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5F12A" w14:textId="77777777" w:rsidR="00F05A04" w:rsidRPr="0050022E" w:rsidRDefault="00F05A04" w:rsidP="00F05A04">
      <w:pPr>
        <w:pStyle w:val="Heading3"/>
        <w:rPr>
          <w:rFonts w:cs="Arial"/>
        </w:rPr>
      </w:pPr>
      <w:r w:rsidRPr="0050022E">
        <w:rPr>
          <w:rFonts w:cs="Arial"/>
        </w:rPr>
        <w:t>1NC</w:t>
      </w:r>
    </w:p>
    <w:p w14:paraId="45219FAA" w14:textId="77777777" w:rsidR="00F05A04" w:rsidRPr="0050022E" w:rsidRDefault="00F05A04" w:rsidP="00F05A04"/>
    <w:p w14:paraId="35F71A92" w14:textId="77777777" w:rsidR="00F05A04" w:rsidRPr="0050022E" w:rsidRDefault="00F05A04" w:rsidP="00F05A04">
      <w:pPr>
        <w:pStyle w:val="Heading4"/>
        <w:rPr>
          <w:rFonts w:cs="Arial"/>
        </w:rPr>
      </w:pPr>
      <w:r w:rsidRPr="0050022E">
        <w:rPr>
          <w:rFonts w:cs="Arial"/>
        </w:rPr>
        <w:t xml:space="preserve">Interp: The neg should not have the burden of rejoining affirmatives that don’t strengthen collective bargaining rights for workers in the United States </w:t>
      </w:r>
    </w:p>
    <w:p w14:paraId="63C31666" w14:textId="77777777" w:rsidR="00F05A04" w:rsidRPr="0050022E" w:rsidRDefault="00F05A04" w:rsidP="00F05A04"/>
    <w:p w14:paraId="4E3F2C35" w14:textId="77777777" w:rsidR="00F05A04" w:rsidRPr="0050022E" w:rsidRDefault="00F05A04" w:rsidP="00F05A04">
      <w:pPr>
        <w:pStyle w:val="Heading4"/>
        <w:rPr>
          <w:rFonts w:cs="Arial"/>
        </w:rPr>
      </w:pPr>
      <w:r w:rsidRPr="0050022E">
        <w:rPr>
          <w:rFonts w:cs="Arial"/>
        </w:rPr>
        <w:t xml:space="preserve">The ‘United States federal government’ is </w:t>
      </w:r>
      <w:r w:rsidRPr="0050022E">
        <w:rPr>
          <w:rFonts w:cs="Arial"/>
          <w:u w:val="single"/>
        </w:rPr>
        <w:t>the three branches in DC</w:t>
      </w:r>
      <w:r w:rsidRPr="0050022E">
        <w:rPr>
          <w:rFonts w:cs="Arial"/>
        </w:rPr>
        <w:t>.</w:t>
      </w:r>
    </w:p>
    <w:p w14:paraId="688FCF55" w14:textId="77777777" w:rsidR="00F05A04" w:rsidRPr="0050022E" w:rsidRDefault="00F05A04" w:rsidP="00F05A04">
      <w:r w:rsidRPr="0050022E">
        <w:rPr>
          <w:rStyle w:val="Style13ptBold"/>
        </w:rPr>
        <w:t>Dictionary of Government and Politics ’98</w:t>
      </w:r>
      <w:r w:rsidRPr="0050022E">
        <w:t xml:space="preserve"> (Ed. P.H. Collin, p. 292)</w:t>
      </w:r>
    </w:p>
    <w:p w14:paraId="7011E72A" w14:textId="77777777" w:rsidR="00F05A04" w:rsidRPr="0050022E" w:rsidRDefault="00F05A04" w:rsidP="00F05A04">
      <w:pPr>
        <w:rPr>
          <w:rStyle w:val="Heading4Char"/>
          <w:rFonts w:cs="Arial"/>
        </w:rPr>
      </w:pPr>
    </w:p>
    <w:p w14:paraId="79DE16B0" w14:textId="77777777" w:rsidR="00F05A04" w:rsidRPr="0050022E" w:rsidRDefault="00F05A04" w:rsidP="00F05A04">
      <w:r w:rsidRPr="0050022E">
        <w:rPr>
          <w:rStyle w:val="11111AAAAStyleUnderline"/>
          <w:highlight w:val="yellow"/>
        </w:rPr>
        <w:t>United States</w:t>
      </w:r>
      <w:r w:rsidRPr="0050022E">
        <w:rPr>
          <w:rStyle w:val="11111AAAAStyleUnderline"/>
        </w:rPr>
        <w:t xml:space="preserve"> of America</w:t>
      </w:r>
      <w:r w:rsidRPr="0050022E">
        <w:t xml:space="preserve"> (USA) [ju:’naitid ‘steits av e’merike] noun </w:t>
      </w:r>
      <w:r w:rsidRPr="0050022E">
        <w:rPr>
          <w:rStyle w:val="11111AAAAStyleUnderline"/>
        </w:rPr>
        <w:t>independent country</w:t>
      </w:r>
      <w:r w:rsidRPr="0050022E">
        <w:t xml:space="preserve">, a federation of states (originally thirteen, now fifty in North America; the United States Code = book containing all the permanent laws of the USA, arranged in sections according to subject and revised from time to time COMMENT: the </w:t>
      </w:r>
      <w:r w:rsidRPr="0050022E">
        <w:rPr>
          <w:rStyle w:val="Emphasis"/>
          <w:highlight w:val="yellow"/>
        </w:rPr>
        <w:t>federal government</w:t>
      </w:r>
      <w:r w:rsidRPr="0050022E">
        <w:rPr>
          <w:rStyle w:val="11111AAAAStyleUnderline"/>
        </w:rPr>
        <w:t xml:space="preserve"> (based in </w:t>
      </w:r>
      <w:r w:rsidRPr="0050022E">
        <w:rPr>
          <w:rStyle w:val="Emphasis"/>
        </w:rPr>
        <w:t>Washington D.C.</w:t>
      </w:r>
      <w:r w:rsidRPr="0050022E">
        <w:rPr>
          <w:rStyle w:val="11111AAAAStyleUnderline"/>
        </w:rPr>
        <w:t xml:space="preserve">) </w:t>
      </w:r>
      <w:r w:rsidRPr="0050022E">
        <w:rPr>
          <w:rStyle w:val="11111AAAAStyleUnderline"/>
          <w:highlight w:val="yellow"/>
        </w:rPr>
        <w:t>is formed of a legislature</w:t>
      </w:r>
      <w:r w:rsidRPr="0050022E">
        <w:t xml:space="preserve"> (the Congress) with two chambers (the Senate and House of Representatives), </w:t>
      </w:r>
      <w:r w:rsidRPr="0050022E">
        <w:rPr>
          <w:rStyle w:val="11111AAAAStyleUnderline"/>
          <w:highlight w:val="yellow"/>
        </w:rPr>
        <w:t>an executive</w:t>
      </w:r>
      <w:r w:rsidRPr="0050022E">
        <w:t xml:space="preserve"> (the President) </w:t>
      </w:r>
      <w:r w:rsidRPr="0050022E">
        <w:rPr>
          <w:rStyle w:val="11111AAAAStyleUnderline"/>
          <w:highlight w:val="yellow"/>
        </w:rPr>
        <w:t>and a judiciary</w:t>
      </w:r>
      <w:r w:rsidRPr="0050022E">
        <w:t xml:space="preserve"> (the Supreme Court). Each of the fifty states making up the USA has its own legislature and executive (the Governor) as well as its own legal system and constitution.</w:t>
      </w:r>
    </w:p>
    <w:p w14:paraId="58195572" w14:textId="77777777" w:rsidR="00F05A04" w:rsidRPr="0050022E" w:rsidRDefault="00F05A04" w:rsidP="00F05A04"/>
    <w:p w14:paraId="5EEFEBD3" w14:textId="77777777" w:rsidR="00F05A04" w:rsidRPr="0050022E" w:rsidRDefault="00F05A04" w:rsidP="00F05A04">
      <w:pPr>
        <w:pStyle w:val="Heading4"/>
      </w:pPr>
      <w:r w:rsidRPr="0050022E">
        <w:t>Resolved entails legal action</w:t>
      </w:r>
    </w:p>
    <w:p w14:paraId="3536EFB2" w14:textId="77777777" w:rsidR="00F05A04" w:rsidRPr="0050022E" w:rsidRDefault="00F05A04" w:rsidP="00F05A04">
      <w:pPr>
        <w:rPr>
          <w:sz w:val="18"/>
          <w:szCs w:val="18"/>
        </w:rPr>
      </w:pPr>
      <w:r w:rsidRPr="0050022E">
        <w:rPr>
          <w:rStyle w:val="Style13ptBold"/>
        </w:rPr>
        <w:t>Words and Phrases</w:t>
      </w:r>
      <w:r w:rsidRPr="0050022E">
        <w:rPr>
          <w:sz w:val="18"/>
          <w:szCs w:val="18"/>
        </w:rPr>
        <w:t xml:space="preserve"> </w:t>
      </w:r>
      <w:r w:rsidRPr="0050022E">
        <w:rPr>
          <w:rStyle w:val="Style13ptBold"/>
        </w:rPr>
        <w:t>64</w:t>
      </w:r>
      <w:r w:rsidRPr="0050022E">
        <w:rPr>
          <w:sz w:val="18"/>
          <w:szCs w:val="18"/>
        </w:rPr>
        <w:t xml:space="preserve">. Permanent Edition. </w:t>
      </w:r>
    </w:p>
    <w:p w14:paraId="179644AD" w14:textId="77777777" w:rsidR="00F05A04" w:rsidRPr="0050022E" w:rsidRDefault="00F05A04" w:rsidP="00F05A04">
      <w:pPr>
        <w:rPr>
          <w:szCs w:val="18"/>
        </w:rPr>
      </w:pPr>
      <w:r w:rsidRPr="0050022E">
        <w:rPr>
          <w:rStyle w:val="11111AAAAStyleUnderline"/>
          <w:highlight w:val="yellow"/>
        </w:rPr>
        <w:t>Definition of</w:t>
      </w:r>
      <w:r w:rsidRPr="0050022E">
        <w:rPr>
          <w:rStyle w:val="11111AAAAStyleUnderline"/>
        </w:rPr>
        <w:t xml:space="preserve"> the word </w:t>
      </w:r>
      <w:r w:rsidRPr="0050022E">
        <w:rPr>
          <w:rStyle w:val="11111AAAAStyleUnderline"/>
          <w:highlight w:val="yellow"/>
        </w:rPr>
        <w:t>“resolve,”</w:t>
      </w:r>
      <w:r w:rsidRPr="0050022E">
        <w:rPr>
          <w:szCs w:val="18"/>
        </w:rPr>
        <w:t xml:space="preserve"> given by Webster </w:t>
      </w:r>
      <w:r w:rsidRPr="0050022E">
        <w:rPr>
          <w:rStyle w:val="11111AAAAStyleUnderline"/>
        </w:rPr>
        <w:t>is “</w:t>
      </w:r>
      <w:r w:rsidRPr="0050022E">
        <w:rPr>
          <w:rStyle w:val="11111AAAAStyleUnderline"/>
          <w:highlight w:val="yellow"/>
        </w:rPr>
        <w:t>to express an opinion</w:t>
      </w:r>
      <w:r w:rsidRPr="0050022E">
        <w:rPr>
          <w:rStyle w:val="11111AAAAStyleUnderline"/>
        </w:rPr>
        <w:t xml:space="preserve"> or determination </w:t>
      </w:r>
      <w:r w:rsidRPr="0050022E">
        <w:rPr>
          <w:rStyle w:val="11111AAAAStyleUnderline"/>
          <w:highlight w:val="yellow"/>
        </w:rPr>
        <w:t>by resolution</w:t>
      </w:r>
      <w:r w:rsidRPr="0050022E">
        <w:rPr>
          <w:rStyle w:val="11111AAAAStyleUnderline"/>
        </w:rPr>
        <w:t xml:space="preserve"> or vote; as </w:t>
      </w:r>
      <w:r w:rsidRPr="0050022E">
        <w:rPr>
          <w:rStyle w:val="11111AAAAStyleUnderline"/>
          <w:highlight w:val="yellow"/>
        </w:rPr>
        <w:t xml:space="preserve">‘it was </w:t>
      </w:r>
      <w:r w:rsidRPr="0050022E">
        <w:rPr>
          <w:rStyle w:val="Emphasis"/>
          <w:highlight w:val="yellow"/>
        </w:rPr>
        <w:t>resolved by the legislature</w:t>
      </w:r>
      <w:r w:rsidRPr="0050022E">
        <w:rPr>
          <w:rStyle w:val="11111AAAAStyleUnderline"/>
          <w:highlight w:val="yellow"/>
        </w:rPr>
        <w:t>;”</w:t>
      </w:r>
      <w:r w:rsidRPr="0050022E">
        <w:rPr>
          <w:szCs w:val="18"/>
        </w:rPr>
        <w:t xml:space="preserve"> It is </w:t>
      </w:r>
      <w:r w:rsidRPr="0050022E">
        <w:rPr>
          <w:rStyle w:val="11111AAAAStyleUnderline"/>
        </w:rPr>
        <w:t>of similar force to the word “enact,”</w:t>
      </w:r>
      <w:r w:rsidRPr="0050022E">
        <w:rPr>
          <w:szCs w:val="18"/>
        </w:rPr>
        <w:t xml:space="preserve"> which is defined by Bouvier as </w:t>
      </w:r>
      <w:r w:rsidRPr="0050022E">
        <w:rPr>
          <w:rStyle w:val="11111AAAAStyleUnderline"/>
          <w:highlight w:val="yellow"/>
        </w:rPr>
        <w:t xml:space="preserve">meaning “to </w:t>
      </w:r>
      <w:r w:rsidRPr="0050022E">
        <w:rPr>
          <w:rStyle w:val="Emphasis"/>
          <w:highlight w:val="yellow"/>
        </w:rPr>
        <w:t>establish by law”.</w:t>
      </w:r>
    </w:p>
    <w:p w14:paraId="7AD55F7C" w14:textId="77777777" w:rsidR="00F05A04" w:rsidRPr="0050022E" w:rsidRDefault="00F05A04" w:rsidP="00F05A04"/>
    <w:p w14:paraId="66BD128D" w14:textId="77777777" w:rsidR="00F05A04" w:rsidRPr="0050022E" w:rsidRDefault="00F05A04" w:rsidP="00F05A04">
      <w:pPr>
        <w:pStyle w:val="Heading4"/>
        <w:rPr>
          <w:rFonts w:cs="Arial"/>
        </w:rPr>
      </w:pPr>
      <w:r w:rsidRPr="0050022E">
        <w:rPr>
          <w:rFonts w:cs="Arial"/>
        </w:rPr>
        <w:t xml:space="preserve">Collective bargaining is negotiations between an employer and workers’ organizations that regulate relationships, improve working conditions, and a worker’s organization. </w:t>
      </w:r>
    </w:p>
    <w:p w14:paraId="7E7DAAD2" w14:textId="77777777" w:rsidR="00F05A04" w:rsidRPr="0050022E" w:rsidRDefault="00F05A04" w:rsidP="00F05A04">
      <w:r w:rsidRPr="0050022E">
        <w:rPr>
          <w:rStyle w:val="Style13ptBold"/>
        </w:rPr>
        <w:t>FAO N.D.</w:t>
      </w:r>
      <w:r w:rsidRPr="0050022E">
        <w:t xml:space="preserve"> (Food and Agriculture Organization of the United Nations; No Date Given; "Collective bargaining in the banana industry"; FAO; doα: 11-13-2025)</w:t>
      </w:r>
    </w:p>
    <w:p w14:paraId="360F474E" w14:textId="77777777" w:rsidR="00F05A04" w:rsidRPr="0050022E" w:rsidRDefault="00F05A04" w:rsidP="00F05A04">
      <w:hyperlink r:id="rId5" w:history="1">
        <w:r w:rsidRPr="0050022E">
          <w:rPr>
            <w:rStyle w:val="Hyperlink"/>
          </w:rPr>
          <w:t>https://www.fao.org/world-banana-forum/projects/good-practices/collective-bargaining/en/</w:t>
        </w:r>
      </w:hyperlink>
    </w:p>
    <w:p w14:paraId="032F4F7C" w14:textId="77777777" w:rsidR="00F05A04" w:rsidRPr="0050022E" w:rsidRDefault="00F05A04" w:rsidP="00F05A04">
      <w:pPr>
        <w:rPr>
          <w:rStyle w:val="Style13ptBold"/>
        </w:rPr>
      </w:pPr>
    </w:p>
    <w:p w14:paraId="4908FAD9" w14:textId="77777777" w:rsidR="00F05A04" w:rsidRPr="0050022E" w:rsidRDefault="00F05A04" w:rsidP="00F05A04">
      <w:r w:rsidRPr="0050022E">
        <w:rPr>
          <w:rStyle w:val="11111AAAAStyleUnderline"/>
          <w:highlight w:val="yellow"/>
        </w:rPr>
        <w:t>Collective bargaining is defined by the</w:t>
      </w:r>
      <w:r w:rsidRPr="0050022E">
        <w:t> </w:t>
      </w:r>
      <w:r w:rsidRPr="0050022E">
        <w:rPr>
          <w:rFonts w:eastAsiaTheme="majorEastAsia"/>
        </w:rPr>
        <w:t>International Labour Organization (</w:t>
      </w:r>
      <w:r w:rsidRPr="0050022E">
        <w:rPr>
          <w:rStyle w:val="11111AAAAStyleUnderline"/>
          <w:highlight w:val="yellow"/>
        </w:rPr>
        <w:t>ILO</w:t>
      </w:r>
      <w:r w:rsidRPr="0050022E">
        <w:rPr>
          <w:rFonts w:eastAsiaTheme="majorEastAsia"/>
        </w:rPr>
        <w:t xml:space="preserve">)’s </w:t>
      </w:r>
      <w:r w:rsidRPr="0050022E">
        <w:rPr>
          <w:rStyle w:val="11111AAAAStyleUnderline"/>
        </w:rPr>
        <w:t>Convention No. 154 (1981</w:t>
      </w:r>
      <w:r w:rsidRPr="0050022E">
        <w:rPr>
          <w:rFonts w:eastAsiaTheme="majorEastAsia"/>
        </w:rPr>
        <w:t>)</w:t>
      </w:r>
      <w:r w:rsidRPr="0050022E">
        <w:t> </w:t>
      </w:r>
      <w:r w:rsidRPr="0050022E">
        <w:rPr>
          <w:rStyle w:val="11111AAAAStyleUnderline"/>
          <w:highlight w:val="yellow"/>
        </w:rPr>
        <w:t>as</w:t>
      </w:r>
      <w:r w:rsidRPr="0050022E">
        <w:rPr>
          <w:rStyle w:val="11111AAAAStyleUnderline"/>
        </w:rPr>
        <w:t xml:space="preserve"> </w:t>
      </w:r>
      <w:r w:rsidRPr="0050022E">
        <w:t>“</w:t>
      </w:r>
      <w:r w:rsidRPr="0050022E">
        <w:rPr>
          <w:rStyle w:val="11111AAAAStyleUnderline"/>
        </w:rPr>
        <w:t xml:space="preserve">all </w:t>
      </w:r>
      <w:r w:rsidRPr="0050022E">
        <w:rPr>
          <w:rStyle w:val="Emphasis"/>
          <w:highlight w:val="yellow"/>
        </w:rPr>
        <w:t>negotiations</w:t>
      </w:r>
      <w:r w:rsidRPr="0050022E">
        <w:rPr>
          <w:rStyle w:val="11111AAAAStyleUnderline"/>
        </w:rPr>
        <w:t xml:space="preserve"> </w:t>
      </w:r>
      <w:r w:rsidRPr="0050022E">
        <w:rPr>
          <w:rStyle w:val="11111AAAAStyleUnderline"/>
          <w:highlight w:val="yellow"/>
        </w:rPr>
        <w:t xml:space="preserve">which take place between an </w:t>
      </w:r>
      <w:r w:rsidRPr="0050022E">
        <w:rPr>
          <w:rStyle w:val="Emphasis"/>
          <w:highlight w:val="yellow"/>
        </w:rPr>
        <w:t>employer</w:t>
      </w:r>
      <w:r w:rsidRPr="0050022E">
        <w:rPr>
          <w:rStyle w:val="11111AAAAStyleUnderline"/>
        </w:rPr>
        <w:t xml:space="preserve">, a group of employers or one or more employers' organizations, on the one hand, </w:t>
      </w:r>
      <w:r w:rsidRPr="0050022E">
        <w:rPr>
          <w:rStyle w:val="11111AAAAStyleUnderline"/>
          <w:highlight w:val="yellow"/>
        </w:rPr>
        <w:t>and</w:t>
      </w:r>
      <w:r w:rsidRPr="0050022E">
        <w:rPr>
          <w:rStyle w:val="11111AAAAStyleUnderline"/>
        </w:rPr>
        <w:t xml:space="preserve"> one or more </w:t>
      </w:r>
      <w:r w:rsidRPr="0050022E">
        <w:rPr>
          <w:rStyle w:val="11111AAAAStyleUnderline"/>
          <w:highlight w:val="yellow"/>
        </w:rPr>
        <w:t>workers' organizations</w:t>
      </w:r>
      <w:r w:rsidRPr="0050022E">
        <w:rPr>
          <w:rStyle w:val="11111AAAAStyleUnderline"/>
        </w:rPr>
        <w:t xml:space="preserve">, on the other, </w:t>
      </w:r>
      <w:r w:rsidRPr="0050022E">
        <w:rPr>
          <w:rStyle w:val="11111AAAAStyleUnderline"/>
          <w:highlight w:val="yellow"/>
        </w:rPr>
        <w:t>for</w:t>
      </w:r>
      <w:r w:rsidRPr="0050022E">
        <w:t>:</w:t>
      </w:r>
    </w:p>
    <w:p w14:paraId="788C3684" w14:textId="77777777" w:rsidR="00F05A04" w:rsidRPr="0050022E" w:rsidRDefault="00F05A04" w:rsidP="00F05A04">
      <w:pPr>
        <w:pStyle w:val="ListParagraph"/>
        <w:numPr>
          <w:ilvl w:val="0"/>
          <w:numId w:val="15"/>
        </w:numPr>
      </w:pPr>
      <w:r w:rsidRPr="0050022E">
        <w:t xml:space="preserve">determining </w:t>
      </w:r>
      <w:r w:rsidRPr="0050022E">
        <w:rPr>
          <w:rStyle w:val="11111AAAAStyleUnderline"/>
          <w:highlight w:val="yellow"/>
        </w:rPr>
        <w:t xml:space="preserve">working </w:t>
      </w:r>
      <w:r w:rsidRPr="0050022E">
        <w:rPr>
          <w:rStyle w:val="Emphasis"/>
          <w:highlight w:val="yellow"/>
        </w:rPr>
        <w:t>conditions</w:t>
      </w:r>
      <w:r w:rsidRPr="0050022E">
        <w:rPr>
          <w:rStyle w:val="11111AAAAStyleUnderline"/>
          <w:highlight w:val="yellow"/>
        </w:rPr>
        <w:t xml:space="preserve"> and </w:t>
      </w:r>
      <w:r w:rsidRPr="0050022E">
        <w:rPr>
          <w:rStyle w:val="Emphasis"/>
          <w:highlight w:val="yellow"/>
        </w:rPr>
        <w:t>terms of employment</w:t>
      </w:r>
      <w:r w:rsidRPr="0050022E">
        <w:t>; and/or</w:t>
      </w:r>
    </w:p>
    <w:p w14:paraId="36145513" w14:textId="77777777" w:rsidR="00F05A04" w:rsidRPr="0050022E" w:rsidRDefault="00F05A04" w:rsidP="00F05A04">
      <w:pPr>
        <w:pStyle w:val="ListParagraph"/>
        <w:numPr>
          <w:ilvl w:val="0"/>
          <w:numId w:val="15"/>
        </w:numPr>
      </w:pPr>
      <w:r w:rsidRPr="0050022E">
        <w:rPr>
          <w:rStyle w:val="Emphasis"/>
          <w:highlight w:val="yellow"/>
        </w:rPr>
        <w:t>regulating relations</w:t>
      </w:r>
      <w:r w:rsidRPr="0050022E">
        <w:rPr>
          <w:rStyle w:val="11111AAAAStyleUnderline"/>
          <w:highlight w:val="yellow"/>
        </w:rPr>
        <w:t xml:space="preserve"> between employers and workers</w:t>
      </w:r>
      <w:r w:rsidRPr="0050022E">
        <w:t>; and/or</w:t>
      </w:r>
    </w:p>
    <w:p w14:paraId="45107BC4" w14:textId="77777777" w:rsidR="00F05A04" w:rsidRPr="0050022E" w:rsidRDefault="00F05A04" w:rsidP="00F05A04">
      <w:pPr>
        <w:pStyle w:val="ListParagraph"/>
        <w:numPr>
          <w:ilvl w:val="0"/>
          <w:numId w:val="15"/>
        </w:numPr>
      </w:pPr>
      <w:r w:rsidRPr="0050022E">
        <w:rPr>
          <w:rStyle w:val="11111AAAAStyleUnderline"/>
        </w:rPr>
        <w:t>regulating relations</w:t>
      </w:r>
      <w:r w:rsidRPr="0050022E">
        <w:t xml:space="preserve"> </w:t>
      </w:r>
      <w:r w:rsidRPr="0050022E">
        <w:rPr>
          <w:rStyle w:val="11111AAAAStyleUnderline"/>
        </w:rPr>
        <w:t>between employers or their organizations and a workers' organization or workers' organizations</w:t>
      </w:r>
      <w:r w:rsidRPr="0050022E">
        <w:t>.” (Article 2)</w:t>
      </w:r>
    </w:p>
    <w:p w14:paraId="2468DB15" w14:textId="77777777" w:rsidR="00F05A04" w:rsidRPr="0050022E" w:rsidRDefault="00F05A04" w:rsidP="00F05A04"/>
    <w:p w14:paraId="65A9760A" w14:textId="77777777" w:rsidR="00F05A04" w:rsidRPr="0050022E" w:rsidRDefault="00F05A04" w:rsidP="00F05A04">
      <w:pPr>
        <w:pStyle w:val="Heading4"/>
        <w:rPr>
          <w:rFonts w:cs="Arial"/>
        </w:rPr>
      </w:pPr>
      <w:r w:rsidRPr="0050022E">
        <w:rPr>
          <w:rFonts w:cs="Arial"/>
        </w:rPr>
        <w:t>Strengthen means make more effective</w:t>
      </w:r>
    </w:p>
    <w:p w14:paraId="31224D6D" w14:textId="77777777" w:rsidR="00F05A04" w:rsidRPr="0050022E" w:rsidRDefault="00F05A04" w:rsidP="00F05A04">
      <w:r w:rsidRPr="0050022E">
        <w:rPr>
          <w:rStyle w:val="Style13ptBold"/>
        </w:rPr>
        <w:t>Cambridge No Date</w:t>
      </w:r>
      <w:r w:rsidRPr="0050022E">
        <w:t xml:space="preserve"> (Cambridge Dictionary; "strengthen"; doα: 6-3-2025) https://dictionary.cambridge.org/us/dictionary/english/strengthen</w:t>
      </w:r>
    </w:p>
    <w:p w14:paraId="0C0128BD" w14:textId="77777777" w:rsidR="00F05A04" w:rsidRPr="0050022E" w:rsidRDefault="00F05A04" w:rsidP="00F05A04"/>
    <w:p w14:paraId="2384A1D8" w14:textId="77777777" w:rsidR="00F05A04" w:rsidRPr="0050022E" w:rsidRDefault="00F05A04" w:rsidP="00F05A04">
      <w:r w:rsidRPr="0050022E">
        <w:rPr>
          <w:rStyle w:val="11111AAAAStyleUnderline"/>
          <w:highlight w:val="yellow"/>
        </w:rPr>
        <w:t>to make</w:t>
      </w:r>
      <w:r w:rsidRPr="0050022E">
        <w:rPr>
          <w:rStyle w:val="11111AAAAStyleUnderline"/>
        </w:rPr>
        <w:t xml:space="preserve"> something </w:t>
      </w:r>
      <w:r w:rsidRPr="0050022E">
        <w:rPr>
          <w:rStyle w:val="Emphasis"/>
        </w:rPr>
        <w:t>stronger</w:t>
      </w:r>
      <w:r w:rsidRPr="0050022E">
        <w:rPr>
          <w:rStyle w:val="11111AAAAStyleUnderline"/>
        </w:rPr>
        <w:t xml:space="preserve"> or </w:t>
      </w:r>
      <w:r w:rsidRPr="0050022E">
        <w:rPr>
          <w:rStyle w:val="Emphasis"/>
          <w:highlight w:val="yellow"/>
        </w:rPr>
        <w:t>more effective</w:t>
      </w:r>
      <w:r w:rsidRPr="0050022E">
        <w:t>, or to become stronger or more effective:</w:t>
      </w:r>
    </w:p>
    <w:p w14:paraId="3241A460" w14:textId="77777777" w:rsidR="00F05A04" w:rsidRPr="0050022E" w:rsidRDefault="00F05A04" w:rsidP="00F05A04">
      <w:r w:rsidRPr="0050022E">
        <w:t xml:space="preserve">They have been </w:t>
      </w:r>
      <w:r w:rsidRPr="0050022E">
        <w:rPr>
          <w:rStyle w:val="Emphasis"/>
        </w:rPr>
        <w:t>strengthening</w:t>
      </w:r>
      <w:r w:rsidRPr="0050022E">
        <w:rPr>
          <w:rStyle w:val="11111AAAAStyleUnderline"/>
        </w:rPr>
        <w:t xml:space="preserve"> their border defenses </w:t>
      </w:r>
      <w:r w:rsidRPr="0050022E">
        <w:t>in preparation for war.</w:t>
      </w:r>
    </w:p>
    <w:p w14:paraId="1B4BC69A" w14:textId="77777777" w:rsidR="00F05A04" w:rsidRPr="0050022E" w:rsidRDefault="00F05A04" w:rsidP="00F05A04">
      <w:r w:rsidRPr="0050022E">
        <w:t>His battle against cancer has strengthened his belief in God.</w:t>
      </w:r>
    </w:p>
    <w:p w14:paraId="450EBF9C" w14:textId="77777777" w:rsidR="00F05A04" w:rsidRPr="0050022E" w:rsidRDefault="00F05A04" w:rsidP="00F05A04">
      <w:r w:rsidRPr="0050022E">
        <w:t>The accident strengthens the case for better safety measures at fairgrounds.</w:t>
      </w:r>
    </w:p>
    <w:p w14:paraId="61D9B051" w14:textId="77777777" w:rsidR="00F05A04" w:rsidRPr="0050022E" w:rsidRDefault="00F05A04" w:rsidP="00F05A04">
      <w:pPr>
        <w:rPr>
          <w:rStyle w:val="Style13ptBold"/>
        </w:rPr>
      </w:pPr>
      <w:r w:rsidRPr="0050022E">
        <w:rPr>
          <w:rStyle w:val="Style13ptBold"/>
        </w:rPr>
        <w:t>The</w:t>
      </w:r>
      <w:r w:rsidRPr="0050022E">
        <w:t xml:space="preserve"> bank </w:t>
      </w:r>
      <w:r w:rsidRPr="0050022E">
        <w:rPr>
          <w:rStyle w:val="Style13ptBold"/>
        </w:rPr>
        <w:t xml:space="preserve">loan has greatly </w:t>
      </w:r>
      <w:r w:rsidRPr="0050022E">
        <w:rPr>
          <w:rStyle w:val="Emphasis"/>
        </w:rPr>
        <w:t>strengthened</w:t>
      </w:r>
      <w:r w:rsidRPr="0050022E">
        <w:rPr>
          <w:rStyle w:val="Style13ptBold"/>
        </w:rPr>
        <w:t xml:space="preserve"> our financial </w:t>
      </w:r>
      <w:r w:rsidRPr="0050022E">
        <w:rPr>
          <w:rStyle w:val="Emphasis"/>
        </w:rPr>
        <w:t>position</w:t>
      </w:r>
      <w:r w:rsidRPr="0050022E">
        <w:rPr>
          <w:rStyle w:val="Style13ptBold"/>
        </w:rPr>
        <w:t>.</w:t>
      </w:r>
    </w:p>
    <w:p w14:paraId="774DFBCC" w14:textId="77777777" w:rsidR="00F05A04" w:rsidRPr="0050022E" w:rsidRDefault="00F05A04" w:rsidP="00F05A04">
      <w:r w:rsidRPr="0050022E">
        <w:t>The organization's aim is to strengthen the cultural ties between Britain and Germany.</w:t>
      </w:r>
    </w:p>
    <w:p w14:paraId="05C1C24A" w14:textId="77777777" w:rsidR="00F05A04" w:rsidRPr="0050022E" w:rsidRDefault="00F05A04" w:rsidP="00F05A04">
      <w:r w:rsidRPr="0050022E">
        <w:t>The rise in U.S. interest rates caused the dollar to strengthen (= increase in value) against all the Asian currencies.</w:t>
      </w:r>
    </w:p>
    <w:p w14:paraId="75474A0D" w14:textId="77777777" w:rsidR="00F05A04" w:rsidRPr="0050022E" w:rsidRDefault="00F05A04" w:rsidP="00F05A04"/>
    <w:p w14:paraId="68057BA5" w14:textId="77777777" w:rsidR="007E6D80" w:rsidRPr="00645F42" w:rsidRDefault="007E6D80" w:rsidP="007E6D80">
      <w:pPr>
        <w:pStyle w:val="Heading4"/>
        <w:rPr>
          <w:rFonts w:cs="Arial"/>
        </w:rPr>
      </w:pPr>
      <w:r w:rsidRPr="00645F42">
        <w:rPr>
          <w:rFonts w:cs="Arial"/>
        </w:rPr>
        <w:t>TVA: The United States Federal Government should substantially strengthen collective bargaining rights for federal workers</w:t>
      </w:r>
    </w:p>
    <w:p w14:paraId="3565530A" w14:textId="77777777" w:rsidR="007E6D80" w:rsidRPr="00904416" w:rsidRDefault="007E6D80" w:rsidP="007E6D80">
      <w:pPr>
        <w:rPr>
          <w:highlight w:val="yellow"/>
        </w:rPr>
      </w:pPr>
    </w:p>
    <w:p w14:paraId="0B2F8845" w14:textId="77777777" w:rsidR="007E6D80" w:rsidRPr="00645F42" w:rsidRDefault="007E6D80" w:rsidP="007E6D80">
      <w:pPr>
        <w:pStyle w:val="Heading4"/>
        <w:rPr>
          <w:rFonts w:cs="Arial"/>
        </w:rPr>
      </w:pPr>
      <w:r w:rsidRPr="00645F42">
        <w:rPr>
          <w:rFonts w:cs="Arial"/>
        </w:rPr>
        <w:t xml:space="preserve">Strong federal worker rights wreck all functioning of the USfg and enables worker sabotage to collapse the empire from the inside </w:t>
      </w:r>
    </w:p>
    <w:p w14:paraId="398B662E" w14:textId="77777777" w:rsidR="007E6D80" w:rsidRPr="00645F42" w:rsidRDefault="007E6D80" w:rsidP="007E6D80">
      <w:r w:rsidRPr="00645F42">
        <w:rPr>
          <w:rStyle w:val="Style13ptBold"/>
        </w:rPr>
        <w:t>Thompson 12</w:t>
      </w:r>
      <w:r w:rsidRPr="00645F42">
        <w:t xml:space="preserve"> (Derek Thompson is a staff writer at The Atlantic and the author of the Work in Progress newsletter; 6-12-2012; "'Unnecessary' and 'Political': Why Unions Are Bad For America"; archive.is; doα: 9-1-2025) </w:t>
      </w:r>
      <w:hyperlink r:id="rId6" w:history="1">
        <w:r w:rsidRPr="00645F42">
          <w:rPr>
            <w:rStyle w:val="Hyperlink"/>
          </w:rPr>
          <w:t>https://archive.is/V9haV</w:t>
        </w:r>
      </w:hyperlink>
    </w:p>
    <w:p w14:paraId="33DBC582" w14:textId="77777777" w:rsidR="007E6D80" w:rsidRPr="00645F42" w:rsidRDefault="007E6D80" w:rsidP="007E6D80">
      <w:r w:rsidRPr="00645F42">
        <w:t>**edited for language</w:t>
      </w:r>
    </w:p>
    <w:p w14:paraId="1134DB0E" w14:textId="77777777" w:rsidR="007E6D80" w:rsidRPr="00645F42" w:rsidRDefault="007E6D80" w:rsidP="007E6D80"/>
    <w:p w14:paraId="33C45EDC" w14:textId="77777777" w:rsidR="007E6D80" w:rsidRPr="00645F42" w:rsidRDefault="007E6D80" w:rsidP="007E6D80">
      <w:r w:rsidRPr="00645F42">
        <w:rPr>
          <w:rStyle w:val="AAAunderline"/>
        </w:rPr>
        <w:t xml:space="preserve">I was in a union and 'unions are </w:t>
      </w:r>
      <w:r w:rsidRPr="00645F42">
        <w:rPr>
          <w:rStyle w:val="Emphasis"/>
        </w:rPr>
        <w:t>unnecessary'</w:t>
      </w:r>
    </w:p>
    <w:p w14:paraId="0F77EF4C" w14:textId="77777777" w:rsidR="007E6D80" w:rsidRPr="00645F42" w:rsidRDefault="007E6D80" w:rsidP="007E6D80">
      <w:r w:rsidRPr="00645F42">
        <w:t xml:space="preserve">I worked in a unionized refinery and my personal experience has been that unions are unnecessary.  As an engineer, I was unable to touch any tools, provide any assistance to our technicians and operators for "taking work away from a union employee."  While not always the case, the </w:t>
      </w:r>
      <w:r w:rsidRPr="00904416">
        <w:rPr>
          <w:rStyle w:val="AAAunderline"/>
          <w:highlight w:val="yellow"/>
        </w:rPr>
        <w:t>union gave protection to</w:t>
      </w:r>
      <w:r w:rsidRPr="00645F42">
        <w:rPr>
          <w:rStyle w:val="AAAunderline"/>
        </w:rPr>
        <w:t xml:space="preserve"> the laborer to </w:t>
      </w:r>
      <w:r w:rsidRPr="00904416">
        <w:rPr>
          <w:rStyle w:val="AAAunderline"/>
          <w:highlight w:val="yellow"/>
        </w:rPr>
        <w:t xml:space="preserve">be </w:t>
      </w:r>
      <w:r w:rsidRPr="00904416">
        <w:rPr>
          <w:rStyle w:val="Emphasis"/>
          <w:highlight w:val="yellow"/>
        </w:rPr>
        <w:t xml:space="preserve">extremely </w:t>
      </w:r>
      <w:r w:rsidRPr="00146471">
        <w:rPr>
          <w:rStyle w:val="Emphasis"/>
        </w:rPr>
        <w:t>lazy</w:t>
      </w:r>
      <w:r w:rsidRPr="00146471">
        <w:rPr>
          <w:rStyle w:val="AAAunderline"/>
        </w:rPr>
        <w:t xml:space="preserve"> and </w:t>
      </w:r>
      <w:r w:rsidRPr="00904416">
        <w:rPr>
          <w:rStyle w:val="Emphasis"/>
          <w:highlight w:val="yellow"/>
        </w:rPr>
        <w:t>unproductive</w:t>
      </w:r>
      <w:r w:rsidRPr="00904416">
        <w:rPr>
          <w:rStyle w:val="AAAunderline"/>
          <w:highlight w:val="yellow"/>
        </w:rPr>
        <w:t xml:space="preserve"> because</w:t>
      </w:r>
      <w:r w:rsidRPr="00645F42">
        <w:t xml:space="preserve"> as long as </w:t>
      </w:r>
      <w:r w:rsidRPr="00645F42">
        <w:rPr>
          <w:strike/>
        </w:rPr>
        <w:t>he</w:t>
      </w:r>
      <w:r w:rsidRPr="00645F42">
        <w:t xml:space="preserve"> showed up to work on time, </w:t>
      </w:r>
      <w:r w:rsidRPr="00904416">
        <w:rPr>
          <w:rStyle w:val="AAAunderline"/>
          <w:highlight w:val="yellow"/>
        </w:rPr>
        <w:t>there was no way [they</w:t>
      </w:r>
      <w:r w:rsidRPr="00645F42">
        <w:t xml:space="preserve">] </w:t>
      </w:r>
      <w:r w:rsidRPr="00645F42">
        <w:rPr>
          <w:strike/>
        </w:rPr>
        <w:t>he</w:t>
      </w:r>
      <w:r w:rsidRPr="00645F42">
        <w:t xml:space="preserve"> </w:t>
      </w:r>
      <w:r w:rsidRPr="00904416">
        <w:rPr>
          <w:rStyle w:val="AAAunderline"/>
          <w:highlight w:val="yellow"/>
        </w:rPr>
        <w:t>could get fired</w:t>
      </w:r>
      <w:r w:rsidRPr="00645F42">
        <w:t xml:space="preserve">.  The </w:t>
      </w:r>
      <w:r w:rsidRPr="00904416">
        <w:rPr>
          <w:rStyle w:val="11111AAAAStyleUnderline"/>
          <w:highlight w:val="yellow"/>
        </w:rPr>
        <w:t>technicians</w:t>
      </w:r>
      <w:r w:rsidRPr="00645F42">
        <w:t xml:space="preserve"> and operators started at $28.00 an hour, which was more than I made as an engineer.  Obviously they have a much lower ceiling and top out pretty quickly, but that is an enormous amount of money for someone who can get away with being lazy as he wants.  </w:t>
      </w:r>
      <w:r w:rsidRPr="00A66F64">
        <w:rPr>
          <w:rStyle w:val="11111AAAAStyleUnderline"/>
        </w:rPr>
        <w:t xml:space="preserve">Also, during lead ups to labor negotiations (there were two big ones while I was there), there was ample evidence of </w:t>
      </w:r>
      <w:r w:rsidRPr="00146471">
        <w:rPr>
          <w:rStyle w:val="Emphasis"/>
          <w:sz w:val="28"/>
          <w:szCs w:val="28"/>
          <w:highlight w:val="yellow"/>
        </w:rPr>
        <w:t>sabotage</w:t>
      </w:r>
      <w:r w:rsidRPr="00146471">
        <w:rPr>
          <w:szCs w:val="16"/>
        </w:rPr>
        <w:t xml:space="preserve"> to</w:t>
      </w:r>
      <w:r w:rsidRPr="00146471">
        <w:rPr>
          <w:sz w:val="28"/>
          <w:szCs w:val="28"/>
        </w:rPr>
        <w:t xml:space="preserve"> </w:t>
      </w:r>
      <w:r w:rsidRPr="00146471">
        <w:rPr>
          <w:rStyle w:val="11111AAAAStyleUnderline"/>
          <w:sz w:val="28"/>
          <w:szCs w:val="28"/>
          <w:highlight w:val="yellow"/>
        </w:rPr>
        <w:t>the plant</w:t>
      </w:r>
      <w:r w:rsidRPr="00645F42">
        <w:t xml:space="preserve"> while engineers were being trained to operate the refinery in the event of a strike.  I cannot for the life of me understand why one would put people at risk in order to protect their job.   </w:t>
      </w:r>
    </w:p>
    <w:p w14:paraId="0723F421" w14:textId="77777777" w:rsidR="007E6D80" w:rsidRPr="00645F42" w:rsidRDefault="007E6D80" w:rsidP="007E6D80">
      <w:r w:rsidRPr="00645F42">
        <w:t xml:space="preserve">There were several unionized technicians and operators that were very pleasant and worked hard when asked to do so, but this was not the norm. </w:t>
      </w:r>
      <w:r w:rsidRPr="00A66F64">
        <w:rPr>
          <w:rStyle w:val="11111AAAAStyleUnderline"/>
        </w:rPr>
        <w:t xml:space="preserve"> Additionally, often the best unionized workers were </w:t>
      </w:r>
      <w:r w:rsidRPr="00645F42">
        <w:rPr>
          <w:rStyle w:val="Emphasis"/>
        </w:rPr>
        <w:t>promoted</w:t>
      </w:r>
      <w:r w:rsidRPr="00A66F64">
        <w:rPr>
          <w:rStyle w:val="11111AAAAStyleUnderline"/>
        </w:rPr>
        <w:t xml:space="preserve"> to management and were </w:t>
      </w:r>
      <w:r w:rsidRPr="00645F42">
        <w:rPr>
          <w:rStyle w:val="Emphasis"/>
        </w:rPr>
        <w:t>no longer protected</w:t>
      </w:r>
      <w:r w:rsidRPr="00A66F64">
        <w:rPr>
          <w:rStyle w:val="11111AAAAStyleUnderline"/>
        </w:rPr>
        <w:t xml:space="preserve"> by the union.  </w:t>
      </w:r>
    </w:p>
    <w:p w14:paraId="09594E57" w14:textId="77777777" w:rsidR="007E6D80" w:rsidRPr="00645F42" w:rsidRDefault="007E6D80" w:rsidP="007E6D80">
      <w:r w:rsidRPr="00645F42">
        <w:t xml:space="preserve">I understand that there was a time in the nation when we had fourteen year old kids working 18 hours a day, but we have long since moved past those days. </w:t>
      </w:r>
    </w:p>
    <w:p w14:paraId="421F037F" w14:textId="77777777" w:rsidR="007E6D80" w:rsidRPr="00645F42" w:rsidRDefault="007E6D80" w:rsidP="007E6D80">
      <w:r w:rsidRPr="00645F42">
        <w:t>I'm all for finding ways to close the income inequality gap (higher taxes, more efficient tax code), but I assure you that unionizing labor will not solve our problem.</w:t>
      </w:r>
    </w:p>
    <w:p w14:paraId="3AD5F933" w14:textId="77777777" w:rsidR="007E6D80" w:rsidRPr="00645F42" w:rsidRDefault="007E6D80" w:rsidP="007E6D80">
      <w:r w:rsidRPr="00645F42">
        <w:t>'The right to leave'</w:t>
      </w:r>
    </w:p>
    <w:p w14:paraId="3DC6001B" w14:textId="77777777" w:rsidR="007E6D80" w:rsidRPr="00645F42" w:rsidRDefault="007E6D80" w:rsidP="007E6D80">
      <w:r w:rsidRPr="00645F42">
        <w:t>With all this discussion of power, people seem to be missing the biggest bargaining chip of all - the right to leave. An employee has the nearly unfettered right to walk away from a job. Even with noncompete clauses and other employment contracts, there are very, very few cases in which an employee can be forced to work. Conversely, a company has numerous restrictions on when, how, and who they can terminate.</w:t>
      </w:r>
    </w:p>
    <w:p w14:paraId="6FFED8D5" w14:textId="77777777" w:rsidR="007E6D80" w:rsidRPr="00645F42" w:rsidRDefault="007E6D80" w:rsidP="007E6D80">
      <w:r w:rsidRPr="00645F42">
        <w:t>WHY UNIONS COULD INCREASE UNEMPLOYMENT</w:t>
      </w:r>
    </w:p>
    <w:p w14:paraId="1ED15918" w14:textId="77777777" w:rsidR="007E6D80" w:rsidRPr="00645F42" w:rsidRDefault="007E6D80" w:rsidP="007E6D80">
      <w:r w:rsidRPr="00645F42">
        <w:t>Consumers will naturally gravitate toward the best value, which is why Wal-Mart has been successful by imparting downward pressure on prices and the cost of living. That you don't like them because it hurts your profit margin selling whatever it is you're selling doesn't change the fact that basic laws of supply and demand have led to consumers getting the goods they want at lower cost. Subsidies impede creative destruction (though maybe you'd rather still be a peasant in the Dark Ages?), and tariffs force up prices for everyone, decrease choice, and increase the cost of living -- which particularly hurts the poor. I guess you just don't care about poor people, huh?</w:t>
      </w:r>
    </w:p>
    <w:p w14:paraId="6053AEFB" w14:textId="77777777" w:rsidR="007E6D80" w:rsidRPr="00645F42" w:rsidRDefault="007E6D80" w:rsidP="007E6D80">
      <w:r w:rsidRPr="00645F42">
        <w:t>By the same token, employees will work for the employer offering the best terms of employment. Right now there are more job-seekers than jobs, so the leverage lies with employers. The opposite is true in a good economy. Making it more difficult for businesses to hire and adapt may mean some people get better terms, but a larger percentage get no job at all.</w:t>
      </w:r>
    </w:p>
    <w:p w14:paraId="056CB50B" w14:textId="77777777" w:rsidR="007E6D80" w:rsidRPr="00645F42" w:rsidRDefault="007E6D80" w:rsidP="007E6D80">
      <w:r w:rsidRPr="00645F42">
        <w:t xml:space="preserve">WHY WOULD A YOUNG PERSON JOIN A UNION? </w:t>
      </w:r>
    </w:p>
    <w:p w14:paraId="366A2304" w14:textId="77777777" w:rsidR="007E6D80" w:rsidRPr="001A4492" w:rsidRDefault="007E6D80" w:rsidP="007E6D80">
      <w:r w:rsidRPr="00645F42">
        <w:t xml:space="preserve">I was on the executive board of the Providence Newspaper Guild TNG/CWA Local 31041 from 2005 to early 2007. I think </w:t>
      </w:r>
      <w:r w:rsidRPr="001A4492">
        <w:rPr>
          <w:rStyle w:val="AAAunderline"/>
        </w:rPr>
        <w:t>union</w:t>
      </w:r>
      <w:r w:rsidRPr="001A4492">
        <w:rPr>
          <w:rStyle w:val="11111AAAAStyleUnderline"/>
        </w:rPr>
        <w:t>s are relevant, but are stuc</w:t>
      </w:r>
      <w:r w:rsidRPr="001A4492">
        <w:rPr>
          <w:rStyle w:val="AAAunderline"/>
        </w:rPr>
        <w:t>k in time</w:t>
      </w:r>
      <w:r w:rsidRPr="001A4492">
        <w:t xml:space="preserve">. They're relevant because they hope to create fairness in employee pay -- a flatter salary system, rather than all the money flowing to the top of the food chain. </w:t>
      </w:r>
      <w:r w:rsidRPr="001A4492">
        <w:rPr>
          <w:rStyle w:val="11111AAAAStyleUnderline"/>
        </w:rPr>
        <w:t>But, their</w:t>
      </w:r>
      <w:r w:rsidRPr="001A4492">
        <w:t xml:space="preserve"> </w:t>
      </w:r>
      <w:r w:rsidRPr="001A4492">
        <w:rPr>
          <w:rStyle w:val="AAAunderline"/>
        </w:rPr>
        <w:t>strat</w:t>
      </w:r>
      <w:r w:rsidRPr="001A4492">
        <w:rPr>
          <w:rStyle w:val="11111AAAAStyleUnderline"/>
        </w:rPr>
        <w:t xml:space="preserve">egies and focal points were stuck in an era that had </w:t>
      </w:r>
      <w:r w:rsidRPr="001A4492">
        <w:rPr>
          <w:rStyle w:val="Emphasis"/>
        </w:rPr>
        <w:t>no relation to reality</w:t>
      </w:r>
      <w:r w:rsidRPr="001A4492">
        <w:rPr>
          <w:rStyle w:val="AAAunderline"/>
        </w:rPr>
        <w:t>.</w:t>
      </w:r>
      <w:r w:rsidRPr="001A4492">
        <w:t xml:space="preserve"> It was like trying to argue for the rotary dial phone. Sure, there is a need for the telephone, but any new ways to use them are forbidden. My experience was baffling and eye opening.</w:t>
      </w:r>
    </w:p>
    <w:p w14:paraId="20CE16E3" w14:textId="77777777" w:rsidR="007E6D80" w:rsidRPr="00645F42" w:rsidRDefault="007E6D80" w:rsidP="007E6D80">
      <w:r w:rsidRPr="001A4492">
        <w:t xml:space="preserve">I was the youngest member on the board (32!). We managed over $1 million in dues, about 500 employees, and a handful of lower boards. The average length of employment was over 18 years and like all newspapers, the ProJo was in terrible decline. I remember journalists vehemently protesting the paper's online presence and calling on </w:t>
      </w:r>
      <w:r w:rsidRPr="001A4492">
        <w:rPr>
          <w:rStyle w:val="11111AAAAStyleUnderline"/>
        </w:rPr>
        <w:t xml:space="preserve">the union to </w:t>
      </w:r>
      <w:r w:rsidRPr="001A4492">
        <w:rPr>
          <w:rStyle w:val="Emphasis"/>
        </w:rPr>
        <w:t>prevent</w:t>
      </w:r>
      <w:r w:rsidRPr="001A4492">
        <w:rPr>
          <w:rStyle w:val="11111AAAAStyleUnderline"/>
        </w:rPr>
        <w:t xml:space="preserve"> the company from </w:t>
      </w:r>
      <w:r w:rsidRPr="001A4492">
        <w:rPr>
          <w:rStyle w:val="Emphasis"/>
        </w:rPr>
        <w:t>hiring</w:t>
      </w:r>
      <w:r w:rsidRPr="00A66F64">
        <w:rPr>
          <w:rStyle w:val="11111AAAAStyleUnderline"/>
        </w:rPr>
        <w:t xml:space="preserve"> content producers</w:t>
      </w:r>
      <w:r w:rsidRPr="00645F42">
        <w:t>. It was, to me, out of touch crazy talk. It was like watching an episode of Mad Men, where the vernacular was from an entirely different -- and dead -- era.</w:t>
      </w:r>
    </w:p>
    <w:p w14:paraId="1D50D26A" w14:textId="77777777" w:rsidR="007E6D80" w:rsidRPr="00645F42" w:rsidRDefault="007E6D80" w:rsidP="007E6D80">
      <w:r w:rsidRPr="00645F42">
        <w:t xml:space="preserve">We all had decent pay and a process for employee review, but </w:t>
      </w:r>
      <w:r w:rsidRPr="00A66F64">
        <w:rPr>
          <w:rStyle w:val="11111AAAAStyleUnderline"/>
        </w:rPr>
        <w:t>the unio</w:t>
      </w:r>
      <w:r w:rsidRPr="00645F42">
        <w:rPr>
          <w:rStyle w:val="AAAunderline"/>
        </w:rPr>
        <w:t xml:space="preserve">n </w:t>
      </w:r>
      <w:r w:rsidRPr="00645F42">
        <w:rPr>
          <w:rStyle w:val="Emphasis"/>
        </w:rPr>
        <w:t>prevented</w:t>
      </w:r>
      <w:r w:rsidRPr="00A66F64">
        <w:rPr>
          <w:rStyle w:val="11111AAAAStyleUnderline"/>
        </w:rPr>
        <w:t xml:space="preserve"> the paper from moving for</w:t>
      </w:r>
      <w:r w:rsidRPr="00645F42">
        <w:rPr>
          <w:rStyle w:val="AAAunderline"/>
        </w:rPr>
        <w:t>ward</w:t>
      </w:r>
      <w:r w:rsidRPr="00645F42">
        <w:t>. The sales department, I'm not kidding, used a proprietary phone and terminal system from the 1970s and '80s. Literally these big machines with huge keyboards with weird symbols and codes. The screens were CRTs, with black backgrounds and a green cursor. Parts for these beasts were cannibalized from 10 or so other dead behemoths piled in a closet - they were no longer made.</w:t>
      </w:r>
    </w:p>
    <w:p w14:paraId="40A4FF14" w14:textId="77777777" w:rsidR="007E6D80" w:rsidRPr="00645F42" w:rsidRDefault="007E6D80" w:rsidP="007E6D80">
      <w:r w:rsidRPr="00645F42">
        <w:t xml:space="preserve">Why couldn't the sales department upgrade? Training. The employees were essentially in the same position, on the phones taking ads, for an average of over 20 years. No bs. They were older women, and training them would have cost thousands of dollars because the women were too old to learn new technologies. </w:t>
      </w:r>
      <w:r w:rsidRPr="00A66F64">
        <w:rPr>
          <w:rStyle w:val="11111AAAAStyleUnderline"/>
        </w:rPr>
        <w:t xml:space="preserve">So, the </w:t>
      </w:r>
      <w:r w:rsidRPr="001A4492">
        <w:rPr>
          <w:rStyle w:val="11111AAAAStyleUnderline"/>
        </w:rPr>
        <w:t xml:space="preserve">union saw no need for </w:t>
      </w:r>
      <w:r w:rsidRPr="001A4492">
        <w:rPr>
          <w:rStyle w:val="11111AAAAStyleUnderline"/>
          <w:highlight w:val="yellow"/>
        </w:rPr>
        <w:t>upgrades</w:t>
      </w:r>
      <w:r w:rsidRPr="001A4492">
        <w:rPr>
          <w:rStyle w:val="11111AAAAStyleUnderline"/>
        </w:rPr>
        <w:t xml:space="preserve"> and </w:t>
      </w:r>
      <w:r w:rsidRPr="001A4492">
        <w:rPr>
          <w:rStyle w:val="Emphasis"/>
          <w:highlight w:val="yellow"/>
        </w:rPr>
        <w:t>blocked</w:t>
      </w:r>
      <w:r w:rsidRPr="001A4492">
        <w:rPr>
          <w:rStyle w:val="Emphasis"/>
        </w:rPr>
        <w:t xml:space="preserve"> it</w:t>
      </w:r>
      <w:r w:rsidRPr="00A66F64">
        <w:rPr>
          <w:rStyle w:val="11111AAAAStyleUnderline"/>
        </w:rPr>
        <w:t xml:space="preserve"> for years.</w:t>
      </w:r>
    </w:p>
    <w:p w14:paraId="14DA828D" w14:textId="77777777" w:rsidR="007E6D80" w:rsidRPr="00645F42" w:rsidRDefault="007E6D80" w:rsidP="007E6D80">
      <w:pPr>
        <w:rPr>
          <w:rStyle w:val="Emphasis"/>
        </w:rPr>
      </w:pPr>
      <w:r w:rsidRPr="00645F42">
        <w:t xml:space="preserve">I ran for the seat after I was denied by my superiors </w:t>
      </w:r>
      <w:r w:rsidRPr="00645F42">
        <w:rPr>
          <w:rStyle w:val="AAAunderline"/>
        </w:rPr>
        <w:t xml:space="preserve">to </w:t>
      </w:r>
      <w:r w:rsidRPr="001A4492">
        <w:rPr>
          <w:rStyle w:val="11111AAAAStyleUnderline"/>
        </w:rPr>
        <w:t>streamline a work process</w:t>
      </w:r>
      <w:r w:rsidRPr="00A66F64">
        <w:rPr>
          <w:rStyle w:val="11111AAAAStyleUnderline"/>
        </w:rPr>
        <w:t>, one that would have saved the company thousands of dollars immediately</w:t>
      </w:r>
      <w:r w:rsidRPr="00645F42">
        <w:t xml:space="preserve">. I outlined a plan, including implementation, a management scheme, and roll out schedule. I even prepared a list of objections, so my pitch would be polished and surely accepted. To my surprise there was unanimous agreement that the plan was effective - </w:t>
      </w:r>
      <w:r w:rsidRPr="00A66F64">
        <w:rPr>
          <w:rStyle w:val="11111AAAAStyleUnderline"/>
        </w:rPr>
        <w:t xml:space="preserve">no objections but one: it </w:t>
      </w:r>
      <w:r w:rsidRPr="001A4492">
        <w:rPr>
          <w:rStyle w:val="AAAunderline"/>
        </w:rPr>
        <w:t xml:space="preserve">wouldn't work </w:t>
      </w:r>
      <w:r w:rsidRPr="00904416">
        <w:rPr>
          <w:rStyle w:val="AAAunderline"/>
          <w:highlight w:val="yellow"/>
        </w:rPr>
        <w:t>because</w:t>
      </w:r>
      <w:r w:rsidRPr="00C07A5E">
        <w:rPr>
          <w:rStyle w:val="AAAunderline"/>
        </w:rPr>
        <w:t xml:space="preserve"> </w:t>
      </w:r>
      <w:r w:rsidRPr="001A4492">
        <w:rPr>
          <w:rStyle w:val="AAAunderline"/>
        </w:rPr>
        <w:t xml:space="preserve">of </w:t>
      </w:r>
      <w:r w:rsidRPr="00904416">
        <w:rPr>
          <w:rStyle w:val="Emphasis"/>
          <w:highlight w:val="yellow"/>
        </w:rPr>
        <w:t>union rules.</w:t>
      </w:r>
    </w:p>
    <w:p w14:paraId="1DCF1E5C" w14:textId="77777777" w:rsidR="007E6D80" w:rsidRPr="00645F42" w:rsidRDefault="007E6D80" w:rsidP="007E6D80">
      <w:r w:rsidRPr="00645F42">
        <w:t>I did not anticipate that response. Afterward, I had a bizarre conversation with the union steward. He focused on the fact that my innovation "would benefit the company, not employees so it will never work around here."</w:t>
      </w:r>
    </w:p>
    <w:p w14:paraId="2DCC7FAC" w14:textId="77777777" w:rsidR="007E6D80" w:rsidRPr="00645F42" w:rsidRDefault="007E6D80" w:rsidP="007E6D80">
      <w:r w:rsidRPr="00645F42">
        <w:t xml:space="preserve">Stunned, I ran for an open seat to see from the inside why ideas and </w:t>
      </w:r>
      <w:r w:rsidRPr="001A4492">
        <w:rPr>
          <w:rStyle w:val="AAAunderline"/>
        </w:rPr>
        <w:t>in</w:t>
      </w:r>
      <w:r w:rsidRPr="001A4492">
        <w:rPr>
          <w:rStyle w:val="11111AAAAStyleUnderline"/>
        </w:rPr>
        <w:t xml:space="preserve">novation were </w:t>
      </w:r>
      <w:r w:rsidRPr="001A4492">
        <w:rPr>
          <w:rStyle w:val="Emphasis"/>
        </w:rPr>
        <w:t>frowned upon</w:t>
      </w:r>
      <w:r w:rsidRPr="00645F42">
        <w:t xml:space="preserve">. Once on the board, I first could not believe that no one was under 45. In fact, most were well into their 50s and 60s. </w:t>
      </w:r>
      <w:r w:rsidRPr="00A66F64">
        <w:rPr>
          <w:rStyle w:val="11111AAAAStyleUnderline"/>
        </w:rPr>
        <w:t xml:space="preserve">To them, </w:t>
      </w:r>
      <w:r w:rsidRPr="00C07A5E">
        <w:rPr>
          <w:rStyle w:val="11111AAAAStyleUnderline"/>
        </w:rPr>
        <w:t>e</w:t>
      </w:r>
      <w:r w:rsidRPr="00C07A5E">
        <w:rPr>
          <w:rStyle w:val="AAAunderline"/>
        </w:rPr>
        <w:t>verything was a battle, "</w:t>
      </w:r>
      <w:r w:rsidRPr="00C07A5E">
        <w:rPr>
          <w:rStyle w:val="Emphasis"/>
        </w:rPr>
        <w:t>us vs. them</w:t>
      </w:r>
      <w:r w:rsidRPr="00C07A5E">
        <w:rPr>
          <w:rStyle w:val="AAAunderline"/>
        </w:rPr>
        <w:t>."</w:t>
      </w:r>
      <w:r w:rsidRPr="00645F42">
        <w:t xml:space="preserve"> Management was Enemy #1, with the </w:t>
      </w:r>
      <w:r w:rsidRPr="001A4492">
        <w:rPr>
          <w:rStyle w:val="AAAunderline"/>
        </w:rPr>
        <w:t>internet an</w:t>
      </w:r>
      <w:r w:rsidRPr="001A4492">
        <w:rPr>
          <w:rStyle w:val="11111AAAAStyleUnderline"/>
        </w:rPr>
        <w:t xml:space="preserve"> </w:t>
      </w:r>
      <w:r w:rsidRPr="001A4492">
        <w:rPr>
          <w:rStyle w:val="Emphasis"/>
        </w:rPr>
        <w:t>emerging threat</w:t>
      </w:r>
      <w:r w:rsidRPr="001A4492">
        <w:rPr>
          <w:rStyle w:val="11111AAAAStyleUnderline"/>
        </w:rPr>
        <w:t xml:space="preserve">. </w:t>
      </w:r>
      <w:r w:rsidRPr="001A4492">
        <w:rPr>
          <w:rStyle w:val="11111AAAAStyleUnderline"/>
          <w:highlight w:val="yellow"/>
        </w:rPr>
        <w:t>Meetings</w:t>
      </w:r>
      <w:r w:rsidRPr="00A66F64">
        <w:rPr>
          <w:rStyle w:val="11111AAAAStyleUnderline"/>
        </w:rPr>
        <w:t xml:space="preserve"> were strategy sessions that focused on two things</w:t>
      </w:r>
      <w:r w:rsidRPr="00645F42">
        <w:t xml:space="preserve">. First, meeting member needs (these were the good works, like settling discrimination suits for underrepresented workers). The second </w:t>
      </w:r>
      <w:r w:rsidRPr="00A66F64">
        <w:rPr>
          <w:rStyle w:val="11111AAAAStyleUnderline"/>
        </w:rPr>
        <w:t xml:space="preserve">priority was more energetic, and </w:t>
      </w:r>
      <w:r w:rsidRPr="00904416">
        <w:rPr>
          <w:rStyle w:val="AAAunderline"/>
          <w:highlight w:val="yellow"/>
        </w:rPr>
        <w:t xml:space="preserve">focused on how to </w:t>
      </w:r>
      <w:r w:rsidRPr="00904416">
        <w:rPr>
          <w:rStyle w:val="Emphasis"/>
          <w:highlight w:val="yellow"/>
        </w:rPr>
        <w:t>defeat</w:t>
      </w:r>
      <w:r w:rsidRPr="00904416">
        <w:rPr>
          <w:rStyle w:val="AAAunderline"/>
          <w:highlight w:val="yellow"/>
        </w:rPr>
        <w:t xml:space="preserve"> the company</w:t>
      </w:r>
      <w:r w:rsidRPr="00645F42">
        <w:t>. I did not understand the second part, and was assured with a wink and a nod that "it was the right thing to do, just look at history."</w:t>
      </w:r>
    </w:p>
    <w:p w14:paraId="194AB191" w14:textId="77777777" w:rsidR="007E6D80" w:rsidRPr="001A4492" w:rsidRDefault="007E6D80" w:rsidP="007E6D80">
      <w:r w:rsidRPr="00645F42">
        <w:t xml:space="preserve">I argued with my fellow board members that young people needed to be involved with the union, that they needed a plan to transfer and promote the union to a new generation. I also argued that innovation was stifling employees from being recognized and promoted - </w:t>
      </w:r>
      <w:r w:rsidRPr="00A66F64">
        <w:rPr>
          <w:rStyle w:val="11111AAAAStyleUnderline"/>
        </w:rPr>
        <w:t>to the default, robotic objection of, "</w:t>
      </w:r>
      <w:r w:rsidRPr="001A4492">
        <w:rPr>
          <w:rStyle w:val="11111AAAAStyleUnderline"/>
        </w:rPr>
        <w:t>seni</w:t>
      </w:r>
      <w:r w:rsidRPr="001A4492">
        <w:rPr>
          <w:rStyle w:val="AAAunderline"/>
        </w:rPr>
        <w:t>ority trumps all</w:t>
      </w:r>
      <w:r w:rsidRPr="001A4492">
        <w:rPr>
          <w:rStyle w:val="11111AAAAStyleUnderline"/>
        </w:rPr>
        <w:t>." If anyone wanted a promotion</w:t>
      </w:r>
      <w:r w:rsidRPr="001A4492">
        <w:t>, everyone in the company would have to be notified of the new position with senior employees having more weight on the applications. The whole system was so utterly foreign to me.</w:t>
      </w:r>
    </w:p>
    <w:p w14:paraId="618AD779" w14:textId="77777777" w:rsidR="007E6D80" w:rsidRPr="001A4492" w:rsidRDefault="007E6D80" w:rsidP="007E6D80">
      <w:r w:rsidRPr="001A4492">
        <w:t>Then, I heard from the inside that Belo was about buy out the ProJo. I left in a hurry to avoid a slaughter and went back to school to become a climate change specialists.</w:t>
      </w:r>
    </w:p>
    <w:p w14:paraId="267927F5" w14:textId="77777777" w:rsidR="007E6D80" w:rsidRPr="001A4492" w:rsidRDefault="007E6D80" w:rsidP="007E6D80">
      <w:r w:rsidRPr="001A4492">
        <w:rPr>
          <w:rStyle w:val="AAAunderline"/>
        </w:rPr>
        <w:t>Uni</w:t>
      </w:r>
      <w:r w:rsidRPr="001A4492">
        <w:rPr>
          <w:rStyle w:val="11111AAAAStyleUnderline"/>
        </w:rPr>
        <w:t>ons may be necessary, but they're killing themselves by sticking to ol</w:t>
      </w:r>
      <w:r w:rsidRPr="001A4492">
        <w:rPr>
          <w:rStyle w:val="AAAunderline"/>
        </w:rPr>
        <w:t>d ideals</w:t>
      </w:r>
      <w:r w:rsidRPr="001A4492">
        <w:t xml:space="preserve"> and arguments that no longer apply to the 21st Century. Why -- honestly -- any young person would want to join a union, I have no idea -- Michael Cote</w:t>
      </w:r>
    </w:p>
    <w:p w14:paraId="10FEA42B" w14:textId="77777777" w:rsidR="007E6D80" w:rsidRPr="001A4492" w:rsidRDefault="007E6D80" w:rsidP="007E6D80">
      <w:r w:rsidRPr="001A4492">
        <w:t xml:space="preserve">'Unions and government are a bad match' </w:t>
      </w:r>
    </w:p>
    <w:p w14:paraId="13ECC803" w14:textId="77777777" w:rsidR="007E6D80" w:rsidRPr="001A4492" w:rsidRDefault="007E6D80" w:rsidP="007E6D80">
      <w:r w:rsidRPr="001A4492">
        <w:t xml:space="preserve">The difference between </w:t>
      </w:r>
      <w:r w:rsidRPr="001A4492">
        <w:rPr>
          <w:rStyle w:val="AAAunderline"/>
        </w:rPr>
        <w:t>public s</w:t>
      </w:r>
      <w:r w:rsidRPr="001A4492">
        <w:rPr>
          <w:rStyle w:val="11111AAAAStyleUnderline"/>
        </w:rPr>
        <w:t>ector and private sector unions</w:t>
      </w:r>
      <w:r w:rsidRPr="001A4492">
        <w:t xml:space="preserve"> is critical.  What on earth is the argument for taking gov't action to dismantle the remaining private sector unions?  If they are fading on their own, and given that hardly anyone is these days blaming them for the biggest economic problems facing the U.S., why put them under attack?  I don't think either Republicans or Democrats would contemplate doing that; it doesn't make sense in terms of electoral maps for one thing.</w:t>
      </w:r>
    </w:p>
    <w:p w14:paraId="7DC1CC04" w14:textId="77777777" w:rsidR="007E6D80" w:rsidRPr="00A66F64" w:rsidRDefault="007E6D80" w:rsidP="007E6D80">
      <w:pPr>
        <w:rPr>
          <w:rStyle w:val="11111AAAAStyleUnderline"/>
        </w:rPr>
      </w:pPr>
      <w:r w:rsidRPr="001A4492">
        <w:t xml:space="preserve">Public sector unions are something different altogether.  They seem </w:t>
      </w:r>
      <w:r w:rsidRPr="001A4492">
        <w:rPr>
          <w:rStyle w:val="Emphasis"/>
        </w:rPr>
        <w:t>ill-conceived</w:t>
      </w:r>
      <w:r w:rsidRPr="001A4492">
        <w:t xml:space="preserve">, and there's nothing like </w:t>
      </w:r>
      <w:r w:rsidRPr="001A4492">
        <w:rPr>
          <w:rStyle w:val="AAAunderline"/>
        </w:rPr>
        <w:t xml:space="preserve">a </w:t>
      </w:r>
      <w:r w:rsidRPr="001A4492">
        <w:rPr>
          <w:rStyle w:val="11111AAAAStyleUnderline"/>
        </w:rPr>
        <w:t xml:space="preserve">big </w:t>
      </w:r>
      <w:r w:rsidRPr="001A4492">
        <w:rPr>
          <w:rStyle w:val="Emphasis"/>
        </w:rPr>
        <w:t>financial</w:t>
      </w:r>
      <w:r w:rsidRPr="001A4492">
        <w:rPr>
          <w:rStyle w:val="11111AAAAStyleUnderline"/>
        </w:rPr>
        <w:t xml:space="preserve"> </w:t>
      </w:r>
      <w:r w:rsidRPr="001A4492">
        <w:rPr>
          <w:rStyle w:val="Emphasis"/>
        </w:rPr>
        <w:t>squeeze</w:t>
      </w:r>
      <w:r w:rsidRPr="001A4492">
        <w:rPr>
          <w:rStyle w:val="11111AAAAStyleUnderline"/>
        </w:rPr>
        <w:t xml:space="preserve"> in</w:t>
      </w:r>
      <w:r w:rsidRPr="001A4492">
        <w:t xml:space="preserve"> state </w:t>
      </w:r>
      <w:r w:rsidRPr="001A4492">
        <w:rPr>
          <w:rStyle w:val="11111AAAAStyleUnderline"/>
        </w:rPr>
        <w:t xml:space="preserve">budgets to shed a light on their </w:t>
      </w:r>
      <w:r w:rsidRPr="001A4492">
        <w:rPr>
          <w:rStyle w:val="Emphasis"/>
        </w:rPr>
        <w:t>dysfunction</w:t>
      </w:r>
      <w:r w:rsidRPr="001A4492">
        <w:rPr>
          <w:rStyle w:val="11111AAAAStyleUnderline"/>
        </w:rPr>
        <w:t>.  Mana</w:t>
      </w:r>
      <w:r w:rsidRPr="001A4492">
        <w:rPr>
          <w:rStyle w:val="AAAunderline"/>
        </w:rPr>
        <w:t>gement</w:t>
      </w:r>
      <w:r w:rsidRPr="001A4492">
        <w:t xml:space="preserve"> (whatever that is, </w:t>
      </w:r>
      <w:r w:rsidRPr="001A4492">
        <w:rPr>
          <w:rStyle w:val="11111AAAAStyleUnderline"/>
        </w:rPr>
        <w:t>presumably the state legislature but arguably the taxpayers) ca</w:t>
      </w:r>
      <w:r w:rsidRPr="001A4492">
        <w:rPr>
          <w:rStyle w:val="AAAunderline"/>
        </w:rPr>
        <w:t>n't pack u</w:t>
      </w:r>
      <w:r w:rsidRPr="001A4492">
        <w:rPr>
          <w:rStyle w:val="11111AAAAStyleUnderline"/>
        </w:rPr>
        <w:t>p the shop or outsource</w:t>
      </w:r>
      <w:r w:rsidRPr="001A4492">
        <w:t xml:space="preserve"> or close down operations or anything that resembles the big cards that management plays in the private sector </w:t>
      </w:r>
      <w:r w:rsidRPr="001A4492">
        <w:rPr>
          <w:rStyle w:val="AAAunderline"/>
        </w:rPr>
        <w:t>when negotiating with unions</w:t>
      </w:r>
      <w:r w:rsidRPr="001A4492">
        <w:t xml:space="preserve">.  By the time agreed-to pensions and other expenses come on line and begin to weigh on the state budget, </w:t>
      </w:r>
      <w:r w:rsidRPr="001A4492">
        <w:rPr>
          <w:rStyle w:val="AAAunderline"/>
        </w:rPr>
        <w:t>they're</w:t>
      </w:r>
      <w:r w:rsidRPr="001A4492">
        <w:t xml:space="preserve"> just </w:t>
      </w:r>
      <w:r w:rsidRPr="001A4492">
        <w:rPr>
          <w:rStyle w:val="AAAunderline"/>
        </w:rPr>
        <w:t>another budget item</w:t>
      </w:r>
      <w:r w:rsidRPr="001A4492">
        <w:t xml:space="preserve"> at the state level and it becomes a question of tax rates and so on, all worked out in arrears.  </w:t>
      </w:r>
      <w:r w:rsidRPr="001A4492">
        <w:rPr>
          <w:rStyle w:val="AAAunderline"/>
        </w:rPr>
        <w:t xml:space="preserve">It's just </w:t>
      </w:r>
      <w:r w:rsidRPr="001A4492">
        <w:rPr>
          <w:rStyle w:val="Emphasis"/>
        </w:rPr>
        <w:t>unworkable</w:t>
      </w:r>
      <w:r w:rsidRPr="001A4492">
        <w:rPr>
          <w:rStyle w:val="AAAunderline"/>
        </w:rPr>
        <w:t xml:space="preserve">, </w:t>
      </w:r>
      <w:r w:rsidRPr="001A4492">
        <w:rPr>
          <w:rStyle w:val="Emphasis"/>
        </w:rPr>
        <w:t>untenable</w:t>
      </w:r>
      <w:r w:rsidRPr="00645F42">
        <w:t xml:space="preserve">.  </w:t>
      </w:r>
      <w:r w:rsidRPr="00645F42">
        <w:rPr>
          <w:rStyle w:val="AAAunderline"/>
        </w:rPr>
        <w:t xml:space="preserve">Unions </w:t>
      </w:r>
      <w:r w:rsidRPr="00A66F64">
        <w:rPr>
          <w:rStyle w:val="11111AAAAStyleUnderline"/>
        </w:rPr>
        <w:t>and government are a bad match. - bystander</w:t>
      </w:r>
    </w:p>
    <w:p w14:paraId="0EBCA6BF" w14:textId="77777777" w:rsidR="007E6D80" w:rsidRPr="00645F42" w:rsidRDefault="007E6D80" w:rsidP="007E6D80">
      <w:r w:rsidRPr="00645F42">
        <w:t>If you want more money, 'go somewhere else'</w:t>
      </w:r>
    </w:p>
    <w:p w14:paraId="7655B970" w14:textId="77777777" w:rsidR="007E6D80" w:rsidRPr="00645F42" w:rsidRDefault="007E6D80" w:rsidP="007E6D80">
      <w:r w:rsidRPr="00645F42">
        <w:t>You negotiate with your feet.  If you are treated worse than market value, you go somewhere else.  In times like now when everyone's market value is less, and there are fewer options, you take what you get and you like it.  When times get better, that is when you get your due.</w:t>
      </w:r>
    </w:p>
    <w:p w14:paraId="51B7E58A" w14:textId="77777777" w:rsidR="007E6D80" w:rsidRPr="00645F42" w:rsidRDefault="007E6D80" w:rsidP="007E6D80">
      <w:r w:rsidRPr="00645F42">
        <w:t>Companies that don't pay their people what they are worth go out of business.  Companies that pay their people more than they are worth go out of business even faster.</w:t>
      </w:r>
    </w:p>
    <w:p w14:paraId="16EDAFAF" w14:textId="77777777" w:rsidR="007E6D80" w:rsidRPr="00645F42" w:rsidRDefault="007E6D80" w:rsidP="007E6D80">
      <w:r w:rsidRPr="00645F42">
        <w:t>ALL ABOUT CAPITAL-D DEMOCRATIC POLITICS</w:t>
      </w:r>
    </w:p>
    <w:p w14:paraId="37798A2B" w14:textId="77777777" w:rsidR="007E6D80" w:rsidRPr="00645F42" w:rsidRDefault="007E6D80" w:rsidP="007E6D80">
      <w:r w:rsidRPr="00645F42">
        <w:t xml:space="preserve">I don't know why, but the US union movement veered in an adversarial direction, probably in the 1950s.  The dominant theme of industrial unions in their heyday was a pathological opposition to management that resulted in the death of the heavy industrial companies that employed them.  Just consider the ways in which the UAW and auto workers interacted with the big three, which eventually led the biggest and most powerful corporations in the country to bankruptcy in a generation (and not because the product became defunct, as shown by the success of the transplants).  It was not so much pay and benefits (although with the big three, it was largely that), but </w:t>
      </w:r>
      <w:r w:rsidRPr="001A4492">
        <w:rPr>
          <w:rStyle w:val="Emphasis"/>
        </w:rPr>
        <w:t>rigid</w:t>
      </w:r>
      <w:r w:rsidRPr="001A4492">
        <w:rPr>
          <w:rStyle w:val="AAAunderline"/>
        </w:rPr>
        <w:t xml:space="preserve"> work rules</w:t>
      </w:r>
      <w:r w:rsidRPr="001A4492">
        <w:t xml:space="preserve">, </w:t>
      </w:r>
      <w:r w:rsidRPr="001A4492">
        <w:rPr>
          <w:rStyle w:val="Emphasis"/>
        </w:rPr>
        <w:t>featherbedding</w:t>
      </w:r>
      <w:r w:rsidRPr="001A4492">
        <w:t>,</w:t>
      </w:r>
      <w:r w:rsidRPr="001A4492">
        <w:rPr>
          <w:rStyle w:val="11111AAAAStyleUnderline"/>
        </w:rPr>
        <w:t xml:space="preserve"> and </w:t>
      </w:r>
      <w:r w:rsidRPr="001A4492">
        <w:rPr>
          <w:rStyle w:val="AAAunderline"/>
        </w:rPr>
        <w:t xml:space="preserve">a </w:t>
      </w:r>
      <w:r w:rsidRPr="001A4492">
        <w:rPr>
          <w:rStyle w:val="Emphasis"/>
        </w:rPr>
        <w:t>reflexive opposition</w:t>
      </w:r>
      <w:r w:rsidRPr="001A4492">
        <w:rPr>
          <w:rStyle w:val="AAAunderline"/>
        </w:rPr>
        <w:t xml:space="preserve"> to </w:t>
      </w:r>
      <w:r w:rsidRPr="001A4492">
        <w:rPr>
          <w:rStyle w:val="Emphasis"/>
        </w:rPr>
        <w:t>anything</w:t>
      </w:r>
      <w:r w:rsidRPr="001A4492">
        <w:rPr>
          <w:rStyle w:val="11111AAAAStyleUnderline"/>
        </w:rPr>
        <w:t xml:space="preserve"> management wanted</w:t>
      </w:r>
      <w:r w:rsidRPr="00A66F64">
        <w:rPr>
          <w:rStyle w:val="11111AAAAStyleUnderline"/>
        </w:rPr>
        <w:t xml:space="preserve"> to accomplish</w:t>
      </w:r>
      <w:r w:rsidRPr="00645F42">
        <w:t>.  I have personally seen AFL-CIO operatives take positions during hearings on OSHA regulations which, if implemented, would clearly result in their members losing their jobs. I can only assume that they testified as they did not to benefit their members but because "management" (industry) was taking the opposite position.</w:t>
      </w:r>
    </w:p>
    <w:p w14:paraId="4CB652EF" w14:textId="77777777" w:rsidR="007E6D80" w:rsidRPr="00645F42" w:rsidRDefault="007E6D80" w:rsidP="007E6D80">
      <w:r w:rsidRPr="00645F42">
        <w:t xml:space="preserve">I also suspect that German labor officials are not as self-interested as US labor leadership.  For example, I note that you didn't mention such things as Gerald McEntee's seven chartered flights between August and December of 2011 that cost AFSCME $98,115.66. </w:t>
      </w:r>
    </w:p>
    <w:p w14:paraId="09988753" w14:textId="77777777" w:rsidR="007E6D80" w:rsidRPr="00645F42" w:rsidRDefault="007E6D80" w:rsidP="007E6D80">
      <w:r w:rsidRPr="00645F42">
        <w:t>The main reason many liberals are concerned about this issue is that labor is one of the last reliable conduits of cash and foot soldiers for the Democratic party (through a mandatory tax on their members).  This was the real reason for all the consternation about Scott Walker in Wisconsin, not any so-called threat to collective bargaining.</w:t>
      </w:r>
    </w:p>
    <w:p w14:paraId="3B8C2F3A" w14:textId="77777777" w:rsidR="007E6D80" w:rsidRPr="00645F42" w:rsidRDefault="007E6D80" w:rsidP="007E6D80">
      <w:r w:rsidRPr="00645F42">
        <w:t xml:space="preserve">The </w:t>
      </w:r>
      <w:r w:rsidRPr="00904416">
        <w:rPr>
          <w:rStyle w:val="AAAunderline"/>
          <w:highlight w:val="yellow"/>
        </w:rPr>
        <w:t xml:space="preserve">balance </w:t>
      </w:r>
      <w:r w:rsidRPr="00904416">
        <w:rPr>
          <w:rStyle w:val="11111AAAAStyleUnderline"/>
          <w:highlight w:val="yellow"/>
        </w:rPr>
        <w:t>of power in</w:t>
      </w:r>
      <w:r w:rsidRPr="00A66F64">
        <w:rPr>
          <w:rStyle w:val="11111AAAAStyleUnderline"/>
        </w:rPr>
        <w:t xml:space="preserve"> the </w:t>
      </w:r>
      <w:r w:rsidRPr="00904416">
        <w:rPr>
          <w:rStyle w:val="11111AAAAStyleUnderline"/>
          <w:highlight w:val="yellow"/>
        </w:rPr>
        <w:t>legal system is</w:t>
      </w:r>
      <w:r w:rsidRPr="00A66F64">
        <w:rPr>
          <w:rStyle w:val="11111AAAAStyleUnderline"/>
        </w:rPr>
        <w:t xml:space="preserve"> also </w:t>
      </w:r>
      <w:r w:rsidRPr="00904416">
        <w:rPr>
          <w:rStyle w:val="Emphasis"/>
          <w:highlight w:val="yellow"/>
        </w:rPr>
        <w:t>strongly</w:t>
      </w:r>
      <w:r w:rsidRPr="00904416">
        <w:rPr>
          <w:rStyle w:val="11111AAAAStyleUnderline"/>
          <w:highlight w:val="yellow"/>
        </w:rPr>
        <w:t xml:space="preserve"> weighted to</w:t>
      </w:r>
      <w:r w:rsidRPr="00A66F64">
        <w:rPr>
          <w:rStyle w:val="11111AAAAStyleUnderline"/>
        </w:rPr>
        <w:t xml:space="preserve">wards the </w:t>
      </w:r>
      <w:r w:rsidRPr="00904416">
        <w:rPr>
          <w:rStyle w:val="Emphasis"/>
          <w:highlight w:val="yellow"/>
        </w:rPr>
        <w:t>employees</w:t>
      </w:r>
      <w:r w:rsidRPr="00645F42">
        <w:t xml:space="preserve">. </w:t>
      </w:r>
      <w:r w:rsidRPr="00645F42">
        <w:rPr>
          <w:rStyle w:val="AAAunderline"/>
        </w:rPr>
        <w:t xml:space="preserve">Companies spend </w:t>
      </w:r>
      <w:r w:rsidRPr="00645F42">
        <w:rPr>
          <w:rStyle w:val="Emphasis"/>
        </w:rPr>
        <w:t>tremendous</w:t>
      </w:r>
      <w:r w:rsidRPr="00645F42">
        <w:t xml:space="preserve"> amounts of time and </w:t>
      </w:r>
      <w:r w:rsidRPr="00645F42">
        <w:rPr>
          <w:rStyle w:val="Emphasis"/>
        </w:rPr>
        <w:t>money</w:t>
      </w:r>
      <w:r w:rsidRPr="00645F42">
        <w:rPr>
          <w:rStyle w:val="AAAunderline"/>
        </w:rPr>
        <w:t xml:space="preserve"> to ensu</w:t>
      </w:r>
      <w:r w:rsidRPr="00A66F64">
        <w:rPr>
          <w:rStyle w:val="11111AAAAStyleUnderline"/>
        </w:rPr>
        <w:t xml:space="preserve">re compliance with all labor laws. The very </w:t>
      </w:r>
      <w:r w:rsidRPr="00904416">
        <w:rPr>
          <w:rStyle w:val="11111AAAAStyleUnderline"/>
          <w:highlight w:val="yellow"/>
        </w:rPr>
        <w:t>threat of</w:t>
      </w:r>
      <w:r w:rsidRPr="00A66F64">
        <w:rPr>
          <w:rStyle w:val="11111AAAAStyleUnderline"/>
        </w:rPr>
        <w:t xml:space="preserve"> a </w:t>
      </w:r>
      <w:r w:rsidRPr="00904416">
        <w:rPr>
          <w:rStyle w:val="11111AAAAStyleUnderline"/>
          <w:highlight w:val="yellow"/>
        </w:rPr>
        <w:t>wrongful termination</w:t>
      </w:r>
      <w:r w:rsidRPr="00A66F64">
        <w:rPr>
          <w:rStyle w:val="11111AAAAStyleUnderline"/>
        </w:rPr>
        <w:t xml:space="preserve"> suit has </w:t>
      </w:r>
      <w:r w:rsidRPr="00904416">
        <w:rPr>
          <w:rStyle w:val="Emphasis"/>
          <w:highlight w:val="yellow"/>
        </w:rPr>
        <w:t>cowed</w:t>
      </w:r>
      <w:r w:rsidRPr="00A66F64">
        <w:rPr>
          <w:rStyle w:val="11111AAAAStyleUnderline"/>
        </w:rPr>
        <w:t xml:space="preserve"> many </w:t>
      </w:r>
      <w:r w:rsidRPr="00904416">
        <w:rPr>
          <w:rStyle w:val="11111AAAAStyleUnderline"/>
          <w:highlight w:val="yellow"/>
        </w:rPr>
        <w:t>emplo</w:t>
      </w:r>
      <w:r w:rsidRPr="00904416">
        <w:rPr>
          <w:rStyle w:val="AAAunderline"/>
          <w:highlight w:val="yellow"/>
        </w:rPr>
        <w:t>yers</w:t>
      </w:r>
      <w:r w:rsidRPr="00645F42">
        <w:t xml:space="preserve"> into not exercising their rights to terminate. This isn't a matter of poor employees versus big bad corporations. There are few protections that a union can provide that aren't found in our enormous legal code.</w:t>
      </w:r>
    </w:p>
    <w:p w14:paraId="0BFCA721" w14:textId="77777777" w:rsidR="007E6D80" w:rsidRPr="00645F42" w:rsidRDefault="007E6D80" w:rsidP="007E6D80">
      <w:r w:rsidRPr="00645F42">
        <w:t>'Young people do not believe unions are providing services worthy of their cost'</w:t>
      </w:r>
    </w:p>
    <w:p w14:paraId="76A45568" w14:textId="77777777" w:rsidR="007E6D80" w:rsidRPr="00645F42" w:rsidRDefault="007E6D80" w:rsidP="007E6D80">
      <w:r w:rsidRPr="00645F42">
        <w:t xml:space="preserve">The decline of unions has little to do with political attacks upon them: in our democracy, if 90% of the real workforce demanded something, they would get it. It has everything to do with the fact that young people nowadays do not believe that unions are providing services worthy of their cost. They recognize--correctly--that </w:t>
      </w:r>
      <w:r w:rsidRPr="00C07A5E">
        <w:rPr>
          <w:rStyle w:val="AAAunderline"/>
        </w:rPr>
        <w:t>unio</w:t>
      </w:r>
      <w:r w:rsidRPr="00C07A5E">
        <w:rPr>
          <w:rStyle w:val="11111AAAAStyleUnderline"/>
        </w:rPr>
        <w:t xml:space="preserve">ns harm the hard-working and productive for the benefit of the </w:t>
      </w:r>
      <w:r w:rsidRPr="00C07A5E">
        <w:rPr>
          <w:rStyle w:val="Emphasis"/>
        </w:rPr>
        <w:t>idle</w:t>
      </w:r>
      <w:r w:rsidRPr="00C07A5E">
        <w:rPr>
          <w:rStyle w:val="11111AAAAStyleUnderline"/>
        </w:rPr>
        <w:t xml:space="preserve"> and </w:t>
      </w:r>
      <w:r w:rsidRPr="00C07A5E">
        <w:rPr>
          <w:rStyle w:val="Emphasis"/>
        </w:rPr>
        <w:t>unambitious</w:t>
      </w:r>
      <w:r w:rsidRPr="00A66F64">
        <w:rPr>
          <w:rStyle w:val="11111AAAAStyleUnderline"/>
        </w:rPr>
        <w:t>, and want no part of it</w:t>
      </w:r>
      <w:r w:rsidRPr="00645F42">
        <w:t>.  We can even recognize that unions did provide valuable results in the past--although please miss me with one more iteration of "the guys who brought you the weekend"--without buying the idea that they are due plaudits in perpetuity for pulling kids out of mills a hundred and fifty years ago. - TheAnonymouse</w:t>
      </w:r>
    </w:p>
    <w:p w14:paraId="196D6E5F" w14:textId="77777777" w:rsidR="007E6D80" w:rsidRPr="00645F42" w:rsidRDefault="007E6D80" w:rsidP="007E6D80">
      <w:r w:rsidRPr="00645F42">
        <w:t>UNIONS AREN'T BEHIND THE FALL OF THE MIDDLE CLASS</w:t>
      </w:r>
    </w:p>
    <w:p w14:paraId="162FE218" w14:textId="77777777" w:rsidR="007E6D80" w:rsidRPr="00645F42" w:rsidRDefault="007E6D80" w:rsidP="007E6D80">
      <w:r w:rsidRPr="00645F42">
        <w:t>As far as I can tell there are two major causes for middle class woes:</w:t>
      </w:r>
    </w:p>
    <w:p w14:paraId="4601734F" w14:textId="77777777" w:rsidR="007E6D80" w:rsidRPr="00645F42" w:rsidRDefault="007E6D80" w:rsidP="007E6D80">
      <w:r w:rsidRPr="00645F42">
        <w:t xml:space="preserve">1) The cost of health care.  High spending by employers over the past 20-30 years has been all but eaten up by the rising costs of health care.  It's only as you get into the upper echelons of income where health care costs become a smaller part of the total pie that people aren't being squeezed this way.  </w:t>
      </w:r>
    </w:p>
    <w:p w14:paraId="40B16734" w14:textId="77777777" w:rsidR="007E6D80" w:rsidRPr="00645F42" w:rsidRDefault="007E6D80" w:rsidP="007E6D80">
      <w:r w:rsidRPr="00645F42">
        <w:t>2) Competition from abroad.  Free trade grows the world economy and in the long run will benefit America, but all of that capital flowing out of America to other parts of the world sure doesn't help in the short run.</w:t>
      </w:r>
    </w:p>
    <w:p w14:paraId="70D116FF" w14:textId="77777777" w:rsidR="007E6D80" w:rsidRPr="00645F42" w:rsidRDefault="007E6D80" w:rsidP="007E6D80">
      <w:r w:rsidRPr="00645F42">
        <w:t>If American workers were really being underpaid, unions would have a lot more sway, simply because employers (whether corporations or state governments) couldn't really afford to alienate unionized workers.</w:t>
      </w:r>
    </w:p>
    <w:p w14:paraId="206C1E10" w14:textId="77777777" w:rsidR="007E6D80" w:rsidRPr="00645F42" w:rsidRDefault="007E6D80" w:rsidP="007E6D80">
      <w:r w:rsidRPr="00645F42">
        <w:t>The only places I know of where unions are thriving are in very specific skilled professions where there's a shortage of qualified workers (diesel mechanics, for example).</w:t>
      </w:r>
    </w:p>
    <w:p w14:paraId="6ECA152A" w14:textId="77777777" w:rsidR="007E6D80" w:rsidRPr="00645F42" w:rsidRDefault="007E6D80" w:rsidP="007E6D80">
      <w:r w:rsidRPr="00645F42">
        <w:t>'Their unfortunate demise is almost entirely their own fault'</w:t>
      </w:r>
    </w:p>
    <w:p w14:paraId="599AE5CA" w14:textId="77777777" w:rsidR="007E6D80" w:rsidRPr="00645F42" w:rsidRDefault="007E6D80" w:rsidP="007E6D80">
      <w:r w:rsidRPr="00645F42">
        <w:rPr>
          <w:rStyle w:val="AAAunderline"/>
        </w:rPr>
        <w:t>Uni</w:t>
      </w:r>
      <w:r w:rsidRPr="00A66F64">
        <w:rPr>
          <w:rStyle w:val="11111AAAAStyleUnderline"/>
        </w:rPr>
        <w:t>ons are a service industry like lawyers and accountants</w:t>
      </w:r>
      <w:r w:rsidRPr="00645F42">
        <w:t xml:space="preserve">.  They sell a service representing and advocating for workers.  Their unfortunate </w:t>
      </w:r>
      <w:r w:rsidRPr="00645F42">
        <w:rPr>
          <w:rStyle w:val="AAAunderline"/>
        </w:rPr>
        <w:t>dem</w:t>
      </w:r>
      <w:r w:rsidRPr="00A66F64">
        <w:rPr>
          <w:rStyle w:val="11111AAAAStyleUnderline"/>
        </w:rPr>
        <w:t xml:space="preserve">ise is almost entirely </w:t>
      </w:r>
      <w:r w:rsidRPr="00645F42">
        <w:rPr>
          <w:rStyle w:val="Emphasis"/>
        </w:rPr>
        <w:t>their own fault</w:t>
      </w:r>
      <w:r w:rsidRPr="00645F42">
        <w:rPr>
          <w:rStyle w:val="AAAunderline"/>
        </w:rPr>
        <w:t>.</w:t>
      </w:r>
      <w:r w:rsidRPr="00645F42">
        <w:t xml:space="preserve">  They </w:t>
      </w:r>
      <w:r w:rsidRPr="00645F42">
        <w:rPr>
          <w:rStyle w:val="AAAunderline"/>
        </w:rPr>
        <w:t>charge to much for</w:t>
      </w:r>
      <w:r w:rsidRPr="00645F42">
        <w:t xml:space="preserve"> their </w:t>
      </w:r>
      <w:r w:rsidRPr="00645F42">
        <w:rPr>
          <w:rStyle w:val="AAAunderline"/>
        </w:rPr>
        <w:t>services</w:t>
      </w:r>
      <w:r w:rsidRPr="00645F42">
        <w:t xml:space="preserve"> through dues and many current members and many more prospective members do not see the value for their dues.  Slavishly committed to </w:t>
      </w:r>
      <w:r w:rsidRPr="00904416">
        <w:rPr>
          <w:rStyle w:val="AAAunderline"/>
          <w:highlight w:val="yellow"/>
        </w:rPr>
        <w:t>protect</w:t>
      </w:r>
      <w:r w:rsidRPr="00645F42">
        <w:t xml:space="preserve">ing </w:t>
      </w:r>
      <w:r w:rsidRPr="00904416">
        <w:rPr>
          <w:rStyle w:val="AAAunderline"/>
          <w:highlight w:val="yellow"/>
        </w:rPr>
        <w:t xml:space="preserve">the </w:t>
      </w:r>
      <w:r w:rsidRPr="001A4492">
        <w:rPr>
          <w:rStyle w:val="Emphasis"/>
          <w:highlight w:val="yellow"/>
        </w:rPr>
        <w:t>very worst employees</w:t>
      </w:r>
      <w:r w:rsidRPr="00645F42">
        <w:t xml:space="preserve"> by </w:t>
      </w:r>
      <w:r w:rsidRPr="00904416">
        <w:rPr>
          <w:rStyle w:val="11111AAAAStyleUnderline"/>
          <w:highlight w:val="yellow"/>
        </w:rPr>
        <w:t>making firing</w:t>
      </w:r>
      <w:r w:rsidRPr="00A66F64">
        <w:rPr>
          <w:rStyle w:val="11111AAAAStyleUnderline"/>
        </w:rPr>
        <w:t xml:space="preserve"> almost </w:t>
      </w:r>
      <w:r w:rsidRPr="001A4492">
        <w:rPr>
          <w:rStyle w:val="Emphasis"/>
          <w:highlight w:val="yellow"/>
        </w:rPr>
        <w:t>impossible</w:t>
      </w:r>
      <w:r w:rsidRPr="00645F42">
        <w:t xml:space="preserve"> (think the Rubber Room for NYC teachers), </w:t>
      </w:r>
      <w:r w:rsidRPr="00645F42">
        <w:rPr>
          <w:rStyle w:val="AAAunderline"/>
        </w:rPr>
        <w:t>unions</w:t>
      </w:r>
      <w:r w:rsidRPr="00645F42">
        <w:t xml:space="preserve"> </w:t>
      </w:r>
      <w:r w:rsidRPr="00A66F64">
        <w:rPr>
          <w:rStyle w:val="11111AAAAStyleUnderline"/>
        </w:rPr>
        <w:t>have become s</w:t>
      </w:r>
      <w:r w:rsidRPr="00645F42">
        <w:rPr>
          <w:rStyle w:val="AAAunderline"/>
        </w:rPr>
        <w:t>ynonymous with mediocre work and waste</w:t>
      </w:r>
      <w:r w:rsidRPr="00645F42">
        <w:t xml:space="preserve">.  Ignoring the reality that almost all of their employees are now shareholders in corporate America through pension funds and 401k plans, union leadership persists with the dated notion that it is the unions vs. corporations.  </w:t>
      </w:r>
    </w:p>
    <w:p w14:paraId="266E6833" w14:textId="77777777" w:rsidR="007E6D80" w:rsidRPr="00645F42" w:rsidRDefault="007E6D80" w:rsidP="007E6D80">
      <w:r w:rsidRPr="00645F42">
        <w:t xml:space="preserve">Unions are needed more than ever but their message needs to be completely reconsidered.  New leadership from outside the ranks is needed that understands that a union is a service. </w:t>
      </w:r>
      <w:r w:rsidRPr="00645F42">
        <w:rPr>
          <w:rStyle w:val="AAAunderline"/>
        </w:rPr>
        <w:t xml:space="preserve">The </w:t>
      </w:r>
      <w:r w:rsidRPr="00645F42">
        <w:rPr>
          <w:rStyle w:val="Emphasis"/>
        </w:rPr>
        <w:t>cronyism</w:t>
      </w:r>
      <w:r w:rsidRPr="00A66F64">
        <w:rPr>
          <w:rStyle w:val="11111AAAAStyleUnderline"/>
        </w:rPr>
        <w:t xml:space="preserve"> that governs the middle levels of leadership needs to be </w:t>
      </w:r>
      <w:r w:rsidRPr="00645F42">
        <w:rPr>
          <w:rStyle w:val="Emphasis"/>
        </w:rPr>
        <w:t>stopped</w:t>
      </w:r>
      <w:r w:rsidRPr="00645F42">
        <w:t xml:space="preserve">; no one currently respects it.  Dues need to be lowered. The product is too expensive. </w:t>
      </w:r>
    </w:p>
    <w:p w14:paraId="74A042FE" w14:textId="77777777" w:rsidR="007E6D80" w:rsidRPr="00645F42" w:rsidRDefault="007E6D80" w:rsidP="007E6D80">
      <w:r w:rsidRPr="00645F42">
        <w:t xml:space="preserve">Most importantly, unions need to recognize that merit is to be rewarded, and poor performance is to be disciplined and even fired - easily.  Unions need to sell themselves as a catalyst for upward social mobility, as a service that will permit employees to succeed better than they would otherwise do.  Instead of seniority being the prinicple criterium for everything, merit and education need to dominate their focus.  Since the 30s,  "employers" have developed a much healthier (but still imperfect) perspective on the value of employees, dating the original and persistent union mindset of "us vs. them."   </w:t>
      </w:r>
    </w:p>
    <w:p w14:paraId="4336FBA4" w14:textId="77777777" w:rsidR="007E6D80" w:rsidRPr="00645F42" w:rsidRDefault="007E6D80" w:rsidP="007E6D80">
      <w:r w:rsidRPr="00645F42">
        <w:t xml:space="preserve">Finally, unions need to stop looking outside for blame and to legislatures for help.  Tools like "card check" and "closed shops"  really lack merit in the eyes of the public.  Unions can and must succeed, but only if they repair themselves and start selling a product that both employees and employers see as indispensable.   </w:t>
      </w:r>
    </w:p>
    <w:p w14:paraId="7BB7DBA1" w14:textId="77777777" w:rsidR="00F05A04" w:rsidRPr="0050022E" w:rsidRDefault="00F05A04" w:rsidP="00F05A04"/>
    <w:p w14:paraId="77507944" w14:textId="77777777" w:rsidR="00F05A04" w:rsidRDefault="00F05A04" w:rsidP="00F05A04"/>
    <w:p w14:paraId="3FD322F6" w14:textId="1BE3319B" w:rsidR="00F05A04" w:rsidRDefault="00F05A04" w:rsidP="00F05A04">
      <w:pPr>
        <w:pStyle w:val="Heading2"/>
      </w:pPr>
      <w:r>
        <w:t>Cap</w:t>
      </w:r>
    </w:p>
    <w:p w14:paraId="7F305D71" w14:textId="77777777" w:rsidR="00F05A04" w:rsidRDefault="00F05A04" w:rsidP="00F05A04"/>
    <w:p w14:paraId="736EA85E" w14:textId="77777777" w:rsidR="00772030" w:rsidRPr="00372842" w:rsidRDefault="00772030" w:rsidP="00772030">
      <w:pPr>
        <w:pStyle w:val="Heading3"/>
      </w:pPr>
      <w:r w:rsidRPr="00372842">
        <w:t>Cap K—1NC</w:t>
      </w:r>
    </w:p>
    <w:p w14:paraId="773E0F10" w14:textId="77777777" w:rsidR="00772030" w:rsidRPr="00372842" w:rsidRDefault="00772030" w:rsidP="00772030"/>
    <w:p w14:paraId="22D4CED4" w14:textId="77777777" w:rsidR="00772030" w:rsidRPr="00372842" w:rsidRDefault="00772030" w:rsidP="00772030">
      <w:pPr>
        <w:pStyle w:val="Heading4"/>
      </w:pPr>
      <w:r w:rsidRPr="00372842">
        <w:t xml:space="preserve">The law of value </w:t>
      </w:r>
      <w:r w:rsidRPr="00372842">
        <w:rPr>
          <w:u w:val="single"/>
        </w:rPr>
        <w:t>mediates the Racial and Colonial</w:t>
      </w:r>
      <w:r w:rsidRPr="00372842">
        <w:t xml:space="preserve">. Capitalism operates as the waterway of continued anti-Black subjugation through the </w:t>
      </w:r>
      <w:r w:rsidRPr="00372842">
        <w:rPr>
          <w:u w:val="single"/>
        </w:rPr>
        <w:t>naturalization and concealment</w:t>
      </w:r>
      <w:r w:rsidRPr="00372842">
        <w:t xml:space="preserve"> of pre-existing social relations.</w:t>
      </w:r>
    </w:p>
    <w:p w14:paraId="590F51C9" w14:textId="77777777" w:rsidR="00772030" w:rsidRPr="00372842" w:rsidRDefault="00772030" w:rsidP="00772030">
      <w:r w:rsidRPr="00372842">
        <w:rPr>
          <w:rStyle w:val="Style13ptBold"/>
        </w:rPr>
        <w:t>Best 23</w:t>
      </w:r>
      <w:r w:rsidRPr="00372842">
        <w:t xml:space="preserve"> [Beverly Best is an associate professor of sociology and anthropology at Concordia University, Montréal. “The commune is our payable debt”, </w:t>
      </w:r>
      <w:r w:rsidRPr="00372842">
        <w:rPr>
          <w:i/>
          <w:iCs/>
        </w:rPr>
        <w:t>Cultural Dynamics</w:t>
      </w:r>
      <w:r w:rsidRPr="00372842">
        <w:t>, 2023, Vol. 35(4), pp. 258-266, accessed 06-04-24]</w:t>
      </w:r>
    </w:p>
    <w:p w14:paraId="3BC183C1" w14:textId="77777777" w:rsidR="00772030" w:rsidRPr="00372842" w:rsidRDefault="00772030" w:rsidP="00772030"/>
    <w:p w14:paraId="09E866FF" w14:textId="77777777" w:rsidR="00772030" w:rsidRPr="00372842" w:rsidRDefault="00772030" w:rsidP="00772030">
      <w:r w:rsidRPr="00372842">
        <w:t xml:space="preserve">Here’s where my conversation with Ferreira da Silva’s critique begins because, </w:t>
      </w:r>
      <w:r w:rsidRPr="00372842">
        <w:rPr>
          <w:rStyle w:val="11111AAAAStyleUnderline"/>
        </w:rPr>
        <w:t>rather than ejecting gendered and racialized violence</w:t>
      </w:r>
      <w:r w:rsidRPr="00372842">
        <w:t xml:space="preserve"> from the analysis of capital, </w:t>
      </w:r>
      <w:r w:rsidRPr="00372842">
        <w:rPr>
          <w:rStyle w:val="11111AAAAStyleUnderline"/>
        </w:rPr>
        <w:t xml:space="preserve">I understand Marx’s theory of value as revealing how the movement of capital </w:t>
      </w:r>
      <w:r w:rsidRPr="00372842">
        <w:rPr>
          <w:rStyle w:val="Emphasis"/>
        </w:rPr>
        <w:t>mediates</w:t>
      </w:r>
      <w:r w:rsidRPr="00372842">
        <w:rPr>
          <w:rStyle w:val="11111AAAAStyleUnderline"/>
        </w:rPr>
        <w:t xml:space="preserve"> gendered and </w:t>
      </w:r>
      <w:r w:rsidRPr="00372842">
        <w:rPr>
          <w:rStyle w:val="Emphasis"/>
        </w:rPr>
        <w:t>racialized violence</w:t>
      </w:r>
      <w:r w:rsidRPr="00372842">
        <w:t xml:space="preserve">, and how </w:t>
      </w:r>
      <w:r w:rsidRPr="00372842">
        <w:rPr>
          <w:rStyle w:val="11111AAAAStyleUnderline"/>
          <w:highlight w:val="yellow"/>
        </w:rPr>
        <w:t xml:space="preserve">the Racial’s </w:t>
      </w:r>
      <w:r w:rsidRPr="00372842">
        <w:rPr>
          <w:rStyle w:val="Emphasis"/>
          <w:highlight w:val="yellow"/>
        </w:rPr>
        <w:t>mediation by capital</w:t>
      </w:r>
      <w:r w:rsidRPr="00372842">
        <w:rPr>
          <w:rStyle w:val="11111AAAAStyleUnderline"/>
          <w:highlight w:val="yellow"/>
        </w:rPr>
        <w:t xml:space="preserve"> is the </w:t>
      </w:r>
      <w:r w:rsidRPr="00372842">
        <w:rPr>
          <w:rStyle w:val="Emphasis"/>
          <w:highlight w:val="yellow"/>
        </w:rPr>
        <w:t>mech</w:t>
      </w:r>
      <w:r w:rsidRPr="00372842">
        <w:t xml:space="preserve">anism </w:t>
      </w:r>
      <w:r w:rsidRPr="00372842">
        <w:rPr>
          <w:rStyle w:val="Emphasis"/>
          <w:highlight w:val="yellow"/>
        </w:rPr>
        <w:t>of its continuity</w:t>
      </w:r>
      <w:r w:rsidRPr="00372842">
        <w:t xml:space="preserve">; in other words, it explains the way in which </w:t>
      </w:r>
      <w:r w:rsidRPr="00372842">
        <w:rPr>
          <w:rStyle w:val="11111AAAAStyleUnderline"/>
          <w:highlight w:val="yellow"/>
        </w:rPr>
        <w:t>capital becomes the</w:t>
      </w:r>
      <w:r w:rsidRPr="00372842">
        <w:rPr>
          <w:rStyle w:val="11111AAAAStyleUnderline"/>
        </w:rPr>
        <w:t xml:space="preserve"> </w:t>
      </w:r>
      <w:r w:rsidRPr="00372842">
        <w:rPr>
          <w:rStyle w:val="Emphasis"/>
        </w:rPr>
        <w:t xml:space="preserve">social </w:t>
      </w:r>
      <w:r w:rsidRPr="00372842">
        <w:rPr>
          <w:rStyle w:val="Emphasis"/>
          <w:highlight w:val="yellow"/>
        </w:rPr>
        <w:t>substance</w:t>
      </w:r>
      <w:r w:rsidRPr="00372842">
        <w:rPr>
          <w:rStyle w:val="11111AAAAStyleUnderline"/>
          <w:highlight w:val="yellow"/>
        </w:rPr>
        <w:t xml:space="preserve"> of</w:t>
      </w:r>
      <w:r w:rsidRPr="00372842">
        <w:rPr>
          <w:rStyle w:val="11111AAAAStyleUnderline"/>
        </w:rPr>
        <w:t xml:space="preserve"> gendered and </w:t>
      </w:r>
      <w:r w:rsidRPr="00372842">
        <w:rPr>
          <w:rStyle w:val="11111AAAAStyleUnderline"/>
          <w:highlight w:val="yellow"/>
        </w:rPr>
        <w:t>racialized subjugation.</w:t>
      </w:r>
      <w:r w:rsidRPr="00372842">
        <w:t xml:space="preserve"> We can begin with the historical conditions that created the possibility for value to emerge as a mode of sociality and particular form of wealth in the first place. </w:t>
      </w:r>
      <w:r w:rsidRPr="00372842">
        <w:rPr>
          <w:rStyle w:val="11111AAAAStyleUnderline"/>
        </w:rPr>
        <w:t xml:space="preserve">For </w:t>
      </w:r>
      <w:r w:rsidRPr="00372842">
        <w:rPr>
          <w:rStyle w:val="11111AAAAStyleUnderline"/>
          <w:highlight w:val="yellow"/>
        </w:rPr>
        <w:t>capital</w:t>
      </w:r>
      <w:r w:rsidRPr="00372842">
        <w:rPr>
          <w:rStyle w:val="11111AAAAStyleUnderline"/>
        </w:rPr>
        <w:t xml:space="preserve"> to emerge as</w:t>
      </w:r>
      <w:r w:rsidRPr="00372842">
        <w:t xml:space="preserve"> it did, as </w:t>
      </w:r>
      <w:r w:rsidRPr="00372842">
        <w:rPr>
          <w:rStyle w:val="11111AAAAStyleUnderline"/>
        </w:rPr>
        <w:t xml:space="preserve">a system of generalized exchange determined by social averages of socialized productivity, it </w:t>
      </w:r>
      <w:r w:rsidRPr="00372842">
        <w:rPr>
          <w:rStyle w:val="11111AAAAStyleUnderline"/>
          <w:highlight w:val="yellow"/>
        </w:rPr>
        <w:t>required that production develop to a mass scale</w:t>
      </w:r>
      <w:r w:rsidRPr="00372842">
        <w:t xml:space="preserve">, and feed a world market, expanding symbiotically. The running subtext of Marx’s analysis of capital, is that </w:t>
      </w:r>
      <w:r w:rsidRPr="00372842">
        <w:rPr>
          <w:rStyle w:val="11111AAAAStyleUnderline"/>
          <w:highlight w:val="yellow"/>
        </w:rPr>
        <w:t>plantation production</w:t>
      </w:r>
      <w:r w:rsidRPr="00372842">
        <w:rPr>
          <w:rStyle w:val="11111AAAAStyleUnderline"/>
        </w:rPr>
        <w:t xml:space="preserve"> based on enslaved labour</w:t>
      </w:r>
      <w:r w:rsidRPr="00372842">
        <w:t xml:space="preserve"> in colonized territories </w:t>
      </w:r>
      <w:r w:rsidRPr="00372842">
        <w:rPr>
          <w:rStyle w:val="11111AAAAStyleUnderline"/>
        </w:rPr>
        <w:t xml:space="preserve">were the conditions that </w:t>
      </w:r>
      <w:r w:rsidRPr="00372842">
        <w:rPr>
          <w:rStyle w:val="11111AAAAStyleUnderline"/>
          <w:highlight w:val="yellow"/>
        </w:rPr>
        <w:t>made this</w:t>
      </w:r>
      <w:r w:rsidRPr="00372842">
        <w:rPr>
          <w:rStyle w:val="11111AAAAStyleUnderline"/>
        </w:rPr>
        <w:t xml:space="preserve"> development </w:t>
      </w:r>
      <w:r w:rsidRPr="00372842">
        <w:rPr>
          <w:rStyle w:val="11111AAAAStyleUnderline"/>
          <w:highlight w:val="yellow"/>
        </w:rPr>
        <w:t>possible.</w:t>
      </w:r>
      <w:r w:rsidRPr="00372842">
        <w:t xml:space="preserve"> In other words, what Marx calls modern or industrial slavery was one (but one crucial) condition for the emergence of value, as such, and its derivative, capital, as a system of social averages of social productivity objectified as production costs (or, prices).</w:t>
      </w:r>
    </w:p>
    <w:p w14:paraId="33C3FCFC" w14:textId="77777777" w:rsidR="00772030" w:rsidRPr="00372842" w:rsidRDefault="00772030" w:rsidP="00772030">
      <w:pPr>
        <w:rPr>
          <w:rStyle w:val="11111AAAAStyleUnderline"/>
        </w:rPr>
      </w:pPr>
      <w:r w:rsidRPr="00372842">
        <w:t xml:space="preserve">Colonial slavery, therefore, according to Marx, played a necessary part in the long story of capital’s emergence; however, so did slavery’s dissolution. </w:t>
      </w:r>
      <w:r w:rsidRPr="00372842">
        <w:rPr>
          <w:rStyle w:val="11111AAAAStyleUnderline"/>
        </w:rPr>
        <w:t>The emerging form of wage labour</w:t>
      </w:r>
      <w:r w:rsidRPr="00372842">
        <w:t xml:space="preserve"> (an expression of wealth-as-value) </w:t>
      </w:r>
      <w:r w:rsidRPr="00372842">
        <w:rPr>
          <w:rStyle w:val="11111AAAAStyleUnderline"/>
        </w:rPr>
        <w:t>acts on enslaved labour</w:t>
      </w:r>
      <w:r w:rsidRPr="00372842">
        <w:t xml:space="preserve"> (an expression of wealth-in-kind) </w:t>
      </w:r>
      <w:r w:rsidRPr="00372842">
        <w:rPr>
          <w:rStyle w:val="11111AAAAStyleUnderline"/>
        </w:rPr>
        <w:t>like a solvent.</w:t>
      </w:r>
      <w:r w:rsidRPr="00372842">
        <w:t xml:space="preserve"> As a movement that can only be theorized in hindsight, Marx’s theory of value is also a theory of how and why, </w:t>
      </w:r>
      <w:r w:rsidRPr="00372842">
        <w:rPr>
          <w:rStyle w:val="11111AAAAStyleUnderline"/>
        </w:rPr>
        <w:t>for capital to ‘stand on its feet,’ wage labour</w:t>
      </w:r>
      <w:r w:rsidRPr="00372842">
        <w:t xml:space="preserve"> (the state of absolute propertyless, i.e., the ‘free worker’) </w:t>
      </w:r>
      <w:r w:rsidRPr="00372842">
        <w:rPr>
          <w:rStyle w:val="11111AAAAStyleUnderline"/>
        </w:rPr>
        <w:t xml:space="preserve">must </w:t>
      </w:r>
      <w:r w:rsidRPr="00372842">
        <w:rPr>
          <w:rStyle w:val="Emphasis"/>
        </w:rPr>
        <w:t>subsume its logical inverse</w:t>
      </w:r>
      <w:r w:rsidRPr="00372842">
        <w:rPr>
          <w:rStyle w:val="11111AAAAStyleUnderline"/>
        </w:rPr>
        <w:t>, enslaved labour</w:t>
      </w:r>
      <w:r w:rsidRPr="00372842">
        <w:t xml:space="preserve"> (the state of being absolute property). </w:t>
      </w:r>
      <w:r w:rsidRPr="00372842">
        <w:rPr>
          <w:rStyle w:val="11111AAAAStyleUnderline"/>
        </w:rPr>
        <w:t>Free wage labour is not an ethical comportment</w:t>
      </w:r>
      <w:r w:rsidRPr="00372842">
        <w:t xml:space="preserve">, as Ferreira da Silva suggests, </w:t>
      </w:r>
      <w:r w:rsidRPr="00372842">
        <w:rPr>
          <w:rStyle w:val="11111AAAAStyleUnderline"/>
        </w:rPr>
        <w:t>but</w:t>
      </w:r>
      <w:r w:rsidRPr="00372842">
        <w:t xml:space="preserve"> rather </w:t>
      </w:r>
      <w:r w:rsidRPr="00372842">
        <w:rPr>
          <w:rStyle w:val="11111AAAAStyleUnderline"/>
        </w:rPr>
        <w:t xml:space="preserve">the state of </w:t>
      </w:r>
      <w:r w:rsidRPr="00372842">
        <w:rPr>
          <w:rStyle w:val="Emphasis"/>
        </w:rPr>
        <w:t>absolute propertylessness</w:t>
      </w:r>
      <w:r w:rsidRPr="00372842">
        <w:rPr>
          <w:rStyle w:val="11111AAAAStyleUnderline"/>
        </w:rPr>
        <w:t xml:space="preserve"> or separation from the means of subsistence. The structural eradication of all means of self-determination </w:t>
      </w:r>
      <w:r w:rsidRPr="00372842">
        <w:t xml:space="preserve">through the absolute separation of the bulk of humanity from the means of subsistence </w:t>
      </w:r>
      <w:r w:rsidRPr="00372842">
        <w:rPr>
          <w:rStyle w:val="11111AAAAStyleUnderline"/>
        </w:rPr>
        <w:t>is the state of things concealed by the liberal idea of freedom</w:t>
      </w:r>
      <w:r w:rsidRPr="00372842">
        <w:t xml:space="preserve"> and in its legal formation in/as capital. </w:t>
      </w:r>
      <w:r w:rsidRPr="00372842">
        <w:rPr>
          <w:rStyle w:val="11111AAAAStyleUnderline"/>
          <w:highlight w:val="yellow"/>
        </w:rPr>
        <w:t>Capital</w:t>
      </w:r>
      <w:r w:rsidRPr="00372842">
        <w:rPr>
          <w:rStyle w:val="11111AAAAStyleUnderline"/>
        </w:rPr>
        <w:t xml:space="preserve">’s emergence </w:t>
      </w:r>
      <w:r w:rsidRPr="00372842">
        <w:rPr>
          <w:rStyle w:val="11111AAAAStyleUnderline"/>
          <w:highlight w:val="yellow"/>
        </w:rPr>
        <w:t>presupposes</w:t>
      </w:r>
      <w:r w:rsidRPr="00372842">
        <w:rPr>
          <w:rStyle w:val="11111AAAAStyleUnderline"/>
        </w:rPr>
        <w:t xml:space="preserve"> the </w:t>
      </w:r>
      <w:r w:rsidRPr="00372842">
        <w:rPr>
          <w:rStyle w:val="11111AAAAStyleUnderline"/>
          <w:highlight w:val="yellow"/>
        </w:rPr>
        <w:t>dissolving</w:t>
      </w:r>
      <w:r w:rsidRPr="00372842">
        <w:rPr>
          <w:rStyle w:val="11111AAAAStyleUnderline"/>
        </w:rPr>
        <w:t xml:space="preserve"> of </w:t>
      </w:r>
      <w:r w:rsidRPr="00372842">
        <w:rPr>
          <w:rStyle w:val="11111AAAAStyleUnderline"/>
          <w:highlight w:val="yellow"/>
        </w:rPr>
        <w:t>the</w:t>
      </w:r>
      <w:r w:rsidRPr="00372842">
        <w:rPr>
          <w:rStyle w:val="11111AAAAStyleUnderline"/>
        </w:rPr>
        <w:t xml:space="preserve"> category of </w:t>
      </w:r>
      <w:r w:rsidRPr="00372842">
        <w:rPr>
          <w:rStyle w:val="11111AAAAStyleUnderline"/>
          <w:highlight w:val="yellow"/>
        </w:rPr>
        <w:t>enslaved labour by</w:t>
      </w:r>
      <w:r w:rsidRPr="00372842">
        <w:rPr>
          <w:rStyle w:val="11111AAAAStyleUnderline"/>
        </w:rPr>
        <w:t xml:space="preserve"> that of </w:t>
      </w:r>
      <w:r w:rsidRPr="00372842">
        <w:rPr>
          <w:rStyle w:val="11111AAAAStyleUnderline"/>
          <w:highlight w:val="yellow"/>
        </w:rPr>
        <w:t>wage labour—not the eradication of slavery as phenomenon</w:t>
      </w:r>
      <w:r w:rsidRPr="00372842">
        <w:t xml:space="preserve"> (to state the obvious, since it continues to this day), </w:t>
      </w:r>
      <w:r w:rsidRPr="00372842">
        <w:rPr>
          <w:rStyle w:val="11111AAAAStyleUnderline"/>
          <w:highlight w:val="yellow"/>
        </w:rPr>
        <w:t>but</w:t>
      </w:r>
      <w:r w:rsidRPr="00372842">
        <w:rPr>
          <w:rStyle w:val="11111AAAAStyleUnderline"/>
        </w:rPr>
        <w:t xml:space="preserve"> rather </w:t>
      </w:r>
      <w:r w:rsidRPr="00372842">
        <w:rPr>
          <w:rStyle w:val="11111AAAAStyleUnderline"/>
          <w:highlight w:val="yellow"/>
        </w:rPr>
        <w:t xml:space="preserve">its obsolescence as </w:t>
      </w:r>
      <w:r w:rsidRPr="00372842">
        <w:rPr>
          <w:rStyle w:val="Emphasis"/>
          <w:highlight w:val="yellow"/>
        </w:rPr>
        <w:t>determining production relation</w:t>
      </w:r>
      <w:r w:rsidRPr="00372842">
        <w:rPr>
          <w:rStyle w:val="11111AAAAStyleUnderline"/>
          <w:highlight w:val="yellow"/>
        </w:rPr>
        <w:t>.</w:t>
      </w:r>
    </w:p>
    <w:p w14:paraId="00CD19CE" w14:textId="77777777" w:rsidR="00772030" w:rsidRPr="00372842" w:rsidRDefault="00772030" w:rsidP="00772030">
      <w:pPr>
        <w:rPr>
          <w:rStyle w:val="11111AAAAStyleUnderline"/>
        </w:rPr>
      </w:pPr>
      <w:r w:rsidRPr="00372842">
        <w:rPr>
          <w:rStyle w:val="11111AAAAStyleUnderline"/>
        </w:rPr>
        <w:t>The emergence of value</w:t>
      </w:r>
      <w:r w:rsidRPr="00372842">
        <w:t xml:space="preserve"> (as mode of sociality) </w:t>
      </w:r>
      <w:r w:rsidRPr="00372842">
        <w:rPr>
          <w:rStyle w:val="11111AAAAStyleUnderline"/>
        </w:rPr>
        <w:t>and the coming to determinacy of production based on wage labour are synonymous.</w:t>
      </w:r>
      <w:r w:rsidRPr="00372842">
        <w:t xml:space="preserve"> The process is </w:t>
      </w:r>
      <w:r w:rsidRPr="00372842">
        <w:rPr>
          <w:rStyle w:val="11111AAAAStyleUnderline"/>
        </w:rPr>
        <w:t>the ascendance of a new form of wealth that can only be created in the context of production based on wage labour</w:t>
      </w:r>
      <w:r w:rsidRPr="00372842">
        <w:t xml:space="preserve">, not because value takes the legal form of property (it does), but because for the objectification of surplus labour (value’s substance being the abstracted/socialized product of people’s actual doing and making) to ‘count’ for capital, it must take the form of alien property, or, the not-property of workers themselves (284). </w:t>
      </w:r>
      <w:r w:rsidRPr="00372842">
        <w:rPr>
          <w:rStyle w:val="11111AAAAStyleUnderline"/>
        </w:rPr>
        <w:t xml:space="preserve">The extremely narrow conditions of </w:t>
      </w:r>
      <w:r w:rsidRPr="00372842">
        <w:rPr>
          <w:rStyle w:val="Emphasis"/>
        </w:rPr>
        <w:t>value-creation</w:t>
      </w:r>
      <w:r w:rsidRPr="00372842">
        <w:rPr>
          <w:rStyle w:val="11111AAAAStyleUnderline"/>
        </w:rPr>
        <w:t xml:space="preserve"> determine</w:t>
      </w:r>
      <w:r w:rsidRPr="00372842">
        <w:t xml:space="preserve"> (as Ferreira da Silva rightly points out) </w:t>
      </w:r>
      <w:r w:rsidRPr="00372842">
        <w:rPr>
          <w:rStyle w:val="11111AAAAStyleUnderline"/>
        </w:rPr>
        <w:t xml:space="preserve">the categorial distinction between </w:t>
      </w:r>
      <w:r w:rsidRPr="00372842">
        <w:rPr>
          <w:rStyle w:val="Emphasis"/>
        </w:rPr>
        <w:t>‘productive’ and ‘unproductive’ labour</w:t>
      </w:r>
      <w:r w:rsidRPr="00372842">
        <w:rPr>
          <w:rStyle w:val="11111AAAAStyleUnderline"/>
        </w:rPr>
        <w:t>, rendering much</w:t>
      </w:r>
      <w:r w:rsidRPr="00372842">
        <w:t xml:space="preserve">, if not the bulk, of </w:t>
      </w:r>
      <w:r w:rsidRPr="00372842">
        <w:rPr>
          <w:rStyle w:val="11111AAAAStyleUnderline"/>
        </w:rPr>
        <w:t>creative human activity, including all forms of enslaved labour, as nonvalue creating. Capital’s incapacity to register non-waged activity as wealth-creating</w:t>
      </w:r>
      <w:r w:rsidRPr="00372842">
        <w:t xml:space="preserve">, Marx argues, </w:t>
      </w:r>
      <w:r w:rsidRPr="00372842">
        <w:rPr>
          <w:rStyle w:val="11111AAAAStyleUnderline"/>
        </w:rPr>
        <w:t xml:space="preserve">is the upside-down, </w:t>
      </w:r>
      <w:r w:rsidRPr="00372842">
        <w:rPr>
          <w:rStyle w:val="Emphasis"/>
        </w:rPr>
        <w:t>extinction-oriented world</w:t>
      </w:r>
      <w:r w:rsidRPr="00372842">
        <w:rPr>
          <w:rStyle w:val="11111AAAAStyleUnderline"/>
        </w:rPr>
        <w:t xml:space="preserve"> that capital creates.</w:t>
      </w:r>
    </w:p>
    <w:p w14:paraId="5763A789" w14:textId="77777777" w:rsidR="00772030" w:rsidRPr="00372842" w:rsidRDefault="00772030" w:rsidP="00772030">
      <w:pPr>
        <w:rPr>
          <w:rStyle w:val="11111AAAAStyleUnderline"/>
        </w:rPr>
      </w:pPr>
      <w:r w:rsidRPr="00372842">
        <w:t xml:space="preserve">Not all waged labour produces value either. The distinction between productive and unproductive labour refers exclusively to whether the production process in question both contributes to and withdraws from the common reservoir of social wealth (despite appearances, there is only one common reservoir), or whether it withdraws only. </w:t>
      </w:r>
      <w:r w:rsidRPr="00372842">
        <w:rPr>
          <w:rStyle w:val="11111AAAAStyleUnderline"/>
        </w:rPr>
        <w:t>Marx’s argument is not that enslaved labour is insignificant</w:t>
      </w:r>
      <w:r w:rsidRPr="00372842">
        <w:t xml:space="preserve"> for capital (207), </w:t>
      </w:r>
      <w:r w:rsidRPr="00372842">
        <w:rPr>
          <w:rStyle w:val="11111AAAAStyleUnderline"/>
        </w:rPr>
        <w:t>nor that its creative capacity is nullified by capital</w:t>
      </w:r>
      <w:r w:rsidRPr="00372842">
        <w:t xml:space="preserve"> (284), nor that qualitatively distinct kinds of labour disappear in capital (198). </w:t>
      </w:r>
      <w:r w:rsidRPr="00372842">
        <w:rPr>
          <w:rStyle w:val="11111AAAAStyleUnderline"/>
        </w:rPr>
        <w:t>Marx’s argument is that, while unproductive labour</w:t>
      </w:r>
      <w:r w:rsidRPr="00372842">
        <w:t xml:space="preserve"> (including enslaved labour) </w:t>
      </w:r>
      <w:r w:rsidRPr="00372842">
        <w:rPr>
          <w:rStyle w:val="11111AAAAStyleUnderline"/>
        </w:rPr>
        <w:t xml:space="preserve">may make a profit for the owner of enterprise, the enterprise does not contribute </w:t>
      </w:r>
      <w:r w:rsidRPr="00372842">
        <w:rPr>
          <w:rStyle w:val="Emphasis"/>
        </w:rPr>
        <w:t>new value</w:t>
      </w:r>
      <w:r w:rsidRPr="00372842">
        <w:rPr>
          <w:rStyle w:val="11111AAAAStyleUnderline"/>
        </w:rPr>
        <w:t xml:space="preserve"> to the </w:t>
      </w:r>
      <w:r w:rsidRPr="00372842">
        <w:rPr>
          <w:rStyle w:val="Emphasis"/>
        </w:rPr>
        <w:t>collective reservoir of social wealth</w:t>
      </w:r>
      <w:r w:rsidRPr="00372842">
        <w:rPr>
          <w:rStyle w:val="11111AAAAStyleUnderline"/>
        </w:rPr>
        <w:t>.</w:t>
      </w:r>
      <w:r w:rsidRPr="00372842">
        <w:t xml:space="preserve"> Neither, for that matter, does the labour of the banker, the lawyer, or the accountant, or any other unproductive worker, all still integral to the capital-machine. On the other hand, </w:t>
      </w:r>
      <w:r w:rsidRPr="00372842">
        <w:rPr>
          <w:rStyle w:val="11111AAAAStyleUnderline"/>
        </w:rPr>
        <w:t xml:space="preserve">today, most of the global </w:t>
      </w:r>
      <w:r w:rsidRPr="00372842">
        <w:rPr>
          <w:rStyle w:val="11111AAAAStyleUnderline"/>
          <w:highlight w:val="yellow"/>
        </w:rPr>
        <w:t>complement of</w:t>
      </w:r>
      <w:r w:rsidRPr="00372842">
        <w:rPr>
          <w:rStyle w:val="11111AAAAStyleUnderline"/>
        </w:rPr>
        <w:t xml:space="preserve"> </w:t>
      </w:r>
      <w:r w:rsidRPr="00372842">
        <w:rPr>
          <w:rStyle w:val="Emphasis"/>
        </w:rPr>
        <w:t xml:space="preserve">productive </w:t>
      </w:r>
      <w:r w:rsidRPr="00372842">
        <w:rPr>
          <w:rStyle w:val="Emphasis"/>
          <w:highlight w:val="yellow"/>
        </w:rPr>
        <w:t>waged workers</w:t>
      </w:r>
      <w:r w:rsidRPr="00372842">
        <w:rPr>
          <w:rStyle w:val="11111AAAAStyleUnderline"/>
        </w:rPr>
        <w:t xml:space="preserve"> who do create new value for capital </w:t>
      </w:r>
      <w:r w:rsidRPr="00372842">
        <w:rPr>
          <w:rStyle w:val="11111AAAAStyleUnderline"/>
          <w:highlight w:val="yellow"/>
        </w:rPr>
        <w:t xml:space="preserve">are </w:t>
      </w:r>
      <w:r w:rsidRPr="00372842">
        <w:rPr>
          <w:rStyle w:val="Emphasis"/>
          <w:highlight w:val="yellow"/>
        </w:rPr>
        <w:t>gendered and racialized</w:t>
      </w:r>
      <w:r w:rsidRPr="00372842">
        <w:rPr>
          <w:rStyle w:val="Emphasis"/>
        </w:rPr>
        <w:t xml:space="preserve"> workers</w:t>
      </w:r>
      <w:r w:rsidRPr="00372842">
        <w:t xml:space="preserve">, equally integral to the capital-machine, even if often treated as disposable. </w:t>
      </w:r>
      <w:r w:rsidRPr="00372842">
        <w:rPr>
          <w:rStyle w:val="11111AAAAStyleUnderline"/>
        </w:rPr>
        <w:t>The work of Marx’s analytical distinction between productive and unproductive labour is to demonstrate why</w:t>
      </w:r>
      <w:r w:rsidRPr="00372842">
        <w:t xml:space="preserve">, as capital develops, </w:t>
      </w:r>
      <w:r w:rsidRPr="00372842">
        <w:rPr>
          <w:rStyle w:val="11111AAAAStyleUnderline"/>
        </w:rPr>
        <w:t>the unproductive portion of human labour</w:t>
      </w:r>
      <w:r w:rsidRPr="00372842">
        <w:t xml:space="preserve"> tout court (as surplus population; more on this anon) </w:t>
      </w:r>
      <w:r w:rsidRPr="00372842">
        <w:rPr>
          <w:rStyle w:val="11111AAAAStyleUnderline"/>
        </w:rPr>
        <w:t>will grow relative to the productive portion.</w:t>
      </w:r>
      <w:r w:rsidRPr="00372842">
        <w:t xml:space="preserve"> As this happens, </w:t>
      </w:r>
      <w:r w:rsidRPr="00372842">
        <w:rPr>
          <w:rStyle w:val="11111AAAAStyleUnderline"/>
        </w:rPr>
        <w:t>the more rapidly does the capital-machine sputter toward crisis, an in-built dynamic</w:t>
      </w:r>
      <w:r w:rsidRPr="00372842">
        <w:t xml:space="preserve"> that </w:t>
      </w:r>
      <w:r w:rsidRPr="00372842">
        <w:rPr>
          <w:rStyle w:val="11111AAAAStyleUnderline"/>
        </w:rPr>
        <w:t xml:space="preserve">Marx calls overaccumulation, the surface expression of which is the growth of surplus-capital side-by-side with a growing surplus population, both internally generated barriers to ongoing accumulation. </w:t>
      </w:r>
    </w:p>
    <w:p w14:paraId="251F1959" w14:textId="77777777" w:rsidR="00772030" w:rsidRPr="00372842" w:rsidRDefault="00772030" w:rsidP="00772030">
      <w:r w:rsidRPr="00372842">
        <w:t xml:space="preserve">We arrive at the analytical moment where </w:t>
      </w:r>
      <w:r w:rsidRPr="00372842">
        <w:rPr>
          <w:rStyle w:val="11111AAAAStyleUnderline"/>
          <w:highlight w:val="yellow"/>
        </w:rPr>
        <w:t>capital takes the form</w:t>
      </w:r>
      <w:r w:rsidRPr="00372842">
        <w:t xml:space="preserve"> (or, becomes the social substance) </w:t>
      </w:r>
      <w:r w:rsidRPr="00372842">
        <w:rPr>
          <w:rStyle w:val="11111AAAAStyleUnderline"/>
          <w:highlight w:val="yellow"/>
        </w:rPr>
        <w:t>of the Racial.</w:t>
      </w:r>
      <w:r w:rsidRPr="00372842">
        <w:rPr>
          <w:rStyle w:val="11111AAAAStyleUnderline"/>
        </w:rPr>
        <w:t xml:space="preserve"> Gendered and </w:t>
      </w:r>
      <w:r w:rsidRPr="00372842">
        <w:rPr>
          <w:rStyle w:val="Emphasis"/>
        </w:rPr>
        <w:t xml:space="preserve">racialized subjugation is </w:t>
      </w:r>
      <w:r w:rsidRPr="00372842">
        <w:rPr>
          <w:rStyle w:val="Emphasis"/>
          <w:highlight w:val="yellow"/>
        </w:rPr>
        <w:t>mediated</w:t>
      </w:r>
      <w:r w:rsidRPr="00372842">
        <w:rPr>
          <w:rStyle w:val="11111AAAAStyleUnderline"/>
          <w:highlight w:val="yellow"/>
        </w:rPr>
        <w:t xml:space="preserve"> by capital’s</w:t>
      </w:r>
      <w:r w:rsidRPr="00372842">
        <w:rPr>
          <w:rStyle w:val="11111AAAAStyleUnderline"/>
        </w:rPr>
        <w:t xml:space="preserve"> inexorable </w:t>
      </w:r>
      <w:r w:rsidRPr="00372842">
        <w:rPr>
          <w:rStyle w:val="11111AAAAStyleUnderline"/>
          <w:highlight w:val="yellow"/>
        </w:rPr>
        <w:t xml:space="preserve">formation of a </w:t>
      </w:r>
      <w:r w:rsidRPr="00372842">
        <w:rPr>
          <w:rStyle w:val="Emphasis"/>
          <w:highlight w:val="yellow"/>
        </w:rPr>
        <w:t>surplus population</w:t>
      </w:r>
      <w:r w:rsidRPr="00372842">
        <w:rPr>
          <w:rStyle w:val="11111AAAAStyleUnderline"/>
        </w:rPr>
        <w:t>—human beings separated from the means of subsistence</w:t>
      </w:r>
      <w:r w:rsidRPr="00372842">
        <w:t xml:space="preserve"> and then ejected from all formal economy as a function of capital’s historically growing levels of social productivity. </w:t>
      </w:r>
      <w:r w:rsidRPr="00372842">
        <w:rPr>
          <w:rStyle w:val="11111AAAAStyleUnderline"/>
        </w:rPr>
        <w:t>The category of surplus population is a derivative of Marx’s expansive sense of proletariat</w:t>
      </w:r>
      <w:r w:rsidRPr="00372842">
        <w:t xml:space="preserve">; it refers, in other words, to the free worker doubly set free: </w:t>
      </w:r>
      <w:r w:rsidRPr="00372842">
        <w:rPr>
          <w:rStyle w:val="11111AAAAStyleUnderline"/>
        </w:rPr>
        <w:t>unemployed, precarious, dispossessed, informalized, encamped, trafficked, incarcerated, stateless, migrant and temporary, missing and murdered, or ghettoized</w:t>
      </w:r>
      <w:r w:rsidRPr="00372842">
        <w:t xml:space="preserve"> in the hellscape known as Vancouver’s downtown eastside—wounded captive bodies in proliferating scenes of subjugation—rioting, blockading, uprising, life-hacking for survival. The category captures the terrifying reality of capitalist modernity, </w:t>
      </w:r>
      <w:r w:rsidRPr="00372842">
        <w:rPr>
          <w:rStyle w:val="11111AAAAStyleUnderline"/>
        </w:rPr>
        <w:t xml:space="preserve">a dynamic </w:t>
      </w:r>
      <w:r w:rsidRPr="00372842">
        <w:rPr>
          <w:rStyle w:val="Emphasis"/>
          <w:highlight w:val="yellow"/>
        </w:rPr>
        <w:t>concealed by value’s</w:t>
      </w:r>
      <w:r w:rsidRPr="00372842">
        <w:rPr>
          <w:rStyle w:val="Emphasis"/>
        </w:rPr>
        <w:t xml:space="preserve"> function of </w:t>
      </w:r>
      <w:r w:rsidRPr="00372842">
        <w:rPr>
          <w:rStyle w:val="Emphasis"/>
          <w:highlight w:val="yellow"/>
        </w:rPr>
        <w:t>abstraction</w:t>
      </w:r>
      <w:r w:rsidRPr="00372842">
        <w:rPr>
          <w:rStyle w:val="11111AAAAStyleUnderline"/>
        </w:rPr>
        <w:t>, the movement of dissolving difference</w:t>
      </w:r>
      <w:r w:rsidRPr="00372842">
        <w:t xml:space="preserve">, a movement </w:t>
      </w:r>
      <w:r w:rsidRPr="00372842">
        <w:rPr>
          <w:rStyle w:val="11111AAAAStyleUnderline"/>
          <w:highlight w:val="yellow"/>
        </w:rPr>
        <w:t>objectified in the apparently neutral marketplace</w:t>
      </w:r>
      <w:r w:rsidRPr="00372842">
        <w:t>: ‘The sphere of circulation or commodity exchange, within whose boundaries the sale and purchase of labour-power goes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Capital leverages technologies of race and gender (among others) in dividing and hierarchizing the proletariat in order to manage the revolutionary potential of its unification.</w:t>
      </w:r>
    </w:p>
    <w:p w14:paraId="351C43D3" w14:textId="77777777" w:rsidR="00772030" w:rsidRPr="00372842" w:rsidRDefault="00772030" w:rsidP="00772030">
      <w:pPr>
        <w:rPr>
          <w:rStyle w:val="11111AAAAStyleUnderline"/>
        </w:rPr>
      </w:pPr>
      <w:r w:rsidRPr="00372842">
        <w:t xml:space="preserve">Marx’s analysis demonstrates the way in which capitalist money, and a capitalist world market, </w:t>
      </w:r>
      <w:r w:rsidRPr="00372842">
        <w:rPr>
          <w:rStyle w:val="11111AAAAStyleUnderline"/>
        </w:rPr>
        <w:t>capitalist production</w:t>
      </w:r>
      <w:r w:rsidRPr="00372842">
        <w:t xml:space="preserve">, and capitalist profits </w:t>
      </w:r>
      <w:r w:rsidRPr="00372842">
        <w:rPr>
          <w:rStyle w:val="11111AAAAStyleUnderline"/>
        </w:rPr>
        <w:t>come into the world dripping from head to toe in blood and dirt</w:t>
      </w:r>
      <w:r w:rsidRPr="00372842">
        <w:t xml:space="preserve">, that is, as a history of separation </w:t>
      </w:r>
      <w:r w:rsidRPr="00372842">
        <w:rPr>
          <w:rStyle w:val="11111AAAAStyleUnderline"/>
        </w:rPr>
        <w:t>carried by gendered and racialized violence at every turn.</w:t>
      </w:r>
      <w:r w:rsidRPr="00372842">
        <w:t xml:space="preserve"> But </w:t>
      </w:r>
      <w:r w:rsidRPr="00372842">
        <w:rPr>
          <w:rStyle w:val="11111AAAAStyleUnderline"/>
        </w:rPr>
        <w:t>capital’s mediation of the Racial is</w:t>
      </w:r>
      <w:r w:rsidRPr="00372842">
        <w:t xml:space="preserve">, at the same time, </w:t>
      </w:r>
      <w:r w:rsidRPr="00372842">
        <w:rPr>
          <w:rStyle w:val="11111AAAAStyleUnderline"/>
        </w:rPr>
        <w:t>capital’s abstraction from all qualitative characteristics of labour-power’s embodiment</w:t>
      </w:r>
      <w:r w:rsidRPr="00372842">
        <w:t xml:space="preserve">, including gendered and racialized ascription—that which I earlier referred to as value’s function of abstraction. As such, </w:t>
      </w:r>
      <w:r w:rsidRPr="00372842">
        <w:rPr>
          <w:rStyle w:val="11111AAAAStyleUnderline"/>
        </w:rPr>
        <w:t xml:space="preserve">rather than wear this history prima facie, capital’s economic objectivities announce </w:t>
      </w:r>
      <w:r w:rsidRPr="00372842">
        <w:rPr>
          <w:rStyle w:val="Emphasis"/>
        </w:rPr>
        <w:t>neutrality, equity, and legality</w:t>
      </w:r>
      <w:r w:rsidRPr="00372842">
        <w:t xml:space="preserve">. They do so </w:t>
      </w:r>
      <w:r w:rsidRPr="00372842">
        <w:rPr>
          <w:rStyle w:val="11111AAAAStyleUnderline"/>
        </w:rPr>
        <w:t>because they are real abstractions</w:t>
      </w:r>
      <w:r w:rsidRPr="00372842">
        <w:t xml:space="preserve"> (or social formalizations) </w:t>
      </w:r>
      <w:r w:rsidRPr="00372842">
        <w:rPr>
          <w:rStyle w:val="11111AAAAStyleUnderline"/>
        </w:rPr>
        <w:t>of their concrete</w:t>
      </w:r>
      <w:r w:rsidRPr="00372842">
        <w:t xml:space="preserve">, in-the-actual-world </w:t>
      </w:r>
      <w:r w:rsidRPr="00372842">
        <w:rPr>
          <w:rStyle w:val="11111AAAAStyleUnderline"/>
        </w:rPr>
        <w:t>embodiments.</w:t>
      </w:r>
      <w:r w:rsidRPr="00372842">
        <w:t xml:space="preserve"> The productive consumption of the commodity, labour-power (an abstraction without body, brain, tissue, muscle, gender, race, age, ability, sexuality, etc.), in the process of production (always embodied and real-worldly, and always activating those qualities that labour-power must expel from the process of valorization), is the only viable means of accumulation in a capitalist society. Marx’s analysis shows us how </w:t>
      </w:r>
      <w:r w:rsidRPr="00372842">
        <w:rPr>
          <w:rStyle w:val="11111AAAAStyleUnderline"/>
          <w:highlight w:val="yellow"/>
        </w:rPr>
        <w:t>tech</w:t>
      </w:r>
      <w:r w:rsidRPr="00372842">
        <w:t xml:space="preserve">nologies </w:t>
      </w:r>
      <w:r w:rsidRPr="00372842">
        <w:rPr>
          <w:rStyle w:val="11111AAAAStyleUnderline"/>
          <w:highlight w:val="yellow"/>
        </w:rPr>
        <w:t>of</w:t>
      </w:r>
      <w:r w:rsidRPr="00372842">
        <w:rPr>
          <w:rStyle w:val="11111AAAAStyleUnderline"/>
        </w:rPr>
        <w:t xml:space="preserve"> gender and </w:t>
      </w:r>
      <w:r w:rsidRPr="00372842">
        <w:rPr>
          <w:rStyle w:val="11111AAAAStyleUnderline"/>
          <w:highlight w:val="yellow"/>
        </w:rPr>
        <w:t>racialization</w:t>
      </w:r>
      <w:r w:rsidRPr="00372842">
        <w:rPr>
          <w:rStyle w:val="11111AAAAStyleUnderline"/>
        </w:rPr>
        <w:t xml:space="preserve"> are inexorable dimensions of capitalist accumulation, not because the Racial and the Colonial are ‘internal to capital,’ but because </w:t>
      </w:r>
      <w:r w:rsidRPr="00372842">
        <w:rPr>
          <w:rStyle w:val="Emphasis"/>
        </w:rPr>
        <w:t xml:space="preserve">their abstraction </w:t>
      </w:r>
      <w:r w:rsidRPr="00372842">
        <w:rPr>
          <w:rStyle w:val="Emphasis"/>
          <w:highlight w:val="yellow"/>
        </w:rPr>
        <w:t>constitutes capital</w:t>
      </w:r>
      <w:r w:rsidRPr="00372842">
        <w:rPr>
          <w:rStyle w:val="Emphasis"/>
        </w:rPr>
        <w:t>’s concept</w:t>
      </w:r>
      <w:r w:rsidRPr="00372842">
        <w:rPr>
          <w:rStyle w:val="11111AAAAStyleUnderline"/>
        </w:rPr>
        <w:t xml:space="preserve">, just as they constitute the </w:t>
      </w:r>
      <w:r w:rsidRPr="00372842">
        <w:rPr>
          <w:rStyle w:val="11111AAAAStyleUnderline"/>
          <w:highlight w:val="yellow"/>
        </w:rPr>
        <w:t>lived modalities</w:t>
      </w:r>
      <w:r w:rsidRPr="00372842">
        <w:rPr>
          <w:rStyle w:val="11111AAAAStyleUnderline"/>
        </w:rPr>
        <w:t xml:space="preserve"> of capital itself, </w:t>
      </w:r>
      <w:r w:rsidRPr="00372842">
        <w:rPr>
          <w:rStyle w:val="11111AAAAStyleUnderline"/>
          <w:highlight w:val="yellow"/>
        </w:rPr>
        <w:t>capital as it moves in ‘the world as it actually is’</w:t>
      </w:r>
      <w:r w:rsidRPr="00372842">
        <w:t xml:space="preserve">—i.e., the world of capital’s social forms. </w:t>
      </w:r>
      <w:r w:rsidRPr="00372842">
        <w:rPr>
          <w:rStyle w:val="11111AAAAStyleUnderline"/>
          <w:highlight w:val="yellow"/>
        </w:rPr>
        <w:t>This is the</w:t>
      </w:r>
      <w:r w:rsidRPr="00372842">
        <w:rPr>
          <w:rStyle w:val="11111AAAAStyleUnderline"/>
        </w:rPr>
        <w:t xml:space="preserve"> very </w:t>
      </w:r>
      <w:r w:rsidRPr="00372842">
        <w:rPr>
          <w:rStyle w:val="11111AAAAStyleUnderline"/>
          <w:highlight w:val="yellow"/>
        </w:rPr>
        <w:t xml:space="preserve">point of Marx’s critique of political economy as the </w:t>
      </w:r>
      <w:r w:rsidRPr="00372842">
        <w:rPr>
          <w:rStyle w:val="Emphasis"/>
          <w:highlight w:val="yellow"/>
        </w:rPr>
        <w:t>critique of the fetishization of capital’s abstractions</w:t>
      </w:r>
      <w:r w:rsidRPr="00372842">
        <w:rPr>
          <w:rStyle w:val="11111AAAAStyleUnderline"/>
          <w:highlight w:val="yellow"/>
        </w:rPr>
        <w:t>.</w:t>
      </w:r>
    </w:p>
    <w:p w14:paraId="1862BCFD" w14:textId="77777777" w:rsidR="00772030" w:rsidRPr="00372842" w:rsidRDefault="00772030" w:rsidP="00772030">
      <w:r w:rsidRPr="00372842">
        <w:t xml:space="preserve">Ferreira da Silva states that ‘Marx’s formalization of the general law of value’ (or ‘Marx’s equation of value’ (17)) keeps the ‘tangle of violence’ out of things (185). In one sense, this is true. But, it’s not that Marx-as-theorist effaces the violence of value-forms. </w:t>
      </w:r>
      <w:r w:rsidRPr="00372842">
        <w:rPr>
          <w:rStyle w:val="11111AAAAStyleUnderline"/>
        </w:rPr>
        <w:t>Marx’s point</w:t>
      </w:r>
      <w:r w:rsidRPr="00372842">
        <w:t xml:space="preserve">, rather, </w:t>
      </w:r>
      <w:r w:rsidRPr="00372842">
        <w:rPr>
          <w:rStyle w:val="11111AAAAStyleUnderline"/>
        </w:rPr>
        <w:t xml:space="preserve">is that capital is the </w:t>
      </w:r>
      <w:r w:rsidRPr="00372842">
        <w:rPr>
          <w:rStyle w:val="Emphasis"/>
        </w:rPr>
        <w:t>process of this effacement</w:t>
      </w:r>
      <w:r w:rsidRPr="00372842">
        <w:rPr>
          <w:rStyle w:val="11111AAAAStyleUnderline"/>
        </w:rPr>
        <w:t xml:space="preserve">. </w:t>
      </w:r>
      <w:r w:rsidRPr="00372842">
        <w:rPr>
          <w:rStyle w:val="11111AAAAStyleUnderline"/>
          <w:highlight w:val="yellow"/>
        </w:rPr>
        <w:t>Capitalist accumulation is sustained</w:t>
      </w:r>
      <w:r w:rsidRPr="00372842">
        <w:t xml:space="preserve">, in part, </w:t>
      </w:r>
      <w:r w:rsidRPr="00372842">
        <w:rPr>
          <w:rStyle w:val="11111AAAAStyleUnderline"/>
          <w:highlight w:val="yellow"/>
        </w:rPr>
        <w:t>by dissimulating</w:t>
      </w:r>
      <w:r w:rsidRPr="00372842">
        <w:rPr>
          <w:rStyle w:val="11111AAAAStyleUnderline"/>
        </w:rPr>
        <w:t xml:space="preserve"> the </w:t>
      </w:r>
      <w:r w:rsidRPr="00372842">
        <w:rPr>
          <w:rStyle w:val="11111AAAAStyleUnderline"/>
          <w:highlight w:val="yellow"/>
        </w:rPr>
        <w:t>violence innate to production</w:t>
      </w:r>
      <w:r w:rsidRPr="00372842">
        <w:rPr>
          <w:rStyle w:val="11111AAAAStyleUnderline"/>
        </w:rPr>
        <w:t>-circulation.</w:t>
      </w:r>
      <w:r w:rsidRPr="00372842">
        <w:t xml:space="preserve"> Formal abstraction is the process of keeping the violence that constitutes the ongoing history of separation out of the story. However, the dialectical reversal of formal abstraction, namely, fully realized abstraction (i.e., socialization), is the condition of no conditions—the condition of no possibility for the activation of technologies of categorial subjugation because they cannot be registered as such: race, gender, sexuality, age, and so on. I am, therefore, fully in earnest when I say that Ferreira da Silva’s question as follows could not be a better articulation of what Marx understands to be the latent possibility of value as the socialization of labour, as ‘pure sociality’ or fully realized abstraction, which, in a capitalist mode of production, remains unrealized, captured as property:</w:t>
      </w:r>
    </w:p>
    <w:p w14:paraId="1EF8E664" w14:textId="77777777" w:rsidR="00772030" w:rsidRPr="00372842" w:rsidRDefault="00772030" w:rsidP="00772030">
      <w:pPr>
        <w:ind w:left="720"/>
      </w:pPr>
      <w:r w:rsidRPr="00372842">
        <w:t>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What if the basis of our ethical program was simply that everything that exists, has existed or may come to exist is made of the same raw material, the elementa … whose re/de/composition allows us to say anything about their existence? … such a point of departure … troubles the very notion of value. (73)</w:t>
      </w:r>
    </w:p>
    <w:p w14:paraId="4DAB51CF" w14:textId="77777777" w:rsidR="00772030" w:rsidRPr="00372842" w:rsidRDefault="00772030" w:rsidP="00772030">
      <w:r w:rsidRPr="00372842">
        <w:t>Exactly!–Marx might have said.</w:t>
      </w:r>
    </w:p>
    <w:p w14:paraId="406E56FA" w14:textId="77777777" w:rsidR="00772030" w:rsidRPr="00372842" w:rsidRDefault="00772030" w:rsidP="00772030">
      <w:r w:rsidRPr="00372842">
        <w:t xml:space="preserve">In solidarity and like-mind, therefore, I follow Ferreira da Silva’s critique of the naturalization of racial difference when the category of Blackness is posited as the cause/ effect of racial prejudice, as purely mental content (124), that makes violence an expression of conscious (or unconscious) belief rather than the structure of a post-Enlightenment Liberal polity (189). And I could not agree more with Ferreira da Silva when she points out that there ‘is no real freedom without economic self-determination’ (151). My observation, however, is that Ferreira </w:t>
      </w:r>
      <w:r w:rsidRPr="00372842">
        <w:rPr>
          <w:rStyle w:val="11111AAAAStyleUnderline"/>
        </w:rPr>
        <w:t>da Silva</w:t>
      </w:r>
      <w:r w:rsidRPr="00372842">
        <w:t xml:space="preserve"> partakes of a recent turn where frustration and anger (justifiable, at the very least), in the guise of theory, </w:t>
      </w:r>
      <w:r w:rsidRPr="00372842">
        <w:rPr>
          <w:rStyle w:val="11111AAAAStyleUnderline"/>
        </w:rPr>
        <w:t xml:space="preserve">situate the Racial </w:t>
      </w:r>
      <w:r w:rsidRPr="00372842">
        <w:rPr>
          <w:rStyle w:val="Emphasis"/>
        </w:rPr>
        <w:t>internal to capital</w:t>
      </w:r>
      <w:r w:rsidRPr="00372842">
        <w:rPr>
          <w:rStyle w:val="11111AAAAStyleUnderline"/>
        </w:rPr>
        <w:t xml:space="preserve"> as the only possible way of explaining its virulence</w:t>
      </w:r>
      <w:r w:rsidRPr="00372842">
        <w:t xml:space="preserve">, relentlessness, depravity, and madness. In this turn, as much about desire as analysis, </w:t>
      </w:r>
      <w:r w:rsidRPr="00372842">
        <w:rPr>
          <w:rStyle w:val="11111AAAAStyleUnderline"/>
        </w:rPr>
        <w:t>it is as if only when the Racial is understood as being internal to capital</w:t>
      </w:r>
      <w:r w:rsidRPr="00372842">
        <w:t xml:space="preserve">, comported not simply as a matter of culture or ideology (and therefore nothing so flimsy as feelings or ideas) but rather as the matter of law and economics, </w:t>
      </w:r>
      <w:r w:rsidRPr="00372842">
        <w:rPr>
          <w:rStyle w:val="11111AAAAStyleUnderline"/>
        </w:rPr>
        <w:t>does it punch with the theoretical weight of the real, the material.</w:t>
      </w:r>
      <w:r w:rsidRPr="00372842">
        <w:t xml:space="preserve"> We do need to theorize the way in which, as Gayatri Spivak (1990) expounded more than 30 years ago, colonialism continues in the postcolonial era under the guise of global capitalism. However, </w:t>
      </w:r>
      <w:r w:rsidRPr="00372842">
        <w:rPr>
          <w:rStyle w:val="11111AAAAStyleUnderline"/>
          <w:highlight w:val="yellow"/>
        </w:rPr>
        <w:t>to argue</w:t>
      </w:r>
      <w:r w:rsidRPr="00372842">
        <w:rPr>
          <w:rStyle w:val="11111AAAAStyleUnderline"/>
        </w:rPr>
        <w:t xml:space="preserve"> that gendered and </w:t>
      </w:r>
      <w:r w:rsidRPr="00372842">
        <w:rPr>
          <w:rStyle w:val="11111AAAAStyleUnderline"/>
          <w:highlight w:val="yellow"/>
        </w:rPr>
        <w:t xml:space="preserve">racialized violence persists because the Colonial persists is to </w:t>
      </w:r>
      <w:r w:rsidRPr="00372842">
        <w:rPr>
          <w:rStyle w:val="Emphasis"/>
          <w:highlight w:val="yellow"/>
        </w:rPr>
        <w:t>let capital off the hook</w:t>
      </w:r>
      <w:r w:rsidRPr="00372842">
        <w:rPr>
          <w:rStyle w:val="11111AAAAStyleUnderline"/>
        </w:rPr>
        <w:t xml:space="preserve"> for its own particular constitutive violence</w:t>
      </w:r>
      <w:r w:rsidRPr="00372842">
        <w:t xml:space="preserve">, configured somewhat differently than colonial militarization or accumulation, even in the case of capitalist police militarization, which expresses a different social content in the present from its colonial ancestor. Unlike colonialism, </w:t>
      </w:r>
      <w:r w:rsidRPr="00372842">
        <w:rPr>
          <w:rStyle w:val="11111AAAAStyleUnderline"/>
        </w:rPr>
        <w:t>capital</w:t>
      </w:r>
      <w:r w:rsidRPr="00372842">
        <w:t xml:space="preserve"> (not uniformly, but at its concept) </w:t>
      </w:r>
      <w:r w:rsidRPr="00372842">
        <w:rPr>
          <w:rStyle w:val="11111AAAAStyleUnderline"/>
        </w:rPr>
        <w:t>is racialization mediated, gender mediated, Blackness mediated</w:t>
      </w:r>
      <w:r w:rsidRPr="00372842">
        <w:t xml:space="preserve">—which is to say </w:t>
      </w:r>
      <w:r w:rsidRPr="00372842">
        <w:rPr>
          <w:rStyle w:val="Emphasis"/>
        </w:rPr>
        <w:t>subjugation invisibilized</w:t>
      </w:r>
      <w:r w:rsidRPr="00372842">
        <w:t xml:space="preserve"> (despite the horror of its surface spectacularization) </w:t>
      </w:r>
      <w:r w:rsidRPr="00372842">
        <w:rPr>
          <w:rStyle w:val="11111AAAAStyleUnderline"/>
        </w:rPr>
        <w:t>in such a way that allows it to do an end-run around interventions in the name of ethics</w:t>
      </w:r>
      <w:r w:rsidRPr="00372842">
        <w:t>, Equity-Diversity-Inclusion policies, or campaigns for greater awareness and sensitivity.</w:t>
      </w:r>
    </w:p>
    <w:p w14:paraId="640B9A6C" w14:textId="77777777" w:rsidR="00772030" w:rsidRPr="00372842" w:rsidRDefault="00772030" w:rsidP="00772030">
      <w:pPr>
        <w:rPr>
          <w:b/>
          <w:iCs/>
          <w:sz w:val="20"/>
          <w:u w:val="single"/>
          <w:bdr w:val="single" w:sz="12" w:space="0" w:color="auto"/>
        </w:rPr>
      </w:pPr>
      <w:r w:rsidRPr="00372842">
        <w:t xml:space="preserve">One doesn’t need Marx’s critique, nor the re/de/composition of Marx’s critique, to observe that ‘the post-slavery trajectory of black populations [is] one of … economic exclusion and juridical alienation’ (242). </w:t>
      </w:r>
      <w:r w:rsidRPr="00372842">
        <w:rPr>
          <w:rStyle w:val="11111AAAAStyleUnderline"/>
        </w:rPr>
        <w:t xml:space="preserve">Marx’s analysis can tell us why the trajectory from colonialism to capitalism is one of </w:t>
      </w:r>
      <w:r w:rsidRPr="00372842">
        <w:rPr>
          <w:rStyle w:val="Emphasis"/>
        </w:rPr>
        <w:t>continuity in some respects</w:t>
      </w:r>
      <w:r w:rsidRPr="00372842">
        <w:rPr>
          <w:rStyle w:val="11111AAAAStyleUnderline"/>
        </w:rPr>
        <w:t xml:space="preserve"> and </w:t>
      </w:r>
      <w:r w:rsidRPr="00372842">
        <w:rPr>
          <w:rStyle w:val="Emphasis"/>
        </w:rPr>
        <w:t>revolution in the mode of accumulation</w:t>
      </w:r>
      <w:r w:rsidRPr="00372842">
        <w:rPr>
          <w:rStyle w:val="11111AAAAStyleUnderline"/>
        </w:rPr>
        <w:t>, both.</w:t>
      </w:r>
      <w:r w:rsidRPr="00372842">
        <w:t xml:space="preserve"> But neither Marx, nor the re/de/composition of Marx’s critique can tell us how to abolish the current state of things, and that is the more urgent of the two questions. As Ferreira da Silva rightly says, ‘the wounded captive body in the scene of subjugation reminds us that what is before us is not a simple task but a demand for the end of (the) world as we know it, that is, the restoration of the total value expropriated from the Slave and Native’ (189). But </w:t>
      </w:r>
      <w:r w:rsidRPr="00372842">
        <w:rPr>
          <w:rStyle w:val="11111AAAAStyleUnderline"/>
        </w:rPr>
        <w:t xml:space="preserve">the </w:t>
      </w:r>
      <w:r w:rsidRPr="00372842">
        <w:rPr>
          <w:rStyle w:val="11111AAAAStyleUnderline"/>
          <w:highlight w:val="yellow"/>
        </w:rPr>
        <w:t>restoration</w:t>
      </w:r>
      <w:r w:rsidRPr="00372842">
        <w:rPr>
          <w:rStyle w:val="11111AAAAStyleUnderline"/>
        </w:rPr>
        <w:t xml:space="preserve"> of value to those whom it is owed</w:t>
      </w:r>
      <w:r w:rsidRPr="00372842">
        <w:t xml:space="preserve">, yesterday and today, </w:t>
      </w:r>
      <w:r w:rsidRPr="00372842">
        <w:rPr>
          <w:rStyle w:val="11111AAAAStyleUnderline"/>
          <w:highlight w:val="yellow"/>
        </w:rPr>
        <w:t>will involve</w:t>
      </w:r>
      <w:r w:rsidRPr="00372842">
        <w:rPr>
          <w:rStyle w:val="11111AAAAStyleUnderline"/>
        </w:rPr>
        <w:t xml:space="preserve"> a </w:t>
      </w:r>
      <w:r w:rsidRPr="00372842">
        <w:rPr>
          <w:rStyle w:val="11111AAAAStyleUnderline"/>
          <w:highlight w:val="yellow"/>
        </w:rPr>
        <w:t xml:space="preserve">radical transformation </w:t>
      </w:r>
      <w:r w:rsidRPr="00372842">
        <w:rPr>
          <w:rStyle w:val="11111AAAAStyleUnderline"/>
        </w:rPr>
        <w:t xml:space="preserve">of the form of wealth, </w:t>
      </w:r>
      <w:r w:rsidRPr="00372842">
        <w:rPr>
          <w:rStyle w:val="11111AAAAStyleUnderline"/>
          <w:highlight w:val="yellow"/>
        </w:rPr>
        <w:t>from capitalist value to</w:t>
      </w:r>
      <w:r w:rsidRPr="00372842">
        <w:t xml:space="preserve">, let’s say, a </w:t>
      </w:r>
      <w:r w:rsidRPr="00372842">
        <w:rPr>
          <w:rStyle w:val="11111AAAAStyleUnderline"/>
          <w:highlight w:val="yellow"/>
        </w:rPr>
        <w:t>post-capitalist</w:t>
      </w:r>
      <w:r w:rsidRPr="00372842">
        <w:rPr>
          <w:rStyle w:val="11111AAAAStyleUnderline"/>
        </w:rPr>
        <w:t xml:space="preserve">, socialized </w:t>
      </w:r>
      <w:r w:rsidRPr="00372842">
        <w:rPr>
          <w:rStyle w:val="11111AAAAStyleUnderline"/>
          <w:highlight w:val="yellow"/>
        </w:rPr>
        <w:t>wealth-in-kind</w:t>
      </w:r>
      <w:r w:rsidRPr="00372842">
        <w:t xml:space="preserve">: wealth as clean air, wealth as no one hungry and unhoused, wealth as thriving ecosystems, wealth as universal healthcare and education, and on, and on. </w:t>
      </w:r>
      <w:r w:rsidRPr="00372842">
        <w:rPr>
          <w:rStyle w:val="11111AAAAStyleUnderline"/>
        </w:rPr>
        <w:t xml:space="preserve">The abolition of capital, </w:t>
      </w:r>
      <w:r w:rsidRPr="00372842">
        <w:rPr>
          <w:rStyle w:val="11111AAAAStyleUnderline"/>
          <w:highlight w:val="yellow"/>
        </w:rPr>
        <w:t>the</w:t>
      </w:r>
      <w:r w:rsidRPr="00372842">
        <w:rPr>
          <w:rStyle w:val="11111AAAAStyleUnderline"/>
        </w:rPr>
        <w:t xml:space="preserve"> real </w:t>
      </w:r>
      <w:r w:rsidRPr="00372842">
        <w:rPr>
          <w:rStyle w:val="11111AAAAStyleUnderline"/>
          <w:highlight w:val="yellow"/>
        </w:rPr>
        <w:t xml:space="preserve">movement that </w:t>
      </w:r>
      <w:r w:rsidRPr="00372842">
        <w:rPr>
          <w:rStyle w:val="Emphasis"/>
          <w:highlight w:val="yellow"/>
        </w:rPr>
        <w:t>abolishes</w:t>
      </w:r>
      <w:r w:rsidRPr="00372842">
        <w:rPr>
          <w:rStyle w:val="Emphasis"/>
        </w:rPr>
        <w:t xml:space="preserve"> the current state of things</w:t>
      </w:r>
      <w:r w:rsidRPr="00372842">
        <w:t>—today, a state where gendered and racialized violence is the condition for everything else—</w:t>
      </w:r>
      <w:r w:rsidRPr="00372842">
        <w:rPr>
          <w:rStyle w:val="11111AAAAStyleUnderline"/>
          <w:highlight w:val="yellow"/>
        </w:rPr>
        <w:t xml:space="preserve">is </w:t>
      </w:r>
      <w:r w:rsidRPr="00372842">
        <w:rPr>
          <w:rStyle w:val="Emphasis"/>
          <w:highlight w:val="yellow"/>
        </w:rPr>
        <w:t>the Commune</w:t>
      </w:r>
      <w:r w:rsidRPr="00372842">
        <w:rPr>
          <w:rStyle w:val="11111AAAAStyleUnderline"/>
          <w:highlight w:val="yellow"/>
        </w:rPr>
        <w:t xml:space="preserve">. </w:t>
      </w:r>
      <w:r w:rsidRPr="00372842">
        <w:rPr>
          <w:rStyle w:val="11111AAAAStyleUnderline"/>
        </w:rPr>
        <w:t xml:space="preserve">The Commune </w:t>
      </w:r>
      <w:r w:rsidRPr="00372842">
        <w:rPr>
          <w:rStyle w:val="11111AAAAStyleUnderline"/>
          <w:highlight w:val="yellow"/>
        </w:rPr>
        <w:t>names the</w:t>
      </w:r>
      <w:r w:rsidRPr="00372842">
        <w:rPr>
          <w:rStyle w:val="11111AAAAStyleUnderline"/>
        </w:rPr>
        <w:t xml:space="preserve"> social </w:t>
      </w:r>
      <w:r w:rsidRPr="00372842">
        <w:rPr>
          <w:rStyle w:val="11111AAAAStyleUnderline"/>
          <w:highlight w:val="yellow"/>
        </w:rPr>
        <w:t>relation that abolishes</w:t>
      </w:r>
      <w:r w:rsidRPr="00372842">
        <w:rPr>
          <w:rStyle w:val="11111AAAAStyleUnderline"/>
        </w:rPr>
        <w:t xml:space="preserve"> the form of social wealth</w:t>
      </w:r>
      <w:r w:rsidRPr="00372842">
        <w:t>—that historically specific capitalist mode of sociality—</w:t>
      </w:r>
      <w:r w:rsidRPr="00372842">
        <w:rPr>
          <w:rStyle w:val="11111AAAAStyleUnderline"/>
        </w:rPr>
        <w:t xml:space="preserve">that Marx calls </w:t>
      </w:r>
      <w:r w:rsidRPr="00372842">
        <w:rPr>
          <w:rStyle w:val="11111AAAAStyleUnderline"/>
          <w:highlight w:val="yellow"/>
        </w:rPr>
        <w:t xml:space="preserve">value. </w:t>
      </w:r>
      <w:r w:rsidRPr="00372842">
        <w:rPr>
          <w:rStyle w:val="Emphasis"/>
        </w:rPr>
        <w:t>The Commune is all our payable debt.</w:t>
      </w:r>
    </w:p>
    <w:p w14:paraId="2C3006C4" w14:textId="77777777" w:rsidR="00772030" w:rsidRPr="00372842" w:rsidRDefault="00772030" w:rsidP="00772030"/>
    <w:p w14:paraId="49804566" w14:textId="77777777" w:rsidR="00772030" w:rsidRPr="00372842" w:rsidRDefault="00772030" w:rsidP="00772030">
      <w:pPr>
        <w:pStyle w:val="Heading4"/>
        <w:rPr>
          <w:rFonts w:cs="Arial"/>
        </w:rPr>
      </w:pPr>
      <w:r w:rsidRPr="00372842">
        <w:rPr>
          <w:rFonts w:cs="Arial"/>
        </w:rPr>
        <w:t xml:space="preserve">The Aff’s theorization of </w:t>
      </w:r>
      <w:r w:rsidRPr="00372842">
        <w:rPr>
          <w:rFonts w:cs="Arial"/>
          <w:u w:val="single"/>
        </w:rPr>
        <w:t>agency</w:t>
      </w:r>
      <w:r w:rsidRPr="00372842">
        <w:rPr>
          <w:rFonts w:cs="Arial"/>
        </w:rPr>
        <w:t xml:space="preserve"> and </w:t>
      </w:r>
      <w:r w:rsidRPr="00372842">
        <w:rPr>
          <w:rFonts w:cs="Arial"/>
          <w:u w:val="single"/>
        </w:rPr>
        <w:t>communication</w:t>
      </w:r>
      <w:r w:rsidRPr="00372842">
        <w:rPr>
          <w:rFonts w:cs="Arial"/>
        </w:rPr>
        <w:t xml:space="preserve"> is an </w:t>
      </w:r>
      <w:r w:rsidRPr="00372842">
        <w:rPr>
          <w:rFonts w:cs="Arial"/>
          <w:u w:val="single"/>
        </w:rPr>
        <w:t>idealism</w:t>
      </w:r>
      <w:r w:rsidRPr="00372842">
        <w:rPr>
          <w:rFonts w:cs="Arial"/>
        </w:rPr>
        <w:t xml:space="preserve"> that mystifies nodes of violence and obscures social relations. </w:t>
      </w:r>
    </w:p>
    <w:p w14:paraId="58F33CBC" w14:textId="77777777" w:rsidR="00772030" w:rsidRPr="00372842" w:rsidRDefault="00772030" w:rsidP="00772030">
      <w:pPr>
        <w:rPr>
          <w:szCs w:val="16"/>
        </w:rPr>
      </w:pPr>
      <w:r w:rsidRPr="00372842">
        <w:rPr>
          <w:rStyle w:val="Style13ptBold"/>
        </w:rPr>
        <w:t>Cloud and Gunn 10</w:t>
      </w:r>
      <w:r w:rsidRPr="00372842">
        <w:t xml:space="preserve"> </w:t>
      </w:r>
      <w:r w:rsidRPr="00372842">
        <w:rPr>
          <w:szCs w:val="16"/>
        </w:rPr>
        <w:t>(Joshua Gunn &amp; Dana L. Cloud, Department of Communication, University of Texas at Austin, "Agentic Orientation as Magical Voluntarism" Communication Theory 20 (2010) 50–78 © 2010 International Communication Association)</w:t>
      </w:r>
    </w:p>
    <w:p w14:paraId="066DDA9B" w14:textId="77777777" w:rsidR="00772030" w:rsidRPr="00372842" w:rsidRDefault="00772030" w:rsidP="00772030">
      <w:pPr>
        <w:rPr>
          <w:szCs w:val="16"/>
        </w:rPr>
      </w:pPr>
    </w:p>
    <w:p w14:paraId="3F682BC6" w14:textId="77777777" w:rsidR="00772030" w:rsidRPr="00372842" w:rsidRDefault="00772030" w:rsidP="00772030">
      <w:r w:rsidRPr="00372842">
        <w:rPr>
          <w:szCs w:val="16"/>
        </w:rPr>
        <w:t>Over a decade ago anthropologists Jean</w:t>
      </w:r>
      <w:r w:rsidRPr="00372842">
        <w:t xml:space="preserve"> and John L. Comaroff (1999) advanced the provocative thesis that </w:t>
      </w:r>
      <w:r w:rsidRPr="00372842">
        <w:rPr>
          <w:rStyle w:val="Emphasis"/>
          <w:highlight w:val="yellow"/>
        </w:rPr>
        <w:t>globalization in late capitalism</w:t>
      </w:r>
      <w:r w:rsidRPr="00372842">
        <w:t xml:space="preserve"> has </w:t>
      </w:r>
      <w:r w:rsidRPr="00372842">
        <w:rPr>
          <w:rStyle w:val="11111AAAAStyleUnderline"/>
          <w:highlight w:val="yellow"/>
        </w:rPr>
        <w:t>led to</w:t>
      </w:r>
      <w:r w:rsidRPr="00372842">
        <w:t xml:space="preserve"> ‘‘a dramatic intensification . . . of </w:t>
      </w:r>
      <w:r w:rsidRPr="00372842">
        <w:rPr>
          <w:rStyle w:val="11111AAAAStyleUnderline"/>
          <w:highlight w:val="yellow"/>
        </w:rPr>
        <w:t>appeals to enchantment</w:t>
      </w:r>
      <w:r w:rsidRPr="00372842">
        <w:t xml:space="preserve">,’’ often most discernable in industrializing countries such as South Africa (p. 282). </w:t>
      </w:r>
      <w:r w:rsidRPr="00372842">
        <w:rPr>
          <w:rStyle w:val="11111AAAAStyleUnderline"/>
        </w:rPr>
        <w:t>From</w:t>
      </w:r>
      <w:r w:rsidRPr="00372842">
        <w:t xml:space="preserve"> </w:t>
      </w:r>
      <w:r w:rsidRPr="00372842">
        <w:rPr>
          <w:rStyle w:val="11111AAAAStyleUnderline"/>
        </w:rPr>
        <w:t>‘‘get rich quick’’</w:t>
      </w:r>
      <w:r w:rsidRPr="00372842">
        <w:t xml:space="preserve"> pyramid </w:t>
      </w:r>
      <w:r w:rsidRPr="00372842">
        <w:rPr>
          <w:rStyle w:val="11111AAAAStyleUnderline"/>
        </w:rPr>
        <w:t>schemes</w:t>
      </w:r>
      <w:r w:rsidRPr="00372842">
        <w:t xml:space="preserve"> to e-mail promises from millionaire widows in Nigeria, ‘‘</w:t>
      </w:r>
      <w:r w:rsidRPr="00372842">
        <w:rPr>
          <w:rStyle w:val="11111AAAAStyleUnderline"/>
        </w:rPr>
        <w:t>capitalism has a</w:t>
      </w:r>
      <w:r w:rsidRPr="00372842">
        <w:t xml:space="preserve">n effervescent </w:t>
      </w:r>
      <w:r w:rsidRPr="00372842">
        <w:rPr>
          <w:rStyle w:val="Emphasis"/>
        </w:rPr>
        <w:t>new</w:t>
      </w:r>
      <w:r w:rsidRPr="00372842">
        <w:t xml:space="preserve"> spirit—a </w:t>
      </w:r>
      <w:r w:rsidRPr="00372842">
        <w:rPr>
          <w:rStyle w:val="11111AAAAStyleUnderline"/>
        </w:rPr>
        <w:t>magical, neo-Protestant zeitgeist</w:t>
      </w:r>
      <w:r w:rsidRPr="00372842">
        <w:t xml:space="preserve">—welling up </w:t>
      </w:r>
      <w:r w:rsidRPr="00372842">
        <w:rPr>
          <w:rStyle w:val="11111AAAAStyleUnderline"/>
        </w:rPr>
        <w:t>close to its core</w:t>
      </w:r>
      <w:r w:rsidRPr="00372842">
        <w:t xml:space="preserve">’’ (p. 281). Of course, over a half-century ago Theodor </w:t>
      </w:r>
      <w:r w:rsidRPr="00372842">
        <w:rPr>
          <w:rStyle w:val="11111AAAAStyleUnderline"/>
        </w:rPr>
        <w:t xml:space="preserve">Adorno </w:t>
      </w:r>
      <w:r w:rsidRPr="00372842">
        <w:t xml:space="preserve">(1994) </w:t>
      </w:r>
      <w:r w:rsidRPr="00372842">
        <w:rPr>
          <w:rStyle w:val="11111AAAAStyleUnderline"/>
        </w:rPr>
        <w:t>inveighed against astrology</w:t>
      </w:r>
      <w:r w:rsidRPr="00372842">
        <w:t xml:space="preserve"> and soothsaying as indices of economic magic, </w:t>
      </w:r>
      <w:r w:rsidRPr="00372842">
        <w:rPr>
          <w:rStyle w:val="11111AAAAStyleUnderline"/>
        </w:rPr>
        <w:t>underscoring the ability of capitalism to promote the ‘‘doctrine of the existence of spirit’’</w:t>
      </w:r>
      <w:r w:rsidRPr="00372842">
        <w:t xml:space="preserve"> so </w:t>
      </w:r>
      <w:r w:rsidRPr="00372842">
        <w:rPr>
          <w:rStyle w:val="11111AAAAStyleUnderline"/>
        </w:rPr>
        <w:t>central to bourgeois consciousness</w:t>
      </w:r>
      <w:r w:rsidRPr="00372842">
        <w:t>. ‘‘In the concept of mind-in-itself,’’ argued Adorno, ‘‘</w:t>
      </w:r>
      <w:r w:rsidRPr="00372842">
        <w:rPr>
          <w:rStyle w:val="11111AAAAStyleUnderline"/>
          <w:highlight w:val="yellow"/>
        </w:rPr>
        <w:t>consciousness</w:t>
      </w:r>
      <w:r w:rsidRPr="00372842">
        <w:t xml:space="preserve"> has </w:t>
      </w:r>
      <w:r w:rsidRPr="00372842">
        <w:rPr>
          <w:rStyle w:val="11111AAAAStyleUnderline"/>
          <w:highlight w:val="yellow"/>
        </w:rPr>
        <w:t>ontologically justified and perpetuated privilege by making it independent of the social principle</w:t>
      </w:r>
      <w:r w:rsidRPr="00372842">
        <w:t xml:space="preserve"> by which it is constituted. Such ideology explodes in occultism: </w:t>
      </w:r>
      <w:r w:rsidRPr="00372842">
        <w:rPr>
          <w:rStyle w:val="11111AAAAStyleUnderline"/>
          <w:highlight w:val="yellow"/>
        </w:rPr>
        <w:t>It is</w:t>
      </w:r>
      <w:r w:rsidRPr="00372842">
        <w:rPr>
          <w:rStyle w:val="11111AAAAStyleUnderline"/>
        </w:rPr>
        <w:t xml:space="preserve"> </w:t>
      </w:r>
      <w:r w:rsidRPr="00372842">
        <w:rPr>
          <w:rStyle w:val="Emphasis"/>
          <w:highlight w:val="yellow"/>
        </w:rPr>
        <w:t>Idealism</w:t>
      </w:r>
      <w:r w:rsidRPr="00372842">
        <w:t xml:space="preserve"> come full circle’’ (p. 133).What the Comaroffs point to is not the arrival of a new form of magical thinking, then, but </w:t>
      </w:r>
      <w:r w:rsidRPr="00372842">
        <w:rPr>
          <w:rStyle w:val="11111AAAAStyleUnderline"/>
        </w:rPr>
        <w:t>the intensification and proliferation of postenlightenment gullibility via globalization</w:t>
      </w:r>
      <w:r w:rsidRPr="00372842">
        <w:t xml:space="preserve">—ironically </w:t>
      </w:r>
      <w:r w:rsidRPr="00372842">
        <w:rPr>
          <w:rStyle w:val="11111AAAAStyleUnderline"/>
        </w:rPr>
        <w:t>in</w:t>
      </w:r>
      <w:r w:rsidRPr="00372842">
        <w:t xml:space="preserve"> what is presumably </w:t>
      </w:r>
      <w:r w:rsidRPr="00372842">
        <w:rPr>
          <w:rStyle w:val="11111AAAAStyleUnderline"/>
        </w:rPr>
        <w:t>the age of cynical reason</w:t>
      </w:r>
      <w:r w:rsidRPr="00372842">
        <w:t xml:space="preserve"> (e.g., Sloterdijk, 1987). As human beings, </w:t>
      </w:r>
      <w:r w:rsidRPr="00372842">
        <w:rPr>
          <w:rStyle w:val="Emphasis"/>
          <w:highlight w:val="yellow"/>
        </w:rPr>
        <w:t>academics</w:t>
      </w:r>
      <w:r w:rsidRPr="00372842">
        <w:rPr>
          <w:rStyle w:val="11111AAAAStyleUnderline"/>
          <w:highlight w:val="yellow"/>
        </w:rPr>
        <w:t xml:space="preserve"> are</w:t>
      </w:r>
      <w:r w:rsidRPr="00372842">
        <w:t xml:space="preserve"> just as </w:t>
      </w:r>
      <w:r w:rsidRPr="00372842">
        <w:rPr>
          <w:rStyle w:val="11111AAAAStyleUnderline"/>
          <w:highlight w:val="yellow"/>
        </w:rPr>
        <w:t>susceptible to magical thinking</w:t>
      </w:r>
      <w:r w:rsidRPr="00372842">
        <w:rPr>
          <w:rStyle w:val="11111AAAAStyleUnderline"/>
        </w:rPr>
        <w:t xml:space="preserve"> and narcissistic fantasies of omnipotence</w:t>
      </w:r>
      <w:r w:rsidRPr="00372842">
        <w:t xml:space="preserve"> as everyone else. Perhaps because at some level of </w:t>
      </w:r>
      <w:r w:rsidRPr="00372842">
        <w:rPr>
          <w:rStyle w:val="Emphasis"/>
        </w:rPr>
        <w:t>communication scholars</w:t>
      </w:r>
      <w:r w:rsidRPr="00372842">
        <w:t xml:space="preserve"> tend to </w:t>
      </w:r>
      <w:r w:rsidRPr="00372842">
        <w:rPr>
          <w:rStyle w:val="Emphasis"/>
        </w:rPr>
        <w:t>entertain</w:t>
      </w:r>
      <w:r w:rsidRPr="00372842">
        <w:t xml:space="preserve"> a sense of the magical </w:t>
      </w:r>
      <w:r w:rsidRPr="00372842">
        <w:rPr>
          <w:rStyle w:val="11111AAAAStyleUnderline"/>
          <w:highlight w:val="yellow"/>
        </w:rPr>
        <w:t>in the idea of communication</w:t>
      </w:r>
      <w:r w:rsidRPr="00372842">
        <w:t xml:space="preserve"> (see Peters, 1999), we have been particularly prone to a philosophical belief in what we term ‘‘</w:t>
      </w:r>
      <w:r w:rsidRPr="00372842">
        <w:rPr>
          <w:rStyle w:val="Emphasis"/>
        </w:rPr>
        <w:t>magical voluntarism</w:t>
      </w:r>
      <w:r w:rsidRPr="00372842">
        <w:t xml:space="preserve">,’’ </w:t>
      </w:r>
      <w:r w:rsidRPr="00372842">
        <w:rPr>
          <w:rStyle w:val="11111AAAAStyleUnderline"/>
        </w:rPr>
        <w:t xml:space="preserve">the </w:t>
      </w:r>
      <w:r w:rsidRPr="00372842">
        <w:rPr>
          <w:rStyle w:val="11111AAAAStyleUnderline"/>
          <w:highlight w:val="yellow"/>
        </w:rPr>
        <w:t>notion that</w:t>
      </w:r>
      <w:r w:rsidRPr="00372842">
        <w:t xml:space="preserve"> human </w:t>
      </w:r>
      <w:r w:rsidRPr="00372842">
        <w:rPr>
          <w:rStyle w:val="11111AAAAStyleUnderline"/>
          <w:highlight w:val="yellow"/>
        </w:rPr>
        <w:t>agency is</w:t>
      </w:r>
      <w:r w:rsidRPr="00372842">
        <w:t xml:space="preserve"> better </w:t>
      </w:r>
      <w:r w:rsidRPr="00372842">
        <w:rPr>
          <w:rStyle w:val="11111AAAAStyleUnderline"/>
        </w:rPr>
        <w:t xml:space="preserve">understood as </w:t>
      </w:r>
      <w:r w:rsidRPr="00372842">
        <w:rPr>
          <w:rStyle w:val="11111AAAAStyleUnderline"/>
          <w:highlight w:val="yellow"/>
        </w:rPr>
        <w:t>the ability to control a</w:t>
      </w:r>
      <w:r w:rsidRPr="00372842">
        <w:t xml:space="preserve"> given </w:t>
      </w:r>
      <w:r w:rsidRPr="00372842">
        <w:rPr>
          <w:rStyle w:val="11111AAAAStyleUnderline"/>
          <w:highlight w:val="yellow"/>
        </w:rPr>
        <w:t>phenomenon through</w:t>
      </w:r>
      <w:r w:rsidRPr="00372842">
        <w:t xml:space="preserve"> the proper </w:t>
      </w:r>
      <w:r w:rsidRPr="00372842">
        <w:rPr>
          <w:rStyle w:val="Emphasis"/>
          <w:highlight w:val="yellow"/>
        </w:rPr>
        <w:t>manipulation of thoughts and</w:t>
      </w:r>
      <w:r w:rsidRPr="00372842">
        <w:t xml:space="preserve"> symbols (e.g., </w:t>
      </w:r>
      <w:r w:rsidRPr="00372842">
        <w:rPr>
          <w:rStyle w:val="Emphasis"/>
          <w:highlight w:val="yellow"/>
        </w:rPr>
        <w:t>language</w:t>
      </w:r>
      <w:r w:rsidRPr="00372842">
        <w:t xml:space="preserve">). Going well beyond the straightforward idea that our thoughts necessarily influence our actions in transforming the world around us, what we are calling </w:t>
      </w:r>
      <w:r w:rsidRPr="00372842">
        <w:rPr>
          <w:rStyle w:val="11111AAAAStyleUnderline"/>
        </w:rPr>
        <w:t xml:space="preserve">magical voluntarism </w:t>
      </w:r>
      <w:r w:rsidRPr="00372842">
        <w:rPr>
          <w:rStyle w:val="11111AAAAStyleUnderline"/>
          <w:highlight w:val="yellow"/>
        </w:rPr>
        <w:t>fosters</w:t>
      </w:r>
      <w:r w:rsidRPr="00372842">
        <w:t xml:space="preserve"> a </w:t>
      </w:r>
      <w:r w:rsidRPr="00372842">
        <w:rPr>
          <w:rStyle w:val="Emphasis"/>
        </w:rPr>
        <w:t xml:space="preserve">deliberate </w:t>
      </w:r>
      <w:r w:rsidRPr="00372842">
        <w:rPr>
          <w:rStyle w:val="Emphasis"/>
          <w:highlight w:val="yellow"/>
        </w:rPr>
        <w:t>misrecognition of material recalcitrance</w:t>
      </w:r>
      <w:r w:rsidRPr="00372842">
        <w:t xml:space="preserve">, </w:t>
      </w:r>
      <w:r w:rsidRPr="00372842">
        <w:rPr>
          <w:rStyle w:val="Emphasis"/>
          <w:highlight w:val="yellow"/>
        </w:rPr>
        <w:t>an inability to recognize the structural</w:t>
      </w:r>
      <w:r w:rsidRPr="00372842">
        <w:t xml:space="preserve">, political, </w:t>
      </w:r>
      <w:r w:rsidRPr="00372842">
        <w:rPr>
          <w:rStyle w:val="Emphasis"/>
          <w:highlight w:val="yellow"/>
        </w:rPr>
        <w:t>economic</w:t>
      </w:r>
      <w:r w:rsidRPr="00372842">
        <w:t xml:space="preserve">, cultural, and psychical </w:t>
      </w:r>
      <w:r w:rsidRPr="00372842">
        <w:rPr>
          <w:rStyle w:val="Emphasis"/>
          <w:highlight w:val="yellow"/>
        </w:rPr>
        <w:t xml:space="preserve">limits of an individual’s ability to act </w:t>
      </w:r>
      <w:r w:rsidRPr="00372842">
        <w:rPr>
          <w:rStyle w:val="Emphasis"/>
        </w:rPr>
        <w:t>in her</w:t>
      </w:r>
      <w:r w:rsidRPr="00372842">
        <w:t xml:space="preserve"> own </w:t>
      </w:r>
      <w:r w:rsidRPr="00372842">
        <w:rPr>
          <w:rStyle w:val="Emphasis"/>
        </w:rPr>
        <w:t>interests</w:t>
      </w:r>
      <w:r w:rsidRPr="00372842">
        <w:t xml:space="preserve">. Furthermore, </w:t>
      </w:r>
      <w:r w:rsidRPr="00372842">
        <w:rPr>
          <w:rStyle w:val="11111AAAAStyleUnderline"/>
        </w:rPr>
        <w:t>magical voluntarism refuses to acknowledge</w:t>
      </w:r>
      <w:r w:rsidRPr="00372842">
        <w:t xml:space="preserve"> that </w:t>
      </w:r>
      <w:r w:rsidRPr="00372842">
        <w:rPr>
          <w:rStyle w:val="11111AAAAStyleUnderline"/>
        </w:rPr>
        <w:t xml:space="preserve">there is a limit to the efficacy of symbolic action, </w:t>
      </w:r>
      <w:r w:rsidRPr="00372842">
        <w:rPr>
          <w:rStyle w:val="11111AAAAStyleUnderline"/>
          <w:highlight w:val="yellow"/>
        </w:rPr>
        <w:t xml:space="preserve">beyond which </w:t>
      </w:r>
      <w:r w:rsidRPr="00372842">
        <w:rPr>
          <w:rStyle w:val="Emphasis"/>
          <w:highlight w:val="yellow"/>
        </w:rPr>
        <w:t>persuasion</w:t>
      </w:r>
      <w:r w:rsidRPr="00372842">
        <w:t xml:space="preserve"> and thought alone </w:t>
      </w:r>
      <w:r w:rsidRPr="00372842">
        <w:rPr>
          <w:rStyle w:val="11111AAAAStyleUnderline"/>
          <w:highlight w:val="yellow"/>
        </w:rPr>
        <w:t>fail to shift existing</w:t>
      </w:r>
      <w:r w:rsidRPr="00372842">
        <w:t xml:space="preserve"> </w:t>
      </w:r>
      <w:r w:rsidRPr="00372842">
        <w:rPr>
          <w:rStyle w:val="11111AAAAStyleUnderline"/>
        </w:rPr>
        <w:t xml:space="preserve">social </w:t>
      </w:r>
      <w:r w:rsidRPr="00372842">
        <w:rPr>
          <w:rStyle w:val="11111AAAAStyleUnderline"/>
          <w:highlight w:val="yellow"/>
        </w:rPr>
        <w:t>relations</w:t>
      </w:r>
      <w:r w:rsidRPr="00372842">
        <w:t xml:space="preserve">. In popular culture, </w:t>
      </w:r>
      <w:r w:rsidRPr="00372842">
        <w:rPr>
          <w:rStyle w:val="11111AAAAStyleUnderline"/>
        </w:rPr>
        <w:t>magical voluntarism is typified by</w:t>
      </w:r>
      <w:r w:rsidRPr="00372842">
        <w:t xml:space="preserve"> </w:t>
      </w:r>
      <w:r w:rsidRPr="00372842">
        <w:rPr>
          <w:rStyle w:val="11111AAAAStyleUnderline"/>
        </w:rPr>
        <w:t>the bestselling book and DVD</w:t>
      </w:r>
      <w:r w:rsidRPr="00372842">
        <w:t xml:space="preserve"> </w:t>
      </w:r>
      <w:r w:rsidRPr="00372842">
        <w:rPr>
          <w:rStyle w:val="Emphasis"/>
        </w:rPr>
        <w:t>The Secret</w:t>
      </w:r>
      <w:r w:rsidRPr="00372842">
        <w:t xml:space="preserve"> (Byrne, 2006; Heriot, 2006), </w:t>
      </w:r>
      <w:r w:rsidRPr="00372842">
        <w:rPr>
          <w:rStyle w:val="11111AAAAStyleUnderline"/>
          <w:highlight w:val="yellow"/>
        </w:rPr>
        <w:t>which teach</w:t>
      </w:r>
      <w:r w:rsidRPr="00372842">
        <w:rPr>
          <w:rStyle w:val="11111AAAAStyleUnderline"/>
        </w:rPr>
        <w:t xml:space="preserve"> the reader</w:t>
      </w:r>
      <w:r w:rsidRPr="00372842">
        <w:t xml:space="preserve">/viewer </w:t>
      </w:r>
      <w:r w:rsidRPr="00372842">
        <w:rPr>
          <w:rStyle w:val="11111AAAAStyleUnderline"/>
        </w:rPr>
        <w:t>that</w:t>
      </w:r>
      <w:r w:rsidRPr="00372842">
        <w:t xml:space="preserve"> ‘‘</w:t>
      </w:r>
      <w:r w:rsidRPr="00372842">
        <w:rPr>
          <w:rStyle w:val="11111AAAAStyleUnderline"/>
          <w:highlight w:val="yellow"/>
        </w:rPr>
        <w:t>[y]our life</w:t>
      </w:r>
      <w:r w:rsidRPr="00372842">
        <w:rPr>
          <w:rStyle w:val="11111AAAAStyleUnderline"/>
        </w:rPr>
        <w:t xml:space="preserve"> </w:t>
      </w:r>
      <w:r w:rsidRPr="00372842">
        <w:t xml:space="preserve">right now </w:t>
      </w:r>
      <w:r w:rsidRPr="00372842">
        <w:rPr>
          <w:rStyle w:val="11111AAAAStyleUnderline"/>
          <w:highlight w:val="yellow"/>
        </w:rPr>
        <w:t>is a reflection of your thoughts</w:t>
      </w:r>
      <w:r w:rsidRPr="00372842">
        <w:t xml:space="preserve">. That includes all great things, and all the things you consider not so great. Since you attract to you what you think about most, it is easy to see what your dominant thoughts have been on every subject of your life, because that is what you experienced’’ (Byrne, 2006, p. 9). </w:t>
      </w:r>
      <w:r w:rsidRPr="00372842">
        <w:rPr>
          <w:rStyle w:val="11111AAAAStyleUnderline"/>
        </w:rPr>
        <w:t>The ‘‘magical, neo-Protestant zeitgeist’’ typified by the raging success of The Secret</w:t>
      </w:r>
      <w:r w:rsidRPr="00372842">
        <w:t xml:space="preserve"> (see McGee, 2007) </w:t>
      </w:r>
      <w:r w:rsidRPr="00372842">
        <w:rPr>
          <w:rStyle w:val="11111AAAAStyleUnderline"/>
        </w:rPr>
        <w:t>indicates that enchantment</w:t>
      </w:r>
      <w:r w:rsidRPr="00372842">
        <w:t xml:space="preserve"> is not limited to developing countries, but </w:t>
      </w:r>
      <w:r w:rsidRPr="00372842">
        <w:rPr>
          <w:rStyle w:val="11111AAAAStyleUnderline"/>
        </w:rPr>
        <w:t>is</w:t>
      </w:r>
      <w:r w:rsidRPr="00372842">
        <w:t xml:space="preserve"> also </w:t>
      </w:r>
      <w:r w:rsidRPr="00372842">
        <w:rPr>
          <w:rStyle w:val="11111AAAAStyleUnderline"/>
        </w:rPr>
        <w:t>a crowning achievement of late capitalism in the postindustrial world</w:t>
      </w:r>
      <w:r w:rsidRPr="00372842">
        <w:t xml:space="preserve">. Nor is magical thinking limited to popular culture. As a recent essay in this journal by Sonja K. Foss, William J. Waters, and Bernard J. Armada (2007) demonstrates, </w:t>
      </w:r>
      <w:r w:rsidRPr="00372842">
        <w:rPr>
          <w:rStyle w:val="11111AAAAStyleUnderline"/>
        </w:rPr>
        <w:t>magical thinking has</w:t>
      </w:r>
      <w:r w:rsidRPr="00372842">
        <w:t xml:space="preserve"> some </w:t>
      </w:r>
      <w:r w:rsidRPr="00372842">
        <w:rPr>
          <w:rStyle w:val="11111AAAAStyleUnderline"/>
        </w:rPr>
        <w:t>purchase in</w:t>
      </w:r>
      <w:r w:rsidRPr="00372842">
        <w:t xml:space="preserve"> the field of </w:t>
      </w:r>
      <w:r w:rsidRPr="00372842">
        <w:rPr>
          <w:rStyle w:val="11111AAAAStyleUnderline"/>
        </w:rPr>
        <w:t>communication studies</w:t>
      </w:r>
      <w:r w:rsidRPr="00372842">
        <w:t xml:space="preserve"> (see also Geisler, 2005; Villadsen, 2008).1 According to Foss, Waters, and Armada, </w:t>
      </w:r>
      <w:r w:rsidRPr="00372842">
        <w:rPr>
          <w:rStyle w:val="11111AAAAStyleUnderline"/>
        </w:rPr>
        <w:t>human agency is simply a matter of consciously choosing among differing interpretations of reality</w:t>
      </w:r>
      <w:r w:rsidRPr="00372842">
        <w:t xml:space="preserve">. We argue that </w:t>
      </w:r>
      <w:r w:rsidRPr="00372842">
        <w:rPr>
          <w:rStyle w:val="11111AAAAStyleUnderline"/>
        </w:rPr>
        <w:t>the understanding of agency advanced</w:t>
      </w:r>
      <w:r w:rsidRPr="00372842">
        <w:t xml:space="preserve"> by Foss, Waters, and Armada </w:t>
      </w:r>
      <w:r w:rsidRPr="00372842">
        <w:rPr>
          <w:rStyle w:val="11111AAAAStyleUnderline"/>
        </w:rPr>
        <w:t xml:space="preserve">is informed by the same voluntarist ideology that </w:t>
      </w:r>
      <w:r w:rsidRPr="00372842">
        <w:t xml:space="preserve">has </w:t>
      </w:r>
      <w:r w:rsidRPr="00372842">
        <w:rPr>
          <w:rStyle w:val="11111AAAAStyleUnderline"/>
        </w:rPr>
        <w:t>enchanted The Secret’s millions of readers</w:t>
      </w:r>
      <w:r w:rsidRPr="00372842">
        <w:t xml:space="preserve">. Below we advance a conception of agency as an open question in order to combat magical thinking in contemporary communication theory. Although we approach the concept of agency from different theoretical standpoints (one of us from the perspective of psychoanalysis, the other, classical Marxism), </w:t>
      </w:r>
      <w:r w:rsidRPr="00372842">
        <w:rPr>
          <w:rStyle w:val="Emphasis"/>
        </w:rPr>
        <w:t>we are mutually opposed to the (bourgeois) idealism of magical voluntarism</w:t>
      </w:r>
      <w:r w:rsidRPr="00372842">
        <w:t xml:space="preserve"> in recent work in communication and rhetorical studies on agency.2 Our primary vehicle of argument is a critique of Foss, Waters, and Armada’s essay, ‘‘Toward a Theory of Agentic Orientation: Rhetoric and Agency in Run Lola Run,’’ which represents a magical-voluntaristic brand of practical reason (phronesis) that is increasingly discredited among a number rhetorical scholars. </w:t>
      </w:r>
      <w:r w:rsidRPr="00372842">
        <w:rPr>
          <w:rStyle w:val="11111AAAAStyleUnderline"/>
        </w:rPr>
        <w:t>We are</w:t>
      </w:r>
      <w:r w:rsidRPr="00372842">
        <w:t xml:space="preserve"> particularly </w:t>
      </w:r>
      <w:r w:rsidRPr="00372842">
        <w:rPr>
          <w:rStyle w:val="11111AAAAStyleUnderline"/>
          <w:highlight w:val="yellow"/>
        </w:rPr>
        <w:t>alarmed by</w:t>
      </w:r>
      <w:r w:rsidRPr="00372842">
        <w:rPr>
          <w:rStyle w:val="11111AAAAStyleUnderline"/>
        </w:rPr>
        <w:t xml:space="preserve"> the </w:t>
      </w:r>
      <w:r w:rsidRPr="00372842">
        <w:rPr>
          <w:rStyle w:val="11111AAAAStyleUnderline"/>
          <w:highlight w:val="yellow"/>
        </w:rPr>
        <w:t>suggestion that even in</w:t>
      </w:r>
      <w:r w:rsidRPr="00372842">
        <w:rPr>
          <w:rStyle w:val="11111AAAAStyleUnderline"/>
        </w:rPr>
        <w:t xml:space="preserve"> ‘‘situations’’ such as</w:t>
      </w:r>
      <w:r w:rsidRPr="00372842">
        <w:t xml:space="preserve"> ‘‘</w:t>
      </w:r>
      <w:r w:rsidRPr="00372842">
        <w:rPr>
          <w:rStyle w:val="Emphasis"/>
          <w:highlight w:val="yellow"/>
        </w:rPr>
        <w:t>imprisonment</w:t>
      </w:r>
      <w:r w:rsidRPr="00372842">
        <w:rPr>
          <w:rStyle w:val="Emphasis"/>
        </w:rPr>
        <w:t xml:space="preserve"> or genocide</w:t>
      </w:r>
      <w:r w:rsidRPr="00372842">
        <w:t xml:space="preserve"> . . . </w:t>
      </w:r>
      <w:r w:rsidRPr="00372842">
        <w:rPr>
          <w:rStyle w:val="11111AAAAStyleUnderline"/>
          <w:highlight w:val="yellow"/>
        </w:rPr>
        <w:t>agents have choices about how to perceive</w:t>
      </w:r>
      <w:r w:rsidRPr="00372842">
        <w:t xml:space="preserve"> their conditions and </w:t>
      </w:r>
      <w:r w:rsidRPr="00372842">
        <w:rPr>
          <w:rStyle w:val="11111AAAAStyleUnderline"/>
          <w:highlight w:val="yellow"/>
        </w:rPr>
        <w:t>their agency</w:t>
      </w:r>
      <w:r w:rsidRPr="00372842">
        <w:t xml:space="preserve"> . . . [</w:t>
      </w:r>
      <w:r w:rsidRPr="00372842">
        <w:rPr>
          <w:rStyle w:val="11111AAAAStyleUnderline"/>
          <w:highlight w:val="yellow"/>
        </w:rPr>
        <w:t>which</w:t>
      </w:r>
      <w:r w:rsidRPr="00372842">
        <w:t xml:space="preserve">] </w:t>
      </w:r>
      <w:r w:rsidRPr="00372842">
        <w:rPr>
          <w:rStyle w:val="11111AAAAStyleUnderline"/>
          <w:highlight w:val="yellow"/>
        </w:rPr>
        <w:t xml:space="preserve">opens up opportunities for </w:t>
      </w:r>
      <w:r w:rsidRPr="00372842">
        <w:rPr>
          <w:rStyle w:val="Emphasis"/>
          <w:highlight w:val="yellow"/>
        </w:rPr>
        <w:t>innovating</w:t>
      </w:r>
      <w:r w:rsidRPr="00372842">
        <w:t xml:space="preserve"> . . . in ways unavailable to those who construct themselves as victims’’ (p. 33). </w:t>
      </w:r>
      <w:r w:rsidRPr="00372842">
        <w:rPr>
          <w:rStyle w:val="11111AAAAStyleUnderline"/>
          <w:highlight w:val="yellow"/>
        </w:rPr>
        <w:t>The idea that one can choose an</w:t>
      </w:r>
      <w:r w:rsidRPr="00372842">
        <w:t xml:space="preserve"> ‘‘</w:t>
      </w:r>
      <w:r w:rsidRPr="00372842">
        <w:rPr>
          <w:rStyle w:val="11111AAAAStyleUnderline"/>
          <w:highlight w:val="yellow"/>
        </w:rPr>
        <w:t>agentic orientation</w:t>
      </w:r>
      <w:r w:rsidRPr="00372842">
        <w:t xml:space="preserve">’’ regardless of context and </w:t>
      </w:r>
      <w:r w:rsidRPr="00372842">
        <w:rPr>
          <w:rStyle w:val="Emphasis"/>
          <w:highlight w:val="yellow"/>
        </w:rPr>
        <w:t>despite material limitation</w:t>
      </w:r>
      <w:r w:rsidRPr="00372842">
        <w:t xml:space="preserve"> not only ignores two decades of research within the field of communication studies on agency and its limitations (and is thus ‘‘regressive’’ in more than one sense), but tacitly </w:t>
      </w:r>
      <w:r w:rsidRPr="00372842">
        <w:rPr>
          <w:rStyle w:val="11111AAAAStyleUnderline"/>
          <w:highlight w:val="yellow"/>
        </w:rPr>
        <w:t>promotes a belief in wish-fulfillment through</w:t>
      </w:r>
      <w:r w:rsidRPr="00372842">
        <w:t xml:space="preserve"> visualization and the </w:t>
      </w:r>
      <w:r w:rsidRPr="00372842">
        <w:rPr>
          <w:rStyle w:val="11111AAAAStyleUnderline"/>
          <w:highlight w:val="yellow"/>
        </w:rPr>
        <w:t>imagination</w:t>
      </w:r>
      <w:r w:rsidRPr="00372842">
        <w:t xml:space="preserve">, </w:t>
      </w:r>
      <w:r w:rsidRPr="00372842">
        <w:rPr>
          <w:rStyle w:val="11111AAAAStyleUnderline"/>
          <w:highlight w:val="yellow"/>
        </w:rPr>
        <w:t>as well as</w:t>
      </w:r>
      <w:r w:rsidRPr="00372842">
        <w:t xml:space="preserve"> a </w:t>
      </w:r>
      <w:r w:rsidRPr="00372842">
        <w:rPr>
          <w:rStyle w:val="11111AAAAStyleUnderline"/>
          <w:highlight w:val="yellow"/>
        </w:rPr>
        <w:t>commitment to</w:t>
      </w:r>
      <w:r w:rsidRPr="00372842">
        <w:t xml:space="preserve"> radical </w:t>
      </w:r>
      <w:r w:rsidRPr="00372842">
        <w:rPr>
          <w:rStyle w:val="Emphasis"/>
          <w:highlight w:val="yellow"/>
        </w:rPr>
        <w:t>individualism and autonomy</w:t>
      </w:r>
      <w:r w:rsidRPr="00372842">
        <w:t xml:space="preserve">. As a consequence, embracing </w:t>
      </w:r>
      <w:r w:rsidRPr="00372842">
        <w:rPr>
          <w:rStyle w:val="11111AAAAStyleUnderline"/>
        </w:rPr>
        <w:t>magical voluntarism leads to narcissistic complacency</w:t>
      </w:r>
      <w:r w:rsidRPr="00372842">
        <w:t>, regressive infantilism, and elitist arrogance.</w:t>
      </w:r>
    </w:p>
    <w:p w14:paraId="1A641F00" w14:textId="77777777" w:rsidR="00772030" w:rsidRPr="00372842" w:rsidRDefault="00772030" w:rsidP="00772030"/>
    <w:p w14:paraId="0E061533" w14:textId="77777777" w:rsidR="00772030" w:rsidRPr="00372842" w:rsidRDefault="00772030" w:rsidP="00772030">
      <w:pPr>
        <w:pStyle w:val="Heading4"/>
      </w:pPr>
      <w:r w:rsidRPr="00372842">
        <w:t>Idealism is philosophical and practically incompatible with Marxist materialism. It locates change in ideas, rather than economic relations, and so lapses into conservatism.</w:t>
      </w:r>
    </w:p>
    <w:p w14:paraId="1A6802F9" w14:textId="77777777" w:rsidR="00772030" w:rsidRPr="00372842" w:rsidRDefault="00772030" w:rsidP="00772030">
      <w:r w:rsidRPr="00372842">
        <w:rPr>
          <w:b/>
          <w:bCs/>
          <w:sz w:val="26"/>
          <w:szCs w:val="26"/>
        </w:rPr>
        <w:t>Dialego 75</w:t>
      </w:r>
      <w:r w:rsidRPr="00372842">
        <w:t>, philosophy at Leicester University (</w:t>
      </w:r>
      <w:r w:rsidRPr="00372842">
        <w:rPr>
          <w:i/>
          <w:iCs/>
        </w:rPr>
        <w:t>Philosophy and Class Struggle</w:t>
      </w:r>
      <w:r w:rsidRPr="00372842">
        <w:t>, “Chapter 2: What is Dialectical Materialism,” accessed through the Marxist Internet Archive, published 1975, https://www.marxists.org/subject/africa/dialego/philosophy/ch02.htm) //Rock Chalk</w:t>
      </w:r>
    </w:p>
    <w:p w14:paraId="2346BBD6" w14:textId="77777777" w:rsidR="00772030" w:rsidRPr="00372842" w:rsidRDefault="00772030" w:rsidP="00772030"/>
    <w:p w14:paraId="6BA0CF1D" w14:textId="77777777" w:rsidR="00772030" w:rsidRPr="00372842" w:rsidRDefault="00772030" w:rsidP="00772030">
      <w:r w:rsidRPr="00372842">
        <w:t xml:space="preserve">In a previous article on “Philosophy and Class Struggle” it was argued </w:t>
      </w:r>
      <w:r w:rsidRPr="00372842">
        <w:rPr>
          <w:rStyle w:val="11111AAAAStyleUnderline"/>
        </w:rPr>
        <w:t xml:space="preserve">that </w:t>
      </w:r>
      <w:r w:rsidRPr="00372842">
        <w:rPr>
          <w:rStyle w:val="11111AAAAStyleUnderline"/>
          <w:highlight w:val="yellow"/>
        </w:rPr>
        <w:t xml:space="preserve">dialectical materialism is the only </w:t>
      </w:r>
      <w:r w:rsidRPr="00372842">
        <w:rPr>
          <w:rStyle w:val="11111AAAAStyleUnderline"/>
        </w:rPr>
        <w:t xml:space="preserve">logical and </w:t>
      </w:r>
      <w:r w:rsidRPr="00372842">
        <w:rPr>
          <w:rStyle w:val="11111AAAAStyleUnderline"/>
          <w:highlight w:val="yellow"/>
        </w:rPr>
        <w:t>consistent philosophy for a revolutionary</w:t>
      </w:r>
      <w:r w:rsidRPr="00372842">
        <w:rPr>
          <w:rStyle w:val="11111AAAAStyleUnderline"/>
        </w:rPr>
        <w:t xml:space="preserve"> today to hold.</w:t>
      </w:r>
      <w:r w:rsidRPr="00372842">
        <w:t xml:space="preserve"> Understood concretely and applied creatively, </w:t>
      </w:r>
      <w:r w:rsidRPr="00372842">
        <w:rPr>
          <w:rStyle w:val="11111AAAAStyleUnderline"/>
        </w:rPr>
        <w:t xml:space="preserve">dialectical materialism has a crucial role to play in helping revolutionaries formulate their strategy and tactics in such a way that they reflect the needs of the situation and take all the relevant factors into account. </w:t>
      </w:r>
      <w:r w:rsidRPr="00372842">
        <w:t>T</w:t>
      </w:r>
      <w:r w:rsidRPr="00372842">
        <w:rPr>
          <w:rStyle w:val="11111AAAAStyleUnderline"/>
        </w:rPr>
        <w:t xml:space="preserve">hose who stress materialism at the expense of dialectics in their political practice will ignore the pressures for change steadily building up </w:t>
      </w:r>
      <w:r w:rsidRPr="00372842">
        <w:t xml:space="preserve">(witness the dramatic street battles in the South African cities and townships since June this year), </w:t>
      </w:r>
      <w:r w:rsidRPr="00372842">
        <w:rPr>
          <w:rStyle w:val="11111AAAAStyleUnderline"/>
        </w:rPr>
        <w:t>while those who see only dialectics and neglect materialism, inevitably overlook the concrete realities of the situation and the particular stage of the struggle</w:t>
      </w:r>
      <w:r w:rsidRPr="00372842">
        <w:t xml:space="preserve">. This is why a proper understanding of </w:t>
      </w:r>
      <w:r w:rsidRPr="00372842">
        <w:rPr>
          <w:rStyle w:val="11111AAAAStyleUnderline"/>
        </w:rPr>
        <w:t xml:space="preserve">dialectical materialism is a necessary part of our correct political practice; it furnishes the Communist Party and the liberation movement with an essential weapon in the on-going struggle and is a vital ingredient for success. </w:t>
      </w:r>
      <w:r w:rsidRPr="00372842">
        <w:t xml:space="preserve">My basic objective in this article is to show that </w:t>
      </w:r>
      <w:r w:rsidRPr="00372842">
        <w:rPr>
          <w:rStyle w:val="11111AAAAStyleUnderline"/>
        </w:rPr>
        <w:t>dialectics and materialism — the two aspects of Marxist philosophy which give it its name</w:t>
      </w:r>
      <w:r w:rsidRPr="00372842">
        <w:t xml:space="preserve"> — form the two halves of a single whole. Just as a chemist mixes hydrogen and oxygen to form water, so Marx and Engels reworked the theories of dialectics and materialism which previous thinkers had developed, in order to create a revolutionary philosophy of a new type. For the first time in history a materialist theory of the universe was worked out which was thoroughly dialectical in character, and a conception of dialectics developed that was squarely based on materialism. The result is a highly explosive revolutionary mix! To explain how this took place and why it was necessary, we must first of all get to grips with (</w:t>
      </w:r>
      <w:r w:rsidRPr="00372842">
        <w:rPr>
          <w:rStyle w:val="11111AAAAStyleUnderline"/>
        </w:rPr>
        <w:t xml:space="preserve">i) Materialism Vs. Idealism: the Basic Question of Philosophy It is sometimes thought that a “materialist” is a person who simply looks after his own selfish interests whereas an “idealist” is one who is prepared to sacrifice for a worthwhile cause. Yet, if this were so, it would be the conservatives of this world who are the “materialists” and the revolutionaries who are moved by “idealism"! </w:t>
      </w:r>
      <w:r w:rsidRPr="00372842">
        <w:t xml:space="preserve">In fact, of course, “materialism” and “idealism” do not refer to vague moral attitudes of this kind. </w:t>
      </w:r>
      <w:r w:rsidRPr="00372842">
        <w:rPr>
          <w:rStyle w:val="11111AAAAStyleUnderline"/>
        </w:rPr>
        <w:t xml:space="preserve">They are terms used in philosophy to describe the only two basic interpretations of the world which can be consistently held. </w:t>
      </w:r>
      <w:r w:rsidRPr="00372842">
        <w:t xml:space="preserve">Everyone who studies the world around him has to find the origin of things. What causes things to move, or to act or to behave in the way they do? Are the forces spiritual in origin or are they produced by the material world? Some years ago a Calvinist minister ascribed earth tremors in the western Cape to the growing disquiet of the Almighty towards modern forms of music and dress! </w:t>
      </w:r>
      <w:r w:rsidRPr="00372842">
        <w:rPr>
          <w:rStyle w:val="11111AAAAStyleUnderline"/>
        </w:rPr>
        <w:t xml:space="preserve">Whereas a materialist seeks to explain the world of society and nature according to the material conditions and processes at work, </w:t>
      </w:r>
      <w:r w:rsidRPr="00372842">
        <w:rPr>
          <w:rStyle w:val="11111AAAAStyleUnderline"/>
          <w:highlight w:val="yellow"/>
        </w:rPr>
        <w:t>the idealist believes</w:t>
      </w:r>
      <w:r w:rsidRPr="00372842">
        <w:rPr>
          <w:rStyle w:val="11111AAAAStyleUnderline"/>
        </w:rPr>
        <w:t xml:space="preserve"> that </w:t>
      </w:r>
      <w:r w:rsidRPr="00372842">
        <w:rPr>
          <w:rStyle w:val="11111AAAAStyleUnderline"/>
          <w:highlight w:val="yellow"/>
        </w:rPr>
        <w:t>events take place because of the existence of</w:t>
      </w:r>
      <w:r w:rsidRPr="00372842">
        <w:rPr>
          <w:rStyle w:val="11111AAAAStyleUnderline"/>
        </w:rPr>
        <w:t xml:space="preserve"> spiritual forces or “</w:t>
      </w:r>
      <w:r w:rsidRPr="00372842">
        <w:rPr>
          <w:rStyle w:val="11111AAAAStyleUnderline"/>
          <w:highlight w:val="yellow"/>
        </w:rPr>
        <w:t>ideas”.</w:t>
      </w:r>
      <w:r w:rsidRPr="00372842">
        <w:rPr>
          <w:rStyle w:val="11111AAAAStyleUnderline"/>
        </w:rPr>
        <w:t xml:space="preserve"> An idealist might argue that apartheid in South Africa has been brought about by the “ill-will” or “evil intentions” of white people who don’t wish to face up to reality. For a materialist, on the other hand, this “ill-will” or “evil intention” still needs to be explained, and the real reason for apartheid is not to be found in people’s heads but in their pockets, in that material system of capitalist exploitation which makes apartheid highly profitable for financial investors, factory owners and the giant farms. It is here that the roots of the system lie. We often talk about the way in which for example “anti-communist ideas” weaken our movement by creating divisions in its ranks and this of course is true. But we must never forget that these </w:t>
      </w:r>
      <w:r w:rsidRPr="00372842">
        <w:rPr>
          <w:rStyle w:val="11111AAAAStyleUnderline"/>
          <w:highlight w:val="yellow"/>
        </w:rPr>
        <w:t>anti-communist “ideas”</w:t>
      </w:r>
      <w:r w:rsidRPr="00372842">
        <w:rPr>
          <w:rStyle w:val="11111AAAAStyleUnderline"/>
        </w:rPr>
        <w:t xml:space="preserve"> don’t simply fall from the skies: they </w:t>
      </w:r>
      <w:r w:rsidRPr="00372842">
        <w:rPr>
          <w:rStyle w:val="11111AAAAStyleUnderline"/>
          <w:highlight w:val="yellow"/>
        </w:rPr>
        <w:t>reflect a</w:t>
      </w:r>
      <w:r w:rsidRPr="00372842">
        <w:rPr>
          <w:rStyle w:val="11111AAAAStyleUnderline"/>
        </w:rPr>
        <w:t xml:space="preserve">nd arise out of the </w:t>
      </w:r>
      <w:r w:rsidRPr="00372842">
        <w:rPr>
          <w:rStyle w:val="11111AAAAStyleUnderline"/>
          <w:highlight w:val="yellow"/>
        </w:rPr>
        <w:t>material interests</w:t>
      </w:r>
      <w:r w:rsidRPr="00372842">
        <w:rPr>
          <w:rStyle w:val="11111AAAAStyleUnderline"/>
        </w:rPr>
        <w:t xml:space="preserve"> </w:t>
      </w:r>
      <w:r w:rsidRPr="00372842">
        <w:rPr>
          <w:rStyle w:val="11111AAAAStyleUnderline"/>
          <w:highlight w:val="yellow"/>
        </w:rPr>
        <w:t>of monopoly capitalism</w:t>
      </w:r>
      <w:r w:rsidRPr="00372842">
        <w:rPr>
          <w:rStyle w:val="11111AAAAStyleUnderline"/>
        </w:rPr>
        <w:t xml:space="preserve"> and unless they are firmly rebuffed, they are </w:t>
      </w:r>
      <w:r w:rsidRPr="00372842">
        <w:rPr>
          <w:rStyle w:val="11111AAAAStyleUnderline"/>
          <w:highlight w:val="yellow"/>
        </w:rPr>
        <w:t xml:space="preserve">likely to </w:t>
      </w:r>
      <w:r w:rsidRPr="00372842">
        <w:rPr>
          <w:rStyle w:val="Emphasis"/>
          <w:highlight w:val="yellow"/>
        </w:rPr>
        <w:t>make an impact</w:t>
      </w:r>
      <w:r w:rsidRPr="00372842">
        <w:rPr>
          <w:rStyle w:val="11111AAAAStyleUnderline"/>
          <w:highlight w:val="yellow"/>
        </w:rPr>
        <w:t xml:space="preserve"> on those whose stake in society</w:t>
      </w:r>
      <w:r w:rsidRPr="00372842">
        <w:rPr>
          <w:rStyle w:val="11111AAAAStyleUnderline"/>
        </w:rPr>
        <w:t xml:space="preserve">, however small, </w:t>
      </w:r>
      <w:r w:rsidRPr="00372842">
        <w:rPr>
          <w:rStyle w:val="11111AAAAStyleUnderline"/>
          <w:highlight w:val="yellow"/>
        </w:rPr>
        <w:t xml:space="preserve">makes them </w:t>
      </w:r>
      <w:r w:rsidRPr="00372842">
        <w:rPr>
          <w:rStyle w:val="Emphasis"/>
          <w:highlight w:val="yellow"/>
        </w:rPr>
        <w:t>vulnerable</w:t>
      </w:r>
      <w:r w:rsidRPr="00372842">
        <w:rPr>
          <w:rStyle w:val="11111AAAAStyleUnderline"/>
          <w:highlight w:val="yellow"/>
        </w:rPr>
        <w:t xml:space="preserve"> to </w:t>
      </w:r>
      <w:r w:rsidRPr="00372842">
        <w:rPr>
          <w:rStyle w:val="Emphasis"/>
          <w:highlight w:val="yellow"/>
        </w:rPr>
        <w:t>anti-communist scare-mongering</w:t>
      </w:r>
      <w:r w:rsidRPr="00372842">
        <w:rPr>
          <w:rStyle w:val="11111AAAAStyleUnderline"/>
        </w:rPr>
        <w:t xml:space="preserve"> Thus we can say that whereas idealism looks for an explanation of the world in terms of the “ideas”, “intentions” or “will” of people, materialism considers that the source of all events and actions is to be found in material causes or, as they are sometimes called, “the laws of nature.” It is true that cruder forms of idealism ascribe things in the world to the “will of God” whereas more subtle forms of idealism put the cause down to the ideas which exist in the heads of individuals on earth, but in neither case do idealists seek an explanation in material reality. Whereas </w:t>
      </w:r>
      <w:r w:rsidRPr="00372842">
        <w:rPr>
          <w:rStyle w:val="11111AAAAStyleUnderline"/>
          <w:highlight w:val="yellow"/>
        </w:rPr>
        <w:t>idealism believes</w:t>
      </w:r>
      <w:r w:rsidRPr="00372842">
        <w:rPr>
          <w:rStyle w:val="11111AAAAStyleUnderline"/>
        </w:rPr>
        <w:t xml:space="preserve"> that </w:t>
      </w:r>
      <w:r w:rsidRPr="00372842">
        <w:rPr>
          <w:rStyle w:val="11111AAAAStyleUnderline"/>
          <w:highlight w:val="yellow"/>
        </w:rPr>
        <w:t>the ideas in people’s heads exist outside of</w:t>
      </w:r>
      <w:r w:rsidRPr="00372842">
        <w:rPr>
          <w:rStyle w:val="11111AAAAStyleUnderline"/>
        </w:rPr>
        <w:t xml:space="preserve"> and independently of </w:t>
      </w:r>
      <w:r w:rsidRPr="00372842">
        <w:rPr>
          <w:rStyle w:val="11111AAAAStyleUnderline"/>
          <w:highlight w:val="yellow"/>
        </w:rPr>
        <w:t>the world of matter</w:t>
      </w:r>
      <w:r w:rsidRPr="00372842">
        <w:rPr>
          <w:rStyle w:val="11111AAAAStyleUnderline"/>
        </w:rPr>
        <w:t xml:space="preserve">, materialism contends that people’s ideas, like all other aspects of their behaviour, are the product of material causes and can only be properly understood when these causes are discovered. </w:t>
      </w:r>
      <w:r w:rsidRPr="00372842">
        <w:t xml:space="preserve">Materialists in fact argue that man was neither created by God nor is his origin a sheer mystery. He developed out of the world of nature through a long process of evolution and his ideas are the product of the mental activity of his brain, itself a highly developed and complex form of matter. </w:t>
      </w:r>
      <w:r w:rsidRPr="00372842">
        <w:rPr>
          <w:rStyle w:val="11111AAAAStyleUnderline"/>
        </w:rPr>
        <w:t xml:space="preserve">This does not mean that materialists are not concerned about people’s ideas. On the contrary, </w:t>
      </w:r>
      <w:r w:rsidRPr="00372842">
        <w:rPr>
          <w:rStyle w:val="11111AAAAStyleUnderline"/>
          <w:highlight w:val="yellow"/>
        </w:rPr>
        <w:t>materialists</w:t>
      </w:r>
      <w:r w:rsidRPr="00372842">
        <w:rPr>
          <w:rStyle w:val="11111AAAAStyleUnderline"/>
        </w:rPr>
        <w:t xml:space="preserve"> </w:t>
      </w:r>
      <w:r w:rsidRPr="00372842">
        <w:rPr>
          <w:rStyle w:val="11111AAAAStyleUnderline"/>
          <w:highlight w:val="yellow"/>
        </w:rPr>
        <w:t>are the only people</w:t>
      </w:r>
      <w:r w:rsidRPr="00372842">
        <w:rPr>
          <w:rStyle w:val="11111AAAAStyleUnderline"/>
        </w:rPr>
        <w:t xml:space="preserve"> in the world </w:t>
      </w:r>
      <w:r w:rsidRPr="00372842">
        <w:rPr>
          <w:rStyle w:val="11111AAAAStyleUnderline"/>
          <w:highlight w:val="yellow"/>
        </w:rPr>
        <w:t>who are able to explain them properly</w:t>
      </w:r>
      <w:r w:rsidRPr="00372842">
        <w:rPr>
          <w:rStyle w:val="11111AAAAStyleUnderline"/>
        </w:rPr>
        <w:t xml:space="preserve">. What </w:t>
      </w:r>
      <w:r w:rsidRPr="00372842">
        <w:rPr>
          <w:rStyle w:val="11111AAAAStyleUnderline"/>
          <w:highlight w:val="yellow"/>
        </w:rPr>
        <w:t>materialism rejects</w:t>
      </w:r>
      <w:r w:rsidRPr="00372842">
        <w:rPr>
          <w:rStyle w:val="11111AAAAStyleUnderline"/>
        </w:rPr>
        <w:t xml:space="preserve"> are not ideas, or their immense importance in influencing the course of events. Rather it is the </w:t>
      </w:r>
      <w:r w:rsidRPr="00372842">
        <w:rPr>
          <w:rStyle w:val="11111AAAAStyleUnderline"/>
          <w:highlight w:val="yellow"/>
        </w:rPr>
        <w:t>idealist theory of ideas</w:t>
      </w:r>
      <w:r w:rsidRPr="00372842">
        <w:rPr>
          <w:rStyle w:val="11111AAAAStyleUnderline"/>
        </w:rPr>
        <w:t xml:space="preserve"> which materialists challenge, </w:t>
      </w:r>
      <w:r w:rsidRPr="00372842">
        <w:rPr>
          <w:rStyle w:val="11111AAAAStyleUnderline"/>
          <w:highlight w:val="yellow"/>
        </w:rPr>
        <w:t>because this treats ideas as mystical forces</w:t>
      </w:r>
      <w:r w:rsidRPr="00372842">
        <w:rPr>
          <w:rStyle w:val="11111AAAAStyleUnderline"/>
        </w:rPr>
        <w:t xml:space="preserve"> that somehow exist independently of material reality. </w:t>
      </w:r>
      <w:r w:rsidRPr="00372842">
        <w:t xml:space="preserve">It is true that many people generally look for the causes of events in material rather than spiritual forces while retaining beliefs about the world of the supernatural or some other “autonomous” realm of ideas. But this merely means that they are not being philosophically consistent. The fact still remains that it is impossible to hold that matter is the product of mind (the idealist position) while at one and the same time contending that mind is the product of matter! </w:t>
      </w:r>
      <w:r w:rsidRPr="00372842">
        <w:rPr>
          <w:rStyle w:val="11111AAAAStyleUnderline"/>
          <w:highlight w:val="yellow"/>
        </w:rPr>
        <w:t>Materialism and idealism</w:t>
      </w:r>
      <w:r w:rsidRPr="00372842">
        <w:rPr>
          <w:rStyle w:val="11111AAAAStyleUnderline"/>
        </w:rPr>
        <w:t xml:space="preserve"> offer interpretations of the world which </w:t>
      </w:r>
      <w:r w:rsidRPr="00372842">
        <w:rPr>
          <w:rStyle w:val="11111AAAAStyleUnderline"/>
          <w:highlight w:val="yellow"/>
        </w:rPr>
        <w:t>are irreconcilable</w:t>
      </w:r>
      <w:r w:rsidRPr="00372842">
        <w:rPr>
          <w:rStyle w:val="11111AAAAStyleUnderline"/>
        </w:rPr>
        <w:t>. Which of the “two great camps”, as Engels called them,</w:t>
      </w:r>
      <w:hyperlink r:id="rId7" w:anchor="n1" w:history="1">
        <w:r w:rsidRPr="00372842">
          <w:rPr>
            <w:rStyle w:val="11111AAAAStyleUnderline"/>
          </w:rPr>
          <w:t>[1]</w:t>
        </w:r>
      </w:hyperlink>
      <w:r w:rsidRPr="00372842">
        <w:rPr>
          <w:rStyle w:val="11111AAAAStyleUnderline"/>
        </w:rPr>
        <w:t xml:space="preserve"> we choose still constitutes today, as in the past, the basic question of philosophy. </w:t>
      </w:r>
      <w:r w:rsidRPr="00372842">
        <w:t xml:space="preserve">But why should it matter? What political consequences are likely to follow if we opt for one camp rather than the other? To answer this question, we must turn to consider the question of (ii) Materialism as a Rational and Democratic Outlook If we ascribe, as the idealists do, events and actions to the will of God or to the ideas which people carry around in their heads, everything which happens is either a mystery or some kind of accidental “change of heart”. </w:t>
      </w:r>
      <w:r w:rsidRPr="00372842">
        <w:rPr>
          <w:rStyle w:val="11111AAAAStyleUnderline"/>
        </w:rPr>
        <w:t xml:space="preserve">To argue that events do not ultimately have material causes means of course, that they cannot be scientifically examined or rationally understood. This is why </w:t>
      </w:r>
      <w:r w:rsidRPr="00372842">
        <w:rPr>
          <w:rStyle w:val="11111AAAAStyleUnderline"/>
          <w:highlight w:val="yellow"/>
        </w:rPr>
        <w:t>idealism is</w:t>
      </w:r>
      <w:r w:rsidRPr="00372842">
        <w:rPr>
          <w:rStyle w:val="11111AAAAStyleUnderline"/>
        </w:rPr>
        <w:t xml:space="preserve"> not only mystical but generally </w:t>
      </w:r>
      <w:r w:rsidRPr="00372842">
        <w:rPr>
          <w:rStyle w:val="11111AAAAStyleUnderline"/>
          <w:highlight w:val="yellow"/>
        </w:rPr>
        <w:t>conservative and elitist</w:t>
      </w:r>
      <w:r w:rsidRPr="00372842">
        <w:rPr>
          <w:rStyle w:val="11111AAAAStyleUnderline"/>
        </w:rPr>
        <w:t xml:space="preserve"> in character</w:t>
      </w:r>
      <w:r w:rsidRPr="00372842">
        <w:rPr>
          <w:highlight w:val="yellow"/>
        </w:rPr>
        <w:t xml:space="preserve">. </w:t>
      </w:r>
      <w:r w:rsidRPr="00372842">
        <w:rPr>
          <w:rStyle w:val="11111AAAAStyleUnderline"/>
          <w:highlight w:val="yellow"/>
        </w:rPr>
        <w:t>To look for</w:t>
      </w:r>
      <w:r w:rsidRPr="00372842">
        <w:rPr>
          <w:rStyle w:val="11111AAAAStyleUnderline"/>
        </w:rPr>
        <w:t xml:space="preserve"> the source of </w:t>
      </w:r>
      <w:r w:rsidRPr="00372842">
        <w:rPr>
          <w:rStyle w:val="11111AAAAStyleUnderline"/>
          <w:highlight w:val="yellow"/>
        </w:rPr>
        <w:t xml:space="preserve">movement in </w:t>
      </w:r>
      <w:r w:rsidRPr="00372842">
        <w:rPr>
          <w:rStyle w:val="11111AAAAStyleUnderline"/>
        </w:rPr>
        <w:t xml:space="preserve">the world solely to people’s </w:t>
      </w:r>
      <w:r w:rsidRPr="00372842">
        <w:rPr>
          <w:rStyle w:val="11111AAAAStyleUnderline"/>
          <w:highlight w:val="yellow"/>
        </w:rPr>
        <w:t>“ideas”</w:t>
      </w:r>
      <w:r w:rsidRPr="00372842">
        <w:rPr>
          <w:rStyle w:val="11111AAAAStyleUnderline"/>
        </w:rPr>
        <w:t xml:space="preserve"> or the power of their “will” is to </w:t>
      </w:r>
      <w:r w:rsidRPr="00372842">
        <w:rPr>
          <w:rStyle w:val="11111AAAAStyleUnderline"/>
          <w:highlight w:val="yellow"/>
        </w:rPr>
        <w:t>ignore</w:t>
      </w:r>
      <w:r w:rsidRPr="00372842">
        <w:rPr>
          <w:rStyle w:val="11111AAAAStyleUnderline"/>
        </w:rPr>
        <w:t xml:space="preserve"> the </w:t>
      </w:r>
      <w:r w:rsidRPr="00372842">
        <w:rPr>
          <w:rStyle w:val="11111AAAAStyleUnderline"/>
          <w:highlight w:val="yellow"/>
        </w:rPr>
        <w:t>practical experience</w:t>
      </w:r>
      <w:r w:rsidRPr="00372842">
        <w:rPr>
          <w:rStyle w:val="11111AAAAStyleUnderline"/>
        </w:rPr>
        <w:t xml:space="preserve"> of the mass of ordinary people as they go about their daily lives — </w:t>
      </w:r>
      <w:r w:rsidRPr="00372842">
        <w:rPr>
          <w:rStyle w:val="11111AAAAStyleUnderline"/>
          <w:highlight w:val="yellow"/>
        </w:rPr>
        <w:t>the real force which moulds</w:t>
      </w:r>
      <w:r w:rsidRPr="00372842">
        <w:rPr>
          <w:rStyle w:val="11111AAAAStyleUnderline"/>
        </w:rPr>
        <w:t xml:space="preserve"> our </w:t>
      </w:r>
      <w:r w:rsidRPr="00372842">
        <w:rPr>
          <w:rStyle w:val="11111AAAAStyleUnderline"/>
          <w:highlight w:val="yellow"/>
        </w:rPr>
        <w:t>thought</w:t>
      </w:r>
      <w:r w:rsidRPr="00372842">
        <w:rPr>
          <w:rStyle w:val="11111AAAAStyleUnderline"/>
        </w:rPr>
        <w:t xml:space="preserve">. Differences in outlook appear for the </w:t>
      </w:r>
      <w:r w:rsidRPr="00372842">
        <w:rPr>
          <w:rStyle w:val="11111AAAAStyleUnderline"/>
          <w:highlight w:val="yellow"/>
        </w:rPr>
        <w:t>idealist, not</w:t>
      </w:r>
      <w:r w:rsidRPr="00372842">
        <w:rPr>
          <w:rStyle w:val="11111AAAAStyleUnderline"/>
        </w:rPr>
        <w:t xml:space="preserve"> as particular reflections of a given set of material circumstances, but </w:t>
      </w:r>
      <w:r w:rsidRPr="00372842">
        <w:rPr>
          <w:rStyle w:val="11111AAAAStyleUnderline"/>
          <w:highlight w:val="yellow"/>
        </w:rPr>
        <w:t>as the product of mystical forces which nothing can change</w:t>
      </w:r>
      <w:r w:rsidRPr="00372842">
        <w:t xml:space="preserve">. Plato, the ancient Greek idealist, believed that men viewed the world differently because they had been “made” differently — he likened them to different metals like brass, iron and gold — and these were “differences” which nothing could change. The men of “gold” — a philosophical elite — were naturally intended to rule over the cruder multitudes of brass and iron — the unfortunate many! Is it surprising that Plato’s idealism has often found a sympathetic hearing among apartheid’s supporters? Racist nonsense about the “genetic” differences which are supposed to make some “races” more intelligent than others is simply the logical product of the idealist’s search for “causes” which lie beyond our control, and cannot be rationally understood. </w:t>
      </w:r>
      <w:r w:rsidRPr="00372842">
        <w:rPr>
          <w:rStyle w:val="11111AAAAStyleUnderline"/>
        </w:rPr>
        <w:t>For materialists, people are the product of their material circumstances</w:t>
      </w:r>
      <w:r w:rsidRPr="00372842">
        <w:t xml:space="preserve"> and their “human nature”, their outlook on life </w:t>
      </w:r>
      <w:r w:rsidRPr="00372842">
        <w:rPr>
          <w:rStyle w:val="11111AAAAStyleUnderline"/>
        </w:rPr>
        <w:t>and their general psychology reflect the conditions under which they live and work</w:t>
      </w:r>
      <w:r w:rsidRPr="00372842">
        <w:t xml:space="preserve">. </w:t>
      </w:r>
      <w:r w:rsidRPr="00372842">
        <w:rPr>
          <w:rStyle w:val="11111AAAAStyleUnderline"/>
          <w:highlight w:val="yellow"/>
        </w:rPr>
        <w:t>To change people you must change their circumstances.</w:t>
      </w:r>
      <w:r w:rsidRPr="00372842">
        <w:t xml:space="preserve"> </w:t>
      </w:r>
      <w:r w:rsidRPr="00372842">
        <w:rPr>
          <w:rStyle w:val="11111AAAAStyleUnderline"/>
        </w:rPr>
        <w:t xml:space="preserve">If, as the materialist argues, we draw our knowledge and character from our practical experience of the material world, then not only is everyone able to learn from life and play their part in running society </w:t>
      </w:r>
      <w:r w:rsidRPr="00372842">
        <w:t xml:space="preserve">(a democratic view which rejects the need for mystical “fuehrers” to govern the “dumb” masses), </w:t>
      </w:r>
      <w:r w:rsidRPr="00372842">
        <w:rPr>
          <w:rStyle w:val="11111AAAAStyleUnderline"/>
        </w:rPr>
        <w:t>but changing our material conditions of life can rid society of poverty, crime, exploitation, war and all the other evils which conservatives blame on “human nature”.</w:t>
      </w:r>
      <w:r w:rsidRPr="00372842">
        <w:t xml:space="preserve"> Marx and Engels comment that if man is shaped by environment, his environment must be made human</w:t>
      </w:r>
      <w:hyperlink r:id="rId8" w:anchor="n2" w:history="1">
        <w:r w:rsidRPr="00372842">
          <w:rPr>
            <w:rStyle w:val="Hyperlink"/>
          </w:rPr>
          <w:t>[2]</w:t>
        </w:r>
      </w:hyperlink>
      <w:r w:rsidRPr="00372842">
        <w:t>, and proceed to add that “the teaching of materialism” is “the teaching of real humanism and the logical basis of communism”.</w:t>
      </w:r>
      <w:hyperlink r:id="rId9" w:anchor="n3" w:history="1">
        <w:r w:rsidRPr="00372842">
          <w:rPr>
            <w:rStyle w:val="Hyperlink"/>
          </w:rPr>
          <w:t>[3]</w:t>
        </w:r>
      </w:hyperlink>
      <w:r w:rsidRPr="00372842">
        <w:t xml:space="preserve"> For materialism is the only philosophy today which can rationally explain the world of nature and society and thus enable people to control their own lives and rid mankind of the injustices, inequalities and exploitation of capitalism. But how is such a philosophy of materialism to be developed? Before materialism can serve as “the logical basis of communism”, it must solve the problem which I now wish to consider, the problem of</w:t>
      </w:r>
    </w:p>
    <w:p w14:paraId="13368B97" w14:textId="77777777" w:rsidR="00772030" w:rsidRPr="00372842" w:rsidRDefault="00772030" w:rsidP="00772030"/>
    <w:p w14:paraId="2E95E3AB" w14:textId="77777777" w:rsidR="00772030" w:rsidRPr="00372842" w:rsidRDefault="00772030" w:rsidP="00772030">
      <w:pPr>
        <w:pStyle w:val="Heading4"/>
      </w:pPr>
      <w:r w:rsidRPr="00372842">
        <w:t>The alternative to endorse a Maoist praxis of party building—it’s the only strategy that can address the material conditions and resist fascist violence.</w:t>
      </w:r>
    </w:p>
    <w:p w14:paraId="474BD95C" w14:textId="77777777" w:rsidR="00772030" w:rsidRPr="00372842" w:rsidRDefault="00772030" w:rsidP="00772030">
      <w:r w:rsidRPr="00372842">
        <w:rPr>
          <w:rStyle w:val="Style13ptBold"/>
        </w:rPr>
        <w:t>Williams 18</w:t>
      </w:r>
      <w:r w:rsidRPr="00372842">
        <w:t xml:space="preserve"> [Carine Williams, writer at the Hampton Institute, “Why Black People Need Maoism in 2018”, https://www.hamptonthink.org/read/why-black-people-need-maoism-in-2018, published 07-30-18, accessed 03-17-24]</w:t>
      </w:r>
    </w:p>
    <w:p w14:paraId="43DE67C7" w14:textId="77777777" w:rsidR="00772030" w:rsidRPr="00372842" w:rsidRDefault="00772030" w:rsidP="00772030"/>
    <w:p w14:paraId="46401077" w14:textId="77777777" w:rsidR="00772030" w:rsidRPr="00372842" w:rsidRDefault="00772030" w:rsidP="00772030">
      <w:pPr>
        <w:rPr>
          <w:rStyle w:val="11111AAAAStyleUnderline"/>
        </w:rPr>
      </w:pPr>
      <w:r w:rsidRPr="00372842">
        <w:t xml:space="preserve">When they hear Maoism, many people think of China, Peru, and the Philippines. They picture peasants "surrounding the cities from the countryside." This is, of course, understandable, but a mistake. Maoism is not simply "everything that Mao did," or "everything that happened in China between 1949 and now." I have spent a great deal of my time writing working to dispel these sorts of myths, some peddled in an unprincipled fashion by anti-Maoists. </w:t>
      </w:r>
      <w:r w:rsidRPr="00372842">
        <w:rPr>
          <w:rStyle w:val="11111AAAAStyleUnderline"/>
          <w:highlight w:val="yellow"/>
        </w:rPr>
        <w:t>Maoism is a living, breathing science</w:t>
      </w:r>
      <w:r w:rsidRPr="00372842">
        <w:rPr>
          <w:rStyle w:val="11111AAAAStyleUnderline"/>
        </w:rPr>
        <w:t>.</w:t>
      </w:r>
      <w:r w:rsidRPr="00372842">
        <w:t xml:space="preserve"> By science we mean something with universal principles </w:t>
      </w:r>
      <w:r w:rsidRPr="00372842">
        <w:rPr>
          <w:rStyle w:val="11111AAAAStyleUnderline"/>
          <w:highlight w:val="yellow"/>
        </w:rPr>
        <w:t>that can be taken</w:t>
      </w:r>
      <w:r w:rsidRPr="00372842">
        <w:rPr>
          <w:rStyle w:val="11111AAAAStyleUnderline"/>
        </w:rPr>
        <w:t xml:space="preserve"> and applied </w:t>
      </w:r>
      <w:r w:rsidRPr="00372842">
        <w:rPr>
          <w:rStyle w:val="11111AAAAStyleUnderline"/>
          <w:highlight w:val="yellow"/>
        </w:rPr>
        <w:t>by all who have</w:t>
      </w:r>
      <w:r w:rsidRPr="00372842">
        <w:rPr>
          <w:rStyle w:val="11111AAAAStyleUnderline"/>
        </w:rPr>
        <w:t xml:space="preserve"> a </w:t>
      </w:r>
      <w:r w:rsidRPr="00372842">
        <w:rPr>
          <w:rStyle w:val="Emphasis"/>
          <w:highlight w:val="yellow"/>
        </w:rPr>
        <w:t>material interest</w:t>
      </w:r>
      <w:r w:rsidRPr="00372842">
        <w:rPr>
          <w:rStyle w:val="11111AAAAStyleUnderline"/>
          <w:highlight w:val="yellow"/>
        </w:rPr>
        <w:t xml:space="preserve"> in</w:t>
      </w:r>
      <w:r w:rsidRPr="00372842">
        <w:rPr>
          <w:rStyle w:val="11111AAAAStyleUnderline"/>
        </w:rPr>
        <w:t xml:space="preserve"> making </w:t>
      </w:r>
      <w:r w:rsidRPr="00372842">
        <w:rPr>
          <w:rStyle w:val="11111AAAAStyleUnderline"/>
          <w:highlight w:val="yellow"/>
        </w:rPr>
        <w:t>revolution.</w:t>
      </w:r>
      <w:r w:rsidRPr="00372842">
        <w:t xml:space="preserve"> In the United States, this is Black people, or the New Afrikan nation.</w:t>
      </w:r>
    </w:p>
    <w:p w14:paraId="22C47089" w14:textId="77777777" w:rsidR="00772030" w:rsidRPr="00372842" w:rsidRDefault="00772030" w:rsidP="00772030">
      <w:pPr>
        <w:rPr>
          <w:rStyle w:val="11111AAAAStyleUnderline"/>
        </w:rPr>
      </w:pPr>
      <w:r w:rsidRPr="00372842">
        <w:t xml:space="preserve">It was not by accident that the original Black Panther Party (BPP) developed close relations with the revolutionary leadership of the People's Republic of China. Huey didn't go to China to play; he went to study and learn things that could be applied back home. Of course, he eventually degenerated in political line and practice, taking a right opportunist course along with Bobby Seale (always a centrist) and Elaine Brown (who guided the party, in his absence, into a mainstream political force that led into the arms of the Democratic Party). This opportunism in the highest expression of revolutionary sentiment, practice, and force in this country to date needs to be studied and ruthlessly criticized, yet we should be careful. </w:t>
      </w:r>
      <w:r w:rsidRPr="00372842">
        <w:rPr>
          <w:rStyle w:val="11111AAAAStyleUnderline"/>
        </w:rPr>
        <w:t>We must place things in their historical context and ensure that we are able to divide one into two, meaning see the beneficial as well as the negative aspects of a thing but also realize that one aspect must be primary.</w:t>
      </w:r>
    </w:p>
    <w:p w14:paraId="651E004C" w14:textId="77777777" w:rsidR="00772030" w:rsidRPr="00372842" w:rsidRDefault="00772030" w:rsidP="00772030">
      <w:r w:rsidRPr="00372842">
        <w:t xml:space="preserve">The BPP was destroyed by a combination of factors: lack of a really scientific method of analysis and cohesive program of </w:t>
      </w:r>
      <w:r w:rsidRPr="00372842">
        <w:rPr>
          <w:rStyle w:val="Emphasis"/>
          <w:highlight w:val="yellow"/>
        </w:rPr>
        <w:t>political education</w:t>
      </w:r>
      <w:r w:rsidRPr="00372842">
        <w:t xml:space="preserve">, failure to promote </w:t>
      </w:r>
      <w:r w:rsidRPr="00372842">
        <w:rPr>
          <w:rStyle w:val="11111AAAAStyleUnderline"/>
          <w:highlight w:val="yellow"/>
        </w:rPr>
        <w:t>and</w:t>
      </w:r>
      <w:r w:rsidRPr="00372842">
        <w:rPr>
          <w:rStyle w:val="11111AAAAStyleUnderline"/>
        </w:rPr>
        <w:t xml:space="preserve"> apply the Marxist-Leninist principle of </w:t>
      </w:r>
      <w:r w:rsidRPr="00372842">
        <w:rPr>
          <w:rStyle w:val="Emphasis"/>
          <w:highlight w:val="yellow"/>
        </w:rPr>
        <w:t>Democratic Centralism</w:t>
      </w:r>
      <w:r w:rsidRPr="00372842">
        <w:rPr>
          <w:highlight w:val="yellow"/>
        </w:rPr>
        <w:t xml:space="preserve"> </w:t>
      </w:r>
      <w:r w:rsidRPr="00372842">
        <w:t xml:space="preserve">(debate inside the party, formation of a political line through this debate, and the upholding of this decision by all party members and organs), </w:t>
      </w:r>
      <w:r w:rsidRPr="00372842">
        <w:rPr>
          <w:rStyle w:val="11111AAAAStyleUnderline"/>
        </w:rPr>
        <w:t xml:space="preserve">and a </w:t>
      </w:r>
      <w:r w:rsidRPr="00372842">
        <w:rPr>
          <w:rStyle w:val="Emphasis"/>
        </w:rPr>
        <w:t>culture of liberalism</w:t>
      </w:r>
      <w:r w:rsidRPr="00372842">
        <w:rPr>
          <w:rStyle w:val="11111AAAAStyleUnderline"/>
        </w:rPr>
        <w:t xml:space="preserve"> that ended with comrades fighting comrades, thus </w:t>
      </w:r>
      <w:r w:rsidRPr="00372842">
        <w:rPr>
          <w:rStyle w:val="11111AAAAStyleUnderline"/>
          <w:highlight w:val="yellow"/>
        </w:rPr>
        <w:t>opening the door</w:t>
      </w:r>
      <w:r w:rsidRPr="00372842">
        <w:t xml:space="preserve"> for external factors (the FBI and other LE agencies) </w:t>
      </w:r>
      <w:r w:rsidRPr="00372842">
        <w:rPr>
          <w:rStyle w:val="11111AAAAStyleUnderline"/>
          <w:highlight w:val="yellow"/>
        </w:rPr>
        <w:t>to</w:t>
      </w:r>
      <w:r w:rsidRPr="00372842">
        <w:t xml:space="preserve"> play havoc and get cadre railroaded into prison and killed.</w:t>
      </w:r>
      <w:r w:rsidRPr="00372842">
        <w:rPr>
          <w:rStyle w:val="11111AAAAStyleUnderline"/>
        </w:rPr>
        <w:t xml:space="preserve"> </w:t>
      </w:r>
      <w:r w:rsidRPr="00372842">
        <w:t xml:space="preserve">We must </w:t>
      </w:r>
      <w:r w:rsidRPr="00372842">
        <w:rPr>
          <w:rStyle w:val="11111AAAAStyleUnderline"/>
          <w:highlight w:val="yellow"/>
        </w:rPr>
        <w:t>study and learn</w:t>
      </w:r>
      <w:r w:rsidRPr="00372842">
        <w:t xml:space="preserve"> all of these lessons, because when we develop another organization </w:t>
      </w:r>
      <w:r w:rsidRPr="00372842">
        <w:rPr>
          <w:rStyle w:val="11111AAAAStyleUnderline"/>
          <w:highlight w:val="yellow"/>
        </w:rPr>
        <w:t>with</w:t>
      </w:r>
      <w:r w:rsidRPr="00372842">
        <w:rPr>
          <w:rStyle w:val="11111AAAAStyleUnderline"/>
        </w:rPr>
        <w:t xml:space="preserve"> the</w:t>
      </w:r>
      <w:r w:rsidRPr="00372842">
        <w:t xml:space="preserve"> prestige, </w:t>
      </w:r>
      <w:r w:rsidRPr="00372842">
        <w:rPr>
          <w:rStyle w:val="11111AAAAStyleUnderline"/>
          <w:highlight w:val="yellow"/>
        </w:rPr>
        <w:t>mass base, and power</w:t>
      </w:r>
      <w:r w:rsidRPr="00372842">
        <w:t xml:space="preserve"> that the Panthers had, and we will, they will come for us all again.</w:t>
      </w:r>
    </w:p>
    <w:p w14:paraId="4AFE5D38" w14:textId="77777777" w:rsidR="00772030" w:rsidRPr="00372842" w:rsidRDefault="00772030" w:rsidP="00772030">
      <w:r w:rsidRPr="00372842">
        <w:rPr>
          <w:rStyle w:val="11111AAAAStyleUnderline"/>
        </w:rPr>
        <w:t xml:space="preserve">So, why do we need Maoism? Because </w:t>
      </w:r>
      <w:r w:rsidRPr="00372842">
        <w:rPr>
          <w:rStyle w:val="11111AAAAStyleUnderline"/>
          <w:highlight w:val="yellow"/>
        </w:rPr>
        <w:t>we are against the most</w:t>
      </w:r>
      <w:r w:rsidRPr="00372842">
        <w:rPr>
          <w:rStyle w:val="11111AAAAStyleUnderline"/>
        </w:rPr>
        <w:t xml:space="preserve"> brutal, bloody, and vicious </w:t>
      </w:r>
      <w:r w:rsidRPr="00372842">
        <w:rPr>
          <w:rStyle w:val="11111AAAAStyleUnderline"/>
          <w:highlight w:val="yellow"/>
        </w:rPr>
        <w:t>empire known</w:t>
      </w:r>
      <w:r w:rsidRPr="00372842">
        <w:rPr>
          <w:rStyle w:val="11111AAAAStyleUnderline"/>
        </w:rPr>
        <w:t xml:space="preserve"> to humankind.</w:t>
      </w:r>
      <w:r w:rsidRPr="00372842">
        <w:t xml:space="preserve"> This country is looting and enslaving our class siblings all over the world. To overturn this order of things, to smash it and rebuild it in the interests of the revolutionary proletariat of the entire world, </w:t>
      </w:r>
      <w:r w:rsidRPr="00372842">
        <w:rPr>
          <w:rStyle w:val="11111AAAAStyleUnderline"/>
          <w:highlight w:val="yellow"/>
        </w:rPr>
        <w:t>we must apply the synthesis of 200 years of</w:t>
      </w:r>
      <w:r w:rsidRPr="00372842">
        <w:rPr>
          <w:rStyle w:val="11111AAAAStyleUnderline"/>
        </w:rPr>
        <w:t xml:space="preserve"> systematic, organized </w:t>
      </w:r>
      <w:r w:rsidRPr="00372842">
        <w:rPr>
          <w:rStyle w:val="11111AAAAStyleUnderline"/>
          <w:highlight w:val="yellow"/>
        </w:rPr>
        <w:t>class struggle, which is</w:t>
      </w:r>
      <w:r w:rsidRPr="00372842">
        <w:rPr>
          <w:rStyle w:val="11111AAAAStyleUnderline"/>
        </w:rPr>
        <w:t xml:space="preserve"> Marxism-Leninism-</w:t>
      </w:r>
      <w:r w:rsidRPr="00372842">
        <w:rPr>
          <w:rStyle w:val="11111AAAAStyleUnderline"/>
          <w:highlight w:val="yellow"/>
        </w:rPr>
        <w:t>Maoism</w:t>
      </w:r>
      <w:r w:rsidRPr="00372842">
        <w:t xml:space="preserve">: the continuity of the revolutionary project that was Marxism-Leninism, with a </w:t>
      </w:r>
      <w:r w:rsidRPr="00372842">
        <w:rPr>
          <w:rStyle w:val="11111AAAAStyleUnderline"/>
          <w:highlight w:val="yellow"/>
        </w:rPr>
        <w:t>rupture from</w:t>
      </w:r>
      <w:r w:rsidRPr="00372842">
        <w:t xml:space="preserve"> the </w:t>
      </w:r>
      <w:r w:rsidRPr="00372842">
        <w:rPr>
          <w:rStyle w:val="11111AAAAStyleUnderline"/>
          <w:highlight w:val="yellow"/>
        </w:rPr>
        <w:t>dogmatism and revisionism.</w:t>
      </w:r>
      <w:r w:rsidRPr="00372842">
        <w:t xml:space="preserve"> Maoists do not uphold "Actually Existing Socialism" because a scientific analysis rooted in the principles laid down by the revolutionary movements and projects that gave us Marx, Engels, Lenin, Stalin, and Mao would demonstrate that stealing food from Filipino fisherfolk, like the People's Republic of China (PRC) has been doing, is 100% non-Marxist. This is in disagreement with many Marxist-Leninist organizations today, which uphold these things and other imperialist depredations carried out under the faded red banner of China.</w:t>
      </w:r>
    </w:p>
    <w:p w14:paraId="1B4AFF9E" w14:textId="77777777" w:rsidR="00772030" w:rsidRPr="00372842" w:rsidRDefault="00772030" w:rsidP="00772030">
      <w:r w:rsidRPr="00372842">
        <w:t xml:space="preserve">The Maoist argument is that Marxist-Leninist terrain has been spent, and </w:t>
      </w:r>
      <w:r w:rsidRPr="00372842">
        <w:rPr>
          <w:rStyle w:val="11111AAAAStyleUnderline"/>
        </w:rPr>
        <w:t>the 21st century must learn from Maoism.</w:t>
      </w:r>
      <w:r w:rsidRPr="00372842">
        <w:t xml:space="preserve"> "You haven't seized state power yet!" others cry. Indeed, and there has never been a truly Maoist party that has initiated armed struggle in the imperialist metro poles. This doesn't mean that Maoist principles cannot be applied to these countries, this means that we must be ever more creative in our application and ever more disciplined in our party-building efforts. </w:t>
      </w:r>
      <w:r w:rsidRPr="00372842">
        <w:rPr>
          <w:rStyle w:val="11111AAAAStyleUnderline"/>
          <w:highlight w:val="yellow"/>
        </w:rPr>
        <w:t>Party building</w:t>
      </w:r>
      <w:r w:rsidRPr="00372842">
        <w:rPr>
          <w:rStyle w:val="11111AAAAStyleUnderline"/>
        </w:rPr>
        <w:t xml:space="preserve"> in the USA </w:t>
      </w:r>
      <w:r w:rsidRPr="00372842">
        <w:rPr>
          <w:rStyle w:val="11111AAAAStyleUnderline"/>
          <w:highlight w:val="yellow"/>
        </w:rPr>
        <w:t>requires the</w:t>
      </w:r>
      <w:r w:rsidRPr="00372842">
        <w:rPr>
          <w:rStyle w:val="11111AAAAStyleUnderline"/>
        </w:rPr>
        <w:t xml:space="preserve"> careful and thorough </w:t>
      </w:r>
      <w:r w:rsidRPr="00372842">
        <w:rPr>
          <w:rStyle w:val="11111AAAAStyleUnderline"/>
          <w:highlight w:val="yellow"/>
        </w:rPr>
        <w:t>cultivation of a mass base.</w:t>
      </w:r>
      <w:r w:rsidRPr="00372842">
        <w:rPr>
          <w:rStyle w:val="11111AAAAStyleUnderline"/>
        </w:rPr>
        <w:t xml:space="preserve"> Tens of thousands, even hundreds of thousands, of people must depend on and follow this party and </w:t>
      </w:r>
      <w:r w:rsidRPr="00372842">
        <w:rPr>
          <w:rStyle w:val="11111AAAAStyleUnderline"/>
          <w:highlight w:val="yellow"/>
        </w:rPr>
        <w:t>participate in mass organizations</w:t>
      </w:r>
      <w:r w:rsidRPr="00372842">
        <w:rPr>
          <w:rStyle w:val="11111AAAAStyleUnderline"/>
        </w:rPr>
        <w:t xml:space="preserve"> before it can even begin to call itself a vanguard.</w:t>
      </w:r>
      <w:r w:rsidRPr="00372842">
        <w:t xml:space="preserve"> This is what many who came out of the New Communist Movement of the mid-late 1970s failed to realize. The days of endless squabbling sects that fight over "mass bases" of a handful of other activists must be put to an end, and we must have a truly mass perspective.</w:t>
      </w:r>
    </w:p>
    <w:p w14:paraId="273D14CF" w14:textId="77777777" w:rsidR="00772030" w:rsidRPr="00372842" w:rsidRDefault="00772030" w:rsidP="00772030">
      <w:r w:rsidRPr="00372842">
        <w:t>There is optimism in the spread of For the People (FTP) organizations and the development of the Organizing Committee for a Maoist Communist Party (MCP-OC) which has a more mass orientation and places primacy on the development of a class analysis and political line in the USA that is based in painstaking investigation and rooted in the aspirations and struggles of the most oppressed, along with a record of seeking to develop international solidarity and prison work. This, I believe, is the best hope for New Afrikan Maoists in the United States and I wholeheartedly encourage Black comrades to develop FTP-type organizations in their own communities under OC guidance. Even if this isn't done, at the very least studies in Maoism, studies in Maoist revolutions, and studies in Maoist theory are beneficial. After and during these studies, think about how it can be applied on your block and in your community.</w:t>
      </w:r>
    </w:p>
    <w:p w14:paraId="6D541CD1" w14:textId="77777777" w:rsidR="00772030" w:rsidRPr="00372842" w:rsidRDefault="00772030" w:rsidP="00772030">
      <w:r w:rsidRPr="00372842">
        <w:t xml:space="preserve">Learn about and be like Fred Hampton. </w:t>
      </w:r>
      <w:r w:rsidRPr="00372842">
        <w:rPr>
          <w:rStyle w:val="11111AAAAStyleUnderline"/>
          <w:highlight w:val="yellow"/>
        </w:rPr>
        <w:t>Time is up for spinning our wheels; we</w:t>
      </w:r>
      <w:r w:rsidRPr="00372842">
        <w:rPr>
          <w:rStyle w:val="11111AAAAStyleUnderline"/>
        </w:rPr>
        <w:t xml:space="preserve"> must get together, </w:t>
      </w:r>
      <w:r w:rsidRPr="00372842">
        <w:rPr>
          <w:rStyle w:val="11111AAAAStyleUnderline"/>
          <w:highlight w:val="yellow"/>
        </w:rPr>
        <w:t>unite on a principled</w:t>
      </w:r>
      <w:r w:rsidRPr="00372842">
        <w:rPr>
          <w:rStyle w:val="11111AAAAStyleUnderline"/>
        </w:rPr>
        <w:t xml:space="preserve"> and unshakeable </w:t>
      </w:r>
      <w:r w:rsidRPr="00372842">
        <w:rPr>
          <w:rStyle w:val="11111AAAAStyleUnderline"/>
          <w:highlight w:val="yellow"/>
        </w:rPr>
        <w:t>basis, and mount a formidable resistance against</w:t>
      </w:r>
      <w:r w:rsidRPr="00372842">
        <w:rPr>
          <w:rStyle w:val="11111AAAAStyleUnderline"/>
        </w:rPr>
        <w:t xml:space="preserve"> decades and centuries-old oppression based in </w:t>
      </w:r>
      <w:r w:rsidRPr="00372842">
        <w:rPr>
          <w:rStyle w:val="11111AAAAStyleUnderline"/>
          <w:highlight w:val="yellow"/>
        </w:rPr>
        <w:t>capitalism and white supremacy.</w:t>
      </w:r>
      <w:r w:rsidRPr="00372842">
        <w:t xml:space="preserve"> I also encourage support and donation to the Hampton Institute as an invaluable resource in promoting revolutionary ideology and practice in the finest Marxist tradition.</w:t>
      </w:r>
    </w:p>
    <w:p w14:paraId="5B62E3BD" w14:textId="77777777" w:rsidR="00F05A04" w:rsidRDefault="00F05A04" w:rsidP="00F05A04"/>
    <w:p w14:paraId="35C9AC4F" w14:textId="77777777" w:rsidR="00F05A04" w:rsidRDefault="00F05A04" w:rsidP="00F05A04"/>
    <w:p w14:paraId="46972AA7" w14:textId="45581079" w:rsidR="00F05A04" w:rsidRDefault="00F05A04" w:rsidP="00F05A04">
      <w:pPr>
        <w:pStyle w:val="Heading2"/>
      </w:pPr>
      <w:r>
        <w:t>Case</w:t>
      </w:r>
    </w:p>
    <w:p w14:paraId="73868F95" w14:textId="77777777" w:rsidR="00F05A04" w:rsidRDefault="00F05A04" w:rsidP="00F05A04"/>
    <w:p w14:paraId="4A3B4BD5" w14:textId="77777777" w:rsidR="00772030" w:rsidRPr="00372842" w:rsidRDefault="00772030" w:rsidP="00772030">
      <w:pPr>
        <w:pStyle w:val="Heading2"/>
      </w:pPr>
      <w:r w:rsidRPr="00372842">
        <w:t>1NC: Case</w:t>
      </w:r>
    </w:p>
    <w:p w14:paraId="5FD90DF5" w14:textId="77777777" w:rsidR="00772030" w:rsidRPr="00372842" w:rsidRDefault="00772030" w:rsidP="00772030"/>
    <w:p w14:paraId="24F95935" w14:textId="77777777" w:rsidR="00772030" w:rsidRPr="00372842" w:rsidRDefault="00772030" w:rsidP="00772030">
      <w:pPr>
        <w:pStyle w:val="Heading3"/>
      </w:pPr>
      <w:r w:rsidRPr="00372842">
        <w:t>Presumption</w:t>
      </w:r>
    </w:p>
    <w:p w14:paraId="0CDFFAA2" w14:textId="77777777" w:rsidR="00772030" w:rsidRPr="00372842" w:rsidRDefault="00772030" w:rsidP="00772030"/>
    <w:p w14:paraId="05782D58" w14:textId="77777777" w:rsidR="00772030" w:rsidRPr="00772030" w:rsidRDefault="00772030" w:rsidP="00772030"/>
    <w:p w14:paraId="2D1385CC" w14:textId="77777777" w:rsidR="00772030" w:rsidRPr="00372842" w:rsidRDefault="00772030" w:rsidP="00772030">
      <w:pPr>
        <w:pStyle w:val="Heading3"/>
      </w:pPr>
      <w:r w:rsidRPr="00372842">
        <w:t>Case: Recognition—1NC</w:t>
      </w:r>
    </w:p>
    <w:p w14:paraId="61009E00" w14:textId="77777777" w:rsidR="00772030" w:rsidRPr="00372842" w:rsidRDefault="00772030" w:rsidP="00772030"/>
    <w:p w14:paraId="6FBA5D5C" w14:textId="77777777" w:rsidR="00772030" w:rsidRPr="00372842" w:rsidRDefault="00772030" w:rsidP="00772030">
      <w:pPr>
        <w:pStyle w:val="Heading4"/>
      </w:pPr>
      <w:r w:rsidRPr="00372842">
        <w:t xml:space="preserve">Don’t vote Aff to </w:t>
      </w:r>
      <w:r w:rsidRPr="00372842">
        <w:rPr>
          <w:u w:val="single"/>
        </w:rPr>
        <w:t>recognize</w:t>
      </w:r>
      <w:r w:rsidRPr="00372842">
        <w:t xml:space="preserve"> the methods or violence outlined in the 1AC. Recognition </w:t>
      </w:r>
      <w:r w:rsidRPr="00372842">
        <w:rPr>
          <w:u w:val="single"/>
        </w:rPr>
        <w:t>submits</w:t>
      </w:r>
      <w:r w:rsidRPr="00372842">
        <w:t xml:space="preserve"> to domination and </w:t>
      </w:r>
      <w:r w:rsidRPr="00372842">
        <w:rPr>
          <w:u w:val="single"/>
        </w:rPr>
        <w:t>alienates</w:t>
      </w:r>
      <w:r w:rsidRPr="00372842">
        <w:t xml:space="preserve"> the subject, </w:t>
      </w:r>
      <w:r w:rsidRPr="00372842">
        <w:rPr>
          <w:u w:val="single"/>
        </w:rPr>
        <w:t>presumption</w:t>
      </w:r>
      <w:r w:rsidRPr="00372842">
        <w:t xml:space="preserve">. </w:t>
      </w:r>
    </w:p>
    <w:p w14:paraId="5B9C79D2" w14:textId="77777777" w:rsidR="00772030" w:rsidRPr="00372842" w:rsidRDefault="00772030" w:rsidP="00772030">
      <w:r w:rsidRPr="00372842">
        <w:rPr>
          <w:rStyle w:val="Style13ptBold"/>
        </w:rPr>
        <w:t>Balbus '03</w:t>
      </w:r>
      <w:r w:rsidRPr="00372842">
        <w:t xml:space="preserve"> [Isaac D. Balbus is the Professor Emeritus at the University of Illinois Chicago. "Review: Against the Idealism of the Affects", Political Theory, Vol. 31, No. 6 (Dec., 2003), pp. 859-870 (12 pages), https://www.jstor.org/stable/3595716, published 12-2003, accessed 2-21-2026] T :P</w:t>
      </w:r>
    </w:p>
    <w:p w14:paraId="1CFA609B" w14:textId="77777777" w:rsidR="00772030" w:rsidRPr="00372842" w:rsidRDefault="00772030" w:rsidP="00772030">
      <w:r w:rsidRPr="00372842">
        <w:t xml:space="preserve"> </w:t>
      </w:r>
    </w:p>
    <w:p w14:paraId="4C58E2B0" w14:textId="77777777" w:rsidR="00772030" w:rsidRPr="00372842" w:rsidRDefault="00772030" w:rsidP="00772030">
      <w:r w:rsidRPr="00372842">
        <w:t xml:space="preserve">Neither do we find an answer to this question in Kelly Oliver’s Witnessing: Beyond Recognition. What we do find—unlike in Noddings’s work—is a good deal of conceptual confusion. As her title and subtitle announce, Oliver’s central concept of </w:t>
      </w:r>
      <w:r w:rsidRPr="00F37644">
        <w:rPr>
          <w:rStyle w:val="Emphasis"/>
        </w:rPr>
        <w:t>witnessing</w:t>
      </w:r>
      <w:r w:rsidRPr="00F37644">
        <w:rPr>
          <w:rStyle w:val="11111AAAAStyleUnderline"/>
        </w:rPr>
        <w:t xml:space="preserve"> is constructed in opposition to</w:t>
      </w:r>
      <w:r w:rsidRPr="00F37644">
        <w:t xml:space="preserve"> what she takes to be Hegel’s notion of </w:t>
      </w:r>
      <w:r w:rsidRPr="00F37644">
        <w:rPr>
          <w:rStyle w:val="Emphasis"/>
        </w:rPr>
        <w:t>recognition</w:t>
      </w:r>
      <w:r w:rsidRPr="00F37644">
        <w:t>.</w:t>
      </w:r>
      <w:r w:rsidRPr="00372842">
        <w:t xml:space="preserve"> She argues that “</w:t>
      </w:r>
      <w:r w:rsidRPr="00372842">
        <w:rPr>
          <w:rStyle w:val="11111AAAAStyleUnderline"/>
          <w:highlight w:val="yellow"/>
        </w:rPr>
        <w:t>recognition</w:t>
      </w:r>
      <w:r w:rsidRPr="00372842">
        <w:t xml:space="preserve"> itself </w:t>
      </w:r>
      <w:r w:rsidRPr="00372842">
        <w:rPr>
          <w:rStyle w:val="11111AAAAStyleUnderline"/>
          <w:highlight w:val="yellow"/>
        </w:rPr>
        <w:t xml:space="preserve">is part of the </w:t>
      </w:r>
      <w:r w:rsidRPr="00372842">
        <w:rPr>
          <w:rStyle w:val="Emphasis"/>
          <w:highlight w:val="yellow"/>
        </w:rPr>
        <w:t>pathology of oppression</w:t>
      </w:r>
      <w:r w:rsidRPr="00372842">
        <w:rPr>
          <w:rStyle w:val="11111AAAAStyleUnderline"/>
          <w:highlight w:val="yellow"/>
        </w:rPr>
        <w:t xml:space="preserve"> and </w:t>
      </w:r>
      <w:r w:rsidRPr="00372842">
        <w:rPr>
          <w:rStyle w:val="Emphasis"/>
          <w:highlight w:val="yellow"/>
        </w:rPr>
        <w:t>domination</w:t>
      </w:r>
      <w:r w:rsidRPr="00372842">
        <w:t xml:space="preserve">” </w:t>
      </w:r>
      <w:r w:rsidRPr="00372842">
        <w:rPr>
          <w:rStyle w:val="11111AAAAStyleUnderline"/>
          <w:highlight w:val="yellow"/>
        </w:rPr>
        <w:t>because</w:t>
      </w:r>
      <w:r w:rsidRPr="00372842">
        <w:t xml:space="preserve">, as conceptualized by Hegel (and his contemporary followers, e.g., Taylor and Honneth), </w:t>
      </w:r>
      <w:r w:rsidRPr="00372842">
        <w:rPr>
          <w:rStyle w:val="11111AAAAStyleUnderline"/>
          <w:highlight w:val="yellow"/>
        </w:rPr>
        <w:t xml:space="preserve">it presupposes both a </w:t>
      </w:r>
      <w:r w:rsidRPr="00372842">
        <w:rPr>
          <w:rStyle w:val="Emphasis"/>
          <w:highlight w:val="yellow"/>
        </w:rPr>
        <w:t>hierarchical relationship</w:t>
      </w:r>
      <w:r w:rsidRPr="00372842">
        <w:rPr>
          <w:rStyle w:val="11111AAAAStyleUnderline"/>
          <w:highlight w:val="yellow"/>
        </w:rPr>
        <w:t xml:space="preserve"> between the one </w:t>
      </w:r>
      <w:r w:rsidRPr="00372842">
        <w:rPr>
          <w:rStyle w:val="Emphasis"/>
          <w:highlight w:val="yellow"/>
        </w:rPr>
        <w:t>who recognizes</w:t>
      </w:r>
      <w:r w:rsidRPr="00372842">
        <w:rPr>
          <w:rStyle w:val="11111AAAAStyleUnderline"/>
          <w:highlight w:val="yellow"/>
        </w:rPr>
        <w:t xml:space="preserve"> and</w:t>
      </w:r>
      <w:r w:rsidRPr="00372842">
        <w:rPr>
          <w:rStyle w:val="11111AAAAStyleUnderline"/>
        </w:rPr>
        <w:t xml:space="preserve"> the one </w:t>
      </w:r>
      <w:r w:rsidRPr="00372842">
        <w:rPr>
          <w:rStyle w:val="Emphasis"/>
        </w:rPr>
        <w:t xml:space="preserve">who is </w:t>
      </w:r>
      <w:r w:rsidRPr="00372842">
        <w:rPr>
          <w:rStyle w:val="Emphasis"/>
          <w:highlight w:val="yellow"/>
        </w:rPr>
        <w:t>recognized</w:t>
      </w:r>
      <w:r w:rsidRPr="00372842">
        <w:rPr>
          <w:rStyle w:val="11111AAAAStyleUnderline"/>
          <w:highlight w:val="yellow"/>
        </w:rPr>
        <w:t xml:space="preserve"> and the</w:t>
      </w:r>
      <w:r w:rsidRPr="00372842">
        <w:rPr>
          <w:rStyle w:val="11111AAAAStyleUnderline"/>
        </w:rPr>
        <w:t xml:space="preserve"> in </w:t>
      </w:r>
      <w:r w:rsidRPr="00372842">
        <w:rPr>
          <w:rStyle w:val="11111AAAAStyleUnderline"/>
          <w:highlight w:val="yellow"/>
        </w:rPr>
        <w:t>ability</w:t>
      </w:r>
      <w:r w:rsidRPr="00372842">
        <w:rPr>
          <w:rStyle w:val="11111AAAAStyleUnderline"/>
        </w:rPr>
        <w:t xml:space="preserve"> </w:t>
      </w:r>
      <w:r w:rsidRPr="00372842">
        <w:rPr>
          <w:rStyle w:val="11111AAAAStyleUnderline"/>
          <w:highlight w:val="yellow"/>
        </w:rPr>
        <w:t xml:space="preserve">of the former to </w:t>
      </w:r>
      <w:r w:rsidRPr="00372842">
        <w:rPr>
          <w:rStyle w:val="Emphasis"/>
          <w:highlight w:val="yellow"/>
        </w:rPr>
        <w:t>acknowledge</w:t>
      </w:r>
      <w:r w:rsidRPr="00372842">
        <w:rPr>
          <w:rStyle w:val="Emphasis"/>
        </w:rPr>
        <w:t xml:space="preserve"> the </w:t>
      </w:r>
      <w:r w:rsidRPr="00372842">
        <w:rPr>
          <w:rStyle w:val="Emphasis"/>
          <w:highlight w:val="yellow"/>
        </w:rPr>
        <w:t>separateness</w:t>
      </w:r>
      <w:r w:rsidRPr="00372842">
        <w:rPr>
          <w:rStyle w:val="11111AAAAStyleUnderline"/>
        </w:rPr>
        <w:t xml:space="preserve"> or otherness of the latter</w:t>
      </w:r>
      <w:r w:rsidRPr="00372842">
        <w:t xml:space="preserve"> (pp. 15, 27-28, 36, 39, 170, 189). “In the Hegelian scenario </w:t>
      </w:r>
      <w:r w:rsidRPr="00372842">
        <w:rPr>
          <w:rStyle w:val="11111AAAAStyleUnderline"/>
        </w:rPr>
        <w:t xml:space="preserve">the </w:t>
      </w:r>
      <w:r w:rsidRPr="00372842">
        <w:rPr>
          <w:rStyle w:val="11111AAAAStyleUnderline"/>
          <w:highlight w:val="yellow"/>
        </w:rPr>
        <w:t>hope for reciprocal recognition</w:t>
      </w:r>
      <w:r w:rsidRPr="00372842">
        <w:rPr>
          <w:rStyle w:val="11111AAAAStyleUnderline"/>
        </w:rPr>
        <w:t xml:space="preserve"> . . . </w:t>
      </w:r>
      <w:r w:rsidRPr="00372842">
        <w:rPr>
          <w:rStyle w:val="11111AAAAStyleUnderline"/>
          <w:highlight w:val="yellow"/>
        </w:rPr>
        <w:t>is won through</w:t>
      </w:r>
      <w:r w:rsidRPr="00372842">
        <w:rPr>
          <w:rStyle w:val="11111AAAAStyleUnderline"/>
        </w:rPr>
        <w:t xml:space="preserve"> </w:t>
      </w:r>
      <w:r w:rsidRPr="00372842">
        <w:rPr>
          <w:rStyle w:val="Emphasis"/>
        </w:rPr>
        <w:t xml:space="preserve">enslavement and </w:t>
      </w:r>
      <w:r w:rsidRPr="00372842">
        <w:rPr>
          <w:rStyle w:val="Emphasis"/>
          <w:highlight w:val="yellow"/>
        </w:rPr>
        <w:t>domination</w:t>
      </w:r>
      <w:r w:rsidRPr="00372842">
        <w:t xml:space="preserve"> . . . </w:t>
      </w:r>
      <w:r w:rsidRPr="00372842">
        <w:rPr>
          <w:rStyle w:val="11111AAAAStyleUnderline"/>
          <w:highlight w:val="yellow"/>
        </w:rPr>
        <w:t>difference</w:t>
      </w:r>
      <w:r w:rsidRPr="00372842">
        <w:rPr>
          <w:rStyle w:val="11111AAAAStyleUnderline"/>
        </w:rPr>
        <w:t xml:space="preserve"> is the threatening otherness that </w:t>
      </w:r>
      <w:r w:rsidRPr="00372842">
        <w:rPr>
          <w:rStyle w:val="Emphasis"/>
          <w:highlight w:val="yellow"/>
        </w:rPr>
        <w:t>alienates</w:t>
      </w:r>
      <w:r w:rsidRPr="00372842">
        <w:rPr>
          <w:rStyle w:val="11111AAAAStyleUnderline"/>
        </w:rPr>
        <w:t xml:space="preserve"> and motivates the murderous urges inherent </w:t>
      </w:r>
      <w:r w:rsidRPr="00372842">
        <w:rPr>
          <w:rStyle w:val="11111AAAAStyleUnderline"/>
          <w:highlight w:val="yellow"/>
        </w:rPr>
        <w:t>in the struggle for recognition</w:t>
      </w:r>
      <w:r w:rsidRPr="00372842">
        <w:t xml:space="preserve">” (p. 39). While </w:t>
      </w:r>
      <w:r w:rsidRPr="00372842">
        <w:rPr>
          <w:rStyle w:val="Emphasis"/>
          <w:highlight w:val="yellow"/>
        </w:rPr>
        <w:t>recognition flattens difference</w:t>
      </w:r>
      <w:r w:rsidRPr="00372842">
        <w:rPr>
          <w:rStyle w:val="11111AAAAStyleUnderline"/>
          <w:highlight w:val="yellow"/>
        </w:rPr>
        <w:t xml:space="preserve"> into sameness</w:t>
      </w:r>
      <w:r w:rsidRPr="00372842">
        <w:t xml:space="preserve">, </w:t>
      </w:r>
      <w:r w:rsidRPr="00372842">
        <w:rPr>
          <w:rStyle w:val="Emphasis"/>
        </w:rPr>
        <w:t>witnessing</w:t>
      </w:r>
      <w:r w:rsidRPr="00372842">
        <w:t xml:space="preserve">, in contrast, </w:t>
      </w:r>
      <w:r w:rsidRPr="00372842">
        <w:rPr>
          <w:rStyle w:val="11111AAAAStyleUnderline"/>
        </w:rPr>
        <w:t xml:space="preserve">involves an authentic, </w:t>
      </w:r>
      <w:r w:rsidRPr="00372842">
        <w:rPr>
          <w:rStyle w:val="Emphasis"/>
        </w:rPr>
        <w:t>ethically admirable openness</w:t>
      </w:r>
      <w:r w:rsidRPr="00372842">
        <w:rPr>
          <w:rStyle w:val="11111AAAAStyleUnderline"/>
        </w:rPr>
        <w:t xml:space="preserve"> to the other that enables us to learn something new and unexpected</w:t>
      </w:r>
      <w:r w:rsidRPr="00372842">
        <w:t xml:space="preserve"> about her: “Address-ability and response-ability are what I identify with the process of witnessing” (p. 7). </w:t>
      </w:r>
      <w:r w:rsidRPr="00372842">
        <w:rPr>
          <w:rStyle w:val="Emphasis"/>
        </w:rPr>
        <w:t>Witnessing</w:t>
      </w:r>
      <w:r w:rsidRPr="00372842">
        <w:t xml:space="preserve">, in turn, and not, pace Hegel, recognition, </w:t>
      </w:r>
      <w:r w:rsidRPr="00372842">
        <w:rPr>
          <w:rStyle w:val="11111AAAAStyleUnderline"/>
        </w:rPr>
        <w:t xml:space="preserve">is the social </w:t>
      </w:r>
      <w:r w:rsidRPr="00372842">
        <w:rPr>
          <w:rStyle w:val="Emphasis"/>
        </w:rPr>
        <w:t>source of subjectivity</w:t>
      </w:r>
      <w:r w:rsidRPr="00372842">
        <w:rPr>
          <w:rStyle w:val="11111AAAAStyleUnderline"/>
        </w:rPr>
        <w:t>: “Having a sense of oneself as a subject . . . requires that the structure of witnessing as the possibility of address and response has been set up in dialogic relation with others. Dialogue with others makes dialogue with oneself possible”</w:t>
      </w:r>
      <w:r w:rsidRPr="00372842">
        <w:t xml:space="preserve"> (p. 87).</w:t>
      </w:r>
    </w:p>
    <w:p w14:paraId="08FD659D" w14:textId="77777777" w:rsidR="00772030" w:rsidRPr="00372842" w:rsidRDefault="00772030" w:rsidP="00772030"/>
    <w:p w14:paraId="7C2FEC2F" w14:textId="77777777" w:rsidR="00772030" w:rsidRPr="00372842" w:rsidRDefault="00772030" w:rsidP="00772030">
      <w:pPr>
        <w:pStyle w:val="Heading3"/>
      </w:pPr>
      <w:r w:rsidRPr="00372842">
        <w:t>Case: Reproduction—1NC</w:t>
      </w:r>
    </w:p>
    <w:p w14:paraId="5584B119" w14:textId="77777777" w:rsidR="00772030" w:rsidRPr="00372842" w:rsidRDefault="00772030" w:rsidP="00772030"/>
    <w:p w14:paraId="5E8AE6D2" w14:textId="77777777" w:rsidR="00772030" w:rsidRPr="00372842" w:rsidRDefault="00772030" w:rsidP="00772030">
      <w:pPr>
        <w:pStyle w:val="Heading4"/>
      </w:pPr>
      <w:r w:rsidRPr="00372842">
        <w:t xml:space="preserve">When the 1AC McVey evidence describes Black performance’s insurgent practices as the “ongoing reproduction of the black radical tradition,” the lexical use of “reproduction” plays into </w:t>
      </w:r>
      <w:r w:rsidRPr="00372842">
        <w:rPr>
          <w:u w:val="single"/>
        </w:rPr>
        <w:t>bio-essentialist</w:t>
      </w:r>
      <w:r w:rsidRPr="00372842">
        <w:t xml:space="preserve"> and </w:t>
      </w:r>
      <w:r w:rsidRPr="00372842">
        <w:rPr>
          <w:u w:val="single"/>
        </w:rPr>
        <w:t>flat</w:t>
      </w:r>
      <w:r w:rsidRPr="00372842">
        <w:t xml:space="preserve"> understandings of re-creation. That causes </w:t>
      </w:r>
      <w:r w:rsidRPr="00372842">
        <w:rPr>
          <w:u w:val="single"/>
        </w:rPr>
        <w:t>narrative stasis</w:t>
      </w:r>
      <w:r w:rsidRPr="00372842">
        <w:t xml:space="preserve"> and </w:t>
      </w:r>
      <w:r w:rsidRPr="00372842">
        <w:rPr>
          <w:u w:val="single"/>
        </w:rPr>
        <w:t>anti-black erasure</w:t>
      </w:r>
      <w:r w:rsidRPr="00372842">
        <w:t xml:space="preserve"> of insurgent labor. </w:t>
      </w:r>
    </w:p>
    <w:p w14:paraId="11C5DEDC" w14:textId="77777777" w:rsidR="00772030" w:rsidRPr="00372842" w:rsidRDefault="00772030" w:rsidP="00772030">
      <w:r w:rsidRPr="00372842">
        <w:rPr>
          <w:rStyle w:val="Style13ptBold"/>
        </w:rPr>
        <w:t>Chadwick ‘22</w:t>
      </w:r>
      <w:r w:rsidRPr="00372842">
        <w:t xml:space="preserve"> [Rachelle Joy Chadwick is a Senior Lecturer in Gender-based Violence at the University of Bristol. “Visceral Acts: Gestationality as Feminist Figuration”, Signs: Journal of Women in Culture and Society, volume 48, number 1, Autumn, The University of Chicago, https://www.journals.uchicago.edu/doi/10.1086/720431, published Fall 2022, accessed 02-04-2026] T :P</w:t>
      </w:r>
    </w:p>
    <w:p w14:paraId="6F0345DB" w14:textId="77777777" w:rsidR="00772030" w:rsidRPr="00372842" w:rsidRDefault="00772030" w:rsidP="00772030"/>
    <w:p w14:paraId="6B9BDBA4" w14:textId="77777777" w:rsidR="00772030" w:rsidRPr="00372842" w:rsidRDefault="00772030" w:rsidP="00772030">
      <w:r w:rsidRPr="00372842">
        <w:t xml:space="preserve">It is these storied encounters with the viscerality and radical alterity of birthing that serve as the inspiration for this essay. In efforts to theorize the contours of these sweaty, bloody, paining, and boundary-defying labors, I develop “gestationality” as an alternative conceptual apparatus or feminist figuration. I argue that </w:t>
      </w:r>
      <w:r w:rsidRPr="00372842">
        <w:rPr>
          <w:rStyle w:val="11111AAAAStyleUnderline"/>
          <w:highlight w:val="yellow"/>
        </w:rPr>
        <w:t xml:space="preserve">the vocabulary of “reproduction” is </w:t>
      </w:r>
      <w:r w:rsidRPr="00372842">
        <w:rPr>
          <w:rStyle w:val="Emphasis"/>
          <w:highlight w:val="yellow"/>
        </w:rPr>
        <w:t>insufficient</w:t>
      </w:r>
      <w:r w:rsidRPr="00372842">
        <w:rPr>
          <w:rStyle w:val="11111AAAAStyleUnderline"/>
          <w:highlight w:val="yellow"/>
        </w:rPr>
        <w:t xml:space="preserve"> to capture the</w:t>
      </w:r>
      <w:r w:rsidRPr="00372842">
        <w:rPr>
          <w:rStyle w:val="11111AAAAStyleUnderline"/>
        </w:rPr>
        <w:t xml:space="preserve"> paradoxes, </w:t>
      </w:r>
      <w:r w:rsidRPr="00372842">
        <w:rPr>
          <w:rStyle w:val="Emphasis"/>
          <w:highlight w:val="yellow"/>
        </w:rPr>
        <w:t>racializing residues</w:t>
      </w:r>
      <w:r w:rsidRPr="00372842">
        <w:rPr>
          <w:rStyle w:val="11111AAAAStyleUnderline"/>
        </w:rPr>
        <w:t xml:space="preserve">, </w:t>
      </w:r>
      <w:r w:rsidRPr="00372842">
        <w:rPr>
          <w:rStyle w:val="Emphasis"/>
        </w:rPr>
        <w:t>fugitivity</w:t>
      </w:r>
      <w:r w:rsidRPr="00372842">
        <w:rPr>
          <w:rStyle w:val="11111AAAAStyleUnderline"/>
        </w:rPr>
        <w:t xml:space="preserve">, and </w:t>
      </w:r>
      <w:r w:rsidRPr="00372842">
        <w:rPr>
          <w:rStyle w:val="Emphasis"/>
          <w:highlight w:val="yellow"/>
        </w:rPr>
        <w:t>gender-rupturing</w:t>
      </w:r>
      <w:r w:rsidRPr="00372842">
        <w:rPr>
          <w:rStyle w:val="11111AAAAStyleUnderline"/>
        </w:rPr>
        <w:t xml:space="preserve"> </w:t>
      </w:r>
      <w:r w:rsidRPr="00372842">
        <w:rPr>
          <w:rStyle w:val="11111AAAAStyleUnderline"/>
          <w:highlight w:val="yellow"/>
        </w:rPr>
        <w:t>potentialities</w:t>
      </w:r>
      <w:r w:rsidRPr="00372842">
        <w:rPr>
          <w:rStyle w:val="11111AAAAStyleUnderline"/>
        </w:rPr>
        <w:t xml:space="preserve"> of gestational labor.</w:t>
      </w:r>
      <w:r w:rsidRPr="00372842">
        <w:t xml:space="preserve"> Building on the work of feminist theorists such as Sophie Lewis (2019), Christina Sharpe (2014), Saidiya Hartman (2016), and Astrida Neimanis (2017), I explore gestationality as a productively unruly feminist figuration with the potential to carry and recognize the multiple ambiguities of procreative labor. With the recent resurgence of social reproduction theory, we have seen renewed interest in reproductive labors or what have also been called “life-making” practices—that is, activities (such as cooking, caring, cleaning, planting) that sustain, enable, nurture, and replenish lives.2 While childbearing and procreation are well recognized as forms of reproductive labor, there have been few substantive efforts to theorize these labors.3 In this essay, I focus on the visceral gestational labors that often escape sustained attention in social reproduction frameworks.</w:t>
      </w:r>
    </w:p>
    <w:p w14:paraId="554610CC" w14:textId="77777777" w:rsidR="00772030" w:rsidRPr="00372842" w:rsidRDefault="00772030" w:rsidP="00772030">
      <w:r w:rsidRPr="00372842">
        <w:t xml:space="preserve">I am aware that this is a risky endeavor. </w:t>
      </w:r>
      <w:r w:rsidRPr="00372842">
        <w:rPr>
          <w:rStyle w:val="11111AAAAStyleUnderline"/>
        </w:rPr>
        <w:t xml:space="preserve">Feminist </w:t>
      </w:r>
      <w:r w:rsidRPr="00372842">
        <w:rPr>
          <w:rStyle w:val="Emphasis"/>
          <w:highlight w:val="yellow"/>
        </w:rPr>
        <w:t>analytic</w:t>
      </w:r>
      <w:r w:rsidRPr="00372842">
        <w:rPr>
          <w:rStyle w:val="11111AAAAStyleUnderline"/>
        </w:rPr>
        <w:t xml:space="preserve"> exploration</w:t>
      </w:r>
      <w:r w:rsidRPr="00372842">
        <w:rPr>
          <w:rStyle w:val="Emphasis"/>
          <w:highlight w:val="yellow"/>
        </w:rPr>
        <w:t>s</w:t>
      </w:r>
      <w:r w:rsidRPr="00372842">
        <w:rPr>
          <w:rStyle w:val="11111AAAAStyleUnderline"/>
        </w:rPr>
        <w:t xml:space="preserve"> </w:t>
      </w:r>
      <w:r w:rsidRPr="00372842">
        <w:rPr>
          <w:rStyle w:val="11111AAAAStyleUnderline"/>
          <w:highlight w:val="yellow"/>
        </w:rPr>
        <w:t>of procreation</w:t>
      </w:r>
      <w:r w:rsidRPr="00372842">
        <w:rPr>
          <w:rStyle w:val="11111AAAAStyleUnderline"/>
        </w:rPr>
        <w:t xml:space="preserve"> often </w:t>
      </w:r>
      <w:r w:rsidRPr="00372842">
        <w:rPr>
          <w:rStyle w:val="11111AAAAStyleUnderline"/>
          <w:highlight w:val="yellow"/>
        </w:rPr>
        <w:t>re-entrench essentialism</w:t>
      </w:r>
      <w:r w:rsidRPr="00372842">
        <w:rPr>
          <w:rStyle w:val="11111AAAAStyleUnderline"/>
        </w:rPr>
        <w:t xml:space="preserve">, gynocentrism, </w:t>
      </w:r>
      <w:r w:rsidRPr="00372842">
        <w:rPr>
          <w:rStyle w:val="11111AAAAStyleUnderline"/>
          <w:highlight w:val="yellow"/>
        </w:rPr>
        <w:t>cisnormativity</w:t>
      </w:r>
      <w:r w:rsidRPr="00372842">
        <w:rPr>
          <w:rStyle w:val="11111AAAAStyleUnderline"/>
        </w:rPr>
        <w:t xml:space="preserve">, </w:t>
      </w:r>
      <w:r w:rsidRPr="00372842">
        <w:rPr>
          <w:rStyle w:val="11111AAAAStyleUnderline"/>
          <w:highlight w:val="yellow"/>
        </w:rPr>
        <w:t>and</w:t>
      </w:r>
      <w:r w:rsidRPr="00372842">
        <w:rPr>
          <w:rStyle w:val="11111AAAAStyleUnderline"/>
        </w:rPr>
        <w:t xml:space="preserve">/or </w:t>
      </w:r>
      <w:r w:rsidRPr="00372842">
        <w:rPr>
          <w:rStyle w:val="11111AAAAStyleUnderline"/>
          <w:highlight w:val="yellow"/>
        </w:rPr>
        <w:t>bioromanticism</w:t>
      </w:r>
      <w:r w:rsidRPr="00372842">
        <w:t xml:space="preserve"> (e.g., O’Brien 1983; Hartsock 1985). However, </w:t>
      </w:r>
      <w:r w:rsidRPr="00372842">
        <w:rPr>
          <w:rStyle w:val="Emphasis"/>
        </w:rPr>
        <w:t>failing to</w:t>
      </w:r>
      <w:r w:rsidRPr="00372842">
        <w:t xml:space="preserve"> </w:t>
      </w:r>
      <w:r w:rsidRPr="00372842">
        <w:rPr>
          <w:rStyle w:val="Emphasis"/>
        </w:rPr>
        <w:t>engage</w:t>
      </w:r>
      <w:r w:rsidRPr="00372842">
        <w:rPr>
          <w:rStyle w:val="11111AAAAStyleUnderline"/>
        </w:rPr>
        <w:t xml:space="preserve"> and </w:t>
      </w:r>
      <w:r w:rsidRPr="00372842">
        <w:rPr>
          <w:rStyle w:val="Emphasis"/>
        </w:rPr>
        <w:t>theorize</w:t>
      </w:r>
      <w:r w:rsidRPr="00372842">
        <w:rPr>
          <w:rStyle w:val="11111AAAAStyleUnderline"/>
        </w:rPr>
        <w:t xml:space="preserve"> the significance of these labors is to risk abandoning procreation to </w:t>
      </w:r>
      <w:r w:rsidRPr="00372842">
        <w:rPr>
          <w:rStyle w:val="Emphasis"/>
        </w:rPr>
        <w:t>normative notions</w:t>
      </w:r>
      <w:r w:rsidRPr="00372842">
        <w:rPr>
          <w:rStyle w:val="11111AAAAStyleUnderline"/>
        </w:rPr>
        <w:t xml:space="preserve"> of </w:t>
      </w:r>
      <w:r w:rsidRPr="00372842">
        <w:rPr>
          <w:rStyle w:val="Emphasis"/>
        </w:rPr>
        <w:t>“the biological,”</w:t>
      </w:r>
      <w:r w:rsidRPr="00372842">
        <w:rPr>
          <w:rStyle w:val="11111AAAAStyleUnderline"/>
        </w:rPr>
        <w:t xml:space="preserve"> nullifying its value and abdicating responsibility for thinking procreative labor against binary gender, cisnormativity, and racial capitalism.</w:t>
      </w:r>
      <w:r w:rsidRPr="00372842">
        <w:t xml:space="preserve"> Engaging theoretically with visceral acts of procreative laboring is thus a risky but necessary task. Notions of “the natural” continue to be weaponized as a means of denying the complex embodied labors of gestating, birthing, and procreating persons, disappearing them into the cis-normative and straightening realm of “the biological,” and policing the reproductive desires and capacities of non-conforming people (e.g., nonbinary, trans, queer). Via violent structures such as racial capitalism, coloniality, white supremacy, and cisnormativity, the rhetoric of “the natural” is also mobilized as a means of romanticizing the gestations of some while denigrating the life-making activities of others (e.g., Black, queer, Indigenous, trans, poor, nonbinary, and disabled per sons). At the heart of these violences are a set of misnomers and conceptual mystifications about procreative labors: that is, as simply a physiological or “natural” process, as predictably gendered, as nonwork, as irrelevant to the capitalistically productive sphere, as the realm of “women,” and as coherent and stable forms of “biological” reproduction. In this essay, I offer a conceptual intervention in the interest of disrupting these stubborn scripts, queering and dislocating normative and violent assumptions, and rethinking the salience of these labors. </w:t>
      </w:r>
      <w:r w:rsidRPr="00372842">
        <w:rPr>
          <w:rStyle w:val="11111AAAAStyleUnderline"/>
        </w:rPr>
        <w:t xml:space="preserve">My intervention begins with thinking through the </w:t>
      </w:r>
      <w:r w:rsidRPr="00372842">
        <w:rPr>
          <w:rStyle w:val="11111AAAAStyleUnderline"/>
          <w:highlight w:val="yellow"/>
        </w:rPr>
        <w:t xml:space="preserve">conceptual politics of </w:t>
      </w:r>
      <w:r w:rsidRPr="00372842">
        <w:rPr>
          <w:rStyle w:val="Emphasis"/>
          <w:highlight w:val="yellow"/>
        </w:rPr>
        <w:t>“reproduction</w:t>
      </w:r>
      <w:r w:rsidRPr="00372842">
        <w:t>.</w:t>
      </w:r>
      <w:r w:rsidRPr="00372842">
        <w:rPr>
          <w:rStyle w:val="Emphasis"/>
          <w:highlight w:val="yellow"/>
        </w:rPr>
        <w:t>”</w:t>
      </w:r>
      <w:r w:rsidRPr="00372842">
        <w:rPr>
          <w:rStyle w:val="11111AAAAStyleUnderline"/>
        </w:rPr>
        <w:t xml:space="preserve"> I show that the </w:t>
      </w:r>
      <w:r w:rsidRPr="00372842">
        <w:rPr>
          <w:rStyle w:val="11111AAAAStyleUnderline"/>
          <w:highlight w:val="yellow"/>
        </w:rPr>
        <w:t>vocabulary</w:t>
      </w:r>
      <w:r w:rsidRPr="00372842">
        <w:rPr>
          <w:rStyle w:val="11111AAAAStyleUnderline"/>
        </w:rPr>
        <w:t xml:space="preserve"> of reproduction </w:t>
      </w:r>
      <w:r w:rsidRPr="00372842">
        <w:rPr>
          <w:rStyle w:val="11111AAAAStyleUnderline"/>
          <w:highlight w:val="yellow"/>
        </w:rPr>
        <w:t xml:space="preserve">is </w:t>
      </w:r>
      <w:r w:rsidRPr="00372842">
        <w:rPr>
          <w:rStyle w:val="Emphasis"/>
          <w:highlight w:val="yellow"/>
        </w:rPr>
        <w:t>flawed</w:t>
      </w:r>
      <w:r w:rsidRPr="00372842">
        <w:rPr>
          <w:rStyle w:val="11111AAAAStyleUnderline"/>
          <w:highlight w:val="yellow"/>
        </w:rPr>
        <w:t xml:space="preserve"> and should </w:t>
      </w:r>
      <w:r w:rsidRPr="00372842">
        <w:rPr>
          <w:rStyle w:val="Emphasis"/>
          <w:highlight w:val="yellow"/>
        </w:rPr>
        <w:t>not be engaged</w:t>
      </w:r>
      <w:r w:rsidRPr="00372842">
        <w:rPr>
          <w:rStyle w:val="11111AAAAStyleUnderline"/>
          <w:highlight w:val="yellow"/>
        </w:rPr>
        <w:t xml:space="preserve"> without </w:t>
      </w:r>
      <w:r w:rsidRPr="00372842">
        <w:rPr>
          <w:rStyle w:val="Emphasis"/>
          <w:highlight w:val="yellow"/>
        </w:rPr>
        <w:t>full cognizance</w:t>
      </w:r>
      <w:r w:rsidRPr="00372842">
        <w:rPr>
          <w:rStyle w:val="11111AAAAStyleUnderline"/>
          <w:highlight w:val="yellow"/>
        </w:rPr>
        <w:t xml:space="preserve"> of its epistemic echoes</w:t>
      </w:r>
      <w:r w:rsidRPr="00372842">
        <w:t xml:space="preserve"> (Weinbaum 2019), </w:t>
      </w:r>
      <w:r w:rsidRPr="00372842">
        <w:rPr>
          <w:rStyle w:val="11111AAAAStyleUnderline"/>
        </w:rPr>
        <w:t>inheritances, and limitations.</w:t>
      </w:r>
      <w:r w:rsidRPr="00372842">
        <w:t xml:space="preserve"> I regenerate gestationality as a feminist figuration or “imaginative intervention” (Neimanis 2013, 26) for rethinking procreative labors against singularity, bioessentialism, racial capitalism, and cisnormativity, and in the interest of contributing to the development of an antiracist, anticapitalist, and trans inclusive vocabulary of gestational labor.</w:t>
      </w:r>
    </w:p>
    <w:p w14:paraId="7BFF4370" w14:textId="77777777" w:rsidR="00772030" w:rsidRPr="00372842" w:rsidRDefault="00772030" w:rsidP="00772030">
      <w:r w:rsidRPr="00372842">
        <w:t>This essay is also a conceptual intervention that refuses to reduce theory making to the realm of abstract intellectual discourse or ivory tower academic debates. Instead, I work with the premise that theory making is world making (Barad 2007; Gumbs 2016). Conceptual vocabularies matter for feminist theory and in efforts to reimagine and remake worlds. It matters what concepts we use to theorize with (Haraway 2016). This effort to refigure gestationality is thus grounded in the belief that concepts frame our actions, justify/disrupt oppressions, conceal/reveal injustices, and make worlds (Gumbs 2016). Drawing on Rosi Braidotti (1994) and Astrida Nei manis (2013, 2017), I use and deploy concepts as “imaginative interventions” (Neimanis 2013, 26) to create possibilities for thinking, enacting, and making procreative labors otherwise. According to Elizabeth Grosz (2011, 78), “concepts do not solve the problems that events create for us: they enable us to surround ourselves with possibilities for being otherwise.” The conceptual frames and vocabularies we use to make sense of procreative labor are thus not just incidental, or purely semantic matters, but are lively actants that open and/or close possibilities for reimagining the value and significance of this work (Neimanis 2013). Critical to the work of feminist theory, figurations and concepts are “movable bridges” (Grosz 2011, 78), that is: dynamic, material, and relational modes of connectivity situated between fleshy experience and imposed normalizing forces and structures. As such, feminist figurations are never innocent, straightforward, or free of contradictions. In regenerating gestationality as feminist figuration, I show how this conceptual apparatus is volatile and alive with paradoxical residues. It is these fleshy and evocative afterlives (Hartman 2006) that make the concept good to think with and that enable us to (beg into) recognize the full complexity of procreative modes of laboring.</w:t>
      </w:r>
    </w:p>
    <w:p w14:paraId="0ACB1E05" w14:textId="77777777" w:rsidR="00772030" w:rsidRPr="00372842" w:rsidRDefault="00772030" w:rsidP="00772030">
      <w:r w:rsidRPr="00372842">
        <w:t>Building on the work of queer, Black, and trans-inclusive feminists such as Hortense Spillers (1987), Gumbs (2016), Hartman (2016), Lewis (2016, 2018a, 2018b, 2019), and Neimanis (2017), I theorize gestationality as a feminist’s figuration that underscores the fleshy inheritances, racialized histories, and concrete realities of life-making work in a way that “reproduction” does not. Via an exploration of the paradoxical vocabulary of gestationality, I show that gestation is not predictably gendered or inherently “women’s work” and that gestational labor is a concept that defies boundaries (between biology/sociality, individual/social, human/more-than-human) while continuing to carry an implicit recognition of the historical oppression and violence that are inherent in racializing capitalist divisions of labor and in the concrete realities of fleshy womb work and procreative labors. As such, gestationality operates as a feminist figuration that carries both a recognition of past violent divisions (e.g., the sexual and colonial division of labor and racialized reproductive stratifications) and that gestures toward a new ethic of life making that centers gestational labor as embodied and more-than human modes of facilitative being, holding, giving, releasing, and receiving (Lewis 2018b)—modes that engender polymorphous lives rather than the “reproduction” of the same. Before exploring the productively unruly residues of gestationality, I first outline the limitations of reproduction as a conceptual apparatus.</w:t>
      </w:r>
    </w:p>
    <w:p w14:paraId="2D4B62E2" w14:textId="77777777" w:rsidR="00772030" w:rsidRPr="00372842" w:rsidRDefault="00772030" w:rsidP="00772030">
      <w:r w:rsidRPr="00372842">
        <w:t>The problem with “reproduction”</w:t>
      </w:r>
    </w:p>
    <w:p w14:paraId="401D535D" w14:textId="77777777" w:rsidR="00772030" w:rsidRPr="00372842" w:rsidRDefault="00772030" w:rsidP="00772030">
      <w:pPr>
        <w:rPr>
          <w:rStyle w:val="11111AAAAStyleUnderline"/>
        </w:rPr>
      </w:pPr>
      <w:r w:rsidRPr="00372842">
        <w:rPr>
          <w:rStyle w:val="11111AAAAStyleUnderline"/>
          <w:highlight w:val="yellow"/>
        </w:rPr>
        <w:t xml:space="preserve">“Reproduction” is </w:t>
      </w:r>
      <w:r w:rsidRPr="00372842">
        <w:rPr>
          <w:rStyle w:val="Emphasis"/>
          <w:highlight w:val="yellow"/>
        </w:rPr>
        <w:t>not</w:t>
      </w:r>
      <w:r w:rsidRPr="00372842">
        <w:rPr>
          <w:rStyle w:val="11111AAAAStyleUnderline"/>
          <w:highlight w:val="yellow"/>
        </w:rPr>
        <w:t xml:space="preserve"> a </w:t>
      </w:r>
      <w:r w:rsidRPr="00372842">
        <w:rPr>
          <w:rStyle w:val="Emphasis"/>
          <w:highlight w:val="yellow"/>
        </w:rPr>
        <w:t>neutral term</w:t>
      </w:r>
      <w:r w:rsidRPr="00372842">
        <w:rPr>
          <w:rStyle w:val="11111AAAAStyleUnderline"/>
          <w:highlight w:val="yellow"/>
        </w:rPr>
        <w:t xml:space="preserve"> but</w:t>
      </w:r>
      <w:r w:rsidRPr="00372842">
        <w:rPr>
          <w:rStyle w:val="11111AAAAStyleUnderline"/>
        </w:rPr>
        <w:t xml:space="preserve"> is </w:t>
      </w:r>
      <w:r w:rsidRPr="00372842">
        <w:rPr>
          <w:rStyle w:val="Emphasis"/>
          <w:highlight w:val="yellow"/>
        </w:rPr>
        <w:t>thick with assumptions</w:t>
      </w:r>
      <w:r w:rsidRPr="00372842">
        <w:rPr>
          <w:rStyle w:val="11111AAAAStyleUnderline"/>
        </w:rPr>
        <w:t xml:space="preserve"> about life-making activities </w:t>
      </w:r>
      <w:r w:rsidRPr="00372842">
        <w:rPr>
          <w:rStyle w:val="11111AAAAStyleUnderline"/>
          <w:highlight w:val="yellow"/>
        </w:rPr>
        <w:t>that</w:t>
      </w:r>
      <w:r w:rsidRPr="00372842">
        <w:rPr>
          <w:rStyle w:val="11111AAAAStyleUnderline"/>
        </w:rPr>
        <w:t xml:space="preserve"> have </w:t>
      </w:r>
      <w:r w:rsidRPr="00372842">
        <w:rPr>
          <w:rStyle w:val="Emphasis"/>
          <w:highlight w:val="yellow"/>
        </w:rPr>
        <w:t>shaped theory</w:t>
      </w:r>
      <w:r w:rsidRPr="00372842">
        <w:rPr>
          <w:rStyle w:val="11111AAAAStyleUnderline"/>
          <w:highlight w:val="yellow"/>
        </w:rPr>
        <w:t xml:space="preserve"> and </w:t>
      </w:r>
      <w:r w:rsidRPr="00372842">
        <w:rPr>
          <w:rStyle w:val="Emphasis"/>
          <w:highlight w:val="yellow"/>
        </w:rPr>
        <w:t>thinking</w:t>
      </w:r>
      <w:r w:rsidRPr="00372842">
        <w:rPr>
          <w:rStyle w:val="11111AAAAStyleUnderline"/>
        </w:rPr>
        <w:t xml:space="preserve"> in particular directions </w:t>
      </w:r>
      <w:r w:rsidRPr="00372842">
        <w:rPr>
          <w:rStyle w:val="11111AAAAStyleUnderline"/>
          <w:highlight w:val="yellow"/>
        </w:rPr>
        <w:t>and contributed</w:t>
      </w:r>
      <w:r w:rsidRPr="00372842">
        <w:rPr>
          <w:rStyle w:val="11111AAAAStyleUnderline"/>
        </w:rPr>
        <w:t xml:space="preserve"> to certain </w:t>
      </w:r>
      <w:r w:rsidRPr="00372842">
        <w:rPr>
          <w:rStyle w:val="Emphasis"/>
          <w:highlight w:val="yellow"/>
        </w:rPr>
        <w:t>erasure</w:t>
      </w:r>
      <w:r w:rsidRPr="00372842">
        <w:t xml:space="preserve">s. It is important to be cognizant of these inheritances as we work toward making more equitable feminist worlds. While </w:t>
      </w:r>
      <w:r w:rsidRPr="00372842">
        <w:rPr>
          <w:rStyle w:val="11111AAAAStyleUnderline"/>
        </w:rPr>
        <w:t>“reproduction”</w:t>
      </w:r>
      <w:r w:rsidRPr="00372842">
        <w:t xml:space="preserve"> seems to be a universal, self-evident, and ahistorical term, it only </w:t>
      </w:r>
      <w:r w:rsidRPr="00372842">
        <w:rPr>
          <w:rStyle w:val="11111AAAAStyleUnderline"/>
        </w:rPr>
        <w:t>came into widespread usage in the 1800s as a term used to describe procreative, gestational, and life-making activities</w:t>
      </w:r>
      <w:r w:rsidRPr="00372842">
        <w:t xml:space="preserve"> (Hopwood, Flemming, and Kassell 2019). Prior to the 1800s, processes of bringing into being had predominantly been understood and described as “generative” rather than “reproductive” practices and had included a wide variety of organic activities (such as brewing beer, baking bread, and making babies). According to Nick Hopwood, Rebecca Flemming, and Lauren Kassell (2019), the term “reproduction” emerged in popular parlance along with the rise of a broader vocabulary of medical and gynecological science rooted in the scientific study, isolation, and objectification of the biological “stuff” of life, such as eggs and sperm, genes, and hormonal cycles. </w:t>
      </w:r>
      <w:r w:rsidRPr="00372842">
        <w:rPr>
          <w:rStyle w:val="11111AAAAStyleUnderline"/>
          <w:highlight w:val="yellow"/>
        </w:rPr>
        <w:t>To frame life-making labors as “reproductive” is</w:t>
      </w:r>
      <w:r w:rsidRPr="00372842">
        <w:rPr>
          <w:rStyle w:val="11111AAAAStyleUnderline"/>
        </w:rPr>
        <w:t xml:space="preserve">, in many senses, </w:t>
      </w:r>
      <w:r w:rsidRPr="00372842">
        <w:rPr>
          <w:rStyle w:val="11111AAAAStyleUnderline"/>
          <w:highlight w:val="yellow"/>
        </w:rPr>
        <w:t>to</w:t>
      </w:r>
      <w:r w:rsidRPr="00372842">
        <w:rPr>
          <w:rStyle w:val="11111AAAAStyleUnderline"/>
        </w:rPr>
        <w:t xml:space="preserve"> inadvertently </w:t>
      </w:r>
      <w:r w:rsidRPr="00372842">
        <w:rPr>
          <w:rStyle w:val="11111AAAAStyleUnderline"/>
          <w:highlight w:val="yellow"/>
        </w:rPr>
        <w:t>inherit</w:t>
      </w:r>
      <w:r w:rsidRPr="00372842">
        <w:rPr>
          <w:rStyle w:val="11111AAAAStyleUnderline"/>
        </w:rPr>
        <w:t xml:space="preserve"> (and reiterate) much of </w:t>
      </w:r>
      <w:r w:rsidRPr="00372842">
        <w:rPr>
          <w:rStyle w:val="11111AAAAStyleUnderline"/>
          <w:highlight w:val="yellow"/>
        </w:rPr>
        <w:t xml:space="preserve">the </w:t>
      </w:r>
      <w:r w:rsidRPr="00372842">
        <w:rPr>
          <w:rStyle w:val="Emphasis"/>
          <w:highlight w:val="yellow"/>
        </w:rPr>
        <w:t>conceptual baggage</w:t>
      </w:r>
      <w:r w:rsidRPr="00372842">
        <w:rPr>
          <w:rStyle w:val="11111AAAAStyleUnderline"/>
          <w:highlight w:val="yellow"/>
        </w:rPr>
        <w:t xml:space="preserve"> that </w:t>
      </w:r>
      <w:r w:rsidRPr="00372842">
        <w:rPr>
          <w:rStyle w:val="Emphasis"/>
          <w:highlight w:val="yellow"/>
        </w:rPr>
        <w:t>haunts</w:t>
      </w:r>
      <w:r w:rsidRPr="00372842">
        <w:rPr>
          <w:rStyle w:val="11111AAAAStyleUnderline"/>
          <w:highlight w:val="yellow"/>
        </w:rPr>
        <w:t xml:space="preserve"> </w:t>
      </w:r>
      <w:r w:rsidRPr="00372842">
        <w:rPr>
          <w:rStyle w:val="Emphasis"/>
          <w:highlight w:val="yellow"/>
        </w:rPr>
        <w:t>bio-capitalist medicine</w:t>
      </w:r>
      <w:r w:rsidRPr="00372842">
        <w:rPr>
          <w:rStyle w:val="11111AAAAStyleUnderline"/>
          <w:highlight w:val="yellow"/>
        </w:rPr>
        <w:t xml:space="preserve"> and </w:t>
      </w:r>
      <w:r w:rsidRPr="00372842">
        <w:rPr>
          <w:rStyle w:val="Emphasis"/>
          <w:highlight w:val="yellow"/>
        </w:rPr>
        <w:t>permeates</w:t>
      </w:r>
      <w:r w:rsidRPr="00372842">
        <w:rPr>
          <w:rStyle w:val="11111AAAAStyleUnderline"/>
          <w:highlight w:val="yellow"/>
        </w:rPr>
        <w:t xml:space="preserve"> its understanding</w:t>
      </w:r>
      <w:r w:rsidRPr="00372842">
        <w:rPr>
          <w:rStyle w:val="11111AAAAStyleUnderline"/>
        </w:rPr>
        <w:t xml:space="preserve"> of procreative bodies.</w:t>
      </w:r>
      <w:r w:rsidRPr="00372842">
        <w:t xml:space="preserve"> In such formulations, </w:t>
      </w:r>
      <w:r w:rsidRPr="00372842">
        <w:rPr>
          <w:rStyle w:val="11111AAAAStyleUnderline"/>
        </w:rPr>
        <w:t xml:space="preserve">creative and generative procreative </w:t>
      </w:r>
      <w:r w:rsidRPr="00372842">
        <w:rPr>
          <w:rStyle w:val="11111AAAAStyleUnderline"/>
          <w:highlight w:val="yellow"/>
        </w:rPr>
        <w:t>labors are reframed as</w:t>
      </w:r>
      <w:r w:rsidRPr="00372842">
        <w:rPr>
          <w:rStyle w:val="11111AAAAStyleUnderline"/>
        </w:rPr>
        <w:t xml:space="preserve"> matters of </w:t>
      </w:r>
      <w:r w:rsidRPr="00372842">
        <w:rPr>
          <w:rStyle w:val="Emphasis"/>
          <w:highlight w:val="yellow"/>
        </w:rPr>
        <w:t>repetition</w:t>
      </w:r>
      <w:r w:rsidRPr="00372842">
        <w:rPr>
          <w:rStyle w:val="11111AAAAStyleUnderline"/>
          <w:highlight w:val="yellow"/>
        </w:rPr>
        <w:t xml:space="preserve">, </w:t>
      </w:r>
      <w:r w:rsidRPr="00372842">
        <w:rPr>
          <w:rStyle w:val="Emphasis"/>
          <w:highlight w:val="yellow"/>
        </w:rPr>
        <w:t>replication</w:t>
      </w:r>
      <w:r w:rsidRPr="00372842">
        <w:rPr>
          <w:rStyle w:val="11111AAAAStyleUnderline"/>
          <w:highlight w:val="yellow"/>
        </w:rPr>
        <w:t xml:space="preserve">, or </w:t>
      </w:r>
      <w:r w:rsidRPr="00372842">
        <w:rPr>
          <w:rStyle w:val="Emphasis"/>
          <w:highlight w:val="yellow"/>
        </w:rPr>
        <w:t>copying</w:t>
      </w:r>
      <w:r w:rsidRPr="00372842">
        <w:rPr>
          <w:rStyle w:val="11111AAAAStyleUnderline"/>
          <w:highlight w:val="yellow"/>
        </w:rPr>
        <w:t>.</w:t>
      </w:r>
      <w:r w:rsidRPr="00372842">
        <w:rPr>
          <w:highlight w:val="yellow"/>
        </w:rPr>
        <w:t xml:space="preserve"> </w:t>
      </w:r>
      <w:r w:rsidRPr="00372842">
        <w:rPr>
          <w:rStyle w:val="11111AAAAStyleUnderline"/>
          <w:highlight w:val="yellow"/>
        </w:rPr>
        <w:t>To reproduce is</w:t>
      </w:r>
      <w:r w:rsidRPr="00372842">
        <w:rPr>
          <w:rStyle w:val="11111AAAAStyleUnderline"/>
        </w:rPr>
        <w:t xml:space="preserve"> thus </w:t>
      </w:r>
      <w:r w:rsidRPr="00372842">
        <w:rPr>
          <w:rStyle w:val="11111AAAAStyleUnderline"/>
          <w:highlight w:val="yellow"/>
        </w:rPr>
        <w:t xml:space="preserve">to make an </w:t>
      </w:r>
      <w:r w:rsidRPr="00372842">
        <w:rPr>
          <w:rStyle w:val="Emphasis"/>
          <w:highlight w:val="yellow"/>
        </w:rPr>
        <w:t>unthinking copy</w:t>
      </w:r>
      <w:r w:rsidRPr="00372842">
        <w:rPr>
          <w:rStyle w:val="11111AAAAStyleUnderline"/>
          <w:highlight w:val="yellow"/>
        </w:rPr>
        <w:t xml:space="preserve"> or </w:t>
      </w:r>
      <w:r w:rsidRPr="00372842">
        <w:rPr>
          <w:rStyle w:val="Emphasis"/>
          <w:highlight w:val="yellow"/>
        </w:rPr>
        <w:t>replacement</w:t>
      </w:r>
      <w:r w:rsidRPr="00372842">
        <w:rPr>
          <w:rStyle w:val="11111AAAAStyleUnderline"/>
          <w:highlight w:val="yellow"/>
        </w:rPr>
        <w:t>.</w:t>
      </w:r>
      <w:r w:rsidRPr="00372842">
        <w:rPr>
          <w:highlight w:val="yellow"/>
        </w:rPr>
        <w:t xml:space="preserve"> </w:t>
      </w:r>
      <w:r w:rsidRPr="00372842">
        <w:rPr>
          <w:rStyle w:val="11111AAAAStyleUnderline"/>
          <w:highlight w:val="yellow"/>
        </w:rPr>
        <w:t>Any sense of</w:t>
      </w:r>
      <w:r w:rsidRPr="00372842">
        <w:rPr>
          <w:rStyle w:val="11111AAAAStyleUnderline"/>
        </w:rPr>
        <w:t xml:space="preserve"> such activities as </w:t>
      </w:r>
      <w:r w:rsidRPr="00372842">
        <w:rPr>
          <w:rStyle w:val="11111AAAAStyleUnderline"/>
          <w:highlight w:val="yellow"/>
        </w:rPr>
        <w:t>creative,</w:t>
      </w:r>
      <w:r w:rsidRPr="00372842">
        <w:rPr>
          <w:rStyle w:val="11111AAAAStyleUnderline"/>
        </w:rPr>
        <w:t xml:space="preserve"> conscious, psychofleshy, and collaborative engagements with natural forces—as productive </w:t>
      </w:r>
      <w:r w:rsidRPr="00372842">
        <w:rPr>
          <w:rStyle w:val="11111AAAAStyleUnderline"/>
          <w:highlight w:val="yellow"/>
        </w:rPr>
        <w:t>labor</w:t>
      </w:r>
      <w:r w:rsidRPr="00372842">
        <w:rPr>
          <w:rStyle w:val="11111AAAAStyleUnderline"/>
        </w:rPr>
        <w:t xml:space="preserve">, </w:t>
      </w:r>
      <w:r w:rsidRPr="00372842">
        <w:rPr>
          <w:rStyle w:val="11111AAAAStyleUnderline"/>
          <w:highlight w:val="yellow"/>
        </w:rPr>
        <w:t>as</w:t>
      </w:r>
      <w:r w:rsidRPr="00372842">
        <w:rPr>
          <w:rStyle w:val="11111AAAAStyleUnderline"/>
        </w:rPr>
        <w:t xml:space="preserve"> “truly </w:t>
      </w:r>
      <w:r w:rsidRPr="00372842">
        <w:rPr>
          <w:rStyle w:val="11111AAAAStyleUnderline"/>
          <w:highlight w:val="yellow"/>
        </w:rPr>
        <w:t>human</w:t>
      </w:r>
      <w:r w:rsidRPr="00372842">
        <w:rPr>
          <w:rStyle w:val="11111AAAAStyleUnderline"/>
        </w:rPr>
        <w:t>, that is, conscious, social activity”</w:t>
      </w:r>
      <w:r w:rsidRPr="00372842">
        <w:t xml:space="preserve"> (Mies 1986, 53)</w:t>
      </w:r>
      <w:r w:rsidRPr="00372842">
        <w:rPr>
          <w:rStyle w:val="11111AAAAStyleUnderline"/>
        </w:rPr>
        <w:t>—</w:t>
      </w:r>
      <w:r w:rsidRPr="00372842">
        <w:rPr>
          <w:rStyle w:val="Emphasis"/>
          <w:highlight w:val="yellow"/>
        </w:rPr>
        <w:t>is lost</w:t>
      </w:r>
      <w:r w:rsidRPr="00372842">
        <w:rPr>
          <w:rStyle w:val="11111AAAAStyleUnderline"/>
          <w:highlight w:val="yellow"/>
        </w:rPr>
        <w:t>.</w:t>
      </w:r>
      <w:r w:rsidRPr="00372842">
        <w:t xml:space="preserve"> </w:t>
      </w:r>
      <w:r w:rsidRPr="00372842">
        <w:rPr>
          <w:rStyle w:val="11111AAAAStyleUnderline"/>
          <w:highlight w:val="yellow"/>
        </w:rPr>
        <w:t>Reproduction becomes</w:t>
      </w:r>
      <w:r w:rsidRPr="00372842">
        <w:rPr>
          <w:rStyle w:val="11111AAAAStyleUnderline"/>
        </w:rPr>
        <w:t xml:space="preserve"> naturalized and thinkable only as </w:t>
      </w:r>
      <w:r w:rsidRPr="00372842">
        <w:rPr>
          <w:rStyle w:val="11111AAAAStyleUnderline"/>
          <w:highlight w:val="yellow"/>
        </w:rPr>
        <w:t xml:space="preserve">a </w:t>
      </w:r>
      <w:r w:rsidRPr="00372842">
        <w:rPr>
          <w:rStyle w:val="Emphasis"/>
          <w:highlight w:val="yellow"/>
        </w:rPr>
        <w:t>narrow</w:t>
      </w:r>
      <w:r w:rsidRPr="00372842">
        <w:rPr>
          <w:rStyle w:val="11111AAAAStyleUnderline"/>
          <w:highlight w:val="yellow"/>
        </w:rPr>
        <w:t xml:space="preserve"> and </w:t>
      </w:r>
      <w:r w:rsidRPr="00372842">
        <w:rPr>
          <w:rStyle w:val="Emphasis"/>
          <w:highlight w:val="yellow"/>
        </w:rPr>
        <w:t>essentialized</w:t>
      </w:r>
      <w:r w:rsidRPr="00372842">
        <w:rPr>
          <w:rStyle w:val="11111AAAAStyleUnderline"/>
          <w:highlight w:val="yellow"/>
        </w:rPr>
        <w:t xml:space="preserve"> </w:t>
      </w:r>
      <w:r w:rsidRPr="00372842">
        <w:rPr>
          <w:rStyle w:val="Emphasis"/>
          <w:highlight w:val="yellow"/>
        </w:rPr>
        <w:t>“biological” process</w:t>
      </w:r>
      <w:r w:rsidRPr="00372842">
        <w:rPr>
          <w:rStyle w:val="11111AAAAStyleUnderline"/>
          <w:highlight w:val="yellow"/>
        </w:rPr>
        <w:t>.</w:t>
      </w:r>
      <w:r w:rsidRPr="00372842">
        <w:t xml:space="preserve">4 The term </w:t>
      </w:r>
      <w:r w:rsidRPr="00372842">
        <w:rPr>
          <w:rStyle w:val="11111AAAAStyleUnderline"/>
        </w:rPr>
        <w:t>“reproduction” is heavy with these kinds of sociopolitical inheritances that cast reproductive activities,</w:t>
      </w:r>
      <w:r w:rsidRPr="00372842">
        <w:t xml:space="preserve"> particularly in their most visceral forms of life making, </w:t>
      </w:r>
      <w:r w:rsidRPr="00372842">
        <w:rPr>
          <w:rStyle w:val="11111AAAAStyleUnderline"/>
        </w:rPr>
        <w:t xml:space="preserve">as the unfolding of a </w:t>
      </w:r>
      <w:r w:rsidRPr="00372842">
        <w:rPr>
          <w:rStyle w:val="Emphasis"/>
        </w:rPr>
        <w:t>static</w:t>
      </w:r>
      <w:r w:rsidRPr="00372842">
        <w:rPr>
          <w:rStyle w:val="11111AAAAStyleUnderline"/>
        </w:rPr>
        <w:t xml:space="preserve"> “biological” process in which offspring or children are unproblematically (and unthinkingly) “reproduced.”</w:t>
      </w:r>
    </w:p>
    <w:p w14:paraId="4013F9C4" w14:textId="77777777" w:rsidR="00772030" w:rsidRPr="00372842" w:rsidRDefault="00772030" w:rsidP="00772030">
      <w:r w:rsidRPr="00372842">
        <w:t xml:space="preserve">The term </w:t>
      </w:r>
      <w:r w:rsidRPr="00372842">
        <w:rPr>
          <w:rStyle w:val="11111AAAAStyleUnderline"/>
          <w:highlight w:val="yellow"/>
        </w:rPr>
        <w:t>“reproduction” thus</w:t>
      </w:r>
      <w:r w:rsidRPr="00372842">
        <w:t xml:space="preserve"> does things (</w:t>
      </w:r>
      <w:r w:rsidRPr="00372842">
        <w:rPr>
          <w:rStyle w:val="Emphasis"/>
        </w:rPr>
        <w:t>erases</w:t>
      </w:r>
      <w:r w:rsidRPr="00372842">
        <w:rPr>
          <w:rStyle w:val="11111AAAAStyleUnderline"/>
        </w:rPr>
        <w:t xml:space="preserve">, </w:t>
      </w:r>
      <w:r w:rsidRPr="00372842">
        <w:rPr>
          <w:rStyle w:val="Emphasis"/>
          <w:highlight w:val="yellow"/>
        </w:rPr>
        <w:t>straightens</w:t>
      </w:r>
      <w:r w:rsidRPr="00372842">
        <w:rPr>
          <w:rStyle w:val="11111AAAAStyleUnderline"/>
        </w:rPr>
        <w:t xml:space="preserve">, </w:t>
      </w:r>
      <w:r w:rsidRPr="00372842">
        <w:rPr>
          <w:rStyle w:val="Emphasis"/>
        </w:rPr>
        <w:t>naturalizes</w:t>
      </w:r>
      <w:r w:rsidRPr="00372842">
        <w:rPr>
          <w:rStyle w:val="11111AAAAStyleUnderline"/>
        </w:rPr>
        <w:t xml:space="preserve">, </w:t>
      </w:r>
      <w:r w:rsidRPr="00372842">
        <w:rPr>
          <w:rStyle w:val="Emphasis"/>
          <w:highlight w:val="yellow"/>
        </w:rPr>
        <w:t>individualizes</w:t>
      </w:r>
      <w:r w:rsidRPr="00372842">
        <w:rPr>
          <w:rStyle w:val="11111AAAAStyleUnderline"/>
          <w:highlight w:val="yellow"/>
        </w:rPr>
        <w:t xml:space="preserve">, </w:t>
      </w:r>
      <w:r w:rsidRPr="00372842">
        <w:rPr>
          <w:rStyle w:val="Emphasis"/>
          <w:highlight w:val="yellow"/>
        </w:rPr>
        <w:t>medicalizes</w:t>
      </w:r>
      <w:r w:rsidRPr="00372842">
        <w:rPr>
          <w:rStyle w:val="11111AAAAStyleUnderline"/>
        </w:rPr>
        <w:t>).</w:t>
      </w:r>
      <w:r w:rsidRPr="00372842">
        <w:t xml:space="preserve"> As a result, many feminists have signaled their discomfort with the term. For example, Donna Haraway (1992) has stated out right that she “would like to displace the terminology of reproduction with that of generation. </w:t>
      </w:r>
      <w:r w:rsidRPr="00372842">
        <w:rPr>
          <w:rStyle w:val="11111AAAAStyleUnderline"/>
        </w:rPr>
        <w:t>Very rarely does anything really get reproduced; what’s going on is much more polymorphous than that”</w:t>
      </w:r>
      <w:r w:rsidRPr="00372842">
        <w:t xml:space="preserve"> (299). Conceptualizing reproduction as the replication of the same, or the stable transfusion of genetic material from parent to “child-copy” (thus guaranteeing origins and cis-normative family repetition), is </w:t>
      </w:r>
      <w:r w:rsidRPr="00372842">
        <w:rPr>
          <w:rStyle w:val="11111AAAAStyleUnderline"/>
        </w:rPr>
        <w:t>a phallocentric framing device, “mediated by the luminous technologies of compulsory heterosexuality and masculinist self-birthing”</w:t>
      </w:r>
      <w:r w:rsidRPr="00372842">
        <w:t xml:space="preserve"> (299) </w:t>
      </w:r>
      <w:r w:rsidRPr="00372842">
        <w:rPr>
          <w:rStyle w:val="11111AAAAStyleUnderline"/>
        </w:rPr>
        <w:t>in which the unruliness, heterogeneity, and creative and destructive forces of gestating are erased.</w:t>
      </w:r>
      <w:r w:rsidRPr="00372842">
        <w:t xml:space="preserve"> As such, </w:t>
      </w:r>
      <w:r w:rsidRPr="00372842">
        <w:rPr>
          <w:rStyle w:val="11111AAAAStyleUnderline"/>
        </w:rPr>
        <w:t>the radical alterity of fleshy acts</w:t>
      </w:r>
      <w:r w:rsidRPr="00372842">
        <w:t xml:space="preserve"> of generating, gestating, and regenerating lives </w:t>
      </w:r>
      <w:r w:rsidRPr="00372842">
        <w:rPr>
          <w:rStyle w:val="11111AAAAStyleUnderline"/>
        </w:rPr>
        <w:t>is domesticated and</w:t>
      </w:r>
      <w:r w:rsidRPr="00372842">
        <w:t xml:space="preserve"> ironed out (</w:t>
      </w:r>
      <w:r w:rsidRPr="00372842">
        <w:rPr>
          <w:rStyle w:val="11111AAAAStyleUnderline"/>
        </w:rPr>
        <w:t>straightened</w:t>
      </w:r>
      <w:r w:rsidRPr="00372842">
        <w:t xml:space="preserve"> , if you like) </w:t>
      </w:r>
      <w:r w:rsidRPr="00372842">
        <w:rPr>
          <w:rStyle w:val="11111AAAAStyleUnderline"/>
        </w:rPr>
        <w:t xml:space="preserve">to fit a normative view of the </w:t>
      </w:r>
      <w:r w:rsidRPr="00372842">
        <w:rPr>
          <w:rStyle w:val="Emphasis"/>
        </w:rPr>
        <w:t>cis-normative family</w:t>
      </w:r>
      <w:r w:rsidRPr="00372842">
        <w:rPr>
          <w:rStyle w:val="11111AAAAStyleUnderline"/>
        </w:rPr>
        <w:t xml:space="preserve"> and the gender binary</w:t>
      </w:r>
      <w:r w:rsidRPr="00372842">
        <w:t xml:space="preserve"> (see Lewis 2019). In relation to pregnancy, Maggie Nelson (2015, 16) asks, “How can an experience so profoundly strange and wild and transformative also symbolise or enact the ultimate conformity?” When considered from a feminist point of view, it becomes clear that terms such as </w:t>
      </w:r>
      <w:r w:rsidRPr="00372842">
        <w:rPr>
          <w:rStyle w:val="11111AAAAStyleUnderline"/>
        </w:rPr>
        <w:t xml:space="preserve">“reproduction,” </w:t>
      </w:r>
      <w:r w:rsidRPr="00372842">
        <w:t xml:space="preserve">“childbirth,” and “pregnancy” </w:t>
      </w:r>
      <w:r w:rsidRPr="00372842">
        <w:rPr>
          <w:rStyle w:val="11111AAAAStyleUnderline"/>
        </w:rPr>
        <w:t>do not really capture the ambiguities, visceral relations, and technosocial entanglements of gestational modes of laboring</w:t>
      </w:r>
      <w:r w:rsidRPr="00372842">
        <w:t xml:space="preserve"> (Lewis 2019). Normative (bioromantic, medicalized, and cis-normative) iterations of </w:t>
      </w:r>
      <w:r w:rsidRPr="00372842">
        <w:rPr>
          <w:rStyle w:val="11111AAAAStyleUnderline"/>
          <w:highlight w:val="yellow"/>
        </w:rPr>
        <w:t xml:space="preserve">“reproduction” </w:t>
      </w:r>
      <w:r w:rsidRPr="00372842">
        <w:rPr>
          <w:rStyle w:val="Emphasis"/>
          <w:highlight w:val="yellow"/>
        </w:rPr>
        <w:t>erase</w:t>
      </w:r>
      <w:r w:rsidRPr="00372842">
        <w:rPr>
          <w:rStyle w:val="11111AAAAStyleUnderline"/>
          <w:highlight w:val="yellow"/>
        </w:rPr>
        <w:t xml:space="preserve"> the strangeness of gestational labor:</w:t>
      </w:r>
      <w:r w:rsidRPr="00372842">
        <w:rPr>
          <w:rStyle w:val="11111AAAAStyleUnderline"/>
        </w:rPr>
        <w:t xml:space="preserve"> that is, “the bothness, the cyborgicity, </w:t>
      </w:r>
      <w:r w:rsidRPr="00372842">
        <w:rPr>
          <w:rStyle w:val="11111AAAAStyleUnderline"/>
          <w:highlight w:val="yellow"/>
        </w:rPr>
        <w:t xml:space="preserve">the </w:t>
      </w:r>
      <w:r w:rsidRPr="00372842">
        <w:rPr>
          <w:rStyle w:val="Emphasis"/>
          <w:highlight w:val="yellow"/>
        </w:rPr>
        <w:t>queerness of the labor experience</w:t>
      </w:r>
      <w:r w:rsidRPr="00372842">
        <w:t xml:space="preserve">” (128). Based on a “capitalocentric” view of procreative activities (and devalued accordingly as “unproductive” and without value), </w:t>
      </w:r>
      <w:r w:rsidRPr="00372842">
        <w:rPr>
          <w:rStyle w:val="11111AAAAStyleUnderline"/>
        </w:rPr>
        <w:t>“reproduction” is also a concept born from the fleshy perspective of masculinized embodiment, in which life-making activities are often experienced as disconnected from the body.</w:t>
      </w:r>
      <w:r w:rsidRPr="00372842">
        <w:t xml:space="preserve"> Mary O’Brien (1983) argues that masculinized reproductive consciousness has been superimposed over the perspective/s of those (diverse others) who do the embodied work of gestating and procreating. As such, she notes that in relation to obstetric texts: “What happens in textbooks, in fact, is much closer formally to what happens in male reproductive experience, despite the fact that the texts are indubitably dealing with an actual female experience. ...[Reproduction] becomes abstract process, just as paternity is essentially an abstract process” (1983, 46). Despite the problems with O’Brien’s (1983) work—including gynocentrism, whiteness, cisnormativity, and gender binarism—she captures something important regarding the fleshiness of theories and concepts. The broader point that </w:t>
      </w:r>
      <w:r w:rsidRPr="00372842">
        <w:rPr>
          <w:rStyle w:val="11111AAAAStyleUnderline"/>
        </w:rPr>
        <w:t>vocabularies of “reproduction” are molded on normative phallocentric corporeality is an insightful one.</w:t>
      </w:r>
      <w:r w:rsidRPr="00372842">
        <w:t xml:space="preserve"> In order to recognize the full significance of procreative labors, </w:t>
      </w:r>
      <w:r w:rsidRPr="00372842">
        <w:rPr>
          <w:rStyle w:val="11111AAAAStyleUnderline"/>
        </w:rPr>
        <w:t>we need a conceptual vocabulary that is able to capture the queerness, radical alterity, and “natural-cultural” aspects of gestation</w:t>
      </w:r>
      <w:r w:rsidRPr="00372842">
        <w:t xml:space="preserve"> (Haraway 2016, 125) as more a matter of “imploded entities” than passive, static, and homogenous acts of genetic repetition (104), cisnormative conformity, or the “generational re placement” of labor power (Vogel 2013, 146).</w:t>
      </w:r>
    </w:p>
    <w:p w14:paraId="5961AC05" w14:textId="77777777" w:rsidR="00772030" w:rsidRPr="00372842" w:rsidRDefault="00772030" w:rsidP="00772030">
      <w:r w:rsidRPr="00372842">
        <w:t xml:space="preserve">While some feminists have argued that normative biologistic concepts of “reproduction” fail to capture the lived complexities of fleshy gestational labor (e.g., Haraway 1992; Lewis 2019), others have attempted to build more expansive theorizations of reproductive labor and reproductive politics that deindividualize and denaturalize procreative processes. </w:t>
      </w:r>
      <w:r w:rsidRPr="00372842">
        <w:rPr>
          <w:rStyle w:val="11111AAAAStyleUnderline"/>
        </w:rPr>
        <w:t>For decades, feminist scholars have built groundbreaking critiques that insist on reproduction as a sociopolitical, intersectional, and power-laden site rather than simply a set of “natural” processes that are biologically determined.</w:t>
      </w:r>
      <w:r w:rsidRPr="00372842">
        <w:t xml:space="preserve"> Most of this work has sought to develop expanded theorizations of reproduction beyond individual bodies and has included conceptual innovations such as “stratified reproduction” (Colen 1995), “reproductive justice” (Ross 2017), “distributed reproduction” (Murphy 2011), and “social reproduction” (Laslett and Brenner 1989; see also Federici 2004, 2012; Vogel 2013). These kinds of feminist innovations have revolutionized our understandings of “reproduction” and have shown the links between reproductive work, inequality, intersectional power relations, patriarchy, and racial capitalism. </w:t>
      </w:r>
      <w:r w:rsidRPr="00372842">
        <w:rPr>
          <w:rStyle w:val="Emphasis"/>
        </w:rPr>
        <w:t>However</w:t>
      </w:r>
      <w:r w:rsidRPr="00372842">
        <w:rPr>
          <w:rStyle w:val="11111AAAAStyleUnderline"/>
        </w:rPr>
        <w:t xml:space="preserve">, </w:t>
      </w:r>
      <w:r w:rsidRPr="00372842">
        <w:rPr>
          <w:rStyle w:val="11111AAAAStyleUnderline"/>
          <w:highlight w:val="yellow"/>
        </w:rPr>
        <w:t>working within the broader conceptual lexicon</w:t>
      </w:r>
      <w:r w:rsidRPr="00372842">
        <w:rPr>
          <w:rStyle w:val="11111AAAAStyleUnderline"/>
        </w:rPr>
        <w:t xml:space="preserve"> of reproduction has </w:t>
      </w:r>
      <w:r w:rsidRPr="00372842">
        <w:rPr>
          <w:rStyle w:val="11111AAAAStyleUnderline"/>
          <w:highlight w:val="yellow"/>
        </w:rPr>
        <w:t xml:space="preserve">meant that </w:t>
      </w:r>
      <w:r w:rsidRPr="00372842">
        <w:rPr>
          <w:rStyle w:val="Emphasis"/>
          <w:highlight w:val="yellow"/>
        </w:rPr>
        <w:t>normative binary tendencies</w:t>
      </w:r>
      <w:r w:rsidRPr="00372842">
        <w:rPr>
          <w:rStyle w:val="11111AAAAStyleUnderline"/>
        </w:rPr>
        <w:t xml:space="preserve"> (e.g., </w:t>
      </w:r>
      <w:r w:rsidRPr="00372842">
        <w:rPr>
          <w:rStyle w:val="11111AAAAStyleUnderline"/>
          <w:highlight w:val="yellow"/>
        </w:rPr>
        <w:t xml:space="preserve">between </w:t>
      </w:r>
      <w:r w:rsidRPr="00372842">
        <w:rPr>
          <w:rStyle w:val="Emphasis"/>
          <w:highlight w:val="yellow"/>
        </w:rPr>
        <w:t>biological</w:t>
      </w:r>
      <w:r w:rsidRPr="00372842">
        <w:rPr>
          <w:rStyle w:val="11111AAAAStyleUnderline"/>
          <w:highlight w:val="yellow"/>
        </w:rPr>
        <w:t xml:space="preserve"> and </w:t>
      </w:r>
      <w:r w:rsidRPr="00372842">
        <w:rPr>
          <w:rStyle w:val="Emphasis"/>
          <w:highlight w:val="yellow"/>
        </w:rPr>
        <w:t>social</w:t>
      </w:r>
      <w:r w:rsidRPr="00372842">
        <w:rPr>
          <w:rStyle w:val="11111AAAAStyleUnderline"/>
          <w:highlight w:val="yellow"/>
        </w:rPr>
        <w:t xml:space="preserve"> </w:t>
      </w:r>
      <w:r w:rsidRPr="00372842">
        <w:rPr>
          <w:rStyle w:val="Emphasis"/>
          <w:highlight w:val="yellow"/>
        </w:rPr>
        <w:t>reproduction</w:t>
      </w:r>
      <w:r w:rsidRPr="00372842">
        <w:rPr>
          <w:rStyle w:val="11111AAAAStyleUnderline"/>
        </w:rPr>
        <w:t xml:space="preserve">) </w:t>
      </w:r>
      <w:r w:rsidRPr="00372842">
        <w:rPr>
          <w:rStyle w:val="11111AAAAStyleUnderline"/>
          <w:highlight w:val="yellow"/>
        </w:rPr>
        <w:t>have continued to haunt</w:t>
      </w:r>
      <w:r w:rsidRPr="00372842">
        <w:t xml:space="preserve"> these </w:t>
      </w:r>
      <w:r w:rsidRPr="00372842">
        <w:rPr>
          <w:rStyle w:val="11111AAAAStyleUnderline"/>
          <w:highlight w:val="yellow"/>
        </w:rPr>
        <w:t>bodies of work.</w:t>
      </w:r>
      <w:r w:rsidRPr="00372842">
        <w:rPr>
          <w:rStyle w:val="11111AAAAStyleUnderline"/>
        </w:rPr>
        <w:t xml:space="preserve"> </w:t>
      </w:r>
      <w:r w:rsidRPr="00372842">
        <w:t>Furthermore, efforts to push back against “biological” and bioessentialist notions of reproduction and to emphasize the sociopolitical stakes of reproductive politics has sometimes meant a concomitant lack of engagement with embodied procreative labors.</w:t>
      </w:r>
    </w:p>
    <w:p w14:paraId="1311112A" w14:textId="77777777" w:rsidR="00772030" w:rsidRPr="00372842" w:rsidRDefault="00772030" w:rsidP="00772030">
      <w:r w:rsidRPr="00372842">
        <w:t xml:space="preserve">As an example of the conceptual inheritances of “reproduction” and the ways these residues continue to haunt feminist lines of theorizing, it is useful to consider how the term </w:t>
      </w:r>
      <w:r w:rsidRPr="00372842">
        <w:rPr>
          <w:rStyle w:val="11111AAAAStyleUnderline"/>
          <w:highlight w:val="yellow"/>
        </w:rPr>
        <w:t>shapes social reproduction theory in particular directions.</w:t>
      </w:r>
      <w:r w:rsidRPr="00372842">
        <w:t xml:space="preserve"> It is well recognized that biologistic understandings of procreation haunt Marxist frameworks (Vogel 2013). “Reproduction” thus emerges in the Marxist frame as more a matter of daily replenishment activities than visceral acts of procreative life making (e.g., gestating, lactating, and birthing). In many ways, the sweaty, paining, and fleshy </w:t>
      </w:r>
      <w:r w:rsidRPr="00372842">
        <w:rPr>
          <w:rStyle w:val="11111AAAAStyleUnderline"/>
          <w:highlight w:val="yellow"/>
        </w:rPr>
        <w:t xml:space="preserve">labors of gestating persons have been </w:t>
      </w:r>
      <w:r w:rsidRPr="00372842">
        <w:rPr>
          <w:rStyle w:val="Emphasis"/>
          <w:highlight w:val="yellow"/>
        </w:rPr>
        <w:t>removed</w:t>
      </w:r>
      <w:r w:rsidRPr="00372842">
        <w:t xml:space="preserve"> from the province of reproduction in Marxist theoretical formulations. According to O’Brien (1983, 16), Karl “Marx, for example, talks about men ‘reproducing’ themselves daily, stoking the organism with the fuels of physical and social survival, ”hinting at the inadvertent (phallocentic) erasure of the gestational labors upon which sociality is founded. The tendency to minimize and devalue procreative labor is thus built into the Marxist framework. Childbearing is assumed to be a biological process, standing outside of history, and not recognized as fully human labor: that is, the interaction of a human being with nature (Marx and Engels [1846] 1975). While recognized as foundational, procreation and gestation were not seen by Marx (or cisgender male scholars more broadly) as analytically interesting (O’Brien 1983). While these inheritances and the “quite damaging spectre of ‘the natural’” (Vogel 2013, 65) in the work of Marx and Friedrich Engels have been recognized by Marxist and social reproduction feminists (see O’Brien 1983; Mies 1986; Vogel 2013), they have proved difficult to overcome. As a result, the complexities of gestational work have yet to be fully theorized within social reproduction theory.5 While procreation is acknowledged as a site of historical variability and as both social and biological (see Laslett and Brenner 1989; Federici 2004; Vogel 2013), the specific contours, resonances, implications, and radical potential of this work are not usually directly engaged. Of course, some have provided us with powerful and important theorizations of reproductive labor as a site of bloody struggle (Federici 2004) and generative of history (see O’Brien 1983). Others have explicitly recognized the limitations of Marxist frameworks and argued that it will only be by moving away from classic Marxist understandings of “reproduction” that a feminist materialist analysis of gestational labor will be possible (see O’Brien 1983; Mies 1986).</w:t>
      </w:r>
    </w:p>
    <w:p w14:paraId="10CC2777" w14:textId="77777777" w:rsidR="00772030" w:rsidRPr="00372842" w:rsidRDefault="00772030" w:rsidP="00772030">
      <w:r w:rsidRPr="00372842">
        <w:t xml:space="preserve">For the most part, however, there have been few attempts to problematize the concept of reproduction itself in social reproduction theory. Instead, theorists have sought to expand the contours of what counts as reproduction. This has been incredibly productive, with the development of expanded definitions of reproductive labor to include all work (not confined to any particular gender) that functions “to (re)produce the lives of workers” (Ferguson 2020, 111), including paid and unpaid work, the daily replenishment that happens within households as well as within broader communities and institutions. Theorists have also noted that “generational replacement,” often assumed to refer only to the reproduction of the workforce through procreation, also involves processes of transnational migration and slavery (Vogel 2013). These </w:t>
      </w:r>
      <w:r w:rsidRPr="00372842">
        <w:rPr>
          <w:rStyle w:val="11111AAAAStyleUnderline"/>
        </w:rPr>
        <w:t>expansive definitions</w:t>
      </w:r>
      <w:r w:rsidRPr="00372842">
        <w:t xml:space="preserve"> have </w:t>
      </w:r>
      <w:r w:rsidRPr="00372842">
        <w:rPr>
          <w:rStyle w:val="11111AAAAStyleUnderline"/>
        </w:rPr>
        <w:t>opened rich</w:t>
      </w:r>
      <w:r w:rsidRPr="00372842">
        <w:t xml:space="preserve"> lines of </w:t>
      </w:r>
      <w:r w:rsidRPr="00372842">
        <w:rPr>
          <w:rStyle w:val="11111AAAAStyleUnderline"/>
        </w:rPr>
        <w:t>thinking</w:t>
      </w:r>
      <w:r w:rsidRPr="00372842">
        <w:t xml:space="preserve"> (anew) </w:t>
      </w:r>
      <w:r w:rsidRPr="00372842">
        <w:rPr>
          <w:rStyle w:val="11111AAAAStyleUnderline"/>
        </w:rPr>
        <w:t>about</w:t>
      </w:r>
      <w:r w:rsidRPr="00372842">
        <w:t xml:space="preserve"> the significance of the reproduction of daily </w:t>
      </w:r>
      <w:r w:rsidRPr="00372842">
        <w:rPr>
          <w:rStyle w:val="11111AAAAStyleUnderline"/>
        </w:rPr>
        <w:t>life for capitalist accumulation</w:t>
      </w:r>
      <w:r w:rsidRPr="00372842">
        <w:t xml:space="preserve"> processes. At the same time, however, </w:t>
      </w:r>
      <w:r w:rsidRPr="00372842">
        <w:rPr>
          <w:rStyle w:val="11111AAAAStyleUnderline"/>
        </w:rPr>
        <w:t>“biological” reproduction (</w:t>
      </w:r>
      <w:r w:rsidRPr="00372842">
        <w:rPr>
          <w:rStyle w:val="Emphasis"/>
          <w:highlight w:val="yellow"/>
        </w:rPr>
        <w:t>even if acknowledged as</w:t>
      </w:r>
      <w:r w:rsidRPr="00372842">
        <w:rPr>
          <w:rStyle w:val="Emphasis"/>
        </w:rPr>
        <w:t xml:space="preserve"> also </w:t>
      </w:r>
      <w:r w:rsidRPr="00372842">
        <w:rPr>
          <w:rStyle w:val="Emphasis"/>
          <w:highlight w:val="yellow"/>
        </w:rPr>
        <w:t>social</w:t>
      </w:r>
      <w:r w:rsidRPr="00372842">
        <w:rPr>
          <w:rStyle w:val="11111AAAAStyleUnderline"/>
        </w:rPr>
        <w:t xml:space="preserve">) has </w:t>
      </w:r>
      <w:r w:rsidRPr="00372842">
        <w:rPr>
          <w:rStyle w:val="11111AAAAStyleUnderline"/>
          <w:highlight w:val="yellow"/>
        </w:rPr>
        <w:t>continued to function as a</w:t>
      </w:r>
      <w:r w:rsidRPr="00372842">
        <w:rPr>
          <w:rStyle w:val="11111AAAAStyleUnderline"/>
        </w:rPr>
        <w:t xml:space="preserve"> kind of </w:t>
      </w:r>
      <w:r w:rsidRPr="00372842">
        <w:rPr>
          <w:rStyle w:val="Emphasis"/>
          <w:highlight w:val="yellow"/>
        </w:rPr>
        <w:t>static bedrock</w:t>
      </w:r>
      <w:r w:rsidRPr="00372842">
        <w:rPr>
          <w:rStyle w:val="11111AAAAStyleUnderline"/>
        </w:rPr>
        <w:t xml:space="preserve"> or assumed set of “natural” processes not requiring sustained analysis, engagement, or theorization.</w:t>
      </w:r>
      <w:r w:rsidRPr="00372842">
        <w:t xml:space="preserve"> This has sometimes </w:t>
      </w:r>
      <w:r w:rsidRPr="00372842">
        <w:rPr>
          <w:rStyle w:val="11111AAAAStyleUnderline"/>
          <w:highlight w:val="yellow"/>
        </w:rPr>
        <w:t>resulted in bioromanticized longings for an unalienated</w:t>
      </w:r>
      <w:r w:rsidRPr="00372842">
        <w:rPr>
          <w:rStyle w:val="11111AAAAStyleUnderline"/>
        </w:rPr>
        <w:t xml:space="preserve"> </w:t>
      </w:r>
      <w:r w:rsidRPr="00372842">
        <w:rPr>
          <w:rStyle w:val="11111AAAAStyleUnderline"/>
          <w:highlight w:val="yellow"/>
        </w:rPr>
        <w:t>“nature” or “body,”</w:t>
      </w:r>
      <w:r w:rsidRPr="00372842">
        <w:rPr>
          <w:rStyle w:val="11111AAAAStyleUnderline"/>
        </w:rPr>
        <w:t xml:space="preserve"> technophobia, </w:t>
      </w:r>
      <w:r w:rsidRPr="00372842">
        <w:rPr>
          <w:rStyle w:val="11111AAAAStyleUnderline"/>
          <w:highlight w:val="yellow"/>
        </w:rPr>
        <w:t>and</w:t>
      </w:r>
      <w:r w:rsidRPr="00372842">
        <w:rPr>
          <w:rStyle w:val="11111AAAAStyleUnderline"/>
        </w:rPr>
        <w:t xml:space="preserve"> a commitment to upholding the coherence of </w:t>
      </w:r>
      <w:r w:rsidRPr="00372842">
        <w:rPr>
          <w:rStyle w:val="11111AAAAStyleUnderline"/>
          <w:highlight w:val="yellow"/>
        </w:rPr>
        <w:t>cis-normative gender</w:t>
      </w:r>
      <w:r w:rsidRPr="00372842">
        <w:rPr>
          <w:rStyle w:val="11111AAAAStyleUnderline"/>
        </w:rPr>
        <w:t xml:space="preserve"> and “women”</w:t>
      </w:r>
      <w:r w:rsidRPr="00372842">
        <w:t xml:space="preserve"> (see Federici 2020).6 The ambiguities, alterity, and gender-rupturing potentialities of gestational labor have thus not been widely recognized in social reproduction theory.</w:t>
      </w:r>
    </w:p>
    <w:p w14:paraId="0312C458" w14:textId="77777777" w:rsidR="00772030" w:rsidRPr="00372842" w:rsidRDefault="00772030" w:rsidP="00772030"/>
    <w:p w14:paraId="02031BB8" w14:textId="77777777" w:rsidR="00772030" w:rsidRPr="00372842" w:rsidRDefault="00772030" w:rsidP="00772030">
      <w:pPr>
        <w:pStyle w:val="Heading3"/>
      </w:pPr>
      <w:r w:rsidRPr="00372842">
        <w:t>Case: Cruel Optimism—1NC</w:t>
      </w:r>
    </w:p>
    <w:p w14:paraId="4C4B1AB7" w14:textId="77777777" w:rsidR="00772030" w:rsidRPr="00372842" w:rsidRDefault="00772030" w:rsidP="00772030"/>
    <w:p w14:paraId="784CCA25" w14:textId="77777777" w:rsidR="00772030" w:rsidRPr="00372842" w:rsidRDefault="00772030" w:rsidP="00772030">
      <w:pPr>
        <w:pStyle w:val="Heading4"/>
      </w:pPr>
      <w:r w:rsidRPr="00372842">
        <w:t>The aff is a method of feeling political together - that creates cruel optimism by sustaining the vibe instead of analysis of infrastructural problems</w:t>
      </w:r>
    </w:p>
    <w:p w14:paraId="34F3E6AD" w14:textId="77777777" w:rsidR="00772030" w:rsidRPr="00372842" w:rsidRDefault="00772030" w:rsidP="00772030">
      <w:bookmarkStart w:id="0" w:name="_Hlk147767296"/>
      <w:r w:rsidRPr="00372842">
        <w:rPr>
          <w:rStyle w:val="Style13ptBold"/>
        </w:rPr>
        <w:t>Berlant 11</w:t>
      </w:r>
      <w:r w:rsidRPr="00372842">
        <w:t>, English @ UChicago. (Lauren, 2011, “Cruel Optimism,” Duke University Press, luna)</w:t>
      </w:r>
    </w:p>
    <w:p w14:paraId="0BE550CB" w14:textId="77777777" w:rsidR="00772030" w:rsidRPr="00372842" w:rsidRDefault="00772030" w:rsidP="00772030"/>
    <w:bookmarkEnd w:id="0"/>
    <w:p w14:paraId="77593C55" w14:textId="77777777" w:rsidR="00772030" w:rsidRPr="00372842" w:rsidRDefault="00772030" w:rsidP="00772030">
      <w:r w:rsidRPr="00372842">
        <w:t xml:space="preserve">Yet </w:t>
      </w:r>
      <w:r w:rsidRPr="00372842">
        <w:rPr>
          <w:rStyle w:val="Emphasis"/>
          <w:highlight w:val="yellow"/>
        </w:rPr>
        <w:t>Bush’s wish</w:t>
      </w:r>
      <w:r w:rsidRPr="00372842">
        <w:rPr>
          <w:rStyle w:val="Emphasis"/>
        </w:rPr>
        <w:t xml:space="preserve"> to skirt the filter</w:t>
      </w:r>
      <w:r w:rsidRPr="00372842">
        <w:t xml:space="preserve"> </w:t>
      </w:r>
      <w:r w:rsidRPr="00372842">
        <w:rPr>
          <w:rStyle w:val="11111AAAAStyleUnderline"/>
        </w:rPr>
        <w:t>points to something profound</w:t>
      </w:r>
      <w:r w:rsidRPr="00372842">
        <w:t xml:space="preserve"> in the desire for the political. </w:t>
      </w:r>
      <w:r w:rsidRPr="00372842">
        <w:rPr>
          <w:rStyle w:val="Emphasis"/>
        </w:rPr>
        <w:t xml:space="preserve">He wants </w:t>
      </w:r>
      <w:r w:rsidRPr="00372842">
        <w:rPr>
          <w:rStyle w:val="Emphasis"/>
          <w:highlight w:val="yellow"/>
        </w:rPr>
        <w:t>to transmit</w:t>
      </w:r>
      <w:r w:rsidRPr="00372842">
        <w:rPr>
          <w:rStyle w:val="Emphasis"/>
        </w:rPr>
        <w:t xml:space="preserve"> </w:t>
      </w:r>
      <w:r w:rsidRPr="00372842">
        <w:rPr>
          <w:rStyle w:val="11111AAAAStyleUnderline"/>
          <w:highlight w:val="yellow"/>
        </w:rPr>
        <w:t>not</w:t>
      </w:r>
      <w:r w:rsidRPr="00372842">
        <w:rPr>
          <w:rStyle w:val="11111AAAAStyleUnderline"/>
        </w:rPr>
        <w:t xml:space="preserve"> the </w:t>
      </w:r>
      <w:r w:rsidRPr="00372842">
        <w:rPr>
          <w:rStyle w:val="11111AAAAStyleUnderline"/>
          <w:highlight w:val="yellow"/>
        </w:rPr>
        <w:t>message</w:t>
      </w:r>
      <w:r w:rsidRPr="00372842">
        <w:rPr>
          <w:rStyle w:val="11111AAAAStyleUnderline"/>
        </w:rPr>
        <w:t xml:space="preserve"> but</w:t>
      </w:r>
      <w:r w:rsidRPr="00372842">
        <w:rPr>
          <w:rStyle w:val="Emphasis"/>
        </w:rPr>
        <w:t xml:space="preserve"> the </w:t>
      </w:r>
      <w:r w:rsidRPr="00372842">
        <w:rPr>
          <w:rStyle w:val="Emphasis"/>
          <w:highlight w:val="yellow"/>
        </w:rPr>
        <w:t>noise</w:t>
      </w:r>
      <w:r w:rsidRPr="00372842">
        <w:rPr>
          <w:rStyle w:val="Emphasis"/>
        </w:rPr>
        <w:t>.</w:t>
      </w:r>
      <w:r w:rsidRPr="00372842">
        <w:t xml:space="preserve"> </w:t>
      </w:r>
      <w:r w:rsidRPr="00372842">
        <w:rPr>
          <w:rStyle w:val="Emphasis"/>
        </w:rPr>
        <w:t xml:space="preserve">He wants the public to </w:t>
      </w:r>
      <w:r w:rsidRPr="00372842">
        <w:rPr>
          <w:rStyle w:val="Emphasis"/>
          <w:highlight w:val="yellow"/>
        </w:rPr>
        <w:t>feel</w:t>
      </w:r>
      <w:r w:rsidRPr="00372842">
        <w:rPr>
          <w:rStyle w:val="Emphasis"/>
        </w:rPr>
        <w:t xml:space="preserve"> the funk</w:t>
      </w:r>
      <w:r w:rsidRPr="00372842">
        <w:t xml:space="preserve">, </w:t>
      </w:r>
      <w:r w:rsidRPr="00372842">
        <w:rPr>
          <w:rStyle w:val="11111AAAAStyleUnderline"/>
        </w:rPr>
        <w:t xml:space="preserve">the live </w:t>
      </w:r>
      <w:r w:rsidRPr="00372842">
        <w:rPr>
          <w:rStyle w:val="Emphasis"/>
        </w:rPr>
        <w:t>intensities</w:t>
      </w:r>
      <w:r w:rsidRPr="00372842">
        <w:t xml:space="preserve"> </w:t>
      </w:r>
      <w:r w:rsidRPr="00372842">
        <w:rPr>
          <w:rStyle w:val="11111AAAAStyleUnderline"/>
        </w:rPr>
        <w:t>and</w:t>
      </w:r>
      <w:r w:rsidRPr="00372842">
        <w:t xml:space="preserve"> </w:t>
      </w:r>
      <w:r w:rsidRPr="00372842">
        <w:rPr>
          <w:rStyle w:val="Emphasis"/>
          <w:highlight w:val="yellow"/>
        </w:rPr>
        <w:t>desires</w:t>
      </w:r>
      <w:r w:rsidRPr="00372842">
        <w:rPr>
          <w:highlight w:val="yellow"/>
        </w:rPr>
        <w:t xml:space="preserve"> </w:t>
      </w:r>
      <w:r w:rsidRPr="00372842">
        <w:rPr>
          <w:rStyle w:val="11111AAAAStyleUnderline"/>
          <w:highlight w:val="yellow"/>
        </w:rPr>
        <w:t>that</w:t>
      </w:r>
      <w:r w:rsidRPr="00372842">
        <w:rPr>
          <w:rStyle w:val="11111AAAAStyleUnderline"/>
        </w:rPr>
        <w:t xml:space="preserve"> make </w:t>
      </w:r>
      <w:r w:rsidRPr="00372842">
        <w:rPr>
          <w:rStyle w:val="Emphasis"/>
          <w:highlight w:val="yellow"/>
        </w:rPr>
        <w:t>messages affectively immediate</w:t>
      </w:r>
      <w:r w:rsidRPr="00372842">
        <w:t xml:space="preserve">, seductive, and binding.3 In his head a </w:t>
      </w:r>
      <w:r w:rsidRPr="00372842">
        <w:rPr>
          <w:rStyle w:val="11111AAAAStyleUnderline"/>
        </w:rPr>
        <w:t>public’s binding to the political is best achieved</w:t>
      </w:r>
      <w:r w:rsidRPr="00372842">
        <w:t xml:space="preserve"> neither </w:t>
      </w:r>
      <w:r w:rsidRPr="00372842">
        <w:rPr>
          <w:rStyle w:val="11111AAAAStyleUnderline"/>
          <w:highlight w:val="yellow"/>
        </w:rPr>
        <w:t>by</w:t>
      </w:r>
      <w:r w:rsidRPr="00372842">
        <w:t xml:space="preserve"> policy nor ideology but </w:t>
      </w:r>
      <w:r w:rsidRPr="00372842">
        <w:rPr>
          <w:rStyle w:val="Emphasis"/>
          <w:highlight w:val="yellow"/>
        </w:rPr>
        <w:t>the affect of feeling political together</w:t>
      </w:r>
      <w:r w:rsidRPr="00372842">
        <w:t xml:space="preserve">, an effect of having communicated true feeling without the distancing mediation of speech.4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Egypt.5 There, the feeling tones of the affective soundscape produce attachments to and investments in a sense of political and social mutuality that is performed in moments of collective audition. </w:t>
      </w:r>
      <w:r w:rsidRPr="00372842">
        <w:rPr>
          <w:rStyle w:val="11111AAAAStyleUnderline"/>
        </w:rPr>
        <w:t>This process involves taking on listening together as itself an object/scene of desire</w:t>
      </w:r>
      <w:r w:rsidRPr="00372842">
        <w:t>. The attainment of that attunement produces a sense of shared worldness, apart from whatever aim or claim the listening public might later bring to a particular political world because of what they have heard.</w:t>
      </w:r>
    </w:p>
    <w:p w14:paraId="356C78BF" w14:textId="77777777" w:rsidR="00772030" w:rsidRPr="00372842" w:rsidRDefault="00772030" w:rsidP="00772030">
      <w:r w:rsidRPr="00372842">
        <w:t xml:space="preserve">From Hirschkind’s perspective </w:t>
      </w:r>
      <w:r w:rsidRPr="00372842">
        <w:rPr>
          <w:rStyle w:val="Emphasis"/>
        </w:rPr>
        <w:t xml:space="preserve">the social circulation of noise, of </w:t>
      </w:r>
      <w:r w:rsidRPr="00372842">
        <w:rPr>
          <w:rStyle w:val="Emphasis"/>
          <w:highlight w:val="yellow"/>
        </w:rPr>
        <w:t>affective binding</w:t>
      </w:r>
      <w:r w:rsidRPr="00372842">
        <w:rPr>
          <w:rStyle w:val="11111AAAAStyleUnderline"/>
        </w:rPr>
        <w:t xml:space="preserve">, </w:t>
      </w:r>
      <w:r w:rsidRPr="00372842">
        <w:rPr>
          <w:rStyle w:val="11111AAAAStyleUnderline"/>
          <w:highlight w:val="yellow"/>
        </w:rPr>
        <w:t>converts</w:t>
      </w:r>
      <w:r w:rsidRPr="00372842">
        <w:rPr>
          <w:rStyle w:val="11111AAAAStyleUnderline"/>
        </w:rPr>
        <w:t xml:space="preserve"> the </w:t>
      </w:r>
      <w:r w:rsidRPr="00372842">
        <w:rPr>
          <w:rStyle w:val="11111AAAAStyleUnderline"/>
          <w:highlight w:val="yellow"/>
        </w:rPr>
        <w:t>world to</w:t>
      </w:r>
      <w:r w:rsidRPr="00372842">
        <w:rPr>
          <w:rStyle w:val="11111AAAAStyleUnderline"/>
        </w:rPr>
        <w:t xml:space="preserve"> a </w:t>
      </w:r>
      <w:r w:rsidRPr="00372842">
        <w:rPr>
          <w:rStyle w:val="Emphasis"/>
          <w:highlight w:val="yellow"/>
        </w:rPr>
        <w:t>space of moral action</w:t>
      </w:r>
      <w:r w:rsidRPr="00372842">
        <w:rPr>
          <w:rStyle w:val="11111AAAAStyleUnderline"/>
        </w:rPr>
        <w:t xml:space="preserve"> that seems juxtapolitical—proximate to, </w:t>
      </w:r>
      <w:r w:rsidRPr="00372842">
        <w:rPr>
          <w:rStyle w:val="Emphasis"/>
          <w:highlight w:val="yellow"/>
        </w:rPr>
        <w:t>without being compromised by</w:t>
      </w:r>
      <w:r w:rsidRPr="00372842">
        <w:rPr>
          <w:rStyle w:val="11111AAAAStyleUnderline"/>
        </w:rPr>
        <w:t xml:space="preserve">, the </w:t>
      </w:r>
      <w:r w:rsidRPr="00372842">
        <w:rPr>
          <w:rStyle w:val="Emphasis"/>
          <w:highlight w:val="yellow"/>
        </w:rPr>
        <w:t>instrumentalities of power</w:t>
      </w:r>
      <w:r w:rsidRPr="00372842">
        <w:rPr>
          <w:rStyle w:val="11111AAAAStyleUnderline"/>
          <w:highlight w:val="yellow"/>
        </w:rPr>
        <w:t xml:space="preserve"> that </w:t>
      </w:r>
      <w:r w:rsidRPr="00372842">
        <w:rPr>
          <w:rStyle w:val="Emphasis"/>
          <w:highlight w:val="yellow"/>
        </w:rPr>
        <w:t>govern</w:t>
      </w:r>
      <w:r w:rsidRPr="00372842">
        <w:rPr>
          <w:rStyle w:val="11111AAAAStyleUnderline"/>
          <w:highlight w:val="yellow"/>
        </w:rPr>
        <w:t xml:space="preserve"> social </w:t>
      </w:r>
      <w:r w:rsidRPr="00372842">
        <w:rPr>
          <w:rStyle w:val="Emphasis"/>
          <w:highlight w:val="yellow"/>
        </w:rPr>
        <w:t>life</w:t>
      </w:r>
      <w:r w:rsidRPr="00372842">
        <w:t xml:space="preserve">.6 Speaking above the filter would </w:t>
      </w:r>
      <w:r w:rsidRPr="00372842">
        <w:rPr>
          <w:rStyle w:val="Emphasis"/>
        </w:rPr>
        <w:t>confirm</w:t>
      </w:r>
      <w:r w:rsidRPr="00372842">
        <w:t xml:space="preserve"> to Bush’s whole listening audience that they already share an </w:t>
      </w:r>
      <w:r w:rsidRPr="00372842">
        <w:rPr>
          <w:rStyle w:val="Emphasis"/>
        </w:rPr>
        <w:t>affective environment</w:t>
      </w:r>
      <w:r w:rsidRPr="00372842">
        <w:t xml:space="preserve">; </w:t>
      </w:r>
      <w:r w:rsidRPr="00372842">
        <w:rPr>
          <w:rStyle w:val="11111AAAAStyleUnderline"/>
          <w:highlight w:val="yellow"/>
        </w:rPr>
        <w:t>mobilizing</w:t>
      </w:r>
      <w:r w:rsidRPr="00372842">
        <w:t xml:space="preserve"> “the ethical and </w:t>
      </w:r>
      <w:r w:rsidRPr="00372842">
        <w:rPr>
          <w:rStyle w:val="Emphasis"/>
          <w:highlight w:val="yellow"/>
        </w:rPr>
        <w:t>therapeutic virtues</w:t>
      </w:r>
      <w:r w:rsidRPr="00372842">
        <w:t xml:space="preserve">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w:t>
      </w:r>
      <w:r w:rsidRPr="00372842">
        <w:rPr>
          <w:rStyle w:val="11111AAAAStyleUnderline"/>
        </w:rPr>
        <w:t>This vision locates</w:t>
      </w:r>
      <w:r w:rsidRPr="00372842">
        <w:t xml:space="preserve"> the </w:t>
      </w:r>
      <w:r w:rsidRPr="00372842">
        <w:rPr>
          <w:rStyle w:val="11111AAAAStyleUnderline"/>
        </w:rPr>
        <w:t>desire for the political in</w:t>
      </w:r>
      <w:r w:rsidRPr="00372842">
        <w:t xml:space="preserve"> an </w:t>
      </w:r>
      <w:r w:rsidRPr="00372842">
        <w:rPr>
          <w:rStyle w:val="Emphasis"/>
        </w:rPr>
        <w:t>alternative commons</w:t>
      </w:r>
      <w:r w:rsidRPr="00372842">
        <w:t xml:space="preserve"> in the present that the senses confirm and circulate as though without mediation.</w:t>
      </w:r>
    </w:p>
    <w:p w14:paraId="1D611892" w14:textId="77777777" w:rsidR="00772030" w:rsidRPr="00372842" w:rsidRDefault="00772030" w:rsidP="00772030">
      <w:r w:rsidRPr="00372842">
        <w:t>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 interest stories and stories about institutions that have lost their way.8 It is a moment on the verge of a postnormative phase, in which fantasmatic clarities about the conditions for enduring collectivity, historical continuity, and infrastructural stability have melted away, along with predictable relations between event and effect.</w:t>
      </w:r>
    </w:p>
    <w:p w14:paraId="30F86312" w14:textId="77777777" w:rsidR="00772030" w:rsidRPr="00372842" w:rsidRDefault="00772030" w:rsidP="00772030">
      <w:pPr>
        <w:rPr>
          <w:rStyle w:val="11111AAAAStyleUnderline"/>
        </w:rPr>
      </w:pPr>
      <w:r w:rsidRPr="00372842">
        <w:rPr>
          <w:rStyle w:val="Emphasis"/>
        </w:rPr>
        <w:t>Living amidst war and environmental disaster</w:t>
      </w:r>
      <w:r w:rsidRPr="00372842">
        <w:t xml:space="preserve">, </w:t>
      </w:r>
      <w:r w:rsidRPr="00372842">
        <w:rPr>
          <w:rStyle w:val="11111AAAAStyleUnderline"/>
        </w:rPr>
        <w:t>people are shown constantly being surprised at what does and does not seem to have a transformative impact</w:t>
      </w:r>
      <w:r w:rsidRPr="00372842">
        <w:t xml:space="preserve">.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t>
      </w:r>
      <w:r w:rsidRPr="00372842">
        <w:rPr>
          <w:rStyle w:val="11111AAAAStyleUnderline"/>
        </w:rPr>
        <w:t>What forms of life will secure the sense of affective democracy that people have been educated to expect from their publics?</w:t>
      </w:r>
      <w:r w:rsidRPr="00372842">
        <w:t xml:space="preserve">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w:t>
      </w:r>
      <w:r w:rsidRPr="00372842">
        <w:rPr>
          <w:rStyle w:val="11111AAAAStyleUnderline"/>
        </w:rPr>
        <w:t>The affective structure of the situation is therefore anxious and the political emotions attached to it veer wildly from recognition of the enigma that is clearly there to explanations that make sense, the kind of satisfying sense that enables enduring.</w:t>
      </w:r>
    </w:p>
    <w:p w14:paraId="43FD6EB3" w14:textId="77777777" w:rsidR="00772030" w:rsidRPr="00372842" w:rsidRDefault="00772030" w:rsidP="00772030">
      <w:r w:rsidRPr="00372842">
        <w:rPr>
          <w:rStyle w:val="11111AAAAStyleUnderline"/>
        </w:rPr>
        <w:t>Uncertainty is the material that Bush wished to bracket</w:t>
      </w:r>
      <w:r w:rsidRPr="00372842">
        <w:t xml:space="preserve">. </w:t>
      </w:r>
      <w:r w:rsidRPr="00372842">
        <w:rPr>
          <w:rStyle w:val="11111AAAAStyleUnderline"/>
        </w:rPr>
        <w:t>His desire for</w:t>
      </w:r>
      <w:r w:rsidRPr="00372842">
        <w:t xml:space="preserve"> a politics of </w:t>
      </w:r>
      <w:r w:rsidRPr="00372842">
        <w:rPr>
          <w:rStyle w:val="Emphasis"/>
        </w:rPr>
        <w:t>ambient noise</w:t>
      </w:r>
      <w:r w:rsidRPr="00372842">
        <w:t xml:space="preserve">, prepropositional transmission, and intuitive reciprocity </w:t>
      </w:r>
      <w:r w:rsidRPr="00372842">
        <w:rPr>
          <w:rStyle w:val="11111AAAAStyleUnderline"/>
        </w:rPr>
        <w:t>sought to displace</w:t>
      </w:r>
      <w:r w:rsidRPr="00372842">
        <w:t xml:space="preserve"> the filtered story of </w:t>
      </w:r>
      <w:r w:rsidRPr="00372842">
        <w:rPr>
          <w:rStyle w:val="Emphasis"/>
        </w:rPr>
        <w:t>instability</w:t>
      </w:r>
      <w:r w:rsidRPr="00372842">
        <w:t xml:space="preserve"> </w:t>
      </w:r>
      <w:r w:rsidRPr="00372842">
        <w:rPr>
          <w:rStyle w:val="11111AAAAStyleUnderline"/>
        </w:rPr>
        <w:t>and</w:t>
      </w:r>
      <w:r w:rsidRPr="00372842">
        <w:t xml:space="preserve"> </w:t>
      </w:r>
      <w:r w:rsidRPr="00372842">
        <w:rPr>
          <w:rStyle w:val="Emphasis"/>
        </w:rPr>
        <w:t>contradiction</w:t>
      </w:r>
      <w:r w:rsidRPr="00372842">
        <w:t xml:space="preserve"> </w:t>
      </w:r>
      <w:r w:rsidRPr="00372842">
        <w:rPr>
          <w:rStyle w:val="11111AAAAStyleUnderline"/>
        </w:rPr>
        <w:t>from</w:t>
      </w:r>
      <w:r w:rsidRPr="00372842">
        <w:t xml:space="preserve"> the center of </w:t>
      </w:r>
      <w:r w:rsidRPr="00372842">
        <w:rPr>
          <w:rStyle w:val="Emphasis"/>
        </w:rPr>
        <w:t>sociality</w:t>
      </w:r>
      <w:r w:rsidRPr="00372842">
        <w:t xml:space="preserve">. He also wishfully </w:t>
      </w:r>
      <w:r w:rsidRPr="00372842">
        <w:rPr>
          <w:rStyle w:val="11111AAAAStyleUnderline"/>
        </w:rPr>
        <w:t>banished</w:t>
      </w:r>
      <w:r w:rsidRPr="00372842">
        <w:t xml:space="preserve"> </w:t>
      </w:r>
      <w:r w:rsidRPr="00372842">
        <w:rPr>
          <w:rStyle w:val="Emphasis"/>
        </w:rPr>
        <w:t>self- reflexive,</w:t>
      </w:r>
      <w:r w:rsidRPr="00372842">
        <w:t xml:space="preserve"> cultivated </w:t>
      </w:r>
      <w:r w:rsidRPr="00372842">
        <w:rPr>
          <w:rStyle w:val="Emphasis"/>
        </w:rPr>
        <w:t>opinion</w:t>
      </w:r>
      <w:r w:rsidRPr="00372842">
        <w:t xml:space="preserve"> </w:t>
      </w:r>
      <w:r w:rsidRPr="00372842">
        <w:rPr>
          <w:rStyle w:val="11111AAAAStyleUnderline"/>
        </w:rPr>
        <w:t>and</w:t>
      </w:r>
      <w:r w:rsidRPr="00372842">
        <w:t xml:space="preserve"> </w:t>
      </w:r>
      <w:r w:rsidRPr="00372842">
        <w:rPr>
          <w:rStyle w:val="Emphasis"/>
        </w:rPr>
        <w:t>judgment</w:t>
      </w:r>
      <w:r w:rsidRPr="00372842">
        <w:t xml:space="preserve"> </w:t>
      </w:r>
      <w:r w:rsidRPr="00372842">
        <w:rPr>
          <w:rStyle w:val="11111AAAAStyleUnderline"/>
        </w:rPr>
        <w:t>from</w:t>
      </w:r>
      <w:r w:rsidRPr="00372842">
        <w:t xml:space="preserve"> their central </w:t>
      </w:r>
      <w:r w:rsidRPr="00372842">
        <w:rPr>
          <w:rStyle w:val="Emphasis"/>
        </w:rPr>
        <w:t>public- sphere function</w:t>
      </w:r>
      <w:r w:rsidRPr="00372842">
        <w:t xml:space="preserve">. In short, as Jacques Rancière would put it, </w:t>
      </w:r>
      <w:r w:rsidRPr="00372842">
        <w:rPr>
          <w:rStyle w:val="Emphasis"/>
          <w:highlight w:val="yellow"/>
        </w:rPr>
        <w:t>Bush’s</w:t>
      </w:r>
      <w:r w:rsidRPr="00372842">
        <w:t xml:space="preserve"> wishful </w:t>
      </w:r>
      <w:r w:rsidRPr="00372842">
        <w:rPr>
          <w:rStyle w:val="Emphasis"/>
          <w:highlight w:val="yellow"/>
        </w:rPr>
        <w:t>feeling</w:t>
      </w:r>
      <w:r w:rsidRPr="00372842">
        <w:rPr>
          <w:highlight w:val="yellow"/>
        </w:rPr>
        <w:t xml:space="preserve"> </w:t>
      </w:r>
      <w:r w:rsidRPr="00372842">
        <w:rPr>
          <w:rStyle w:val="11111AAAAStyleUnderline"/>
          <w:highlight w:val="yellow"/>
        </w:rPr>
        <w:t xml:space="preserve">was to separate </w:t>
      </w:r>
      <w:r w:rsidRPr="00372842">
        <w:rPr>
          <w:rStyle w:val="Emphasis"/>
          <w:highlight w:val="yellow"/>
        </w:rPr>
        <w:t>the political from politics</w:t>
      </w:r>
      <w:r w:rsidRPr="00372842">
        <w:t xml:space="preserve"> as such.9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gut.10 From his perspective, at least, the political is best lodged in the appetites.</w:t>
      </w:r>
    </w:p>
    <w:p w14:paraId="6C8C959A" w14:textId="77777777" w:rsidR="00772030" w:rsidRPr="00372842" w:rsidRDefault="00772030" w:rsidP="00772030">
      <w:pPr>
        <w:rPr>
          <w:rStyle w:val="Emphasis"/>
        </w:rPr>
      </w:pPr>
      <w:r w:rsidRPr="00372842">
        <w:t xml:space="preserve">These are not politically tendentious observations. Perhaps when Bush uttered his desire for affective communication to be the medium of the political, </w:t>
      </w:r>
      <w:r w:rsidRPr="00372842">
        <w:rPr>
          <w:rStyle w:val="11111AAAAStyleUnderline"/>
        </w:rPr>
        <w:t xml:space="preserve">he was trying cynically to </w:t>
      </w:r>
      <w:r w:rsidRPr="00372842">
        <w:rPr>
          <w:rStyle w:val="11111AAAAStyleUnderline"/>
          <w:highlight w:val="yellow"/>
        </w:rPr>
        <w:t>distract</w:t>
      </w:r>
      <w:r w:rsidRPr="00372842">
        <w:t xml:space="preserve"> </w:t>
      </w:r>
      <w:r w:rsidRPr="00372842">
        <w:rPr>
          <w:rStyle w:val="Emphasis"/>
        </w:rPr>
        <w:t xml:space="preserve">the </w:t>
      </w:r>
      <w:r w:rsidRPr="00372842">
        <w:rPr>
          <w:rStyle w:val="Emphasis"/>
          <w:highlight w:val="yellow"/>
        </w:rPr>
        <w:t>public gaze from</w:t>
      </w:r>
      <w:r w:rsidRPr="00372842">
        <w:rPr>
          <w:rStyle w:val="Emphasis"/>
        </w:rPr>
        <w:t xml:space="preserve"> some of </w:t>
      </w:r>
      <w:r w:rsidRPr="00372842">
        <w:rPr>
          <w:rStyle w:val="Emphasis"/>
          <w:highlight w:val="yellow"/>
        </w:rPr>
        <w:t>his</w:t>
      </w:r>
      <w:r w:rsidRPr="00372842">
        <w:rPr>
          <w:rStyle w:val="Emphasis"/>
        </w:rPr>
        <w:t xml:space="preserve"> particular </w:t>
      </w:r>
      <w:r w:rsidRPr="00372842">
        <w:rPr>
          <w:rStyle w:val="Emphasis"/>
          <w:highlight w:val="yellow"/>
        </w:rPr>
        <w:t>actions</w:t>
      </w:r>
      <w:r w:rsidRPr="00372842">
        <w:t xml:space="preserve">. But the wish to inhabit a vaguely warm sense of alreadyestablished,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w:t>
      </w:r>
      <w:r w:rsidRPr="00372842">
        <w:rPr>
          <w:rStyle w:val="Emphasis"/>
          <w:highlight w:val="yellow"/>
        </w:rPr>
        <w:t>intimate publics</w:t>
      </w:r>
      <w:r w:rsidRPr="00372842">
        <w:rPr>
          <w:rStyle w:val="11111AAAAStyleUnderline"/>
          <w:highlight w:val="yellow"/>
        </w:rPr>
        <w:t xml:space="preserve"> to </w:t>
      </w:r>
      <w:r w:rsidRPr="00372842">
        <w:rPr>
          <w:rStyle w:val="Emphasis"/>
          <w:highlight w:val="yellow"/>
        </w:rPr>
        <w:t>provide</w:t>
      </w:r>
      <w:r w:rsidRPr="00372842">
        <w:rPr>
          <w:rStyle w:val="11111AAAAStyleUnderline"/>
        </w:rPr>
        <w:t xml:space="preserve"> the </w:t>
      </w:r>
      <w:r w:rsidRPr="00372842">
        <w:rPr>
          <w:rStyle w:val="Emphasis"/>
        </w:rPr>
        <w:t>feeling</w:t>
      </w:r>
      <w:r w:rsidRPr="00372842">
        <w:rPr>
          <w:rStyle w:val="11111AAAAStyleUnderline"/>
        </w:rPr>
        <w:t xml:space="preserve"> of </w:t>
      </w:r>
      <w:r w:rsidRPr="00372842">
        <w:rPr>
          <w:rStyle w:val="Emphasis"/>
        </w:rPr>
        <w:t>immediacy</w:t>
      </w:r>
      <w:r w:rsidRPr="00372842">
        <w:rPr>
          <w:rStyle w:val="11111AAAAStyleUnderline"/>
        </w:rPr>
        <w:t xml:space="preserve"> and </w:t>
      </w:r>
      <w:r w:rsidRPr="00372842">
        <w:rPr>
          <w:rStyle w:val="Emphasis"/>
          <w:highlight w:val="yellow"/>
        </w:rPr>
        <w:t>solidarity</w:t>
      </w:r>
      <w:r w:rsidRPr="00372842">
        <w:rPr>
          <w:rStyle w:val="11111AAAAStyleUnderline"/>
        </w:rPr>
        <w:t xml:space="preserve"> by </w:t>
      </w:r>
      <w:r w:rsidRPr="00372842">
        <w:rPr>
          <w:rStyle w:val="Emphasis"/>
        </w:rPr>
        <w:t>establishing</w:t>
      </w:r>
      <w:r w:rsidRPr="00372842">
        <w:rPr>
          <w:rStyle w:val="11111AAAAStyleUnderline"/>
        </w:rPr>
        <w:t xml:space="preserve"> </w:t>
      </w:r>
      <w:r w:rsidRPr="00372842">
        <w:rPr>
          <w:rStyle w:val="11111AAAAStyleUnderline"/>
          <w:highlight w:val="yellow"/>
        </w:rPr>
        <w:t>in</w:t>
      </w:r>
      <w:r w:rsidRPr="00372842">
        <w:rPr>
          <w:rStyle w:val="11111AAAAStyleUnderline"/>
        </w:rPr>
        <w:t xml:space="preserve"> the </w:t>
      </w:r>
      <w:r w:rsidRPr="00372842">
        <w:rPr>
          <w:rStyle w:val="Emphasis"/>
        </w:rPr>
        <w:t>public sphere</w:t>
      </w:r>
      <w:r w:rsidRPr="00372842">
        <w:rPr>
          <w:rStyle w:val="11111AAAAStyleUnderline"/>
        </w:rPr>
        <w:t xml:space="preserve"> an </w:t>
      </w:r>
      <w:r w:rsidRPr="00372842">
        <w:rPr>
          <w:rStyle w:val="Emphasis"/>
        </w:rPr>
        <w:t xml:space="preserve">affective register of </w:t>
      </w:r>
      <w:r w:rsidRPr="00372842">
        <w:rPr>
          <w:rStyle w:val="Emphasis"/>
          <w:highlight w:val="yellow"/>
        </w:rPr>
        <w:t>belonging</w:t>
      </w:r>
      <w:r w:rsidRPr="00372842">
        <w:rPr>
          <w:rStyle w:val="11111AAAAStyleUnderline"/>
        </w:rPr>
        <w:t xml:space="preserve"> to inhabit </w:t>
      </w:r>
      <w:r w:rsidRPr="00372842">
        <w:rPr>
          <w:rStyle w:val="Emphasis"/>
          <w:highlight w:val="yellow"/>
        </w:rPr>
        <w:t>when there are few</w:t>
      </w:r>
      <w:r w:rsidRPr="00372842">
        <w:rPr>
          <w:rStyle w:val="Emphasis"/>
        </w:rPr>
        <w:t xml:space="preserve"> adequate </w:t>
      </w:r>
      <w:r w:rsidRPr="00372842">
        <w:rPr>
          <w:rStyle w:val="Emphasis"/>
          <w:highlight w:val="yellow"/>
        </w:rPr>
        <w:t>normative institutions to fall back on</w:t>
      </w:r>
      <w:r w:rsidRPr="00372842">
        <w:rPr>
          <w:rStyle w:val="Emphasis"/>
        </w:rPr>
        <w:t>, rest in, or return to.</w:t>
      </w:r>
    </w:p>
    <w:p w14:paraId="68542735" w14:textId="77777777" w:rsidR="00772030" w:rsidRPr="00372842" w:rsidRDefault="00772030" w:rsidP="00772030">
      <w:r w:rsidRPr="00372842">
        <w:t xml:space="preserve">Public spheres are always affect worlds, worlds to which people are bound, when they are, by affective projections of a constantly negotiated common interestedness. But an intimate public is more specific. In an intimate public one senses that matters of survival are at stake and that collective mediation through narration and audition might provide some routes out of the impasse and the struggle of the present, or at least some sense that there would be recognition were the participants in the room together.11 </w:t>
      </w:r>
      <w:r w:rsidRPr="00372842">
        <w:rPr>
          <w:rStyle w:val="Emphasis"/>
        </w:rPr>
        <w:t>An intimate public promises the sense of being held in its penumbra</w:t>
      </w:r>
      <w:r w:rsidRPr="00372842">
        <w:t xml:space="preserve">. </w:t>
      </w:r>
      <w:r w:rsidRPr="00372842">
        <w:rPr>
          <w:rStyle w:val="11111AAAAStyleUnderline"/>
        </w:rPr>
        <w:t xml:space="preserve">You </w:t>
      </w:r>
      <w:r w:rsidRPr="00372842">
        <w:rPr>
          <w:rStyle w:val="Emphasis"/>
        </w:rPr>
        <w:t>do not need</w:t>
      </w:r>
      <w:r w:rsidRPr="00372842">
        <w:rPr>
          <w:rStyle w:val="11111AAAAStyleUnderline"/>
        </w:rPr>
        <w:t xml:space="preserve"> to audition for </w:t>
      </w:r>
      <w:r w:rsidRPr="00372842">
        <w:rPr>
          <w:rStyle w:val="Emphasis"/>
        </w:rPr>
        <w:t>membership</w:t>
      </w:r>
      <w:r w:rsidRPr="00372842">
        <w:t xml:space="preserve"> in it. Minimally, </w:t>
      </w:r>
      <w:r w:rsidRPr="00372842">
        <w:rPr>
          <w:rStyle w:val="Emphasis"/>
        </w:rPr>
        <w:t>you need just to perform</w:t>
      </w:r>
      <w:r w:rsidRPr="00372842">
        <w:t xml:space="preserve"> audition, to listen and to be interested in the scene’s visceral impact.12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372842">
        <w:rPr>
          <w:rStyle w:val="11111AAAAStyleUnderline"/>
          <w:highlight w:val="yellow"/>
        </w:rPr>
        <w:t xml:space="preserve">any person can </w:t>
      </w:r>
      <w:r w:rsidRPr="00372842">
        <w:rPr>
          <w:rStyle w:val="Emphasis"/>
          <w:highlight w:val="yellow"/>
        </w:rPr>
        <w:t>contribute</w:t>
      </w:r>
      <w:r w:rsidRPr="00372842">
        <w:rPr>
          <w:rStyle w:val="11111AAAAStyleUnderline"/>
        </w:rPr>
        <w:t xml:space="preserve"> to an intimate public a personal </w:t>
      </w:r>
      <w:r w:rsidRPr="00372842">
        <w:rPr>
          <w:rStyle w:val="Emphasis"/>
        </w:rPr>
        <w:t>story about not being defeated by what is overwhelming</w:t>
      </w:r>
      <w:r w:rsidRPr="00372842">
        <w:t>. More likely, though, participants take things in and sometimes circulate what they hear, captioning them with opinion or wonder. But they do not have to do anything to belong. They can be passive and lurk, deciding when to appear and disappear, and consider the freedom to come and go the exercise of sovereign freedom.</w:t>
      </w:r>
    </w:p>
    <w:p w14:paraId="7F711C9A" w14:textId="77777777" w:rsidR="00772030" w:rsidRPr="00372842" w:rsidRDefault="00772030" w:rsidP="00772030">
      <w:r w:rsidRPr="00372842">
        <w:t xml:space="preserve">Indeed, in liberal societies, </w:t>
      </w:r>
      <w:r w:rsidRPr="00372842">
        <w:rPr>
          <w:rStyle w:val="Emphasis"/>
        </w:rPr>
        <w:t>freedom includes freedom from the obligation to pay attention</w:t>
      </w:r>
      <w:r w:rsidRPr="00372842">
        <w:t xml:space="preserve"> to much, whether personal or political—</w:t>
      </w:r>
      <w:r w:rsidRPr="00372842">
        <w:rPr>
          <w:rStyle w:val="Emphasis"/>
          <w:highlight w:val="yellow"/>
        </w:rPr>
        <w:t>no- one is obliged to be</w:t>
      </w:r>
      <w:r w:rsidRPr="00372842">
        <w:t xml:space="preserve"> conscious or socially </w:t>
      </w:r>
      <w:r w:rsidRPr="00372842">
        <w:rPr>
          <w:rStyle w:val="Emphasis"/>
          <w:highlight w:val="yellow"/>
        </w:rPr>
        <w:t>active</w:t>
      </w:r>
      <w:r w:rsidRPr="00372842">
        <w:t xml:space="preserve"> in their modes and scenes of belonging. For many this means that political attention is usually something delegated and </w:t>
      </w:r>
      <w:r w:rsidRPr="00372842">
        <w:rPr>
          <w:rStyle w:val="11111AAAAStyleUnderline"/>
          <w:highlight w:val="yellow"/>
        </w:rPr>
        <w:t>politics is</w:t>
      </w:r>
      <w:r w:rsidRPr="00372842">
        <w:t xml:space="preserve"> something </w:t>
      </w:r>
      <w:r w:rsidRPr="00372842">
        <w:rPr>
          <w:rStyle w:val="Emphasis"/>
          <w:highlight w:val="yellow"/>
        </w:rPr>
        <w:t>overheard</w:t>
      </w:r>
      <w:r w:rsidRPr="00372842">
        <w:rPr>
          <w:highlight w:val="yellow"/>
        </w:rPr>
        <w:t xml:space="preserve">, </w:t>
      </w:r>
      <w:r w:rsidRPr="00372842">
        <w:rPr>
          <w:rStyle w:val="11111AAAAStyleUnderline"/>
          <w:highlight w:val="yellow"/>
        </w:rPr>
        <w:t>encountered</w:t>
      </w:r>
      <w:r w:rsidRPr="00372842">
        <w:rPr>
          <w:highlight w:val="yellow"/>
        </w:rPr>
        <w:t xml:space="preserve"> </w:t>
      </w:r>
      <w:r w:rsidRPr="00372842">
        <w:rPr>
          <w:rStyle w:val="Emphasis"/>
          <w:highlight w:val="yellow"/>
        </w:rPr>
        <w:t>indirectly</w:t>
      </w:r>
      <w:r w:rsidRPr="00372842">
        <w:rPr>
          <w:highlight w:val="yellow"/>
        </w:rPr>
        <w:t xml:space="preserve"> </w:t>
      </w:r>
      <w:r w:rsidRPr="00372842">
        <w:rPr>
          <w:rStyle w:val="11111AAAAStyleUnderline"/>
          <w:highlight w:val="yellow"/>
        </w:rPr>
        <w:t>and</w:t>
      </w:r>
      <w:r w:rsidRPr="00372842">
        <w:rPr>
          <w:highlight w:val="yellow"/>
        </w:rPr>
        <w:t xml:space="preserve"> </w:t>
      </w:r>
      <w:r w:rsidRPr="00372842">
        <w:rPr>
          <w:rStyle w:val="Emphasis"/>
          <w:highlight w:val="yellow"/>
        </w:rPr>
        <w:t>unsystematically</w:t>
      </w:r>
      <w:r w:rsidRPr="00372842">
        <w:rPr>
          <w:highlight w:val="yellow"/>
        </w:rPr>
        <w:t xml:space="preserve">, </w:t>
      </w:r>
      <w:r w:rsidRPr="00372842">
        <w:rPr>
          <w:rStyle w:val="11111AAAAStyleUnderline"/>
          <w:highlight w:val="yellow"/>
        </w:rPr>
        <w:t>thro</w:t>
      </w:r>
      <w:r w:rsidRPr="00372842">
        <w:rPr>
          <w:rStyle w:val="11111AAAAStyleUnderline"/>
        </w:rPr>
        <w:t>ugh</w:t>
      </w:r>
      <w:r w:rsidRPr="00372842">
        <w:t xml:space="preserve"> a kind of </w:t>
      </w:r>
      <w:r w:rsidRPr="00372842">
        <w:rPr>
          <w:rStyle w:val="Emphasis"/>
          <w:highlight w:val="yellow"/>
        </w:rPr>
        <w:t>communication</w:t>
      </w:r>
      <w:r w:rsidRPr="00372842">
        <w:t xml:space="preserve"> more </w:t>
      </w:r>
      <w:r w:rsidRPr="00372842">
        <w:rPr>
          <w:rStyle w:val="Emphasis"/>
          <w:highlight w:val="yellow"/>
        </w:rPr>
        <w:t>akin to gossip</w:t>
      </w:r>
      <w:r w:rsidRPr="00372842">
        <w:t xml:space="preserve"> than to cultivated rationality.13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w:t>
      </w:r>
      <w:r w:rsidRPr="00372842">
        <w:rPr>
          <w:rStyle w:val="11111AAAAStyleUnderline"/>
        </w:rPr>
        <w:t xml:space="preserve">the </w:t>
      </w:r>
      <w:r w:rsidRPr="00372842">
        <w:rPr>
          <w:rStyle w:val="Emphasis"/>
        </w:rPr>
        <w:t>desire</w:t>
      </w:r>
      <w:r w:rsidRPr="00372842">
        <w:rPr>
          <w:rStyle w:val="11111AAAAStyleUnderline"/>
        </w:rPr>
        <w:t xml:space="preserve"> for </w:t>
      </w:r>
      <w:r w:rsidRPr="00372842">
        <w:rPr>
          <w:rStyle w:val="Emphasis"/>
        </w:rPr>
        <w:t>alternative filters</w:t>
      </w:r>
      <w:r w:rsidRPr="00372842">
        <w:rPr>
          <w:rStyle w:val="11111AAAAStyleUnderline"/>
        </w:rPr>
        <w:t xml:space="preserve"> that </w:t>
      </w:r>
      <w:r w:rsidRPr="00372842">
        <w:rPr>
          <w:rStyle w:val="Emphasis"/>
        </w:rPr>
        <w:t>produce</w:t>
      </w:r>
      <w:r w:rsidRPr="00372842">
        <w:rPr>
          <w:rStyle w:val="11111AAAAStyleUnderline"/>
        </w:rPr>
        <w:t xml:space="preserve"> the sense—if not the </w:t>
      </w:r>
      <w:r w:rsidRPr="00372842">
        <w:rPr>
          <w:rStyle w:val="Emphasis"/>
        </w:rPr>
        <w:t>scene</w:t>
      </w:r>
      <w:r w:rsidRPr="00372842">
        <w:rPr>
          <w:rStyle w:val="11111AAAAStyleUnderline"/>
        </w:rPr>
        <w:t xml:space="preserve">—of a more </w:t>
      </w:r>
      <w:r w:rsidRPr="00372842">
        <w:rPr>
          <w:rStyle w:val="Emphasis"/>
        </w:rPr>
        <w:t>livable</w:t>
      </w:r>
      <w:r w:rsidRPr="00372842">
        <w:rPr>
          <w:rStyle w:val="11111AAAAStyleUnderline"/>
        </w:rPr>
        <w:t xml:space="preserve"> and intimate </w:t>
      </w:r>
      <w:r w:rsidRPr="00372842">
        <w:rPr>
          <w:rStyle w:val="Emphasis"/>
        </w:rPr>
        <w:t>sociality</w:t>
      </w:r>
      <w:r w:rsidRPr="00372842">
        <w:rPr>
          <w:rStyle w:val="11111AAAAStyleUnderline"/>
        </w:rPr>
        <w:t xml:space="preserve"> is </w:t>
      </w:r>
      <w:r w:rsidRPr="00372842">
        <w:rPr>
          <w:rStyle w:val="Emphasis"/>
        </w:rPr>
        <w:t>another</w:t>
      </w:r>
      <w:r w:rsidRPr="00372842">
        <w:rPr>
          <w:rStyle w:val="11111AAAAStyleUnderline"/>
        </w:rPr>
        <w:t xml:space="preserve"> </w:t>
      </w:r>
      <w:r w:rsidRPr="00372842">
        <w:rPr>
          <w:rStyle w:val="Emphasis"/>
        </w:rPr>
        <w:t>name</w:t>
      </w:r>
      <w:r w:rsidRPr="00372842">
        <w:rPr>
          <w:rStyle w:val="11111AAAAStyleUnderline"/>
        </w:rPr>
        <w:t xml:space="preserve"> for the desire for the </w:t>
      </w:r>
      <w:r w:rsidRPr="00372842">
        <w:rPr>
          <w:rStyle w:val="Emphasis"/>
        </w:rPr>
        <w:t>political</w:t>
      </w:r>
      <w:r w:rsidRPr="00372842">
        <w:rPr>
          <w:rStyle w:val="11111AAAAStyleUnderline"/>
        </w:rPr>
        <w:t>.</w:t>
      </w:r>
    </w:p>
    <w:p w14:paraId="316345EB" w14:textId="77777777" w:rsidR="00772030" w:rsidRPr="00372842" w:rsidRDefault="00772030" w:rsidP="00772030">
      <w:pPr>
        <w:rPr>
          <w:rStyle w:val="11111AAAAStyleUnderline"/>
        </w:rPr>
      </w:pPr>
      <w:r w:rsidRPr="00372842">
        <w:t xml:space="preserve">This is why an </w:t>
      </w:r>
      <w:r w:rsidRPr="00372842">
        <w:rPr>
          <w:rStyle w:val="Emphasis"/>
        </w:rPr>
        <w:t xml:space="preserve">intimate attachment to the political can </w:t>
      </w:r>
      <w:r w:rsidRPr="00372842">
        <w:rPr>
          <w:rStyle w:val="Emphasis"/>
          <w:highlight w:val="yellow"/>
        </w:rPr>
        <w:t>amount to</w:t>
      </w:r>
      <w:r w:rsidRPr="00372842">
        <w:rPr>
          <w:rStyle w:val="Emphasis"/>
        </w:rPr>
        <w:t xml:space="preserve"> a relation of </w:t>
      </w:r>
      <w:r w:rsidRPr="00372842">
        <w:rPr>
          <w:rStyle w:val="Emphasis"/>
          <w:highlight w:val="yellow"/>
        </w:rPr>
        <w:t>cruel optimism</w:t>
      </w:r>
      <w:r w:rsidRPr="00372842">
        <w:t xml:space="preserve">. </w:t>
      </w:r>
      <w:r w:rsidRPr="00372842">
        <w:rPr>
          <w:rStyle w:val="11111AAAAStyleUnderline"/>
        </w:rPr>
        <w:t xml:space="preserve">I have argued throughout this book that an </w:t>
      </w:r>
      <w:r w:rsidRPr="00372842">
        <w:rPr>
          <w:rStyle w:val="Emphasis"/>
        </w:rPr>
        <w:t>optimistic attachment</w:t>
      </w:r>
      <w:r w:rsidRPr="00372842">
        <w:rPr>
          <w:rStyle w:val="11111AAAAStyleUnderline"/>
        </w:rPr>
        <w:t xml:space="preserve"> is </w:t>
      </w:r>
      <w:r w:rsidRPr="00372842">
        <w:rPr>
          <w:rStyle w:val="Emphasis"/>
        </w:rPr>
        <w:t>cruel</w:t>
      </w:r>
      <w:r w:rsidRPr="00372842">
        <w:rPr>
          <w:rStyle w:val="11111AAAAStyleUnderline"/>
        </w:rPr>
        <w:t xml:space="preserve"> when the </w:t>
      </w:r>
      <w:r w:rsidRPr="00372842">
        <w:rPr>
          <w:rStyle w:val="Emphasis"/>
        </w:rPr>
        <w:t>object/scene of desire</w:t>
      </w:r>
      <w:r w:rsidRPr="00372842">
        <w:rPr>
          <w:rStyle w:val="11111AAAAStyleUnderline"/>
        </w:rPr>
        <w:t xml:space="preserve"> is itself an </w:t>
      </w:r>
      <w:r w:rsidRPr="00372842">
        <w:rPr>
          <w:rStyle w:val="Emphasis"/>
        </w:rPr>
        <w:t>obstacle</w:t>
      </w:r>
      <w:r w:rsidRPr="00372842">
        <w:rPr>
          <w:rStyle w:val="11111AAAAStyleUnderline"/>
        </w:rPr>
        <w:t xml:space="preserve"> to </w:t>
      </w:r>
      <w:r w:rsidRPr="00372842">
        <w:rPr>
          <w:rStyle w:val="Emphasis"/>
        </w:rPr>
        <w:t>fulfilling</w:t>
      </w:r>
      <w:r w:rsidRPr="00372842">
        <w:rPr>
          <w:rStyle w:val="11111AAAAStyleUnderline"/>
        </w:rPr>
        <w:t xml:space="preserve"> the very </w:t>
      </w:r>
      <w:r w:rsidRPr="00372842">
        <w:rPr>
          <w:rStyle w:val="Emphasis"/>
        </w:rPr>
        <w:t>wants</w:t>
      </w:r>
      <w:r w:rsidRPr="00372842">
        <w:rPr>
          <w:rStyle w:val="11111AAAAStyleUnderline"/>
        </w:rPr>
        <w:t xml:space="preserve"> that bring people to it: but its </w:t>
      </w:r>
      <w:r w:rsidRPr="00372842">
        <w:rPr>
          <w:rStyle w:val="Emphasis"/>
        </w:rPr>
        <w:t>life- organizing status</w:t>
      </w:r>
      <w:r w:rsidRPr="00372842">
        <w:rPr>
          <w:rStyle w:val="11111AAAAStyleUnderline"/>
        </w:rPr>
        <w:t xml:space="preserve"> can trump </w:t>
      </w:r>
      <w:r w:rsidRPr="00372842">
        <w:rPr>
          <w:rStyle w:val="Emphasis"/>
        </w:rPr>
        <w:t>interfering</w:t>
      </w:r>
      <w:r w:rsidRPr="00372842">
        <w:rPr>
          <w:rStyle w:val="11111AAAAStyleUnderline"/>
        </w:rPr>
        <w:t xml:space="preserve"> with the </w:t>
      </w:r>
      <w:r w:rsidRPr="00372842">
        <w:rPr>
          <w:rStyle w:val="Emphasis"/>
        </w:rPr>
        <w:t>damage</w:t>
      </w:r>
      <w:r w:rsidRPr="00372842">
        <w:rPr>
          <w:rStyle w:val="11111AAAAStyleUnderline"/>
        </w:rPr>
        <w:t xml:space="preserve"> it </w:t>
      </w:r>
      <w:r w:rsidRPr="00372842">
        <w:rPr>
          <w:rStyle w:val="Emphasis"/>
        </w:rPr>
        <w:t>provokes</w:t>
      </w:r>
      <w:r w:rsidRPr="00372842">
        <w:rPr>
          <w:rStyle w:val="11111AAAAStyleUnderline"/>
        </w:rPr>
        <w:t>.</w:t>
      </w:r>
      <w:r w:rsidRPr="00372842">
        <w:t xml:space="preserve"> It may be a relation of cruel optimism, when, despite an awareness that the normative political sphere appears as a shrunken, broken, or distant place of activity among elites, members of the body politic return periodically to its recommitment ceremonies and scenes. Voting is one thing; collective caring, listening, and scanning the airwaves, are others. </w:t>
      </w:r>
      <w:r w:rsidRPr="00372842">
        <w:rPr>
          <w:rStyle w:val="11111AAAAStyleUnderline"/>
        </w:rPr>
        <w:t xml:space="preserve">All of these </w:t>
      </w:r>
      <w:r w:rsidRPr="00372842">
        <w:rPr>
          <w:rStyle w:val="Emphasis"/>
        </w:rPr>
        <w:t>modes of orientation</w:t>
      </w:r>
      <w:r w:rsidRPr="00372842">
        <w:rPr>
          <w:rStyle w:val="11111AAAAStyleUnderline"/>
        </w:rPr>
        <w:t xml:space="preserve"> and having a feeling about it </w:t>
      </w:r>
      <w:r w:rsidRPr="00372842">
        <w:rPr>
          <w:rStyle w:val="11111AAAAStyleUnderline"/>
          <w:highlight w:val="yellow"/>
        </w:rPr>
        <w:t>confirm</w:t>
      </w:r>
      <w:r w:rsidRPr="00372842">
        <w:rPr>
          <w:rStyle w:val="11111AAAAStyleUnderline"/>
        </w:rPr>
        <w:t xml:space="preserve"> our </w:t>
      </w:r>
      <w:r w:rsidRPr="00372842">
        <w:rPr>
          <w:rStyle w:val="Emphasis"/>
          <w:highlight w:val="yellow"/>
        </w:rPr>
        <w:t>attachment</w:t>
      </w:r>
      <w:r w:rsidRPr="00372842">
        <w:rPr>
          <w:rStyle w:val="11111AAAAStyleUnderline"/>
          <w:highlight w:val="yellow"/>
        </w:rPr>
        <w:t xml:space="preserve"> to the </w:t>
      </w:r>
      <w:r w:rsidRPr="00372842">
        <w:rPr>
          <w:rStyle w:val="Emphasis"/>
          <w:highlight w:val="yellow"/>
        </w:rPr>
        <w:t>system</w:t>
      </w:r>
      <w:r w:rsidRPr="00372842">
        <w:rPr>
          <w:rStyle w:val="11111AAAAStyleUnderline"/>
        </w:rPr>
        <w:t xml:space="preserve"> and thereby </w:t>
      </w:r>
      <w:r w:rsidRPr="00372842">
        <w:rPr>
          <w:rStyle w:val="Emphasis"/>
        </w:rPr>
        <w:t>confirm</w:t>
      </w:r>
      <w:r w:rsidRPr="00372842">
        <w:rPr>
          <w:rStyle w:val="11111AAAAStyleUnderline"/>
        </w:rPr>
        <w:t xml:space="preserve"> the </w:t>
      </w:r>
      <w:r w:rsidRPr="00372842">
        <w:rPr>
          <w:rStyle w:val="Emphasis"/>
        </w:rPr>
        <w:t>system</w:t>
      </w:r>
      <w:r w:rsidRPr="00372842">
        <w:rPr>
          <w:rStyle w:val="11111AAAAStyleUnderline"/>
        </w:rPr>
        <w:t xml:space="preserve"> and the </w:t>
      </w:r>
      <w:r w:rsidRPr="00372842">
        <w:rPr>
          <w:rStyle w:val="Emphasis"/>
        </w:rPr>
        <w:t>legitimacy</w:t>
      </w:r>
      <w:r w:rsidRPr="00372842">
        <w:rPr>
          <w:rStyle w:val="11111AAAAStyleUnderline"/>
        </w:rPr>
        <w:t xml:space="preserve"> of the </w:t>
      </w:r>
      <w:r w:rsidRPr="00372842">
        <w:rPr>
          <w:rStyle w:val="Emphasis"/>
        </w:rPr>
        <w:t>affects</w:t>
      </w:r>
      <w:r w:rsidRPr="00372842">
        <w:rPr>
          <w:rStyle w:val="11111AAAAStyleUnderline"/>
        </w:rPr>
        <w:t xml:space="preserve"> that make one feel bound to it, even if the </w:t>
      </w:r>
      <w:r w:rsidRPr="00372842">
        <w:rPr>
          <w:rStyle w:val="Emphasis"/>
        </w:rPr>
        <w:t>manifest</w:t>
      </w:r>
      <w:r w:rsidRPr="00372842">
        <w:rPr>
          <w:rStyle w:val="11111AAAAStyleUnderline"/>
        </w:rPr>
        <w:t xml:space="preserve"> content of the binding has the </w:t>
      </w:r>
      <w:r w:rsidRPr="00372842">
        <w:rPr>
          <w:rStyle w:val="Emphasis"/>
        </w:rPr>
        <w:t>negative</w:t>
      </w:r>
      <w:r w:rsidRPr="00372842">
        <w:rPr>
          <w:rStyle w:val="11111AAAAStyleUnderline"/>
        </w:rPr>
        <w:t xml:space="preserve"> force of </w:t>
      </w:r>
      <w:r w:rsidRPr="00372842">
        <w:rPr>
          <w:rStyle w:val="Emphasis"/>
        </w:rPr>
        <w:t>cynicism</w:t>
      </w:r>
      <w:r w:rsidRPr="00372842">
        <w:rPr>
          <w:rStyle w:val="11111AAAAStyleUnderline"/>
        </w:rPr>
        <w:t xml:space="preserve"> or the dark </w:t>
      </w:r>
      <w:r w:rsidRPr="00372842">
        <w:rPr>
          <w:rStyle w:val="Emphasis"/>
        </w:rPr>
        <w:t>attenuation</w:t>
      </w:r>
      <w:r w:rsidRPr="00372842">
        <w:rPr>
          <w:rStyle w:val="11111AAAAStyleUnderline"/>
        </w:rPr>
        <w:t xml:space="preserve"> of </w:t>
      </w:r>
      <w:r w:rsidRPr="00372842">
        <w:rPr>
          <w:rStyle w:val="Emphasis"/>
        </w:rPr>
        <w:t>political depression</w:t>
      </w:r>
      <w:r w:rsidRPr="00372842">
        <w:rPr>
          <w:rStyle w:val="11111AAAAStyleUnderline"/>
        </w:rPr>
        <w:t>.</w:t>
      </w:r>
    </w:p>
    <w:p w14:paraId="487E1985" w14:textId="77777777" w:rsidR="00772030" w:rsidRPr="00372842" w:rsidRDefault="00772030" w:rsidP="00772030">
      <w:r w:rsidRPr="00372842">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demand.14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28A5D24B" w14:textId="77777777" w:rsidR="00772030" w:rsidRPr="00372842" w:rsidRDefault="00772030" w:rsidP="00772030">
      <w:pPr>
        <w:rPr>
          <w:rStyle w:val="Emphasis"/>
        </w:rPr>
      </w:pPr>
      <w:r w:rsidRPr="00372842">
        <w:t xml:space="preserve">Grant Farred calls </w:t>
      </w:r>
      <w:r w:rsidRPr="00372842">
        <w:rPr>
          <w:rStyle w:val="Emphasis"/>
        </w:rPr>
        <w:t>fidelity to the political without expectation of recognition</w:t>
      </w:r>
      <w:r w:rsidRPr="00372842">
        <w:t xml:space="preserve">, representation, or return a profoundly ethical act.15 His exemplary case </w:t>
      </w:r>
      <w:r w:rsidRPr="00372842">
        <w:rPr>
          <w:rStyle w:val="11111AAAAStyleUnderline"/>
        </w:rPr>
        <w:t>derives from</w:t>
      </w:r>
      <w:r w:rsidRPr="00372842">
        <w:t xml:space="preserve"> voting patterns of African Americans in the 2004 presidential election, but the anxiety about the costs of this ethical commitment has only increased with the election of Barack </w:t>
      </w:r>
      <w:r w:rsidRPr="00372842">
        <w:rPr>
          <w:rStyle w:val="Emphasis"/>
        </w:rPr>
        <w:t>Obama</w:t>
      </w:r>
      <w:r w:rsidRPr="00372842">
        <w:t xml:space="preserve"> </w:t>
      </w:r>
      <w:r w:rsidRPr="00372842">
        <w:rPr>
          <w:rStyle w:val="11111AAAAStyleUnderline"/>
        </w:rPr>
        <w:t>as the</w:t>
      </w:r>
      <w:r w:rsidRPr="00372842">
        <w:t xml:space="preserve"> </w:t>
      </w:r>
      <w:r w:rsidRPr="00372842">
        <w:rPr>
          <w:rStyle w:val="Emphasis"/>
        </w:rPr>
        <w:t>President of the emotional infrastructure</w:t>
      </w:r>
      <w:r w:rsidRPr="00372842">
        <w:t xml:space="preserve"> of the United States as well as of its governing and administrative ones.16 What is the relation between the “</w:t>
      </w:r>
      <w:r w:rsidRPr="00372842">
        <w:rPr>
          <w:rStyle w:val="Emphasis"/>
        </w:rPr>
        <w:t>Yes We Can!”</w:t>
      </w:r>
      <w:r w:rsidRPr="00372842">
        <w:t xml:space="preserve"> optimism for the political and how politics actually works? What is the </w:t>
      </w:r>
      <w:r w:rsidRPr="00372842">
        <w:rPr>
          <w:rStyle w:val="11111AAAAStyleUnderline"/>
        </w:rPr>
        <w:t>effect</w:t>
      </w:r>
      <w:r w:rsidRPr="00372842">
        <w:t xml:space="preserve">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political solidarity is a more of a structure than a feeling—an identification with other people who are similarly committed to a project that does not require affective continuity or warm personal feeling to sustain itself. But maintaining solidarity requires skills for adjudicating incommensurate visions of the better good life. </w:t>
      </w:r>
      <w:r w:rsidRPr="00372842">
        <w:rPr>
          <w:rStyle w:val="11111AAAAStyleUnderline"/>
        </w:rPr>
        <w:t>The atrophy of these skills is at risk when politics is reduced to the demand for affective attunement, insofar as the sense of belonging is threatened by the inconvenience of antagonistic aims</w:t>
      </w:r>
      <w:r w:rsidRPr="00372842">
        <w:t xml:space="preserve">. Add to this the possibility that </w:t>
      </w:r>
      <w:r w:rsidRPr="00372842">
        <w:rPr>
          <w:rStyle w:val="Emphasis"/>
        </w:rPr>
        <w:t>“</w:t>
      </w:r>
      <w:r w:rsidRPr="00372842">
        <w:rPr>
          <w:rStyle w:val="Emphasis"/>
          <w:highlight w:val="yellow"/>
        </w:rPr>
        <w:t>the political</w:t>
      </w:r>
      <w:r w:rsidRPr="00372842">
        <w:rPr>
          <w:rStyle w:val="Emphasis"/>
        </w:rPr>
        <w:t xml:space="preserve">” as we know it in mass democracy </w:t>
      </w:r>
      <w:r w:rsidRPr="00372842">
        <w:rPr>
          <w:rStyle w:val="Emphasis"/>
          <w:highlight w:val="yellow"/>
        </w:rPr>
        <w:t>requires</w:t>
      </w:r>
      <w:r w:rsidRPr="00372842">
        <w:rPr>
          <w:rStyle w:val="Emphasis"/>
        </w:rPr>
        <w:t xml:space="preserve"> such a </w:t>
      </w:r>
      <w:r w:rsidRPr="00372842">
        <w:rPr>
          <w:rStyle w:val="Emphasis"/>
          <w:highlight w:val="yellow"/>
        </w:rPr>
        <w:t>splitting</w:t>
      </w:r>
      <w:r w:rsidRPr="00372842">
        <w:rPr>
          <w:rStyle w:val="Emphasis"/>
        </w:rPr>
        <w:t xml:space="preserve"> of </w:t>
      </w:r>
      <w:r w:rsidRPr="00372842">
        <w:rPr>
          <w:rStyle w:val="Emphasis"/>
          <w:highlight w:val="yellow"/>
        </w:rPr>
        <w:t>attachment and expectation</w:t>
      </w:r>
      <w:r w:rsidRPr="00372842">
        <w:t xml:space="preserve">. </w:t>
      </w:r>
      <w:r w:rsidRPr="00372842">
        <w:rPr>
          <w:rStyle w:val="Emphasis"/>
        </w:rPr>
        <w:t>Splitting</w:t>
      </w:r>
      <w:r w:rsidRPr="00372842">
        <w:rPr>
          <w:rStyle w:val="11111AAAAStyleUnderline"/>
        </w:rPr>
        <w:t xml:space="preserve"> off political </w:t>
      </w:r>
      <w:r w:rsidRPr="00372842">
        <w:rPr>
          <w:rStyle w:val="Emphasis"/>
        </w:rPr>
        <w:t>optimism from the way things</w:t>
      </w:r>
      <w:r w:rsidRPr="00372842">
        <w:rPr>
          <w:rStyle w:val="11111AAAAStyleUnderline"/>
        </w:rPr>
        <w:t xml:space="preserve"> are </w:t>
      </w:r>
      <w:r w:rsidRPr="00372842">
        <w:rPr>
          <w:rStyle w:val="Emphasis"/>
        </w:rPr>
        <w:t xml:space="preserve">can </w:t>
      </w:r>
      <w:r w:rsidRPr="00372842">
        <w:rPr>
          <w:rStyle w:val="Emphasis"/>
          <w:highlight w:val="yellow"/>
        </w:rPr>
        <w:t>sustain</w:t>
      </w:r>
      <w:r w:rsidRPr="00372842">
        <w:rPr>
          <w:rStyle w:val="11111AAAAStyleUnderline"/>
        </w:rPr>
        <w:t xml:space="preserve"> many kinds of the </w:t>
      </w:r>
      <w:r w:rsidRPr="00372842">
        <w:rPr>
          <w:rStyle w:val="Emphasis"/>
          <w:highlight w:val="yellow"/>
        </w:rPr>
        <w:t>cruelest optimism</w:t>
      </w:r>
      <w:r w:rsidRPr="00372842">
        <w:rPr>
          <w:rStyle w:val="Emphasis"/>
        </w:rPr>
        <w:t>.</w:t>
      </w:r>
    </w:p>
    <w:p w14:paraId="7B175C42" w14:textId="77777777" w:rsidR="00772030" w:rsidRDefault="00772030" w:rsidP="00F05A04"/>
    <w:p w14:paraId="707592A8" w14:textId="77777777" w:rsidR="00F05A04" w:rsidRDefault="00F05A04" w:rsidP="00F05A04"/>
    <w:p w14:paraId="5260FE08" w14:textId="77777777" w:rsidR="007E6D80" w:rsidRPr="00B30AD1" w:rsidRDefault="007E6D80" w:rsidP="007E6D80">
      <w:pPr>
        <w:pStyle w:val="Heading3"/>
        <w:rPr>
          <w:rFonts w:cs="Arial"/>
        </w:rPr>
      </w:pPr>
      <w:r w:rsidRPr="00B30AD1">
        <w:rPr>
          <w:rFonts w:cs="Arial"/>
        </w:rPr>
        <w:t>Wake Work Ans: 1NC</w:t>
      </w:r>
    </w:p>
    <w:p w14:paraId="6DFE4C00" w14:textId="77777777" w:rsidR="007E6D80" w:rsidRPr="00B30AD1" w:rsidRDefault="007E6D80" w:rsidP="007E6D80"/>
    <w:p w14:paraId="4FB686B2" w14:textId="77777777" w:rsidR="007E6D80" w:rsidRPr="00B30AD1" w:rsidRDefault="007E6D80" w:rsidP="007E6D80">
      <w:pPr>
        <w:pStyle w:val="Heading4"/>
        <w:rPr>
          <w:rFonts w:cs="Arial"/>
        </w:rPr>
      </w:pPr>
      <w:r w:rsidRPr="00B30AD1">
        <w:rPr>
          <w:rFonts w:cs="Arial"/>
        </w:rPr>
        <w:t>Wake work contradicts the totalizing claims made earlier in the 1AC – wake work affords opportunity for distinct, discrete mechanisms for resistance</w:t>
      </w:r>
    </w:p>
    <w:p w14:paraId="285A4DAE" w14:textId="77777777" w:rsidR="007E6D80" w:rsidRPr="00B30AD1" w:rsidRDefault="007E6D80" w:rsidP="007E6D80">
      <w:r w:rsidRPr="00B30AD1">
        <w:t xml:space="preserve">Thomas </w:t>
      </w:r>
      <w:r w:rsidRPr="00B30AD1">
        <w:rPr>
          <w:rStyle w:val="Style13ptBold"/>
        </w:rPr>
        <w:t>Sternberg 17</w:t>
      </w:r>
      <w:r w:rsidRPr="00B30AD1">
        <w:t xml:space="preserve">, Department of English at Haverford College, “What Else, What Else, What Else?: Character Tension, Textual Multiplicity, and the Development of the Post-Slavery Imaginary in Toni Morrison's Song of Solomon”, </w:t>
      </w:r>
      <w:hyperlink r:id="rId10" w:history="1">
        <w:r w:rsidRPr="00B30AD1">
          <w:rPr>
            <w:rStyle w:val="Hyperlink"/>
          </w:rPr>
          <w:t>https://scholarship.tricolib.brynmawr.edu/bitstream/handle/10066/19313/2017SternbergT.pdf?sequence=1&amp;isAllowed=y</w:t>
        </w:r>
      </w:hyperlink>
    </w:p>
    <w:p w14:paraId="2B62DF15" w14:textId="77777777" w:rsidR="007E6D80" w:rsidRPr="00B30AD1" w:rsidRDefault="007E6D80" w:rsidP="007E6D80"/>
    <w:p w14:paraId="0B14FE6D" w14:textId="77777777" w:rsidR="007E6D80" w:rsidRPr="00B30AD1" w:rsidRDefault="007E6D80" w:rsidP="007E6D80">
      <w:r w:rsidRPr="00B30AD1">
        <w:rPr>
          <w:rStyle w:val="11111AAAAStyleUnderline"/>
        </w:rPr>
        <w:t xml:space="preserve">First, </w:t>
      </w:r>
      <w:r w:rsidRPr="00B30AD1">
        <w:rPr>
          <w:rStyle w:val="11111AAAAStyleUnderline"/>
          <w:highlight w:val="yellow"/>
        </w:rPr>
        <w:t>the validity of</w:t>
      </w:r>
      <w:r w:rsidRPr="00B30AD1">
        <w:t xml:space="preserve"> all three central characters’ </w:t>
      </w:r>
      <w:r w:rsidRPr="00B30AD1">
        <w:rPr>
          <w:rStyle w:val="11111AAAAStyleUnderline"/>
          <w:highlight w:val="yellow"/>
        </w:rPr>
        <w:t>approaches to wake work is brought to</w:t>
      </w:r>
      <w:r w:rsidRPr="00B30AD1">
        <w:rPr>
          <w:rStyle w:val="11111AAAAStyleUnderline"/>
        </w:rPr>
        <w:t xml:space="preserve"> a threshold of </w:t>
      </w:r>
      <w:r w:rsidRPr="00B30AD1">
        <w:rPr>
          <w:rStyle w:val="11111AAAAStyleUnderline"/>
          <w:highlight w:val="yellow"/>
        </w:rPr>
        <w:t>ambiguity</w:t>
      </w:r>
      <w:r w:rsidRPr="00B30AD1">
        <w:t xml:space="preserve">. In other words, it is no longer clear who carries the novel’s preferred approach. Each character either undergoes a reinvigoration of previous validity, as in the case of Guitar, or encounters a clear limitation to a seemingly ideal mode of being. In a minor but difficult to overlook detail, Guitar puts down his gun: “‘My man,’ he murmured to himself. ‘My main man.’ He put the rifle on the ground and stood up’” (Morrison 337). The meditative and revelatory connotation of “murmur,” and the fact that Guitar lays down his arms as soon as Milkman offers himself up, recall Guitar’s initial efforts to jolt Milkman into a necessary form of self-understanding. There is no question that Guitar has descended into a deeper moral depravity than before—he has just murdered Pilate, he behaves with angry suspicion (betraying his earlier insistence that “I am not angry at anybody”) when he meets Milkman on the road—but the surrender of the gun suggests a retraction, a late but concrete turning point in Guitar’s intentions. “‘My man,’” he says, and perhaps it becomes possible to connect his actions in the novel’s second half, however misguided, with his exhortations in the first. Guitar’s path, though gone astray, began with the self-command and moral intentionality that Milkman has only reached now. This is their first encounter since Milkman learned the full extent of his roots, and perhaps Guitar finally realizes that Milkman has become who he needed to be. None of this excuses Guitar’s actions or the place he’s come to, but it does recall the cornerstone of justification that animated Guitar’s early claims about the Days and their purpose. With this hanging in the air, it becomes difficult to dismiss Guitar’s approach as failed or misguided. After all, can a violent response to an undeniably violent world be easily discarded? Pilate’s limitations were discussed earlier, but they are clearest here: even as Milkman realizes that “without ever leaving the ground, she could fly,” he only does so while cradling her corpse (Morrison 336). She is, perhaps, the only character in the climax to fly with any certainty, for at the moment of her death an eagle swoops down and carries her earring into the sky. But she dies, her granddaughter dies, Reba is left alone and newly bereft of her charmed luck. And so the house of women that shaped, guided, protected, and challenged Milkman falls to ruin, even as he comes to realize their importance. But even Milkman’s ecstatic revelation comes too little too late. </w:t>
      </w:r>
      <w:r w:rsidRPr="008D5254">
        <w:t>¶</w:t>
      </w:r>
      <w:r w:rsidRPr="00B30AD1">
        <w:t xml:space="preserve"> “There must be another woman like you in the world. Somewhere, there’s got to be one more woman like you,” Milkman says of Pilate, but only after she has died (Morrison 336). Similarly, while he was miraculously far enough along the right track to realize that “while he dreamt of flying, Hagar was dying,” his late remorse does not return her to life. Nor, certainly, does it revise history, for even though Milkman realizes eventually how callously selfish it is to abandon a wife and twenty-one children, he still imbues himself with Solomon’s myth. It is telling, then, that in his initial elation at learning the key to Solomon’s song, he wants to swim in “the whole entire complete deep blue sea,” but the only water available is a small quarry infested with water moccasins (Morrison 327). The snakes, early associated with Pilate and eternally associated (in another male-centric, female-silencing myth) with Eve, recall the women overlooked in the redemptive rush of male flight. The inability to reach the sea, too, echoes the opening lines of the chapter that framed Milkman’s initial desire to begin his journey of selfdiscovery: “Truly landlocked people know they are” (Morrison 162). To weave all of these details into what appears otherwise to be a conventional scene of baptismal triumph generates doubt as to whether Milkman has really advanced as much as he seems to. Even granting him the benefit of the doubt—assuming that he carries the box of Hagar’s hair the way Pilate carries her sack of bones, that his alteration of the titular song to say “sugargirl” instead of “sugarman” is more than a gesture intended to comfort the dying Pilate—twenty pages is slim compensation for a novel of thoughtless misogyny. Something in the optimism of Milkman’s narrative rankles. Perhaps his legs are steady now, but that does not mean his wings should be trusted.</w:t>
      </w:r>
      <w:r w:rsidRPr="008D5254">
        <w:t>¶</w:t>
      </w:r>
      <w:r w:rsidRPr="00B30AD1">
        <w:t xml:space="preserve"> All of this, all of the destabilization of narrative dominance and moral authority, is preparatory for what the novel makes possible by bringing these three characters (and the host of characters whose stories they carry) to the place that it does. For if Milkman does not fly or fall, then his state cannot be held as superior to Guitar’s. Pilate may definitely fly, but she is also the only one of the three who is definitely dead. </w:t>
      </w:r>
      <w:r w:rsidRPr="00B30AD1">
        <w:rPr>
          <w:rStyle w:val="11111AAAAStyleUnderline"/>
          <w:highlight w:val="yellow"/>
        </w:rPr>
        <w:t>Rather than</w:t>
      </w:r>
      <w:r w:rsidRPr="00B30AD1">
        <w:t xml:space="preserve"> ending with an experiment in </w:t>
      </w:r>
      <w:r w:rsidRPr="00B30AD1">
        <w:rPr>
          <w:rStyle w:val="Emphasis"/>
          <w:highlight w:val="yellow"/>
        </w:rPr>
        <w:t>moral comparison</w:t>
      </w:r>
      <w:r w:rsidRPr="00B30AD1">
        <w:t xml:space="preserve"> (</w:t>
      </w:r>
      <w:r w:rsidRPr="00B30AD1">
        <w:rPr>
          <w:rStyle w:val="11111AAAAStyleUnderline"/>
          <w:highlight w:val="yellow"/>
        </w:rPr>
        <w:t>or worse</w:t>
      </w:r>
      <w:r w:rsidRPr="00B30AD1">
        <w:t xml:space="preserve">, a parable </w:t>
      </w:r>
      <w:r w:rsidRPr="00B30AD1">
        <w:rPr>
          <w:rStyle w:val="11111AAAAStyleUnderline"/>
          <w:highlight w:val="yellow"/>
        </w:rPr>
        <w:t>privileging</w:t>
      </w:r>
      <w:r w:rsidRPr="00B30AD1">
        <w:rPr>
          <w:rStyle w:val="11111AAAAStyleUnderline"/>
        </w:rPr>
        <w:t xml:space="preserve"> one response over another</w:t>
      </w:r>
      <w:r w:rsidRPr="00B30AD1">
        <w:t xml:space="preserve">), Song of Solomon dares something larger. </w:t>
      </w:r>
      <w:r w:rsidRPr="00B30AD1">
        <w:rPr>
          <w:rStyle w:val="11111AAAAStyleUnderline"/>
        </w:rPr>
        <w:t>It breaks into a liminal, extratextual space capable of holding</w:t>
      </w:r>
      <w:r w:rsidRPr="00B30AD1">
        <w:t xml:space="preserve"> these </w:t>
      </w:r>
      <w:r w:rsidRPr="00B30AD1">
        <w:rPr>
          <w:rStyle w:val="11111AAAAStyleUnderline"/>
        </w:rPr>
        <w:t>voices in tension and balance with each other.</w:t>
      </w:r>
      <w:r w:rsidRPr="00B30AD1">
        <w:t xml:space="preserve"> To elaborate, not only does the lack of resolution leave interpretation perpetually open, but the language and circumstance of the encounter renders it a Levinasian moment of expansive recognition.</w:t>
      </w:r>
      <w:r w:rsidRPr="008D5254">
        <w:t>¶</w:t>
      </w:r>
      <w:r w:rsidRPr="00B30AD1">
        <w:t xml:space="preserve"> Judith Butler, in her work Precarious Life, describes Levinas’s interpretation of the biblical reunion of Jacob and Esau: the archetypical meeting of estranged brothers in which one is certain of the other’s intent to kill. Upon seeing each other’s faces, however, they realize that neither means the other harm, and they see one another as if for the first time. Butler reads this moment, through the lens of Levinasian ethics, as a “rupture of being,” a caesura in regular time and discourse in which the recognition of the one by the other unlocks a space of mutual definition and interdependence (Butler 134). In other words, </w:t>
      </w:r>
      <w:r w:rsidRPr="00B30AD1">
        <w:rPr>
          <w:rStyle w:val="11111AAAAStyleUnderline"/>
          <w:highlight w:val="yellow"/>
        </w:rPr>
        <w:t>the moment of</w:t>
      </w:r>
      <w:r w:rsidRPr="00B30AD1">
        <w:rPr>
          <w:rStyle w:val="11111AAAAStyleUnderline"/>
        </w:rPr>
        <w:t xml:space="preserve"> potential </w:t>
      </w:r>
      <w:r w:rsidRPr="00B30AD1">
        <w:rPr>
          <w:rStyle w:val="Emphasis"/>
          <w:highlight w:val="yellow"/>
        </w:rPr>
        <w:t>confrontation</w:t>
      </w:r>
      <w:r w:rsidRPr="00B30AD1">
        <w:rPr>
          <w:rStyle w:val="11111AAAAStyleUnderline"/>
          <w:highlight w:val="yellow"/>
        </w:rPr>
        <w:t xml:space="preserve"> is also the moment of interchange, when multiple subjectivities</w:t>
      </w:r>
      <w:r w:rsidRPr="00B30AD1">
        <w:rPr>
          <w:rStyle w:val="11111AAAAStyleUnderline"/>
        </w:rPr>
        <w:t xml:space="preserve"> </w:t>
      </w:r>
      <w:r w:rsidRPr="00B30AD1">
        <w:rPr>
          <w:rStyle w:val="11111AAAAStyleUnderline"/>
          <w:highlight w:val="yellow"/>
        </w:rPr>
        <w:t>express</w:t>
      </w:r>
      <w:r w:rsidRPr="00B30AD1">
        <w:rPr>
          <w:rStyle w:val="11111AAAAStyleUnderline"/>
        </w:rPr>
        <w:t xml:space="preserve"> and realize their </w:t>
      </w:r>
      <w:r w:rsidRPr="00B30AD1">
        <w:rPr>
          <w:rStyle w:val="Emphasis"/>
          <w:highlight w:val="yellow"/>
        </w:rPr>
        <w:t>coexistence</w:t>
      </w:r>
      <w:r w:rsidRPr="00B30AD1">
        <w:rPr>
          <w:rStyle w:val="11111AAAAStyleUnderline"/>
        </w:rPr>
        <w:t>, their mutual benefits, critiques, limitations</w:t>
      </w:r>
      <w:r w:rsidRPr="00B30AD1">
        <w:t xml:space="preserve">. This is precisely what occurs when Milkman tackles Guitar off the cliff. For not only are the circumstances of their meeting practically biblical—the last word used to describe their relationship, as Milkman wheels toward Sternberg 25 Guitar, is “brother”—but the novel conspires to extend and expand the moment of their contact infinitely (Morrison 337). Held forever in suspension, the narratives of Milkman and Guitar never finish, but exist in perpetual relation, continuously revealing each other’s advantages and flaws. By taking narratives that are not as set in meaning as they had seemed and holding them together in this space of critique and (re)interpretation, the novel achieves a more nuanced, realistic, and expansive portrait of wake work than any single character could contain. The tension that existed on the level of character dissolves as the text’s chorus of ending voices recalibrates the terms on which wake work is perceived and understood. </w:t>
      </w:r>
      <w:r w:rsidRPr="00B30AD1">
        <w:rPr>
          <w:rStyle w:val="11111AAAAStyleUnderline"/>
          <w:highlight w:val="yellow"/>
        </w:rPr>
        <w:t>Are there elements of</w:t>
      </w:r>
      <w:r w:rsidRPr="00B30AD1">
        <w:rPr>
          <w:rStyle w:val="11111AAAAStyleUnderline"/>
        </w:rPr>
        <w:t xml:space="preserve"> </w:t>
      </w:r>
      <w:r w:rsidRPr="00B30AD1">
        <w:rPr>
          <w:rStyle w:val="11111AAAAStyleUnderline"/>
          <w:highlight w:val="yellow"/>
        </w:rPr>
        <w:t>Humanism</w:t>
      </w:r>
      <w:r w:rsidRPr="00B30AD1">
        <w:t xml:space="preserve"> and ahistorical escapism among Song’s narratives? </w:t>
      </w:r>
      <w:r w:rsidRPr="00B30AD1">
        <w:rPr>
          <w:rStyle w:val="11111AAAAStyleUnderline"/>
          <w:highlight w:val="yellow"/>
        </w:rPr>
        <w:t>Certainly</w:t>
      </w:r>
      <w:r w:rsidRPr="00B30AD1">
        <w:t xml:space="preserve">. </w:t>
      </w:r>
      <w:r w:rsidRPr="00B30AD1">
        <w:rPr>
          <w:rStyle w:val="11111AAAAStyleUnderline"/>
          <w:highlight w:val="yellow"/>
        </w:rPr>
        <w:t>But</w:t>
      </w:r>
      <w:r w:rsidRPr="00B30AD1">
        <w:rPr>
          <w:highlight w:val="yellow"/>
        </w:rPr>
        <w:t xml:space="preserve"> </w:t>
      </w:r>
      <w:r w:rsidRPr="00B30AD1">
        <w:rPr>
          <w:rStyle w:val="11111AAAAStyleUnderline"/>
          <w:highlight w:val="yellow"/>
        </w:rPr>
        <w:t>counterbalanced by</w:t>
      </w:r>
      <w:r w:rsidRPr="00B30AD1">
        <w:rPr>
          <w:rStyle w:val="11111AAAAStyleUnderline"/>
        </w:rPr>
        <w:t xml:space="preserve"> all of the </w:t>
      </w:r>
      <w:r w:rsidRPr="00B30AD1">
        <w:rPr>
          <w:rStyle w:val="11111AAAAStyleUnderline"/>
          <w:highlight w:val="yellow"/>
        </w:rPr>
        <w:t>other narratives,</w:t>
      </w:r>
      <w:r w:rsidRPr="00B30AD1">
        <w:rPr>
          <w:rStyle w:val="11111AAAAStyleUnderline"/>
        </w:rPr>
        <w:t xml:space="preserve"> as well as their own built-in limitations, </w:t>
      </w:r>
      <w:r w:rsidRPr="00B30AD1">
        <w:rPr>
          <w:rStyle w:val="11111AAAAStyleUnderline"/>
          <w:highlight w:val="yellow"/>
        </w:rPr>
        <w:t>none is able to become a</w:t>
      </w:r>
      <w:r w:rsidRPr="00B30AD1">
        <w:rPr>
          <w:rStyle w:val="11111AAAAStyleUnderline"/>
        </w:rPr>
        <w:t xml:space="preserve"> dominant, exclusive, </w:t>
      </w:r>
      <w:r w:rsidRPr="00B30AD1">
        <w:rPr>
          <w:rStyle w:val="Emphasis"/>
          <w:highlight w:val="yellow"/>
        </w:rPr>
        <w:t>monolithic representation.</w:t>
      </w:r>
      <w:r w:rsidRPr="00B30AD1">
        <w:t xml:space="preserve"> Rather, </w:t>
      </w:r>
      <w:r w:rsidRPr="00B30AD1">
        <w:rPr>
          <w:rStyle w:val="11111AAAAStyleUnderline"/>
          <w:highlight w:val="yellow"/>
        </w:rPr>
        <w:t xml:space="preserve">the image of wake work is </w:t>
      </w:r>
      <w:r w:rsidRPr="00B30AD1">
        <w:rPr>
          <w:rStyle w:val="Emphasis"/>
          <w:highlight w:val="yellow"/>
        </w:rPr>
        <w:t>multiple</w:t>
      </w:r>
      <w:r w:rsidRPr="00B30AD1">
        <w:rPr>
          <w:rStyle w:val="11111AAAAStyleUnderline"/>
          <w:highlight w:val="yellow"/>
        </w:rPr>
        <w:t>. Some approaches</w:t>
      </w:r>
      <w:r w:rsidRPr="00B30AD1">
        <w:rPr>
          <w:rStyle w:val="11111AAAAStyleUnderline"/>
        </w:rPr>
        <w:t>,</w:t>
      </w:r>
      <w:r w:rsidRPr="00B30AD1">
        <w:t xml:space="preserve"> like Guitars, </w:t>
      </w:r>
      <w:r w:rsidRPr="00B30AD1">
        <w:rPr>
          <w:rStyle w:val="Emphasis"/>
          <w:highlight w:val="yellow"/>
        </w:rPr>
        <w:t>are heavily political,</w:t>
      </w:r>
      <w:r w:rsidRPr="00B30AD1">
        <w:rPr>
          <w:highlight w:val="yellow"/>
        </w:rPr>
        <w:t xml:space="preserve"> </w:t>
      </w:r>
      <w:r w:rsidRPr="00B30AD1">
        <w:rPr>
          <w:rStyle w:val="11111AAAAStyleUnderline"/>
          <w:highlight w:val="yellow"/>
        </w:rPr>
        <w:t>while some</w:t>
      </w:r>
      <w:r w:rsidRPr="00B30AD1">
        <w:t xml:space="preserve">, like Pilate’s, </w:t>
      </w:r>
      <w:r w:rsidRPr="00B30AD1">
        <w:rPr>
          <w:rStyle w:val="11111AAAAStyleUnderline"/>
        </w:rPr>
        <w:t xml:space="preserve">are highly </w:t>
      </w:r>
      <w:r w:rsidRPr="00B30AD1">
        <w:rPr>
          <w:rStyle w:val="11111AAAAStyleUnderline"/>
          <w:highlight w:val="yellow"/>
        </w:rPr>
        <w:t>Humanistic and personal.</w:t>
      </w:r>
      <w:r w:rsidRPr="00B30AD1">
        <w:rPr>
          <w:rStyle w:val="11111AAAAStyleUnderline"/>
        </w:rPr>
        <w:t xml:space="preserve"> All are able to exist in tandem with each other, in productive and revealing tension.</w:t>
      </w:r>
      <w:r w:rsidRPr="00B30AD1">
        <w:t xml:space="preserve"> And </w:t>
      </w:r>
      <w:r w:rsidRPr="00B30AD1">
        <w:rPr>
          <w:rStyle w:val="11111AAAAStyleUnderline"/>
        </w:rPr>
        <w:t>each is</w:t>
      </w:r>
      <w:r w:rsidRPr="00B30AD1">
        <w:t xml:space="preserve"> therefore </w:t>
      </w:r>
      <w:r w:rsidRPr="00B30AD1">
        <w:rPr>
          <w:rStyle w:val="11111AAAAStyleUnderline"/>
        </w:rPr>
        <w:t>able to resonate</w:t>
      </w:r>
      <w:r w:rsidRPr="00B30AD1">
        <w:t xml:space="preserve"> fully and </w:t>
      </w:r>
      <w:r w:rsidRPr="00B30AD1">
        <w:rPr>
          <w:rStyle w:val="11111AAAAStyleUnderline"/>
        </w:rPr>
        <w:t>authentically</w:t>
      </w:r>
      <w:r w:rsidRPr="00B30AD1">
        <w:t xml:space="preserve">: for if Milkman’s mythic coming-of-age can be acknowledged as limited, then it can also be truthfully appreciated for what it does accomplish (a not insignificant advancement of self-knowledge). </w:t>
      </w:r>
      <w:r w:rsidRPr="00B30AD1">
        <w:rPr>
          <w:rStyle w:val="Emphasis"/>
          <w:highlight w:val="yellow"/>
        </w:rPr>
        <w:t>Whether Humanist, Post-Humanist, or both</w:t>
      </w:r>
      <w:r w:rsidRPr="00B30AD1">
        <w:t xml:space="preserve">, Song’s approach to </w:t>
      </w:r>
      <w:r w:rsidRPr="00B30AD1">
        <w:rPr>
          <w:rStyle w:val="11111AAAAStyleUnderline"/>
          <w:highlight w:val="yellow"/>
        </w:rPr>
        <w:t>wake work exists in vast</w:t>
      </w:r>
      <w:r w:rsidRPr="00B30AD1">
        <w:rPr>
          <w:rStyle w:val="11111AAAAStyleUnderline"/>
        </w:rPr>
        <w:t xml:space="preserve"> and constantly </w:t>
      </w:r>
      <w:r w:rsidRPr="00B30AD1">
        <w:rPr>
          <w:rStyle w:val="11111AAAAStyleUnderline"/>
          <w:highlight w:val="yellow"/>
        </w:rPr>
        <w:t>shifting variety</w:t>
      </w:r>
      <w:r w:rsidRPr="00B30AD1">
        <w:rPr>
          <w:highlight w:val="yellow"/>
        </w:rPr>
        <w:t xml:space="preserve">. </w:t>
      </w:r>
      <w:r w:rsidRPr="00B30AD1">
        <w:rPr>
          <w:rStyle w:val="11111AAAAStyleUnderline"/>
          <w:highlight w:val="yellow"/>
        </w:rPr>
        <w:t>The question of which lens is proper</w:t>
      </w:r>
      <w:r w:rsidRPr="00B30AD1">
        <w:rPr>
          <w:rStyle w:val="11111AAAAStyleUnderline"/>
        </w:rPr>
        <w:t xml:space="preserve"> or truthful </w:t>
      </w:r>
      <w:r w:rsidRPr="00B30AD1">
        <w:rPr>
          <w:rStyle w:val="11111AAAAStyleUnderline"/>
          <w:highlight w:val="yellow"/>
        </w:rPr>
        <w:t>is</w:t>
      </w:r>
      <w:r w:rsidRPr="00B30AD1">
        <w:t xml:space="preserve"> thus </w:t>
      </w:r>
      <w:r w:rsidRPr="00B30AD1">
        <w:rPr>
          <w:rStyle w:val="11111AAAAStyleUnderline"/>
          <w:highlight w:val="yellow"/>
        </w:rPr>
        <w:t>swept away</w:t>
      </w:r>
      <w:r w:rsidRPr="00B30AD1">
        <w:t xml:space="preserve"> in the undeniable multiplicity that anything even remotely representative of reality must always be. </w:t>
      </w:r>
      <w:r w:rsidRPr="00B30AD1">
        <w:rPr>
          <w:rStyle w:val="11111AAAAStyleUnderline"/>
        </w:rPr>
        <w:t xml:space="preserve">Having filled itself with fantastically complicated characters and then </w:t>
      </w:r>
      <w:r w:rsidRPr="00B30AD1">
        <w:rPr>
          <w:rStyle w:val="11111AAAAStyleUnderline"/>
          <w:highlight w:val="yellow"/>
        </w:rPr>
        <w:t>given</w:t>
      </w:r>
      <w:r w:rsidRPr="00B30AD1">
        <w:rPr>
          <w:rStyle w:val="11111AAAAStyleUnderline"/>
        </w:rPr>
        <w:t xml:space="preserve"> them </w:t>
      </w:r>
      <w:r w:rsidRPr="00B30AD1">
        <w:rPr>
          <w:rStyle w:val="11111AAAAStyleUnderline"/>
          <w:highlight w:val="yellow"/>
        </w:rPr>
        <w:t>a space in which to</w:t>
      </w:r>
      <w:r w:rsidRPr="00B30AD1">
        <w:rPr>
          <w:rStyle w:val="11111AAAAStyleUnderline"/>
        </w:rPr>
        <w:t xml:space="preserve"> perpetually </w:t>
      </w:r>
      <w:r w:rsidRPr="00B30AD1">
        <w:rPr>
          <w:rStyle w:val="11111AAAAStyleUnderline"/>
          <w:highlight w:val="yellow"/>
        </w:rPr>
        <w:t>coexist</w:t>
      </w:r>
      <w:r w:rsidRPr="00B30AD1">
        <w:t xml:space="preserve">, Song of Solomon </w:t>
      </w:r>
      <w:r w:rsidRPr="00B30AD1">
        <w:rPr>
          <w:rStyle w:val="11111AAAAStyleUnderline"/>
          <w:highlight w:val="yellow"/>
        </w:rPr>
        <w:t xml:space="preserve">has </w:t>
      </w:r>
      <w:r w:rsidRPr="00B30AD1">
        <w:rPr>
          <w:rStyle w:val="Emphasis"/>
          <w:highlight w:val="yellow"/>
        </w:rPr>
        <w:t>re-envisioned</w:t>
      </w:r>
      <w:r w:rsidRPr="00B30AD1">
        <w:rPr>
          <w:rStyle w:val="11111AAAAStyleUnderline"/>
          <w:highlight w:val="yellow"/>
        </w:rPr>
        <w:t xml:space="preserve"> wake work as a mosaic of possibility. </w:t>
      </w:r>
      <w:r w:rsidRPr="00B30AD1">
        <w:rPr>
          <w:rStyle w:val="Emphasis"/>
          <w:highlight w:val="yellow"/>
        </w:rPr>
        <w:t>This is an achievement</w:t>
      </w:r>
      <w:r w:rsidRPr="00B30AD1">
        <w:rPr>
          <w:highlight w:val="yellow"/>
        </w:rPr>
        <w:t xml:space="preserve">. </w:t>
      </w:r>
      <w:r w:rsidRPr="00B30AD1">
        <w:rPr>
          <w:rStyle w:val="11111AAAAStyleUnderline"/>
          <w:highlight w:val="yellow"/>
        </w:rPr>
        <w:t>Sharpe herself said that</w:t>
      </w:r>
      <w:r w:rsidRPr="00B30AD1">
        <w:rPr>
          <w:rStyle w:val="11111AAAAStyleUnderline"/>
        </w:rPr>
        <w:t xml:space="preserve"> one of wake work’s most hopeful purposes is the possibility that “</w:t>
      </w:r>
      <w:r w:rsidRPr="00B30AD1">
        <w:rPr>
          <w:rStyle w:val="11111AAAAStyleUnderline"/>
          <w:highlight w:val="yellow"/>
        </w:rPr>
        <w:t>we might continue to imagine new ways to live in the wake</w:t>
      </w:r>
      <w:r w:rsidRPr="00B30AD1">
        <w:t xml:space="preserve"> of slavery,” </w:t>
      </w:r>
      <w:r w:rsidRPr="00B30AD1">
        <w:rPr>
          <w:rStyle w:val="11111AAAAStyleUnderline"/>
          <w:highlight w:val="yellow"/>
        </w:rPr>
        <w:t>to insist upon</w:t>
      </w:r>
      <w:r w:rsidRPr="00B30AD1">
        <w:t xml:space="preserve"> claim to new ontological territory and </w:t>
      </w:r>
      <w:r w:rsidRPr="00B30AD1">
        <w:rPr>
          <w:rStyle w:val="11111AAAAStyleUnderline"/>
          <w:highlight w:val="yellow"/>
        </w:rPr>
        <w:t>new modes of being</w:t>
      </w:r>
      <w:r w:rsidRPr="00B30AD1">
        <w:t xml:space="preserve"> in a world that would see those things denied (Sharpe 18). </w:t>
      </w:r>
      <w:r w:rsidRPr="00B30AD1">
        <w:rPr>
          <w:rStyle w:val="11111AAAAStyleUnderline"/>
        </w:rPr>
        <w:t>By imagining and re-imagining paths through the wake</w:t>
      </w:r>
      <w:r w:rsidRPr="00B30AD1">
        <w:t xml:space="preserve">, Song of Solomon both grounds wake work concretely in the sexual, racial, and economic intersectionality that suffuses it, and illuminates a vast tableau of possibility for navigating that environment. </w:t>
      </w:r>
      <w:r w:rsidRPr="00B30AD1">
        <w:rPr>
          <w:rStyle w:val="11111AAAAStyleUnderline"/>
          <w:highlight w:val="yellow"/>
        </w:rPr>
        <w:t>Newly imagined are not only,</w:t>
      </w:r>
      <w:r w:rsidRPr="00B30AD1">
        <w:rPr>
          <w:rStyle w:val="11111AAAAStyleUnderline"/>
        </w:rPr>
        <w:t xml:space="preserve"> potentially, any of the</w:t>
      </w:r>
      <w:r w:rsidRPr="00B30AD1">
        <w:t xml:space="preserve"> novel’s </w:t>
      </w:r>
      <w:r w:rsidRPr="00B30AD1">
        <w:rPr>
          <w:rStyle w:val="11111AAAAStyleUnderline"/>
          <w:highlight w:val="yellow"/>
        </w:rPr>
        <w:t>individual narratives, but their capacity for</w:t>
      </w:r>
      <w:r w:rsidRPr="00B30AD1">
        <w:rPr>
          <w:rStyle w:val="11111AAAAStyleUnderline"/>
        </w:rPr>
        <w:t xml:space="preserve"> coexistence, </w:t>
      </w:r>
      <w:r w:rsidRPr="00B30AD1">
        <w:rPr>
          <w:rStyle w:val="11111AAAAStyleUnderline"/>
          <w:highlight w:val="yellow"/>
        </w:rPr>
        <w:t>mutual critique, and</w:t>
      </w:r>
      <w:r w:rsidRPr="00B30AD1">
        <w:rPr>
          <w:rStyle w:val="11111AAAAStyleUnderline"/>
        </w:rPr>
        <w:t xml:space="preserve"> the consequent </w:t>
      </w:r>
      <w:r w:rsidRPr="00B30AD1">
        <w:rPr>
          <w:rStyle w:val="11111AAAAStyleUnderline"/>
          <w:highlight w:val="yellow"/>
        </w:rPr>
        <w:t>expanded horizons of ontological possibility</w:t>
      </w:r>
      <w:r w:rsidRPr="00B30AD1">
        <w:t xml:space="preserve">. </w:t>
      </w:r>
    </w:p>
    <w:p w14:paraId="3F714E40" w14:textId="77777777" w:rsidR="007E6D80" w:rsidRPr="00B30AD1" w:rsidRDefault="007E6D80" w:rsidP="007E6D80"/>
    <w:p w14:paraId="4546A923" w14:textId="77777777" w:rsidR="007E6D80" w:rsidRPr="00B30AD1" w:rsidRDefault="007E6D80" w:rsidP="007E6D80">
      <w:pPr>
        <w:pStyle w:val="Heading4"/>
        <w:rPr>
          <w:rFonts w:cs="Arial"/>
        </w:rPr>
      </w:pPr>
      <w:r w:rsidRPr="00B30AD1">
        <w:rPr>
          <w:rFonts w:cs="Arial"/>
        </w:rPr>
        <w:t xml:space="preserve">The actualization of </w:t>
      </w:r>
      <w:r w:rsidRPr="00B30AD1">
        <w:rPr>
          <w:rFonts w:cs="Arial"/>
          <w:u w:val="single"/>
        </w:rPr>
        <w:t>wake work</w:t>
      </w:r>
      <w:r w:rsidRPr="00B30AD1">
        <w:rPr>
          <w:rFonts w:cs="Arial"/>
        </w:rPr>
        <w:t xml:space="preserve"> proves no link to their offense and our model of debate is best---Sharpe concludes political advocacy is good.</w:t>
      </w:r>
    </w:p>
    <w:p w14:paraId="42D36A5F" w14:textId="77777777" w:rsidR="007E6D80" w:rsidRPr="00B30AD1" w:rsidRDefault="007E6D80" w:rsidP="007E6D80">
      <w:r w:rsidRPr="00B30AD1">
        <w:rPr>
          <w:rStyle w:val="Style13ptBold"/>
        </w:rPr>
        <w:t xml:space="preserve">Sharpe 16. </w:t>
      </w:r>
      <w:r w:rsidRPr="00B30AD1">
        <w:t xml:space="preserve">Selamawit Terrefe interview w/ Christina Sharpe. “What Exceeds the Hold?: An Interview with Christina Sharpe,” Rhizomes: Cultural Studies in Emerging Knowledge Issue 29 (2016). </w:t>
      </w:r>
      <w:hyperlink r:id="rId11" w:history="1">
        <w:r w:rsidRPr="00B30AD1">
          <w:rPr>
            <w:rStyle w:val="Hyperlink"/>
          </w:rPr>
          <w:t>http://rhizomes.net/issue29/pdf/terrefe.pdf</w:t>
        </w:r>
      </w:hyperlink>
    </w:p>
    <w:p w14:paraId="43A4A35E" w14:textId="77777777" w:rsidR="007E6D80" w:rsidRPr="00B30AD1" w:rsidRDefault="007E6D80" w:rsidP="007E6D80"/>
    <w:p w14:paraId="1E1C135C" w14:textId="77777777" w:rsidR="007E6D80" w:rsidRPr="00B30AD1" w:rsidRDefault="007E6D80" w:rsidP="007E6D80">
      <w:r w:rsidRPr="00B30AD1">
        <w:t xml:space="preserve"> [124] CS: Yes, I've been thinking about the Trans* Atlantic both in terms of Omise'ke Tinsley saying the Black Atlantic has always been the queer Atlantic, I'm also saying it's also been something in excess of that: the Black Atlantic has always been the Trans* Atlantic, the unmaking of Black bodies, Black flesh, and then the eruption into that of all those transes—transmogrification, transubstantiation, transmigration, transmediteranean, etc. as a way to think about a non-coherence in relation to gender, to space, to home, to time. So I'm hoping, and you've given me more hope, that the things I'm trying to work with are capacious enough and also specific enough for people to think with as we try to wrest something out of these worlds that consign us to death. I keep thinking too of </w:t>
      </w:r>
      <w:r w:rsidRPr="00B30AD1">
        <w:rPr>
          <w:rStyle w:val="11111AAAAStyleUnderline"/>
          <w:szCs w:val="20"/>
        </w:rPr>
        <w:t xml:space="preserve">the </w:t>
      </w:r>
      <w:r w:rsidRPr="00B30AD1">
        <w:rPr>
          <w:rStyle w:val="11111AAAAStyleUnderline"/>
          <w:szCs w:val="20"/>
          <w:highlight w:val="yellow"/>
        </w:rPr>
        <w:t>wake work</w:t>
      </w:r>
      <w:r w:rsidRPr="00B30AD1">
        <w:rPr>
          <w:rStyle w:val="11111AAAAStyleUnderline"/>
          <w:szCs w:val="20"/>
        </w:rPr>
        <w:t xml:space="preserve"> that someone </w:t>
      </w:r>
      <w:r w:rsidRPr="00B30AD1">
        <w:rPr>
          <w:rStyle w:val="11111AAAAStyleUnderline"/>
          <w:szCs w:val="20"/>
          <w:highlight w:val="yellow"/>
        </w:rPr>
        <w:t>like</w:t>
      </w:r>
      <w:r w:rsidRPr="00B30AD1">
        <w:rPr>
          <w:rStyle w:val="11111AAAAStyleUnderline"/>
          <w:szCs w:val="20"/>
        </w:rPr>
        <w:t xml:space="preserve"> Mariame </w:t>
      </w:r>
      <w:r w:rsidRPr="00B30AD1">
        <w:rPr>
          <w:rStyle w:val="11111AAAAStyleUnderline"/>
          <w:szCs w:val="20"/>
          <w:highlight w:val="yellow"/>
        </w:rPr>
        <w:t>Kaba, does in Chicago</w:t>
      </w:r>
      <w:r w:rsidRPr="00B30AD1">
        <w:rPr>
          <w:rStyle w:val="11111AAAAStyleUnderline"/>
          <w:szCs w:val="20"/>
        </w:rPr>
        <w:t xml:space="preserve"> </w:t>
      </w:r>
      <w:r w:rsidRPr="00B30AD1">
        <w:rPr>
          <w:rStyle w:val="11111AAAAStyleUnderline"/>
          <w:szCs w:val="20"/>
          <w:highlight w:val="yellow"/>
        </w:rPr>
        <w:t>with Project Nia</w:t>
      </w:r>
      <w:r w:rsidRPr="00B30AD1">
        <w:rPr>
          <w:rStyle w:val="11111AAAAStyleUnderline"/>
          <w:szCs w:val="20"/>
        </w:rPr>
        <w:t xml:space="preserve"> and her many other projects.</w:t>
      </w:r>
      <w:r w:rsidRPr="00B30AD1">
        <w:t xml:space="preserve"> [125] ST: Indeed, and </w:t>
      </w:r>
      <w:r w:rsidRPr="00B30AD1">
        <w:rPr>
          <w:rStyle w:val="11111AAAAStyleUnderline"/>
          <w:szCs w:val="20"/>
        </w:rPr>
        <w:t>her</w:t>
      </w:r>
      <w:r w:rsidRPr="00B30AD1">
        <w:t xml:space="preserve"> advocacy </w:t>
      </w:r>
      <w:r w:rsidRPr="00B30AD1">
        <w:rPr>
          <w:rStyle w:val="11111AAAAStyleUnderline"/>
          <w:szCs w:val="20"/>
          <w:highlight w:val="yellow"/>
        </w:rPr>
        <w:t>work has been instrumental in bringing</w:t>
      </w:r>
      <w:r w:rsidRPr="00B30AD1">
        <w:rPr>
          <w:rStyle w:val="11111AAAAStyleUnderline"/>
          <w:szCs w:val="20"/>
        </w:rPr>
        <w:t xml:space="preserve"> Marissa </w:t>
      </w:r>
      <w:r w:rsidRPr="00B30AD1">
        <w:rPr>
          <w:rStyle w:val="11111AAAAStyleUnderline"/>
          <w:szCs w:val="20"/>
          <w:highlight w:val="yellow"/>
        </w:rPr>
        <w:t>Alexander's case into public consciousness</w:t>
      </w:r>
      <w:r w:rsidRPr="00B30AD1">
        <w:rPr>
          <w:rStyle w:val="11111AAAAStyleUnderline"/>
          <w:szCs w:val="20"/>
        </w:rPr>
        <w:t>.</w:t>
      </w:r>
      <w:r w:rsidRPr="00B30AD1">
        <w:t xml:space="preserve"> [126] CS: Absolutely, absolutely with Marissa Alexander. I'm </w:t>
      </w:r>
      <w:r w:rsidRPr="00B30AD1">
        <w:rPr>
          <w:rStyle w:val="11111AAAAStyleUnderline"/>
          <w:szCs w:val="20"/>
        </w:rPr>
        <w:t xml:space="preserve">thinking about the work that she does to </w:t>
      </w:r>
      <w:r w:rsidRPr="00B30AD1">
        <w:rPr>
          <w:rStyle w:val="Emphasis"/>
          <w:szCs w:val="20"/>
        </w:rPr>
        <w:t>dismantle police</w:t>
      </w:r>
      <w:r w:rsidRPr="00B30AD1">
        <w:rPr>
          <w:rStyle w:val="11111AAAAStyleUnderline"/>
          <w:szCs w:val="20"/>
        </w:rPr>
        <w:t xml:space="preserve"> and prisons and </w:t>
      </w:r>
      <w:r w:rsidRPr="00B30AD1">
        <w:rPr>
          <w:rStyle w:val="11111AAAAStyleUnderline"/>
          <w:szCs w:val="20"/>
          <w:highlight w:val="yellow"/>
        </w:rPr>
        <w:t xml:space="preserve">her </w:t>
      </w:r>
      <w:r w:rsidRPr="00B30AD1">
        <w:rPr>
          <w:rStyle w:val="Emphasis"/>
          <w:szCs w:val="20"/>
          <w:highlight w:val="yellow"/>
        </w:rPr>
        <w:t>political education work</w:t>
      </w:r>
      <w:r w:rsidRPr="00B30AD1">
        <w:rPr>
          <w:rStyle w:val="11111AAAAStyleUnderline"/>
          <w:szCs w:val="20"/>
        </w:rPr>
        <w:t>.</w:t>
      </w:r>
      <w:r w:rsidRPr="00B30AD1">
        <w:t xml:space="preserve"> Thinking too about those </w:t>
      </w:r>
      <w:r w:rsidRPr="00B30AD1">
        <w:rPr>
          <w:rStyle w:val="11111AAAAStyleUnderline"/>
          <w:szCs w:val="20"/>
          <w:highlight w:val="yellow"/>
        </w:rPr>
        <w:t>young people</w:t>
      </w:r>
      <w:r w:rsidRPr="00B30AD1">
        <w:rPr>
          <w:highlight w:val="yellow"/>
        </w:rPr>
        <w:t xml:space="preserve"> </w:t>
      </w:r>
      <w:r w:rsidRPr="00B30AD1">
        <w:t xml:space="preserve">who put their lives on the lines </w:t>
      </w:r>
      <w:r w:rsidRPr="00B30AD1">
        <w:rPr>
          <w:rStyle w:val="11111AAAAStyleUnderline"/>
          <w:szCs w:val="20"/>
          <w:highlight w:val="yellow"/>
        </w:rPr>
        <w:t>fighting for a trauma center on the south side of Chicago</w:t>
      </w:r>
      <w:r w:rsidRPr="00B30AD1">
        <w:t xml:space="preserve"> knowing already that their lives are on the line because, were they to be grievously wounded, there is no trauma center for those under the age of 16 on the south side of Chicago. So in that transportation time, in that sort of trans* time to a trauma center, the likelihood is that you will die. Thinking </w:t>
      </w:r>
      <w:r w:rsidRPr="00B30AD1">
        <w:rPr>
          <w:rStyle w:val="11111AAAAStyleUnderline"/>
          <w:szCs w:val="20"/>
        </w:rPr>
        <w:t>about the Movement for Black Lives in Cleveland</w:t>
      </w:r>
      <w:r w:rsidRPr="00B30AD1">
        <w:t xml:space="preserve"> that you went to, </w:t>
      </w:r>
      <w:r w:rsidRPr="00B30AD1">
        <w:rPr>
          <w:rStyle w:val="11111AAAAStyleUnderline"/>
          <w:szCs w:val="20"/>
        </w:rPr>
        <w:t xml:space="preserve">the work that Black people are doing to make a new world, not just to fight for access to the present one that demands your subjection, but really to make a new world. </w:t>
      </w:r>
      <w:r w:rsidRPr="00B30AD1">
        <w:rPr>
          <w:rStyle w:val="11111AAAAStyleUnderline"/>
          <w:szCs w:val="20"/>
          <w:highlight w:val="yellow"/>
        </w:rPr>
        <w:t>I think of</w:t>
      </w:r>
      <w:r w:rsidRPr="00B30AD1">
        <w:rPr>
          <w:rStyle w:val="11111AAAAStyleUnderline"/>
          <w:szCs w:val="20"/>
        </w:rPr>
        <w:t xml:space="preserve"> all of </w:t>
      </w:r>
      <w:r w:rsidRPr="00B30AD1">
        <w:rPr>
          <w:rStyle w:val="11111AAAAStyleUnderline"/>
          <w:szCs w:val="20"/>
          <w:highlight w:val="yellow"/>
        </w:rPr>
        <w:t>this as wake work because wake work takes as ground, as knowledge</w:t>
      </w:r>
      <w:r w:rsidRPr="00B30AD1">
        <w:t xml:space="preserve">, the position of the Black and then says, from this position and from all of these things that wake means, </w:t>
      </w:r>
      <w:r w:rsidRPr="00B30AD1">
        <w:rPr>
          <w:rStyle w:val="11111AAAAStyleUnderline"/>
          <w:szCs w:val="20"/>
        </w:rPr>
        <w:t xml:space="preserve">how </w:t>
      </w:r>
      <w:r w:rsidRPr="00B30AD1">
        <w:rPr>
          <w:rStyle w:val="11111AAAAStyleUnderline"/>
          <w:szCs w:val="20"/>
          <w:highlight w:val="yellow"/>
        </w:rPr>
        <w:t>then</w:t>
      </w:r>
      <w:r w:rsidRPr="00B30AD1">
        <w:rPr>
          <w:rStyle w:val="11111AAAAStyleUnderline"/>
          <w:szCs w:val="20"/>
        </w:rPr>
        <w:t xml:space="preserve"> do we </w:t>
      </w:r>
      <w:r w:rsidRPr="00B30AD1">
        <w:rPr>
          <w:rStyle w:val="11111AAAAStyleUnderline"/>
          <w:szCs w:val="20"/>
          <w:highlight w:val="yellow"/>
        </w:rPr>
        <w:t>struggle for a new world</w:t>
      </w:r>
      <w:r w:rsidRPr="00B30AD1">
        <w:rPr>
          <w:rStyle w:val="11111AAAAStyleUnderline"/>
          <w:szCs w:val="20"/>
        </w:rPr>
        <w:t>, the end of the world as it is and for something new?</w:t>
      </w:r>
      <w:r w:rsidRPr="00B30AD1">
        <w:t xml:space="preserve"> How can we imagine otherwise? And so that's what I've been trying to think through with wake work. I think I told you the book has four parts, the first part being the Wake in which I talk about all of that. But I also begin from the point of the deaths in my own family over the course of the past year and a half, two years now, and I take up what Hartman calls in an interview with Patricia Saunders that "courage and recklessness are required to be a host of history."[26] She's talking about the inclusion of the autobiographical in Lose Your Mother[27] and she says that she never set out to write what some people would call a memoir. She writes that the "autobiographical example, which is not a personal story that folds onto itself, it's not about navel gazing, it's really about trying to look at historical and social process and one's own formation as a window onto social and historical processes, as an example of them. I wanted to tell a story capable of engaging and countering the violence of abstraction."[28] I begin with the personal because it seemed to me unethical to be thinking through and with and in the midst of the ongoingness of Black death and not also position myself in it in those ways. I was reeling from the losses in my own immediate family and in the Black diaspora world outside of that immediate family, and really trying to theorize what it means to be in the wake. So I, too, begin from within my experience because I also wanted to tell a story capable of countering the violence of abstraction with the very specifics of my particular experience in the wake. The second section of the book is the Ship. The third is the Hold and the fourth is the Weather. Each section works through my theorization of the wake and wake work. I don't want to say too much because I want people to read the book.</w:t>
      </w:r>
    </w:p>
    <w:p w14:paraId="361F6B77" w14:textId="77777777" w:rsidR="007E6D80" w:rsidRDefault="007E6D80" w:rsidP="007E6D80"/>
    <w:p w14:paraId="4227C8AB" w14:textId="3F5E14BD" w:rsidR="007E6D80" w:rsidRDefault="007E6D80" w:rsidP="007E6D80">
      <w:pPr>
        <w:pStyle w:val="Heading3"/>
      </w:pPr>
      <w:r>
        <w:t>DSRB: 1NC</w:t>
      </w:r>
    </w:p>
    <w:p w14:paraId="33E336D7" w14:textId="77777777" w:rsidR="007E6D80" w:rsidRPr="007E6D80" w:rsidRDefault="007E6D80" w:rsidP="007E6D80"/>
    <w:p w14:paraId="4121FB80" w14:textId="77777777" w:rsidR="007E6D80" w:rsidRPr="00B30AD1" w:rsidRDefault="007E6D80" w:rsidP="007E6D80">
      <w:pPr>
        <w:pStyle w:val="Heading4"/>
        <w:rPr>
          <w:rFonts w:cs="Arial"/>
        </w:rPr>
      </w:pPr>
      <w:r w:rsidRPr="00B30AD1">
        <w:rPr>
          <w:rFonts w:cs="Arial"/>
        </w:rPr>
        <w:t>Reid-Brinkley supports our view of debate. read</w:t>
      </w:r>
      <w:r>
        <w:rPr>
          <w:rFonts w:cs="Arial"/>
        </w:rPr>
        <w:t>ing</w:t>
      </w:r>
      <w:r w:rsidRPr="00B30AD1">
        <w:rPr>
          <w:rFonts w:cs="Arial"/>
        </w:rPr>
        <w:t xml:space="preserve"> a plan still allows to challenge its violent structures. </w:t>
      </w:r>
    </w:p>
    <w:p w14:paraId="4FBA3C49" w14:textId="77777777" w:rsidR="007E6D80" w:rsidRPr="00B30AD1" w:rsidRDefault="007E6D80" w:rsidP="007E6D80">
      <w:pPr>
        <w:rPr>
          <w:rFonts w:eastAsia="Cambria"/>
        </w:rPr>
      </w:pPr>
      <w:r w:rsidRPr="00B30AD1">
        <w:rPr>
          <w:rStyle w:val="Style13ptBold"/>
        </w:rPr>
        <w:t xml:space="preserve">Reid-Brinkley 8 </w:t>
      </w:r>
      <w:r w:rsidRPr="00B30AD1">
        <w:t xml:space="preserve">- Assistant </w:t>
      </w:r>
      <w:r w:rsidRPr="00B30AD1">
        <w:rPr>
          <w:rFonts w:eastAsia="Cambria"/>
        </w:rPr>
        <w:t>Professor of African American Studies and Communications as well as the Director of Debate at the University of Pittsburgh</w:t>
      </w:r>
    </w:p>
    <w:p w14:paraId="36A78DBE" w14:textId="77777777" w:rsidR="007E6D80" w:rsidRPr="00B30AD1" w:rsidRDefault="007E6D80" w:rsidP="007E6D80">
      <w:pPr>
        <w:rPr>
          <w:rFonts w:eastAsia="Cambria"/>
        </w:rPr>
      </w:pPr>
      <w:r w:rsidRPr="00B30AD1">
        <w:rPr>
          <w:rFonts w:eastAsia="Cambria"/>
        </w:rPr>
        <w:t>Shanara Rose Reid-Brinkley, “THE HARSH REALITIES OF “ACTING BLACK”: HOW AFRICAN-AMERICAN POLICY DEBATERS NEGOTIATE REPRESENTATION THROUGH RACIAL PERFORMANCE AND STYLE,” 2008. http://www.comm.pitt.edu/faculty/documents/reid-brinkley_shanara_r_200805_phd.pdf</w:t>
      </w:r>
    </w:p>
    <w:p w14:paraId="54F587F7" w14:textId="77777777" w:rsidR="007E6D80" w:rsidRDefault="007E6D80" w:rsidP="007E6D80">
      <w:r w:rsidRPr="00B30AD1">
        <w:t xml:space="preserve">Even though the </w:t>
      </w:r>
      <w:r w:rsidRPr="00B30AD1">
        <w:rPr>
          <w:rStyle w:val="11111AAAAStyleUnderline"/>
          <w:highlight w:val="yellow"/>
        </w:rPr>
        <w:t>Louisville</w:t>
      </w:r>
      <w:r w:rsidRPr="00B30AD1">
        <w:t xml:space="preserve"> debaters violate the “plan text” norm, they do define a position for their advocacy, when affirmative, that </w:t>
      </w:r>
      <w:r w:rsidRPr="00B30AD1">
        <w:rPr>
          <w:rStyle w:val="11111AAAAStyleUnderline"/>
          <w:highlight w:val="yellow"/>
        </w:rPr>
        <w:t>argues</w:t>
      </w:r>
      <w:r w:rsidRPr="00B30AD1">
        <w:t xml:space="preserve"> </w:t>
      </w:r>
      <w:r w:rsidRPr="00B30AD1">
        <w:rPr>
          <w:rStyle w:val="Emphasis"/>
          <w:highlight w:val="yellow"/>
        </w:rPr>
        <w:t>in support of the resolution</w:t>
      </w:r>
      <w:r w:rsidRPr="00B30AD1">
        <w:t xml:space="preserve">. In their affirmative rounds, </w:t>
      </w:r>
      <w:r w:rsidRPr="00B30AD1">
        <w:rPr>
          <w:rStyle w:val="11111AAAAStyleUnderline"/>
          <w:highlight w:val="yellow"/>
        </w:rPr>
        <w:t xml:space="preserve">Jones and Green </w:t>
      </w:r>
      <w:r w:rsidRPr="00B30AD1">
        <w:rPr>
          <w:rStyle w:val="Emphasis"/>
          <w:highlight w:val="yellow"/>
        </w:rPr>
        <w:t>defend</w:t>
      </w:r>
      <w:r w:rsidRPr="00B30AD1">
        <w:rPr>
          <w:rStyle w:val="11111AAAAStyleUnderline"/>
          <w:highlight w:val="yellow"/>
        </w:rPr>
        <w:t xml:space="preserve"> that the U</w:t>
      </w:r>
      <w:r w:rsidRPr="00B30AD1">
        <w:rPr>
          <w:rStyle w:val="11111AAAAStyleUnderline"/>
        </w:rPr>
        <w:t xml:space="preserve">nited </w:t>
      </w:r>
      <w:r w:rsidRPr="00B30AD1">
        <w:rPr>
          <w:rStyle w:val="11111AAAAStyleUnderline"/>
          <w:highlight w:val="yellow"/>
        </w:rPr>
        <w:t>S</w:t>
      </w:r>
      <w:r w:rsidRPr="00B30AD1">
        <w:rPr>
          <w:rStyle w:val="11111AAAAStyleUnderline"/>
        </w:rPr>
        <w:t xml:space="preserve">tates </w:t>
      </w:r>
      <w:r w:rsidRPr="00B30AD1">
        <w:rPr>
          <w:rStyle w:val="11111AAAAStyleUnderline"/>
          <w:highlight w:val="yellow"/>
        </w:rPr>
        <w:t>F</w:t>
      </w:r>
      <w:r w:rsidRPr="00B30AD1">
        <w:rPr>
          <w:rStyle w:val="11111AAAAStyleUnderline"/>
        </w:rPr>
        <w:t xml:space="preserve">ederal </w:t>
      </w:r>
      <w:r w:rsidRPr="00B30AD1">
        <w:rPr>
          <w:rStyle w:val="11111AAAAStyleUnderline"/>
          <w:highlight w:val="yellow"/>
        </w:rPr>
        <w:t>G</w:t>
      </w:r>
      <w:r w:rsidRPr="00B30AD1">
        <w:rPr>
          <w:rStyle w:val="11111AAAAStyleUnderline"/>
        </w:rPr>
        <w:t xml:space="preserve">overnment </w:t>
      </w:r>
      <w:r w:rsidRPr="00B30AD1">
        <w:rPr>
          <w:rStyle w:val="11111AAAAStyleUnderline"/>
          <w:highlight w:val="yellow"/>
        </w:rPr>
        <w:t>should withdraw from NATO</w:t>
      </w:r>
      <w:r w:rsidRPr="00B30AD1">
        <w:rPr>
          <w:rStyle w:val="11111AAAAStyleUnderline"/>
        </w:rPr>
        <w:t xml:space="preserve">. </w:t>
      </w:r>
      <w:r w:rsidRPr="00B30AD1">
        <w:t>I remind you that</w:t>
      </w:r>
      <w:r w:rsidRPr="00B30AD1">
        <w:rPr>
          <w:rStyle w:val="11111AAAAStyleUnderline"/>
        </w:rPr>
        <w:t xml:space="preserve"> </w:t>
      </w:r>
      <w:r w:rsidRPr="00B30AD1">
        <w:rPr>
          <w:rStyle w:val="11111AAAAStyleUnderline"/>
          <w:highlight w:val="yellow"/>
        </w:rPr>
        <w:t>the debate resolution</w:t>
      </w:r>
      <w:r w:rsidRPr="00B30AD1">
        <w:rPr>
          <w:rStyle w:val="11111AAAAStyleUnderline"/>
        </w:rPr>
        <w:t xml:space="preserve"> for that year </w:t>
      </w:r>
      <w:r w:rsidRPr="00B30AD1">
        <w:rPr>
          <w:rStyle w:val="11111AAAAStyleUnderline"/>
          <w:highlight w:val="yellow"/>
        </w:rPr>
        <w:t>read: “Resolved: That the U.S. Federal Government should enact one or more of the following</w:t>
      </w:r>
      <w:r w:rsidRPr="00B30AD1">
        <w:t xml:space="preserve">: Withdrawal of its WTO complaint against the EU’s restrictions on GM Foods; Increase economic or conflict prevention aid to Greece &amp;/or Turkey; </w:t>
      </w:r>
      <w:r w:rsidRPr="00B30AD1">
        <w:rPr>
          <w:rStyle w:val="11111AAAAStyleUnderline"/>
          <w:highlight w:val="yellow"/>
        </w:rPr>
        <w:t>Withdrawal from NATO</w:t>
      </w:r>
      <w:r w:rsidRPr="00B30AD1">
        <w:t xml:space="preserve">; Remove barriers to EU/NATO participation in Peacekeeping and Reconstruction of Iraq; Remove TNWs from Europe; Harmonize DNA intellectual property law with EU; Rescission of 2002 Farm Bill Subsidies.” Thus, </w:t>
      </w:r>
      <w:r w:rsidRPr="00B30AD1">
        <w:rPr>
          <w:rStyle w:val="11111AAAAStyleUnderline"/>
          <w:highlight w:val="yellow"/>
        </w:rPr>
        <w:t xml:space="preserve">the Louisville debaters </w:t>
      </w:r>
      <w:r w:rsidRPr="00B30AD1">
        <w:rPr>
          <w:rStyle w:val="11111AAAAStyleUnderline"/>
        </w:rPr>
        <w:t xml:space="preserve">do </w:t>
      </w:r>
      <w:r w:rsidRPr="00B30AD1">
        <w:rPr>
          <w:rStyle w:val="11111AAAAStyleUnderline"/>
          <w:highlight w:val="yellow"/>
        </w:rPr>
        <w:t>make this concession to</w:t>
      </w:r>
      <w:r w:rsidRPr="00B30AD1">
        <w:t xml:space="preserve"> </w:t>
      </w:r>
      <w:r w:rsidRPr="00B30AD1">
        <w:rPr>
          <w:rStyle w:val="Emphasis"/>
          <w:highlight w:val="yellow"/>
        </w:rPr>
        <w:t>normal debate practice</w:t>
      </w:r>
      <w:r w:rsidRPr="00B30AD1">
        <w:t xml:space="preserve">. The </w:t>
      </w:r>
      <w:r w:rsidRPr="00B30AD1">
        <w:rPr>
          <w:rStyle w:val="11111AAAAStyleUnderline"/>
          <w:highlight w:val="yellow"/>
        </w:rPr>
        <w:t>resolution offers a number of policy areas from which debaters may choose to argue</w:t>
      </w:r>
      <w:r w:rsidRPr="00B30AD1">
        <w:t xml:space="preserve">. In the following passage taken from Jones’ 1AC against Wake Forest, Jones identifies the consequences of continued U.S. participation in NATO and argues that these consequences require a withdrawal of the U.S. from NATO: </w:t>
      </w:r>
      <w:r w:rsidRPr="00B30AD1">
        <w:rPr>
          <w:rStyle w:val="11111AAAAStyleUnderline"/>
          <w:highlight w:val="yellow"/>
        </w:rPr>
        <w:t>The USFG should withdraw from</w:t>
      </w:r>
      <w:r w:rsidRPr="00B30AD1">
        <w:rPr>
          <w:rStyle w:val="11111AAAAStyleUnderline"/>
        </w:rPr>
        <w:t xml:space="preserve"> the </w:t>
      </w:r>
      <w:r w:rsidRPr="00B30AD1">
        <w:rPr>
          <w:rStyle w:val="11111AAAAStyleUnderline"/>
          <w:highlight w:val="yellow"/>
        </w:rPr>
        <w:t>N</w:t>
      </w:r>
      <w:r w:rsidRPr="00B30AD1">
        <w:rPr>
          <w:rStyle w:val="11111AAAAStyleUnderline"/>
        </w:rPr>
        <w:t xml:space="preserve">orth </w:t>
      </w:r>
      <w:r w:rsidRPr="00B30AD1">
        <w:rPr>
          <w:rStyle w:val="11111AAAAStyleUnderline"/>
          <w:highlight w:val="yellow"/>
        </w:rPr>
        <w:t>A</w:t>
      </w:r>
      <w:r w:rsidRPr="00B30AD1">
        <w:rPr>
          <w:rStyle w:val="11111AAAAStyleUnderline"/>
        </w:rPr>
        <w:t xml:space="preserve">tlantic </w:t>
      </w:r>
      <w:r w:rsidRPr="00B30AD1">
        <w:rPr>
          <w:rStyle w:val="11111AAAAStyleUnderline"/>
          <w:highlight w:val="yellow"/>
        </w:rPr>
        <w:t>T</w:t>
      </w:r>
      <w:r w:rsidRPr="00B30AD1">
        <w:rPr>
          <w:rStyle w:val="11111AAAAStyleUnderline"/>
        </w:rPr>
        <w:t xml:space="preserve">reaty </w:t>
      </w:r>
      <w:r w:rsidRPr="00B30AD1">
        <w:rPr>
          <w:rStyle w:val="11111AAAAStyleUnderline"/>
          <w:highlight w:val="yellow"/>
        </w:rPr>
        <w:t>O</w:t>
      </w:r>
      <w:r w:rsidRPr="00B30AD1">
        <w:rPr>
          <w:rStyle w:val="11111AAAAStyleUnderline"/>
        </w:rPr>
        <w:t xml:space="preserve">rganization </w:t>
      </w:r>
      <w:r w:rsidRPr="00B30AD1">
        <w:rPr>
          <w:rStyle w:val="11111AAAAStyleUnderline"/>
          <w:highlight w:val="yellow"/>
        </w:rPr>
        <w:t>because the racism embedded in our institutional norms and procedures is exported to other lands</w:t>
      </w:r>
      <w:r w:rsidRPr="00B30AD1">
        <w:rPr>
          <w:rStyle w:val="11111AAAAStyleUnderline"/>
        </w:rPr>
        <w:t>.</w:t>
      </w:r>
      <w:r w:rsidRPr="00B30AD1">
        <w:t xml:space="preserve"> Huey P. Newton drew connections and parallels between police forces occupying the black community and military forces stationed abroad in countries of color such as Iraq, 111 Haiti, and Afghanistan. NATO began bombing in Kosovo in 1999 and set off the ethnic cleansing of three hundred thousand Roma people. The Romani people represent Europe’s largest ethnic minority, a group of people also held captive in slavery during the 1300’s. The US is the most powerful country in the world, economically, politically, and militarily. America has the greatest of voting representation in the World Bank and IMF. These global economic institutions provide loans to countries provided that they cut social spending for people and use that money to promote capitalism. America has the power to veto any United Nations decision because of our seat on the UN security council. In 94 Pres. Clinton was able to block intervention into the Rwandan genocide that ultimately displaced or killed 75% of the African country’s population. Iran in 1953 And Iraq in 2003 Are just two examples of the military power our country possesses to invade another state and overthrow its government. 107 In this section of the speech the Louisville team advocates a change in U.S. foreign policy in keeping with the resolution. Although clearly critical of the U.S. as a good faith actor in the international context, they still argue in support of U.S. action. The narrative she constructs around the international example of the Romani people offers her an opportunity to discuss the manner in which institutional racism functions across various lines of difference. For example, earlier in this speech, Jones discusses the effects of institutional racism on African-Americans. She draws on statistics that provide striking evidence of the social and economic consequences of being young, black, poor and uneducated in the United States. She argues that these statistics are but one clear indication that institutional racism still plagues our society. Thus, Jones uses 112 this section of the speech not necessarily to argue in favor of U.S. action, but instead to draw a connection between blacks in the U.S. and the Romani people in Eastern Europe. That connection being the institutional racism that still effects each population of peoples. Yet, even more specifically, Louisville argues that the institutional racism embedded within U.S. society becomes “exported” to other nations by the very nature of our interaction in the international community. In other words, Jones argues that the U.S. engages in institutionally racist practices within the international community and she lists a number of contemporary examples of this in U.S. foreign policy history.  </w:t>
      </w:r>
    </w:p>
    <w:p w14:paraId="71F7C178" w14:textId="77777777" w:rsidR="007E6D80" w:rsidRDefault="007E6D80" w:rsidP="007E6D80"/>
    <w:p w14:paraId="16F8BF58" w14:textId="5F279690" w:rsidR="007E6D80" w:rsidRPr="00B30AD1" w:rsidRDefault="007E6D80" w:rsidP="007E6D80">
      <w:pPr>
        <w:pStyle w:val="Heading4"/>
        <w:rPr>
          <w:rFonts w:cs="Arial"/>
        </w:rPr>
      </w:pPr>
      <w:r w:rsidRPr="00B30AD1">
        <w:rPr>
          <w:rFonts w:cs="Arial"/>
          <w:u w:val="single"/>
        </w:rPr>
        <w:t>RADICAL HOPE</w:t>
      </w:r>
      <w:r w:rsidRPr="00B30AD1">
        <w:rPr>
          <w:rFonts w:cs="Arial"/>
        </w:rPr>
        <w:t xml:space="preserve">--- Fiat is </w:t>
      </w:r>
      <w:r w:rsidRPr="00B30AD1">
        <w:rPr>
          <w:rFonts w:cs="Arial"/>
          <w:u w:val="single"/>
        </w:rPr>
        <w:t>not</w:t>
      </w:r>
      <w:r w:rsidRPr="00B30AD1">
        <w:rPr>
          <w:rFonts w:cs="Arial"/>
        </w:rPr>
        <w:t xml:space="preserve"> “policing”, </w:t>
      </w:r>
      <w:r w:rsidRPr="00B30AD1">
        <w:rPr>
          <w:rFonts w:cs="Arial"/>
          <w:u w:val="single"/>
        </w:rPr>
        <w:t>nor</w:t>
      </w:r>
      <w:r w:rsidRPr="00B30AD1">
        <w:rPr>
          <w:rFonts w:cs="Arial"/>
        </w:rPr>
        <w:t xml:space="preserve"> does it deny more “</w:t>
      </w:r>
      <w:r w:rsidRPr="00B30AD1">
        <w:rPr>
          <w:rFonts w:cs="Arial"/>
          <w:u w:val="single"/>
        </w:rPr>
        <w:t>radical alternatives</w:t>
      </w:r>
      <w:r w:rsidRPr="00B30AD1">
        <w:rPr>
          <w:rFonts w:cs="Arial"/>
        </w:rPr>
        <w:t xml:space="preserve">.” In fact, the </w:t>
      </w:r>
      <w:r w:rsidRPr="00B30AD1">
        <w:rPr>
          <w:rFonts w:cs="Arial"/>
          <w:u w:val="single"/>
        </w:rPr>
        <w:t>process</w:t>
      </w:r>
      <w:r w:rsidRPr="00B30AD1">
        <w:rPr>
          <w:rFonts w:cs="Arial"/>
        </w:rPr>
        <w:t xml:space="preserve"> of </w:t>
      </w:r>
      <w:r w:rsidRPr="00B30AD1">
        <w:rPr>
          <w:rFonts w:cs="Arial"/>
          <w:u w:val="single"/>
        </w:rPr>
        <w:t>imagining</w:t>
      </w:r>
      <w:r w:rsidRPr="00B30AD1">
        <w:rPr>
          <w:rFonts w:cs="Arial"/>
        </w:rPr>
        <w:t xml:space="preserve"> hypothetical scenarios </w:t>
      </w:r>
      <w:r w:rsidRPr="00B30AD1">
        <w:rPr>
          <w:rFonts w:cs="Arial"/>
          <w:u w:val="single"/>
        </w:rPr>
        <w:t>combats</w:t>
      </w:r>
      <w:r w:rsidRPr="00B30AD1">
        <w:rPr>
          <w:rFonts w:cs="Arial"/>
        </w:rPr>
        <w:t xml:space="preserve"> psychic trauma of the most racist models that deny black insurgent argumentation. </w:t>
      </w:r>
    </w:p>
    <w:p w14:paraId="5FD14B3D" w14:textId="77777777" w:rsidR="007E6D80" w:rsidRPr="00B30AD1" w:rsidRDefault="007E6D80" w:rsidP="007E6D80">
      <w:r w:rsidRPr="00B30AD1">
        <w:rPr>
          <w:rStyle w:val="Style13ptBold"/>
        </w:rPr>
        <w:t>Hill-Jarrett, 23</w:t>
      </w:r>
      <w:r w:rsidRPr="00B30AD1">
        <w:t>—assistant professor of neurology at the University of California-San Francisco Memory and Aging Center (Tanisha, “The Black radical imagination: a space of hope and possible futures,” Frontiers in Neurology, Volume 14, 2023, dml) [un-underlined portions reference self-harm]</w:t>
      </w:r>
    </w:p>
    <w:p w14:paraId="7B404CCE" w14:textId="77777777" w:rsidR="007E6D80" w:rsidRPr="00B30AD1" w:rsidRDefault="007E6D80" w:rsidP="007E6D80">
      <w:r w:rsidRPr="00B30AD1">
        <w:t xml:space="preserve">Novel combinatorial imagination consists of </w:t>
      </w:r>
      <w:r w:rsidRPr="00B30AD1">
        <w:rPr>
          <w:rStyle w:val="11111AAAAStyleUnderline"/>
          <w:highlight w:val="yellow"/>
        </w:rPr>
        <w:t xml:space="preserve">the generation of </w:t>
      </w:r>
      <w:r w:rsidRPr="00B30AD1">
        <w:rPr>
          <w:rStyle w:val="Emphasis"/>
          <w:highlight w:val="yellow"/>
        </w:rPr>
        <w:t>new ideas</w:t>
      </w:r>
      <w:r w:rsidRPr="00B30AD1">
        <w:t xml:space="preserve"> via creativity, openness, and consideration of the unknown. Abraham (6) noted that key elements of this form of imagination </w:t>
      </w:r>
      <w:r w:rsidRPr="00B30AD1">
        <w:rPr>
          <w:rStyle w:val="11111AAAAStyleUnderline"/>
        </w:rPr>
        <w:t xml:space="preserve">involves extending </w:t>
      </w:r>
      <w:r w:rsidRPr="00B30AD1">
        <w:rPr>
          <w:rStyle w:val="Emphasis"/>
          <w:highlight w:val="yellow"/>
        </w:rPr>
        <w:t>beyond the status quo</w:t>
      </w:r>
      <w:r w:rsidRPr="00B30AD1">
        <w:t xml:space="preserve">, explorative thinking, and combining knowledge in novel ways. </w:t>
      </w:r>
      <w:r w:rsidRPr="00B30AD1">
        <w:rPr>
          <w:rStyle w:val="11111AAAAStyleUnderline"/>
        </w:rPr>
        <w:t xml:space="preserve">Sub-operations of this form of imagination include </w:t>
      </w:r>
      <w:r w:rsidRPr="00B30AD1">
        <w:rPr>
          <w:rStyle w:val="11111AAAAStyleUnderline"/>
          <w:highlight w:val="yellow"/>
        </w:rPr>
        <w:t>problem solving</w:t>
      </w:r>
      <w:r w:rsidRPr="00B30AD1">
        <w:t xml:space="preserve"> and expression, </w:t>
      </w:r>
      <w:r w:rsidRPr="00B30AD1">
        <w:rPr>
          <w:rStyle w:val="11111AAAAStyleUnderline"/>
          <w:highlight w:val="yellow"/>
        </w:rPr>
        <w:t>counterfactual reasoning</w:t>
      </w:r>
      <w:r w:rsidRPr="00B30AD1">
        <w:t xml:space="preserve">, </w:t>
      </w:r>
      <w:r w:rsidRPr="00B30AD1">
        <w:rPr>
          <w:rStyle w:val="11111AAAAStyleUnderline"/>
        </w:rPr>
        <w:t>divergent thinking</w:t>
      </w:r>
      <w:r w:rsidRPr="00B30AD1">
        <w:t xml:space="preserve">, </w:t>
      </w:r>
      <w:r w:rsidRPr="00B30AD1">
        <w:rPr>
          <w:rStyle w:val="11111AAAAStyleUnderline"/>
          <w:highlight w:val="yellow"/>
        </w:rPr>
        <w:t>hypothesis generation</w:t>
      </w:r>
      <w:r w:rsidRPr="00B30AD1">
        <w:t xml:space="preserve">, </w:t>
      </w:r>
      <w:r w:rsidRPr="00B30AD1">
        <w:rPr>
          <w:rStyle w:val="11111AAAAStyleUnderline"/>
        </w:rPr>
        <w:t>and hypothetical reasoning</w:t>
      </w:r>
      <w:r w:rsidRPr="00B30AD1">
        <w:t xml:space="preserve"> (6, 50). Existing data suggests novel combinatorial imagination is also associated with activity in the default mode network. When tasked with the generation of novel open-ended ideas, the medial prefrontal and frontopolar cortex is activated, whereas more lateral aspects of these brain regions are associated with idea selection and determination of relevance (6, 51).</w:t>
      </w:r>
    </w:p>
    <w:p w14:paraId="6CCF7F62" w14:textId="77777777" w:rsidR="007E6D80" w:rsidRPr="00B30AD1" w:rsidRDefault="007E6D80" w:rsidP="007E6D80">
      <w:r w:rsidRPr="00B30AD1">
        <w:t>Phenomenology imagination reflects the engagement and response to esthetics that is largely subjective in nature. This form of imagination consists of attentional focus, cognitive engagement/appraisal, and emotional connection in relation to an object (52). Of the existing literature, esthetic appreciation was strongly associated with activity in the anterior insula irrespective of sensory modality (53), consistent with its role in interoceptive states of awareness (54, 55).</w:t>
      </w:r>
    </w:p>
    <w:p w14:paraId="6F56B8E0" w14:textId="77777777" w:rsidR="007E6D80" w:rsidRPr="00B30AD1" w:rsidRDefault="007E6D80" w:rsidP="007E6D80">
      <w:r w:rsidRPr="00B30AD1">
        <w:t>Lastly, Abraham (6) defined altered states imagination as those which involve a change in one’s awareness or mental state. This diverse range of altered states consist of dreaming, temporary induced states (e.g., use of psychedelics, hypnosis), or states associated with neurological and/or psychiatric symptoms (e.g., delusions, hallucinations, confabulation). Whereas dreaming is associated with activation of default mode network (56, 57) and deactivation of cognitive control networks (58), hypnotic states are associated increased activity in cognitive control networks (i.e., lateral prefrontal regions) and deactivation of the default mode network (59). This dissociation is thought to reflect the distinction between the involuntary vs. voluntary nature of dreaming and hypnosis, respectively. Meditation contains both volitional and nonvolitional elements and therefore includes activation of both the default mode and cognitive control networks (60, 61).</w:t>
      </w:r>
    </w:p>
    <w:p w14:paraId="6CFF6754" w14:textId="77777777" w:rsidR="007E6D80" w:rsidRPr="00B30AD1" w:rsidRDefault="007E6D80" w:rsidP="007E6D80">
      <w:r w:rsidRPr="00B30AD1">
        <w:rPr>
          <w:rStyle w:val="11111AAAAStyleUnderline"/>
        </w:rPr>
        <w:t xml:space="preserve">The capacity to imagine the future is a </w:t>
      </w:r>
      <w:r w:rsidRPr="00B30AD1">
        <w:rPr>
          <w:rStyle w:val="Emphasis"/>
        </w:rPr>
        <w:t>critical element</w:t>
      </w:r>
      <w:r w:rsidRPr="00B30AD1">
        <w:rPr>
          <w:rStyle w:val="11111AAAAStyleUnderline"/>
        </w:rPr>
        <w:t xml:space="preserve"> of the human mind</w:t>
      </w:r>
      <w:r w:rsidRPr="00B30AD1">
        <w:t xml:space="preserve">. While these processes and neuroanatomical correlates underlying the imagination have been discussed as discrete, the imagination has also been considered a “global emergent process” rather than something localized to a specific brain region (62). </w:t>
      </w:r>
      <w:r w:rsidRPr="00B30AD1">
        <w:rPr>
          <w:rStyle w:val="11111AAAAStyleUnderline"/>
        </w:rPr>
        <w:t>The radical imagination</w:t>
      </w:r>
      <w:r w:rsidRPr="00B30AD1">
        <w:t xml:space="preserve"> may be most consistent with the novel combinatorial form of imagination as it </w:t>
      </w:r>
      <w:r w:rsidRPr="00B30AD1">
        <w:rPr>
          <w:rStyle w:val="11111AAAAStyleUnderline"/>
        </w:rPr>
        <w:t xml:space="preserve">is geared toward the construction of ideas and things that </w:t>
      </w:r>
      <w:r w:rsidRPr="00B30AD1">
        <w:rPr>
          <w:rStyle w:val="Emphasis"/>
        </w:rPr>
        <w:t>have not yet happened</w:t>
      </w:r>
      <w:r w:rsidRPr="00B30AD1">
        <w:t xml:space="preserve">. While there is evidence of the benefits of collectivism and working in community (63), including group wellbeing and support (63, 64), the field of neuroscience has yet to consider the brain health implications of what it means to imagine in connection with others who have a similar lived experience. Further, given the functional activation of sensory and motor cortices without direct sensory input (45), </w:t>
      </w:r>
      <w:r w:rsidRPr="00B30AD1">
        <w:rPr>
          <w:rStyle w:val="11111AAAAStyleUnderline"/>
          <w:highlight w:val="yellow"/>
        </w:rPr>
        <w:t>can</w:t>
      </w:r>
      <w:r w:rsidRPr="00B30AD1">
        <w:t xml:space="preserve"> the imagination </w:t>
      </w:r>
      <w:r w:rsidRPr="00B30AD1">
        <w:rPr>
          <w:rStyle w:val="11111AAAAStyleUnderline"/>
          <w:highlight w:val="yellow"/>
        </w:rPr>
        <w:t xml:space="preserve">initiate </w:t>
      </w:r>
      <w:r w:rsidRPr="00B30AD1">
        <w:rPr>
          <w:rStyle w:val="Emphasis"/>
          <w:highlight w:val="yellow"/>
        </w:rPr>
        <w:t>neuroplasticity</w:t>
      </w:r>
      <w:r w:rsidRPr="00B30AD1">
        <w:rPr>
          <w:rStyle w:val="11111AAAAStyleUnderline"/>
        </w:rPr>
        <w:t xml:space="preserve"> and physiological changes that </w:t>
      </w:r>
      <w:r w:rsidRPr="00B30AD1">
        <w:rPr>
          <w:rStyle w:val="Emphasis"/>
        </w:rPr>
        <w:t>buffer</w:t>
      </w:r>
      <w:r w:rsidRPr="00B30AD1">
        <w:rPr>
          <w:rStyle w:val="11111AAAAStyleUnderline"/>
        </w:rPr>
        <w:t xml:space="preserve"> cognitive decline</w:t>
      </w:r>
      <w:r w:rsidRPr="00B30AD1">
        <w:t>? In addition to the political nature of the Black imagination, what cognitive health implications does collective dreaming have specifically for Black Americans, who are disproportionately impacted by Alzheimer’s disease and related dementias (ADRD) (19, 65)?</w:t>
      </w:r>
    </w:p>
    <w:p w14:paraId="1D2BE865" w14:textId="77777777" w:rsidR="007E6D80" w:rsidRPr="00B30AD1" w:rsidRDefault="007E6D80" w:rsidP="007E6D80">
      <w:r w:rsidRPr="00B30AD1">
        <w:t>2.3. Imagination to promote neuroplasticity</w:t>
      </w:r>
    </w:p>
    <w:p w14:paraId="387F2D4E" w14:textId="77777777" w:rsidR="007E6D80" w:rsidRPr="00B30AD1" w:rsidRDefault="007E6D80" w:rsidP="007E6D80">
      <w:r w:rsidRPr="00B30AD1">
        <w:t>Current evidence indicates Black Americans have approximately a 1.5 to 2 times higher risk of developing ADRD compared to non-Hispanic, white Americans (65–69). A significant proportion of this disparity is likely explained by the social and structural determinants of health (e.g., education, quality healthcare, community, and neighborhood built environment) with racial differences observed across many of these determinants due to historical and contemporary racism as well as unequal distributions of power (70).</w:t>
      </w:r>
    </w:p>
    <w:p w14:paraId="01F9CF2C" w14:textId="77777777" w:rsidR="007E6D80" w:rsidRPr="00B30AD1" w:rsidRDefault="007E6D80" w:rsidP="007E6D80">
      <w:r w:rsidRPr="00B30AD1">
        <w:rPr>
          <w:rStyle w:val="11111AAAAStyleUnderline"/>
        </w:rPr>
        <w:t>For Black Americans</w:t>
      </w:r>
      <w:r w:rsidRPr="00B30AD1">
        <w:t xml:space="preserve">, </w:t>
      </w:r>
      <w:r w:rsidRPr="00B30AD1">
        <w:rPr>
          <w:rStyle w:val="11111AAAAStyleUnderline"/>
        </w:rPr>
        <w:t xml:space="preserve">acknowledging the reality of present times while also </w:t>
      </w:r>
      <w:r w:rsidRPr="00B30AD1">
        <w:rPr>
          <w:rStyle w:val="11111AAAAStyleUnderline"/>
          <w:highlight w:val="yellow"/>
        </w:rPr>
        <w:t>imagining possible</w:t>
      </w:r>
      <w:r w:rsidRPr="00B30AD1">
        <w:t xml:space="preserve"> (freer) </w:t>
      </w:r>
      <w:r w:rsidRPr="00B30AD1">
        <w:rPr>
          <w:rStyle w:val="11111AAAAStyleUnderline"/>
          <w:highlight w:val="yellow"/>
        </w:rPr>
        <w:t>futures requires</w:t>
      </w:r>
      <w:r w:rsidRPr="00B30AD1">
        <w:rPr>
          <w:rStyle w:val="11111AAAAStyleUnderline"/>
        </w:rPr>
        <w:t xml:space="preserve"> the difficult</w:t>
      </w:r>
      <w:r w:rsidRPr="00B30AD1">
        <w:t xml:space="preserve"> art </w:t>
      </w:r>
      <w:r w:rsidRPr="00B30AD1">
        <w:rPr>
          <w:rStyle w:val="11111AAAAStyleUnderline"/>
          <w:highlight w:val="yellow"/>
        </w:rPr>
        <w:t>holding</w:t>
      </w:r>
      <w:r w:rsidRPr="00B30AD1">
        <w:rPr>
          <w:rStyle w:val="11111AAAAStyleUnderline"/>
        </w:rPr>
        <w:t xml:space="preserve"> of </w:t>
      </w:r>
      <w:r w:rsidRPr="00B30AD1">
        <w:rPr>
          <w:rStyle w:val="Emphasis"/>
          <w:highlight w:val="yellow"/>
        </w:rPr>
        <w:t>multiple truths</w:t>
      </w:r>
      <w:r w:rsidRPr="00B30AD1">
        <w:t xml:space="preserve">: </w:t>
      </w:r>
      <w:r w:rsidRPr="00B30AD1">
        <w:rPr>
          <w:rStyle w:val="11111AAAAStyleUnderline"/>
        </w:rPr>
        <w:t xml:space="preserve">that </w:t>
      </w:r>
      <w:r w:rsidRPr="00B30AD1">
        <w:rPr>
          <w:rStyle w:val="11111AAAAStyleUnderline"/>
          <w:highlight w:val="yellow"/>
        </w:rPr>
        <w:t>racism</w:t>
      </w:r>
      <w:r w:rsidRPr="00B30AD1">
        <w:rPr>
          <w:rStyle w:val="11111AAAAStyleUnderline"/>
        </w:rPr>
        <w:t xml:space="preserve"> is insidious and </w:t>
      </w:r>
      <w:r w:rsidRPr="00B30AD1">
        <w:rPr>
          <w:rStyle w:val="11111AAAAStyleUnderline"/>
          <w:highlight w:val="yellow"/>
        </w:rPr>
        <w:t>continues</w:t>
      </w:r>
      <w:r w:rsidRPr="00B30AD1">
        <w:t xml:space="preserve"> to disadvantage racial and ethnic minorities, </w:t>
      </w:r>
      <w:r w:rsidRPr="00B30AD1">
        <w:rPr>
          <w:rStyle w:val="11111AAAAStyleUnderline"/>
          <w:highlight w:val="yellow"/>
        </w:rPr>
        <w:t xml:space="preserve">but change is </w:t>
      </w:r>
      <w:r w:rsidRPr="00B30AD1">
        <w:rPr>
          <w:rStyle w:val="Emphasis"/>
          <w:highlight w:val="yellow"/>
        </w:rPr>
        <w:t>possible</w:t>
      </w:r>
      <w:r w:rsidRPr="00B30AD1">
        <w:rPr>
          <w:rStyle w:val="11111AAAAStyleUnderline"/>
          <w:highlight w:val="yellow"/>
        </w:rPr>
        <w:t xml:space="preserve"> and </w:t>
      </w:r>
      <w:r w:rsidRPr="00B30AD1">
        <w:rPr>
          <w:rStyle w:val="Emphasis"/>
          <w:highlight w:val="yellow"/>
        </w:rPr>
        <w:t>necessary</w:t>
      </w:r>
      <w:r w:rsidRPr="00B30AD1">
        <w:t xml:space="preserve">. </w:t>
      </w:r>
      <w:r w:rsidRPr="00B30AD1">
        <w:rPr>
          <w:rStyle w:val="11111AAAAStyleUnderline"/>
        </w:rPr>
        <w:t xml:space="preserve">Invocation of the </w:t>
      </w:r>
      <w:r w:rsidRPr="00B30AD1">
        <w:rPr>
          <w:rStyle w:val="Emphasis"/>
        </w:rPr>
        <w:t>radical imagination</w:t>
      </w:r>
      <w:r w:rsidRPr="00B30AD1">
        <w:t xml:space="preserve">, </w:t>
      </w:r>
      <w:r w:rsidRPr="00B30AD1">
        <w:rPr>
          <w:rStyle w:val="11111AAAAStyleUnderline"/>
        </w:rPr>
        <w:t xml:space="preserve">through </w:t>
      </w:r>
      <w:r w:rsidRPr="00B30AD1">
        <w:rPr>
          <w:rStyle w:val="Emphasis"/>
        </w:rPr>
        <w:t>intentional shifts</w:t>
      </w:r>
      <w:r w:rsidRPr="00B30AD1">
        <w:rPr>
          <w:rStyle w:val="11111AAAAStyleUnderline"/>
        </w:rPr>
        <w:t xml:space="preserve"> in one’s thinking about the construction of the future</w:t>
      </w:r>
      <w:r w:rsidRPr="00B30AD1">
        <w:t xml:space="preserve">, </w:t>
      </w:r>
      <w:r w:rsidRPr="00B30AD1">
        <w:rPr>
          <w:rStyle w:val="11111AAAAStyleUnderline"/>
        </w:rPr>
        <w:t xml:space="preserve">may </w:t>
      </w:r>
      <w:r w:rsidRPr="00B30AD1">
        <w:rPr>
          <w:rStyle w:val="Emphasis"/>
        </w:rPr>
        <w:t>modify</w:t>
      </w:r>
      <w:r w:rsidRPr="00B30AD1">
        <w:t xml:space="preserve"> ADRD </w:t>
      </w:r>
      <w:r w:rsidRPr="00B30AD1">
        <w:rPr>
          <w:rStyle w:val="Emphasis"/>
        </w:rPr>
        <w:t>risk</w:t>
      </w:r>
      <w:r w:rsidRPr="00B30AD1">
        <w:rPr>
          <w:rStyle w:val="11111AAAAStyleUnderline"/>
        </w:rPr>
        <w:t xml:space="preserve"> via neuroplasticity given the malleable nature of the brain</w:t>
      </w:r>
      <w:r w:rsidRPr="00B30AD1">
        <w:t xml:space="preserve"> even into late adulthood (71–73).</w:t>
      </w:r>
    </w:p>
    <w:p w14:paraId="678D898C" w14:textId="77777777" w:rsidR="007E6D80" w:rsidRPr="00B30AD1" w:rsidRDefault="007E6D80" w:rsidP="007E6D80">
      <w:r w:rsidRPr="00B30AD1">
        <w:t xml:space="preserve">The concept of neuroplasticity has garnered interest in the field of dementia given the potential to influence cognitive and/or brain reserve (74) and delay clinical symptoms of cognitive decline despite underlying neuropathology. Neuroplasticity is defined as “the ability of the nervous system to change its activity in response to intrinsic or extrinsic stimuli by reorganizing its structure, functioning, or connections.” (75) </w:t>
      </w:r>
      <w:r w:rsidRPr="00B30AD1">
        <w:rPr>
          <w:rStyle w:val="11111AAAAStyleUnderline"/>
        </w:rPr>
        <w:t xml:space="preserve">Neuroplasticity can result in </w:t>
      </w:r>
      <w:r w:rsidRPr="00B30AD1">
        <w:rPr>
          <w:rStyle w:val="Emphasis"/>
        </w:rPr>
        <w:t>changes in neural structure</w:t>
      </w:r>
      <w:r w:rsidRPr="00B30AD1">
        <w:t xml:space="preserve">, </w:t>
      </w:r>
      <w:r w:rsidRPr="00B30AD1">
        <w:rPr>
          <w:rStyle w:val="11111AAAAStyleUnderline"/>
        </w:rPr>
        <w:t>rewiring of existing neural connections</w:t>
      </w:r>
      <w:r w:rsidRPr="00B30AD1">
        <w:t xml:space="preserve">, neurogenesis and synaptogenesis, </w:t>
      </w:r>
      <w:r w:rsidRPr="00B30AD1">
        <w:rPr>
          <w:rStyle w:val="11111AAAAStyleUnderline"/>
        </w:rPr>
        <w:t>or neurotransmitter and neurotrophin expression</w:t>
      </w:r>
      <w:r w:rsidRPr="00B30AD1">
        <w:t xml:space="preserve"> (76–78). Current data suggest </w:t>
      </w:r>
      <w:r w:rsidRPr="00B30AD1">
        <w:rPr>
          <w:rStyle w:val="11111AAAAStyleUnderline"/>
        </w:rPr>
        <w:t>external drivers of neuroplasticity are based on the novelty</w:t>
      </w:r>
      <w:r w:rsidRPr="00B30AD1">
        <w:t xml:space="preserve">, </w:t>
      </w:r>
      <w:r w:rsidRPr="00B30AD1">
        <w:rPr>
          <w:rStyle w:val="11111AAAAStyleUnderline"/>
        </w:rPr>
        <w:t>complexity</w:t>
      </w:r>
      <w:r w:rsidRPr="00B30AD1">
        <w:t xml:space="preserve">, </w:t>
      </w:r>
      <w:r w:rsidRPr="00B30AD1">
        <w:rPr>
          <w:rStyle w:val="11111AAAAStyleUnderline"/>
        </w:rPr>
        <w:t>and enriching nature of one’s environment</w:t>
      </w:r>
      <w:r w:rsidRPr="00B30AD1">
        <w:t xml:space="preserve"> (78). Thus, </w:t>
      </w:r>
      <w:r w:rsidRPr="00B30AD1">
        <w:rPr>
          <w:rStyle w:val="11111AAAAStyleUnderline"/>
        </w:rPr>
        <w:t>experiential exposure to education</w:t>
      </w:r>
      <w:r w:rsidRPr="00B30AD1">
        <w:t xml:space="preserve"> (79, 80), </w:t>
      </w:r>
      <w:r w:rsidRPr="00B30AD1">
        <w:rPr>
          <w:rStyle w:val="11111AAAAStyleUnderline"/>
        </w:rPr>
        <w:t>social engagement</w:t>
      </w:r>
      <w:r w:rsidRPr="00B30AD1">
        <w:t xml:space="preserve"> (81), </w:t>
      </w:r>
      <w:r w:rsidRPr="00B30AD1">
        <w:rPr>
          <w:rStyle w:val="11111AAAAStyleUnderline"/>
        </w:rPr>
        <w:t>and cognitively stimulating activities</w:t>
      </w:r>
      <w:r w:rsidRPr="00B30AD1">
        <w:t xml:space="preserve"> (82) are thought to </w:t>
      </w:r>
      <w:r w:rsidRPr="00B30AD1">
        <w:rPr>
          <w:rStyle w:val="11111AAAAStyleUnderline"/>
        </w:rPr>
        <w:t>support the brain’s capacity</w:t>
      </w:r>
      <w:r w:rsidRPr="00B30AD1">
        <w:t xml:space="preserve"> to resist the clinical manifestation of dementia (83, 84). Lifestyle factors, such as physical exercise and diet, also modulate neuroplasticity (83).</w:t>
      </w:r>
    </w:p>
    <w:p w14:paraId="3BE2B367" w14:textId="77777777" w:rsidR="007E6D80" w:rsidRPr="00B30AD1" w:rsidRDefault="007E6D80" w:rsidP="007E6D80">
      <w:r w:rsidRPr="00B30AD1">
        <w:t xml:space="preserve">It is possible that </w:t>
      </w:r>
      <w:r w:rsidRPr="00B30AD1">
        <w:rPr>
          <w:rStyle w:val="11111AAAAStyleUnderline"/>
          <w:highlight w:val="yellow"/>
        </w:rPr>
        <w:t xml:space="preserve">one can </w:t>
      </w:r>
      <w:r w:rsidRPr="00B30AD1">
        <w:rPr>
          <w:rStyle w:val="Emphasis"/>
          <w:highlight w:val="yellow"/>
        </w:rPr>
        <w:t>modify the</w:t>
      </w:r>
      <w:r w:rsidRPr="00B30AD1">
        <w:rPr>
          <w:rStyle w:val="Emphasis"/>
        </w:rPr>
        <w:t xml:space="preserve"> structural organization</w:t>
      </w:r>
      <w:r w:rsidRPr="00B30AD1">
        <w:rPr>
          <w:rStyle w:val="11111AAAAStyleUnderline"/>
        </w:rPr>
        <w:t xml:space="preserve"> of the </w:t>
      </w:r>
      <w:r w:rsidRPr="00B30AD1">
        <w:rPr>
          <w:rStyle w:val="11111AAAAStyleUnderline"/>
          <w:highlight w:val="yellow"/>
        </w:rPr>
        <w:t>brain through</w:t>
      </w:r>
      <w:r w:rsidRPr="00B30AD1">
        <w:rPr>
          <w:rStyle w:val="11111AAAAStyleUnderline"/>
        </w:rPr>
        <w:t xml:space="preserve"> the act of </w:t>
      </w:r>
      <w:r w:rsidRPr="00B30AD1">
        <w:rPr>
          <w:rStyle w:val="Emphasis"/>
          <w:highlight w:val="yellow"/>
        </w:rPr>
        <w:t>radically re-imagining an equitable society</w:t>
      </w:r>
      <w:r w:rsidRPr="00B30AD1">
        <w:t xml:space="preserve">. Although lesser discussed, several internally-driven factors, related to the process of imagining, induce neuroplastic change. For instance, </w:t>
      </w:r>
      <w:r w:rsidRPr="00B30AD1">
        <w:rPr>
          <w:rStyle w:val="11111AAAAStyleUnderline"/>
          <w:highlight w:val="yellow"/>
        </w:rPr>
        <w:t xml:space="preserve">conceiving new ideas and integrating concepts that are </w:t>
      </w:r>
      <w:r w:rsidRPr="00B30AD1">
        <w:rPr>
          <w:rStyle w:val="Emphasis"/>
          <w:highlight w:val="yellow"/>
        </w:rPr>
        <w:t>seemingly unrelated</w:t>
      </w:r>
      <w:r w:rsidRPr="00B30AD1">
        <w:rPr>
          <w:rStyle w:val="11111AAAAStyleUnderline"/>
          <w:highlight w:val="yellow"/>
        </w:rPr>
        <w:t xml:space="preserve"> requires cognitive flexibility</w:t>
      </w:r>
      <w:r w:rsidRPr="00B30AD1">
        <w:t xml:space="preserve">, </w:t>
      </w:r>
      <w:r w:rsidRPr="00B30AD1">
        <w:rPr>
          <w:rStyle w:val="11111AAAAStyleUnderline"/>
        </w:rPr>
        <w:t>divergent thinking</w:t>
      </w:r>
      <w:r w:rsidRPr="00B30AD1">
        <w:t xml:space="preserve">, </w:t>
      </w:r>
      <w:r w:rsidRPr="00B30AD1">
        <w:rPr>
          <w:rStyle w:val="11111AAAAStyleUnderline"/>
        </w:rPr>
        <w:t>and creativity</w:t>
      </w:r>
      <w:r w:rsidRPr="00B30AD1">
        <w:t xml:space="preserve">. </w:t>
      </w:r>
      <w:r w:rsidRPr="00B30AD1">
        <w:rPr>
          <w:rStyle w:val="Emphasis"/>
          <w:highlight w:val="yellow"/>
        </w:rPr>
        <w:t>Routine engagement</w:t>
      </w:r>
      <w:r w:rsidRPr="00B30AD1">
        <w:rPr>
          <w:rStyle w:val="11111AAAAStyleUnderline"/>
        </w:rPr>
        <w:t xml:space="preserve"> in these cognitive processes resulted in </w:t>
      </w:r>
      <w:r w:rsidRPr="00B30AD1">
        <w:rPr>
          <w:rStyle w:val="Emphasis"/>
        </w:rPr>
        <w:t>increased gray matter volume</w:t>
      </w:r>
      <w:r w:rsidRPr="00B30AD1">
        <w:rPr>
          <w:rStyle w:val="11111AAAAStyleUnderline"/>
        </w:rPr>
        <w:t xml:space="preserve"> as well as functional changes in brain regions associated with </w:t>
      </w:r>
      <w:r w:rsidRPr="00B30AD1">
        <w:rPr>
          <w:rStyle w:val="Emphasis"/>
        </w:rPr>
        <w:t>higher level cognitive control</w:t>
      </w:r>
      <w:r w:rsidRPr="00B30AD1">
        <w:t xml:space="preserve"> (dorsal anterior cingulate cortex, dorsal lateral prefrontal cortex) and posterior brain regions among adults (85). Additionally, </w:t>
      </w:r>
      <w:r w:rsidRPr="00B30AD1">
        <w:rPr>
          <w:rStyle w:val="11111AAAAStyleUnderline"/>
        </w:rPr>
        <w:t>thinking about the future requires aspects of both episodic and semantic memory</w:t>
      </w:r>
      <w:r w:rsidRPr="00B30AD1">
        <w:t xml:space="preserve"> (86, 87) in that imagination requires, to some degree, an extraction of stored information and recombination of that information in new ways, </w:t>
      </w:r>
      <w:r w:rsidRPr="00B30AD1">
        <w:rPr>
          <w:rStyle w:val="11111AAAAStyleUnderline"/>
        </w:rPr>
        <w:t xml:space="preserve">which may also </w:t>
      </w:r>
      <w:r w:rsidRPr="00B30AD1">
        <w:rPr>
          <w:rStyle w:val="Emphasis"/>
        </w:rPr>
        <w:t>promote neuroplasticity</w:t>
      </w:r>
      <w:r w:rsidRPr="00B30AD1">
        <w:t xml:space="preserve"> (88). </w:t>
      </w:r>
      <w:r w:rsidRPr="00B30AD1">
        <w:rPr>
          <w:rStyle w:val="11111AAAAStyleUnderline"/>
        </w:rPr>
        <w:t>Visualization</w:t>
      </w:r>
      <w:r w:rsidRPr="00B30AD1">
        <w:t xml:space="preserve"> (i.e., the generation of mental imagery) is a powerful technique associated with neuroplastic change (89) and </w:t>
      </w:r>
      <w:r w:rsidRPr="00B30AD1">
        <w:rPr>
          <w:rStyle w:val="11111AAAAStyleUnderline"/>
          <w:highlight w:val="yellow"/>
        </w:rPr>
        <w:t>can</w:t>
      </w:r>
      <w:r w:rsidRPr="00B30AD1">
        <w:rPr>
          <w:rStyle w:val="11111AAAAStyleUnderline"/>
        </w:rPr>
        <w:t xml:space="preserve"> be a simple way to </w:t>
      </w:r>
      <w:r w:rsidRPr="00B30AD1">
        <w:rPr>
          <w:rStyle w:val="Emphasis"/>
          <w:highlight w:val="yellow"/>
        </w:rPr>
        <w:t>tap into the imaginary</w:t>
      </w:r>
      <w:r w:rsidRPr="00B30AD1">
        <w:rPr>
          <w:rStyle w:val="11111AAAAStyleUnderline"/>
        </w:rPr>
        <w:t xml:space="preserve"> and</w:t>
      </w:r>
      <w:r w:rsidRPr="00B30AD1">
        <w:t>, quite literally, “</w:t>
      </w:r>
      <w:r w:rsidRPr="00B30AD1">
        <w:rPr>
          <w:rStyle w:val="11111AAAAStyleUnderline"/>
        </w:rPr>
        <w:t>see</w:t>
      </w:r>
      <w:r w:rsidRPr="00B30AD1">
        <w:t xml:space="preserve">” </w:t>
      </w:r>
      <w:r w:rsidRPr="00B30AD1">
        <w:rPr>
          <w:rStyle w:val="11111AAAAStyleUnderline"/>
        </w:rPr>
        <w:t>ideas of the future</w:t>
      </w:r>
      <w:r w:rsidRPr="00B30AD1">
        <w:t xml:space="preserve">. Taken collectively, there is evidence that neuroplasticity can occur in response to different forms of stimulation even if the stimulation is the result of mentally driven efforts as opposed to external ones. Thus, </w:t>
      </w:r>
      <w:r w:rsidRPr="00B30AD1">
        <w:rPr>
          <w:rStyle w:val="11111AAAAStyleUnderline"/>
        </w:rPr>
        <w:t>for Black Americans</w:t>
      </w:r>
      <w:r w:rsidRPr="00B30AD1">
        <w:t xml:space="preserve">, </w:t>
      </w:r>
      <w:r w:rsidRPr="00B30AD1">
        <w:rPr>
          <w:rStyle w:val="11111AAAAStyleUnderline"/>
        </w:rPr>
        <w:t xml:space="preserve">designing the future and projecting oneself at its center is a </w:t>
      </w:r>
      <w:r w:rsidRPr="00B30AD1">
        <w:rPr>
          <w:rStyle w:val="Emphasis"/>
        </w:rPr>
        <w:t>revolutionary</w:t>
      </w:r>
      <w:r w:rsidRPr="00B30AD1">
        <w:rPr>
          <w:rStyle w:val="11111AAAAStyleUnderline"/>
        </w:rPr>
        <w:t xml:space="preserve"> and </w:t>
      </w:r>
      <w:r w:rsidRPr="00B30AD1">
        <w:rPr>
          <w:rStyle w:val="Emphasis"/>
        </w:rPr>
        <w:t>necessary act</w:t>
      </w:r>
      <w:r w:rsidRPr="00B30AD1">
        <w:rPr>
          <w:rStyle w:val="11111AAAAStyleUnderline"/>
        </w:rPr>
        <w:t xml:space="preserve"> that can also leverage the dynamic nature of the brain</w:t>
      </w:r>
      <w:r w:rsidRPr="00B30AD1">
        <w:t>. The long-term brain health benefits of what it means to engage the radical imagination and build possible futures remains an area ample for study.</w:t>
      </w:r>
    </w:p>
    <w:p w14:paraId="03094459" w14:textId="77777777" w:rsidR="007E6D80" w:rsidRPr="00B30AD1" w:rsidRDefault="007E6D80" w:rsidP="007E6D80">
      <w:r w:rsidRPr="00B30AD1">
        <w:t>3. From imagination to radical hope</w:t>
      </w:r>
    </w:p>
    <w:p w14:paraId="158FBA37" w14:textId="77777777" w:rsidR="007E6D80" w:rsidRPr="00B30AD1" w:rsidRDefault="007E6D80" w:rsidP="007E6D80">
      <w:r w:rsidRPr="00B30AD1">
        <w:rPr>
          <w:rStyle w:val="11111AAAAStyleUnderline"/>
        </w:rPr>
        <w:t xml:space="preserve">A vision for the future </w:t>
      </w:r>
      <w:r w:rsidRPr="00B30AD1">
        <w:rPr>
          <w:rStyle w:val="Emphasis"/>
        </w:rPr>
        <w:t>without</w:t>
      </w:r>
      <w:r w:rsidRPr="00B30AD1">
        <w:rPr>
          <w:rStyle w:val="11111AAAAStyleUnderline"/>
        </w:rPr>
        <w:t xml:space="preserve"> belief that the outcome is </w:t>
      </w:r>
      <w:r w:rsidRPr="00B30AD1">
        <w:rPr>
          <w:rStyle w:val="Emphasis"/>
        </w:rPr>
        <w:t>attainable</w:t>
      </w:r>
      <w:r w:rsidRPr="00B30AD1">
        <w:rPr>
          <w:rStyle w:val="11111AAAAStyleUnderline"/>
        </w:rPr>
        <w:t xml:space="preserve"> leaves </w:t>
      </w:r>
      <w:r w:rsidRPr="00B30AD1">
        <w:rPr>
          <w:rStyle w:val="Emphasis"/>
        </w:rPr>
        <w:t>little worth acting upon</w:t>
      </w:r>
      <w:r w:rsidRPr="00B30AD1">
        <w:t xml:space="preserve">. </w:t>
      </w:r>
      <w:r w:rsidRPr="00B30AD1">
        <w:rPr>
          <w:rStyle w:val="Emphasis"/>
        </w:rPr>
        <w:t>Hope</w:t>
      </w:r>
      <w:r w:rsidRPr="00B30AD1">
        <w:rPr>
          <w:rStyle w:val="11111AAAAStyleUnderline"/>
        </w:rPr>
        <w:t xml:space="preserve"> is the process of looking to the future with a </w:t>
      </w:r>
      <w:r w:rsidRPr="00B30AD1">
        <w:rPr>
          <w:rStyle w:val="Emphasis"/>
        </w:rPr>
        <w:t>desired outcome</w:t>
      </w:r>
      <w:r w:rsidRPr="00B30AD1">
        <w:rPr>
          <w:rStyle w:val="11111AAAAStyleUnderline"/>
        </w:rPr>
        <w:t xml:space="preserve"> in mind and maintaining belief that the outcome can be </w:t>
      </w:r>
      <w:r w:rsidRPr="00B30AD1">
        <w:rPr>
          <w:rStyle w:val="Emphasis"/>
        </w:rPr>
        <w:t>actualized</w:t>
      </w:r>
      <w:r w:rsidRPr="00B30AD1">
        <w:t xml:space="preserve">. Radical hope specifically adopts a social justice orientation (90) and is considered radical because the hope is driven by the desire for a future rooted in equity and questions of when equity will be achieved trumps questions of how it will happen. </w:t>
      </w:r>
      <w:r w:rsidRPr="00B30AD1">
        <w:rPr>
          <w:rStyle w:val="Emphasis"/>
          <w:highlight w:val="yellow"/>
        </w:rPr>
        <w:t>Radical hope</w:t>
      </w:r>
      <w:r w:rsidRPr="00B30AD1">
        <w:t xml:space="preserve"> is a core tenant of the framework for radical healing for People of Color and Indigenous Individuals (91), and </w:t>
      </w:r>
      <w:r w:rsidRPr="00B30AD1">
        <w:rPr>
          <w:rStyle w:val="11111AAAAStyleUnderline"/>
          <w:highlight w:val="yellow"/>
        </w:rPr>
        <w:t xml:space="preserve">emphasizes </w:t>
      </w:r>
      <w:r w:rsidRPr="00B30AD1">
        <w:rPr>
          <w:rStyle w:val="Emphasis"/>
          <w:highlight w:val="yellow"/>
        </w:rPr>
        <w:t>Black agency</w:t>
      </w:r>
      <w:r w:rsidRPr="00B30AD1">
        <w:rPr>
          <w:rStyle w:val="11111AAAAStyleUnderline"/>
          <w:highlight w:val="yellow"/>
        </w:rPr>
        <w:t xml:space="preserve"> and the </w:t>
      </w:r>
      <w:r w:rsidRPr="00B30AD1">
        <w:rPr>
          <w:rStyle w:val="Emphasis"/>
          <w:highlight w:val="yellow"/>
        </w:rPr>
        <w:t>design of new futures</w:t>
      </w:r>
      <w:r w:rsidRPr="00B30AD1">
        <w:rPr>
          <w:rStyle w:val="11111AAAAStyleUnderline"/>
          <w:highlight w:val="yellow"/>
        </w:rPr>
        <w:t xml:space="preserve"> through a </w:t>
      </w:r>
      <w:r w:rsidRPr="00B30AD1">
        <w:rPr>
          <w:rStyle w:val="Emphasis"/>
          <w:highlight w:val="yellow"/>
        </w:rPr>
        <w:t>decolonized imagination</w:t>
      </w:r>
      <w:r w:rsidRPr="00B30AD1">
        <w:t xml:space="preserve">. Within this framework, </w:t>
      </w:r>
      <w:r w:rsidRPr="00B30AD1">
        <w:rPr>
          <w:rStyle w:val="11111AAAAStyleUnderline"/>
        </w:rPr>
        <w:t xml:space="preserve">radical hope is the </w:t>
      </w:r>
      <w:r w:rsidRPr="00B30AD1">
        <w:rPr>
          <w:rStyle w:val="Emphasis"/>
        </w:rPr>
        <w:t>fuel</w:t>
      </w:r>
      <w:r w:rsidRPr="00B30AD1">
        <w:rPr>
          <w:rStyle w:val="11111AAAAStyleUnderline"/>
        </w:rPr>
        <w:t xml:space="preserve"> that keeps the vision </w:t>
      </w:r>
      <w:r w:rsidRPr="00B30AD1">
        <w:rPr>
          <w:rStyle w:val="Emphasis"/>
        </w:rPr>
        <w:t>ablaze</w:t>
      </w:r>
      <w:r w:rsidRPr="00B30AD1">
        <w:t>.</w:t>
      </w:r>
    </w:p>
    <w:p w14:paraId="45E78615" w14:textId="77777777" w:rsidR="007E6D80" w:rsidRPr="00B30AD1" w:rsidRDefault="007E6D80" w:rsidP="007E6D80">
      <w:r w:rsidRPr="00B30AD1">
        <w:rPr>
          <w:rStyle w:val="11111AAAAStyleUnderline"/>
          <w:highlight w:val="yellow"/>
        </w:rPr>
        <w:t xml:space="preserve">Hope has been </w:t>
      </w:r>
      <w:r w:rsidRPr="00B30AD1">
        <w:rPr>
          <w:rStyle w:val="Emphasis"/>
          <w:highlight w:val="yellow"/>
        </w:rPr>
        <w:t>instrumental</w:t>
      </w:r>
      <w:r w:rsidRPr="00B30AD1">
        <w:rPr>
          <w:rStyle w:val="11111AAAAStyleUnderline"/>
        </w:rPr>
        <w:t xml:space="preserve"> to the livelihood of Black Americans and</w:t>
      </w:r>
      <w:r w:rsidRPr="00B30AD1">
        <w:t xml:space="preserve"> is described as “a gift from [the] ancestors that fuels [our] will </w:t>
      </w:r>
      <w:r w:rsidRPr="00B30AD1">
        <w:rPr>
          <w:rStyle w:val="11111AAAAStyleUnderline"/>
          <w:highlight w:val="yellow"/>
        </w:rPr>
        <w:t xml:space="preserve">to </w:t>
      </w:r>
      <w:r w:rsidRPr="00B30AD1">
        <w:rPr>
          <w:rStyle w:val="Emphasis"/>
          <w:highlight w:val="yellow"/>
        </w:rPr>
        <w:t>survive racial trauma</w:t>
      </w:r>
      <w:r w:rsidRPr="00B30AD1">
        <w:t xml:space="preserve">.” (92) Radical hope carried those kidnapped from the continent of Africa across the Atlantic Ocean to survive the atrocities of the Middle Passage and make it to the Americas. Radical hope is further evidenced in their pursuit of self-taught education and literacy while enslaved, which was key to physical and intellectual emancipation (93, 94) and subverted white domination. </w:t>
      </w:r>
      <w:r w:rsidRPr="00B30AD1">
        <w:rPr>
          <w:rStyle w:val="11111AAAAStyleUnderline"/>
        </w:rPr>
        <w:t xml:space="preserve">The belief that they could </w:t>
      </w:r>
      <w:r w:rsidRPr="00B30AD1">
        <w:rPr>
          <w:rStyle w:val="Emphasis"/>
        </w:rPr>
        <w:t>achieve freedom</w:t>
      </w:r>
      <w:r w:rsidRPr="00B30AD1">
        <w:rPr>
          <w:rStyle w:val="11111AAAAStyleUnderline"/>
        </w:rPr>
        <w:t xml:space="preserve"> in times of precarity and horror exemplifies radical hope</w:t>
      </w:r>
      <w:r w:rsidRPr="00B30AD1">
        <w:t>. It was the rebuilding of new cultural practices as the old ones were stripped – that is, the development of new traditions, rituals, and narratives that are now cultural staples in present-day Black America – that came from a space of radical hope and possibility (94).</w:t>
      </w:r>
    </w:p>
    <w:p w14:paraId="5E0FA3A7" w14:textId="77777777" w:rsidR="007E6D80" w:rsidRPr="00B30AD1" w:rsidRDefault="007E6D80" w:rsidP="007E6D80">
      <w:r w:rsidRPr="00B30AD1">
        <w:rPr>
          <w:rStyle w:val="11111AAAAStyleUnderline"/>
        </w:rPr>
        <w:t xml:space="preserve">If Black American history has taught us </w:t>
      </w:r>
      <w:r w:rsidRPr="00B30AD1">
        <w:rPr>
          <w:rStyle w:val="Emphasis"/>
        </w:rPr>
        <w:t>anything</w:t>
      </w:r>
      <w:r w:rsidRPr="00B30AD1">
        <w:t xml:space="preserve">, </w:t>
      </w:r>
      <w:r w:rsidRPr="00B30AD1">
        <w:rPr>
          <w:rStyle w:val="11111AAAAStyleUnderline"/>
        </w:rPr>
        <w:t xml:space="preserve">it is that radical </w:t>
      </w:r>
      <w:r w:rsidRPr="00B30AD1">
        <w:rPr>
          <w:rStyle w:val="11111AAAAStyleUnderline"/>
          <w:highlight w:val="yellow"/>
        </w:rPr>
        <w:t xml:space="preserve">hope </w:t>
      </w:r>
      <w:r w:rsidRPr="00B30AD1">
        <w:rPr>
          <w:rStyle w:val="Emphasis"/>
          <w:highlight w:val="yellow"/>
        </w:rPr>
        <w:t>must not be extinguished</w:t>
      </w:r>
      <w:r w:rsidRPr="00B30AD1">
        <w:rPr>
          <w:rStyle w:val="11111AAAAStyleUnderline"/>
          <w:highlight w:val="yellow"/>
        </w:rPr>
        <w:t xml:space="preserve"> or</w:t>
      </w:r>
      <w:r w:rsidRPr="00B30AD1">
        <w:rPr>
          <w:rStyle w:val="11111AAAAStyleUnderline"/>
        </w:rPr>
        <w:t xml:space="preserve"> else </w:t>
      </w:r>
      <w:r w:rsidRPr="00B30AD1">
        <w:rPr>
          <w:rStyle w:val="11111AAAAStyleUnderline"/>
          <w:highlight w:val="yellow"/>
        </w:rPr>
        <w:t xml:space="preserve">run the risk of </w:t>
      </w:r>
      <w:r w:rsidRPr="00B30AD1">
        <w:rPr>
          <w:rStyle w:val="Emphasis"/>
          <w:highlight w:val="yellow"/>
        </w:rPr>
        <w:t>societal</w:t>
      </w:r>
      <w:r w:rsidRPr="00B30AD1">
        <w:rPr>
          <w:rStyle w:val="Emphasis"/>
        </w:rPr>
        <w:t xml:space="preserve"> stagnation</w:t>
      </w:r>
      <w:r w:rsidRPr="00B30AD1">
        <w:t xml:space="preserve">, </w:t>
      </w:r>
      <w:r w:rsidRPr="00B30AD1">
        <w:rPr>
          <w:rStyle w:val="11111AAAAStyleUnderline"/>
        </w:rPr>
        <w:t>or</w:t>
      </w:r>
      <w:r w:rsidRPr="00B30AD1">
        <w:t xml:space="preserve"> even worse, </w:t>
      </w:r>
      <w:r w:rsidRPr="00B30AD1">
        <w:rPr>
          <w:rStyle w:val="Emphasis"/>
          <w:highlight w:val="yellow"/>
        </w:rPr>
        <w:t>suppression</w:t>
      </w:r>
      <w:r w:rsidRPr="00B30AD1">
        <w:t>. In author and poet Langston Hughes’ Harlem (A Dream Deferred) (95) published in 1951, he raises the important question:</w:t>
      </w:r>
    </w:p>
    <w:p w14:paraId="19061736" w14:textId="77777777" w:rsidR="007E6D80" w:rsidRPr="00B30AD1" w:rsidRDefault="007E6D80" w:rsidP="007E6D80">
      <w:r w:rsidRPr="00B30AD1">
        <w:t>What happens to a dream deferred?</w:t>
      </w:r>
    </w:p>
    <w:p w14:paraId="19B5286B" w14:textId="77777777" w:rsidR="007E6D80" w:rsidRPr="00B30AD1" w:rsidRDefault="007E6D80" w:rsidP="007E6D80">
      <w:r w:rsidRPr="00B30AD1">
        <w:t>Does it dry up</w:t>
      </w:r>
    </w:p>
    <w:p w14:paraId="55DC5461" w14:textId="77777777" w:rsidR="007E6D80" w:rsidRPr="00B30AD1" w:rsidRDefault="007E6D80" w:rsidP="007E6D80">
      <w:r w:rsidRPr="00B30AD1">
        <w:t>like a raisin in the sun?</w:t>
      </w:r>
    </w:p>
    <w:p w14:paraId="009E0055" w14:textId="77777777" w:rsidR="007E6D80" w:rsidRPr="00B30AD1" w:rsidRDefault="007E6D80" w:rsidP="007E6D80">
      <w:r w:rsidRPr="00B30AD1">
        <w:t>Or fester like a sore -</w:t>
      </w:r>
    </w:p>
    <w:p w14:paraId="487F705B" w14:textId="77777777" w:rsidR="007E6D80" w:rsidRPr="00B30AD1" w:rsidRDefault="007E6D80" w:rsidP="007E6D80">
      <w:r w:rsidRPr="00B30AD1">
        <w:t>And then run?</w:t>
      </w:r>
    </w:p>
    <w:p w14:paraId="5C0624BB" w14:textId="77777777" w:rsidR="007E6D80" w:rsidRPr="00B30AD1" w:rsidRDefault="007E6D80" w:rsidP="007E6D80">
      <w:r w:rsidRPr="00B30AD1">
        <w:t xml:space="preserve">Without having to reference hope directly, </w:t>
      </w:r>
      <w:r w:rsidRPr="00B30AD1">
        <w:rPr>
          <w:rStyle w:val="Emphasis"/>
        </w:rPr>
        <w:t>Hughes</w:t>
      </w:r>
      <w:r w:rsidRPr="00B30AD1">
        <w:t xml:space="preserve">’ lines of questioning </w:t>
      </w:r>
      <w:r w:rsidRPr="00B30AD1">
        <w:rPr>
          <w:rStyle w:val="11111AAAAStyleUnderline"/>
        </w:rPr>
        <w:t xml:space="preserve">challenges Black Americans to </w:t>
      </w:r>
      <w:r w:rsidRPr="00B30AD1">
        <w:rPr>
          <w:rStyle w:val="Emphasis"/>
        </w:rPr>
        <w:t>maintain the collective dream</w:t>
      </w:r>
      <w:r w:rsidRPr="00B30AD1">
        <w:rPr>
          <w:rStyle w:val="11111AAAAStyleUnderline"/>
        </w:rPr>
        <w:t xml:space="preserve"> to upend the</w:t>
      </w:r>
      <w:r w:rsidRPr="00B30AD1">
        <w:t xml:space="preserve"> very real, harrowing happenings of that </w:t>
      </w:r>
      <w:r w:rsidRPr="00B30AD1">
        <w:rPr>
          <w:rStyle w:val="11111AAAAStyleUnderline"/>
        </w:rPr>
        <w:t>time</w:t>
      </w:r>
      <w:r w:rsidRPr="00B30AD1">
        <w:t xml:space="preserve">: Jim Crow racial segregation, voter suppression, and police brutality. </w:t>
      </w:r>
      <w:r w:rsidRPr="00B30AD1">
        <w:rPr>
          <w:rStyle w:val="11111AAAAStyleUnderline"/>
        </w:rPr>
        <w:t>He advocates for Black Americans to have</w:t>
      </w:r>
      <w:r w:rsidRPr="00B30AD1">
        <w:t xml:space="preserve"> resolve–a </w:t>
      </w:r>
      <w:r w:rsidRPr="00B30AD1">
        <w:rPr>
          <w:rStyle w:val="Emphasis"/>
        </w:rPr>
        <w:t>steadfast hope</w:t>
      </w:r>
      <w:r w:rsidRPr="00B30AD1">
        <w:t>–</w:t>
      </w:r>
      <w:r w:rsidRPr="00B30AD1">
        <w:rPr>
          <w:rStyle w:val="11111AAAAStyleUnderline"/>
        </w:rPr>
        <w:t>especially in times when the desired outcome is delayed or seemingly out of reach</w:t>
      </w:r>
      <w:r w:rsidRPr="00B30AD1">
        <w:t>.</w:t>
      </w:r>
    </w:p>
    <w:p w14:paraId="72BBFEC9" w14:textId="77777777" w:rsidR="007E6D80" w:rsidRPr="00B30AD1" w:rsidRDefault="007E6D80" w:rsidP="007E6D80">
      <w:r w:rsidRPr="00B30AD1">
        <w:t>Black American hope has often been situated within a religious and/or political context and there are numerous examples in history of the symbiotic relationship between the Black Church and Black political action (96). We experience themes of hope in Martin Luther King, Jr’s infamous “I Have a Dream Speech.” At the Democratic National Convention in 1988, Reverend Jesse Jackson said, “Use hope and imagination as weapons of survival and progress, but you keep on dreaming, young America […] Keep hope alive!” (97) Hope is also laced throughout Barack Obama’s presidency and encapsulated by his campaign slogan, “Yes we can.” Radical hope is a throughline of the Black consciousness and imagination that keeps Black Americans afloat in times of precarity.</w:t>
      </w:r>
    </w:p>
    <w:p w14:paraId="312A5198" w14:textId="77777777" w:rsidR="007E6D80" w:rsidRPr="00B30AD1" w:rsidRDefault="007E6D80" w:rsidP="007E6D80">
      <w:r w:rsidRPr="00B30AD1">
        <w:t xml:space="preserve">Most literature approaches the study of hope through a very Western, individualistic lens which emphasizes a bootstrap mentality and belief that the future is shaped exclusively by individual effort and self-determinism. It is important to distinguish this notion from that of radical hope which goes beyond individual desires and actions (98) – </w:t>
      </w:r>
      <w:r w:rsidRPr="00B30AD1">
        <w:rPr>
          <w:rStyle w:val="11111AAAAStyleUnderline"/>
          <w:highlight w:val="yellow"/>
        </w:rPr>
        <w:t>radical hope is about</w:t>
      </w:r>
      <w:r w:rsidRPr="00B30AD1">
        <w:rPr>
          <w:rStyle w:val="11111AAAAStyleUnderline"/>
        </w:rPr>
        <w:t xml:space="preserve"> committing to a </w:t>
      </w:r>
      <w:r w:rsidRPr="00B30AD1">
        <w:rPr>
          <w:rStyle w:val="Emphasis"/>
        </w:rPr>
        <w:t>new collective future</w:t>
      </w:r>
      <w:r w:rsidRPr="00B30AD1">
        <w:t xml:space="preserve"> among a group of people experiencing injustice.</w:t>
      </w:r>
    </w:p>
    <w:p w14:paraId="3F88EF56" w14:textId="77777777" w:rsidR="007E6D80" w:rsidRPr="00B30AD1" w:rsidRDefault="007E6D80" w:rsidP="007E6D80">
      <w:r w:rsidRPr="00B30AD1">
        <w:t xml:space="preserve">Although new frameworks are emerging that conceptualize hope as a culturally determined value [e.g., see Cherrington’s Afrocentric framework (99) and Mosley and colleagues’ psychology theory of radical hope (98)], most existing research on hope has come from a Western perspective including Herth’s psychological model (100) and Snyder’s Theory of Hope (101, 102). According to Synder, </w:t>
      </w:r>
      <w:r w:rsidRPr="00B30AD1">
        <w:rPr>
          <w:rStyle w:val="11111AAAAStyleUnderline"/>
        </w:rPr>
        <w:t>hopefulness is a cognitive process comprising three components</w:t>
      </w:r>
      <w:r w:rsidRPr="00B30AD1">
        <w:t xml:space="preserve">: (1) </w:t>
      </w:r>
      <w:r w:rsidRPr="00B30AD1">
        <w:rPr>
          <w:rStyle w:val="Emphasis"/>
        </w:rPr>
        <w:t>goals</w:t>
      </w:r>
      <w:r w:rsidRPr="00B30AD1">
        <w:rPr>
          <w:rStyle w:val="11111AAAAStyleUnderline"/>
        </w:rPr>
        <w:t xml:space="preserve"> thinking</w:t>
      </w:r>
      <w:r w:rsidRPr="00B30AD1">
        <w:t xml:space="preserve"> - </w:t>
      </w:r>
      <w:r w:rsidRPr="00B30AD1">
        <w:rPr>
          <w:rStyle w:val="Emphasis"/>
          <w:highlight w:val="yellow"/>
        </w:rPr>
        <w:t>clear conceptualization</w:t>
      </w:r>
      <w:r w:rsidRPr="00B30AD1">
        <w:rPr>
          <w:rStyle w:val="11111AAAAStyleUnderline"/>
          <w:highlight w:val="yellow"/>
        </w:rPr>
        <w:t xml:space="preserve"> of a desired</w:t>
      </w:r>
      <w:r w:rsidRPr="00B30AD1">
        <w:rPr>
          <w:rStyle w:val="11111AAAAStyleUnderline"/>
        </w:rPr>
        <w:t xml:space="preserve"> future </w:t>
      </w:r>
      <w:r w:rsidRPr="00B30AD1">
        <w:rPr>
          <w:rStyle w:val="11111AAAAStyleUnderline"/>
          <w:highlight w:val="yellow"/>
        </w:rPr>
        <w:t>outcome</w:t>
      </w:r>
      <w:r w:rsidRPr="00B30AD1">
        <w:t xml:space="preserve">; (2) </w:t>
      </w:r>
      <w:r w:rsidRPr="00B30AD1">
        <w:rPr>
          <w:rStyle w:val="Emphasis"/>
        </w:rPr>
        <w:t>pathways</w:t>
      </w:r>
      <w:r w:rsidRPr="00B30AD1">
        <w:rPr>
          <w:rStyle w:val="11111AAAAStyleUnderline"/>
        </w:rPr>
        <w:t xml:space="preserve"> thinking</w:t>
      </w:r>
      <w:r w:rsidRPr="00B30AD1">
        <w:t xml:space="preserve"> - </w:t>
      </w:r>
      <w:r w:rsidRPr="00B30AD1">
        <w:rPr>
          <w:rStyle w:val="11111AAAAStyleUnderline"/>
          <w:highlight w:val="yellow"/>
        </w:rPr>
        <w:t xml:space="preserve">the generation of </w:t>
      </w:r>
      <w:r w:rsidRPr="00B30AD1">
        <w:rPr>
          <w:rStyle w:val="Emphasis"/>
          <w:highlight w:val="yellow"/>
        </w:rPr>
        <w:t>routes</w:t>
      </w:r>
      <w:r w:rsidRPr="00B30AD1">
        <w:rPr>
          <w:rStyle w:val="11111AAAAStyleUnderline"/>
          <w:highlight w:val="yellow"/>
        </w:rPr>
        <w:t xml:space="preserve"> and </w:t>
      </w:r>
      <w:r w:rsidRPr="00B30AD1">
        <w:rPr>
          <w:rStyle w:val="Emphasis"/>
          <w:highlight w:val="yellow"/>
        </w:rPr>
        <w:t>strategies</w:t>
      </w:r>
      <w:r w:rsidRPr="00B30AD1">
        <w:rPr>
          <w:rStyle w:val="11111AAAAStyleUnderline"/>
        </w:rPr>
        <w:t xml:space="preserve"> to obtain the outcome</w:t>
      </w:r>
      <w:r w:rsidRPr="00B30AD1">
        <w:t xml:space="preserve">; </w:t>
      </w:r>
      <w:r w:rsidRPr="00B30AD1">
        <w:rPr>
          <w:rStyle w:val="11111AAAAStyleUnderline"/>
          <w:highlight w:val="yellow"/>
        </w:rPr>
        <w:t>and</w:t>
      </w:r>
      <w:r w:rsidRPr="00B30AD1">
        <w:t xml:space="preserve"> (3) </w:t>
      </w:r>
      <w:r w:rsidRPr="00B30AD1">
        <w:rPr>
          <w:rStyle w:val="Emphasis"/>
          <w:highlight w:val="yellow"/>
        </w:rPr>
        <w:t>agency</w:t>
      </w:r>
      <w:r w:rsidRPr="00B30AD1">
        <w:rPr>
          <w:rStyle w:val="11111AAAAStyleUnderline"/>
        </w:rPr>
        <w:t xml:space="preserve"> thinking</w:t>
      </w:r>
      <w:r w:rsidRPr="00B30AD1">
        <w:t xml:space="preserve"> - </w:t>
      </w:r>
      <w:r w:rsidRPr="00B30AD1">
        <w:rPr>
          <w:rStyle w:val="11111AAAAStyleUnderline"/>
        </w:rPr>
        <w:t xml:space="preserve">the </w:t>
      </w:r>
      <w:r w:rsidRPr="00B30AD1">
        <w:rPr>
          <w:rStyle w:val="11111AAAAStyleUnderline"/>
          <w:highlight w:val="yellow"/>
        </w:rPr>
        <w:t xml:space="preserve">perception that one can </w:t>
      </w:r>
      <w:r w:rsidRPr="00B30AD1">
        <w:rPr>
          <w:rStyle w:val="Emphasis"/>
          <w:highlight w:val="yellow"/>
        </w:rPr>
        <w:t>achieve</w:t>
      </w:r>
      <w:r w:rsidRPr="00B30AD1">
        <w:rPr>
          <w:rStyle w:val="11111AAAAStyleUnderline"/>
        </w:rPr>
        <w:t xml:space="preserve"> those goals</w:t>
      </w:r>
      <w:r w:rsidRPr="00B30AD1">
        <w:t>. This theory lends itself to examining potential neuroanatomical and functional correlates of hope.</w:t>
      </w:r>
    </w:p>
    <w:p w14:paraId="03529C26" w14:textId="77777777" w:rsidR="007E6D80" w:rsidRPr="00B30AD1" w:rsidRDefault="007E6D80" w:rsidP="007E6D80">
      <w:r w:rsidRPr="00B30AD1">
        <w:t>3.1. Cognitive neuroscience of hope</w:t>
      </w:r>
    </w:p>
    <w:p w14:paraId="133D127B" w14:textId="77777777" w:rsidR="007E6D80" w:rsidRPr="00B30AD1" w:rsidRDefault="007E6D80" w:rsidP="007E6D80">
      <w:r w:rsidRPr="00B30AD1">
        <w:t xml:space="preserve">Prefrontal brain regions likely underlie some components of hope given its emphasis on planning and positing future outcomes (103). Of the few </w:t>
      </w:r>
      <w:r w:rsidRPr="00B30AD1">
        <w:rPr>
          <w:rStyle w:val="Emphasis"/>
        </w:rPr>
        <w:t>studies</w:t>
      </w:r>
      <w:r w:rsidRPr="00B30AD1">
        <w:t xml:space="preserve"> examining the neural underpinnings of hope, one study </w:t>
      </w:r>
      <w:r w:rsidRPr="00B30AD1">
        <w:rPr>
          <w:rStyle w:val="11111AAAAStyleUnderline"/>
        </w:rPr>
        <w:t>found that higher</w:t>
      </w:r>
      <w:r w:rsidRPr="00B30AD1">
        <w:t xml:space="preserve"> dispositional </w:t>
      </w:r>
      <w:r w:rsidRPr="00B30AD1">
        <w:rPr>
          <w:rStyle w:val="11111AAAAStyleUnderline"/>
        </w:rPr>
        <w:t>hope was</w:t>
      </w:r>
      <w:r w:rsidRPr="00B30AD1">
        <w:t xml:space="preserve"> associated with lower fractional amplitude of low-frequency fluctuations (fALFF), a measure of fluctuation in resting state BOLD-fMRI signal, in the bilateral medial orbitofrontal cortex (104). Hope was also </w:t>
      </w:r>
      <w:r w:rsidRPr="00B30AD1">
        <w:rPr>
          <w:rStyle w:val="11111AAAAStyleUnderline"/>
        </w:rPr>
        <w:t xml:space="preserve">a </w:t>
      </w:r>
      <w:r w:rsidRPr="00B30AD1">
        <w:rPr>
          <w:rStyle w:val="Emphasis"/>
        </w:rPr>
        <w:t>significant mediator</w:t>
      </w:r>
      <w:r w:rsidRPr="00B30AD1">
        <w:rPr>
          <w:rStyle w:val="11111AAAAStyleUnderline"/>
        </w:rPr>
        <w:t xml:space="preserve"> of</w:t>
      </w:r>
      <w:r w:rsidRPr="00B30AD1">
        <w:t xml:space="preserve"> the relationship between spontaneous brain activity in the orbitofrontal cortex and symptoms of </w:t>
      </w:r>
      <w:r w:rsidRPr="00B30AD1">
        <w:rPr>
          <w:rStyle w:val="Emphasis"/>
        </w:rPr>
        <w:t>anxiety</w:t>
      </w:r>
      <w:r w:rsidRPr="00B30AD1">
        <w:t xml:space="preserve">. Several studies implicate the orbitofrontal cortex as a region responsible for reward processing and emotion-related learning (105, 106), such that human motivational states (i.e., willingness to act and engage in social behavior) is largely dependent on processing of rewards and punishers. </w:t>
      </w:r>
      <w:r w:rsidRPr="00B30AD1">
        <w:rPr>
          <w:rStyle w:val="11111AAAAStyleUnderline"/>
        </w:rPr>
        <w:t>This</w:t>
      </w:r>
      <w:r w:rsidRPr="00B30AD1">
        <w:t xml:space="preserve"> evaluative process </w:t>
      </w:r>
      <w:r w:rsidRPr="00B30AD1">
        <w:rPr>
          <w:rStyle w:val="11111AAAAStyleUnderline"/>
        </w:rPr>
        <w:t xml:space="preserve">may be </w:t>
      </w:r>
      <w:r w:rsidRPr="00B30AD1">
        <w:rPr>
          <w:rStyle w:val="Emphasis"/>
        </w:rPr>
        <w:t>closely link</w:t>
      </w:r>
      <w:r w:rsidRPr="00B30AD1">
        <w:rPr>
          <w:rStyle w:val="11111AAAAStyleUnderline"/>
        </w:rPr>
        <w:t>ed to agency thinking</w:t>
      </w:r>
      <w:r w:rsidRPr="00B30AD1">
        <w:t xml:space="preserve"> (i.e., belief that one can achieve goals) in Synder’s model of hope given the orbitofrontal cortical influence on motivated behavior.</w:t>
      </w:r>
    </w:p>
    <w:p w14:paraId="28FAC6C3" w14:textId="77777777" w:rsidR="007E6D80" w:rsidRPr="00B30AD1" w:rsidRDefault="007E6D80" w:rsidP="007E6D80">
      <w:r w:rsidRPr="00B30AD1">
        <w:t>Another study found greater gray matter volume in the supplementary motor area (SMA) was associated with higher hope (107). The SMA, responsible for planning voluntary movements, is also important for mapping cognition to action. This includes inhibiting a response plan, alternating to a new response, and minimizing competing stimuli that interfere with task goals and cause distraction (108). Left SMA lesions are also linked to the executive control (mental manipulation) component of working memory (109) and most closely corresponds to pathways thinking hope.</w:t>
      </w:r>
    </w:p>
    <w:p w14:paraId="37A7FBA9" w14:textId="77777777" w:rsidR="007E6D80" w:rsidRPr="00B30AD1" w:rsidRDefault="007E6D80" w:rsidP="007E6D80">
      <w:r w:rsidRPr="00B30AD1">
        <w:rPr>
          <w:rStyle w:val="11111AAAAStyleUnderline"/>
        </w:rPr>
        <w:t xml:space="preserve">There is </w:t>
      </w:r>
      <w:r w:rsidRPr="00B30AD1">
        <w:rPr>
          <w:rStyle w:val="11111AAAAStyleUnderline"/>
          <w:highlight w:val="yellow"/>
        </w:rPr>
        <w:t xml:space="preserve">a </w:t>
      </w:r>
      <w:r w:rsidRPr="00B30AD1">
        <w:rPr>
          <w:rStyle w:val="Emphasis"/>
          <w:highlight w:val="yellow"/>
        </w:rPr>
        <w:t>wealth</w:t>
      </w:r>
      <w:r w:rsidRPr="00B30AD1">
        <w:rPr>
          <w:rStyle w:val="11111AAAAStyleUnderline"/>
          <w:highlight w:val="yellow"/>
        </w:rPr>
        <w:t xml:space="preserve"> of</w:t>
      </w:r>
      <w:r w:rsidRPr="00B30AD1">
        <w:rPr>
          <w:rStyle w:val="11111AAAAStyleUnderline"/>
        </w:rPr>
        <w:t xml:space="preserve"> positive psychology </w:t>
      </w:r>
      <w:r w:rsidRPr="00B30AD1">
        <w:rPr>
          <w:rStyle w:val="11111AAAAStyleUnderline"/>
          <w:highlight w:val="yellow"/>
        </w:rPr>
        <w:t>literature</w:t>
      </w:r>
      <w:r w:rsidRPr="00B30AD1">
        <w:rPr>
          <w:rStyle w:val="11111AAAAStyleUnderline"/>
        </w:rPr>
        <w:t xml:space="preserve"> that </w:t>
      </w:r>
      <w:r w:rsidRPr="00B30AD1">
        <w:rPr>
          <w:rStyle w:val="11111AAAAStyleUnderline"/>
          <w:highlight w:val="yellow"/>
        </w:rPr>
        <w:t xml:space="preserve">demonstrates the </w:t>
      </w:r>
      <w:r w:rsidRPr="00B30AD1">
        <w:rPr>
          <w:rStyle w:val="Emphasis"/>
          <w:highlight w:val="yellow"/>
        </w:rPr>
        <w:t>psychological</w:t>
      </w:r>
      <w:r w:rsidRPr="00B30AD1">
        <w:rPr>
          <w:rStyle w:val="11111AAAAStyleUnderline"/>
          <w:highlight w:val="yellow"/>
        </w:rPr>
        <w:t xml:space="preserve"> and </w:t>
      </w:r>
      <w:r w:rsidRPr="00B30AD1">
        <w:rPr>
          <w:rStyle w:val="Emphasis"/>
          <w:highlight w:val="yellow"/>
        </w:rPr>
        <w:t>physical benefits</w:t>
      </w:r>
      <w:r w:rsidRPr="00B30AD1">
        <w:rPr>
          <w:rStyle w:val="11111AAAAStyleUnderline"/>
          <w:highlight w:val="yellow"/>
        </w:rPr>
        <w:t xml:space="preserve"> of hope</w:t>
      </w:r>
      <w:r w:rsidRPr="00B30AD1">
        <w:t xml:space="preserve"> at the individual level [(see 98) and (110) for an overview], </w:t>
      </w:r>
      <w:r w:rsidRPr="00B30AD1">
        <w:rPr>
          <w:rStyle w:val="11111AAAAStyleUnderline"/>
        </w:rPr>
        <w:t xml:space="preserve">which </w:t>
      </w:r>
      <w:r w:rsidRPr="00B30AD1">
        <w:rPr>
          <w:rStyle w:val="11111AAAAStyleUnderline"/>
          <w:highlight w:val="yellow"/>
        </w:rPr>
        <w:t>include</w:t>
      </w:r>
      <w:r w:rsidRPr="00B30AD1">
        <w:rPr>
          <w:rStyle w:val="11111AAAAStyleUnderline"/>
        </w:rPr>
        <w:t xml:space="preserve"> greater </w:t>
      </w:r>
      <w:r w:rsidRPr="00B30AD1">
        <w:rPr>
          <w:rStyle w:val="Emphasis"/>
          <w:highlight w:val="yellow"/>
        </w:rPr>
        <w:t>life meaning</w:t>
      </w:r>
      <w:r w:rsidRPr="00B30AD1">
        <w:rPr>
          <w:rStyle w:val="11111AAAAStyleUnderline"/>
        </w:rPr>
        <w:t xml:space="preserve"> and satisfaction</w:t>
      </w:r>
      <w:r w:rsidRPr="00B30AD1">
        <w:t xml:space="preserve"> (111–113), </w:t>
      </w:r>
      <w:r w:rsidRPr="00B30AD1">
        <w:rPr>
          <w:rStyle w:val="11111AAAAStyleUnderline"/>
          <w:highlight w:val="yellow"/>
        </w:rPr>
        <w:t>fewer</w:t>
      </w:r>
      <w:r w:rsidRPr="00B30AD1">
        <w:rPr>
          <w:rStyle w:val="11111AAAAStyleUnderline"/>
        </w:rPr>
        <w:t xml:space="preserve"> symptoms of anxiety and </w:t>
      </w:r>
      <w:r w:rsidRPr="00B30AD1">
        <w:rPr>
          <w:rStyle w:val="Emphasis"/>
          <w:highlight w:val="yellow"/>
        </w:rPr>
        <w:t>depression</w:t>
      </w:r>
      <w:r w:rsidRPr="00B30AD1">
        <w:t xml:space="preserve"> (112, 114–116), less suicidality (112), </w:t>
      </w:r>
      <w:r w:rsidRPr="00B30AD1">
        <w:rPr>
          <w:rStyle w:val="11111AAAAStyleUnderline"/>
          <w:highlight w:val="yellow"/>
        </w:rPr>
        <w:t>and</w:t>
      </w:r>
      <w:r w:rsidRPr="00B30AD1">
        <w:rPr>
          <w:rStyle w:val="11111AAAAStyleUnderline"/>
        </w:rPr>
        <w:t xml:space="preserve"> feelings of autonomy and purpose</w:t>
      </w:r>
      <w:r w:rsidRPr="00B30AD1">
        <w:t xml:space="preserve"> (117). </w:t>
      </w:r>
      <w:r w:rsidRPr="00B30AD1">
        <w:rPr>
          <w:rStyle w:val="11111AAAAStyleUnderline"/>
        </w:rPr>
        <w:t xml:space="preserve">Hopefulness is also associated with </w:t>
      </w:r>
      <w:r w:rsidRPr="00B30AD1">
        <w:rPr>
          <w:rStyle w:val="11111AAAAStyleUnderline"/>
          <w:highlight w:val="yellow"/>
        </w:rPr>
        <w:t>better</w:t>
      </w:r>
      <w:r w:rsidRPr="00B30AD1">
        <w:rPr>
          <w:rStyle w:val="11111AAAAStyleUnderline"/>
        </w:rPr>
        <w:t xml:space="preserve"> </w:t>
      </w:r>
      <w:r w:rsidRPr="00B30AD1">
        <w:rPr>
          <w:rStyle w:val="Emphasis"/>
          <w:highlight w:val="yellow"/>
        </w:rPr>
        <w:t>recovery</w:t>
      </w:r>
      <w:r w:rsidRPr="00B30AD1">
        <w:rPr>
          <w:rStyle w:val="11111AAAAStyleUnderline"/>
        </w:rPr>
        <w:t xml:space="preserve"> </w:t>
      </w:r>
      <w:r w:rsidRPr="00B30AD1">
        <w:rPr>
          <w:rStyle w:val="11111AAAAStyleUnderline"/>
          <w:highlight w:val="yellow"/>
        </w:rPr>
        <w:t>from</w:t>
      </w:r>
      <w:r w:rsidRPr="00B30AD1">
        <w:rPr>
          <w:rStyle w:val="11111AAAAStyleUnderline"/>
        </w:rPr>
        <w:t xml:space="preserve"> physical </w:t>
      </w:r>
      <w:r w:rsidRPr="00B30AD1">
        <w:rPr>
          <w:rStyle w:val="Emphasis"/>
          <w:highlight w:val="yellow"/>
        </w:rPr>
        <w:t>illness</w:t>
      </w:r>
      <w:r w:rsidRPr="00B30AD1">
        <w:rPr>
          <w:rStyle w:val="11111AAAAStyleUnderline"/>
        </w:rPr>
        <w:t xml:space="preserve"> and injury</w:t>
      </w:r>
      <w:r w:rsidRPr="00B30AD1">
        <w:t xml:space="preserve"> (116, 118, 119), </w:t>
      </w:r>
      <w:r w:rsidRPr="00B30AD1">
        <w:rPr>
          <w:rStyle w:val="11111AAAAStyleUnderline"/>
        </w:rPr>
        <w:t>and positive health behaviors</w:t>
      </w:r>
      <w:r w:rsidRPr="00B30AD1">
        <w:t xml:space="preserve"> (120).</w:t>
      </w:r>
    </w:p>
    <w:p w14:paraId="426E4D8C" w14:textId="77777777" w:rsidR="007E6D80" w:rsidRPr="00B30AD1" w:rsidRDefault="007E6D80" w:rsidP="007E6D80">
      <w:r w:rsidRPr="00B30AD1">
        <w:t xml:space="preserve">A large body of work demonstrates that </w:t>
      </w:r>
      <w:r w:rsidRPr="00B30AD1">
        <w:rPr>
          <w:rStyle w:val="Emphasis"/>
          <w:highlight w:val="yellow"/>
        </w:rPr>
        <w:t>group self-efficacy</w:t>
      </w:r>
      <w:r w:rsidRPr="00B30AD1">
        <w:t xml:space="preserve"> (i.e., </w:t>
      </w:r>
      <w:r w:rsidRPr="00B30AD1">
        <w:rPr>
          <w:rStyle w:val="11111AAAAStyleUnderline"/>
        </w:rPr>
        <w:t xml:space="preserve">the </w:t>
      </w:r>
      <w:r w:rsidRPr="00B30AD1">
        <w:rPr>
          <w:rStyle w:val="Emphasis"/>
        </w:rPr>
        <w:t>shared belief</w:t>
      </w:r>
      <w:r w:rsidRPr="00B30AD1">
        <w:rPr>
          <w:rStyle w:val="11111AAAAStyleUnderline"/>
        </w:rPr>
        <w:t xml:space="preserve"> that one’s group can </w:t>
      </w:r>
      <w:r w:rsidRPr="00B30AD1">
        <w:rPr>
          <w:rStyle w:val="Emphasis"/>
        </w:rPr>
        <w:t>achieve social change</w:t>
      </w:r>
      <w:r w:rsidRPr="00B30AD1">
        <w:t xml:space="preserve">) </w:t>
      </w:r>
      <w:r w:rsidRPr="00B30AD1">
        <w:rPr>
          <w:rStyle w:val="Emphasis"/>
        </w:rPr>
        <w:t>predicts</w:t>
      </w:r>
      <w:r w:rsidRPr="00B30AD1">
        <w:rPr>
          <w:rStyle w:val="11111AAAAStyleUnderline"/>
        </w:rPr>
        <w:t xml:space="preserve"> motivation to partake in </w:t>
      </w:r>
      <w:r w:rsidRPr="00B30AD1">
        <w:rPr>
          <w:rStyle w:val="Emphasis"/>
        </w:rPr>
        <w:t>collective action</w:t>
      </w:r>
      <w:r w:rsidRPr="00B30AD1">
        <w:t xml:space="preserve"> (121, 122). Feelings of hope are uniquely associated with Black Americans’ collective self-efficacy in that willingness to act on a social matter was present for Black Americans with high hope, but this association was not observed among white Americans in the sample (123, 124). </w:t>
      </w:r>
      <w:r w:rsidRPr="00B30AD1">
        <w:rPr>
          <w:rStyle w:val="11111AAAAStyleUnderline"/>
        </w:rPr>
        <w:t xml:space="preserve">This finding </w:t>
      </w:r>
      <w:r w:rsidRPr="00B30AD1">
        <w:rPr>
          <w:rStyle w:val="11111AAAAStyleUnderline"/>
          <w:highlight w:val="yellow"/>
        </w:rPr>
        <w:t xml:space="preserve">highlights the </w:t>
      </w:r>
      <w:r w:rsidRPr="00B30AD1">
        <w:rPr>
          <w:rStyle w:val="Emphasis"/>
          <w:highlight w:val="yellow"/>
        </w:rPr>
        <w:t>mobilizing power</w:t>
      </w:r>
      <w:r w:rsidRPr="00B30AD1">
        <w:rPr>
          <w:rStyle w:val="11111AAAAStyleUnderline"/>
        </w:rPr>
        <w:t xml:space="preserve"> of hope for Black Americans </w:t>
      </w:r>
      <w:r w:rsidRPr="00B30AD1">
        <w:rPr>
          <w:rStyle w:val="11111AAAAStyleUnderline"/>
          <w:highlight w:val="yellow"/>
        </w:rPr>
        <w:t xml:space="preserve">and how hope is </w:t>
      </w:r>
      <w:r w:rsidRPr="00B30AD1">
        <w:rPr>
          <w:rStyle w:val="Emphasis"/>
          <w:highlight w:val="yellow"/>
        </w:rPr>
        <w:t>deeply woven</w:t>
      </w:r>
      <w:r w:rsidRPr="00B30AD1">
        <w:rPr>
          <w:rStyle w:val="11111AAAAStyleUnderline"/>
          <w:highlight w:val="yellow"/>
        </w:rPr>
        <w:t xml:space="preserve"> into</w:t>
      </w:r>
      <w:r w:rsidRPr="00B30AD1">
        <w:rPr>
          <w:rStyle w:val="11111AAAAStyleUnderline"/>
        </w:rPr>
        <w:t xml:space="preserve"> the fabric of </w:t>
      </w:r>
      <w:r w:rsidRPr="00B30AD1">
        <w:rPr>
          <w:rStyle w:val="11111AAAAStyleUnderline"/>
          <w:highlight w:val="yellow"/>
        </w:rPr>
        <w:t>Black American existence</w:t>
      </w:r>
      <w:r w:rsidRPr="00B30AD1">
        <w:rPr>
          <w:highlight w:val="yellow"/>
        </w:rPr>
        <w:t>.</w:t>
      </w:r>
      <w:r w:rsidRPr="00B30AD1">
        <w:t xml:space="preserve"> </w:t>
      </w:r>
      <w:r w:rsidRPr="00B30AD1">
        <w:rPr>
          <w:rStyle w:val="11111AAAAStyleUnderline"/>
        </w:rPr>
        <w:t xml:space="preserve">Both hope and self-efficacy are </w:t>
      </w:r>
      <w:r w:rsidRPr="00B30AD1">
        <w:rPr>
          <w:rStyle w:val="Emphasis"/>
        </w:rPr>
        <w:t>necessary antecedents</w:t>
      </w:r>
      <w:r w:rsidRPr="00B30AD1">
        <w:rPr>
          <w:rStyle w:val="11111AAAAStyleUnderline"/>
        </w:rPr>
        <w:t xml:space="preserve"> of action toward the future</w:t>
      </w:r>
      <w:r w:rsidRPr="00B30AD1">
        <w:t xml:space="preserve"> and speak to the unified reclamation of agency that is characteristic of the Black American culture. More studies are needed to understand what it means to hope within a community context and to have a shared sense of purpose.</w:t>
      </w:r>
    </w:p>
    <w:p w14:paraId="1CA1D4D2" w14:textId="77777777" w:rsidR="007E6D80" w:rsidRPr="00B30AD1" w:rsidRDefault="007E6D80" w:rsidP="007E6D80">
      <w:r w:rsidRPr="00B30AD1">
        <w:t xml:space="preserve">In sum, </w:t>
      </w:r>
      <w:r w:rsidRPr="00B30AD1">
        <w:rPr>
          <w:rStyle w:val="11111AAAAStyleUnderline"/>
        </w:rPr>
        <w:t>radical hope</w:t>
      </w:r>
      <w:r w:rsidRPr="00B30AD1">
        <w:t xml:space="preserve"> “</w:t>
      </w:r>
      <w:r w:rsidRPr="00B30AD1">
        <w:rPr>
          <w:rStyle w:val="Emphasis"/>
        </w:rPr>
        <w:t>stretches the limits</w:t>
      </w:r>
      <w:r w:rsidRPr="00B30AD1">
        <w:rPr>
          <w:rStyle w:val="11111AAAAStyleUnderline"/>
        </w:rPr>
        <w:t xml:space="preserve"> of what is possible</w:t>
      </w:r>
      <w:r w:rsidRPr="00B30AD1">
        <w:t>…</w:t>
      </w:r>
      <w:r w:rsidRPr="00B30AD1">
        <w:rPr>
          <w:rStyle w:val="11111AAAAStyleUnderline"/>
        </w:rPr>
        <w:t xml:space="preserve">and belief that it is </w:t>
      </w:r>
      <w:r w:rsidRPr="00B30AD1">
        <w:rPr>
          <w:rStyle w:val="Emphasis"/>
        </w:rPr>
        <w:t>worth taking the next step</w:t>
      </w:r>
      <w:r w:rsidRPr="00B30AD1">
        <w:t xml:space="preserve">” (96, 125). </w:t>
      </w:r>
      <w:r w:rsidRPr="00B30AD1">
        <w:rPr>
          <w:rStyle w:val="11111AAAAStyleUnderline"/>
        </w:rPr>
        <w:t>It requires</w:t>
      </w:r>
      <w:r w:rsidRPr="00B30AD1">
        <w:t xml:space="preserve"> Black Americans’ deep examination of our relationship with the past and the future, </w:t>
      </w:r>
      <w:r w:rsidRPr="00B30AD1">
        <w:rPr>
          <w:rStyle w:val="Emphasis"/>
        </w:rPr>
        <w:t>belief</w:t>
      </w:r>
      <w:r w:rsidRPr="00B30AD1">
        <w:rPr>
          <w:rStyle w:val="11111AAAAStyleUnderline"/>
        </w:rPr>
        <w:t xml:space="preserve"> that an alternate future is possible</w:t>
      </w:r>
      <w:r w:rsidRPr="00B30AD1">
        <w:t xml:space="preserve">, </w:t>
      </w:r>
      <w:r w:rsidRPr="00B30AD1">
        <w:rPr>
          <w:rStyle w:val="11111AAAAStyleUnderline"/>
        </w:rPr>
        <w:t xml:space="preserve">and a </w:t>
      </w:r>
      <w:r w:rsidRPr="00B30AD1">
        <w:rPr>
          <w:rStyle w:val="Emphasis"/>
        </w:rPr>
        <w:t>commitment</w:t>
      </w:r>
      <w:r w:rsidRPr="00B30AD1">
        <w:rPr>
          <w:rStyle w:val="11111AAAAStyleUnderline"/>
        </w:rPr>
        <w:t xml:space="preserve"> to acting on that future</w:t>
      </w:r>
      <w:r w:rsidRPr="00B30AD1">
        <w:t xml:space="preserve"> (97, 126).</w:t>
      </w:r>
    </w:p>
    <w:p w14:paraId="076E316B" w14:textId="77777777" w:rsidR="007E6D80" w:rsidRPr="00B30AD1" w:rsidRDefault="007E6D80" w:rsidP="007E6D80">
      <w:r w:rsidRPr="00B30AD1">
        <w:t>4. A communal courage</w:t>
      </w:r>
    </w:p>
    <w:p w14:paraId="296A8108" w14:textId="77777777" w:rsidR="007E6D80" w:rsidRPr="00B30AD1" w:rsidRDefault="007E6D80" w:rsidP="007E6D80">
      <w:r w:rsidRPr="00B30AD1">
        <w:t>“I learned that courage was not the absence of fear but the triumph over it. The brave man is not he who does not feel afraid but he who conquers that fear.”</w:t>
      </w:r>
    </w:p>
    <w:p w14:paraId="75E4DB5B" w14:textId="77777777" w:rsidR="007E6D80" w:rsidRPr="00B30AD1" w:rsidRDefault="007E6D80" w:rsidP="007E6D80">
      <w:r w:rsidRPr="00B30AD1">
        <w:t>-Nelson Mandela.</w:t>
      </w:r>
    </w:p>
    <w:p w14:paraId="67C02EE3" w14:textId="77777777" w:rsidR="007E6D80" w:rsidRDefault="007E6D80" w:rsidP="007E6D80">
      <w:r w:rsidRPr="00B30AD1">
        <w:rPr>
          <w:rStyle w:val="11111AAAAStyleUnderline"/>
          <w:highlight w:val="yellow"/>
        </w:rPr>
        <w:t xml:space="preserve">The </w:t>
      </w:r>
      <w:r w:rsidRPr="00B30AD1">
        <w:rPr>
          <w:rStyle w:val="Emphasis"/>
          <w:highlight w:val="yellow"/>
        </w:rPr>
        <w:t>impetus</w:t>
      </w:r>
      <w:r w:rsidRPr="00B30AD1">
        <w:rPr>
          <w:rStyle w:val="11111AAAAStyleUnderline"/>
          <w:highlight w:val="yellow"/>
        </w:rPr>
        <w:t xml:space="preserve"> behind </w:t>
      </w:r>
      <w:r w:rsidRPr="00B30AD1">
        <w:rPr>
          <w:rStyle w:val="Emphasis"/>
          <w:highlight w:val="yellow"/>
        </w:rPr>
        <w:t>any</w:t>
      </w:r>
      <w:r w:rsidRPr="00B30AD1">
        <w:rPr>
          <w:rStyle w:val="11111AAAAStyleUnderline"/>
          <w:highlight w:val="yellow"/>
        </w:rPr>
        <w:t xml:space="preserve"> major</w:t>
      </w:r>
      <w:r w:rsidRPr="00B30AD1">
        <w:rPr>
          <w:rStyle w:val="11111AAAAStyleUnderline"/>
        </w:rPr>
        <w:t xml:space="preserve"> social justice </w:t>
      </w:r>
      <w:r w:rsidRPr="00B30AD1">
        <w:rPr>
          <w:rStyle w:val="11111AAAAStyleUnderline"/>
          <w:highlight w:val="yellow"/>
        </w:rPr>
        <w:t>movement is</w:t>
      </w:r>
      <w:r w:rsidRPr="00B30AD1">
        <w:rPr>
          <w:rStyle w:val="11111AAAAStyleUnderline"/>
        </w:rPr>
        <w:t xml:space="preserve"> </w:t>
      </w:r>
      <w:r w:rsidRPr="00B30AD1">
        <w:rPr>
          <w:rStyle w:val="Emphasis"/>
        </w:rPr>
        <w:t>imagining new ways of being</w:t>
      </w:r>
      <w:r w:rsidRPr="00B30AD1">
        <w:rPr>
          <w:rStyle w:val="11111AAAAStyleUnderline"/>
        </w:rPr>
        <w:t xml:space="preserve"> and </w:t>
      </w:r>
      <w:r w:rsidRPr="00B30AD1">
        <w:rPr>
          <w:rStyle w:val="Emphasis"/>
        </w:rPr>
        <w:t>maintaining hope</w:t>
      </w:r>
      <w:r w:rsidRPr="00B30AD1">
        <w:t xml:space="preserve">, </w:t>
      </w:r>
      <w:r w:rsidRPr="00B30AD1">
        <w:rPr>
          <w:rStyle w:val="11111AAAAStyleUnderline"/>
        </w:rPr>
        <w:t xml:space="preserve">but the </w:t>
      </w:r>
      <w:r w:rsidRPr="00B30AD1">
        <w:rPr>
          <w:rStyle w:val="Emphasis"/>
        </w:rPr>
        <w:t>spark</w:t>
      </w:r>
      <w:r w:rsidRPr="00B30AD1">
        <w:rPr>
          <w:rStyle w:val="11111AAAAStyleUnderline"/>
        </w:rPr>
        <w:t xml:space="preserve"> that initiates action and fosters change is</w:t>
      </w:r>
      <w:r w:rsidRPr="00B30AD1">
        <w:t xml:space="preserve"> courage. Courage is </w:t>
      </w:r>
      <w:r w:rsidRPr="00B30AD1">
        <w:rPr>
          <w:rStyle w:val="11111AAAAStyleUnderline"/>
          <w:highlight w:val="yellow"/>
        </w:rPr>
        <w:t xml:space="preserve">the </w:t>
      </w:r>
      <w:r w:rsidRPr="00B30AD1">
        <w:rPr>
          <w:rStyle w:val="Emphasis"/>
          <w:highlight w:val="yellow"/>
        </w:rPr>
        <w:t>willingness to act upon imagined possibilities</w:t>
      </w:r>
      <w:r w:rsidRPr="00B30AD1">
        <w:rPr>
          <w:rStyle w:val="11111AAAAStyleUnderline"/>
        </w:rPr>
        <w:t xml:space="preserve"> despite fear or possible failure</w:t>
      </w:r>
      <w:r w:rsidRPr="00B30AD1">
        <w:t xml:space="preserve">. </w:t>
      </w:r>
      <w:r w:rsidRPr="00B30AD1">
        <w:rPr>
          <w:rStyle w:val="11111AAAAStyleUnderline"/>
        </w:rPr>
        <w:t>Asserting one’s presence in the future</w:t>
      </w:r>
      <w:r w:rsidRPr="00B30AD1">
        <w:t xml:space="preserve">, in a day and age where Black lives are far too often ended prematurely, </w:t>
      </w:r>
      <w:r w:rsidRPr="00B30AD1">
        <w:rPr>
          <w:rStyle w:val="11111AAAAStyleUnderline"/>
        </w:rPr>
        <w:t>is</w:t>
      </w:r>
      <w:r w:rsidRPr="00B30AD1">
        <w:t xml:space="preserve"> a </w:t>
      </w:r>
      <w:r w:rsidRPr="00B30AD1">
        <w:rPr>
          <w:rStyle w:val="Emphasis"/>
        </w:rPr>
        <w:t>courageous</w:t>
      </w:r>
      <w:r w:rsidRPr="00B30AD1">
        <w:rPr>
          <w:rStyle w:val="11111AAAAStyleUnderline"/>
        </w:rPr>
        <w:t xml:space="preserve"> and </w:t>
      </w:r>
      <w:r w:rsidRPr="00B30AD1">
        <w:rPr>
          <w:rStyle w:val="Emphasis"/>
        </w:rPr>
        <w:t>necessary</w:t>
      </w:r>
      <w:r w:rsidRPr="00B30AD1">
        <w:t xml:space="preserve"> act.</w:t>
      </w:r>
    </w:p>
    <w:p w14:paraId="6D50DF1D" w14:textId="77777777" w:rsidR="007E6D80" w:rsidRDefault="007E6D80" w:rsidP="007E6D80"/>
    <w:p w14:paraId="1C71D9A3" w14:textId="77777777" w:rsidR="007E6D80" w:rsidRPr="00E97662" w:rsidRDefault="007E6D80" w:rsidP="007E6D80">
      <w:pPr>
        <w:pStyle w:val="Heading3"/>
        <w:rPr>
          <w:rFonts w:cs="Arial"/>
        </w:rPr>
      </w:pPr>
      <w:r w:rsidRPr="00E97662">
        <w:rPr>
          <w:rFonts w:cs="Arial"/>
        </w:rPr>
        <w:t>D: Unions Racist—1NC</w:t>
      </w:r>
    </w:p>
    <w:p w14:paraId="56B70DBE" w14:textId="77777777" w:rsidR="007E6D80" w:rsidRPr="00E97662" w:rsidRDefault="007E6D80" w:rsidP="007E6D80">
      <w:pPr>
        <w:rPr>
          <w:szCs w:val="16"/>
        </w:rPr>
      </w:pPr>
    </w:p>
    <w:p w14:paraId="47970F75" w14:textId="77777777" w:rsidR="007E6D80" w:rsidRPr="00E97662" w:rsidRDefault="007E6D80" w:rsidP="007E6D80">
      <w:pPr>
        <w:pStyle w:val="Heading4"/>
        <w:rPr>
          <w:rFonts w:cs="Arial"/>
        </w:rPr>
      </w:pPr>
      <w:r w:rsidRPr="00E97662">
        <w:rPr>
          <w:rFonts w:cs="Arial"/>
        </w:rPr>
        <w:t xml:space="preserve">Bargaining creates </w:t>
      </w:r>
      <w:r w:rsidRPr="00E97662">
        <w:rPr>
          <w:rFonts w:cs="Arial"/>
          <w:u w:val="single"/>
        </w:rPr>
        <w:t>structural</w:t>
      </w:r>
      <w:r w:rsidRPr="00E97662">
        <w:rPr>
          <w:rFonts w:cs="Arial"/>
        </w:rPr>
        <w:t xml:space="preserve"> incentives to reduce intolerance. Workplace interactions are the </w:t>
      </w:r>
      <w:r w:rsidRPr="00E97662">
        <w:rPr>
          <w:rFonts w:cs="Arial"/>
          <w:u w:val="single"/>
        </w:rPr>
        <w:t>best</w:t>
      </w:r>
      <w:r w:rsidRPr="00E97662">
        <w:rPr>
          <w:rFonts w:cs="Arial"/>
        </w:rPr>
        <w:t xml:space="preserve"> community form to create </w:t>
      </w:r>
      <w:r w:rsidRPr="00E97662">
        <w:rPr>
          <w:rFonts w:cs="Arial"/>
          <w:u w:val="single"/>
        </w:rPr>
        <w:t>inter-racial</w:t>
      </w:r>
      <w:r w:rsidRPr="00E97662">
        <w:rPr>
          <w:rFonts w:cs="Arial"/>
        </w:rPr>
        <w:t xml:space="preserve"> cohesion.</w:t>
      </w:r>
    </w:p>
    <w:p w14:paraId="0938E8C1" w14:textId="77777777" w:rsidR="007E6D80" w:rsidRPr="00E97662" w:rsidRDefault="007E6D80" w:rsidP="007E6D80">
      <w:pPr>
        <w:rPr>
          <w:szCs w:val="16"/>
        </w:rPr>
      </w:pPr>
      <w:r w:rsidRPr="00E97662">
        <w:rPr>
          <w:rStyle w:val="Style13ptBold"/>
        </w:rPr>
        <w:t>Frymer ’22</w:t>
      </w:r>
      <w:r w:rsidRPr="00E97662">
        <w:rPr>
          <w:szCs w:val="16"/>
        </w:rPr>
        <w:t xml:space="preserve"> [Paul; January 25; Professor of Politics at Princeton University; The Cambridge Handbook of Labor and Democracy, “Unions Can Help White Workers Become More Racially Tolerant,” Ch. 11]</w:t>
      </w:r>
    </w:p>
    <w:p w14:paraId="6745E125" w14:textId="77777777" w:rsidR="007E6D80" w:rsidRPr="00E97662" w:rsidRDefault="007E6D80" w:rsidP="007E6D80">
      <w:pPr>
        <w:rPr>
          <w:szCs w:val="16"/>
        </w:rPr>
      </w:pPr>
      <w:r w:rsidRPr="00E97662">
        <w:rPr>
          <w:szCs w:val="16"/>
        </w:rPr>
        <w:t xml:space="preserve">**edited for language </w:t>
      </w:r>
    </w:p>
    <w:p w14:paraId="7EDB28A5" w14:textId="77777777" w:rsidR="007E6D80" w:rsidRPr="00E97662" w:rsidRDefault="007E6D80" w:rsidP="007E6D80">
      <w:pPr>
        <w:rPr>
          <w:szCs w:val="16"/>
        </w:rPr>
      </w:pPr>
    </w:p>
    <w:p w14:paraId="38B34AD6" w14:textId="77777777" w:rsidR="007E6D80" w:rsidRPr="00E97662" w:rsidRDefault="007E6D80" w:rsidP="007E6D80">
      <w:pPr>
        <w:rPr>
          <w:szCs w:val="16"/>
        </w:rPr>
      </w:pPr>
      <w:r w:rsidRPr="00E97662">
        <w:rPr>
          <w:szCs w:val="16"/>
        </w:rPr>
        <w:t xml:space="preserve">The Promise of Unions in Our Current Era: </w:t>
      </w:r>
      <w:r w:rsidRPr="00E97662">
        <w:rPr>
          <w:rStyle w:val="Emphasis"/>
          <w:highlight w:val="yellow"/>
        </w:rPr>
        <w:t>Unions</w:t>
      </w:r>
      <w:r w:rsidRPr="00E97662">
        <w:rPr>
          <w:rStyle w:val="11111AAAAStyleUnderline"/>
          <w:highlight w:val="yellow"/>
        </w:rPr>
        <w:t xml:space="preserve"> Promote</w:t>
      </w:r>
      <w:r w:rsidRPr="00E97662">
        <w:rPr>
          <w:rStyle w:val="11111AAAAStyleUnderline"/>
        </w:rPr>
        <w:t xml:space="preserve"> Greater </w:t>
      </w:r>
      <w:r w:rsidRPr="00E97662">
        <w:rPr>
          <w:rStyle w:val="Emphasis"/>
          <w:highlight w:val="yellow"/>
        </w:rPr>
        <w:t>Racial Tolerance</w:t>
      </w:r>
      <w:r w:rsidRPr="00E97662">
        <w:rPr>
          <w:szCs w:val="16"/>
        </w:rPr>
        <w:t xml:space="preserve"> and Support for Civil Rights Policies among White Workers</w:t>
      </w:r>
    </w:p>
    <w:p w14:paraId="514AC830" w14:textId="77777777" w:rsidR="007E6D80" w:rsidRPr="00E97662" w:rsidRDefault="007E6D80" w:rsidP="007E6D80">
      <w:pPr>
        <w:rPr>
          <w:szCs w:val="16"/>
        </w:rPr>
      </w:pPr>
      <w:r w:rsidRPr="00E97662">
        <w:rPr>
          <w:szCs w:val="16"/>
        </w:rPr>
        <w:t xml:space="preserve">Can the labor movement aid the cause of racial justice and civil rights in America by </w:t>
      </w:r>
      <w:r w:rsidRPr="00E97662">
        <w:rPr>
          <w:rStyle w:val="Emphasis"/>
          <w:highlight w:val="yellow"/>
        </w:rPr>
        <w:t>influencing</w:t>
      </w:r>
      <w:r w:rsidRPr="00E97662">
        <w:rPr>
          <w:rStyle w:val="11111AAAAStyleUnderline"/>
        </w:rPr>
        <w:t xml:space="preserve"> the </w:t>
      </w:r>
      <w:r w:rsidRPr="00E97662">
        <w:rPr>
          <w:rStyle w:val="11111AAAAStyleUnderline"/>
          <w:highlight w:val="yellow"/>
        </w:rPr>
        <w:t>attitudes</w:t>
      </w:r>
      <w:r w:rsidRPr="00E97662">
        <w:rPr>
          <w:rStyle w:val="11111AAAAStyleUnderline"/>
        </w:rPr>
        <w:t xml:space="preserve"> of its rank and file </w:t>
      </w:r>
      <w:r w:rsidRPr="00E97662">
        <w:rPr>
          <w:rStyle w:val="11111AAAAStyleUnderline"/>
          <w:highlight w:val="yellow"/>
        </w:rPr>
        <w:t xml:space="preserve">toward </w:t>
      </w:r>
      <w:r w:rsidRPr="00E97662">
        <w:rPr>
          <w:rStyle w:val="Emphasis"/>
          <w:highlight w:val="yellow"/>
        </w:rPr>
        <w:t>civil rights</w:t>
      </w:r>
      <w:r w:rsidRPr="00E97662">
        <w:rPr>
          <w:rStyle w:val="Emphasis"/>
        </w:rPr>
        <w:t xml:space="preserve"> goals</w:t>
      </w:r>
      <w:r w:rsidRPr="00E97662">
        <w:rPr>
          <w:rStyle w:val="11111AAAAStyleUnderline"/>
        </w:rPr>
        <w:t xml:space="preserve"> and greater </w:t>
      </w:r>
      <w:r w:rsidRPr="00E97662">
        <w:rPr>
          <w:rStyle w:val="Emphasis"/>
        </w:rPr>
        <w:t>tolerance</w:t>
      </w:r>
      <w:r w:rsidRPr="00E97662">
        <w:rPr>
          <w:szCs w:val="16"/>
        </w:rPr>
        <w:t xml:space="preserve">? Recent research shows the </w:t>
      </w:r>
      <w:r w:rsidRPr="00E97662">
        <w:rPr>
          <w:rStyle w:val="Emphasis"/>
        </w:rPr>
        <w:t>profound potential</w:t>
      </w:r>
      <w:r w:rsidRPr="00E97662">
        <w:rPr>
          <w:rStyle w:val="11111AAAAStyleUnderline"/>
        </w:rPr>
        <w:t xml:space="preserve"> of the labor movement to promote greater racial </w:t>
      </w:r>
      <w:r w:rsidRPr="00E97662">
        <w:rPr>
          <w:rStyle w:val="Emphasis"/>
        </w:rPr>
        <w:t>tolerance</w:t>
      </w:r>
      <w:r w:rsidRPr="00E97662">
        <w:rPr>
          <w:rStyle w:val="11111AAAAStyleUnderline"/>
        </w:rPr>
        <w:t xml:space="preserve"> </w:t>
      </w:r>
      <w:r w:rsidRPr="00E97662">
        <w:rPr>
          <w:rStyle w:val="11111AAAAStyleUnderline"/>
          <w:highlight w:val="yellow"/>
        </w:rPr>
        <w:t xml:space="preserve">among </w:t>
      </w:r>
      <w:r w:rsidRPr="00E97662">
        <w:rPr>
          <w:rStyle w:val="Emphasis"/>
          <w:highlight w:val="yellow"/>
        </w:rPr>
        <w:t>white union</w:t>
      </w:r>
      <w:r w:rsidRPr="00E97662">
        <w:rPr>
          <w:rStyle w:val="11111AAAAStyleUnderline"/>
          <w:highlight w:val="yellow"/>
        </w:rPr>
        <w:t>ized workers</w:t>
      </w:r>
      <w:r w:rsidRPr="00E97662">
        <w:rPr>
          <w:szCs w:val="16"/>
        </w:rPr>
        <w:t xml:space="preserve">: union membership and the social, organizational, and </w:t>
      </w:r>
      <w:r w:rsidRPr="00E97662">
        <w:rPr>
          <w:rStyle w:val="Emphasis"/>
          <w:highlight w:val="yellow"/>
        </w:rPr>
        <w:t>institutional ties</w:t>
      </w:r>
      <w:r w:rsidRPr="00E97662">
        <w:rPr>
          <w:rStyle w:val="11111AAAAStyleUnderline"/>
        </w:rPr>
        <w:t xml:space="preserve"> and engagements that come with it, can </w:t>
      </w:r>
      <w:r w:rsidRPr="00E97662">
        <w:rPr>
          <w:rStyle w:val="Emphasis"/>
          <w:highlight w:val="yellow"/>
        </w:rPr>
        <w:t>reduce racial resentment</w:t>
      </w:r>
      <w:r w:rsidRPr="00E97662">
        <w:rPr>
          <w:rStyle w:val="11111AAAAStyleUnderline"/>
        </w:rPr>
        <w:t xml:space="preserve"> among white workers </w:t>
      </w:r>
      <w:r w:rsidRPr="00E97662">
        <w:rPr>
          <w:rStyle w:val="11111AAAAStyleUnderline"/>
          <w:highlight w:val="yellow"/>
        </w:rPr>
        <w:t>toward African Americans</w:t>
      </w:r>
      <w:r w:rsidRPr="00E97662">
        <w:rPr>
          <w:rStyle w:val="11111AAAAStyleUnderline"/>
        </w:rPr>
        <w:t xml:space="preserve"> </w:t>
      </w:r>
      <w:r w:rsidRPr="00E97662">
        <w:rPr>
          <w:szCs w:val="16"/>
        </w:rPr>
        <w:t xml:space="preserve">(Frymer &amp; Grumbach Reference Frymer and Jacob2021). Drawing on a </w:t>
      </w:r>
      <w:r w:rsidRPr="00E97662">
        <w:rPr>
          <w:rStyle w:val="Emphasis"/>
          <w:highlight w:val="yellow"/>
        </w:rPr>
        <w:t>variety</w:t>
      </w:r>
      <w:r w:rsidRPr="00E97662">
        <w:rPr>
          <w:rStyle w:val="11111AAAAStyleUnderline"/>
          <w:highlight w:val="yellow"/>
        </w:rPr>
        <w:t xml:space="preserve"> of</w:t>
      </w:r>
      <w:r w:rsidRPr="00E97662">
        <w:rPr>
          <w:rStyle w:val="11111AAAAStyleUnderline"/>
        </w:rPr>
        <w:t xml:space="preserve"> large national survey </w:t>
      </w:r>
      <w:r w:rsidRPr="00E97662">
        <w:rPr>
          <w:rStyle w:val="Emphasis"/>
          <w:highlight w:val="yellow"/>
        </w:rPr>
        <w:t>datasets</w:t>
      </w:r>
      <w:r w:rsidRPr="00E97662">
        <w:rPr>
          <w:szCs w:val="16"/>
        </w:rPr>
        <w:t xml:space="preserve">,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w:t>
      </w:r>
      <w:r w:rsidRPr="00E97662">
        <w:rPr>
          <w:strike/>
          <w:szCs w:val="16"/>
        </w:rPr>
        <w:t>blacks</w:t>
      </w:r>
      <w:r w:rsidRPr="00E97662">
        <w:rPr>
          <w:szCs w:val="16"/>
        </w:rPr>
        <w:t xml:space="preserve">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3CEEA81D" w14:textId="77777777" w:rsidR="007E6D80" w:rsidRPr="00E97662" w:rsidRDefault="007E6D80" w:rsidP="007E6D80">
      <w:pPr>
        <w:rPr>
          <w:szCs w:val="16"/>
        </w:rPr>
      </w:pPr>
      <w:r w:rsidRPr="00E97662">
        <w:rPr>
          <w:szCs w:val="16"/>
        </w:rPr>
        <w:t xml:space="preserve">In the article, Frymer and Grumbach found </w:t>
      </w:r>
      <w:r w:rsidRPr="00E97662">
        <w:rPr>
          <w:rStyle w:val="11111AAAAStyleUnderline"/>
        </w:rPr>
        <w:t xml:space="preserve">compelling and </w:t>
      </w:r>
      <w:r w:rsidRPr="00E97662">
        <w:rPr>
          <w:rStyle w:val="11111AAAAStyleUnderline"/>
          <w:highlight w:val="yellow"/>
        </w:rPr>
        <w:t xml:space="preserve">statistically </w:t>
      </w:r>
      <w:r w:rsidRPr="00E97662">
        <w:rPr>
          <w:rStyle w:val="Emphasis"/>
          <w:highlight w:val="yellow"/>
        </w:rPr>
        <w:t>significant ev</w:t>
      </w:r>
      <w:r w:rsidRPr="00E97662">
        <w:rPr>
          <w:rStyle w:val="11111AAAAStyleUnderline"/>
        </w:rPr>
        <w:t xml:space="preserve">idence that white union members are </w:t>
      </w:r>
      <w:r w:rsidRPr="00E97662">
        <w:rPr>
          <w:rStyle w:val="Emphasis"/>
          <w:highlight w:val="yellow"/>
        </w:rPr>
        <w:t>less likely</w:t>
      </w:r>
      <w:r w:rsidRPr="00E97662">
        <w:rPr>
          <w:rStyle w:val="11111AAAAStyleUnderline"/>
          <w:highlight w:val="yellow"/>
        </w:rPr>
        <w:t xml:space="preserve"> to have </w:t>
      </w:r>
      <w:r w:rsidRPr="00E97662">
        <w:rPr>
          <w:rStyle w:val="Emphasis"/>
          <w:highlight w:val="yellow"/>
        </w:rPr>
        <w:t>racist attitudes</w:t>
      </w:r>
      <w:r w:rsidRPr="00E97662">
        <w:rPr>
          <w:rStyle w:val="11111AAAAStyleUnderline"/>
          <w:highlight w:val="yellow"/>
        </w:rPr>
        <w:t xml:space="preserve"> than white workers in </w:t>
      </w:r>
      <w:r w:rsidRPr="00E97662">
        <w:rPr>
          <w:rStyle w:val="Emphasis"/>
          <w:highlight w:val="yellow"/>
        </w:rPr>
        <w:t>similar industries</w:t>
      </w:r>
      <w:r w:rsidRPr="00E97662">
        <w:rPr>
          <w:rStyle w:val="11111AAAAStyleUnderline"/>
        </w:rPr>
        <w:t xml:space="preserve"> who are </w:t>
      </w:r>
      <w:r w:rsidRPr="00E97662">
        <w:rPr>
          <w:rStyle w:val="11111AAAAStyleUnderline"/>
          <w:highlight w:val="yellow"/>
        </w:rPr>
        <w:t>not in a union</w:t>
      </w:r>
      <w:r w:rsidRPr="00E97662">
        <w:rPr>
          <w:szCs w:val="16"/>
        </w:rPr>
        <w:t xml:space="preserve">. Perhaps most notably, with the aid of longitudinal panel data from the 2010s, they compared those who joined unions with those who did not, finding that </w:t>
      </w:r>
      <w:r w:rsidRPr="00E97662">
        <w:rPr>
          <w:rStyle w:val="11111AAAAStyleUnderline"/>
        </w:rPr>
        <w:t xml:space="preserve">those who </w:t>
      </w:r>
      <w:r w:rsidRPr="00E97662">
        <w:rPr>
          <w:rStyle w:val="Emphasis"/>
        </w:rPr>
        <w:t>joined</w:t>
      </w:r>
      <w:r w:rsidRPr="00E97662">
        <w:rPr>
          <w:rStyle w:val="11111AAAAStyleUnderline"/>
        </w:rPr>
        <w:t xml:space="preserve"> a union increased their </w:t>
      </w:r>
      <w:r w:rsidRPr="00E97662">
        <w:rPr>
          <w:rStyle w:val="Emphasis"/>
        </w:rPr>
        <w:t>support</w:t>
      </w:r>
      <w:r w:rsidRPr="00E97662">
        <w:rPr>
          <w:rStyle w:val="11111AAAAStyleUnderline"/>
        </w:rPr>
        <w:t xml:space="preserve"> for racial </w:t>
      </w:r>
      <w:r w:rsidRPr="00E97662">
        <w:rPr>
          <w:rStyle w:val="Emphasis"/>
        </w:rPr>
        <w:t>tolerance</w:t>
      </w:r>
      <w:r w:rsidRPr="00E97662">
        <w:rPr>
          <w:rStyle w:val="11111AAAAStyleUnderline"/>
        </w:rPr>
        <w:t xml:space="preserve"> and civil rights by between 4–</w:t>
      </w:r>
      <w:r w:rsidRPr="00E97662">
        <w:rPr>
          <w:rStyle w:val="Emphasis"/>
        </w:rPr>
        <w:t>4.8 percent</w:t>
      </w:r>
      <w:r w:rsidRPr="00E97662">
        <w:rPr>
          <w:szCs w:val="16"/>
        </w:rPr>
        <w:t xml:space="preserve">. Even within a very short time period, unionized respondents showed markedly </w:t>
      </w:r>
      <w:r w:rsidRPr="00E97662">
        <w:rPr>
          <w:rStyle w:val="11111AAAAStyleUnderline"/>
        </w:rPr>
        <w:t>greater toleration</w:t>
      </w:r>
      <w:r w:rsidRPr="00E97662">
        <w:rPr>
          <w:szCs w:val="16"/>
        </w:rPr>
        <w:t xml:space="preserve"> in their preferences on civil rights policies and </w:t>
      </w:r>
      <w:r w:rsidRPr="00E97662">
        <w:rPr>
          <w:rStyle w:val="11111AAAAStyleUnderline"/>
        </w:rPr>
        <w:t xml:space="preserve">tolerance towards </w:t>
      </w:r>
      <w:r w:rsidRPr="00E97662">
        <w:rPr>
          <w:rStyle w:val="Emphasis"/>
        </w:rPr>
        <w:t>African Americans</w:t>
      </w:r>
      <w:r w:rsidRPr="00E97662">
        <w:rPr>
          <w:szCs w:val="16"/>
        </w:rPr>
        <w:t xml:space="preserve"> (see Table 11.1, reproduced from Frymer &amp; Grumbach Reference Frymer and Jacob2021: 10).</w:t>
      </w:r>
    </w:p>
    <w:p w14:paraId="2AB42FBC" w14:textId="77777777" w:rsidR="007E6D80" w:rsidRPr="00E97662" w:rsidRDefault="007E6D80" w:rsidP="007E6D80">
      <w:pPr>
        <w:rPr>
          <w:szCs w:val="16"/>
        </w:rPr>
      </w:pPr>
      <w:r w:rsidRPr="00E97662">
        <w:rPr>
          <w:szCs w:val="16"/>
        </w:rPr>
        <w:t xml:space="preserve">What explains this dynamic? There are a number of different mechanisms by which unions might promote greater support for civil rights and racial tolerance amongst its members, ranging from </w:t>
      </w:r>
      <w:r w:rsidRPr="00E97662">
        <w:rPr>
          <w:rStyle w:val="Emphasis"/>
          <w:highlight w:val="yellow"/>
        </w:rPr>
        <w:t>structural incentives</w:t>
      </w:r>
      <w:r w:rsidRPr="00E97662">
        <w:rPr>
          <w:rStyle w:val="11111AAAAStyleUnderline"/>
        </w:rPr>
        <w:t xml:space="preserve"> for union leadership </w:t>
      </w:r>
      <w:r w:rsidRPr="00E97662">
        <w:rPr>
          <w:rStyle w:val="11111AAAAStyleUnderline"/>
          <w:highlight w:val="yellow"/>
        </w:rPr>
        <w:t xml:space="preserve">to promote </w:t>
      </w:r>
      <w:r w:rsidRPr="00E97662">
        <w:rPr>
          <w:rStyle w:val="Emphasis"/>
          <w:highlight w:val="yellow"/>
        </w:rPr>
        <w:t>racial equality</w:t>
      </w:r>
      <w:r w:rsidRPr="00E97662">
        <w:rPr>
          <w:szCs w:val="16"/>
        </w:rPr>
        <w:t xml:space="preserve"> to the labor movement’s </w:t>
      </w:r>
      <w:r w:rsidRPr="00E97662">
        <w:rPr>
          <w:rStyle w:val="Emphasis"/>
        </w:rPr>
        <w:t>institutional ties</w:t>
      </w:r>
      <w:r w:rsidRPr="00E97662">
        <w:rPr>
          <w:rStyle w:val="11111AAAAStyleUnderline"/>
        </w:rPr>
        <w:t xml:space="preserve"> to the comparatively </w:t>
      </w:r>
      <w:r w:rsidRPr="00E97662">
        <w:rPr>
          <w:rStyle w:val="Emphasis"/>
        </w:rPr>
        <w:t>diverse</w:t>
      </w:r>
      <w:r w:rsidRPr="00E97662">
        <w:rPr>
          <w:rStyle w:val="11111AAAAStyleUnderline"/>
        </w:rPr>
        <w:t xml:space="preserve"> Democratic Party</w:t>
      </w:r>
      <w:r w:rsidRPr="00E97662">
        <w:rPr>
          <w:szCs w:val="16"/>
        </w:rPr>
        <w:t xml:space="preserve">. In particular, unions provide opportunities for people of different racial backgrounds and identities to not merely work side by side – which may itself </w:t>
      </w:r>
      <w:r w:rsidRPr="00E97662">
        <w:rPr>
          <w:rStyle w:val="Emphasis"/>
          <w:highlight w:val="yellow"/>
        </w:rPr>
        <w:t>relax</w:t>
      </w:r>
      <w:r w:rsidRPr="00E97662">
        <w:rPr>
          <w:rStyle w:val="11111AAAAStyleUnderline"/>
          <w:highlight w:val="yellow"/>
        </w:rPr>
        <w:t xml:space="preserve"> prejudice through</w:t>
      </w:r>
      <w:r w:rsidRPr="00E97662">
        <w:rPr>
          <w:rStyle w:val="11111AAAAStyleUnderline"/>
        </w:rPr>
        <w:t xml:space="preserve"> sheer </w:t>
      </w:r>
      <w:r w:rsidRPr="00E97662">
        <w:rPr>
          <w:rStyle w:val="Emphasis"/>
          <w:highlight w:val="yellow"/>
        </w:rPr>
        <w:t>exposure</w:t>
      </w:r>
      <w:r w:rsidRPr="00E97662">
        <w:rPr>
          <w:szCs w:val="16"/>
        </w:rPr>
        <w:t xml:space="preserve"> – but to </w:t>
      </w:r>
      <w:r w:rsidRPr="00E97662">
        <w:rPr>
          <w:rStyle w:val="11111AAAAStyleUnderline"/>
        </w:rPr>
        <w:t xml:space="preserve">work </w:t>
      </w:r>
      <w:r w:rsidRPr="00E97662">
        <w:rPr>
          <w:rStyle w:val="11111AAAAStyleUnderline"/>
          <w:highlight w:val="yellow"/>
        </w:rPr>
        <w:t xml:space="preserve">toward a </w:t>
      </w:r>
      <w:r w:rsidRPr="00E97662">
        <w:rPr>
          <w:rStyle w:val="Emphasis"/>
          <w:highlight w:val="yellow"/>
        </w:rPr>
        <w:t>common goal</w:t>
      </w:r>
      <w:r w:rsidRPr="00E97662">
        <w:rPr>
          <w:rStyle w:val="11111AAAAStyleUnderline"/>
        </w:rPr>
        <w:t xml:space="preserve"> together, promoting </w:t>
      </w:r>
      <w:r w:rsidRPr="00E97662">
        <w:rPr>
          <w:rStyle w:val="Emphasis"/>
        </w:rPr>
        <w:t>coop</w:t>
      </w:r>
      <w:r w:rsidRPr="00E97662">
        <w:rPr>
          <w:rStyle w:val="11111AAAAStyleUnderline"/>
        </w:rPr>
        <w:t xml:space="preserve">eration, and </w:t>
      </w:r>
      <w:r w:rsidRPr="00E97662">
        <w:rPr>
          <w:rStyle w:val="11111AAAAStyleUnderline"/>
          <w:highlight w:val="yellow"/>
        </w:rPr>
        <w:t xml:space="preserve">enhancing </w:t>
      </w:r>
      <w:r w:rsidRPr="00E97662">
        <w:rPr>
          <w:rStyle w:val="Emphasis"/>
          <w:highlight w:val="yellow"/>
        </w:rPr>
        <w:t>respect</w:t>
      </w:r>
      <w:r w:rsidRPr="00E97662">
        <w:rPr>
          <w:rStyle w:val="11111AAAAStyleUnderline"/>
          <w:highlight w:val="yellow"/>
        </w:rPr>
        <w:t xml:space="preserve"> and mutuality</w:t>
      </w:r>
      <w:r w:rsidRPr="00E97662">
        <w:rPr>
          <w:rStyle w:val="11111AAAAStyleUnderline"/>
        </w:rPr>
        <w:t xml:space="preserve"> across </w:t>
      </w:r>
      <w:r w:rsidRPr="00E97662">
        <w:rPr>
          <w:rStyle w:val="Emphasis"/>
        </w:rPr>
        <w:t>racial lines</w:t>
      </w:r>
      <w:r w:rsidRPr="00E97662">
        <w:rPr>
          <w:szCs w:val="16"/>
        </w:rPr>
        <w:t xml:space="preserve">. In many workplaces, the goal of building a </w:t>
      </w:r>
      <w:r w:rsidRPr="00E97662">
        <w:rPr>
          <w:rStyle w:val="Emphasis"/>
          <w:highlight w:val="yellow"/>
        </w:rPr>
        <w:t>strong union</w:t>
      </w:r>
      <w:r w:rsidRPr="00E97662">
        <w:rPr>
          <w:rStyle w:val="11111AAAAStyleUnderline"/>
          <w:highlight w:val="yellow"/>
        </w:rPr>
        <w:t xml:space="preserve"> cannot be achieved </w:t>
      </w:r>
      <w:r w:rsidRPr="00E97662">
        <w:rPr>
          <w:rStyle w:val="Emphasis"/>
          <w:highlight w:val="yellow"/>
        </w:rPr>
        <w:t>without diverse workers</w:t>
      </w:r>
      <w:r w:rsidRPr="00E97662">
        <w:rPr>
          <w:rStyle w:val="11111AAAAStyleUnderline"/>
        </w:rPr>
        <w:t xml:space="preserve"> joining together</w:t>
      </w:r>
      <w:r w:rsidRPr="00E97662">
        <w:rPr>
          <w:szCs w:val="16"/>
        </w:rPr>
        <w:t>.</w:t>
      </w:r>
    </w:p>
    <w:p w14:paraId="5D9818E9" w14:textId="77777777" w:rsidR="007E6D80" w:rsidRPr="00E97662" w:rsidRDefault="007E6D80" w:rsidP="007E6D80">
      <w:pPr>
        <w:rPr>
          <w:szCs w:val="16"/>
        </w:rPr>
      </w:pPr>
      <w:r w:rsidRPr="00E97662">
        <w:rPr>
          <w:szCs w:val="16"/>
        </w:rPr>
        <w:t xml:space="preserve">Organizations of all kinds shape their members’ political views and broader social attitudes. But unions are unique among non-governmental organizations due to the fact that federal labor law under the </w:t>
      </w:r>
      <w:r w:rsidRPr="00E97662">
        <w:rPr>
          <w:rStyle w:val="Emphasis"/>
        </w:rPr>
        <w:t>N</w:t>
      </w:r>
      <w:r w:rsidRPr="00E97662">
        <w:rPr>
          <w:szCs w:val="16"/>
        </w:rPr>
        <w:t xml:space="preserve">ational </w:t>
      </w:r>
      <w:r w:rsidRPr="00E97662">
        <w:rPr>
          <w:rStyle w:val="Emphasis"/>
        </w:rPr>
        <w:t>L</w:t>
      </w:r>
      <w:r w:rsidRPr="00E97662">
        <w:rPr>
          <w:szCs w:val="16"/>
        </w:rPr>
        <w:t xml:space="preserve">abor </w:t>
      </w:r>
      <w:r w:rsidRPr="00E97662">
        <w:rPr>
          <w:rStyle w:val="Emphasis"/>
        </w:rPr>
        <w:t>R</w:t>
      </w:r>
      <w:r w:rsidRPr="00E97662">
        <w:rPr>
          <w:szCs w:val="16"/>
        </w:rPr>
        <w:t xml:space="preserve">elations </w:t>
      </w:r>
      <w:r w:rsidRPr="00E97662">
        <w:rPr>
          <w:rStyle w:val="Emphasis"/>
        </w:rPr>
        <w:t>A</w:t>
      </w:r>
      <w:r w:rsidRPr="00E97662">
        <w:rPr>
          <w:szCs w:val="16"/>
        </w:rPr>
        <w:t xml:space="preserve">ct </w:t>
      </w:r>
      <w:r w:rsidRPr="00E97662">
        <w:rPr>
          <w:rStyle w:val="Emphasis"/>
        </w:rPr>
        <w:t>requires</w:t>
      </w:r>
      <w:r w:rsidRPr="00E97662">
        <w:rPr>
          <w:rStyle w:val="11111AAAAStyleUnderline"/>
        </w:rPr>
        <w:t xml:space="preserve"> unions to adopt </w:t>
      </w:r>
      <w:r w:rsidRPr="00E97662">
        <w:rPr>
          <w:rStyle w:val="Emphasis"/>
        </w:rPr>
        <w:t>democratic</w:t>
      </w:r>
      <w:r w:rsidRPr="00E97662">
        <w:rPr>
          <w:rStyle w:val="11111AAAAStyleUnderline"/>
        </w:rPr>
        <w:t xml:space="preserve"> forms of </w:t>
      </w:r>
      <w:r w:rsidRPr="00E97662">
        <w:rPr>
          <w:rStyle w:val="Emphasis"/>
        </w:rPr>
        <w:t>governance</w:t>
      </w:r>
      <w:r w:rsidRPr="00E97662">
        <w:rPr>
          <w:rStyle w:val="11111AAAAStyleUnderline"/>
        </w:rPr>
        <w:t xml:space="preserve"> and</w:t>
      </w:r>
      <w:r w:rsidRPr="00E97662">
        <w:rPr>
          <w:szCs w:val="16"/>
        </w:rPr>
        <w:t xml:space="preserve"> that, in carrying out the union’s collective-bargaining functions, the union has a </w:t>
      </w:r>
      <w:r w:rsidRPr="00E97662">
        <w:rPr>
          <w:rStyle w:val="11111AAAAStyleUnderline"/>
          <w:highlight w:val="yellow"/>
        </w:rPr>
        <w:t xml:space="preserve">legal duty to </w:t>
      </w:r>
      <w:r w:rsidRPr="00E97662">
        <w:rPr>
          <w:rStyle w:val="Emphasis"/>
          <w:highlight w:val="yellow"/>
        </w:rPr>
        <w:t>fairly represent</w:t>
      </w:r>
      <w:r w:rsidRPr="00E97662">
        <w:rPr>
          <w:rStyle w:val="11111AAAAStyleUnderline"/>
        </w:rPr>
        <w:t xml:space="preserve"> all workers in the relevant bargaining unit</w:t>
      </w:r>
      <w:r w:rsidRPr="00E97662">
        <w:rPr>
          <w:szCs w:val="16"/>
        </w:rPr>
        <w:t xml:space="preserve">.Footnote1 Furthermore, unions establish </w:t>
      </w:r>
      <w:r w:rsidRPr="00E97662">
        <w:rPr>
          <w:rStyle w:val="Emphasis"/>
        </w:rPr>
        <w:t>contracts</w:t>
      </w:r>
      <w:r w:rsidRPr="00E97662">
        <w:rPr>
          <w:rStyle w:val="11111AAAAStyleUnderline"/>
        </w:rPr>
        <w:t xml:space="preserve"> with their employers via </w:t>
      </w:r>
      <w:r w:rsidRPr="00E97662">
        <w:rPr>
          <w:rStyle w:val="Emphasis"/>
        </w:rPr>
        <w:t>c</w:t>
      </w:r>
      <w:r w:rsidRPr="00E97662">
        <w:rPr>
          <w:szCs w:val="16"/>
        </w:rPr>
        <w:t xml:space="preserve">ollectively </w:t>
      </w:r>
      <w:r w:rsidRPr="00E97662">
        <w:rPr>
          <w:rStyle w:val="Emphasis"/>
        </w:rPr>
        <w:t>b</w:t>
      </w:r>
      <w:r w:rsidRPr="00E97662">
        <w:rPr>
          <w:szCs w:val="16"/>
        </w:rPr>
        <w:t xml:space="preserve">argained </w:t>
      </w:r>
      <w:r w:rsidRPr="00E97662">
        <w:rPr>
          <w:rStyle w:val="Emphasis"/>
        </w:rPr>
        <w:t>a</w:t>
      </w:r>
      <w:r w:rsidRPr="00E97662">
        <w:rPr>
          <w:szCs w:val="16"/>
        </w:rPr>
        <w:t xml:space="preserve">greements that provide </w:t>
      </w:r>
      <w:r w:rsidRPr="00E97662">
        <w:rPr>
          <w:rStyle w:val="Emphasis"/>
          <w:highlight w:val="yellow"/>
        </w:rPr>
        <w:t>just cause</w:t>
      </w:r>
      <w:r w:rsidRPr="00E97662">
        <w:rPr>
          <w:rStyle w:val="11111AAAAStyleUnderline"/>
          <w:highlight w:val="yellow"/>
        </w:rPr>
        <w:t xml:space="preserve"> protections against termination, enabling</w:t>
      </w:r>
      <w:r w:rsidRPr="00E97662">
        <w:rPr>
          <w:rStyle w:val="11111AAAAStyleUnderline"/>
        </w:rPr>
        <w:t xml:space="preserve"> </w:t>
      </w:r>
      <w:r w:rsidRPr="00E97662">
        <w:rPr>
          <w:rStyle w:val="Emphasis"/>
        </w:rPr>
        <w:t xml:space="preserve">further </w:t>
      </w:r>
      <w:r w:rsidRPr="00E97662">
        <w:rPr>
          <w:rStyle w:val="Emphasis"/>
          <w:highlight w:val="yellow"/>
        </w:rPr>
        <w:t>protections</w:t>
      </w:r>
      <w:r w:rsidRPr="00E97662">
        <w:rPr>
          <w:rStyle w:val="11111AAAAStyleUnderline"/>
          <w:highlight w:val="yellow"/>
        </w:rPr>
        <w:t xml:space="preserve"> against racial</w:t>
      </w:r>
      <w:r w:rsidRPr="00E97662">
        <w:rPr>
          <w:rStyle w:val="11111AAAAStyleUnderline"/>
        </w:rPr>
        <w:t xml:space="preserve"> and other forms of </w:t>
      </w:r>
      <w:r w:rsidRPr="00E97662">
        <w:rPr>
          <w:rStyle w:val="Emphasis"/>
          <w:highlight w:val="yellow"/>
        </w:rPr>
        <w:t>discrimination</w:t>
      </w:r>
      <w:r w:rsidRPr="00E97662">
        <w:rPr>
          <w:rStyle w:val="11111AAAAStyleUnderline"/>
        </w:rPr>
        <w:t xml:space="preserve"> in the workplace</w:t>
      </w:r>
      <w:r w:rsidRPr="00E97662">
        <w:rPr>
          <w:szCs w:val="16"/>
        </w:rPr>
        <w:t>.</w:t>
      </w:r>
    </w:p>
    <w:p w14:paraId="2F0085C7" w14:textId="77777777" w:rsidR="007E6D80" w:rsidRPr="00E97662" w:rsidRDefault="007E6D80" w:rsidP="007E6D80">
      <w:pPr>
        <w:rPr>
          <w:szCs w:val="16"/>
        </w:rPr>
      </w:pPr>
      <w:r w:rsidRPr="00E97662">
        <w:rPr>
          <w:szCs w:val="16"/>
        </w:rPr>
        <w:t xml:space="preserve">Unions influence their members’ political and social preferences through a number of different means, such as </w:t>
      </w:r>
      <w:r w:rsidRPr="00E97662">
        <w:rPr>
          <w:rStyle w:val="Emphasis"/>
        </w:rPr>
        <w:t>exposing</w:t>
      </w:r>
      <w:r w:rsidRPr="00E97662">
        <w:rPr>
          <w:rStyle w:val="11111AAAAStyleUnderline"/>
        </w:rPr>
        <w:t xml:space="preserve"> them to relevant </w:t>
      </w:r>
      <w:r w:rsidRPr="00E97662">
        <w:rPr>
          <w:rStyle w:val="Emphasis"/>
        </w:rPr>
        <w:t>political knowledge</w:t>
      </w:r>
      <w:r w:rsidRPr="00E97662">
        <w:rPr>
          <w:szCs w:val="16"/>
        </w:rPr>
        <w:t xml:space="preserve"> (Kim &amp; Margalit Reference Kim and Yotam2017) and </w:t>
      </w:r>
      <w:r w:rsidRPr="00E97662">
        <w:rPr>
          <w:rStyle w:val="11111AAAAStyleUnderline"/>
        </w:rPr>
        <w:t xml:space="preserve">increasing </w:t>
      </w:r>
      <w:r w:rsidRPr="00E97662">
        <w:rPr>
          <w:rStyle w:val="Emphasis"/>
        </w:rPr>
        <w:t>interactions</w:t>
      </w:r>
      <w:r w:rsidRPr="00E97662">
        <w:rPr>
          <w:rStyle w:val="11111AAAAStyleUnderline"/>
        </w:rPr>
        <w:t xml:space="preserve"> with other </w:t>
      </w:r>
      <w:r w:rsidRPr="00E97662">
        <w:rPr>
          <w:rStyle w:val="Emphasis"/>
        </w:rPr>
        <w:t>unionized workers</w:t>
      </w:r>
      <w:r w:rsidRPr="00E97662">
        <w:rPr>
          <w:szCs w:val="16"/>
        </w:rPr>
        <w:t xml:space="preserve"> (Ahlquist et al. Reference Ahlquist, Clayton and Levi2014). Research has shown that </w:t>
      </w:r>
      <w:r w:rsidRPr="00E97662">
        <w:rPr>
          <w:rStyle w:val="Emphasis"/>
          <w:highlight w:val="yellow"/>
        </w:rPr>
        <w:t>direct interactions</w:t>
      </w:r>
      <w:r w:rsidRPr="00E97662">
        <w:rPr>
          <w:szCs w:val="16"/>
        </w:rPr>
        <w:t xml:space="preserve"> between a diverse group of workers can </w:t>
      </w:r>
      <w:r w:rsidRPr="00E97662">
        <w:rPr>
          <w:rStyle w:val="11111AAAAStyleUnderline"/>
          <w:highlight w:val="yellow"/>
        </w:rPr>
        <w:t>promote</w:t>
      </w:r>
      <w:r w:rsidRPr="00E97662">
        <w:rPr>
          <w:rStyle w:val="11111AAAAStyleUnderline"/>
        </w:rPr>
        <w:t xml:space="preserve"> greater </w:t>
      </w:r>
      <w:r w:rsidRPr="00E97662">
        <w:rPr>
          <w:rStyle w:val="Emphasis"/>
          <w:highlight w:val="yellow"/>
        </w:rPr>
        <w:t>tolerance</w:t>
      </w:r>
      <w:r w:rsidRPr="00E97662">
        <w:rPr>
          <w:rStyle w:val="11111AAAAStyleUnderline"/>
          <w:highlight w:val="yellow"/>
        </w:rPr>
        <w:t xml:space="preserve"> toward </w:t>
      </w:r>
      <w:r w:rsidRPr="00E97662">
        <w:rPr>
          <w:rStyle w:val="Emphasis"/>
          <w:highlight w:val="yellow"/>
        </w:rPr>
        <w:t>politically distant</w:t>
      </w:r>
      <w:r w:rsidRPr="00E97662">
        <w:rPr>
          <w:rStyle w:val="11111AAAAStyleUnderline"/>
          <w:highlight w:val="yellow"/>
        </w:rPr>
        <w:t xml:space="preserve"> individuals</w:t>
      </w:r>
      <w:r w:rsidRPr="00E97662">
        <w:rPr>
          <w:rStyle w:val="11111AAAAStyleUnderline"/>
        </w:rPr>
        <w:t xml:space="preserve">, leading to </w:t>
      </w:r>
      <w:r w:rsidRPr="00E97662">
        <w:rPr>
          <w:rStyle w:val="Emphasis"/>
        </w:rPr>
        <w:t>interpersonal links</w:t>
      </w:r>
      <w:r w:rsidRPr="00E97662">
        <w:rPr>
          <w:rStyle w:val="11111AAAAStyleUnderline"/>
        </w:rPr>
        <w:t xml:space="preserve"> that ultimately </w:t>
      </w:r>
      <w:r w:rsidRPr="00E97662">
        <w:rPr>
          <w:rStyle w:val="Emphasis"/>
        </w:rPr>
        <w:t>motivate</w:t>
      </w:r>
      <w:r w:rsidRPr="00E97662">
        <w:rPr>
          <w:rStyle w:val="11111AAAAStyleUnderline"/>
        </w:rPr>
        <w:t xml:space="preserve"> more encompassing political views</w:t>
      </w:r>
      <w:r w:rsidRPr="00E97662">
        <w:rPr>
          <w:szCs w:val="16"/>
        </w:rPr>
        <w:t xml:space="preserve"> (Mutz Reference Mutz2002). Unions’ organizational structures can be important for their ability to </w:t>
      </w:r>
      <w:r w:rsidRPr="00E97662">
        <w:rPr>
          <w:rStyle w:val="11111AAAAStyleUnderline"/>
          <w:highlight w:val="yellow"/>
        </w:rPr>
        <w:t>facilitate</w:t>
      </w:r>
      <w:r w:rsidRPr="00E97662">
        <w:rPr>
          <w:rStyle w:val="11111AAAAStyleUnderline"/>
        </w:rPr>
        <w:t xml:space="preserve"> </w:t>
      </w:r>
      <w:r w:rsidRPr="00E97662">
        <w:rPr>
          <w:rStyle w:val="Emphasis"/>
        </w:rPr>
        <w:t xml:space="preserve">political </w:t>
      </w:r>
      <w:r w:rsidRPr="00E97662">
        <w:rPr>
          <w:rStyle w:val="Emphasis"/>
          <w:highlight w:val="yellow"/>
        </w:rPr>
        <w:t>socialization</w:t>
      </w:r>
      <w:r w:rsidRPr="00E97662">
        <w:rPr>
          <w:rStyle w:val="11111AAAAStyleUnderline"/>
        </w:rPr>
        <w:t xml:space="preserve"> through the dissemination and sharing of </w:t>
      </w:r>
      <w:r w:rsidRPr="00E97662">
        <w:rPr>
          <w:rStyle w:val="Emphasis"/>
        </w:rPr>
        <w:t>political info</w:t>
      </w:r>
      <w:r w:rsidRPr="00E97662">
        <w:rPr>
          <w:rStyle w:val="11111AAAAStyleUnderline"/>
        </w:rPr>
        <w:t>rmation</w:t>
      </w:r>
      <w:r w:rsidRPr="00E97662">
        <w:rPr>
          <w:szCs w:val="16"/>
        </w:rPr>
        <w:t xml:space="preserve"> among workers as well as the </w:t>
      </w:r>
      <w:r w:rsidRPr="00E97662">
        <w:rPr>
          <w:rStyle w:val="Emphasis"/>
          <w:highlight w:val="yellow"/>
        </w:rPr>
        <w:t>mobilization</w:t>
      </w:r>
      <w:r w:rsidRPr="00E97662">
        <w:rPr>
          <w:rStyle w:val="11111AAAAStyleUnderline"/>
        </w:rPr>
        <w:t xml:space="preserve"> of those workers </w:t>
      </w:r>
      <w:r w:rsidRPr="00E97662">
        <w:rPr>
          <w:rStyle w:val="11111AAAAStyleUnderline"/>
          <w:highlight w:val="yellow"/>
        </w:rPr>
        <w:t xml:space="preserve">in union </w:t>
      </w:r>
      <w:r w:rsidRPr="00E97662">
        <w:rPr>
          <w:rStyle w:val="Emphasis"/>
          <w:highlight w:val="yellow"/>
        </w:rPr>
        <w:t>election drives</w:t>
      </w:r>
      <w:r w:rsidRPr="00E97662">
        <w:rPr>
          <w:rStyle w:val="11111AAAAStyleUnderline"/>
        </w:rPr>
        <w:t xml:space="preserve"> and contract negotiations</w:t>
      </w:r>
      <w:r w:rsidRPr="00E97662">
        <w:rPr>
          <w:szCs w:val="16"/>
        </w:rPr>
        <w:t xml:space="preserve"> (Ahlquist &amp; Levi Reference Ahlquist and Levi2013; MacDonald Reference MacDonald2020; Rosenfeld Reference Rosenfeld2014; Sobieraj &amp; White Reference Sobieraj and White2004).</w:t>
      </w:r>
    </w:p>
    <w:p w14:paraId="4218E2AF" w14:textId="77777777" w:rsidR="007E6D80" w:rsidRPr="00E97662" w:rsidRDefault="007E6D80" w:rsidP="007E6D80">
      <w:pPr>
        <w:rPr>
          <w:szCs w:val="16"/>
        </w:rPr>
      </w:pPr>
      <w:r w:rsidRPr="00E97662">
        <w:rPr>
          <w:szCs w:val="16"/>
        </w:rPr>
        <w:t xml:space="preserve">Most people work to sustain themselves. In an increasingly diverse society, the </w:t>
      </w:r>
      <w:r w:rsidRPr="00E97662">
        <w:rPr>
          <w:rStyle w:val="Emphasis"/>
        </w:rPr>
        <w:t>workplace</w:t>
      </w:r>
      <w:r w:rsidRPr="00E97662">
        <w:rPr>
          <w:rStyle w:val="11111AAAAStyleUnderline"/>
        </w:rPr>
        <w:t xml:space="preserve"> is often the site with which people </w:t>
      </w:r>
      <w:r w:rsidRPr="00E97662">
        <w:rPr>
          <w:rStyle w:val="Emphasis"/>
        </w:rPr>
        <w:t>interact</w:t>
      </w:r>
      <w:r w:rsidRPr="00E97662">
        <w:rPr>
          <w:rStyle w:val="11111AAAAStyleUnderline"/>
        </w:rPr>
        <w:t xml:space="preserve"> with others</w:t>
      </w:r>
      <w:r w:rsidRPr="00E97662">
        <w:rPr>
          <w:szCs w:val="16"/>
        </w:rPr>
        <w:t xml:space="preserve">, at least sometimes engaging with people demographically different from themselves. At the very least, such </w:t>
      </w:r>
      <w:r w:rsidRPr="00E97662">
        <w:rPr>
          <w:rStyle w:val="11111AAAAStyleUnderline"/>
        </w:rPr>
        <w:t xml:space="preserve">exposure is </w:t>
      </w:r>
      <w:r w:rsidRPr="00E97662">
        <w:rPr>
          <w:rStyle w:val="Emphasis"/>
          <w:highlight w:val="yellow"/>
        </w:rPr>
        <w:t>greater</w:t>
      </w:r>
      <w:r w:rsidRPr="00E97662">
        <w:rPr>
          <w:rStyle w:val="11111AAAAStyleUnderline"/>
          <w:highlight w:val="yellow"/>
        </w:rPr>
        <w:t xml:space="preserve"> than</w:t>
      </w:r>
      <w:r w:rsidRPr="00E97662">
        <w:rPr>
          <w:rStyle w:val="11111AAAAStyleUnderline"/>
        </w:rPr>
        <w:t xml:space="preserve"> many </w:t>
      </w:r>
      <w:r w:rsidRPr="00E97662">
        <w:rPr>
          <w:rStyle w:val="Emphasis"/>
          <w:highlight w:val="yellow"/>
        </w:rPr>
        <w:t>voluntary sites</w:t>
      </w:r>
      <w:r w:rsidRPr="00E97662">
        <w:rPr>
          <w:rStyle w:val="11111AAAAStyleUnderline"/>
          <w:highlight w:val="yellow"/>
        </w:rPr>
        <w:t xml:space="preserve"> of</w:t>
      </w:r>
      <w:r w:rsidRPr="00E97662">
        <w:rPr>
          <w:rStyle w:val="11111AAAAStyleUnderline"/>
        </w:rPr>
        <w:t xml:space="preserve"> congregating and </w:t>
      </w:r>
      <w:r w:rsidRPr="00E97662">
        <w:rPr>
          <w:rStyle w:val="Emphasis"/>
          <w:highlight w:val="yellow"/>
        </w:rPr>
        <w:t>networking</w:t>
      </w:r>
      <w:r w:rsidRPr="00E97662">
        <w:rPr>
          <w:szCs w:val="16"/>
        </w:rPr>
        <w:t xml:space="preserve">, such as </w:t>
      </w:r>
      <w:r w:rsidRPr="00E97662">
        <w:rPr>
          <w:rStyle w:val="11111AAAAStyleUnderline"/>
        </w:rPr>
        <w:t xml:space="preserve">churches, neighborhoods, and many </w:t>
      </w:r>
      <w:r w:rsidRPr="00E97662">
        <w:rPr>
          <w:rStyle w:val="Emphasis"/>
        </w:rPr>
        <w:t>social activities</w:t>
      </w:r>
      <w:r w:rsidRPr="00E97662">
        <w:rPr>
          <w:szCs w:val="16"/>
        </w:rPr>
        <w:t xml:space="preserve">. By extension, the membership of unions, as workforce representatives, is likely to feature a degree of diversity that’s </w:t>
      </w:r>
      <w:r w:rsidRPr="00E97662">
        <w:rPr>
          <w:rStyle w:val="Emphasis"/>
          <w:highlight w:val="yellow"/>
        </w:rPr>
        <w:t>higher</w:t>
      </w:r>
      <w:r w:rsidRPr="00E97662">
        <w:rPr>
          <w:rStyle w:val="11111AAAAStyleUnderline"/>
          <w:highlight w:val="yellow"/>
        </w:rPr>
        <w:t xml:space="preserve"> than</w:t>
      </w:r>
      <w:r w:rsidRPr="00E97662">
        <w:rPr>
          <w:rStyle w:val="11111AAAAStyleUnderline"/>
        </w:rPr>
        <w:t xml:space="preserve"> in other types of </w:t>
      </w:r>
      <w:r w:rsidRPr="00E97662">
        <w:rPr>
          <w:rStyle w:val="Emphasis"/>
          <w:highlight w:val="yellow"/>
        </w:rPr>
        <w:t>community formations</w:t>
      </w:r>
      <w:r w:rsidRPr="00E97662">
        <w:rPr>
          <w:szCs w:val="16"/>
        </w:rPr>
        <w:t xml:space="preserve">. Unlike other organizational vehicles, unions have </w:t>
      </w:r>
      <w:r w:rsidRPr="00E97662">
        <w:rPr>
          <w:rStyle w:val="Emphasis"/>
          <w:highlight w:val="yellow"/>
        </w:rPr>
        <w:t>incentives</w:t>
      </w:r>
      <w:r w:rsidRPr="00E97662">
        <w:rPr>
          <w:rStyle w:val="11111AAAAStyleUnderline"/>
          <w:highlight w:val="yellow"/>
        </w:rPr>
        <w:t xml:space="preserve"> to mobilize </w:t>
      </w:r>
      <w:r w:rsidRPr="00E97662">
        <w:rPr>
          <w:rStyle w:val="Emphasis"/>
          <w:highlight w:val="yellow"/>
        </w:rPr>
        <w:t>large numbers</w:t>
      </w:r>
      <w:r w:rsidRPr="00E97662">
        <w:rPr>
          <w:szCs w:val="16"/>
        </w:rPr>
        <w:t xml:space="preserve"> within a workforce to </w:t>
      </w:r>
      <w:r w:rsidRPr="00E97662">
        <w:rPr>
          <w:rStyle w:val="11111AAAAStyleUnderline"/>
        </w:rPr>
        <w:t xml:space="preserve">maintain their </w:t>
      </w:r>
      <w:r w:rsidRPr="00E97662">
        <w:rPr>
          <w:rStyle w:val="Emphasis"/>
        </w:rPr>
        <w:t>presence</w:t>
      </w:r>
      <w:r w:rsidRPr="00E97662">
        <w:rPr>
          <w:szCs w:val="16"/>
        </w:rPr>
        <w:t xml:space="preserve">; as such, unions frequently </w:t>
      </w:r>
      <w:r w:rsidRPr="00E97662">
        <w:rPr>
          <w:rStyle w:val="11111AAAAStyleUnderline"/>
        </w:rPr>
        <w:t xml:space="preserve">pull from </w:t>
      </w:r>
      <w:r w:rsidRPr="00E97662">
        <w:rPr>
          <w:rStyle w:val="Emphasis"/>
        </w:rPr>
        <w:t>disparate backgrounds</w:t>
      </w:r>
      <w:r w:rsidRPr="00E97662">
        <w:rPr>
          <w:rStyle w:val="11111AAAAStyleUnderline"/>
        </w:rPr>
        <w:t xml:space="preserve"> and encourage those workers to see </w:t>
      </w:r>
      <w:r w:rsidRPr="00E97662">
        <w:rPr>
          <w:rStyle w:val="Emphasis"/>
        </w:rPr>
        <w:t>commonalities</w:t>
      </w:r>
      <w:r w:rsidRPr="00E97662">
        <w:rPr>
          <w:szCs w:val="16"/>
        </w:rPr>
        <w:t xml:space="preserve">. Union leaders </w:t>
      </w:r>
      <w:r w:rsidRPr="00E97662">
        <w:rPr>
          <w:rStyle w:val="Emphasis"/>
        </w:rPr>
        <w:t>need</w:t>
      </w:r>
      <w:r w:rsidRPr="00E97662">
        <w:rPr>
          <w:rStyle w:val="11111AAAAStyleUnderline"/>
        </w:rPr>
        <w:t xml:space="preserve"> to recruit </w:t>
      </w:r>
      <w:r w:rsidRPr="00E97662">
        <w:rPr>
          <w:rStyle w:val="Emphasis"/>
        </w:rPr>
        <w:t>workers of color</w:t>
      </w:r>
      <w:r w:rsidRPr="00E97662">
        <w:rPr>
          <w:rStyle w:val="11111AAAAStyleUnderline"/>
        </w:rPr>
        <w:t xml:space="preserve"> in order to achieve </w:t>
      </w:r>
      <w:r w:rsidRPr="00E97662">
        <w:rPr>
          <w:rStyle w:val="Emphasis"/>
        </w:rPr>
        <w:t>majority memberships</w:t>
      </w:r>
      <w:r w:rsidRPr="00E97662">
        <w:rPr>
          <w:rStyle w:val="11111AAAAStyleUnderline"/>
        </w:rPr>
        <w:t xml:space="preserve"> in racially diversifying labor sectors</w:t>
      </w:r>
      <w:r w:rsidRPr="00E97662">
        <w:rPr>
          <w:szCs w:val="16"/>
        </w:rPr>
        <w:t xml:space="preserve">, and as such have </w:t>
      </w:r>
      <w:r w:rsidRPr="00E97662">
        <w:rPr>
          <w:rStyle w:val="11111AAAAStyleUnderline"/>
        </w:rPr>
        <w:t xml:space="preserve">ideological and </w:t>
      </w:r>
      <w:r w:rsidRPr="00E97662">
        <w:rPr>
          <w:rStyle w:val="Emphasis"/>
          <w:highlight w:val="yellow"/>
        </w:rPr>
        <w:t>strategic incentives</w:t>
      </w:r>
      <w:r w:rsidRPr="00E97662">
        <w:rPr>
          <w:rStyle w:val="11111AAAAStyleUnderline"/>
          <w:highlight w:val="yellow"/>
        </w:rPr>
        <w:t xml:space="preserve"> to mitigate</w:t>
      </w:r>
      <w:r w:rsidRPr="00E97662">
        <w:rPr>
          <w:rStyle w:val="11111AAAAStyleUnderline"/>
        </w:rPr>
        <w:t xml:space="preserve"> racial </w:t>
      </w:r>
      <w:r w:rsidRPr="00E97662">
        <w:rPr>
          <w:rStyle w:val="Emphasis"/>
          <w:highlight w:val="yellow"/>
        </w:rPr>
        <w:t>resentment</w:t>
      </w:r>
      <w:r w:rsidRPr="00E97662">
        <w:rPr>
          <w:szCs w:val="16"/>
        </w:rPr>
        <w:t xml:space="preserve"> among the rank and file </w:t>
      </w:r>
      <w:r w:rsidRPr="00E97662">
        <w:rPr>
          <w:rStyle w:val="11111AAAAStyleUnderline"/>
          <w:highlight w:val="yellow"/>
        </w:rPr>
        <w:t xml:space="preserve">in pursuit of </w:t>
      </w:r>
      <w:r w:rsidRPr="00E97662">
        <w:rPr>
          <w:rStyle w:val="Emphasis"/>
          <w:highlight w:val="yellow"/>
        </w:rPr>
        <w:t>organizational maintenance</w:t>
      </w:r>
      <w:r w:rsidRPr="00E97662">
        <w:rPr>
          <w:rStyle w:val="11111AAAAStyleUnderline"/>
        </w:rPr>
        <w:t xml:space="preserve"> and growth</w:t>
      </w:r>
      <w:r w:rsidRPr="00E97662">
        <w:rPr>
          <w:szCs w:val="16"/>
        </w:rPr>
        <w:t xml:space="preserve"> (Rosenfeld &amp; Kleykamp Reference Rosenfeld and Kleykamp2012).</w:t>
      </w:r>
    </w:p>
    <w:p w14:paraId="4FBD20AD" w14:textId="77777777" w:rsidR="007E6D80" w:rsidRPr="00E97662" w:rsidRDefault="007E6D80" w:rsidP="007E6D80">
      <w:pPr>
        <w:rPr>
          <w:szCs w:val="16"/>
        </w:rPr>
      </w:pPr>
      <w:r w:rsidRPr="00E97662">
        <w:rPr>
          <w:szCs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E97662">
        <w:rPr>
          <w:rStyle w:val="11111AAAAStyleUnderline"/>
        </w:rPr>
        <w:t xml:space="preserve">The </w:t>
      </w:r>
      <w:r w:rsidRPr="00E97662">
        <w:rPr>
          <w:rStyle w:val="Emphasis"/>
        </w:rPr>
        <w:t>more coop</w:t>
      </w:r>
      <w:r w:rsidRPr="00E97662">
        <w:rPr>
          <w:rStyle w:val="11111AAAAStyleUnderline"/>
        </w:rPr>
        <w:t xml:space="preserve">erative union members are, the </w:t>
      </w:r>
      <w:r w:rsidRPr="00E97662">
        <w:rPr>
          <w:rStyle w:val="Emphasis"/>
        </w:rPr>
        <w:t>greater unity</w:t>
      </w:r>
      <w:r w:rsidRPr="00E97662">
        <w:rPr>
          <w:rStyle w:val="11111AAAAStyleUnderline"/>
        </w:rPr>
        <w:t xml:space="preserve"> they will have heading into a </w:t>
      </w:r>
      <w:r w:rsidRPr="00E97662">
        <w:rPr>
          <w:rStyle w:val="Emphasis"/>
        </w:rPr>
        <w:t>workplace struggle</w:t>
      </w:r>
      <w:r w:rsidRPr="00E97662">
        <w:rPr>
          <w:rStyle w:val="11111AAAAStyleUnderline"/>
        </w:rPr>
        <w:t xml:space="preserve">, and the greater the </w:t>
      </w:r>
      <w:r w:rsidRPr="00E97662">
        <w:rPr>
          <w:rStyle w:val="Emphasis"/>
        </w:rPr>
        <w:t>eventual reward</w:t>
      </w:r>
      <w:r w:rsidRPr="00E97662">
        <w:rPr>
          <w:rStyle w:val="11111AAAAStyleUnderline"/>
        </w:rPr>
        <w:t xml:space="preserve"> for all</w:t>
      </w:r>
      <w:r w:rsidRPr="00E97662">
        <w:rPr>
          <w:szCs w:val="16"/>
        </w:rPr>
        <w:t xml:space="preserve">. In that sense, diverse democratic unions can be </w:t>
      </w:r>
      <w:r w:rsidRPr="00E97662">
        <w:rPr>
          <w:rStyle w:val="Emphasis"/>
          <w:highlight w:val="yellow"/>
        </w:rPr>
        <w:t>unique</w:t>
      </w:r>
      <w:r w:rsidRPr="00E97662">
        <w:rPr>
          <w:rStyle w:val="11111AAAAStyleUnderline"/>
          <w:highlight w:val="yellow"/>
        </w:rPr>
        <w:t xml:space="preserve"> sites of </w:t>
      </w:r>
      <w:r w:rsidRPr="00E97662">
        <w:rPr>
          <w:rStyle w:val="Emphasis"/>
          <w:highlight w:val="yellow"/>
        </w:rPr>
        <w:t>cross-racial coop</w:t>
      </w:r>
      <w:r w:rsidRPr="00E97662">
        <w:rPr>
          <w:rStyle w:val="11111AAAAStyleUnderline"/>
        </w:rPr>
        <w:t>eration</w:t>
      </w:r>
      <w:r w:rsidRPr="00E97662">
        <w:rPr>
          <w:szCs w:val="16"/>
        </w:rPr>
        <w:t xml:space="preserve">. It is in the active effort at cooperation that people are </w:t>
      </w:r>
      <w:r w:rsidRPr="00E97662">
        <w:rPr>
          <w:rStyle w:val="11111AAAAStyleUnderline"/>
        </w:rPr>
        <w:t xml:space="preserve">more likely to </w:t>
      </w:r>
      <w:r w:rsidRPr="00E97662">
        <w:rPr>
          <w:rStyle w:val="Emphasis"/>
          <w:highlight w:val="yellow"/>
        </w:rPr>
        <w:t>confront</w:t>
      </w:r>
      <w:r w:rsidRPr="00E97662">
        <w:rPr>
          <w:rStyle w:val="11111AAAAStyleUnderline"/>
          <w:highlight w:val="yellow"/>
        </w:rPr>
        <w:t xml:space="preserve"> and challenge</w:t>
      </w:r>
      <w:r w:rsidRPr="00E97662">
        <w:rPr>
          <w:rStyle w:val="11111AAAAStyleUnderline"/>
        </w:rPr>
        <w:t xml:space="preserve"> their </w:t>
      </w:r>
      <w:r w:rsidRPr="00E97662">
        <w:rPr>
          <w:rStyle w:val="Emphasis"/>
          <w:highlight w:val="yellow"/>
        </w:rPr>
        <w:t>inherited prejudices</w:t>
      </w:r>
      <w:r w:rsidRPr="00E97662">
        <w:rPr>
          <w:szCs w:val="16"/>
        </w:rPr>
        <w:t xml:space="preserve">, find unrecognized common ground, and </w:t>
      </w:r>
      <w:r w:rsidRPr="00E97662">
        <w:rPr>
          <w:rStyle w:val="11111AAAAStyleUnderline"/>
        </w:rPr>
        <w:t xml:space="preserve">potentially have their </w:t>
      </w:r>
      <w:r w:rsidRPr="00E97662">
        <w:rPr>
          <w:rStyle w:val="Emphasis"/>
          <w:highlight w:val="yellow"/>
        </w:rPr>
        <w:t>worldview transformed</w:t>
      </w:r>
      <w:r w:rsidRPr="00E97662">
        <w:rPr>
          <w:rStyle w:val="11111AAAAStyleUnderline"/>
        </w:rPr>
        <w:t xml:space="preserve"> or at least meaningfully shaped</w:t>
      </w:r>
      <w:r w:rsidRPr="00E97662">
        <w:rPr>
          <w:szCs w:val="16"/>
        </w:rPr>
        <w:t>.</w:t>
      </w:r>
    </w:p>
    <w:p w14:paraId="259B632B" w14:textId="77777777" w:rsidR="007E6D80" w:rsidRDefault="007E6D80" w:rsidP="007E6D80">
      <w:pPr>
        <w:rPr>
          <w:szCs w:val="16"/>
        </w:rPr>
      </w:pPr>
    </w:p>
    <w:p w14:paraId="227E8E15" w14:textId="001AFDCF" w:rsidR="00595B06" w:rsidRDefault="00595B06" w:rsidP="00595B06">
      <w:pPr>
        <w:pStyle w:val="Heading1"/>
      </w:pPr>
      <w:r>
        <w:t>2NC</w:t>
      </w:r>
    </w:p>
    <w:p w14:paraId="3E2C862F" w14:textId="77777777" w:rsidR="00595B06" w:rsidRDefault="00595B06" w:rsidP="00595B06"/>
    <w:p w14:paraId="65B622D3" w14:textId="77777777" w:rsidR="00595B06" w:rsidRPr="00977192" w:rsidRDefault="00595B06" w:rsidP="00595B06">
      <w:pPr>
        <w:pStyle w:val="Heading2"/>
      </w:pPr>
      <w:r>
        <w:t>Case</w:t>
      </w:r>
    </w:p>
    <w:p w14:paraId="1762F4A9" w14:textId="77777777" w:rsidR="00595B06" w:rsidRDefault="00595B06" w:rsidP="00595B06"/>
    <w:p w14:paraId="4A50C279" w14:textId="77777777" w:rsidR="00595B06" w:rsidRPr="00E97662" w:rsidRDefault="00595B06" w:rsidP="00595B06">
      <w:pPr>
        <w:pStyle w:val="Heading3"/>
        <w:rPr>
          <w:rFonts w:cs="Arial"/>
        </w:rPr>
      </w:pPr>
      <w:r w:rsidRPr="00E97662">
        <w:rPr>
          <w:rFonts w:cs="Arial"/>
        </w:rPr>
        <w:t>D: State—2NC</w:t>
      </w:r>
    </w:p>
    <w:p w14:paraId="174175F3" w14:textId="77777777" w:rsidR="00595B06" w:rsidRDefault="00595B06" w:rsidP="00595B06"/>
    <w:p w14:paraId="4556A486" w14:textId="77777777" w:rsidR="00595B06" w:rsidRPr="00F3112D" w:rsidRDefault="00595B06" w:rsidP="00595B06">
      <w:pPr>
        <w:pStyle w:val="Heading4"/>
      </w:pPr>
      <w:r>
        <w:t xml:space="preserve">Giving up on the state is fatalistic and bad—yes the state is racist but also changeable </w:t>
      </w:r>
    </w:p>
    <w:p w14:paraId="27F279D4" w14:textId="77777777" w:rsidR="00595B06" w:rsidRPr="00F3112D" w:rsidRDefault="00595B06" w:rsidP="00595B06">
      <w:r w:rsidRPr="00F3112D">
        <w:rPr>
          <w:rStyle w:val="Style13ptBold"/>
        </w:rPr>
        <w:t>Reed &amp; Warren ‘25</w:t>
      </w:r>
      <w:r w:rsidRPr="00F3112D">
        <w:t xml:space="preserve"> [Adolph </w:t>
      </w:r>
      <w:r w:rsidRPr="00F3112D">
        <w:rPr>
          <w:b/>
          <w:bCs/>
        </w:rPr>
        <w:t>Reed</w:t>
      </w:r>
      <w:r w:rsidRPr="00F3112D">
        <w:t xml:space="preserve">, Jr. is Professor Emeritus in the Department of Political Science at the University of Pennsylvania and Distinguished Visiting Professor of Politics at Mount Holyoke College, Massachusetts. A veteran activist and prolific analyst of the politics of race and class; Kenneth W. </w:t>
      </w:r>
      <w:r w:rsidRPr="00F3112D">
        <w:rPr>
          <w:b/>
          <w:bCs/>
        </w:rPr>
        <w:t>Warren</w:t>
      </w:r>
      <w:r w:rsidRPr="00F3112D">
        <w:t> is Fairfax M. Cone Distinguished Service Professor in the Department of English at the University of Chicago. “BLACK STUDIES, CULTURAL POLITICS, AND THE EVASION OF INEQUALITY: The Farce this Time”, Routledge, published 8-27-2025, accessed 2-17-2026]</w:t>
      </w:r>
    </w:p>
    <w:p w14:paraId="1C3888FE" w14:textId="77777777" w:rsidR="00595B06" w:rsidRPr="00F3112D" w:rsidRDefault="00595B06" w:rsidP="00595B06"/>
    <w:p w14:paraId="3FEC3CFC" w14:textId="77777777" w:rsidR="00595B06" w:rsidRPr="00F3112D" w:rsidRDefault="00595B06" w:rsidP="00595B06">
      <w:r w:rsidRPr="00F3112D">
        <w:t xml:space="preserve">As that literature demonstrates, </w:t>
      </w:r>
      <w:r w:rsidRPr="00F3112D">
        <w:rPr>
          <w:rStyle w:val="11111AAAAStyleUnderline"/>
        </w:rPr>
        <w:t xml:space="preserve">the trajectory of black political history has been driven by </w:t>
      </w:r>
      <w:r w:rsidRPr="00F3112D">
        <w:rPr>
          <w:rStyle w:val="Emphasis"/>
        </w:rPr>
        <w:t>pragmatic dynamics</w:t>
      </w:r>
      <w:r w:rsidRPr="00F3112D">
        <w:rPr>
          <w:rStyle w:val="11111AAAAStyleUnderline"/>
        </w:rPr>
        <w:t>, co-evolving within</w:t>
      </w:r>
      <w:r w:rsidRPr="00F3112D">
        <w:t xml:space="preserve"> matrices of </w:t>
      </w:r>
      <w:r w:rsidRPr="00F3112D">
        <w:rPr>
          <w:rStyle w:val="Emphasis"/>
        </w:rPr>
        <w:t>institutions</w:t>
      </w:r>
      <w:r w:rsidRPr="00F3112D">
        <w:rPr>
          <w:rStyle w:val="11111AAAAStyleUnderline"/>
        </w:rPr>
        <w:t xml:space="preserve"> and </w:t>
      </w:r>
      <w:r w:rsidRPr="00F3112D">
        <w:rPr>
          <w:rStyle w:val="Emphasis"/>
        </w:rPr>
        <w:t>interests</w:t>
      </w:r>
      <w:r w:rsidRPr="00F3112D">
        <w:rPr>
          <w:rStyle w:val="11111AAAAStyleUnderline"/>
        </w:rPr>
        <w:t xml:space="preserve"> shaped by</w:t>
      </w:r>
      <w:r w:rsidRPr="00F3112D">
        <w:t>, and partly shaping</w:t>
      </w:r>
      <w:r w:rsidRPr="00F3112D">
        <w:rPr>
          <w:rStyle w:val="11111AAAAStyleUnderline"/>
        </w:rPr>
        <w:t>, a system of asymmetrical power.</w:t>
      </w:r>
      <w:r w:rsidRPr="00F3112D">
        <w:t xml:space="preserve"> </w:t>
      </w:r>
      <w:r w:rsidRPr="00F3112D">
        <w:rPr>
          <w:rStyle w:val="11111AAAAStyleUnderline"/>
        </w:rPr>
        <w:t>That trajectory</w:t>
      </w:r>
      <w:r w:rsidRPr="00F3112D">
        <w:t xml:space="preserve">, albeit constrained or path-dependent, has been and </w:t>
      </w:r>
      <w:r w:rsidRPr="00F3112D">
        <w:rPr>
          <w:rStyle w:val="11111AAAAStyleUnderline"/>
        </w:rPr>
        <w:t xml:space="preserve">is </w:t>
      </w:r>
      <w:r w:rsidRPr="00F3112D">
        <w:rPr>
          <w:rStyle w:val="Emphasis"/>
        </w:rPr>
        <w:t>open-ended</w:t>
      </w:r>
      <w:r w:rsidRPr="00F3112D">
        <w:rPr>
          <w:rStyle w:val="11111AAAAStyleUnderline"/>
        </w:rPr>
        <w:t xml:space="preserve"> within </w:t>
      </w:r>
      <w:r w:rsidRPr="00F3112D">
        <w:rPr>
          <w:rStyle w:val="Emphasis"/>
        </w:rPr>
        <w:t>broad parameters</w:t>
      </w:r>
      <w:r w:rsidRPr="00F3112D">
        <w:rPr>
          <w:rStyle w:val="11111AAAAStyleUnderline"/>
        </w:rPr>
        <w:t xml:space="preserve">; it has </w:t>
      </w:r>
      <w:r w:rsidRPr="00F3112D">
        <w:rPr>
          <w:rStyle w:val="Emphasis"/>
        </w:rPr>
        <w:t>not</w:t>
      </w:r>
      <w:r w:rsidRPr="00F3112D">
        <w:rPr>
          <w:rStyle w:val="11111AAAAStyleUnderline"/>
        </w:rPr>
        <w:t xml:space="preserve"> unfolded toward some teleological end. </w:t>
      </w:r>
      <w:r w:rsidRPr="00F3112D">
        <w:t xml:space="preserve">That is, </w:t>
      </w:r>
      <w:r w:rsidRPr="00F3112D">
        <w:rPr>
          <w:rStyle w:val="11111AAAAStyleUnderline"/>
          <w:highlight w:val="yellow"/>
        </w:rPr>
        <w:t>there has been no</w:t>
      </w:r>
      <w:r w:rsidRPr="00F3112D">
        <w:t xml:space="preserve"> </w:t>
      </w:r>
      <w:r w:rsidRPr="00F3112D">
        <w:rPr>
          <w:rStyle w:val="Emphasis"/>
        </w:rPr>
        <w:t>overarching,</w:t>
      </w:r>
      <w:r w:rsidRPr="00F3112D">
        <w:rPr>
          <w:rStyle w:val="Emphasis"/>
          <w:highlight w:val="yellow"/>
        </w:rPr>
        <w:t xml:space="preserve"> transhistorical</w:t>
      </w:r>
      <w:r w:rsidRPr="00F3112D">
        <w:rPr>
          <w:rStyle w:val="11111AAAAStyleUnderline"/>
        </w:rPr>
        <w:t xml:space="preserve"> “black liberation struggle” or “black freedom movement”</w:t>
      </w:r>
      <w:r w:rsidRPr="00F3112D">
        <w:t xml:space="preserve"> in effect </w:t>
      </w:r>
      <w:r w:rsidRPr="00F3112D">
        <w:rPr>
          <w:rStyle w:val="11111AAAAStyleUnderline"/>
        </w:rPr>
        <w:t xml:space="preserve">decreeing or </w:t>
      </w:r>
      <w:r w:rsidRPr="00F3112D">
        <w:rPr>
          <w:rStyle w:val="Emphasis"/>
          <w:highlight w:val="yellow"/>
        </w:rPr>
        <w:t>guiding</w:t>
      </w:r>
      <w:r w:rsidRPr="00F3112D">
        <w:rPr>
          <w:rStyle w:val="Emphasis"/>
        </w:rPr>
        <w:t xml:space="preserve"> strategic priorities</w:t>
      </w:r>
      <w:r w:rsidRPr="00F3112D">
        <w:rPr>
          <w:rStyle w:val="11111AAAAStyleUnderline"/>
        </w:rPr>
        <w:t xml:space="preserve">, </w:t>
      </w:r>
      <w:r w:rsidRPr="00F3112D">
        <w:rPr>
          <w:rStyle w:val="Emphasis"/>
        </w:rPr>
        <w:t xml:space="preserve">political </w:t>
      </w:r>
      <w:r w:rsidRPr="00F3112D">
        <w:rPr>
          <w:rStyle w:val="Emphasis"/>
          <w:highlight w:val="yellow"/>
        </w:rPr>
        <w:t>directions</w:t>
      </w:r>
      <w:r w:rsidRPr="00F3112D">
        <w:rPr>
          <w:rStyle w:val="11111AAAAStyleUnderline"/>
        </w:rPr>
        <w:t xml:space="preserve">, </w:t>
      </w:r>
      <w:r w:rsidRPr="00F3112D">
        <w:rPr>
          <w:rStyle w:val="Emphasis"/>
        </w:rPr>
        <w:t>issue-selection</w:t>
      </w:r>
      <w:r w:rsidRPr="00F3112D">
        <w:rPr>
          <w:rStyle w:val="11111AAAAStyleUnderline"/>
        </w:rPr>
        <w:t xml:space="preserve">, or </w:t>
      </w:r>
      <w:r w:rsidRPr="00F3112D">
        <w:rPr>
          <w:rStyle w:val="Emphasis"/>
        </w:rPr>
        <w:t>patterns of alliance</w:t>
      </w:r>
      <w:r w:rsidRPr="00F3112D">
        <w:rPr>
          <w:rStyle w:val="11111AAAAStyleUnderline"/>
        </w:rPr>
        <w:t>.</w:t>
      </w:r>
      <w:r w:rsidRPr="00F3112D">
        <w:t xml:space="preserve"> </w:t>
      </w:r>
      <w:r w:rsidRPr="00F3112D">
        <w:rPr>
          <w:rStyle w:val="11111AAAAStyleUnderline"/>
        </w:rPr>
        <w:t xml:space="preserve">Such </w:t>
      </w:r>
      <w:r w:rsidRPr="00F3112D">
        <w:rPr>
          <w:rStyle w:val="11111AAAAStyleUnderline"/>
          <w:highlight w:val="yellow"/>
        </w:rPr>
        <w:t>notions</w:t>
      </w:r>
      <w:r w:rsidRPr="00F3112D">
        <w:t xml:space="preserve">, to the extent that they imply the existence of something like a Racial Oversoul that guides a collective yearning, </w:t>
      </w:r>
      <w:r w:rsidRPr="00F3112D">
        <w:rPr>
          <w:rStyle w:val="11111AAAAStyleUnderline"/>
          <w:highlight w:val="yellow"/>
        </w:rPr>
        <w:t>are</w:t>
      </w:r>
      <w:r w:rsidRPr="00F3112D">
        <w:rPr>
          <w:rStyle w:val="11111AAAAStyleUnderline"/>
        </w:rPr>
        <w:t xml:space="preserve"> literally and </w:t>
      </w:r>
      <w:r w:rsidRPr="00F3112D">
        <w:rPr>
          <w:rStyle w:val="Emphasis"/>
        </w:rPr>
        <w:t xml:space="preserve">quintessentially </w:t>
      </w:r>
      <w:r w:rsidRPr="00F3112D">
        <w:rPr>
          <w:rStyle w:val="Emphasis"/>
          <w:highlight w:val="yellow"/>
        </w:rPr>
        <w:t>racist</w:t>
      </w:r>
      <w:r w:rsidRPr="00F3112D">
        <w:t xml:space="preserve">, in the sense that racism is at bottom the belief </w:t>
      </w:r>
      <w:r w:rsidRPr="00F3112D">
        <w:rPr>
          <w:rStyle w:val="11111AAAAStyleUnderline"/>
        </w:rPr>
        <w:t>that “races” are natural populations. The premise that “race” confers distinct sensibilities and aspirations</w:t>
      </w:r>
      <w:r w:rsidRPr="00F3112D">
        <w:t>—in the lexicon of Victorian race theory, “racial group ideals”—</w:t>
      </w:r>
      <w:r w:rsidRPr="00F3112D">
        <w:rPr>
          <w:rStyle w:val="11111AAAAStyleUnderline"/>
        </w:rPr>
        <w:t xml:space="preserve">on such populations only </w:t>
      </w:r>
      <w:r w:rsidRPr="00F3112D">
        <w:rPr>
          <w:rStyle w:val="Emphasis"/>
        </w:rPr>
        <w:t>compounds that problem</w:t>
      </w:r>
      <w:r w:rsidRPr="00F3112D">
        <w:rPr>
          <w:rStyle w:val="11111AAAAStyleUnderline"/>
        </w:rPr>
        <w:t>.</w:t>
      </w:r>
    </w:p>
    <w:p w14:paraId="64EC58AD" w14:textId="77777777" w:rsidR="00595B06" w:rsidRPr="00F3112D" w:rsidRDefault="00595B06" w:rsidP="00595B06">
      <w:pPr>
        <w:rPr>
          <w:rStyle w:val="11111AAAAStyleUnderline"/>
        </w:rPr>
      </w:pPr>
      <w:r w:rsidRPr="00F3112D">
        <w:rPr>
          <w:rStyle w:val="11111AAAAStyleUnderline"/>
        </w:rPr>
        <w:t xml:space="preserve">Notions like </w:t>
      </w:r>
      <w:r w:rsidRPr="00F3112D">
        <w:rPr>
          <w:rStyle w:val="11111AAAAStyleUnderline"/>
          <w:highlight w:val="yellow"/>
        </w:rPr>
        <w:t>“liberation” and “freedom,”</w:t>
      </w:r>
      <w:r w:rsidRPr="00F3112D">
        <w:t xml:space="preserve"> moreover, </w:t>
      </w:r>
      <w:r w:rsidRPr="00F3112D">
        <w:rPr>
          <w:rStyle w:val="11111AAAAStyleUnderline"/>
          <w:highlight w:val="yellow"/>
        </w:rPr>
        <w:t xml:space="preserve">have </w:t>
      </w:r>
      <w:r w:rsidRPr="00F3112D">
        <w:rPr>
          <w:rStyle w:val="Emphasis"/>
          <w:highlight w:val="yellow"/>
        </w:rPr>
        <w:t>no specific content</w:t>
      </w:r>
      <w:r w:rsidRPr="00F3112D">
        <w:t xml:space="preserve">, and assertion </w:t>
      </w:r>
      <w:r w:rsidRPr="00F3112D">
        <w:rPr>
          <w:rStyle w:val="11111AAAAStyleUnderline"/>
        </w:rPr>
        <w:t>that they constitute the telos of black political activity amounts to a demand that we abstract away from historical specificity</w:t>
      </w:r>
      <w:r w:rsidRPr="00F3112D">
        <w:t xml:space="preserve"> </w:t>
      </w:r>
      <w:r w:rsidRPr="00F3112D">
        <w:rPr>
          <w:rStyle w:val="11111AAAAStyleUnderline"/>
        </w:rPr>
        <w:t>to affirm an ostensibly deeper truth</w:t>
      </w:r>
      <w:r w:rsidRPr="00F3112D">
        <w:t xml:space="preserve">, </w:t>
      </w:r>
      <w:r w:rsidRPr="00F3112D">
        <w:rPr>
          <w:rStyle w:val="11111AAAAStyleUnderline"/>
        </w:rPr>
        <w:t>which</w:t>
      </w:r>
      <w:r w:rsidRPr="00F3112D">
        <w:t xml:space="preserve">, to make bad matters worse, </w:t>
      </w:r>
      <w:r w:rsidRPr="00F3112D">
        <w:rPr>
          <w:rStyle w:val="11111AAAAStyleUnderline"/>
        </w:rPr>
        <w:t>may as well have come out of a fortune cookie.</w:t>
      </w:r>
      <w:r w:rsidRPr="00F3112D">
        <w:t xml:space="preserve"> </w:t>
      </w:r>
      <w:r w:rsidRPr="00F3112D">
        <w:rPr>
          <w:rStyle w:val="11111AAAAStyleUnderline"/>
        </w:rPr>
        <w:t>They are platitudes</w:t>
      </w:r>
      <w:r w:rsidRPr="00F3112D">
        <w:t xml:space="preserve">; anyone and everyone can represent, and understand, their political agendas as consistent with pursuit of those banal ideals. </w:t>
      </w:r>
      <w:r w:rsidRPr="00F3112D">
        <w:rPr>
          <w:rStyle w:val="11111AAAAStyleUnderline"/>
        </w:rPr>
        <w:t xml:space="preserve">Interpretations based on such platitudes elevate </w:t>
      </w:r>
      <w:r w:rsidRPr="00F3112D">
        <w:rPr>
          <w:rStyle w:val="11111AAAAStyleUnderline"/>
          <w:highlight w:val="yellow"/>
        </w:rPr>
        <w:t xml:space="preserve">purported </w:t>
      </w:r>
      <w:r w:rsidRPr="00F3112D">
        <w:rPr>
          <w:rStyle w:val="Emphasis"/>
          <w:highlight w:val="yellow"/>
        </w:rPr>
        <w:t>continuity</w:t>
      </w:r>
      <w:r w:rsidRPr="00F3112D">
        <w:rPr>
          <w:rStyle w:val="11111AAAAStyleUnderline"/>
        </w:rPr>
        <w:t xml:space="preserve"> over change and </w:t>
      </w:r>
      <w:r w:rsidRPr="00F3112D">
        <w:rPr>
          <w:rStyle w:val="11111AAAAStyleUnderline"/>
          <w:highlight w:val="yellow"/>
        </w:rPr>
        <w:t xml:space="preserve">assert </w:t>
      </w:r>
      <w:r w:rsidRPr="00F3112D">
        <w:rPr>
          <w:rStyle w:val="Emphasis"/>
          <w:highlight w:val="yellow"/>
        </w:rPr>
        <w:t>unitary objectives</w:t>
      </w:r>
      <w:r w:rsidRPr="00F3112D">
        <w:rPr>
          <w:rStyle w:val="11111AAAAStyleUnderline"/>
        </w:rPr>
        <w:t xml:space="preserve"> over time and circumstances, </w:t>
      </w:r>
      <w:r w:rsidRPr="00F3112D">
        <w:rPr>
          <w:rStyle w:val="11111AAAAStyleUnderline"/>
          <w:highlight w:val="yellow"/>
        </w:rPr>
        <w:t>diminishing</w:t>
      </w:r>
      <w:r w:rsidRPr="00F3112D">
        <w:rPr>
          <w:rStyle w:val="11111AAAAStyleUnderline"/>
        </w:rPr>
        <w:t xml:space="preserve"> the significance of </w:t>
      </w:r>
      <w:r w:rsidRPr="00F3112D">
        <w:rPr>
          <w:rStyle w:val="Emphasis"/>
          <w:highlight w:val="yellow"/>
        </w:rPr>
        <w:t>concrete distinctions</w:t>
      </w:r>
      <w:r w:rsidRPr="00F3112D">
        <w:rPr>
          <w:rStyle w:val="11111AAAAStyleUnderline"/>
          <w:highlight w:val="yellow"/>
        </w:rPr>
        <w:t>.</w:t>
      </w:r>
      <w:r w:rsidRPr="00F3112D">
        <w:t xml:space="preserve"> Because they divest black Americans’ politics of its historicity, </w:t>
      </w:r>
      <w:r w:rsidRPr="00F3112D">
        <w:rPr>
          <w:rStyle w:val="11111AAAAStyleUnderline"/>
        </w:rPr>
        <w:t xml:space="preserve">they </w:t>
      </w:r>
      <w:r w:rsidRPr="00F3112D">
        <w:rPr>
          <w:rStyle w:val="Emphasis"/>
          <w:highlight w:val="yellow"/>
        </w:rPr>
        <w:t>obscure</w:t>
      </w:r>
      <w:r w:rsidRPr="00F3112D">
        <w:rPr>
          <w:rStyle w:val="11111AAAAStyleUnderline"/>
        </w:rPr>
        <w:t xml:space="preserve"> the </w:t>
      </w:r>
      <w:r w:rsidRPr="00F3112D">
        <w:rPr>
          <w:rStyle w:val="Emphasis"/>
          <w:highlight w:val="yellow"/>
        </w:rPr>
        <w:t>differences</w:t>
      </w:r>
      <w:r w:rsidRPr="00F3112D">
        <w:rPr>
          <w:rStyle w:val="11111AAAAStyleUnderline"/>
          <w:highlight w:val="yellow"/>
        </w:rPr>
        <w:t xml:space="preserve"> between </w:t>
      </w:r>
      <w:r w:rsidRPr="00F3112D">
        <w:rPr>
          <w:rStyle w:val="Emphasis"/>
          <w:highlight w:val="yellow"/>
        </w:rPr>
        <w:t>past and present</w:t>
      </w:r>
      <w:r w:rsidRPr="00F3112D">
        <w:rPr>
          <w:rStyle w:val="11111AAAAStyleUnderline"/>
        </w:rPr>
        <w:t>, and therefore cannot help us make sense of how we got from there to here, from then to now.</w:t>
      </w:r>
      <w:r w:rsidRPr="00F3112D">
        <w:t xml:space="preserve"> For that reason, </w:t>
      </w:r>
      <w:r w:rsidRPr="00F3112D">
        <w:rPr>
          <w:rStyle w:val="11111AAAAStyleUnderline"/>
        </w:rPr>
        <w:t xml:space="preserve">they </w:t>
      </w:r>
      <w:r w:rsidRPr="00F3112D">
        <w:rPr>
          <w:rStyle w:val="Emphasis"/>
          <w:highlight w:val="yellow"/>
        </w:rPr>
        <w:t>cannot</w:t>
      </w:r>
      <w:r w:rsidRPr="00F3112D">
        <w:rPr>
          <w:rStyle w:val="11111AAAAStyleUnderline"/>
        </w:rPr>
        <w:t xml:space="preserve"> helpfully </w:t>
      </w:r>
      <w:r w:rsidRPr="00F3112D">
        <w:rPr>
          <w:rStyle w:val="Emphasis"/>
          <w:highlight w:val="yellow"/>
        </w:rPr>
        <w:t>inform</w:t>
      </w:r>
      <w:r w:rsidRPr="00F3112D">
        <w:rPr>
          <w:rStyle w:val="11111AAAAStyleUnderline"/>
        </w:rPr>
        <w:t xml:space="preserve"> our understanding of </w:t>
      </w:r>
      <w:r w:rsidRPr="00F3112D">
        <w:rPr>
          <w:rStyle w:val="Emphasis"/>
          <w:highlight w:val="yellow"/>
        </w:rPr>
        <w:t>contemporary politics</w:t>
      </w:r>
      <w:r w:rsidRPr="00F3112D">
        <w:rPr>
          <w:rStyle w:val="11111AAAAStyleUnderline"/>
        </w:rPr>
        <w:t xml:space="preserve"> and are worse than useless analytically.</w:t>
      </w:r>
      <w:r w:rsidRPr="00F3112D">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F3112D">
        <w:rPr>
          <w:rStyle w:val="11111AAAAStyleUnderline"/>
        </w:rPr>
        <w:t xml:space="preserve">Rather than examining or explaining distinctions and change, the </w:t>
      </w:r>
      <w:r w:rsidRPr="00F3112D">
        <w:rPr>
          <w:rStyle w:val="11111AAAAStyleUnderline"/>
          <w:highlight w:val="yellow"/>
        </w:rPr>
        <w:t>substantive intent</w:t>
      </w:r>
      <w:r w:rsidRPr="00F3112D">
        <w:rPr>
          <w:rStyle w:val="11111AAAAStyleUnderline"/>
        </w:rPr>
        <w:t xml:space="preserve"> of this approach </w:t>
      </w:r>
      <w:r w:rsidRPr="00F3112D">
        <w:rPr>
          <w:rStyle w:val="11111AAAAStyleUnderline"/>
          <w:highlight w:val="yellow"/>
        </w:rPr>
        <w:t>is</w:t>
      </w:r>
      <w:r w:rsidRPr="00F3112D">
        <w:rPr>
          <w:rStyle w:val="11111AAAAStyleUnderline"/>
        </w:rPr>
        <w:t xml:space="preserve"> more </w:t>
      </w:r>
      <w:r w:rsidRPr="00F3112D">
        <w:rPr>
          <w:rStyle w:val="11111AAAAStyleUnderline"/>
          <w:highlight w:val="yellow"/>
        </w:rPr>
        <w:t>to deny</w:t>
      </w:r>
      <w:r w:rsidRPr="00F3112D">
        <w:rPr>
          <w:rStyle w:val="11111AAAAStyleUnderline"/>
        </w:rPr>
        <w:t xml:space="preserve"> they exist </w:t>
      </w:r>
      <w:r w:rsidRPr="00F3112D">
        <w:rPr>
          <w:rStyle w:val="11111AAAAStyleUnderline"/>
          <w:highlight w:val="yellow"/>
        </w:rPr>
        <w:t>or explain</w:t>
      </w:r>
      <w:r w:rsidRPr="00F3112D">
        <w:rPr>
          <w:rStyle w:val="11111AAAAStyleUnderline"/>
        </w:rPr>
        <w:t xml:space="preserve"> them </w:t>
      </w:r>
      <w:r w:rsidRPr="00F3112D">
        <w:rPr>
          <w:rStyle w:val="11111AAAAStyleUnderline"/>
          <w:highlight w:val="yellow"/>
        </w:rPr>
        <w:t>away</w:t>
      </w:r>
      <w:r w:rsidRPr="00F3112D">
        <w:rPr>
          <w:rStyle w:val="11111AAAAStyleUnderline"/>
        </w:rPr>
        <w:t>.</w:t>
      </w:r>
    </w:p>
    <w:p w14:paraId="5A12C97A" w14:textId="77777777" w:rsidR="00595B06" w:rsidRPr="00F3112D" w:rsidRDefault="00595B06" w:rsidP="00595B06">
      <w:r w:rsidRPr="00F3112D">
        <w:t>The black liberation struggle/freedom movement framework originated in a naïve interpretive whiggishness, as a rhetorically more assertive revision of the approach that grounded the academic study of black political thought at its beginnings in the postwar decades. The field took shape in the heyday of consensualism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America’—are basic, indivisible units of political interest.”150 And, as Michael Rudolph West points out, black people disappear as citizens. He notes that under the race relations rubric</w:t>
      </w:r>
    </w:p>
    <w:p w14:paraId="1DC824FD" w14:textId="77777777" w:rsidR="00595B06" w:rsidRPr="00F3112D" w:rsidRDefault="00595B06" w:rsidP="00595B06">
      <w:r w:rsidRPr="00F3112D">
        <w:t>interests and aspirations of politicians and ministers, workers and businessmen, parents and teachers would no longer be expressed by way of the normal, if messy, institutional channels through which Americans settled their conflicts and competition. Instead they would be mediated through the good offices of “Negro leaders.”151</w:t>
      </w:r>
    </w:p>
    <w:p w14:paraId="223FC552" w14:textId="77777777" w:rsidR="00595B06" w:rsidRPr="00F3112D" w:rsidRDefault="00595B06" w:rsidP="00595B06">
      <w:pPr>
        <w:rPr>
          <w:rStyle w:val="11111AAAAStyleUnderline"/>
        </w:rPr>
      </w:pPr>
      <w:r w:rsidRPr="00F3112D">
        <w:rPr>
          <w:rStyle w:val="11111AAAAStyleUnderline"/>
          <w:highlight w:val="yellow"/>
        </w:rPr>
        <w:t>That</w:t>
      </w:r>
      <w:r w:rsidRPr="00F3112D">
        <w:rPr>
          <w:rStyle w:val="11111AAAAStyleUnderline"/>
        </w:rPr>
        <w:t xml:space="preserve"> is a </w:t>
      </w:r>
      <w:r w:rsidRPr="00F3112D">
        <w:rPr>
          <w:rStyle w:val="11111AAAAStyleUnderline"/>
          <w:highlight w:val="yellow"/>
        </w:rPr>
        <w:t>perspective</w:t>
      </w:r>
      <w:r w:rsidRPr="00F3112D">
        <w:rPr>
          <w:rStyle w:val="11111AAAAStyleUnderline"/>
        </w:rPr>
        <w:t xml:space="preserve"> on black politics that </w:t>
      </w:r>
      <w:r w:rsidRPr="00F3112D">
        <w:rPr>
          <w:rStyle w:val="Emphasis"/>
          <w:highlight w:val="yellow"/>
        </w:rPr>
        <w:t>excludes</w:t>
      </w:r>
      <w:r w:rsidRPr="00F3112D">
        <w:rPr>
          <w:rStyle w:val="Emphasis"/>
        </w:rPr>
        <w:t xml:space="preserve"> the possibility</w:t>
      </w:r>
      <w:r w:rsidRPr="00F3112D">
        <w:rPr>
          <w:rStyle w:val="11111AAAAStyleUnderline"/>
        </w:rPr>
        <w:t xml:space="preserve"> of </w:t>
      </w:r>
      <w:r w:rsidRPr="00F3112D">
        <w:rPr>
          <w:rStyle w:val="Emphasis"/>
          <w:highlight w:val="yellow"/>
        </w:rPr>
        <w:t>politics</w:t>
      </w:r>
      <w:r w:rsidRPr="00F3112D">
        <w:rPr>
          <w:rStyle w:val="11111AAAAStyleUnderline"/>
          <w:highlight w:val="yellow"/>
        </w:rPr>
        <w:t xml:space="preserve"> </w:t>
      </w:r>
      <w:r w:rsidRPr="00F3112D">
        <w:rPr>
          <w:rStyle w:val="Emphasis"/>
          <w:highlight w:val="yellow"/>
        </w:rPr>
        <w:t>among black people</w:t>
      </w:r>
      <w:r w:rsidRPr="00F3112D">
        <w:rPr>
          <w:rStyle w:val="11111AAAAStyleUnderline"/>
          <w:highlight w:val="yellow"/>
        </w:rPr>
        <w:t>.</w:t>
      </w:r>
    </w:p>
    <w:p w14:paraId="0381923D" w14:textId="77777777" w:rsidR="00595B06" w:rsidRPr="00F3112D" w:rsidRDefault="00595B06" w:rsidP="00595B06">
      <w:r w:rsidRPr="00F3112D">
        <w:t>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T</w:t>
      </w:r>
      <w:r w:rsidRPr="00F3112D">
        <w:rPr>
          <w:rStyle w:val="11111AAAAStyleUnderline"/>
        </w:rPr>
        <w:t>he black liberation struggle/freedom movement framework gained traction in the insurgent mood</w:t>
      </w:r>
      <w:r w:rsidRPr="00F3112D">
        <w:t xml:space="preserve"> associated with the Black Power movement and the radical political tendencies it spawned, </w:t>
      </w:r>
      <w:r w:rsidRPr="00F3112D">
        <w:rPr>
          <w:rStyle w:val="11111AAAAStyleUnderline"/>
        </w:rPr>
        <w:t>which also were invested in racial teleology and in theorizing black Americans as a singular political entity.</w:t>
      </w:r>
      <w:r w:rsidRPr="00F3112D">
        <w:t xml:space="preserve">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p>
    <w:p w14:paraId="1CD3F186" w14:textId="77777777" w:rsidR="00595B06" w:rsidRPr="00F3112D" w:rsidRDefault="00595B06" w:rsidP="00595B06">
      <w:r w:rsidRPr="00F3112D">
        <w:rPr>
          <w:rStyle w:val="11111AAAAStyleUnderline"/>
        </w:rPr>
        <w:t>The complex political dynamics that have ensued from the</w:t>
      </w:r>
      <w:r w:rsidRPr="00F3112D">
        <w:t xml:space="preserve"> 1965 </w:t>
      </w:r>
      <w:r w:rsidRPr="00F3112D">
        <w:rPr>
          <w:rStyle w:val="Emphasis"/>
          <w:highlight w:val="yellow"/>
        </w:rPr>
        <w:t>V</w:t>
      </w:r>
      <w:r w:rsidRPr="00F3112D">
        <w:rPr>
          <w:rStyle w:val="11111AAAAStyleUnderline"/>
        </w:rPr>
        <w:t xml:space="preserve">oting </w:t>
      </w:r>
      <w:r w:rsidRPr="00F3112D">
        <w:rPr>
          <w:rStyle w:val="Emphasis"/>
          <w:highlight w:val="yellow"/>
        </w:rPr>
        <w:t>R</w:t>
      </w:r>
      <w:r w:rsidRPr="00F3112D">
        <w:rPr>
          <w:rStyle w:val="11111AAAAStyleUnderline"/>
        </w:rPr>
        <w:t xml:space="preserve">ights </w:t>
      </w:r>
      <w:r w:rsidRPr="00F3112D">
        <w:rPr>
          <w:rStyle w:val="Emphasis"/>
          <w:highlight w:val="yellow"/>
        </w:rPr>
        <w:t>A</w:t>
      </w:r>
      <w:r w:rsidRPr="00F3112D">
        <w:rPr>
          <w:rStyle w:val="11111AAAAStyleUnderline"/>
        </w:rPr>
        <w:t xml:space="preserve">ct </w:t>
      </w:r>
      <w:r w:rsidRPr="00F3112D">
        <w:t xml:space="preserve">should have </w:t>
      </w:r>
      <w:r w:rsidRPr="00F3112D">
        <w:rPr>
          <w:rStyle w:val="11111AAAAStyleUnderline"/>
          <w:highlight w:val="yellow"/>
        </w:rPr>
        <w:t>exposed</w:t>
      </w:r>
      <w:r w:rsidRPr="00F3112D">
        <w:rPr>
          <w:rStyle w:val="11111AAAAStyleUnderline"/>
        </w:rPr>
        <w:t xml:space="preserve"> the </w:t>
      </w:r>
      <w:r w:rsidRPr="00F3112D">
        <w:rPr>
          <w:rStyle w:val="Emphasis"/>
          <w:highlight w:val="yellow"/>
        </w:rPr>
        <w:t>inadequacy</w:t>
      </w:r>
      <w:r w:rsidRPr="00F3112D">
        <w:rPr>
          <w:rStyle w:val="11111AAAAStyleUnderline"/>
          <w:highlight w:val="yellow"/>
        </w:rPr>
        <w:t xml:space="preserve"> of</w:t>
      </w:r>
      <w:r w:rsidRPr="00F3112D">
        <w:rPr>
          <w:rStyle w:val="11111AAAAStyleUnderline"/>
        </w:rPr>
        <w:t xml:space="preserve"> both </w:t>
      </w:r>
      <w:r w:rsidRPr="00F3112D">
        <w:rPr>
          <w:rStyle w:val="Emphasis"/>
          <w:highlight w:val="yellow"/>
        </w:rPr>
        <w:t>teleological accounts</w:t>
      </w:r>
      <w:r w:rsidRPr="00F3112D">
        <w:rPr>
          <w:rStyle w:val="11111AAAAStyleUnderline"/>
        </w:rPr>
        <w:t xml:space="preserve"> of black political history and the presumption of a unitary black political aspiration or meta-aspiration.</w:t>
      </w:r>
      <w:r w:rsidRPr="00F3112D">
        <w:t xml:space="preserve"> Instead, </w:t>
      </w:r>
      <w:r w:rsidRPr="00F3112D">
        <w:rPr>
          <w:rStyle w:val="11111AAAAStyleUnderline"/>
        </w:rPr>
        <w:t xml:space="preserve">ideological </w:t>
      </w:r>
      <w:r w:rsidRPr="00F3112D">
        <w:rPr>
          <w:rStyle w:val="11111AAAAStyleUnderline"/>
          <w:highlight w:val="yellow"/>
        </w:rPr>
        <w:t>mystification</w:t>
      </w:r>
      <w:r w:rsidRPr="00F3112D">
        <w:t xml:space="preserve"> has </w:t>
      </w:r>
      <w:r w:rsidRPr="00F3112D">
        <w:rPr>
          <w:rStyle w:val="11111AAAAStyleUnderline"/>
        </w:rPr>
        <w:t>triumphed over</w:t>
      </w:r>
      <w:r w:rsidRPr="00F3112D">
        <w:t xml:space="preserve"> </w:t>
      </w:r>
      <w:r w:rsidRPr="00F3112D">
        <w:rPr>
          <w:rStyle w:val="Emphasis"/>
        </w:rPr>
        <w:t>actual experience</w:t>
      </w:r>
      <w:r w:rsidRPr="00F3112D">
        <w:rPr>
          <w:rStyle w:val="11111AAAAStyleUnderline"/>
        </w:rPr>
        <w:t xml:space="preserve"> in both academic and popular discussion of black politics. </w:t>
      </w:r>
      <w:r w:rsidRPr="00F3112D">
        <w:t xml:space="preserve">Trends in black studies elaborated a domain of ersatz politics that </w:t>
      </w:r>
      <w:r w:rsidRPr="00F3112D">
        <w:rPr>
          <w:rStyle w:val="11111AAAAStyleUnderline"/>
          <w:highlight w:val="yellow"/>
        </w:rPr>
        <w:t xml:space="preserve">enabled turning away from </w:t>
      </w:r>
      <w:r w:rsidRPr="00F3112D">
        <w:rPr>
          <w:rStyle w:val="Emphasis"/>
          <w:highlight w:val="yellow"/>
        </w:rPr>
        <w:t>complexities</w:t>
      </w:r>
      <w:r w:rsidRPr="00F3112D">
        <w:rPr>
          <w:rStyle w:val="11111AAAAStyleUnderline"/>
        </w:rPr>
        <w:t xml:space="preserve"> of contemporary life </w:t>
      </w:r>
      <w:r w:rsidRPr="00F3112D">
        <w:rPr>
          <w:rStyle w:val="11111AAAAStyleUnderline"/>
          <w:highlight w:val="yellow"/>
        </w:rPr>
        <w:t xml:space="preserve">that </w:t>
      </w:r>
      <w:r w:rsidRPr="00F3112D">
        <w:rPr>
          <w:rStyle w:val="Emphasis"/>
          <w:highlight w:val="yellow"/>
        </w:rPr>
        <w:t>do not fit</w:t>
      </w:r>
      <w:r w:rsidRPr="00F3112D">
        <w:rPr>
          <w:rStyle w:val="11111AAAAStyleUnderline"/>
        </w:rPr>
        <w:t xml:space="preserve"> easily with the field’s race-reductionist orientation.</w:t>
      </w:r>
      <w:r w:rsidRPr="00F3112D">
        <w:t xml:space="preserve"> As African American studies became institutionalized in elite universities during the 1970s and 1980s, the field became a site for contestation over the extent to which familiar political or, in Kenneth Warren’s characterization, “community service” legitimations should continue to ground claims for institutional recognition.153</w:t>
      </w:r>
    </w:p>
    <w:p w14:paraId="09E56079" w14:textId="77777777" w:rsidR="00595B06" w:rsidRPr="00F3112D" w:rsidRDefault="00595B06" w:rsidP="00595B06"/>
    <w:p w14:paraId="3FB2BDAD" w14:textId="77777777" w:rsidR="00595B06" w:rsidRPr="004B36E5" w:rsidRDefault="00595B06" w:rsidP="00595B06"/>
    <w:p w14:paraId="472366C5" w14:textId="77777777" w:rsidR="00595B06" w:rsidRPr="00E97662" w:rsidRDefault="00595B06" w:rsidP="00595B06">
      <w:pPr>
        <w:rPr>
          <w:szCs w:val="16"/>
        </w:rPr>
      </w:pPr>
    </w:p>
    <w:p w14:paraId="342A7400" w14:textId="77777777" w:rsidR="00595B06" w:rsidRPr="00E97662" w:rsidRDefault="00595B06" w:rsidP="00595B06">
      <w:pPr>
        <w:pStyle w:val="Heading4"/>
        <w:rPr>
          <w:rFonts w:cs="Arial"/>
          <w:bCs/>
        </w:rPr>
      </w:pPr>
      <w:r w:rsidRPr="00E97662">
        <w:rPr>
          <w:rFonts w:cs="Arial"/>
        </w:rPr>
        <w:t xml:space="preserve">Labor rights advocacy is </w:t>
      </w:r>
      <w:r w:rsidRPr="00E97662">
        <w:rPr>
          <w:rFonts w:cs="Arial"/>
          <w:u w:val="single"/>
        </w:rPr>
        <w:t>transformative</w:t>
      </w:r>
      <w:r w:rsidRPr="00E97662">
        <w:rPr>
          <w:rFonts w:cs="Arial"/>
        </w:rPr>
        <w:t xml:space="preserve"> and </w:t>
      </w:r>
      <w:r w:rsidRPr="00E97662">
        <w:rPr>
          <w:rFonts w:cs="Arial"/>
          <w:u w:val="single"/>
        </w:rPr>
        <w:t>empowering</w:t>
      </w:r>
      <w:r w:rsidRPr="00E97662">
        <w:rPr>
          <w:rFonts w:cs="Arial"/>
        </w:rPr>
        <w:t xml:space="preserve"> even if the rights paradigm is </w:t>
      </w:r>
      <w:r w:rsidRPr="00E97662">
        <w:rPr>
          <w:rFonts w:cs="Arial"/>
          <w:u w:val="single"/>
        </w:rPr>
        <w:t>historically fraught</w:t>
      </w:r>
      <w:r w:rsidRPr="00E97662">
        <w:rPr>
          <w:rFonts w:cs="Arial"/>
        </w:rPr>
        <w:t xml:space="preserve">. </w:t>
      </w:r>
    </w:p>
    <w:p w14:paraId="5BB0F512" w14:textId="77777777" w:rsidR="00595B06" w:rsidRPr="00E97662" w:rsidRDefault="00595B06" w:rsidP="00595B06">
      <w:pPr>
        <w:rPr>
          <w:szCs w:val="16"/>
        </w:rPr>
      </w:pPr>
      <w:r w:rsidRPr="00E97662">
        <w:rPr>
          <w:rStyle w:val="Style13ptBold"/>
        </w:rPr>
        <w:t>McCann &amp; Lovell '20</w:t>
      </w:r>
      <w:r w:rsidRPr="00E97662">
        <w:rPr>
          <w:szCs w:val="16"/>
        </w:rPr>
        <w:t xml:space="preserve"> [Michael W. Mccann (Gordon Hirabayashi Professor for the Advancement of Citizenship in the Department of Political Science at the University of Washington) George I. Lovell (associate professor of political science at the University of Washington); "Union by Law"; University of Chicago Press; Conclusion, pp. 390-394: https://press.uchicago.edu/ucp/books/book/chicago/U/bo47674169.html; d0a: 9-25-2025;4-2020] {Brackets in original text}</w:t>
      </w:r>
    </w:p>
    <w:p w14:paraId="2EB6A1E9" w14:textId="77777777" w:rsidR="00595B06" w:rsidRPr="00E97662" w:rsidRDefault="00595B06" w:rsidP="00595B06">
      <w:pPr>
        <w:rPr>
          <w:szCs w:val="16"/>
        </w:rPr>
      </w:pPr>
    </w:p>
    <w:p w14:paraId="2F6E307A" w14:textId="77777777" w:rsidR="00595B06" w:rsidRPr="00E97662" w:rsidRDefault="00595B06" w:rsidP="00595B06">
      <w:pPr>
        <w:rPr>
          <w:szCs w:val="16"/>
        </w:rPr>
      </w:pPr>
      <w:r w:rsidRPr="00E97662">
        <w:rPr>
          <w:szCs w:val="16"/>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E97662">
        <w:rPr>
          <w:rStyle w:val="11111AAAAStyleUnderline"/>
        </w:rPr>
        <w:t xml:space="preserve">it would be </w:t>
      </w:r>
      <w:r w:rsidRPr="00E97662">
        <w:rPr>
          <w:rStyle w:val="11111AAAAStyleUnderline"/>
          <w:highlight w:val="yellow"/>
        </w:rPr>
        <w:t xml:space="preserve">a </w:t>
      </w:r>
      <w:r w:rsidRPr="00E97662">
        <w:rPr>
          <w:rStyle w:val="Emphasis"/>
          <w:highlight w:val="yellow"/>
        </w:rPr>
        <w:t>mistake</w:t>
      </w:r>
      <w:r w:rsidRPr="00E97662">
        <w:rPr>
          <w:rStyle w:val="11111AAAAStyleUnderline"/>
          <w:highlight w:val="yellow"/>
        </w:rPr>
        <w:t xml:space="preserve"> to </w:t>
      </w:r>
      <w:r w:rsidRPr="00E97662">
        <w:rPr>
          <w:rStyle w:val="Emphasis"/>
          <w:highlight w:val="yellow"/>
        </w:rPr>
        <w:t>dismiss</w:t>
      </w:r>
      <w:r w:rsidRPr="00E97662">
        <w:rPr>
          <w:rStyle w:val="11111AAAAStyleUnderline"/>
        </w:rPr>
        <w:t xml:space="preserve"> the possibilities for political and legal mobilization as </w:t>
      </w:r>
      <w:r w:rsidRPr="00E97662">
        <w:rPr>
          <w:rStyle w:val="Emphasis"/>
        </w:rPr>
        <w:t>empty quests</w:t>
      </w:r>
      <w:r w:rsidRPr="00E97662">
        <w:rPr>
          <w:szCs w:val="16"/>
        </w:rPr>
        <w:t xml:space="preserve">, </w:t>
      </w:r>
      <w:r w:rsidRPr="00E97662">
        <w:rPr>
          <w:rStyle w:val="11111AAAAStyleUnderline"/>
        </w:rPr>
        <w:t>to accept</w:t>
      </w:r>
      <w:r w:rsidRPr="00E97662">
        <w:rPr>
          <w:szCs w:val="16"/>
        </w:rPr>
        <w:t xml:space="preserve"> fully Marx’s image of citizen </w:t>
      </w:r>
      <w:r w:rsidRPr="00E97662">
        <w:rPr>
          <w:rStyle w:val="Emphasis"/>
          <w:highlight w:val="yellow"/>
        </w:rPr>
        <w:t>rights</w:t>
      </w:r>
      <w:r w:rsidRPr="00E97662">
        <w:rPr>
          <w:szCs w:val="16"/>
        </w:rPr>
        <w:t xml:space="preserve"> status and participation in the public sphere </w:t>
      </w:r>
      <w:r w:rsidRPr="00E97662">
        <w:rPr>
          <w:rStyle w:val="11111AAAAStyleUnderline"/>
        </w:rPr>
        <w:t xml:space="preserve">as just a </w:t>
      </w:r>
      <w:r w:rsidRPr="00E97662">
        <w:rPr>
          <w:rStyle w:val="Emphasis"/>
        </w:rPr>
        <w:t>feeble</w:t>
      </w:r>
      <w:r w:rsidRPr="00E97662">
        <w:rPr>
          <w:szCs w:val="16"/>
        </w:rPr>
        <w:t xml:space="preserve"> political </w:t>
      </w:r>
      <w:r w:rsidRPr="00E97662">
        <w:rPr>
          <w:rStyle w:val="Emphasis"/>
        </w:rPr>
        <w:t>lion’s skin</w:t>
      </w:r>
      <w:r w:rsidRPr="00E97662">
        <w:rPr>
          <w:szCs w:val="16"/>
        </w:rPr>
        <w:t xml:space="preserve">. We warily join other legal mobilization scholars in underlining that, </w:t>
      </w:r>
      <w:r w:rsidRPr="00E97662">
        <w:rPr>
          <w:rStyle w:val="11111AAAAStyleUnderline"/>
        </w:rPr>
        <w:t>even in the current era of retrenchment</w:t>
      </w:r>
      <w:r w:rsidRPr="00E97662">
        <w:rPr>
          <w:szCs w:val="16"/>
        </w:rPr>
        <w:t xml:space="preserve"> in the racial capitalist order, </w:t>
      </w:r>
      <w:r w:rsidRPr="00E97662">
        <w:rPr>
          <w:rStyle w:val="11111AAAAStyleUnderline"/>
          <w:highlight w:val="yellow"/>
        </w:rPr>
        <w:t>law</w:t>
      </w:r>
      <w:r w:rsidRPr="00E97662">
        <w:rPr>
          <w:rStyle w:val="11111AAAAStyleUnderline"/>
        </w:rPr>
        <w:t xml:space="preserve"> still </w:t>
      </w:r>
      <w:r w:rsidRPr="00E97662">
        <w:rPr>
          <w:rStyle w:val="11111AAAAStyleUnderline"/>
          <w:highlight w:val="yellow"/>
        </w:rPr>
        <w:t>provides</w:t>
      </w:r>
      <w:r w:rsidRPr="00E97662">
        <w:rPr>
          <w:rStyle w:val="11111AAAAStyleUnderline"/>
        </w:rPr>
        <w:t xml:space="preserve"> one of the </w:t>
      </w:r>
      <w:r w:rsidRPr="00E97662">
        <w:rPr>
          <w:rStyle w:val="Emphasis"/>
          <w:highlight w:val="yellow"/>
        </w:rPr>
        <w:t>most important institutionalized sites</w:t>
      </w:r>
      <w:r w:rsidRPr="00E97662">
        <w:rPr>
          <w:rStyle w:val="11111AAAAStyleUnderline"/>
          <w:highlight w:val="yellow"/>
        </w:rPr>
        <w:t xml:space="preserve"> and </w:t>
      </w:r>
      <w:r w:rsidRPr="00E97662">
        <w:rPr>
          <w:rStyle w:val="Emphasis"/>
          <w:highlight w:val="yellow"/>
        </w:rPr>
        <w:t>discursive resources</w:t>
      </w:r>
      <w:r w:rsidRPr="00E97662">
        <w:rPr>
          <w:rStyle w:val="11111AAAAStyleUnderline"/>
          <w:highlight w:val="yellow"/>
        </w:rPr>
        <w:t xml:space="preserve"> for</w:t>
      </w:r>
      <w:r w:rsidRPr="00E97662">
        <w:rPr>
          <w:szCs w:val="16"/>
        </w:rPr>
        <w:t xml:space="preserve"> subaltern group </w:t>
      </w:r>
      <w:r w:rsidRPr="00E97662">
        <w:rPr>
          <w:rStyle w:val="Emphasis"/>
          <w:highlight w:val="yellow"/>
        </w:rPr>
        <w:t>resistance</w:t>
      </w:r>
      <w:r w:rsidRPr="00E97662">
        <w:rPr>
          <w:rStyle w:val="11111AAAAStyleUnderline"/>
        </w:rPr>
        <w:t xml:space="preserve"> to and </w:t>
      </w:r>
      <w:r w:rsidRPr="00E97662">
        <w:rPr>
          <w:rStyle w:val="Emphasis"/>
        </w:rPr>
        <w:t>contestation</w:t>
      </w:r>
      <w:r w:rsidRPr="00E97662">
        <w:rPr>
          <w:rStyle w:val="11111AAAAStyleUnderline"/>
        </w:rPr>
        <w:t xml:space="preserve"> over hegemonic policies</w:t>
      </w:r>
      <w:r w:rsidRPr="00E97662">
        <w:rPr>
          <w:szCs w:val="16"/>
        </w:rPr>
        <w:t xml:space="preserve">, </w:t>
      </w:r>
      <w:r w:rsidRPr="00E97662">
        <w:rPr>
          <w:rStyle w:val="11111AAAAStyleUnderline"/>
        </w:rPr>
        <w:t>practices</w:t>
      </w:r>
      <w:r w:rsidRPr="00E97662">
        <w:rPr>
          <w:szCs w:val="16"/>
        </w:rPr>
        <w:t xml:space="preserve">, </w:t>
      </w:r>
      <w:r w:rsidRPr="00E97662">
        <w:rPr>
          <w:rStyle w:val="11111AAAAStyleUnderline"/>
        </w:rPr>
        <w:t>and relationships in both state and society</w:t>
      </w:r>
      <w:r w:rsidRPr="00E97662">
        <w:rPr>
          <w:szCs w:val="16"/>
        </w:rPr>
        <w:t xml:space="preserve">. After all, our </w:t>
      </w:r>
      <w:r w:rsidRPr="00E97662">
        <w:rPr>
          <w:rStyle w:val="11111AAAAStyleUnderline"/>
        </w:rPr>
        <w:t>historical</w:t>
      </w:r>
      <w:r w:rsidRPr="00E97662">
        <w:rPr>
          <w:szCs w:val="16"/>
        </w:rPr>
        <w:t xml:space="preserve"> study chronicled not just the legally authorized exploitation of </w:t>
      </w:r>
      <w:r w:rsidRPr="00E97662">
        <w:rPr>
          <w:rStyle w:val="11111AAAAStyleUnderline"/>
          <w:highlight w:val="yellow"/>
        </w:rPr>
        <w:t>immigrant and nonwhite workers</w:t>
      </w:r>
      <w:r w:rsidRPr="00E97662">
        <w:rPr>
          <w:szCs w:val="16"/>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E97662">
        <w:rPr>
          <w:rStyle w:val="11111AAAAStyleUnderline"/>
          <w:highlight w:val="yellow"/>
        </w:rPr>
        <w:t xml:space="preserve">remained </w:t>
      </w:r>
      <w:r w:rsidRPr="00E97662">
        <w:rPr>
          <w:rStyle w:val="Emphasis"/>
          <w:highlight w:val="yellow"/>
        </w:rPr>
        <w:t>committed reformers</w:t>
      </w:r>
      <w:r w:rsidRPr="00E97662">
        <w:rPr>
          <w:szCs w:val="16"/>
        </w:rPr>
        <w:t xml:space="preserve"> all their lives, </w:t>
      </w:r>
      <w:r w:rsidRPr="00E97662">
        <w:rPr>
          <w:rStyle w:val="11111AAAAStyleUnderline"/>
          <w:highlight w:val="yellow"/>
        </w:rPr>
        <w:t>and</w:t>
      </w:r>
      <w:r w:rsidRPr="00E97662">
        <w:rPr>
          <w:szCs w:val="16"/>
        </w:rPr>
        <w:t xml:space="preserve"> many in the second generation remain so through the present period. Indeed, most of them </w:t>
      </w:r>
      <w:r w:rsidRPr="00E97662">
        <w:rPr>
          <w:rStyle w:val="11111AAAAStyleUnderline"/>
        </w:rPr>
        <w:t xml:space="preserve">continued to be </w:t>
      </w:r>
      <w:r w:rsidRPr="00E97662">
        <w:rPr>
          <w:rStyle w:val="Emphasis"/>
          <w:highlight w:val="yellow"/>
        </w:rPr>
        <w:t>progressive leaders</w:t>
      </w:r>
      <w:r w:rsidRPr="00E97662">
        <w:rPr>
          <w:rStyle w:val="11111AAAAStyleUnderline"/>
        </w:rPr>
        <w:t xml:space="preserve"> in unions</w:t>
      </w:r>
      <w:r w:rsidRPr="00E97662">
        <w:rPr>
          <w:szCs w:val="16"/>
        </w:rPr>
        <w:t xml:space="preserve">, </w:t>
      </w:r>
      <w:r w:rsidRPr="00E97662">
        <w:rPr>
          <w:rStyle w:val="11111AAAAStyleUnderline"/>
        </w:rPr>
        <w:t>local government</w:t>
      </w:r>
      <w:r w:rsidRPr="00E97662">
        <w:rPr>
          <w:szCs w:val="16"/>
        </w:rPr>
        <w:t xml:space="preserve">, </w:t>
      </w:r>
      <w:r w:rsidRPr="00E97662">
        <w:rPr>
          <w:rStyle w:val="11111AAAAStyleUnderline"/>
        </w:rPr>
        <w:t>community organizations</w:t>
      </w:r>
      <w:r w:rsidRPr="00E97662">
        <w:rPr>
          <w:szCs w:val="16"/>
        </w:rPr>
        <w:t xml:space="preserve">, </w:t>
      </w:r>
      <w:r w:rsidRPr="00E97662">
        <w:rPr>
          <w:rStyle w:val="11111AAAAStyleUnderline"/>
        </w:rPr>
        <w:t>immigrant and women’s rights groups</w:t>
      </w:r>
      <w:r w:rsidRPr="00E97662">
        <w:rPr>
          <w:szCs w:val="16"/>
        </w:rPr>
        <w:t xml:space="preserve">, low-cost </w:t>
      </w:r>
      <w:r w:rsidRPr="00E97662">
        <w:rPr>
          <w:rStyle w:val="11111AAAAStyleUnderline"/>
        </w:rPr>
        <w:t>housing</w:t>
      </w:r>
      <w:r w:rsidRPr="00E97662">
        <w:rPr>
          <w:szCs w:val="16"/>
        </w:rPr>
        <w:t xml:space="preserve"> development, </w:t>
      </w:r>
      <w:r w:rsidRPr="00E97662">
        <w:rPr>
          <w:rStyle w:val="11111AAAAStyleUnderline"/>
        </w:rPr>
        <w:t>journalism</w:t>
      </w:r>
      <w:r w:rsidRPr="00E97662">
        <w:rPr>
          <w:szCs w:val="16"/>
        </w:rPr>
        <w:t xml:space="preserve">, </w:t>
      </w:r>
      <w:r w:rsidRPr="00E97662">
        <w:rPr>
          <w:rStyle w:val="11111AAAAStyleUnderline"/>
        </w:rPr>
        <w:t>education</w:t>
      </w:r>
      <w:r w:rsidRPr="00E97662">
        <w:rPr>
          <w:szCs w:val="16"/>
        </w:rPr>
        <w:t xml:space="preserve">, </w:t>
      </w:r>
      <w:r w:rsidRPr="00E97662">
        <w:rPr>
          <w:rStyle w:val="11111AAAAStyleUnderline"/>
        </w:rPr>
        <w:t>and the like</w:t>
      </w:r>
      <w:r w:rsidRPr="00E97662">
        <w:rPr>
          <w:szCs w:val="16"/>
        </w:rPr>
        <w:t xml:space="preserve">. </w:t>
      </w:r>
      <w:r w:rsidRPr="00E97662">
        <w:rPr>
          <w:rStyle w:val="11111AAAAStyleUnderline"/>
        </w:rPr>
        <w:t>They</w:t>
      </w:r>
      <w:r w:rsidRPr="00E97662">
        <w:rPr>
          <w:szCs w:val="16"/>
        </w:rPr>
        <w:t xml:space="preserve"> all have </w:t>
      </w:r>
      <w:r w:rsidRPr="00E97662">
        <w:rPr>
          <w:rStyle w:val="11111AAAAStyleUnderline"/>
        </w:rPr>
        <w:t xml:space="preserve">continued to </w:t>
      </w:r>
      <w:r w:rsidRPr="00E97662">
        <w:rPr>
          <w:rStyle w:val="11111AAAAStyleUnderline"/>
          <w:highlight w:val="yellow"/>
        </w:rPr>
        <w:t>fight against</w:t>
      </w:r>
      <w:r w:rsidRPr="00E97662">
        <w:rPr>
          <w:szCs w:val="16"/>
        </w:rPr>
        <w:t xml:space="preserve"> the interconnected </w:t>
      </w:r>
      <w:r w:rsidRPr="00E97662">
        <w:rPr>
          <w:rStyle w:val="11111AAAAStyleUnderline"/>
        </w:rPr>
        <w:t xml:space="preserve">manifestations of </w:t>
      </w:r>
      <w:r w:rsidRPr="00E97662">
        <w:rPr>
          <w:rStyle w:val="Emphasis"/>
          <w:highlight w:val="yellow"/>
        </w:rPr>
        <w:t>repressive</w:t>
      </w:r>
      <w:r w:rsidRPr="00E97662">
        <w:rPr>
          <w:rStyle w:val="11111AAAAStyleUnderline"/>
          <w:highlight w:val="yellow"/>
        </w:rPr>
        <w:t xml:space="preserve"> law</w:t>
      </w:r>
      <w:r w:rsidRPr="00E97662">
        <w:rPr>
          <w:szCs w:val="16"/>
        </w:rPr>
        <w:t xml:space="preserve">—the penal-industrial complex, crimmigration, workplace injustice, inadequate and segregated housing, and more— </w:t>
      </w:r>
      <w:r w:rsidRPr="00E97662">
        <w:rPr>
          <w:rStyle w:val="11111AAAAStyleUnderline"/>
        </w:rPr>
        <w:t xml:space="preserve">and for </w:t>
      </w:r>
      <w:r w:rsidRPr="00E97662">
        <w:rPr>
          <w:rStyle w:val="Emphasis"/>
        </w:rPr>
        <w:t>transformative</w:t>
      </w:r>
      <w:r w:rsidRPr="00E97662">
        <w:rPr>
          <w:rStyle w:val="11111AAAAStyleUnderline"/>
        </w:rPr>
        <w:t xml:space="preserve"> causes of social justice and human rights</w:t>
      </w:r>
      <w:r w:rsidRPr="00E97662">
        <w:rPr>
          <w:szCs w:val="16"/>
        </w:rPr>
        <w:t xml:space="preserve">. </w:t>
      </w:r>
      <w:r w:rsidRPr="00E97662">
        <w:rPr>
          <w:rStyle w:val="11111AAAAStyleUnderline"/>
        </w:rPr>
        <w:t xml:space="preserve">And they have done so </w:t>
      </w:r>
      <w:r w:rsidRPr="00E97662">
        <w:rPr>
          <w:rStyle w:val="11111AAAAStyleUnderline"/>
          <w:highlight w:val="yellow"/>
        </w:rPr>
        <w:t xml:space="preserve">with </w:t>
      </w:r>
      <w:r w:rsidRPr="00E97662">
        <w:rPr>
          <w:rStyle w:val="Emphasis"/>
          <w:highlight w:val="yellow"/>
        </w:rPr>
        <w:t>clear</w:t>
      </w:r>
      <w:r w:rsidRPr="00E97662">
        <w:rPr>
          <w:rStyle w:val="Emphasis"/>
        </w:rPr>
        <w:t xml:space="preserve">-eyed </w:t>
      </w:r>
      <w:r w:rsidRPr="00E97662">
        <w:rPr>
          <w:rStyle w:val="Emphasis"/>
          <w:highlight w:val="yellow"/>
        </w:rPr>
        <w:t>understanding</w:t>
      </w:r>
      <w:r w:rsidRPr="00E97662">
        <w:rPr>
          <w:rStyle w:val="11111AAAAStyleUnderline"/>
          <w:highlight w:val="yellow"/>
        </w:rPr>
        <w:t xml:space="preserve"> about</w:t>
      </w:r>
      <w:r w:rsidRPr="00E97662">
        <w:rPr>
          <w:rStyle w:val="11111AAAAStyleUnderline"/>
        </w:rPr>
        <w:t xml:space="preserve"> the </w:t>
      </w:r>
      <w:r w:rsidRPr="00E97662">
        <w:rPr>
          <w:rStyle w:val="Emphasis"/>
        </w:rPr>
        <w:t>limits</w:t>
      </w:r>
      <w:r w:rsidRPr="00E97662">
        <w:rPr>
          <w:rStyle w:val="11111AAAAStyleUnderline"/>
        </w:rPr>
        <w:t xml:space="preserve"> and </w:t>
      </w:r>
      <w:r w:rsidRPr="00E97662">
        <w:rPr>
          <w:rStyle w:val="Emphasis"/>
        </w:rPr>
        <w:t>costs</w:t>
      </w:r>
      <w:r w:rsidRPr="00E97662">
        <w:rPr>
          <w:rStyle w:val="11111AAAAStyleUnderline"/>
        </w:rPr>
        <w:t xml:space="preserve"> of litigation as well as </w:t>
      </w:r>
      <w:r w:rsidRPr="00E97662">
        <w:rPr>
          <w:rStyle w:val="11111AAAAStyleUnderline"/>
          <w:highlight w:val="yellow"/>
        </w:rPr>
        <w:t xml:space="preserve">the most </w:t>
      </w:r>
      <w:r w:rsidRPr="00E97662">
        <w:rPr>
          <w:rStyle w:val="Emphasis"/>
          <w:highlight w:val="yellow"/>
        </w:rPr>
        <w:t>promising</w:t>
      </w:r>
      <w:r w:rsidRPr="00E97662">
        <w:rPr>
          <w:szCs w:val="16"/>
        </w:rPr>
        <w:t xml:space="preserve">, </w:t>
      </w:r>
      <w:r w:rsidRPr="00E97662">
        <w:rPr>
          <w:rStyle w:val="11111AAAAStyleUnderline"/>
        </w:rPr>
        <w:t xml:space="preserve">if </w:t>
      </w:r>
      <w:r w:rsidRPr="00E97662">
        <w:rPr>
          <w:rStyle w:val="Emphasis"/>
          <w:highlight w:val="yellow"/>
        </w:rPr>
        <w:t>contingent</w:t>
      </w:r>
      <w:r w:rsidRPr="00E97662">
        <w:rPr>
          <w:szCs w:val="16"/>
          <w:highlight w:val="yellow"/>
        </w:rPr>
        <w:t xml:space="preserve">, </w:t>
      </w:r>
      <w:r w:rsidRPr="00E97662">
        <w:rPr>
          <w:rStyle w:val="11111AAAAStyleUnderline"/>
          <w:highlight w:val="yellow"/>
        </w:rPr>
        <w:t>strategies of</w:t>
      </w:r>
      <w:r w:rsidRPr="00E97662">
        <w:rPr>
          <w:rStyle w:val="11111AAAAStyleUnderline"/>
        </w:rPr>
        <w:t xml:space="preserve"> political </w:t>
      </w:r>
      <w:r w:rsidRPr="00E97662">
        <w:rPr>
          <w:rStyle w:val="11111AAAAStyleUnderline"/>
          <w:highlight w:val="yellow"/>
        </w:rPr>
        <w:t>action</w:t>
      </w:r>
      <w:r w:rsidRPr="00E97662">
        <w:rPr>
          <w:rStyle w:val="11111AAAAStyleUnderline"/>
        </w:rPr>
        <w:t xml:space="preserve"> </w:t>
      </w:r>
      <w:r w:rsidRPr="00E97662">
        <w:rPr>
          <w:rStyle w:val="Emphasis"/>
        </w:rPr>
        <w:t>beyond</w:t>
      </w:r>
      <w:r w:rsidRPr="00E97662">
        <w:rPr>
          <w:rStyle w:val="11111AAAAStyleUnderline"/>
        </w:rPr>
        <w:t xml:space="preserve"> litigation</w:t>
      </w:r>
      <w:r w:rsidRPr="00E97662">
        <w:rPr>
          <w:szCs w:val="16"/>
        </w:rPr>
        <w:t>.</w:t>
      </w:r>
    </w:p>
    <w:p w14:paraId="31468114" w14:textId="77777777" w:rsidR="00595B06" w:rsidRPr="00E97662" w:rsidRDefault="00595B06" w:rsidP="00595B06">
      <w:pPr>
        <w:rPr>
          <w:szCs w:val="16"/>
        </w:rPr>
      </w:pPr>
      <w:r w:rsidRPr="00E97662">
        <w:rPr>
          <w:szCs w:val="16"/>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E97662">
        <w:rPr>
          <w:rStyle w:val="11111AAAAStyleUnderline"/>
          <w:highlight w:val="yellow"/>
        </w:rPr>
        <w:t>Legal norms</w:t>
      </w:r>
      <w:r w:rsidRPr="00E97662">
        <w:rPr>
          <w:rStyle w:val="11111AAAAStyleUnderline"/>
        </w:rPr>
        <w:t xml:space="preserve"> and ideas</w:t>
      </w:r>
      <w:r w:rsidRPr="00E97662">
        <w:rPr>
          <w:szCs w:val="16"/>
        </w:rPr>
        <w:t xml:space="preserve">, we noted earlier, </w:t>
      </w:r>
      <w:r w:rsidRPr="00E97662">
        <w:rPr>
          <w:rStyle w:val="Emphasis"/>
          <w:highlight w:val="yellow"/>
        </w:rPr>
        <w:t>saturate</w:t>
      </w:r>
      <w:r w:rsidRPr="00E97662">
        <w:rPr>
          <w:rStyle w:val="11111AAAAStyleUnderline"/>
          <w:highlight w:val="yellow"/>
        </w:rPr>
        <w:t xml:space="preserve"> society</w:t>
      </w:r>
      <w:r w:rsidRPr="00E97662">
        <w:rPr>
          <w:rStyle w:val="11111AAAAStyleUnderline"/>
        </w:rPr>
        <w:t xml:space="preserve"> and the state alike</w:t>
      </w:r>
      <w:r w:rsidRPr="00E97662">
        <w:rPr>
          <w:szCs w:val="16"/>
        </w:rPr>
        <w:t xml:space="preserve">, </w:t>
      </w:r>
      <w:r w:rsidRPr="00E97662">
        <w:rPr>
          <w:rStyle w:val="11111AAAAStyleUnderline"/>
        </w:rPr>
        <w:t xml:space="preserve">constituting relations </w:t>
      </w:r>
      <w:r w:rsidRPr="00E97662">
        <w:rPr>
          <w:rStyle w:val="11111AAAAStyleUnderline"/>
          <w:highlight w:val="yellow"/>
        </w:rPr>
        <w:t xml:space="preserve">at </w:t>
      </w:r>
      <w:r w:rsidRPr="00E97662">
        <w:rPr>
          <w:rStyle w:val="Emphasis"/>
          <w:highlight w:val="yellow"/>
        </w:rPr>
        <w:t>many levels</w:t>
      </w:r>
      <w:r w:rsidRPr="00E97662">
        <w:rPr>
          <w:rStyle w:val="11111AAAAStyleUnderline"/>
        </w:rPr>
        <w:t xml:space="preserve"> of practice</w:t>
      </w:r>
      <w:r w:rsidRPr="00E97662">
        <w:rPr>
          <w:szCs w:val="16"/>
        </w:rPr>
        <w:t xml:space="preserve">. </w:t>
      </w:r>
      <w:r w:rsidRPr="00E97662">
        <w:rPr>
          <w:rStyle w:val="11111AAAAStyleUnderline"/>
          <w:highlight w:val="yellow"/>
        </w:rPr>
        <w:t>Law</w:t>
      </w:r>
      <w:r w:rsidRPr="00E97662">
        <w:rPr>
          <w:rStyle w:val="11111AAAAStyleUnderline"/>
        </w:rPr>
        <w:t xml:space="preserve"> as ideology can be viewed both </w:t>
      </w:r>
      <w:r w:rsidRPr="00E97662">
        <w:rPr>
          <w:rStyle w:val="Emphasis"/>
        </w:rPr>
        <w:t>instrumentally</w:t>
      </w:r>
      <w:r w:rsidRPr="00E97662">
        <w:rPr>
          <w:szCs w:val="16"/>
        </w:rPr>
        <w:t xml:space="preserve">, </w:t>
      </w:r>
      <w:r w:rsidRPr="00E97662">
        <w:rPr>
          <w:rStyle w:val="11111AAAAStyleUnderline"/>
        </w:rPr>
        <w:t>as</w:t>
      </w:r>
      <w:r w:rsidRPr="00E97662">
        <w:rPr>
          <w:szCs w:val="16"/>
        </w:rPr>
        <w:t xml:space="preserve"> “</w:t>
      </w:r>
      <w:r w:rsidRPr="00E97662">
        <w:rPr>
          <w:rStyle w:val="11111AAAAStyleUnderline"/>
        </w:rPr>
        <w:t>mediating and reinforcing</w:t>
      </w:r>
      <w:r w:rsidRPr="00E97662">
        <w:rPr>
          <w:szCs w:val="16"/>
        </w:rPr>
        <w:t xml:space="preserve">” </w:t>
      </w:r>
      <w:r w:rsidRPr="00E97662">
        <w:rPr>
          <w:rStyle w:val="11111AAAAStyleUnderline"/>
        </w:rPr>
        <w:t xml:space="preserve">as well as </w:t>
      </w:r>
      <w:r w:rsidRPr="00E97662">
        <w:rPr>
          <w:rStyle w:val="Emphasis"/>
        </w:rPr>
        <w:t>challenging</w:t>
      </w:r>
      <w:r w:rsidRPr="00E97662">
        <w:rPr>
          <w:rStyle w:val="11111AAAAStyleUnderline"/>
        </w:rPr>
        <w:t xml:space="preserve"> hierarchical power relations</w:t>
      </w:r>
      <w:r w:rsidRPr="00E97662">
        <w:rPr>
          <w:szCs w:val="16"/>
        </w:rPr>
        <w:t xml:space="preserve">, </w:t>
      </w:r>
      <w:r w:rsidRPr="00E97662">
        <w:rPr>
          <w:rStyle w:val="11111AAAAStyleUnderline"/>
        </w:rPr>
        <w:t xml:space="preserve">and </w:t>
      </w:r>
      <w:r w:rsidRPr="00E97662">
        <w:rPr>
          <w:rStyle w:val="Emphasis"/>
        </w:rPr>
        <w:t>structurally</w:t>
      </w:r>
      <w:r w:rsidRPr="00E97662">
        <w:rPr>
          <w:szCs w:val="16"/>
        </w:rPr>
        <w:t xml:space="preserve">, </w:t>
      </w:r>
      <w:r w:rsidRPr="00E97662">
        <w:rPr>
          <w:rStyle w:val="11111AAAAStyleUnderline"/>
        </w:rPr>
        <w:t xml:space="preserve">as a </w:t>
      </w:r>
      <w:r w:rsidRPr="00E97662">
        <w:rPr>
          <w:rStyle w:val="Emphasis"/>
        </w:rPr>
        <w:t>metalevel</w:t>
      </w:r>
      <w:r w:rsidRPr="00E97662">
        <w:rPr>
          <w:szCs w:val="16"/>
        </w:rPr>
        <w:t xml:space="preserve"> intersubjective </w:t>
      </w:r>
      <w:r w:rsidRPr="00E97662">
        <w:rPr>
          <w:rStyle w:val="Emphasis"/>
        </w:rPr>
        <w:t>terrain</w:t>
      </w:r>
      <w:r w:rsidRPr="00E97662">
        <w:rPr>
          <w:rStyle w:val="11111AAAAStyleUnderline"/>
        </w:rPr>
        <w:t xml:space="preserve"> for constructing and justifying those relations</w:t>
      </w:r>
      <w:r w:rsidRPr="00E97662">
        <w:rPr>
          <w:szCs w:val="16"/>
        </w:rPr>
        <w:t xml:space="preserve">. </w:t>
      </w:r>
      <w:r w:rsidRPr="00E97662">
        <w:rPr>
          <w:rStyle w:val="11111AAAAStyleUnderline"/>
        </w:rPr>
        <w:t xml:space="preserve">Legal justification </w:t>
      </w:r>
      <w:r w:rsidRPr="00E97662">
        <w:rPr>
          <w:rStyle w:val="11111AAAAStyleUnderline"/>
          <w:highlight w:val="yellow"/>
        </w:rPr>
        <w:t xml:space="preserve">should </w:t>
      </w:r>
      <w:r w:rsidRPr="00E97662">
        <w:rPr>
          <w:rStyle w:val="Emphasis"/>
          <w:highlight w:val="yellow"/>
        </w:rPr>
        <w:t>not</w:t>
      </w:r>
      <w:r w:rsidRPr="00E97662">
        <w:rPr>
          <w:szCs w:val="16"/>
        </w:rPr>
        <w:t xml:space="preserve">, Thompson insisted, </w:t>
      </w:r>
      <w:r w:rsidRPr="00E97662">
        <w:rPr>
          <w:rStyle w:val="11111AAAAStyleUnderline"/>
          <w:highlight w:val="yellow"/>
        </w:rPr>
        <w:t>be viewed</w:t>
      </w:r>
      <w:r w:rsidRPr="00E97662">
        <w:rPr>
          <w:szCs w:val="16"/>
        </w:rPr>
        <w:t xml:space="preserve"> primarily </w:t>
      </w:r>
      <w:r w:rsidRPr="00E97662">
        <w:rPr>
          <w:rStyle w:val="11111AAAAStyleUnderline"/>
          <w:highlight w:val="yellow"/>
        </w:rPr>
        <w:t xml:space="preserve">as </w:t>
      </w:r>
      <w:r w:rsidRPr="00E97662">
        <w:rPr>
          <w:rStyle w:val="Emphasis"/>
          <w:highlight w:val="yellow"/>
        </w:rPr>
        <w:t>mystification</w:t>
      </w:r>
      <w:r w:rsidRPr="00E97662">
        <w:rPr>
          <w:szCs w:val="16"/>
        </w:rPr>
        <w:t xml:space="preserve">, </w:t>
      </w:r>
      <w:r w:rsidRPr="00E97662">
        <w:rPr>
          <w:rStyle w:val="11111AAAAStyleUnderline"/>
        </w:rPr>
        <w:t xml:space="preserve">as a </w:t>
      </w:r>
      <w:r w:rsidRPr="00E97662">
        <w:rPr>
          <w:rStyle w:val="Emphasis"/>
        </w:rPr>
        <w:t>mask</w:t>
      </w:r>
      <w:r w:rsidRPr="00E97662">
        <w:rPr>
          <w:rStyle w:val="11111AAAAStyleUnderline"/>
        </w:rPr>
        <w:t xml:space="preserve"> obscuring material relations in the consciousness of ordinary subjects</w:t>
      </w:r>
      <w:r w:rsidRPr="00E97662">
        <w:rPr>
          <w:szCs w:val="16"/>
        </w:rPr>
        <w:t xml:space="preserve">. Rather, </w:t>
      </w:r>
      <w:r w:rsidRPr="00E97662">
        <w:rPr>
          <w:rStyle w:val="11111AAAAStyleUnderline"/>
        </w:rPr>
        <w:t>legal ideology is</w:t>
      </w:r>
      <w:r w:rsidRPr="00E97662">
        <w:rPr>
          <w:szCs w:val="16"/>
        </w:rPr>
        <w:t xml:space="preserve"> routinely on display in the (racialized and gen-dered) “class theatre” but </w:t>
      </w:r>
      <w:r w:rsidRPr="00E97662">
        <w:rPr>
          <w:rStyle w:val="Emphasis"/>
        </w:rPr>
        <w:t>rife with contradictions</w:t>
      </w:r>
      <w:r w:rsidRPr="00E97662">
        <w:rPr>
          <w:szCs w:val="16"/>
        </w:rPr>
        <w:t xml:space="preserve">, </w:t>
      </w:r>
      <w:r w:rsidRPr="00E97662">
        <w:rPr>
          <w:rStyle w:val="11111AAAAStyleUnderline"/>
        </w:rPr>
        <w:t xml:space="preserve">and it is law’s ideological tensions and indeterminacy that provide </w:t>
      </w:r>
      <w:r w:rsidRPr="00E97662">
        <w:rPr>
          <w:rStyle w:val="Emphasis"/>
        </w:rPr>
        <w:t>spaces</w:t>
      </w:r>
      <w:r w:rsidRPr="00E97662">
        <w:rPr>
          <w:rStyle w:val="11111AAAAStyleUnderline"/>
        </w:rPr>
        <w:t xml:space="preserve"> and </w:t>
      </w:r>
      <w:r w:rsidRPr="00E97662">
        <w:rPr>
          <w:rStyle w:val="Emphasis"/>
        </w:rPr>
        <w:t>resources</w:t>
      </w:r>
      <w:r w:rsidRPr="00E97662">
        <w:rPr>
          <w:rStyle w:val="11111AAAAStyleUnderline"/>
        </w:rPr>
        <w:t xml:space="preserve"> for contestation</w:t>
      </w:r>
      <w:r w:rsidRPr="00E97662">
        <w:rPr>
          <w:szCs w:val="16"/>
        </w:rPr>
        <w:t xml:space="preserve">. To cite Thompson’s very famous but arguably underappreciated words, The rhetoric and the rules of a society are something a great deal more than sham. </w:t>
      </w:r>
      <w:r w:rsidRPr="00E97662">
        <w:rPr>
          <w:rStyle w:val="11111AAAAStyleUnderline"/>
        </w:rPr>
        <w:t xml:space="preserve">In the </w:t>
      </w:r>
      <w:r w:rsidRPr="00E97662">
        <w:rPr>
          <w:rStyle w:val="Emphasis"/>
        </w:rPr>
        <w:t>same moment</w:t>
      </w:r>
      <w:r w:rsidRPr="00E97662">
        <w:rPr>
          <w:rStyle w:val="11111AAAAStyleUnderline"/>
        </w:rPr>
        <w:t xml:space="preserve"> they may </w:t>
      </w:r>
      <w:r w:rsidRPr="00E97662">
        <w:rPr>
          <w:rStyle w:val="Emphasis"/>
        </w:rPr>
        <w:t>modify</w:t>
      </w:r>
      <w:r w:rsidRPr="00E97662">
        <w:rPr>
          <w:szCs w:val="16"/>
        </w:rPr>
        <w:t xml:space="preserve">, in profound ways, </w:t>
      </w:r>
      <w:r w:rsidRPr="00E97662">
        <w:rPr>
          <w:rStyle w:val="11111AAAAStyleUnderline"/>
        </w:rPr>
        <w:t>the behavior of the powerful</w:t>
      </w:r>
      <w:r w:rsidRPr="00E97662">
        <w:rPr>
          <w:szCs w:val="16"/>
        </w:rPr>
        <w:t xml:space="preserve">, </w:t>
      </w:r>
      <w:r w:rsidRPr="00E97662">
        <w:rPr>
          <w:rStyle w:val="11111AAAAStyleUnderline"/>
        </w:rPr>
        <w:t xml:space="preserve">and </w:t>
      </w:r>
      <w:r w:rsidRPr="00E97662">
        <w:rPr>
          <w:rStyle w:val="Emphasis"/>
        </w:rPr>
        <w:t>mystify</w:t>
      </w:r>
      <w:r w:rsidRPr="00E97662">
        <w:rPr>
          <w:rStyle w:val="11111AAAAStyleUnderline"/>
        </w:rPr>
        <w:t xml:space="preserve"> the powerless</w:t>
      </w:r>
      <w:r w:rsidRPr="00E97662">
        <w:rPr>
          <w:szCs w:val="16"/>
        </w:rPr>
        <w:t xml:space="preserve">. </w:t>
      </w:r>
      <w:r w:rsidRPr="00E97662">
        <w:rPr>
          <w:rStyle w:val="11111AAAAStyleUnderline"/>
          <w:highlight w:val="yellow"/>
        </w:rPr>
        <w:t>They may</w:t>
      </w:r>
      <w:r w:rsidRPr="00E97662">
        <w:rPr>
          <w:rStyle w:val="11111AAAAStyleUnderline"/>
        </w:rPr>
        <w:t xml:space="preserve"> </w:t>
      </w:r>
      <w:r w:rsidRPr="00E97662">
        <w:rPr>
          <w:rStyle w:val="Emphasis"/>
        </w:rPr>
        <w:t>disguise</w:t>
      </w:r>
      <w:r w:rsidRPr="00E97662">
        <w:rPr>
          <w:rStyle w:val="11111AAAAStyleUnderline"/>
        </w:rPr>
        <w:t xml:space="preserve"> the true realities of power</w:t>
      </w:r>
      <w:r w:rsidRPr="00E97662">
        <w:rPr>
          <w:szCs w:val="16"/>
        </w:rPr>
        <w:t xml:space="preserve">, </w:t>
      </w:r>
      <w:r w:rsidRPr="00E97662">
        <w:rPr>
          <w:rStyle w:val="11111AAAAStyleUnderline"/>
        </w:rPr>
        <w:t>but</w:t>
      </w:r>
      <w:r w:rsidRPr="00E97662">
        <w:rPr>
          <w:szCs w:val="16"/>
        </w:rPr>
        <w:t xml:space="preserve">, </w:t>
      </w:r>
      <w:r w:rsidRPr="00E97662">
        <w:rPr>
          <w:rStyle w:val="Emphasis"/>
        </w:rPr>
        <w:t>at the same time</w:t>
      </w:r>
      <w:r w:rsidRPr="00E97662">
        <w:rPr>
          <w:szCs w:val="16"/>
        </w:rPr>
        <w:t xml:space="preserve">, </w:t>
      </w:r>
      <w:r w:rsidRPr="00E97662">
        <w:rPr>
          <w:rStyle w:val="11111AAAAStyleUnderline"/>
        </w:rPr>
        <w:t xml:space="preserve">they may </w:t>
      </w:r>
      <w:r w:rsidRPr="00E97662">
        <w:rPr>
          <w:rStyle w:val="Emphasis"/>
          <w:highlight w:val="yellow"/>
        </w:rPr>
        <w:t>curb</w:t>
      </w:r>
      <w:r w:rsidRPr="00E97662">
        <w:rPr>
          <w:rStyle w:val="11111AAAAStyleUnderline"/>
        </w:rPr>
        <w:t xml:space="preserve"> that </w:t>
      </w:r>
      <w:r w:rsidRPr="00E97662">
        <w:rPr>
          <w:rStyle w:val="11111AAAAStyleUnderline"/>
          <w:highlight w:val="yellow"/>
        </w:rPr>
        <w:t xml:space="preserve">power and </w:t>
      </w:r>
      <w:r w:rsidRPr="00E97662">
        <w:rPr>
          <w:rStyle w:val="Emphasis"/>
          <w:highlight w:val="yellow"/>
        </w:rPr>
        <w:t>check</w:t>
      </w:r>
      <w:r w:rsidRPr="00E97662">
        <w:rPr>
          <w:rStyle w:val="11111AAAAStyleUnderline"/>
        </w:rPr>
        <w:t xml:space="preserve"> its intrusions</w:t>
      </w:r>
      <w:r w:rsidRPr="00E97662">
        <w:rPr>
          <w:szCs w:val="16"/>
        </w:rPr>
        <w:t xml:space="preserve">. </w:t>
      </w:r>
      <w:r w:rsidRPr="00E97662">
        <w:rPr>
          <w:rStyle w:val="11111AAAAStyleUnderline"/>
        </w:rPr>
        <w:t xml:space="preserve">And it is </w:t>
      </w:r>
      <w:r w:rsidRPr="00E97662">
        <w:rPr>
          <w:rStyle w:val="11111AAAAStyleUnderline"/>
          <w:highlight w:val="yellow"/>
        </w:rPr>
        <w:t xml:space="preserve">often from </w:t>
      </w:r>
      <w:r w:rsidRPr="00E97662">
        <w:rPr>
          <w:rStyle w:val="Emphasis"/>
          <w:highlight w:val="yellow"/>
        </w:rPr>
        <w:t>within</w:t>
      </w:r>
      <w:r w:rsidRPr="00E97662">
        <w:rPr>
          <w:szCs w:val="16"/>
        </w:rPr>
        <w:t xml:space="preserve"> that very rhetoric (of </w:t>
      </w:r>
      <w:r w:rsidRPr="00E97662">
        <w:rPr>
          <w:rStyle w:val="11111AAAAStyleUnderline"/>
        </w:rPr>
        <w:t>law</w:t>
      </w:r>
      <w:r w:rsidRPr="00E97662">
        <w:rPr>
          <w:szCs w:val="16"/>
        </w:rPr>
        <w:t xml:space="preserve">) </w:t>
      </w:r>
      <w:r w:rsidRPr="00E97662">
        <w:rPr>
          <w:rStyle w:val="11111AAAAStyleUnderline"/>
          <w:highlight w:val="yellow"/>
        </w:rPr>
        <w:t>that</w:t>
      </w:r>
      <w:r w:rsidRPr="00E97662">
        <w:rPr>
          <w:rStyle w:val="11111AAAAStyleUnderline"/>
        </w:rPr>
        <w:t xml:space="preserve"> a </w:t>
      </w:r>
      <w:r w:rsidRPr="00E97662">
        <w:rPr>
          <w:rStyle w:val="Emphasis"/>
          <w:highlight w:val="yellow"/>
        </w:rPr>
        <w:t>radical critique</w:t>
      </w:r>
      <w:r w:rsidRPr="00E97662">
        <w:rPr>
          <w:rStyle w:val="11111AAAAStyleUnderline"/>
        </w:rPr>
        <w:t xml:space="preserve"> of the practice</w:t>
      </w:r>
      <w:r w:rsidRPr="00E97662">
        <w:rPr>
          <w:szCs w:val="16"/>
        </w:rPr>
        <w:t xml:space="preserve"> of the society </w:t>
      </w:r>
      <w:r w:rsidRPr="00E97662">
        <w:rPr>
          <w:rStyle w:val="11111AAAAStyleUnderline"/>
          <w:highlight w:val="yellow"/>
        </w:rPr>
        <w:t>is developed</w:t>
      </w:r>
      <w:r w:rsidRPr="00E97662">
        <w:rPr>
          <w:szCs w:val="16"/>
        </w:rPr>
        <w:t>. (265)18</w:t>
      </w:r>
    </w:p>
    <w:p w14:paraId="78D29E0D" w14:textId="77777777" w:rsidR="00595B06" w:rsidRPr="00E97662" w:rsidRDefault="00595B06" w:rsidP="00595B06">
      <w:pPr>
        <w:rPr>
          <w:szCs w:val="16"/>
        </w:rPr>
      </w:pPr>
      <w:r w:rsidRPr="00E97662">
        <w:rPr>
          <w:szCs w:val="16"/>
        </w:rPr>
        <w:t xml:space="preserve">We add, however, that the possibilities for and modes of strategic legal contestation tend to vary with the forms of law (discussed earlier) that govern specific institutional contexts and constructions of contending subjects. </w:t>
      </w:r>
      <w:r w:rsidRPr="00E97662">
        <w:rPr>
          <w:rStyle w:val="11111AAAAStyleUnderline"/>
        </w:rPr>
        <w:t>Much legal contestation takes place among recognized rights-bearing citizen subjects and groups</w:t>
      </w:r>
      <w:r w:rsidRPr="00E97662">
        <w:rPr>
          <w:szCs w:val="16"/>
        </w:rPr>
        <w:t xml:space="preserve">, usually represented by legal or political elites, </w:t>
      </w:r>
      <w:r w:rsidRPr="00E97662">
        <w:rPr>
          <w:rStyle w:val="11111AAAAStyleUnderline"/>
        </w:rPr>
        <w:t xml:space="preserve">over </w:t>
      </w:r>
      <w:r w:rsidRPr="00E97662">
        <w:rPr>
          <w:rStyle w:val="Emphasis"/>
        </w:rPr>
        <w:t>means</w:t>
      </w:r>
      <w:r w:rsidRPr="00E97662">
        <w:rPr>
          <w:rStyle w:val="11111AAAAStyleUnderline"/>
        </w:rPr>
        <w:t xml:space="preserve"> and </w:t>
      </w:r>
      <w:r w:rsidRPr="00E97662">
        <w:rPr>
          <w:rStyle w:val="Emphasis"/>
        </w:rPr>
        <w:t>degrees</w:t>
      </w:r>
      <w:r w:rsidRPr="00E97662">
        <w:rPr>
          <w:rStyle w:val="11111AAAAStyleUnderline"/>
        </w:rPr>
        <w:t xml:space="preserve"> of legal enforcement or</w:t>
      </w:r>
      <w:r w:rsidRPr="00E97662">
        <w:rPr>
          <w:szCs w:val="16"/>
        </w:rPr>
        <w:t xml:space="preserve"> the authoritative meaning of general, often clashing, liberal </w:t>
      </w:r>
      <w:r w:rsidRPr="00E97662">
        <w:rPr>
          <w:rStyle w:val="11111AAAAStyleUnderline"/>
        </w:rPr>
        <w:t>legal principles</w:t>
      </w:r>
      <w:r w:rsidRPr="00E97662">
        <w:rPr>
          <w:szCs w:val="16"/>
        </w:rPr>
        <w:t xml:space="preserve">, for example, between property rights and equal protection, between religious freedom and invidious racial or sexual discriminaton, between free speech and police power, or over the proper scope of police violence. This is the stuff of </w:t>
      </w:r>
      <w:r w:rsidRPr="00E97662">
        <w:rPr>
          <w:rStyle w:val="Emphasis"/>
          <w:highlight w:val="yellow"/>
        </w:rPr>
        <w:t>routine</w:t>
      </w:r>
      <w:r w:rsidRPr="00E97662">
        <w:rPr>
          <w:szCs w:val="16"/>
        </w:rPr>
        <w:t xml:space="preserve"> “liberal” </w:t>
      </w:r>
      <w:r w:rsidRPr="00E97662">
        <w:rPr>
          <w:rStyle w:val="Emphasis"/>
          <w:highlight w:val="yellow"/>
        </w:rPr>
        <w:t>legal</w:t>
      </w:r>
      <w:r w:rsidRPr="00E97662">
        <w:rPr>
          <w:szCs w:val="16"/>
        </w:rPr>
        <w:t xml:space="preserve"> mobilization </w:t>
      </w:r>
      <w:r w:rsidRPr="00E97662">
        <w:rPr>
          <w:rStyle w:val="Emphasis"/>
          <w:highlight w:val="yellow"/>
        </w:rPr>
        <w:t>policy analysis</w:t>
      </w:r>
      <w:r w:rsidRPr="00E97662">
        <w:rPr>
          <w:szCs w:val="16"/>
        </w:rPr>
        <w:t xml:space="preserve">, and it </w:t>
      </w:r>
      <w:r w:rsidRPr="00E97662">
        <w:rPr>
          <w:rStyle w:val="11111AAAAStyleUnderline"/>
          <w:highlight w:val="yellow"/>
        </w:rPr>
        <w:t xml:space="preserve">is </w:t>
      </w:r>
      <w:r w:rsidRPr="00E97662">
        <w:rPr>
          <w:rStyle w:val="Emphasis"/>
          <w:highlight w:val="yellow"/>
        </w:rPr>
        <w:t>important</w:t>
      </w:r>
      <w:r w:rsidRPr="00E97662">
        <w:rPr>
          <w:szCs w:val="16"/>
        </w:rPr>
        <w:t xml:space="preserve">. </w:t>
      </w:r>
      <w:r w:rsidRPr="00E97662">
        <w:rPr>
          <w:rStyle w:val="11111AAAAStyleUnderline"/>
        </w:rPr>
        <w:t>Scholarly study of variable institutional opportunities and unequal instrumental group resources thus makes sense</w:t>
      </w:r>
      <w:r w:rsidRPr="00E97662">
        <w:rPr>
          <w:szCs w:val="16"/>
        </w:rPr>
        <w:t xml:space="preserve">, the legal analog of analyzing interest group politics (Epp 1998, 2010; Paris 2010). Yet </w:t>
      </w:r>
      <w:r w:rsidRPr="00E97662">
        <w:rPr>
          <w:rStyle w:val="11111AAAAStyleUnderline"/>
        </w:rPr>
        <w:t>other struggles</w:t>
      </w:r>
      <w:r w:rsidRPr="00E97662">
        <w:rPr>
          <w:szCs w:val="16"/>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430644FF" w14:textId="77777777" w:rsidR="00595B06" w:rsidRPr="00E97662" w:rsidRDefault="00595B06" w:rsidP="00595B06">
      <w:pPr>
        <w:rPr>
          <w:szCs w:val="16"/>
        </w:rPr>
      </w:pPr>
      <w:r w:rsidRPr="00E97662">
        <w:rPr>
          <w:szCs w:val="16"/>
        </w:rPr>
        <w:t xml:space="preserve">But much contestation instead </w:t>
      </w:r>
      <w:r w:rsidRPr="00E97662">
        <w:rPr>
          <w:rStyle w:val="11111AAAAStyleUnderline"/>
        </w:rPr>
        <w:t xml:space="preserve">involves efforts by </w:t>
      </w:r>
      <w:r w:rsidRPr="00E97662">
        <w:rPr>
          <w:rStyle w:val="11111AAAAStyleUnderline"/>
          <w:highlight w:val="yellow"/>
        </w:rPr>
        <w:t>subaltern</w:t>
      </w:r>
      <w:r w:rsidRPr="00E97662">
        <w:rPr>
          <w:szCs w:val="16"/>
        </w:rPr>
        <w:t xml:space="preserve"> semifree or unfree </w:t>
      </w:r>
      <w:r w:rsidRPr="00E97662">
        <w:rPr>
          <w:rStyle w:val="11111AAAAStyleUnderline"/>
          <w:highlight w:val="yellow"/>
        </w:rPr>
        <w:t>groups</w:t>
      </w:r>
      <w:r w:rsidRPr="00E97662">
        <w:rPr>
          <w:rStyle w:val="11111AAAAStyleUnderline"/>
        </w:rPr>
        <w:t xml:space="preserve"> to </w:t>
      </w:r>
      <w:r w:rsidRPr="00E97662">
        <w:rPr>
          <w:rStyle w:val="11111AAAAStyleUnderline"/>
          <w:highlight w:val="yellow"/>
        </w:rPr>
        <w:t>mobilize</w:t>
      </w:r>
      <w:r w:rsidRPr="00E97662">
        <w:rPr>
          <w:rStyle w:val="11111AAAAStyleUnderline"/>
        </w:rPr>
        <w:t xml:space="preserve"> </w:t>
      </w:r>
      <w:r w:rsidRPr="00E97662">
        <w:rPr>
          <w:rStyle w:val="Emphasis"/>
        </w:rPr>
        <w:t xml:space="preserve">liberal </w:t>
      </w:r>
      <w:r w:rsidRPr="00E97662">
        <w:rPr>
          <w:rStyle w:val="Emphasis"/>
          <w:highlight w:val="yellow"/>
        </w:rPr>
        <w:t>legal principles</w:t>
      </w:r>
      <w:r w:rsidRPr="00E97662">
        <w:rPr>
          <w:szCs w:val="16"/>
        </w:rPr>
        <w:t xml:space="preserve"> of equal treatment </w:t>
      </w:r>
      <w:r w:rsidRPr="00E97662">
        <w:rPr>
          <w:rStyle w:val="11111AAAAStyleUnderline"/>
        </w:rPr>
        <w:t xml:space="preserve">to </w:t>
      </w:r>
      <w:r w:rsidRPr="00E97662">
        <w:rPr>
          <w:rStyle w:val="Emphasis"/>
        </w:rPr>
        <w:t>challenge</w:t>
      </w:r>
      <w:r w:rsidRPr="00E97662">
        <w:rPr>
          <w:rStyle w:val="11111AAAAStyleUnderline"/>
        </w:rPr>
        <w:t xml:space="preserve"> the overtly repressive forms of institutionalized social control and domination in various zones of society</w:t>
      </w:r>
      <w:r w:rsidRPr="00E97662">
        <w:rPr>
          <w:szCs w:val="16"/>
        </w:rPr>
        <w:t xml:space="preserve">, thus </w:t>
      </w:r>
      <w:r w:rsidRPr="00E97662">
        <w:rPr>
          <w:rStyle w:val="11111AAAAStyleUnderline"/>
        </w:rPr>
        <w:t xml:space="preserve">endeavoring </w:t>
      </w:r>
      <w:r w:rsidRPr="00E97662">
        <w:rPr>
          <w:rStyle w:val="11111AAAAStyleUnderline"/>
          <w:highlight w:val="yellow"/>
        </w:rPr>
        <w:t xml:space="preserve">to </w:t>
      </w:r>
      <w:r w:rsidRPr="00E97662">
        <w:rPr>
          <w:rStyle w:val="Emphasis"/>
          <w:highlight w:val="yellow"/>
        </w:rPr>
        <w:t>expand</w:t>
      </w:r>
      <w:r w:rsidRPr="00E97662">
        <w:rPr>
          <w:rStyle w:val="11111AAAAStyleUnderline"/>
        </w:rPr>
        <w:t xml:space="preserve"> the promises of </w:t>
      </w:r>
      <w:r w:rsidRPr="00E97662">
        <w:rPr>
          <w:rStyle w:val="Emphasis"/>
        </w:rPr>
        <w:t xml:space="preserve">liberal </w:t>
      </w:r>
      <w:r w:rsidRPr="00E97662">
        <w:rPr>
          <w:rStyle w:val="Emphasis"/>
          <w:highlight w:val="yellow"/>
        </w:rPr>
        <w:t>legal equality</w:t>
      </w:r>
      <w:r w:rsidRPr="00E97662">
        <w:rPr>
          <w:rStyle w:val="11111AAAAStyleUnderline"/>
        </w:rPr>
        <w:t xml:space="preserve"> to historically marginalized subjects and illiberally governed institutional spaces</w:t>
      </w:r>
      <w:r w:rsidRPr="00E97662">
        <w:rPr>
          <w:szCs w:val="16"/>
        </w:rPr>
        <w:t xml:space="preserve">. The history of </w:t>
      </w:r>
      <w:r w:rsidRPr="00E97662">
        <w:rPr>
          <w:rStyle w:val="Emphasis"/>
          <w:highlight w:val="yellow"/>
        </w:rPr>
        <w:t>workers’ class struggles</w:t>
      </w:r>
      <w:r w:rsidRPr="00E97662">
        <w:rPr>
          <w:szCs w:val="16"/>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E97662">
        <w:rPr>
          <w:rStyle w:val="11111AAAAStyleUnderline"/>
        </w:rPr>
        <w:t xml:space="preserve">routinely </w:t>
      </w:r>
      <w:r w:rsidRPr="00E97662">
        <w:rPr>
          <w:rStyle w:val="11111AAAAStyleUnderline"/>
          <w:highlight w:val="yellow"/>
        </w:rPr>
        <w:t>take this</w:t>
      </w:r>
      <w:r w:rsidRPr="00E97662">
        <w:rPr>
          <w:rStyle w:val="11111AAAAStyleUnderline"/>
        </w:rPr>
        <w:t xml:space="preserve"> more ambitious</w:t>
      </w:r>
      <w:r w:rsidRPr="00E97662">
        <w:rPr>
          <w:szCs w:val="16"/>
        </w:rPr>
        <w:t xml:space="preserve">, </w:t>
      </w:r>
      <w:r w:rsidRPr="00E97662">
        <w:rPr>
          <w:rStyle w:val="11111AAAAStyleUnderline"/>
        </w:rPr>
        <w:t xml:space="preserve">systematically </w:t>
      </w:r>
      <w:r w:rsidRPr="00E97662">
        <w:rPr>
          <w:rStyle w:val="Emphasis"/>
          <w:highlight w:val="yellow"/>
        </w:rPr>
        <w:t>reform-oriented</w:t>
      </w:r>
      <w:r w:rsidRPr="00E97662">
        <w:rPr>
          <w:rStyle w:val="11111AAAAStyleUnderline"/>
          <w:highlight w:val="yellow"/>
        </w:rPr>
        <w:t xml:space="preserve"> character</w:t>
      </w:r>
      <w:r w:rsidRPr="00E97662">
        <w:rPr>
          <w:szCs w:val="16"/>
        </w:rPr>
        <w:t xml:space="preserve"> as well (Smith 1997). For example, </w:t>
      </w:r>
      <w:r w:rsidRPr="00E97662">
        <w:rPr>
          <w:rStyle w:val="11111AAAAStyleUnderline"/>
        </w:rPr>
        <w:t xml:space="preserve">liberal equality principles have provided </w:t>
      </w:r>
      <w:r w:rsidRPr="00E97662">
        <w:rPr>
          <w:rStyle w:val="Emphasis"/>
        </w:rPr>
        <w:t>useful</w:t>
      </w:r>
      <w:r w:rsidRPr="00E97662">
        <w:rPr>
          <w:rStyle w:val="11111AAAAStyleUnderline"/>
        </w:rPr>
        <w:t xml:space="preserve"> if </w:t>
      </w:r>
      <w:r w:rsidRPr="00E97662">
        <w:rPr>
          <w:rStyle w:val="Emphasis"/>
        </w:rPr>
        <w:t>limited</w:t>
      </w:r>
      <w:r w:rsidRPr="00E97662">
        <w:rPr>
          <w:rStyle w:val="11111AAAAStyleUnderline"/>
        </w:rPr>
        <w:t xml:space="preserve"> resources for challenges to de facto as well as de jure </w:t>
      </w:r>
      <w:r w:rsidRPr="00E97662">
        <w:rPr>
          <w:rStyle w:val="Emphasis"/>
        </w:rPr>
        <w:t>racial segregation</w:t>
      </w:r>
      <w:r w:rsidRPr="00E97662">
        <w:rPr>
          <w:szCs w:val="16"/>
        </w:rPr>
        <w:t xml:space="preserve"> in public and workplace institutions </w:t>
      </w:r>
      <w:r w:rsidRPr="00E97662">
        <w:rPr>
          <w:rStyle w:val="11111AAAAStyleUnderline"/>
        </w:rPr>
        <w:t xml:space="preserve">as well as racially targeted </w:t>
      </w:r>
      <w:r w:rsidRPr="00E97662">
        <w:rPr>
          <w:rStyle w:val="Emphasis"/>
        </w:rPr>
        <w:t>police violence</w:t>
      </w:r>
      <w:r w:rsidRPr="00E97662">
        <w:rPr>
          <w:szCs w:val="16"/>
        </w:rPr>
        <w:t xml:space="preserve">—a classic manifestation of repressive law—over the last century, </w:t>
      </w:r>
      <w:r w:rsidRPr="00E97662">
        <w:rPr>
          <w:rStyle w:val="11111AAAAStyleUnderline"/>
          <w:highlight w:val="yellow"/>
        </w:rPr>
        <w:t>from</w:t>
      </w:r>
      <w:r w:rsidRPr="00E97662">
        <w:rPr>
          <w:rStyle w:val="11111AAAAStyleUnderline"/>
        </w:rPr>
        <w:t xml:space="preserve"> the</w:t>
      </w:r>
      <w:r w:rsidRPr="00E97662">
        <w:rPr>
          <w:szCs w:val="16"/>
        </w:rPr>
        <w:t xml:space="preserve"> early </w:t>
      </w:r>
      <w:r w:rsidRPr="00E97662">
        <w:rPr>
          <w:rStyle w:val="Emphasis"/>
          <w:highlight w:val="yellow"/>
        </w:rPr>
        <w:t>NAACP</w:t>
      </w:r>
      <w:r w:rsidRPr="00E97662">
        <w:rPr>
          <w:szCs w:val="16"/>
        </w:rPr>
        <w:t xml:space="preserve"> </w:t>
      </w:r>
      <w:r w:rsidRPr="00E97662">
        <w:rPr>
          <w:rStyle w:val="11111AAAAStyleUnderline"/>
        </w:rPr>
        <w:t>through</w:t>
      </w:r>
      <w:r w:rsidRPr="00E97662">
        <w:rPr>
          <w:szCs w:val="16"/>
        </w:rPr>
        <w:t xml:space="preserve"> the </w:t>
      </w:r>
      <w:r w:rsidRPr="00E97662">
        <w:rPr>
          <w:rStyle w:val="Emphasis"/>
          <w:highlight w:val="yellow"/>
        </w:rPr>
        <w:t>B</w:t>
      </w:r>
      <w:r w:rsidRPr="00E97662">
        <w:rPr>
          <w:szCs w:val="16"/>
        </w:rPr>
        <w:t xml:space="preserve">lack </w:t>
      </w:r>
      <w:r w:rsidRPr="00E97662">
        <w:rPr>
          <w:rStyle w:val="Emphasis"/>
          <w:highlight w:val="yellow"/>
        </w:rPr>
        <w:t>L</w:t>
      </w:r>
      <w:r w:rsidRPr="00E97662">
        <w:rPr>
          <w:szCs w:val="16"/>
        </w:rPr>
        <w:t xml:space="preserve">ives </w:t>
      </w:r>
      <w:r w:rsidRPr="00E97662">
        <w:rPr>
          <w:rStyle w:val="Emphasis"/>
          <w:highlight w:val="yellow"/>
        </w:rPr>
        <w:t>M</w:t>
      </w:r>
      <w:r w:rsidRPr="00E97662">
        <w:rPr>
          <w:szCs w:val="16"/>
        </w:rPr>
        <w:t xml:space="preserve">atter movement (Francis 2014; see also Epp 2010). Similarly, the </w:t>
      </w:r>
      <w:r w:rsidRPr="00E97662">
        <w:rPr>
          <w:rStyle w:val="11111AAAAStyleUnderline"/>
        </w:rPr>
        <w:t xml:space="preserve">appeals </w:t>
      </w:r>
      <w:r w:rsidRPr="00E97662">
        <w:rPr>
          <w:rStyle w:val="11111AAAAStyleUnderline"/>
          <w:highlight w:val="yellow"/>
        </w:rPr>
        <w:t>to</w:t>
      </w:r>
      <w:r w:rsidRPr="00E97662">
        <w:rPr>
          <w:szCs w:val="16"/>
        </w:rPr>
        <w:t xml:space="preserve"> liberal principles of equal </w:t>
      </w:r>
      <w:r w:rsidRPr="00E97662">
        <w:rPr>
          <w:rStyle w:val="11111AAAAStyleUnderline"/>
        </w:rPr>
        <w:t>rights provided</w:t>
      </w:r>
      <w:r w:rsidRPr="00E97662">
        <w:rPr>
          <w:szCs w:val="16"/>
        </w:rPr>
        <w:t xml:space="preserve"> unfairly compensated </w:t>
      </w:r>
      <w:r w:rsidRPr="00E97662">
        <w:rPr>
          <w:rStyle w:val="11111AAAAStyleUnderline"/>
          <w:highlight w:val="yellow"/>
        </w:rPr>
        <w:t>women in</w:t>
      </w:r>
      <w:r w:rsidRPr="00E97662">
        <w:rPr>
          <w:rStyle w:val="11111AAAAStyleUnderline"/>
        </w:rPr>
        <w:t xml:space="preserve"> gender-segregated occupations grounds for</w:t>
      </w:r>
      <w:r w:rsidRPr="00E97662">
        <w:rPr>
          <w:szCs w:val="16"/>
        </w:rPr>
        <w:t xml:space="preserve"> potentially </w:t>
      </w:r>
      <w:r w:rsidRPr="00E97662">
        <w:rPr>
          <w:rStyle w:val="11111AAAAStyleUnderline"/>
        </w:rPr>
        <w:t xml:space="preserve">transformative challenges in </w:t>
      </w:r>
      <w:r w:rsidRPr="00E97662">
        <w:rPr>
          <w:rStyle w:val="11111AAAAStyleUnderline"/>
          <w:highlight w:val="yellow"/>
        </w:rPr>
        <w:t xml:space="preserve">the </w:t>
      </w:r>
      <w:r w:rsidRPr="00E97662">
        <w:rPr>
          <w:rStyle w:val="Emphasis"/>
          <w:highlight w:val="yellow"/>
        </w:rPr>
        <w:t>wage-equity movement</w:t>
      </w:r>
      <w:r w:rsidRPr="00E97662">
        <w:rPr>
          <w:szCs w:val="16"/>
        </w:rPr>
        <w:t xml:space="preserve"> during the 1970s and 1980s (McCann 1994). </w:t>
      </w:r>
      <w:r w:rsidRPr="00E97662">
        <w:rPr>
          <w:rStyle w:val="11111AAAAStyleUnderline"/>
        </w:rPr>
        <w:t xml:space="preserve">Efforts to expand and fortify </w:t>
      </w:r>
      <w:r w:rsidRPr="00E97662">
        <w:rPr>
          <w:rStyle w:val="11111AAAAStyleUnderline"/>
          <w:highlight w:val="yellow"/>
        </w:rPr>
        <w:t xml:space="preserve">rights for victims of </w:t>
      </w:r>
      <w:r w:rsidRPr="00E97662">
        <w:rPr>
          <w:rStyle w:val="Emphasis"/>
          <w:highlight w:val="yellow"/>
        </w:rPr>
        <w:t>d</w:t>
      </w:r>
      <w:r w:rsidRPr="00E97662">
        <w:rPr>
          <w:szCs w:val="16"/>
        </w:rPr>
        <w:t xml:space="preserve">omestic </w:t>
      </w:r>
      <w:r w:rsidRPr="00E97662">
        <w:rPr>
          <w:rStyle w:val="Emphasis"/>
          <w:highlight w:val="yellow"/>
        </w:rPr>
        <w:t>v</w:t>
      </w:r>
      <w:r w:rsidRPr="00E97662">
        <w:rPr>
          <w:szCs w:val="16"/>
        </w:rPr>
        <w:t>iolence</w:t>
      </w:r>
      <w:r w:rsidRPr="00E97662">
        <w:rPr>
          <w:rStyle w:val="11111AAAAStyleUnderline"/>
        </w:rPr>
        <w:t xml:space="preserve"> fit the tradition of activism as well</w:t>
      </w:r>
      <w:r w:rsidRPr="00E97662">
        <w:rPr>
          <w:szCs w:val="16"/>
        </w:rPr>
        <w:t xml:space="preserve"> (A.-M. Marshall 2016; Merry 2000, 2003). Finally, our historical story about how unfree, noncitizen </w:t>
      </w:r>
      <w:r w:rsidRPr="00E97662">
        <w:rPr>
          <w:rStyle w:val="Emphasis"/>
          <w:highlight w:val="yellow"/>
        </w:rPr>
        <w:t>Filipino nationals</w:t>
      </w:r>
      <w:r w:rsidRPr="00E97662">
        <w:rPr>
          <w:rStyle w:val="11111AAAAStyleUnderline"/>
        </w:rPr>
        <w:t xml:space="preserve"> struggled to expand</w:t>
      </w:r>
      <w:r w:rsidRPr="00E97662">
        <w:rPr>
          <w:szCs w:val="16"/>
        </w:rPr>
        <w:t xml:space="preserve"> basic equal-protection </w:t>
      </w:r>
      <w:r w:rsidRPr="00E97662">
        <w:rPr>
          <w:rStyle w:val="11111AAAAStyleUnderline"/>
        </w:rPr>
        <w:t>rights and to challenge multiple manifestations of repressive law at and beyond work</w:t>
      </w:r>
      <w:r w:rsidRPr="00E97662">
        <w:rPr>
          <w:szCs w:val="16"/>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6291B03E" w14:textId="77777777" w:rsidR="00595B06" w:rsidRPr="00E97662" w:rsidRDefault="00595B06" w:rsidP="00595B06">
      <w:pPr>
        <w:rPr>
          <w:szCs w:val="16"/>
        </w:rPr>
      </w:pPr>
      <w:r w:rsidRPr="00E97662">
        <w:rPr>
          <w:szCs w:val="16"/>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E97662">
        <w:rPr>
          <w:rStyle w:val="11111AAAAStyleUnderline"/>
        </w:rPr>
        <w:t>legal mobilization</w:t>
      </w:r>
      <w:r w:rsidRPr="00E97662">
        <w:rPr>
          <w:szCs w:val="16"/>
        </w:rPr>
        <w:t xml:space="preserve"> in practice </w:t>
      </w:r>
      <w:r w:rsidRPr="00E97662">
        <w:rPr>
          <w:rStyle w:val="Emphasis"/>
          <w:highlight w:val="yellow"/>
        </w:rPr>
        <w:t>does not require</w:t>
      </w:r>
      <w:r w:rsidRPr="00E97662">
        <w:rPr>
          <w:rStyle w:val="11111AAAAStyleUnderline"/>
        </w:rPr>
        <w:t xml:space="preserve"> subaltern </w:t>
      </w:r>
      <w:r w:rsidRPr="00E97662">
        <w:rPr>
          <w:rStyle w:val="11111AAAAStyleUnderline"/>
          <w:highlight w:val="yellow"/>
        </w:rPr>
        <w:t xml:space="preserve">groups to </w:t>
      </w:r>
      <w:r w:rsidRPr="00E97662">
        <w:rPr>
          <w:rStyle w:val="Emphasis"/>
          <w:highlight w:val="yellow"/>
        </w:rPr>
        <w:t>completely accept</w:t>
      </w:r>
      <w:r w:rsidRPr="00E97662">
        <w:rPr>
          <w:rStyle w:val="11111AAAAStyleUnderline"/>
        </w:rPr>
        <w:t xml:space="preserve"> prevailing liberal</w:t>
      </w:r>
      <w:r w:rsidRPr="00E97662">
        <w:rPr>
          <w:szCs w:val="16"/>
        </w:rPr>
        <w:t xml:space="preserve">, </w:t>
      </w:r>
      <w:r w:rsidRPr="00E97662">
        <w:rPr>
          <w:rStyle w:val="11111AAAAStyleUnderline"/>
        </w:rPr>
        <w:t xml:space="preserve">process-based </w:t>
      </w:r>
      <w:r w:rsidRPr="00E97662">
        <w:rPr>
          <w:rStyle w:val="11111AAAAStyleUnderline"/>
          <w:highlight w:val="yellow"/>
        </w:rPr>
        <w:t>legal norms</w:t>
      </w:r>
      <w:r w:rsidRPr="00E97662">
        <w:rPr>
          <w:rStyle w:val="11111AAAAStyleUnderline"/>
        </w:rPr>
        <w:t xml:space="preserve"> sustaining hierarchical order</w:t>
      </w:r>
      <w:r w:rsidRPr="00E97662">
        <w:rPr>
          <w:szCs w:val="16"/>
        </w:rPr>
        <w:t xml:space="preserve">. After all, </w:t>
      </w:r>
      <w:r w:rsidRPr="00E97662">
        <w:rPr>
          <w:rStyle w:val="11111AAAAStyleUnderline"/>
        </w:rPr>
        <w:t xml:space="preserve">moderate claims that may be resonant at </w:t>
      </w:r>
      <w:r w:rsidRPr="00E97662">
        <w:rPr>
          <w:rStyle w:val="Emphasis"/>
          <w:highlight w:val="yellow"/>
        </w:rPr>
        <w:t>one</w:t>
      </w:r>
      <w:r w:rsidRPr="00E97662">
        <w:rPr>
          <w:rStyle w:val="11111AAAAStyleUnderline"/>
          <w:highlight w:val="yellow"/>
        </w:rPr>
        <w:t xml:space="preserve"> moment can be</w:t>
      </w:r>
      <w:r w:rsidRPr="00E97662">
        <w:rPr>
          <w:szCs w:val="16"/>
        </w:rPr>
        <w:t xml:space="preserve">come </w:t>
      </w:r>
      <w:r w:rsidRPr="00E97662">
        <w:rPr>
          <w:rStyle w:val="11111AAAAStyleUnderline"/>
        </w:rPr>
        <w:t xml:space="preserve">more </w:t>
      </w:r>
      <w:r w:rsidRPr="00E97662">
        <w:rPr>
          <w:rStyle w:val="Emphasis"/>
          <w:highlight w:val="yellow"/>
        </w:rPr>
        <w:t>radical</w:t>
      </w:r>
      <w:r w:rsidRPr="00E97662">
        <w:rPr>
          <w:rStyle w:val="11111AAAAStyleUnderline"/>
          <w:highlight w:val="yellow"/>
        </w:rPr>
        <w:t xml:space="preserve"> and</w:t>
      </w:r>
      <w:r w:rsidRPr="00E97662">
        <w:rPr>
          <w:rStyle w:val="11111AAAAStyleUnderline"/>
        </w:rPr>
        <w:t xml:space="preserve"> potentially </w:t>
      </w:r>
      <w:r w:rsidRPr="00E97662">
        <w:rPr>
          <w:rStyle w:val="Emphasis"/>
        </w:rPr>
        <w:t>transformative</w:t>
      </w:r>
      <w:r w:rsidRPr="00E97662">
        <w:rPr>
          <w:rStyle w:val="11111AAAAStyleUnderline"/>
        </w:rPr>
        <w:t xml:space="preserve"> at </w:t>
      </w:r>
      <w:r w:rsidRPr="00E97662">
        <w:rPr>
          <w:rStyle w:val="Emphasis"/>
        </w:rPr>
        <w:t>another</w:t>
      </w:r>
      <w:r w:rsidRPr="00E97662">
        <w:rPr>
          <w:rStyle w:val="11111AAAAStyleUnderline"/>
        </w:rPr>
        <w:t xml:space="preserve"> juncture</w:t>
      </w:r>
      <w:r w:rsidRPr="00E97662">
        <w:rPr>
          <w:szCs w:val="16"/>
        </w:rPr>
        <w:t xml:space="preserve">, </w:t>
      </w:r>
      <w:r w:rsidRPr="00E97662">
        <w:rPr>
          <w:rStyle w:val="11111AAAAStyleUnderline"/>
        </w:rPr>
        <w:t xml:space="preserve">and </w:t>
      </w:r>
      <w:r w:rsidRPr="00E97662">
        <w:rPr>
          <w:rStyle w:val="Emphasis"/>
        </w:rPr>
        <w:t>vice versa</w:t>
      </w:r>
      <w:r w:rsidRPr="00E97662">
        <w:rPr>
          <w:szCs w:val="16"/>
        </w:rPr>
        <w:t xml:space="preserve">. </w:t>
      </w:r>
      <w:r w:rsidRPr="00E97662">
        <w:rPr>
          <w:rStyle w:val="11111AAAAStyleUnderline"/>
        </w:rPr>
        <w:t>This</w:t>
      </w:r>
      <w:r w:rsidRPr="00E97662">
        <w:rPr>
          <w:szCs w:val="16"/>
        </w:rPr>
        <w:t xml:space="preserve"> was E. P. Thompson’s core theoretical point. And it </w:t>
      </w:r>
      <w:r w:rsidRPr="00E97662">
        <w:rPr>
          <w:rStyle w:val="11111AAAAStyleUnderline"/>
        </w:rPr>
        <w:t>has been illustrated by</w:t>
      </w:r>
      <w:r w:rsidRPr="00E97662">
        <w:rPr>
          <w:szCs w:val="16"/>
        </w:rPr>
        <w:t xml:space="preserve"> our historical narrative regarding both </w:t>
      </w:r>
      <w:r w:rsidRPr="00E97662">
        <w:rPr>
          <w:rStyle w:val="11111AAAAStyleUnderline"/>
        </w:rPr>
        <w:t xml:space="preserve">generations of </w:t>
      </w:r>
      <w:r w:rsidRPr="00E97662">
        <w:rPr>
          <w:rStyle w:val="Emphasis"/>
        </w:rPr>
        <w:t>Filipino labor activists</w:t>
      </w:r>
      <w:r w:rsidRPr="00E97662">
        <w:rPr>
          <w:rStyle w:val="11111AAAAStyleUnderline"/>
        </w:rPr>
        <w:t xml:space="preserve"> who </w:t>
      </w:r>
      <w:r w:rsidRPr="00E97662">
        <w:rPr>
          <w:rStyle w:val="Emphasis"/>
        </w:rPr>
        <w:t>persistently mobilized</w:t>
      </w:r>
      <w:r w:rsidRPr="00E97662">
        <w:rPr>
          <w:rStyle w:val="11111AAAAStyleUnderline"/>
        </w:rPr>
        <w:t xml:space="preserve"> conventional rights for reconstructive purposes and </w:t>
      </w:r>
      <w:r w:rsidRPr="00E97662">
        <w:rPr>
          <w:rStyle w:val="Emphasis"/>
        </w:rPr>
        <w:t>reconfigured</w:t>
      </w:r>
      <w:r w:rsidRPr="00E97662">
        <w:rPr>
          <w:rStyle w:val="11111AAAAStyleUnderline"/>
        </w:rPr>
        <w:t xml:space="preserve"> familiar rights into new</w:t>
      </w:r>
      <w:r w:rsidRPr="00E97662">
        <w:rPr>
          <w:szCs w:val="16"/>
        </w:rPr>
        <w:t xml:space="preserve">, </w:t>
      </w:r>
      <w:r w:rsidRPr="00E97662">
        <w:rPr>
          <w:rStyle w:val="11111AAAAStyleUnderline"/>
        </w:rPr>
        <w:t>substantively radical visions for action</w:t>
      </w:r>
      <w:r w:rsidRPr="00E97662">
        <w:rPr>
          <w:szCs w:val="16"/>
        </w:rPr>
        <w:t xml:space="preserve">. Indeed, previous pages have shown that </w:t>
      </w:r>
      <w:r w:rsidRPr="00E97662">
        <w:rPr>
          <w:rStyle w:val="11111AAAAStyleUnderline"/>
        </w:rPr>
        <w:t>struggles on behalf of transformative rights claims</w:t>
      </w:r>
      <w:r w:rsidRPr="00E97662">
        <w:rPr>
          <w:szCs w:val="16"/>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E97662">
        <w:rPr>
          <w:rStyle w:val="Emphasis"/>
          <w:highlight w:val="yellow"/>
        </w:rPr>
        <w:t>contest</w:t>
      </w:r>
      <w:r w:rsidRPr="00E97662">
        <w:rPr>
          <w:rStyle w:val="11111AAAAStyleUnderline"/>
        </w:rPr>
        <w:t xml:space="preserve"> the </w:t>
      </w:r>
      <w:r w:rsidRPr="00E97662">
        <w:rPr>
          <w:rStyle w:val="Emphasis"/>
        </w:rPr>
        <w:t>proprietarian</w:t>
      </w:r>
      <w:r w:rsidRPr="00E97662">
        <w:rPr>
          <w:szCs w:val="16"/>
        </w:rPr>
        <w:t xml:space="preserve">, </w:t>
      </w:r>
      <w:r w:rsidRPr="00E97662">
        <w:rPr>
          <w:rStyle w:val="Emphasis"/>
        </w:rPr>
        <w:t xml:space="preserve">profit-based </w:t>
      </w:r>
      <w:r w:rsidRPr="00E97662">
        <w:rPr>
          <w:rStyle w:val="Emphasis"/>
          <w:highlight w:val="yellow"/>
        </w:rPr>
        <w:t>principles</w:t>
      </w:r>
      <w:r w:rsidRPr="00E97662">
        <w:rPr>
          <w:rStyle w:val="11111AAAAStyleUnderline"/>
          <w:highlight w:val="yellow"/>
        </w:rPr>
        <w:t xml:space="preserve"> of </w:t>
      </w:r>
      <w:r w:rsidRPr="00E97662">
        <w:rPr>
          <w:rStyle w:val="Emphasis"/>
          <w:highlight w:val="yellow"/>
        </w:rPr>
        <w:t>cap</w:t>
      </w:r>
      <w:r w:rsidRPr="00E97662">
        <w:rPr>
          <w:rStyle w:val="11111AAAAStyleUnderline"/>
        </w:rPr>
        <w:t>italism and</w:t>
      </w:r>
      <w:r w:rsidRPr="00E97662">
        <w:rPr>
          <w:szCs w:val="16"/>
        </w:rPr>
        <w:t xml:space="preserve"> to </w:t>
      </w:r>
      <w:r w:rsidRPr="00E97662">
        <w:rPr>
          <w:rStyle w:val="Emphasis"/>
          <w:highlight w:val="yellow"/>
        </w:rPr>
        <w:t>challenge</w:t>
      </w:r>
      <w:r w:rsidRPr="00E97662">
        <w:rPr>
          <w:rStyle w:val="11111AAAAStyleUnderline"/>
        </w:rPr>
        <w:t xml:space="preserve"> the </w:t>
      </w:r>
      <w:r w:rsidRPr="00E97662">
        <w:rPr>
          <w:rStyle w:val="Emphasis"/>
        </w:rPr>
        <w:t xml:space="preserve">directly unequal material </w:t>
      </w:r>
      <w:r w:rsidRPr="00E97662">
        <w:rPr>
          <w:rStyle w:val="Emphasis"/>
          <w:highlight w:val="yellow"/>
        </w:rPr>
        <w:t>resource distribution</w:t>
      </w:r>
      <w:r w:rsidRPr="00E97662">
        <w:rPr>
          <w:rStyle w:val="11111AAAAStyleUnderline"/>
        </w:rPr>
        <w:t xml:space="preserve"> and </w:t>
      </w:r>
      <w:r w:rsidRPr="00E97662">
        <w:rPr>
          <w:rStyle w:val="Emphasis"/>
        </w:rPr>
        <w:t>intersectional</w:t>
      </w:r>
      <w:r w:rsidRPr="00E97662">
        <w:rPr>
          <w:szCs w:val="16"/>
        </w:rPr>
        <w:t xml:space="preserve"> race/class/ gender </w:t>
      </w:r>
      <w:r w:rsidRPr="00E97662">
        <w:rPr>
          <w:rStyle w:val="Emphasis"/>
        </w:rPr>
        <w:t>exploitation</w:t>
      </w:r>
      <w:r w:rsidRPr="00E97662">
        <w:rPr>
          <w:rStyle w:val="11111AAAAStyleUnderline"/>
        </w:rPr>
        <w:t xml:space="preserve"> at the </w:t>
      </w:r>
      <w:r w:rsidRPr="00E97662">
        <w:rPr>
          <w:rStyle w:val="Emphasis"/>
        </w:rPr>
        <w:t>heart</w:t>
      </w:r>
      <w:r w:rsidRPr="00E97662">
        <w:rPr>
          <w:rStyle w:val="11111AAAAStyleUnderline"/>
        </w:rPr>
        <w:t xml:space="preserve"> of the liberal legal system</w:t>
      </w:r>
      <w:r w:rsidRPr="00E97662">
        <w:rPr>
          <w:szCs w:val="16"/>
        </w:rPr>
        <w:t xml:space="preserve"> (W. Brown 2002; Smith 1997; also Kelley 2015). Such “novel” egalitarian </w:t>
      </w:r>
      <w:r w:rsidRPr="00E97662">
        <w:rPr>
          <w:rStyle w:val="11111AAAAStyleUnderline"/>
        </w:rPr>
        <w:t>rights claims</w:t>
      </w:r>
      <w:r w:rsidRPr="00E97662">
        <w:rPr>
          <w:szCs w:val="16"/>
        </w:rPr>
        <w:t xml:space="preserve"> (Polletta 2000) </w:t>
      </w:r>
      <w:r w:rsidRPr="00E97662">
        <w:rPr>
          <w:rStyle w:val="11111AAAAStyleUnderline"/>
        </w:rPr>
        <w:t>express</w:t>
      </w:r>
      <w:r w:rsidRPr="00E97662">
        <w:rPr>
          <w:szCs w:val="16"/>
        </w:rPr>
        <w:t xml:space="preserve"> “</w:t>
      </w:r>
      <w:r w:rsidRPr="00E97662">
        <w:rPr>
          <w:rStyle w:val="Emphasis"/>
        </w:rPr>
        <w:t>radical ideas</w:t>
      </w:r>
      <w:r w:rsidRPr="00E97662">
        <w:rPr>
          <w:szCs w:val="16"/>
        </w:rPr>
        <w:t xml:space="preserve"> [</w:t>
      </w:r>
      <w:r w:rsidRPr="00E97662">
        <w:rPr>
          <w:rStyle w:val="11111AAAAStyleUnderline"/>
        </w:rPr>
        <w:t>that</w:t>
      </w:r>
      <w:r w:rsidRPr="00E97662">
        <w:rPr>
          <w:szCs w:val="16"/>
        </w:rPr>
        <w:t xml:space="preserve">] </w:t>
      </w:r>
      <w:r w:rsidRPr="00E97662">
        <w:rPr>
          <w:rStyle w:val="11111AAAAStyleUnderline"/>
        </w:rPr>
        <w:t>are attractive to movement actors who seek a restructuring of hegemonic ideas</w:t>
      </w:r>
      <w:r w:rsidRPr="00E97662">
        <w:rPr>
          <w:szCs w:val="16"/>
        </w:rPr>
        <w:t xml:space="preserve"> and the interests they express and support” (Ferree 2003, 305– 6).</w:t>
      </w:r>
    </w:p>
    <w:p w14:paraId="0A2330EA" w14:textId="77777777" w:rsidR="00595B06" w:rsidRPr="00E97662" w:rsidRDefault="00595B06" w:rsidP="00595B06">
      <w:pPr>
        <w:rPr>
          <w:szCs w:val="16"/>
        </w:rPr>
      </w:pPr>
      <w:r w:rsidRPr="00E97662">
        <w:rPr>
          <w:szCs w:val="16"/>
        </w:rPr>
        <w:t xml:space="preserve">The latter types of </w:t>
      </w:r>
      <w:r w:rsidRPr="00E97662">
        <w:rPr>
          <w:rStyle w:val="11111AAAAStyleUnderline"/>
        </w:rPr>
        <w:t>novel</w:t>
      </w:r>
      <w:r w:rsidRPr="00E97662">
        <w:rPr>
          <w:szCs w:val="16"/>
        </w:rPr>
        <w:t xml:space="preserve"> egalitarian, </w:t>
      </w:r>
      <w:r w:rsidRPr="00E97662">
        <w:rPr>
          <w:rStyle w:val="11111AAAAStyleUnderline"/>
        </w:rPr>
        <w:t xml:space="preserve">class-based </w:t>
      </w:r>
      <w:r w:rsidRPr="00E97662">
        <w:rPr>
          <w:rStyle w:val="11111AAAAStyleUnderline"/>
          <w:highlight w:val="yellow"/>
        </w:rPr>
        <w:t>rights</w:t>
      </w:r>
      <w:r w:rsidRPr="00E97662">
        <w:rPr>
          <w:rStyle w:val="11111AAAAStyleUnderline"/>
        </w:rPr>
        <w:t xml:space="preserve"> claims</w:t>
      </w:r>
      <w:r w:rsidRPr="00E97662">
        <w:rPr>
          <w:szCs w:val="16"/>
        </w:rPr>
        <w:t xml:space="preserve"> most </w:t>
      </w:r>
      <w:r w:rsidRPr="00E97662">
        <w:rPr>
          <w:rStyle w:val="11111AAAAStyleUnderline"/>
        </w:rPr>
        <w:t xml:space="preserve">often </w:t>
      </w:r>
      <w:r w:rsidRPr="00E97662">
        <w:rPr>
          <w:rStyle w:val="11111AAAAStyleUnderline"/>
          <w:highlight w:val="yellow"/>
        </w:rPr>
        <w:t>develop from</w:t>
      </w:r>
      <w:r w:rsidRPr="00E97662">
        <w:rPr>
          <w:szCs w:val="16"/>
        </w:rPr>
        <w:t xml:space="preserve"> a nomos born of </w:t>
      </w:r>
      <w:r w:rsidRPr="00E97662">
        <w:rPr>
          <w:rStyle w:val="11111AAAAStyleUnderline"/>
        </w:rPr>
        <w:t xml:space="preserve">cultural </w:t>
      </w:r>
      <w:r w:rsidRPr="00E97662">
        <w:rPr>
          <w:rStyle w:val="11111AAAAStyleUnderline"/>
          <w:highlight w:val="yellow"/>
        </w:rPr>
        <w:t xml:space="preserve">experiences </w:t>
      </w:r>
      <w:r w:rsidRPr="00E97662">
        <w:rPr>
          <w:rStyle w:val="Emphasis"/>
          <w:highlight w:val="yellow"/>
        </w:rPr>
        <w:t>distant</w:t>
      </w:r>
      <w:r w:rsidRPr="00E97662">
        <w:rPr>
          <w:rStyle w:val="11111AAAAStyleUnderline"/>
          <w:highlight w:val="yellow"/>
        </w:rPr>
        <w:t xml:space="preserve"> from</w:t>
      </w:r>
      <w:r w:rsidRPr="00E97662">
        <w:rPr>
          <w:rStyle w:val="11111AAAAStyleUnderline"/>
        </w:rPr>
        <w:t xml:space="preserve"> national </w:t>
      </w:r>
      <w:r w:rsidRPr="00E97662">
        <w:rPr>
          <w:rStyle w:val="11111AAAAStyleUnderline"/>
          <w:highlight w:val="yellow"/>
        </w:rPr>
        <w:t>legal institutions</w:t>
      </w:r>
      <w:r w:rsidRPr="00E97662">
        <w:rPr>
          <w:rStyle w:val="11111AAAAStyleUnderline"/>
        </w:rPr>
        <w:t xml:space="preserve"> and centers of power</w:t>
      </w:r>
      <w:r w:rsidRPr="00E97662">
        <w:rPr>
          <w:szCs w:val="16"/>
        </w:rPr>
        <w:t xml:space="preserve"> (Polletta 2000). They may emanate </w:t>
      </w:r>
      <w:r w:rsidRPr="00E97662">
        <w:rPr>
          <w:rStyle w:val="11111AAAAStyleUnderline"/>
          <w:highlight w:val="yellow"/>
        </w:rPr>
        <w:t>from</w:t>
      </w:r>
      <w:r w:rsidRPr="00E97662">
        <w:rPr>
          <w:rStyle w:val="11111AAAAStyleUnderline"/>
        </w:rPr>
        <w:t xml:space="preserve"> minority </w:t>
      </w:r>
      <w:r w:rsidRPr="00E97662">
        <w:rPr>
          <w:rStyle w:val="11111AAAAStyleUnderline"/>
          <w:highlight w:val="yellow"/>
        </w:rPr>
        <w:t>group</w:t>
      </w:r>
      <w:r w:rsidRPr="00E97662">
        <w:rPr>
          <w:rStyle w:val="11111AAAAStyleUnderline"/>
        </w:rPr>
        <w:t xml:space="preserve"> experiences</w:t>
      </w:r>
      <w:r w:rsidRPr="00E97662">
        <w:rPr>
          <w:szCs w:val="16"/>
        </w:rPr>
        <w:t xml:space="preserve"> “</w:t>
      </w:r>
      <w:r w:rsidRPr="00E97662">
        <w:rPr>
          <w:rStyle w:val="Emphasis"/>
          <w:highlight w:val="yellow"/>
        </w:rPr>
        <w:t>below</w:t>
      </w:r>
      <w:r w:rsidRPr="00E97662">
        <w:rPr>
          <w:szCs w:val="16"/>
        </w:rPr>
        <w:t xml:space="preserve">,” at local peripheries removed from central </w:t>
      </w:r>
      <w:r w:rsidRPr="00E97662">
        <w:rPr>
          <w:rStyle w:val="11111AAAAStyleUnderline"/>
        </w:rPr>
        <w:t>state power</w:t>
      </w:r>
      <w:r w:rsidRPr="00E97662">
        <w:rPr>
          <w:szCs w:val="16"/>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E97662">
        <w:rPr>
          <w:rStyle w:val="11111AAAAStyleUnderline"/>
        </w:rPr>
        <w:t xml:space="preserve">hybrid oppositional </w:t>
      </w:r>
      <w:r w:rsidRPr="00E97662">
        <w:rPr>
          <w:rStyle w:val="11111AAAAStyleUnderline"/>
          <w:highlight w:val="yellow"/>
        </w:rPr>
        <w:t>legal consciousness</w:t>
      </w:r>
      <w:r w:rsidRPr="00E97662">
        <w:rPr>
          <w:rStyle w:val="11111AAAAStyleUnderline"/>
        </w:rPr>
        <w:t xml:space="preserve"> was </w:t>
      </w:r>
      <w:r w:rsidRPr="00E97662">
        <w:rPr>
          <w:rStyle w:val="11111AAAAStyleUnderline"/>
          <w:highlight w:val="yellow"/>
        </w:rPr>
        <w:t>grounded</w:t>
      </w:r>
      <w:r w:rsidRPr="00E97662">
        <w:rPr>
          <w:rStyle w:val="11111AAAAStyleUnderline"/>
        </w:rPr>
        <w:t xml:space="preserve"> </w:t>
      </w:r>
      <w:r w:rsidRPr="00E97662">
        <w:rPr>
          <w:rStyle w:val="Emphasis"/>
        </w:rPr>
        <w:t>fundamentally</w:t>
      </w:r>
      <w:r w:rsidRPr="00E97662">
        <w:rPr>
          <w:rStyle w:val="11111AAAAStyleUnderline"/>
        </w:rPr>
        <w:t xml:space="preserve"> </w:t>
      </w:r>
      <w:r w:rsidRPr="00E97662">
        <w:rPr>
          <w:rStyle w:val="11111AAAAStyleUnderline"/>
          <w:highlight w:val="yellow"/>
        </w:rPr>
        <w:t xml:space="preserve">in </w:t>
      </w:r>
      <w:r w:rsidRPr="00E97662">
        <w:rPr>
          <w:rStyle w:val="Emphasis"/>
          <w:highlight w:val="yellow"/>
        </w:rPr>
        <w:t>experience-based understandings</w:t>
      </w:r>
      <w:r w:rsidRPr="00E97662">
        <w:rPr>
          <w:rStyle w:val="11111AAAAStyleUnderline"/>
        </w:rPr>
        <w:t xml:space="preserve"> about</w:t>
      </w:r>
      <w:r w:rsidRPr="00E97662">
        <w:rPr>
          <w:szCs w:val="16"/>
        </w:rPr>
        <w:t xml:space="preserve"> the workings of class, race, and gender </w:t>
      </w:r>
      <w:r w:rsidRPr="00E97662">
        <w:rPr>
          <w:rStyle w:val="11111AAAAStyleUnderline"/>
        </w:rPr>
        <w:t>inequality</w:t>
      </w:r>
      <w:r w:rsidRPr="00E97662">
        <w:rPr>
          <w:szCs w:val="16"/>
        </w:rPr>
        <w:t xml:space="preserve">. We reiterate that </w:t>
      </w:r>
      <w:r w:rsidRPr="00E97662">
        <w:rPr>
          <w:rStyle w:val="11111AAAAStyleUnderline"/>
        </w:rPr>
        <w:t xml:space="preserve">the </w:t>
      </w:r>
      <w:r w:rsidRPr="00E97662">
        <w:rPr>
          <w:rStyle w:val="11111AAAAStyleUnderline"/>
          <w:highlight w:val="yellow"/>
        </w:rPr>
        <w:t>authors</w:t>
      </w:r>
      <w:r w:rsidRPr="00E97662">
        <w:rPr>
          <w:rStyle w:val="11111AAAAStyleUnderline"/>
        </w:rPr>
        <w:t xml:space="preserve"> of these claims </w:t>
      </w:r>
      <w:r w:rsidRPr="00E97662">
        <w:rPr>
          <w:rStyle w:val="11111AAAAStyleUnderline"/>
          <w:highlight w:val="yellow"/>
        </w:rPr>
        <w:t>were</w:t>
      </w:r>
      <w:r w:rsidRPr="00E97662">
        <w:rPr>
          <w:rStyle w:val="11111AAAAStyleUnderline"/>
        </w:rPr>
        <w:t xml:space="preserve"> </w:t>
      </w:r>
      <w:r w:rsidRPr="00E97662">
        <w:rPr>
          <w:rStyle w:val="Emphasis"/>
        </w:rPr>
        <w:t>not privileged elites</w:t>
      </w:r>
      <w:r w:rsidRPr="00E97662">
        <w:rPr>
          <w:rStyle w:val="11111AAAAStyleUnderline"/>
        </w:rPr>
        <w:t xml:space="preserve"> but</w:t>
      </w:r>
      <w:r w:rsidRPr="00E97662">
        <w:rPr>
          <w:szCs w:val="16"/>
        </w:rPr>
        <w:t xml:space="preserve"> were “ordinary” </w:t>
      </w:r>
      <w:r w:rsidRPr="00E97662">
        <w:rPr>
          <w:rStyle w:val="Emphasis"/>
          <w:highlight w:val="yellow"/>
        </w:rPr>
        <w:t>working-class activists</w:t>
      </w:r>
      <w:r w:rsidRPr="00E97662">
        <w:rPr>
          <w:rStyle w:val="11111AAAAStyleUnderline"/>
        </w:rPr>
        <w:t xml:space="preserve"> enacting aspirations born of long-standing oppression and marginalization</w:t>
      </w:r>
      <w:r w:rsidRPr="00E97662">
        <w:rPr>
          <w:szCs w:val="16"/>
        </w:rPr>
        <w:t>.</w:t>
      </w:r>
    </w:p>
    <w:p w14:paraId="03183430" w14:textId="77777777" w:rsidR="00595B06" w:rsidRPr="00E97662" w:rsidRDefault="00595B06" w:rsidP="00595B06">
      <w:pPr>
        <w:rPr>
          <w:szCs w:val="16"/>
        </w:rPr>
      </w:pPr>
    </w:p>
    <w:p w14:paraId="5296CB3C" w14:textId="77777777" w:rsidR="00595B06" w:rsidRPr="00E97662" w:rsidRDefault="00595B06" w:rsidP="00595B06">
      <w:pPr>
        <w:pStyle w:val="Heading3"/>
        <w:rPr>
          <w:rFonts w:cs="Arial"/>
        </w:rPr>
      </w:pPr>
      <w:r w:rsidRPr="00E97662">
        <w:rPr>
          <w:rFonts w:cs="Arial"/>
        </w:rPr>
        <w:t xml:space="preserve">D: Unions Racist—2NC </w:t>
      </w:r>
    </w:p>
    <w:p w14:paraId="7DFFA6AB" w14:textId="77777777" w:rsidR="00595B06" w:rsidRDefault="00595B06" w:rsidP="00595B06">
      <w:pPr>
        <w:rPr>
          <w:szCs w:val="16"/>
        </w:rPr>
      </w:pPr>
    </w:p>
    <w:p w14:paraId="53A9F837" w14:textId="77777777" w:rsidR="00595B06" w:rsidRPr="00E97662" w:rsidRDefault="00595B06" w:rsidP="00595B06">
      <w:pPr>
        <w:rPr>
          <w:szCs w:val="16"/>
        </w:rPr>
      </w:pPr>
    </w:p>
    <w:p w14:paraId="3AA426D4" w14:textId="77777777" w:rsidR="00595B06" w:rsidRPr="00E97662" w:rsidRDefault="00595B06" w:rsidP="00595B06">
      <w:pPr>
        <w:pStyle w:val="Heading4"/>
        <w:rPr>
          <w:rStyle w:val="Style13ptBold"/>
          <w:rFonts w:cs="Arial"/>
          <w:iCs w:val="0"/>
        </w:rPr>
      </w:pPr>
      <w:r w:rsidRPr="00E97662">
        <w:rPr>
          <w:rFonts w:cs="Arial"/>
        </w:rPr>
        <w:t xml:space="preserve">We should be </w:t>
      </w:r>
      <w:r w:rsidRPr="00E97662">
        <w:rPr>
          <w:rFonts w:cs="Arial"/>
          <w:u w:val="single"/>
        </w:rPr>
        <w:t>reflexive</w:t>
      </w:r>
      <w:r w:rsidRPr="00E97662">
        <w:rPr>
          <w:rFonts w:cs="Arial"/>
        </w:rPr>
        <w:t xml:space="preserve"> about labor law while </w:t>
      </w:r>
      <w:r w:rsidRPr="00E97662">
        <w:rPr>
          <w:rFonts w:cs="Arial"/>
          <w:u w:val="single"/>
        </w:rPr>
        <w:t>recognizing</w:t>
      </w:r>
      <w:r w:rsidRPr="00E97662">
        <w:rPr>
          <w:rFonts w:cs="Arial"/>
        </w:rPr>
        <w:t xml:space="preserve"> the importance of </w:t>
      </w:r>
      <w:r w:rsidRPr="00E97662">
        <w:rPr>
          <w:rFonts w:cs="Arial"/>
          <w:u w:val="single"/>
        </w:rPr>
        <w:t>shaping</w:t>
      </w:r>
      <w:r w:rsidRPr="00E97662">
        <w:rPr>
          <w:rFonts w:cs="Arial"/>
        </w:rPr>
        <w:t xml:space="preserve"> it.</w:t>
      </w:r>
    </w:p>
    <w:p w14:paraId="46726C7B" w14:textId="77777777" w:rsidR="00595B06" w:rsidRPr="00E97662" w:rsidRDefault="00595B06" w:rsidP="00595B06">
      <w:pPr>
        <w:rPr>
          <w:szCs w:val="16"/>
        </w:rPr>
      </w:pPr>
      <w:r w:rsidRPr="00E97662">
        <w:rPr>
          <w:rStyle w:val="Style13ptBold"/>
        </w:rPr>
        <w:t>Adams ‘22</w:t>
      </w:r>
      <w:r w:rsidRPr="00E97662">
        <w:rPr>
          <w:szCs w:val="16"/>
        </w:rPr>
        <w:t xml:space="preserve"> [Zoe Adams (Lecturer at King’s College and University of Cambridge); "A structural approach to labour law"; vol. 46, no. 3; Cambridge Journal of Economics; https://academic.oup.com/cje/article/46/3/447/6573896?login=false#460194781.; d0a: 9-22-2025; 4-1-2022]</w:t>
      </w:r>
    </w:p>
    <w:p w14:paraId="2EB87FE1" w14:textId="77777777" w:rsidR="00595B06" w:rsidRPr="00E97662" w:rsidRDefault="00595B06" w:rsidP="00595B06">
      <w:pPr>
        <w:rPr>
          <w:szCs w:val="16"/>
        </w:rPr>
      </w:pPr>
    </w:p>
    <w:p w14:paraId="770EA25E" w14:textId="77777777" w:rsidR="00595B06" w:rsidRPr="00E97662" w:rsidRDefault="00595B06" w:rsidP="00595B06">
      <w:pPr>
        <w:rPr>
          <w:rStyle w:val="Style13ptBold"/>
        </w:rPr>
      </w:pPr>
      <w:r w:rsidRPr="00E97662">
        <w:rPr>
          <w:szCs w:val="16"/>
        </w:rPr>
        <w:t xml:space="preserve">These observations generate a particular problem for labour lawyers. </w:t>
      </w:r>
      <w:r w:rsidRPr="00E97662">
        <w:rPr>
          <w:rStyle w:val="11111AAAAStyleUnderline"/>
          <w:highlight w:val="yellow"/>
        </w:rPr>
        <w:t xml:space="preserve">Law </w:t>
      </w:r>
      <w:r w:rsidRPr="00E97662">
        <w:rPr>
          <w:rStyle w:val="Emphasis"/>
          <w:highlight w:val="yellow"/>
        </w:rPr>
        <w:t>cannot</w:t>
      </w:r>
      <w:r w:rsidRPr="00E97662">
        <w:rPr>
          <w:rStyle w:val="11111AAAAStyleUnderline"/>
          <w:highlight w:val="yellow"/>
        </w:rPr>
        <w:t xml:space="preserve"> be </w:t>
      </w:r>
      <w:r w:rsidRPr="00E97662">
        <w:rPr>
          <w:rStyle w:val="Emphasis"/>
          <w:highlight w:val="yellow"/>
        </w:rPr>
        <w:t>avoided</w:t>
      </w:r>
      <w:r w:rsidRPr="00E97662">
        <w:rPr>
          <w:szCs w:val="16"/>
        </w:rPr>
        <w:t xml:space="preserve">; not only do we constantly confront the law, </w:t>
      </w:r>
      <w:r w:rsidRPr="00E97662">
        <w:rPr>
          <w:rStyle w:val="11111AAAAStyleUnderline"/>
        </w:rPr>
        <w:t xml:space="preserve">for our actions will </w:t>
      </w:r>
      <w:r w:rsidRPr="00E97662">
        <w:rPr>
          <w:rStyle w:val="Emphasis"/>
        </w:rPr>
        <w:t>inevitably</w:t>
      </w:r>
      <w:r w:rsidRPr="00E97662">
        <w:rPr>
          <w:rStyle w:val="11111AAAAStyleUnderline"/>
        </w:rPr>
        <w:t xml:space="preserve"> have </w:t>
      </w:r>
      <w:r w:rsidRPr="00E97662">
        <w:rPr>
          <w:rStyle w:val="Emphasis"/>
        </w:rPr>
        <w:t>legal consequences</w:t>
      </w:r>
      <w:r w:rsidRPr="00E97662">
        <w:rPr>
          <w:rStyle w:val="11111AAAAStyleUnderline"/>
        </w:rPr>
        <w:t xml:space="preserve"> (and we have </w:t>
      </w:r>
      <w:r w:rsidRPr="00E97662">
        <w:rPr>
          <w:rStyle w:val="Emphasis"/>
        </w:rPr>
        <w:t>no choice</w:t>
      </w:r>
      <w:r w:rsidRPr="00E97662">
        <w:rPr>
          <w:rStyle w:val="11111AAAAStyleUnderline"/>
        </w:rPr>
        <w:t xml:space="preserve"> but to engage with law on </w:t>
      </w:r>
      <w:r w:rsidRPr="00E97662">
        <w:rPr>
          <w:rStyle w:val="Emphasis"/>
        </w:rPr>
        <w:t>its terms</w:t>
      </w:r>
      <w:r w:rsidRPr="00E97662">
        <w:rPr>
          <w:rStyle w:val="11111AAAAStyleUnderline"/>
        </w:rPr>
        <w:t xml:space="preserve"> if we are to </w:t>
      </w:r>
      <w:r w:rsidRPr="00E97662">
        <w:rPr>
          <w:rStyle w:val="Emphasis"/>
        </w:rPr>
        <w:t>effectively defend</w:t>
      </w:r>
      <w:r w:rsidRPr="00E97662">
        <w:rPr>
          <w:rStyle w:val="11111AAAAStyleUnderline"/>
        </w:rPr>
        <w:t xml:space="preserve"> our and workers’</w:t>
      </w:r>
      <w:r w:rsidRPr="00E97662">
        <w:rPr>
          <w:szCs w:val="16"/>
        </w:rPr>
        <w:t xml:space="preserve"> short-term or </w:t>
      </w:r>
      <w:r w:rsidRPr="00E97662">
        <w:rPr>
          <w:rStyle w:val="Emphasis"/>
        </w:rPr>
        <w:t>immediate interests</w:t>
      </w:r>
      <w:r w:rsidRPr="00E97662">
        <w:rPr>
          <w:szCs w:val="16"/>
        </w:rPr>
        <w:t xml:space="preserve">; Knox, 2012, p. 223), </w:t>
      </w:r>
      <w:r w:rsidRPr="00E97662">
        <w:rPr>
          <w:rStyle w:val="11111AAAAStyleUnderline"/>
        </w:rPr>
        <w:t xml:space="preserve">but </w:t>
      </w:r>
      <w:r w:rsidRPr="00E97662">
        <w:rPr>
          <w:rStyle w:val="Emphasis"/>
        </w:rPr>
        <w:t>so too</w:t>
      </w:r>
      <w:r w:rsidRPr="00E97662">
        <w:rPr>
          <w:rStyle w:val="11111AAAAStyleUnderline"/>
        </w:rPr>
        <w:t xml:space="preserve"> does law possess certain capacities in capitalism that makes it</w:t>
      </w:r>
      <w:r w:rsidRPr="00E97662">
        <w:rPr>
          <w:szCs w:val="16"/>
        </w:rPr>
        <w:t xml:space="preserve"> extremely </w:t>
      </w:r>
      <w:r w:rsidRPr="00E97662">
        <w:rPr>
          <w:rStyle w:val="Emphasis"/>
        </w:rPr>
        <w:t>important</w:t>
      </w:r>
      <w:r w:rsidRPr="00E97662">
        <w:rPr>
          <w:rStyle w:val="11111AAAAStyleUnderline"/>
        </w:rPr>
        <w:t xml:space="preserve"> as a mechanism for </w:t>
      </w:r>
      <w:r w:rsidRPr="00E97662">
        <w:rPr>
          <w:rStyle w:val="Emphasis"/>
        </w:rPr>
        <w:t>advancing</w:t>
      </w:r>
      <w:r w:rsidRPr="00E97662">
        <w:rPr>
          <w:rStyle w:val="11111AAAAStyleUnderline"/>
        </w:rPr>
        <w:t xml:space="preserve">, and </w:t>
      </w:r>
      <w:r w:rsidRPr="00E97662">
        <w:rPr>
          <w:rStyle w:val="Emphasis"/>
        </w:rPr>
        <w:t>boosting</w:t>
      </w:r>
      <w:r w:rsidRPr="00E97662">
        <w:rPr>
          <w:rStyle w:val="11111AAAAStyleUnderline"/>
        </w:rPr>
        <w:t xml:space="preserve"> the </w:t>
      </w:r>
      <w:r w:rsidRPr="00E97662">
        <w:rPr>
          <w:rStyle w:val="Emphasis"/>
        </w:rPr>
        <w:t>legitimacy</w:t>
      </w:r>
      <w:r w:rsidRPr="00E97662">
        <w:rPr>
          <w:rStyle w:val="11111AAAAStyleUnderline"/>
        </w:rPr>
        <w:t xml:space="preserve"> of our </w:t>
      </w:r>
      <w:r w:rsidRPr="00E97662">
        <w:rPr>
          <w:rStyle w:val="Emphasis"/>
        </w:rPr>
        <w:t>normative projects</w:t>
      </w:r>
      <w:r w:rsidRPr="00E97662">
        <w:rPr>
          <w:rStyle w:val="11111AAAAStyleUnderline"/>
        </w:rPr>
        <w:t xml:space="preserve">: capacities of </w:t>
      </w:r>
      <w:r w:rsidRPr="00E97662">
        <w:rPr>
          <w:rStyle w:val="Emphasis"/>
        </w:rPr>
        <w:t>scale</w:t>
      </w:r>
      <w:r w:rsidRPr="00E97662">
        <w:rPr>
          <w:rStyle w:val="11111AAAAStyleUnderline"/>
        </w:rPr>
        <w:t xml:space="preserve">, </w:t>
      </w:r>
      <w:r w:rsidRPr="00E97662">
        <w:rPr>
          <w:rStyle w:val="Emphasis"/>
        </w:rPr>
        <w:t>enforcement</w:t>
      </w:r>
      <w:r w:rsidRPr="00E97662">
        <w:rPr>
          <w:rStyle w:val="11111AAAAStyleUnderline"/>
        </w:rPr>
        <w:t xml:space="preserve"> and </w:t>
      </w:r>
      <w:r w:rsidRPr="00E97662">
        <w:rPr>
          <w:rStyle w:val="Emphasis"/>
        </w:rPr>
        <w:t>legitimacy</w:t>
      </w:r>
      <w:r w:rsidRPr="00E97662">
        <w:rPr>
          <w:szCs w:val="16"/>
        </w:rPr>
        <w:t xml:space="preserve"> etc (Knox, 2012, p. 214; Kusiak, 2021). </w:t>
      </w:r>
      <w:r w:rsidRPr="00E97662">
        <w:rPr>
          <w:rStyle w:val="11111AAAAStyleUnderline"/>
        </w:rPr>
        <w:t xml:space="preserve">Thus, </w:t>
      </w:r>
      <w:r w:rsidRPr="00E97662">
        <w:rPr>
          <w:rStyle w:val="Emphasis"/>
          <w:highlight w:val="yellow"/>
        </w:rPr>
        <w:t>not using law</w:t>
      </w:r>
      <w:r w:rsidRPr="00E97662">
        <w:rPr>
          <w:rStyle w:val="11111AAAAStyleUnderline"/>
          <w:highlight w:val="yellow"/>
        </w:rPr>
        <w:t xml:space="preserve"> seems</w:t>
      </w:r>
      <w:r w:rsidRPr="00E97662">
        <w:rPr>
          <w:szCs w:val="16"/>
        </w:rPr>
        <w:t xml:space="preserve"> an </w:t>
      </w:r>
      <w:r w:rsidRPr="00E97662">
        <w:rPr>
          <w:rStyle w:val="Emphasis"/>
        </w:rPr>
        <w:t>unduly pessimistic</w:t>
      </w:r>
      <w:r w:rsidRPr="00E97662">
        <w:rPr>
          <w:rStyle w:val="11111AAAAStyleUnderline"/>
        </w:rPr>
        <w:t>, and</w:t>
      </w:r>
      <w:r w:rsidRPr="00E97662">
        <w:rPr>
          <w:szCs w:val="16"/>
        </w:rPr>
        <w:t xml:space="preserve"> perhaps </w:t>
      </w:r>
      <w:r w:rsidRPr="00E97662">
        <w:rPr>
          <w:rStyle w:val="Emphasis"/>
          <w:highlight w:val="yellow"/>
        </w:rPr>
        <w:t>self-defeating</w:t>
      </w:r>
      <w:r w:rsidRPr="00E97662">
        <w:rPr>
          <w:szCs w:val="16"/>
        </w:rPr>
        <w:t xml:space="preserve"> conclusion (Knox, 2012, p. 223). </w:t>
      </w:r>
      <w:r w:rsidRPr="00E97662">
        <w:rPr>
          <w:rStyle w:val="11111AAAAStyleUnderline"/>
          <w:highlight w:val="yellow"/>
        </w:rPr>
        <w:t xml:space="preserve">The </w:t>
      </w:r>
      <w:r w:rsidRPr="00E97662">
        <w:rPr>
          <w:rStyle w:val="Emphasis"/>
          <w:highlight w:val="yellow"/>
        </w:rPr>
        <w:t>problem</w:t>
      </w:r>
      <w:r w:rsidRPr="00E97662">
        <w:rPr>
          <w:szCs w:val="16"/>
        </w:rPr>
        <w:t xml:space="preserve">, however, </w:t>
      </w:r>
      <w:r w:rsidRPr="00E97662">
        <w:rPr>
          <w:rStyle w:val="11111AAAAStyleUnderline"/>
          <w:highlight w:val="yellow"/>
        </w:rPr>
        <w:t>is</w:t>
      </w:r>
      <w:r w:rsidRPr="00E97662">
        <w:rPr>
          <w:rStyle w:val="11111AAAAStyleUnderline"/>
        </w:rPr>
        <w:t xml:space="preserve"> that our </w:t>
      </w:r>
      <w:r w:rsidRPr="00E97662">
        <w:rPr>
          <w:rStyle w:val="Emphasis"/>
          <w:highlight w:val="yellow"/>
        </w:rPr>
        <w:t>engagement</w:t>
      </w:r>
      <w:r w:rsidRPr="00E97662">
        <w:rPr>
          <w:rStyle w:val="11111AAAAStyleUnderline"/>
          <w:highlight w:val="yellow"/>
        </w:rPr>
        <w:t xml:space="preserve"> with the law</w:t>
      </w:r>
      <w:r w:rsidRPr="00E97662">
        <w:rPr>
          <w:szCs w:val="16"/>
        </w:rPr>
        <w:t xml:space="preserve">, and thus, our attempts to ‘use’ it to advance our normative aspirations, </w:t>
      </w:r>
      <w:r w:rsidRPr="00E97662">
        <w:rPr>
          <w:rStyle w:val="11111AAAAStyleUnderline"/>
        </w:rPr>
        <w:t>is</w:t>
      </w:r>
      <w:r w:rsidRPr="00E97662">
        <w:rPr>
          <w:szCs w:val="16"/>
        </w:rPr>
        <w:t xml:space="preserve"> profoundly </w:t>
      </w:r>
      <w:r w:rsidRPr="00E97662">
        <w:rPr>
          <w:rStyle w:val="11111AAAAStyleUnderline"/>
        </w:rPr>
        <w:t xml:space="preserve">problematic: doing so not only </w:t>
      </w:r>
      <w:r w:rsidRPr="00E97662">
        <w:rPr>
          <w:rStyle w:val="11111AAAAStyleUnderline"/>
          <w:highlight w:val="yellow"/>
        </w:rPr>
        <w:t>risks</w:t>
      </w:r>
      <w:r w:rsidRPr="00E97662">
        <w:rPr>
          <w:rStyle w:val="11111AAAAStyleUnderline"/>
        </w:rPr>
        <w:t xml:space="preserve"> those conflicts and projects being </w:t>
      </w:r>
      <w:r w:rsidRPr="00E97662">
        <w:rPr>
          <w:rStyle w:val="Emphasis"/>
        </w:rPr>
        <w:t>distorted</w:t>
      </w:r>
      <w:r w:rsidRPr="00E97662">
        <w:rPr>
          <w:rStyle w:val="11111AAAAStyleUnderline"/>
        </w:rPr>
        <w:t xml:space="preserve"> and </w:t>
      </w:r>
      <w:r w:rsidRPr="00E97662">
        <w:rPr>
          <w:rStyle w:val="Emphasis"/>
        </w:rPr>
        <w:t>reframed</w:t>
      </w:r>
      <w:r w:rsidRPr="00E97662">
        <w:rPr>
          <w:rStyle w:val="11111AAAAStyleUnderline"/>
        </w:rPr>
        <w:t xml:space="preserve"> in ways that are </w:t>
      </w:r>
      <w:r w:rsidRPr="00E97662">
        <w:rPr>
          <w:rStyle w:val="Emphasis"/>
        </w:rPr>
        <w:t>consistent</w:t>
      </w:r>
      <w:r w:rsidRPr="00E97662">
        <w:rPr>
          <w:rStyle w:val="11111AAAAStyleUnderline"/>
        </w:rPr>
        <w:t xml:space="preserve"> with </w:t>
      </w:r>
      <w:r w:rsidRPr="00E97662">
        <w:rPr>
          <w:rStyle w:val="Emphasis"/>
        </w:rPr>
        <w:t>existing structures</w:t>
      </w:r>
      <w:r w:rsidRPr="00E97662">
        <w:rPr>
          <w:rStyle w:val="11111AAAAStyleUnderline"/>
        </w:rPr>
        <w:t xml:space="preserve">, but it also risks </w:t>
      </w:r>
      <w:r w:rsidRPr="00E97662">
        <w:rPr>
          <w:rStyle w:val="Emphasis"/>
          <w:highlight w:val="yellow"/>
        </w:rPr>
        <w:t>perpetuating</w:t>
      </w:r>
      <w:r w:rsidRPr="00E97662">
        <w:rPr>
          <w:rStyle w:val="11111AAAAStyleUnderline"/>
        </w:rPr>
        <w:t xml:space="preserve"> and </w:t>
      </w:r>
      <w:r w:rsidRPr="00E97662">
        <w:rPr>
          <w:rStyle w:val="Emphasis"/>
        </w:rPr>
        <w:t>legitimising</w:t>
      </w:r>
      <w:r w:rsidRPr="00E97662">
        <w:rPr>
          <w:rStyle w:val="11111AAAAStyleUnderline"/>
        </w:rPr>
        <w:t xml:space="preserve"> those </w:t>
      </w:r>
      <w:r w:rsidRPr="00E97662">
        <w:rPr>
          <w:rStyle w:val="11111AAAAStyleUnderline"/>
          <w:highlight w:val="yellow"/>
        </w:rPr>
        <w:t>structures</w:t>
      </w:r>
      <w:r w:rsidRPr="00E97662">
        <w:rPr>
          <w:rStyle w:val="11111AAAAStyleUnderline"/>
        </w:rPr>
        <w:t xml:space="preserve"> in the process</w:t>
      </w:r>
      <w:r w:rsidRPr="00E97662">
        <w:rPr>
          <w:szCs w:val="16"/>
        </w:rPr>
        <w:t xml:space="preserve"> (Adams, 2020B). Not only do we tend to develop normative projects that are consistent with existing structures, therefore, insofar as we tend to internalise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realise those goals and aspirations through law, they tend to be come depoliticised, abstracted and distorted (Knox, 2012).</w:t>
      </w:r>
    </w:p>
    <w:p w14:paraId="0777E2DE" w14:textId="77777777" w:rsidR="00595B06" w:rsidRPr="00E97662" w:rsidRDefault="00595B06" w:rsidP="00595B06">
      <w:pPr>
        <w:rPr>
          <w:rStyle w:val="Style13ptBold"/>
        </w:rPr>
      </w:pPr>
      <w:r w:rsidRPr="00E97662">
        <w:rPr>
          <w:rStyle w:val="11111AAAAStyleUnderline"/>
        </w:rPr>
        <w:t xml:space="preserve">In light of these observations, labour lawyers need to take a </w:t>
      </w:r>
      <w:r w:rsidRPr="00E97662">
        <w:rPr>
          <w:rStyle w:val="Emphasis"/>
        </w:rPr>
        <w:t>cautious</w:t>
      </w:r>
      <w:r w:rsidRPr="00E97662">
        <w:rPr>
          <w:rStyle w:val="11111AAAAStyleUnderline"/>
        </w:rPr>
        <w:t xml:space="preserve"> and </w:t>
      </w:r>
      <w:r w:rsidRPr="00E97662">
        <w:rPr>
          <w:rStyle w:val="Emphasis"/>
        </w:rPr>
        <w:t>reflexive approach</w:t>
      </w:r>
      <w:r w:rsidRPr="00E97662">
        <w:rPr>
          <w:rStyle w:val="11111AAAAStyleUnderline"/>
        </w:rPr>
        <w:t xml:space="preserve"> when it comes to</w:t>
      </w:r>
      <w:r w:rsidRPr="00E97662">
        <w:rPr>
          <w:szCs w:val="16"/>
        </w:rPr>
        <w:t xml:space="preserve"> thinking about </w:t>
      </w:r>
      <w:r w:rsidRPr="00E97662">
        <w:rPr>
          <w:rStyle w:val="11111AAAAStyleUnderline"/>
        </w:rPr>
        <w:t>law’s</w:t>
      </w:r>
      <w:r w:rsidRPr="00E97662">
        <w:rPr>
          <w:szCs w:val="16"/>
        </w:rPr>
        <w:t xml:space="preserve"> potential </w:t>
      </w:r>
      <w:r w:rsidRPr="00E97662">
        <w:rPr>
          <w:rStyle w:val="11111AAAAStyleUnderline"/>
        </w:rPr>
        <w:t xml:space="preserve">role in </w:t>
      </w:r>
      <w:r w:rsidRPr="00E97662">
        <w:rPr>
          <w:rStyle w:val="Emphasis"/>
        </w:rPr>
        <w:t>changing</w:t>
      </w:r>
      <w:r w:rsidRPr="00E97662">
        <w:rPr>
          <w:rStyle w:val="11111AAAAStyleUnderline"/>
        </w:rPr>
        <w:t xml:space="preserve"> or </w:t>
      </w:r>
      <w:r w:rsidRPr="00E97662">
        <w:rPr>
          <w:rStyle w:val="Emphasis"/>
        </w:rPr>
        <w:t>improving</w:t>
      </w:r>
      <w:r w:rsidRPr="00E97662">
        <w:rPr>
          <w:szCs w:val="16"/>
        </w:rPr>
        <w:t xml:space="preserve"> the </w:t>
      </w:r>
      <w:r w:rsidRPr="00E97662">
        <w:rPr>
          <w:rStyle w:val="11111AAAAStyleUnderline"/>
        </w:rPr>
        <w:t>problems</w:t>
      </w:r>
      <w:r w:rsidRPr="00E97662">
        <w:rPr>
          <w:szCs w:val="16"/>
        </w:rPr>
        <w:t xml:space="preserve"> identified by social actors and commentators. In particular, it cautions us that </w:t>
      </w:r>
      <w:r w:rsidRPr="00E97662">
        <w:rPr>
          <w:rStyle w:val="11111AAAAStyleUnderline"/>
        </w:rPr>
        <w:t>using law</w:t>
      </w:r>
      <w:r w:rsidRPr="00E97662">
        <w:rPr>
          <w:szCs w:val="16"/>
        </w:rPr>
        <w:t xml:space="preserve">, and legal argument, in the short term, to respond to immediate social problems, or resolve conjunctural social struggles and disputes </w:t>
      </w:r>
      <w:r w:rsidRPr="00E97662">
        <w:rPr>
          <w:rStyle w:val="11111AAAAStyleUnderline"/>
        </w:rPr>
        <w:t xml:space="preserve">is </w:t>
      </w:r>
      <w:r w:rsidRPr="00E97662">
        <w:rPr>
          <w:rStyle w:val="Emphasis"/>
        </w:rPr>
        <w:t>inherently risky</w:t>
      </w:r>
      <w:r w:rsidRPr="00E97662">
        <w:rPr>
          <w:rStyle w:val="11111AAAAStyleUnderline"/>
        </w:rPr>
        <w:t xml:space="preserve">. It is likely that in doing so, we will simply be </w:t>
      </w:r>
      <w:r w:rsidRPr="00245605">
        <w:rPr>
          <w:rStyle w:val="Emphasis"/>
        </w:rPr>
        <w:t>reproducing</w:t>
      </w:r>
      <w:r w:rsidRPr="00E97662">
        <w:rPr>
          <w:rStyle w:val="11111AAAAStyleUnderline"/>
        </w:rPr>
        <w:t xml:space="preserve"> and </w:t>
      </w:r>
      <w:r w:rsidRPr="00E97662">
        <w:rPr>
          <w:rStyle w:val="Emphasis"/>
        </w:rPr>
        <w:t>legitimising</w:t>
      </w:r>
      <w:r w:rsidRPr="00E97662">
        <w:rPr>
          <w:rStyle w:val="11111AAAAStyleUnderline"/>
        </w:rPr>
        <w:t xml:space="preserve">, the very structures that in the </w:t>
      </w:r>
      <w:r w:rsidRPr="00E97662">
        <w:rPr>
          <w:rStyle w:val="Emphasis"/>
        </w:rPr>
        <w:t>long term</w:t>
      </w:r>
      <w:r w:rsidRPr="00E97662">
        <w:rPr>
          <w:rStyle w:val="11111AAAAStyleUnderline"/>
        </w:rPr>
        <w:t xml:space="preserve">, will be </w:t>
      </w:r>
      <w:r w:rsidRPr="00E97662">
        <w:rPr>
          <w:rStyle w:val="Emphasis"/>
        </w:rPr>
        <w:t>necessary</w:t>
      </w:r>
      <w:r w:rsidRPr="00E97662">
        <w:rPr>
          <w:rStyle w:val="11111AAAAStyleUnderline"/>
        </w:rPr>
        <w:t xml:space="preserve"> to </w:t>
      </w:r>
      <w:r w:rsidRPr="00E97662">
        <w:rPr>
          <w:rStyle w:val="Emphasis"/>
        </w:rPr>
        <w:t>change</w:t>
      </w:r>
      <w:r w:rsidRPr="00E97662">
        <w:rPr>
          <w:rStyle w:val="11111AAAAStyleUnderline"/>
        </w:rPr>
        <w:t xml:space="preserve"> or </w:t>
      </w:r>
      <w:r w:rsidRPr="00E97662">
        <w:rPr>
          <w:rStyle w:val="Emphasis"/>
        </w:rPr>
        <w:t>transcend</w:t>
      </w:r>
      <w:r w:rsidRPr="00E97662">
        <w:rPr>
          <w:szCs w:val="16"/>
        </w:rPr>
        <w:t xml:space="preserve">, to overcome their underlying causes (Knox, 2012; Holdren, 2020; Adams, 2020A). </w:t>
      </w:r>
      <w:r w:rsidRPr="00E97662">
        <w:rPr>
          <w:rStyle w:val="11111AAAAStyleUnderline"/>
          <w:highlight w:val="yellow"/>
        </w:rPr>
        <w:t xml:space="preserve">This does </w:t>
      </w:r>
      <w:r w:rsidRPr="00E97662">
        <w:rPr>
          <w:rStyle w:val="Emphasis"/>
          <w:highlight w:val="yellow"/>
        </w:rPr>
        <w:t>not</w:t>
      </w:r>
      <w:r w:rsidRPr="00E97662">
        <w:rPr>
          <w:rStyle w:val="11111AAAAStyleUnderline"/>
          <w:highlight w:val="yellow"/>
        </w:rPr>
        <w:t xml:space="preserve"> mean </w:t>
      </w:r>
      <w:r w:rsidRPr="00E97662">
        <w:rPr>
          <w:rStyle w:val="Emphasis"/>
          <w:highlight w:val="yellow"/>
        </w:rPr>
        <w:t>abandoning</w:t>
      </w:r>
      <w:r w:rsidRPr="00E97662">
        <w:rPr>
          <w:rStyle w:val="11111AAAAStyleUnderline"/>
          <w:highlight w:val="yellow"/>
        </w:rPr>
        <w:t xml:space="preserve"> the law</w:t>
      </w:r>
      <w:r w:rsidRPr="00E97662">
        <w:rPr>
          <w:rStyle w:val="11111AAAAStyleUnderline"/>
        </w:rPr>
        <w:t xml:space="preserve"> entirely; </w:t>
      </w:r>
      <w:r w:rsidRPr="00E97662">
        <w:rPr>
          <w:rStyle w:val="11111AAAAStyleUnderline"/>
          <w:highlight w:val="yellow"/>
        </w:rPr>
        <w:t>it</w:t>
      </w:r>
      <w:r w:rsidRPr="00E97662">
        <w:rPr>
          <w:rStyle w:val="11111AAAAStyleUnderline"/>
        </w:rPr>
        <w:t xml:space="preserve"> simply </w:t>
      </w:r>
      <w:r w:rsidRPr="00E97662">
        <w:rPr>
          <w:rStyle w:val="11111AAAAStyleUnderline"/>
          <w:highlight w:val="yellow"/>
        </w:rPr>
        <w:t>means</w:t>
      </w:r>
      <w:r w:rsidRPr="00E97662">
        <w:rPr>
          <w:rStyle w:val="11111AAAAStyleUnderline"/>
        </w:rPr>
        <w:t xml:space="preserve"> that </w:t>
      </w:r>
      <w:r w:rsidRPr="00E97662">
        <w:rPr>
          <w:rStyle w:val="11111AAAAStyleUnderline"/>
          <w:highlight w:val="yellow"/>
        </w:rPr>
        <w:t xml:space="preserve">we must remain </w:t>
      </w:r>
      <w:r w:rsidRPr="00E97662">
        <w:rPr>
          <w:rStyle w:val="Emphasis"/>
          <w:highlight w:val="yellow"/>
        </w:rPr>
        <w:t>reflexive</w:t>
      </w:r>
      <w:r w:rsidRPr="00E97662">
        <w:rPr>
          <w:szCs w:val="16"/>
        </w:rPr>
        <w:t xml:space="preserve">ly </w:t>
      </w:r>
      <w:r w:rsidRPr="00E97662">
        <w:rPr>
          <w:rStyle w:val="Emphasis"/>
        </w:rPr>
        <w:t>aware</w:t>
      </w:r>
      <w:r w:rsidRPr="00E97662">
        <w:rPr>
          <w:rStyle w:val="11111AAAAStyleUnderline"/>
        </w:rPr>
        <w:t xml:space="preserve"> of these risks, and that we must </w:t>
      </w:r>
      <w:r w:rsidRPr="00E97662">
        <w:rPr>
          <w:rStyle w:val="Emphasis"/>
        </w:rPr>
        <w:t>explore</w:t>
      </w:r>
      <w:r w:rsidRPr="00E97662">
        <w:rPr>
          <w:szCs w:val="16"/>
        </w:rPr>
        <w:t xml:space="preserve">, and pay attention to, </w:t>
      </w:r>
      <w:r w:rsidRPr="00E97662">
        <w:rPr>
          <w:rStyle w:val="11111AAAAStyleUnderline"/>
        </w:rPr>
        <w:t>the scope that exists for deploying law</w:t>
      </w:r>
      <w:r w:rsidRPr="00E97662">
        <w:rPr>
          <w:szCs w:val="16"/>
        </w:rPr>
        <w:t xml:space="preserve"> and legal argument, </w:t>
      </w:r>
      <w:r w:rsidRPr="00E97662">
        <w:rPr>
          <w:rStyle w:val="11111AAAAStyleUnderline"/>
        </w:rPr>
        <w:t xml:space="preserve">in a way that </w:t>
      </w:r>
      <w:r w:rsidRPr="00E97662">
        <w:rPr>
          <w:rStyle w:val="Emphasis"/>
        </w:rPr>
        <w:t>disrupts</w:t>
      </w:r>
      <w:r w:rsidRPr="00E97662">
        <w:rPr>
          <w:rStyle w:val="11111AAAAStyleUnderline"/>
        </w:rPr>
        <w:t xml:space="preserve">, </w:t>
      </w:r>
      <w:r w:rsidRPr="00E97662">
        <w:rPr>
          <w:rStyle w:val="Emphasis"/>
        </w:rPr>
        <w:t>unsettles</w:t>
      </w:r>
      <w:r w:rsidRPr="00E97662">
        <w:rPr>
          <w:rStyle w:val="11111AAAAStyleUnderline"/>
        </w:rPr>
        <w:t xml:space="preserve">, and </w:t>
      </w:r>
      <w:r w:rsidRPr="00E97662">
        <w:rPr>
          <w:rStyle w:val="Emphasis"/>
        </w:rPr>
        <w:t>re-politicises</w:t>
      </w:r>
      <w:r w:rsidRPr="00E97662">
        <w:rPr>
          <w:szCs w:val="16"/>
        </w:rPr>
        <w:t xml:space="preserve">; in a way that not only makes structures visible, but also, the role in those </w:t>
      </w:r>
      <w:r w:rsidRPr="00E97662">
        <w:rPr>
          <w:rStyle w:val="11111AAAAStyleUnderline"/>
        </w:rPr>
        <w:t>structures</w:t>
      </w:r>
      <w:r w:rsidRPr="00E97662">
        <w:rPr>
          <w:szCs w:val="16"/>
        </w:rPr>
        <w:t>, of law, and legal concepts.</w:t>
      </w:r>
    </w:p>
    <w:p w14:paraId="1D4715B9" w14:textId="77777777" w:rsidR="00595B06" w:rsidRPr="00E97662" w:rsidRDefault="00595B06" w:rsidP="00595B06">
      <w:pPr>
        <w:rPr>
          <w:rStyle w:val="Style13ptBold"/>
        </w:rPr>
      </w:pPr>
      <w:r w:rsidRPr="00E97662">
        <w:rPr>
          <w:szCs w:val="16"/>
        </w:rPr>
        <w:t xml:space="preserve">These observations suggest </w:t>
      </w:r>
      <w:r w:rsidRPr="00E97662">
        <w:rPr>
          <w:rStyle w:val="11111AAAAStyleUnderline"/>
        </w:rPr>
        <w:t xml:space="preserve">a </w:t>
      </w:r>
      <w:r w:rsidRPr="00E97662">
        <w:rPr>
          <w:rStyle w:val="Emphasis"/>
        </w:rPr>
        <w:t>twofold strategy</w:t>
      </w:r>
      <w:r w:rsidRPr="00E97662">
        <w:rPr>
          <w:rStyle w:val="11111AAAAStyleUnderline"/>
        </w:rPr>
        <w:t xml:space="preserve"> will be </w:t>
      </w:r>
      <w:r w:rsidRPr="00E97662">
        <w:rPr>
          <w:rStyle w:val="Emphasis"/>
        </w:rPr>
        <w:t>necessary</w:t>
      </w:r>
      <w:r w:rsidRPr="00E97662">
        <w:rPr>
          <w:szCs w:val="16"/>
        </w:rPr>
        <w:t xml:space="preserve"> if labour lawyers are to formulate and advance structurally or ontologically informed normative arguments in relation to labour law, and, in turn, if they are to competently challenge, and overcome, the neoliberal critique. The above analysis thus emphasises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in particular socio-historical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E97662">
        <w:rPr>
          <w:rStyle w:val="11111AAAAStyleUnderline"/>
        </w:rPr>
        <w:t xml:space="preserve">The </w:t>
      </w:r>
      <w:r w:rsidRPr="00E97662">
        <w:rPr>
          <w:rStyle w:val="Emphasis"/>
        </w:rPr>
        <w:t>task</w:t>
      </w:r>
      <w:r w:rsidRPr="00E97662">
        <w:rPr>
          <w:rStyle w:val="11111AAAAStyleUnderline"/>
        </w:rPr>
        <w:t xml:space="preserve"> for the </w:t>
      </w:r>
      <w:r w:rsidRPr="00E97662">
        <w:rPr>
          <w:rStyle w:val="Emphasis"/>
        </w:rPr>
        <w:t>labour law scholar</w:t>
      </w:r>
      <w:r w:rsidRPr="00E97662">
        <w:rPr>
          <w:rStyle w:val="11111AAAAStyleUnderline"/>
        </w:rPr>
        <w:t xml:space="preserve"> should</w:t>
      </w:r>
      <w:r w:rsidRPr="00E97662">
        <w:rPr>
          <w:szCs w:val="16"/>
        </w:rPr>
        <w:t xml:space="preserve"> not </w:t>
      </w:r>
      <w:r w:rsidRPr="00E97662">
        <w:rPr>
          <w:rStyle w:val="11111AAAAStyleUnderline"/>
        </w:rPr>
        <w:t>be</w:t>
      </w:r>
      <w:r w:rsidRPr="00E97662">
        <w:rPr>
          <w:szCs w:val="16"/>
        </w:rPr>
        <w:t xml:space="preserve"> to internalise the values that appear desirable or important to us, but to constantly question, and problemetise them; to explore and expose their structural basis, so as to open the door to </w:t>
      </w:r>
      <w:r w:rsidRPr="00E97662">
        <w:rPr>
          <w:rStyle w:val="11111AAAAStyleUnderline"/>
        </w:rPr>
        <w:t xml:space="preserve">a more </w:t>
      </w:r>
      <w:r w:rsidRPr="00E97662">
        <w:rPr>
          <w:rStyle w:val="Emphasis"/>
        </w:rPr>
        <w:t>reflexive</w:t>
      </w:r>
      <w:r w:rsidRPr="00E97662">
        <w:rPr>
          <w:rStyle w:val="11111AAAAStyleUnderline"/>
        </w:rPr>
        <w:t xml:space="preserve">, </w:t>
      </w:r>
      <w:r w:rsidRPr="00E97662">
        <w:rPr>
          <w:rStyle w:val="Emphasis"/>
        </w:rPr>
        <w:t>situated</w:t>
      </w:r>
      <w:r w:rsidRPr="00E97662">
        <w:rPr>
          <w:rStyle w:val="11111AAAAStyleUnderline"/>
        </w:rPr>
        <w:t xml:space="preserve">, </w:t>
      </w:r>
      <w:r w:rsidRPr="00E97662">
        <w:rPr>
          <w:rStyle w:val="Emphasis"/>
        </w:rPr>
        <w:t>normative critique</w:t>
      </w:r>
      <w:r w:rsidRPr="00E97662">
        <w:rPr>
          <w:szCs w:val="16"/>
        </w:rPr>
        <w:t>.</w:t>
      </w:r>
    </w:p>
    <w:p w14:paraId="4B192117" w14:textId="77777777" w:rsidR="00595B06" w:rsidRPr="00E97662" w:rsidRDefault="00595B06" w:rsidP="00595B06">
      <w:pPr>
        <w:rPr>
          <w:rStyle w:val="Style13ptBold"/>
        </w:rPr>
      </w:pPr>
      <w:r w:rsidRPr="00E97662">
        <w:rPr>
          <w:szCs w:val="16"/>
        </w:rPr>
        <w:t xml:space="preserve">In thinking about our shorter term goals, moreover, one of the implications of </w:t>
      </w:r>
      <w:r w:rsidRPr="00E97662">
        <w:rPr>
          <w:rStyle w:val="11111AAAAStyleUnderline"/>
        </w:rPr>
        <w:t xml:space="preserve">the </w:t>
      </w:r>
      <w:r w:rsidRPr="00E97662">
        <w:rPr>
          <w:rStyle w:val="Emphasis"/>
        </w:rPr>
        <w:t>structural approach</w:t>
      </w:r>
      <w:r w:rsidRPr="00E97662">
        <w:rPr>
          <w:szCs w:val="16"/>
        </w:rPr>
        <w:t xml:space="preserve"> is that it </w:t>
      </w:r>
      <w:r w:rsidRPr="00E97662">
        <w:rPr>
          <w:rStyle w:val="11111AAAAStyleUnderline"/>
        </w:rPr>
        <w:t xml:space="preserve">points our attention to the importance of exploring </w:t>
      </w:r>
      <w:r w:rsidRPr="00E97662">
        <w:rPr>
          <w:rStyle w:val="Emphasis"/>
        </w:rPr>
        <w:t>both</w:t>
      </w:r>
      <w:r w:rsidRPr="00E97662">
        <w:rPr>
          <w:rStyle w:val="11111AAAAStyleUnderline"/>
        </w:rPr>
        <w:t xml:space="preserve"> the </w:t>
      </w:r>
      <w:r w:rsidRPr="00E97662">
        <w:rPr>
          <w:rStyle w:val="Emphasis"/>
        </w:rPr>
        <w:t>underlying structural logics</w:t>
      </w:r>
      <w:r w:rsidRPr="00E97662">
        <w:rPr>
          <w:rStyle w:val="11111AAAAStyleUnderline"/>
        </w:rPr>
        <w:t xml:space="preserve"> shaping social development and the </w:t>
      </w:r>
      <w:r w:rsidRPr="00E97662">
        <w:rPr>
          <w:rStyle w:val="Emphasis"/>
        </w:rPr>
        <w:t>complexity</w:t>
      </w:r>
      <w:r w:rsidRPr="00E97662">
        <w:rPr>
          <w:rStyle w:val="11111AAAAStyleUnderline"/>
        </w:rPr>
        <w:t xml:space="preserve"> and </w:t>
      </w:r>
      <w:r w:rsidRPr="00E97662">
        <w:rPr>
          <w:rStyle w:val="Emphasis"/>
        </w:rPr>
        <w:t>contingency</w:t>
      </w:r>
      <w:r w:rsidRPr="00E97662">
        <w:rPr>
          <w:rStyle w:val="11111AAAAStyleUnderline"/>
        </w:rPr>
        <w:t xml:space="preserve"> of the ways in which those logics </w:t>
      </w:r>
      <w:r w:rsidRPr="00E97662">
        <w:rPr>
          <w:rStyle w:val="Emphasis"/>
        </w:rPr>
        <w:t>manifest in practice</w:t>
      </w:r>
      <w:r w:rsidRPr="00E97662">
        <w:rPr>
          <w:rStyle w:val="11111AAAAStyleUnderline"/>
        </w:rPr>
        <w:t xml:space="preserve">. </w:t>
      </w:r>
      <w:r w:rsidRPr="00E97662">
        <w:rPr>
          <w:rStyle w:val="11111AAAAStyleUnderline"/>
          <w:highlight w:val="yellow"/>
        </w:rPr>
        <w:t>While</w:t>
      </w:r>
      <w:r w:rsidRPr="00E97662">
        <w:rPr>
          <w:rStyle w:val="11111AAAAStyleUnderline"/>
        </w:rPr>
        <w:t xml:space="preserve"> the structure of </w:t>
      </w:r>
      <w:r w:rsidRPr="00E97662">
        <w:rPr>
          <w:rStyle w:val="11111AAAAStyleUnderline"/>
          <w:highlight w:val="yellow"/>
        </w:rPr>
        <w:t>capitalism</w:t>
      </w:r>
      <w:r w:rsidRPr="00E97662">
        <w:rPr>
          <w:szCs w:val="16"/>
        </w:rPr>
        <w:t xml:space="preserve"> profoundly </w:t>
      </w:r>
      <w:r w:rsidRPr="00E97662">
        <w:rPr>
          <w:rStyle w:val="Emphasis"/>
          <w:highlight w:val="yellow"/>
        </w:rPr>
        <w:t>conditions</w:t>
      </w:r>
      <w:r w:rsidRPr="00E97662">
        <w:rPr>
          <w:rStyle w:val="11111AAAAStyleUnderline"/>
        </w:rPr>
        <w:t xml:space="preserve"> the sort of </w:t>
      </w:r>
      <w:r w:rsidRPr="00E97662">
        <w:rPr>
          <w:rStyle w:val="11111AAAAStyleUnderline"/>
          <w:highlight w:val="yellow"/>
        </w:rPr>
        <w:t>social development</w:t>
      </w:r>
      <w:r w:rsidRPr="00E97662">
        <w:rPr>
          <w:rStyle w:val="11111AAAAStyleUnderline"/>
        </w:rPr>
        <w:t xml:space="preserve"> that can occur</w:t>
      </w:r>
      <w:r w:rsidRPr="00E97662">
        <w:rPr>
          <w:szCs w:val="16"/>
        </w:rPr>
        <w:t xml:space="preserve">, and thus, the sorts of socio-economic outcomes that can be achieved, </w:t>
      </w:r>
      <w:r w:rsidRPr="00E97662">
        <w:rPr>
          <w:rStyle w:val="11111AAAAStyleUnderline"/>
          <w:highlight w:val="yellow"/>
        </w:rPr>
        <w:t xml:space="preserve">it does </w:t>
      </w:r>
      <w:r w:rsidRPr="00E97662">
        <w:rPr>
          <w:rStyle w:val="Emphasis"/>
          <w:highlight w:val="yellow"/>
        </w:rPr>
        <w:t>not determine</w:t>
      </w:r>
      <w:r w:rsidRPr="00E97662">
        <w:rPr>
          <w:rStyle w:val="11111AAAAStyleUnderline"/>
          <w:highlight w:val="yellow"/>
        </w:rPr>
        <w:t xml:space="preserve"> them</w:t>
      </w:r>
      <w:r w:rsidRPr="00E97662">
        <w:rPr>
          <w:szCs w:val="16"/>
        </w:rPr>
        <w:t xml:space="preserve">. Thus, </w:t>
      </w:r>
      <w:r w:rsidRPr="00E97662">
        <w:rPr>
          <w:rStyle w:val="11111AAAAStyleUnderline"/>
          <w:highlight w:val="yellow"/>
        </w:rPr>
        <w:t xml:space="preserve">the </w:t>
      </w:r>
      <w:r w:rsidRPr="00E97662">
        <w:rPr>
          <w:rStyle w:val="Emphasis"/>
          <w:highlight w:val="yellow"/>
        </w:rPr>
        <w:t>particular way</w:t>
      </w:r>
      <w:r w:rsidRPr="00E97662">
        <w:rPr>
          <w:rStyle w:val="11111AAAAStyleUnderline"/>
        </w:rPr>
        <w:t xml:space="preserve"> in which </w:t>
      </w:r>
      <w:r w:rsidRPr="00E97662">
        <w:rPr>
          <w:rStyle w:val="11111AAAAStyleUnderline"/>
          <w:highlight w:val="yellow"/>
        </w:rPr>
        <w:t>capitalism</w:t>
      </w:r>
      <w:r w:rsidRPr="00E97662">
        <w:rPr>
          <w:rStyle w:val="11111AAAAStyleUnderline"/>
        </w:rPr>
        <w:t xml:space="preserve"> </w:t>
      </w:r>
      <w:r w:rsidRPr="00E97662">
        <w:rPr>
          <w:rStyle w:val="11111AAAAStyleUnderline"/>
          <w:highlight w:val="yellow"/>
        </w:rPr>
        <w:t>manifests</w:t>
      </w:r>
      <w:r w:rsidRPr="00E97662">
        <w:rPr>
          <w:rStyle w:val="11111AAAAStyleUnderline"/>
        </w:rPr>
        <w:t xml:space="preserve"> today, </w:t>
      </w:r>
      <w:r w:rsidRPr="00E97662">
        <w:rPr>
          <w:rStyle w:val="11111AAAAStyleUnderline"/>
          <w:highlight w:val="yellow"/>
        </w:rPr>
        <w:t>and</w:t>
      </w:r>
      <w:r w:rsidRPr="00E97662">
        <w:rPr>
          <w:szCs w:val="16"/>
        </w:rPr>
        <w:t xml:space="preserve"> indeed </w:t>
      </w:r>
      <w:r w:rsidRPr="00E97662">
        <w:rPr>
          <w:rStyle w:val="11111AAAAStyleUnderline"/>
          <w:highlight w:val="yellow"/>
        </w:rPr>
        <w:t xml:space="preserve">the </w:t>
      </w:r>
      <w:r w:rsidRPr="00E97662">
        <w:rPr>
          <w:rStyle w:val="Emphasis"/>
          <w:highlight w:val="yellow"/>
        </w:rPr>
        <w:t>legal framework</w:t>
      </w:r>
      <w:r w:rsidRPr="00E97662">
        <w:rPr>
          <w:rStyle w:val="11111AAAAStyleUnderline"/>
          <w:highlight w:val="yellow"/>
        </w:rPr>
        <w:t xml:space="preserve"> in which its</w:t>
      </w:r>
      <w:r w:rsidRPr="00E97662">
        <w:rPr>
          <w:rStyle w:val="11111AAAAStyleUnderline"/>
        </w:rPr>
        <w:t xml:space="preserve"> constitutive </w:t>
      </w:r>
      <w:r w:rsidRPr="00E97662">
        <w:rPr>
          <w:rStyle w:val="11111AAAAStyleUnderline"/>
          <w:highlight w:val="yellow"/>
        </w:rPr>
        <w:t xml:space="preserve">practices are embedded, was </w:t>
      </w:r>
      <w:r w:rsidRPr="00E97662">
        <w:rPr>
          <w:rStyle w:val="Emphasis"/>
          <w:highlight w:val="yellow"/>
        </w:rPr>
        <w:t>not pre-given</w:t>
      </w:r>
      <w:r w:rsidRPr="00E97662">
        <w:rPr>
          <w:rStyle w:val="11111AAAAStyleUnderline"/>
        </w:rPr>
        <w:t>.</w:t>
      </w:r>
      <w:r w:rsidRPr="00E97662">
        <w:rPr>
          <w:szCs w:val="16"/>
        </w:rPr>
        <w:t xml:space="preserve"> Rather, </w:t>
      </w:r>
      <w:r w:rsidRPr="00E97662">
        <w:rPr>
          <w:rStyle w:val="11111AAAAStyleUnderline"/>
        </w:rPr>
        <w:t xml:space="preserve">it was the result of the </w:t>
      </w:r>
      <w:r w:rsidRPr="00E97662">
        <w:rPr>
          <w:rStyle w:val="Emphasis"/>
        </w:rPr>
        <w:t>particular way</w:t>
      </w:r>
      <w:r w:rsidRPr="00E97662">
        <w:rPr>
          <w:rStyle w:val="11111AAAAStyleUnderline"/>
        </w:rPr>
        <w:t xml:space="preserve"> in which those logics were </w:t>
      </w:r>
      <w:r w:rsidRPr="00E97662">
        <w:rPr>
          <w:rStyle w:val="Emphasis"/>
        </w:rPr>
        <w:t>subjectively interpreted</w:t>
      </w:r>
      <w:r w:rsidRPr="00E97662">
        <w:rPr>
          <w:rStyle w:val="11111AAAAStyleUnderline"/>
        </w:rPr>
        <w:t xml:space="preserve"> by social actors, and the way in which they responded to those logics in </w:t>
      </w:r>
      <w:r w:rsidRPr="00E97662">
        <w:rPr>
          <w:rStyle w:val="Emphasis"/>
        </w:rPr>
        <w:t>particular conditions</w:t>
      </w:r>
      <w:r w:rsidRPr="00E97662">
        <w:rPr>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E97662">
        <w:rPr>
          <w:rStyle w:val="11111AAAAStyleUnderline"/>
        </w:rPr>
        <w:t xml:space="preserve">This observation forces us to recognise the </w:t>
      </w:r>
      <w:r w:rsidRPr="00E97662">
        <w:rPr>
          <w:rStyle w:val="Emphasis"/>
        </w:rPr>
        <w:t>contingency</w:t>
      </w:r>
      <w:r w:rsidRPr="00E97662">
        <w:rPr>
          <w:rStyle w:val="11111AAAAStyleUnderline"/>
        </w:rPr>
        <w:t xml:space="preserve"> of the </w:t>
      </w:r>
      <w:r w:rsidRPr="00E97662">
        <w:rPr>
          <w:rStyle w:val="Emphasis"/>
        </w:rPr>
        <w:t>present</w:t>
      </w:r>
      <w:r w:rsidRPr="00E97662">
        <w:rPr>
          <w:rStyle w:val="11111AAAAStyleUnderline"/>
        </w:rPr>
        <w:t xml:space="preserve">, and thus, the </w:t>
      </w:r>
      <w:r w:rsidRPr="00E97662">
        <w:rPr>
          <w:rStyle w:val="Emphasis"/>
        </w:rPr>
        <w:t>potential</w:t>
      </w:r>
      <w:r w:rsidRPr="00E97662">
        <w:rPr>
          <w:rStyle w:val="11111AAAAStyleUnderline"/>
        </w:rPr>
        <w:t xml:space="preserve"> that exists for a </w:t>
      </w:r>
      <w:r w:rsidRPr="00E97662">
        <w:rPr>
          <w:rStyle w:val="Emphasis"/>
        </w:rPr>
        <w:t>variety of futures</w:t>
      </w:r>
      <w:r w:rsidRPr="00E97662">
        <w:rPr>
          <w:rStyle w:val="11111AAAAStyleUnderline"/>
        </w:rPr>
        <w:t xml:space="preserve"> to be brought about, depending on </w:t>
      </w:r>
      <w:r w:rsidRPr="00E97662">
        <w:rPr>
          <w:rStyle w:val="Emphasis"/>
        </w:rPr>
        <w:t>how</w:t>
      </w:r>
      <w:r w:rsidRPr="00E97662">
        <w:rPr>
          <w:rStyle w:val="11111AAAAStyleUnderline"/>
        </w:rPr>
        <w:t xml:space="preserve"> we react </w:t>
      </w:r>
      <w:r w:rsidRPr="00E97662">
        <w:rPr>
          <w:rStyle w:val="Emphasis"/>
        </w:rPr>
        <w:t>today</w:t>
      </w:r>
      <w:r w:rsidRPr="00E97662">
        <w:rPr>
          <w:rStyle w:val="11111AAAAStyleUnderline"/>
        </w:rPr>
        <w:t xml:space="preserve"> to the </w:t>
      </w:r>
      <w:r w:rsidRPr="00E97662">
        <w:rPr>
          <w:rStyle w:val="Emphasis"/>
        </w:rPr>
        <w:t>structural contexts</w:t>
      </w:r>
      <w:r w:rsidRPr="00E97662">
        <w:rPr>
          <w:rStyle w:val="11111AAAAStyleUnderline"/>
        </w:rPr>
        <w:t xml:space="preserve"> in which we find ourselves</w:t>
      </w:r>
      <w:r w:rsidRPr="00E97662">
        <w:rPr>
          <w:szCs w:val="16"/>
        </w:rPr>
        <w:t xml:space="preserve">, and the conjunctural conditions which we face. </w:t>
      </w:r>
      <w:r w:rsidRPr="00E97662">
        <w:rPr>
          <w:rStyle w:val="11111AAAAStyleUnderline"/>
        </w:rPr>
        <w:t>These may be</w:t>
      </w:r>
      <w:r w:rsidRPr="00E97662">
        <w:rPr>
          <w:szCs w:val="16"/>
        </w:rPr>
        <w:t xml:space="preserve"> futures within capitalism, changes within capitalism’s necessary structures, but, potentially, </w:t>
      </w:r>
      <w:r w:rsidRPr="00E97662">
        <w:rPr>
          <w:rStyle w:val="11111AAAAStyleUnderline"/>
        </w:rPr>
        <w:t xml:space="preserve">futures within such structures that </w:t>
      </w:r>
      <w:r w:rsidRPr="00E97662">
        <w:rPr>
          <w:rStyle w:val="Emphasis"/>
        </w:rPr>
        <w:t>embrace</w:t>
      </w:r>
      <w:r w:rsidRPr="00E97662">
        <w:rPr>
          <w:rStyle w:val="11111AAAAStyleUnderline"/>
        </w:rPr>
        <w:t xml:space="preserve"> the potential for one day </w:t>
      </w:r>
      <w:r w:rsidRPr="00E97662">
        <w:rPr>
          <w:rStyle w:val="Emphasis"/>
        </w:rPr>
        <w:t>transcending</w:t>
      </w:r>
      <w:r w:rsidRPr="00E97662">
        <w:rPr>
          <w:rStyle w:val="11111AAAAStyleUnderline"/>
        </w:rPr>
        <w:t xml:space="preserve"> them</w:t>
      </w:r>
      <w:r w:rsidRPr="00E97662">
        <w:rPr>
          <w:szCs w:val="16"/>
        </w:rPr>
        <w:t>.</w:t>
      </w:r>
    </w:p>
    <w:p w14:paraId="1E1742C1" w14:textId="77777777" w:rsidR="00595B06" w:rsidRPr="00E97662" w:rsidRDefault="00595B06" w:rsidP="00595B06">
      <w:pPr>
        <w:rPr>
          <w:rStyle w:val="Style13ptBold"/>
        </w:rPr>
      </w:pPr>
      <w:r w:rsidRPr="00E97662">
        <w:rPr>
          <w:szCs w:val="16"/>
        </w:rPr>
        <w:t xml:space="preserve">What the analysis of law’s relationship with capitalism emphasises, however, is that </w:t>
      </w:r>
      <w:r w:rsidRPr="00E97662">
        <w:rPr>
          <w:rStyle w:val="Emphasis"/>
          <w:highlight w:val="yellow"/>
        </w:rPr>
        <w:t>labour law</w:t>
      </w:r>
      <w:r w:rsidRPr="00E97662">
        <w:rPr>
          <w:rStyle w:val="11111AAAAStyleUnderline"/>
        </w:rPr>
        <w:t xml:space="preserve"> cannot be seen as a mechanism with the capacity to change </w:t>
      </w:r>
      <w:r w:rsidRPr="00E97662">
        <w:rPr>
          <w:rStyle w:val="Emphasis"/>
        </w:rPr>
        <w:t>underlying</w:t>
      </w:r>
      <w:r w:rsidRPr="00E97662">
        <w:rPr>
          <w:rStyle w:val="11111AAAAStyleUnderline"/>
        </w:rPr>
        <w:t xml:space="preserve"> or </w:t>
      </w:r>
      <w:r w:rsidRPr="00E97662">
        <w:rPr>
          <w:rStyle w:val="Emphasis"/>
        </w:rPr>
        <w:t>basic structures</w:t>
      </w:r>
      <w:r w:rsidRPr="00E97662">
        <w:rPr>
          <w:szCs w:val="16"/>
        </w:rPr>
        <w:t xml:space="preserve">. To do so, would be to undermine the structural basis of law, and labour law itself (Lukáks, 1971, p. 264). </w:t>
      </w:r>
      <w:r w:rsidRPr="00E97662">
        <w:rPr>
          <w:rStyle w:val="11111AAAAStyleUnderline"/>
        </w:rPr>
        <w:t xml:space="preserve">It </w:t>
      </w:r>
      <w:r w:rsidRPr="00E97662">
        <w:rPr>
          <w:rStyle w:val="Emphasis"/>
          <w:highlight w:val="yellow"/>
        </w:rPr>
        <w:t>can</w:t>
      </w:r>
      <w:r w:rsidRPr="00E97662">
        <w:rPr>
          <w:rStyle w:val="11111AAAAStyleUnderline"/>
        </w:rPr>
        <w:t xml:space="preserve">, however, still be seen as a mechanism with the capacity to </w:t>
      </w:r>
      <w:r w:rsidRPr="00E97662">
        <w:rPr>
          <w:rStyle w:val="Emphasis"/>
        </w:rPr>
        <w:t>legitimise</w:t>
      </w:r>
      <w:r w:rsidRPr="00E97662">
        <w:rPr>
          <w:szCs w:val="16"/>
        </w:rPr>
        <w:t xml:space="preserve"> and/</w:t>
      </w:r>
      <w:r w:rsidRPr="00E97662">
        <w:rPr>
          <w:rStyle w:val="11111AAAAStyleUnderline"/>
        </w:rPr>
        <w:t xml:space="preserve">or </w:t>
      </w:r>
      <w:r w:rsidRPr="00E97662">
        <w:rPr>
          <w:rStyle w:val="Emphasis"/>
          <w:highlight w:val="yellow"/>
        </w:rPr>
        <w:t>destabilise</w:t>
      </w:r>
      <w:r w:rsidRPr="00E97662">
        <w:rPr>
          <w:rStyle w:val="11111AAAAStyleUnderline"/>
        </w:rPr>
        <w:t xml:space="preserve"> those </w:t>
      </w:r>
      <w:r w:rsidRPr="00E97662">
        <w:rPr>
          <w:rStyle w:val="11111AAAAStyleUnderline"/>
          <w:highlight w:val="yellow"/>
        </w:rPr>
        <w:t>structures</w:t>
      </w:r>
      <w:r w:rsidRPr="00E97662">
        <w:rPr>
          <w:szCs w:val="16"/>
        </w:rPr>
        <w:t>—including law—</w:t>
      </w:r>
      <w:r w:rsidRPr="00E97662">
        <w:rPr>
          <w:rStyle w:val="11111AAAAStyleUnderline"/>
        </w:rPr>
        <w:t xml:space="preserve">to </w:t>
      </w:r>
      <w:r w:rsidRPr="00E97662">
        <w:rPr>
          <w:rStyle w:val="Emphasis"/>
          <w:highlight w:val="yellow"/>
        </w:rPr>
        <w:t>foster</w:t>
      </w:r>
      <w:r w:rsidRPr="00E97662">
        <w:rPr>
          <w:rStyle w:val="11111AAAAStyleUnderline"/>
        </w:rPr>
        <w:t xml:space="preserve"> and </w:t>
      </w:r>
      <w:r w:rsidRPr="00E97662">
        <w:rPr>
          <w:rStyle w:val="Emphasis"/>
        </w:rPr>
        <w:t>facilitate</w:t>
      </w:r>
      <w:r w:rsidRPr="00E97662">
        <w:rPr>
          <w:rStyle w:val="11111AAAAStyleUnderline"/>
        </w:rPr>
        <w:t xml:space="preserve"> the </w:t>
      </w:r>
      <w:r w:rsidRPr="00E97662">
        <w:rPr>
          <w:rStyle w:val="11111AAAAStyleUnderline"/>
          <w:highlight w:val="yellow"/>
        </w:rPr>
        <w:t>capacities</w:t>
      </w:r>
      <w:r w:rsidRPr="00E97662">
        <w:rPr>
          <w:rStyle w:val="11111AAAAStyleUnderline"/>
        </w:rPr>
        <w:t xml:space="preserve"> and capabilities that will be </w:t>
      </w:r>
      <w:r w:rsidRPr="00E97662">
        <w:rPr>
          <w:rStyle w:val="Emphasis"/>
        </w:rPr>
        <w:t>required</w:t>
      </w:r>
      <w:r w:rsidRPr="00E97662">
        <w:rPr>
          <w:rStyle w:val="11111AAAAStyleUnderline"/>
        </w:rPr>
        <w:t xml:space="preserve"> </w:t>
      </w:r>
      <w:r w:rsidRPr="00E97662">
        <w:rPr>
          <w:rStyle w:val="11111AAAAStyleUnderline"/>
          <w:highlight w:val="yellow"/>
        </w:rPr>
        <w:t>to overcome</w:t>
      </w:r>
      <w:r w:rsidRPr="00E97662">
        <w:rPr>
          <w:rStyle w:val="11111AAAAStyleUnderline"/>
        </w:rPr>
        <w:t xml:space="preserve"> those structures, depending on </w:t>
      </w:r>
      <w:r w:rsidRPr="00E97662">
        <w:rPr>
          <w:rStyle w:val="Emphasis"/>
        </w:rPr>
        <w:t>how</w:t>
      </w:r>
      <w:r w:rsidRPr="00E97662">
        <w:rPr>
          <w:rStyle w:val="11111AAAAStyleUnderline"/>
        </w:rPr>
        <w:t xml:space="preserve"> it is used, and for </w:t>
      </w:r>
      <w:r w:rsidRPr="00E97662">
        <w:rPr>
          <w:rStyle w:val="Emphasis"/>
        </w:rPr>
        <w:t>what purposes</w:t>
      </w:r>
      <w:r w:rsidRPr="00E97662">
        <w:rPr>
          <w:rStyle w:val="11111AAAAStyleUnderline"/>
        </w:rPr>
        <w:t xml:space="preserve">. </w:t>
      </w:r>
      <w:r w:rsidRPr="00E97662">
        <w:rPr>
          <w:rStyle w:val="Emphasis"/>
          <w:highlight w:val="yellow"/>
        </w:rPr>
        <w:t>Minimum wage</w:t>
      </w:r>
      <w:r w:rsidRPr="00E97662">
        <w:rPr>
          <w:rStyle w:val="Emphasis"/>
        </w:rPr>
        <w:t xml:space="preserve"> regulations</w:t>
      </w:r>
      <w:r w:rsidRPr="00E97662">
        <w:rPr>
          <w:rStyle w:val="11111AAAAStyleUnderline"/>
        </w:rPr>
        <w:t xml:space="preserve">, </w:t>
      </w:r>
      <w:r w:rsidRPr="00E97662">
        <w:rPr>
          <w:rStyle w:val="Emphasis"/>
          <w:highlight w:val="yellow"/>
        </w:rPr>
        <w:t>working time</w:t>
      </w:r>
      <w:r w:rsidRPr="00E97662">
        <w:rPr>
          <w:rStyle w:val="Emphasis"/>
        </w:rPr>
        <w:t xml:space="preserve"> regulations</w:t>
      </w:r>
      <w:r w:rsidRPr="00E97662">
        <w:rPr>
          <w:rStyle w:val="11111AAAAStyleUnderline"/>
        </w:rPr>
        <w:t xml:space="preserve">, </w:t>
      </w:r>
      <w:r w:rsidRPr="00E97662">
        <w:rPr>
          <w:rStyle w:val="Emphasis"/>
          <w:highlight w:val="yellow"/>
        </w:rPr>
        <w:t>health and safety</w:t>
      </w:r>
      <w:r w:rsidRPr="00E97662">
        <w:rPr>
          <w:rStyle w:val="Emphasis"/>
        </w:rPr>
        <w:t xml:space="preserve"> protections</w:t>
      </w:r>
      <w:r w:rsidRPr="00E97662">
        <w:rPr>
          <w:rStyle w:val="11111AAAAStyleUnderline"/>
        </w:rPr>
        <w:t xml:space="preserve"> etc, may not challenge the </w:t>
      </w:r>
      <w:r w:rsidRPr="00E97662">
        <w:rPr>
          <w:rStyle w:val="Emphasis"/>
        </w:rPr>
        <w:t>basic structure</w:t>
      </w:r>
      <w:r w:rsidRPr="00E97662">
        <w:rPr>
          <w:rStyle w:val="11111AAAAStyleUnderline"/>
        </w:rPr>
        <w:t xml:space="preserve"> of capitalism</w:t>
      </w:r>
      <w:r w:rsidRPr="00E97662">
        <w:rPr>
          <w:szCs w:val="16"/>
        </w:rPr>
        <w:t xml:space="preserve">, therefore, </w:t>
      </w:r>
      <w:r w:rsidRPr="00E97662">
        <w:rPr>
          <w:rStyle w:val="11111AAAAStyleUnderline"/>
        </w:rPr>
        <w:t xml:space="preserve">and may indeed </w:t>
      </w:r>
      <w:r w:rsidRPr="00E97662">
        <w:rPr>
          <w:rStyle w:val="Emphasis"/>
        </w:rPr>
        <w:t>undermine</w:t>
      </w:r>
      <w:r w:rsidRPr="00E97662">
        <w:rPr>
          <w:rStyle w:val="11111AAAAStyleUnderline"/>
        </w:rPr>
        <w:t xml:space="preserve"> attempts to </w:t>
      </w:r>
      <w:r w:rsidRPr="00E97662">
        <w:rPr>
          <w:rStyle w:val="Emphasis"/>
        </w:rPr>
        <w:t>challenge</w:t>
      </w:r>
      <w:r w:rsidRPr="00E97662">
        <w:rPr>
          <w:rStyle w:val="11111AAAAStyleUnderline"/>
        </w:rPr>
        <w:t xml:space="preserve"> it in the </w:t>
      </w:r>
      <w:r w:rsidRPr="00E97662">
        <w:rPr>
          <w:rStyle w:val="Emphasis"/>
        </w:rPr>
        <w:t>immediate future</w:t>
      </w:r>
      <w:r w:rsidRPr="00E97662">
        <w:rPr>
          <w:rStyle w:val="11111AAAAStyleUnderline"/>
        </w:rPr>
        <w:t xml:space="preserve"> (by </w:t>
      </w:r>
      <w:r w:rsidRPr="00E97662">
        <w:rPr>
          <w:rStyle w:val="Emphasis"/>
        </w:rPr>
        <w:t>stabilising</w:t>
      </w:r>
      <w:r w:rsidRPr="00E97662">
        <w:rPr>
          <w:rStyle w:val="11111AAAAStyleUnderline"/>
        </w:rPr>
        <w:t xml:space="preserve"> existing practices), but they </w:t>
      </w:r>
      <w:r w:rsidRPr="00E97662">
        <w:rPr>
          <w:rStyle w:val="11111AAAAStyleUnderline"/>
          <w:highlight w:val="yellow"/>
        </w:rPr>
        <w:t xml:space="preserve">will be </w:t>
      </w:r>
      <w:r w:rsidRPr="00E97662">
        <w:rPr>
          <w:rStyle w:val="Emphasis"/>
          <w:highlight w:val="yellow"/>
        </w:rPr>
        <w:t>absolutely vital</w:t>
      </w:r>
      <w:r w:rsidRPr="00E97662">
        <w:rPr>
          <w:rStyle w:val="11111AAAAStyleUnderline"/>
        </w:rPr>
        <w:t xml:space="preserve"> when it comes </w:t>
      </w:r>
      <w:r w:rsidRPr="00E97662">
        <w:rPr>
          <w:rStyle w:val="11111AAAAStyleUnderline"/>
          <w:highlight w:val="yellow"/>
        </w:rPr>
        <w:t>to developing</w:t>
      </w:r>
      <w:r w:rsidRPr="00E97662">
        <w:rPr>
          <w:rStyle w:val="11111AAAAStyleUnderline"/>
        </w:rPr>
        <w:t xml:space="preserve"> the sort of </w:t>
      </w:r>
      <w:r w:rsidRPr="00E97662">
        <w:rPr>
          <w:rStyle w:val="Emphasis"/>
        </w:rPr>
        <w:t xml:space="preserve">social </w:t>
      </w:r>
      <w:r w:rsidRPr="00E97662">
        <w:rPr>
          <w:rStyle w:val="Emphasis"/>
          <w:highlight w:val="yellow"/>
        </w:rPr>
        <w:t>movements</w:t>
      </w:r>
      <w:r w:rsidRPr="00E97662">
        <w:rPr>
          <w:rStyle w:val="11111AAAAStyleUnderline"/>
        </w:rPr>
        <w:t xml:space="preserve"> that will be </w:t>
      </w:r>
      <w:r w:rsidRPr="00E97662">
        <w:rPr>
          <w:rStyle w:val="Emphasis"/>
        </w:rPr>
        <w:t>required</w:t>
      </w:r>
      <w:r w:rsidRPr="00E97662">
        <w:rPr>
          <w:rStyle w:val="11111AAAAStyleUnderline"/>
        </w:rPr>
        <w:t xml:space="preserve"> to </w:t>
      </w:r>
      <w:r w:rsidRPr="00E97662">
        <w:rPr>
          <w:rStyle w:val="Emphasis"/>
        </w:rPr>
        <w:t>transcend</w:t>
      </w:r>
      <w:r w:rsidRPr="00E97662">
        <w:rPr>
          <w:rStyle w:val="11111AAAAStyleUnderline"/>
        </w:rPr>
        <w:t xml:space="preserve"> those basic structures </w:t>
      </w:r>
      <w:r w:rsidRPr="00E97662">
        <w:rPr>
          <w:rStyle w:val="Emphasis"/>
        </w:rPr>
        <w:t>in practice</w:t>
      </w:r>
      <w:r w:rsidRPr="00E97662">
        <w:rPr>
          <w:szCs w:val="16"/>
        </w:rPr>
        <w:t xml:space="preserve">. Not only this, but, </w:t>
      </w:r>
      <w:r w:rsidRPr="00E97662">
        <w:rPr>
          <w:rStyle w:val="11111AAAAStyleUnderline"/>
        </w:rPr>
        <w:t xml:space="preserve">in the </w:t>
      </w:r>
      <w:r w:rsidRPr="00E97662">
        <w:rPr>
          <w:rStyle w:val="Emphasis"/>
        </w:rPr>
        <w:t>same way</w:t>
      </w:r>
      <w:r w:rsidRPr="00E97662">
        <w:rPr>
          <w:rStyle w:val="11111AAAAStyleUnderline"/>
        </w:rPr>
        <w:t xml:space="preserve"> that the structures of capitalism can </w:t>
      </w:r>
      <w:r w:rsidRPr="00E97662">
        <w:rPr>
          <w:rStyle w:val="Emphasis"/>
        </w:rPr>
        <w:t>manifest concretely</w:t>
      </w:r>
      <w:r w:rsidRPr="00E97662">
        <w:rPr>
          <w:rStyle w:val="11111AAAAStyleUnderline"/>
        </w:rPr>
        <w:t xml:space="preserve"> in a </w:t>
      </w:r>
      <w:r w:rsidRPr="00E97662">
        <w:rPr>
          <w:rStyle w:val="Emphasis"/>
        </w:rPr>
        <w:t>variety</w:t>
      </w:r>
      <w:r w:rsidRPr="00E97662">
        <w:rPr>
          <w:rStyle w:val="11111AAAAStyleUnderline"/>
        </w:rPr>
        <w:t xml:space="preserve"> of </w:t>
      </w:r>
      <w:r w:rsidRPr="00E97662">
        <w:rPr>
          <w:rStyle w:val="Emphasis"/>
        </w:rPr>
        <w:t>empirical forms</w:t>
      </w:r>
      <w:r w:rsidRPr="00E97662">
        <w:rPr>
          <w:rStyle w:val="11111AAAAStyleUnderline"/>
        </w:rPr>
        <w:t xml:space="preserve">, </w:t>
      </w:r>
      <w:r w:rsidRPr="00E97662">
        <w:rPr>
          <w:rStyle w:val="Emphasis"/>
        </w:rPr>
        <w:t>so too</w:t>
      </w:r>
      <w:r w:rsidRPr="00E97662">
        <w:rPr>
          <w:rStyle w:val="11111AAAAStyleUnderline"/>
        </w:rPr>
        <w:t xml:space="preserve"> can core </w:t>
      </w:r>
      <w:r w:rsidRPr="00E97662">
        <w:rPr>
          <w:rStyle w:val="Emphasis"/>
        </w:rPr>
        <w:t>labour law protections</w:t>
      </w:r>
      <w:r w:rsidRPr="00E97662">
        <w:rPr>
          <w:szCs w:val="16"/>
        </w:rPr>
        <w:t xml:space="preserve">, functionally necessary for capitalism, </w:t>
      </w:r>
      <w:r w:rsidRPr="00E97662">
        <w:rPr>
          <w:rStyle w:val="11111AAAAStyleUnderline"/>
        </w:rPr>
        <w:t xml:space="preserve">be </w:t>
      </w:r>
      <w:r w:rsidRPr="00E97662">
        <w:rPr>
          <w:rStyle w:val="Emphasis"/>
        </w:rPr>
        <w:t>designed</w:t>
      </w:r>
      <w:r w:rsidRPr="00E97662">
        <w:rPr>
          <w:rStyle w:val="11111AAAAStyleUnderline"/>
        </w:rPr>
        <w:t xml:space="preserve">, </w:t>
      </w:r>
      <w:r w:rsidRPr="00E97662">
        <w:rPr>
          <w:rStyle w:val="Emphasis"/>
        </w:rPr>
        <w:t>structured</w:t>
      </w:r>
      <w:r w:rsidRPr="00E97662">
        <w:rPr>
          <w:rStyle w:val="11111AAAAStyleUnderline"/>
        </w:rPr>
        <w:t xml:space="preserve"> and </w:t>
      </w:r>
      <w:r w:rsidRPr="00E97662">
        <w:rPr>
          <w:rStyle w:val="Emphasis"/>
        </w:rPr>
        <w:t>conceived</w:t>
      </w:r>
      <w:r w:rsidRPr="00E97662">
        <w:rPr>
          <w:rStyle w:val="11111AAAAStyleUnderline"/>
        </w:rPr>
        <w:t xml:space="preserve">, in a </w:t>
      </w:r>
      <w:r w:rsidRPr="00E97662">
        <w:rPr>
          <w:rStyle w:val="Emphasis"/>
        </w:rPr>
        <w:t>myriad</w:t>
      </w:r>
      <w:r w:rsidRPr="00E97662">
        <w:rPr>
          <w:rStyle w:val="11111AAAAStyleUnderline"/>
        </w:rPr>
        <w:t xml:space="preserve"> of ways as well</w:t>
      </w:r>
      <w:r w:rsidRPr="00E97662">
        <w:rPr>
          <w:szCs w:val="16"/>
        </w:rPr>
        <w:t>—</w:t>
      </w:r>
      <w:r w:rsidRPr="00E97662">
        <w:rPr>
          <w:rStyle w:val="11111AAAAStyleUnderline"/>
        </w:rPr>
        <w:t xml:space="preserve">with </w:t>
      </w:r>
      <w:r w:rsidRPr="00E97662">
        <w:rPr>
          <w:rStyle w:val="Emphasis"/>
        </w:rPr>
        <w:t>very different empirical effects</w:t>
      </w:r>
      <w:r w:rsidRPr="00E97662">
        <w:rPr>
          <w:szCs w:val="16"/>
        </w:rPr>
        <w:t xml:space="preserve"> Thus, </w:t>
      </w:r>
      <w:r w:rsidRPr="00E97662">
        <w:rPr>
          <w:rStyle w:val="11111AAAAStyleUnderline"/>
        </w:rPr>
        <w:t xml:space="preserve">a minimum wage that is </w:t>
      </w:r>
      <w:r w:rsidRPr="00E97662">
        <w:rPr>
          <w:rStyle w:val="Emphasis"/>
        </w:rPr>
        <w:t>payable for work</w:t>
      </w:r>
      <w:r w:rsidRPr="00E97662">
        <w:rPr>
          <w:rStyle w:val="11111AAAAStyleUnderline"/>
        </w:rPr>
        <w:t>, and which is set at a</w:t>
      </w:r>
      <w:r w:rsidRPr="00E97662">
        <w:rPr>
          <w:szCs w:val="16"/>
        </w:rPr>
        <w:t xml:space="preserve"> level that the market can ‘bear’ (a </w:t>
      </w:r>
      <w:r w:rsidRPr="00E97662">
        <w:rPr>
          <w:rStyle w:val="11111AAAAStyleUnderline"/>
        </w:rPr>
        <w:t>‘</w:t>
      </w:r>
      <w:r w:rsidRPr="00E97662">
        <w:rPr>
          <w:rStyle w:val="Emphasis"/>
        </w:rPr>
        <w:t>market-clearing’ rate</w:t>
      </w:r>
      <w:r w:rsidRPr="00E97662">
        <w:rPr>
          <w:rStyle w:val="11111AAAAStyleUnderline"/>
        </w:rPr>
        <w:t xml:space="preserve">) will indeed simply </w:t>
      </w:r>
      <w:r w:rsidRPr="00E97662">
        <w:rPr>
          <w:rStyle w:val="Emphasis"/>
        </w:rPr>
        <w:t>reinforce</w:t>
      </w:r>
      <w:r w:rsidRPr="00E97662">
        <w:rPr>
          <w:rStyle w:val="11111AAAAStyleUnderline"/>
        </w:rPr>
        <w:t xml:space="preserve"> the premise that </w:t>
      </w:r>
      <w:r w:rsidRPr="00E97662">
        <w:rPr>
          <w:rStyle w:val="Emphasis"/>
        </w:rPr>
        <w:t>competitive markets</w:t>
      </w:r>
      <w:r w:rsidRPr="00E97662">
        <w:rPr>
          <w:rStyle w:val="11111AAAAStyleUnderline"/>
        </w:rPr>
        <w:t xml:space="preserve"> can realise </w:t>
      </w:r>
      <w:r w:rsidRPr="00E97662">
        <w:rPr>
          <w:rStyle w:val="Emphasis"/>
        </w:rPr>
        <w:t>just outcomes</w:t>
      </w:r>
      <w:r w:rsidRPr="00E97662">
        <w:rPr>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7D689FF4" w14:textId="77777777" w:rsidR="00595B06" w:rsidRPr="00E97662" w:rsidRDefault="00595B06" w:rsidP="00595B06">
      <w:pPr>
        <w:rPr>
          <w:rStyle w:val="Style13ptBold"/>
        </w:rPr>
      </w:pPr>
      <w:r w:rsidRPr="00E97662">
        <w:rPr>
          <w:rStyle w:val="11111AAAAStyleUnderline"/>
        </w:rPr>
        <w:t xml:space="preserve">In </w:t>
      </w:r>
      <w:r w:rsidRPr="00E97662">
        <w:rPr>
          <w:rStyle w:val="Emphasis"/>
        </w:rPr>
        <w:t>contrast</w:t>
      </w:r>
      <w:r w:rsidRPr="00E97662">
        <w:rPr>
          <w:szCs w:val="16"/>
        </w:rPr>
        <w:t xml:space="preserve"> with this, however, </w:t>
      </w:r>
      <w:r w:rsidRPr="00E97662">
        <w:rPr>
          <w:rStyle w:val="11111AAAAStyleUnderline"/>
          <w:highlight w:val="yellow"/>
        </w:rPr>
        <w:t>a minimum wage</w:t>
      </w:r>
      <w:r w:rsidRPr="00E97662">
        <w:rPr>
          <w:rStyle w:val="11111AAAAStyleUnderline"/>
        </w:rPr>
        <w:t xml:space="preserve"> conceived</w:t>
      </w:r>
      <w:r w:rsidRPr="00E97662">
        <w:rPr>
          <w:szCs w:val="16"/>
        </w:rPr>
        <w:t xml:space="preserve"> in such a way as </w:t>
      </w:r>
      <w:r w:rsidRPr="00E97662">
        <w:rPr>
          <w:rStyle w:val="11111AAAAStyleUnderline"/>
        </w:rPr>
        <w:t xml:space="preserve">to ensure a </w:t>
      </w:r>
      <w:r w:rsidRPr="00E97662">
        <w:rPr>
          <w:rStyle w:val="Emphasis"/>
        </w:rPr>
        <w:t>guaranteed weekly income</w:t>
      </w:r>
      <w:r w:rsidRPr="00E97662">
        <w:rPr>
          <w:rStyle w:val="11111AAAAStyleUnderline"/>
        </w:rPr>
        <w:t xml:space="preserve"> for </w:t>
      </w:r>
      <w:r w:rsidRPr="00E97662">
        <w:rPr>
          <w:rStyle w:val="Emphasis"/>
        </w:rPr>
        <w:t>all labour market participants</w:t>
      </w:r>
      <w:r w:rsidRPr="00E97662">
        <w:rPr>
          <w:rStyle w:val="11111AAAAStyleUnderline"/>
        </w:rPr>
        <w:t xml:space="preserve">, irrespective of how much work they are able to access, set at a level </w:t>
      </w:r>
      <w:r w:rsidRPr="00E97662">
        <w:rPr>
          <w:rStyle w:val="11111AAAAStyleUnderline"/>
          <w:highlight w:val="yellow"/>
        </w:rPr>
        <w:t>that</w:t>
      </w:r>
      <w:r w:rsidRPr="00E97662">
        <w:rPr>
          <w:szCs w:val="16"/>
        </w:rPr>
        <w:t xml:space="preserve"> not only </w:t>
      </w:r>
      <w:r w:rsidRPr="00E97662">
        <w:rPr>
          <w:rStyle w:val="11111AAAAStyleUnderline"/>
          <w:highlight w:val="yellow"/>
        </w:rPr>
        <w:t>reflects</w:t>
      </w:r>
      <w:r w:rsidRPr="00E97662">
        <w:rPr>
          <w:szCs w:val="16"/>
        </w:rPr>
        <w:t xml:space="preserve"> average living costs, rather than ‘market value’, but </w:t>
      </w:r>
      <w:r w:rsidRPr="00E97662">
        <w:rPr>
          <w:rStyle w:val="11111AAAAStyleUnderline"/>
          <w:highlight w:val="yellow"/>
        </w:rPr>
        <w:t>a</w:t>
      </w:r>
      <w:r w:rsidRPr="00E97662">
        <w:rPr>
          <w:rStyle w:val="11111AAAAStyleUnderline"/>
        </w:rPr>
        <w:t xml:space="preserve">n </w:t>
      </w:r>
      <w:r w:rsidRPr="00E97662">
        <w:rPr>
          <w:rStyle w:val="Emphasis"/>
        </w:rPr>
        <w:t xml:space="preserve">explicitly </w:t>
      </w:r>
      <w:r w:rsidRPr="00E97662">
        <w:rPr>
          <w:rStyle w:val="Emphasis"/>
          <w:highlight w:val="yellow"/>
        </w:rPr>
        <w:t>political decision</w:t>
      </w:r>
      <w:r w:rsidRPr="00E97662">
        <w:rPr>
          <w:rStyle w:val="11111AAAAStyleUnderline"/>
          <w:highlight w:val="yellow"/>
        </w:rPr>
        <w:t xml:space="preserve"> about what</w:t>
      </w:r>
      <w:r w:rsidRPr="00E97662">
        <w:rPr>
          <w:rStyle w:val="11111AAAAStyleUnderline"/>
        </w:rPr>
        <w:t xml:space="preserve"> sort of </w:t>
      </w:r>
      <w:r w:rsidRPr="00E97662">
        <w:rPr>
          <w:rStyle w:val="Emphasis"/>
          <w:highlight w:val="yellow"/>
        </w:rPr>
        <w:t>standard</w:t>
      </w:r>
      <w:r w:rsidRPr="00E97662">
        <w:rPr>
          <w:rStyle w:val="11111AAAAStyleUnderline"/>
        </w:rPr>
        <w:t xml:space="preserve"> of living </w:t>
      </w:r>
      <w:r w:rsidRPr="00E97662">
        <w:rPr>
          <w:rStyle w:val="11111AAAAStyleUnderline"/>
          <w:highlight w:val="yellow"/>
        </w:rPr>
        <w:t>workers are</w:t>
      </w:r>
      <w:r w:rsidRPr="00E97662">
        <w:rPr>
          <w:rStyle w:val="11111AAAAStyleUnderline"/>
        </w:rPr>
        <w:t xml:space="preserve"> deemed to be </w:t>
      </w:r>
      <w:r w:rsidRPr="00E97662">
        <w:rPr>
          <w:rStyle w:val="Emphasis"/>
          <w:highlight w:val="yellow"/>
        </w:rPr>
        <w:t>entitled</w:t>
      </w:r>
      <w:r w:rsidRPr="00E97662">
        <w:rPr>
          <w:rStyle w:val="11111AAAAStyleUnderline"/>
        </w:rPr>
        <w:t xml:space="preserve">, can actually go </w:t>
      </w:r>
      <w:r w:rsidRPr="00E97662">
        <w:rPr>
          <w:rStyle w:val="Emphasis"/>
        </w:rPr>
        <w:t>some way</w:t>
      </w:r>
      <w:r w:rsidRPr="00E97662">
        <w:rPr>
          <w:rStyle w:val="11111AAAAStyleUnderline"/>
        </w:rPr>
        <w:t xml:space="preserve"> towards </w:t>
      </w:r>
      <w:r w:rsidRPr="00E97662">
        <w:rPr>
          <w:rStyle w:val="Emphasis"/>
        </w:rPr>
        <w:t>shaping</w:t>
      </w:r>
      <w:r w:rsidRPr="00E97662">
        <w:rPr>
          <w:rStyle w:val="11111AAAAStyleUnderline"/>
        </w:rPr>
        <w:t xml:space="preserve"> capitalism’s development, while, </w:t>
      </w:r>
      <w:r w:rsidRPr="00E97662">
        <w:rPr>
          <w:rStyle w:val="Emphasis"/>
        </w:rPr>
        <w:t>simultaneously</w:t>
      </w:r>
      <w:r w:rsidRPr="00E97662">
        <w:rPr>
          <w:rStyle w:val="11111AAAAStyleUnderline"/>
        </w:rPr>
        <w:t xml:space="preserve">, </w:t>
      </w:r>
      <w:r w:rsidRPr="00E97662">
        <w:rPr>
          <w:rStyle w:val="Emphasis"/>
          <w:highlight w:val="yellow"/>
        </w:rPr>
        <w:t>problematis</w:t>
      </w:r>
      <w:r w:rsidRPr="00E97662">
        <w:rPr>
          <w:rStyle w:val="Emphasis"/>
        </w:rPr>
        <w:t>ing</w:t>
      </w:r>
      <w:r w:rsidRPr="00E97662">
        <w:rPr>
          <w:rStyle w:val="11111AAAAStyleUnderline"/>
        </w:rPr>
        <w:t xml:space="preserve"> </w:t>
      </w:r>
      <w:r w:rsidRPr="00E97662">
        <w:rPr>
          <w:rStyle w:val="11111AAAAStyleUnderline"/>
          <w:highlight w:val="yellow"/>
        </w:rPr>
        <w:t xml:space="preserve">the </w:t>
      </w:r>
      <w:r w:rsidRPr="00E97662">
        <w:rPr>
          <w:rStyle w:val="Emphasis"/>
          <w:highlight w:val="yellow"/>
        </w:rPr>
        <w:t>naturalistic image</w:t>
      </w:r>
      <w:r w:rsidRPr="00E97662">
        <w:rPr>
          <w:rStyle w:val="11111AAAAStyleUnderline"/>
          <w:highlight w:val="yellow"/>
        </w:rPr>
        <w:t xml:space="preserve"> of the </w:t>
      </w:r>
      <w:r w:rsidRPr="00E97662">
        <w:rPr>
          <w:rStyle w:val="Emphasis"/>
          <w:highlight w:val="yellow"/>
        </w:rPr>
        <w:t>market</w:t>
      </w:r>
      <w:r w:rsidRPr="00E97662">
        <w:rPr>
          <w:szCs w:val="16"/>
        </w:rPr>
        <w:t xml:space="preserve">, and the ‘wage’, that the former construction of the minimum wage perpetuates (Adams, 2019; Adams, 2020A). Of course, </w:t>
      </w:r>
      <w:r w:rsidRPr="00E97662">
        <w:rPr>
          <w:rStyle w:val="11111AAAAStyleUnderline"/>
        </w:rPr>
        <w:t xml:space="preserve">this </w:t>
      </w:r>
      <w:r w:rsidRPr="00E97662">
        <w:rPr>
          <w:rStyle w:val="Emphasis"/>
        </w:rPr>
        <w:t>form</w:t>
      </w:r>
      <w:r w:rsidRPr="00E97662">
        <w:rPr>
          <w:rStyle w:val="11111AAAAStyleUnderline"/>
        </w:rPr>
        <w:t xml:space="preserve"> of minimum wage is </w:t>
      </w:r>
      <w:r w:rsidRPr="00E97662">
        <w:rPr>
          <w:rStyle w:val="Emphasis"/>
        </w:rPr>
        <w:t>still limited</w:t>
      </w:r>
      <w:r w:rsidRPr="00E97662">
        <w:rPr>
          <w:rStyle w:val="11111AAAAStyleUnderline"/>
        </w:rPr>
        <w:t xml:space="preserve">—it does not address the </w:t>
      </w:r>
      <w:r w:rsidRPr="00E97662">
        <w:rPr>
          <w:rStyle w:val="Emphasis"/>
        </w:rPr>
        <w:t>underlying causes</w:t>
      </w:r>
      <w:r w:rsidRPr="00E97662">
        <w:rPr>
          <w:rStyle w:val="11111AAAAStyleUnderline"/>
        </w:rPr>
        <w:t xml:space="preserve"> of low pay, because it does </w:t>
      </w:r>
      <w:r w:rsidRPr="00E97662">
        <w:rPr>
          <w:rStyle w:val="Emphasis"/>
        </w:rPr>
        <w:t>not abolish</w:t>
      </w:r>
      <w:r w:rsidRPr="00E97662">
        <w:rPr>
          <w:rStyle w:val="11111AAAAStyleUnderline"/>
        </w:rPr>
        <w:t xml:space="preserve"> the structures that </w:t>
      </w:r>
      <w:r w:rsidRPr="00E97662">
        <w:rPr>
          <w:rStyle w:val="Emphasis"/>
        </w:rPr>
        <w:t>give rise</w:t>
      </w:r>
      <w:r w:rsidRPr="00E97662">
        <w:rPr>
          <w:rStyle w:val="11111AAAAStyleUnderline"/>
        </w:rPr>
        <w:t xml:space="preserve"> to the necessity to work for wages</w:t>
      </w:r>
      <w:r w:rsidRPr="00E97662">
        <w:rPr>
          <w:szCs w:val="16"/>
        </w:rPr>
        <w:t>—</w:t>
      </w:r>
      <w:r w:rsidRPr="00E97662">
        <w:rPr>
          <w:rStyle w:val="11111AAAAStyleUnderline"/>
        </w:rPr>
        <w:t xml:space="preserve">but it does a </w:t>
      </w:r>
      <w:r w:rsidRPr="00E97662">
        <w:rPr>
          <w:rStyle w:val="Emphasis"/>
        </w:rPr>
        <w:t>better job</w:t>
      </w:r>
      <w:r w:rsidRPr="00E97662">
        <w:rPr>
          <w:rStyle w:val="11111AAAAStyleUnderline"/>
        </w:rPr>
        <w:t xml:space="preserve"> of not only </w:t>
      </w:r>
      <w:r w:rsidRPr="00E97662">
        <w:rPr>
          <w:rStyle w:val="Emphasis"/>
        </w:rPr>
        <w:t>mediating</w:t>
      </w:r>
      <w:r w:rsidRPr="00E97662">
        <w:rPr>
          <w:rStyle w:val="11111AAAAStyleUnderline"/>
        </w:rPr>
        <w:t xml:space="preserve"> capitalism’s </w:t>
      </w:r>
      <w:r w:rsidRPr="00E97662">
        <w:rPr>
          <w:rStyle w:val="Emphasis"/>
        </w:rPr>
        <w:t>contradictions</w:t>
      </w:r>
      <w:r w:rsidRPr="00E97662">
        <w:rPr>
          <w:rStyle w:val="11111AAAAStyleUnderline"/>
        </w:rPr>
        <w:t xml:space="preserve">, but also, of doing so in a way that </w:t>
      </w:r>
      <w:r w:rsidRPr="00E97662">
        <w:rPr>
          <w:rStyle w:val="Emphasis"/>
          <w:highlight w:val="yellow"/>
        </w:rPr>
        <w:t>reveals</w:t>
      </w:r>
      <w:r w:rsidRPr="00E97662">
        <w:rPr>
          <w:rStyle w:val="11111AAAAStyleUnderline"/>
          <w:highlight w:val="yellow"/>
        </w:rPr>
        <w:t xml:space="preserve"> the </w:t>
      </w:r>
      <w:r w:rsidRPr="00E97662">
        <w:rPr>
          <w:rStyle w:val="Emphasis"/>
          <w:highlight w:val="yellow"/>
        </w:rPr>
        <w:t>limits of law</w:t>
      </w:r>
      <w:r w:rsidRPr="00E97662">
        <w:rPr>
          <w:rStyle w:val="11111AAAAStyleUnderline"/>
        </w:rPr>
        <w:t xml:space="preserve">, and </w:t>
      </w:r>
      <w:r w:rsidRPr="00E97662">
        <w:rPr>
          <w:rStyle w:val="11111AAAAStyleUnderline"/>
          <w:highlight w:val="yellow"/>
        </w:rPr>
        <w:t>which</w:t>
      </w:r>
      <w:r w:rsidRPr="00E97662">
        <w:rPr>
          <w:rStyle w:val="11111AAAAStyleUnderline"/>
        </w:rPr>
        <w:t xml:space="preserve"> helps to </w:t>
      </w:r>
      <w:r w:rsidRPr="00E97662">
        <w:rPr>
          <w:rStyle w:val="Emphasis"/>
          <w:highlight w:val="yellow"/>
        </w:rPr>
        <w:t>expose</w:t>
      </w:r>
      <w:r w:rsidRPr="00E97662">
        <w:rPr>
          <w:rStyle w:val="11111AAAAStyleUnderline"/>
          <w:highlight w:val="yellow"/>
        </w:rPr>
        <w:t xml:space="preserve"> and </w:t>
      </w:r>
      <w:r w:rsidRPr="00E97662">
        <w:rPr>
          <w:rStyle w:val="Emphasis"/>
          <w:highlight w:val="yellow"/>
        </w:rPr>
        <w:t>problematise</w:t>
      </w:r>
      <w:r w:rsidRPr="00E97662">
        <w:rPr>
          <w:rStyle w:val="11111AAAAStyleUnderline"/>
        </w:rPr>
        <w:t xml:space="preserve">, the </w:t>
      </w:r>
      <w:r w:rsidRPr="00E97662">
        <w:rPr>
          <w:rStyle w:val="Emphasis"/>
          <w:highlight w:val="yellow"/>
        </w:rPr>
        <w:t>legal</w:t>
      </w:r>
      <w:r w:rsidRPr="00E97662">
        <w:rPr>
          <w:rStyle w:val="Emphasis"/>
        </w:rPr>
        <w:t xml:space="preserve"> and political </w:t>
      </w:r>
      <w:r w:rsidRPr="00E97662">
        <w:rPr>
          <w:rStyle w:val="Emphasis"/>
          <w:highlight w:val="yellow"/>
        </w:rPr>
        <w:t>foundations</w:t>
      </w:r>
      <w:r w:rsidRPr="00E97662">
        <w:rPr>
          <w:rStyle w:val="11111AAAAStyleUnderline"/>
        </w:rPr>
        <w:t xml:space="preserve"> of </w:t>
      </w:r>
      <w:r w:rsidRPr="00E97662">
        <w:rPr>
          <w:rStyle w:val="Emphasis"/>
        </w:rPr>
        <w:t>markets</w:t>
      </w:r>
      <w:r w:rsidRPr="00E97662">
        <w:rPr>
          <w:rStyle w:val="11111AAAAStyleUnderline"/>
        </w:rPr>
        <w:t xml:space="preserve"> at the same time</w:t>
      </w:r>
      <w:r w:rsidRPr="00E97662">
        <w:rPr>
          <w:szCs w:val="16"/>
        </w:rPr>
        <w:t>.</w:t>
      </w:r>
    </w:p>
    <w:p w14:paraId="31CD5C89" w14:textId="77777777" w:rsidR="00595B06" w:rsidRPr="00E97662" w:rsidRDefault="00595B06" w:rsidP="00595B06">
      <w:pPr>
        <w:rPr>
          <w:rStyle w:val="Style13ptBold"/>
        </w:rPr>
      </w:pPr>
      <w:r w:rsidRPr="00E97662">
        <w:rPr>
          <w:szCs w:val="16"/>
        </w:rP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E97662">
        <w:rPr>
          <w:rStyle w:val="11111AAAAStyleUnderline"/>
        </w:rPr>
        <w:t xml:space="preserve">while a labour market may be </w:t>
      </w:r>
      <w:r w:rsidRPr="00E97662">
        <w:rPr>
          <w:rStyle w:val="Emphasis"/>
        </w:rPr>
        <w:t>integral</w:t>
      </w:r>
      <w:r w:rsidRPr="00E97662">
        <w:rPr>
          <w:rStyle w:val="11111AAAAStyleUnderline"/>
        </w:rPr>
        <w:t xml:space="preserve"> to capitalism, the </w:t>
      </w:r>
      <w:r w:rsidRPr="00E97662">
        <w:rPr>
          <w:rStyle w:val="Emphasis"/>
        </w:rPr>
        <w:t>precise institutional framework</w:t>
      </w:r>
      <w:r w:rsidRPr="00E97662">
        <w:rPr>
          <w:rStyle w:val="11111AAAAStyleUnderline"/>
        </w:rPr>
        <w:t xml:space="preserve"> in which labour markets are embedded is </w:t>
      </w:r>
      <w:r w:rsidRPr="00E97662">
        <w:rPr>
          <w:rStyle w:val="Emphasis"/>
        </w:rPr>
        <w:t>not pre-determined</w:t>
      </w:r>
      <w:r w:rsidRPr="00E97662">
        <w:rPr>
          <w:szCs w:val="16"/>
        </w:rPr>
        <w:t xml:space="preserve">. The precise dynamics of competition, and thus, </w:t>
      </w:r>
      <w:r w:rsidRPr="00E97662">
        <w:rPr>
          <w:rStyle w:val="11111AAAAStyleUnderline"/>
        </w:rPr>
        <w:t xml:space="preserve">the </w:t>
      </w:r>
      <w:r w:rsidRPr="00E97662">
        <w:rPr>
          <w:rStyle w:val="Emphasis"/>
        </w:rPr>
        <w:t>degree</w:t>
      </w:r>
      <w:r w:rsidRPr="00E97662">
        <w:rPr>
          <w:rStyle w:val="11111AAAAStyleUnderline"/>
        </w:rPr>
        <w:t xml:space="preserve">, if not the </w:t>
      </w:r>
      <w:r w:rsidRPr="00E97662">
        <w:rPr>
          <w:rStyle w:val="Emphasis"/>
        </w:rPr>
        <w:t>existence</w:t>
      </w:r>
      <w:r w:rsidRPr="00E97662">
        <w:rPr>
          <w:rStyle w:val="11111AAAAStyleUnderline"/>
        </w:rPr>
        <w:t xml:space="preserve">, of the </w:t>
      </w:r>
      <w:r w:rsidRPr="00E97662">
        <w:rPr>
          <w:rStyle w:val="Emphasis"/>
          <w:highlight w:val="yellow"/>
        </w:rPr>
        <w:t>inequality of power</w:t>
      </w:r>
      <w:r w:rsidRPr="00E97662">
        <w:rPr>
          <w:rStyle w:val="11111AAAAStyleUnderline"/>
        </w:rPr>
        <w:t xml:space="preserve"> between </w:t>
      </w:r>
      <w:r w:rsidRPr="00E97662">
        <w:rPr>
          <w:rStyle w:val="Emphasis"/>
        </w:rPr>
        <w:t>capital</w:t>
      </w:r>
      <w:r w:rsidRPr="00E97662">
        <w:rPr>
          <w:rStyle w:val="11111AAAAStyleUnderline"/>
        </w:rPr>
        <w:t xml:space="preserve"> and </w:t>
      </w:r>
      <w:r w:rsidRPr="00E97662">
        <w:rPr>
          <w:rStyle w:val="Emphasis"/>
        </w:rPr>
        <w:t>labour</w:t>
      </w:r>
      <w:r w:rsidRPr="00E97662">
        <w:rPr>
          <w:rStyle w:val="11111AAAAStyleUnderline"/>
        </w:rPr>
        <w:t xml:space="preserve">, </w:t>
      </w:r>
      <w:r w:rsidRPr="00E97662">
        <w:rPr>
          <w:rStyle w:val="11111AAAAStyleUnderline"/>
          <w:highlight w:val="yellow"/>
        </w:rPr>
        <w:t>can be</w:t>
      </w:r>
      <w:r w:rsidRPr="00E97662">
        <w:rPr>
          <w:rStyle w:val="11111AAAAStyleUnderline"/>
        </w:rPr>
        <w:t xml:space="preserve"> </w:t>
      </w:r>
      <w:r w:rsidRPr="00E97662">
        <w:rPr>
          <w:rStyle w:val="Emphasis"/>
        </w:rPr>
        <w:t>profoundly</w:t>
      </w:r>
      <w:r w:rsidRPr="00E97662">
        <w:rPr>
          <w:rStyle w:val="Emphasis"/>
          <w:highlight w:val="yellow"/>
        </w:rPr>
        <w:t xml:space="preserve"> influenced</w:t>
      </w:r>
      <w:r w:rsidRPr="00E97662">
        <w:rPr>
          <w:rStyle w:val="11111AAAAStyleUnderline"/>
          <w:highlight w:val="yellow"/>
        </w:rPr>
        <w:t xml:space="preserve"> through</w:t>
      </w:r>
      <w:r w:rsidRPr="00E97662">
        <w:rPr>
          <w:rStyle w:val="11111AAAAStyleUnderline"/>
        </w:rPr>
        <w:t xml:space="preserve"> the introduction</w:t>
      </w:r>
      <w:r w:rsidRPr="00E97662">
        <w:rPr>
          <w:szCs w:val="16"/>
        </w:rPr>
        <w:t xml:space="preserve"> (or not) </w:t>
      </w:r>
      <w:r w:rsidRPr="00E97662">
        <w:rPr>
          <w:rStyle w:val="11111AAAAStyleUnderline"/>
        </w:rPr>
        <w:t xml:space="preserve">of </w:t>
      </w:r>
      <w:r w:rsidRPr="00E97662">
        <w:rPr>
          <w:rStyle w:val="Emphasis"/>
        </w:rPr>
        <w:t>various institutions</w:t>
      </w:r>
      <w:r w:rsidRPr="00E97662">
        <w:rPr>
          <w:rStyle w:val="11111AAAAStyleUnderline"/>
        </w:rPr>
        <w:t xml:space="preserve">: institutional support for </w:t>
      </w:r>
      <w:r w:rsidRPr="00E97662">
        <w:rPr>
          <w:rStyle w:val="Emphasis"/>
          <w:highlight w:val="yellow"/>
        </w:rPr>
        <w:t>collective bargaining</w:t>
      </w:r>
      <w:r w:rsidRPr="00E97662">
        <w:rPr>
          <w:rStyle w:val="11111AAAAStyleUnderline"/>
        </w:rPr>
        <w:t xml:space="preserve">; generous </w:t>
      </w:r>
      <w:r w:rsidRPr="00E97662">
        <w:rPr>
          <w:rStyle w:val="Emphasis"/>
        </w:rPr>
        <w:t>social security rights</w:t>
      </w:r>
      <w:r w:rsidRPr="00E97662">
        <w:rPr>
          <w:rStyle w:val="11111AAAAStyleUnderline"/>
        </w:rPr>
        <w:t xml:space="preserve">; comprehensive </w:t>
      </w:r>
      <w:r w:rsidRPr="00E97662">
        <w:rPr>
          <w:rStyle w:val="Emphasis"/>
        </w:rPr>
        <w:t>public-service provision</w:t>
      </w:r>
      <w:r w:rsidRPr="00E97662">
        <w:rPr>
          <w:rStyle w:val="11111AAAAStyleUnderline"/>
        </w:rPr>
        <w:t xml:space="preserve"> etc. While still supporting the existence and perpetuation of labour market practices, and the underlying structures which give rise to them, such mechanisms can </w:t>
      </w:r>
      <w:r w:rsidRPr="00E97662">
        <w:rPr>
          <w:rStyle w:val="11111AAAAStyleUnderline"/>
          <w:highlight w:val="yellow"/>
        </w:rPr>
        <w:t xml:space="preserve">make a </w:t>
      </w:r>
      <w:r w:rsidRPr="00E97662">
        <w:rPr>
          <w:rStyle w:val="Emphasis"/>
          <w:highlight w:val="yellow"/>
        </w:rPr>
        <w:t>real difference</w:t>
      </w:r>
      <w:r w:rsidRPr="00E97662">
        <w:rPr>
          <w:rStyle w:val="11111AAAAStyleUnderline"/>
          <w:highlight w:val="yellow"/>
        </w:rPr>
        <w:t xml:space="preserve"> to the way</w:t>
      </w:r>
      <w:r w:rsidRPr="00E97662">
        <w:rPr>
          <w:rStyle w:val="11111AAAAStyleUnderline"/>
        </w:rPr>
        <w:t xml:space="preserve"> in which the tendencies embedded in those </w:t>
      </w:r>
      <w:r w:rsidRPr="00E97662">
        <w:rPr>
          <w:rStyle w:val="11111AAAAStyleUnderline"/>
          <w:highlight w:val="yellow"/>
        </w:rPr>
        <w:t>structures</w:t>
      </w:r>
      <w:r w:rsidRPr="00E97662">
        <w:rPr>
          <w:rStyle w:val="11111AAAAStyleUnderline"/>
        </w:rPr>
        <w:t xml:space="preserve"> </w:t>
      </w:r>
      <w:r w:rsidRPr="00E97662">
        <w:rPr>
          <w:rStyle w:val="Emphasis"/>
        </w:rPr>
        <w:t xml:space="preserve">actually </w:t>
      </w:r>
      <w:r w:rsidRPr="00E97662">
        <w:rPr>
          <w:rStyle w:val="Emphasis"/>
          <w:highlight w:val="yellow"/>
        </w:rPr>
        <w:t>play out</w:t>
      </w:r>
      <w:r w:rsidRPr="00E97662">
        <w:rPr>
          <w:rStyle w:val="11111AAAAStyleUnderline"/>
        </w:rPr>
        <w:t xml:space="preserve">, influencing the </w:t>
      </w:r>
      <w:r w:rsidRPr="00E97662">
        <w:rPr>
          <w:rStyle w:val="Emphasis"/>
          <w:highlight w:val="yellow"/>
        </w:rPr>
        <w:t>options available</w:t>
      </w:r>
      <w:r w:rsidRPr="00E97662">
        <w:rPr>
          <w:rStyle w:val="11111AAAAStyleUnderline"/>
        </w:rPr>
        <w:t xml:space="preserve"> to workers and employers, </w:t>
      </w:r>
      <w:r w:rsidRPr="00E97662">
        <w:rPr>
          <w:rStyle w:val="11111AAAAStyleUnderline"/>
          <w:highlight w:val="yellow"/>
        </w:rPr>
        <w:t>and the</w:t>
      </w:r>
      <w:r w:rsidRPr="00E97662">
        <w:rPr>
          <w:rStyle w:val="11111AAAAStyleUnderline"/>
        </w:rPr>
        <w:t xml:space="preserve"> </w:t>
      </w:r>
      <w:r w:rsidRPr="00E97662">
        <w:rPr>
          <w:rStyle w:val="Emphasis"/>
        </w:rPr>
        <w:t>scope</w:t>
      </w:r>
      <w:r w:rsidRPr="00E97662">
        <w:rPr>
          <w:rStyle w:val="11111AAAAStyleUnderline"/>
        </w:rPr>
        <w:t xml:space="preserve"> and </w:t>
      </w:r>
      <w:r w:rsidRPr="00E97662">
        <w:rPr>
          <w:rStyle w:val="Emphasis"/>
        </w:rPr>
        <w:t>extent</w:t>
      </w:r>
      <w:r w:rsidRPr="00E97662">
        <w:rPr>
          <w:rStyle w:val="11111AAAAStyleUnderline"/>
        </w:rPr>
        <w:t xml:space="preserve">, of their </w:t>
      </w:r>
      <w:r w:rsidRPr="00E97662">
        <w:rPr>
          <w:rStyle w:val="Emphasis"/>
          <w:highlight w:val="yellow"/>
        </w:rPr>
        <w:t>capacities</w:t>
      </w:r>
      <w:r w:rsidRPr="00E97662">
        <w:rPr>
          <w:rStyle w:val="11111AAAAStyleUnderline"/>
          <w:highlight w:val="yellow"/>
        </w:rPr>
        <w:t xml:space="preserve"> for</w:t>
      </w:r>
      <w:r w:rsidRPr="00E97662">
        <w:rPr>
          <w:rStyle w:val="11111AAAAStyleUnderline"/>
        </w:rPr>
        <w:t xml:space="preserve"> </w:t>
      </w:r>
      <w:r w:rsidRPr="00E97662">
        <w:rPr>
          <w:rStyle w:val="Emphasis"/>
        </w:rPr>
        <w:t xml:space="preserve">various forms of </w:t>
      </w:r>
      <w:r w:rsidRPr="00E97662">
        <w:rPr>
          <w:rStyle w:val="Emphasis"/>
          <w:highlight w:val="yellow"/>
        </w:rPr>
        <w:t>action</w:t>
      </w:r>
      <w:r w:rsidRPr="00E97662">
        <w:rPr>
          <w:szCs w:val="16"/>
        </w:rPr>
        <w:t xml:space="preserve">. In this way, </w:t>
      </w:r>
      <w:r w:rsidRPr="00E97662">
        <w:rPr>
          <w:rStyle w:val="11111AAAAStyleUnderline"/>
        </w:rPr>
        <w:t xml:space="preserve">such measures might </w:t>
      </w:r>
      <w:r w:rsidRPr="00E97662">
        <w:rPr>
          <w:rStyle w:val="Emphasis"/>
        </w:rPr>
        <w:t>not only improve</w:t>
      </w:r>
      <w:r w:rsidRPr="00E97662">
        <w:rPr>
          <w:rStyle w:val="11111AAAAStyleUnderline"/>
        </w:rPr>
        <w:t xml:space="preserve"> the conditions of life and work </w:t>
      </w:r>
      <w:r w:rsidRPr="00E97662">
        <w:rPr>
          <w:rStyle w:val="Emphasis"/>
        </w:rPr>
        <w:t>within capitalism</w:t>
      </w:r>
      <w:r w:rsidRPr="00E97662">
        <w:rPr>
          <w:rStyle w:val="11111AAAAStyleUnderline"/>
        </w:rPr>
        <w:t xml:space="preserve">, but might </w:t>
      </w:r>
      <w:r w:rsidRPr="00E97662">
        <w:rPr>
          <w:rStyle w:val="Emphasis"/>
        </w:rPr>
        <w:t>also</w:t>
      </w:r>
      <w:r w:rsidRPr="00E97662">
        <w:rPr>
          <w:rStyle w:val="11111AAAAStyleUnderline"/>
        </w:rPr>
        <w:t xml:space="preserve"> help provide the </w:t>
      </w:r>
      <w:r w:rsidRPr="00E97662">
        <w:rPr>
          <w:rStyle w:val="Emphasis"/>
        </w:rPr>
        <w:t>conditions</w:t>
      </w:r>
      <w:r w:rsidRPr="00E97662">
        <w:rPr>
          <w:rStyle w:val="11111AAAAStyleUnderline"/>
        </w:rPr>
        <w:t xml:space="preserve"> for the sort of </w:t>
      </w:r>
      <w:r w:rsidRPr="00E97662">
        <w:rPr>
          <w:rStyle w:val="Emphasis"/>
        </w:rPr>
        <w:t>political mobilisations</w:t>
      </w:r>
      <w:r w:rsidRPr="00E97662">
        <w:rPr>
          <w:rStyle w:val="11111AAAAStyleUnderline"/>
        </w:rPr>
        <w:t xml:space="preserve"> and strategies </w:t>
      </w:r>
      <w:r w:rsidRPr="00E97662">
        <w:rPr>
          <w:rStyle w:val="11111AAAAStyleUnderline"/>
          <w:highlight w:val="yellow"/>
        </w:rPr>
        <w:t>that</w:t>
      </w:r>
      <w:r w:rsidRPr="00E97662">
        <w:rPr>
          <w:rStyle w:val="11111AAAAStyleUnderline"/>
        </w:rPr>
        <w:t xml:space="preserve"> may one day help us </w:t>
      </w:r>
      <w:r w:rsidRPr="00E97662">
        <w:rPr>
          <w:rStyle w:val="Emphasis"/>
          <w:highlight w:val="yellow"/>
        </w:rPr>
        <w:t>challenge capitalistic structures</w:t>
      </w:r>
      <w:r w:rsidRPr="00E97662">
        <w:rPr>
          <w:rStyle w:val="11111AAAAStyleUnderline"/>
        </w:rPr>
        <w:t xml:space="preserve"> more </w:t>
      </w:r>
      <w:r w:rsidRPr="00E97662">
        <w:rPr>
          <w:rStyle w:val="Emphasis"/>
          <w:highlight w:val="yellow"/>
        </w:rPr>
        <w:t>directly</w:t>
      </w:r>
      <w:r w:rsidRPr="00E97662">
        <w:rPr>
          <w:rStyle w:val="11111AAAAStyleUnderline"/>
        </w:rPr>
        <w:t>.</w:t>
      </w:r>
    </w:p>
    <w:p w14:paraId="2E63C837" w14:textId="77777777" w:rsidR="00595B06" w:rsidRPr="00E97662" w:rsidRDefault="00595B06" w:rsidP="00595B06">
      <w:pPr>
        <w:rPr>
          <w:szCs w:val="16"/>
        </w:rPr>
      </w:pPr>
    </w:p>
    <w:p w14:paraId="4504B4A8" w14:textId="77777777" w:rsidR="00595B06" w:rsidRPr="00E97662" w:rsidRDefault="00595B06" w:rsidP="00595B06">
      <w:pPr>
        <w:pStyle w:val="Heading4"/>
        <w:rPr>
          <w:rFonts w:cs="Arial"/>
        </w:rPr>
      </w:pPr>
      <w:r w:rsidRPr="00E97662">
        <w:rPr>
          <w:rFonts w:cs="Arial"/>
        </w:rPr>
        <w:t>Labor law isn’t inherently reformist – it demands creative solutions to tackle the root cause.</w:t>
      </w:r>
    </w:p>
    <w:p w14:paraId="6093603B" w14:textId="77777777" w:rsidR="00595B06" w:rsidRPr="00E97662" w:rsidRDefault="00595B06" w:rsidP="00595B06">
      <w:pPr>
        <w:rPr>
          <w:rStyle w:val="Style13ptBold"/>
        </w:rPr>
      </w:pPr>
      <w:r w:rsidRPr="00E97662">
        <w:rPr>
          <w:rStyle w:val="Style13ptBold"/>
        </w:rPr>
        <w:t xml:space="preserve">Cummings and Elmore 23 </w:t>
      </w:r>
      <w:r w:rsidRPr="00E97662">
        <w:rPr>
          <w:szCs w:val="16"/>
        </w:rPr>
        <w:t>– Robert Henigson Professor of Legal Ethics and Professor of Law at the University of California Los Angeles School of Law.</w:t>
      </w:r>
    </w:p>
    <w:p w14:paraId="10DF910D" w14:textId="77777777" w:rsidR="00595B06" w:rsidRPr="00E97662" w:rsidRDefault="00595B06" w:rsidP="00595B06">
      <w:pPr>
        <w:rPr>
          <w:szCs w:val="16"/>
        </w:rPr>
      </w:pPr>
      <w:r w:rsidRPr="00E97662">
        <w:rPr>
          <w:szCs w:val="16"/>
        </w:rPr>
        <w:t>Scott L. Cummings, Andrew Elmore, Professor of Law and Barreca Labor Relations Scholar at BU Law, “Mobilizable Labor Law,” Indiana Law Journal, Vol. 99, No. 1, 2023, https://www.repository.law.indiana.edu/cgi/viewcontent.cgi?params=/context/ilj/article/11515/&amp;path_info=Mobilizable_Labor_Law.pdf</w:t>
      </w:r>
    </w:p>
    <w:p w14:paraId="6BCC5C7D" w14:textId="77777777" w:rsidR="00595B06" w:rsidRPr="00E97662" w:rsidRDefault="00595B06" w:rsidP="00595B06">
      <w:pPr>
        <w:rPr>
          <w:szCs w:val="16"/>
        </w:rPr>
      </w:pPr>
    </w:p>
    <w:p w14:paraId="1A050D2A" w14:textId="77777777" w:rsidR="00595B06" w:rsidRPr="00E97662" w:rsidRDefault="00595B06" w:rsidP="00595B06">
      <w:pPr>
        <w:rPr>
          <w:rStyle w:val="11111AAAAStyleUnderline"/>
        </w:rPr>
      </w:pPr>
      <w:r w:rsidRPr="00E97662">
        <w:rPr>
          <w:szCs w:val="16"/>
        </w:rPr>
        <w:t xml:space="preserve">In the history of new labor localism, city-level living wage ordinances—emerging in the 1990s with Los Angeles leading the way—have generally been understood as a second-best, limited antipoverty device designed to raise wage floors, with only indirect effects on organized labor. Drawing upon original archival materials, this Article offers an alternative reading of the history of the living wage in Los Angeles, showing how it was designed and operationalized as a proactive tool to rebuild union density and reshape city politics. Doing so makes four key contributions. First, the Article theorizes and empirically examines the living wage as a pioneering form of mobilizable labor law: a local legal reform with pro-labor potential unlocked through collective action by unions, in this case, enabling union organizing by addressing regulatory weaknesses in the National Labor Relations Act. Second, the Article deepens labor history by reframing the LA living wage movement as a key inflection point connecting the seminal Justice for Janitors campaign, considered the launching pad for new labor efforts to organize low-wage immigrant workers, to new labor organizing building toward the Fight for $15. Third, </w:t>
      </w:r>
      <w:r w:rsidRPr="00E97662">
        <w:rPr>
          <w:rStyle w:val="Emphasis"/>
        </w:rPr>
        <w:t>contrary to</w:t>
      </w:r>
      <w:r w:rsidRPr="00E97662">
        <w:rPr>
          <w:rStyle w:val="11111AAAAStyleUnderline"/>
        </w:rPr>
        <w:t xml:space="preserve"> the </w:t>
      </w:r>
      <w:r w:rsidRPr="00E97662">
        <w:rPr>
          <w:rStyle w:val="Emphasis"/>
        </w:rPr>
        <w:t>standard critique</w:t>
      </w:r>
      <w:r w:rsidRPr="00E97662">
        <w:rPr>
          <w:rStyle w:val="11111AAAAStyleUnderline"/>
        </w:rPr>
        <w:t xml:space="preserve"> of lawyers </w:t>
      </w:r>
      <w:r w:rsidRPr="00E97662">
        <w:rPr>
          <w:rStyle w:val="Emphasis"/>
        </w:rPr>
        <w:t>demobilizing movements</w:t>
      </w:r>
      <w:r w:rsidRPr="00E97662">
        <w:rPr>
          <w:rStyle w:val="11111AAAAStyleUnderline"/>
        </w:rPr>
        <w:t xml:space="preserve"> through legalization, the </w:t>
      </w:r>
      <w:r w:rsidRPr="00E97662">
        <w:rPr>
          <w:rStyle w:val="11111AAAAStyleUnderline"/>
          <w:highlight w:val="yellow"/>
        </w:rPr>
        <w:t xml:space="preserve">LA campaign reveals the </w:t>
      </w:r>
      <w:r w:rsidRPr="00E97662">
        <w:rPr>
          <w:rStyle w:val="Emphasis"/>
          <w:highlight w:val="yellow"/>
        </w:rPr>
        <w:t>creative role</w:t>
      </w:r>
      <w:r w:rsidRPr="00E97662">
        <w:rPr>
          <w:rStyle w:val="11111AAAAStyleUnderline"/>
          <w:highlight w:val="yellow"/>
        </w:rPr>
        <w:t xml:space="preserve"> of lawyers</w:t>
      </w:r>
      <w:r w:rsidRPr="00E97662">
        <w:rPr>
          <w:rStyle w:val="11111AAAAStyleUnderline"/>
        </w:rPr>
        <w:t xml:space="preserve"> behind the scenes </w:t>
      </w:r>
      <w:r w:rsidRPr="00E97662">
        <w:rPr>
          <w:rStyle w:val="11111AAAAStyleUnderline"/>
          <w:highlight w:val="yellow"/>
        </w:rPr>
        <w:t>in</w:t>
      </w:r>
      <w:r w:rsidRPr="00E97662">
        <w:rPr>
          <w:rStyle w:val="11111AAAAStyleUnderline"/>
        </w:rPr>
        <w:t xml:space="preserve"> </w:t>
      </w:r>
      <w:r w:rsidRPr="00E97662">
        <w:rPr>
          <w:rStyle w:val="Emphasis"/>
        </w:rPr>
        <w:t xml:space="preserve">developing new </w:t>
      </w:r>
      <w:r w:rsidRPr="00E97662">
        <w:rPr>
          <w:rStyle w:val="Emphasis"/>
          <w:highlight w:val="yellow"/>
        </w:rPr>
        <w:t>understandings of labor law</w:t>
      </w:r>
      <w:r w:rsidRPr="00E97662">
        <w:rPr>
          <w:rStyle w:val="11111AAAAStyleUnderline"/>
          <w:highlight w:val="yellow"/>
        </w:rPr>
        <w:t xml:space="preserve"> that established </w:t>
      </w:r>
      <w:r w:rsidRPr="00E97662">
        <w:rPr>
          <w:rStyle w:val="Emphasis"/>
          <w:highlight w:val="yellow"/>
        </w:rPr>
        <w:t>conditions of possibility</w:t>
      </w:r>
      <w:r w:rsidRPr="00E97662">
        <w:rPr>
          <w:rStyle w:val="11111AAAAStyleUnderline"/>
          <w:highlight w:val="yellow"/>
        </w:rPr>
        <w:t xml:space="preserve"> for</w:t>
      </w:r>
      <w:r w:rsidRPr="00E97662">
        <w:rPr>
          <w:rStyle w:val="11111AAAAStyleUnderline"/>
        </w:rPr>
        <w:t xml:space="preserve"> successful union </w:t>
      </w:r>
      <w:r w:rsidRPr="00E97662">
        <w:rPr>
          <w:rStyle w:val="11111AAAAStyleUnderline"/>
          <w:highlight w:val="yellow"/>
        </w:rPr>
        <w:t>organizing</w:t>
      </w:r>
      <w:r w:rsidRPr="00E97662">
        <w:rPr>
          <w:szCs w:val="16"/>
        </w:rPr>
        <w:t xml:space="preserve">. Finally, by illuminating how labor actors mapped local government power to identify opportunities for mobilization—particularly in publicly held assets such as airports—the Article sheds new light on the dynamic relation between social movements and local government. Specifically, in the case of labor, </w:t>
      </w:r>
      <w:r w:rsidRPr="00E97662">
        <w:rPr>
          <w:rStyle w:val="11111AAAAStyleUnderline"/>
        </w:rPr>
        <w:t>strategic localism has catalyzed an iterative cycle of union organizing by helping build a power base for organized labor in big cities and promoting diffusion of pro-labor policymaking across political boundaries.</w:t>
      </w:r>
      <w:r w:rsidRPr="00E97662">
        <w:rPr>
          <w:szCs w:val="16"/>
        </w:rPr>
        <w:t xml:space="preserve"> </w:t>
      </w:r>
      <w:r w:rsidRPr="00E97662">
        <w:rPr>
          <w:rStyle w:val="11111AAAAStyleUnderline"/>
        </w:rPr>
        <w:t xml:space="preserve">Recovering this history of the living wage </w:t>
      </w:r>
      <w:r w:rsidRPr="00E97662">
        <w:rPr>
          <w:rStyle w:val="11111AAAAStyleUnderline"/>
          <w:highlight w:val="yellow"/>
        </w:rPr>
        <w:t xml:space="preserve">serves as a means to </w:t>
      </w:r>
      <w:r w:rsidRPr="00E97662">
        <w:rPr>
          <w:rStyle w:val="Emphasis"/>
          <w:highlight w:val="yellow"/>
        </w:rPr>
        <w:t>unlock law’s transformative potential</w:t>
      </w:r>
      <w:r w:rsidRPr="00E97662">
        <w:rPr>
          <w:rStyle w:val="11111AAAAStyleUnderline"/>
        </w:rPr>
        <w:t xml:space="preserve"> in labor campaigns </w:t>
      </w:r>
      <w:r w:rsidRPr="00E97662">
        <w:rPr>
          <w:rStyle w:val="11111AAAAStyleUnderline"/>
          <w:highlight w:val="yellow"/>
        </w:rPr>
        <w:t>that</w:t>
      </w:r>
      <w:r w:rsidRPr="00E97662">
        <w:rPr>
          <w:rStyle w:val="11111AAAAStyleUnderline"/>
        </w:rPr>
        <w:t xml:space="preserve"> </w:t>
      </w:r>
      <w:r w:rsidRPr="00E97662">
        <w:rPr>
          <w:rStyle w:val="Emphasis"/>
        </w:rPr>
        <w:t xml:space="preserve">rise to </w:t>
      </w:r>
      <w:r w:rsidRPr="00E97662">
        <w:rPr>
          <w:rStyle w:val="Emphasis"/>
          <w:highlight w:val="yellow"/>
        </w:rPr>
        <w:t>meet</w:t>
      </w:r>
      <w:r w:rsidRPr="00E97662">
        <w:rPr>
          <w:rStyle w:val="11111AAAAStyleUnderline"/>
          <w:highlight w:val="yellow"/>
        </w:rPr>
        <w:t xml:space="preserve"> </w:t>
      </w:r>
      <w:r w:rsidRPr="00E97662">
        <w:rPr>
          <w:rStyle w:val="11111AAAAStyleUnderline"/>
        </w:rPr>
        <w:t xml:space="preserve">contemporary </w:t>
      </w:r>
      <w:r w:rsidRPr="00E97662">
        <w:rPr>
          <w:rStyle w:val="11111AAAAStyleUnderline"/>
          <w:highlight w:val="yellow"/>
        </w:rPr>
        <w:t>challenges</w:t>
      </w:r>
      <w:r w:rsidRPr="00E97662">
        <w:rPr>
          <w:rStyle w:val="11111AAAAStyleUnderline"/>
        </w:rPr>
        <w:t xml:space="preserve"> of economic and racial inequality.</w:t>
      </w:r>
    </w:p>
    <w:p w14:paraId="4ED6D182" w14:textId="77777777" w:rsidR="00595B06" w:rsidRPr="00E97662" w:rsidRDefault="00595B06" w:rsidP="00595B06">
      <w:pPr>
        <w:rPr>
          <w:szCs w:val="16"/>
        </w:rPr>
      </w:pPr>
    </w:p>
    <w:p w14:paraId="3ACABC01" w14:textId="77777777" w:rsidR="00595B06" w:rsidRDefault="00595B06" w:rsidP="00595B06">
      <w:pPr>
        <w:pStyle w:val="Heading1"/>
      </w:pPr>
      <w:r>
        <w:t>1NR</w:t>
      </w:r>
    </w:p>
    <w:p w14:paraId="0E9B35F4" w14:textId="77777777" w:rsidR="00595B06" w:rsidRDefault="00595B06" w:rsidP="00595B06"/>
    <w:p w14:paraId="73717EF8" w14:textId="77777777" w:rsidR="00595B06" w:rsidRPr="00372842" w:rsidRDefault="00595B06" w:rsidP="00595B06"/>
    <w:p w14:paraId="6420EC2C" w14:textId="77777777" w:rsidR="00595B06" w:rsidRPr="00372842" w:rsidRDefault="00595B06" w:rsidP="00595B06">
      <w:pPr>
        <w:pStyle w:val="Heading2"/>
      </w:pPr>
      <w:r w:rsidRPr="00372842">
        <w:t>Case: Presumption—1NR</w:t>
      </w:r>
    </w:p>
    <w:p w14:paraId="5E114C65" w14:textId="77777777" w:rsidR="00595B06" w:rsidRPr="00372842" w:rsidRDefault="00595B06" w:rsidP="00595B06"/>
    <w:p w14:paraId="58AC948F" w14:textId="77777777" w:rsidR="00595B06" w:rsidRPr="00372842" w:rsidRDefault="00595B06" w:rsidP="00595B06">
      <w:pPr>
        <w:pStyle w:val="Heading3"/>
      </w:pPr>
      <w:r w:rsidRPr="00372842">
        <w:t>Presumption—1NR</w:t>
      </w:r>
    </w:p>
    <w:p w14:paraId="6FCC11EE" w14:textId="77777777" w:rsidR="00595B06" w:rsidRDefault="00595B06" w:rsidP="00595B06"/>
    <w:p w14:paraId="02D8CB74" w14:textId="77777777" w:rsidR="00595B06" w:rsidRPr="00ED7B7B" w:rsidRDefault="00595B06" w:rsidP="00595B06">
      <w:pPr>
        <w:pStyle w:val="Analytics"/>
      </w:pPr>
      <w:r>
        <w:t xml:space="preserve">. </w:t>
      </w:r>
    </w:p>
    <w:p w14:paraId="5201DB82" w14:textId="77777777" w:rsidR="00595B06" w:rsidRPr="00372842" w:rsidRDefault="00595B06" w:rsidP="00595B06"/>
    <w:p w14:paraId="2C4EF72D" w14:textId="77777777" w:rsidR="00595B06" w:rsidRPr="00372842" w:rsidRDefault="00595B06" w:rsidP="00595B06"/>
    <w:p w14:paraId="6C6D47DF" w14:textId="77777777" w:rsidR="00595B06" w:rsidRPr="00372842" w:rsidRDefault="00595B06" w:rsidP="00595B06">
      <w:pPr>
        <w:pStyle w:val="Heading2"/>
      </w:pPr>
      <w:r w:rsidRPr="00372842">
        <w:t>Case: Recognition—1NR</w:t>
      </w:r>
    </w:p>
    <w:p w14:paraId="376B1DA3" w14:textId="77777777" w:rsidR="00595B06" w:rsidRPr="00372842" w:rsidRDefault="00595B06" w:rsidP="00595B06"/>
    <w:p w14:paraId="235CD826" w14:textId="77777777" w:rsidR="00595B06" w:rsidRPr="00372842" w:rsidRDefault="00595B06" w:rsidP="00595B06">
      <w:pPr>
        <w:pStyle w:val="Heading3"/>
      </w:pPr>
      <w:r w:rsidRPr="00372842">
        <w:t>Recognition K: Framing—1NR</w:t>
      </w:r>
    </w:p>
    <w:p w14:paraId="3BDCECCB" w14:textId="77777777" w:rsidR="00595B06" w:rsidRPr="00372842" w:rsidRDefault="00595B06" w:rsidP="00595B06"/>
    <w:p w14:paraId="2574EA0F" w14:textId="77777777" w:rsidR="00595B06" w:rsidRDefault="00595B06" w:rsidP="00595B06"/>
    <w:p w14:paraId="114411C7" w14:textId="77777777" w:rsidR="00595B06" w:rsidRPr="00372842" w:rsidRDefault="00595B06" w:rsidP="00595B06">
      <w:pPr>
        <w:pStyle w:val="Heading3"/>
      </w:pPr>
      <w:r w:rsidRPr="00372842">
        <w:t>Recognition K: Lexical Link—1NR</w:t>
      </w:r>
    </w:p>
    <w:p w14:paraId="7B6AA7FA" w14:textId="77777777" w:rsidR="00595B06" w:rsidRPr="00372842" w:rsidRDefault="00595B06" w:rsidP="00595B06"/>
    <w:p w14:paraId="45BB13DC" w14:textId="77777777" w:rsidR="00595B06" w:rsidRDefault="00595B06" w:rsidP="00595B06"/>
    <w:p w14:paraId="34F5CA72" w14:textId="77777777" w:rsidR="00595B06" w:rsidRDefault="00595B06" w:rsidP="00595B06">
      <w:pPr>
        <w:pStyle w:val="Heading4"/>
      </w:pPr>
      <w:r>
        <w:t>Seeking recognition is particulary dangerous in the academy</w:t>
      </w:r>
    </w:p>
    <w:p w14:paraId="546443FD" w14:textId="77777777" w:rsidR="00595B06" w:rsidRDefault="00595B06" w:rsidP="00595B06">
      <w:pPr>
        <w:rPr>
          <w:rFonts w:eastAsia="Calibri"/>
        </w:rPr>
      </w:pPr>
      <w:r w:rsidRPr="007945E0">
        <w:rPr>
          <w:rStyle w:val="Style13ptBold"/>
        </w:rPr>
        <w:t>Phillips 99</w:t>
      </w:r>
      <w:r w:rsidRPr="00F2009A">
        <w:rPr>
          <w:rFonts w:eastAsia="Calibri"/>
          <w:b/>
          <w:bCs/>
          <w:sz w:val="26"/>
        </w:rPr>
        <w:t xml:space="preserve"> </w:t>
      </w:r>
      <w:r>
        <w:rPr>
          <w:rFonts w:eastAsia="Calibri"/>
        </w:rPr>
        <w:t>(</w:t>
      </w:r>
      <w:r w:rsidRPr="00F2009A">
        <w:rPr>
          <w:rFonts w:eastAsia="Calibri"/>
        </w:rPr>
        <w:t>Dr. Kendall R. Phillips, Professor of Communication at Central Missouri State University</w:t>
      </w:r>
      <w:r>
        <w:rPr>
          <w:rFonts w:eastAsia="Calibri"/>
        </w:rPr>
        <w:t>)</w:t>
      </w:r>
      <w:r w:rsidRPr="00F2009A">
        <w:rPr>
          <w:rFonts w:eastAsia="Calibri"/>
        </w:rPr>
        <w:t xml:space="preserve"> “Rhetoric, Resistance, and Criticism: A Response to Sloop and Ono”, Philosophy &amp; Rhetoric, Volume 32, Number 1, p. 96-101</w:t>
      </w:r>
    </w:p>
    <w:p w14:paraId="2591332E" w14:textId="77777777" w:rsidR="00595B06" w:rsidRPr="00F2009A" w:rsidRDefault="00595B06" w:rsidP="00595B06">
      <w:pPr>
        <w:rPr>
          <w:rFonts w:eastAsia="Calibri"/>
        </w:rPr>
      </w:pPr>
    </w:p>
    <w:p w14:paraId="4E651F43" w14:textId="77777777" w:rsidR="00595B06" w:rsidRPr="00F2009A" w:rsidRDefault="00595B06" w:rsidP="00595B06">
      <w:pPr>
        <w:rPr>
          <w:rFonts w:eastAsia="Calibri"/>
        </w:rPr>
      </w:pPr>
      <w:r w:rsidRPr="00F2009A">
        <w:rPr>
          <w:rFonts w:eastAsia="Calibri"/>
          <w:u w:val="single"/>
        </w:rPr>
        <w:t xml:space="preserve">My </w:t>
      </w:r>
      <w:r w:rsidRPr="00F2009A">
        <w:rPr>
          <w:rFonts w:eastAsia="Times New Roman"/>
          <w:b/>
          <w:sz w:val="20"/>
          <w:highlight w:val="yellow"/>
          <w:u w:val="single"/>
        </w:rPr>
        <w:t>concern</w:t>
      </w:r>
      <w:r w:rsidRPr="00F2009A">
        <w:rPr>
          <w:rFonts w:eastAsia="Times New Roman"/>
          <w:b/>
          <w:sz w:val="20"/>
          <w:u w:val="single"/>
        </w:rPr>
        <w:t xml:space="preserve"> </w:t>
      </w:r>
      <w:r w:rsidRPr="00F2009A">
        <w:rPr>
          <w:rFonts w:eastAsia="Calibri"/>
        </w:rPr>
        <w:t xml:space="preserve">with this movement </w:t>
      </w:r>
      <w:r w:rsidRPr="00F2009A">
        <w:rPr>
          <w:rFonts w:eastAsia="Times New Roman"/>
          <w:b/>
          <w:sz w:val="20"/>
          <w:highlight w:val="yellow"/>
          <w:u w:val="single"/>
        </w:rPr>
        <w:t>centers around</w:t>
      </w:r>
      <w:r w:rsidRPr="00F2009A">
        <w:rPr>
          <w:rFonts w:eastAsia="Calibri"/>
          <w:u w:val="single"/>
        </w:rPr>
        <w:t xml:space="preserve"> an issue that</w:t>
      </w:r>
      <w:r w:rsidRPr="00F2009A">
        <w:rPr>
          <w:rFonts w:eastAsia="Calibri"/>
        </w:rPr>
        <w:t xml:space="preserve"> Sloop and Ono </w:t>
      </w:r>
      <w:r w:rsidRPr="00F2009A">
        <w:rPr>
          <w:rFonts w:eastAsia="Calibri"/>
          <w:u w:val="single"/>
        </w:rPr>
        <w:t xml:space="preserve">seem to take as a given, namely, </w:t>
      </w:r>
      <w:r w:rsidRPr="00F2009A">
        <w:rPr>
          <w:rFonts w:eastAsia="Times New Roman"/>
          <w:b/>
          <w:sz w:val="20"/>
          <w:highlight w:val="yellow"/>
          <w:u w:val="single"/>
        </w:rPr>
        <w:t>the role of the critic</w:t>
      </w:r>
      <w:r w:rsidRPr="00F2009A">
        <w:rPr>
          <w:rFonts w:eastAsia="Calibri"/>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F2009A">
        <w:rPr>
          <w:rFonts w:eastAsia="Times New Roman"/>
          <w:b/>
          <w:sz w:val="20"/>
          <w:u w:val="single"/>
        </w:rPr>
        <w:t xml:space="preserve">the ease of transition from criticism in the service of resistance to criticism of resistance may obscure the need to address some fundamental issues regarding the general function of rhetorical criticism in an uncertain and contentious world. </w:t>
      </w:r>
      <w:r w:rsidRPr="00F2009A">
        <w:rPr>
          <w:rFonts w:eastAsia="Times New Roman"/>
        </w:rPr>
        <w:t>Beyond licensing the critic to engage in political struggle, Sloop and Ono advocate the pursuit of covert resistant discourses. Such a move not only stretches our understanding of rhetoric and criticism, but also alters significantly the relationship between critic and out- law.</w:t>
      </w:r>
      <w:r w:rsidRPr="00F2009A">
        <w:rPr>
          <w:rFonts w:eastAsia="Times New Roman"/>
          <w:b/>
          <w:sz w:val="20"/>
          <w:u w:val="single"/>
        </w:rPr>
        <w:t xml:space="preserve"> Critical interrogation of dominant discursive practices in the service of political/cultural reform is supplanted in favor of positioning covert out- law </w:t>
      </w:r>
      <w:r w:rsidRPr="00F2009A">
        <w:rPr>
          <w:rFonts w:eastAsia="Times New Roman"/>
          <w:b/>
          <w:sz w:val="20"/>
          <w:highlight w:val="yellow"/>
          <w:u w:val="single"/>
        </w:rPr>
        <w:t>communities as objects of investigation</w:t>
      </w:r>
      <w:r w:rsidRPr="00F2009A">
        <w:rPr>
          <w:rFonts w:eastAsia="Times New Roman"/>
          <w:b/>
          <w:sz w:val="20"/>
          <w:u w:val="single"/>
        </w:rPr>
        <w:t>. Invited to seek out subversive discourses</w:t>
      </w:r>
      <w:r w:rsidRPr="00F2009A">
        <w:rPr>
          <w:rFonts w:eastAsia="Times New Roman"/>
          <w:b/>
          <w:sz w:val="20"/>
          <w:highlight w:val="yellow"/>
          <w:u w:val="single"/>
        </w:rPr>
        <w:t>, the critic is</w:t>
      </w:r>
      <w:r w:rsidRPr="00F2009A">
        <w:rPr>
          <w:rFonts w:eastAsia="Times New Roman"/>
          <w:b/>
          <w:sz w:val="20"/>
          <w:u w:val="single"/>
        </w:rPr>
        <w:t xml:space="preserve"> positioned as </w:t>
      </w:r>
      <w:r w:rsidRPr="00F2009A">
        <w:rPr>
          <w:rFonts w:eastAsia="Times New Roman"/>
          <w:b/>
          <w:sz w:val="20"/>
          <w:highlight w:val="yellow"/>
          <w:u w:val="single"/>
        </w:rPr>
        <w:t>the active agent of change and</w:t>
      </w:r>
      <w:r w:rsidRPr="00F2009A">
        <w:rPr>
          <w:rFonts w:eastAsia="Times New Roman"/>
          <w:b/>
          <w:sz w:val="20"/>
          <w:u w:val="single"/>
        </w:rPr>
        <w:t xml:space="preserve"> the out-law </w:t>
      </w:r>
      <w:r w:rsidRPr="00F2009A">
        <w:rPr>
          <w:rFonts w:eastAsia="Times New Roman"/>
          <w:b/>
          <w:sz w:val="20"/>
          <w:highlight w:val="yellow"/>
          <w:u w:val="single"/>
        </w:rPr>
        <w:t>discourse becomes</w:t>
      </w:r>
      <w:r w:rsidRPr="00F2009A">
        <w:rPr>
          <w:rFonts w:eastAsia="Times New Roman"/>
          <w:b/>
          <w:sz w:val="20"/>
          <w:u w:val="single"/>
        </w:rPr>
        <w:t xml:space="preserve"> merely </w:t>
      </w:r>
      <w:r w:rsidRPr="00F2009A">
        <w:rPr>
          <w:rFonts w:eastAsia="Times New Roman"/>
          <w:b/>
          <w:sz w:val="20"/>
          <w:highlight w:val="yellow"/>
          <w:u w:val="single"/>
        </w:rPr>
        <w:t>instrumental</w:t>
      </w:r>
      <w:r w:rsidRPr="00F2009A">
        <w:rPr>
          <w:rFonts w:eastAsia="Times New Roman"/>
          <w:b/>
          <w:sz w:val="20"/>
          <w:u w:val="single"/>
        </w:rPr>
        <w:t>. Rather than academic criticism acting in service of everyday acts of resistance, everyday acts of resistance are put into the service of academic criticism.</w:t>
      </w:r>
      <w:r w:rsidRPr="00F2009A">
        <w:rPr>
          <w:rFonts w:eastAsia="Calibri"/>
          <w:u w:val="single"/>
        </w:rPr>
        <w:t xml:space="preserve"> </w:t>
      </w:r>
      <w:r w:rsidRPr="00F2009A">
        <w:rPr>
          <w:rFonts w:eastAsia="Calibri"/>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F2009A">
        <w:rPr>
          <w:rFonts w:eastAsia="Times New Roman"/>
          <w:b/>
          <w:sz w:val="20"/>
          <w:highlight w:val="yellow"/>
          <w:u w:val="single"/>
        </w:rPr>
        <w:t>Their suggestion that out-law communities</w:t>
      </w:r>
      <w:r w:rsidRPr="00F2009A">
        <w:rPr>
          <w:rFonts w:eastAsia="Times New Roman"/>
          <w:b/>
          <w:sz w:val="20"/>
          <w:u w:val="single"/>
        </w:rPr>
        <w:t xml:space="preserve"> are in </w:t>
      </w:r>
      <w:r w:rsidRPr="00F2009A">
        <w:rPr>
          <w:rFonts w:eastAsia="Times New Roman"/>
          <w:b/>
          <w:sz w:val="20"/>
          <w:highlight w:val="yellow"/>
          <w:u w:val="single"/>
        </w:rPr>
        <w:t>need</w:t>
      </w:r>
      <w:r w:rsidRPr="00F2009A">
        <w:rPr>
          <w:rFonts w:eastAsia="Times New Roman"/>
          <w:b/>
          <w:sz w:val="20"/>
          <w:u w:val="single"/>
        </w:rPr>
        <w:t xml:space="preserve"> of </w:t>
      </w:r>
      <w:r w:rsidRPr="00F2009A">
        <w:rPr>
          <w:rFonts w:eastAsia="Times New Roman"/>
          <w:b/>
          <w:sz w:val="20"/>
          <w:highlight w:val="yellow"/>
          <w:u w:val="single"/>
        </w:rPr>
        <w:t>the academic critic contradicts</w:t>
      </w:r>
      <w:r w:rsidRPr="00F2009A">
        <w:rPr>
          <w:rFonts w:eastAsia="Times New Roman"/>
          <w:b/>
          <w:sz w:val="20"/>
          <w:u w:val="single"/>
        </w:rPr>
        <w:t xml:space="preserve"> not only </w:t>
      </w:r>
      <w:r w:rsidRPr="00F2009A">
        <w:rPr>
          <w:rFonts w:eastAsia="Times New Roman"/>
          <w:b/>
          <w:sz w:val="20"/>
          <w:highlight w:val="yellow"/>
          <w:u w:val="single"/>
        </w:rPr>
        <w:t>the</w:t>
      </w:r>
      <w:r w:rsidRPr="00F2009A">
        <w:rPr>
          <w:rFonts w:eastAsia="Times New Roman"/>
          <w:b/>
          <w:sz w:val="20"/>
          <w:u w:val="single"/>
        </w:rPr>
        <w:t xml:space="preserve"> already </w:t>
      </w:r>
      <w:r w:rsidRPr="00F2009A">
        <w:rPr>
          <w:rFonts w:eastAsia="Times New Roman"/>
          <w:b/>
          <w:sz w:val="20"/>
          <w:highlight w:val="yellow"/>
          <w:u w:val="single"/>
        </w:rPr>
        <w:t>disruptive nature</w:t>
      </w:r>
      <w:r w:rsidRPr="00F2009A">
        <w:rPr>
          <w:rFonts w:eastAsia="Times New Roman"/>
          <w:b/>
          <w:sz w:val="20"/>
          <w:u w:val="single"/>
        </w:rPr>
        <w:t xml:space="preserve"> of existing out-law discourses</w:t>
      </w:r>
      <w:r w:rsidRPr="00F2009A">
        <w:rPr>
          <w:rFonts w:eastAsia="Calibri"/>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F2009A">
        <w:rPr>
          <w:rFonts w:eastAsia="Times New Roman"/>
          <w:b/>
          <w:sz w:val="20"/>
          <w:u w:val="single"/>
        </w:rPr>
        <w:t xml:space="preserve">Sloop and </w:t>
      </w:r>
      <w:r w:rsidRPr="00F2009A">
        <w:rPr>
          <w:rFonts w:eastAsia="Times New Roman"/>
          <w:b/>
          <w:sz w:val="20"/>
          <w:highlight w:val="yellow"/>
          <w:u w:val="single"/>
        </w:rPr>
        <w:t>Ono fail to offer</w:t>
      </w:r>
      <w:r w:rsidRPr="00F2009A">
        <w:rPr>
          <w:rFonts w:eastAsia="Times New Roman"/>
          <w:b/>
          <w:sz w:val="20"/>
          <w:u w:val="single"/>
        </w:rPr>
        <w:t xml:space="preserve"> is </w:t>
      </w:r>
      <w:r w:rsidRPr="00F2009A">
        <w:rPr>
          <w:rFonts w:eastAsia="Times New Roman"/>
          <w:b/>
          <w:sz w:val="20"/>
          <w:highlight w:val="yellow"/>
          <w:u w:val="single"/>
        </w:rPr>
        <w:t>an adequate argument for "taking</w:t>
      </w:r>
      <w:r w:rsidRPr="00F2009A">
        <w:rPr>
          <w:rFonts w:eastAsia="Times New Roman"/>
          <w:b/>
          <w:sz w:val="20"/>
          <w:u w:val="single"/>
        </w:rPr>
        <w:t xml:space="preserve"> public </w:t>
      </w:r>
      <w:r w:rsidRPr="00F2009A">
        <w:rPr>
          <w:rFonts w:eastAsia="Times New Roman"/>
          <w:b/>
          <w:sz w:val="20"/>
          <w:highlight w:val="yellow"/>
          <w:u w:val="single"/>
        </w:rPr>
        <w:t>speaking out of the streets and studying it in the classroom</w:t>
      </w:r>
      <w:r w:rsidRPr="00F2009A">
        <w:rPr>
          <w:rFonts w:eastAsia="Times New Roman"/>
          <w:b/>
          <w:sz w:val="20"/>
          <w:u w:val="single"/>
        </w:rPr>
        <w:t xml:space="preserve">, for </w:t>
      </w:r>
      <w:r w:rsidRPr="00F2009A">
        <w:rPr>
          <w:rFonts w:eastAsia="Times New Roman"/>
          <w:b/>
          <w:sz w:val="20"/>
          <w:highlight w:val="yellow"/>
          <w:u w:val="single"/>
        </w:rPr>
        <w:t>treating it less as</w:t>
      </w:r>
      <w:r w:rsidRPr="00F2009A">
        <w:rPr>
          <w:rFonts w:eastAsia="Times New Roman"/>
          <w:b/>
          <w:sz w:val="20"/>
          <w:u w:val="single"/>
        </w:rPr>
        <w:t xml:space="preserve"> an expression of </w:t>
      </w:r>
      <w:r w:rsidRPr="00F2009A">
        <w:rPr>
          <w:rFonts w:eastAsia="Times New Roman"/>
          <w:b/>
          <w:sz w:val="20"/>
          <w:highlight w:val="yellow"/>
          <w:u w:val="single"/>
        </w:rPr>
        <w:t>protest"</w:t>
      </w:r>
      <w:r w:rsidRPr="00F2009A">
        <w:rPr>
          <w:rFonts w:eastAsia="Times New Roman"/>
          <w:b/>
          <w:sz w:val="20"/>
          <w:u w:val="single"/>
        </w:rPr>
        <w:t xml:space="preserve"> (Wander 1983, 3) </w:t>
      </w:r>
      <w:r w:rsidRPr="00F2009A">
        <w:rPr>
          <w:rFonts w:eastAsia="Times New Roman"/>
          <w:b/>
          <w:sz w:val="20"/>
          <w:highlight w:val="yellow"/>
          <w:u w:val="single"/>
        </w:rPr>
        <w:t>and</w:t>
      </w:r>
      <w:r w:rsidRPr="00F2009A">
        <w:rPr>
          <w:rFonts w:eastAsia="Times New Roman"/>
          <w:b/>
          <w:sz w:val="20"/>
          <w:u w:val="single"/>
        </w:rPr>
        <w:t xml:space="preserve"> more </w:t>
      </w:r>
      <w:r w:rsidRPr="00F2009A">
        <w:rPr>
          <w:rFonts w:eastAsia="Times New Roman"/>
          <w:b/>
          <w:sz w:val="20"/>
          <w:highlight w:val="yellow"/>
          <w:u w:val="single"/>
        </w:rPr>
        <w:t>as an object for analysis</w:t>
      </w:r>
      <w:r w:rsidRPr="00F2009A">
        <w:rPr>
          <w:rFonts w:eastAsia="Times New Roman"/>
          <w:b/>
          <w:sz w:val="20"/>
          <w:u w:val="single"/>
        </w:rPr>
        <w:t xml:space="preserve"> and reproduction </w:t>
      </w:r>
      <w:r w:rsidRPr="00F2009A">
        <w:rPr>
          <w:rFonts w:eastAsia="Times New Roman"/>
          <w:b/>
          <w:sz w:val="20"/>
          <w:highlight w:val="yellow"/>
          <w:u w:val="single"/>
        </w:rPr>
        <w:t>within the</w:t>
      </w:r>
      <w:r w:rsidRPr="00F2009A">
        <w:rPr>
          <w:rFonts w:eastAsia="Times New Roman"/>
          <w:b/>
          <w:sz w:val="20"/>
          <w:u w:val="single"/>
        </w:rPr>
        <w:t xml:space="preserve"> political economy of the </w:t>
      </w:r>
      <w:r w:rsidRPr="00F2009A">
        <w:rPr>
          <w:rFonts w:eastAsia="Times New Roman"/>
          <w:b/>
          <w:sz w:val="20"/>
          <w:highlight w:val="yellow"/>
          <w:u w:val="single"/>
        </w:rPr>
        <w:t>academy</w:t>
      </w:r>
      <w:r w:rsidRPr="00F2009A">
        <w:rPr>
          <w:rFonts w:eastAsia="Times New Roman"/>
          <w:b/>
          <w:sz w:val="20"/>
          <w:u w:val="single"/>
        </w:rPr>
        <w:t>.</w:t>
      </w:r>
      <w:r w:rsidRPr="00F2009A">
        <w:rPr>
          <w:rFonts w:eastAsia="Calibri"/>
        </w:rPr>
        <w:t xml:space="preserve"> Philip Wander made a similar charge against Herbert Wicheln's early critical project, and this concern should remain at the forefront of any discussion aimed at expanding the scope and function of criticism. </w:t>
      </w:r>
      <w:r w:rsidRPr="00F2009A">
        <w:rPr>
          <w:rFonts w:eastAsia="Times New Roman"/>
          <w:b/>
          <w:sz w:val="20"/>
          <w:u w:val="single"/>
        </w:rPr>
        <w:t xml:space="preserve">Sloop and Ono offer numerous directives for the critic </w:t>
      </w:r>
      <w:r w:rsidRPr="00F2009A">
        <w:rPr>
          <w:rFonts w:eastAsia="Times New Roman"/>
          <w:b/>
          <w:sz w:val="20"/>
          <w:highlight w:val="yellow"/>
          <w:u w:val="single"/>
        </w:rPr>
        <w:t>without addressing whether the critic should be examining</w:t>
      </w:r>
      <w:r w:rsidRPr="00F2009A">
        <w:rPr>
          <w:rFonts w:eastAsia="Times New Roman"/>
          <w:b/>
          <w:sz w:val="20"/>
          <w:u w:val="single"/>
        </w:rPr>
        <w:t xml:space="preserve"> out-law discourses </w:t>
      </w:r>
      <w:r w:rsidRPr="00F2009A">
        <w:rPr>
          <w:rFonts w:eastAsia="Times New Roman"/>
          <w:b/>
          <w:sz w:val="20"/>
          <w:highlight w:val="yellow"/>
          <w:u w:val="single"/>
        </w:rPr>
        <w:t>in the first place</w:t>
      </w:r>
      <w:r w:rsidRPr="00F2009A">
        <w:rPr>
          <w:rFonts w:eastAsia="Times New Roman"/>
          <w:b/>
          <w:sz w:val="20"/>
          <w:u w:val="single"/>
        </w:rPr>
        <w:t>.</w:t>
      </w:r>
      <w:r w:rsidRPr="00F2009A">
        <w:rPr>
          <w:rFonts w:eastAsia="Calibri"/>
        </w:rPr>
        <w:t xml:space="preserve"> While it is too early to suggest any definitive answer to the question of criticism of resistance, some preliminary arguments as to why critics should not pursue out-law discourses can be offered: (1) </w:t>
      </w:r>
      <w:r w:rsidRPr="00F2009A">
        <w:rPr>
          <w:rFonts w:eastAsia="Calibri"/>
          <w:u w:val="single"/>
        </w:rPr>
        <w:t xml:space="preserve">Hidden out-law discourses may have </w:t>
      </w:r>
      <w:r w:rsidRPr="00F2009A">
        <w:rPr>
          <w:rFonts w:eastAsia="Calibri"/>
          <w:b/>
          <w:iCs/>
          <w:u w:val="single"/>
        </w:rPr>
        <w:t>good reasons to stay hidden</w:t>
      </w:r>
      <w:r w:rsidRPr="00F2009A">
        <w:rPr>
          <w:rFonts w:eastAsia="Calibri"/>
        </w:rPr>
        <w:t xml:space="preserve">. Sloop and Ono specifically instruct us that "the logic of the out-law must constantly be searched for, brought forth" (66) and used to disrupt dominant practices. But </w:t>
      </w:r>
      <w:r w:rsidRPr="00F2009A">
        <w:rPr>
          <w:rFonts w:eastAsia="Times New Roman"/>
          <w:b/>
          <w:sz w:val="20"/>
          <w:highlight w:val="yellow"/>
          <w:u w:val="single"/>
        </w:rPr>
        <w:t>are we to believe that</w:t>
      </w:r>
      <w:r w:rsidRPr="00F2009A">
        <w:rPr>
          <w:rFonts w:eastAsia="Calibri"/>
        </w:rPr>
        <w:t xml:space="preserve"> all out-law discourses are prepared to mount such a challenge to the dominant cultural logic? Or, indeed, that the </w:t>
      </w:r>
      <w:r w:rsidRPr="00F2009A">
        <w:rPr>
          <w:rFonts w:eastAsia="Times New Roman"/>
          <w:b/>
          <w:sz w:val="20"/>
          <w:highlight w:val="yellow"/>
          <w:u w:val="single"/>
        </w:rPr>
        <w:t>members of out-law communities are prepared to be brought into the arena of public surveillance</w:t>
      </w:r>
      <w:r w:rsidRPr="00F2009A">
        <w:rPr>
          <w:rFonts w:eastAsia="Times New Roman"/>
          <w:b/>
          <w:sz w:val="20"/>
          <w:u w:val="single"/>
        </w:rPr>
        <w:t xml:space="preserve"> </w:t>
      </w:r>
      <w:r w:rsidRPr="00F2009A">
        <w:rPr>
          <w:rFonts w:eastAsia="Calibri"/>
        </w:rPr>
        <w:t xml:space="preserve">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w:t>
      </w:r>
      <w:r w:rsidRPr="00F2009A">
        <w:rPr>
          <w:rFonts w:eastAsia="Times New Roman"/>
          <w:b/>
          <w:sz w:val="20"/>
          <w:u w:val="single"/>
        </w:rPr>
        <w:t xml:space="preserve">And, </w:t>
      </w:r>
      <w:r w:rsidRPr="00F2009A">
        <w:rPr>
          <w:rFonts w:eastAsia="Times New Roman"/>
          <w:b/>
          <w:sz w:val="20"/>
          <w:highlight w:val="yellow"/>
          <w:u w:val="single"/>
        </w:rPr>
        <w:t>perhaps</w:t>
      </w:r>
      <w:r w:rsidRPr="00F2009A">
        <w:rPr>
          <w:rFonts w:eastAsia="Times New Roman"/>
          <w:b/>
          <w:sz w:val="20"/>
          <w:u w:val="single"/>
        </w:rPr>
        <w:t xml:space="preserve"> the </w:t>
      </w:r>
      <w:r w:rsidRPr="00F2009A">
        <w:rPr>
          <w:rFonts w:eastAsia="Times New Roman"/>
          <w:b/>
          <w:sz w:val="20"/>
          <w:highlight w:val="yellow"/>
          <w:u w:val="single"/>
        </w:rPr>
        <w:t>re-presentation</w:t>
      </w:r>
      <w:r w:rsidRPr="00F2009A">
        <w:rPr>
          <w:rFonts w:eastAsia="Times New Roman"/>
          <w:b/>
          <w:sz w:val="20"/>
          <w:u w:val="single"/>
        </w:rPr>
        <w:t xml:space="preserve"> of out-law logic within the academic community </w:t>
      </w:r>
      <w:r w:rsidRPr="00F2009A">
        <w:rPr>
          <w:rFonts w:eastAsia="Times New Roman"/>
          <w:b/>
          <w:sz w:val="20"/>
          <w:highlight w:val="yellow"/>
          <w:u w:val="single"/>
        </w:rPr>
        <w:t>will bestow</w:t>
      </w:r>
      <w:r w:rsidRPr="00F2009A">
        <w:rPr>
          <w:rFonts w:eastAsia="Times New Roman"/>
          <w:b/>
          <w:sz w:val="20"/>
          <w:u w:val="single"/>
        </w:rPr>
        <w:t xml:space="preserve"> a degree of </w:t>
      </w:r>
      <w:r w:rsidRPr="00F2009A">
        <w:rPr>
          <w:rFonts w:eastAsia="Times New Roman"/>
          <w:b/>
          <w:sz w:val="20"/>
          <w:highlight w:val="yellow"/>
          <w:u w:val="single"/>
        </w:rPr>
        <w:t>legitimacy</w:t>
      </w:r>
      <w:r w:rsidRPr="00F2009A">
        <w:rPr>
          <w:rFonts w:eastAsia="Times New Roman"/>
          <w:b/>
          <w:sz w:val="20"/>
          <w:u w:val="single"/>
        </w:rPr>
        <w:t xml:space="preserve"> on the out-law community. </w:t>
      </w:r>
      <w:r w:rsidRPr="00F2009A">
        <w:rPr>
          <w:rFonts w:eastAsia="Times New Roman"/>
          <w:b/>
          <w:sz w:val="20"/>
          <w:highlight w:val="yellow"/>
          <w:u w:val="single"/>
        </w:rPr>
        <w:t>Nonetheless, the effect</w:t>
      </w:r>
      <w:r w:rsidRPr="00F2009A">
        <w:rPr>
          <w:rFonts w:eastAsia="Times New Roman"/>
          <w:b/>
          <w:sz w:val="20"/>
          <w:u w:val="single"/>
        </w:rPr>
        <w:t xml:space="preserve"> of legitimizing out-law discourse </w:t>
      </w:r>
      <w:r w:rsidRPr="00F2009A">
        <w:rPr>
          <w:rFonts w:eastAsia="Times New Roman"/>
          <w:b/>
          <w:sz w:val="20"/>
          <w:highlight w:val="yellow"/>
          <w:u w:val="single"/>
        </w:rPr>
        <w:t>is</w:t>
      </w:r>
      <w:r w:rsidRPr="00F2009A">
        <w:rPr>
          <w:rFonts w:eastAsia="Times New Roman"/>
          <w:b/>
          <w:sz w:val="20"/>
          <w:u w:val="single"/>
        </w:rPr>
        <w:t xml:space="preserve"> unknown and potentially </w:t>
      </w:r>
      <w:r w:rsidRPr="00F2009A">
        <w:rPr>
          <w:rFonts w:eastAsia="Times New Roman"/>
          <w:b/>
          <w:sz w:val="20"/>
          <w:highlight w:val="yellow"/>
          <w:u w:val="single"/>
        </w:rPr>
        <w:t>destructive</w:t>
      </w:r>
      <w:r w:rsidRPr="00F2009A">
        <w:rPr>
          <w:rFonts w:eastAsia="Times New Roman"/>
          <w:b/>
          <w:sz w:val="20"/>
          <w:u w:val="single"/>
        </w:rPr>
        <w:t xml:space="preserve">. In an effort </w:t>
      </w:r>
      <w:r w:rsidRPr="00F2009A">
        <w:rPr>
          <w:rFonts w:eastAsia="Times New Roman"/>
          <w:b/>
          <w:sz w:val="20"/>
          <w:highlight w:val="yellow"/>
          <w:u w:val="single"/>
        </w:rPr>
        <w:t>to siphon</w:t>
      </w:r>
      <w:r w:rsidRPr="00F2009A">
        <w:rPr>
          <w:rFonts w:eastAsia="Times New Roman"/>
          <w:b/>
          <w:sz w:val="20"/>
          <w:u w:val="single"/>
        </w:rPr>
        <w:t xml:space="preserve"> the political </w:t>
      </w:r>
      <w:r w:rsidRPr="00F2009A">
        <w:rPr>
          <w:rFonts w:eastAsia="Times New Roman"/>
          <w:b/>
          <w:sz w:val="20"/>
          <w:highlight w:val="yellow"/>
          <w:u w:val="single"/>
        </w:rPr>
        <w:t>energy</w:t>
      </w:r>
      <w:r w:rsidRPr="00F2009A">
        <w:rPr>
          <w:rFonts w:eastAsia="Times New Roman"/>
          <w:b/>
          <w:sz w:val="20"/>
          <w:u w:val="single"/>
        </w:rPr>
        <w:t xml:space="preserve"> of out-law discourse </w:t>
      </w:r>
      <w:r w:rsidRPr="00F2009A">
        <w:rPr>
          <w:rFonts w:eastAsia="Times New Roman"/>
          <w:b/>
          <w:sz w:val="20"/>
          <w:highlight w:val="yellow"/>
          <w:u w:val="single"/>
        </w:rPr>
        <w:t>into academic practice, we</w:t>
      </w:r>
      <w:r w:rsidRPr="00F2009A">
        <w:rPr>
          <w:rFonts w:eastAsia="Times New Roman"/>
          <w:b/>
          <w:sz w:val="20"/>
          <w:u w:val="single"/>
        </w:rPr>
        <w:t xml:space="preserve"> may ultimately </w:t>
      </w:r>
      <w:r w:rsidRPr="00F2009A">
        <w:rPr>
          <w:rFonts w:eastAsia="Times New Roman"/>
          <w:b/>
          <w:sz w:val="20"/>
          <w:highlight w:val="yellow"/>
          <w:u w:val="single"/>
        </w:rPr>
        <w:t>destroy</w:t>
      </w:r>
      <w:r w:rsidRPr="00F2009A">
        <w:rPr>
          <w:rFonts w:eastAsia="Times New Roman"/>
          <w:b/>
          <w:sz w:val="20"/>
          <w:u w:val="single"/>
        </w:rPr>
        <w:t xml:space="preserve"> the dissatisfaction that serves as </w:t>
      </w:r>
      <w:r w:rsidRPr="00F2009A">
        <w:rPr>
          <w:rFonts w:eastAsia="Times New Roman"/>
          <w:b/>
          <w:sz w:val="20"/>
          <w:highlight w:val="yellow"/>
          <w:u w:val="single"/>
        </w:rPr>
        <w:t>a cathexis</w:t>
      </w:r>
      <w:r w:rsidRPr="00F2009A">
        <w:rPr>
          <w:rFonts w:eastAsia="Times New Roman"/>
          <w:b/>
          <w:sz w:val="20"/>
          <w:u w:val="single"/>
        </w:rPr>
        <w:t xml:space="preserve"> for these out-law discourses. It seems possible that academic </w:t>
      </w:r>
      <w:r w:rsidRPr="00F2009A">
        <w:rPr>
          <w:rFonts w:eastAsia="Times New Roman"/>
          <w:b/>
          <w:sz w:val="20"/>
          <w:highlight w:val="yellow"/>
          <w:u w:val="single"/>
        </w:rPr>
        <w:t>recognition</w:t>
      </w:r>
      <w:r w:rsidRPr="00F2009A">
        <w:rPr>
          <w:rFonts w:eastAsia="Times New Roman"/>
          <w:b/>
          <w:sz w:val="20"/>
          <w:u w:val="single"/>
        </w:rPr>
        <w:t xml:space="preserve"> might </w:t>
      </w:r>
      <w:r w:rsidRPr="00F2009A">
        <w:rPr>
          <w:rFonts w:eastAsia="Times New Roman"/>
          <w:b/>
          <w:sz w:val="20"/>
          <w:highlight w:val="yellow"/>
          <w:u w:val="single"/>
        </w:rPr>
        <w:t>take the place of</w:t>
      </w:r>
      <w:r w:rsidRPr="00F2009A">
        <w:rPr>
          <w:rFonts w:eastAsia="Times New Roman"/>
          <w:b/>
          <w:sz w:val="20"/>
          <w:u w:val="single"/>
        </w:rPr>
        <w:t xml:space="preserve"> struggle for </w:t>
      </w:r>
      <w:r w:rsidRPr="00F2009A">
        <w:rPr>
          <w:rFonts w:eastAsia="Times New Roman"/>
          <w:b/>
          <w:sz w:val="20"/>
          <w:highlight w:val="yellow"/>
          <w:u w:val="single"/>
        </w:rPr>
        <w:t>material opportunities</w:t>
      </w:r>
      <w:r w:rsidRPr="00F2009A">
        <w:rPr>
          <w:rFonts w:eastAsia="Times New Roman"/>
          <w:b/>
          <w:sz w:val="20"/>
          <w:u w:val="single"/>
        </w:rPr>
        <w:t xml:space="preserve"> (see Fraser 1997). </w:t>
      </w:r>
      <w:r w:rsidRPr="00F2009A">
        <w:rPr>
          <w:rFonts w:eastAsia="Times New Roman"/>
          <w:b/>
          <w:sz w:val="20"/>
          <w:highlight w:val="yellow"/>
          <w:u w:val="single"/>
        </w:rPr>
        <w:t>But, will</w:t>
      </w:r>
      <w:r w:rsidRPr="00F2009A">
        <w:rPr>
          <w:rFonts w:eastAsia="Times New Roman"/>
          <w:b/>
          <w:sz w:val="20"/>
          <w:u w:val="single"/>
        </w:rPr>
        <w:t xml:space="preserve"> academic </w:t>
      </w:r>
      <w:r w:rsidRPr="00F2009A">
        <w:rPr>
          <w:rFonts w:eastAsia="Times New Roman"/>
          <w:b/>
          <w:sz w:val="20"/>
          <w:highlight w:val="yellow"/>
          <w:u w:val="single"/>
        </w:rPr>
        <w:t>legitimation create any</w:t>
      </w:r>
      <w:r w:rsidRPr="00F2009A">
        <w:rPr>
          <w:rFonts w:eastAsia="Times New Roman"/>
          <w:b/>
          <w:sz w:val="20"/>
          <w:u w:val="single"/>
        </w:rPr>
        <w:t xml:space="preserve"> material </w:t>
      </w:r>
      <w:r w:rsidRPr="00F2009A">
        <w:rPr>
          <w:rFonts w:eastAsia="Times New Roman"/>
          <w:b/>
          <w:sz w:val="20"/>
          <w:highlight w:val="yellow"/>
          <w:u w:val="single"/>
        </w:rPr>
        <w:t>changes in</w:t>
      </w:r>
      <w:r w:rsidRPr="00F2009A">
        <w:rPr>
          <w:rFonts w:eastAsia="Times New Roman"/>
          <w:b/>
          <w:sz w:val="20"/>
          <w:u w:val="single"/>
        </w:rPr>
        <w:t xml:space="preserve"> the </w:t>
      </w:r>
      <w:r w:rsidRPr="00F2009A">
        <w:rPr>
          <w:rFonts w:eastAsia="Times New Roman"/>
          <w:b/>
          <w:sz w:val="20"/>
          <w:highlight w:val="yellow"/>
          <w:u w:val="single"/>
        </w:rPr>
        <w:t>conditions</w:t>
      </w:r>
      <w:r w:rsidRPr="00F2009A">
        <w:rPr>
          <w:rFonts w:eastAsia="Times New Roman"/>
          <w:b/>
          <w:sz w:val="20"/>
          <w:u w:val="single"/>
        </w:rPr>
        <w:t xml:space="preserve"> of out-law communities</w:t>
      </w:r>
      <w:r w:rsidRPr="00F2009A">
        <w:rPr>
          <w:rFonts w:eastAsia="Calibri"/>
          <w:u w:val="single"/>
        </w:rPr>
        <w:t>?</w:t>
      </w:r>
      <w:r w:rsidRPr="00F2009A">
        <w:rPr>
          <w:rFonts w:eastAsia="Calibri"/>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F2009A">
        <w:rPr>
          <w:rFonts w:eastAsia="Times New Roman"/>
          <w:b/>
          <w:sz w:val="20"/>
          <w:u w:val="single"/>
        </w:rPr>
        <w:t xml:space="preserve">For Sloop and Ono, the critic is an interested party, discerning (and at times disputing) the underlying values and forces contained within a discourse. Additionally, however, </w:t>
      </w:r>
      <w:r w:rsidRPr="00F2009A">
        <w:rPr>
          <w:rFonts w:eastAsia="Times New Roman"/>
          <w:b/>
          <w:sz w:val="20"/>
          <w:highlight w:val="yellow"/>
          <w:u w:val="single"/>
        </w:rPr>
        <w:t>the</w:t>
      </w:r>
      <w:r w:rsidRPr="00F2009A">
        <w:rPr>
          <w:rFonts w:eastAsia="Times New Roman"/>
          <w:b/>
          <w:sz w:val="20"/>
          <w:u w:val="single"/>
        </w:rPr>
        <w:t xml:space="preserve"> out-law discourse </w:t>
      </w:r>
      <w:r w:rsidRPr="00F2009A">
        <w:rPr>
          <w:rFonts w:eastAsia="Times New Roman"/>
          <w:b/>
          <w:sz w:val="20"/>
          <w:highlight w:val="yellow"/>
          <w:u w:val="single"/>
        </w:rPr>
        <w:t>critic is</w:t>
      </w:r>
      <w:r w:rsidRPr="00F2009A">
        <w:rPr>
          <w:rFonts w:eastAsia="Times New Roman"/>
          <w:b/>
          <w:sz w:val="20"/>
          <w:u w:val="single"/>
        </w:rPr>
        <w:t xml:space="preserve"> an analyst </w:t>
      </w:r>
      <w:r w:rsidRPr="00F2009A">
        <w:rPr>
          <w:rFonts w:eastAsia="Times New Roman"/>
          <w:b/>
          <w:sz w:val="20"/>
          <w:highlight w:val="yellow"/>
          <w:u w:val="single"/>
        </w:rPr>
        <w:t>focusing on</w:t>
      </w:r>
      <w:r w:rsidRPr="00F2009A">
        <w:rPr>
          <w:rFonts w:eastAsia="Times New Roman"/>
          <w:b/>
          <w:sz w:val="20"/>
          <w:u w:val="single"/>
        </w:rPr>
        <w:t xml:space="preserve"> the </w:t>
      </w:r>
      <w:r w:rsidRPr="00F2009A">
        <w:rPr>
          <w:rFonts w:eastAsia="Times New Roman"/>
          <w:b/>
          <w:sz w:val="20"/>
          <w:highlight w:val="yellow"/>
          <w:u w:val="single"/>
        </w:rPr>
        <w:t>hidden</w:t>
      </w:r>
      <w:r w:rsidRPr="00F2009A">
        <w:rPr>
          <w:rFonts w:eastAsia="Times New Roman"/>
          <w:b/>
          <w:sz w:val="20"/>
          <w:u w:val="single"/>
        </w:rPr>
        <w:t xml:space="preserve">, aberrant </w:t>
      </w:r>
      <w:r w:rsidRPr="00F2009A">
        <w:rPr>
          <w:rFonts w:eastAsia="Times New Roman"/>
          <w:b/>
          <w:sz w:val="20"/>
          <w:highlight w:val="yellow"/>
          <w:u w:val="single"/>
        </w:rPr>
        <w:t>texts</w:t>
      </w:r>
      <w:r w:rsidRPr="00F2009A">
        <w:rPr>
          <w:rFonts w:eastAsia="Times New Roman"/>
          <w:b/>
          <w:sz w:val="20"/>
          <w:u w:val="single"/>
        </w:rPr>
        <w:t xml:space="preserve"> of the out-law </w:t>
      </w:r>
      <w:r w:rsidRPr="00F2009A">
        <w:rPr>
          <w:rFonts w:eastAsia="Times New Roman"/>
          <w:b/>
          <w:sz w:val="20"/>
          <w:highlight w:val="yellow"/>
          <w:u w:val="single"/>
        </w:rPr>
        <w:t>and "rendering]</w:t>
      </w:r>
      <w:r w:rsidRPr="00F2009A">
        <w:rPr>
          <w:rFonts w:eastAsia="Times New Roman"/>
          <w:b/>
          <w:sz w:val="20"/>
          <w:u w:val="single"/>
        </w:rPr>
        <w:t xml:space="preserve"> an incoherent or esoteric text </w:t>
      </w:r>
      <w:r w:rsidRPr="00F2009A">
        <w:rPr>
          <w:rFonts w:eastAsia="Times New Roman"/>
          <w:b/>
          <w:sz w:val="20"/>
          <w:highlight w:val="yellow"/>
          <w:u w:val="single"/>
        </w:rPr>
        <w:t>comprehensible"</w:t>
      </w:r>
      <w:r w:rsidRPr="00F2009A">
        <w:rPr>
          <w:rFonts w:eastAsia="Times New Roman"/>
          <w:b/>
          <w:sz w:val="20"/>
          <w:u w:val="single"/>
        </w:rPr>
        <w:t xml:space="preserve"> </w:t>
      </w:r>
      <w:r w:rsidRPr="00F2009A">
        <w:rPr>
          <w:rFonts w:eastAsia="Calibri"/>
        </w:rPr>
        <w:t>(Warnick 1992, 233). Now, I am not suggesting that a critic must serve only one function or that the roles of advocate and analyst are mutually exclusive; rather</w:t>
      </w:r>
      <w:r w:rsidRPr="00F2009A">
        <w:rPr>
          <w:rFonts w:eastAsia="Times New Roman"/>
          <w:b/>
          <w:sz w:val="20"/>
          <w:u w:val="single"/>
        </w:rPr>
        <w:t>, these entanglings of power</w:t>
      </w:r>
      <w:r w:rsidRPr="00F2009A">
        <w:rPr>
          <w:rFonts w:eastAsia="Calibri"/>
        </w:rPr>
        <w:t xml:space="preserve"> (political ends) </w:t>
      </w:r>
      <w:r w:rsidRPr="00F2009A">
        <w:rPr>
          <w:rFonts w:eastAsia="Times New Roman"/>
          <w:b/>
          <w:sz w:val="20"/>
          <w:u w:val="single"/>
        </w:rPr>
        <w:t>and knowledge</w:t>
      </w:r>
      <w:r w:rsidRPr="00F2009A">
        <w:rPr>
          <w:rFonts w:eastAsia="Calibri"/>
        </w:rPr>
        <w:t xml:space="preserve"> (epistemic ends) </w:t>
      </w:r>
      <w:r w:rsidRPr="00F2009A">
        <w:rPr>
          <w:rFonts w:eastAsia="Calibri"/>
          <w:u w:val="single"/>
        </w:rPr>
        <w:t>are inevitable</w:t>
      </w:r>
      <w:r w:rsidRPr="00F2009A">
        <w:rPr>
          <w:rFonts w:eastAsia="Calibri"/>
        </w:rPr>
        <w:t xml:space="preserve">. My concern is that we not neglect the complexity of these entanglements. </w:t>
      </w:r>
      <w:r w:rsidRPr="00F2009A">
        <w:rPr>
          <w:rFonts w:eastAsia="Times New Roman"/>
          <w:b/>
          <w:sz w:val="20"/>
          <w:u w:val="single"/>
        </w:rPr>
        <w:t>Turning covert</w:t>
      </w:r>
      <w:r w:rsidRPr="00F2009A">
        <w:rPr>
          <w:rFonts w:eastAsia="Calibri"/>
          <w:b/>
          <w:iCs/>
          <w:u w:val="single"/>
        </w:rPr>
        <w:t xml:space="preserve"> </w:t>
      </w:r>
      <w:r w:rsidRPr="00F2009A">
        <w:rPr>
          <w:rFonts w:eastAsia="Times New Roman"/>
          <w:b/>
          <w:sz w:val="20"/>
          <w:u w:val="single"/>
        </w:rPr>
        <w:t xml:space="preserve">out-law </w:t>
      </w:r>
      <w:r w:rsidRPr="00F2009A">
        <w:rPr>
          <w:rFonts w:eastAsia="Times New Roman"/>
          <w:b/>
          <w:sz w:val="20"/>
          <w:highlight w:val="yellow"/>
          <w:u w:val="single"/>
        </w:rPr>
        <w:t>discourses into objects of</w:t>
      </w:r>
      <w:r w:rsidRPr="00F2009A">
        <w:rPr>
          <w:rFonts w:eastAsia="Times New Roman"/>
          <w:b/>
          <w:sz w:val="20"/>
          <w:u w:val="single"/>
        </w:rPr>
        <w:t xml:space="preserve"> our </w:t>
      </w:r>
      <w:r w:rsidRPr="00F2009A">
        <w:rPr>
          <w:rFonts w:eastAsia="Times New Roman"/>
          <w:b/>
          <w:sz w:val="20"/>
          <w:highlight w:val="yellow"/>
          <w:u w:val="single"/>
        </w:rPr>
        <w:t>analyses</w:t>
      </w:r>
      <w:r w:rsidRPr="00F2009A">
        <w:rPr>
          <w:rFonts w:eastAsia="Times New Roman"/>
          <w:b/>
          <w:sz w:val="20"/>
          <w:u w:val="single"/>
        </w:rPr>
        <w:t xml:space="preserve"> runs the </w:t>
      </w:r>
      <w:r w:rsidRPr="00F2009A">
        <w:rPr>
          <w:rFonts w:eastAsia="Times New Roman"/>
          <w:b/>
          <w:sz w:val="20"/>
          <w:highlight w:val="yellow"/>
          <w:u w:val="single"/>
        </w:rPr>
        <w:t>risk</w:t>
      </w:r>
      <w:r w:rsidRPr="00F2009A">
        <w:rPr>
          <w:rFonts w:eastAsia="Times New Roman"/>
          <w:b/>
          <w:sz w:val="20"/>
          <w:u w:val="single"/>
        </w:rPr>
        <w:t xml:space="preserve"> of </w:t>
      </w:r>
      <w:r w:rsidRPr="00F2009A">
        <w:rPr>
          <w:rFonts w:eastAsia="Times New Roman"/>
          <w:b/>
          <w:sz w:val="20"/>
          <w:highlight w:val="yellow"/>
          <w:u w:val="single"/>
        </w:rPr>
        <w:t>subjecting them</w:t>
      </w:r>
      <w:r w:rsidRPr="00F2009A">
        <w:rPr>
          <w:rFonts w:eastAsia="Times New Roman"/>
          <w:b/>
          <w:sz w:val="20"/>
          <w:u w:val="single"/>
        </w:rPr>
        <w:t xml:space="preserve"> both </w:t>
      </w:r>
      <w:r w:rsidRPr="00F2009A">
        <w:rPr>
          <w:rFonts w:eastAsia="Times New Roman"/>
          <w:b/>
          <w:sz w:val="20"/>
          <w:highlight w:val="yellow"/>
          <w:u w:val="single"/>
        </w:rPr>
        <w:t>to the gaze of the dominant and</w:t>
      </w:r>
      <w:r w:rsidRPr="00F2009A">
        <w:rPr>
          <w:rFonts w:eastAsia="Times New Roman"/>
          <w:b/>
          <w:sz w:val="20"/>
          <w:u w:val="single"/>
        </w:rPr>
        <w:t xml:space="preserve"> to </w:t>
      </w:r>
      <w:r w:rsidRPr="00F2009A">
        <w:rPr>
          <w:rFonts w:eastAsia="Times New Roman"/>
          <w:b/>
          <w:sz w:val="20"/>
          <w:highlight w:val="yellow"/>
          <w:u w:val="single"/>
        </w:rPr>
        <w:t>the power relations of the academy</w:t>
      </w:r>
      <w:r w:rsidRPr="00F2009A">
        <w:rPr>
          <w:rFonts w:eastAsia="Calibri"/>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186D25FC" w14:textId="77777777" w:rsidR="00595B06" w:rsidRPr="00953CFA" w:rsidRDefault="00595B06" w:rsidP="00595B06"/>
    <w:p w14:paraId="2E56E374" w14:textId="77777777" w:rsidR="00595B06" w:rsidRDefault="00595B06" w:rsidP="00595B06">
      <w:pPr>
        <w:pStyle w:val="Heading4"/>
      </w:pPr>
      <w:r>
        <w:t>That is cruel optimism—turns the case</w:t>
      </w:r>
    </w:p>
    <w:p w14:paraId="5660A7BD" w14:textId="77777777" w:rsidR="00595B06" w:rsidRDefault="00595B06" w:rsidP="00595B06">
      <w:r w:rsidRPr="00F2009A">
        <w:rPr>
          <w:b/>
          <w:sz w:val="22"/>
          <w:u w:val="single"/>
        </w:rPr>
        <w:t>Brown 95</w:t>
      </w:r>
      <w:r>
        <w:rPr>
          <w:b/>
          <w:sz w:val="22"/>
          <w:u w:val="single"/>
        </w:rPr>
        <w:t xml:space="preserve"> </w:t>
      </w:r>
      <w:r w:rsidRPr="00EA0904">
        <w:t>(</w:t>
      </w:r>
      <w:r w:rsidRPr="00F2009A">
        <w:t>Dr. Wendy Brown, Professor of Political Science at the University of California, Berkeley, Ph.D in Political Philosophy from Princeton University</w:t>
      </w:r>
      <w:r>
        <w:t>)</w:t>
      </w:r>
      <w:r w:rsidRPr="00F2009A">
        <w:t xml:space="preserve"> States of Injury, p. 21-23</w:t>
      </w:r>
      <w:r>
        <w:t xml:space="preserve"> </w:t>
      </w:r>
      <w:r w:rsidRPr="00EA0904">
        <w:t>(1995)</w:t>
      </w:r>
      <w:r>
        <w:t xml:space="preserve"> </w:t>
      </w:r>
      <w:hyperlink r:id="rId12" w:history="1">
        <w:r w:rsidRPr="0048569D">
          <w:rPr>
            <w:rStyle w:val="Hyperlink"/>
          </w:rPr>
          <w:t>https://press.princeton.edu/books/paperback/9780691029894/states-of-injury</w:t>
        </w:r>
      </w:hyperlink>
    </w:p>
    <w:p w14:paraId="550FEC41" w14:textId="77777777" w:rsidR="00595B06" w:rsidRPr="00F2009A" w:rsidRDefault="00595B06" w:rsidP="00595B06"/>
    <w:p w14:paraId="5EE75759" w14:textId="77777777" w:rsidR="00595B06" w:rsidRPr="00F2009A" w:rsidRDefault="00595B06" w:rsidP="00595B06">
      <w:pPr>
        <w:rPr>
          <w:rFonts w:eastAsia="Times New Roman"/>
        </w:rPr>
      </w:pPr>
      <w:r w:rsidRPr="00F2009A">
        <w:rPr>
          <w:rFonts w:eastAsia="Times New Roman"/>
          <w:b/>
          <w:sz w:val="20"/>
          <w:szCs w:val="20"/>
          <w:highlight w:val="yellow"/>
          <w:u w:val="single"/>
        </w:rPr>
        <w:t>For some</w:t>
      </w:r>
      <w:r w:rsidRPr="00F2009A">
        <w:rPr>
          <w:rFonts w:eastAsia="Times New Roman"/>
          <w:szCs w:val="20"/>
        </w:rPr>
        <w:t xml:space="preserve">, fueled by opprobrium toward regulatory norms or other modalities of domination, </w:t>
      </w:r>
      <w:r w:rsidRPr="00F2009A">
        <w:rPr>
          <w:rFonts w:eastAsia="Times New Roman"/>
          <w:b/>
          <w:sz w:val="20"/>
          <w:szCs w:val="20"/>
          <w:u w:val="single"/>
        </w:rPr>
        <w:t xml:space="preserve">the language of </w:t>
      </w:r>
      <w:r w:rsidRPr="00F2009A">
        <w:rPr>
          <w:rFonts w:eastAsia="Times New Roman"/>
          <w:b/>
          <w:sz w:val="20"/>
          <w:szCs w:val="20"/>
          <w:highlight w:val="yellow"/>
          <w:u w:val="single"/>
        </w:rPr>
        <w:t>"resistance"</w:t>
      </w:r>
      <w:r w:rsidRPr="00F2009A">
        <w:rPr>
          <w:rFonts w:eastAsia="Times New Roman"/>
          <w:b/>
          <w:sz w:val="20"/>
          <w:szCs w:val="20"/>
          <w:u w:val="single"/>
        </w:rPr>
        <w:t xml:space="preserve"> has taken up</w:t>
      </w:r>
      <w:r w:rsidRPr="00F2009A">
        <w:rPr>
          <w:rFonts w:eastAsia="Times New Roman"/>
          <w:szCs w:val="20"/>
        </w:rPr>
        <w:t xml:space="preserve"> the </w:t>
      </w:r>
      <w:r w:rsidRPr="00F2009A">
        <w:rPr>
          <w:rFonts w:eastAsia="Times New Roman"/>
          <w:b/>
          <w:sz w:val="20"/>
          <w:szCs w:val="20"/>
          <w:u w:val="single"/>
        </w:rPr>
        <w:t>ground</w:t>
      </w:r>
      <w:r w:rsidRPr="00F2009A">
        <w:rPr>
          <w:rFonts w:eastAsia="Times New Roman"/>
          <w:szCs w:val="20"/>
        </w:rPr>
        <w:t xml:space="preserve"> vacated by a more expansive practice of freedom. </w:t>
      </w:r>
      <w:r w:rsidRPr="00F2009A">
        <w:rPr>
          <w:rFonts w:eastAsia="Times New Roman"/>
          <w:b/>
          <w:sz w:val="20"/>
          <w:szCs w:val="20"/>
          <w:u w:val="single"/>
        </w:rPr>
        <w:t xml:space="preserve">For others, it </w:t>
      </w:r>
      <w:r w:rsidRPr="00F2009A">
        <w:rPr>
          <w:rFonts w:eastAsia="Times New Roman"/>
          <w:b/>
          <w:sz w:val="20"/>
          <w:szCs w:val="20"/>
          <w:highlight w:val="yellow"/>
          <w:u w:val="single"/>
        </w:rPr>
        <w:t>is</w:t>
      </w:r>
      <w:r w:rsidRPr="00F2009A">
        <w:rPr>
          <w:rFonts w:eastAsia="Times New Roman"/>
          <w:b/>
          <w:sz w:val="20"/>
          <w:szCs w:val="20"/>
          <w:u w:val="single"/>
        </w:rPr>
        <w:t xml:space="preserve"> the discourse of </w:t>
      </w:r>
      <w:r w:rsidRPr="00F2009A">
        <w:rPr>
          <w:rFonts w:eastAsia="Times New Roman"/>
          <w:b/>
          <w:sz w:val="20"/>
          <w:szCs w:val="20"/>
          <w:highlight w:val="yellow"/>
          <w:u w:val="single"/>
        </w:rPr>
        <w:t>“empowerment”</w:t>
      </w:r>
      <w:r w:rsidRPr="00F2009A">
        <w:rPr>
          <w:rFonts w:eastAsia="Times New Roman"/>
          <w:szCs w:val="20"/>
        </w:rPr>
        <w:t xml:space="preserve"> that carries the ghost of freedom's valence. </w:t>
      </w:r>
      <w:r w:rsidRPr="00F2009A">
        <w:rPr>
          <w:rFonts w:eastAsia="Times New Roman"/>
          <w:b/>
          <w:sz w:val="20"/>
          <w:szCs w:val="20"/>
          <w:highlight w:val="yellow"/>
          <w:u w:val="single"/>
        </w:rPr>
        <w:t>Yet</w:t>
      </w:r>
      <w:r w:rsidRPr="00F2009A">
        <w:rPr>
          <w:rFonts w:eastAsia="Times New Roman"/>
          <w:szCs w:val="20"/>
        </w:rPr>
        <w:t xml:space="preserve"> as many have noted, </w:t>
      </w:r>
      <w:r w:rsidRPr="00F2009A">
        <w:rPr>
          <w:rFonts w:eastAsia="Times New Roman"/>
          <w:b/>
          <w:sz w:val="20"/>
          <w:szCs w:val="20"/>
          <w:u w:val="single"/>
        </w:rPr>
        <w:t xml:space="preserve">insofar as resistance </w:t>
      </w:r>
      <w:r w:rsidRPr="00F2009A">
        <w:rPr>
          <w:rFonts w:eastAsia="Times New Roman"/>
          <w:b/>
          <w:sz w:val="20"/>
          <w:szCs w:val="20"/>
          <w:highlight w:val="yellow"/>
          <w:u w:val="single"/>
        </w:rPr>
        <w:t xml:space="preserve">is an </w:t>
      </w:r>
      <w:r w:rsidRPr="00F2009A">
        <w:rPr>
          <w:rFonts w:eastAsia="Times New Roman"/>
          <w:b/>
          <w:iCs/>
          <w:sz w:val="20"/>
          <w:highlight w:val="yellow"/>
          <w:u w:val="single"/>
          <w:bdr w:val="single" w:sz="12" w:space="0" w:color="auto"/>
        </w:rPr>
        <w:t>effect</w:t>
      </w:r>
      <w:r w:rsidRPr="00F2009A">
        <w:rPr>
          <w:rFonts w:eastAsia="Times New Roman"/>
          <w:b/>
          <w:sz w:val="20"/>
          <w:szCs w:val="20"/>
          <w:highlight w:val="yellow"/>
          <w:u w:val="single"/>
        </w:rPr>
        <w:t xml:space="preserve"> of the regime it opposes</w:t>
      </w:r>
      <w:r w:rsidRPr="00F2009A">
        <w:rPr>
          <w:rFonts w:eastAsia="Times New Roman"/>
          <w:szCs w:val="20"/>
        </w:rPr>
        <w:t xml:space="preserve"> on the one hand, </w:t>
      </w:r>
      <w:r w:rsidRPr="00F2009A">
        <w:rPr>
          <w:rFonts w:eastAsia="Times New Roman"/>
          <w:b/>
          <w:sz w:val="20"/>
          <w:szCs w:val="20"/>
          <w:u w:val="single"/>
        </w:rPr>
        <w:t xml:space="preserve">and insofar as its practitioners often seek to </w:t>
      </w:r>
      <w:r w:rsidRPr="00F2009A">
        <w:rPr>
          <w:rFonts w:eastAsia="Times New Roman"/>
          <w:b/>
          <w:iCs/>
          <w:sz w:val="20"/>
          <w:szCs w:val="20"/>
          <w:u w:val="single"/>
          <w:bdr w:val="single" w:sz="12" w:space="0" w:color="auto"/>
        </w:rPr>
        <w:t>void it of normativity</w:t>
      </w:r>
      <w:r w:rsidRPr="00F2009A">
        <w:rPr>
          <w:rFonts w:eastAsia="Times New Roman"/>
          <w:b/>
          <w:sz w:val="20"/>
          <w:szCs w:val="20"/>
          <w:u w:val="single"/>
        </w:rPr>
        <w:t xml:space="preserve"> to differentiate it from the (regulatory) nature of what it opposes </w:t>
      </w:r>
      <w:r w:rsidRPr="00F2009A">
        <w:rPr>
          <w:rFonts w:eastAsia="Times New Roman"/>
          <w:szCs w:val="20"/>
        </w:rPr>
        <w:t xml:space="preserve">on the other, </w:t>
      </w:r>
      <w:r w:rsidRPr="00F2009A">
        <w:rPr>
          <w:rFonts w:eastAsia="Times New Roman"/>
          <w:b/>
          <w:sz w:val="20"/>
          <w:szCs w:val="20"/>
          <w:highlight w:val="yellow"/>
          <w:u w:val="single"/>
        </w:rPr>
        <w:t>it is</w:t>
      </w:r>
      <w:r w:rsidRPr="00F2009A">
        <w:rPr>
          <w:rFonts w:eastAsia="Times New Roman"/>
          <w:b/>
          <w:sz w:val="20"/>
          <w:szCs w:val="20"/>
          <w:u w:val="single"/>
        </w:rPr>
        <w:t xml:space="preserve"> at best</w:t>
      </w:r>
      <w:r w:rsidRPr="00F2009A">
        <w:rPr>
          <w:rFonts w:eastAsia="Times New Roman"/>
          <w:szCs w:val="20"/>
        </w:rPr>
        <w:t xml:space="preserve"> politically </w:t>
      </w:r>
      <w:r w:rsidRPr="00F2009A">
        <w:rPr>
          <w:rFonts w:eastAsia="Times New Roman"/>
          <w:b/>
          <w:sz w:val="20"/>
          <w:szCs w:val="20"/>
          <w:u w:val="single"/>
        </w:rPr>
        <w:t xml:space="preserve">rebellious; at worst, politically </w:t>
      </w:r>
      <w:r w:rsidRPr="00F2009A">
        <w:rPr>
          <w:rFonts w:eastAsia="Times New Roman"/>
          <w:b/>
          <w:sz w:val="20"/>
          <w:szCs w:val="20"/>
          <w:highlight w:val="yellow"/>
          <w:u w:val="single"/>
        </w:rPr>
        <w:t>amorphous</w:t>
      </w:r>
      <w:r w:rsidRPr="00F2009A">
        <w:rPr>
          <w:rFonts w:eastAsia="Times New Roman"/>
          <w:b/>
          <w:sz w:val="20"/>
          <w:highlight w:val="yellow"/>
          <w:u w:val="single"/>
        </w:rPr>
        <w:t xml:space="preserve">. </w:t>
      </w:r>
      <w:r w:rsidRPr="00F2009A">
        <w:rPr>
          <w:rFonts w:eastAsia="Times New Roman"/>
          <w:b/>
          <w:iCs/>
          <w:sz w:val="20"/>
          <w:szCs w:val="20"/>
          <w:highlight w:val="yellow"/>
          <w:u w:val="single"/>
          <w:bdr w:val="single" w:sz="12" w:space="0" w:color="auto"/>
        </w:rPr>
        <w:t>Resistance stands against</w:t>
      </w:r>
      <w:r w:rsidRPr="00F2009A">
        <w:rPr>
          <w:rFonts w:eastAsia="Times New Roman"/>
          <w:b/>
          <w:sz w:val="20"/>
          <w:highlight w:val="yellow"/>
          <w:u w:val="single"/>
        </w:rPr>
        <w:t xml:space="preserve">, </w:t>
      </w:r>
      <w:r w:rsidRPr="00F2009A">
        <w:rPr>
          <w:rFonts w:eastAsia="Times New Roman"/>
          <w:b/>
          <w:iCs/>
          <w:sz w:val="20"/>
          <w:szCs w:val="20"/>
          <w:highlight w:val="yellow"/>
          <w:u w:val="single"/>
          <w:bdr w:val="single" w:sz="12" w:space="0" w:color="auto"/>
        </w:rPr>
        <w:t>not for;</w:t>
      </w:r>
      <w:r w:rsidRPr="00F2009A">
        <w:rPr>
          <w:rFonts w:eastAsia="Times New Roman"/>
          <w:b/>
          <w:sz w:val="20"/>
          <w:highlight w:val="yellow"/>
          <w:u w:val="single"/>
        </w:rPr>
        <w:t xml:space="preserve"> </w:t>
      </w:r>
      <w:r w:rsidRPr="00F2009A">
        <w:rPr>
          <w:rFonts w:eastAsia="Times New Roman"/>
          <w:b/>
          <w:sz w:val="20"/>
          <w:szCs w:val="20"/>
          <w:highlight w:val="yellow"/>
          <w:u w:val="single"/>
        </w:rPr>
        <w:t>it is re-action</w:t>
      </w:r>
      <w:r w:rsidRPr="00F2009A">
        <w:rPr>
          <w:rFonts w:eastAsia="Times New Roman"/>
        </w:rPr>
        <w:t xml:space="preserve"> </w:t>
      </w:r>
      <w:r w:rsidRPr="00F2009A">
        <w:rPr>
          <w:rFonts w:eastAsia="Times New Roman"/>
          <w:szCs w:val="20"/>
        </w:rPr>
        <w:t xml:space="preserve">to domination, rarely willing to admit to a desire for it, </w:t>
      </w:r>
      <w:r w:rsidRPr="00F2009A">
        <w:rPr>
          <w:rFonts w:eastAsia="Times New Roman"/>
          <w:b/>
          <w:sz w:val="20"/>
          <w:szCs w:val="20"/>
          <w:u w:val="single"/>
        </w:rPr>
        <w:t>and</w:t>
      </w:r>
      <w:r w:rsidRPr="00F2009A">
        <w:rPr>
          <w:rFonts w:eastAsia="Times New Roman"/>
          <w:szCs w:val="20"/>
        </w:rPr>
        <w:t xml:space="preserve"> it is </w:t>
      </w:r>
      <w:r w:rsidRPr="00F2009A">
        <w:rPr>
          <w:rFonts w:eastAsia="Times New Roman"/>
          <w:b/>
          <w:iCs/>
          <w:sz w:val="20"/>
          <w:szCs w:val="20"/>
          <w:u w:val="single"/>
          <w:bdr w:val="single" w:sz="12" w:space="0" w:color="auto"/>
        </w:rPr>
        <w:t>neutral with regard to possible political direction</w:t>
      </w:r>
      <w:r w:rsidRPr="00F2009A">
        <w:rPr>
          <w:rFonts w:eastAsia="Times New Roman"/>
          <w:szCs w:val="20"/>
        </w:rPr>
        <w:t xml:space="preserve">. Resistance is in no way constrained to a radical or emancipatory aim. a fact that emerges clearly as soon as one analogizes Foucault's notion of resistance to its companion terms in Freud or Nietzsche. Yet in some ways this point is less a critique of Foucault, who especially in his later years made clear that his political commitments were not identical with his theoretical ones (and un- apologetically revised the latter), than a sign of his misappropriation. For Foucault, resistance marks the presence of power and expands our under- standing of its mechanics, but it is in this regard an analytical strategy rather than an expressly political one. "Where there is power, there is resistance, and yet. or rather consequently, this </w:t>
      </w:r>
      <w:r w:rsidRPr="00F2009A">
        <w:rPr>
          <w:rFonts w:eastAsia="Times New Roman"/>
          <w:b/>
          <w:sz w:val="20"/>
          <w:szCs w:val="20"/>
          <w:u w:val="single"/>
        </w:rPr>
        <w:t>resistance is never in a position of exteriority to power</w:t>
      </w:r>
      <w:r w:rsidRPr="00F2009A">
        <w:rPr>
          <w:rFonts w:eastAsia="Times New Roman"/>
          <w:szCs w:val="20"/>
        </w:rPr>
        <w:t>. . . . (</w:t>
      </w:r>
      <w:r w:rsidRPr="00F2009A">
        <w:rPr>
          <w:rFonts w:eastAsia="Times New Roman"/>
          <w:b/>
          <w:sz w:val="20"/>
          <w:szCs w:val="20"/>
          <w:u w:val="single"/>
        </w:rPr>
        <w:t>T]he strictly relational character of power relationships</w:t>
      </w:r>
      <w:r w:rsidRPr="00F2009A">
        <w:rPr>
          <w:rFonts w:eastAsia="Times New Roman"/>
          <w:szCs w:val="20"/>
        </w:rPr>
        <w:t xml:space="preserve"> . . . </w:t>
      </w:r>
      <w:r w:rsidRPr="00F2009A">
        <w:rPr>
          <w:rFonts w:eastAsia="Times New Roman"/>
          <w:b/>
          <w:sz w:val="20"/>
          <w:szCs w:val="20"/>
          <w:u w:val="single"/>
        </w:rPr>
        <w:t>depends upon a multiplicity of points of resistance: these play the role of adversary, target, support, or handle in power relations</w:t>
      </w:r>
      <w:r w:rsidRPr="00F2009A">
        <w:rPr>
          <w:rFonts w:eastAsia="Times New Roman"/>
          <w:szCs w:val="20"/>
        </w:rPr>
        <w:t xml:space="preserve">.*39 This appreciation of the extent to which </w:t>
      </w:r>
      <w:r w:rsidRPr="00F2009A">
        <w:rPr>
          <w:rFonts w:eastAsia="Times New Roman"/>
          <w:b/>
          <w:iCs/>
          <w:sz w:val="20"/>
          <w:szCs w:val="20"/>
          <w:u w:val="single"/>
          <w:bdr w:val="single" w:sz="12" w:space="0" w:color="auto"/>
        </w:rPr>
        <w:t>resistance is by no means inherently subversive of power</w:t>
      </w:r>
      <w:r w:rsidRPr="00F2009A">
        <w:rPr>
          <w:rFonts w:eastAsia="Times New Roman"/>
          <w:szCs w:val="20"/>
        </w:rPr>
        <w:t xml:space="preserve"> also reminds us that it is only by recourse to a very non-Foucaultian moral evaluation of power as bad or that which is to be overcome that it is possible to equate resistance with that which is good, progressive, or seeking an end to domination. If popular and academic notions of resistance attach, however weakly at times, to a tradition of protest, the other contemporary substitute for a discourse of freedom—“empowerment”—would seem to correspond more closely to a tradition of idealist reconciliation. </w:t>
      </w:r>
      <w:r w:rsidRPr="00F2009A">
        <w:rPr>
          <w:rFonts w:eastAsia="Times New Roman"/>
          <w:b/>
          <w:sz w:val="20"/>
          <w:szCs w:val="20"/>
          <w:u w:val="single"/>
        </w:rPr>
        <w:t xml:space="preserve">The language of resistance implicitly acknowledges the extent to which </w:t>
      </w:r>
      <w:r w:rsidRPr="00F2009A">
        <w:rPr>
          <w:rFonts w:eastAsia="Times New Roman"/>
          <w:b/>
          <w:iCs/>
          <w:sz w:val="20"/>
          <w:szCs w:val="20"/>
          <w:u w:val="single"/>
          <w:bdr w:val="single" w:sz="12" w:space="0" w:color="auto"/>
        </w:rPr>
        <w:t>protest always transpires inside the regime</w:t>
      </w:r>
      <w:r w:rsidRPr="00F2009A">
        <w:rPr>
          <w:rFonts w:eastAsia="Times New Roman"/>
          <w:szCs w:val="20"/>
        </w:rPr>
        <w:t xml:space="preserve">; </w:t>
      </w:r>
      <w:r w:rsidRPr="00F2009A">
        <w:rPr>
          <w:rFonts w:eastAsia="Times New Roman"/>
          <w:b/>
          <w:sz w:val="20"/>
          <w:u w:val="single"/>
        </w:rPr>
        <w:t>“empowerment,” in contrast</w:t>
      </w:r>
      <w:r w:rsidRPr="00F2009A">
        <w:rPr>
          <w:rFonts w:eastAsia="Times New Roman"/>
          <w:b/>
          <w:sz w:val="20"/>
          <w:szCs w:val="20"/>
          <w:u w:val="single"/>
        </w:rPr>
        <w:t>, registers the possibility of generating one’s capacities</w:t>
      </w:r>
      <w:r w:rsidRPr="00F2009A">
        <w:rPr>
          <w:rFonts w:eastAsia="Times New Roman"/>
          <w:szCs w:val="20"/>
        </w:rPr>
        <w:t xml:space="preserve">, one’s “self-esteem,” one’s life course, without capitulating to constraints by particular regimes of power. </w:t>
      </w:r>
      <w:r w:rsidRPr="00F2009A">
        <w:rPr>
          <w:rFonts w:eastAsia="Times New Roman"/>
          <w:b/>
          <w:sz w:val="20"/>
          <w:szCs w:val="20"/>
          <w:u w:val="single"/>
        </w:rPr>
        <w:t>But in so doing</w:t>
      </w:r>
      <w:r w:rsidRPr="00F2009A">
        <w:rPr>
          <w:rFonts w:eastAsia="Times New Roman"/>
          <w:szCs w:val="20"/>
        </w:rPr>
        <w:t xml:space="preserve">, contemporary </w:t>
      </w:r>
      <w:r w:rsidRPr="00F2009A">
        <w:rPr>
          <w:rFonts w:eastAsia="Times New Roman"/>
          <w:b/>
          <w:sz w:val="20"/>
          <w:szCs w:val="20"/>
          <w:u w:val="single"/>
        </w:rPr>
        <w:t xml:space="preserve">discourses of </w:t>
      </w:r>
      <w:r w:rsidRPr="00F2009A">
        <w:rPr>
          <w:rFonts w:eastAsia="Times New Roman"/>
          <w:b/>
          <w:sz w:val="20"/>
          <w:szCs w:val="20"/>
          <w:highlight w:val="yellow"/>
          <w:u w:val="single"/>
        </w:rPr>
        <w:t>empowerment</w:t>
      </w:r>
      <w:r w:rsidRPr="00F2009A">
        <w:rPr>
          <w:rFonts w:eastAsia="Times New Roman"/>
          <w:b/>
          <w:sz w:val="20"/>
          <w:szCs w:val="20"/>
          <w:u w:val="single"/>
        </w:rPr>
        <w:t xml:space="preserve"> too often </w:t>
      </w:r>
      <w:r w:rsidRPr="00F2009A">
        <w:rPr>
          <w:rFonts w:eastAsia="Times New Roman"/>
          <w:b/>
          <w:sz w:val="20"/>
          <w:szCs w:val="20"/>
          <w:highlight w:val="yellow"/>
          <w:u w:val="single"/>
        </w:rPr>
        <w:t xml:space="preserve">signal an oddly </w:t>
      </w:r>
      <w:r w:rsidRPr="00F2009A">
        <w:rPr>
          <w:rFonts w:eastAsia="Times New Roman"/>
          <w:b/>
          <w:iCs/>
          <w:sz w:val="24"/>
          <w:szCs w:val="20"/>
          <w:highlight w:val="yellow"/>
          <w:u w:val="single"/>
          <w:bdr w:val="single" w:sz="12" w:space="0" w:color="auto"/>
        </w:rPr>
        <w:t>adaptive</w:t>
      </w:r>
      <w:r w:rsidRPr="00F2009A">
        <w:rPr>
          <w:rFonts w:eastAsia="Times New Roman"/>
          <w:b/>
          <w:iCs/>
          <w:sz w:val="24"/>
          <w:szCs w:val="20"/>
          <w:u w:val="single"/>
          <w:bdr w:val="single" w:sz="12" w:space="0" w:color="auto"/>
        </w:rPr>
        <w:t xml:space="preserve"> and harmonious </w:t>
      </w:r>
      <w:r w:rsidRPr="00F2009A">
        <w:rPr>
          <w:rFonts w:eastAsia="Times New Roman"/>
          <w:b/>
          <w:iCs/>
          <w:sz w:val="24"/>
          <w:szCs w:val="20"/>
          <w:highlight w:val="yellow"/>
          <w:u w:val="single"/>
          <w:bdr w:val="single" w:sz="12" w:space="0" w:color="auto"/>
        </w:rPr>
        <w:t>relationship with domination</w:t>
      </w:r>
      <w:r w:rsidRPr="00F2009A">
        <w:rPr>
          <w:rFonts w:eastAsia="Times New Roman"/>
          <w:b/>
          <w:sz w:val="24"/>
          <w:highlight w:val="yellow"/>
          <w:u w:val="single"/>
        </w:rPr>
        <w:t xml:space="preserve"> </w:t>
      </w:r>
      <w:r w:rsidRPr="00F2009A">
        <w:rPr>
          <w:rFonts w:eastAsia="Times New Roman"/>
          <w:b/>
          <w:sz w:val="20"/>
          <w:szCs w:val="20"/>
          <w:highlight w:val="yellow"/>
          <w:u w:val="single"/>
        </w:rPr>
        <w:t>insofar as they locate</w:t>
      </w:r>
      <w:r w:rsidRPr="00F2009A">
        <w:rPr>
          <w:rFonts w:eastAsia="Times New Roman"/>
          <w:b/>
          <w:sz w:val="20"/>
          <w:szCs w:val="20"/>
          <w:u w:val="single"/>
        </w:rPr>
        <w:t xml:space="preserve"> an individual’s </w:t>
      </w:r>
      <w:r w:rsidRPr="00F2009A">
        <w:rPr>
          <w:rFonts w:eastAsia="Times New Roman"/>
          <w:b/>
          <w:sz w:val="20"/>
          <w:szCs w:val="20"/>
          <w:highlight w:val="yellow"/>
          <w:u w:val="single"/>
        </w:rPr>
        <w:t>sense of worth</w:t>
      </w:r>
      <w:r w:rsidRPr="00F2009A">
        <w:rPr>
          <w:rFonts w:eastAsia="Times New Roman"/>
          <w:szCs w:val="20"/>
        </w:rPr>
        <w:t xml:space="preserve"> and capacity </w:t>
      </w:r>
      <w:r w:rsidRPr="00F2009A">
        <w:rPr>
          <w:rFonts w:eastAsia="Times New Roman"/>
          <w:b/>
          <w:sz w:val="20"/>
          <w:szCs w:val="20"/>
          <w:highlight w:val="yellow"/>
          <w:u w:val="single"/>
        </w:rPr>
        <w:t>in</w:t>
      </w:r>
      <w:r w:rsidRPr="00F2009A">
        <w:rPr>
          <w:rFonts w:eastAsia="Times New Roman"/>
          <w:b/>
          <w:sz w:val="20"/>
          <w:szCs w:val="20"/>
          <w:u w:val="single"/>
        </w:rPr>
        <w:t xml:space="preserve"> the register of individual feelings</w:t>
      </w:r>
      <w:r w:rsidRPr="00F2009A">
        <w:rPr>
          <w:rFonts w:eastAsia="Times New Roman"/>
          <w:b/>
          <w:sz w:val="20"/>
          <w:u w:val="single"/>
        </w:rPr>
        <w:t xml:space="preserve">, </w:t>
      </w:r>
      <w:r w:rsidRPr="00F2009A">
        <w:rPr>
          <w:rFonts w:eastAsia="Times New Roman"/>
          <w:b/>
          <w:sz w:val="20"/>
          <w:szCs w:val="20"/>
          <w:highlight w:val="yellow"/>
          <w:u w:val="single"/>
        </w:rPr>
        <w:t>a register</w:t>
      </w:r>
      <w:r w:rsidRPr="00F2009A">
        <w:rPr>
          <w:rFonts w:eastAsia="Times New Roman"/>
          <w:b/>
          <w:sz w:val="20"/>
          <w:szCs w:val="20"/>
          <w:u w:val="single"/>
        </w:rPr>
        <w:t xml:space="preserve"> </w:t>
      </w:r>
      <w:r w:rsidRPr="00F2009A">
        <w:rPr>
          <w:rFonts w:eastAsia="Times New Roman"/>
          <w:szCs w:val="20"/>
        </w:rPr>
        <w:t>implicitly</w:t>
      </w:r>
      <w:r w:rsidRPr="00F2009A">
        <w:rPr>
          <w:rFonts w:eastAsia="Times New Roman"/>
        </w:rPr>
        <w:t xml:space="preserve"> </w:t>
      </w:r>
      <w:r w:rsidRPr="00F2009A">
        <w:rPr>
          <w:rFonts w:eastAsia="Times New Roman"/>
          <w:b/>
          <w:sz w:val="20"/>
          <w:szCs w:val="20"/>
          <w:u w:val="single"/>
        </w:rPr>
        <w:t xml:space="preserve">located </w:t>
      </w:r>
      <w:r w:rsidRPr="00F2009A">
        <w:rPr>
          <w:rFonts w:eastAsia="Times New Roman"/>
          <w:b/>
          <w:sz w:val="20"/>
          <w:szCs w:val="20"/>
          <w:highlight w:val="yellow"/>
          <w:u w:val="single"/>
        </w:rPr>
        <w:t>on</w:t>
      </w:r>
      <w:r w:rsidRPr="00F2009A">
        <w:rPr>
          <w:rFonts w:eastAsia="Times New Roman"/>
        </w:rPr>
        <w:t xml:space="preserve"> </w:t>
      </w:r>
      <w:r w:rsidRPr="00F2009A">
        <w:rPr>
          <w:rFonts w:eastAsia="Times New Roman"/>
          <w:szCs w:val="20"/>
        </w:rPr>
        <w:t>something of</w:t>
      </w:r>
      <w:r w:rsidRPr="00F2009A">
        <w:rPr>
          <w:rFonts w:eastAsia="Times New Roman"/>
        </w:rPr>
        <w:t xml:space="preserve"> </w:t>
      </w:r>
      <w:r w:rsidRPr="00F2009A">
        <w:rPr>
          <w:rFonts w:eastAsia="Times New Roman"/>
          <w:b/>
          <w:sz w:val="20"/>
          <w:szCs w:val="20"/>
          <w:highlight w:val="yellow"/>
          <w:u w:val="single"/>
        </w:rPr>
        <w:t xml:space="preserve">an </w:t>
      </w:r>
      <w:r w:rsidRPr="00F2009A">
        <w:rPr>
          <w:rFonts w:eastAsia="Times New Roman"/>
          <w:b/>
          <w:iCs/>
          <w:sz w:val="24"/>
          <w:highlight w:val="yellow"/>
          <w:u w:val="single"/>
          <w:bdr w:val="single" w:sz="12" w:space="0" w:color="auto"/>
        </w:rPr>
        <w:t>other worldly plane</w:t>
      </w:r>
      <w:r w:rsidRPr="00F2009A">
        <w:rPr>
          <w:rFonts w:eastAsia="Times New Roman"/>
          <w:b/>
          <w:sz w:val="24"/>
          <w:szCs w:val="20"/>
          <w:highlight w:val="yellow"/>
          <w:u w:val="single"/>
        </w:rPr>
        <w:t xml:space="preserve"> </w:t>
      </w:r>
      <w:r w:rsidRPr="00F2009A">
        <w:rPr>
          <w:rFonts w:eastAsia="Times New Roman"/>
          <w:b/>
          <w:sz w:val="20"/>
          <w:szCs w:val="20"/>
          <w:highlight w:val="yellow"/>
          <w:u w:val="single"/>
        </w:rPr>
        <w:t>vis-a-vis social</w:t>
      </w:r>
      <w:r w:rsidRPr="00F2009A">
        <w:rPr>
          <w:rFonts w:eastAsia="Times New Roman"/>
          <w:b/>
          <w:sz w:val="20"/>
          <w:szCs w:val="20"/>
          <w:u w:val="single"/>
        </w:rPr>
        <w:t xml:space="preserve"> and political </w:t>
      </w:r>
      <w:r w:rsidRPr="00F2009A">
        <w:rPr>
          <w:rFonts w:eastAsia="Times New Roman"/>
          <w:b/>
          <w:sz w:val="20"/>
          <w:szCs w:val="20"/>
          <w:highlight w:val="yellow"/>
          <w:u w:val="single"/>
        </w:rPr>
        <w:t>power</w:t>
      </w:r>
      <w:r w:rsidRPr="00F2009A">
        <w:rPr>
          <w:rFonts w:eastAsia="Times New Roman"/>
          <w:szCs w:val="20"/>
        </w:rPr>
        <w:t xml:space="preserve">. In this regard, </w:t>
      </w:r>
      <w:r w:rsidRPr="00F2009A">
        <w:rPr>
          <w:rFonts w:eastAsia="Times New Roman"/>
          <w:b/>
          <w:sz w:val="20"/>
          <w:szCs w:val="20"/>
          <w:highlight w:val="yellow"/>
          <w:u w:val="single"/>
        </w:rPr>
        <w:t>despite</w:t>
      </w:r>
      <w:r w:rsidRPr="00F2009A">
        <w:rPr>
          <w:rFonts w:eastAsia="Times New Roman"/>
          <w:b/>
          <w:sz w:val="20"/>
          <w:szCs w:val="20"/>
          <w:u w:val="single"/>
        </w:rPr>
        <w:t xml:space="preserve"> its apparent </w:t>
      </w:r>
      <w:r w:rsidRPr="00F2009A">
        <w:rPr>
          <w:rFonts w:eastAsia="Times New Roman"/>
          <w:b/>
          <w:iCs/>
          <w:sz w:val="20"/>
          <w:szCs w:val="20"/>
          <w:highlight w:val="yellow"/>
          <w:u w:val="single"/>
          <w:bdr w:val="single" w:sz="12" w:space="0" w:color="auto"/>
        </w:rPr>
        <w:t>locution of resistance</w:t>
      </w:r>
      <w:r w:rsidRPr="00F2009A">
        <w:rPr>
          <w:rFonts w:eastAsia="Times New Roman"/>
          <w:b/>
          <w:sz w:val="20"/>
          <w:szCs w:val="20"/>
          <w:u w:val="single"/>
        </w:rPr>
        <w:t xml:space="preserve"> to subjection</w:t>
      </w:r>
      <w:r w:rsidRPr="00F2009A">
        <w:rPr>
          <w:rFonts w:eastAsia="Times New Roman"/>
          <w:szCs w:val="20"/>
        </w:rPr>
        <w:t xml:space="preserve">, contemporary </w:t>
      </w:r>
      <w:r w:rsidRPr="00F2009A">
        <w:rPr>
          <w:rFonts w:eastAsia="Times New Roman"/>
          <w:b/>
          <w:sz w:val="20"/>
          <w:szCs w:val="20"/>
          <w:highlight w:val="yellow"/>
          <w:u w:val="single"/>
        </w:rPr>
        <w:t>discourses</w:t>
      </w:r>
      <w:r w:rsidRPr="00F2009A">
        <w:rPr>
          <w:rFonts w:eastAsia="Times New Roman"/>
          <w:b/>
          <w:sz w:val="20"/>
          <w:szCs w:val="20"/>
          <w:u w:val="single"/>
        </w:rPr>
        <w:t xml:space="preserve"> of empowerment </w:t>
      </w:r>
      <w:r w:rsidRPr="00F2009A">
        <w:rPr>
          <w:rFonts w:eastAsia="Times New Roman"/>
          <w:b/>
          <w:sz w:val="20"/>
          <w:szCs w:val="20"/>
          <w:highlight w:val="yellow"/>
          <w:u w:val="single"/>
        </w:rPr>
        <w:t>partake</w:t>
      </w:r>
      <w:r w:rsidRPr="00F2009A">
        <w:rPr>
          <w:rFonts w:eastAsia="Times New Roman"/>
          <w:b/>
          <w:sz w:val="20"/>
          <w:szCs w:val="20"/>
          <w:u w:val="single"/>
        </w:rPr>
        <w:t xml:space="preserve"> strongly </w:t>
      </w:r>
      <w:r w:rsidRPr="00F2009A">
        <w:rPr>
          <w:rFonts w:eastAsia="Times New Roman"/>
          <w:b/>
          <w:sz w:val="20"/>
          <w:szCs w:val="20"/>
          <w:highlight w:val="yellow"/>
          <w:u w:val="single"/>
        </w:rPr>
        <w:t xml:space="preserve">of </w:t>
      </w:r>
      <w:r w:rsidRPr="00F2009A">
        <w:rPr>
          <w:rFonts w:eastAsia="Times New Roman"/>
          <w:b/>
          <w:iCs/>
          <w:sz w:val="20"/>
          <w:szCs w:val="20"/>
          <w:highlight w:val="yellow"/>
          <w:u w:val="single"/>
          <w:bdr w:val="single" w:sz="12" w:space="0" w:color="auto"/>
        </w:rPr>
        <w:t>liberal solipsism</w:t>
      </w:r>
      <w:r w:rsidRPr="00F2009A">
        <w:rPr>
          <w:rFonts w:eastAsia="Times New Roman"/>
          <w:szCs w:val="20"/>
        </w:rPr>
        <w:t xml:space="preserve">—the radical decontextualization of the subject characteristic of liberal discourse that is key to the fictional sovereign individualism of liberalism. Moreover, </w:t>
      </w:r>
      <w:r w:rsidRPr="00F2009A">
        <w:rPr>
          <w:rFonts w:eastAsia="Times New Roman"/>
          <w:b/>
          <w:sz w:val="20"/>
          <w:szCs w:val="20"/>
          <w:u w:val="single"/>
        </w:rPr>
        <w:t>in its almost exclusive focus on subjects’ emotional bearing</w:t>
      </w:r>
      <w:r w:rsidRPr="00F2009A">
        <w:rPr>
          <w:rFonts w:eastAsia="Times New Roman"/>
          <w:szCs w:val="20"/>
        </w:rPr>
        <w:t xml:space="preserve"> and self-regard, </w:t>
      </w:r>
      <w:r w:rsidRPr="00F2009A">
        <w:rPr>
          <w:rFonts w:eastAsia="Times New Roman"/>
          <w:b/>
          <w:sz w:val="20"/>
          <w:szCs w:val="20"/>
          <w:u w:val="single"/>
        </w:rPr>
        <w:t>empowerment is a formulation that converges with a regime’s own legitimacy needs in masking the power of the regime</w:t>
      </w:r>
      <w:r w:rsidRPr="00F2009A">
        <w:rPr>
          <w:rFonts w:eastAsia="Times New Roman"/>
          <w:szCs w:val="20"/>
        </w:rPr>
        <w:t xml:space="preserve">. This is not to suggest that talk of empowerment is always only illusion or delusion. It is to argue, rather, that while the notion of empowerment articulates that feature of freedom concerned with action, with being more than the consumer subject figured in discourses of rights and eco- nomic democracy, </w:t>
      </w:r>
      <w:r w:rsidRPr="00F2009A">
        <w:rPr>
          <w:rFonts w:eastAsia="Times New Roman"/>
          <w:b/>
          <w:sz w:val="20"/>
          <w:szCs w:val="20"/>
          <w:u w:val="single"/>
        </w:rPr>
        <w:t xml:space="preserve">contemporary </w:t>
      </w:r>
      <w:r w:rsidRPr="00F2009A">
        <w:rPr>
          <w:rFonts w:eastAsia="Times New Roman"/>
          <w:b/>
          <w:sz w:val="20"/>
          <w:szCs w:val="20"/>
          <w:highlight w:val="yellow"/>
          <w:u w:val="single"/>
        </w:rPr>
        <w:t>deployments</w:t>
      </w:r>
      <w:r w:rsidRPr="00F2009A">
        <w:rPr>
          <w:rFonts w:eastAsia="Times New Roman"/>
          <w:szCs w:val="20"/>
        </w:rPr>
        <w:t xml:space="preserve"> of that notion also </w:t>
      </w:r>
      <w:r w:rsidRPr="00F2009A">
        <w:rPr>
          <w:rFonts w:eastAsia="Times New Roman"/>
          <w:b/>
          <w:sz w:val="20"/>
          <w:szCs w:val="20"/>
          <w:u w:val="single"/>
        </w:rPr>
        <w:t xml:space="preserve">draw so heavily on an undeconstructed subjectivity that they </w:t>
      </w:r>
      <w:r w:rsidRPr="00F2009A">
        <w:rPr>
          <w:rFonts w:eastAsia="Times New Roman"/>
          <w:b/>
          <w:iCs/>
          <w:sz w:val="20"/>
          <w:szCs w:val="20"/>
          <w:highlight w:val="yellow"/>
          <w:u w:val="single"/>
          <w:bdr w:val="single" w:sz="12" w:space="0" w:color="auto"/>
        </w:rPr>
        <w:t>risk establishing a wide chasm between</w:t>
      </w:r>
      <w:r w:rsidRPr="00F2009A">
        <w:rPr>
          <w:rFonts w:eastAsia="Times New Roman"/>
          <w:b/>
          <w:iCs/>
          <w:sz w:val="20"/>
          <w:szCs w:val="20"/>
          <w:u w:val="single"/>
          <w:bdr w:val="single" w:sz="12" w:space="0" w:color="auto"/>
        </w:rPr>
        <w:t xml:space="preserve"> the </w:t>
      </w:r>
      <w:r w:rsidRPr="00F2009A">
        <w:rPr>
          <w:rFonts w:eastAsia="Times New Roman"/>
          <w:b/>
          <w:iCs/>
          <w:sz w:val="20"/>
          <w:szCs w:val="20"/>
          <w:highlight w:val="yellow"/>
          <w:u w:val="single"/>
          <w:bdr w:val="single" w:sz="12" w:space="0" w:color="auto"/>
        </w:rPr>
        <w:t>(experience of) empowerment and</w:t>
      </w:r>
      <w:r w:rsidRPr="00F2009A">
        <w:rPr>
          <w:rFonts w:eastAsia="Times New Roman"/>
          <w:b/>
          <w:iCs/>
          <w:sz w:val="20"/>
          <w:szCs w:val="20"/>
          <w:u w:val="single"/>
          <w:bdr w:val="single" w:sz="12" w:space="0" w:color="auto"/>
        </w:rPr>
        <w:t xml:space="preserve"> an </w:t>
      </w:r>
      <w:r w:rsidRPr="00F2009A">
        <w:rPr>
          <w:rFonts w:eastAsia="Times New Roman"/>
          <w:b/>
          <w:iCs/>
          <w:sz w:val="20"/>
          <w:szCs w:val="20"/>
          <w:highlight w:val="yellow"/>
          <w:u w:val="single"/>
          <w:bdr w:val="single" w:sz="12" w:space="0" w:color="auto"/>
        </w:rPr>
        <w:t>actual capacity to shape</w:t>
      </w:r>
      <w:r w:rsidRPr="00F2009A">
        <w:rPr>
          <w:rFonts w:eastAsia="Times New Roman"/>
          <w:b/>
          <w:iCs/>
          <w:sz w:val="20"/>
          <w:szCs w:val="20"/>
          <w:u w:val="single"/>
          <w:bdr w:val="single" w:sz="12" w:space="0" w:color="auto"/>
        </w:rPr>
        <w:t xml:space="preserve"> the terms of </w:t>
      </w:r>
      <w:r w:rsidRPr="00F2009A">
        <w:rPr>
          <w:rFonts w:eastAsia="Times New Roman"/>
          <w:b/>
          <w:iCs/>
          <w:sz w:val="20"/>
          <w:szCs w:val="20"/>
          <w:highlight w:val="yellow"/>
          <w:u w:val="single"/>
          <w:bdr w:val="single" w:sz="12" w:space="0" w:color="auto"/>
        </w:rPr>
        <w:t>political, social, or economic life</w:t>
      </w:r>
      <w:r w:rsidRPr="00F2009A">
        <w:rPr>
          <w:rFonts w:eastAsia="Times New Roman"/>
          <w:b/>
          <w:sz w:val="20"/>
          <w:u w:val="single"/>
        </w:rPr>
        <w:t xml:space="preserve">. Indeed, </w:t>
      </w:r>
      <w:r w:rsidRPr="00F2009A">
        <w:rPr>
          <w:rFonts w:eastAsia="Times New Roman"/>
          <w:b/>
          <w:iCs/>
          <w:sz w:val="20"/>
          <w:szCs w:val="20"/>
          <w:highlight w:val="yellow"/>
          <w:u w:val="single"/>
          <w:bdr w:val="single" w:sz="4" w:space="0" w:color="auto"/>
        </w:rPr>
        <w:t>the possibility</w:t>
      </w:r>
      <w:r w:rsidRPr="00F2009A">
        <w:rPr>
          <w:rFonts w:eastAsia="Times New Roman"/>
          <w:b/>
          <w:iCs/>
          <w:sz w:val="20"/>
          <w:szCs w:val="20"/>
          <w:u w:val="single"/>
          <w:bdr w:val="single" w:sz="4" w:space="0" w:color="auto"/>
        </w:rPr>
        <w:t xml:space="preserve"> that </w:t>
      </w:r>
      <w:r w:rsidRPr="00F2009A">
        <w:rPr>
          <w:rFonts w:eastAsia="Times New Roman"/>
          <w:b/>
          <w:iCs/>
          <w:sz w:val="20"/>
          <w:szCs w:val="20"/>
          <w:highlight w:val="yellow"/>
          <w:u w:val="single"/>
          <w:bdr w:val="single" w:sz="4" w:space="0" w:color="auto"/>
        </w:rPr>
        <w:t xml:space="preserve">one can “feel empowered” without being so forms an </w:t>
      </w:r>
      <w:r w:rsidRPr="00F2009A">
        <w:rPr>
          <w:rFonts w:eastAsia="Times New Roman"/>
          <w:b/>
          <w:iCs/>
          <w:sz w:val="24"/>
          <w:szCs w:val="20"/>
          <w:highlight w:val="yellow"/>
          <w:u w:val="single"/>
          <w:bdr w:val="single" w:sz="4" w:space="0" w:color="auto"/>
        </w:rPr>
        <w:t>important element of legitimacy for</w:t>
      </w:r>
      <w:r w:rsidRPr="00F2009A">
        <w:rPr>
          <w:rFonts w:eastAsia="Times New Roman"/>
          <w:b/>
          <w:iCs/>
          <w:sz w:val="24"/>
          <w:szCs w:val="20"/>
          <w:u w:val="single"/>
          <w:bdr w:val="single" w:sz="4" w:space="0" w:color="auto"/>
        </w:rPr>
        <w:t xml:space="preserve"> the </w:t>
      </w:r>
      <w:r w:rsidRPr="00F2009A">
        <w:rPr>
          <w:rFonts w:eastAsia="Times New Roman"/>
          <w:b/>
          <w:iCs/>
          <w:sz w:val="24"/>
          <w:szCs w:val="20"/>
          <w:highlight w:val="yellow"/>
          <w:u w:val="single"/>
          <w:bdr w:val="single" w:sz="4" w:space="0" w:color="auto"/>
        </w:rPr>
        <w:t>antidemocratic</w:t>
      </w:r>
      <w:r w:rsidRPr="00F2009A">
        <w:rPr>
          <w:rFonts w:eastAsia="Times New Roman"/>
          <w:b/>
          <w:iCs/>
          <w:sz w:val="24"/>
          <w:szCs w:val="20"/>
          <w:u w:val="single"/>
          <w:bdr w:val="single" w:sz="4" w:space="0" w:color="auto"/>
        </w:rPr>
        <w:t xml:space="preserve"> dimensions of </w:t>
      </w:r>
      <w:r w:rsidRPr="00F2009A">
        <w:rPr>
          <w:rFonts w:eastAsia="Times New Roman"/>
          <w:b/>
          <w:iCs/>
          <w:sz w:val="24"/>
          <w:szCs w:val="20"/>
          <w:highlight w:val="yellow"/>
          <w:u w:val="single"/>
          <w:bdr w:val="single" w:sz="4" w:space="0" w:color="auto"/>
        </w:rPr>
        <w:t>liberalism</w:t>
      </w:r>
      <w:r w:rsidRPr="00F2009A">
        <w:rPr>
          <w:rFonts w:eastAsia="Times New Roman"/>
          <w:highlight w:val="yellow"/>
        </w:rPr>
        <w:t>.</w:t>
      </w:r>
    </w:p>
    <w:p w14:paraId="6C0ED416" w14:textId="77777777" w:rsidR="00595B06" w:rsidRDefault="00595B06" w:rsidP="00595B06"/>
    <w:p w14:paraId="0FEB3945" w14:textId="77777777" w:rsidR="00595B06" w:rsidRPr="000216E6" w:rsidRDefault="00595B06" w:rsidP="00595B06">
      <w:pPr>
        <w:pStyle w:val="Analytics"/>
      </w:pPr>
    </w:p>
    <w:p w14:paraId="4E00C77C" w14:textId="77777777" w:rsidR="00595B06" w:rsidRPr="00372842" w:rsidRDefault="00595B06" w:rsidP="00595B06">
      <w:pPr>
        <w:pStyle w:val="Heading2"/>
      </w:pPr>
      <w:r w:rsidRPr="00372842">
        <w:t>Case: Reproduction—1NR</w:t>
      </w:r>
    </w:p>
    <w:p w14:paraId="0EF1BB76" w14:textId="77777777" w:rsidR="00595B06" w:rsidRPr="00372842" w:rsidRDefault="00595B06" w:rsidP="00595B06"/>
    <w:p w14:paraId="6AB1686B" w14:textId="77777777" w:rsidR="00595B06" w:rsidRPr="00372842" w:rsidRDefault="00595B06" w:rsidP="00595B06">
      <w:pPr>
        <w:pStyle w:val="Heading3"/>
      </w:pPr>
      <w:r w:rsidRPr="00372842">
        <w:t>Reproduction K: Lexical Link—1NR</w:t>
      </w:r>
    </w:p>
    <w:p w14:paraId="32FFC6CF" w14:textId="77777777" w:rsidR="00595B06" w:rsidRPr="00372842" w:rsidRDefault="00595B06" w:rsidP="00595B06"/>
    <w:p w14:paraId="197AC94B" w14:textId="77777777" w:rsidR="00595B06" w:rsidRPr="00241F04" w:rsidRDefault="00595B06" w:rsidP="00595B06">
      <w:pPr>
        <w:pStyle w:val="Heading4"/>
        <w:rPr>
          <w:bCs/>
        </w:rPr>
      </w:pPr>
      <w:r>
        <w:t xml:space="preserve">Completely conceded the reproduction K in the 1NC: The 1AC’s proposed advocacy of black insurgent performance to </w:t>
      </w:r>
      <w:r>
        <w:rPr>
          <w:u w:val="single"/>
        </w:rPr>
        <w:t>refuse</w:t>
      </w:r>
      <w:r>
        <w:t xml:space="preserve">, </w:t>
      </w:r>
      <w:r w:rsidRPr="00BB0863">
        <w:rPr>
          <w:u w:val="single"/>
        </w:rPr>
        <w:t>embody insurgence</w:t>
      </w:r>
      <w:r>
        <w:t xml:space="preserve">, or </w:t>
      </w:r>
      <w:r>
        <w:rPr>
          <w:u w:val="single"/>
        </w:rPr>
        <w:t>produce the self</w:t>
      </w:r>
      <w:r>
        <w:t xml:space="preserve"> is quote the “</w:t>
      </w:r>
      <w:r w:rsidRPr="00372842">
        <w:rPr>
          <w:rStyle w:val="11111AAAAStyleUnderline"/>
          <w:highlight w:val="cyan"/>
        </w:rPr>
        <w:t xml:space="preserve">the ongoing </w:t>
      </w:r>
      <w:r w:rsidRPr="00372842">
        <w:rPr>
          <w:rStyle w:val="Emphasis"/>
          <w:sz w:val="28"/>
          <w:szCs w:val="32"/>
          <w:highlight w:val="cyan"/>
        </w:rPr>
        <w:t>reproduction</w:t>
      </w:r>
      <w:r w:rsidRPr="00372842">
        <w:rPr>
          <w:rStyle w:val="11111AAAAStyleUnderline"/>
          <w:sz w:val="28"/>
          <w:szCs w:val="32"/>
          <w:highlight w:val="cyan"/>
        </w:rPr>
        <w:t xml:space="preserve"> </w:t>
      </w:r>
      <w:r w:rsidRPr="00372842">
        <w:rPr>
          <w:rStyle w:val="11111AAAAStyleUnderline"/>
          <w:highlight w:val="cyan"/>
        </w:rPr>
        <w:t>of the black radical tradition</w:t>
      </w:r>
      <w:r>
        <w:rPr>
          <w:rStyle w:val="11111AAAAStyleUnderline"/>
        </w:rPr>
        <w:t xml:space="preserve"> </w:t>
      </w:r>
      <w:r>
        <w:rPr>
          <w:rStyle w:val="11111AAAAStyleUnderline"/>
          <w:b/>
          <w:bCs/>
          <w:u w:val="none"/>
        </w:rPr>
        <w:t xml:space="preserve">“ they claim is the epistemological solvency of their method. </w:t>
      </w:r>
    </w:p>
    <w:p w14:paraId="168910C6" w14:textId="77777777" w:rsidR="00595B06" w:rsidRPr="00372842" w:rsidRDefault="00595B06" w:rsidP="00595B06">
      <w:r w:rsidRPr="00372842">
        <w:t xml:space="preserve">Alex </w:t>
      </w:r>
      <w:r w:rsidRPr="00372842">
        <w:rPr>
          <w:rStyle w:val="Style13ptBold"/>
        </w:rPr>
        <w:t>McVey</w:t>
      </w:r>
      <w:r w:rsidRPr="00372842">
        <w:t xml:space="preserve"> </w:t>
      </w:r>
      <w:r w:rsidRPr="00372842">
        <w:rPr>
          <w:rStyle w:val="Style13ptBold"/>
        </w:rPr>
        <w:t>&amp;</w:t>
      </w:r>
      <w:r w:rsidRPr="00372842">
        <w:t xml:space="preserve"> Trevor </w:t>
      </w:r>
      <w:r w:rsidRPr="00372842">
        <w:rPr>
          <w:rStyle w:val="Style13ptBold"/>
        </w:rPr>
        <w:t>Turner</w:t>
      </w:r>
      <w:r w:rsidRPr="00372842">
        <w:t>, 1-17-</w:t>
      </w:r>
      <w:r w:rsidRPr="00372842">
        <w:rPr>
          <w:rStyle w:val="Style13ptBold"/>
        </w:rPr>
        <w:t xml:space="preserve">25, </w:t>
      </w:r>
      <w:r w:rsidRPr="00372842">
        <w:t>“Presumption, performance, and praxis: reclaiming debate as a site of freedom”, Argumentation and Advocacy, https://www.tandfonline.com/doi/full/10.1080/10511431.2024.2442114 //bURKE</w:t>
      </w:r>
    </w:p>
    <w:p w14:paraId="23553D32" w14:textId="77777777" w:rsidR="00595B06" w:rsidRPr="00372842" w:rsidRDefault="00595B06" w:rsidP="00595B06">
      <w:pPr>
        <w:rPr>
          <w:sz w:val="12"/>
          <w:szCs w:val="12"/>
        </w:rPr>
      </w:pPr>
      <w:r w:rsidRPr="00372842">
        <w:rPr>
          <w:sz w:val="12"/>
          <w:szCs w:val="12"/>
        </w:rPr>
        <w:t xml:space="preserve">This </w:t>
      </w:r>
      <w:r w:rsidRPr="00372842">
        <w:rPr>
          <w:u w:val="single"/>
        </w:rPr>
        <w:t>relationship between Blackness and performance is</w:t>
      </w:r>
      <w:r w:rsidRPr="00372842">
        <w:rPr>
          <w:sz w:val="12"/>
          <w:szCs w:val="12"/>
        </w:rPr>
        <w:t xml:space="preserve"> worth exploring at length. Fred Moten (2017) writes about the </w:t>
      </w:r>
      <w:r w:rsidRPr="00372842">
        <w:rPr>
          <w:u w:val="single"/>
        </w:rPr>
        <w:t>revolutionary</w:t>
      </w:r>
      <w:r w:rsidRPr="00372842">
        <w:rPr>
          <w:sz w:val="12"/>
          <w:szCs w:val="12"/>
        </w:rPr>
        <w:t xml:space="preserve"> promise of performance studies as the critical engagement of objects-in-practice. Performance gestures to the notion that identities are performative, that </w:t>
      </w:r>
      <w:r w:rsidRPr="00372842">
        <w:rPr>
          <w:highlight w:val="yellow"/>
          <w:u w:val="single"/>
        </w:rPr>
        <w:t>race, class, and gender are not objects, but practices</w:t>
      </w:r>
      <w:r w:rsidRPr="00372842">
        <w:rPr>
          <w:sz w:val="12"/>
          <w:szCs w:val="12"/>
          <w:highlight w:val="yellow"/>
        </w:rPr>
        <w:t xml:space="preserve">, </w:t>
      </w:r>
      <w:r w:rsidRPr="00372842">
        <w:rPr>
          <w:highlight w:val="yellow"/>
          <w:u w:val="single"/>
        </w:rPr>
        <w:t>produced by</w:t>
      </w:r>
      <w:r w:rsidRPr="00372842">
        <w:rPr>
          <w:sz w:val="12"/>
          <w:szCs w:val="12"/>
        </w:rPr>
        <w:t xml:space="preserve"> a mode of </w:t>
      </w:r>
      <w:r w:rsidRPr="00372842">
        <w:rPr>
          <w:highlight w:val="yellow"/>
          <w:u w:val="single"/>
        </w:rPr>
        <w:t>relationality or power and reproduced</w:t>
      </w:r>
      <w:r w:rsidRPr="00372842">
        <w:rPr>
          <w:sz w:val="12"/>
          <w:szCs w:val="12"/>
        </w:rPr>
        <w:t xml:space="preserve"> </w:t>
      </w:r>
      <w:r w:rsidRPr="00372842">
        <w:rPr>
          <w:u w:val="single"/>
        </w:rPr>
        <w:t xml:space="preserve">in and </w:t>
      </w:r>
      <w:r w:rsidRPr="00372842">
        <w:rPr>
          <w:highlight w:val="yellow"/>
          <w:u w:val="single"/>
        </w:rPr>
        <w:t>through</w:t>
      </w:r>
      <w:r w:rsidRPr="00372842">
        <w:rPr>
          <w:u w:val="single"/>
        </w:rPr>
        <w:t xml:space="preserve"> the </w:t>
      </w:r>
      <w:r w:rsidRPr="00372842">
        <w:rPr>
          <w:highlight w:val="yellow"/>
          <w:u w:val="single"/>
        </w:rPr>
        <w:t>performances</w:t>
      </w:r>
      <w:r w:rsidRPr="00372842">
        <w:rPr>
          <w:u w:val="single"/>
        </w:rPr>
        <w:t xml:space="preserve"> </w:t>
      </w:r>
      <w:r w:rsidRPr="00372842">
        <w:rPr>
          <w:highlight w:val="yellow"/>
          <w:u w:val="single"/>
        </w:rPr>
        <w:t>of</w:t>
      </w:r>
      <w:r w:rsidRPr="00372842">
        <w:rPr>
          <w:sz w:val="12"/>
          <w:szCs w:val="12"/>
        </w:rPr>
        <w:t xml:space="preserve"> those </w:t>
      </w:r>
      <w:r w:rsidRPr="00372842">
        <w:rPr>
          <w:highlight w:val="yellow"/>
          <w:u w:val="single"/>
        </w:rPr>
        <w:t>subjects</w:t>
      </w:r>
      <w:r w:rsidRPr="00372842">
        <w:rPr>
          <w:sz w:val="12"/>
          <w:szCs w:val="12"/>
        </w:rPr>
        <w:t xml:space="preserve"> interpellated by those practices. Performance thus contains within its precepts a critique of capital as the commodification of objects qua objects, the power of the commodity form to arrest the practices of living beings as objects whose value can be quantified, optimized, and rendered logistical. Interventions across the field of Black Studies have decisively demonstrated the link between commodification and anti-Blackness: that this generalized capacity to render any living being into a fungible object was perfected in the slave ships and on the plantation, as human skin was reduced into flesh, bodies reduced to numbers to be counted on a ledger, and human practices reduced to the possibility of the production of economic value. As Moten argues, “The epistemological shift that Marx allows, wherein practices are thought as if for the first time, as if in eclipse of objects, can itself be thought as an irruption of or into the sciences of value” (Moten 2017, 35). What, then, happens when objects, those forms of life that have been subject to the fixed logics of commodification, engage in the practices which, by their very nature as practices rather than objects, eclipse the objects status within objecthood? This is the paradox of </w:t>
      </w:r>
      <w:r w:rsidRPr="00372842">
        <w:rPr>
          <w:highlight w:val="yellow"/>
          <w:u w:val="single"/>
        </w:rPr>
        <w:t>Black performance</w:t>
      </w:r>
      <w:r w:rsidRPr="00372842">
        <w:rPr>
          <w:sz w:val="12"/>
          <w:szCs w:val="12"/>
        </w:rPr>
        <w:t xml:space="preserve">, which, for Moten, </w:t>
      </w:r>
      <w:r w:rsidRPr="00372842">
        <w:rPr>
          <w:highlight w:val="yellow"/>
          <w:u w:val="single"/>
        </w:rPr>
        <w:t>contains</w:t>
      </w:r>
      <w:r w:rsidRPr="00372842">
        <w:rPr>
          <w:sz w:val="12"/>
          <w:szCs w:val="12"/>
        </w:rPr>
        <w:t xml:space="preserve"> within itself the minoritarian </w:t>
      </w:r>
      <w:r w:rsidRPr="00372842">
        <w:rPr>
          <w:highlight w:val="yellow"/>
          <w:u w:val="single"/>
        </w:rPr>
        <w:t>possibility of insurgent revolution</w:t>
      </w:r>
      <w:r w:rsidRPr="00372842">
        <w:rPr>
          <w:sz w:val="12"/>
          <w:szCs w:val="12"/>
        </w:rPr>
        <w:t xml:space="preserve">: The eclipse of objects by practices is a head, a necessary opening, that vanishes in the improvisatory work of those who are not but nothing other than objects themselves. (Black) performances are resistances of the object and the object is in that it resists, is in that it is always the practice of resistance. And if we understand race, class, gender, and sexuality as the materiality of social identity, as the surplus effect and condition of possibility of production, then we can also understand the ongoing, resistive force of such materiality as it plays itself out in/as the work of art. This is to say that these four articulating structures must not only be granted historicity, politics, and practice, but aesthesis as well. This is also to say that the concept of the object of performance studies is (in) practice precisely at the convergence of the surplus ([…] as, in short, the ongoing possibility or hope of a minoritarian insurgence) and the aesthetic. (Moten 2017, 35-36) Moten’s motivation remains the dogged insistence of the surplus liveliness of that which has been rendered dead and objectified. Objects are always surplus of their objectification. The reduction of lived human life to the lines of an economic ledger is always eclipsed by the capacity of those lines to blur, stretch, and break, the capacity of objects to revolt against their capture within mathematical optimization and logistical ordering. “Surplus is the very magic of objects, their fetish character, their mysterious secret” (Moten 2017, 38). </w:t>
      </w:r>
      <w:r w:rsidRPr="00372842">
        <w:rPr>
          <w:u w:val="single"/>
        </w:rPr>
        <w:t>Moten attends to the magic of objects, or those subjects who have been rendered as objects, to draw attention to the very becoming-object of the object as a practice embedded within the performativity of discourse</w:t>
      </w:r>
      <w:r w:rsidRPr="00372842">
        <w:rPr>
          <w:sz w:val="12"/>
          <w:szCs w:val="12"/>
        </w:rPr>
        <w:t xml:space="preserve">. The historical linkages between Blackness and performance, then, are neither accidental nor arbitrary. Rather, </w:t>
      </w:r>
      <w:r w:rsidRPr="00372842">
        <w:rPr>
          <w:highlight w:val="yellow"/>
          <w:u w:val="single"/>
        </w:rPr>
        <w:t>performance embodies</w:t>
      </w:r>
      <w:r w:rsidRPr="00372842">
        <w:rPr>
          <w:u w:val="single"/>
        </w:rPr>
        <w:t xml:space="preserve"> a </w:t>
      </w:r>
      <w:r w:rsidRPr="00372842">
        <w:rPr>
          <w:highlight w:val="yellow"/>
          <w:u w:val="single"/>
        </w:rPr>
        <w:t xml:space="preserve">minoritarian insurgence on </w:t>
      </w:r>
      <w:r w:rsidRPr="00372842">
        <w:rPr>
          <w:u w:val="single"/>
        </w:rPr>
        <w:t xml:space="preserve">the </w:t>
      </w:r>
      <w:r w:rsidRPr="00372842">
        <w:rPr>
          <w:highlight w:val="yellow"/>
          <w:u w:val="single"/>
        </w:rPr>
        <w:t xml:space="preserve">part of those </w:t>
      </w:r>
      <w:r w:rsidRPr="00372842">
        <w:rPr>
          <w:u w:val="single"/>
        </w:rPr>
        <w:t xml:space="preserve">who have been </w:t>
      </w:r>
      <w:r w:rsidRPr="00372842">
        <w:rPr>
          <w:highlight w:val="yellow"/>
          <w:u w:val="single"/>
        </w:rPr>
        <w:t>rendered object within racialized capitalism against</w:t>
      </w:r>
      <w:r w:rsidRPr="00372842">
        <w:rPr>
          <w:u w:val="single"/>
        </w:rPr>
        <w:t xml:space="preserve"> those </w:t>
      </w:r>
      <w:r w:rsidRPr="00372842">
        <w:rPr>
          <w:highlight w:val="yellow"/>
          <w:u w:val="single"/>
        </w:rPr>
        <w:t>modes of surveillance and logistical ordering</w:t>
      </w:r>
      <w:r w:rsidRPr="00372842">
        <w:rPr>
          <w:u w:val="single"/>
        </w:rPr>
        <w:t xml:space="preserve"> that always seek to capture practices so that they may be commodified and controlled</w:t>
      </w:r>
      <w:r w:rsidRPr="00372842">
        <w:rPr>
          <w:sz w:val="12"/>
          <w:szCs w:val="12"/>
        </w:rPr>
        <w:t xml:space="preserve">. </w:t>
      </w:r>
      <w:r w:rsidRPr="00372842">
        <w:rPr>
          <w:highlight w:val="yellow"/>
          <w:u w:val="single"/>
        </w:rPr>
        <w:t>Black performance</w:t>
      </w:r>
      <w:r w:rsidRPr="00372842">
        <w:rPr>
          <w:sz w:val="12"/>
          <w:szCs w:val="12"/>
        </w:rPr>
        <w:t xml:space="preserve">, Moten writes, </w:t>
      </w:r>
      <w:r w:rsidRPr="00372842">
        <w:rPr>
          <w:u w:val="single"/>
        </w:rPr>
        <w:t>is</w:t>
      </w:r>
      <w:r w:rsidRPr="00372842">
        <w:rPr>
          <w:sz w:val="12"/>
          <w:szCs w:val="12"/>
        </w:rPr>
        <w:t xml:space="preserve"> “the </w:t>
      </w:r>
      <w:r w:rsidRPr="00372842">
        <w:rPr>
          <w:u w:val="single"/>
        </w:rPr>
        <w:t xml:space="preserve">ongoing reproduction of that which </w:t>
      </w:r>
      <w:r w:rsidRPr="00372842">
        <w:rPr>
          <w:highlight w:val="yellow"/>
          <w:u w:val="single"/>
        </w:rPr>
        <w:t>disrupts reproduction from within</w:t>
      </w:r>
      <w:r w:rsidRPr="00372842">
        <w:rPr>
          <w:u w:val="single"/>
        </w:rPr>
        <w:t xml:space="preserve"> the very process of reproduction of the conditions of capitalist production</w:t>
      </w:r>
      <w:r w:rsidRPr="00372842">
        <w:rPr>
          <w:sz w:val="12"/>
          <w:szCs w:val="12"/>
        </w:rPr>
        <w:t xml:space="preserve">” (2017, 33). Moten views </w:t>
      </w:r>
      <w:r w:rsidRPr="00372842">
        <w:rPr>
          <w:u w:val="single"/>
        </w:rPr>
        <w:t>performance</w:t>
      </w:r>
      <w:r w:rsidRPr="00372842">
        <w:rPr>
          <w:sz w:val="12"/>
          <w:szCs w:val="12"/>
        </w:rPr>
        <w:t xml:space="preserve"> as the way that Blackness as the liveliness of objects </w:t>
      </w:r>
      <w:r w:rsidRPr="00372842">
        <w:rPr>
          <w:highlight w:val="yellow"/>
          <w:u w:val="single"/>
        </w:rPr>
        <w:t xml:space="preserve">asserts </w:t>
      </w:r>
      <w:r w:rsidRPr="00372842">
        <w:rPr>
          <w:u w:val="single"/>
        </w:rPr>
        <w:t xml:space="preserve">an </w:t>
      </w:r>
      <w:r w:rsidRPr="00372842">
        <w:rPr>
          <w:highlight w:val="yellow"/>
          <w:u w:val="single"/>
        </w:rPr>
        <w:t>ongoing revolution against the state, capital, and the modes of surveillance and capture that reproduce racialized violence</w:t>
      </w:r>
      <w:r w:rsidRPr="00372842">
        <w:rPr>
          <w:sz w:val="12"/>
          <w:szCs w:val="12"/>
        </w:rPr>
        <w:t xml:space="preserve"> against disposable populations: “How can minority help to abolish the statist and static institutionality of performance studies while, simultaneously, reopening the possibility of establishing the concept of the object-in-practice of performance studies?” (2017, 36) </w:t>
      </w:r>
      <w:r w:rsidRPr="00372842">
        <w:rPr>
          <w:highlight w:val="yellow"/>
          <w:u w:val="single"/>
        </w:rPr>
        <w:t>Black performance practices</w:t>
      </w:r>
      <w:r w:rsidRPr="00372842">
        <w:rPr>
          <w:sz w:val="12"/>
          <w:szCs w:val="12"/>
        </w:rPr>
        <w:t xml:space="preserve"> within debate </w:t>
      </w:r>
      <w:r w:rsidRPr="00372842">
        <w:rPr>
          <w:highlight w:val="yellow"/>
          <w:u w:val="single"/>
        </w:rPr>
        <w:t>that</w:t>
      </w:r>
      <w:r w:rsidRPr="00372842">
        <w:rPr>
          <w:sz w:val="12"/>
          <w:szCs w:val="12"/>
        </w:rPr>
        <w:t xml:space="preserve"> </w:t>
      </w:r>
      <w:r w:rsidRPr="00372842">
        <w:rPr>
          <w:highlight w:val="yellow"/>
          <w:u w:val="single"/>
        </w:rPr>
        <w:t>refuse the presumptive necessity of government action as a starting point</w:t>
      </w:r>
      <w:r w:rsidRPr="00372842">
        <w:rPr>
          <w:u w:val="single"/>
        </w:rPr>
        <w:t xml:space="preserve"> for deliberation </w:t>
      </w:r>
      <w:r w:rsidRPr="00372842">
        <w:rPr>
          <w:highlight w:val="yellow"/>
          <w:u w:val="single"/>
        </w:rPr>
        <w:t>exemplify</w:t>
      </w:r>
      <w:r w:rsidRPr="00372842">
        <w:rPr>
          <w:sz w:val="12"/>
          <w:szCs w:val="12"/>
        </w:rPr>
        <w:t xml:space="preserve"> this </w:t>
      </w:r>
      <w:r w:rsidRPr="00372842">
        <w:rPr>
          <w:u w:val="single"/>
        </w:rPr>
        <w:t xml:space="preserve">possibility of </w:t>
      </w:r>
      <w:r w:rsidRPr="00372842">
        <w:rPr>
          <w:highlight w:val="yellow"/>
          <w:u w:val="single"/>
        </w:rPr>
        <w:t>insurgent praxis against the statist institutionality of debate</w:t>
      </w:r>
      <w:r w:rsidRPr="00372842">
        <w:rPr>
          <w:sz w:val="12"/>
          <w:szCs w:val="12"/>
        </w:rPr>
        <w:t xml:space="preserve">. Black artistic production in the wake of enslavement and its myriad ongoing afterlives represents a blueprint for life lived not outside of, but from within the exteriority produced by and as objectification. </w:t>
      </w:r>
      <w:r w:rsidRPr="00372842">
        <w:rPr>
          <w:rStyle w:val="11111AAAAStyleUnderline"/>
          <w:highlight w:val="cyan"/>
        </w:rPr>
        <w:t xml:space="preserve">Moten explains: “This becoming-object of the object, this resistance of the object that is (black) performance, that is the ongoing </w:t>
      </w:r>
      <w:r w:rsidRPr="00372842">
        <w:rPr>
          <w:rStyle w:val="Emphasis"/>
          <w:sz w:val="28"/>
          <w:szCs w:val="32"/>
          <w:highlight w:val="cyan"/>
        </w:rPr>
        <w:t>reproduction</w:t>
      </w:r>
      <w:r w:rsidRPr="00372842">
        <w:rPr>
          <w:rStyle w:val="11111AAAAStyleUnderline"/>
          <w:sz w:val="28"/>
          <w:szCs w:val="32"/>
          <w:highlight w:val="cyan"/>
        </w:rPr>
        <w:t xml:space="preserve"> </w:t>
      </w:r>
      <w:r w:rsidRPr="00372842">
        <w:rPr>
          <w:rStyle w:val="11111AAAAStyleUnderline"/>
          <w:highlight w:val="cyan"/>
        </w:rPr>
        <w:t>of the black radical tradition”</w:t>
      </w:r>
      <w:r w:rsidRPr="00372842">
        <w:rPr>
          <w:rStyle w:val="11111AAAAStyleUnderline"/>
        </w:rPr>
        <w:t xml:space="preserve"> </w:t>
      </w:r>
      <w:r w:rsidRPr="00372842">
        <w:rPr>
          <w:sz w:val="12"/>
          <w:szCs w:val="12"/>
        </w:rPr>
        <w:t xml:space="preserve">(2017, 33). The value of performance debate lies in its capacity for practices of (Black) living to reclaim a space where bodies themselves have previously become detached from their livelihood in the name of the logistical ordering of life. Black performance debate, is, to borrow from Ignacio Evans (2023, 19), “a performance of immanence and imminence that </w:t>
      </w:r>
      <w:r w:rsidRPr="00372842">
        <w:rPr>
          <w:rStyle w:val="11111AAAAStyleUnderline"/>
          <w:highlight w:val="cyan"/>
        </w:rPr>
        <w:t>turns Blackness toward itself in the darkest of ways to produce a sense of self</w:t>
      </w:r>
      <w:r w:rsidRPr="00372842">
        <w:rPr>
          <w:sz w:val="12"/>
          <w:szCs w:val="12"/>
        </w:rPr>
        <w:t xml:space="preserve"> that does not sustain itself through the recognition of humanity or civility.” Performance debate foregrounds discursive action in a relational present imminent to its moment of utterance, sedimented through material performances of repetition and circulation. The discursive space of </w:t>
      </w:r>
      <w:r w:rsidRPr="00372842">
        <w:rPr>
          <w:highlight w:val="yellow"/>
          <w:u w:val="single"/>
        </w:rPr>
        <w:t>debate functions not merely as a training ground for</w:t>
      </w:r>
      <w:r w:rsidRPr="00372842">
        <w:rPr>
          <w:u w:val="single"/>
        </w:rPr>
        <w:t xml:space="preserve"> future </w:t>
      </w:r>
      <w:r w:rsidRPr="00372842">
        <w:rPr>
          <w:highlight w:val="yellow"/>
          <w:u w:val="single"/>
        </w:rPr>
        <w:t>political action</w:t>
      </w:r>
      <w:r w:rsidRPr="00372842">
        <w:rPr>
          <w:sz w:val="12"/>
          <w:szCs w:val="12"/>
          <w:highlight w:val="yellow"/>
        </w:rPr>
        <w:t xml:space="preserve"> </w:t>
      </w:r>
      <w:r w:rsidRPr="00372842">
        <w:rPr>
          <w:highlight w:val="yellow"/>
          <w:u w:val="single"/>
        </w:rPr>
        <w:t>but</w:t>
      </w:r>
      <w:r w:rsidRPr="00372842">
        <w:rPr>
          <w:u w:val="single"/>
        </w:rPr>
        <w:t xml:space="preserve"> in itself </w:t>
      </w:r>
      <w:r w:rsidRPr="00372842">
        <w:rPr>
          <w:highlight w:val="yellow"/>
          <w:u w:val="single"/>
        </w:rPr>
        <w:t>as a materially grounded site of relationality enacted in and through</w:t>
      </w:r>
      <w:r w:rsidRPr="00372842">
        <w:rPr>
          <w:u w:val="single"/>
        </w:rPr>
        <w:t xml:space="preserve"> the </w:t>
      </w:r>
      <w:r w:rsidRPr="00372842">
        <w:rPr>
          <w:highlight w:val="yellow"/>
          <w:u w:val="single"/>
        </w:rPr>
        <w:t>acts of research, speech, discourse, style, voice and performance</w:t>
      </w:r>
      <w:r w:rsidRPr="00372842">
        <w:rPr>
          <w:sz w:val="12"/>
          <w:szCs w:val="12"/>
        </w:rPr>
        <w:t xml:space="preserve">. (Black) performance operates, in the words of Beau Larsen (2023, 68) as a “relation of live disagreement” that works to “call into question ourselves and the socio-legal atmospheres in which we live and act within.” debate does not point towards a political demand that can be easily extracted from the subject position that utters it. As Shanara Reid-Brinkley (2019, 231) writes, “Black radical debate practice has been persistently successful because it forces individual white people and white institutions to react to the immediacy of the competition space. Coming to voice as a temporal, momentary happening for the Black may not be about persuasion toward an instrumental goal. Instead, it might be a diversionary tactic designed not to breed recognition by (white) humanity, but to chip away at the façade of coherence that hides the disordering Blackness at the center of modern human subjectivity.” The legacy of Black performance debate constitutes an excess at the liminal zone of form and content itself. </w:t>
      </w:r>
      <w:r w:rsidRPr="00372842">
        <w:rPr>
          <w:highlight w:val="yellow"/>
          <w:u w:val="single"/>
        </w:rPr>
        <w:t>Performance debate calls into question the notion that</w:t>
      </w:r>
      <w:r w:rsidRPr="00372842">
        <w:rPr>
          <w:u w:val="single"/>
        </w:rPr>
        <w:t xml:space="preserve"> </w:t>
      </w:r>
      <w:r w:rsidRPr="00372842">
        <w:rPr>
          <w:highlight w:val="yellow"/>
          <w:u w:val="single"/>
        </w:rPr>
        <w:t>a fiated affirmative plan is merely a normative claim about a hypothetical government policy</w:t>
      </w:r>
      <w:r w:rsidRPr="00372842">
        <w:rPr>
          <w:sz w:val="12"/>
          <w:szCs w:val="12"/>
        </w:rPr>
        <w:t>. Rather</w:t>
      </w:r>
      <w:r w:rsidRPr="00372842">
        <w:t xml:space="preserve">, </w:t>
      </w:r>
      <w:r w:rsidRPr="00372842">
        <w:rPr>
          <w:u w:val="single"/>
        </w:rPr>
        <w:t>all speech acts in debate are complex discursive performances</w:t>
      </w:r>
      <w:r w:rsidRPr="00372842">
        <w:t xml:space="preserve"> loaded with ideological baggage </w:t>
      </w:r>
      <w:r w:rsidRPr="00372842">
        <w:rPr>
          <w:u w:val="single"/>
        </w:rPr>
        <w:t>that emerge out of the intersectional social location of the debaters engaging in the speech act</w:t>
      </w:r>
      <w:r w:rsidRPr="00372842">
        <w:rPr>
          <w:sz w:val="12"/>
          <w:szCs w:val="12"/>
        </w:rPr>
        <w:t>. Attention to the performative dimensions of debate as speech act begins with the presumption of language’s inevitable status as metaphor. The pretense of language’s stable referent to literal objects outside of the performance of speech occludes the relational dimensions of language as performance. Ashon Crawley (2020, 32) theorizes how relational performance becomes inextricable from uttered words that always exceed attempts to reduce language to mere instrumental use: All we have is the capacity for metaphor as irreducible relationality, of objects being with other objects, of ideas and concepts forming through relation. Metaphor is excess, excess that is constitutive of other wise possibilities. Metaphor is excess that precedes any movement or nomination toward word, phrase, toward statement. This excess, as metaphor, is the grounds for thinking Black life, life that constantly escapes into the zone of relation, life that refuses to leave excess as grounding.</w:t>
      </w:r>
    </w:p>
    <w:p w14:paraId="181962A9" w14:textId="77777777" w:rsidR="00595B06" w:rsidRDefault="00595B06" w:rsidP="00595B06"/>
    <w:p w14:paraId="20EAA96A" w14:textId="77777777" w:rsidR="00595B06" w:rsidRDefault="00595B06" w:rsidP="00595B06"/>
    <w:p w14:paraId="65720DF0" w14:textId="77777777" w:rsidR="00595B06" w:rsidRDefault="00595B06" w:rsidP="00595B06">
      <w:pPr>
        <w:pStyle w:val="Heading4"/>
      </w:pPr>
      <w:r>
        <w:t>2)</w:t>
      </w:r>
      <w:r w:rsidRPr="00C43CED">
        <w:t xml:space="preserve"> </w:t>
      </w:r>
      <w:r>
        <w:t xml:space="preserve">Conceptual and political lexical shifts necessitate an “imaginative intervention” to transcend beyond their bio-capitalist stasis. </w:t>
      </w:r>
    </w:p>
    <w:p w14:paraId="638DA67F" w14:textId="77777777" w:rsidR="00595B06" w:rsidRDefault="00595B06" w:rsidP="00595B06">
      <w:r>
        <w:rPr>
          <w:rStyle w:val="Style13ptBold"/>
        </w:rPr>
        <w:t>Chadwick ‘22</w:t>
      </w:r>
      <w:r>
        <w:t xml:space="preserve"> [Rachelle Joy Chadwick is a Senior Lecturer in Gender-based Violence at the University of Bristol. “Visceral Acts: Gestationality as Feminist Figuration”, Signs: Journal of Women in Culture and Society, volume 48, number 1, Autumn, The University of Chicago, https://www.journals.uchicago.edu/doi/10.1086/720431, published Fall 2022, accessed 02-04-2026]</w:t>
      </w:r>
    </w:p>
    <w:p w14:paraId="4C394F12" w14:textId="77777777" w:rsidR="00595B06" w:rsidRDefault="00595B06" w:rsidP="00595B06"/>
    <w:p w14:paraId="4D9B45D2" w14:textId="77777777" w:rsidR="00595B06" w:rsidRPr="00364BF8" w:rsidRDefault="00595B06" w:rsidP="00595B06">
      <w:r w:rsidRPr="00A4353B">
        <w:t>It is these storied encounters with the viscerality and radical alterity of birthing that serve as the inspiration for this essay. In efforts to theorize the contours of these sweaty, bloody, paining, a</w:t>
      </w:r>
      <w:r w:rsidRPr="00364BF8">
        <w:t>nd boundary-defying labors, I develop “gestationality” as an altern</w:t>
      </w:r>
      <w:r w:rsidRPr="00C43CED">
        <w:t xml:space="preserve">ative conceptual apparatus or feminist figuration. I argue that the vocabulary of “reproduction” is insufficient to capture the paradoxes, racializing residues, fugitivity, and gender-rupturing potentialities of gestational labor. </w:t>
      </w:r>
      <w:r w:rsidRPr="00C43CED">
        <w:rPr>
          <w:rStyle w:val="11111AAAAStyleUnderline"/>
        </w:rPr>
        <w:t>Building on the work of</w:t>
      </w:r>
      <w:r w:rsidRPr="00C43CED">
        <w:t xml:space="preserve"> feminist theorists such as </w:t>
      </w:r>
      <w:r w:rsidRPr="00C43CED">
        <w:rPr>
          <w:rStyle w:val="11111AAAAStyleUnderline"/>
        </w:rPr>
        <w:t xml:space="preserve">Sophie </w:t>
      </w:r>
      <w:r w:rsidRPr="00C43CED">
        <w:rPr>
          <w:rStyle w:val="Emphasis"/>
        </w:rPr>
        <w:t>Lewis</w:t>
      </w:r>
      <w:r w:rsidRPr="00C43CED">
        <w:t xml:space="preserve"> (2019), </w:t>
      </w:r>
      <w:r w:rsidRPr="00C43CED">
        <w:rPr>
          <w:rStyle w:val="11111AAAAStyleUnderline"/>
        </w:rPr>
        <w:t xml:space="preserve">Christina </w:t>
      </w:r>
      <w:r w:rsidRPr="00C43CED">
        <w:rPr>
          <w:rStyle w:val="Emphasis"/>
        </w:rPr>
        <w:t>Sharpe</w:t>
      </w:r>
      <w:r w:rsidRPr="00C43CED">
        <w:t xml:space="preserve"> (2014), </w:t>
      </w:r>
      <w:r w:rsidRPr="00C43CED">
        <w:rPr>
          <w:rStyle w:val="11111AAAAStyleUnderline"/>
        </w:rPr>
        <w:t xml:space="preserve">Saidiya </w:t>
      </w:r>
      <w:r w:rsidRPr="00C43CED">
        <w:rPr>
          <w:rStyle w:val="Emphasis"/>
        </w:rPr>
        <w:t>Hartman</w:t>
      </w:r>
      <w:r w:rsidRPr="00C43CED">
        <w:t xml:space="preserve"> (2016), </w:t>
      </w:r>
      <w:r w:rsidRPr="00C43CED">
        <w:rPr>
          <w:rStyle w:val="11111AAAAStyleUnderline"/>
        </w:rPr>
        <w:t xml:space="preserve">and Astrida </w:t>
      </w:r>
      <w:r w:rsidRPr="00C43CED">
        <w:rPr>
          <w:rStyle w:val="Emphasis"/>
        </w:rPr>
        <w:t>Neimanis</w:t>
      </w:r>
      <w:r w:rsidRPr="00C43CED">
        <w:t xml:space="preserve"> (2017), </w:t>
      </w:r>
      <w:r w:rsidRPr="00C43CED">
        <w:rPr>
          <w:rStyle w:val="11111AAAAStyleUnderline"/>
        </w:rPr>
        <w:t xml:space="preserve">I explore </w:t>
      </w:r>
      <w:r w:rsidRPr="00C43CED">
        <w:t xml:space="preserve">gestationality as a productively unruly feminist figuration with the potential to carry and recognize the multiple </w:t>
      </w:r>
      <w:r w:rsidRPr="00C43CED">
        <w:rPr>
          <w:rStyle w:val="11111AAAAStyleUnderline"/>
        </w:rPr>
        <w:t>ambiguities of procreative labor.</w:t>
      </w:r>
      <w:r w:rsidRPr="00C43CED">
        <w:t xml:space="preserve"> With the recent resurgence of social reproduction theory, we have seen renewed interest in reproductive labors or what have also been called “life-making” practices—that is, activities (such as cooking, caring, cleaning, planting) that sustain, enable, nurture, and replenish lives.2 While childbearing and procreation are well recognized as forms of reproductive labor, there have been few substantive efforts to theorize these labors.3 In this essay, I focus on the viscer</w:t>
      </w:r>
      <w:r w:rsidRPr="00364BF8">
        <w:t>al gestational labors that often escape sustained attention in social reproduction frameworks.</w:t>
      </w:r>
    </w:p>
    <w:p w14:paraId="58D272C9" w14:textId="77777777" w:rsidR="00595B06" w:rsidRPr="00BE1F35" w:rsidRDefault="00595B06" w:rsidP="00595B06">
      <w:pPr>
        <w:rPr>
          <w:rStyle w:val="11111AAAAStyleUnderline"/>
        </w:rPr>
      </w:pPr>
      <w:r w:rsidRPr="00364BF8">
        <w:t xml:space="preserve">I am aware that this is a risky endeavor. </w:t>
      </w:r>
      <w:r w:rsidRPr="00C43CED">
        <w:rPr>
          <w:rStyle w:val="11111AAAAStyleUnderline"/>
        </w:rPr>
        <w:t>Feminist analytic explorations of procreation often re-entrench essentialism, gynocentrism, cisnormativity, and/or bioromanticism</w:t>
      </w:r>
      <w:r w:rsidRPr="00C43CED">
        <w:t xml:space="preserve"> (e.g., O’Brien 1983; Hart</w:t>
      </w:r>
      <w:r w:rsidRPr="00364BF8">
        <w:t xml:space="preserve">sock 1985). However, </w:t>
      </w:r>
      <w:r w:rsidRPr="00866457">
        <w:rPr>
          <w:rStyle w:val="Emphasis"/>
          <w:highlight w:val="yellow"/>
        </w:rPr>
        <w:t>failing to</w:t>
      </w:r>
      <w:r w:rsidRPr="00866457">
        <w:rPr>
          <w:highlight w:val="yellow"/>
        </w:rPr>
        <w:t xml:space="preserve"> </w:t>
      </w:r>
      <w:r w:rsidRPr="00866457">
        <w:rPr>
          <w:rStyle w:val="Emphasis"/>
          <w:highlight w:val="yellow"/>
        </w:rPr>
        <w:t>engage</w:t>
      </w:r>
      <w:r w:rsidRPr="00866457">
        <w:rPr>
          <w:rStyle w:val="11111AAAAStyleUnderline"/>
          <w:highlight w:val="yellow"/>
        </w:rPr>
        <w:t xml:space="preserve"> and </w:t>
      </w:r>
      <w:r w:rsidRPr="00866457">
        <w:rPr>
          <w:rStyle w:val="Emphasis"/>
          <w:highlight w:val="yellow"/>
        </w:rPr>
        <w:t>theorize</w:t>
      </w:r>
      <w:r w:rsidRPr="00364BF8">
        <w:rPr>
          <w:rStyle w:val="11111AAAAStyleUnderline"/>
        </w:rPr>
        <w:t xml:space="preserve"> the </w:t>
      </w:r>
      <w:r w:rsidRPr="00866457">
        <w:rPr>
          <w:rStyle w:val="11111AAAAStyleUnderline"/>
          <w:highlight w:val="yellow"/>
        </w:rPr>
        <w:t>significa</w:t>
      </w:r>
      <w:r w:rsidRPr="00C43CED">
        <w:rPr>
          <w:rStyle w:val="11111AAAAStyleUnderline"/>
          <w:highlight w:val="yellow"/>
        </w:rPr>
        <w:t>nce of</w:t>
      </w:r>
      <w:r w:rsidRPr="00364BF8">
        <w:rPr>
          <w:rStyle w:val="11111AAAAStyleUnderline"/>
        </w:rPr>
        <w:t xml:space="preserve"> these </w:t>
      </w:r>
      <w:r w:rsidRPr="00C43CED">
        <w:rPr>
          <w:rStyle w:val="11111AAAAStyleUnderline"/>
          <w:highlight w:val="yellow"/>
        </w:rPr>
        <w:t xml:space="preserve">labors is to risk </w:t>
      </w:r>
      <w:r w:rsidRPr="00866457">
        <w:rPr>
          <w:rStyle w:val="11111AAAAStyleUnderline"/>
          <w:highlight w:val="yellow"/>
        </w:rPr>
        <w:t xml:space="preserve">abandoning procreation to </w:t>
      </w:r>
      <w:r w:rsidRPr="00866457">
        <w:rPr>
          <w:rStyle w:val="Emphasis"/>
          <w:highlight w:val="yellow"/>
        </w:rPr>
        <w:t>normative notions</w:t>
      </w:r>
      <w:r w:rsidRPr="00866457">
        <w:rPr>
          <w:rStyle w:val="11111AAAAStyleUnderline"/>
          <w:highlight w:val="yellow"/>
        </w:rPr>
        <w:t xml:space="preserve"> of </w:t>
      </w:r>
      <w:r w:rsidRPr="00866457">
        <w:rPr>
          <w:rStyle w:val="Emphasis"/>
          <w:highlight w:val="yellow"/>
        </w:rPr>
        <w:t>“the biological,”</w:t>
      </w:r>
      <w:r w:rsidRPr="00866457">
        <w:rPr>
          <w:rStyle w:val="11111AAAAStyleUnderline"/>
          <w:highlight w:val="yellow"/>
        </w:rPr>
        <w:t xml:space="preserve"> nullifying its value and abdicating responsibility for thinking</w:t>
      </w:r>
      <w:r w:rsidRPr="00364BF8">
        <w:rPr>
          <w:rStyle w:val="11111AAAAStyleUnderline"/>
        </w:rPr>
        <w:t xml:space="preserve"> procreative labor </w:t>
      </w:r>
      <w:r w:rsidRPr="00866457">
        <w:rPr>
          <w:rStyle w:val="11111AAAAStyleUnderline"/>
          <w:highlight w:val="yellow"/>
        </w:rPr>
        <w:t>against</w:t>
      </w:r>
      <w:r w:rsidRPr="00364BF8">
        <w:rPr>
          <w:rStyle w:val="11111AAAAStyleUnderline"/>
        </w:rPr>
        <w:t xml:space="preserve"> binary gender, </w:t>
      </w:r>
      <w:r w:rsidRPr="00866457">
        <w:rPr>
          <w:rStyle w:val="11111AAAAStyleUnderline"/>
          <w:highlight w:val="yellow"/>
        </w:rPr>
        <w:t>cisnormativity, and racial capitalism.</w:t>
      </w:r>
      <w:r w:rsidRPr="00364BF8">
        <w:t xml:space="preserve"> Engaging theoretically with visceral acts of procreative laboring is thus a risky but necessary task. Notions of “the natural” continue to be weaponized as a means of denying the complex embodied labors of gestating, birthing, and procreating persons, disappearing them into the cis-normative and straightening realm of “the biological,” and policing the reproductive desires and capacities of non-conforming people (e.g., nonbinary, trans, queer). </w:t>
      </w:r>
      <w:r w:rsidRPr="0069316E">
        <w:rPr>
          <w:rStyle w:val="11111AAAAStyleUnderline"/>
          <w:highlight w:val="yellow"/>
        </w:rPr>
        <w:t>Via</w:t>
      </w:r>
      <w:r w:rsidRPr="00364BF8">
        <w:rPr>
          <w:rStyle w:val="11111AAAAStyleUnderline"/>
        </w:rPr>
        <w:t xml:space="preserve"> violent </w:t>
      </w:r>
      <w:r w:rsidRPr="0069316E">
        <w:rPr>
          <w:rStyle w:val="11111AAAAStyleUnderline"/>
          <w:highlight w:val="yellow"/>
        </w:rPr>
        <w:t>structures such as</w:t>
      </w:r>
      <w:r w:rsidRPr="00364BF8">
        <w:rPr>
          <w:rStyle w:val="11111AAAAStyleUnderline"/>
        </w:rPr>
        <w:t xml:space="preserve"> </w:t>
      </w:r>
      <w:r w:rsidRPr="00364BF8">
        <w:rPr>
          <w:rStyle w:val="Emphasis"/>
        </w:rPr>
        <w:t>racial capitalism</w:t>
      </w:r>
      <w:r w:rsidRPr="00364BF8">
        <w:rPr>
          <w:rStyle w:val="11111AAAAStyleUnderline"/>
        </w:rPr>
        <w:t xml:space="preserve">, </w:t>
      </w:r>
      <w:r w:rsidRPr="0069316E">
        <w:rPr>
          <w:rStyle w:val="Emphasis"/>
          <w:highlight w:val="yellow"/>
        </w:rPr>
        <w:t>coloniality</w:t>
      </w:r>
      <w:r w:rsidRPr="0069316E">
        <w:rPr>
          <w:rStyle w:val="11111AAAAStyleUnderline"/>
          <w:highlight w:val="yellow"/>
        </w:rPr>
        <w:t xml:space="preserve">, </w:t>
      </w:r>
      <w:r w:rsidRPr="0069316E">
        <w:rPr>
          <w:rStyle w:val="Emphasis"/>
          <w:highlight w:val="yellow"/>
        </w:rPr>
        <w:t>white supremacy</w:t>
      </w:r>
      <w:r w:rsidRPr="0069316E">
        <w:rPr>
          <w:rStyle w:val="11111AAAAStyleUnderline"/>
          <w:highlight w:val="yellow"/>
        </w:rPr>
        <w:t xml:space="preserve">, and </w:t>
      </w:r>
      <w:r w:rsidRPr="0069316E">
        <w:rPr>
          <w:rStyle w:val="Emphasis"/>
          <w:highlight w:val="yellow"/>
        </w:rPr>
        <w:t>cisnormativity</w:t>
      </w:r>
      <w:r w:rsidRPr="00364BF8">
        <w:rPr>
          <w:rStyle w:val="11111AAAAStyleUnderline"/>
        </w:rPr>
        <w:t xml:space="preserve">, the </w:t>
      </w:r>
      <w:r w:rsidRPr="0069316E">
        <w:rPr>
          <w:rStyle w:val="Emphasis"/>
          <w:highlight w:val="yellow"/>
        </w:rPr>
        <w:t>rhetoric</w:t>
      </w:r>
      <w:r w:rsidRPr="00364BF8">
        <w:t xml:space="preserve"> of “the natural” </w:t>
      </w:r>
      <w:r w:rsidRPr="0069316E">
        <w:rPr>
          <w:rStyle w:val="11111AAAAStyleUnderline"/>
          <w:highlight w:val="yellow"/>
        </w:rPr>
        <w:t>is</w:t>
      </w:r>
      <w:r w:rsidRPr="00364BF8">
        <w:rPr>
          <w:rStyle w:val="11111AAAAStyleUnderline"/>
        </w:rPr>
        <w:t xml:space="preserve"> also </w:t>
      </w:r>
      <w:r w:rsidRPr="0069316E">
        <w:rPr>
          <w:rStyle w:val="11111AAAAStyleUnderline"/>
          <w:highlight w:val="yellow"/>
        </w:rPr>
        <w:t>mobilized as a means of romanticizing</w:t>
      </w:r>
      <w:r w:rsidRPr="00364BF8">
        <w:rPr>
          <w:rStyle w:val="11111AAAAStyleUnderline"/>
        </w:rPr>
        <w:t xml:space="preserve"> the gestations of </w:t>
      </w:r>
      <w:r w:rsidRPr="0069316E">
        <w:rPr>
          <w:rStyle w:val="11111AAAAStyleUnderline"/>
          <w:highlight w:val="yellow"/>
        </w:rPr>
        <w:t>some while denigrating</w:t>
      </w:r>
      <w:r w:rsidRPr="00364BF8">
        <w:rPr>
          <w:rStyle w:val="11111AAAAStyleUnderline"/>
        </w:rPr>
        <w:t xml:space="preserve"> the life-making activities of </w:t>
      </w:r>
      <w:r w:rsidRPr="0069316E">
        <w:rPr>
          <w:rStyle w:val="11111AAAAStyleUnderline"/>
          <w:highlight w:val="yellow"/>
        </w:rPr>
        <w:t>others</w:t>
      </w:r>
      <w:r w:rsidRPr="00364BF8">
        <w:t xml:space="preserve"> (e.g., Black, queer, Indigenous, trans, poor, nonbinary, and disabled per sons). </w:t>
      </w:r>
      <w:r w:rsidRPr="0069316E">
        <w:rPr>
          <w:rStyle w:val="11111AAAAStyleUnderline"/>
          <w:highlight w:val="yellow"/>
        </w:rPr>
        <w:t>At the heart</w:t>
      </w:r>
      <w:r w:rsidRPr="00364BF8">
        <w:rPr>
          <w:rStyle w:val="11111AAAAStyleUnderline"/>
        </w:rPr>
        <w:t xml:space="preserve"> of</w:t>
      </w:r>
      <w:r w:rsidRPr="00364BF8">
        <w:t xml:space="preserve"> these </w:t>
      </w:r>
      <w:r w:rsidRPr="00364BF8">
        <w:rPr>
          <w:rStyle w:val="11111AAAAStyleUnderline"/>
        </w:rPr>
        <w:t xml:space="preserve">violences </w:t>
      </w:r>
      <w:r w:rsidRPr="0069316E">
        <w:rPr>
          <w:rStyle w:val="11111AAAAStyleUnderline"/>
          <w:highlight w:val="yellow"/>
        </w:rPr>
        <w:t>are</w:t>
      </w:r>
      <w:r w:rsidRPr="00364BF8">
        <w:rPr>
          <w:rStyle w:val="11111AAAAStyleUnderline"/>
        </w:rPr>
        <w:t xml:space="preserve"> a set of </w:t>
      </w:r>
      <w:r w:rsidRPr="0069316E">
        <w:rPr>
          <w:rStyle w:val="Emphasis"/>
          <w:highlight w:val="yellow"/>
        </w:rPr>
        <w:t>misnomers</w:t>
      </w:r>
      <w:r w:rsidRPr="0069316E">
        <w:rPr>
          <w:rStyle w:val="11111AAAAStyleUnderline"/>
          <w:highlight w:val="yellow"/>
        </w:rPr>
        <w:t xml:space="preserve"> and</w:t>
      </w:r>
      <w:r w:rsidRPr="00364BF8">
        <w:rPr>
          <w:rStyle w:val="11111AAAAStyleUnderline"/>
        </w:rPr>
        <w:t xml:space="preserve"> conceptual </w:t>
      </w:r>
      <w:r w:rsidRPr="0069316E">
        <w:rPr>
          <w:rStyle w:val="Emphasis"/>
          <w:highlight w:val="yellow"/>
        </w:rPr>
        <w:t>mystifications</w:t>
      </w:r>
      <w:r w:rsidRPr="00364BF8">
        <w:rPr>
          <w:rStyle w:val="11111AAAAStyleUnderline"/>
        </w:rPr>
        <w:t xml:space="preserve"> about procreative labors: that is, as simply a physiological or “natural” process, </w:t>
      </w:r>
      <w:r w:rsidRPr="00EE5B3E">
        <w:rPr>
          <w:rStyle w:val="11111AAAAStyleUnderline"/>
          <w:highlight w:val="yellow"/>
        </w:rPr>
        <w:t xml:space="preserve">as </w:t>
      </w:r>
      <w:r w:rsidRPr="00EE5B3E">
        <w:rPr>
          <w:rStyle w:val="Emphasis"/>
          <w:highlight w:val="yellow"/>
        </w:rPr>
        <w:t>predictably gendered</w:t>
      </w:r>
      <w:r w:rsidRPr="00364BF8">
        <w:rPr>
          <w:rStyle w:val="11111AAAAStyleUnderline"/>
        </w:rPr>
        <w:t xml:space="preserve">, as nonwork, as irrelevant to the capitalistically productive sphere, </w:t>
      </w:r>
      <w:r w:rsidRPr="00EE5B3E">
        <w:rPr>
          <w:rStyle w:val="11111AAAAStyleUnderline"/>
          <w:highlight w:val="yellow"/>
        </w:rPr>
        <w:t>as the realm of “women,” and</w:t>
      </w:r>
      <w:r w:rsidRPr="00364BF8">
        <w:rPr>
          <w:rStyle w:val="11111AAAAStyleUnderline"/>
        </w:rPr>
        <w:t xml:space="preserve"> as coherent and </w:t>
      </w:r>
      <w:r w:rsidRPr="00EE5B3E">
        <w:rPr>
          <w:rStyle w:val="11111AAAAStyleUnderline"/>
          <w:highlight w:val="yellow"/>
        </w:rPr>
        <w:t>stable forms of “biological” reproduction.</w:t>
      </w:r>
      <w:r w:rsidRPr="00364BF8">
        <w:t xml:space="preserve"> In this essay, I offer a conceptual intervention in the interest of disrupting these stubborn scripts, queering and dislocating normative and violent assumptions, and rethinking the salience of these labors. </w:t>
      </w:r>
      <w:r w:rsidRPr="00C43CED">
        <w:rPr>
          <w:rStyle w:val="11111AAAAStyleUnderline"/>
        </w:rPr>
        <w:t xml:space="preserve">My intervention begins with thinking through the conceptual politics of </w:t>
      </w:r>
      <w:r w:rsidRPr="00C43CED">
        <w:rPr>
          <w:rStyle w:val="Emphasis"/>
        </w:rPr>
        <w:t>“reproduction.”</w:t>
      </w:r>
      <w:r w:rsidRPr="00C43CED">
        <w:rPr>
          <w:rStyle w:val="11111AAAAStyleUnderline"/>
        </w:rPr>
        <w:t xml:space="preserve"> I show that the vocabulary of reproduction is </w:t>
      </w:r>
      <w:r w:rsidRPr="00C43CED">
        <w:rPr>
          <w:rStyle w:val="Emphasis"/>
        </w:rPr>
        <w:t>flawed</w:t>
      </w:r>
      <w:r w:rsidRPr="00C43CED">
        <w:rPr>
          <w:rStyle w:val="11111AAAAStyleUnderline"/>
        </w:rPr>
        <w:t xml:space="preserve"> and should </w:t>
      </w:r>
      <w:r w:rsidRPr="00C43CED">
        <w:rPr>
          <w:rStyle w:val="Emphasis"/>
        </w:rPr>
        <w:t>not be engaged</w:t>
      </w:r>
      <w:r w:rsidRPr="00C43CED">
        <w:rPr>
          <w:rStyle w:val="11111AAAAStyleUnderline"/>
        </w:rPr>
        <w:t xml:space="preserve"> without </w:t>
      </w:r>
      <w:r w:rsidRPr="00C43CED">
        <w:rPr>
          <w:rStyle w:val="Emphasis"/>
        </w:rPr>
        <w:t>full cognizance</w:t>
      </w:r>
      <w:r w:rsidRPr="00C43CED">
        <w:rPr>
          <w:rStyle w:val="11111AAAAStyleUnderline"/>
        </w:rPr>
        <w:t xml:space="preserve"> of its epistemic echoes</w:t>
      </w:r>
      <w:r w:rsidRPr="00C43CED">
        <w:t xml:space="preserve"> (Weinbaum 2019), </w:t>
      </w:r>
      <w:r w:rsidRPr="00C43CED">
        <w:rPr>
          <w:rStyle w:val="11111AAAAStyleUnderline"/>
        </w:rPr>
        <w:t>inheritances, and limitations.</w:t>
      </w:r>
      <w:r w:rsidRPr="00C43CED">
        <w:t xml:space="preserve"> I regen</w:t>
      </w:r>
      <w:r w:rsidRPr="00364BF8">
        <w:t xml:space="preserve">erate gestationality as a feminist figuration or “imaginative intervention” (Neimanis 2013, 26) for rethinking procreative labors against singularity, bioessentialism, racial capitalism, and cisnormativity, and </w:t>
      </w:r>
      <w:r w:rsidRPr="00BE1F35">
        <w:rPr>
          <w:rStyle w:val="11111AAAAStyleUnderline"/>
          <w:highlight w:val="yellow"/>
        </w:rPr>
        <w:t>in the interest of contributing to</w:t>
      </w:r>
      <w:r w:rsidRPr="00BE1F35">
        <w:rPr>
          <w:rStyle w:val="11111AAAAStyleUnderline"/>
        </w:rPr>
        <w:t xml:space="preserve"> the development of an </w:t>
      </w:r>
      <w:r w:rsidRPr="00BE1F35">
        <w:rPr>
          <w:rStyle w:val="11111AAAAStyleUnderline"/>
          <w:highlight w:val="yellow"/>
        </w:rPr>
        <w:t>antiracist, anticapitalist, and trans inclusive vocabulary of gestational labor.</w:t>
      </w:r>
    </w:p>
    <w:p w14:paraId="1C8A7FA2" w14:textId="77777777" w:rsidR="00595B06" w:rsidRDefault="00595B06" w:rsidP="00595B06">
      <w:r w:rsidRPr="00B96A54">
        <w:rPr>
          <w:rStyle w:val="11111AAAAStyleUnderline"/>
          <w:highlight w:val="yellow"/>
        </w:rPr>
        <w:t>This</w:t>
      </w:r>
      <w:r w:rsidRPr="00364BF8">
        <w:t xml:space="preserve"> essay </w:t>
      </w:r>
      <w:r w:rsidRPr="00B96A54">
        <w:rPr>
          <w:rStyle w:val="11111AAAAStyleUnderline"/>
          <w:highlight w:val="yellow"/>
        </w:rPr>
        <w:t>is</w:t>
      </w:r>
      <w:r w:rsidRPr="00364BF8">
        <w:t xml:space="preserve"> also </w:t>
      </w:r>
      <w:r w:rsidRPr="00B96A54">
        <w:rPr>
          <w:rStyle w:val="11111AAAAStyleUnderline"/>
          <w:highlight w:val="yellow"/>
        </w:rPr>
        <w:t xml:space="preserve">a </w:t>
      </w:r>
      <w:r w:rsidRPr="00B96A54">
        <w:rPr>
          <w:rStyle w:val="Emphasis"/>
          <w:highlight w:val="yellow"/>
        </w:rPr>
        <w:t>co</w:t>
      </w:r>
      <w:r w:rsidRPr="000A37B1">
        <w:rPr>
          <w:rStyle w:val="Emphasis"/>
          <w:highlight w:val="yellow"/>
        </w:rPr>
        <w:t>nceptual intervention</w:t>
      </w:r>
      <w:r w:rsidRPr="000A37B1">
        <w:rPr>
          <w:rStyle w:val="11111AAAAStyleUnderline"/>
        </w:rPr>
        <w:t xml:space="preserve"> that refuses to reduce theory making to the realm of abstract intellectual discourse or ivory tower academic debates.</w:t>
      </w:r>
      <w:r w:rsidRPr="00364BF8">
        <w:t xml:space="preserve"> Instead, I work with the premise that </w:t>
      </w:r>
      <w:r w:rsidRPr="00B96A54">
        <w:rPr>
          <w:rStyle w:val="11111AAAAStyleUnderline"/>
          <w:highlight w:val="yellow"/>
        </w:rPr>
        <w:t xml:space="preserve">theory making is </w:t>
      </w:r>
      <w:r w:rsidRPr="00B96A54">
        <w:rPr>
          <w:rStyle w:val="Emphasis"/>
          <w:highlight w:val="yellow"/>
        </w:rPr>
        <w:t>world making</w:t>
      </w:r>
      <w:r w:rsidRPr="00364BF8">
        <w:t xml:space="preserve"> (Barad 2007; Gumbs 2016). </w:t>
      </w:r>
      <w:r w:rsidRPr="00B96A54">
        <w:rPr>
          <w:rStyle w:val="11111AAAAStyleUnderline"/>
          <w:highlight w:val="yellow"/>
        </w:rPr>
        <w:t>Conceptual vocabularies matter for feminist theory</w:t>
      </w:r>
      <w:r w:rsidRPr="00B96A54">
        <w:rPr>
          <w:rStyle w:val="11111AAAAStyleUnderline"/>
        </w:rPr>
        <w:t xml:space="preserve"> and in efforts </w:t>
      </w:r>
      <w:r w:rsidRPr="00B96A54">
        <w:rPr>
          <w:rStyle w:val="11111AAAAStyleUnderline"/>
          <w:highlight w:val="yellow"/>
        </w:rPr>
        <w:t>to reimagine and remake worlds</w:t>
      </w:r>
      <w:r w:rsidRPr="00B96A54">
        <w:rPr>
          <w:rStyle w:val="11111AAAAStyleUnderline"/>
        </w:rPr>
        <w:t>.</w:t>
      </w:r>
      <w:r w:rsidRPr="00364BF8">
        <w:t xml:space="preserve"> It matters what concepts we use to theorize with (Haraway 2016). This effort to refigure gestationality is thus grounded in the belief that </w:t>
      </w:r>
      <w:r w:rsidRPr="007B259E">
        <w:rPr>
          <w:rStyle w:val="11111AAAAStyleUnderline"/>
        </w:rPr>
        <w:t>concepts frame our actions, justify/disrupt oppressions, conceal/reveal injustices, and make worlds</w:t>
      </w:r>
      <w:r w:rsidRPr="00364BF8">
        <w:t xml:space="preserve"> (Gumbs 2016). Drawing on Rosi Braidotti (1994) and Astrida Nei manis (2013, 2017), I use and deploy concepts as </w:t>
      </w:r>
      <w:r w:rsidRPr="005C55BB">
        <w:rPr>
          <w:rStyle w:val="Emphasis"/>
          <w:highlight w:val="yellow"/>
        </w:rPr>
        <w:t>“imaginative interventions”</w:t>
      </w:r>
      <w:r w:rsidRPr="005C55BB">
        <w:rPr>
          <w:rStyle w:val="11111AAAAStyleUnderline"/>
        </w:rPr>
        <w:t xml:space="preserve"> </w:t>
      </w:r>
      <w:r w:rsidRPr="00364BF8">
        <w:t xml:space="preserve">(Neimanis 2013, 26) to </w:t>
      </w:r>
      <w:r w:rsidRPr="005C55BB">
        <w:rPr>
          <w:rStyle w:val="11111AAAAStyleUnderline"/>
          <w:highlight w:val="yellow"/>
        </w:rPr>
        <w:t>create possibilities for thinking</w:t>
      </w:r>
      <w:r w:rsidRPr="005C55BB">
        <w:rPr>
          <w:rStyle w:val="11111AAAAStyleUnderline"/>
        </w:rPr>
        <w:t xml:space="preserve">, enacting, and making </w:t>
      </w:r>
      <w:r w:rsidRPr="005C55BB">
        <w:rPr>
          <w:rStyle w:val="11111AAAAStyleUnderline"/>
          <w:highlight w:val="yellow"/>
        </w:rPr>
        <w:t>procreative labors otherwise</w:t>
      </w:r>
      <w:r w:rsidRPr="005C55BB">
        <w:rPr>
          <w:rStyle w:val="11111AAAAStyleUnderline"/>
        </w:rPr>
        <w:t>.</w:t>
      </w:r>
      <w:r w:rsidRPr="00364BF8">
        <w:t xml:space="preserve"> </w:t>
      </w:r>
      <w:r w:rsidRPr="00236BCE">
        <w:rPr>
          <w:rStyle w:val="11111AAAAStyleUnderline"/>
          <w:highlight w:val="yellow"/>
        </w:rPr>
        <w:t>According to</w:t>
      </w:r>
      <w:r w:rsidRPr="00364BF8">
        <w:t xml:space="preserve"> Elizabeth </w:t>
      </w:r>
      <w:r w:rsidRPr="00236BCE">
        <w:rPr>
          <w:rStyle w:val="Emphasis"/>
          <w:highlight w:val="yellow"/>
        </w:rPr>
        <w:t>Grosz</w:t>
      </w:r>
      <w:r w:rsidRPr="00364BF8">
        <w:t xml:space="preserve"> (2011, 78), </w:t>
      </w:r>
      <w:r w:rsidRPr="00236BCE">
        <w:rPr>
          <w:rStyle w:val="11111AAAAStyleUnderline"/>
          <w:highlight w:val="yellow"/>
        </w:rPr>
        <w:t xml:space="preserve">“concepts </w:t>
      </w:r>
      <w:r w:rsidRPr="00236BCE">
        <w:rPr>
          <w:rStyle w:val="Emphasis"/>
          <w:highlight w:val="yellow"/>
        </w:rPr>
        <w:t>do not solve</w:t>
      </w:r>
      <w:r w:rsidRPr="00364BF8">
        <w:t xml:space="preserve"> the </w:t>
      </w:r>
      <w:r w:rsidRPr="00236BCE">
        <w:rPr>
          <w:rStyle w:val="Emphasis"/>
          <w:highlight w:val="yellow"/>
        </w:rPr>
        <w:t>problems</w:t>
      </w:r>
      <w:r w:rsidRPr="00364BF8">
        <w:t xml:space="preserve"> that events create for us: </w:t>
      </w:r>
      <w:r w:rsidRPr="00236BCE">
        <w:rPr>
          <w:rStyle w:val="11111AAAAStyleUnderline"/>
          <w:highlight w:val="yellow"/>
        </w:rPr>
        <w:t>they enable us to surround ourselves with possibilities for being</w:t>
      </w:r>
      <w:r w:rsidRPr="00364BF8">
        <w:t xml:space="preserve"> otherwise</w:t>
      </w:r>
      <w:r w:rsidRPr="00236BCE">
        <w:rPr>
          <w:rStyle w:val="11111AAAAStyleUnderline"/>
          <w:highlight w:val="yellow"/>
        </w:rPr>
        <w:t>.”</w:t>
      </w:r>
      <w:r w:rsidRPr="00364BF8">
        <w:t xml:space="preserve"> The conceptual frames and </w:t>
      </w:r>
      <w:r w:rsidRPr="00980232">
        <w:rPr>
          <w:rStyle w:val="11111AAAAStyleUnderline"/>
          <w:highlight w:val="yellow"/>
        </w:rPr>
        <w:t>vocabularies</w:t>
      </w:r>
      <w:r w:rsidRPr="00364BF8">
        <w:t xml:space="preserve"> we use to make sense of procreative labor are thus not just incidental, or purely semantic matters, but </w:t>
      </w:r>
      <w:r w:rsidRPr="00980232">
        <w:rPr>
          <w:rStyle w:val="11111AAAAStyleUnderline"/>
          <w:highlight w:val="yellow"/>
        </w:rPr>
        <w:t xml:space="preserve">are </w:t>
      </w:r>
      <w:r w:rsidRPr="00980232">
        <w:rPr>
          <w:rStyle w:val="Emphasis"/>
          <w:highlight w:val="yellow"/>
        </w:rPr>
        <w:t>lively actants</w:t>
      </w:r>
      <w:r w:rsidRPr="00980232">
        <w:rPr>
          <w:rStyle w:val="11111AAAAStyleUnderline"/>
          <w:highlight w:val="yellow"/>
        </w:rPr>
        <w:t xml:space="preserve"> that </w:t>
      </w:r>
      <w:r w:rsidRPr="00980232">
        <w:rPr>
          <w:rStyle w:val="Emphasis"/>
          <w:highlight w:val="yellow"/>
        </w:rPr>
        <w:t>open</w:t>
      </w:r>
      <w:r w:rsidRPr="00980232">
        <w:rPr>
          <w:rStyle w:val="11111AAAAStyleUnderline"/>
          <w:highlight w:val="yellow"/>
        </w:rPr>
        <w:t xml:space="preserve"> and/or </w:t>
      </w:r>
      <w:r w:rsidRPr="00980232">
        <w:rPr>
          <w:rStyle w:val="Emphasis"/>
          <w:highlight w:val="yellow"/>
        </w:rPr>
        <w:t>close</w:t>
      </w:r>
      <w:r w:rsidRPr="00980232">
        <w:rPr>
          <w:rStyle w:val="11111AAAAStyleUnderline"/>
          <w:highlight w:val="yellow"/>
        </w:rPr>
        <w:t xml:space="preserve"> possibilities for reimagining the value and significance of this work</w:t>
      </w:r>
      <w:r w:rsidRPr="00364BF8">
        <w:t xml:space="preserve"> (Neimanis 2013). Critical to the work of feminist theory, figurations and concepts are “movable bridges” (Grosz 2011, 78), that is: dynamic, material, and relational modes of connectivity situated between fleshy experience and imposed normalizing forces and structures. As such, </w:t>
      </w:r>
      <w:r w:rsidRPr="00214E05">
        <w:rPr>
          <w:rStyle w:val="11111AAAAStyleUnderline"/>
        </w:rPr>
        <w:t>feminist figurations are never innocent, straightforward, or free of contradictions.</w:t>
      </w:r>
      <w:r w:rsidRPr="00364BF8">
        <w:t xml:space="preserve"> In regenerating gestationality as feminist figuration, I show how this conceptual apparatus is volatile and alive with paradoxical residues. It is these fleshy and evocative afterlives (Hartman 2006) that make the concept good to think with and that enable us to (beg into) recognize the full complexity of procreative modes of laboring.</w:t>
      </w:r>
    </w:p>
    <w:p w14:paraId="084F31F0" w14:textId="77777777" w:rsidR="00595B06" w:rsidRDefault="00595B06" w:rsidP="00595B06">
      <w:pPr>
        <w:pStyle w:val="Analytics"/>
      </w:pPr>
    </w:p>
    <w:p w14:paraId="613B6D9F" w14:textId="77777777" w:rsidR="00595B06" w:rsidRDefault="00595B06" w:rsidP="00595B06">
      <w:pPr>
        <w:pStyle w:val="Analytics"/>
      </w:pPr>
    </w:p>
    <w:p w14:paraId="3FE957C2" w14:textId="77777777" w:rsidR="00595B06" w:rsidRDefault="00595B06" w:rsidP="00595B06"/>
    <w:p w14:paraId="0D11249C" w14:textId="77777777" w:rsidR="00595B06" w:rsidRPr="00595B06" w:rsidRDefault="00595B06" w:rsidP="00595B06"/>
    <w:sectPr w:rsidR="00595B06" w:rsidRPr="00595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2437D"/>
    <w:multiLevelType w:val="hybridMultilevel"/>
    <w:tmpl w:val="87B49BB4"/>
    <w:lvl w:ilvl="0" w:tplc="E14E245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2695106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890"/>
    <w:rsid w:val="000F15E3"/>
    <w:rsid w:val="0015643A"/>
    <w:rsid w:val="00595B06"/>
    <w:rsid w:val="00645A1F"/>
    <w:rsid w:val="0069016C"/>
    <w:rsid w:val="006E5890"/>
    <w:rsid w:val="00772030"/>
    <w:rsid w:val="007E6D80"/>
    <w:rsid w:val="00F05A04"/>
    <w:rsid w:val="00FE3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05EE9"/>
  <w15:chartTrackingRefBased/>
  <w15:docId w15:val="{EA5DED1A-010B-4061-ABA0-12896B365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5B06"/>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595B06"/>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595B06"/>
    <w:pPr>
      <w:keepNext/>
      <w:keepLines/>
      <w:pageBreakBefore/>
      <w:jc w:val="center"/>
      <w:outlineLvl w:val="1"/>
    </w:pPr>
    <w:rPr>
      <w:rFonts w:eastAsiaTheme="majorEastAsia" w:cstheme="majorBidi"/>
      <w:b/>
      <w:sz w:val="34"/>
      <w:szCs w:val="26"/>
      <w:u w:val="double"/>
    </w:rPr>
  </w:style>
  <w:style w:type="paragraph" w:styleId="Heading3">
    <w:name w:val="heading 3"/>
    <w:aliases w:val="Block,Char Char Char Char Char Char Char,Heading 3 Char Char,Char Char,Char,Tag Char Char,Bold Cite,Cite 1,Read Char,Heading 3 Char1 Char Char,Heading 3 Char Char1 Char Char,Read Char Ch,Text 7,no,Tags v 2,Citation,CardStyle,Heading 3 Foldover,n"/>
    <w:basedOn w:val="Normal"/>
    <w:next w:val="Normal"/>
    <w:link w:val="Heading3Char"/>
    <w:uiPriority w:val="2"/>
    <w:qFormat/>
    <w:rsid w:val="00595B06"/>
    <w:pPr>
      <w:keepNext/>
      <w:keepLines/>
      <w:pageBreakBefore/>
      <w:jc w:val="center"/>
      <w:outlineLvl w:val="2"/>
    </w:pPr>
    <w:rPr>
      <w:rFonts w:eastAsiaTheme="majorEastAsia" w:cstheme="majorBidi"/>
      <w:b/>
      <w:sz w:val="28"/>
      <w:u w:val="single"/>
    </w:rPr>
  </w:style>
  <w:style w:type="paragraph" w:styleId="Heading4">
    <w:name w:val="heading 4"/>
    <w:aliases w:val="Tag,Big card,Normal Tag,small text,body,heading 2,Heading 2 Char2 Char,Heading 2 Char1 Char Char,Ch,No Spacing4,No Spacing21,CD - Cite,no read,No Spacing211,No Spacing12,No Spacing2111,No Spacing11111,ta,No Spacing111111,small space,TAG,Ta,t,T"/>
    <w:basedOn w:val="Normal"/>
    <w:next w:val="Normal"/>
    <w:link w:val="Heading4Char"/>
    <w:uiPriority w:val="3"/>
    <w:qFormat/>
    <w:rsid w:val="00595B06"/>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595B0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E58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8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8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8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95B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5B06"/>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595B06"/>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95B06"/>
    <w:rPr>
      <w:rFonts w:ascii="Arial" w:eastAsiaTheme="majorEastAsia" w:hAnsi="Arial" w:cstheme="majorBidi"/>
      <w:b/>
      <w:kern w:val="0"/>
      <w:sz w:val="34"/>
      <w:szCs w:val="26"/>
      <w:u w:val="double"/>
      <w14:ligatures w14:val="none"/>
    </w:rPr>
  </w:style>
  <w:style w:type="character" w:customStyle="1" w:styleId="Heading3Char">
    <w:name w:val="Heading 3 Char"/>
    <w:aliases w:val="Block Char,Char Char Char Char Char Char Char Char,Heading 3 Char Char Char,Char Char Char,Char Char1,Tag Char Char Char,Bold Cite Char,Cite 1 Char,Read Char Char,Heading 3 Char1 Char Char Char,Heading 3 Char Char1 Char Char Char,no Char"/>
    <w:basedOn w:val="DefaultParagraphFont"/>
    <w:link w:val="Heading3"/>
    <w:uiPriority w:val="2"/>
    <w:rsid w:val="00595B06"/>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No Spacing4 Char,No Spacing21 Char,CD - Cite Char,no read Char,No Spacing211 Char,ta Char"/>
    <w:basedOn w:val="DefaultParagraphFont"/>
    <w:link w:val="Heading4"/>
    <w:uiPriority w:val="3"/>
    <w:rsid w:val="00595B06"/>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595B06"/>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6E5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890"/>
    <w:rPr>
      <w:rFonts w:eastAsiaTheme="majorEastAsia" w:cstheme="majorBidi"/>
      <w:color w:val="272727" w:themeColor="text1" w:themeTint="D8"/>
    </w:rPr>
  </w:style>
  <w:style w:type="paragraph" w:styleId="Title">
    <w:name w:val="Title"/>
    <w:basedOn w:val="Normal"/>
    <w:next w:val="Normal"/>
    <w:link w:val="TitleChar"/>
    <w:uiPriority w:val="10"/>
    <w:qFormat/>
    <w:rsid w:val="006E58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890"/>
    <w:pPr>
      <w:spacing w:before="160"/>
      <w:jc w:val="center"/>
    </w:pPr>
    <w:rPr>
      <w:i/>
      <w:iCs/>
      <w:color w:val="404040" w:themeColor="text1" w:themeTint="BF"/>
    </w:rPr>
  </w:style>
  <w:style w:type="character" w:customStyle="1" w:styleId="QuoteChar">
    <w:name w:val="Quote Char"/>
    <w:basedOn w:val="DefaultParagraphFont"/>
    <w:link w:val="Quote"/>
    <w:uiPriority w:val="29"/>
    <w:rsid w:val="006E5890"/>
    <w:rPr>
      <w:i/>
      <w:iCs/>
      <w:color w:val="404040" w:themeColor="text1" w:themeTint="BF"/>
    </w:rPr>
  </w:style>
  <w:style w:type="paragraph" w:styleId="ListParagraph">
    <w:name w:val="List Paragraph"/>
    <w:aliases w:val="6 font,Colorful List - Accent 11,List Paragraph1,List Paragraph2"/>
    <w:basedOn w:val="Normal"/>
    <w:uiPriority w:val="34"/>
    <w:qFormat/>
    <w:rsid w:val="006E5890"/>
    <w:pPr>
      <w:ind w:left="720"/>
      <w:contextualSpacing/>
    </w:pPr>
  </w:style>
  <w:style w:type="character" w:styleId="IntenseEmphasis">
    <w:name w:val="Intense Emphasis"/>
    <w:basedOn w:val="DefaultParagraphFont"/>
    <w:uiPriority w:val="21"/>
    <w:qFormat/>
    <w:rsid w:val="006E5890"/>
    <w:rPr>
      <w:i/>
      <w:iCs/>
      <w:color w:val="0F4761" w:themeColor="accent1" w:themeShade="BF"/>
    </w:rPr>
  </w:style>
  <w:style w:type="paragraph" w:styleId="IntenseQuote">
    <w:name w:val="Intense Quote"/>
    <w:basedOn w:val="Normal"/>
    <w:next w:val="Normal"/>
    <w:link w:val="IntenseQuoteChar"/>
    <w:uiPriority w:val="30"/>
    <w:qFormat/>
    <w:rsid w:val="006E5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890"/>
    <w:rPr>
      <w:i/>
      <w:iCs/>
      <w:color w:val="0F4761" w:themeColor="accent1" w:themeShade="BF"/>
    </w:rPr>
  </w:style>
  <w:style w:type="character" w:styleId="IntenseReference">
    <w:name w:val="Intense Reference"/>
    <w:basedOn w:val="DefaultParagraphFont"/>
    <w:uiPriority w:val="32"/>
    <w:qFormat/>
    <w:rsid w:val="006E5890"/>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link w:val="Emphasis1"/>
    <w:uiPriority w:val="8"/>
    <w:qFormat/>
    <w:rsid w:val="00595B06"/>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595B0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95B06"/>
    <w:rPr>
      <w:b/>
      <w:bCs/>
      <w:sz w:val="22"/>
      <w:u w:val="single"/>
    </w:rPr>
  </w:style>
  <w:style w:type="character" w:customStyle="1" w:styleId="11111AAAAStyleUnderline">
    <w:name w:val="11111AAAAStyle Underline"/>
    <w:aliases w:val="Underline,Style Underline,Style Bold Underline,Intense Emphasis1,apple-style-span + 6 pt,Bold,Kern at 16 pt,Intense Emphasis11,Style,Intense Emphasis2,Intense Emphasis111,Intense Emphasis3,Intense Emphasis1111,Intense Emphasis4,ci"/>
    <w:basedOn w:val="DefaultParagraphFont"/>
    <w:uiPriority w:val="7"/>
    <w:qFormat/>
    <w:rsid w:val="00595B06"/>
    <w:rPr>
      <w:b/>
      <w:sz w:val="20"/>
      <w:u w:val="single"/>
    </w:rPr>
  </w:style>
  <w:style w:type="character" w:styleId="Strong">
    <w:name w:val="Strong"/>
    <w:basedOn w:val="DefaultParagraphFont"/>
    <w:uiPriority w:val="22"/>
    <w:qFormat/>
    <w:rsid w:val="00595B06"/>
    <w:rPr>
      <w:b/>
      <w:bCs/>
    </w:rPr>
  </w:style>
  <w:style w:type="character" w:styleId="BookTitle">
    <w:name w:val="Book Title"/>
    <w:basedOn w:val="DefaultParagraphFont"/>
    <w:uiPriority w:val="33"/>
    <w:qFormat/>
    <w:rsid w:val="00595B06"/>
    <w:rPr>
      <w:b/>
      <w:bCs/>
      <w:i/>
      <w:iCs/>
      <w:spacing w:val="5"/>
    </w:rPr>
  </w:style>
  <w:style w:type="numbering" w:styleId="111111">
    <w:name w:val="Outline List 2"/>
    <w:basedOn w:val="NoList"/>
    <w:uiPriority w:val="99"/>
    <w:semiHidden/>
    <w:unhideWhenUsed/>
    <w:rsid w:val="00595B06"/>
  </w:style>
  <w:style w:type="paragraph" w:styleId="Header">
    <w:name w:val="header"/>
    <w:basedOn w:val="Normal"/>
    <w:link w:val="HeaderChar"/>
    <w:uiPriority w:val="99"/>
    <w:semiHidden/>
    <w:rsid w:val="00595B06"/>
    <w:pPr>
      <w:tabs>
        <w:tab w:val="center" w:pos="4680"/>
        <w:tab w:val="right" w:pos="9360"/>
      </w:tabs>
    </w:pPr>
  </w:style>
  <w:style w:type="character" w:customStyle="1" w:styleId="HeaderChar">
    <w:name w:val="Header Char"/>
    <w:basedOn w:val="DefaultParagraphFont"/>
    <w:link w:val="Header"/>
    <w:uiPriority w:val="99"/>
    <w:semiHidden/>
    <w:rsid w:val="00595B06"/>
    <w:rPr>
      <w:rFonts w:ascii="Arial" w:hAnsi="Arial" w:cs="Arial"/>
      <w:kern w:val="0"/>
      <w:sz w:val="16"/>
      <w:szCs w:val="22"/>
      <w14:ligatures w14:val="none"/>
    </w:rPr>
  </w:style>
  <w:style w:type="paragraph" w:styleId="Footer">
    <w:name w:val="footer"/>
    <w:basedOn w:val="Normal"/>
    <w:link w:val="FooterChar"/>
    <w:uiPriority w:val="99"/>
    <w:semiHidden/>
    <w:rsid w:val="00595B06"/>
    <w:pPr>
      <w:tabs>
        <w:tab w:val="center" w:pos="4680"/>
        <w:tab w:val="right" w:pos="9360"/>
      </w:tabs>
    </w:pPr>
  </w:style>
  <w:style w:type="character" w:customStyle="1" w:styleId="FooterChar">
    <w:name w:val="Footer Char"/>
    <w:basedOn w:val="DefaultParagraphFont"/>
    <w:link w:val="Footer"/>
    <w:uiPriority w:val="99"/>
    <w:semiHidden/>
    <w:rsid w:val="00595B06"/>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595B06"/>
    <w:pPr>
      <w:spacing w:after="120"/>
    </w:pPr>
  </w:style>
  <w:style w:type="character" w:customStyle="1" w:styleId="BodyTextChar">
    <w:name w:val="Body Text Char"/>
    <w:basedOn w:val="DefaultParagraphFont"/>
    <w:link w:val="BodyText"/>
    <w:uiPriority w:val="99"/>
    <w:semiHidden/>
    <w:rsid w:val="00595B06"/>
    <w:rPr>
      <w:rFonts w:ascii="Arial" w:hAnsi="Arial" w:cs="Arial"/>
      <w:kern w:val="0"/>
      <w:sz w:val="16"/>
      <w:szCs w:val="22"/>
      <w14:ligatures w14:val="none"/>
    </w:rPr>
  </w:style>
  <w:style w:type="paragraph" w:styleId="NoSpacing">
    <w:name w:val="No Spacing"/>
    <w:link w:val="NoSpacingChar"/>
    <w:uiPriority w:val="99"/>
    <w:unhideWhenUsed/>
    <w:qFormat/>
    <w:rsid w:val="00595B0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95B0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Block Char1"/>
    <w:basedOn w:val="DefaultParagraphFont"/>
    <w:link w:val="Heading411"/>
    <w:uiPriority w:val="99"/>
    <w:unhideWhenUsed/>
    <w:rsid w:val="00595B06"/>
    <w:rPr>
      <w:color w:val="467886" w:themeColor="hyperlink"/>
      <w:u w:val="single"/>
    </w:rPr>
  </w:style>
  <w:style w:type="character" w:styleId="UnresolvedMention">
    <w:name w:val="Unresolved Mention"/>
    <w:basedOn w:val="DefaultParagraphFont"/>
    <w:uiPriority w:val="99"/>
    <w:semiHidden/>
    <w:unhideWhenUsed/>
    <w:rsid w:val="00595B06"/>
    <w:rPr>
      <w:color w:val="605E5C"/>
      <w:shd w:val="clear" w:color="auto" w:fill="E1DFDD"/>
    </w:rPr>
  </w:style>
  <w:style w:type="character" w:customStyle="1" w:styleId="Boxes">
    <w:name w:val="Boxes"/>
    <w:basedOn w:val="Emphasis"/>
    <w:qFormat/>
    <w:rsid w:val="00595B06"/>
    <w:rPr>
      <w:rFonts w:ascii="Arial" w:hAnsi="Arial" w:cs="Calibri"/>
      <w:b/>
      <w:i w:val="0"/>
      <w:iCs/>
      <w:sz w:val="20"/>
      <w:u w:val="single"/>
      <w:bdr w:val="single" w:sz="8" w:space="0" w:color="auto"/>
    </w:rPr>
  </w:style>
  <w:style w:type="paragraph" w:customStyle="1" w:styleId="Emphasis1">
    <w:name w:val="Emphasis1"/>
    <w:basedOn w:val="Normal"/>
    <w:link w:val="Emphasis"/>
    <w:autoRedefine/>
    <w:uiPriority w:val="8"/>
    <w:qFormat/>
    <w:rsid w:val="00F05A04"/>
    <w:pPr>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F05A0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autoRedefine/>
    <w:uiPriority w:val="8"/>
    <w:qFormat/>
    <w:rsid w:val="007E6D80"/>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Arial" w:hAnsi="Arial" w:cs="Arial"/>
      <w:b/>
      <w:iCs/>
      <w:sz w:val="20"/>
      <w:u w:val="single"/>
      <w:bdr w:val="single" w:sz="12" w:space="0" w:color="auto"/>
    </w:rPr>
  </w:style>
  <w:style w:type="character" w:customStyle="1" w:styleId="Emphasis2">
    <w:name w:val="Emphasis 2"/>
    <w:uiPriority w:val="1"/>
    <w:qFormat/>
    <w:rsid w:val="007E6D80"/>
    <w:rPr>
      <w:rFonts w:ascii="Times New Roman" w:hAnsi="Times New Roman" w:cs="Times New Roman" w:hint="default"/>
      <w:b/>
      <w:bCs w:val="0"/>
      <w:i w:val="0"/>
      <w:iCs/>
      <w:sz w:val="22"/>
      <w:u w:val="single"/>
      <w:bdr w:val="single" w:sz="2" w:space="0" w:color="auto" w:frame="1"/>
    </w:rPr>
  </w:style>
  <w:style w:type="character" w:customStyle="1" w:styleId="AAAunderline">
    <w:name w:val="AAAunderline"/>
    <w:qFormat/>
    <w:rsid w:val="007E6D80"/>
    <w:rPr>
      <w:rFonts w:ascii="Arial" w:hAnsi="Arial"/>
      <w:b/>
      <w:sz w:val="20"/>
      <w:u w:val="single"/>
    </w:rPr>
  </w:style>
  <w:style w:type="paragraph" w:customStyle="1" w:styleId="Analytics">
    <w:name w:val="Analytics"/>
    <w:basedOn w:val="Normal"/>
    <w:link w:val="AnalyticsChar"/>
    <w:uiPriority w:val="5"/>
    <w:qFormat/>
    <w:rsid w:val="000F15E3"/>
    <w:rPr>
      <w:b/>
      <w:color w:val="0F4761" w:themeColor="accent1" w:themeShade="BF"/>
      <w:sz w:val="24"/>
    </w:rPr>
  </w:style>
  <w:style w:type="character" w:customStyle="1" w:styleId="AnalyticsChar">
    <w:name w:val="Analytics Char"/>
    <w:basedOn w:val="DefaultParagraphFont"/>
    <w:link w:val="Analytics"/>
    <w:uiPriority w:val="5"/>
    <w:rsid w:val="000F15E3"/>
    <w:rPr>
      <w:rFonts w:ascii="Arial" w:hAnsi="Arial" w:cs="Arial"/>
      <w:b/>
      <w:color w:val="0F4761" w:themeColor="accent1" w:themeShade="BF"/>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xists.org/subject/africa/dialego/philosophy/ch02.ht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arxists.org/subject/africa/dialego/philosophy/ch02.htm" TargetMode="External"/><Relationship Id="rId12" Type="http://schemas.openxmlformats.org/officeDocument/2006/relationships/hyperlink" Target="https://press.princeton.edu/books/paperback/9780691029894/states-of-inju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s/V9haV" TargetMode="External"/><Relationship Id="rId11" Type="http://schemas.openxmlformats.org/officeDocument/2006/relationships/hyperlink" Target="http://rhizomes.net/issue29/pdf/terrefe.pdf" TargetMode="External"/><Relationship Id="rId5" Type="http://schemas.openxmlformats.org/officeDocument/2006/relationships/hyperlink" Target="https://www.fao.org/world-banana-forum/projects/good-practices/collective-bargaining/en/" TargetMode="External"/><Relationship Id="rId10" Type="http://schemas.openxmlformats.org/officeDocument/2006/relationships/hyperlink" Target="https://scholarship.tricolib.brynmawr.edu/bitstream/handle/10066/19313/2017SternbergT.pdf?sequence=1&amp;isAllowed=y" TargetMode="External"/><Relationship Id="rId4" Type="http://schemas.openxmlformats.org/officeDocument/2006/relationships/webSettings" Target="webSettings.xml"/><Relationship Id="rId9" Type="http://schemas.openxmlformats.org/officeDocument/2006/relationships/hyperlink" Target="https://www.marxists.org/subject/africa/dialego/philosophy/ch02.htm"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30035</Words>
  <Characters>171201</Characters>
  <Application>Microsoft Office Word</Application>
  <DocSecurity>0</DocSecurity>
  <Lines>1426</Lines>
  <Paragraphs>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6</cp:revision>
  <dcterms:created xsi:type="dcterms:W3CDTF">2026-02-22T12:50:00Z</dcterms:created>
  <dcterms:modified xsi:type="dcterms:W3CDTF">2026-03-07T13:52:00Z</dcterms:modified>
</cp:coreProperties>
</file>