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E2B7" w14:textId="7B06E771" w:rsidR="00E96CB0" w:rsidRDefault="002B03D8" w:rsidP="002B03D8">
      <w:pPr>
        <w:pStyle w:val="Heading1"/>
      </w:pPr>
      <w:r>
        <w:t>1NC</w:t>
      </w:r>
    </w:p>
    <w:p w14:paraId="1796ECE6" w14:textId="77777777" w:rsidR="002B03D8" w:rsidRPr="003B4E9E" w:rsidRDefault="002B03D8" w:rsidP="002B03D8">
      <w:pPr>
        <w:rPr>
          <w:rStyle w:val="Style13ptBold"/>
          <w:b w:val="0"/>
          <w:bCs w:val="0"/>
          <w:sz w:val="22"/>
          <w:szCs w:val="18"/>
        </w:rPr>
      </w:pPr>
      <w:proofErr w:type="spellStart"/>
      <w:r>
        <w:rPr>
          <w:rStyle w:val="Style13ptBold"/>
        </w:rPr>
        <w:t>Stupacher</w:t>
      </w:r>
      <w:proofErr w:type="spellEnd"/>
      <w:r>
        <w:rPr>
          <w:rStyle w:val="Style13ptBold"/>
        </w:rPr>
        <w:t xml:space="preserve"> 25 </w:t>
      </w:r>
      <w:r>
        <w:rPr>
          <w:rStyle w:val="Style13ptBold"/>
          <w:b w:val="0"/>
          <w:bCs w:val="0"/>
        </w:rPr>
        <w:t xml:space="preserve">– Associate professor at the Center for Music in the Brain at Aarhus University in Denmark </w:t>
      </w:r>
      <w:r>
        <w:rPr>
          <w:rStyle w:val="Style13ptBold"/>
          <w:b w:val="0"/>
          <w:bCs w:val="0"/>
          <w:sz w:val="22"/>
          <w:szCs w:val="18"/>
        </w:rPr>
        <w:t xml:space="preserve">(Jan, </w:t>
      </w:r>
      <w:hyperlink r:id="rId5" w:history="1">
        <w:r w:rsidRPr="006601A4">
          <w:rPr>
            <w:rStyle w:val="Hyperlink"/>
            <w:szCs w:val="18"/>
          </w:rPr>
          <w:t>https://link.springer.com/content/pdf/10.1007/s44217-025-00663-8.pdf</w:t>
        </w:r>
      </w:hyperlink>
      <w:r>
        <w:rPr>
          <w:rStyle w:val="Style13ptBold"/>
          <w:b w:val="0"/>
          <w:bCs w:val="0"/>
          <w:sz w:val="22"/>
          <w:szCs w:val="18"/>
        </w:rPr>
        <w:t xml:space="preserve">, Enhancing peer review </w:t>
      </w:r>
      <w:proofErr w:type="spellStart"/>
      <w:r>
        <w:rPr>
          <w:rStyle w:val="Style13ptBold"/>
          <w:b w:val="0"/>
          <w:bCs w:val="0"/>
          <w:sz w:val="22"/>
          <w:szCs w:val="18"/>
        </w:rPr>
        <w:t>skillsin</w:t>
      </w:r>
      <w:proofErr w:type="spellEnd"/>
      <w:r>
        <w:rPr>
          <w:rStyle w:val="Style13ptBold"/>
          <w:b w:val="0"/>
          <w:bCs w:val="0"/>
          <w:sz w:val="22"/>
          <w:szCs w:val="18"/>
        </w:rPr>
        <w:t xml:space="preserve"> higher education: a mixed-methods </w:t>
      </w:r>
      <w:proofErr w:type="spellStart"/>
      <w:r>
        <w:rPr>
          <w:rStyle w:val="Style13ptBold"/>
          <w:b w:val="0"/>
          <w:bCs w:val="0"/>
          <w:sz w:val="22"/>
          <w:szCs w:val="18"/>
        </w:rPr>
        <w:t>studyon</w:t>
      </w:r>
      <w:proofErr w:type="spellEnd"/>
      <w:r>
        <w:rPr>
          <w:rStyle w:val="Style13ptBold"/>
          <w:b w:val="0"/>
          <w:bCs w:val="0"/>
          <w:sz w:val="22"/>
          <w:szCs w:val="18"/>
        </w:rPr>
        <w:t xml:space="preserve"> challenges and training needs, </w:t>
      </w:r>
      <w:proofErr w:type="spellStart"/>
      <w:r>
        <w:rPr>
          <w:rStyle w:val="Style13ptBold"/>
          <w:b w:val="0"/>
          <w:bCs w:val="0"/>
          <w:sz w:val="22"/>
          <w:szCs w:val="18"/>
        </w:rPr>
        <w:t>Stupacher</w:t>
      </w:r>
      <w:proofErr w:type="spellEnd"/>
      <w:r>
        <w:rPr>
          <w:rStyle w:val="Style13ptBold"/>
          <w:b w:val="0"/>
          <w:bCs w:val="0"/>
          <w:sz w:val="22"/>
          <w:szCs w:val="18"/>
        </w:rPr>
        <w:t xml:space="preserve"> Discover Education (2025) 4:211https://doi.org/10.1007/s44217-025-00663-8) NAR</w:t>
      </w:r>
    </w:p>
    <w:p w14:paraId="140AE396" w14:textId="77777777" w:rsidR="002B03D8" w:rsidRPr="00F10E66" w:rsidRDefault="002B03D8" w:rsidP="002B03D8">
      <w:pPr>
        <w:rPr>
          <w:sz w:val="16"/>
        </w:rPr>
      </w:pPr>
      <w:r w:rsidRPr="001C1777">
        <w:rPr>
          <w:rStyle w:val="StyleUnderline"/>
          <w:highlight w:val="green"/>
        </w:rPr>
        <w:t>When students</w:t>
      </w:r>
      <w:r w:rsidRPr="00F10E66">
        <w:rPr>
          <w:rStyle w:val="StyleUnderline"/>
        </w:rPr>
        <w:t xml:space="preserve"> and researchers </w:t>
      </w:r>
      <w:r w:rsidRPr="001C1777">
        <w:rPr>
          <w:rStyle w:val="StyleUnderline"/>
          <w:highlight w:val="green"/>
        </w:rPr>
        <w:t>take on the role of peer reviewers, they</w:t>
      </w:r>
      <w:r w:rsidRPr="00F10E66">
        <w:rPr>
          <w:sz w:val="16"/>
        </w:rPr>
        <w:t xml:space="preserve"> not only </w:t>
      </w:r>
      <w:proofErr w:type="gramStart"/>
      <w:r w:rsidRPr="00F10E66">
        <w:rPr>
          <w:sz w:val="16"/>
        </w:rPr>
        <w:t>con-tribute</w:t>
      </w:r>
      <w:proofErr w:type="gramEnd"/>
      <w:r w:rsidRPr="00F10E66">
        <w:rPr>
          <w:sz w:val="16"/>
        </w:rPr>
        <w:t xml:space="preserve"> to maintaining research credibility but also </w:t>
      </w:r>
      <w:r w:rsidRPr="001C1777">
        <w:rPr>
          <w:rStyle w:val="StyleUnderline"/>
          <w:highlight w:val="green"/>
        </w:rPr>
        <w:t xml:space="preserve">develop </w:t>
      </w:r>
      <w:r w:rsidRPr="001C1777">
        <w:rPr>
          <w:rStyle w:val="Emphasis"/>
          <w:highlight w:val="green"/>
        </w:rPr>
        <w:t>crucial evaluative skills for academia and life beyond</w:t>
      </w:r>
      <w:r w:rsidRPr="00F10E66">
        <w:rPr>
          <w:rStyle w:val="Emphasis"/>
        </w:rPr>
        <w:t xml:space="preserve"> university. </w:t>
      </w:r>
      <w:r w:rsidRPr="00F10E66">
        <w:rPr>
          <w:sz w:val="16"/>
        </w:rPr>
        <w:t xml:space="preserve">Additionally, </w:t>
      </w:r>
      <w:r w:rsidRPr="001C1777">
        <w:rPr>
          <w:rStyle w:val="StyleUnderline"/>
          <w:highlight w:val="green"/>
        </w:rPr>
        <w:t>they gain</w:t>
      </w:r>
      <w:r w:rsidRPr="00F10E66">
        <w:rPr>
          <w:rStyle w:val="StyleUnderline"/>
        </w:rPr>
        <w:t xml:space="preserve"> valuable </w:t>
      </w:r>
      <w:r w:rsidRPr="001C1777">
        <w:rPr>
          <w:rStyle w:val="StyleUnderline"/>
          <w:highlight w:val="green"/>
        </w:rPr>
        <w:t>insights into</w:t>
      </w:r>
      <w:r w:rsidRPr="00F10E66">
        <w:rPr>
          <w:rStyle w:val="StyleUnderline"/>
        </w:rPr>
        <w:t xml:space="preserve"> </w:t>
      </w:r>
      <w:r w:rsidRPr="001C1777">
        <w:rPr>
          <w:rStyle w:val="StyleUnderline"/>
          <w:highlight w:val="green"/>
        </w:rPr>
        <w:t>evaluating their own work</w:t>
      </w:r>
      <w:r w:rsidRPr="00F10E66">
        <w:rPr>
          <w:sz w:val="16"/>
        </w:rPr>
        <w:t xml:space="preserve"> [1] </w:t>
      </w:r>
      <w:r w:rsidRPr="001C1777">
        <w:rPr>
          <w:rStyle w:val="StyleUnderline"/>
          <w:highlight w:val="green"/>
        </w:rPr>
        <w:t>and generating internal feedback</w:t>
      </w:r>
      <w:r w:rsidRPr="00F10E66">
        <w:rPr>
          <w:sz w:val="16"/>
        </w:rPr>
        <w:t xml:space="preserve"> [2]. </w:t>
      </w:r>
      <w:r w:rsidRPr="00F10E66">
        <w:rPr>
          <w:rStyle w:val="StyleUnderline"/>
        </w:rPr>
        <w:t xml:space="preserve">Despite the important role of peer reviewing </w:t>
      </w:r>
      <w:r w:rsidRPr="00F10E66">
        <w:rPr>
          <w:sz w:val="16"/>
        </w:rPr>
        <w:t xml:space="preserve">in fostering effective learning, its success across various disciplines and educational levels [3], its contribution to shaping scholarly identity [4], and its impact on the overall quality of scientific communication, </w:t>
      </w:r>
      <w:r w:rsidRPr="001C1777">
        <w:rPr>
          <w:rStyle w:val="Emphasis"/>
          <w:highlight w:val="green"/>
        </w:rPr>
        <w:t>the teaching of peer feedback</w:t>
      </w:r>
      <w:r w:rsidRPr="00F10E66">
        <w:rPr>
          <w:rStyle w:val="Emphasis"/>
        </w:rPr>
        <w:t xml:space="preserve"> and peer assessment </w:t>
      </w:r>
      <w:r w:rsidRPr="001C1777">
        <w:rPr>
          <w:rStyle w:val="Emphasis"/>
          <w:highlight w:val="green"/>
        </w:rPr>
        <w:t>remains under-researched</w:t>
      </w:r>
      <w:r w:rsidRPr="00F10E66">
        <w:rPr>
          <w:sz w:val="16"/>
        </w:rPr>
        <w:t xml:space="preserve"> [5–9]. Given that </w:t>
      </w:r>
      <w:r w:rsidRPr="00F10E66">
        <w:rPr>
          <w:rStyle w:val="StyleUnderline"/>
        </w:rPr>
        <w:t>peer reviewing is fundamental to academic communication and crucial for ensuring research quality</w:t>
      </w:r>
      <w:r w:rsidRPr="00F10E66">
        <w:rPr>
          <w:sz w:val="16"/>
        </w:rPr>
        <w:t xml:space="preserve">, it is </w:t>
      </w:r>
      <w:proofErr w:type="spellStart"/>
      <w:proofErr w:type="gramStart"/>
      <w:r w:rsidRPr="00F10E66">
        <w:rPr>
          <w:sz w:val="16"/>
        </w:rPr>
        <w:t>importantto</w:t>
      </w:r>
      <w:proofErr w:type="spellEnd"/>
      <w:proofErr w:type="gramEnd"/>
      <w:r w:rsidRPr="00F10E66">
        <w:rPr>
          <w:sz w:val="16"/>
        </w:rPr>
        <w:t xml:space="preserve"> understand whether current teaching practices in higher education adequately pre-pare students for this responsibility. </w:t>
      </w:r>
      <w:r w:rsidRPr="00F10E66">
        <w:rPr>
          <w:rStyle w:val="StyleUnderline"/>
        </w:rPr>
        <w:t>This study</w:t>
      </w:r>
      <w:r w:rsidRPr="00F10E66">
        <w:rPr>
          <w:sz w:val="16"/>
        </w:rPr>
        <w:t xml:space="preserve"> therefore examines the extent to which peer reviewing is formally taught at various international universities, </w:t>
      </w:r>
      <w:r w:rsidRPr="00F10E66">
        <w:rPr>
          <w:rStyle w:val="StyleUnderline"/>
        </w:rPr>
        <w:t>identifies</w:t>
      </w:r>
      <w:r w:rsidRPr="00F10E66">
        <w:rPr>
          <w:sz w:val="16"/>
        </w:rPr>
        <w:t xml:space="preserve"> the main </w:t>
      </w:r>
      <w:r w:rsidRPr="00F10E66">
        <w:rPr>
          <w:rStyle w:val="Emphasis"/>
        </w:rPr>
        <w:t>challenges in peer reviewing in novice and experienced reviewers</w:t>
      </w:r>
      <w:r w:rsidRPr="00F10E66">
        <w:rPr>
          <w:sz w:val="16"/>
        </w:rPr>
        <w:t xml:space="preserve">, and proposes an adaptable learning design to improve the peer review process in both teaching </w:t>
      </w:r>
      <w:proofErr w:type="spellStart"/>
      <w:proofErr w:type="gramStart"/>
      <w:r w:rsidRPr="00F10E66">
        <w:rPr>
          <w:sz w:val="16"/>
        </w:rPr>
        <w:t>andacademic</w:t>
      </w:r>
      <w:proofErr w:type="spellEnd"/>
      <w:proofErr w:type="gramEnd"/>
      <w:r w:rsidRPr="00F10E66">
        <w:rPr>
          <w:sz w:val="16"/>
        </w:rPr>
        <w:t xml:space="preserve"> publishing.</w:t>
      </w:r>
    </w:p>
    <w:p w14:paraId="00C9B588" w14:textId="77777777" w:rsidR="002B03D8" w:rsidRPr="00F10E66" w:rsidRDefault="002B03D8" w:rsidP="002B03D8">
      <w:pPr>
        <w:rPr>
          <w:sz w:val="16"/>
        </w:rPr>
      </w:pPr>
      <w:r w:rsidRPr="00F10E66">
        <w:rPr>
          <w:sz w:val="16"/>
        </w:rPr>
        <w:t>1.1 Who are ‘peers’ and what is ‘peer reviewing’?</w:t>
      </w:r>
    </w:p>
    <w:p w14:paraId="5545D32F" w14:textId="77777777" w:rsidR="002B03D8" w:rsidRPr="00F10E66" w:rsidRDefault="002B03D8" w:rsidP="002B03D8">
      <w:pPr>
        <w:rPr>
          <w:sz w:val="16"/>
        </w:rPr>
      </w:pPr>
      <w:r w:rsidRPr="00F10E66">
        <w:rPr>
          <w:sz w:val="16"/>
        </w:rPr>
        <w:t xml:space="preserve">Peers are here defined as students or researchers on a similar educational or </w:t>
      </w:r>
      <w:proofErr w:type="spellStart"/>
      <w:proofErr w:type="gramStart"/>
      <w:r w:rsidRPr="00F10E66">
        <w:rPr>
          <w:sz w:val="16"/>
        </w:rPr>
        <w:t>professionallevel</w:t>
      </w:r>
      <w:proofErr w:type="spellEnd"/>
      <w:proofErr w:type="gramEnd"/>
      <w:r w:rsidRPr="00F10E66">
        <w:rPr>
          <w:sz w:val="16"/>
        </w:rPr>
        <w:t xml:space="preserve"> who possess comparable knowledge and experience [3, 10]. Student peer </w:t>
      </w:r>
      <w:proofErr w:type="spellStart"/>
      <w:r w:rsidRPr="00F10E66">
        <w:rPr>
          <w:sz w:val="16"/>
        </w:rPr>
        <w:t>reviewsare</w:t>
      </w:r>
      <w:proofErr w:type="spellEnd"/>
      <w:r w:rsidRPr="00F10E66">
        <w:rPr>
          <w:sz w:val="16"/>
        </w:rPr>
        <w:t xml:space="preserve"> here referred to as a special case of written peer feedback in a course, </w:t>
      </w:r>
      <w:proofErr w:type="spellStart"/>
      <w:proofErr w:type="gramStart"/>
      <w:r w:rsidRPr="00F10E66">
        <w:rPr>
          <w:sz w:val="16"/>
        </w:rPr>
        <w:t>involvingreflective</w:t>
      </w:r>
      <w:proofErr w:type="spellEnd"/>
      <w:proofErr w:type="gramEnd"/>
      <w:r w:rsidRPr="00F10E66">
        <w:rPr>
          <w:sz w:val="16"/>
        </w:rPr>
        <w:t xml:space="preserve"> criticism of other students’ works based on predefined criteria [10]. </w:t>
      </w:r>
      <w:proofErr w:type="spellStart"/>
      <w:r w:rsidRPr="00F10E66">
        <w:rPr>
          <w:sz w:val="16"/>
        </w:rPr>
        <w:t>Whereaspeer</w:t>
      </w:r>
      <w:proofErr w:type="spellEnd"/>
      <w:r w:rsidRPr="00F10E66">
        <w:rPr>
          <w:sz w:val="16"/>
        </w:rPr>
        <w:t xml:space="preserve"> feedback in general may involve informal comments and suggestions, peer review-</w:t>
      </w:r>
      <w:proofErr w:type="spellStart"/>
      <w:r w:rsidRPr="00F10E66">
        <w:rPr>
          <w:sz w:val="16"/>
        </w:rPr>
        <w:t>ing</w:t>
      </w:r>
      <w:proofErr w:type="spellEnd"/>
      <w:r w:rsidRPr="00F10E66">
        <w:rPr>
          <w:sz w:val="16"/>
        </w:rPr>
        <w:t xml:space="preserve"> uses systematic criteria and standards to evaluate the quality of a piece of </w:t>
      </w:r>
      <w:proofErr w:type="spellStart"/>
      <w:proofErr w:type="gramStart"/>
      <w:r w:rsidRPr="00F10E66">
        <w:rPr>
          <w:sz w:val="16"/>
        </w:rPr>
        <w:t>writtenwork</w:t>
      </w:r>
      <w:proofErr w:type="spellEnd"/>
      <w:proofErr w:type="gramEnd"/>
      <w:r w:rsidRPr="00F10E66">
        <w:rPr>
          <w:sz w:val="16"/>
        </w:rPr>
        <w:t xml:space="preserve">. While the term peer review can refer broadly to peer-led assessment </w:t>
      </w:r>
      <w:proofErr w:type="spellStart"/>
      <w:proofErr w:type="gramStart"/>
      <w:r w:rsidRPr="00F10E66">
        <w:rPr>
          <w:sz w:val="16"/>
        </w:rPr>
        <w:t>activitieswithin</w:t>
      </w:r>
      <w:proofErr w:type="spellEnd"/>
      <w:proofErr w:type="gramEnd"/>
      <w:r w:rsidRPr="00F10E66">
        <w:rPr>
          <w:sz w:val="16"/>
        </w:rPr>
        <w:t xml:space="preserve"> educational environments, this study focuses on the development of skills </w:t>
      </w:r>
      <w:proofErr w:type="spellStart"/>
      <w:proofErr w:type="gramStart"/>
      <w:r w:rsidRPr="00F10E66">
        <w:rPr>
          <w:sz w:val="16"/>
        </w:rPr>
        <w:t>andpractices</w:t>
      </w:r>
      <w:proofErr w:type="spellEnd"/>
      <w:proofErr w:type="gramEnd"/>
      <w:r w:rsidRPr="00F10E66">
        <w:rPr>
          <w:sz w:val="16"/>
        </w:rPr>
        <w:t xml:space="preserve"> involved in academic research peer reviewing and scholarly publishing.</w:t>
      </w:r>
    </w:p>
    <w:p w14:paraId="72C3956D" w14:textId="77777777" w:rsidR="002B03D8" w:rsidRPr="00F10E66" w:rsidRDefault="002B03D8" w:rsidP="002B03D8">
      <w:pPr>
        <w:rPr>
          <w:sz w:val="16"/>
        </w:rPr>
      </w:pPr>
      <w:r w:rsidRPr="00F10E66">
        <w:rPr>
          <w:sz w:val="16"/>
        </w:rPr>
        <w:t>1.2 Theoretical frameworks and practical considerations relevant to peer review teaching1.2.1 Feedback as a loop</w:t>
      </w:r>
    </w:p>
    <w:p w14:paraId="54487CB8" w14:textId="77777777" w:rsidR="002B03D8" w:rsidRPr="00F10E66" w:rsidRDefault="002B03D8" w:rsidP="002B03D8">
      <w:pPr>
        <w:rPr>
          <w:sz w:val="16"/>
        </w:rPr>
      </w:pPr>
      <w:r w:rsidRPr="00F10E66">
        <w:rPr>
          <w:rStyle w:val="StyleUnderline"/>
        </w:rPr>
        <w:t>Effective feedback should lead to measurable improvements in a piece of work</w:t>
      </w:r>
      <w:r w:rsidRPr="00F10E66">
        <w:rPr>
          <w:sz w:val="16"/>
        </w:rPr>
        <w:t xml:space="preserve">. </w:t>
      </w:r>
      <w:proofErr w:type="spellStart"/>
      <w:r w:rsidRPr="00F10E66">
        <w:rPr>
          <w:sz w:val="16"/>
        </w:rPr>
        <w:t>Mooreand</w:t>
      </w:r>
      <w:proofErr w:type="spellEnd"/>
      <w:r w:rsidRPr="00F10E66">
        <w:rPr>
          <w:sz w:val="16"/>
        </w:rPr>
        <w:t xml:space="preserve"> Teather [11] even argue that feedback processes are only complete if they result </w:t>
      </w:r>
      <w:proofErr w:type="spellStart"/>
      <w:proofErr w:type="gramStart"/>
      <w:r w:rsidRPr="00F10E66">
        <w:rPr>
          <w:sz w:val="16"/>
        </w:rPr>
        <w:t>inimproved</w:t>
      </w:r>
      <w:proofErr w:type="spellEnd"/>
      <w:proofErr w:type="gramEnd"/>
      <w:r w:rsidRPr="00F10E66">
        <w:rPr>
          <w:sz w:val="16"/>
        </w:rPr>
        <w:t xml:space="preserve"> performance. However, Gibbs and Simpson [12], after reviewing several </w:t>
      </w:r>
      <w:proofErr w:type="gramStart"/>
      <w:r w:rsidRPr="00F10E66">
        <w:rPr>
          <w:sz w:val="16"/>
        </w:rPr>
        <w:t>stud-</w:t>
      </w:r>
      <w:proofErr w:type="spellStart"/>
      <w:r w:rsidRPr="00F10E66">
        <w:rPr>
          <w:sz w:val="16"/>
        </w:rPr>
        <w:t>ies</w:t>
      </w:r>
      <w:proofErr w:type="spellEnd"/>
      <w:proofErr w:type="gramEnd"/>
      <w:r w:rsidRPr="00F10E66">
        <w:rPr>
          <w:sz w:val="16"/>
        </w:rPr>
        <w:t xml:space="preserve">, found that students who receive their assignments back typically only glance at the grade written on the paper and then discard it, ignoring all the extra feedback. This </w:t>
      </w:r>
      <w:proofErr w:type="spellStart"/>
      <w:r w:rsidRPr="00F10E66">
        <w:rPr>
          <w:sz w:val="16"/>
        </w:rPr>
        <w:t>reso</w:t>
      </w:r>
      <w:proofErr w:type="spellEnd"/>
      <w:r w:rsidRPr="00F10E66">
        <w:rPr>
          <w:sz w:val="16"/>
        </w:rPr>
        <w:t xml:space="preserve">-nates with the observation that feedback effectiveness is usually not examined [13]. </w:t>
      </w:r>
      <w:r w:rsidRPr="00F10E66">
        <w:rPr>
          <w:rStyle w:val="StyleUnderline"/>
        </w:rPr>
        <w:t>Integrating</w:t>
      </w:r>
      <w:r w:rsidRPr="00F10E66">
        <w:rPr>
          <w:sz w:val="16"/>
        </w:rPr>
        <w:t xml:space="preserve"> multiple </w:t>
      </w:r>
      <w:r w:rsidRPr="001C1777">
        <w:rPr>
          <w:rStyle w:val="StyleUnderline"/>
          <w:highlight w:val="green"/>
        </w:rPr>
        <w:t>feedback loops</w:t>
      </w:r>
      <w:r w:rsidRPr="00F10E66">
        <w:rPr>
          <w:rStyle w:val="StyleUnderline"/>
        </w:rPr>
        <w:t xml:space="preserve"> into a peer review process</w:t>
      </w:r>
      <w:r w:rsidRPr="00F10E66">
        <w:rPr>
          <w:sz w:val="16"/>
        </w:rPr>
        <w:t xml:space="preserve"> </w:t>
      </w:r>
      <w:r w:rsidRPr="001C1777">
        <w:rPr>
          <w:rStyle w:val="StyleUnderline"/>
          <w:highlight w:val="green"/>
        </w:rPr>
        <w:t>could</w:t>
      </w:r>
      <w:r w:rsidRPr="00F10E66">
        <w:rPr>
          <w:sz w:val="16"/>
        </w:rPr>
        <w:t xml:space="preserve"> therefore </w:t>
      </w:r>
      <w:r w:rsidRPr="001C1777">
        <w:rPr>
          <w:rStyle w:val="Emphasis"/>
          <w:highlight w:val="green"/>
        </w:rPr>
        <w:t>significantly</w:t>
      </w:r>
      <w:r w:rsidRPr="00F10E66">
        <w:rPr>
          <w:rStyle w:val="Emphasis"/>
        </w:rPr>
        <w:t xml:space="preserve"> </w:t>
      </w:r>
      <w:r w:rsidRPr="001C1777">
        <w:rPr>
          <w:rStyle w:val="Emphasis"/>
          <w:highlight w:val="green"/>
        </w:rPr>
        <w:t>improve</w:t>
      </w:r>
      <w:r w:rsidRPr="00F10E66">
        <w:rPr>
          <w:rStyle w:val="Emphasis"/>
        </w:rPr>
        <w:t xml:space="preserve"> its </w:t>
      </w:r>
      <w:r w:rsidRPr="001C1777">
        <w:rPr>
          <w:rStyle w:val="Emphasis"/>
          <w:highlight w:val="green"/>
        </w:rPr>
        <w:t>impact</w:t>
      </w:r>
      <w:r w:rsidRPr="00F10E66">
        <w:rPr>
          <w:sz w:val="16"/>
        </w:rPr>
        <w:t xml:space="preserve">, as </w:t>
      </w:r>
      <w:r w:rsidRPr="001C1777">
        <w:rPr>
          <w:rStyle w:val="Emphasis"/>
          <w:highlight w:val="green"/>
        </w:rPr>
        <w:t>several rounds of feedback</w:t>
      </w:r>
      <w:r w:rsidRPr="00F10E66">
        <w:rPr>
          <w:sz w:val="16"/>
        </w:rPr>
        <w:t xml:space="preserve"> allow both authors and reviewers </w:t>
      </w:r>
      <w:proofErr w:type="spellStart"/>
      <w:proofErr w:type="gramStart"/>
      <w:r w:rsidRPr="00F10E66">
        <w:rPr>
          <w:sz w:val="16"/>
        </w:rPr>
        <w:t>toreflect</w:t>
      </w:r>
      <w:proofErr w:type="spellEnd"/>
      <w:proofErr w:type="gramEnd"/>
      <w:r w:rsidRPr="00F10E66">
        <w:rPr>
          <w:sz w:val="16"/>
        </w:rPr>
        <w:t xml:space="preserve"> and refine their contributions. By integrating feedback loops that </w:t>
      </w:r>
      <w:r w:rsidRPr="001C1777">
        <w:rPr>
          <w:rStyle w:val="Emphasis"/>
          <w:highlight w:val="green"/>
        </w:rPr>
        <w:t>enable dialogue between authors and reviewers,</w:t>
      </w:r>
      <w:r w:rsidRPr="001C1777">
        <w:rPr>
          <w:sz w:val="16"/>
          <w:highlight w:val="green"/>
        </w:rPr>
        <w:t xml:space="preserve"> </w:t>
      </w:r>
      <w:r w:rsidRPr="001C1777">
        <w:rPr>
          <w:rStyle w:val="StyleUnderline"/>
          <w:highlight w:val="green"/>
        </w:rPr>
        <w:t>students</w:t>
      </w:r>
      <w:r w:rsidRPr="00F10E66">
        <w:rPr>
          <w:rStyle w:val="StyleUnderline"/>
        </w:rPr>
        <w:t xml:space="preserve"> are encouraged </w:t>
      </w:r>
      <w:r w:rsidRPr="00F10E66">
        <w:rPr>
          <w:rStyle w:val="Emphasis"/>
        </w:rPr>
        <w:t xml:space="preserve">to </w:t>
      </w:r>
      <w:r w:rsidRPr="001C1777">
        <w:rPr>
          <w:rStyle w:val="Emphasis"/>
          <w:highlight w:val="green"/>
        </w:rPr>
        <w:t>pay closer attention to the feedback and use it iteratively to improve their work</w:t>
      </w:r>
      <w:r w:rsidRPr="00F10E66">
        <w:rPr>
          <w:rStyle w:val="Emphasis"/>
        </w:rPr>
        <w:t>.</w:t>
      </w:r>
      <w:r w:rsidRPr="00F10E66">
        <w:rPr>
          <w:sz w:val="16"/>
        </w:rPr>
        <w:t xml:space="preserve"> At the same time, </w:t>
      </w:r>
      <w:r w:rsidRPr="001C1777">
        <w:rPr>
          <w:rStyle w:val="StyleUnderline"/>
          <w:highlight w:val="green"/>
        </w:rPr>
        <w:t xml:space="preserve">reviewers gain insights into the </w:t>
      </w:r>
      <w:r w:rsidRPr="001C1777">
        <w:rPr>
          <w:rStyle w:val="Emphasis"/>
          <w:highlight w:val="green"/>
        </w:rPr>
        <w:t>effectiveness of</w:t>
      </w:r>
      <w:r w:rsidRPr="00F10E66">
        <w:rPr>
          <w:rStyle w:val="Emphasis"/>
        </w:rPr>
        <w:t xml:space="preserve"> </w:t>
      </w:r>
      <w:r w:rsidRPr="001C1777">
        <w:rPr>
          <w:rStyle w:val="Emphasis"/>
          <w:highlight w:val="green"/>
        </w:rPr>
        <w:t>their feedback</w:t>
      </w:r>
      <w:r w:rsidRPr="00F10E66">
        <w:rPr>
          <w:rStyle w:val="Emphasis"/>
        </w:rPr>
        <w:t xml:space="preserve"> in improving the authors’ work. </w:t>
      </w:r>
      <w:r w:rsidRPr="001C1777">
        <w:rPr>
          <w:rStyle w:val="Emphasis"/>
          <w:highlight w:val="green"/>
        </w:rPr>
        <w:t>This</w:t>
      </w:r>
      <w:r w:rsidRPr="00F10E66">
        <w:rPr>
          <w:rStyle w:val="Emphasis"/>
        </w:rPr>
        <w:t xml:space="preserve"> process </w:t>
      </w:r>
      <w:r w:rsidRPr="001C1777">
        <w:rPr>
          <w:rStyle w:val="Emphasis"/>
          <w:highlight w:val="green"/>
        </w:rPr>
        <w:t xml:space="preserve">is </w:t>
      </w:r>
      <w:proofErr w:type="gramStart"/>
      <w:r w:rsidRPr="001C1777">
        <w:rPr>
          <w:rStyle w:val="Emphasis"/>
          <w:highlight w:val="green"/>
        </w:rPr>
        <w:t>similar to</w:t>
      </w:r>
      <w:proofErr w:type="gramEnd"/>
      <w:r w:rsidRPr="001C1777">
        <w:rPr>
          <w:rStyle w:val="Emphasis"/>
          <w:highlight w:val="green"/>
        </w:rPr>
        <w:t xml:space="preserve"> peer review–revision cycles in academic publishing</w:t>
      </w:r>
      <w:r w:rsidRPr="00F10E66">
        <w:rPr>
          <w:sz w:val="16"/>
        </w:rPr>
        <w:t>, where review-</w:t>
      </w:r>
      <w:proofErr w:type="spellStart"/>
      <w:r w:rsidRPr="00F10E66">
        <w:rPr>
          <w:sz w:val="16"/>
        </w:rPr>
        <w:t>ers</w:t>
      </w:r>
      <w:proofErr w:type="spellEnd"/>
      <w:r w:rsidRPr="00F10E66">
        <w:rPr>
          <w:sz w:val="16"/>
        </w:rPr>
        <w:t xml:space="preserve"> can see whether and how their feedback was implemented. In addition, multiple review loops in teaching provide the advantage of offering more timely feedback, </w:t>
      </w:r>
      <w:proofErr w:type="spellStart"/>
      <w:proofErr w:type="gramStart"/>
      <w:r w:rsidRPr="00F10E66">
        <w:rPr>
          <w:sz w:val="16"/>
        </w:rPr>
        <w:t>whichmakes</w:t>
      </w:r>
      <w:proofErr w:type="spellEnd"/>
      <w:proofErr w:type="gramEnd"/>
      <w:r w:rsidRPr="00F10E66">
        <w:rPr>
          <w:sz w:val="16"/>
        </w:rPr>
        <w:t xml:space="preserve"> students more motivated and more likely to engage with the feedback [13].</w:t>
      </w:r>
    </w:p>
    <w:p w14:paraId="7BE57E13" w14:textId="77777777" w:rsidR="002B03D8" w:rsidRPr="00F10E66" w:rsidRDefault="002B03D8" w:rsidP="002B03D8">
      <w:pPr>
        <w:rPr>
          <w:sz w:val="16"/>
        </w:rPr>
      </w:pPr>
      <w:r w:rsidRPr="00F10E66">
        <w:rPr>
          <w:sz w:val="16"/>
        </w:rPr>
        <w:t>1.2.2 Feedback as dialogue</w:t>
      </w:r>
    </w:p>
    <w:p w14:paraId="2E2299F0" w14:textId="77777777" w:rsidR="002B03D8" w:rsidRPr="00F10E66" w:rsidRDefault="002B03D8" w:rsidP="002B03D8">
      <w:pPr>
        <w:rPr>
          <w:sz w:val="16"/>
        </w:rPr>
      </w:pPr>
      <w:r w:rsidRPr="00F10E66">
        <w:rPr>
          <w:sz w:val="16"/>
        </w:rPr>
        <w:t xml:space="preserve">Price et al. [13] showed that </w:t>
      </w:r>
      <w:r w:rsidRPr="001C1777">
        <w:rPr>
          <w:rStyle w:val="StyleUnderline"/>
          <w:highlight w:val="green"/>
        </w:rPr>
        <w:t>students</w:t>
      </w:r>
      <w:r w:rsidRPr="00F10E66">
        <w:rPr>
          <w:sz w:val="16"/>
        </w:rPr>
        <w:t xml:space="preserve"> commonly </w:t>
      </w:r>
      <w:r w:rsidRPr="001C1777">
        <w:rPr>
          <w:rStyle w:val="StyleUnderline"/>
          <w:highlight w:val="green"/>
        </w:rPr>
        <w:t>find it difficult to interpret</w:t>
      </w:r>
      <w:r w:rsidRPr="00F10E66">
        <w:rPr>
          <w:rStyle w:val="StyleUnderline"/>
        </w:rPr>
        <w:t xml:space="preserve"> the </w:t>
      </w:r>
      <w:proofErr w:type="gramStart"/>
      <w:r w:rsidRPr="001C1777">
        <w:rPr>
          <w:rStyle w:val="StyleUnderline"/>
          <w:highlight w:val="green"/>
        </w:rPr>
        <w:t>feed-back</w:t>
      </w:r>
      <w:proofErr w:type="gramEnd"/>
      <w:r w:rsidRPr="00F10E66">
        <w:rPr>
          <w:rStyle w:val="StyleUnderline"/>
        </w:rPr>
        <w:t xml:space="preserve"> they receive </w:t>
      </w:r>
      <w:r w:rsidRPr="00F10E66">
        <w:rPr>
          <w:sz w:val="16"/>
        </w:rPr>
        <w:t xml:space="preserve">and that they would profit from opportunities to discuss it with </w:t>
      </w:r>
      <w:proofErr w:type="spellStart"/>
      <w:proofErr w:type="gramStart"/>
      <w:r w:rsidRPr="00F10E66">
        <w:rPr>
          <w:sz w:val="16"/>
        </w:rPr>
        <w:t>thefeedback</w:t>
      </w:r>
      <w:proofErr w:type="spellEnd"/>
      <w:proofErr w:type="gramEnd"/>
      <w:r w:rsidRPr="00F10E66">
        <w:rPr>
          <w:sz w:val="16"/>
        </w:rPr>
        <w:t xml:space="preserve"> provider. </w:t>
      </w:r>
      <w:r w:rsidRPr="001C1777">
        <w:rPr>
          <w:rStyle w:val="StyleUnderline"/>
          <w:highlight w:val="green"/>
        </w:rPr>
        <w:t>This highlights</w:t>
      </w:r>
      <w:r w:rsidRPr="00F10E66">
        <w:rPr>
          <w:sz w:val="16"/>
        </w:rPr>
        <w:t xml:space="preserve"> two potential issues with written peer feedback: </w:t>
      </w:r>
      <w:r w:rsidRPr="00F10E66">
        <w:rPr>
          <w:rStyle w:val="StyleUnderline"/>
        </w:rPr>
        <w:t xml:space="preserve">the low quality of the feedback itself and </w:t>
      </w:r>
      <w:r w:rsidRPr="001C1777">
        <w:rPr>
          <w:rStyle w:val="Emphasis"/>
          <w:highlight w:val="green"/>
        </w:rPr>
        <w:t>the lack of dialogue between feedback provider and receiver</w:t>
      </w:r>
      <w:r w:rsidRPr="00F10E66">
        <w:rPr>
          <w:sz w:val="16"/>
        </w:rPr>
        <w:t xml:space="preserve">. Several studies have focused on the first issue by suggesting strategies to improve written comments [9]. Nicol [9], however, focuses on the second issue and argues that dissatisfaction with feedback reflects a lack of dialogue. Consequently, </w:t>
      </w:r>
      <w:proofErr w:type="spellStart"/>
      <w:r w:rsidRPr="00F10E66">
        <w:rPr>
          <w:sz w:val="16"/>
        </w:rPr>
        <w:t>Nicolproposes</w:t>
      </w:r>
      <w:proofErr w:type="spellEnd"/>
      <w:r w:rsidRPr="00F10E66">
        <w:rPr>
          <w:sz w:val="16"/>
        </w:rPr>
        <w:t xml:space="preserve"> that feedback should be a two-way interaction in which peers or teachers </w:t>
      </w:r>
      <w:proofErr w:type="spellStart"/>
      <w:r w:rsidRPr="00F10E66">
        <w:rPr>
          <w:sz w:val="16"/>
        </w:rPr>
        <w:t>notonly</w:t>
      </w:r>
      <w:proofErr w:type="spellEnd"/>
      <w:r w:rsidRPr="00F10E66">
        <w:rPr>
          <w:sz w:val="16"/>
        </w:rPr>
        <w:t xml:space="preserve"> provide comments but also engage students in discussions about their work, </w:t>
      </w:r>
      <w:proofErr w:type="spellStart"/>
      <w:r w:rsidRPr="00F10E66">
        <w:rPr>
          <w:sz w:val="16"/>
        </w:rPr>
        <w:t>makethemselves</w:t>
      </w:r>
      <w:proofErr w:type="spellEnd"/>
      <w:r w:rsidRPr="00F10E66">
        <w:rPr>
          <w:sz w:val="16"/>
        </w:rPr>
        <w:t xml:space="preserve"> available for questions, and encourage reflection.</w:t>
      </w:r>
    </w:p>
    <w:p w14:paraId="0078498F" w14:textId="77777777" w:rsidR="002B03D8" w:rsidRPr="00F10E66" w:rsidRDefault="002B03D8" w:rsidP="002B03D8">
      <w:pPr>
        <w:rPr>
          <w:sz w:val="16"/>
        </w:rPr>
      </w:pPr>
      <w:r w:rsidRPr="00F10E66">
        <w:rPr>
          <w:sz w:val="16"/>
        </w:rPr>
        <w:t>1.2.3 Feedback from peers versus teachers</w:t>
      </w:r>
    </w:p>
    <w:p w14:paraId="21AA9D5C" w14:textId="77777777" w:rsidR="002B03D8" w:rsidRPr="00F10E66" w:rsidRDefault="002B03D8" w:rsidP="002B03D8">
      <w:pPr>
        <w:rPr>
          <w:sz w:val="16"/>
        </w:rPr>
      </w:pPr>
      <w:r w:rsidRPr="00F10E66">
        <w:rPr>
          <w:sz w:val="16"/>
        </w:rPr>
        <w:t xml:space="preserve">Students value peer feedback for its collaborative nature and the fresh perspectives </w:t>
      </w:r>
      <w:proofErr w:type="spellStart"/>
      <w:proofErr w:type="gramStart"/>
      <w:r w:rsidRPr="00F10E66">
        <w:rPr>
          <w:sz w:val="16"/>
        </w:rPr>
        <w:t>itoffers</w:t>
      </w:r>
      <w:proofErr w:type="spellEnd"/>
      <w:proofErr w:type="gramEnd"/>
      <w:r w:rsidRPr="00F10E66">
        <w:rPr>
          <w:sz w:val="16"/>
        </w:rPr>
        <w:t xml:space="preserve">. Moore and Teather [11] showed that students appreciate to “work with people </w:t>
      </w:r>
      <w:proofErr w:type="spellStart"/>
      <w:r w:rsidRPr="00F10E66">
        <w:rPr>
          <w:sz w:val="16"/>
        </w:rPr>
        <w:t>ina</w:t>
      </w:r>
      <w:proofErr w:type="spellEnd"/>
      <w:r w:rsidRPr="00F10E66">
        <w:rPr>
          <w:sz w:val="16"/>
        </w:rPr>
        <w:t xml:space="preserve"> similar position to them– people who could empathize with them” (p. 202). Similarly, peer feedback can be perceived as less authoritative compared to teacher feedback [1</w:t>
      </w:r>
      <w:proofErr w:type="gramStart"/>
      <w:r w:rsidRPr="00F10E66">
        <w:rPr>
          <w:sz w:val="16"/>
        </w:rPr>
        <w:t>].However</w:t>
      </w:r>
      <w:proofErr w:type="gramEnd"/>
      <w:r w:rsidRPr="00F10E66">
        <w:rPr>
          <w:sz w:val="16"/>
        </w:rPr>
        <w:t xml:space="preserve">, it has been shown that </w:t>
      </w:r>
      <w:r w:rsidRPr="00F10E66">
        <w:rPr>
          <w:rStyle w:val="StyleUnderline"/>
        </w:rPr>
        <w:t>students are</w:t>
      </w:r>
      <w:r w:rsidRPr="00F10E66">
        <w:rPr>
          <w:sz w:val="16"/>
        </w:rPr>
        <w:t xml:space="preserve"> more </w:t>
      </w:r>
      <w:r w:rsidRPr="00F10E66">
        <w:rPr>
          <w:rStyle w:val="StyleUnderline"/>
        </w:rPr>
        <w:t>critical about peer feedback when it</w:t>
      </w:r>
      <w:r>
        <w:rPr>
          <w:rStyle w:val="StyleUnderline"/>
        </w:rPr>
        <w:t xml:space="preserve"> </w:t>
      </w:r>
      <w:r w:rsidRPr="00F10E66">
        <w:rPr>
          <w:rStyle w:val="StyleUnderline"/>
        </w:rPr>
        <w:t>affects their final grades</w:t>
      </w:r>
      <w:r w:rsidRPr="00F10E66">
        <w:rPr>
          <w:sz w:val="16"/>
        </w:rPr>
        <w:t xml:space="preserve"> [11]. </w:t>
      </w:r>
      <w:r w:rsidRPr="00F10E66">
        <w:rPr>
          <w:rStyle w:val="Emphasis"/>
        </w:rPr>
        <w:t>This</w:t>
      </w:r>
      <w:r w:rsidRPr="00F10E66">
        <w:rPr>
          <w:sz w:val="16"/>
        </w:rPr>
        <w:t xml:space="preserve"> skepticism </w:t>
      </w:r>
      <w:r w:rsidRPr="00F10E66">
        <w:rPr>
          <w:rStyle w:val="Emphasis"/>
        </w:rPr>
        <w:t>could be mitigated through</w:t>
      </w:r>
      <w:r w:rsidRPr="00F10E66">
        <w:rPr>
          <w:sz w:val="16"/>
        </w:rPr>
        <w:t xml:space="preserve"> comprehensive training, guidance, and </w:t>
      </w:r>
      <w:r w:rsidRPr="001C1777">
        <w:rPr>
          <w:rStyle w:val="Emphasis"/>
          <w:highlight w:val="green"/>
        </w:rPr>
        <w:t>structuring</w:t>
      </w:r>
      <w:r w:rsidRPr="00F10E66">
        <w:rPr>
          <w:sz w:val="16"/>
        </w:rPr>
        <w:t xml:space="preserve"> of the peer feedback process. An additional strategy to address this issue is </w:t>
      </w:r>
      <w:r w:rsidRPr="00F10E66">
        <w:rPr>
          <w:rStyle w:val="Emphasis"/>
        </w:rPr>
        <w:t xml:space="preserve">to pair </w:t>
      </w:r>
      <w:r w:rsidRPr="001C1777">
        <w:rPr>
          <w:rStyle w:val="Emphasis"/>
          <w:highlight w:val="green"/>
        </w:rPr>
        <w:t>student reviews with teacher reviews, ensur</w:t>
      </w:r>
      <w:r w:rsidRPr="00F10E66">
        <w:rPr>
          <w:rStyle w:val="Emphasis"/>
        </w:rPr>
        <w:t xml:space="preserve">ing </w:t>
      </w:r>
      <w:r w:rsidRPr="001C1777">
        <w:rPr>
          <w:rStyle w:val="Emphasis"/>
          <w:highlight w:val="green"/>
        </w:rPr>
        <w:t>a balance between</w:t>
      </w:r>
      <w:r w:rsidRPr="00F10E66">
        <w:rPr>
          <w:rStyle w:val="Emphasis"/>
        </w:rPr>
        <w:t xml:space="preserve"> collaborative </w:t>
      </w:r>
      <w:r w:rsidRPr="001C1777">
        <w:rPr>
          <w:rStyle w:val="Emphasis"/>
          <w:highlight w:val="green"/>
        </w:rPr>
        <w:t>input and</w:t>
      </w:r>
      <w:r w:rsidRPr="00F10E66">
        <w:rPr>
          <w:rStyle w:val="Emphasis"/>
        </w:rPr>
        <w:t xml:space="preserve"> teacher </w:t>
      </w:r>
      <w:r w:rsidRPr="001C1777">
        <w:rPr>
          <w:rStyle w:val="Emphasis"/>
          <w:highlight w:val="green"/>
        </w:rPr>
        <w:t>oversight</w:t>
      </w:r>
      <w:r w:rsidRPr="00F10E66">
        <w:rPr>
          <w:rStyle w:val="Emphasis"/>
        </w:rPr>
        <w:t xml:space="preserve">. </w:t>
      </w:r>
      <w:r w:rsidRPr="00F10E66">
        <w:rPr>
          <w:sz w:val="16"/>
        </w:rPr>
        <w:t xml:space="preserve">While peer feedback has the </w:t>
      </w:r>
      <w:proofErr w:type="spellStart"/>
      <w:proofErr w:type="gramStart"/>
      <w:r w:rsidRPr="00F10E66">
        <w:rPr>
          <w:sz w:val="16"/>
        </w:rPr>
        <w:t>poten-tial</w:t>
      </w:r>
      <w:proofErr w:type="spellEnd"/>
      <w:proofErr w:type="gramEnd"/>
      <w:r w:rsidRPr="00F10E66">
        <w:rPr>
          <w:sz w:val="16"/>
        </w:rPr>
        <w:t xml:space="preserve"> to reduce the hierarchical nature of teaching, it is essential to provide the necessary training to students to make this process fair, efficient, and trustworthy. </w:t>
      </w:r>
      <w:proofErr w:type="spellStart"/>
      <w:proofErr w:type="gramStart"/>
      <w:r w:rsidRPr="00F10E66">
        <w:rPr>
          <w:sz w:val="16"/>
        </w:rPr>
        <w:t>Alternatively,assessment</w:t>
      </w:r>
      <w:proofErr w:type="spellEnd"/>
      <w:proofErr w:type="gramEnd"/>
      <w:r w:rsidRPr="00F10E66">
        <w:rPr>
          <w:sz w:val="16"/>
        </w:rPr>
        <w:t xml:space="preserve"> and feedback could be separated, which would enable students to </w:t>
      </w:r>
      <w:proofErr w:type="spellStart"/>
      <w:r w:rsidRPr="00F10E66">
        <w:rPr>
          <w:sz w:val="16"/>
        </w:rPr>
        <w:t>moreeffectively</w:t>
      </w:r>
      <w:proofErr w:type="spellEnd"/>
      <w:r w:rsidRPr="00F10E66">
        <w:rPr>
          <w:sz w:val="16"/>
        </w:rPr>
        <w:t xml:space="preserve"> use </w:t>
      </w:r>
      <w:proofErr w:type="gramStart"/>
      <w:r w:rsidRPr="00F10E66">
        <w:rPr>
          <w:sz w:val="16"/>
        </w:rPr>
        <w:t>the peer</w:t>
      </w:r>
      <w:proofErr w:type="gramEnd"/>
      <w:r w:rsidRPr="00F10E66">
        <w:rPr>
          <w:sz w:val="16"/>
        </w:rPr>
        <w:t xml:space="preserve"> feedback as a learning tool, without the primary focus on </w:t>
      </w:r>
      <w:proofErr w:type="gramStart"/>
      <w:r w:rsidRPr="00F10E66">
        <w:rPr>
          <w:sz w:val="16"/>
        </w:rPr>
        <w:t>grades[</w:t>
      </w:r>
      <w:proofErr w:type="gramEnd"/>
      <w:r w:rsidRPr="00F10E66">
        <w:rPr>
          <w:sz w:val="16"/>
        </w:rPr>
        <w:t>14].</w:t>
      </w:r>
    </w:p>
    <w:p w14:paraId="2963A4EC" w14:textId="77777777" w:rsidR="002B03D8" w:rsidRPr="00F10E66" w:rsidRDefault="002B03D8" w:rsidP="002B03D8">
      <w:pPr>
        <w:rPr>
          <w:sz w:val="16"/>
        </w:rPr>
      </w:pPr>
      <w:r w:rsidRPr="00F10E66">
        <w:rPr>
          <w:sz w:val="16"/>
        </w:rPr>
        <w:t>1.2.4 Quality of peer feedback</w:t>
      </w:r>
    </w:p>
    <w:p w14:paraId="6EBAB02F" w14:textId="77777777" w:rsidR="002B03D8" w:rsidRPr="00F10E66" w:rsidRDefault="002B03D8" w:rsidP="002B03D8">
      <w:pPr>
        <w:rPr>
          <w:sz w:val="16"/>
        </w:rPr>
      </w:pPr>
      <w:r w:rsidRPr="00F10E66">
        <w:rPr>
          <w:sz w:val="16"/>
        </w:rPr>
        <w:t xml:space="preserve">In peer review teaching, the quality of peer reviews can vary significantly from student to student. </w:t>
      </w:r>
      <w:proofErr w:type="gramStart"/>
      <w:r w:rsidRPr="00F10E66">
        <w:rPr>
          <w:sz w:val="16"/>
        </w:rPr>
        <w:t>Similar to</w:t>
      </w:r>
      <w:proofErr w:type="gramEnd"/>
      <w:r w:rsidRPr="00F10E66">
        <w:rPr>
          <w:sz w:val="16"/>
        </w:rPr>
        <w:t xml:space="preserve"> academic publishing processes, peer review training in higher </w:t>
      </w:r>
      <w:proofErr w:type="spellStart"/>
      <w:proofErr w:type="gramStart"/>
      <w:r w:rsidRPr="00F10E66">
        <w:rPr>
          <w:sz w:val="16"/>
        </w:rPr>
        <w:t>edu</w:t>
      </w:r>
      <w:proofErr w:type="spellEnd"/>
      <w:r w:rsidRPr="00F10E66">
        <w:rPr>
          <w:sz w:val="16"/>
        </w:rPr>
        <w:t>-cation</w:t>
      </w:r>
      <w:proofErr w:type="gramEnd"/>
      <w:r w:rsidRPr="00F10E66">
        <w:rPr>
          <w:sz w:val="16"/>
        </w:rPr>
        <w:t xml:space="preserve"> should therefore involve at least two reviewers for each piece of work. </w:t>
      </w:r>
      <w:proofErr w:type="spellStart"/>
      <w:proofErr w:type="gramStart"/>
      <w:r w:rsidRPr="00F10E66">
        <w:rPr>
          <w:sz w:val="16"/>
        </w:rPr>
        <w:t>However,the</w:t>
      </w:r>
      <w:proofErr w:type="spellEnd"/>
      <w:proofErr w:type="gramEnd"/>
      <w:r w:rsidRPr="00F10E66">
        <w:rPr>
          <w:sz w:val="16"/>
        </w:rPr>
        <w:t xml:space="preserve"> number of reviewers should not be excessive, as larger groups may lead to </w:t>
      </w:r>
      <w:proofErr w:type="spellStart"/>
      <w:proofErr w:type="gramStart"/>
      <w:r w:rsidRPr="00F10E66">
        <w:rPr>
          <w:sz w:val="16"/>
        </w:rPr>
        <w:t>socialloafing</w:t>
      </w:r>
      <w:proofErr w:type="spellEnd"/>
      <w:proofErr w:type="gramEnd"/>
      <w:r w:rsidRPr="00F10E66">
        <w:rPr>
          <w:sz w:val="16"/>
        </w:rPr>
        <w:t xml:space="preserve"> and free-rider effects [3].</w:t>
      </w:r>
    </w:p>
    <w:p w14:paraId="0B05F759" w14:textId="77777777" w:rsidR="002B03D8" w:rsidRPr="00F10E66" w:rsidRDefault="002B03D8" w:rsidP="002B03D8">
      <w:pPr>
        <w:rPr>
          <w:sz w:val="16"/>
        </w:rPr>
      </w:pPr>
      <w:r w:rsidRPr="00F10E66">
        <w:rPr>
          <w:sz w:val="16"/>
        </w:rPr>
        <w:t xml:space="preserve">Assessing students on the quality of their feedback, for example based on </w:t>
      </w:r>
      <w:proofErr w:type="spellStart"/>
      <w:proofErr w:type="gramStart"/>
      <w:r w:rsidRPr="00F10E66">
        <w:rPr>
          <w:sz w:val="16"/>
        </w:rPr>
        <w:t>clearlydefined</w:t>
      </w:r>
      <w:proofErr w:type="spellEnd"/>
      <w:proofErr w:type="gramEnd"/>
      <w:r w:rsidRPr="00F10E66">
        <w:rPr>
          <w:sz w:val="16"/>
        </w:rPr>
        <w:t xml:space="preserve"> guidelines or rubrics, can help to engage them and ensure consistent </w:t>
      </w:r>
      <w:proofErr w:type="spellStart"/>
      <w:proofErr w:type="gramStart"/>
      <w:r w:rsidRPr="00F10E66">
        <w:rPr>
          <w:sz w:val="16"/>
        </w:rPr>
        <w:t>reviewquality</w:t>
      </w:r>
      <w:proofErr w:type="spellEnd"/>
      <w:proofErr w:type="gramEnd"/>
      <w:r w:rsidRPr="00F10E66">
        <w:rPr>
          <w:sz w:val="16"/>
        </w:rPr>
        <w:t xml:space="preserve"> [15]. Importantly, findings from a meta-analysis suggest that such guidelines </w:t>
      </w:r>
      <w:proofErr w:type="spellStart"/>
      <w:r w:rsidRPr="00F10E66">
        <w:rPr>
          <w:sz w:val="16"/>
        </w:rPr>
        <w:t>forstudents</w:t>
      </w:r>
      <w:proofErr w:type="spellEnd"/>
      <w:r w:rsidRPr="00F10E66">
        <w:rPr>
          <w:sz w:val="16"/>
        </w:rPr>
        <w:t xml:space="preserve"> should focus on a few global and well-understood criteria instead of </w:t>
      </w:r>
      <w:proofErr w:type="spellStart"/>
      <w:proofErr w:type="gramStart"/>
      <w:r w:rsidRPr="00F10E66">
        <w:rPr>
          <w:sz w:val="16"/>
        </w:rPr>
        <w:t>numerousindividual</w:t>
      </w:r>
      <w:proofErr w:type="spellEnd"/>
      <w:proofErr w:type="gramEnd"/>
      <w:r w:rsidRPr="00F10E66">
        <w:rPr>
          <w:sz w:val="16"/>
        </w:rPr>
        <w:t xml:space="preserve"> dimensions [3]. On a practical note, Nicol [9] summarizes previous </w:t>
      </w:r>
      <w:proofErr w:type="spellStart"/>
      <w:r w:rsidRPr="00F10E66">
        <w:rPr>
          <w:sz w:val="16"/>
        </w:rPr>
        <w:t>researchand</w:t>
      </w:r>
      <w:proofErr w:type="spellEnd"/>
      <w:r w:rsidRPr="00F10E66">
        <w:rPr>
          <w:sz w:val="16"/>
        </w:rPr>
        <w:t xml:space="preserve"> recommends that high-quality written feedback should be understandable, selective(commenting on only a few issues), specific, timely, contextualized (reference to learn-</w:t>
      </w:r>
      <w:proofErr w:type="spellStart"/>
      <w:r w:rsidRPr="00F10E66">
        <w:rPr>
          <w:sz w:val="16"/>
        </w:rPr>
        <w:t>ing</w:t>
      </w:r>
      <w:proofErr w:type="spellEnd"/>
      <w:r w:rsidRPr="00F10E66">
        <w:rPr>
          <w:sz w:val="16"/>
        </w:rPr>
        <w:t xml:space="preserve"> outcomes / assessment criteria), non-judgmental, balanced (positive and improv-able points), forward looking (suggest improvements), focused on transferable skills, </w:t>
      </w:r>
      <w:proofErr w:type="spellStart"/>
      <w:r w:rsidRPr="00F10E66">
        <w:rPr>
          <w:sz w:val="16"/>
        </w:rPr>
        <w:t>andpersonal</w:t>
      </w:r>
      <w:proofErr w:type="spellEnd"/>
      <w:r w:rsidRPr="00F10E66">
        <w:rPr>
          <w:sz w:val="16"/>
        </w:rPr>
        <w:t xml:space="preserve"> (incorporating knowledge about the student and their previous work).</w:t>
      </w:r>
    </w:p>
    <w:p w14:paraId="7EEEBB5D" w14:textId="77777777" w:rsidR="002B03D8" w:rsidRPr="00F10E66" w:rsidRDefault="002B03D8" w:rsidP="002B03D8">
      <w:pPr>
        <w:rPr>
          <w:sz w:val="16"/>
        </w:rPr>
      </w:pPr>
      <w:r w:rsidRPr="00F10E66">
        <w:rPr>
          <w:sz w:val="16"/>
        </w:rPr>
        <w:t>1.2.5 Digital tools for peer review</w:t>
      </w:r>
    </w:p>
    <w:p w14:paraId="2796DB2B" w14:textId="77777777" w:rsidR="002B03D8" w:rsidRPr="00F10E66" w:rsidRDefault="002B03D8" w:rsidP="002B03D8">
      <w:pPr>
        <w:rPr>
          <w:sz w:val="16"/>
        </w:rPr>
      </w:pPr>
      <w:r w:rsidRPr="00F10E66">
        <w:rPr>
          <w:sz w:val="16"/>
        </w:rPr>
        <w:t xml:space="preserve">Digital technologies, particularly AI tools, are thought to revolutionize the </w:t>
      </w:r>
      <w:proofErr w:type="spellStart"/>
      <w:r w:rsidRPr="00F10E66">
        <w:rPr>
          <w:sz w:val="16"/>
        </w:rPr>
        <w:t>traditionalpeer</w:t>
      </w:r>
      <w:proofErr w:type="spellEnd"/>
      <w:r w:rsidRPr="00F10E66">
        <w:rPr>
          <w:sz w:val="16"/>
        </w:rPr>
        <w:t xml:space="preserve"> review processes [16] and are already in use [17]. While automated AI tools </w:t>
      </w:r>
      <w:proofErr w:type="spellStart"/>
      <w:proofErr w:type="gramStart"/>
      <w:r w:rsidRPr="00F10E66">
        <w:rPr>
          <w:sz w:val="16"/>
        </w:rPr>
        <w:t>canenhance</w:t>
      </w:r>
      <w:proofErr w:type="spellEnd"/>
      <w:proofErr w:type="gramEnd"/>
      <w:r w:rsidRPr="00F10E66">
        <w:rPr>
          <w:sz w:val="16"/>
        </w:rPr>
        <w:t xml:space="preserve"> the efficiency of peer reviewing by screening content and evaluating </w:t>
      </w:r>
      <w:proofErr w:type="spellStart"/>
      <w:proofErr w:type="gramStart"/>
      <w:r w:rsidRPr="00F10E66">
        <w:rPr>
          <w:sz w:val="16"/>
        </w:rPr>
        <w:t>languagequality</w:t>
      </w:r>
      <w:proofErr w:type="spellEnd"/>
      <w:proofErr w:type="gramEnd"/>
      <w:r w:rsidRPr="00F10E66">
        <w:rPr>
          <w:sz w:val="16"/>
        </w:rPr>
        <w:t xml:space="preserve">, they also carry the risk of introducing bias if trained on non-diverse or </w:t>
      </w:r>
      <w:proofErr w:type="spellStart"/>
      <w:r w:rsidRPr="00F10E66">
        <w:rPr>
          <w:sz w:val="16"/>
        </w:rPr>
        <w:t>unrep-resentative</w:t>
      </w:r>
      <w:proofErr w:type="spellEnd"/>
      <w:r w:rsidRPr="00F10E66">
        <w:rPr>
          <w:sz w:val="16"/>
        </w:rPr>
        <w:t xml:space="preserve"> data [16, 18]. A common suggestion is therefore to use controlled AI </w:t>
      </w:r>
      <w:proofErr w:type="spellStart"/>
      <w:proofErr w:type="gramStart"/>
      <w:r w:rsidRPr="00F10E66">
        <w:rPr>
          <w:sz w:val="16"/>
        </w:rPr>
        <w:t>toolsas</w:t>
      </w:r>
      <w:proofErr w:type="spellEnd"/>
      <w:proofErr w:type="gramEnd"/>
      <w:r w:rsidRPr="00F10E66">
        <w:rPr>
          <w:sz w:val="16"/>
        </w:rPr>
        <w:t xml:space="preserve"> supportive instruments, enhancing, but not replacing, the evaluative and </w:t>
      </w:r>
      <w:proofErr w:type="spellStart"/>
      <w:proofErr w:type="gramStart"/>
      <w:r w:rsidRPr="00F10E66">
        <w:rPr>
          <w:sz w:val="16"/>
        </w:rPr>
        <w:t>mentoringroles</w:t>
      </w:r>
      <w:proofErr w:type="spellEnd"/>
      <w:proofErr w:type="gramEnd"/>
      <w:r w:rsidRPr="00F10E66">
        <w:rPr>
          <w:sz w:val="16"/>
        </w:rPr>
        <w:t xml:space="preserve"> of human reviewers [16, 18]. A critical observation regarding AI tools is that they primarily replicate existing knowledge, whereas scholarly work and academic </w:t>
      </w:r>
      <w:proofErr w:type="spellStart"/>
      <w:proofErr w:type="gramStart"/>
      <w:r w:rsidRPr="00F10E66">
        <w:rPr>
          <w:sz w:val="16"/>
        </w:rPr>
        <w:t>publishingaim</w:t>
      </w:r>
      <w:proofErr w:type="spellEnd"/>
      <w:proofErr w:type="gramEnd"/>
      <w:r w:rsidRPr="00F10E66">
        <w:rPr>
          <w:sz w:val="16"/>
        </w:rPr>
        <w:t xml:space="preserve"> to advance knowledge [19]. </w:t>
      </w:r>
    </w:p>
    <w:p w14:paraId="6162C82D" w14:textId="77777777" w:rsidR="002B03D8" w:rsidRPr="00F10E66" w:rsidRDefault="002B03D8" w:rsidP="002B03D8">
      <w:pPr>
        <w:rPr>
          <w:sz w:val="16"/>
        </w:rPr>
      </w:pPr>
      <w:r w:rsidRPr="00F10E66">
        <w:rPr>
          <w:sz w:val="16"/>
        </w:rPr>
        <w:t xml:space="preserve">Another important digital development that warrants careful consideration is </w:t>
      </w:r>
      <w:proofErr w:type="spellStart"/>
      <w:proofErr w:type="gramStart"/>
      <w:r w:rsidRPr="00F10E66">
        <w:rPr>
          <w:sz w:val="16"/>
        </w:rPr>
        <w:t>thevirtualization</w:t>
      </w:r>
      <w:proofErr w:type="spellEnd"/>
      <w:proofErr w:type="gramEnd"/>
      <w:r w:rsidRPr="00F10E66">
        <w:rPr>
          <w:sz w:val="16"/>
        </w:rPr>
        <w:t xml:space="preserve"> of peer-review panels. A recent exploratory study by Derrick found </w:t>
      </w:r>
      <w:proofErr w:type="spellStart"/>
      <w:proofErr w:type="gramStart"/>
      <w:r w:rsidRPr="00F10E66">
        <w:rPr>
          <w:sz w:val="16"/>
        </w:rPr>
        <w:t>thatalthough</w:t>
      </w:r>
      <w:proofErr w:type="spellEnd"/>
      <w:proofErr w:type="gramEnd"/>
      <w:r w:rsidRPr="00F10E66">
        <w:rPr>
          <w:sz w:val="16"/>
        </w:rPr>
        <w:t xml:space="preserve"> virtual panels can be more environmentally sustainable, they introduce </w:t>
      </w:r>
      <w:proofErr w:type="spellStart"/>
      <w:r w:rsidRPr="00F10E66">
        <w:rPr>
          <w:sz w:val="16"/>
        </w:rPr>
        <w:t>chal-lenges</w:t>
      </w:r>
      <w:proofErr w:type="spellEnd"/>
      <w:r w:rsidRPr="00F10E66">
        <w:rPr>
          <w:sz w:val="16"/>
        </w:rPr>
        <w:t xml:space="preserve"> such as an increased workload for panel chairs and managers in reaching </w:t>
      </w:r>
      <w:proofErr w:type="spellStart"/>
      <w:proofErr w:type="gramStart"/>
      <w:r w:rsidRPr="00F10E66">
        <w:rPr>
          <w:sz w:val="16"/>
        </w:rPr>
        <w:t>consen</w:t>
      </w:r>
      <w:proofErr w:type="spellEnd"/>
      <w:r w:rsidRPr="00F10E66">
        <w:rPr>
          <w:sz w:val="16"/>
        </w:rPr>
        <w:t>-sus</w:t>
      </w:r>
      <w:proofErr w:type="gramEnd"/>
      <w:r w:rsidRPr="00F10E66">
        <w:rPr>
          <w:sz w:val="16"/>
        </w:rPr>
        <w:t xml:space="preserve"> and incorporating new group members [20]. Derrick argues that funding </w:t>
      </w:r>
      <w:proofErr w:type="spellStart"/>
      <w:proofErr w:type="gramStart"/>
      <w:r w:rsidRPr="00F10E66">
        <w:rPr>
          <w:sz w:val="16"/>
        </w:rPr>
        <w:t>agenciesshould</w:t>
      </w:r>
      <w:proofErr w:type="spellEnd"/>
      <w:proofErr w:type="gramEnd"/>
      <w:r w:rsidRPr="00F10E66">
        <w:rPr>
          <w:sz w:val="16"/>
        </w:rPr>
        <w:t xml:space="preserve"> wait for further research on how virtual environments affect peer review pro-</w:t>
      </w:r>
      <w:proofErr w:type="spellStart"/>
      <w:r w:rsidRPr="00F10E66">
        <w:rPr>
          <w:sz w:val="16"/>
        </w:rPr>
        <w:t>cesses</w:t>
      </w:r>
      <w:proofErr w:type="spellEnd"/>
      <w:r w:rsidRPr="00F10E66">
        <w:rPr>
          <w:sz w:val="16"/>
        </w:rPr>
        <w:t xml:space="preserve"> and decisions before adopting them permanently.</w:t>
      </w:r>
    </w:p>
    <w:p w14:paraId="25A65219" w14:textId="77777777" w:rsidR="002B03D8" w:rsidRPr="00F10E66" w:rsidRDefault="002B03D8" w:rsidP="002B03D8">
      <w:pPr>
        <w:rPr>
          <w:sz w:val="16"/>
        </w:rPr>
      </w:pPr>
      <w:r w:rsidRPr="00F10E66">
        <w:rPr>
          <w:sz w:val="16"/>
        </w:rPr>
        <w:t>1.2.6 Existing peer review guidelines and training tools</w:t>
      </w:r>
    </w:p>
    <w:p w14:paraId="78A84433" w14:textId="77777777" w:rsidR="002B03D8" w:rsidRPr="00F10E66" w:rsidRDefault="002B03D8" w:rsidP="002B03D8">
      <w:pPr>
        <w:rPr>
          <w:sz w:val="16"/>
        </w:rPr>
      </w:pPr>
      <w:r w:rsidRPr="00F10E66">
        <w:rPr>
          <w:sz w:val="16"/>
        </w:rPr>
        <w:t xml:space="preserve">Many publishers have developed their own peer review guidelines, which are </w:t>
      </w:r>
      <w:proofErr w:type="spellStart"/>
      <w:proofErr w:type="gramStart"/>
      <w:r w:rsidRPr="00F10E66">
        <w:rPr>
          <w:sz w:val="16"/>
        </w:rPr>
        <w:t>especiallyuseful</w:t>
      </w:r>
      <w:proofErr w:type="spellEnd"/>
      <w:proofErr w:type="gramEnd"/>
      <w:r w:rsidRPr="00F10E66">
        <w:rPr>
          <w:sz w:val="16"/>
        </w:rPr>
        <w:t xml:space="preserve"> for early career researchers. Although these guidelines are not standardized—since journals may adapt certain aspects to fit their specific field or review process—</w:t>
      </w:r>
      <w:proofErr w:type="spellStart"/>
      <w:r w:rsidRPr="00F10E66">
        <w:rPr>
          <w:sz w:val="16"/>
        </w:rPr>
        <w:t>theyoften</w:t>
      </w:r>
      <w:proofErr w:type="spellEnd"/>
      <w:r w:rsidRPr="00F10E66">
        <w:rPr>
          <w:sz w:val="16"/>
        </w:rPr>
        <w:t xml:space="preserve"> follow widely recognized frameworks like those established by the Committee </w:t>
      </w:r>
      <w:proofErr w:type="spellStart"/>
      <w:r w:rsidRPr="00F10E66">
        <w:rPr>
          <w:sz w:val="16"/>
        </w:rPr>
        <w:t>onPublication</w:t>
      </w:r>
      <w:proofErr w:type="spellEnd"/>
      <w:r w:rsidRPr="00F10E66">
        <w:rPr>
          <w:sz w:val="16"/>
        </w:rPr>
        <w:t xml:space="preserve"> Ethics (COPE) [21]. Another resource for peer review training is the </w:t>
      </w:r>
      <w:proofErr w:type="spellStart"/>
      <w:r w:rsidRPr="00F10E66">
        <w:rPr>
          <w:sz w:val="16"/>
        </w:rPr>
        <w:t>Webof</w:t>
      </w:r>
      <w:proofErr w:type="spellEnd"/>
      <w:r w:rsidRPr="00F10E66">
        <w:rPr>
          <w:sz w:val="16"/>
        </w:rPr>
        <w:t xml:space="preserve"> Science Academy, which offers online courses and opportunities to co-write </w:t>
      </w:r>
      <w:proofErr w:type="spellStart"/>
      <w:r w:rsidRPr="00F10E66">
        <w:rPr>
          <w:sz w:val="16"/>
        </w:rPr>
        <w:t>peerreviews</w:t>
      </w:r>
      <w:proofErr w:type="spellEnd"/>
      <w:r w:rsidRPr="00F10E66">
        <w:rPr>
          <w:sz w:val="16"/>
        </w:rPr>
        <w:t xml:space="preserve"> with a mentor [22].</w:t>
      </w:r>
    </w:p>
    <w:p w14:paraId="6A4D3E6D" w14:textId="77777777" w:rsidR="002B03D8" w:rsidRPr="00F10E66" w:rsidRDefault="002B03D8" w:rsidP="002B03D8">
      <w:pPr>
        <w:rPr>
          <w:sz w:val="16"/>
        </w:rPr>
      </w:pPr>
      <w:r w:rsidRPr="00F10E66">
        <w:rPr>
          <w:sz w:val="16"/>
        </w:rPr>
        <w:t xml:space="preserve">It is important to note that formal peer review training is already established in </w:t>
      </w:r>
      <w:proofErr w:type="spellStart"/>
      <w:proofErr w:type="gramStart"/>
      <w:r w:rsidRPr="00F10E66">
        <w:rPr>
          <w:sz w:val="16"/>
        </w:rPr>
        <w:t>somedisciplines</w:t>
      </w:r>
      <w:proofErr w:type="spellEnd"/>
      <w:proofErr w:type="gramEnd"/>
      <w:r w:rsidRPr="00F10E66">
        <w:rPr>
          <w:sz w:val="16"/>
        </w:rPr>
        <w:t xml:space="preserve"> and contexts, such as clinical fields and grant review panels, where </w:t>
      </w:r>
      <w:proofErr w:type="spellStart"/>
      <w:proofErr w:type="gramStart"/>
      <w:r w:rsidRPr="00F10E66">
        <w:rPr>
          <w:sz w:val="16"/>
        </w:rPr>
        <w:t>structuredreviewer</w:t>
      </w:r>
      <w:proofErr w:type="spellEnd"/>
      <w:proofErr w:type="gramEnd"/>
      <w:r w:rsidRPr="00F10E66">
        <w:rPr>
          <w:sz w:val="16"/>
        </w:rPr>
        <w:t xml:space="preserve"> training is often required. However, academic peer review in broader </w:t>
      </w:r>
      <w:proofErr w:type="spellStart"/>
      <w:proofErr w:type="gramStart"/>
      <w:r w:rsidRPr="00F10E66">
        <w:rPr>
          <w:sz w:val="16"/>
        </w:rPr>
        <w:t>educa-tional</w:t>
      </w:r>
      <w:proofErr w:type="spellEnd"/>
      <w:proofErr w:type="gramEnd"/>
      <w:r w:rsidRPr="00F10E66">
        <w:rPr>
          <w:sz w:val="16"/>
        </w:rPr>
        <w:t xml:space="preserve"> settings still lacks widespread formal training [5, 7, 8].</w:t>
      </w:r>
    </w:p>
    <w:p w14:paraId="3060DD00" w14:textId="77777777" w:rsidR="002B03D8" w:rsidRPr="00F10E66" w:rsidRDefault="002B03D8" w:rsidP="002B03D8">
      <w:pPr>
        <w:rPr>
          <w:sz w:val="16"/>
        </w:rPr>
      </w:pPr>
      <w:r w:rsidRPr="00F10E66">
        <w:rPr>
          <w:sz w:val="16"/>
        </w:rPr>
        <w:t>1.3 Aims and research questions</w:t>
      </w:r>
    </w:p>
    <w:p w14:paraId="0F0B1714" w14:textId="77777777" w:rsidR="002B03D8" w:rsidRDefault="002B03D8" w:rsidP="002B03D8">
      <w:pPr>
        <w:rPr>
          <w:sz w:val="16"/>
        </w:rPr>
      </w:pPr>
      <w:r w:rsidRPr="00F10E66">
        <w:rPr>
          <w:rStyle w:val="StyleUnderline"/>
        </w:rPr>
        <w:t>Although</w:t>
      </w:r>
      <w:r w:rsidRPr="00F10E66">
        <w:rPr>
          <w:sz w:val="16"/>
        </w:rPr>
        <w:t xml:space="preserve"> </w:t>
      </w:r>
      <w:r w:rsidRPr="001C1777">
        <w:rPr>
          <w:rStyle w:val="StyleUnderline"/>
          <w:highlight w:val="green"/>
        </w:rPr>
        <w:t>training in peer reviewing is essential</w:t>
      </w:r>
      <w:r w:rsidRPr="00F10E66">
        <w:rPr>
          <w:rStyle w:val="StyleUnderline"/>
        </w:rPr>
        <w:t xml:space="preserve"> in academia </w:t>
      </w:r>
      <w:r w:rsidRPr="001C1777">
        <w:rPr>
          <w:rStyle w:val="StyleUnderline"/>
          <w:highlight w:val="green"/>
        </w:rPr>
        <w:t>and</w:t>
      </w:r>
      <w:r w:rsidRPr="00F10E66">
        <w:rPr>
          <w:rStyle w:val="StyleUnderline"/>
        </w:rPr>
        <w:t xml:space="preserve"> professional </w:t>
      </w:r>
      <w:proofErr w:type="gramStart"/>
      <w:r w:rsidRPr="00F10E66">
        <w:rPr>
          <w:rStyle w:val="StyleUnderline"/>
        </w:rPr>
        <w:t>environ</w:t>
      </w:r>
      <w:proofErr w:type="gramEnd"/>
      <w:r w:rsidRPr="00F10E66">
        <w:rPr>
          <w:rStyle w:val="StyleUnderline"/>
        </w:rPr>
        <w:t>-</w:t>
      </w:r>
      <w:proofErr w:type="spellStart"/>
      <w:proofErr w:type="gramStart"/>
      <w:r w:rsidRPr="00F10E66">
        <w:rPr>
          <w:rStyle w:val="StyleUnderline"/>
        </w:rPr>
        <w:t>ments</w:t>
      </w:r>
      <w:proofErr w:type="spellEnd"/>
      <w:r w:rsidRPr="00F10E66">
        <w:rPr>
          <w:sz w:val="16"/>
        </w:rPr>
        <w:t>, and</w:t>
      </w:r>
      <w:proofErr w:type="gramEnd"/>
      <w:r w:rsidRPr="00F10E66">
        <w:rPr>
          <w:sz w:val="16"/>
        </w:rPr>
        <w:t xml:space="preserve"> closely linked to the development of crucial transferable skills such as </w:t>
      </w:r>
      <w:proofErr w:type="spellStart"/>
      <w:r w:rsidRPr="00F10E66">
        <w:rPr>
          <w:sz w:val="16"/>
        </w:rPr>
        <w:t>criticalthinking</w:t>
      </w:r>
      <w:proofErr w:type="spellEnd"/>
      <w:r w:rsidRPr="00F10E66">
        <w:rPr>
          <w:sz w:val="16"/>
        </w:rPr>
        <w:t xml:space="preserve"> and reflective learning, previous studies suggest that </w:t>
      </w:r>
      <w:r w:rsidRPr="00F10E66">
        <w:rPr>
          <w:rStyle w:val="Emphasis"/>
        </w:rPr>
        <w:t xml:space="preserve">it </w:t>
      </w:r>
      <w:r w:rsidRPr="001C1777">
        <w:rPr>
          <w:rStyle w:val="Emphasis"/>
          <w:highlight w:val="green"/>
        </w:rPr>
        <w:t>is rarely taught</w:t>
      </w:r>
      <w:r w:rsidRPr="00F10E66">
        <w:rPr>
          <w:sz w:val="16"/>
        </w:rPr>
        <w:t xml:space="preserve"> in higher education [5, 7, 8]. While some studies provide practical suggestions and theoretical frameworks for peer reviewing in higher education, data on the specific challenges faced by graduate students and researchers remains limited. This study addresses that gap </w:t>
      </w:r>
      <w:proofErr w:type="spellStart"/>
      <w:r w:rsidRPr="00F10E66">
        <w:rPr>
          <w:sz w:val="16"/>
        </w:rPr>
        <w:t>byexamining</w:t>
      </w:r>
      <w:proofErr w:type="spellEnd"/>
      <w:r w:rsidRPr="00F10E66">
        <w:rPr>
          <w:sz w:val="16"/>
        </w:rPr>
        <w:t xml:space="preserve"> the challenges of peer reviewing in participants with bachelor’s, master’s, </w:t>
      </w:r>
      <w:proofErr w:type="spellStart"/>
      <w:r w:rsidRPr="00F10E66">
        <w:rPr>
          <w:sz w:val="16"/>
        </w:rPr>
        <w:t>andPhD</w:t>
      </w:r>
      <w:proofErr w:type="spellEnd"/>
      <w:r w:rsidRPr="00F10E66">
        <w:rPr>
          <w:sz w:val="16"/>
        </w:rPr>
        <w:t xml:space="preserve"> degrees from international universities. It also explores the aspirations of </w:t>
      </w:r>
      <w:proofErr w:type="spellStart"/>
      <w:proofErr w:type="gramStart"/>
      <w:r w:rsidRPr="00F10E66">
        <w:rPr>
          <w:sz w:val="16"/>
        </w:rPr>
        <w:t>studentsand</w:t>
      </w:r>
      <w:proofErr w:type="spellEnd"/>
      <w:proofErr w:type="gramEnd"/>
      <w:r w:rsidRPr="00F10E66">
        <w:rPr>
          <w:sz w:val="16"/>
        </w:rPr>
        <w:t xml:space="preserve"> researchers for peer review training and identifies potential improvements for </w:t>
      </w:r>
      <w:proofErr w:type="spellStart"/>
      <w:r w:rsidRPr="00F10E66">
        <w:rPr>
          <w:sz w:val="16"/>
        </w:rPr>
        <w:t>thepeer</w:t>
      </w:r>
      <w:proofErr w:type="spellEnd"/>
      <w:r w:rsidRPr="00F10E66">
        <w:rPr>
          <w:sz w:val="16"/>
        </w:rPr>
        <w:t xml:space="preserve"> review process in teaching and academic publishing. The study combines a </w:t>
      </w:r>
      <w:proofErr w:type="spellStart"/>
      <w:r w:rsidRPr="00F10E66">
        <w:rPr>
          <w:sz w:val="16"/>
        </w:rPr>
        <w:t>quan-titative</w:t>
      </w:r>
      <w:proofErr w:type="spellEnd"/>
      <w:r w:rsidRPr="00F10E66">
        <w:rPr>
          <w:sz w:val="16"/>
        </w:rPr>
        <w:t xml:space="preserve"> analysis of rating data and a qualitative content analysis of free-text </w:t>
      </w:r>
      <w:proofErr w:type="spellStart"/>
      <w:r w:rsidRPr="00F10E66">
        <w:rPr>
          <w:sz w:val="16"/>
        </w:rPr>
        <w:t>responsesabout</w:t>
      </w:r>
      <w:proofErr w:type="spellEnd"/>
      <w:r w:rsidRPr="00F10E66">
        <w:rPr>
          <w:sz w:val="16"/>
        </w:rPr>
        <w:t xml:space="preserve"> training needs in peer reviewing based on Elo and </w:t>
      </w:r>
      <w:proofErr w:type="spellStart"/>
      <w:r w:rsidRPr="00F10E66">
        <w:rPr>
          <w:sz w:val="16"/>
        </w:rPr>
        <w:t>Kyngäs</w:t>
      </w:r>
      <w:proofErr w:type="spellEnd"/>
      <w:r w:rsidRPr="00F10E66">
        <w:rPr>
          <w:sz w:val="16"/>
        </w:rPr>
        <w:t xml:space="preserve"> [23]. The </w:t>
      </w:r>
      <w:proofErr w:type="spellStart"/>
      <w:proofErr w:type="gramStart"/>
      <w:r w:rsidRPr="00F10E66">
        <w:rPr>
          <w:sz w:val="16"/>
        </w:rPr>
        <w:t>identifiedchallenges</w:t>
      </w:r>
      <w:proofErr w:type="spellEnd"/>
      <w:proofErr w:type="gramEnd"/>
      <w:r w:rsidRPr="00F10E66">
        <w:rPr>
          <w:sz w:val="16"/>
        </w:rPr>
        <w:t xml:space="preserve"> are then used to develop a learning design aimed at enhancing peer </w:t>
      </w:r>
      <w:proofErr w:type="spellStart"/>
      <w:r w:rsidRPr="00F10E66">
        <w:rPr>
          <w:sz w:val="16"/>
        </w:rPr>
        <w:t>reviewskills</w:t>
      </w:r>
      <w:proofErr w:type="spellEnd"/>
      <w:r w:rsidRPr="00F10E66">
        <w:rPr>
          <w:sz w:val="16"/>
        </w:rPr>
        <w:t xml:space="preserve"> among graduate students.</w:t>
      </w:r>
    </w:p>
    <w:p w14:paraId="37811815" w14:textId="77777777" w:rsidR="002B03D8" w:rsidRPr="00A314DB" w:rsidRDefault="002B03D8" w:rsidP="002B03D8">
      <w:pPr>
        <w:pStyle w:val="Heading4"/>
      </w:pPr>
      <w:r>
        <w:t xml:space="preserve">You should interpret this subsequent debate as a </w:t>
      </w:r>
      <w:r w:rsidRPr="006F06DE">
        <w:rPr>
          <w:u w:val="single"/>
        </w:rPr>
        <w:t>rebuttal</w:t>
      </w:r>
      <w:r>
        <w:t xml:space="preserve"> to peer review </w:t>
      </w:r>
      <w:r w:rsidRPr="00ED4F59">
        <w:rPr>
          <w:u w:val="single"/>
        </w:rPr>
        <w:t>before</w:t>
      </w:r>
      <w:r>
        <w:t xml:space="preserve"> making an editorial decision, this uniquely improves critical thinking.</w:t>
      </w:r>
    </w:p>
    <w:p w14:paraId="6E85B1D9" w14:textId="77777777" w:rsidR="002B03D8" w:rsidRDefault="002B03D8" w:rsidP="002B03D8">
      <w:pPr>
        <w:rPr>
          <w:rStyle w:val="Style13ptBold"/>
          <w:b w:val="0"/>
          <w:bCs w:val="0"/>
        </w:rPr>
      </w:pPr>
      <w:r>
        <w:rPr>
          <w:rStyle w:val="Style13ptBold"/>
        </w:rPr>
        <w:t xml:space="preserve">Harland et al. 17 </w:t>
      </w:r>
      <w:r>
        <w:rPr>
          <w:rStyle w:val="Style13ptBold"/>
          <w:b w:val="0"/>
          <w:bCs w:val="0"/>
        </w:rPr>
        <w:t xml:space="preserve">– (Tony Harlanda , </w:t>
      </w:r>
      <w:proofErr w:type="spellStart"/>
      <w:r>
        <w:rPr>
          <w:rStyle w:val="Style13ptBold"/>
          <w:b w:val="0"/>
          <w:bCs w:val="0"/>
        </w:rPr>
        <w:t>Navé</w:t>
      </w:r>
      <w:proofErr w:type="spellEnd"/>
      <w:r>
        <w:rPr>
          <w:rStyle w:val="Style13ptBold"/>
          <w:b w:val="0"/>
          <w:bCs w:val="0"/>
        </w:rPr>
        <w:t xml:space="preserve"> Walda and Haseeb </w:t>
      </w:r>
      <w:proofErr w:type="spellStart"/>
      <w:r>
        <w:rPr>
          <w:rStyle w:val="Style13ptBold"/>
          <w:b w:val="0"/>
          <w:bCs w:val="0"/>
        </w:rPr>
        <w:t>Randhawab</w:t>
      </w:r>
      <w:proofErr w:type="spellEnd"/>
      <w:r>
        <w:rPr>
          <w:rStyle w:val="Style13ptBold"/>
          <w:b w:val="0"/>
          <w:bCs w:val="0"/>
        </w:rPr>
        <w:t xml:space="preserve"> a Higher Education Development Centre, University of Otago, Dunedin, New Zealand; </w:t>
      </w:r>
      <w:proofErr w:type="spellStart"/>
      <w:r>
        <w:rPr>
          <w:rStyle w:val="Style13ptBold"/>
          <w:b w:val="0"/>
          <w:bCs w:val="0"/>
        </w:rPr>
        <w:t>bEcology</w:t>
      </w:r>
      <w:proofErr w:type="spellEnd"/>
      <w:r>
        <w:rPr>
          <w:rStyle w:val="Style13ptBold"/>
          <w:b w:val="0"/>
          <w:bCs w:val="0"/>
        </w:rPr>
        <w:t xml:space="preserve"> Degree </w:t>
      </w:r>
      <w:proofErr w:type="spellStart"/>
      <w:r>
        <w:rPr>
          <w:rStyle w:val="Style13ptBold"/>
          <w:b w:val="0"/>
          <w:bCs w:val="0"/>
        </w:rPr>
        <w:t>Programme</w:t>
      </w:r>
      <w:proofErr w:type="spellEnd"/>
      <w:r>
        <w:rPr>
          <w:rStyle w:val="Style13ptBold"/>
          <w:b w:val="0"/>
          <w:bCs w:val="0"/>
        </w:rPr>
        <w:t xml:space="preserve">, University of Otago, Dunedin, New Zealand, Student peer review: enhancing formative feedback with a rebuttal, Assessment &amp; Evaluation in Higher Education, 2017 VOL. 42, NO. 5, 801–811 </w:t>
      </w:r>
      <w:hyperlink r:id="rId6" w:history="1">
        <w:r w:rsidRPr="006601A4">
          <w:rPr>
            <w:rStyle w:val="Hyperlink"/>
            <w:sz w:val="26"/>
          </w:rPr>
          <w:t>https://doi.org/10.1080/02602938.2016.1194368</w:t>
        </w:r>
      </w:hyperlink>
      <w:r>
        <w:rPr>
          <w:rStyle w:val="Style13ptBold"/>
          <w:b w:val="0"/>
          <w:bCs w:val="0"/>
        </w:rPr>
        <w:t>) NAR</w:t>
      </w:r>
    </w:p>
    <w:p w14:paraId="1A04B1F8" w14:textId="77777777" w:rsidR="002B03D8" w:rsidRPr="00E67E03" w:rsidRDefault="002B03D8" w:rsidP="002B03D8">
      <w:pPr>
        <w:rPr>
          <w:sz w:val="16"/>
        </w:rPr>
      </w:pPr>
      <w:r w:rsidRPr="00E67E03">
        <w:rPr>
          <w:sz w:val="16"/>
        </w:rPr>
        <w:t>Developing peer review skills</w:t>
      </w:r>
    </w:p>
    <w:p w14:paraId="412C2C5E" w14:textId="77777777" w:rsidR="002B03D8" w:rsidRPr="00E67E03" w:rsidRDefault="002B03D8" w:rsidP="002B03D8">
      <w:pPr>
        <w:rPr>
          <w:sz w:val="16"/>
        </w:rPr>
      </w:pPr>
      <w:r w:rsidRPr="00A651D4">
        <w:rPr>
          <w:rStyle w:val="StyleUnderline"/>
          <w:highlight w:val="green"/>
        </w:rPr>
        <w:t>Students assume</w:t>
      </w:r>
      <w:r w:rsidRPr="00E67E03">
        <w:rPr>
          <w:sz w:val="16"/>
        </w:rPr>
        <w:t xml:space="preserve">d that </w:t>
      </w:r>
      <w:r w:rsidRPr="00A651D4">
        <w:rPr>
          <w:rStyle w:val="StyleUnderline"/>
          <w:highlight w:val="green"/>
        </w:rPr>
        <w:t xml:space="preserve">teachers had been trained as peer </w:t>
      </w:r>
      <w:proofErr w:type="gramStart"/>
      <w:r w:rsidRPr="00A651D4">
        <w:rPr>
          <w:rStyle w:val="StyleUnderline"/>
          <w:highlight w:val="green"/>
        </w:rPr>
        <w:t>reviewers, and</w:t>
      </w:r>
      <w:proofErr w:type="gramEnd"/>
      <w:r w:rsidRPr="00A651D4">
        <w:rPr>
          <w:rStyle w:val="StyleUnderline"/>
          <w:highlight w:val="green"/>
        </w:rPr>
        <w:t xml:space="preserve"> did not understand that</w:t>
      </w:r>
      <w:r w:rsidRPr="00E67E03">
        <w:rPr>
          <w:sz w:val="16"/>
        </w:rPr>
        <w:t xml:space="preserve"> in professional situations </w:t>
      </w:r>
      <w:r w:rsidRPr="00A651D4">
        <w:rPr>
          <w:rStyle w:val="Emphasis"/>
          <w:highlight w:val="green"/>
        </w:rPr>
        <w:t>peer review is</w:t>
      </w:r>
      <w:r w:rsidRPr="00E67E03">
        <w:rPr>
          <w:sz w:val="16"/>
        </w:rPr>
        <w:t xml:space="preserve"> not taught but </w:t>
      </w:r>
      <w:r w:rsidRPr="00A651D4">
        <w:rPr>
          <w:rStyle w:val="Emphasis"/>
          <w:highlight w:val="green"/>
        </w:rPr>
        <w:t>learned through trial and error</w:t>
      </w:r>
      <w:r w:rsidRPr="002C0F1F">
        <w:rPr>
          <w:rStyle w:val="Emphasis"/>
        </w:rPr>
        <w:t xml:space="preserve"> over time</w:t>
      </w:r>
      <w:r w:rsidRPr="00E67E03">
        <w:rPr>
          <w:sz w:val="16"/>
        </w:rPr>
        <w:t xml:space="preserve">, often with less support than was offered in the ecology </w:t>
      </w:r>
      <w:proofErr w:type="spellStart"/>
      <w:r w:rsidRPr="00E67E03">
        <w:rPr>
          <w:sz w:val="16"/>
        </w:rPr>
        <w:t>programme</w:t>
      </w:r>
      <w:proofErr w:type="spellEnd"/>
      <w:r w:rsidRPr="00E67E03">
        <w:rPr>
          <w:sz w:val="16"/>
        </w:rPr>
        <w:t xml:space="preserve">. Although students understood the process of review and felt comfortable critiquing general ecological theories, </w:t>
      </w:r>
      <w:r w:rsidRPr="002C0F1F">
        <w:rPr>
          <w:rStyle w:val="StyleUnderline"/>
        </w:rPr>
        <w:t>there was uncertainty about how to produce a good review. Learning to critique and explain why something needed changing was a challenging task</w:t>
      </w:r>
      <w:r w:rsidRPr="00E67E03">
        <w:rPr>
          <w:sz w:val="16"/>
        </w:rPr>
        <w:t>. It was straightforward to see what needed changing, but much harder to explain this clearly in writing. Students did not know how much depth to provide or how specific they should be with comments and directions. In addition, there was concern about providing enough positive feedback and getting the level of criticism right:</w:t>
      </w:r>
    </w:p>
    <w:p w14:paraId="56AEF19B" w14:textId="77777777" w:rsidR="002B03D8" w:rsidRPr="00E67E03" w:rsidRDefault="002B03D8" w:rsidP="002B03D8">
      <w:pPr>
        <w:ind w:left="360"/>
        <w:rPr>
          <w:sz w:val="16"/>
        </w:rPr>
      </w:pPr>
      <w:r w:rsidRPr="00E67E03">
        <w:rPr>
          <w:sz w:val="16"/>
        </w:rPr>
        <w:t xml:space="preserve">I wasn’t sure if I was being too negative or not negative enough… even when I read my own </w:t>
      </w:r>
      <w:proofErr w:type="gramStart"/>
      <w:r w:rsidRPr="00E67E03">
        <w:rPr>
          <w:sz w:val="16"/>
        </w:rPr>
        <w:t>work</w:t>
      </w:r>
      <w:proofErr w:type="gramEnd"/>
      <w:r w:rsidRPr="00E67E03">
        <w:rPr>
          <w:sz w:val="16"/>
        </w:rPr>
        <w:t xml:space="preserve"> I’m always trying to find what, what is wrong with it</w:t>
      </w:r>
    </w:p>
    <w:p w14:paraId="1077B0E3" w14:textId="77777777" w:rsidR="002B03D8" w:rsidRPr="00E67E03" w:rsidRDefault="002B03D8" w:rsidP="002B03D8">
      <w:pPr>
        <w:rPr>
          <w:sz w:val="16"/>
        </w:rPr>
      </w:pPr>
      <w:r w:rsidRPr="00E67E03">
        <w:rPr>
          <w:sz w:val="16"/>
        </w:rPr>
        <w:t xml:space="preserve">Stracke and Kumar (2010) propose that </w:t>
      </w:r>
      <w:r w:rsidRPr="00E67E03">
        <w:rPr>
          <w:rStyle w:val="StyleUnderline"/>
        </w:rPr>
        <w:t>feedback has cognitive and affective components, and that these are reciprocal.</w:t>
      </w:r>
      <w:r w:rsidRPr="00E67E03">
        <w:rPr>
          <w:sz w:val="16"/>
        </w:rPr>
        <w:t xml:space="preserve"> In other words, the content of the review and how the review is written are important. Both impact on initiated changes and eventual academic outcomes. Students in the present study expressed a strong desire to help and be </w:t>
      </w:r>
      <w:proofErr w:type="gramStart"/>
      <w:r w:rsidRPr="00E67E03">
        <w:rPr>
          <w:sz w:val="16"/>
        </w:rPr>
        <w:t>constructive, and</w:t>
      </w:r>
      <w:proofErr w:type="gramEnd"/>
      <w:r w:rsidRPr="00E67E03">
        <w:rPr>
          <w:sz w:val="16"/>
        </w:rPr>
        <w:t xml:space="preserve"> showing work to others was seen as a ‘big deal’. Anonymity was crucial. Two respondents said that the peer review in the ecology </w:t>
      </w:r>
      <w:proofErr w:type="spellStart"/>
      <w:r w:rsidRPr="00E67E03">
        <w:rPr>
          <w:sz w:val="16"/>
        </w:rPr>
        <w:t>programme</w:t>
      </w:r>
      <w:proofErr w:type="spellEnd"/>
      <w:r w:rsidRPr="00E67E03">
        <w:rPr>
          <w:sz w:val="16"/>
        </w:rPr>
        <w:t xml:space="preserve"> had been an emotional experience, and another suggested that they needed to be aware of others’ feelings and tried not to hurt them. McMahon (2010) also reported that the process might cause feelings of unease, and it was clear that the affective side of peer review was an important part of student considerations.</w:t>
      </w:r>
    </w:p>
    <w:p w14:paraId="5AC9A551" w14:textId="77777777" w:rsidR="002B03D8" w:rsidRPr="00E67E03" w:rsidRDefault="002B03D8" w:rsidP="002B03D8">
      <w:pPr>
        <w:rPr>
          <w:sz w:val="16"/>
        </w:rPr>
      </w:pPr>
      <w:r w:rsidRPr="00E67E03">
        <w:rPr>
          <w:sz w:val="16"/>
        </w:rPr>
        <w:t>The rebuttal</w:t>
      </w:r>
    </w:p>
    <w:p w14:paraId="04D7FEC1" w14:textId="77777777" w:rsidR="002B03D8" w:rsidRPr="00E67E03" w:rsidRDefault="002B03D8" w:rsidP="002B03D8">
      <w:pPr>
        <w:rPr>
          <w:sz w:val="16"/>
        </w:rPr>
      </w:pPr>
      <w:r w:rsidRPr="00E67E03">
        <w:rPr>
          <w:sz w:val="16"/>
        </w:rPr>
        <w:t>Before writing the rebuttal, students attended one of the simulated grant-awarding panels. These consisted of two students and two teachers, whose task was to critically discuss each grant proposal with its four associated peer reviews. Students found that observing or taking part in panel discussions was not very useful. Once deliberations on their own project were finished, watching the panel discuss other work was seen as time wasted. One commented that: ‘I didn’t really get anything out of hearing about other people’.</w:t>
      </w:r>
    </w:p>
    <w:p w14:paraId="6D54DBEC" w14:textId="77777777" w:rsidR="002B03D8" w:rsidRPr="00E67E03" w:rsidRDefault="002B03D8" w:rsidP="002B03D8">
      <w:pPr>
        <w:rPr>
          <w:sz w:val="16"/>
        </w:rPr>
      </w:pPr>
      <w:r w:rsidRPr="00E67E03">
        <w:rPr>
          <w:rStyle w:val="StyleUnderline"/>
        </w:rPr>
        <w:t>After the</w:t>
      </w:r>
      <w:r w:rsidRPr="00E67E03">
        <w:rPr>
          <w:sz w:val="16"/>
        </w:rPr>
        <w:t xml:space="preserve"> panel </w:t>
      </w:r>
      <w:r w:rsidRPr="00E67E03">
        <w:rPr>
          <w:rStyle w:val="StyleUnderline"/>
        </w:rPr>
        <w:t>meeting, each</w:t>
      </w:r>
      <w:r w:rsidRPr="00E67E03">
        <w:rPr>
          <w:sz w:val="16"/>
        </w:rPr>
        <w:t xml:space="preserve"> pair of </w:t>
      </w:r>
      <w:r w:rsidRPr="00A651D4">
        <w:rPr>
          <w:rStyle w:val="StyleUnderline"/>
          <w:highlight w:val="green"/>
        </w:rPr>
        <w:t>students wrote the rebuttal</w:t>
      </w:r>
      <w:r w:rsidRPr="00E67E03">
        <w:rPr>
          <w:rStyle w:val="StyleUnderline"/>
        </w:rPr>
        <w:t>. Students saw this as novel and very different to anything they had experienced previously</w:t>
      </w:r>
      <w:r w:rsidRPr="00E67E03">
        <w:rPr>
          <w:sz w:val="16"/>
        </w:rPr>
        <w:t xml:space="preserve"> in the ecology </w:t>
      </w:r>
      <w:proofErr w:type="spellStart"/>
      <w:r w:rsidRPr="00E67E03">
        <w:rPr>
          <w:sz w:val="16"/>
        </w:rPr>
        <w:t>programme</w:t>
      </w:r>
      <w:proofErr w:type="spellEnd"/>
      <w:r w:rsidRPr="00E67E03">
        <w:rPr>
          <w:sz w:val="16"/>
        </w:rPr>
        <w:t xml:space="preserve"> or at university. </w:t>
      </w:r>
      <w:r w:rsidRPr="00A651D4">
        <w:rPr>
          <w:rStyle w:val="StyleUnderline"/>
          <w:highlight w:val="green"/>
        </w:rPr>
        <w:t xml:space="preserve">The process required them to </w:t>
      </w:r>
      <w:r w:rsidRPr="00A651D4">
        <w:rPr>
          <w:rStyle w:val="Emphasis"/>
          <w:highlight w:val="green"/>
        </w:rPr>
        <w:t>address every</w:t>
      </w:r>
      <w:r w:rsidRPr="00E67E03">
        <w:rPr>
          <w:rStyle w:val="Emphasis"/>
        </w:rPr>
        <w:t xml:space="preserve"> </w:t>
      </w:r>
      <w:r w:rsidRPr="00A651D4">
        <w:rPr>
          <w:rStyle w:val="Emphasis"/>
          <w:highlight w:val="green"/>
        </w:rPr>
        <w:t>comment from the</w:t>
      </w:r>
      <w:r w:rsidRPr="00E67E03">
        <w:rPr>
          <w:sz w:val="16"/>
        </w:rPr>
        <w:t xml:space="preserve"> four </w:t>
      </w:r>
      <w:r w:rsidRPr="00A651D4">
        <w:rPr>
          <w:rStyle w:val="Emphasis"/>
          <w:highlight w:val="green"/>
        </w:rPr>
        <w:t>reviews and explain why each had been accepted or rejected</w:t>
      </w:r>
      <w:r w:rsidRPr="00E67E03">
        <w:rPr>
          <w:sz w:val="16"/>
        </w:rPr>
        <w:t xml:space="preserve">. However, of 598 </w:t>
      </w:r>
      <w:proofErr w:type="gramStart"/>
      <w:r w:rsidRPr="00E67E03">
        <w:rPr>
          <w:sz w:val="16"/>
        </w:rPr>
        <w:t>peer</w:t>
      </w:r>
      <w:proofErr w:type="gramEnd"/>
      <w:r w:rsidRPr="00E67E03">
        <w:rPr>
          <w:sz w:val="16"/>
        </w:rPr>
        <w:t xml:space="preserve"> review comments, 479 were addressed and 119 ignored. Of interest here is that the number of comments ignored was nearly the same for both teacher and student reviews (Table 3).</w:t>
      </w:r>
    </w:p>
    <w:p w14:paraId="6B85D435" w14:textId="77777777" w:rsidR="002B03D8" w:rsidRPr="00E67E03" w:rsidRDefault="002B03D8" w:rsidP="002B03D8">
      <w:pPr>
        <w:rPr>
          <w:sz w:val="16"/>
        </w:rPr>
      </w:pPr>
      <w:r w:rsidRPr="00E67E03">
        <w:rPr>
          <w:sz w:val="16"/>
        </w:rPr>
        <w:t xml:space="preserve">Despite not responding to about 20% of comments, the majority were addressed and the experience of </w:t>
      </w:r>
      <w:r w:rsidRPr="00A651D4">
        <w:rPr>
          <w:rStyle w:val="StyleUnderline"/>
          <w:highlight w:val="green"/>
        </w:rPr>
        <w:t>writing the rebuttal provided an opportunity for</w:t>
      </w:r>
      <w:r w:rsidRPr="00E67E03">
        <w:rPr>
          <w:rStyle w:val="StyleUnderline"/>
        </w:rPr>
        <w:t xml:space="preserve"> </w:t>
      </w:r>
      <w:r w:rsidRPr="00E67E03">
        <w:rPr>
          <w:sz w:val="16"/>
        </w:rPr>
        <w:t xml:space="preserve">what Nicol (2010, 501) calls </w:t>
      </w:r>
      <w:r w:rsidRPr="00A651D4">
        <w:rPr>
          <w:rStyle w:val="Emphasis"/>
          <w:highlight w:val="green"/>
        </w:rPr>
        <w:t>a ‘dialogue approach’ to feedback</w:t>
      </w:r>
      <w:r w:rsidRPr="00E67E03">
        <w:rPr>
          <w:sz w:val="16"/>
        </w:rPr>
        <w:t xml:space="preserve">. All students were clear that </w:t>
      </w:r>
      <w:r w:rsidRPr="00A651D4">
        <w:rPr>
          <w:rStyle w:val="StyleUnderline"/>
          <w:highlight w:val="green"/>
        </w:rPr>
        <w:t>the exercise</w:t>
      </w:r>
      <w:r w:rsidRPr="00E67E03">
        <w:rPr>
          <w:sz w:val="16"/>
        </w:rPr>
        <w:t xml:space="preserve"> had been valuable because it </w:t>
      </w:r>
      <w:r w:rsidRPr="00A651D4">
        <w:rPr>
          <w:rStyle w:val="StyleUnderline"/>
          <w:highlight w:val="green"/>
        </w:rPr>
        <w:t>promoted</w:t>
      </w:r>
      <w:r w:rsidRPr="00E67E03">
        <w:rPr>
          <w:rStyle w:val="StyleUnderline"/>
        </w:rPr>
        <w:t xml:space="preserve"> </w:t>
      </w:r>
      <w:r w:rsidRPr="00A651D4">
        <w:rPr>
          <w:rStyle w:val="StyleUnderline"/>
          <w:highlight w:val="green"/>
        </w:rPr>
        <w:t>new critique and forced them to think carefully</w:t>
      </w:r>
      <w:r w:rsidRPr="00E67E03">
        <w:rPr>
          <w:rStyle w:val="StyleUnderline"/>
        </w:rPr>
        <w:t xml:space="preserve"> about the </w:t>
      </w:r>
      <w:r w:rsidRPr="00A651D4">
        <w:rPr>
          <w:rStyle w:val="StyleUnderline"/>
          <w:highlight w:val="green"/>
        </w:rPr>
        <w:t>feedback</w:t>
      </w:r>
      <w:r w:rsidRPr="00E67E03">
        <w:rPr>
          <w:rStyle w:val="StyleUnderline"/>
        </w:rPr>
        <w:t xml:space="preserve"> they had received</w:t>
      </w:r>
      <w:r w:rsidRPr="00E67E03">
        <w:rPr>
          <w:sz w:val="16"/>
        </w:rPr>
        <w:t xml:space="preserve">. In several cases, </w:t>
      </w:r>
      <w:r w:rsidRPr="00E67E03">
        <w:rPr>
          <w:rStyle w:val="StyleUnderline"/>
        </w:rPr>
        <w:t>they linked the rebuttal exercise to improving the quality of the submitted</w:t>
      </w:r>
      <w:r w:rsidRPr="00E67E03">
        <w:rPr>
          <w:sz w:val="16"/>
        </w:rPr>
        <w:t xml:space="preserve"> grant </w:t>
      </w:r>
      <w:r w:rsidRPr="00E67E03">
        <w:rPr>
          <w:rStyle w:val="StyleUnderline"/>
        </w:rPr>
        <w:t>proposal</w:t>
      </w:r>
      <w:r w:rsidRPr="00E67E03">
        <w:rPr>
          <w:sz w:val="16"/>
        </w:rPr>
        <w:t>. When we correlated the rebuttals with proposals, links between the two documents could be seen. Students were aware that changes at this stage would also contribute to improving their grades. The rebuttal provided students with a voice and a way in which they could express their feelings. One participant noted that:</w:t>
      </w:r>
    </w:p>
    <w:p w14:paraId="082AEF9E" w14:textId="77777777" w:rsidR="002B03D8" w:rsidRPr="00E67E03" w:rsidRDefault="002B03D8" w:rsidP="002B03D8">
      <w:pPr>
        <w:ind w:left="360"/>
        <w:rPr>
          <w:sz w:val="16"/>
        </w:rPr>
      </w:pPr>
      <w:r w:rsidRPr="00E67E03">
        <w:rPr>
          <w:rStyle w:val="Emphasis"/>
        </w:rPr>
        <w:t xml:space="preserve">You don’t have to take that feedback on if you disagree with </w:t>
      </w:r>
      <w:proofErr w:type="gramStart"/>
      <w:r w:rsidRPr="00E67E03">
        <w:rPr>
          <w:rStyle w:val="Emphasis"/>
        </w:rPr>
        <w:t>it</w:t>
      </w:r>
      <w:proofErr w:type="gramEnd"/>
      <w:r w:rsidRPr="00E67E03">
        <w:rPr>
          <w:rStyle w:val="Emphasis"/>
        </w:rPr>
        <w:t xml:space="preserve"> but </w:t>
      </w:r>
      <w:r w:rsidRPr="00A651D4">
        <w:rPr>
          <w:rStyle w:val="Emphasis"/>
          <w:highlight w:val="green"/>
        </w:rPr>
        <w:t xml:space="preserve">you </w:t>
      </w:r>
      <w:proofErr w:type="gramStart"/>
      <w:r w:rsidRPr="00A651D4">
        <w:rPr>
          <w:rStyle w:val="Emphasis"/>
          <w:highlight w:val="green"/>
        </w:rPr>
        <w:t>have to</w:t>
      </w:r>
      <w:proofErr w:type="gramEnd"/>
      <w:r w:rsidRPr="00A651D4">
        <w:rPr>
          <w:rStyle w:val="Emphasis"/>
          <w:highlight w:val="green"/>
        </w:rPr>
        <w:t xml:space="preserve"> justify why you disagree</w:t>
      </w:r>
      <w:r w:rsidRPr="00E67E03">
        <w:rPr>
          <w:rStyle w:val="Emphasis"/>
        </w:rPr>
        <w:t>,</w:t>
      </w:r>
      <w:r w:rsidRPr="00E67E03">
        <w:rPr>
          <w:sz w:val="16"/>
        </w:rPr>
        <w:t xml:space="preserve"> whereas sometimes with a report… I don’t agree… and there is nothing I can do about it.</w:t>
      </w:r>
    </w:p>
    <w:p w14:paraId="72372556" w14:textId="77777777" w:rsidR="002B03D8" w:rsidRPr="00E67E03" w:rsidRDefault="002B03D8" w:rsidP="002B03D8">
      <w:pPr>
        <w:rPr>
          <w:sz w:val="16"/>
        </w:rPr>
      </w:pPr>
      <w:r w:rsidRPr="00E67E03">
        <w:rPr>
          <w:sz w:val="16"/>
        </w:rPr>
        <w:t>Another commented that it allowed them to legitimately reject comments, and that the rebuttal had also addressed the problem of a review carried out by someone whom the student perceived as lacking the proper training to give good feedback.</w:t>
      </w:r>
    </w:p>
    <w:p w14:paraId="48A04323" w14:textId="77777777" w:rsidR="002B03D8" w:rsidRPr="00E67E03" w:rsidRDefault="002B03D8" w:rsidP="002B03D8">
      <w:pPr>
        <w:rPr>
          <w:sz w:val="16"/>
        </w:rPr>
      </w:pPr>
      <w:r w:rsidRPr="00E67E03">
        <w:rPr>
          <w:sz w:val="16"/>
        </w:rPr>
        <w:t>The outcomes of feedback</w:t>
      </w:r>
    </w:p>
    <w:p w14:paraId="473C68F6" w14:textId="77777777" w:rsidR="002B03D8" w:rsidRPr="00E67E03" w:rsidRDefault="002B03D8" w:rsidP="002B03D8">
      <w:pPr>
        <w:rPr>
          <w:sz w:val="16"/>
        </w:rPr>
      </w:pPr>
      <w:r w:rsidRPr="00A651D4">
        <w:rPr>
          <w:rStyle w:val="StyleUnderline"/>
          <w:highlight w:val="green"/>
        </w:rPr>
        <w:t>Peer review provided new ideas about standards,</w:t>
      </w:r>
      <w:r w:rsidRPr="00E67E03">
        <w:rPr>
          <w:rStyle w:val="StyleUnderline"/>
        </w:rPr>
        <w:t xml:space="preserve"> how to write, </w:t>
      </w:r>
      <w:r w:rsidRPr="00A651D4">
        <w:rPr>
          <w:rStyle w:val="StyleUnderline"/>
          <w:highlight w:val="green"/>
        </w:rPr>
        <w:t>how to structure ideas and</w:t>
      </w:r>
      <w:r w:rsidRPr="00E67E03">
        <w:rPr>
          <w:sz w:val="16"/>
        </w:rPr>
        <w:t xml:space="preserve">, in addition, </w:t>
      </w:r>
      <w:r w:rsidRPr="00A651D4">
        <w:rPr>
          <w:rStyle w:val="StyleUnderline"/>
          <w:highlight w:val="green"/>
        </w:rPr>
        <w:t>exposure to new</w:t>
      </w:r>
      <w:r w:rsidRPr="00E67E03">
        <w:rPr>
          <w:rStyle w:val="StyleUnderline"/>
        </w:rPr>
        <w:t xml:space="preserve"> </w:t>
      </w:r>
      <w:r w:rsidRPr="00E67E03">
        <w:rPr>
          <w:sz w:val="16"/>
        </w:rPr>
        <w:t xml:space="preserve">ecological </w:t>
      </w:r>
      <w:r w:rsidRPr="00A651D4">
        <w:rPr>
          <w:rStyle w:val="StyleUnderline"/>
          <w:highlight w:val="green"/>
        </w:rPr>
        <w:t>concepts</w:t>
      </w:r>
      <w:r w:rsidRPr="00E67E03">
        <w:rPr>
          <w:sz w:val="16"/>
        </w:rPr>
        <w:t xml:space="preserve">. One </w:t>
      </w:r>
      <w:r w:rsidRPr="00A651D4">
        <w:rPr>
          <w:rStyle w:val="StyleUnderline"/>
          <w:highlight w:val="green"/>
        </w:rPr>
        <w:t>student</w:t>
      </w:r>
      <w:r w:rsidRPr="00E67E03">
        <w:rPr>
          <w:sz w:val="16"/>
        </w:rPr>
        <w:t xml:space="preserve"> had </w:t>
      </w:r>
      <w:r w:rsidRPr="00A651D4">
        <w:rPr>
          <w:rStyle w:val="StyleUnderline"/>
          <w:highlight w:val="green"/>
        </w:rPr>
        <w:t>learned how to take criticism</w:t>
      </w:r>
      <w:r w:rsidRPr="00E67E03">
        <w:rPr>
          <w:rStyle w:val="StyleUnderline"/>
        </w:rPr>
        <w:t xml:space="preserve"> and</w:t>
      </w:r>
      <w:r w:rsidRPr="00E67E03">
        <w:rPr>
          <w:sz w:val="16"/>
        </w:rPr>
        <w:t xml:space="preserve"> had </w:t>
      </w:r>
      <w:r w:rsidRPr="00E67E03">
        <w:rPr>
          <w:rStyle w:val="StyleUnderline"/>
        </w:rPr>
        <w:t>become more aware of what others were looking for.</w:t>
      </w:r>
      <w:r w:rsidRPr="00E67E03">
        <w:rPr>
          <w:sz w:val="16"/>
        </w:rPr>
        <w:t xml:space="preserve"> All </w:t>
      </w:r>
      <w:proofErr w:type="spellStart"/>
      <w:r w:rsidRPr="00E67E03">
        <w:rPr>
          <w:sz w:val="16"/>
        </w:rPr>
        <w:t>recognised</w:t>
      </w:r>
      <w:proofErr w:type="spellEnd"/>
      <w:r w:rsidRPr="00E67E03">
        <w:rPr>
          <w:sz w:val="16"/>
        </w:rPr>
        <w:t xml:space="preserve"> that what they had learned from </w:t>
      </w:r>
      <w:r w:rsidRPr="00A651D4">
        <w:rPr>
          <w:rStyle w:val="Emphasis"/>
          <w:highlight w:val="green"/>
        </w:rPr>
        <w:t>reviewing others</w:t>
      </w:r>
      <w:r w:rsidRPr="00E67E03">
        <w:rPr>
          <w:sz w:val="16"/>
        </w:rPr>
        <w:t xml:space="preserve"> had </w:t>
      </w:r>
      <w:r w:rsidRPr="00A651D4">
        <w:rPr>
          <w:rStyle w:val="Emphasis"/>
          <w:highlight w:val="green"/>
        </w:rPr>
        <w:t>enhanced their own projects, and improvements</w:t>
      </w:r>
      <w:r w:rsidRPr="00E67E03">
        <w:rPr>
          <w:rStyle w:val="Emphasis"/>
        </w:rPr>
        <w:t xml:space="preserve"> in the quality of the reviewer’s own work </w:t>
      </w:r>
      <w:r w:rsidRPr="00A651D4">
        <w:rPr>
          <w:rStyle w:val="Emphasis"/>
          <w:highlight w:val="green"/>
        </w:rPr>
        <w:t>have been observed elsewhere</w:t>
      </w:r>
      <w:r w:rsidRPr="00E67E03">
        <w:rPr>
          <w:sz w:val="16"/>
        </w:rPr>
        <w:t xml:space="preserve"> (Cartney 2010; Li, Liu, and Steckelberg 2010). Ecology students believed that what they had learned from being a reviewer would also change the outcomes of the research itself in the following year (assessed and graded seven months later). This recognition is likely to have played a part in motivating students to do the best-review work they could</w:t>
      </w:r>
    </w:p>
    <w:p w14:paraId="739377A3" w14:textId="77777777" w:rsidR="002B03D8" w:rsidRPr="00E67E03" w:rsidRDefault="002B03D8" w:rsidP="002B03D8">
      <w:pPr>
        <w:ind w:left="360"/>
        <w:rPr>
          <w:sz w:val="16"/>
        </w:rPr>
      </w:pPr>
      <w:r w:rsidRPr="00E67E03">
        <w:rPr>
          <w:sz w:val="16"/>
        </w:rPr>
        <w:t xml:space="preserve">I probably learned more from reviewing other people’s work because you can use that kind of feedback and use the same process on your own </w:t>
      </w:r>
      <w:proofErr w:type="gramStart"/>
      <w:r w:rsidRPr="00E67E03">
        <w:rPr>
          <w:sz w:val="16"/>
        </w:rPr>
        <w:t>work</w:t>
      </w:r>
      <w:proofErr w:type="gramEnd"/>
      <w:r w:rsidRPr="00E67E03">
        <w:rPr>
          <w:sz w:val="16"/>
        </w:rPr>
        <w:t xml:space="preserve"> which is quite a difficult skill, I think, learning how to review your own work.</w:t>
      </w:r>
    </w:p>
    <w:p w14:paraId="7B6192FC" w14:textId="77777777" w:rsidR="002B03D8" w:rsidRPr="00E67E03" w:rsidRDefault="002B03D8" w:rsidP="002B03D8">
      <w:pPr>
        <w:rPr>
          <w:rStyle w:val="Emphasis"/>
        </w:rPr>
      </w:pPr>
      <w:r w:rsidRPr="00A651D4">
        <w:rPr>
          <w:rStyle w:val="StyleUnderline"/>
        </w:rPr>
        <w:t>Self-evaluation is challenging for students</w:t>
      </w:r>
      <w:r w:rsidRPr="00E67E03">
        <w:rPr>
          <w:rStyle w:val="StyleUnderline"/>
        </w:rPr>
        <w:t xml:space="preserve"> but,</w:t>
      </w:r>
      <w:r w:rsidRPr="00E67E03">
        <w:rPr>
          <w:sz w:val="16"/>
        </w:rPr>
        <w:t xml:space="preserve"> according to Sadler (1989), </w:t>
      </w:r>
      <w:r w:rsidRPr="00E67E03">
        <w:rPr>
          <w:rStyle w:val="StyleUnderline"/>
        </w:rPr>
        <w:t>the capacity to monitor one’s own work</w:t>
      </w:r>
      <w:r w:rsidRPr="00E67E03">
        <w:rPr>
          <w:sz w:val="16"/>
        </w:rPr>
        <w:t xml:space="preserve"> during its production </w:t>
      </w:r>
      <w:r w:rsidRPr="00E67E03">
        <w:rPr>
          <w:rStyle w:val="StyleUnderline"/>
        </w:rPr>
        <w:t>is one of the conditions of effective feedback</w:t>
      </w:r>
      <w:r w:rsidRPr="00E67E03">
        <w:rPr>
          <w:rStyle w:val="Emphasis"/>
        </w:rPr>
        <w:t xml:space="preserve"> that improves learning and expertise</w:t>
      </w:r>
      <w:r w:rsidRPr="00E67E03">
        <w:rPr>
          <w:sz w:val="16"/>
        </w:rPr>
        <w:t xml:space="preserve">. </w:t>
      </w:r>
      <w:r w:rsidRPr="00E67E03">
        <w:rPr>
          <w:rStyle w:val="StyleUnderline"/>
        </w:rPr>
        <w:t>Self-evaluation requires an understanding of the relevance of ideas, what a higher standard might be and the criteria against which success can be judged.</w:t>
      </w:r>
      <w:r w:rsidRPr="00E67E03">
        <w:rPr>
          <w:sz w:val="16"/>
        </w:rPr>
        <w:t xml:space="preserve"> There is also a personal dimension related to the ability to step back from one’s own work to evaluate it, thus separating the author from what he or she has written. Sadler argues that self-evaluation is independent from the feedback supplied by others, and that a goal for education is to move the learner from received feedback to self-evaluation, and this seems especially relevant to complex learning outcomes. </w:t>
      </w:r>
      <w:r w:rsidRPr="00A651D4">
        <w:rPr>
          <w:rStyle w:val="Emphasis"/>
          <w:highlight w:val="green"/>
        </w:rPr>
        <w:t>Being a peer reviewer</w:t>
      </w:r>
      <w:r w:rsidRPr="00E67E03">
        <w:rPr>
          <w:sz w:val="16"/>
        </w:rPr>
        <w:t xml:space="preserve">, however, </w:t>
      </w:r>
      <w:r w:rsidRPr="00A651D4">
        <w:rPr>
          <w:rStyle w:val="Emphasis"/>
          <w:highlight w:val="green"/>
        </w:rPr>
        <w:t>was</w:t>
      </w:r>
      <w:r w:rsidRPr="00E67E03">
        <w:rPr>
          <w:sz w:val="16"/>
        </w:rPr>
        <w:t xml:space="preserve"> more broadly </w:t>
      </w:r>
      <w:r w:rsidRPr="00A651D4">
        <w:rPr>
          <w:rStyle w:val="Emphasis"/>
          <w:highlight w:val="green"/>
        </w:rPr>
        <w:t>self-interested:</w:t>
      </w:r>
    </w:p>
    <w:p w14:paraId="6950C79A" w14:textId="77777777" w:rsidR="002B03D8" w:rsidRPr="00E67E03" w:rsidRDefault="002B03D8" w:rsidP="002B03D8">
      <w:pPr>
        <w:ind w:left="720"/>
        <w:rPr>
          <w:sz w:val="16"/>
        </w:rPr>
      </w:pPr>
      <w:r w:rsidRPr="00E67E03">
        <w:rPr>
          <w:sz w:val="16"/>
        </w:rPr>
        <w:t xml:space="preserve">I want to </w:t>
      </w:r>
      <w:proofErr w:type="gramStart"/>
      <w:r w:rsidRPr="00E67E03">
        <w:rPr>
          <w:sz w:val="16"/>
        </w:rPr>
        <w:t>help that student</w:t>
      </w:r>
      <w:proofErr w:type="gramEnd"/>
      <w:r w:rsidRPr="00E67E03">
        <w:rPr>
          <w:sz w:val="16"/>
        </w:rPr>
        <w:t xml:space="preserve"> do their research project for a </w:t>
      </w:r>
      <w:proofErr w:type="gramStart"/>
      <w:r w:rsidRPr="00E67E03">
        <w:rPr>
          <w:sz w:val="16"/>
        </w:rPr>
        <w:t>start</w:t>
      </w:r>
      <w:proofErr w:type="gramEnd"/>
      <w:r w:rsidRPr="00E67E03">
        <w:rPr>
          <w:sz w:val="16"/>
        </w:rPr>
        <w:t xml:space="preserve"> and I want to learn from their research. I want to learn from their idea… </w:t>
      </w:r>
      <w:proofErr w:type="gramStart"/>
      <w:r w:rsidRPr="00E67E03">
        <w:rPr>
          <w:sz w:val="16"/>
        </w:rPr>
        <w:t>So</w:t>
      </w:r>
      <w:proofErr w:type="gramEnd"/>
      <w:r w:rsidRPr="00E67E03">
        <w:rPr>
          <w:sz w:val="16"/>
        </w:rPr>
        <w:t xml:space="preserve"> it’s self-</w:t>
      </w:r>
      <w:proofErr w:type="gramStart"/>
      <w:r w:rsidRPr="00E67E03">
        <w:rPr>
          <w:sz w:val="16"/>
        </w:rPr>
        <w:t>interested</w:t>
      </w:r>
      <w:proofErr w:type="gramEnd"/>
      <w:r w:rsidRPr="00E67E03">
        <w:rPr>
          <w:sz w:val="16"/>
        </w:rPr>
        <w:t>, it’s all about me gaining from it.</w:t>
      </w:r>
    </w:p>
    <w:p w14:paraId="5B065B1A" w14:textId="77777777" w:rsidR="002B03D8" w:rsidRPr="00E67E03" w:rsidRDefault="002B03D8" w:rsidP="002B03D8">
      <w:pPr>
        <w:rPr>
          <w:sz w:val="16"/>
        </w:rPr>
      </w:pPr>
      <w:r w:rsidRPr="00E67E03">
        <w:rPr>
          <w:sz w:val="16"/>
        </w:rPr>
        <w:t xml:space="preserve">The exercise was the first time students had received multiple written reviews, and most were surprised that something could be negatively </w:t>
      </w:r>
      <w:proofErr w:type="spellStart"/>
      <w:r w:rsidRPr="00E67E03">
        <w:rPr>
          <w:sz w:val="16"/>
        </w:rPr>
        <w:t>criticised</w:t>
      </w:r>
      <w:proofErr w:type="spellEnd"/>
      <w:r w:rsidRPr="00E67E03">
        <w:rPr>
          <w:sz w:val="16"/>
        </w:rPr>
        <w:t xml:space="preserve"> by one reviewer and receive praise from another. The lack of agreement and differing opinions changed their understanding of the reliability and fairness of peer review, and they saw published scientific work in a new way (see Yucel et al. 2014). In one case, the student concluded that science might not be as objective as he had once thought. Another said: </w:t>
      </w:r>
    </w:p>
    <w:p w14:paraId="1DE1CD76" w14:textId="77777777" w:rsidR="002B03D8" w:rsidRPr="00E67E03" w:rsidRDefault="002B03D8" w:rsidP="002B03D8">
      <w:pPr>
        <w:ind w:left="720"/>
        <w:rPr>
          <w:sz w:val="16"/>
        </w:rPr>
      </w:pPr>
      <w:r w:rsidRPr="00E67E03">
        <w:rPr>
          <w:sz w:val="16"/>
        </w:rPr>
        <w:t xml:space="preserve">I thought that a lot of </w:t>
      </w:r>
      <w:proofErr w:type="gramStart"/>
      <w:r w:rsidRPr="00E67E03">
        <w:rPr>
          <w:sz w:val="16"/>
        </w:rPr>
        <w:t>the scientific</w:t>
      </w:r>
      <w:proofErr w:type="gramEnd"/>
      <w:r w:rsidRPr="00E67E03">
        <w:rPr>
          <w:sz w:val="16"/>
        </w:rPr>
        <w:t xml:space="preserve"> literature wasn’t </w:t>
      </w:r>
      <w:proofErr w:type="gramStart"/>
      <w:r w:rsidRPr="00E67E03">
        <w:rPr>
          <w:sz w:val="16"/>
        </w:rPr>
        <w:t>actually as</w:t>
      </w:r>
      <w:proofErr w:type="gramEnd"/>
      <w:r w:rsidRPr="00E67E03">
        <w:rPr>
          <w:sz w:val="16"/>
        </w:rPr>
        <w:t xml:space="preserve"> good as one would believe it to be in terms of its design, and how it could be improved upon quite a bit.</w:t>
      </w:r>
    </w:p>
    <w:p w14:paraId="7A93F99C" w14:textId="77777777" w:rsidR="002B03D8" w:rsidRPr="00E67E03" w:rsidRDefault="002B03D8" w:rsidP="002B03D8">
      <w:pPr>
        <w:rPr>
          <w:sz w:val="16"/>
        </w:rPr>
      </w:pPr>
      <w:r w:rsidRPr="00E67E03">
        <w:rPr>
          <w:sz w:val="16"/>
        </w:rPr>
        <w:t xml:space="preserve">Peer review outside of the ecology </w:t>
      </w:r>
      <w:proofErr w:type="spellStart"/>
      <w:r w:rsidRPr="00E67E03">
        <w:rPr>
          <w:sz w:val="16"/>
        </w:rPr>
        <w:t>programme</w:t>
      </w:r>
      <w:proofErr w:type="spellEnd"/>
    </w:p>
    <w:p w14:paraId="19DBDC65" w14:textId="77777777" w:rsidR="002B03D8" w:rsidRPr="00E67E03" w:rsidRDefault="002B03D8" w:rsidP="002B03D8">
      <w:pPr>
        <w:rPr>
          <w:sz w:val="16"/>
        </w:rPr>
      </w:pPr>
      <w:r w:rsidRPr="00E67E03">
        <w:rPr>
          <w:sz w:val="16"/>
        </w:rPr>
        <w:t xml:space="preserve">The ecology curriculum is driven by the idea that a good way to learn is for students to carry out research from their first day at university, and that at any time they are studying they are doing some form of authentic research activity. However, this is not seen as elite research training for the next generation of academics (even though a few </w:t>
      </w:r>
      <w:proofErr w:type="gramStart"/>
      <w:r w:rsidRPr="00E67E03">
        <w:rPr>
          <w:sz w:val="16"/>
        </w:rPr>
        <w:t>third year</w:t>
      </w:r>
      <w:proofErr w:type="gramEnd"/>
      <w:r w:rsidRPr="00E67E03">
        <w:rPr>
          <w:sz w:val="16"/>
        </w:rPr>
        <w:t xml:space="preserve"> students have published their work), but a way of providing a valuable learning experience for all students, regardless of their ability and eventual career path. With this in mind, </w:t>
      </w:r>
      <w:r w:rsidRPr="00E67E03">
        <w:rPr>
          <w:rStyle w:val="StyleUnderline"/>
        </w:rPr>
        <w:t xml:space="preserve">we anticipate that the high-level skills that come from being involved in research </w:t>
      </w:r>
      <w:r w:rsidRPr="00E67E03">
        <w:rPr>
          <w:sz w:val="16"/>
        </w:rPr>
        <w:t xml:space="preserve">activities, </w:t>
      </w:r>
      <w:r w:rsidRPr="00E67E03">
        <w:rPr>
          <w:rStyle w:val="StyleUnderline"/>
        </w:rPr>
        <w:t>such as problem-solving, independent learning and critical thinking, will be transferable to other contexts outside</w:t>
      </w:r>
      <w:r w:rsidRPr="00E67E03">
        <w:rPr>
          <w:sz w:val="16"/>
        </w:rPr>
        <w:t xml:space="preserve"> of the ecology </w:t>
      </w:r>
      <w:proofErr w:type="spellStart"/>
      <w:r w:rsidRPr="00E67E03">
        <w:rPr>
          <w:sz w:val="16"/>
        </w:rPr>
        <w:t>programme</w:t>
      </w:r>
      <w:proofErr w:type="spellEnd"/>
      <w:r w:rsidRPr="00E67E03">
        <w:rPr>
          <w:sz w:val="16"/>
        </w:rPr>
        <w:t xml:space="preserve">, although we have never tested this theory. The present study, however, gave us an opportunity to examine this idea, and we asked students if they had used what they had learned from peer review in other situations. Five of the eight interviewed </w:t>
      </w:r>
      <w:proofErr w:type="gramStart"/>
      <w:r w:rsidRPr="00E67E03">
        <w:rPr>
          <w:sz w:val="16"/>
        </w:rPr>
        <w:t>had</w:t>
      </w:r>
      <w:proofErr w:type="gramEnd"/>
      <w:r w:rsidRPr="00E67E03">
        <w:rPr>
          <w:sz w:val="16"/>
        </w:rPr>
        <w:t xml:space="preserve"> done this. The others thought that it would be possible to give feedback if the opportunity arose, but this had not happened </w:t>
      </w:r>
      <w:proofErr w:type="gramStart"/>
      <w:r w:rsidRPr="00E67E03">
        <w:rPr>
          <w:sz w:val="16"/>
        </w:rPr>
        <w:t>for</w:t>
      </w:r>
      <w:proofErr w:type="gramEnd"/>
      <w:r w:rsidRPr="00E67E03">
        <w:rPr>
          <w:sz w:val="16"/>
        </w:rPr>
        <w:t xml:space="preserve"> them yet. The common theme for those who </w:t>
      </w:r>
      <w:proofErr w:type="gramStart"/>
      <w:r w:rsidRPr="00E67E03">
        <w:rPr>
          <w:sz w:val="16"/>
        </w:rPr>
        <w:t>had reviewed</w:t>
      </w:r>
      <w:proofErr w:type="gramEnd"/>
      <w:r w:rsidRPr="00E67E03">
        <w:rPr>
          <w:sz w:val="16"/>
        </w:rPr>
        <w:t xml:space="preserve"> the work of others was friendship, and it was suggested that it is easier to give feedback to friends:</w:t>
      </w:r>
    </w:p>
    <w:p w14:paraId="22A2D8F3" w14:textId="77777777" w:rsidR="002B03D8" w:rsidRPr="00E67E03" w:rsidRDefault="002B03D8" w:rsidP="002B03D8">
      <w:pPr>
        <w:ind w:left="360"/>
        <w:rPr>
          <w:sz w:val="16"/>
        </w:rPr>
      </w:pPr>
      <w:r w:rsidRPr="00E67E03">
        <w:rPr>
          <w:sz w:val="16"/>
        </w:rPr>
        <w:t xml:space="preserve">I did it with some of my </w:t>
      </w:r>
      <w:proofErr w:type="gramStart"/>
      <w:r w:rsidRPr="00E67E03">
        <w:rPr>
          <w:sz w:val="16"/>
        </w:rPr>
        <w:t>peers</w:t>
      </w:r>
      <w:proofErr w:type="gramEnd"/>
      <w:r w:rsidRPr="00E67E03">
        <w:rPr>
          <w:sz w:val="16"/>
        </w:rPr>
        <w:t xml:space="preserve"> but I’ve got pretty good social relationships with them. I was quite happy to do </w:t>
      </w:r>
      <w:proofErr w:type="gramStart"/>
      <w:r w:rsidRPr="00E67E03">
        <w:rPr>
          <w:sz w:val="16"/>
        </w:rPr>
        <w:t>that</w:t>
      </w:r>
      <w:proofErr w:type="gramEnd"/>
      <w:r w:rsidRPr="00E67E03">
        <w:rPr>
          <w:sz w:val="16"/>
        </w:rPr>
        <w:t xml:space="preserve"> and they were quite happy to do that for me as well because it was mutually advantageous to do it.</w:t>
      </w:r>
    </w:p>
    <w:p w14:paraId="5C6995FA" w14:textId="77777777" w:rsidR="002B03D8" w:rsidRPr="00E67E03" w:rsidRDefault="002B03D8" w:rsidP="002B03D8">
      <w:pPr>
        <w:rPr>
          <w:sz w:val="16"/>
        </w:rPr>
      </w:pPr>
      <w:r w:rsidRPr="00E67E03">
        <w:rPr>
          <w:sz w:val="16"/>
        </w:rPr>
        <w:t>For another student, having had the peer review experience led to a notable change in ability:</w:t>
      </w:r>
    </w:p>
    <w:p w14:paraId="59AB7E65" w14:textId="77777777" w:rsidR="002B03D8" w:rsidRPr="00E67E03" w:rsidRDefault="002B03D8" w:rsidP="002B03D8">
      <w:pPr>
        <w:ind w:left="360"/>
        <w:rPr>
          <w:sz w:val="16"/>
        </w:rPr>
      </w:pPr>
      <w:r w:rsidRPr="00E67E03">
        <w:rPr>
          <w:sz w:val="16"/>
        </w:rPr>
        <w:t xml:space="preserve">I’ve read some through a few of my </w:t>
      </w:r>
      <w:proofErr w:type="spellStart"/>
      <w:r w:rsidRPr="00E67E03">
        <w:rPr>
          <w:sz w:val="16"/>
        </w:rPr>
        <w:t>flatmates’</w:t>
      </w:r>
      <w:proofErr w:type="spellEnd"/>
      <w:r w:rsidRPr="00E67E03">
        <w:rPr>
          <w:sz w:val="16"/>
        </w:rPr>
        <w:t xml:space="preserve"> [assignments] … but most of the time it was, ‘oh yeah, that was really good.’ Like ‘nice job;’ but I think after [doing] peer review … you </w:t>
      </w:r>
      <w:proofErr w:type="gramStart"/>
      <w:r w:rsidRPr="00E67E03">
        <w:rPr>
          <w:sz w:val="16"/>
        </w:rPr>
        <w:t>actually can</w:t>
      </w:r>
      <w:proofErr w:type="gramEnd"/>
      <w:r w:rsidRPr="00E67E03">
        <w:rPr>
          <w:sz w:val="16"/>
        </w:rPr>
        <w:t xml:space="preserve"> pick out points a lot easier, that could maybe be changed.</w:t>
      </w:r>
    </w:p>
    <w:p w14:paraId="231CDC15" w14:textId="77777777" w:rsidR="002B03D8" w:rsidRPr="00E67E03" w:rsidRDefault="002B03D8" w:rsidP="002B03D8">
      <w:pPr>
        <w:rPr>
          <w:sz w:val="16"/>
        </w:rPr>
      </w:pPr>
      <w:r w:rsidRPr="00E67E03">
        <w:rPr>
          <w:sz w:val="16"/>
        </w:rPr>
        <w:t xml:space="preserve">Reviewing friends’ assignments had been more about giving them positive reinforcement, regardless of the quality of work. </w:t>
      </w:r>
      <w:proofErr w:type="gramStart"/>
      <w:r w:rsidRPr="00E67E03">
        <w:rPr>
          <w:sz w:val="16"/>
        </w:rPr>
        <w:t>Reflecting back</w:t>
      </w:r>
      <w:proofErr w:type="gramEnd"/>
      <w:r w:rsidRPr="00E67E03">
        <w:rPr>
          <w:sz w:val="16"/>
        </w:rPr>
        <w:t xml:space="preserve">, the student could now see the potential of peer review. Students could also see problems with reviewing other students’ work if this was on the scale of a large project like the one </w:t>
      </w:r>
      <w:proofErr w:type="gramStart"/>
      <w:r w:rsidRPr="00E67E03">
        <w:rPr>
          <w:sz w:val="16"/>
        </w:rPr>
        <w:t>in</w:t>
      </w:r>
      <w:proofErr w:type="gramEnd"/>
      <w:r w:rsidRPr="00E67E03">
        <w:rPr>
          <w:sz w:val="16"/>
        </w:rPr>
        <w:t xml:space="preserve"> the ecology </w:t>
      </w:r>
      <w:proofErr w:type="spellStart"/>
      <w:r w:rsidRPr="00E67E03">
        <w:rPr>
          <w:sz w:val="16"/>
        </w:rPr>
        <w:t>programme</w:t>
      </w:r>
      <w:proofErr w:type="spellEnd"/>
      <w:r w:rsidRPr="00E67E03">
        <w:rPr>
          <w:sz w:val="16"/>
        </w:rPr>
        <w:t xml:space="preserve">. The examples they gave in which they helped their peers described reading small assignments or sections of these. However, one student had become the go-to person among his peer group, and felt that he could now ‘call in a </w:t>
      </w:r>
      <w:proofErr w:type="spellStart"/>
      <w:r w:rsidRPr="00E67E03">
        <w:rPr>
          <w:sz w:val="16"/>
        </w:rPr>
        <w:t>favour</w:t>
      </w:r>
      <w:proofErr w:type="spellEnd"/>
      <w:r w:rsidRPr="00E67E03">
        <w:rPr>
          <w:sz w:val="16"/>
        </w:rPr>
        <w:t>’ when needed</w:t>
      </w:r>
    </w:p>
    <w:p w14:paraId="2533E0FB" w14:textId="77777777" w:rsidR="002B03D8" w:rsidRPr="00E67E03" w:rsidRDefault="002B03D8" w:rsidP="002B03D8">
      <w:pPr>
        <w:rPr>
          <w:sz w:val="16"/>
        </w:rPr>
      </w:pPr>
      <w:r w:rsidRPr="00E67E03">
        <w:rPr>
          <w:sz w:val="16"/>
        </w:rPr>
        <w:t>Conclusion</w:t>
      </w:r>
    </w:p>
    <w:p w14:paraId="524ABE5F" w14:textId="77777777" w:rsidR="002B03D8" w:rsidRPr="00E67E03" w:rsidRDefault="002B03D8" w:rsidP="002B03D8">
      <w:pPr>
        <w:rPr>
          <w:rStyle w:val="StyleUnderline"/>
        </w:rPr>
      </w:pPr>
      <w:r w:rsidRPr="00E67E03">
        <w:rPr>
          <w:sz w:val="16"/>
        </w:rPr>
        <w:t xml:space="preserve">The study showed that, </w:t>
      </w:r>
      <w:r w:rsidRPr="00A651D4">
        <w:rPr>
          <w:rStyle w:val="Emphasis"/>
          <w:highlight w:val="green"/>
        </w:rPr>
        <w:t>with</w:t>
      </w:r>
      <w:r w:rsidRPr="00E67E03">
        <w:rPr>
          <w:sz w:val="16"/>
        </w:rPr>
        <w:t xml:space="preserve"> good support and </w:t>
      </w:r>
      <w:r w:rsidRPr="00A651D4">
        <w:rPr>
          <w:rStyle w:val="Emphasis"/>
          <w:highlight w:val="green"/>
        </w:rPr>
        <w:t xml:space="preserve">a highly structured process, undergraduate students </w:t>
      </w:r>
      <w:proofErr w:type="gramStart"/>
      <w:r w:rsidRPr="00A651D4">
        <w:rPr>
          <w:rStyle w:val="Emphasis"/>
          <w:highlight w:val="green"/>
        </w:rPr>
        <w:t>were capable of providing</w:t>
      </w:r>
      <w:proofErr w:type="gramEnd"/>
      <w:r w:rsidRPr="00A651D4">
        <w:rPr>
          <w:rStyle w:val="Emphasis"/>
          <w:highlight w:val="green"/>
        </w:rPr>
        <w:t xml:space="preserve"> a valuable contribution to peer learning</w:t>
      </w:r>
      <w:r w:rsidRPr="00E67E03">
        <w:rPr>
          <w:rStyle w:val="Emphasis"/>
        </w:rPr>
        <w:t xml:space="preserve"> and to their own educational experiences</w:t>
      </w:r>
      <w:r w:rsidRPr="00E67E03">
        <w:rPr>
          <w:sz w:val="16"/>
        </w:rPr>
        <w:t xml:space="preserve">. </w:t>
      </w:r>
      <w:r w:rsidRPr="00A651D4">
        <w:rPr>
          <w:rStyle w:val="StyleUnderline"/>
          <w:highlight w:val="green"/>
        </w:rPr>
        <w:t>Peer review helped</w:t>
      </w:r>
      <w:r w:rsidRPr="00E67E03">
        <w:rPr>
          <w:rStyle w:val="StyleUnderline"/>
        </w:rPr>
        <w:t xml:space="preserve"> them develop the ability to </w:t>
      </w:r>
      <w:r w:rsidRPr="00A651D4">
        <w:rPr>
          <w:rStyle w:val="StyleUnderline"/>
          <w:highlight w:val="green"/>
        </w:rPr>
        <w:t>critically evaluate knowledge</w:t>
      </w:r>
      <w:r w:rsidRPr="00E67E03">
        <w:rPr>
          <w:rStyle w:val="StyleUnderline"/>
        </w:rPr>
        <w:t>,</w:t>
      </w:r>
      <w:r w:rsidRPr="00E67E03">
        <w:rPr>
          <w:sz w:val="16"/>
        </w:rPr>
        <w:t xml:space="preserve"> which is an essential skill for all graduates. We also conclude that </w:t>
      </w:r>
      <w:r w:rsidRPr="00E67E03">
        <w:rPr>
          <w:rStyle w:val="StyleUnderline"/>
        </w:rPr>
        <w:t>peer review is a fundamental element of a curriculum for learning through research, particularly when students carry out activities that reflect the work of research professionals.</w:t>
      </w:r>
    </w:p>
    <w:p w14:paraId="18761D67" w14:textId="77777777" w:rsidR="002B03D8" w:rsidRPr="00E67E03" w:rsidRDefault="002B03D8" w:rsidP="002B03D8">
      <w:pPr>
        <w:rPr>
          <w:sz w:val="16"/>
        </w:rPr>
      </w:pPr>
      <w:r w:rsidRPr="00E67E03">
        <w:rPr>
          <w:sz w:val="16"/>
        </w:rPr>
        <w:t xml:space="preserve">There was not enough data to show what differences prior training had made, but at least one student clearly </w:t>
      </w:r>
      <w:proofErr w:type="spellStart"/>
      <w:r w:rsidRPr="00E67E03">
        <w:rPr>
          <w:sz w:val="16"/>
        </w:rPr>
        <w:t>recognised</w:t>
      </w:r>
      <w:proofErr w:type="spellEnd"/>
      <w:r w:rsidRPr="00E67E03">
        <w:rPr>
          <w:sz w:val="16"/>
        </w:rPr>
        <w:t xml:space="preserve"> the benefit of step-by-step experiences. That the student cohort produced similar feedback patterns to the experienced teachers suggests that past exposure may have made some contribution, and we feel confident to continue with a scaffolding approach to learning about peer review over time. Where teachers differed in their feedback types was in questioning and directive comments. This outcome is not surprising, as questioning approaches are embedded in the culture of the academic profession, and teachers are used to exercising their authority through direction. Both the submitted grant proposals and the interview data confirmed that student and teacher suggestions had been rejected or accepted on merit</w:t>
      </w:r>
    </w:p>
    <w:p w14:paraId="0652B88F" w14:textId="77777777" w:rsidR="002B03D8" w:rsidRPr="00E67E03" w:rsidRDefault="002B03D8" w:rsidP="002B03D8">
      <w:pPr>
        <w:rPr>
          <w:sz w:val="16"/>
        </w:rPr>
      </w:pPr>
      <w:r w:rsidRPr="00A651D4">
        <w:rPr>
          <w:rStyle w:val="StyleUnderline"/>
          <w:highlight w:val="green"/>
        </w:rPr>
        <w:t>The rebuttal was</w:t>
      </w:r>
      <w:r w:rsidRPr="00E67E03">
        <w:rPr>
          <w:sz w:val="16"/>
        </w:rPr>
        <w:t xml:space="preserve"> novel, and we have not seen this used in any published research on student peer review. We found that it was </w:t>
      </w:r>
      <w:r w:rsidRPr="00A651D4">
        <w:rPr>
          <w:rStyle w:val="Emphasis"/>
          <w:highlight w:val="green"/>
        </w:rPr>
        <w:t>an essential part of the</w:t>
      </w:r>
      <w:r w:rsidRPr="00E67E03">
        <w:rPr>
          <w:rStyle w:val="Emphasis"/>
        </w:rPr>
        <w:t xml:space="preserve"> overall peer review </w:t>
      </w:r>
      <w:r w:rsidRPr="00A651D4">
        <w:rPr>
          <w:rStyle w:val="Emphasis"/>
          <w:highlight w:val="green"/>
        </w:rPr>
        <w:t>process</w:t>
      </w:r>
      <w:r w:rsidRPr="00E67E03">
        <w:rPr>
          <w:sz w:val="16"/>
        </w:rPr>
        <w:t xml:space="preserve">, in terms of both the learning experience it provided and the quality of submitted grant proposals. Before we introduced the rebuttal into our second-year course, students </w:t>
      </w:r>
      <w:proofErr w:type="gramStart"/>
      <w:r w:rsidRPr="00E67E03">
        <w:rPr>
          <w:sz w:val="16"/>
        </w:rPr>
        <w:t>had been</w:t>
      </w:r>
      <w:proofErr w:type="gramEnd"/>
      <w:r w:rsidRPr="00E67E03">
        <w:rPr>
          <w:sz w:val="16"/>
        </w:rPr>
        <w:t xml:space="preserve"> free to accept, reject or ignore comments without any justification or accountability. </w:t>
      </w:r>
      <w:r w:rsidRPr="00E67E03">
        <w:rPr>
          <w:rStyle w:val="StyleUnderline"/>
        </w:rPr>
        <w:t>The rebuttal required students to engage critically with feedback and justify every decision made. It clearly served to link the peer review comments with the proposal in a critical manner, especially when two or more reviewers expressed different opinions about the same issue. At the end of the exercise, all grant proposals were much stronger because of the rebuttal</w:t>
      </w:r>
      <w:r w:rsidRPr="00E67E03">
        <w:rPr>
          <w:sz w:val="16"/>
        </w:rPr>
        <w:t>. We know anecdotally that when teachers have read these documents, bearing in mind that they may have had their feedback ignored or rejected, it caused them to reflect on how they had undertaken the review and re-examine their ideas on knowledge and experimental design.</w:t>
      </w:r>
    </w:p>
    <w:p w14:paraId="6ED73342" w14:textId="21E47568" w:rsidR="002B03D8" w:rsidRDefault="002B03D8" w:rsidP="002B03D8">
      <w:pPr>
        <w:pStyle w:val="Heading2"/>
      </w:pPr>
      <w:r>
        <w:t>T-USFG</w:t>
      </w:r>
    </w:p>
    <w:p w14:paraId="79C1B4A7" w14:textId="77777777" w:rsidR="002B03D8" w:rsidRPr="0010581D" w:rsidRDefault="002B03D8" w:rsidP="002B03D8">
      <w:pPr>
        <w:pStyle w:val="Heading4"/>
      </w:pPr>
      <w:r>
        <w:t xml:space="preserve">“Resolved” refers to </w:t>
      </w:r>
      <w:r>
        <w:rPr>
          <w:u w:val="single"/>
        </w:rPr>
        <w:t>policies</w:t>
      </w:r>
      <w:r>
        <w:t>.</w:t>
      </w:r>
    </w:p>
    <w:p w14:paraId="173C5764" w14:textId="77777777" w:rsidR="002B03D8" w:rsidRPr="00233664" w:rsidRDefault="002B03D8" w:rsidP="002B03D8">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00F16063" w14:textId="77777777" w:rsidR="002B03D8" w:rsidRDefault="002B03D8" w:rsidP="002B03D8">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470B6D43" w14:textId="77777777" w:rsidR="002B03D8" w:rsidRPr="00E9356C" w:rsidRDefault="002B03D8" w:rsidP="002B03D8">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C6B7F21" w14:textId="77777777" w:rsidR="002B03D8" w:rsidRPr="00E9356C" w:rsidRDefault="002B03D8" w:rsidP="002B03D8">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62F8E77C" w14:textId="77777777" w:rsidR="002B03D8" w:rsidRPr="00E2778B" w:rsidRDefault="002B03D8" w:rsidP="002B03D8">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E2778B">
        <w:rPr>
          <w:rStyle w:val="Emphasis"/>
          <w:highlight w:val="yellow"/>
        </w:rPr>
        <w:t>decisionmaking</w:t>
      </w:r>
      <w:proofErr w:type="spellEnd"/>
      <w:proofErr w:type="gramEnd"/>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1D5595E" w14:textId="77777777" w:rsidR="002B03D8" w:rsidRPr="00A654D5" w:rsidRDefault="002B03D8" w:rsidP="002B03D8">
      <w:pPr>
        <w:pStyle w:val="Heading4"/>
      </w:pPr>
      <w:r>
        <w:t xml:space="preserve">‘Strengthen’ means recognizing </w:t>
      </w:r>
      <w:r w:rsidRPr="00A654D5">
        <w:rPr>
          <w:u w:val="single"/>
        </w:rPr>
        <w:t>and</w:t>
      </w:r>
      <w:r>
        <w:t xml:space="preserve"> increasing rights.</w:t>
      </w:r>
    </w:p>
    <w:p w14:paraId="70D20C0A" w14:textId="77777777" w:rsidR="002B03D8" w:rsidRDefault="002B03D8" w:rsidP="002B03D8">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4524D1DF" w14:textId="77777777" w:rsidR="002B03D8" w:rsidRPr="00A654D5" w:rsidRDefault="002B03D8" w:rsidP="002B03D8">
      <w:r>
        <w:t>***Note: Brackets used to modify gendered language.</w:t>
      </w:r>
    </w:p>
    <w:p w14:paraId="30943AB2" w14:textId="77777777" w:rsidR="002B03D8" w:rsidRDefault="002B03D8" w:rsidP="002B03D8">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419C7A9B" w14:textId="77777777" w:rsidR="002B03D8" w:rsidRDefault="002B03D8" w:rsidP="002B03D8">
      <w:pPr>
        <w:pStyle w:val="Heading4"/>
      </w:pPr>
      <w:r>
        <w:t>‘Collective bargaining rights’ means granting the right for workers to collectively bargain with employers.</w:t>
      </w:r>
    </w:p>
    <w:p w14:paraId="2B187223" w14:textId="77777777" w:rsidR="002B03D8" w:rsidRDefault="002B03D8" w:rsidP="002B03D8">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7"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63DF7CC8" w14:textId="77777777" w:rsidR="002B03D8" w:rsidRPr="00E2778B" w:rsidRDefault="002B03D8" w:rsidP="002B03D8">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0FC2FD38" w14:textId="77777777" w:rsidR="002B03D8" w:rsidRPr="00E2778B" w:rsidRDefault="002B03D8" w:rsidP="002B03D8">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6790AC9" w14:textId="77777777" w:rsidR="002B03D8" w:rsidRPr="00E2778B" w:rsidRDefault="002B03D8" w:rsidP="002B03D8">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2C9F98C3" w14:textId="77777777" w:rsidR="002B03D8" w:rsidRPr="00E2778B" w:rsidRDefault="002B03D8" w:rsidP="002B03D8">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01B43F38" w14:textId="77777777" w:rsidR="002B03D8" w:rsidRDefault="002B03D8" w:rsidP="002B03D8">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9A64FA2" w14:textId="21E49151" w:rsidR="002B03D8" w:rsidRDefault="002B03D8" w:rsidP="002B03D8">
      <w:pPr>
        <w:pStyle w:val="Heading2"/>
      </w:pPr>
      <w:r>
        <w:t>Cap K</w:t>
      </w:r>
    </w:p>
    <w:p w14:paraId="5E7F6842" w14:textId="77777777" w:rsidR="002B03D8" w:rsidRPr="00DE10CD" w:rsidRDefault="002B03D8" w:rsidP="002B03D8">
      <w:pPr>
        <w:pStyle w:val="Heading4"/>
        <w:rPr>
          <w:rFonts w:eastAsia="Times New Roman"/>
        </w:rPr>
      </w:pPr>
      <w:r>
        <w:t xml:space="preserve">The affirmative fails to theorize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58CF982C" w14:textId="77777777" w:rsidR="002B03D8" w:rsidRPr="008E6D7C" w:rsidRDefault="002B03D8" w:rsidP="002B03D8">
      <w:pPr>
        <w:rPr>
          <w:rFonts w:eastAsia="Calibri"/>
        </w:rPr>
      </w:pPr>
      <w:r w:rsidRPr="00DE10CD">
        <w:rPr>
          <w:rStyle w:val="Style13ptBold"/>
        </w:rPr>
        <w:t>Taylor 17</w:t>
      </w:r>
      <w:r>
        <w:rPr>
          <w:rFonts w:eastAsia="Calibri"/>
        </w:rPr>
        <w:t xml:space="preserve">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2F0DB4EA" w14:textId="77777777" w:rsidR="002B03D8" w:rsidRPr="008E6D7C" w:rsidRDefault="002B03D8" w:rsidP="002B03D8">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w:t>
      </w:r>
      <w:proofErr w:type="gramStart"/>
      <w:r w:rsidRPr="008E6D7C">
        <w:rPr>
          <w:rFonts w:eastAsia="Calibri"/>
          <w:sz w:val="16"/>
        </w:rPr>
        <w:t>1978 ,</w:t>
      </w:r>
      <w:proofErr w:type="gramEnd"/>
      <w:r w:rsidRPr="008E6D7C">
        <w:rPr>
          <w:rFonts w:eastAsia="Calibri"/>
          <w:sz w:val="16"/>
        </w:rPr>
        <w:t xml:space="preserve">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w:t>
      </w:r>
      <w:proofErr w:type="gramStart"/>
      <w:r w:rsidRPr="008E6D7C">
        <w:rPr>
          <w:rFonts w:eastAsia="Calibri"/>
          <w:sz w:val="16"/>
        </w:rPr>
        <w:t>2002 ,</w:t>
      </w:r>
      <w:proofErr w:type="gramEnd"/>
      <w:r w:rsidRPr="008E6D7C">
        <w:rPr>
          <w:rFonts w:eastAsia="Calibri"/>
          <w:sz w:val="16"/>
        </w:rPr>
        <w:t xml:space="preserve">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143). The capitalist state needs to represent the long-term interests of the whole of the </w:t>
      </w:r>
      <w:proofErr w:type="gramStart"/>
      <w:r w:rsidRPr="008E6D7C">
        <w:rPr>
          <w:rFonts w:eastAsia="Calibri"/>
          <w:sz w:val="16"/>
        </w:rPr>
        <w:t>bourgeoisie, but</w:t>
      </w:r>
      <w:proofErr w:type="gramEnd"/>
      <w:r w:rsidRPr="008E6D7C">
        <w:rPr>
          <w:rFonts w:eastAsia="Calibri"/>
          <w:sz w:val="16"/>
        </w:rPr>
        <w:t xml:space="preserve"> does so under the hegemony of one of its factions (ibid, p. 307). </w:t>
      </w:r>
      <w:r w:rsidRPr="00943BA9">
        <w:rPr>
          <w:rStyle w:val="StyleUnderline"/>
        </w:rPr>
        <w:t xml:space="preserve">The State </w:t>
      </w:r>
      <w:proofErr w:type="spellStart"/>
      <w:r w:rsidRPr="00943BA9">
        <w:rPr>
          <w:rStyle w:val="StyleUnderline"/>
        </w:rPr>
        <w:t>organises</w:t>
      </w:r>
      <w:proofErr w:type="spellEnd"/>
      <w:r w:rsidRPr="00943BA9">
        <w:rPr>
          <w:rStyle w:val="StyleUnderline"/>
        </w:rPr>
        <w:t xml:space="preserve">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 xml:space="preserve">dominated </w:t>
      </w:r>
      <w:proofErr w:type="gramStart"/>
      <w:r w:rsidRPr="00F669DF">
        <w:rPr>
          <w:rStyle w:val="Emphasis"/>
        </w:rPr>
        <w:t>classes</w:t>
      </w:r>
      <w:r w:rsidRPr="008E6D7C">
        <w:rPr>
          <w:rFonts w:eastAsia="Calibri"/>
          <w:sz w:val="16"/>
        </w:rPr>
        <w:t xml:space="preserve"> .</w:t>
      </w:r>
      <w:proofErr w:type="gramEnd"/>
      <w:r w:rsidRPr="008E6D7C">
        <w:rPr>
          <w:rFonts w:eastAsia="Calibri"/>
          <w:sz w:val="16"/>
        </w:rPr>
        <w:t xml:space="preserve">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to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w:t>
      </w:r>
      <w:proofErr w:type="gramStart"/>
      <w:r w:rsidRPr="008E6D7C">
        <w:rPr>
          <w:rFonts w:eastAsia="Calibri"/>
          <w:sz w:val="16"/>
        </w:rPr>
        <w:t>ibid. p</w:t>
      </w:r>
      <w:proofErr w:type="gramEnd"/>
      <w:r w:rsidRPr="008E6D7C">
        <w:rPr>
          <w:rFonts w:eastAsia="Calibri"/>
          <w:sz w:val="16"/>
        </w:rPr>
        <w:t xml:space="preserve">. 185). </w:t>
      </w:r>
      <w:r w:rsidRPr="00F669DF">
        <w:rPr>
          <w:rStyle w:val="StyleUnderline"/>
        </w:rPr>
        <w:t xml:space="preserve">An example is the </w:t>
      </w:r>
      <w:proofErr w:type="spellStart"/>
      <w:r w:rsidRPr="00943BA9">
        <w:rPr>
          <w:rStyle w:val="Emphasis"/>
        </w:rPr>
        <w:t>privatisation</w:t>
      </w:r>
      <w:proofErr w:type="spellEnd"/>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proofErr w:type="spellStart"/>
      <w:r w:rsidRPr="00943BA9">
        <w:rPr>
          <w:rStyle w:val="Emphasis"/>
        </w:rPr>
        <w:t>organised</w:t>
      </w:r>
      <w:proofErr w:type="spellEnd"/>
      <w:r w:rsidRPr="00943BA9">
        <w:rPr>
          <w:rStyle w:val="Emphasis"/>
        </w:rPr>
        <w:t xml:space="preserve"> </w:t>
      </w:r>
      <w:proofErr w:type="spellStart"/>
      <w:r w:rsidRPr="00943BA9">
        <w:rPr>
          <w:rStyle w:val="Emphasis"/>
        </w:rPr>
        <w:t>labour</w:t>
      </w:r>
      <w:proofErr w:type="spellEnd"/>
      <w:r w:rsidRPr="008E6D7C">
        <w:rPr>
          <w:rFonts w:eastAsia="Calibri"/>
          <w:sz w:val="16"/>
        </w:rPr>
        <w:t xml:space="preserve">. The means of aligning factions of the working class with bourgeois projects has (as explored in Chap. </w:t>
      </w:r>
      <w:proofErr w:type="gramStart"/>
      <w:r w:rsidRPr="008E6D7C">
        <w:rPr>
          <w:rFonts w:eastAsia="Calibri"/>
          <w:sz w:val="16"/>
        </w:rPr>
        <w:t>4 )</w:t>
      </w:r>
      <w:proofErr w:type="gramEnd"/>
      <w:r w:rsidRPr="008E6D7C">
        <w:rPr>
          <w:rFonts w:eastAsia="Calibri"/>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w:t>
      </w:r>
      <w:proofErr w:type="gramStart"/>
      <w:r w:rsidRPr="008E6D7C">
        <w:rPr>
          <w:rFonts w:eastAsia="Calibri"/>
          <w:sz w:val="16"/>
        </w:rPr>
        <w:t>2002 ,</w:t>
      </w:r>
      <w:proofErr w:type="gramEnd"/>
      <w:r w:rsidRPr="008E6D7C">
        <w:rPr>
          <w:rFonts w:eastAsia="Calibri"/>
          <w:sz w:val="16"/>
        </w:rPr>
        <w:t xml:space="preserve">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w:t>
      </w:r>
      <w:proofErr w:type="gramStart"/>
      <w:r w:rsidRPr="008E6D7C">
        <w:rPr>
          <w:rFonts w:eastAsia="Calibri"/>
          <w:sz w:val="16"/>
        </w:rPr>
        <w:t>5 )</w:t>
      </w:r>
      <w:proofErr w:type="gramEnd"/>
      <w:r w:rsidRPr="008E6D7C">
        <w:rPr>
          <w:rFonts w:eastAsia="Calibri"/>
          <w:sz w:val="16"/>
        </w:rPr>
        <w:t xml:space="preserve">—class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943BA9">
        <w:rPr>
          <w:rStyle w:val="StyleUnderline"/>
        </w:rPr>
        <w:t xml:space="preserve">it needs to be </w:t>
      </w:r>
      <w:proofErr w:type="spellStart"/>
      <w:r w:rsidRPr="00943BA9">
        <w:rPr>
          <w:rStyle w:val="StyleUnderline"/>
        </w:rPr>
        <w:t>realised</w:t>
      </w:r>
      <w:proofErr w:type="spellEnd"/>
      <w:r w:rsidRPr="00943BA9">
        <w:rPr>
          <w:rStyle w:val="StyleUnderline"/>
        </w:rPr>
        <w:t xml:space="preserve">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proofErr w:type="spellStart"/>
      <w:r w:rsidRPr="000006DE">
        <w:rPr>
          <w:rStyle w:val="Emphasis"/>
          <w:highlight w:val="cyan"/>
        </w:rPr>
        <w:t>realise</w:t>
      </w:r>
      <w:proofErr w:type="spellEnd"/>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9F36BF">
        <w:rPr>
          <w:rStyle w:val="StyleUnderline"/>
        </w:rPr>
        <w:t xml:space="preserve">the state </w:t>
      </w:r>
      <w:proofErr w:type="gramStart"/>
      <w:r w:rsidRPr="009F36BF">
        <w:rPr>
          <w:rStyle w:val="StyleUnderlin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8E6D7C">
        <w:rPr>
          <w:rFonts w:eastAsia="Calibri"/>
          <w:sz w:val="16"/>
        </w:rPr>
        <w:t>2002 ,</w:t>
      </w:r>
      <w:proofErr w:type="gramEnd"/>
      <w:r w:rsidRPr="008E6D7C">
        <w:rPr>
          <w:rFonts w:eastAsia="Calibri"/>
          <w:sz w:val="16"/>
        </w:rPr>
        <w:t xml:space="preserve"> p. 176). </w:t>
      </w:r>
      <w:r w:rsidRPr="009F36BF">
        <w:rPr>
          <w:rStyle w:val="StyleUnderline"/>
        </w:rPr>
        <w:t>Strategically the question must always be asked “who is in power to do what?”</w:t>
      </w:r>
      <w:r w:rsidRPr="008E6D7C">
        <w:rPr>
          <w:rFonts w:eastAsia="Calibri"/>
          <w:b/>
          <w:u w:val="single"/>
        </w:rPr>
        <w:t xml:space="preserve"> </w:t>
      </w:r>
      <w:proofErr w:type="gramStart"/>
      <w:r w:rsidRPr="008E6D7C">
        <w:rPr>
          <w:rFonts w:eastAsia="Calibri"/>
          <w:sz w:val="16"/>
        </w:rPr>
        <w:t>Th e</w:t>
      </w:r>
      <w:proofErr w:type="gramEnd"/>
      <w:r w:rsidRPr="008E6D7C">
        <w:rPr>
          <w:rFonts w:eastAsia="Calibri"/>
          <w:sz w:val="16"/>
        </w:rPr>
        <w:t xml:space="preserv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 xml:space="preserve">something Occupy, with its spurning of the state, failed to </w:t>
      </w:r>
      <w:proofErr w:type="gramStart"/>
      <w:r w:rsidRPr="009F36BF">
        <w:rPr>
          <w:rStyle w:val="StyleUnderline"/>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proofErr w:type="gramStart"/>
      <w:r w:rsidRPr="000006DE">
        <w:rPr>
          <w:rStyle w:val="StyleUnderline"/>
          <w:highlight w:val="cyan"/>
        </w:rPr>
        <w:t xml:space="preserve">to </w:t>
      </w:r>
      <w:r w:rsidRPr="000006DE">
        <w:rPr>
          <w:rStyle w:val="Emphasis"/>
          <w:highlight w:val="cyan"/>
        </w:rPr>
        <w:t>place</w:t>
      </w:r>
      <w:proofErr w:type="gramEnd"/>
      <w:r w:rsidRPr="000006DE">
        <w:rPr>
          <w:rStyle w:val="Emphasis"/>
          <w:highlight w:val="cyan"/>
        </w:rPr>
        <w:t xml:space="preserv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 xml:space="preserve">open for </w:t>
      </w:r>
      <w:proofErr w:type="gramStart"/>
      <w:r w:rsidRPr="000006DE">
        <w:rPr>
          <w:rStyle w:val="Emphasis"/>
          <w:highlight w:val="cyan"/>
        </w:rPr>
        <w:t>statism</w:t>
      </w:r>
      <w:r w:rsidRPr="008E6D7C">
        <w:rPr>
          <w:rFonts w:eastAsia="Calibri"/>
          <w:sz w:val="16"/>
        </w:rPr>
        <w:t xml:space="preserve"> :</w:t>
      </w:r>
      <w:proofErr w:type="gramEnd"/>
      <w:r w:rsidRPr="008E6D7C">
        <w:rPr>
          <w:rFonts w:eastAsia="Calibri"/>
          <w:sz w:val="16"/>
        </w:rPr>
        <w:t xml:space="preserve">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proofErr w:type="gramStart"/>
      <w:r w:rsidRPr="00943BA9">
        <w:rPr>
          <w:rStyle w:val="Emphasis"/>
        </w:rPr>
        <w:t>taking action</w:t>
      </w:r>
      <w:proofErr w:type="gramEnd"/>
      <w:r w:rsidRPr="00943BA9">
        <w:rPr>
          <w:rStyle w:val="StyleUnderline"/>
        </w:rPr>
        <w:t xml:space="preserve"> within the state to transform the state</w:t>
      </w:r>
      <w:r w:rsidRPr="008E6D7C">
        <w:rPr>
          <w:rFonts w:eastAsia="Calibri"/>
          <w:sz w:val="16"/>
        </w:rPr>
        <w:t xml:space="preserve"> (Thomas </w:t>
      </w:r>
      <w:proofErr w:type="gramStart"/>
      <w:r w:rsidRPr="008E6D7C">
        <w:rPr>
          <w:rFonts w:eastAsia="Calibri"/>
          <w:sz w:val="16"/>
        </w:rPr>
        <w:t>2002 ,</w:t>
      </w:r>
      <w:proofErr w:type="gramEnd"/>
      <w:r w:rsidRPr="008E6D7C">
        <w:rPr>
          <w:rFonts w:eastAsia="Calibri"/>
          <w:sz w:val="16"/>
        </w:rPr>
        <w:t xml:space="preserve">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w:t>
      </w:r>
      <w:proofErr w:type="gramStart"/>
      <w:r w:rsidRPr="008E6D7C">
        <w:rPr>
          <w:rFonts w:eastAsia="Calibri"/>
          <w:sz w:val="16"/>
        </w:rPr>
        <w:t>blocs</w:t>
      </w:r>
      <w:proofErr w:type="gramEnd"/>
      <w:r w:rsidRPr="008E6D7C">
        <w:rPr>
          <w:rFonts w:eastAsia="Calibri"/>
          <w:sz w:val="16"/>
        </w:rPr>
        <w:t xml:space="preserve">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w:t>
      </w:r>
      <w:proofErr w:type="gramStart"/>
      <w:r w:rsidRPr="008E6D7C">
        <w:rPr>
          <w:rFonts w:eastAsia="Calibri"/>
          <w:sz w:val="16"/>
        </w:rPr>
        <w:t>tensions</w:t>
      </w:r>
      <w:proofErr w:type="gramEnd"/>
      <w:r w:rsidRPr="008E6D7C">
        <w:rPr>
          <w:rFonts w:eastAsia="Calibri"/>
          <w:sz w:val="16"/>
        </w:rPr>
        <w:t xml:space="preserve">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w:t>
      </w:r>
      <w:proofErr w:type="gramStart"/>
      <w:r w:rsidRPr="008E6D7C">
        <w:rPr>
          <w:rFonts w:eastAsia="Calibri"/>
          <w:sz w:val="16"/>
        </w:rPr>
        <w:t>opposed—</w:t>
      </w:r>
      <w:proofErr w:type="gramEnd"/>
      <w:r w:rsidRPr="008E6D7C">
        <w:rPr>
          <w:rFonts w:eastAsia="Calibri"/>
          <w:sz w:val="16"/>
        </w:rPr>
        <w:t xml:space="preserve">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w:t>
      </w:r>
      <w:proofErr w:type="spellStart"/>
      <w:r w:rsidRPr="00943BA9">
        <w:rPr>
          <w:rStyle w:val="StyleUnderline"/>
        </w:rPr>
        <w:t>organised</w:t>
      </w:r>
      <w:proofErr w:type="spellEnd"/>
      <w:r w:rsidRPr="00943BA9">
        <w:rPr>
          <w:rStyle w:val="StyleUnderline"/>
        </w:rPr>
        <w:t xml:space="preserve">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proofErr w:type="gramStart"/>
      <w:r w:rsidRPr="000006DE">
        <w:rPr>
          <w:rStyle w:val="Emphasis"/>
          <w:highlight w:val="cyan"/>
        </w:rPr>
        <w:t>capital</w:t>
      </w:r>
      <w:proofErr w:type="gramEnd"/>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3BE2422F" w14:textId="77777777" w:rsidR="002B03D8" w:rsidRPr="00D14E4B" w:rsidRDefault="002B03D8" w:rsidP="002B03D8">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7211E25B" w14:textId="77777777" w:rsidR="002B03D8" w:rsidRPr="008E6D7C" w:rsidRDefault="002B03D8" w:rsidP="002B03D8">
      <w:r w:rsidRPr="008E6D7C">
        <w:rPr>
          <w:rStyle w:val="Style13ptBold"/>
        </w:rPr>
        <w:t>Foster 19</w:t>
      </w:r>
      <w:r w:rsidRPr="008E6D7C">
        <w:t xml:space="preserve"> </w:t>
      </w:r>
      <w:r>
        <w:t>[</w:t>
      </w:r>
      <w:r w:rsidRPr="008E6D7C">
        <w:t xml:space="preserve">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r w:rsidRPr="00943BA9">
        <w:t>https://monthlyreview.org/2019/02/01/capitalism-has-failed-what-next/</w:t>
      </w:r>
      <w:r w:rsidRPr="008E6D7C">
        <w:t>, 02-01-2019</w:t>
      </w:r>
      <w:r>
        <w:t>]</w:t>
      </w:r>
    </w:p>
    <w:p w14:paraId="3325C2BB" w14:textId="77777777" w:rsidR="002B03D8" w:rsidRPr="008E6D7C" w:rsidRDefault="002B03D8" w:rsidP="002B03D8">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4AAC5B92" w14:textId="77777777" w:rsidR="002B03D8" w:rsidRPr="008E6D7C" w:rsidRDefault="002B03D8" w:rsidP="002B03D8">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5141CF7F" w14:textId="77777777" w:rsidR="002B03D8" w:rsidRPr="008E6D7C" w:rsidRDefault="002B03D8" w:rsidP="002B03D8">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w:t>
      </w:r>
      <w:proofErr w:type="gramStart"/>
      <w:r w:rsidRPr="008E6D7C">
        <w:rPr>
          <w:sz w:val="16"/>
        </w:rPr>
        <w:t>.6</w:t>
      </w:r>
      <w:proofErr w:type="gramEnd"/>
      <w:r w:rsidRPr="008E6D7C">
        <w:rPr>
          <w:sz w:val="16"/>
        </w:rPr>
        <w:t xml:space="preserve">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64C224B5" w14:textId="77777777" w:rsidR="002B03D8" w:rsidRPr="008E6D7C" w:rsidRDefault="002B03D8" w:rsidP="002B03D8">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07073156" w14:textId="77777777" w:rsidR="002B03D8" w:rsidRPr="008E6D7C" w:rsidRDefault="002B03D8" w:rsidP="002B03D8">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006DE">
        <w:rPr>
          <w:highlight w:val="cyan"/>
          <w:u w:val="single"/>
        </w:rPr>
        <w:t>are</w:t>
      </w:r>
      <w:proofErr w:type="gramEnd"/>
      <w:r w:rsidRPr="000006DE">
        <w:rPr>
          <w:highlight w:val="cyan"/>
          <w:u w:val="single"/>
        </w:rPr>
        <w:t xml:space="preserv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39FC7434" w14:textId="77777777" w:rsidR="002B03D8" w:rsidRPr="008E6D7C" w:rsidRDefault="002B03D8" w:rsidP="002B03D8">
      <w:pPr>
        <w:rPr>
          <w:sz w:val="12"/>
          <w:szCs w:val="12"/>
        </w:rPr>
      </w:pPr>
      <w:proofErr w:type="gramStart"/>
      <w:r w:rsidRPr="008E6D7C">
        <w:rPr>
          <w:sz w:val="12"/>
          <w:szCs w:val="12"/>
        </w:rPr>
        <w:t>At the instigation</w:t>
      </w:r>
      <w:proofErr w:type="gramEnd"/>
      <w:r w:rsidRPr="008E6D7C">
        <w:rPr>
          <w:sz w:val="12"/>
          <w:szCs w:val="12"/>
        </w:rPr>
        <w:t xml:space="preserve">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w:t>
      </w:r>
      <w:proofErr w:type="gramStart"/>
      <w:r w:rsidRPr="008E6D7C">
        <w:rPr>
          <w:sz w:val="12"/>
          <w:szCs w:val="12"/>
        </w:rPr>
        <w:t>much</w:t>
      </w:r>
      <w:proofErr w:type="gramEnd"/>
      <w:r w:rsidRPr="008E6D7C">
        <w:rPr>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2502BF11" w14:textId="77777777" w:rsidR="002B03D8" w:rsidRPr="008E6D7C" w:rsidRDefault="002B03D8" w:rsidP="002B03D8">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7568B049" w14:textId="77777777" w:rsidR="002B03D8" w:rsidRPr="008E6D7C" w:rsidRDefault="002B03D8" w:rsidP="002B03D8">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4C3FDACD" w14:textId="77777777" w:rsidR="002B03D8" w:rsidRPr="008E6D7C" w:rsidRDefault="002B03D8" w:rsidP="002B03D8">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48B9D518" w14:textId="77777777" w:rsidR="002B03D8" w:rsidRPr="008E6D7C" w:rsidRDefault="002B03D8" w:rsidP="002B03D8">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C30E5C5" w14:textId="77777777" w:rsidR="002B03D8" w:rsidRPr="008E6D7C" w:rsidRDefault="002B03D8" w:rsidP="002B03D8">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1AEB6733" w14:textId="77777777" w:rsidR="002B03D8" w:rsidRPr="008E6D7C" w:rsidRDefault="002B03D8" w:rsidP="002B03D8">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53E2BE95" w14:textId="77777777" w:rsidR="002B03D8" w:rsidRPr="008E6D7C" w:rsidRDefault="002B03D8" w:rsidP="002B03D8">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3CB636AA" w14:textId="77777777" w:rsidR="002B03D8" w:rsidRPr="00943BA9" w:rsidRDefault="002B03D8" w:rsidP="002B03D8">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355BFE1C" w14:textId="77777777" w:rsidR="002B03D8" w:rsidRPr="003673F1" w:rsidRDefault="002B03D8" w:rsidP="002B03D8">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53056A9" w14:textId="77777777" w:rsidR="002B03D8" w:rsidRPr="00F21DAC" w:rsidRDefault="002B03D8" w:rsidP="002B03D8">
      <w:r w:rsidRPr="00F21DAC">
        <w:rPr>
          <w:rStyle w:val="Style13ptBold"/>
        </w:rPr>
        <w:t>Dean and Mertz 16</w:t>
      </w:r>
      <w:r w:rsidRPr="00F21DAC">
        <w:t xml:space="preserve"> </w:t>
      </w:r>
      <w:r>
        <w:t>[</w:t>
      </w:r>
      <w:r w:rsidRPr="00F21DAC">
        <w:t xml:space="preserve">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r>
        <w:t>]</w:t>
      </w:r>
    </w:p>
    <w:p w14:paraId="4A7946BE" w14:textId="77777777" w:rsidR="002B03D8" w:rsidRDefault="002B03D8" w:rsidP="002B03D8">
      <w:pPr>
        <w:rPr>
          <w:rFonts w:eastAsia="Calibri"/>
          <w:sz w:val="12"/>
        </w:rPr>
      </w:pPr>
      <w:r w:rsidRPr="008E6D7C">
        <w:rPr>
          <w:rFonts w:eastAsia="Calibri"/>
          <w:sz w:val="16"/>
        </w:rPr>
        <w:t xml:space="preserve">CM: Great to have you </w:t>
      </w:r>
      <w:proofErr w:type="gramStart"/>
      <w:r w:rsidRPr="008E6D7C">
        <w:rPr>
          <w:rFonts w:eastAsia="Calibri"/>
          <w:sz w:val="16"/>
        </w:rPr>
        <w:t>on</w:t>
      </w:r>
      <w:proofErr w:type="gramEnd"/>
      <w:r w:rsidRPr="008E6D7C">
        <w:rPr>
          <w:rFonts w:eastAsia="Calibri"/>
          <w:sz w:val="16"/>
        </w:rPr>
        <w:t xml:space="preserve"> the show.</w:t>
      </w:r>
    </w:p>
    <w:p w14:paraId="299BCD74" w14:textId="77777777" w:rsidR="002B03D8" w:rsidRDefault="002B03D8" w:rsidP="002B03D8">
      <w:pPr>
        <w:rPr>
          <w:rFonts w:eastAsia="Calibri"/>
          <w:sz w:val="12"/>
        </w:rPr>
      </w:pPr>
      <w:r w:rsidRPr="008E6D7C">
        <w:rPr>
          <w:rFonts w:eastAsia="Calibri"/>
          <w:sz w:val="16"/>
        </w:rPr>
        <w:t xml:space="preserve">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
    <w:p w14:paraId="59259A3B" w14:textId="77777777" w:rsidR="002B03D8" w:rsidRDefault="002B03D8" w:rsidP="002B03D8">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129AA107" w14:textId="77777777" w:rsidR="002B03D8" w:rsidRDefault="002B03D8" w:rsidP="002B03D8">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 xml:space="preserve">we </w:t>
      </w:r>
      <w:proofErr w:type="gramStart"/>
      <w:r w:rsidRPr="000006DE">
        <w:rPr>
          <w:rStyle w:val="StyleUnderline"/>
          <w:highlight w:val="cyan"/>
        </w:rPr>
        <w:t>have to</w:t>
      </w:r>
      <w:proofErr w:type="gramEnd"/>
      <w:r w:rsidRPr="00D245B9">
        <w:rPr>
          <w:rStyle w:val="StyleUnderline"/>
        </w:rPr>
        <w:t xml:space="preserve"> completely </w:t>
      </w:r>
      <w:r w:rsidRPr="000006DE">
        <w:rPr>
          <w:rStyle w:val="Emphasis"/>
          <w:highlight w:val="cyan"/>
        </w:rPr>
        <w:t>refuse</w:t>
      </w:r>
      <w:r w:rsidRPr="000006DE">
        <w:rPr>
          <w:rStyle w:val="StyleUnderline"/>
          <w:highlight w:val="cyan"/>
        </w:rPr>
        <w:t xml:space="preserve"> </w:t>
      </w:r>
      <w:proofErr w:type="gramStart"/>
      <w:r w:rsidRPr="000006DE">
        <w:rPr>
          <w:rStyle w:val="StyleUnderline"/>
          <w:highlight w:val="cyan"/>
        </w:rPr>
        <w:t>it</w:t>
      </w:r>
      <w:r w:rsidRPr="00D245B9">
        <w:rPr>
          <w:rStyle w:val="StyleUnderline"/>
        </w:rPr>
        <w:t>, and</w:t>
      </w:r>
      <w:proofErr w:type="gramEnd"/>
      <w:r w:rsidRPr="00D245B9">
        <w:rPr>
          <w:rStyle w:val="StyleUnderline"/>
        </w:rPr>
        <w:t xml:space="preserve">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512049FB" w14:textId="77777777" w:rsidR="002B03D8" w:rsidRDefault="002B03D8" w:rsidP="002B03D8">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what explains the left turning its back on the collective action of a political party? It would seem like a political party would fit into what the left would historically want: an apparatus that can organize collective action.</w:t>
      </w:r>
    </w:p>
    <w:p w14:paraId="5EC3041D" w14:textId="77777777" w:rsidR="002B03D8" w:rsidRDefault="002B03D8" w:rsidP="002B03D8">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xml:space="preserve">. </w:t>
      </w:r>
      <w:proofErr w:type="gramStart"/>
      <w:r w:rsidRPr="00D245B9">
        <w:rPr>
          <w:rStyle w:val="StyleUnderline"/>
        </w:rPr>
        <w:t>That we</w:t>
      </w:r>
      <w:r w:rsidRPr="008E6D7C">
        <w:rPr>
          <w:rFonts w:eastAsia="Calibri"/>
          <w:sz w:val="16"/>
        </w:rPr>
        <w:t>—as</w:t>
      </w:r>
      <w:proofErr w:type="gramEnd"/>
      <w:r w:rsidRPr="008E6D7C">
        <w:rPr>
          <w:rFonts w:eastAsia="Calibri"/>
          <w:sz w:val="16"/>
        </w:rPr>
        <w:t xml:space="preserve">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7A81B5E2" w14:textId="77777777" w:rsidR="002B03D8" w:rsidRDefault="002B03D8" w:rsidP="002B03D8">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w:t>
      </w:r>
      <w:proofErr w:type="gramStart"/>
      <w:r w:rsidRPr="000006DE">
        <w:rPr>
          <w:rStyle w:val="StyleUnderline"/>
          <w:highlight w:val="cyan"/>
        </w:rPr>
        <w:t>make</w:t>
      </w:r>
      <w:proofErr w:type="gramEnd"/>
      <w:r w:rsidRPr="000006DE">
        <w:rPr>
          <w:rStyle w:val="StyleUnderline"/>
          <w:highlight w:val="cyan"/>
        </w:rPr>
        <w:t xml:space="preserv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w:t>
      </w:r>
      <w:proofErr w:type="gramStart"/>
      <w:r w:rsidRPr="00943BA9">
        <w:rPr>
          <w:rStyle w:val="StyleUnderline"/>
        </w:rPr>
        <w:t>on the basis of</w:t>
      </w:r>
      <w:proofErr w:type="gramEnd"/>
      <w:r w:rsidRPr="00943BA9">
        <w:rPr>
          <w:rStyle w:val="StyleUnderline"/>
        </w:rPr>
        <w:t xml:space="preserve"> sex, race, or sexuality?</w:t>
      </w:r>
    </w:p>
    <w:p w14:paraId="5D2B87C6" w14:textId="77777777" w:rsidR="002B03D8" w:rsidRDefault="002B03D8" w:rsidP="002B03D8">
      <w:pPr>
        <w:rPr>
          <w:rFonts w:eastAsia="Calibri"/>
          <w:sz w:val="12"/>
        </w:rPr>
      </w:pPr>
      <w:proofErr w:type="gramStart"/>
      <w:r w:rsidRPr="008E6D7C">
        <w:rPr>
          <w:rFonts w:eastAsia="Calibri"/>
          <w:sz w:val="16"/>
        </w:rPr>
        <w:t>So</w:t>
      </w:r>
      <w:proofErr w:type="gramEnd"/>
      <w:r w:rsidRPr="008E6D7C">
        <w:rPr>
          <w:rFonts w:eastAsia="Calibri"/>
          <w:sz w:val="16"/>
        </w:rPr>
        <w:t xml:space="preserve">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w:t>
      </w:r>
      <w:proofErr w:type="gramStart"/>
      <w:r w:rsidRPr="00943BA9">
        <w:rPr>
          <w:rStyle w:val="StyleUnderline"/>
        </w:rPr>
        <w:t>has</w:t>
      </w:r>
      <w:proofErr w:type="gramEnd"/>
      <w:r w:rsidRPr="00943BA9">
        <w:rPr>
          <w:rStyle w:val="StyleUnderline"/>
        </w:rPr>
        <w:t xml:space="preserve">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xml:space="preserve">. That is </w:t>
      </w:r>
      <w:proofErr w:type="gramStart"/>
      <w:r w:rsidRPr="00943BA9">
        <w:rPr>
          <w:rStyle w:val="StyleUnderline"/>
        </w:rPr>
        <w:t>actually not</w:t>
      </w:r>
      <w:proofErr w:type="gramEnd"/>
      <w:r w:rsidRPr="00943BA9">
        <w:rPr>
          <w:rStyle w:val="StyleUnderline"/>
        </w:rPr>
        <w:t xml:space="preserve"> a left position at all</w:t>
      </w:r>
      <w:r w:rsidRPr="008E6D7C">
        <w:rPr>
          <w:rFonts w:eastAsia="Calibri"/>
          <w:sz w:val="16"/>
        </w:rPr>
        <w:t>.</w:t>
      </w:r>
    </w:p>
    <w:p w14:paraId="6A04ADB0" w14:textId="77777777" w:rsidR="002B03D8" w:rsidRDefault="002B03D8" w:rsidP="002B03D8">
      <w:pPr>
        <w:rPr>
          <w:rFonts w:eastAsia="Calibri"/>
          <w:sz w:val="12"/>
        </w:rPr>
      </w:pPr>
      <w:r w:rsidRPr="008E6D7C">
        <w:rPr>
          <w:rFonts w:eastAsia="Calibri"/>
          <w:sz w:val="16"/>
        </w:rPr>
        <w:t xml:space="preserve">CM: </w:t>
      </w:r>
      <w:proofErr w:type="gramStart"/>
      <w:r w:rsidRPr="008E6D7C">
        <w:rPr>
          <w:rFonts w:eastAsia="Calibri"/>
          <w:sz w:val="16"/>
        </w:rPr>
        <w:t>So</w:t>
      </w:r>
      <w:proofErr w:type="gramEnd"/>
      <w:r w:rsidRPr="008E6D7C">
        <w:rPr>
          <w:rFonts w:eastAsia="Calibri"/>
          <w:sz w:val="16"/>
        </w:rPr>
        <w:t xml:space="preserve">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50883551" w14:textId="77777777" w:rsidR="002B03D8" w:rsidRDefault="002B03D8" w:rsidP="002B03D8">
      <w:pPr>
        <w:rPr>
          <w:rFonts w:eastAsia="Calibri"/>
          <w:sz w:val="12"/>
        </w:rPr>
      </w:pPr>
      <w:r w:rsidRPr="008E6D7C">
        <w:rPr>
          <w:rFonts w:eastAsia="Calibri"/>
          <w:sz w:val="16"/>
        </w:rPr>
        <w:t xml:space="preserve">JD: </w:t>
      </w:r>
      <w:proofErr w:type="gramStart"/>
      <w:r w:rsidRPr="008E6D7C">
        <w:rPr>
          <w:rFonts w:eastAsia="Calibri"/>
          <w:sz w:val="16"/>
        </w:rPr>
        <w:t>First</w:t>
      </w:r>
      <w:proofErr w:type="gramEnd"/>
      <w:r w:rsidRPr="008E6D7C">
        <w:rPr>
          <w:rFonts w:eastAsia="Calibri"/>
          <w:sz w:val="16"/>
        </w:rPr>
        <w:t xml:space="preserve">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
    <w:p w14:paraId="14725259" w14:textId="77777777" w:rsidR="002B03D8" w:rsidRDefault="002B03D8" w:rsidP="002B03D8">
      <w:pPr>
        <w:rPr>
          <w:rFonts w:eastAsia="Calibri"/>
          <w:sz w:val="12"/>
        </w:rPr>
      </w:pPr>
      <w:r w:rsidRPr="008E6D7C">
        <w:rPr>
          <w:rFonts w:eastAsia="Calibri"/>
          <w:sz w:val="16"/>
        </w:rPr>
        <w:t xml:space="preserve">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00CDE5B8" w14:textId="77777777" w:rsidR="002B03D8" w:rsidRDefault="002B03D8" w:rsidP="002B03D8">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w:t>
      </w:r>
      <w:proofErr w:type="gramStart"/>
      <w:r w:rsidRPr="00943BA9">
        <w:rPr>
          <w:rStyle w:val="StyleUnderline"/>
        </w:rPr>
        <w:t>important</w:t>
      </w:r>
      <w:proofErr w:type="gramEnd"/>
      <w:r w:rsidRPr="00943BA9">
        <w:rPr>
          <w:rStyle w:val="StyleUnderline"/>
        </w:rPr>
        <w:t xml:space="preserve">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 xml:space="preserve">Like </w:t>
      </w:r>
      <w:proofErr w:type="gramStart"/>
      <w:r w:rsidRPr="00943BA9">
        <w:rPr>
          <w:rStyle w:val="StyleUnderline"/>
        </w:rPr>
        <w:t>all of</w:t>
      </w:r>
      <w:proofErr w:type="gramEnd"/>
      <w:r w:rsidRPr="00943BA9">
        <w:rPr>
          <w:rStyle w:val="StyleUnderline"/>
        </w:rPr>
        <w:t xml:space="preserve"> the sudden everything will be better if black people and white people are equally exploited? What if black people and white people say, “No, we don’t want to live in a society based on exploitation?”</w:t>
      </w:r>
    </w:p>
    <w:p w14:paraId="75F27EF6" w14:textId="77777777" w:rsidR="002B03D8" w:rsidRDefault="002B03D8" w:rsidP="002B03D8">
      <w:pPr>
        <w:rPr>
          <w:rFonts w:eastAsia="Calibri"/>
          <w:sz w:val="12"/>
        </w:rPr>
      </w:pPr>
      <w:r w:rsidRPr="008E6D7C">
        <w:rPr>
          <w:rFonts w:eastAsia="Calibri"/>
          <w:sz w:val="16"/>
        </w:rPr>
        <w:t>CM: You were saying that the left denies its own collectivity. Is that only in the US? Is that unique to the US culture of the left?</w:t>
      </w:r>
    </w:p>
    <w:p w14:paraId="72FD8945" w14:textId="77777777" w:rsidR="002B03D8" w:rsidRDefault="002B03D8" w:rsidP="002B03D8">
      <w:pPr>
        <w:rPr>
          <w:rFonts w:eastAsia="Calibri"/>
          <w:sz w:val="12"/>
        </w:rPr>
      </w:pPr>
      <w:r w:rsidRPr="008E6D7C">
        <w:rPr>
          <w:rFonts w:eastAsia="Calibri"/>
          <w:sz w:val="16"/>
        </w:rPr>
        <w:t xml:space="preserve">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w:t>
      </w:r>
      <w:proofErr w:type="gramStart"/>
      <w:r w:rsidRPr="008E6D7C">
        <w:rPr>
          <w:rFonts w:eastAsia="Calibri"/>
          <w:sz w:val="16"/>
        </w:rPr>
        <w:t>pretty generational</w:t>
      </w:r>
      <w:proofErr w:type="gramEnd"/>
      <w:r w:rsidRPr="008E6D7C">
        <w:rPr>
          <w:rFonts w:eastAsia="Calibri"/>
          <w:sz w:val="16"/>
        </w:rPr>
        <w:t xml:space="preserve">—people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seen.</w:t>
      </w:r>
    </w:p>
    <w:p w14:paraId="038802A6" w14:textId="77777777" w:rsidR="002B03D8" w:rsidRDefault="002B03D8" w:rsidP="002B03D8">
      <w:pPr>
        <w:rPr>
          <w:rFonts w:eastAsia="Calibri"/>
          <w:sz w:val="12"/>
        </w:rPr>
      </w:pPr>
      <w:r w:rsidRPr="008E6D7C">
        <w:rPr>
          <w:rFonts w:eastAsia="Calibri"/>
          <w:sz w:val="16"/>
        </w:rPr>
        <w:t xml:space="preserve">On the other hand, there are countries whose political culture has embraced parties much </w:t>
      </w:r>
      <w:proofErr w:type="gramStart"/>
      <w:r w:rsidRPr="008E6D7C">
        <w:rPr>
          <w:rFonts w:eastAsia="Calibri"/>
          <w:sz w:val="16"/>
        </w:rPr>
        <w:t>more, and</w:t>
      </w:r>
      <w:proofErr w:type="gramEnd"/>
      <w:r w:rsidRPr="008E6D7C">
        <w:rPr>
          <w:rFonts w:eastAsia="Calibri"/>
          <w:sz w:val="16"/>
        </w:rPr>
        <w:t xml:space="preserve"> </w:t>
      </w:r>
      <w:proofErr w:type="gramStart"/>
      <w:r w:rsidRPr="008E6D7C">
        <w:rPr>
          <w:rFonts w:eastAsia="Calibri"/>
          <w:sz w:val="16"/>
        </w:rPr>
        <w:t>fights</w:t>
      </w:r>
      <w:proofErr w:type="gramEnd"/>
      <w:r w:rsidRPr="008E6D7C">
        <w:rPr>
          <w:rFonts w:eastAsia="Calibri"/>
          <w:sz w:val="16"/>
        </w:rPr>
        <w:t xml:space="preserve"> politically through parties. Like Greece, for example—and we’ve seen the ups and downs with Syriza over the last two years. And Spain also. Because they have a parliamentary system where small parties can </w:t>
      </w:r>
      <w:proofErr w:type="gramStart"/>
      <w:r w:rsidRPr="008E6D7C">
        <w:rPr>
          <w:rFonts w:eastAsia="Calibri"/>
          <w:sz w:val="16"/>
        </w:rPr>
        <w:t>actually get</w:t>
      </w:r>
      <w:proofErr w:type="gramEnd"/>
      <w:r w:rsidRPr="008E6D7C">
        <w:rPr>
          <w:rFonts w:eastAsia="Calibri"/>
          <w:sz w:val="16"/>
        </w:rPr>
        <w:t xml:space="preserve"> in the mix and have a political effect—in ways that our two-party system excludes—the European context allows for more enthusiasm for the party as a form for politics.</w:t>
      </w:r>
    </w:p>
    <w:p w14:paraId="13DA410C" w14:textId="77777777" w:rsidR="002B03D8" w:rsidRDefault="002B03D8" w:rsidP="002B03D8">
      <w:pPr>
        <w:rPr>
          <w:rFonts w:eastAsia="Calibri"/>
          <w:sz w:val="12"/>
        </w:rPr>
      </w:pPr>
      <w:r w:rsidRPr="008E6D7C">
        <w:rPr>
          <w:rFonts w:eastAsia="Calibri"/>
          <w:sz w:val="16"/>
        </w:rPr>
        <w:t xml:space="preserve">But there’s still a lot of disagreement on the far left about </w:t>
      </w:r>
      <w:proofErr w:type="gramStart"/>
      <w:r w:rsidRPr="008E6D7C">
        <w:rPr>
          <w:rFonts w:eastAsia="Calibri"/>
          <w:sz w:val="16"/>
        </w:rPr>
        <w:t>whether or not</w:t>
      </w:r>
      <w:proofErr w:type="gramEnd"/>
      <w:r w:rsidRPr="008E6D7C">
        <w:rPr>
          <w:rFonts w:eastAsia="Calibri"/>
          <w:sz w:val="16"/>
        </w:rPr>
        <w:t xml:space="preserve"> the party form is </w:t>
      </w:r>
      <w:proofErr w:type="gramStart"/>
      <w:r w:rsidRPr="008E6D7C">
        <w:rPr>
          <w:rFonts w:eastAsia="Calibri"/>
          <w:sz w:val="16"/>
        </w:rPr>
        <w:t>useful, and</w:t>
      </w:r>
      <w:proofErr w:type="gramEnd"/>
      <w:r w:rsidRPr="008E6D7C">
        <w:rPr>
          <w:rFonts w:eastAsia="Calibri"/>
          <w:sz w:val="16"/>
        </w:rPr>
        <w:t xml:space="preserve"> shouldn’t we in fact retreat and have multiple actions and artistic </w:t>
      </w:r>
      <w:proofErr w:type="gramStart"/>
      <w:r w:rsidRPr="008E6D7C">
        <w:rPr>
          <w:rFonts w:eastAsia="Calibri"/>
          <w:sz w:val="16"/>
        </w:rPr>
        <w:t>events—</w:t>
      </w:r>
      <w:proofErr w:type="gramEnd"/>
      <w:r w:rsidRPr="008E6D7C">
        <w:rPr>
          <w:rFonts w:eastAsia="Calibri"/>
          <w:sz w:val="16"/>
        </w:rPr>
        <w:t>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36FE1950" w14:textId="77777777" w:rsidR="002B03D8" w:rsidRDefault="002B03D8" w:rsidP="002B03D8">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4D1DF57E" w14:textId="77777777" w:rsidR="002B03D8" w:rsidRDefault="002B03D8" w:rsidP="002B03D8">
      <w:pPr>
        <w:rPr>
          <w:rFonts w:eastAsia="Calibri"/>
          <w:sz w:val="12"/>
        </w:rPr>
      </w:pPr>
      <w:r w:rsidRPr="00D245B9">
        <w:rPr>
          <w:rStyle w:val="StyleUnderlin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elections.</w:t>
      </w:r>
    </w:p>
    <w:p w14:paraId="115FBE0A" w14:textId="77777777" w:rsidR="002B03D8" w:rsidRDefault="002B03D8" w:rsidP="002B03D8">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 xml:space="preserve">that </w:t>
      </w:r>
      <w:proofErr w:type="gramStart"/>
      <w:r w:rsidRPr="00D245B9">
        <w:rPr>
          <w:rStyle w:val="StyleUnderline"/>
        </w:rPr>
        <w:t>actually scale</w:t>
      </w:r>
      <w:proofErr w:type="gramEnd"/>
      <w:r w:rsidRPr="00D245B9">
        <w:rPr>
          <w:rStyle w:val="StyleUnderline"/>
        </w:rPr>
        <w:t>, that operate on multiple levels as organizations</w:t>
      </w:r>
      <w:r w:rsidRPr="008E6D7C">
        <w:rPr>
          <w:rFonts w:eastAsia="Calibri"/>
          <w:sz w:val="16"/>
        </w:rPr>
        <w:t>.</w:t>
      </w:r>
    </w:p>
    <w:p w14:paraId="210A4241" w14:textId="77777777" w:rsidR="002B03D8" w:rsidRDefault="002B03D8" w:rsidP="002B03D8">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219C6911" w14:textId="77777777" w:rsidR="002B03D8" w:rsidRDefault="002B03D8" w:rsidP="002B03D8">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 xml:space="preserve">there is a ton of sectarianism in the </w:t>
      </w:r>
      <w:proofErr w:type="gramStart"/>
      <w:r w:rsidRPr="00D245B9">
        <w:rPr>
          <w:rStyle w:val="StyleUnderline"/>
        </w:rPr>
        <w:t>far left</w:t>
      </w:r>
      <w:proofErr w:type="gramEnd"/>
      <w:r w:rsidRPr="00D245B9">
        <w:rPr>
          <w:rStyle w:val="StyleUnderline"/>
        </w:rPr>
        <w:t xml:space="preserve"> parties that exist</w:t>
      </w:r>
      <w:r w:rsidRPr="008E6D7C">
        <w:rPr>
          <w:rFonts w:eastAsia="Calibri"/>
          <w:sz w:val="16"/>
        </w:rPr>
        <w:t xml:space="preserve">. Many still fight battles that go back to the twenties, thirties, forties, fifties, and haven’t let that go. </w:t>
      </w:r>
      <w:r w:rsidRPr="00D245B9">
        <w:rPr>
          <w:rStyle w:val="StyleUnderline"/>
        </w:rPr>
        <w:t xml:space="preserve">That </w:t>
      </w:r>
      <w:proofErr w:type="gramStart"/>
      <w:r w:rsidRPr="00D245B9">
        <w:rPr>
          <w:rStyle w:val="StyleUnderline"/>
        </w:rPr>
        <w:t>has to</w:t>
      </w:r>
      <w:proofErr w:type="gramEnd"/>
      <w:r w:rsidRPr="00D245B9">
        <w:rPr>
          <w:rStyle w:val="StyleUnderline"/>
        </w:rPr>
        <w:t xml:space="preserve"> change</w:t>
      </w:r>
      <w:r w:rsidRPr="008E6D7C">
        <w:rPr>
          <w:rFonts w:eastAsia="Calibri"/>
          <w:sz w:val="16"/>
        </w:rPr>
        <w:t>. We don’t need that kind of sectarian purity right now.</w:t>
      </w:r>
    </w:p>
    <w:p w14:paraId="08778686" w14:textId="77777777" w:rsidR="002B03D8" w:rsidRDefault="002B03D8" w:rsidP="002B03D8">
      <w:pPr>
        <w:rPr>
          <w:rFonts w:eastAsia="Calibri"/>
          <w:sz w:val="12"/>
        </w:rPr>
      </w:pPr>
      <w:r w:rsidRPr="008E6D7C">
        <w:rPr>
          <w:rFonts w:eastAsia="Calibri"/>
          <w:sz w:val="16"/>
        </w:rPr>
        <w:t xml:space="preserve">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
    <w:p w14:paraId="6C7071E2" w14:textId="77777777" w:rsidR="002B03D8" w:rsidRDefault="002B03D8" w:rsidP="002B03D8">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30CDD593" w14:textId="77777777" w:rsidR="002B03D8" w:rsidRDefault="002B03D8" w:rsidP="002B03D8">
      <w:pPr>
        <w:rPr>
          <w:rFonts w:eastAsia="Calibri"/>
          <w:sz w:val="12"/>
        </w:rPr>
      </w:pPr>
      <w:r w:rsidRPr="008E6D7C">
        <w:rPr>
          <w:rFonts w:eastAsia="Calibri"/>
          <w:sz w:val="16"/>
        </w:rPr>
        <w:t xml:space="preserve"> JD: Yeah, I think so. A lot of times I blame the </w:t>
      </w:r>
      <w:r w:rsidRPr="00D245B9">
        <w:rPr>
          <w:rStyle w:val="StyleUnderline"/>
        </w:rPr>
        <w:t xml:space="preserve">rhetorics of consensus and </w:t>
      </w:r>
      <w:proofErr w:type="spellStart"/>
      <w:r w:rsidRPr="00D245B9">
        <w:rPr>
          <w:rStyle w:val="StyleUnderline"/>
        </w:rPr>
        <w:t>horizontalism</w:t>
      </w:r>
      <w:proofErr w:type="spellEnd"/>
      <w:r w:rsidRPr="005311A7">
        <w:rPr>
          <w:rFonts w:eastAsia="Calibri"/>
          <w:sz w:val="16"/>
        </w:rPr>
        <w:t xml:space="preserve">, but both of those </w:t>
      </w:r>
      <w:r w:rsidRPr="00D245B9">
        <w:rPr>
          <w:rStyle w:val="StyleUnderline"/>
        </w:rPr>
        <w:t xml:space="preserve">are rooted in an individualism that says politics must begin with </w:t>
      </w:r>
      <w:proofErr w:type="gramStart"/>
      <w:r w:rsidRPr="00D245B9">
        <w:rPr>
          <w:rStyle w:val="StyleUnderline"/>
        </w:rPr>
        <w:t>each individual</w:t>
      </w:r>
      <w:proofErr w:type="gramEnd"/>
      <w:r w:rsidRPr="00D245B9">
        <w:rPr>
          <w:rStyle w:val="StyleUnderline"/>
        </w:rPr>
        <w:t xml:space="preserve">,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w:t>
      </w:r>
      <w:proofErr w:type="gramStart"/>
      <w:r w:rsidRPr="000006DE">
        <w:rPr>
          <w:rStyle w:val="StyleUnderline"/>
          <w:highlight w:val="cyan"/>
        </w:rPr>
        <w:t>forms</w:t>
      </w:r>
      <w:r w:rsidRPr="00D245B9">
        <w:rPr>
          <w:rStyle w:val="StyleUnderline"/>
        </w:rPr>
        <w:t>—</w:t>
      </w:r>
      <w:proofErr w:type="gramEnd"/>
      <w:r w:rsidRPr="00D245B9">
        <w:rPr>
          <w:rStyle w:val="StyleUnderline"/>
        </w:rPr>
        <w:t xml:space="preserve">which is not easy when everyone’s beginning from their individual </w:t>
      </w:r>
      <w:proofErr w:type="gramStart"/>
      <w:r w:rsidRPr="00D245B9">
        <w:rPr>
          <w:rStyle w:val="StyleUnderline"/>
        </w:rPr>
        <w:t>position—</w:t>
      </w:r>
      <w:proofErr w:type="gramEnd"/>
      <w:r w:rsidRPr="00D245B9">
        <w:rPr>
          <w:rStyle w:val="StyleUnderline"/>
        </w:rPr>
        <w:t xml:space="preserve">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63874696" w14:textId="77777777" w:rsidR="002B03D8" w:rsidRDefault="002B03D8" w:rsidP="002B03D8">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57ABCEB1" w14:textId="77777777" w:rsidR="002B03D8" w:rsidRDefault="002B03D8" w:rsidP="002B03D8">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D245B9">
        <w:rPr>
          <w:rStyle w:val="StyleUnderline"/>
        </w:rPr>
        <w:t xml:space="preserve">the individual is </w:t>
      </w:r>
      <w:proofErr w:type="gramStart"/>
      <w:r w:rsidRPr="00D245B9">
        <w:rPr>
          <w:rStyle w:val="StyleUnderline"/>
        </w:rPr>
        <w:t>a fiction</w:t>
      </w:r>
      <w:proofErr w:type="gramEnd"/>
      <w:r w:rsidRPr="00D245B9">
        <w:rPr>
          <w:rStyle w:val="StyleUnderline"/>
        </w:rPr>
        <w:t xml:space="preserve">, and </w:t>
      </w:r>
      <w:proofErr w:type="gramStart"/>
      <w:r w:rsidRPr="00D245B9">
        <w:rPr>
          <w:rStyle w:val="StyleUnderline"/>
        </w:rPr>
        <w:t>a really oppressive</w:t>
      </w:r>
      <w:proofErr w:type="gramEnd"/>
      <w:r w:rsidRPr="00D245B9">
        <w:rPr>
          <w:rStyle w:val="StyleUnderlin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falling apart.</w:t>
      </w:r>
    </w:p>
    <w:p w14:paraId="75255336" w14:textId="77777777" w:rsidR="002B03D8" w:rsidRDefault="002B03D8" w:rsidP="002B03D8">
      <w:pPr>
        <w:rPr>
          <w:rFonts w:eastAsia="Calibri"/>
          <w:sz w:val="12"/>
        </w:rPr>
      </w:pPr>
      <w:r w:rsidRPr="008E6D7C">
        <w:rPr>
          <w:rFonts w:eastAsia="Calibri"/>
          <w:sz w:val="16"/>
        </w:rPr>
        <w:t xml:space="preserve">CM: You write about Occupy Wall Street having </w:t>
      </w:r>
      <w:proofErr w:type="gramStart"/>
      <w:r w:rsidRPr="008E6D7C">
        <w:rPr>
          <w:rFonts w:eastAsia="Calibri"/>
          <w:sz w:val="16"/>
        </w:rPr>
        <w:t>been an</w:t>
      </w:r>
      <w:proofErr w:type="gramEnd"/>
      <w:r w:rsidRPr="008E6D7C">
        <w:rPr>
          <w:rFonts w:eastAsia="Calibri"/>
          <w:sz w:val="16"/>
        </w:rPr>
        <w:t xml:space="preserve"> </w:t>
      </w:r>
      <w:proofErr w:type="gramStart"/>
      <w:r w:rsidRPr="008E6D7C">
        <w:rPr>
          <w:rFonts w:eastAsia="Calibri"/>
          <w:sz w:val="16"/>
        </w:rPr>
        <w:t>opening</w:t>
      </w:r>
      <w:proofErr w:type="gramEnd"/>
      <w:r w:rsidRPr="008E6D7C">
        <w:rPr>
          <w:rFonts w:eastAsia="Calibri"/>
          <w:sz w:val="16"/>
        </w:rPr>
        <w:t xml:space="preserve"> but </w:t>
      </w:r>
      <w:proofErr w:type="gramStart"/>
      <w:r w:rsidRPr="008E6D7C">
        <w:rPr>
          <w:rFonts w:eastAsia="Calibri"/>
          <w:sz w:val="16"/>
        </w:rPr>
        <w:t>having had</w:t>
      </w:r>
      <w:proofErr w:type="gramEnd"/>
      <w:r w:rsidRPr="008E6D7C">
        <w:rPr>
          <w:rFonts w:eastAsia="Calibri"/>
          <w:sz w:val="16"/>
        </w:rPr>
        <w:t xml:space="preserve">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33F62293" w14:textId="77777777" w:rsidR="002B03D8" w:rsidRDefault="002B03D8" w:rsidP="002B03D8">
      <w:pPr>
        <w:rPr>
          <w:rFonts w:eastAsia="Calibri"/>
          <w:sz w:val="12"/>
        </w:rPr>
      </w:pPr>
      <w:r w:rsidRPr="008E6D7C">
        <w:rPr>
          <w:rFonts w:eastAsia="Calibri"/>
          <w:sz w:val="16"/>
        </w:rPr>
        <w:t>When you say that a party could be a solution for a movement like Occupy, you don’t mean the Democratic Party, do you?</w:t>
      </w:r>
    </w:p>
    <w:p w14:paraId="049920DF" w14:textId="77777777" w:rsidR="002B03D8" w:rsidRDefault="002B03D8" w:rsidP="002B03D8">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018EB8B9" w14:textId="77777777" w:rsidR="002B03D8" w:rsidRDefault="002B03D8" w:rsidP="002B03D8">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 xml:space="preserve">—what it could be like if </w:t>
      </w:r>
      <w:proofErr w:type="gramStart"/>
      <w:r w:rsidRPr="00D245B9">
        <w:rPr>
          <w:rStyle w:val="StyleUnderline"/>
        </w:rPr>
        <w:t>all of</w:t>
      </w:r>
      <w:proofErr w:type="gramEnd"/>
      <w:r w:rsidRPr="00D245B9">
        <w:rPr>
          <w:rStyle w:val="StyleUnderline"/>
        </w:rPr>
        <w:t xml:space="preserve"> our left activist groups and small sectarian parties decided to come together </w:t>
      </w:r>
      <w:proofErr w:type="gramStart"/>
      <w:r w:rsidRPr="00D245B9">
        <w:rPr>
          <w:rStyle w:val="StyleUnderline"/>
        </w:rPr>
        <w:t>in</w:t>
      </w:r>
      <w:proofErr w:type="gramEnd"/>
      <w:r w:rsidRPr="00D245B9">
        <w:rPr>
          <w:rStyle w:val="StyleUnderline"/>
        </w:rPr>
        <w:t xml:space="preserve"> a new radical left party</w:t>
      </w:r>
      <w:r w:rsidRPr="008E6D7C">
        <w:rPr>
          <w:rFonts w:eastAsia="Calibri"/>
          <w:sz w:val="16"/>
        </w:rPr>
        <w:t>.</w:t>
      </w:r>
    </w:p>
    <w:p w14:paraId="5B513D0A" w14:textId="77777777" w:rsidR="002B03D8" w:rsidRDefault="002B03D8" w:rsidP="002B03D8">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w:t>
      </w:r>
      <w:proofErr w:type="gramStart"/>
      <w:r w:rsidRPr="00D245B9">
        <w:rPr>
          <w:rStyle w:val="StyleUnderline"/>
        </w:rPr>
        <w:t>overthrowing</w:t>
      </w:r>
      <w:proofErr w:type="gramEnd"/>
      <w:r w:rsidRPr="00D245B9">
        <w:rPr>
          <w:rStyle w:val="StyleUnderline"/>
        </w:rPr>
        <w:t xml:space="preserve">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w:t>
      </w:r>
      <w:proofErr w:type="gramStart"/>
      <w:r w:rsidRPr="000006DE">
        <w:rPr>
          <w:rStyle w:val="StyleUnderline"/>
          <w:highlight w:val="cyan"/>
        </w:rPr>
        <w:t>being</w:t>
      </w:r>
      <w:proofErr w:type="gramEnd"/>
      <w:r w:rsidRPr="000006DE">
        <w:rPr>
          <w:rStyle w:val="StyleUnderline"/>
          <w:highlight w:val="cyan"/>
        </w:rPr>
        <w:t xml:space="preserve">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569F8C70" w14:textId="77777777" w:rsidR="002B03D8" w:rsidRDefault="002B03D8" w:rsidP="002B03D8">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41DB87E5" w14:textId="77777777" w:rsidR="002B03D8" w:rsidRDefault="002B03D8" w:rsidP="002B03D8">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1DF9228D" w14:textId="77777777" w:rsidR="002B03D8" w:rsidRDefault="002B03D8" w:rsidP="002B03D8">
      <w:pPr>
        <w:rPr>
          <w:rFonts w:eastAsia="Calibri"/>
          <w:sz w:val="12"/>
        </w:rPr>
      </w:pPr>
      <w:r w:rsidRPr="008E6D7C">
        <w:rPr>
          <w:rFonts w:eastAsia="Calibri"/>
          <w:sz w:val="16"/>
        </w:rPr>
        <w:t xml:space="preserve">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
    <w:p w14:paraId="79AF4433" w14:textId="77777777" w:rsidR="002B03D8" w:rsidRDefault="002B03D8" w:rsidP="002B03D8">
      <w:pPr>
        <w:rPr>
          <w:rFonts w:eastAsia="Calibri"/>
          <w:sz w:val="12"/>
        </w:rPr>
      </w:pPr>
      <w:r w:rsidRPr="008E6D7C">
        <w:rPr>
          <w:rFonts w:eastAsia="Calibri"/>
          <w:sz w:val="16"/>
        </w:rPr>
        <w:t xml:space="preserve">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8E6D7C">
        <w:rPr>
          <w:rFonts w:eastAsia="Calibri"/>
          <w:sz w:val="16"/>
        </w:rPr>
        <w:t>minimum.</w:t>
      </w:r>
      <w:r w:rsidRPr="00B5483A">
        <w:rPr>
          <w:rFonts w:eastAsia="Calibri"/>
          <w:sz w:val="12"/>
        </w:rPr>
        <w:t>¶</w:t>
      </w:r>
      <w:proofErr w:type="gramEnd"/>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 xml:space="preserve">were never </w:t>
      </w:r>
      <w:proofErr w:type="gramStart"/>
      <w:r w:rsidRPr="00D245B9">
        <w:rPr>
          <w:rStyle w:val="StyleUnderline"/>
        </w:rPr>
        <w:t>really communist</w:t>
      </w:r>
      <w:proofErr w:type="gramEnd"/>
      <w:r w:rsidRPr="00D245B9">
        <w:rPr>
          <w:rStyle w:val="StyleUnderline"/>
        </w:rPr>
        <w: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53D85595" w14:textId="77777777" w:rsidR="002B03D8" w:rsidRDefault="002B03D8" w:rsidP="002B03D8">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2D58151D" w14:textId="77777777" w:rsidR="002B03D8" w:rsidRDefault="002B03D8" w:rsidP="002B03D8">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272EC72A" w14:textId="77777777" w:rsidR="002B03D8" w:rsidRDefault="002B03D8" w:rsidP="002B03D8">
      <w:pPr>
        <w:rPr>
          <w:rFonts w:eastAsia="Calibri"/>
          <w:sz w:val="12"/>
        </w:rPr>
      </w:pPr>
      <w:r w:rsidRPr="008E6D7C">
        <w:rPr>
          <w:rFonts w:eastAsia="Calibri"/>
          <w:sz w:val="16"/>
        </w:rPr>
        <w:t xml:space="preserve">“In the 21st century, dominant nation-states exercise power as democracies. They bomb and invade as </w:t>
      </w:r>
      <w:proofErr w:type="gramStart"/>
      <w:r w:rsidRPr="008E6D7C">
        <w:rPr>
          <w:rFonts w:eastAsia="Calibri"/>
          <w:sz w:val="16"/>
        </w:rPr>
        <w:t>democracies, ‘</w:t>
      </w:r>
      <w:proofErr w:type="gramEnd"/>
      <w:r w:rsidRPr="008E6D7C">
        <w:rPr>
          <w:rFonts w:eastAsia="Calibri"/>
          <w:sz w:val="16"/>
        </w:rPr>
        <w:t>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8E6D7C">
        <w:rPr>
          <w:rFonts w:eastAsia="Calibri"/>
          <w:sz w:val="16"/>
        </w:rPr>
        <w:t>.”</w:t>
      </w:r>
      <w:r w:rsidRPr="00B5483A">
        <w:rPr>
          <w:rFonts w:eastAsia="Calibri"/>
          <w:sz w:val="12"/>
        </w:rPr>
        <w:t>¶</w:t>
      </w:r>
      <w:proofErr w:type="gramEnd"/>
      <w:r w:rsidRPr="008E6D7C">
        <w:rPr>
          <w:rFonts w:eastAsia="Calibri"/>
          <w:sz w:val="16"/>
        </w:rPr>
        <w:t xml:space="preserve"> So are crowds today, the protesters today, opposed to democracy? Or are they opposed to the current state of, let’s say, representative </w:t>
      </w:r>
      <w:proofErr w:type="gramStart"/>
      <w:r w:rsidRPr="008E6D7C">
        <w:rPr>
          <w:rFonts w:eastAsia="Calibri"/>
          <w:sz w:val="16"/>
        </w:rPr>
        <w:t>democracy?</w:t>
      </w:r>
      <w:r w:rsidRPr="00B5483A">
        <w:rPr>
          <w:rFonts w:eastAsia="Calibri"/>
          <w:sz w:val="12"/>
        </w:rPr>
        <w:t>¶</w:t>
      </w:r>
      <w:proofErr w:type="gramEnd"/>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489B50A0" w14:textId="77777777" w:rsidR="002B03D8" w:rsidRDefault="002B03D8" w:rsidP="002B03D8">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0970F713" w14:textId="77777777" w:rsidR="002B03D8" w:rsidRDefault="002B03D8" w:rsidP="002B03D8">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4DC34B6C" w14:textId="77777777" w:rsidR="002B03D8" w:rsidRDefault="002B03D8" w:rsidP="002B03D8">
      <w:pPr>
        <w:rPr>
          <w:rFonts w:eastAsia="Calibri"/>
          <w:sz w:val="12"/>
        </w:rPr>
      </w:pPr>
      <w:r w:rsidRPr="008E6D7C">
        <w:rPr>
          <w:rFonts w:eastAsia="Calibri"/>
          <w:sz w:val="16"/>
        </w:rPr>
        <w:t xml:space="preserve">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have.</w:t>
      </w:r>
    </w:p>
    <w:p w14:paraId="58315EED" w14:textId="77777777" w:rsidR="002B03D8" w:rsidRDefault="002B03D8" w:rsidP="002B03D8">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79138B20" w14:textId="77777777" w:rsidR="002B03D8" w:rsidRDefault="002B03D8" w:rsidP="002B03D8">
      <w:pPr>
        <w:rPr>
          <w:rFonts w:eastAsia="Calibri"/>
          <w:sz w:val="12"/>
        </w:rPr>
      </w:pPr>
      <w:r w:rsidRPr="008E6D7C">
        <w:rPr>
          <w:rFonts w:eastAsia="Calibri"/>
          <w:sz w:val="16"/>
        </w:rPr>
        <w:t xml:space="preserve">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workplace.</w:t>
      </w:r>
    </w:p>
    <w:p w14:paraId="7DCD5371" w14:textId="77777777" w:rsidR="002B03D8" w:rsidRDefault="002B03D8" w:rsidP="002B03D8">
      <w:pPr>
        <w:rPr>
          <w:rFonts w:eastAsia="Calibri"/>
          <w:sz w:val="12"/>
        </w:rPr>
      </w:pPr>
      <w:r w:rsidRPr="008E6D7C">
        <w:rPr>
          <w:rFonts w:eastAsia="Calibri"/>
          <w:sz w:val="16"/>
        </w:rPr>
        <w:t xml:space="preserve">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communication?</w:t>
      </w:r>
    </w:p>
    <w:p w14:paraId="490709F7" w14:textId="77777777" w:rsidR="002B03D8" w:rsidRDefault="002B03D8" w:rsidP="002B03D8">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2E162292" w14:textId="77777777" w:rsidR="002B03D8" w:rsidRDefault="002B03D8" w:rsidP="002B03D8">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22390CB7" w14:textId="77777777" w:rsidR="002B03D8" w:rsidRDefault="002B03D8" w:rsidP="002B03D8">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01A97B83" w14:textId="77777777" w:rsidR="002B03D8" w:rsidRDefault="002B03D8" w:rsidP="002B03D8">
      <w:pPr>
        <w:rPr>
          <w:rFonts w:eastAsia="Calibri"/>
          <w:sz w:val="12"/>
        </w:rPr>
      </w:pPr>
      <w:r w:rsidRPr="008E6D7C">
        <w:rPr>
          <w:rFonts w:eastAsia="Calibri"/>
          <w:sz w:val="16"/>
        </w:rPr>
        <w:t>How much did the narrative that Occupy created, of the 99% and the 1%, undermine a of collectivity? Because it doesn’t include everyone…</w:t>
      </w:r>
    </w:p>
    <w:p w14:paraId="5DF3F873" w14:textId="77777777" w:rsidR="002B03D8" w:rsidRPr="000006DE" w:rsidRDefault="002B03D8" w:rsidP="002B03D8">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2E9E5987" w14:textId="53671CEA" w:rsidR="002B03D8" w:rsidRDefault="002B03D8" w:rsidP="002B03D8">
      <w:pPr>
        <w:pStyle w:val="Heading2"/>
      </w:pPr>
      <w:r>
        <w:t>On Case</w:t>
      </w:r>
    </w:p>
    <w:p w14:paraId="202317D9" w14:textId="77777777" w:rsidR="002B03D8" w:rsidRPr="00B5483A" w:rsidRDefault="002B03D8" w:rsidP="002B03D8">
      <w:pPr>
        <w:pStyle w:val="Heading4"/>
        <w:rPr>
          <w:sz w:val="16"/>
        </w:rPr>
      </w:pPr>
      <w:r w:rsidRPr="00B5483A">
        <w:rPr>
          <w:sz w:val="16"/>
        </w:rPr>
        <w:t xml:space="preserve">Presumption: There’s no internal link between the ballot and their solvency, connecting </w:t>
      </w:r>
      <w:r w:rsidRPr="00051716">
        <w:rPr>
          <w:u w:val="single"/>
        </w:rPr>
        <w:t>agency</w:t>
      </w:r>
      <w:r w:rsidRPr="00B5483A">
        <w:rPr>
          <w:sz w:val="16"/>
        </w:rPr>
        <w:t xml:space="preserve"> to </w:t>
      </w:r>
      <w:r w:rsidRPr="00051716">
        <w:rPr>
          <w:u w:val="single"/>
        </w:rPr>
        <w:t>results</w:t>
      </w:r>
      <w:r w:rsidRPr="00B5483A">
        <w:rPr>
          <w:sz w:val="16"/>
        </w:rPr>
        <w:t xml:space="preserve"> is bad, it begins a </w:t>
      </w:r>
      <w:r w:rsidRPr="00E75F57">
        <w:rPr>
          <w:u w:val="single"/>
        </w:rPr>
        <w:t>loop of self-devaluation</w:t>
      </w:r>
      <w:r w:rsidRPr="00B5483A">
        <w:rPr>
          <w:sz w:val="16"/>
        </w:rPr>
        <w:t xml:space="preserve"> and ties</w:t>
      </w:r>
      <w:r w:rsidRPr="00925EDD">
        <w:rPr>
          <w:u w:val="single"/>
        </w:rPr>
        <w:t xml:space="preserve"> destructive tendencies</w:t>
      </w:r>
      <w:r w:rsidRPr="00B5483A">
        <w:rPr>
          <w:sz w:val="16"/>
        </w:rPr>
        <w:t xml:space="preserve"> to identity.</w:t>
      </w:r>
    </w:p>
    <w:p w14:paraId="7D569435" w14:textId="77777777" w:rsidR="002B03D8" w:rsidRPr="00B5483A" w:rsidRDefault="002B03D8" w:rsidP="002B03D8">
      <w:pPr>
        <w:rPr>
          <w:sz w:val="16"/>
        </w:rPr>
      </w:pPr>
      <w:r w:rsidRPr="00B5483A">
        <w:rPr>
          <w:sz w:val="16"/>
        </w:rPr>
        <w:t xml:space="preserve">Alfie </w:t>
      </w:r>
      <w:r w:rsidRPr="00B5483A">
        <w:rPr>
          <w:rStyle w:val="Style13ptBold"/>
          <w:sz w:val="16"/>
        </w:rPr>
        <w:t>Kohn</w:t>
      </w:r>
      <w:r w:rsidRPr="00B5483A">
        <w:rPr>
          <w:sz w:val="16"/>
        </w:rPr>
        <w:t xml:space="preserve">, </w:t>
      </w:r>
      <w:r w:rsidRPr="00B5483A">
        <w:rPr>
          <w:sz w:val="16"/>
          <w:szCs w:val="16"/>
        </w:rPr>
        <w:t xml:space="preserve">M.A. in </w:t>
      </w:r>
      <w:proofErr w:type="gramStart"/>
      <w:r w:rsidRPr="00B5483A">
        <w:rPr>
          <w:sz w:val="16"/>
          <w:szCs w:val="16"/>
        </w:rPr>
        <w:t>the social</w:t>
      </w:r>
      <w:proofErr w:type="gramEnd"/>
      <w:r w:rsidRPr="00B5483A">
        <w:rPr>
          <w:sz w:val="16"/>
          <w:szCs w:val="16"/>
        </w:rPr>
        <w:t xml:space="preserve"> sciences from the University of Chicago. He earned a B.A. from Brown University – where he created his own interdisciplinary course of study. He has published 13 books, COOPERATIVE LEARNING MAGAZINE, “Is Competition Ever Appropriate in a Cooperative Classroom?”</w:t>
      </w:r>
      <w:r w:rsidRPr="00B5483A">
        <w:rPr>
          <w:sz w:val="16"/>
        </w:rPr>
        <w:t xml:space="preserve"> </w:t>
      </w:r>
      <w:r w:rsidRPr="00B5483A">
        <w:rPr>
          <w:rStyle w:val="Style13ptBold"/>
          <w:sz w:val="16"/>
        </w:rPr>
        <w:t>1993</w:t>
      </w:r>
      <w:r w:rsidRPr="00B5483A">
        <w:rPr>
          <w:sz w:val="16"/>
        </w:rPr>
        <w:t xml:space="preserve"> – vol. 13, no. 3. </w:t>
      </w:r>
    </w:p>
    <w:p w14:paraId="7D80A4D2" w14:textId="77777777" w:rsidR="002B03D8" w:rsidRPr="00B5483A" w:rsidRDefault="002B03D8" w:rsidP="002B03D8">
      <w:pPr>
        <w:rPr>
          <w:sz w:val="16"/>
          <w:szCs w:val="12"/>
        </w:rPr>
      </w:pPr>
      <w:r w:rsidRPr="00B5483A">
        <w:rPr>
          <w:sz w:val="16"/>
          <w:szCs w:val="12"/>
        </w:rPr>
        <w:t xml:space="preserve">Some things, of course, like eating candy, are indeed benign </w:t>
      </w:r>
      <w:proofErr w:type="gramStart"/>
      <w:r w:rsidRPr="00B5483A">
        <w:rPr>
          <w:sz w:val="16"/>
          <w:szCs w:val="12"/>
        </w:rPr>
        <w:t>as long as</w:t>
      </w:r>
      <w:proofErr w:type="gramEnd"/>
      <w:r w:rsidRPr="00B5483A">
        <w:rPr>
          <w:sz w:val="16"/>
          <w:szCs w:val="12"/>
        </w:rPr>
        <w:t xml:space="preserve"> they are not overdone.  But other things are destructive or counterproductive inherently — that is, as a function of their very nature.  Eating lead paint chips would seem to fall into this category</w:t>
      </w:r>
      <w:proofErr w:type="gramStart"/>
      <w:r w:rsidRPr="00B5483A">
        <w:rPr>
          <w:sz w:val="16"/>
          <w:szCs w:val="12"/>
        </w:rPr>
        <w:t>:  There</w:t>
      </w:r>
      <w:proofErr w:type="gramEnd"/>
      <w:r w:rsidRPr="00B5483A">
        <w:rPr>
          <w:sz w:val="16"/>
          <w:szCs w:val="12"/>
        </w:rPr>
        <w:t xml:space="preserve"> is no level of consumption that can be said to be </w:t>
      </w:r>
      <w:proofErr w:type="gramStart"/>
      <w:r w:rsidRPr="00B5483A">
        <w:rPr>
          <w:sz w:val="16"/>
          <w:szCs w:val="12"/>
        </w:rPr>
        <w:t>absolutely safe</w:t>
      </w:r>
      <w:proofErr w:type="gramEnd"/>
      <w:r w:rsidRPr="00B5483A">
        <w:rPr>
          <w:sz w:val="16"/>
          <w:szCs w:val="12"/>
        </w:rPr>
        <w:t xml:space="preserve">, much less beneficial.  Having thought hard about this issue for more than a decade, I am convinced that </w:t>
      </w:r>
      <w:r w:rsidRPr="008A76BA">
        <w:rPr>
          <w:rStyle w:val="StyleUnderline"/>
          <w:sz w:val="12"/>
          <w:szCs w:val="12"/>
        </w:rPr>
        <w:t>mutually exclusive goal attainment</w:t>
      </w:r>
      <w:r w:rsidRPr="00B5483A">
        <w:rPr>
          <w:sz w:val="16"/>
          <w:szCs w:val="12"/>
        </w:rPr>
        <w:t xml:space="preserve"> — an arrangement in which one person can succeed only if others fail — </w:t>
      </w:r>
      <w:r w:rsidRPr="008A76BA">
        <w:rPr>
          <w:rStyle w:val="StyleUnderline"/>
          <w:sz w:val="12"/>
          <w:szCs w:val="12"/>
        </w:rPr>
        <w:t>is conceptually</w:t>
      </w:r>
      <w:r w:rsidRPr="00B5483A">
        <w:rPr>
          <w:sz w:val="16"/>
          <w:szCs w:val="12"/>
        </w:rPr>
        <w:t xml:space="preserve"> more </w:t>
      </w:r>
      <w:proofErr w:type="gramStart"/>
      <w:r w:rsidRPr="008A76BA">
        <w:rPr>
          <w:rStyle w:val="StyleUnderline"/>
          <w:sz w:val="12"/>
          <w:szCs w:val="12"/>
        </w:rPr>
        <w:t>similar to</w:t>
      </w:r>
      <w:proofErr w:type="gramEnd"/>
      <w:r w:rsidRPr="008A76BA">
        <w:rPr>
          <w:rStyle w:val="StyleUnderline"/>
          <w:sz w:val="12"/>
          <w:szCs w:val="12"/>
        </w:rPr>
        <w:t xml:space="preserve"> eating lead</w:t>
      </w:r>
      <w:r w:rsidRPr="00B5483A">
        <w:rPr>
          <w:sz w:val="16"/>
          <w:szCs w:val="12"/>
        </w:rPr>
        <w:t xml:space="preserve"> than licorice. </w:t>
      </w:r>
      <w:r w:rsidRPr="008A76BA">
        <w:rPr>
          <w:rStyle w:val="StyleUnderline"/>
          <w:sz w:val="12"/>
          <w:szCs w:val="12"/>
        </w:rPr>
        <w:t>That doesn’t mean it’s as dangerous, of course, only that the problem is not just a function of quantity</w:t>
      </w:r>
      <w:r w:rsidRPr="00B5483A">
        <w:rPr>
          <w:sz w:val="16"/>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rsidRPr="00B5483A">
        <w:rPr>
          <w:sz w:val="16"/>
        </w:rPr>
        <w:t xml:space="preserve">. </w:t>
      </w:r>
      <w:r w:rsidRPr="0094392D">
        <w:rPr>
          <w:rStyle w:val="StyleUnderline"/>
        </w:rPr>
        <w:t xml:space="preserve">Competition is </w:t>
      </w:r>
      <w:proofErr w:type="gramStart"/>
      <w:r w:rsidRPr="0094392D">
        <w:rPr>
          <w:rStyle w:val="StyleUnderline"/>
        </w:rPr>
        <w:t>to</w:t>
      </w:r>
      <w:proofErr w:type="gramEnd"/>
      <w:r w:rsidRPr="0094392D">
        <w:rPr>
          <w:rStyle w:val="StyleUnderline"/>
        </w:rPr>
        <w:t xml:space="preserve"> self-esteem as sugar is to teeth.</w:t>
      </w:r>
      <w:r>
        <w:rPr>
          <w:rStyle w:val="StyleUnderline"/>
        </w:rPr>
        <w:t xml:space="preserve"> </w:t>
      </w:r>
      <w:r w:rsidRPr="0094392D">
        <w:rPr>
          <w:rStyle w:val="StyleUnderline"/>
        </w:rPr>
        <w:t xml:space="preserve">The more we care about helping children </w:t>
      </w:r>
      <w:r w:rsidRPr="00EF26C7">
        <w:rPr>
          <w:rStyle w:val="StyleUnderline"/>
          <w:b/>
          <w:highlight w:val="green"/>
        </w:rPr>
        <w:t>to feel good</w:t>
      </w:r>
      <w:r w:rsidRPr="00EF26C7">
        <w:rPr>
          <w:rStyle w:val="StyleUnderline"/>
          <w:b/>
        </w:rPr>
        <w:t xml:space="preserve"> about themselves — </w:t>
      </w:r>
      <w:r w:rsidRPr="00EF26C7">
        <w:rPr>
          <w:rStyle w:val="StyleUnderline"/>
          <w:b/>
          <w:highlight w:val="green"/>
        </w:rPr>
        <w:t>and especially to maintain</w:t>
      </w:r>
      <w:r w:rsidRPr="00EF26C7">
        <w:rPr>
          <w:rStyle w:val="StyleUnderline"/>
          <w:b/>
        </w:rPr>
        <w:t xml:space="preserve"> that</w:t>
      </w:r>
      <w:r w:rsidRPr="0094392D">
        <w:rPr>
          <w:rStyle w:val="StyleUnderline"/>
        </w:rPr>
        <w:t xml:space="preserve"> </w:t>
      </w:r>
      <w:r w:rsidRPr="00EF26C7">
        <w:rPr>
          <w:rStyle w:val="StyleUnderline"/>
          <w:b/>
          <w:highlight w:val="green"/>
        </w:rPr>
        <w:t>core</w:t>
      </w:r>
      <w:r w:rsidRPr="0094392D">
        <w:rPr>
          <w:rStyle w:val="StyleUnderline"/>
        </w:rPr>
        <w:t xml:space="preserve"> of </w:t>
      </w:r>
      <w:r w:rsidRPr="00EF26C7">
        <w:rPr>
          <w:rStyle w:val="StyleUnderline"/>
          <w:b/>
          <w:highlight w:val="green"/>
        </w:rPr>
        <w:t>acceptance</w:t>
      </w:r>
      <w:r w:rsidRPr="0094392D">
        <w:rPr>
          <w:rStyle w:val="StyleUnderline"/>
        </w:rPr>
        <w:t xml:space="preserve"> even when they fail — </w:t>
      </w:r>
      <w:r w:rsidRPr="00EF26C7">
        <w:rPr>
          <w:rStyle w:val="StyleUnderline"/>
          <w:highlight w:val="green"/>
        </w:rPr>
        <w:t xml:space="preserve">the less we </w:t>
      </w:r>
      <w:proofErr w:type="gramStart"/>
      <w:r w:rsidRPr="001862A8">
        <w:rPr>
          <w:rStyle w:val="StyleUnderline"/>
        </w:rPr>
        <w:t>would ever</w:t>
      </w:r>
      <w:proofErr w:type="gramEnd"/>
      <w:r w:rsidRPr="001862A8">
        <w:rPr>
          <w:rStyle w:val="StyleUnderline"/>
        </w:rPr>
        <w:t xml:space="preserve"> </w:t>
      </w:r>
      <w:r w:rsidRPr="000945F4">
        <w:rPr>
          <w:rStyle w:val="StyleUnderline"/>
          <w:highlight w:val="green"/>
        </w:rPr>
        <w:t>want to</w:t>
      </w:r>
      <w:r w:rsidRPr="0094392D">
        <w:rPr>
          <w:rStyle w:val="StyleUnderline"/>
        </w:rPr>
        <w:t xml:space="preserve"> put them into a situation where they </w:t>
      </w:r>
      <w:r w:rsidRPr="000945F4">
        <w:rPr>
          <w:rStyle w:val="StyleUnderline"/>
        </w:rPr>
        <w:t xml:space="preserve">must </w:t>
      </w:r>
      <w:r w:rsidRPr="001862A8">
        <w:rPr>
          <w:rStyle w:val="StyleUnderline"/>
          <w:highlight w:val="green"/>
        </w:rPr>
        <w:t xml:space="preserve">work at cross </w:t>
      </w:r>
      <w:r w:rsidRPr="00EF26C7">
        <w:rPr>
          <w:rStyle w:val="StyleUnderline"/>
          <w:highlight w:val="green"/>
        </w:rPr>
        <w:t xml:space="preserve">purposes </w:t>
      </w:r>
      <w:r w:rsidRPr="001862A8">
        <w:rPr>
          <w:rStyle w:val="StyleUnderline"/>
        </w:rPr>
        <w:t xml:space="preserve">with others. </w:t>
      </w:r>
      <w:r w:rsidRPr="001862A8">
        <w:rPr>
          <w:rStyle w:val="StyleUnderline"/>
          <w:b/>
          <w:highlight w:val="green"/>
        </w:rPr>
        <w:t>Competition makes self-esteem precarious and</w:t>
      </w:r>
      <w:r w:rsidRPr="00EF26C7">
        <w:rPr>
          <w:rStyle w:val="StyleUnderline"/>
          <w:highlight w:val="green"/>
        </w:rPr>
        <w:t xml:space="preserve"> </w:t>
      </w:r>
      <w:r w:rsidRPr="00553033">
        <w:rPr>
          <w:rStyle w:val="StyleUnderline"/>
          <w:b/>
          <w:highlight w:val="green"/>
        </w:rPr>
        <w:t>conditional</w:t>
      </w:r>
      <w:r w:rsidRPr="00EF26C7">
        <w:rPr>
          <w:rStyle w:val="StyleUnderline"/>
          <w:highlight w:val="green"/>
        </w:rPr>
        <w:t>:</w:t>
      </w:r>
      <w:r>
        <w:rPr>
          <w:rStyle w:val="StyleUnderline"/>
          <w:highlight w:val="green"/>
        </w:rPr>
        <w:t xml:space="preserve"> </w:t>
      </w:r>
      <w:r w:rsidRPr="00C13336">
        <w:rPr>
          <w:rStyle w:val="StyleUnderline"/>
          <w:b/>
          <w:highlight w:val="green"/>
        </w:rPr>
        <w:t>One’s value is contingent</w:t>
      </w:r>
      <w:r w:rsidRPr="00EF26C7">
        <w:rPr>
          <w:rStyle w:val="StyleUnderline"/>
          <w:highlight w:val="green"/>
        </w:rPr>
        <w:t xml:space="preserve"> </w:t>
      </w:r>
      <w:r w:rsidRPr="006A4FFF">
        <w:rPr>
          <w:rStyle w:val="StyleUnderline"/>
        </w:rPr>
        <w:t xml:space="preserve">on how many people one has beaten. </w:t>
      </w:r>
      <w:r w:rsidRPr="00C13336">
        <w:rPr>
          <w:rStyle w:val="StyleUnderline"/>
          <w:b/>
          <w:highlight w:val="green"/>
        </w:rPr>
        <w:t xml:space="preserve">Winning feels good for </w:t>
      </w:r>
      <w:proofErr w:type="spellStart"/>
      <w:r w:rsidRPr="00C13336">
        <w:rPr>
          <w:rStyle w:val="StyleUnderline"/>
          <w:b/>
          <w:highlight w:val="green"/>
        </w:rPr>
        <w:t>awhile</w:t>
      </w:r>
      <w:proofErr w:type="spellEnd"/>
      <w:r w:rsidRPr="00C13336">
        <w:rPr>
          <w:rStyle w:val="StyleUnderline"/>
          <w:b/>
          <w:highlight w:val="green"/>
        </w:rPr>
        <w:t>,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CE48E7">
        <w:rPr>
          <w:rStyle w:val="StyleUnderline"/>
          <w:highlight w:val="green"/>
        </w:rPr>
        <w:t>the more we compete, the more we need to compete</w:t>
      </w:r>
      <w:r w:rsidRPr="0094392D">
        <w:rPr>
          <w:rStyle w:val="StyleUnderline"/>
        </w:rPr>
        <w:t xml:space="preserve">; it takes increasingly dramatic victories </w:t>
      </w:r>
      <w:r w:rsidRPr="00CE48E7">
        <w:rPr>
          <w:rStyle w:val="StyleUnderline"/>
          <w:highlight w:val="green"/>
        </w:rPr>
        <w:t>to reclaim the good feeling</w:t>
      </w:r>
      <w:r w:rsidRPr="0094392D">
        <w:rPr>
          <w:rStyle w:val="StyleUnderline"/>
        </w:rPr>
        <w:t xml:space="preserve"> brought about by the first one</w:t>
      </w:r>
      <w:r w:rsidRPr="00B5483A">
        <w:rPr>
          <w:sz w:val="16"/>
        </w:rPr>
        <w:t xml:space="preserve"> </w:t>
      </w:r>
      <w:r w:rsidRPr="00B5483A">
        <w:rPr>
          <w:sz w:val="16"/>
          <w:szCs w:val="16"/>
        </w:rPr>
        <w:t xml:space="preserve">— </w:t>
      </w:r>
      <w:r w:rsidRPr="00B5483A">
        <w:rPr>
          <w:sz w:val="16"/>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rsidRPr="00B5483A">
        <w:rPr>
          <w:sz w:val="16"/>
        </w:rPr>
        <w:t xml:space="preserve">. </w:t>
      </w:r>
      <w:r w:rsidRPr="00C3409F">
        <w:rPr>
          <w:rStyle w:val="StyleUnderline"/>
          <w:highlight w:val="green"/>
        </w:rPr>
        <w:t xml:space="preserve">Competition creates </w:t>
      </w:r>
      <w:r w:rsidRPr="000945F4">
        <w:rPr>
          <w:rStyle w:val="StyleUnderline"/>
          <w:b/>
          <w:highlight w:val="green"/>
        </w:rPr>
        <w:t>envy</w:t>
      </w:r>
      <w:r w:rsidRPr="00C3409F">
        <w:rPr>
          <w:rStyle w:val="StyleUnderline"/>
          <w:highlight w:val="green"/>
        </w:rPr>
        <w:t xml:space="preserve"> for winners, </w:t>
      </w:r>
      <w:r w:rsidRPr="000945F4">
        <w:rPr>
          <w:rStyle w:val="StyleUnderline"/>
          <w:b/>
          <w:highlight w:val="green"/>
        </w:rPr>
        <w:t>contempt</w:t>
      </w:r>
      <w:r w:rsidRPr="00C3409F">
        <w:rPr>
          <w:rStyle w:val="StyleUnderline"/>
          <w:highlight w:val="green"/>
        </w:rPr>
        <w:t xml:space="preserve"> for losers, and </w:t>
      </w:r>
      <w:r w:rsidRPr="000945F4">
        <w:rPr>
          <w:rStyle w:val="StyleUnderline"/>
          <w:b/>
          <w:highlight w:val="green"/>
        </w:rPr>
        <w:t>hostility and suspicion</w:t>
      </w:r>
      <w:r w:rsidRPr="00C3409F">
        <w:rPr>
          <w:rStyle w:val="StyleUnderline"/>
          <w:highlight w:val="gree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C3409F">
        <w:rPr>
          <w:rStyle w:val="StyleUnderline"/>
          <w:highlight w:val="green"/>
        </w:rPr>
        <w:t>competition creates a climate in which</w:t>
      </w:r>
      <w:r w:rsidRPr="00CE48E7">
        <w:rPr>
          <w:rStyle w:val="StyleUnderline"/>
        </w:rPr>
        <w:t xml:space="preserve"> such </w:t>
      </w:r>
      <w:r w:rsidRPr="00C3409F">
        <w:rPr>
          <w:rStyle w:val="StyleUnderline"/>
          <w:b/>
          <w:highlight w:val="gree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C3409F">
        <w:rPr>
          <w:rStyle w:val="StyleUnderline"/>
          <w:highlight w:val="green"/>
        </w:rPr>
        <w:t xml:space="preserve">competitive structures reduce </w:t>
      </w:r>
      <w:r w:rsidRPr="004A5F54">
        <w:rPr>
          <w:rStyle w:val="StyleUnderline"/>
          <w:b/>
          <w:highlight w:val="green"/>
        </w:rPr>
        <w:t>generosity</w:t>
      </w:r>
      <w:r w:rsidRPr="00C3409F">
        <w:rPr>
          <w:rStyle w:val="StyleUnderline"/>
          <w:highlight w:val="green"/>
        </w:rPr>
        <w:t xml:space="preserve">, </w:t>
      </w:r>
      <w:r w:rsidRPr="004A5F54">
        <w:rPr>
          <w:rStyle w:val="StyleUnderline"/>
          <w:b/>
          <w:highlight w:val="green"/>
        </w:rPr>
        <w:t>empathy</w:t>
      </w:r>
      <w:r w:rsidRPr="00C3409F">
        <w:rPr>
          <w:rStyle w:val="StyleUnderline"/>
          <w:highlight w:val="green"/>
        </w:rPr>
        <w:t xml:space="preserve">, </w:t>
      </w:r>
      <w:r w:rsidRPr="004A5F54">
        <w:rPr>
          <w:rStyle w:val="StyleUnderline"/>
          <w:b/>
          <w:highlight w:val="green"/>
        </w:rPr>
        <w:t>sensitivity to oth</w:t>
      </w:r>
      <w:r w:rsidRPr="004216D6">
        <w:rPr>
          <w:rStyle w:val="StyleUnderline"/>
          <w:b/>
          <w:highlight w:val="green"/>
        </w:rPr>
        <w:t>ers’</w:t>
      </w:r>
      <w:r w:rsidRPr="004216D6">
        <w:rPr>
          <w:rStyle w:val="StyleUnderline"/>
          <w:highlight w:val="green"/>
        </w:rPr>
        <w:t xml:space="preserve"> </w:t>
      </w:r>
      <w:r w:rsidRPr="0038336F">
        <w:rPr>
          <w:rStyle w:val="StyleUnderline"/>
          <w:b/>
          <w:highlight w:val="green"/>
        </w:rPr>
        <w:t>needs</w:t>
      </w:r>
      <w:r w:rsidRPr="004216D6">
        <w:rPr>
          <w:rStyle w:val="StyleUnderline"/>
          <w:highlight w:val="green"/>
        </w:rPr>
        <w:t xml:space="preserve">, </w:t>
      </w:r>
      <w:r w:rsidRPr="004216D6">
        <w:rPr>
          <w:rStyle w:val="StyleUnderline"/>
          <w:b/>
          <w:highlight w:val="green"/>
        </w:rPr>
        <w:t>accuracy of communication</w:t>
      </w:r>
      <w:r w:rsidRPr="00C3409F">
        <w:rPr>
          <w:rStyle w:val="StyleUnderline"/>
          <w:highlight w:val="green"/>
        </w:rPr>
        <w:t xml:space="preserve">, and </w:t>
      </w:r>
      <w:r w:rsidRPr="004A5F54">
        <w:rPr>
          <w:rStyle w:val="StyleUnderline"/>
          <w:b/>
          <w:highlight w:val="green"/>
        </w:rPr>
        <w:t>trust</w:t>
      </w:r>
      <w:r w:rsidRPr="00CE48E7">
        <w:rPr>
          <w:rStyle w:val="StyleUnderline"/>
        </w:rPr>
        <w:t>.</w:t>
      </w:r>
      <w:r>
        <w:rPr>
          <w:rStyle w:val="StyleUnderline"/>
        </w:rPr>
        <w:t xml:space="preserve"> </w:t>
      </w:r>
      <w:r w:rsidRPr="004A5F54">
        <w:rPr>
          <w:rStyle w:val="StyleUnderline"/>
          <w:b/>
          <w:highlight w:val="green"/>
        </w:rPr>
        <w:t>These results follow naturally</w:t>
      </w:r>
      <w:r w:rsidRPr="004A5F54">
        <w:rPr>
          <w:rStyle w:val="StyleUnderline"/>
          <w:b/>
        </w:rPr>
        <w:t xml:space="preserve"> and logically </w:t>
      </w:r>
      <w:r w:rsidRPr="00670491">
        <w:rPr>
          <w:rStyle w:val="StyleUnderline"/>
          <w:highlight w:val="green"/>
        </w:rPr>
        <w:t>from</w:t>
      </w:r>
      <w:r w:rsidRPr="004A5F54">
        <w:rPr>
          <w:rStyle w:val="StyleUnderline"/>
          <w:b/>
          <w:highlight w:val="green"/>
        </w:rPr>
        <w:t xml:space="preserve"> competition itself</w:t>
      </w:r>
      <w:r w:rsidRPr="007E618B">
        <w:rPr>
          <w:rStyle w:val="StyleUnderline"/>
          <w:highlight w:val="green"/>
        </w:rPr>
        <w:t xml:space="preserve">; the problem </w:t>
      </w:r>
      <w:r w:rsidRPr="00A2464E">
        <w:rPr>
          <w:rStyle w:val="StyleUnderline"/>
          <w:b/>
          <w:highlight w:val="green"/>
        </w:rPr>
        <w:t>does not rest with the individuals</w:t>
      </w:r>
      <w:r w:rsidRPr="007E618B">
        <w:rPr>
          <w:rStyle w:val="StyleUnderline"/>
          <w:highlight w:val="gree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B5483A">
        <w:rPr>
          <w:sz w:val="16"/>
          <w:szCs w:val="16"/>
        </w:rPr>
        <w:t xml:space="preserve">. </w:t>
      </w:r>
      <w:r w:rsidRPr="008A76BA">
        <w:rPr>
          <w:rStyle w:val="StyleUnderline"/>
          <w:sz w:val="16"/>
          <w:szCs w:val="16"/>
        </w:rPr>
        <w:t>Cooperation becomes the means; victory is the end</w:t>
      </w:r>
      <w:r w:rsidRPr="00B5483A">
        <w:rPr>
          <w:sz w:val="16"/>
        </w:rPr>
        <w:t xml:space="preserve">. </w:t>
      </w:r>
      <w:r w:rsidRPr="00B5483A">
        <w:rPr>
          <w:sz w:val="16"/>
          <w:szCs w:val="12"/>
        </w:rPr>
        <w:t xml:space="preserve">3. Not only does excellence not require competition; it usually requires its absence. Scores of studies by now have shown not only that carefully designed CL is more successful on a range of achievement measures than other classroom structures, but that competition </w:t>
      </w:r>
      <w:proofErr w:type="gramStart"/>
      <w:r w:rsidRPr="00B5483A">
        <w:rPr>
          <w:sz w:val="16"/>
          <w:szCs w:val="12"/>
        </w:rPr>
        <w:t>in particular undermines</w:t>
      </w:r>
      <w:proofErr w:type="gramEnd"/>
      <w:r w:rsidRPr="00B5483A">
        <w:rPr>
          <w:sz w:val="16"/>
          <w:szCs w:val="12"/>
        </w:rPr>
        <w:t xml:space="preserve"> success. This happens for a number of reasons:</w:t>
      </w:r>
      <w:r w:rsidRPr="00B5483A">
        <w:rPr>
          <w:sz w:val="16"/>
        </w:rPr>
        <w:t xml:space="preserve"> </w:t>
      </w:r>
      <w:r w:rsidRPr="002E54CB">
        <w:rPr>
          <w:rStyle w:val="StyleUnderline"/>
          <w:b/>
          <w:highlight w:val="green"/>
        </w:rPr>
        <w:t>Competing reduces the probability that</w:t>
      </w:r>
      <w:r w:rsidRPr="00781C40">
        <w:rPr>
          <w:rStyle w:val="StyleUnderline"/>
        </w:rPr>
        <w:t xml:space="preserve"> cooperation, which does promote </w:t>
      </w:r>
      <w:r w:rsidRPr="002E54CB">
        <w:rPr>
          <w:rStyle w:val="StyleUnderline"/>
          <w:b/>
          <w:highlight w:val="gree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rsidRPr="00B5483A">
        <w:rPr>
          <w:sz w:val="16"/>
        </w:rPr>
        <w:t xml:space="preserve"> </w:t>
      </w:r>
      <w:r w:rsidRPr="00B5483A">
        <w:rPr>
          <w:sz w:val="16"/>
          <w:szCs w:val="16"/>
        </w:rPr>
        <w:t>(</w:t>
      </w:r>
      <w:r w:rsidRPr="00B5483A">
        <w:rPr>
          <w:sz w:val="16"/>
          <w:szCs w:val="12"/>
        </w:rPr>
        <w:t xml:space="preserve">Deci and Ryan, 1985; Kohn, 1993; Lepper and Greene, 1978). If we are questioning whether competition is appropriate, </w:t>
      </w:r>
      <w:proofErr w:type="gramStart"/>
      <w:r w:rsidRPr="00B5483A">
        <w:rPr>
          <w:sz w:val="16"/>
          <w:szCs w:val="12"/>
        </w:rPr>
        <w:t>then,</w:t>
      </w:r>
      <w:proofErr w:type="gramEnd"/>
      <w:r w:rsidRPr="00B5483A">
        <w:rPr>
          <w:sz w:val="16"/>
          <w:szCs w:val="12"/>
        </w:rPr>
        <w:t xml:space="preserve"> our point of departure must be the overwhelming evidence that it is counterproductive and destructive. </w:t>
      </w:r>
      <w:proofErr w:type="gramStart"/>
      <w:r w:rsidRPr="00B5483A">
        <w:rPr>
          <w:sz w:val="16"/>
          <w:szCs w:val="12"/>
        </w:rPr>
        <w:t>In light of</w:t>
      </w:r>
      <w:proofErr w:type="gramEnd"/>
      <w:r w:rsidRPr="00B5483A">
        <w:rPr>
          <w:sz w:val="16"/>
          <w:szCs w:val="12"/>
        </w:rPr>
        <w:t xml:space="preserve">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B5483A">
        <w:rPr>
          <w:sz w:val="16"/>
          <w:szCs w:val="16"/>
        </w:rPr>
        <w:t>.</w:t>
      </w:r>
      <w:r w:rsidRPr="00B5483A">
        <w:rPr>
          <w:sz w:val="16"/>
        </w:rPr>
        <w:t xml:space="preserve"> </w:t>
      </w:r>
      <w:r w:rsidRPr="00781C40">
        <w:rPr>
          <w:rStyle w:val="StyleUnderline"/>
        </w:rPr>
        <w:t>It is not just the losers who suffer from these practices.</w:t>
      </w:r>
      <w:r>
        <w:rPr>
          <w:rStyle w:val="StyleUnderline"/>
        </w:rPr>
        <w:t xml:space="preserve"> </w:t>
      </w:r>
      <w:r w:rsidRPr="003143C8">
        <w:rPr>
          <w:rStyle w:val="StyleUnderline"/>
          <w:highlight w:val="green"/>
        </w:rPr>
        <w:t xml:space="preserve">Even those who emerge triumphant come to see themselves as </w:t>
      </w:r>
      <w:r w:rsidRPr="001E77CE">
        <w:rPr>
          <w:rStyle w:val="StyleUnderline"/>
          <w:b/>
          <w:highlight w:val="green"/>
        </w:rPr>
        <w:t>valuable in relation to their win/loss record</w:t>
      </w:r>
      <w:r w:rsidRPr="00781C40">
        <w:rPr>
          <w:rStyle w:val="StyleUnderline"/>
        </w:rPr>
        <w:t>, learn to view others as rivals rather than collaborators</w:t>
      </w:r>
      <w:r w:rsidRPr="00B5483A">
        <w:rPr>
          <w:sz w:val="16"/>
          <w:szCs w:val="12"/>
        </w:rPr>
        <w:t>, and are handicapped in terms of learning. Why, then, are so many educators reluctant to see their intuitions (and, in some cases, their data) through to their logical conclusion, which is the abolition of competitive activities?</w:t>
      </w:r>
    </w:p>
    <w:p w14:paraId="4B3FF7F6" w14:textId="77777777" w:rsidR="002B03D8" w:rsidRPr="00B5483A" w:rsidRDefault="002B03D8" w:rsidP="002B03D8">
      <w:pPr>
        <w:pStyle w:val="Heading4"/>
        <w:rPr>
          <w:sz w:val="16"/>
        </w:rPr>
      </w:pPr>
      <w:r w:rsidRPr="00B5483A">
        <w:rPr>
          <w:sz w:val="16"/>
        </w:rPr>
        <w:t xml:space="preserve">Arguments about debate’s systematic violence reveal that </w:t>
      </w:r>
      <w:r w:rsidRPr="00BC4D6B">
        <w:rPr>
          <w:u w:val="single"/>
        </w:rPr>
        <w:t>winning is a toxic basis for survival and being</w:t>
      </w:r>
    </w:p>
    <w:p w14:paraId="701872F4" w14:textId="77777777" w:rsidR="002B03D8" w:rsidRPr="00B5483A" w:rsidRDefault="002B03D8" w:rsidP="002B03D8">
      <w:pPr>
        <w:rPr>
          <w:sz w:val="16"/>
        </w:rPr>
      </w:pPr>
      <w:r w:rsidRPr="00B5483A">
        <w:rPr>
          <w:sz w:val="16"/>
        </w:rPr>
        <w:t xml:space="preserve">Vanessa </w:t>
      </w:r>
      <w:r w:rsidRPr="00B5483A">
        <w:rPr>
          <w:rStyle w:val="Style13ptBold"/>
          <w:sz w:val="16"/>
        </w:rPr>
        <w:t>Koh</w:t>
      </w:r>
      <w:r w:rsidRPr="00B5483A">
        <w:rPr>
          <w:sz w:val="16"/>
        </w:rPr>
        <w:t xml:space="preserve">, “Precarious Fates: The Experiences of Migrant Workers in Singapore,” University of Pennsylvania </w:t>
      </w:r>
      <w:r w:rsidRPr="00B5483A">
        <w:rPr>
          <w:rStyle w:val="Style13ptBold"/>
          <w:sz w:val="16"/>
        </w:rPr>
        <w:t>2016</w:t>
      </w:r>
      <w:r w:rsidRPr="00B5483A">
        <w:rPr>
          <w:sz w:val="16"/>
        </w:rPr>
        <w:t xml:space="preserve">, pp. 81-82                                                                                                                            </w:t>
      </w:r>
    </w:p>
    <w:p w14:paraId="74FEEBA1" w14:textId="77777777" w:rsidR="002B03D8" w:rsidRPr="00B5483A" w:rsidRDefault="002B03D8" w:rsidP="002B03D8">
      <w:pPr>
        <w:rPr>
          <w:sz w:val="16"/>
        </w:rPr>
      </w:pPr>
      <w:r w:rsidRPr="00B5483A">
        <w:rPr>
          <w:sz w:val="16"/>
          <w:szCs w:val="10"/>
        </w:rPr>
        <w:t xml:space="preserve">The notable dichotomy between </w:t>
      </w:r>
      <w:proofErr w:type="spellStart"/>
      <w:r w:rsidRPr="00B5483A">
        <w:rPr>
          <w:sz w:val="16"/>
          <w:szCs w:val="10"/>
        </w:rPr>
        <w:t>DaShan’s</w:t>
      </w:r>
      <w:proofErr w:type="spellEnd"/>
      <w:r w:rsidRPr="00B5483A">
        <w:rPr>
          <w:sz w:val="16"/>
          <w:szCs w:val="10"/>
        </w:rPr>
        <w:t xml:space="preserve"> considerably carefree memories of his childhood and sadder recollections of the distant relationship he has with his son reflects his life as a modern. The </w:t>
      </w:r>
      <w:proofErr w:type="gramStart"/>
      <w:r w:rsidRPr="00B5483A">
        <w:rPr>
          <w:sz w:val="16"/>
          <w:szCs w:val="10"/>
        </w:rPr>
        <w:t>modern’s</w:t>
      </w:r>
      <w:proofErr w:type="gramEnd"/>
      <w:r w:rsidRPr="00B5483A">
        <w:rPr>
          <w:sz w:val="16"/>
          <w:szCs w:val="10"/>
        </w:rPr>
        <w:t xml:space="preserve"> life is one incredibly sensitive to time. They have an awareness of accelerated time. They try to cling onto some fragments of the past, as </w:t>
      </w:r>
      <w:proofErr w:type="spellStart"/>
      <w:r w:rsidRPr="00B5483A">
        <w:rPr>
          <w:sz w:val="16"/>
          <w:szCs w:val="10"/>
        </w:rPr>
        <w:t>DaShan</w:t>
      </w:r>
      <w:proofErr w:type="spellEnd"/>
      <w:r w:rsidRPr="00B5483A">
        <w:rPr>
          <w:sz w:val="16"/>
          <w:szCs w:val="10"/>
        </w:rPr>
        <w:t xml:space="preserve"> does with his childhood memories, while mourning the inevitable losses that have come their way. They, like other moderns, marvel at the changes in their world and the foreignness of their life sometimes. They wonder at the differences between the past and the </w:t>
      </w:r>
      <w:proofErr w:type="gramStart"/>
      <w:r w:rsidRPr="00B5483A">
        <w:rPr>
          <w:sz w:val="16"/>
          <w:szCs w:val="10"/>
        </w:rPr>
        <w:t>present, and</w:t>
      </w:r>
      <w:proofErr w:type="gramEnd"/>
      <w:r w:rsidRPr="00B5483A">
        <w:rPr>
          <w:sz w:val="16"/>
          <w:szCs w:val="10"/>
        </w:rPr>
        <w:t xml:space="preserve"> experience the sharpness of these gaps.</w:t>
      </w:r>
      <w:r w:rsidRPr="00B5483A">
        <w:rPr>
          <w:sz w:val="16"/>
          <w:szCs w:val="16"/>
        </w:rPr>
        <w:t xml:space="preserve">    </w:t>
      </w:r>
      <w:r w:rsidRPr="009D4C99">
        <w:rPr>
          <w:rStyle w:val="StyleUnderline"/>
        </w:rPr>
        <w:t xml:space="preserve">They inhabit </w:t>
      </w:r>
      <w:r w:rsidRPr="009D4C99">
        <w:rPr>
          <w:rStyle w:val="StyleUnderline"/>
          <w:b/>
          <w:highlight w:val="green"/>
        </w:rPr>
        <w:t>a liminal space of unbelonging</w:t>
      </w:r>
      <w:r w:rsidRPr="00B5483A">
        <w:rPr>
          <w:sz w:val="16"/>
          <w:szCs w:val="16"/>
        </w:rPr>
        <w:t xml:space="preserve">. </w:t>
      </w:r>
      <w:r w:rsidRPr="00B5483A">
        <w:rPr>
          <w:sz w:val="16"/>
          <w:szCs w:val="10"/>
        </w:rPr>
        <w:t xml:space="preserve">It is perhaps this hyperawareness of temporality that explains why </w:t>
      </w:r>
      <w:proofErr w:type="spellStart"/>
      <w:r w:rsidRPr="00B5483A">
        <w:rPr>
          <w:sz w:val="16"/>
          <w:szCs w:val="10"/>
        </w:rPr>
        <w:t>DaShan</w:t>
      </w:r>
      <w:proofErr w:type="spellEnd"/>
      <w:r w:rsidRPr="00B5483A">
        <w:rPr>
          <w:sz w:val="16"/>
          <w:szCs w:val="10"/>
        </w:rPr>
        <w:t xml:space="preserve"> waits. </w:t>
      </w:r>
      <w:proofErr w:type="spellStart"/>
      <w:r w:rsidRPr="00B5483A">
        <w:rPr>
          <w:sz w:val="16"/>
          <w:szCs w:val="10"/>
        </w:rPr>
        <w:t>Everyday</w:t>
      </w:r>
      <w:proofErr w:type="spellEnd"/>
      <w:r w:rsidRPr="00B5483A">
        <w:rPr>
          <w:sz w:val="16"/>
          <w:szCs w:val="10"/>
        </w:rPr>
        <w:t xml:space="preserve">, he walks to </w:t>
      </w:r>
      <w:proofErr w:type="spellStart"/>
      <w:r w:rsidRPr="00B5483A">
        <w:rPr>
          <w:sz w:val="16"/>
          <w:szCs w:val="10"/>
        </w:rPr>
        <w:t>Healthserve</w:t>
      </w:r>
      <w:proofErr w:type="spellEnd"/>
      <w:r w:rsidRPr="00B5483A">
        <w:rPr>
          <w:sz w:val="16"/>
          <w:szCs w:val="10"/>
        </w:rPr>
        <w:t xml:space="preserve"> for lunch. He sits on the plastic chairs outside of </w:t>
      </w:r>
      <w:proofErr w:type="spellStart"/>
      <w:r w:rsidRPr="00B5483A">
        <w:rPr>
          <w:sz w:val="16"/>
          <w:szCs w:val="10"/>
        </w:rPr>
        <w:t>Healthserve’s</w:t>
      </w:r>
      <w:proofErr w:type="spellEnd"/>
      <w:r w:rsidRPr="00B5483A">
        <w:rPr>
          <w:sz w:val="16"/>
          <w:szCs w:val="10"/>
        </w:rPr>
        <w:t xml:space="preserve"> office. He chats with other Chinese workers. He strolls around the compound. He hangs out. He waits. I ask him whether he is waiting for </w:t>
      </w:r>
      <w:proofErr w:type="gramStart"/>
      <w:r w:rsidRPr="00B5483A">
        <w:rPr>
          <w:sz w:val="16"/>
          <w:szCs w:val="10"/>
        </w:rPr>
        <w:t>anything</w:t>
      </w:r>
      <w:proofErr w:type="gramEnd"/>
      <w:r w:rsidRPr="00B5483A">
        <w:rPr>
          <w:sz w:val="16"/>
          <w:szCs w:val="10"/>
        </w:rPr>
        <w:t xml:space="preserve"> in particular—perhaps a higher settlement offer from the government? He shakes his head. “It’s not really about that… I’m not expecting [</w:t>
      </w:r>
      <w:proofErr w:type="spellStart"/>
      <w:r w:rsidRPr="00B5483A">
        <w:rPr>
          <w:sz w:val="16"/>
          <w:szCs w:val="10"/>
        </w:rPr>
        <w:t>期待</w:t>
      </w:r>
      <w:proofErr w:type="spellEnd"/>
      <w:r w:rsidRPr="00B5483A">
        <w:rPr>
          <w:sz w:val="16"/>
          <w:szCs w:val="10"/>
        </w:rPr>
        <w:t>] anything. I’m just waiting [</w:t>
      </w:r>
      <w:proofErr w:type="spellStart"/>
      <w:r w:rsidRPr="00B5483A">
        <w:rPr>
          <w:sz w:val="16"/>
          <w:szCs w:val="10"/>
        </w:rPr>
        <w:t>等待</w:t>
      </w:r>
      <w:proofErr w:type="spellEnd"/>
      <w:r w:rsidRPr="00B5483A">
        <w:rPr>
          <w:sz w:val="16"/>
          <w:szCs w:val="10"/>
        </w:rPr>
        <w:t xml:space="preserve">]. Passing time.” Seeing the look of confusion on my face, he elaborates, “Being here means I won’t have to see the look of disappointment on my family’s faces. The worry.” With a </w:t>
      </w:r>
      <w:proofErr w:type="spellStart"/>
      <w:r w:rsidRPr="00B5483A">
        <w:rPr>
          <w:sz w:val="16"/>
          <w:szCs w:val="10"/>
        </w:rPr>
        <w:t>humourless</w:t>
      </w:r>
      <w:proofErr w:type="spellEnd"/>
      <w:r w:rsidRPr="00B5483A">
        <w:rPr>
          <w:sz w:val="16"/>
          <w:szCs w:val="10"/>
        </w:rPr>
        <w:t xml:space="preserve"> laugh, he adds, “I know, I’m a coward. But maybe it’s better this way. At least I won’t be a burden to them. No one likes dealing with sick people. I can only imagine how difficult it will be for my wife to hear about me complain of back pain</w:t>
      </w:r>
      <w:r w:rsidRPr="00B5483A">
        <w:rPr>
          <w:sz w:val="16"/>
          <w:szCs w:val="16"/>
        </w:rPr>
        <w:t>.”</w:t>
      </w:r>
      <w:r w:rsidRPr="00B5483A">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F7337">
        <w:rPr>
          <w:rStyle w:val="StyleUnderline"/>
          <w:highlight w:val="green"/>
        </w:rPr>
        <w:t xml:space="preserve">is not </w:t>
      </w:r>
      <w:r w:rsidRPr="009D4C99">
        <w:rPr>
          <w:rStyle w:val="StyleUnderline"/>
        </w:rPr>
        <w:t xml:space="preserve">an anticipatory </w:t>
      </w:r>
      <w:r w:rsidRPr="00CB4EC9">
        <w:rPr>
          <w:rStyle w:val="StyleUnderline"/>
        </w:rPr>
        <w:t xml:space="preserve">politics that </w:t>
      </w:r>
      <w:proofErr w:type="gramStart"/>
      <w:r w:rsidRPr="00CB4EC9">
        <w:rPr>
          <w:rStyle w:val="StyleUnderline"/>
        </w:rPr>
        <w:t>provides</w:t>
      </w:r>
      <w:proofErr w:type="gramEnd"/>
      <w:r w:rsidRPr="002A7641">
        <w:rPr>
          <w:rStyle w:val="StyleUnderline"/>
        </w:rPr>
        <w:t xml:space="preserve"> one with </w:t>
      </w:r>
      <w:r w:rsidRPr="00CB4EC9">
        <w:rPr>
          <w:rStyle w:val="StyleUnderline"/>
          <w:highlight w:val="green"/>
        </w:rPr>
        <w:t>material comfort</w:t>
      </w:r>
      <w:r w:rsidRPr="008F7337">
        <w:rPr>
          <w:rStyle w:val="StyleUnderline"/>
          <w:highlight w:val="green"/>
        </w:rPr>
        <w:t xml:space="preserve">, but </w:t>
      </w:r>
      <w:r w:rsidRPr="00CB4EC9">
        <w:rPr>
          <w:rStyle w:val="StyleUnderline"/>
        </w:rPr>
        <w:t xml:space="preserve">one that </w:t>
      </w:r>
      <w:r w:rsidRPr="008F7337">
        <w:rPr>
          <w:rStyle w:val="StyleUnderline"/>
          <w:highlight w:val="green"/>
        </w:rPr>
        <w:t xml:space="preserve">presents the </w:t>
      </w:r>
      <w:r w:rsidRPr="008F7337">
        <w:rPr>
          <w:rStyle w:val="StyleUnderline"/>
          <w:b/>
          <w:highlight w:val="green"/>
        </w:rPr>
        <w:t>illusion</w:t>
      </w:r>
      <w:r w:rsidRPr="002A7641">
        <w:rPr>
          <w:rStyle w:val="StyleUnderline"/>
        </w:rPr>
        <w:t xml:space="preserve"> of stopping time. </w:t>
      </w:r>
      <w:r w:rsidRPr="00B5483A">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FA76A2">
        <w:rPr>
          <w:rStyle w:val="StyleUnderline"/>
          <w:b/>
          <w:highlight w:val="green"/>
        </w:rPr>
        <w:t>individuals are unable to detach themselves</w:t>
      </w:r>
      <w:r w:rsidRPr="00FA76A2">
        <w:rPr>
          <w:rStyle w:val="StyleUnderline"/>
          <w:highlight w:val="green"/>
        </w:rPr>
        <w:t xml:space="preserve"> from the “compromised conditions of possibility”</w:t>
      </w:r>
      <w:r w:rsidRPr="002A7641">
        <w:rPr>
          <w:rStyle w:val="StyleUnderline"/>
        </w:rPr>
        <w:t xml:space="preserve"> that are </w:t>
      </w:r>
      <w:r w:rsidRPr="00457033">
        <w:rPr>
          <w:rStyle w:val="StyleUnderline"/>
          <w:b/>
          <w:highlight w:val="green"/>
        </w:rPr>
        <w:t>embedded within objects</w:t>
      </w:r>
      <w:r w:rsidRPr="002A7641">
        <w:rPr>
          <w:rStyle w:val="StyleUnderline"/>
        </w:rPr>
        <w:t xml:space="preserve"> </w:t>
      </w:r>
      <w:r w:rsidRPr="00B5483A">
        <w:rPr>
          <w:sz w:val="16"/>
        </w:rPr>
        <w:t>of desire, even if said desires hinder the individual from</w:t>
      </w:r>
      <w:r w:rsidRPr="002A7641">
        <w:rPr>
          <w:rStyle w:val="StyleUnderline"/>
        </w:rPr>
        <w:t xml:space="preserve"> </w:t>
      </w:r>
      <w:r w:rsidRPr="005163E8">
        <w:rPr>
          <w:rStyle w:val="StyleUnderline"/>
          <w:b/>
          <w:highlight w:val="green"/>
        </w:rPr>
        <w:t>flourishing and achieving</w:t>
      </w:r>
      <w:r w:rsidRPr="002A7641">
        <w:rPr>
          <w:rStyle w:val="StyleUnderline"/>
        </w:rPr>
        <w:t xml:space="preserve"> </w:t>
      </w:r>
      <w:r w:rsidRPr="00B5483A">
        <w:rPr>
          <w:sz w:val="16"/>
        </w:rPr>
        <w:t xml:space="preserve">such promises. The individual </w:t>
      </w:r>
      <w:r w:rsidRPr="0052682E">
        <w:rPr>
          <w:rStyle w:val="StyleUnderline"/>
          <w:highlight w:val="green"/>
        </w:rPr>
        <w:t>therefore</w:t>
      </w:r>
      <w:r w:rsidRPr="002A7641">
        <w:rPr>
          <w:rStyle w:val="StyleUnderline"/>
        </w:rPr>
        <w:t xml:space="preserve"> </w:t>
      </w:r>
      <w:r w:rsidRPr="005163E8">
        <w:rPr>
          <w:rStyle w:val="StyleUnderline"/>
          <w:highlight w:val="green"/>
        </w:rPr>
        <w:t xml:space="preserve">produces </w:t>
      </w:r>
      <w:r w:rsidRPr="00DD61B9">
        <w:rPr>
          <w:rStyle w:val="StyleUnderline"/>
          <w:b/>
          <w:highlight w:val="green"/>
        </w:rPr>
        <w:t>close</w:t>
      </w:r>
      <w:r w:rsidRPr="005163E8">
        <w:rPr>
          <w:rStyle w:val="StyleUnderline"/>
          <w:highlight w:val="green"/>
        </w:rPr>
        <w:t xml:space="preserve"> </w:t>
      </w:r>
      <w:r w:rsidRPr="0072450D">
        <w:rPr>
          <w:rStyle w:val="StyleUnderline"/>
          <w:b/>
          <w:highlight w:val="green"/>
        </w:rPr>
        <w:t>attachments</w:t>
      </w:r>
      <w:r w:rsidRPr="005163E8">
        <w:rPr>
          <w:rStyle w:val="StyleUnderline"/>
          <w:highlight w:val="green"/>
        </w:rPr>
        <w:t xml:space="preserve"> to certain objects that are</w:t>
      </w:r>
      <w:r w:rsidRPr="002A7641">
        <w:rPr>
          <w:rStyle w:val="StyleUnderline"/>
        </w:rPr>
        <w:t xml:space="preserve"> usually less about the objects themselves, but </w:t>
      </w:r>
      <w:r w:rsidRPr="005163E8">
        <w:rPr>
          <w:rStyle w:val="StyleUnderline"/>
          <w:highlight w:val="green"/>
        </w:rPr>
        <w:t>more about “the cluster of desires and affects we can manage</w:t>
      </w:r>
      <w:r w:rsidRPr="002A7641">
        <w:rPr>
          <w:rStyle w:val="StyleUnderline"/>
        </w:rPr>
        <w:t xml:space="preserve"> to keep magnetized to them</w:t>
      </w:r>
      <w:r w:rsidRPr="00B5483A">
        <w:rPr>
          <w:sz w:val="16"/>
          <w:szCs w:val="16"/>
        </w:rPr>
        <w:t xml:space="preserve">” (Berlant 2011: 21). In </w:t>
      </w:r>
      <w:proofErr w:type="spellStart"/>
      <w:r w:rsidRPr="00B5483A">
        <w:rPr>
          <w:sz w:val="16"/>
          <w:szCs w:val="16"/>
        </w:rPr>
        <w:t>DaShan’s</w:t>
      </w:r>
      <w:proofErr w:type="spellEnd"/>
      <w:r w:rsidRPr="00B5483A">
        <w:rPr>
          <w:sz w:val="16"/>
          <w:szCs w:val="16"/>
        </w:rPr>
        <w:t xml:space="preserve">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FA76A2">
        <w:rPr>
          <w:rStyle w:val="StyleUnderline"/>
          <w:highlight w:val="green"/>
        </w:rPr>
        <w:t>continuous attachment</w:t>
      </w:r>
      <w:r w:rsidRPr="002A7641">
        <w:rPr>
          <w:rStyle w:val="StyleUnderline"/>
        </w:rPr>
        <w:t xml:space="preserve"> to impossible hopes inevitably </w:t>
      </w:r>
      <w:r w:rsidRPr="00FA76A2">
        <w:rPr>
          <w:rStyle w:val="StyleUnderline"/>
          <w:highlight w:val="green"/>
        </w:rPr>
        <w:t>roots</w:t>
      </w:r>
      <w:r w:rsidRPr="002A7641">
        <w:rPr>
          <w:rStyle w:val="StyleUnderline"/>
        </w:rPr>
        <w:t xml:space="preserve"> him </w:t>
      </w:r>
      <w:r w:rsidRPr="00FA76A2">
        <w:rPr>
          <w:rStyle w:val="StyleUnderline"/>
          <w:highlight w:val="green"/>
        </w:rPr>
        <w:t>in place</w:t>
      </w:r>
      <w:r w:rsidRPr="002A7641">
        <w:rPr>
          <w:rStyle w:val="StyleUnderline"/>
        </w:rPr>
        <w:t xml:space="preserve">—both mentally and physically— by preventing him from moving on, </w:t>
      </w:r>
      <w:r w:rsidRPr="0052682E">
        <w:rPr>
          <w:rStyle w:val="StyleUnderline"/>
          <w:highlight w:val="green"/>
        </w:rPr>
        <w:t>but</w:t>
      </w:r>
      <w:r w:rsidRPr="002A7641">
        <w:rPr>
          <w:rStyle w:val="StyleUnderline"/>
        </w:rPr>
        <w:t xml:space="preserve"> also </w:t>
      </w:r>
      <w:r w:rsidRPr="0052682E">
        <w:rPr>
          <w:rStyle w:val="StyleUnderline"/>
          <w:b/>
          <w:highlight w:val="green"/>
        </w:rPr>
        <w:t>paradoxically</w:t>
      </w:r>
      <w:r w:rsidRPr="0052682E">
        <w:rPr>
          <w:rStyle w:val="StyleUnderline"/>
          <w:highlight w:val="green"/>
        </w:rPr>
        <w:t xml:space="preserve"> </w:t>
      </w:r>
      <w:r w:rsidRPr="00163ACD">
        <w:rPr>
          <w:rStyle w:val="StyleUnderline"/>
          <w:b/>
          <w:highlight w:val="green"/>
        </w:rPr>
        <w:t>poses</w:t>
      </w:r>
      <w:r w:rsidRPr="0052682E">
        <w:rPr>
          <w:rStyle w:val="StyleUnderline"/>
          <w:highlight w:val="green"/>
        </w:rPr>
        <w:t xml:space="preserve"> </w:t>
      </w:r>
      <w:r w:rsidRPr="0052682E">
        <w:rPr>
          <w:rStyle w:val="StyleUnderline"/>
          <w:b/>
          <w:highlight w:val="green"/>
        </w:rPr>
        <w:t xml:space="preserve">a source </w:t>
      </w:r>
      <w:r w:rsidRPr="00FA76A2">
        <w:rPr>
          <w:rStyle w:val="StyleUnderline"/>
          <w:b/>
          <w:highlight w:val="green"/>
        </w:rPr>
        <w:t xml:space="preserve">of toxic </w:t>
      </w:r>
      <w:r w:rsidRPr="001A18BE">
        <w:rPr>
          <w:rStyle w:val="StyleUnderline"/>
          <w:b/>
          <w:highlight w:val="green"/>
        </w:rPr>
        <w:t>comfort</w:t>
      </w:r>
      <w:r w:rsidRPr="001A18BE">
        <w:rPr>
          <w:rStyle w:val="StyleUnderline"/>
          <w:highlight w:val="green"/>
        </w:rPr>
        <w:t xml:space="preserve"> </w:t>
      </w:r>
      <w:r w:rsidRPr="00EE6C5A">
        <w:rPr>
          <w:rStyle w:val="StyleUnderline"/>
        </w:rPr>
        <w:t xml:space="preserve">that allows </w:t>
      </w:r>
      <w:r w:rsidRPr="001A18BE">
        <w:rPr>
          <w:rStyle w:val="StyleUnderline"/>
          <w:highlight w:val="green"/>
        </w:rPr>
        <w:t>for</w:t>
      </w:r>
      <w:r w:rsidRPr="002A7641">
        <w:rPr>
          <w:rStyle w:val="StyleUnderline"/>
        </w:rPr>
        <w:t xml:space="preserve"> him to “keep on </w:t>
      </w:r>
      <w:r w:rsidRPr="00EE6C5A">
        <w:rPr>
          <w:rStyle w:val="StyleUnderline"/>
          <w:highlight w:val="green"/>
        </w:rPr>
        <w:t>living on and</w:t>
      </w:r>
      <w:r w:rsidRPr="002A7641">
        <w:rPr>
          <w:rStyle w:val="StyleUnderline"/>
        </w:rPr>
        <w:t xml:space="preserve"> to look forward to </w:t>
      </w:r>
      <w:r w:rsidRPr="001A18BE">
        <w:rPr>
          <w:rStyle w:val="StyleUnderline"/>
          <w:highlight w:val="green"/>
        </w:rPr>
        <w:t>being in the world</w:t>
      </w:r>
      <w:r w:rsidRPr="00B5483A">
        <w:rPr>
          <w:sz w:val="16"/>
          <w:szCs w:val="16"/>
        </w:rPr>
        <w:t xml:space="preserve">” (Berlant ibid). As </w:t>
      </w:r>
      <w:proofErr w:type="spellStart"/>
      <w:r w:rsidRPr="00B5483A">
        <w:rPr>
          <w:sz w:val="16"/>
          <w:szCs w:val="16"/>
        </w:rPr>
        <w:t>DaShan</w:t>
      </w:r>
      <w:proofErr w:type="spellEnd"/>
      <w:r w:rsidRPr="00B5483A">
        <w:rPr>
          <w:sz w:val="16"/>
          <w:szCs w:val="16"/>
        </w:rPr>
        <w:t xml:space="preserve"> waits in Singapore, his proximity to his object of desire [making money in Singapore] represents the unlikely, but still possible, possibility of happiness.</w:t>
      </w:r>
      <w:r w:rsidRPr="00B5483A">
        <w:rPr>
          <w:sz w:val="16"/>
        </w:rPr>
        <w:t xml:space="preserve"> </w:t>
      </w:r>
      <w:r w:rsidRPr="002A7641">
        <w:rPr>
          <w:rStyle w:val="StyleUnderline"/>
        </w:rPr>
        <w:t xml:space="preserve">Waiting is therefore </w:t>
      </w:r>
      <w:r w:rsidRPr="00EE6C5A">
        <w:rPr>
          <w:rStyle w:val="StyleUnderline"/>
          <w:highlight w:val="green"/>
        </w:rPr>
        <w:t>a form of cruel optimism</w:t>
      </w:r>
      <w:r w:rsidRPr="002A7641">
        <w:rPr>
          <w:rStyle w:val="StyleUnderline"/>
        </w:rPr>
        <w:t>—a necessary production of “</w:t>
      </w:r>
      <w:r w:rsidRPr="00EE6C5A">
        <w:rPr>
          <w:rStyle w:val="StyleUnderline"/>
          <w:highlight w:val="green"/>
        </w:rPr>
        <w:t>negotiated sustenance</w:t>
      </w:r>
      <w:r w:rsidRPr="002A7641">
        <w:rPr>
          <w:rStyle w:val="StyleUnderline"/>
        </w:rPr>
        <w:t xml:space="preserve"> that </w:t>
      </w:r>
      <w:r w:rsidRPr="00EE6C5A">
        <w:rPr>
          <w:rStyle w:val="StyleUnderline"/>
          <w:highlight w:val="green"/>
        </w:rPr>
        <w:t>makes life bearable</w:t>
      </w:r>
      <w:r w:rsidRPr="002A7641">
        <w:rPr>
          <w:rStyle w:val="StyleUnderline"/>
        </w:rPr>
        <w:t xml:space="preserve"> as it presents itself ambivalently, unevenly, incoherently</w:t>
      </w:r>
      <w:r w:rsidRPr="00B5483A">
        <w:rPr>
          <w:sz w:val="16"/>
        </w:rPr>
        <w:t>” (Berlant 2011:14).</w:t>
      </w:r>
    </w:p>
    <w:p w14:paraId="6AB14F21" w14:textId="77777777" w:rsidR="002B03D8" w:rsidRPr="00B5483A" w:rsidRDefault="002B03D8" w:rsidP="002B03D8">
      <w:pPr>
        <w:pStyle w:val="Heading4"/>
        <w:rPr>
          <w:sz w:val="16"/>
        </w:rPr>
      </w:pPr>
      <w:r w:rsidRPr="00B5483A">
        <w:rPr>
          <w:sz w:val="16"/>
        </w:rPr>
        <w:t xml:space="preserve">Their characterization of the </w:t>
      </w:r>
      <w:r w:rsidRPr="00656A95">
        <w:rPr>
          <w:u w:val="single"/>
        </w:rPr>
        <w:t>state</w:t>
      </w:r>
      <w:r w:rsidRPr="00B5483A">
        <w:rPr>
          <w:sz w:val="16"/>
        </w:rPr>
        <w:t xml:space="preserve"> as </w:t>
      </w:r>
      <w:r w:rsidRPr="00656A95">
        <w:rPr>
          <w:u w:val="single"/>
        </w:rPr>
        <w:t>evil</w:t>
      </w:r>
      <w:r w:rsidRPr="00B5483A">
        <w:rPr>
          <w:sz w:val="16"/>
        </w:rPr>
        <w:t xml:space="preserve"> is </w:t>
      </w:r>
      <w:r w:rsidRPr="00656A95">
        <w:rPr>
          <w:u w:val="single"/>
        </w:rPr>
        <w:t>state</w:t>
      </w:r>
      <w:r w:rsidRPr="00B5483A">
        <w:rPr>
          <w:sz w:val="16"/>
        </w:rPr>
        <w:t>-</w:t>
      </w:r>
      <w:r w:rsidRPr="00656A95">
        <w:rPr>
          <w:u w:val="single"/>
        </w:rPr>
        <w:t>phobia</w:t>
      </w:r>
      <w:r w:rsidRPr="00B5483A">
        <w:rPr>
          <w:sz w:val="16"/>
        </w:rPr>
        <w:t xml:space="preserve">---it’s an </w:t>
      </w:r>
      <w:r w:rsidRPr="00656A95">
        <w:rPr>
          <w:u w:val="single"/>
        </w:rPr>
        <w:t>insufficient</w:t>
      </w:r>
      <w:r w:rsidRPr="00B5483A">
        <w:rPr>
          <w:sz w:val="16"/>
        </w:rPr>
        <w:t xml:space="preserve"> </w:t>
      </w:r>
      <w:r w:rsidRPr="00656A95">
        <w:rPr>
          <w:u w:val="single"/>
        </w:rPr>
        <w:t>account</w:t>
      </w:r>
      <w:r w:rsidRPr="00B5483A">
        <w:rPr>
          <w:sz w:val="16"/>
        </w:rPr>
        <w:t xml:space="preserve"> of </w:t>
      </w:r>
      <w:r w:rsidRPr="00656A95">
        <w:rPr>
          <w:u w:val="single"/>
        </w:rPr>
        <w:t>power</w:t>
      </w:r>
      <w:r w:rsidRPr="00B5483A">
        <w:rPr>
          <w:sz w:val="16"/>
        </w:rPr>
        <w:t xml:space="preserve"> that makes </w:t>
      </w:r>
      <w:r w:rsidRPr="00656A95">
        <w:rPr>
          <w:u w:val="single"/>
        </w:rPr>
        <w:t>resistance</w:t>
      </w:r>
      <w:r w:rsidRPr="00B5483A">
        <w:rPr>
          <w:sz w:val="16"/>
        </w:rPr>
        <w:t xml:space="preserve"> </w:t>
      </w:r>
      <w:r w:rsidRPr="00656A95">
        <w:rPr>
          <w:u w:val="single"/>
        </w:rPr>
        <w:t>futile</w:t>
      </w:r>
      <w:r w:rsidRPr="00B5483A">
        <w:rPr>
          <w:sz w:val="16"/>
        </w:rPr>
        <w:t>.</w:t>
      </w:r>
    </w:p>
    <w:p w14:paraId="2F3585CC" w14:textId="77777777" w:rsidR="002B03D8" w:rsidRPr="00B5483A" w:rsidRDefault="002B03D8" w:rsidP="002B03D8">
      <w:pPr>
        <w:rPr>
          <w:sz w:val="16"/>
        </w:rPr>
      </w:pPr>
      <w:proofErr w:type="spellStart"/>
      <w:r w:rsidRPr="00B5483A">
        <w:rPr>
          <w:rStyle w:val="Style13ptBold"/>
          <w:sz w:val="16"/>
        </w:rPr>
        <w:t>Schotten</w:t>
      </w:r>
      <w:proofErr w:type="spellEnd"/>
      <w:r w:rsidRPr="00B5483A">
        <w:rPr>
          <w:rStyle w:val="Style13ptBold"/>
          <w:sz w:val="16"/>
        </w:rPr>
        <w:t xml:space="preserve"> ’15 </w:t>
      </w:r>
      <w:r w:rsidRPr="00B5483A">
        <w:rPr>
          <w:sz w:val="16"/>
        </w:rPr>
        <w:t xml:space="preserve">[C. Heike Schotten, Associate Professor of Political Science and affiliated faculty in Women’s and Gender Studies at the University of Massachusetts. Dec 2015. </w:t>
      </w:r>
      <w:r w:rsidRPr="00B5483A">
        <w:rPr>
          <w:i/>
          <w:iCs/>
          <w:sz w:val="16"/>
        </w:rPr>
        <w:t xml:space="preserve">Foucault Studies, No 20 </w:t>
      </w:r>
      <w:r w:rsidRPr="00B5483A">
        <w:rPr>
          <w:sz w:val="16"/>
        </w:rPr>
        <w:t xml:space="preserve">“Against Totalitarianism: Agamben, Foucault, and the Politics of Critique” // </w:t>
      </w:r>
      <w:proofErr w:type="spellStart"/>
      <w:r w:rsidRPr="00B5483A">
        <w:rPr>
          <w:i/>
          <w:sz w:val="16"/>
        </w:rPr>
        <w:t>q.c.</w:t>
      </w:r>
      <w:proofErr w:type="spellEnd"/>
      <w:r w:rsidRPr="00B5483A">
        <w:rPr>
          <w:sz w:val="16"/>
        </w:rPr>
        <w:t>]</w:t>
      </w:r>
    </w:p>
    <w:p w14:paraId="335AB0A9" w14:textId="77777777" w:rsidR="002B03D8" w:rsidRPr="00B5483A" w:rsidRDefault="002B03D8" w:rsidP="002B03D8">
      <w:pPr>
        <w:rPr>
          <w:sz w:val="16"/>
        </w:rPr>
      </w:pPr>
      <w:r w:rsidRPr="00B5483A">
        <w:rPr>
          <w:sz w:val="16"/>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B5483A">
        <w:rPr>
          <w:sz w:val="16"/>
        </w:rPr>
        <w:t xml:space="preserve"> He names this anxiety “</w:t>
      </w:r>
      <w:r w:rsidRPr="005E5A93">
        <w:rPr>
          <w:rStyle w:val="Emphasis"/>
          <w:highlight w:val="cyan"/>
        </w:rPr>
        <w:t>state phobia</w:t>
      </w:r>
      <w:r w:rsidRPr="00B5483A">
        <w:rPr>
          <w:sz w:val="16"/>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B5483A">
        <w:rPr>
          <w:sz w:val="16"/>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B5483A">
        <w:rPr>
          <w:sz w:val="16"/>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B5483A">
        <w:rPr>
          <w:sz w:val="16"/>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B5483A">
        <w:rPr>
          <w:sz w:val="16"/>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B5483A">
        <w:rPr>
          <w:sz w:val="16"/>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B5483A">
        <w:rPr>
          <w:sz w:val="16"/>
        </w:rPr>
        <w:t xml:space="preserve">101 </w:t>
      </w:r>
      <w:r w:rsidRPr="0018699B">
        <w:rPr>
          <w:rStyle w:val="StyleUnderline"/>
        </w:rPr>
        <w:t>regarding the state</w:t>
      </w:r>
      <w:r w:rsidRPr="00B5483A">
        <w:rPr>
          <w:sz w:val="16"/>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B5483A">
        <w:rPr>
          <w:sz w:val="16"/>
        </w:rPr>
        <w:t xml:space="preserve">, as Foucault puts it, </w:t>
      </w:r>
      <w:r w:rsidRPr="0018699B">
        <w:rPr>
          <w:rStyle w:val="StyleUnderline"/>
        </w:rPr>
        <w:t xml:space="preserve">there is a </w:t>
      </w:r>
      <w:r w:rsidRPr="00F41248">
        <w:rPr>
          <w:rStyle w:val="Emphasis"/>
        </w:rPr>
        <w:t>kinship</w:t>
      </w:r>
      <w:r w:rsidRPr="00B5483A">
        <w:rPr>
          <w:sz w:val="16"/>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B5483A">
        <w:rPr>
          <w:sz w:val="16"/>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B5483A">
        <w:rPr>
          <w:sz w:val="16"/>
        </w:rPr>
        <w:t xml:space="preserve">What links the “cold monster” view and the “genetic continuity” view is their consideration of the state as a malevolent </w:t>
      </w:r>
      <w:proofErr w:type="gramStart"/>
      <w:r w:rsidRPr="00B5483A">
        <w:rPr>
          <w:sz w:val="16"/>
        </w:rPr>
        <w:t>principle in itself, such</w:t>
      </w:r>
      <w:proofErr w:type="gramEnd"/>
      <w:r w:rsidRPr="00B5483A">
        <w:rPr>
          <w:sz w:val="16"/>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B5483A">
        <w:rPr>
          <w:sz w:val="16"/>
        </w:rPr>
        <w:t>actually be</w:t>
      </w:r>
      <w:proofErr w:type="gramEnd"/>
      <w:r w:rsidRPr="00B5483A">
        <w:rPr>
          <w:sz w:val="16"/>
        </w:rPr>
        <w:t xml:space="preserve"> true—this is once again a correct answer produced by the </w:t>
      </w:r>
      <w:proofErr w:type="gramStart"/>
      <w:r w:rsidRPr="00B5483A">
        <w:rPr>
          <w:sz w:val="16"/>
        </w:rPr>
        <w:t>particular truth</w:t>
      </w:r>
      <w:proofErr w:type="gramEnd"/>
      <w:r w:rsidRPr="00B5483A">
        <w:rPr>
          <w:sz w:val="16"/>
        </w:rPr>
        <w:t xml:space="preserve"> mill that is “</w:t>
      </w:r>
      <w:r w:rsidRPr="005E5A93">
        <w:rPr>
          <w:rStyle w:val="Emphasis"/>
          <w:highlight w:val="cyan"/>
        </w:rPr>
        <w:t>state phobia</w:t>
      </w:r>
      <w:r w:rsidRPr="00B5483A">
        <w:rPr>
          <w:sz w:val="16"/>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5483A">
        <w:rPr>
          <w:strike/>
          <w:sz w:val="16"/>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w:t>
      </w:r>
      <w:proofErr w:type="gramStart"/>
      <w:r w:rsidRPr="0018699B">
        <w:rPr>
          <w:rStyle w:val="StyleUnderline"/>
        </w:rPr>
        <w:t>increasingly-</w:t>
      </w:r>
      <w:r w:rsidRPr="005E5A93">
        <w:rPr>
          <w:rStyle w:val="StyleUnderline"/>
          <w:highlight w:val="cyan"/>
        </w:rPr>
        <w:t>fascistic</w:t>
      </w:r>
      <w:proofErr w:type="gramEnd"/>
      <w:r w:rsidRPr="005E5A93">
        <w:rPr>
          <w:rStyle w:val="StyleUnderline"/>
          <w:highlight w:val="cyan"/>
        </w:rPr>
        <w:t xml:space="preserve">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B5483A">
        <w:rPr>
          <w:sz w:val="16"/>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B5483A">
        <w:rPr>
          <w:sz w:val="16"/>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B5483A">
        <w:rPr>
          <w:sz w:val="16"/>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B5483A">
        <w:rPr>
          <w:sz w:val="16"/>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B5483A">
        <w:rPr>
          <w:sz w:val="16"/>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B5483A">
        <w:rPr>
          <w:sz w:val="16"/>
        </w:rPr>
        <w:t>—of theory (or science) but also of specific state forms and beliefs about the state and its forms that function in totalitarian ways.</w:t>
      </w:r>
    </w:p>
    <w:p w14:paraId="39381D29" w14:textId="77777777" w:rsidR="002B03D8" w:rsidRPr="00B5483A" w:rsidRDefault="002B03D8" w:rsidP="002B03D8">
      <w:pPr>
        <w:pStyle w:val="Heading4"/>
        <w:rPr>
          <w:sz w:val="16"/>
        </w:rPr>
      </w:pPr>
      <w:r w:rsidRPr="00B5483A">
        <w:rPr>
          <w:sz w:val="16"/>
        </w:rPr>
        <w:t xml:space="preserve">Ceding the </w:t>
      </w:r>
      <w:r w:rsidRPr="00D165FB">
        <w:rPr>
          <w:u w:val="single"/>
        </w:rPr>
        <w:t>political</w:t>
      </w:r>
      <w:r w:rsidRPr="00B5483A">
        <w:rPr>
          <w:sz w:val="16"/>
        </w:rPr>
        <w:t xml:space="preserve"> to the </w:t>
      </w:r>
      <w:r w:rsidRPr="00D165FB">
        <w:rPr>
          <w:u w:val="single"/>
        </w:rPr>
        <w:t>corporate</w:t>
      </w:r>
      <w:r w:rsidRPr="00B5483A">
        <w:rPr>
          <w:sz w:val="16"/>
        </w:rPr>
        <w:t xml:space="preserve"> and </w:t>
      </w:r>
      <w:r w:rsidRPr="00D165FB">
        <w:rPr>
          <w:u w:val="single"/>
        </w:rPr>
        <w:t>right</w:t>
      </w:r>
      <w:r w:rsidRPr="00B5483A">
        <w:rPr>
          <w:sz w:val="16"/>
        </w:rPr>
        <w:t xml:space="preserve"> ensures </w:t>
      </w:r>
      <w:r w:rsidRPr="00D165FB">
        <w:rPr>
          <w:u w:val="single"/>
        </w:rPr>
        <w:t>extinction</w:t>
      </w:r>
      <w:r w:rsidRPr="00B5483A">
        <w:rPr>
          <w:sz w:val="16"/>
        </w:rPr>
        <w:t xml:space="preserve"> via </w:t>
      </w:r>
      <w:r w:rsidRPr="00D165FB">
        <w:rPr>
          <w:u w:val="single"/>
        </w:rPr>
        <w:t>climate</w:t>
      </w:r>
      <w:r w:rsidRPr="00B5483A">
        <w:rPr>
          <w:sz w:val="16"/>
        </w:rPr>
        <w:t xml:space="preserve">, </w:t>
      </w:r>
      <w:r w:rsidRPr="00D165FB">
        <w:rPr>
          <w:u w:val="single"/>
        </w:rPr>
        <w:t>starvation</w:t>
      </w:r>
      <w:r w:rsidRPr="00B5483A">
        <w:rPr>
          <w:sz w:val="16"/>
        </w:rPr>
        <w:t xml:space="preserve">, or </w:t>
      </w:r>
      <w:r w:rsidRPr="00D165FB">
        <w:rPr>
          <w:u w:val="single"/>
        </w:rPr>
        <w:t>war</w:t>
      </w:r>
      <w:r w:rsidRPr="00B5483A">
        <w:rPr>
          <w:sz w:val="16"/>
        </w:rPr>
        <w:t xml:space="preserve">. </w:t>
      </w:r>
    </w:p>
    <w:p w14:paraId="38C37899" w14:textId="77777777" w:rsidR="002B03D8" w:rsidRPr="00B5483A" w:rsidRDefault="002B03D8" w:rsidP="002B03D8">
      <w:pPr>
        <w:rPr>
          <w:sz w:val="16"/>
        </w:rPr>
      </w:pPr>
      <w:r w:rsidRPr="00B5483A">
        <w:rPr>
          <w:rStyle w:val="Style13ptBold"/>
          <w:sz w:val="16"/>
        </w:rPr>
        <w:t>Srnicek ’13</w:t>
      </w:r>
      <w:r w:rsidRPr="00B5483A">
        <w:rPr>
          <w:sz w:val="16"/>
        </w:rP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rsidRPr="00B5483A">
        <w:rPr>
          <w:sz w:val="16"/>
        </w:rPr>
        <w:t xml:space="preserve"> 2013</w:t>
      </w:r>
      <w:proofErr w:type="gramEnd"/>
      <w:r w:rsidRPr="00B5483A">
        <w:rPr>
          <w:sz w:val="16"/>
        </w:rPr>
        <w:t xml:space="preserve">. </w:t>
      </w:r>
      <w:r w:rsidRPr="00B5483A">
        <w:rPr>
          <w:i/>
          <w:iCs/>
          <w:sz w:val="16"/>
        </w:rPr>
        <w:t>Critical Legal Thinking</w:t>
      </w:r>
      <w:r w:rsidRPr="00B5483A">
        <w:rPr>
          <w:sz w:val="16"/>
        </w:rPr>
        <w:t xml:space="preserve"> “#ACCELERATE MANIFESTO for an Accelerationist Politics” https://criticallegalthinking.com/2013/05/14/accelerate-manifesto-for-an-accelerationist-politics/ // </w:t>
      </w:r>
      <w:proofErr w:type="spellStart"/>
      <w:r w:rsidRPr="00B5483A">
        <w:rPr>
          <w:i/>
          <w:sz w:val="16"/>
        </w:rPr>
        <w:t>q.c.</w:t>
      </w:r>
      <w:proofErr w:type="spellEnd"/>
      <w:r w:rsidRPr="00B5483A">
        <w:rPr>
          <w:sz w:val="16"/>
        </w:rPr>
        <w:t>]</w:t>
      </w:r>
    </w:p>
    <w:p w14:paraId="3DF66318" w14:textId="77777777" w:rsidR="002B03D8" w:rsidRPr="00B5483A" w:rsidRDefault="002B03D8" w:rsidP="002B03D8">
      <w:pPr>
        <w:rPr>
          <w:sz w:val="16"/>
        </w:rPr>
      </w:pPr>
      <w:r w:rsidRPr="00B5483A">
        <w:rPr>
          <w:sz w:val="16"/>
        </w:rPr>
        <w:t>01. INTRODUCTION: On the Conjuncture</w:t>
      </w:r>
    </w:p>
    <w:p w14:paraId="30445D92" w14:textId="77777777" w:rsidR="002B03D8" w:rsidRPr="00B5483A" w:rsidRDefault="002B03D8" w:rsidP="002B03D8">
      <w:pPr>
        <w:rPr>
          <w:sz w:val="16"/>
        </w:rPr>
      </w:pPr>
      <w:r w:rsidRPr="00B5483A">
        <w:rPr>
          <w:sz w:val="16"/>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B5483A">
        <w:rPr>
          <w:sz w:val="16"/>
        </w:rPr>
        <w:t xml:space="preserve"> These coming apocalypses ridicule the norms and </w:t>
      </w:r>
      <w:proofErr w:type="spellStart"/>
      <w:r w:rsidRPr="00B5483A">
        <w:rPr>
          <w:sz w:val="16"/>
        </w:rPr>
        <w:t>organisational</w:t>
      </w:r>
      <w:proofErr w:type="spellEnd"/>
      <w:r w:rsidRPr="00B5483A">
        <w:rPr>
          <w:sz w:val="16"/>
        </w:rPr>
        <w:t xml:space="preserve"> structures of the politics which were forged in the birth of the nation-state, the rise of capitalism, and a Twentieth Century of unprecedented wars.</w:t>
      </w:r>
    </w:p>
    <w:p w14:paraId="49C67950" w14:textId="77777777" w:rsidR="002B03D8" w:rsidRPr="00B5483A" w:rsidRDefault="002B03D8" w:rsidP="002B03D8">
      <w:pPr>
        <w:rPr>
          <w:sz w:val="16"/>
        </w:rPr>
      </w:pPr>
      <w:r w:rsidRPr="00B5483A">
        <w:rPr>
          <w:sz w:val="16"/>
        </w:rPr>
        <w:t xml:space="preserve">2. </w:t>
      </w:r>
      <w:r w:rsidRPr="002D2341">
        <w:rPr>
          <w:rStyle w:val="StyleUnderline"/>
        </w:rPr>
        <w:t xml:space="preserve">Most significant is the </w:t>
      </w:r>
      <w:r w:rsidRPr="005E5A93">
        <w:rPr>
          <w:rStyle w:val="Emphasis"/>
          <w:highlight w:val="cyan"/>
        </w:rPr>
        <w:t>breakdown</w:t>
      </w:r>
      <w:r w:rsidRPr="005E5A93">
        <w:rPr>
          <w:rStyle w:val="StyleUnderline"/>
          <w:highlight w:val="cyan"/>
        </w:rPr>
        <w:t xml:space="preserve"> of the</w:t>
      </w:r>
      <w:r w:rsidRPr="002D2341">
        <w:rPr>
          <w:rStyle w:val="StyleUnderline"/>
        </w:rPr>
        <w:t xml:space="preserve"> </w:t>
      </w:r>
      <w:r w:rsidRPr="002D2341">
        <w:rPr>
          <w:rStyle w:val="Emphasis"/>
        </w:rPr>
        <w:t xml:space="preserve">planetary </w:t>
      </w:r>
      <w:r w:rsidRPr="005E5A93">
        <w:rPr>
          <w:rStyle w:val="Emphasis"/>
          <w:highlight w:val="cyan"/>
        </w:rPr>
        <w:t>climatic system</w:t>
      </w:r>
      <w:r w:rsidRPr="002D2341">
        <w:rPr>
          <w:rStyle w:val="StyleUnderline"/>
        </w:rPr>
        <w:t xml:space="preserve">. In time, this </w:t>
      </w:r>
      <w:r w:rsidRPr="005E5A93">
        <w:rPr>
          <w:rStyle w:val="StyleUnderline"/>
          <w:highlight w:val="cyan"/>
        </w:rPr>
        <w:t>threatens</w:t>
      </w:r>
      <w:r w:rsidRPr="002D2341">
        <w:rPr>
          <w:rStyle w:val="StyleUnderline"/>
        </w:rPr>
        <w:t xml:space="preserve"> the continued </w:t>
      </w:r>
      <w:r w:rsidRPr="005E5A93">
        <w:rPr>
          <w:rStyle w:val="Emphasis"/>
          <w:highlight w:val="cyan"/>
        </w:rPr>
        <w:t>existence</w:t>
      </w:r>
      <w:r w:rsidRPr="005E5A93">
        <w:rPr>
          <w:rStyle w:val="StyleUnderline"/>
          <w:highlight w:val="cyan"/>
        </w:rPr>
        <w:t xml:space="preserve"> of the</w:t>
      </w:r>
      <w:r w:rsidRPr="002D2341">
        <w:rPr>
          <w:rStyle w:val="StyleUnderline"/>
        </w:rPr>
        <w:t xml:space="preserve"> present global </w:t>
      </w:r>
      <w:r w:rsidRPr="005E5A9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5E5A93">
        <w:rPr>
          <w:rStyle w:val="StyleUnderline"/>
          <w:highlight w:val="cyan"/>
        </w:rPr>
        <w:t>a series of</w:t>
      </w:r>
      <w:r w:rsidRPr="002D2341">
        <w:rPr>
          <w:rStyle w:val="StyleUnderline"/>
        </w:rPr>
        <w:t xml:space="preserve"> lesser but potentially equally </w:t>
      </w:r>
      <w:proofErr w:type="spellStart"/>
      <w:r w:rsidRPr="002D2341">
        <w:rPr>
          <w:rStyle w:val="StyleUnderline"/>
        </w:rPr>
        <w:t>destabilising</w:t>
      </w:r>
      <w:proofErr w:type="spellEnd"/>
      <w:r w:rsidRPr="002D2341">
        <w:rPr>
          <w:rStyle w:val="StyleUnderline"/>
        </w:rPr>
        <w:t xml:space="preserve"> </w:t>
      </w:r>
      <w:r w:rsidRPr="005E5A9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5E5A93">
        <w:rPr>
          <w:rStyle w:val="Emphasis"/>
          <w:highlight w:val="cyan"/>
        </w:rPr>
        <w:t>intersect</w:t>
      </w:r>
      <w:r w:rsidRPr="002D2341">
        <w:rPr>
          <w:rStyle w:val="StyleUnderline"/>
        </w:rPr>
        <w:t xml:space="preserve"> with it. </w:t>
      </w:r>
      <w:r w:rsidRPr="005E5A93">
        <w:rPr>
          <w:rStyle w:val="StyleUnderline"/>
          <w:highlight w:val="cyan"/>
        </w:rPr>
        <w:t xml:space="preserve">Terminal resource </w:t>
      </w:r>
      <w:r w:rsidRPr="005E5A93">
        <w:rPr>
          <w:rStyle w:val="Emphasis"/>
          <w:highlight w:val="cyan"/>
        </w:rPr>
        <w:t>depletion</w:t>
      </w:r>
      <w:r w:rsidRPr="002D2341">
        <w:rPr>
          <w:rStyle w:val="StyleUnderline"/>
        </w:rPr>
        <w:t xml:space="preserve">, especially in water and energy reserves, </w:t>
      </w:r>
      <w:r w:rsidRPr="005E5A93">
        <w:rPr>
          <w:rStyle w:val="StyleUnderline"/>
          <w:highlight w:val="cyan"/>
        </w:rPr>
        <w:t>offers</w:t>
      </w:r>
      <w:r w:rsidRPr="002D2341">
        <w:rPr>
          <w:rStyle w:val="StyleUnderline"/>
        </w:rPr>
        <w:t xml:space="preserve"> the prospect of </w:t>
      </w:r>
      <w:r w:rsidRPr="005E5A9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5E5A93">
        <w:rPr>
          <w:rStyle w:val="StyleUnderline"/>
          <w:highlight w:val="cyan"/>
        </w:rPr>
        <w:t xml:space="preserve">and </w:t>
      </w:r>
      <w:r w:rsidRPr="005E5A93">
        <w:rPr>
          <w:rStyle w:val="Emphasis"/>
          <w:highlight w:val="cyan"/>
        </w:rPr>
        <w:t>new</w:t>
      </w:r>
      <w:r w:rsidRPr="002D2341">
        <w:rPr>
          <w:rStyle w:val="StyleUnderline"/>
        </w:rPr>
        <w:t xml:space="preserve"> hot and cold </w:t>
      </w:r>
      <w:r w:rsidRPr="005E5A93">
        <w:rPr>
          <w:rStyle w:val="Emphasis"/>
          <w:highlight w:val="cyan"/>
        </w:rPr>
        <w:t>wars</w:t>
      </w:r>
      <w:r w:rsidRPr="002D2341">
        <w:rPr>
          <w:rStyle w:val="StyleUnderline"/>
        </w:rPr>
        <w:t>.</w:t>
      </w:r>
      <w:r w:rsidRPr="00B5483A">
        <w:rPr>
          <w:sz w:val="16"/>
        </w:rPr>
        <w:t xml:space="preserve"> Continued financial crisis has led governments to embrace the paralyzing death spiral policies of austerity, </w:t>
      </w:r>
      <w:proofErr w:type="spellStart"/>
      <w:r w:rsidRPr="00B5483A">
        <w:rPr>
          <w:sz w:val="16"/>
        </w:rPr>
        <w:t>privatisation</w:t>
      </w:r>
      <w:proofErr w:type="spellEnd"/>
      <w:r w:rsidRPr="00B5483A">
        <w:rPr>
          <w:sz w:val="16"/>
        </w:rPr>
        <w:t xml:space="preserve"> of social welfare services, mass unemployment, and stagnating wages. Increasing automation in production processes including ‘intellectual </w:t>
      </w:r>
      <w:proofErr w:type="spellStart"/>
      <w:r w:rsidRPr="00B5483A">
        <w:rPr>
          <w:sz w:val="16"/>
        </w:rPr>
        <w:t>labour</w:t>
      </w:r>
      <w:proofErr w:type="spellEnd"/>
      <w:r w:rsidRPr="00B5483A">
        <w:rPr>
          <w:sz w:val="16"/>
        </w:rPr>
        <w:t>’ is evidence of the secular crisis of capitalism, soon to render it incapable of maintaining current standards of living for even the former middle classes of the global north.</w:t>
      </w:r>
    </w:p>
    <w:p w14:paraId="5E28D2A5" w14:textId="77777777" w:rsidR="002B03D8" w:rsidRPr="002D2341" w:rsidRDefault="002B03D8" w:rsidP="002B03D8">
      <w:pPr>
        <w:rPr>
          <w:rStyle w:val="StyleUnderline"/>
        </w:rPr>
      </w:pPr>
      <w:r w:rsidRPr="00B5483A">
        <w:rPr>
          <w:sz w:val="16"/>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proofErr w:type="spellStart"/>
      <w:r w:rsidRPr="002D2341">
        <w:rPr>
          <w:rStyle w:val="Emphasis"/>
        </w:rPr>
        <w:t>organisation</w:t>
      </w:r>
      <w:proofErr w:type="spellEnd"/>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5E5A93">
        <w:rPr>
          <w:rStyle w:val="StyleUnderline"/>
          <w:highlight w:val="cyan"/>
        </w:rPr>
        <w:t xml:space="preserve">While </w:t>
      </w:r>
      <w:r w:rsidRPr="005E5A93">
        <w:rPr>
          <w:rStyle w:val="Emphasis"/>
          <w:highlight w:val="cyan"/>
        </w:rPr>
        <w:t>crisis</w:t>
      </w:r>
      <w:r w:rsidRPr="005E5A93">
        <w:rPr>
          <w:rStyle w:val="StyleUnderline"/>
          <w:highlight w:val="cyan"/>
        </w:rPr>
        <w:t xml:space="preserve"> gathers force and speed, </w:t>
      </w:r>
      <w:r w:rsidRPr="005E5A93">
        <w:rPr>
          <w:rStyle w:val="Emphasis"/>
          <w:highlight w:val="cyan"/>
        </w:rPr>
        <w:t>politics withers and retreats</w:t>
      </w:r>
      <w:r w:rsidRPr="002D2341">
        <w:rPr>
          <w:rStyle w:val="StyleUnderline"/>
        </w:rPr>
        <w:t>. In this</w:t>
      </w:r>
      <w:r w:rsidRPr="00B5483A">
        <w:rPr>
          <w:strike/>
          <w:sz w:val="16"/>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5F25E2F3" w14:textId="77777777" w:rsidR="002B03D8" w:rsidRPr="00B5483A" w:rsidRDefault="002B03D8" w:rsidP="002B03D8">
      <w:pPr>
        <w:rPr>
          <w:sz w:val="16"/>
        </w:rPr>
      </w:pPr>
      <w:r w:rsidRPr="00B5483A">
        <w:rPr>
          <w:sz w:val="16"/>
        </w:rPr>
        <w:t xml:space="preserve">4. Since 1979, the hegemonic global political ideology has been neoliberalism, found in some variant throughout the leading economic powers. </w:t>
      </w:r>
      <w:proofErr w:type="gramStart"/>
      <w:r w:rsidRPr="00B5483A">
        <w:rPr>
          <w:sz w:val="16"/>
        </w:rPr>
        <w:t>In spite of</w:t>
      </w:r>
      <w:proofErr w:type="gramEnd"/>
      <w:r w:rsidRPr="00B5483A">
        <w:rPr>
          <w:sz w:val="16"/>
        </w:rPr>
        <w:t xml:space="preserve"> the deep structural challenges the new global problems present to it, most immediately the credit, financial, and fiscal crises since 2007–8, neoliberal </w:t>
      </w:r>
      <w:proofErr w:type="spellStart"/>
      <w:r w:rsidRPr="00B5483A">
        <w:rPr>
          <w:sz w:val="16"/>
        </w:rPr>
        <w:t>programmes</w:t>
      </w:r>
      <w:proofErr w:type="spellEnd"/>
      <w:r w:rsidRPr="00B5483A">
        <w:rPr>
          <w:sz w:val="16"/>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B5483A">
        <w:rPr>
          <w:sz w:val="16"/>
        </w:rPr>
        <w:t>in spite of</w:t>
      </w:r>
      <w:proofErr w:type="gramEnd"/>
      <w:r w:rsidRPr="00B5483A">
        <w:rPr>
          <w:sz w:val="16"/>
        </w:rPr>
        <w:t xml:space="preserve"> the </w:t>
      </w:r>
      <w:proofErr w:type="gramStart"/>
      <w:r w:rsidRPr="00B5483A">
        <w:rPr>
          <w:sz w:val="16"/>
        </w:rPr>
        <w:t>immediately</w:t>
      </w:r>
      <w:proofErr w:type="gramEnd"/>
      <w:r w:rsidRPr="00B5483A">
        <w:rPr>
          <w:sz w:val="16"/>
        </w:rPr>
        <w:t xml:space="preserve"> negative economic and social effects of such policies, and the </w:t>
      </w:r>
      <w:proofErr w:type="gramStart"/>
      <w:r w:rsidRPr="00B5483A">
        <w:rPr>
          <w:sz w:val="16"/>
        </w:rPr>
        <w:t>longer term</w:t>
      </w:r>
      <w:proofErr w:type="gramEnd"/>
      <w:r w:rsidRPr="00B5483A">
        <w:rPr>
          <w:sz w:val="16"/>
        </w:rPr>
        <w:t xml:space="preserve"> fundamental barriers posed by the new global crises.</w:t>
      </w:r>
    </w:p>
    <w:p w14:paraId="4B806A67" w14:textId="77777777" w:rsidR="002B03D8" w:rsidRPr="002D2341" w:rsidRDefault="002B03D8" w:rsidP="002B03D8">
      <w:pPr>
        <w:rPr>
          <w:rStyle w:val="StyleUnderline"/>
        </w:rPr>
      </w:pPr>
      <w:r w:rsidRPr="00B5483A">
        <w:rPr>
          <w:sz w:val="16"/>
        </w:rPr>
        <w:t xml:space="preserve">5. </w:t>
      </w:r>
      <w:r w:rsidRPr="002D2341">
        <w:rPr>
          <w:rStyle w:val="StyleUnderline"/>
        </w:rPr>
        <w:t xml:space="preserve">That </w:t>
      </w:r>
      <w:r w:rsidRPr="005E5A93">
        <w:rPr>
          <w:rStyle w:val="StyleUnderline"/>
          <w:highlight w:val="cyan"/>
        </w:rPr>
        <w:t xml:space="preserve">the forces of </w:t>
      </w:r>
      <w:r w:rsidRPr="005E5A93">
        <w:rPr>
          <w:rStyle w:val="Emphasis"/>
          <w:highlight w:val="cyan"/>
        </w:rPr>
        <w:t>right wing governmental</w:t>
      </w:r>
      <w:r w:rsidRPr="005E5A93">
        <w:rPr>
          <w:rStyle w:val="StyleUnderline"/>
          <w:highlight w:val="cyan"/>
        </w:rPr>
        <w:t xml:space="preserve">, non-governmental, and </w:t>
      </w:r>
      <w:r w:rsidRPr="005E5A93">
        <w:rPr>
          <w:rStyle w:val="Emphasis"/>
          <w:highlight w:val="cyan"/>
        </w:rPr>
        <w:t>corporate power</w:t>
      </w:r>
      <w:r w:rsidRPr="005E5A93">
        <w:rPr>
          <w:rStyle w:val="StyleUnderline"/>
          <w:highlight w:val="cyan"/>
        </w:rPr>
        <w:t xml:space="preserve"> have been able to press forth with </w:t>
      </w:r>
      <w:proofErr w:type="spellStart"/>
      <w:r w:rsidRPr="005E5A93">
        <w:rPr>
          <w:rStyle w:val="Emphasis"/>
          <w:highlight w:val="cyan"/>
        </w:rPr>
        <w:t>neoliberalisation</w:t>
      </w:r>
      <w:proofErr w:type="spellEnd"/>
      <w:r w:rsidRPr="002D2341">
        <w:rPr>
          <w:rStyle w:val="StyleUnderline"/>
        </w:rPr>
        <w:t xml:space="preserve"> is at least in part a </w:t>
      </w:r>
      <w:r w:rsidRPr="005E5A93">
        <w:rPr>
          <w:rStyle w:val="Emphasis"/>
          <w:highlight w:val="cyan"/>
        </w:rPr>
        <w:t>result</w:t>
      </w:r>
      <w:r w:rsidRPr="005E5A93">
        <w:rPr>
          <w:rStyle w:val="StyleUnderline"/>
          <w:highlight w:val="cyan"/>
        </w:rPr>
        <w:t xml:space="preserve"> of the continued</w:t>
      </w:r>
      <w:r w:rsidRPr="00B5483A">
        <w:rPr>
          <w:strike/>
          <w:sz w:val="16"/>
          <w:szCs w:val="12"/>
        </w:rPr>
        <w:t xml:space="preserve"> paralysis </w:t>
      </w:r>
      <w:r w:rsidRPr="005E5A93">
        <w:rPr>
          <w:rStyle w:val="StyleUnderline"/>
          <w:highlight w:val="cyan"/>
        </w:rPr>
        <w:t>[immobilization]</w:t>
      </w:r>
      <w:r>
        <w:rPr>
          <w:rStyle w:val="StyleUnderline"/>
        </w:rPr>
        <w:t xml:space="preserve"> </w:t>
      </w:r>
      <w:r w:rsidRPr="002D2341">
        <w:rPr>
          <w:rStyle w:val="StyleUnderline"/>
        </w:rPr>
        <w:t xml:space="preserve">and ineffectual nature </w:t>
      </w:r>
      <w:r w:rsidRPr="005E5A93">
        <w:rPr>
          <w:rStyle w:val="StyleUnderline"/>
          <w:highlight w:val="cyan"/>
        </w:rPr>
        <w:t>of</w:t>
      </w:r>
      <w:r w:rsidRPr="002D2341">
        <w:rPr>
          <w:rStyle w:val="StyleUnderline"/>
        </w:rPr>
        <w:t xml:space="preserve"> much what remains of </w:t>
      </w:r>
      <w:r w:rsidRPr="005E5A93">
        <w:rPr>
          <w:rStyle w:val="Emphasis"/>
          <w:highlight w:val="cyan"/>
        </w:rPr>
        <w:t>the left</w:t>
      </w:r>
      <w:r w:rsidRPr="002D2341">
        <w:rPr>
          <w:rStyle w:val="StyleUnderline"/>
        </w:rPr>
        <w:t xml:space="preserve">. </w:t>
      </w:r>
      <w:r w:rsidRPr="00B5483A">
        <w:rPr>
          <w:sz w:val="16"/>
        </w:rPr>
        <w:t xml:space="preserve">Thirty years of neoliberalism have </w:t>
      </w:r>
      <w:proofErr w:type="gramStart"/>
      <w:r w:rsidRPr="00B5483A">
        <w:rPr>
          <w:sz w:val="16"/>
        </w:rPr>
        <w:t>rendered</w:t>
      </w:r>
      <w:proofErr w:type="gramEnd"/>
      <w:r w:rsidRPr="00B5483A">
        <w:rPr>
          <w:sz w:val="16"/>
        </w:rPr>
        <w:t xml:space="preserve"> most left-leaning political parties bereft of radical thought, hollowed out, and without a popular mandate. At best they have responded to our present crises with calls for a return to </w:t>
      </w:r>
      <w:proofErr w:type="gramStart"/>
      <w:r w:rsidRPr="00B5483A">
        <w:rPr>
          <w:sz w:val="16"/>
        </w:rPr>
        <w:t>a Keynesian economics</w:t>
      </w:r>
      <w:proofErr w:type="gramEnd"/>
      <w:r w:rsidRPr="00B5483A">
        <w:rPr>
          <w:sz w:val="16"/>
        </w:rPr>
        <w:t xml:space="preserve">, </w:t>
      </w:r>
      <w:proofErr w:type="gramStart"/>
      <w:r w:rsidRPr="00B5483A">
        <w:rPr>
          <w:sz w:val="16"/>
        </w:rPr>
        <w:t>in spite of</w:t>
      </w:r>
      <w:proofErr w:type="gramEnd"/>
      <w:r w:rsidRPr="00B5483A">
        <w:rPr>
          <w:sz w:val="16"/>
        </w:rPr>
        <w:t xml:space="preserve"> the evidence that the very conditions which enabled post-war social democracy to occur no longer exist. We cannot return to mass industrial-Fordist </w:t>
      </w:r>
      <w:proofErr w:type="spellStart"/>
      <w:r w:rsidRPr="00B5483A">
        <w:rPr>
          <w:sz w:val="16"/>
        </w:rPr>
        <w:t>labour</w:t>
      </w:r>
      <w:proofErr w:type="spellEnd"/>
      <w:r w:rsidRPr="00B5483A">
        <w:rPr>
          <w:sz w:val="16"/>
        </w:rPr>
        <w:t xml:space="preserve"> by fiat, if at all. Even the </w:t>
      </w:r>
      <w:proofErr w:type="spellStart"/>
      <w:r w:rsidRPr="00B5483A">
        <w:rPr>
          <w:sz w:val="16"/>
        </w:rPr>
        <w:t>neosocialist</w:t>
      </w:r>
      <w:proofErr w:type="spellEnd"/>
      <w:r w:rsidRPr="00B5483A">
        <w:rPr>
          <w:sz w:val="16"/>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685FC2">
        <w:rPr>
          <w:rStyle w:val="Emphasis"/>
        </w:rPr>
        <w:t>Organised</w:t>
      </w:r>
      <w:proofErr w:type="spellEnd"/>
      <w:r w:rsidRPr="00685FC2">
        <w:rPr>
          <w:rStyle w:val="Emphasis"/>
        </w:rPr>
        <w:t xml:space="preserve"> </w:t>
      </w:r>
      <w:proofErr w:type="spellStart"/>
      <w:r w:rsidRPr="00685FC2">
        <w:rPr>
          <w:rStyle w:val="Emphasis"/>
        </w:rPr>
        <w:t>labour</w:t>
      </w:r>
      <w:proofErr w:type="spellEnd"/>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5E5A93">
        <w:rPr>
          <w:rStyle w:val="StyleUnderline"/>
          <w:highlight w:val="cyan"/>
        </w:rPr>
        <w:t xml:space="preserve">with no </w:t>
      </w:r>
      <w:r w:rsidRPr="005E5A93">
        <w:rPr>
          <w:rStyle w:val="Emphasis"/>
          <w:highlight w:val="cyan"/>
        </w:rPr>
        <w:t>systematic approach</w:t>
      </w:r>
      <w:r w:rsidRPr="002D2341">
        <w:rPr>
          <w:rStyle w:val="StyleUnderline"/>
        </w:rPr>
        <w:t xml:space="preserve"> to building a new economy, or the structural solidarity to push such changes through, for now </w:t>
      </w:r>
      <w:proofErr w:type="spellStart"/>
      <w:r w:rsidRPr="002D2341">
        <w:rPr>
          <w:rStyle w:val="StyleUnderline"/>
        </w:rPr>
        <w:t>labour</w:t>
      </w:r>
      <w:proofErr w:type="spellEnd"/>
      <w:r w:rsidRPr="002D2341">
        <w:rPr>
          <w:rStyle w:val="StyleUnderline"/>
        </w:rPr>
        <w:t xml:space="preserve"> remains relatively </w:t>
      </w:r>
      <w:r w:rsidRPr="00685FC2">
        <w:rPr>
          <w:rStyle w:val="Emphasis"/>
        </w:rPr>
        <w:t>impotent</w:t>
      </w:r>
      <w:r w:rsidRPr="002D2341">
        <w:rPr>
          <w:rStyle w:val="StyleUnderline"/>
        </w:rPr>
        <w:t>.</w:t>
      </w:r>
      <w:r w:rsidRPr="00B5483A">
        <w:rPr>
          <w:sz w:val="16"/>
        </w:rPr>
        <w:t xml:space="preserve"> </w:t>
      </w:r>
      <w:r w:rsidRPr="002D2341">
        <w:rPr>
          <w:rStyle w:val="StyleUnderline"/>
        </w:rPr>
        <w:t xml:space="preserve">The </w:t>
      </w:r>
      <w:r w:rsidRPr="005E5A9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5E5A93">
        <w:rPr>
          <w:rStyle w:val="Emphasis"/>
          <w:highlight w:val="cyan"/>
        </w:rPr>
        <w:t>unable</w:t>
      </w:r>
      <w:r w:rsidRPr="005E5A93">
        <w:rPr>
          <w:rStyle w:val="StyleUnderline"/>
          <w:highlight w:val="cya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5E5A93">
        <w:rPr>
          <w:rStyle w:val="Emphasis"/>
          <w:highlight w:val="cyan"/>
        </w:rPr>
        <w:t>expend</w:t>
      </w:r>
      <w:r w:rsidRPr="002D2341">
        <w:rPr>
          <w:rStyle w:val="StyleUnderline"/>
        </w:rPr>
        <w:t xml:space="preserve"> considerable </w:t>
      </w:r>
      <w:r w:rsidRPr="005E5A93">
        <w:rPr>
          <w:rStyle w:val="Emphasis"/>
          <w:highlight w:val="cyan"/>
        </w:rPr>
        <w:t>energy</w:t>
      </w:r>
      <w:r w:rsidRPr="005E5A9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w:t>
      </w:r>
      <w:proofErr w:type="spellStart"/>
      <w:r w:rsidRPr="00685FC2">
        <w:rPr>
          <w:rStyle w:val="Emphasis"/>
        </w:rPr>
        <w:t>valorisation</w:t>
      </w:r>
      <w:proofErr w:type="spellEnd"/>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5E5A93">
        <w:rPr>
          <w:rStyle w:val="Emphasis"/>
          <w:highlight w:val="cyan"/>
        </w:rPr>
        <w:t>localism</w:t>
      </w:r>
      <w:r w:rsidRPr="002D2341">
        <w:rPr>
          <w:rStyle w:val="StyleUnderline"/>
        </w:rPr>
        <w:t xml:space="preserve">, as if to oppose the abstract violence of </w:t>
      </w:r>
      <w:proofErr w:type="spellStart"/>
      <w:r w:rsidRPr="002D2341">
        <w:rPr>
          <w:rStyle w:val="StyleUnderline"/>
        </w:rPr>
        <w:t>globalised</w:t>
      </w:r>
      <w:proofErr w:type="spellEnd"/>
      <w:r w:rsidRPr="002D2341">
        <w:rPr>
          <w:rStyle w:val="StyleUnderline"/>
        </w:rPr>
        <w:t xml:space="preserve">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187EE15D" w14:textId="77777777" w:rsidR="002B03D8" w:rsidRPr="00B5483A" w:rsidRDefault="002B03D8" w:rsidP="002B03D8">
      <w:pPr>
        <w:rPr>
          <w:sz w:val="16"/>
        </w:rPr>
      </w:pPr>
      <w:r w:rsidRPr="00B5483A">
        <w:rPr>
          <w:sz w:val="16"/>
        </w:rPr>
        <w:t xml:space="preserve">6. </w:t>
      </w:r>
      <w:r w:rsidRPr="005E5A93">
        <w:rPr>
          <w:rStyle w:val="StyleUnderline"/>
          <w:highlight w:val="cyan"/>
        </w:rPr>
        <w:t xml:space="preserve">In the </w:t>
      </w:r>
      <w:r w:rsidRPr="005E5A93">
        <w:rPr>
          <w:rStyle w:val="Emphasis"/>
          <w:highlight w:val="cyan"/>
        </w:rPr>
        <w:t>absence</w:t>
      </w:r>
      <w:r w:rsidRPr="005E5A93">
        <w:rPr>
          <w:rStyle w:val="StyleUnderline"/>
          <w:highlight w:val="cyan"/>
        </w:rPr>
        <w:t xml:space="preserve"> of a </w:t>
      </w:r>
      <w:r w:rsidRPr="005E5A93">
        <w:rPr>
          <w:rStyle w:val="Emphasis"/>
          <w:highlight w:val="cyan"/>
        </w:rPr>
        <w:t>radically new</w:t>
      </w:r>
      <w:r w:rsidRPr="002D2341">
        <w:rPr>
          <w:rStyle w:val="StyleUnderline"/>
        </w:rPr>
        <w:t xml:space="preserve"> social, </w:t>
      </w:r>
      <w:r w:rsidRPr="005E5A93">
        <w:rPr>
          <w:rStyle w:val="StyleUnderline"/>
          <w:highlight w:val="cyan"/>
        </w:rPr>
        <w:t>political</w:t>
      </w:r>
      <w:r w:rsidRPr="002D2341">
        <w:rPr>
          <w:rStyle w:val="StyleUnderline"/>
        </w:rPr>
        <w:t xml:space="preserve">, </w:t>
      </w:r>
      <w:proofErr w:type="spellStart"/>
      <w:r w:rsidRPr="002D2341">
        <w:rPr>
          <w:rStyle w:val="StyleUnderline"/>
        </w:rPr>
        <w:t>organisational</w:t>
      </w:r>
      <w:proofErr w:type="spellEnd"/>
      <w:r w:rsidRPr="002D2341">
        <w:rPr>
          <w:rStyle w:val="StyleUnderline"/>
        </w:rPr>
        <w:t xml:space="preserve">, and economic </w:t>
      </w:r>
      <w:r w:rsidRPr="005E5A93">
        <w:rPr>
          <w:rStyle w:val="StyleUnderline"/>
          <w:highlight w:val="cyan"/>
        </w:rPr>
        <w:t xml:space="preserve">vision the </w:t>
      </w:r>
      <w:r w:rsidRPr="005E5A93">
        <w:rPr>
          <w:rStyle w:val="Emphasis"/>
          <w:highlight w:val="cyan"/>
        </w:rPr>
        <w:t>hegemonic powers of the right</w:t>
      </w:r>
      <w:r w:rsidRPr="005E5A93">
        <w:rPr>
          <w:rStyle w:val="StyleUnderline"/>
          <w:highlight w:val="cyan"/>
        </w:rPr>
        <w:t xml:space="preserve"> will continue to be able to </w:t>
      </w:r>
      <w:r w:rsidRPr="005E5A93">
        <w:rPr>
          <w:rStyle w:val="Emphasis"/>
          <w:highlight w:val="cyan"/>
        </w:rPr>
        <w:t>push</w:t>
      </w:r>
      <w:r w:rsidRPr="002D2341">
        <w:rPr>
          <w:rStyle w:val="StyleUnderline"/>
        </w:rPr>
        <w:t xml:space="preserve"> forward </w:t>
      </w:r>
      <w:r w:rsidRPr="005E5A93">
        <w:rPr>
          <w:rStyle w:val="StyleUnderline"/>
          <w:highlight w:val="cyan"/>
        </w:rPr>
        <w:t xml:space="preserve">their </w:t>
      </w:r>
      <w:r w:rsidRPr="005E5A93">
        <w:rPr>
          <w:rStyle w:val="Emphasis"/>
          <w:highlight w:val="cya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B5483A">
        <w:rPr>
          <w:sz w:val="16"/>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69A135B5" w14:textId="77777777" w:rsidR="002B03D8" w:rsidRPr="00B5483A" w:rsidRDefault="002B03D8" w:rsidP="002B03D8">
      <w:pPr>
        <w:pStyle w:val="Heading4"/>
        <w:rPr>
          <w:sz w:val="16"/>
        </w:rPr>
      </w:pPr>
      <w:bookmarkStart w:id="0" w:name="_Hlk3400648"/>
      <w:r w:rsidRPr="00B5483A">
        <w:rPr>
          <w:sz w:val="16"/>
        </w:rPr>
        <w:t xml:space="preserve">Outgroup bias exists, but </w:t>
      </w:r>
      <w:r w:rsidRPr="006D4089">
        <w:rPr>
          <w:u w:val="single"/>
        </w:rPr>
        <w:t>isn’t inevitable</w:t>
      </w:r>
      <w:r w:rsidRPr="00B5483A">
        <w:rPr>
          <w:sz w:val="16"/>
        </w:rPr>
        <w:t xml:space="preserve"> – </w:t>
      </w:r>
      <w:r w:rsidRPr="006D4089">
        <w:rPr>
          <w:u w:val="single"/>
        </w:rPr>
        <w:t>neuroscience</w:t>
      </w:r>
      <w:r w:rsidRPr="00B5483A">
        <w:rPr>
          <w:sz w:val="16"/>
        </w:rPr>
        <w:t xml:space="preserve"> confirms that </w:t>
      </w:r>
      <w:r w:rsidRPr="006D4089">
        <w:rPr>
          <w:u w:val="single"/>
        </w:rPr>
        <w:t>different</w:t>
      </w:r>
      <w:r w:rsidRPr="00B5483A">
        <w:rPr>
          <w:sz w:val="16"/>
        </w:rPr>
        <w:t xml:space="preserve"> attributes can be </w:t>
      </w:r>
      <w:proofErr w:type="gramStart"/>
      <w:r w:rsidRPr="00B5483A">
        <w:rPr>
          <w:sz w:val="16"/>
        </w:rPr>
        <w:t xml:space="preserve">more or </w:t>
      </w:r>
      <w:r w:rsidRPr="006D4089">
        <w:rPr>
          <w:u w:val="single"/>
        </w:rPr>
        <w:t>less</w:t>
      </w:r>
      <w:r w:rsidRPr="00B5483A">
        <w:rPr>
          <w:sz w:val="16"/>
        </w:rPr>
        <w:t xml:space="preserve"> salient</w:t>
      </w:r>
      <w:proofErr w:type="gramEnd"/>
      <w:r w:rsidRPr="00B5483A">
        <w:rPr>
          <w:sz w:val="16"/>
        </w:rPr>
        <w:t xml:space="preserve"> which proves their psychoanalytic theory is bunk at best </w:t>
      </w:r>
    </w:p>
    <w:p w14:paraId="6896509F" w14:textId="77777777" w:rsidR="002B03D8" w:rsidRPr="00B5483A" w:rsidRDefault="002B03D8" w:rsidP="002B03D8">
      <w:pPr>
        <w:rPr>
          <w:rFonts w:eastAsia="Calibri"/>
          <w:sz w:val="16"/>
        </w:rPr>
      </w:pPr>
      <w:r w:rsidRPr="00B5483A">
        <w:rPr>
          <w:rStyle w:val="Style13ptBold"/>
          <w:sz w:val="16"/>
        </w:rPr>
        <w:t>Sapolsky 19</w:t>
      </w:r>
      <w:r w:rsidRPr="006D4089">
        <w:rPr>
          <w:rFonts w:eastAsia="Calibri"/>
          <w:b/>
          <w:bCs/>
          <w:sz w:val="26"/>
          <w:u w:val="single"/>
        </w:rPr>
        <w:t xml:space="preserve"> </w:t>
      </w:r>
      <w:r w:rsidRPr="00B5483A">
        <w:rPr>
          <w:rFonts w:eastAsia="Calibri"/>
          <w:sz w:val="16"/>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699FC4DE" w14:textId="77777777" w:rsidR="002B03D8" w:rsidRPr="006D4089" w:rsidRDefault="002B03D8" w:rsidP="002B03D8">
      <w:pPr>
        <w:rPr>
          <w:rFonts w:eastAsia="Calibri"/>
          <w:b/>
          <w:u w:val="single"/>
        </w:rPr>
      </w:pPr>
      <w:r w:rsidRPr="00B5483A">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B5483A">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proofErr w:type="gramStart"/>
      <w:r w:rsidRPr="00752AB6">
        <w:rPr>
          <w:rFonts w:eastAsia="Calibri"/>
          <w:b/>
          <w:iCs/>
          <w:highlight w:val="cyan"/>
          <w:u w:val="single"/>
          <w:bdr w:val="single" w:sz="8" w:space="0" w:color="auto"/>
        </w:rPr>
        <w:t>value-neutral</w:t>
      </w:r>
      <w:proofErr w:type="gramEnd"/>
      <w:r w:rsidRPr="00B5483A">
        <w:rPr>
          <w:rFonts w:eastAsia="Calibri"/>
          <w:sz w:val="16"/>
        </w:rPr>
        <w:t xml:space="preserve">. </w:t>
      </w:r>
      <w:r w:rsidRPr="006D4089">
        <w:rPr>
          <w:rFonts w:eastAsia="Calibri"/>
          <w:b/>
          <w:u w:val="single"/>
        </w:rPr>
        <w:t xml:space="preserve">Although human biology makes the rapid, implicit formation of us-them dichotomies virtually inevitable, </w:t>
      </w:r>
      <w:proofErr w:type="gramStart"/>
      <w:r w:rsidRPr="00752AB6">
        <w:rPr>
          <w:rFonts w:eastAsia="Calibri"/>
          <w:b/>
          <w:iCs/>
          <w:highlight w:val="cyan"/>
          <w:u w:val="single"/>
          <w:bdr w:val="single" w:sz="8" w:space="0" w:color="auto"/>
        </w:rPr>
        <w:t>who counts</w:t>
      </w:r>
      <w:proofErr w:type="gramEnd"/>
      <w:r w:rsidRPr="00752AB6">
        <w:rPr>
          <w:rFonts w:eastAsia="Calibri"/>
          <w:b/>
          <w:iCs/>
          <w:highlight w:val="cyan"/>
          <w:u w:val="single"/>
          <w:bdr w:val="single" w:sz="8" w:space="0" w:color="auto"/>
        </w:rPr>
        <w:t xml:space="preserve"> as an outsider </w:t>
      </w:r>
      <w:proofErr w:type="gramStart"/>
      <w:r w:rsidRPr="00752AB6">
        <w:rPr>
          <w:rFonts w:eastAsia="Calibri"/>
          <w:b/>
          <w:iCs/>
          <w:highlight w:val="cyan"/>
          <w:u w:val="single"/>
          <w:bdr w:val="single" w:sz="8" w:space="0" w:color="auto"/>
        </w:rPr>
        <w:t>is</w:t>
      </w:r>
      <w:proofErr w:type="gramEnd"/>
      <w:r w:rsidRPr="00752AB6">
        <w:rPr>
          <w:rFonts w:eastAsia="Calibri"/>
          <w:b/>
          <w:iCs/>
          <w:highlight w:val="cyan"/>
          <w:u w:val="single"/>
          <w:bdr w:val="single" w:sz="8" w:space="0" w:color="auto"/>
        </w:rPr>
        <w:t xml:space="preserve">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B5483A">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B5483A">
        <w:rPr>
          <w:rFonts w:eastAsia="Calibri"/>
          <w:sz w:val="16"/>
        </w:rPr>
        <w:t xml:space="preserve"> say, </w:t>
      </w:r>
      <w:r w:rsidRPr="00752AB6">
        <w:rPr>
          <w:rFonts w:eastAsia="Calibri"/>
          <w:b/>
          <w:highlight w:val="cyan"/>
          <w:u w:val="single"/>
        </w:rPr>
        <w:t>Coke or Pepsi</w:t>
      </w:r>
      <w:r w:rsidRPr="00B5483A">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B5483A">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B5483A">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B5483A">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B5483A">
        <w:rPr>
          <w:rFonts w:eastAsia="Calibri"/>
          <w:sz w:val="16"/>
        </w:rPr>
        <w:t xml:space="preserve"> </w:t>
      </w:r>
      <w:r w:rsidRPr="006D4089">
        <w:rPr>
          <w:rFonts w:eastAsia="Calibri"/>
          <w:b/>
          <w:u w:val="single"/>
        </w:rPr>
        <w:t>University of California</w:t>
      </w:r>
      <w:r w:rsidRPr="00B5483A">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B5483A">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B5483A">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B5483A">
        <w:rPr>
          <w:rFonts w:eastAsia="Calibri"/>
          <w:sz w:val="16"/>
        </w:rPr>
        <w:t xml:space="preserve">, in other words, </w:t>
      </w:r>
      <w:r w:rsidRPr="00752AB6">
        <w:rPr>
          <w:rFonts w:eastAsia="Calibri"/>
          <w:b/>
          <w:highlight w:val="cyan"/>
          <w:u w:val="single"/>
        </w:rPr>
        <w:t>is not</w:t>
      </w:r>
      <w:r w:rsidRPr="00B5483A">
        <w:rPr>
          <w:rFonts w:eastAsia="Calibri"/>
          <w:sz w:val="16"/>
        </w:rPr>
        <w:t xml:space="preserve"> </w:t>
      </w:r>
      <w:r w:rsidRPr="00752AB6">
        <w:rPr>
          <w:rFonts w:eastAsia="Calibri"/>
          <w:b/>
          <w:iCs/>
          <w:highlight w:val="cyan"/>
          <w:u w:val="single"/>
          <w:bdr w:val="single" w:sz="8" w:space="0" w:color="auto"/>
        </w:rPr>
        <w:t>permanently</w:t>
      </w:r>
      <w:r w:rsidRPr="00B5483A">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B5483A">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B5483A">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B5483A">
        <w:rPr>
          <w:rFonts w:eastAsia="Calibri"/>
          <w:sz w:val="16"/>
        </w:rPr>
        <w:t>—</w:t>
      </w:r>
      <w:r w:rsidRPr="006D4089">
        <w:rPr>
          <w:rFonts w:eastAsia="Calibri"/>
          <w:b/>
          <w:u w:val="single"/>
        </w:rPr>
        <w:t>think, for instance, about how U.S. perceptions of different immigrant groups have shifted over time.</w:t>
      </w:r>
      <w:r w:rsidRPr="00B5483A">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B5483A">
        <w:rPr>
          <w:rFonts w:eastAsia="Calibri"/>
          <w:sz w:val="16"/>
        </w:rPr>
        <w:t xml:space="preserve"> later that </w:t>
      </w:r>
      <w:r w:rsidRPr="006D4089">
        <w:rPr>
          <w:rFonts w:eastAsia="Calibri"/>
          <w:b/>
          <w:u w:val="single"/>
        </w:rPr>
        <w:t>Middle America</w:t>
      </w:r>
      <w:r w:rsidRPr="00B5483A">
        <w:rPr>
          <w:rFonts w:eastAsia="Calibri"/>
          <w:sz w:val="16"/>
        </w:rPr>
        <w:t xml:space="preserve"> </w:t>
      </w:r>
      <w:r w:rsidRPr="006D4089">
        <w:rPr>
          <w:rFonts w:eastAsia="Calibri"/>
          <w:b/>
          <w:u w:val="single"/>
        </w:rPr>
        <w:t>barely distinguishes between my old neighborhood’s “us” and “them</w:t>
      </w:r>
      <w:r w:rsidRPr="00B5483A">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 xml:space="preserve">fluidity and situational dependence </w:t>
      </w:r>
      <w:proofErr w:type="gramStart"/>
      <w:r w:rsidRPr="00752AB6">
        <w:rPr>
          <w:rFonts w:eastAsia="Calibri"/>
          <w:b/>
          <w:iCs/>
          <w:highlight w:val="cyan"/>
          <w:u w:val="single"/>
          <w:bdr w:val="single" w:sz="8" w:space="0" w:color="auto"/>
        </w:rPr>
        <w:t>is</w:t>
      </w:r>
      <w:proofErr w:type="gramEnd"/>
      <w:r w:rsidRPr="00752AB6">
        <w:rPr>
          <w:rFonts w:eastAsia="Calibri"/>
          <w:b/>
          <w:iCs/>
          <w:highlight w:val="cyan"/>
          <w:u w:val="single"/>
          <w:bdr w:val="single" w:sz="8" w:space="0" w:color="auto"/>
        </w:rPr>
        <w:t xml:space="preserve"> uniquely human</w:t>
      </w:r>
      <w:r w:rsidRPr="00B5483A">
        <w:rPr>
          <w:rFonts w:eastAsia="Calibri"/>
          <w:sz w:val="16"/>
        </w:rPr>
        <w:t xml:space="preserve">. </w:t>
      </w:r>
      <w:r w:rsidRPr="006D4089">
        <w:rPr>
          <w:rFonts w:eastAsia="Calibri"/>
          <w:b/>
          <w:u w:val="single"/>
        </w:rPr>
        <w:t>In other species, in-group/out-group distinctions reflect degrees of biological relatedness</w:t>
      </w:r>
      <w:r w:rsidRPr="00B5483A">
        <w:rPr>
          <w:rFonts w:eastAsia="Calibri"/>
          <w:sz w:val="16"/>
        </w:rPr>
        <w:t>, or what evolutionary biologists call “</w:t>
      </w:r>
      <w:r w:rsidRPr="006D4089">
        <w:rPr>
          <w:rFonts w:eastAsia="Calibri"/>
          <w:b/>
          <w:iCs/>
          <w:u w:val="single"/>
          <w:bdr w:val="single" w:sz="8" w:space="0" w:color="auto"/>
        </w:rPr>
        <w:t>kin selection</w:t>
      </w:r>
      <w:r w:rsidRPr="00B5483A">
        <w:rPr>
          <w:rFonts w:eastAsia="Calibri"/>
          <w:sz w:val="16"/>
        </w:rPr>
        <w:t xml:space="preserve">.” Rodents distinguish between a sibling, a cousin, and a stranger by </w:t>
      </w:r>
      <w:proofErr w:type="gramStart"/>
      <w:r w:rsidRPr="00B5483A">
        <w:rPr>
          <w:rFonts w:eastAsia="Calibri"/>
          <w:sz w:val="16"/>
        </w:rPr>
        <w:t>smell—</w:t>
      </w:r>
      <w:proofErr w:type="gramEnd"/>
      <w:r w:rsidRPr="00B5483A">
        <w:rPr>
          <w:rFonts w:eastAsia="Calibri"/>
          <w:sz w:val="16"/>
        </w:rPr>
        <w:t xml:space="preserve">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 xml:space="preserve">Humans are plenty capable of </w:t>
      </w:r>
      <w:proofErr w:type="spellStart"/>
      <w:r w:rsidRPr="006D4089">
        <w:rPr>
          <w:rFonts w:eastAsia="Calibri"/>
          <w:b/>
          <w:u w:val="single"/>
        </w:rPr>
        <w:t>kinselective</w:t>
      </w:r>
      <w:proofErr w:type="spellEnd"/>
      <w:r w:rsidRPr="006D4089">
        <w:rPr>
          <w:rFonts w:eastAsia="Calibri"/>
          <w:b/>
          <w:u w:val="single"/>
        </w:rPr>
        <w:t xml:space="preserve"> violence themselves</w:t>
      </w:r>
      <w:r w:rsidRPr="00B5483A">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B5483A">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B5483A">
        <w:rPr>
          <w:rFonts w:eastAsia="Calibri"/>
          <w:sz w:val="16"/>
        </w:rPr>
        <w:t xml:space="preserve">. Often, this requires a highly active process of inculcation, with its attendant rituals and </w:t>
      </w:r>
      <w:proofErr w:type="gramStart"/>
      <w:r w:rsidRPr="00B5483A">
        <w:rPr>
          <w:rFonts w:eastAsia="Calibri"/>
          <w:sz w:val="16"/>
        </w:rPr>
        <w:t>vocabularies</w:t>
      </w:r>
      <w:proofErr w:type="gramEnd"/>
      <w:r w:rsidRPr="00B5483A">
        <w:rPr>
          <w:rFonts w:eastAsia="Calibri"/>
          <w:sz w:val="16"/>
        </w:rPr>
        <w:t xml:space="preserve">. Consider military drills producing “bands of brothers,” unrelated college freshmen becoming sorority “sisters,” or the bygone value of welcoming immigrants into “the American family.” </w:t>
      </w:r>
      <w:r w:rsidRPr="00752AB6">
        <w:rPr>
          <w:rFonts w:eastAsia="Calibri"/>
          <w:b/>
          <w:highlight w:val="cyan"/>
          <w:u w:val="single"/>
        </w:rPr>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B5483A">
        <w:rPr>
          <w:rFonts w:eastAsia="Calibri"/>
          <w:sz w:val="16"/>
        </w:rPr>
        <w:t>—</w:t>
      </w:r>
      <w:r w:rsidRPr="006D4089">
        <w:rPr>
          <w:rFonts w:eastAsia="Calibri"/>
          <w:b/>
          <w:u w:val="single"/>
        </w:rPr>
        <w:t>hence the importance various communities attach to flags, dress, or facial hair</w:t>
      </w:r>
      <w:r w:rsidRPr="00B5483A">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B5483A">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B5483A">
        <w:rPr>
          <w:rFonts w:eastAsia="Calibri"/>
          <w:sz w:val="16"/>
        </w:rPr>
        <w:t xml:space="preserve"> </w:t>
      </w:r>
      <w:r w:rsidRPr="006D4089">
        <w:rPr>
          <w:rFonts w:eastAsia="Calibri"/>
          <w:b/>
          <w:iCs/>
          <w:u w:val="single"/>
          <w:bdr w:val="single" w:sz="8" w:space="0" w:color="auto"/>
        </w:rPr>
        <w:t>Had my grandparents and father missed the train out of Moscow</w:t>
      </w:r>
      <w:r w:rsidRPr="00B5483A">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B5483A">
        <w:rPr>
          <w:rFonts w:eastAsia="Calibri"/>
          <w:sz w:val="16"/>
        </w:rPr>
        <w:t xml:space="preserve"> rather than a </w:t>
      </w:r>
      <w:proofErr w:type="spellStart"/>
      <w:r w:rsidRPr="00B5483A">
        <w:rPr>
          <w:rFonts w:eastAsia="Calibri"/>
          <w:sz w:val="16"/>
        </w:rPr>
        <w:t>Birkenstockwearing</w:t>
      </w:r>
      <w:proofErr w:type="spellEnd"/>
      <w:r w:rsidRPr="00B5483A">
        <w:rPr>
          <w:rFonts w:eastAsia="Calibri"/>
          <w:sz w:val="16"/>
        </w:rPr>
        <w:t xml:space="preserve"> American one, </w:t>
      </w:r>
      <w:r w:rsidRPr="006D4089">
        <w:rPr>
          <w:rFonts w:eastAsia="Calibri"/>
          <w:b/>
          <w:iCs/>
          <w:u w:val="single"/>
          <w:bdr w:val="single" w:sz="8" w:space="0" w:color="auto"/>
        </w:rPr>
        <w:t>moved to tears by the heroism during the Battle of Stalingrad rather than that at Pearl Harbor</w:t>
      </w:r>
      <w:r w:rsidRPr="00B5483A">
        <w:rPr>
          <w:rFonts w:eastAsia="Calibri"/>
          <w:sz w:val="16"/>
        </w:rPr>
        <w:t xml:space="preserve">. </w:t>
      </w:r>
      <w:r w:rsidRPr="006D4089">
        <w:rPr>
          <w:rFonts w:eastAsia="Calibri"/>
          <w:b/>
          <w:u w:val="single"/>
        </w:rPr>
        <w:t xml:space="preserve">Scaled up from the level of individual family histories, our </w:t>
      </w:r>
      <w:proofErr w:type="spellStart"/>
      <w:r w:rsidRPr="006D4089">
        <w:rPr>
          <w:rFonts w:eastAsia="Calibri"/>
          <w:b/>
          <w:u w:val="single"/>
        </w:rPr>
        <w:t>bigpicture</w:t>
      </w:r>
      <w:proofErr w:type="spellEnd"/>
      <w:r w:rsidRPr="006D4089">
        <w:rPr>
          <w:rFonts w:eastAsia="Calibri"/>
          <w:b/>
          <w:u w:val="single"/>
        </w:rPr>
        <w:t xml:space="preserv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p>
    <w:bookmarkEnd w:id="0"/>
    <w:p w14:paraId="10FD2F06" w14:textId="77777777" w:rsidR="002B03D8" w:rsidRPr="00B5483A" w:rsidRDefault="002B03D8" w:rsidP="002B03D8">
      <w:pPr>
        <w:pStyle w:val="Heading4"/>
        <w:rPr>
          <w:sz w:val="16"/>
        </w:rPr>
      </w:pPr>
      <w:r w:rsidRPr="00B5483A">
        <w:rPr>
          <w:sz w:val="16"/>
        </w:rPr>
        <w:t>Their theory of power is from a resistance paradigm which exaggerates the impact of the individual and ideas and underestimates the complexity and importance of state power – this causes the AFF to pick the wrong goals and get coopted.</w:t>
      </w:r>
    </w:p>
    <w:p w14:paraId="5C01A84F" w14:textId="77777777" w:rsidR="002B03D8" w:rsidRPr="00B5483A" w:rsidRDefault="002B03D8" w:rsidP="002B03D8">
      <w:pPr>
        <w:rPr>
          <w:rFonts w:eastAsia="Calibri"/>
          <w:sz w:val="16"/>
        </w:rPr>
      </w:pPr>
      <w:r w:rsidRPr="00B5483A">
        <w:rPr>
          <w:rFonts w:eastAsia="Calibri"/>
          <w:sz w:val="16"/>
        </w:rPr>
        <w:t xml:space="preserve">Asef </w:t>
      </w:r>
      <w:r w:rsidRPr="00B5483A">
        <w:rPr>
          <w:rStyle w:val="Style13ptBold"/>
          <w:sz w:val="16"/>
        </w:rPr>
        <w:t>Bayat 13</w:t>
      </w:r>
      <w:r w:rsidRPr="00B5483A">
        <w:rPr>
          <w:rFonts w:eastAsia="Calibri"/>
          <w:sz w:val="16"/>
        </w:rPr>
        <w:t xml:space="preserve">. Sociology </w:t>
      </w:r>
      <w:proofErr w:type="gramStart"/>
      <w:r w:rsidRPr="00B5483A">
        <w:rPr>
          <w:rFonts w:eastAsia="Calibri"/>
          <w:sz w:val="16"/>
        </w:rPr>
        <w:t>Prof @</w:t>
      </w:r>
      <w:proofErr w:type="gramEnd"/>
      <w:r w:rsidRPr="00B5483A">
        <w:rPr>
          <w:rFonts w:eastAsia="Calibri"/>
          <w:sz w:val="16"/>
        </w:rPr>
        <w:t xml:space="preserve"> University of Illinois. 2013. “Life </w:t>
      </w:r>
      <w:proofErr w:type="gramStart"/>
      <w:r w:rsidRPr="00B5483A">
        <w:rPr>
          <w:rFonts w:eastAsia="Calibri"/>
          <w:sz w:val="16"/>
        </w:rPr>
        <w:t>As</w:t>
      </w:r>
      <w:proofErr w:type="gramEnd"/>
      <w:r w:rsidRPr="00B5483A">
        <w:rPr>
          <w:rFonts w:eastAsia="Calibri"/>
          <w:sz w:val="16"/>
        </w:rPr>
        <w:t xml:space="preserve"> Politics: How Ordinary People Change the Middle East.” pp. 41-45. </w:t>
      </w:r>
    </w:p>
    <w:p w14:paraId="46A2C234" w14:textId="77777777" w:rsidR="002B03D8" w:rsidRPr="00B5483A" w:rsidRDefault="002B03D8" w:rsidP="002B03D8">
      <w:pPr>
        <w:rPr>
          <w:rFonts w:eastAsia="Calibri"/>
          <w:sz w:val="16"/>
          <w:szCs w:val="20"/>
        </w:rPr>
      </w:pPr>
      <w:r w:rsidRPr="006D4089">
        <w:rPr>
          <w:rFonts w:eastAsia="Calibri"/>
          <w:b/>
          <w:szCs w:val="20"/>
          <w:u w:val="single"/>
        </w:rPr>
        <w:t>The dearth of conventional collective action</w:t>
      </w:r>
      <w:r w:rsidRPr="00B5483A">
        <w:rPr>
          <w:rFonts w:eastAsia="Calibri"/>
          <w:sz w:val="16"/>
          <w:szCs w:val="20"/>
        </w:rPr>
        <w:t xml:space="preserve">— in par tic u lar, contentious protests among the subaltern groups (the poor, peasants, and women) in the developing countries, together with a disillusionment with dominant socialist parties, </w:t>
      </w:r>
      <w:r w:rsidRPr="006D4089">
        <w:rPr>
          <w:rFonts w:eastAsia="Calibri"/>
          <w:b/>
          <w:szCs w:val="20"/>
          <w:u w:val="single"/>
        </w:rPr>
        <w:t>pushed many</w:t>
      </w:r>
      <w:r w:rsidRPr="00B5483A">
        <w:rPr>
          <w:rFonts w:eastAsia="Calibri"/>
          <w:sz w:val="16"/>
          <w:szCs w:val="20"/>
        </w:rPr>
        <w:t xml:space="preserve"> radical observers </w:t>
      </w:r>
      <w:r w:rsidRPr="006D4089">
        <w:rPr>
          <w:rFonts w:eastAsia="Calibri"/>
          <w:b/>
          <w:szCs w:val="20"/>
          <w:u w:val="single"/>
        </w:rPr>
        <w:t>to “discover” and highlight different types of activism</w:t>
      </w:r>
      <w:r w:rsidRPr="00B5483A">
        <w:rPr>
          <w:rFonts w:eastAsia="Calibri"/>
          <w:sz w:val="16"/>
          <w:szCs w:val="20"/>
        </w:rPr>
        <w:t xml:space="preserve">, however small- scale, local, or even individualistic. Such a quest, meanwhile, both contributed to and </w:t>
      </w:r>
      <w:proofErr w:type="spellStart"/>
      <w:r w:rsidRPr="00B5483A">
        <w:rPr>
          <w:rFonts w:eastAsia="Calibri"/>
          <w:sz w:val="16"/>
          <w:szCs w:val="20"/>
        </w:rPr>
        <w:t>benefi</w:t>
      </w:r>
      <w:proofErr w:type="spellEnd"/>
      <w:r w:rsidRPr="00B5483A">
        <w:rPr>
          <w:rFonts w:eastAsia="Calibri"/>
          <w:sz w:val="16"/>
          <w:szCs w:val="20"/>
        </w:rPr>
        <w:t xml:space="preserve"> ted from the upsurge of theoretical perspectives, during the 1980s, associated with </w:t>
      </w:r>
      <w:r w:rsidRPr="006D4089">
        <w:rPr>
          <w:rFonts w:eastAsia="Calibri"/>
          <w:b/>
          <w:szCs w:val="20"/>
          <w:u w:val="single"/>
        </w:rPr>
        <w:t>poststructuralism</w:t>
      </w:r>
      <w:r w:rsidRPr="00B5483A">
        <w:rPr>
          <w:rFonts w:eastAsia="Calibri"/>
          <w:sz w:val="16"/>
          <w:szCs w:val="20"/>
        </w:rPr>
        <w:t xml:space="preserve"> that </w:t>
      </w:r>
      <w:r w:rsidRPr="006D4089">
        <w:rPr>
          <w:rFonts w:eastAsia="Calibri"/>
          <w:b/>
          <w:szCs w:val="20"/>
          <w:u w:val="single"/>
        </w:rPr>
        <w:t xml:space="preserve">made </w:t>
      </w:r>
      <w:r w:rsidRPr="006D4089">
        <w:rPr>
          <w:rFonts w:eastAsia="Calibri"/>
          <w:b/>
          <w:iCs/>
          <w:szCs w:val="20"/>
          <w:u w:val="single"/>
          <w:bdr w:val="single" w:sz="8" w:space="0" w:color="auto"/>
        </w:rPr>
        <w:t>micropolitics</w:t>
      </w:r>
      <w:r w:rsidRPr="006D4089">
        <w:rPr>
          <w:rFonts w:eastAsia="Calibri"/>
          <w:b/>
          <w:szCs w:val="20"/>
          <w:u w:val="single"/>
        </w:rPr>
        <w:t xml:space="preserve"> and </w:t>
      </w:r>
      <w:r w:rsidRPr="006D4089">
        <w:rPr>
          <w:rFonts w:eastAsia="Calibri"/>
          <w:b/>
          <w:iCs/>
          <w:szCs w:val="20"/>
          <w:u w:val="single"/>
          <w:bdr w:val="single" w:sz="8" w:space="0" w:color="auto"/>
        </w:rPr>
        <w:t>“everyday resistance”</w:t>
      </w:r>
      <w:r w:rsidRPr="006D4089">
        <w:rPr>
          <w:rFonts w:eastAsia="Calibri"/>
          <w:b/>
          <w:szCs w:val="20"/>
          <w:u w:val="single"/>
        </w:rPr>
        <w:t xml:space="preserve"> </w:t>
      </w:r>
      <w:r w:rsidRPr="00B5483A">
        <w:rPr>
          <w:rFonts w:eastAsia="Calibri"/>
          <w:sz w:val="16"/>
          <w:szCs w:val="20"/>
        </w:rPr>
        <w:t xml:space="preserve">a </w:t>
      </w:r>
      <w:r w:rsidRPr="006D4089">
        <w:rPr>
          <w:rFonts w:eastAsia="Calibri"/>
          <w:b/>
          <w:szCs w:val="20"/>
          <w:u w:val="single"/>
        </w:rPr>
        <w:t>popular</w:t>
      </w:r>
      <w:r w:rsidRPr="00B5483A">
        <w:rPr>
          <w:rFonts w:eastAsia="Calibri"/>
          <w:sz w:val="16"/>
          <w:szCs w:val="20"/>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w:t>
      </w:r>
      <w:proofErr w:type="spellStart"/>
      <w:r w:rsidRPr="00B5483A">
        <w:rPr>
          <w:rFonts w:eastAsia="Calibri"/>
          <w:sz w:val="16"/>
          <w:szCs w:val="20"/>
        </w:rPr>
        <w:t>tance</w:t>
      </w:r>
      <w:proofErr w:type="spellEnd"/>
      <w:r w:rsidRPr="00B5483A">
        <w:rPr>
          <w:rFonts w:eastAsia="Calibri"/>
          <w:sz w:val="16"/>
          <w:szCs w:val="20"/>
        </w:rPr>
        <w:t xml:space="preserve">” perspective. The notion of “re sis </w:t>
      </w:r>
      <w:proofErr w:type="spellStart"/>
      <w:r w:rsidRPr="00B5483A">
        <w:rPr>
          <w:rFonts w:eastAsia="Calibri"/>
          <w:sz w:val="16"/>
          <w:szCs w:val="20"/>
        </w:rPr>
        <w:t>tance</w:t>
      </w:r>
      <w:proofErr w:type="spellEnd"/>
      <w:r w:rsidRPr="00B5483A">
        <w:rPr>
          <w:rFonts w:eastAsia="Calibri"/>
          <w:sz w:val="16"/>
          <w:szCs w:val="20"/>
        </w:rPr>
        <w:t xml:space="preserve">” came to stress that power and counterpower were not in binary opposition, but in a decoupled, complex, ambivalent, and perpetual “dance of control.”28 It based itself on the Foucauldian idea that “wherever there is power there is re sis </w:t>
      </w:r>
      <w:proofErr w:type="spellStart"/>
      <w:r w:rsidRPr="00B5483A">
        <w:rPr>
          <w:rFonts w:eastAsia="Calibri"/>
          <w:sz w:val="16"/>
          <w:szCs w:val="20"/>
        </w:rPr>
        <w:t>tance</w:t>
      </w:r>
      <w:proofErr w:type="spellEnd"/>
      <w:r w:rsidRPr="00B5483A">
        <w:rPr>
          <w:rFonts w:eastAsia="Calibri"/>
          <w:sz w:val="16"/>
          <w:szCs w:val="20"/>
        </w:rPr>
        <w:t xml:space="preserve">,” although the latter consisted largely of small- scale, </w:t>
      </w:r>
      <w:proofErr w:type="spellStart"/>
      <w:r w:rsidRPr="00B5483A">
        <w:rPr>
          <w:rFonts w:eastAsia="Calibri"/>
          <w:sz w:val="16"/>
          <w:szCs w:val="20"/>
        </w:rPr>
        <w:t>everyday</w:t>
      </w:r>
      <w:proofErr w:type="spellEnd"/>
      <w:r w:rsidRPr="00B5483A">
        <w:rPr>
          <w:rFonts w:eastAsia="Calibri"/>
          <w:sz w:val="16"/>
          <w:szCs w:val="20"/>
        </w:rPr>
        <w:t xml:space="preserve">, tiny activities that the agents could </w:t>
      </w:r>
      <w:proofErr w:type="spellStart"/>
      <w:r w:rsidRPr="00B5483A">
        <w:rPr>
          <w:rFonts w:eastAsia="Calibri"/>
          <w:sz w:val="16"/>
          <w:szCs w:val="20"/>
        </w:rPr>
        <w:t>aff</w:t>
      </w:r>
      <w:proofErr w:type="spellEnd"/>
      <w:r w:rsidRPr="00B5483A">
        <w:rPr>
          <w:rFonts w:eastAsia="Calibri"/>
          <w:sz w:val="16"/>
          <w:szCs w:val="20"/>
        </w:rPr>
        <w:t xml:space="preserve"> </w:t>
      </w:r>
      <w:proofErr w:type="spellStart"/>
      <w:r w:rsidRPr="00B5483A">
        <w:rPr>
          <w:rFonts w:eastAsia="Calibri"/>
          <w:sz w:val="16"/>
          <w:szCs w:val="20"/>
        </w:rPr>
        <w:t>ord</w:t>
      </w:r>
      <w:proofErr w:type="spellEnd"/>
      <w:r w:rsidRPr="00B5483A">
        <w:rPr>
          <w:rFonts w:eastAsia="Calibri"/>
          <w:sz w:val="16"/>
          <w:szCs w:val="20"/>
        </w:rPr>
        <w:t xml:space="preserve"> to articulate given their po </w:t>
      </w:r>
      <w:proofErr w:type="spellStart"/>
      <w:r w:rsidRPr="00B5483A">
        <w:rPr>
          <w:rFonts w:eastAsia="Calibri"/>
          <w:sz w:val="16"/>
          <w:szCs w:val="20"/>
        </w:rPr>
        <w:t>liti</w:t>
      </w:r>
      <w:proofErr w:type="spellEnd"/>
      <w:r w:rsidRPr="00B5483A">
        <w:rPr>
          <w:rFonts w:eastAsia="Calibri"/>
          <w:sz w:val="16"/>
          <w:szCs w:val="20"/>
        </w:rPr>
        <w:t xml:space="preserve"> </w:t>
      </w:r>
      <w:proofErr w:type="spellStart"/>
      <w:r w:rsidRPr="00B5483A">
        <w:rPr>
          <w:rFonts w:eastAsia="Calibri"/>
          <w:sz w:val="16"/>
          <w:szCs w:val="20"/>
        </w:rPr>
        <w:t>cal</w:t>
      </w:r>
      <w:proofErr w:type="spellEnd"/>
      <w:r w:rsidRPr="00B5483A">
        <w:rPr>
          <w:rFonts w:eastAsia="Calibri"/>
          <w:sz w:val="16"/>
          <w:szCs w:val="20"/>
        </w:rPr>
        <w:t xml:space="preserve"> constraints. Such a perception of re sis </w:t>
      </w:r>
      <w:proofErr w:type="spellStart"/>
      <w:r w:rsidRPr="00B5483A">
        <w:rPr>
          <w:rFonts w:eastAsia="Calibri"/>
          <w:sz w:val="16"/>
          <w:szCs w:val="20"/>
        </w:rPr>
        <w:t>tance</w:t>
      </w:r>
      <w:proofErr w:type="spellEnd"/>
      <w:r w:rsidRPr="00B5483A">
        <w:rPr>
          <w:rFonts w:eastAsia="Calibri"/>
          <w:sz w:val="16"/>
          <w:szCs w:val="20"/>
        </w:rPr>
        <w:t xml:space="preserv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w:t>
      </w:r>
      <w:proofErr w:type="spellStart"/>
      <w:r w:rsidRPr="00B5483A">
        <w:rPr>
          <w:rFonts w:eastAsia="Calibri"/>
          <w:sz w:val="16"/>
          <w:szCs w:val="20"/>
        </w:rPr>
        <w:t>liti</w:t>
      </w:r>
      <w:proofErr w:type="spellEnd"/>
      <w:r w:rsidRPr="00B5483A">
        <w:rPr>
          <w:rFonts w:eastAsia="Calibri"/>
          <w:sz w:val="16"/>
          <w:szCs w:val="20"/>
        </w:rPr>
        <w:t xml:space="preserve"> </w:t>
      </w:r>
      <w:proofErr w:type="spellStart"/>
      <w:r w:rsidRPr="00B5483A">
        <w:rPr>
          <w:rFonts w:eastAsia="Calibri"/>
          <w:sz w:val="16"/>
          <w:szCs w:val="20"/>
        </w:rPr>
        <w:t>cal</w:t>
      </w:r>
      <w:proofErr w:type="spellEnd"/>
      <w:r w:rsidRPr="00B5483A">
        <w:rPr>
          <w:rFonts w:eastAsia="Calibri"/>
          <w:sz w:val="16"/>
          <w:szCs w:val="20"/>
        </w:rPr>
        <w:t xml:space="preserve">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w:t>
      </w:r>
      <w:proofErr w:type="spellStart"/>
      <w:r w:rsidRPr="00B5483A">
        <w:rPr>
          <w:rFonts w:eastAsia="Calibri"/>
          <w:sz w:val="16"/>
          <w:szCs w:val="20"/>
        </w:rPr>
        <w:t>optation</w:t>
      </w:r>
      <w:proofErr w:type="spellEnd"/>
      <w:r w:rsidRPr="00B5483A">
        <w:rPr>
          <w:rFonts w:eastAsia="Calibri"/>
          <w:sz w:val="16"/>
          <w:szCs w:val="20"/>
        </w:rPr>
        <w:t xml:space="preserve">— hence, an “accommodating protest.”33 Indeed, on occasions, both veiling and unveiling were simultaneously considered as a symbol of re sis </w:t>
      </w:r>
      <w:proofErr w:type="spellStart"/>
      <w:r w:rsidRPr="00B5483A">
        <w:rPr>
          <w:rFonts w:eastAsia="Calibri"/>
          <w:sz w:val="16"/>
          <w:szCs w:val="20"/>
        </w:rPr>
        <w:t>tance</w:t>
      </w:r>
      <w:proofErr w:type="spellEnd"/>
      <w:r w:rsidRPr="00B5483A">
        <w:rPr>
          <w:rFonts w:eastAsia="Calibri"/>
          <w:sz w:val="16"/>
          <w:szCs w:val="20"/>
        </w:rPr>
        <w:t xml:space="preserve">. Undoubtedly, such an attempt to grant agency to the subjects that until then were depicted as “passive poor,” “submissive women,” “apo </w:t>
      </w:r>
      <w:proofErr w:type="spellStart"/>
      <w:r w:rsidRPr="00B5483A">
        <w:rPr>
          <w:rFonts w:eastAsia="Calibri"/>
          <w:sz w:val="16"/>
          <w:szCs w:val="20"/>
        </w:rPr>
        <w:t>liti</w:t>
      </w:r>
      <w:proofErr w:type="spellEnd"/>
      <w:r w:rsidRPr="00B5483A">
        <w:rPr>
          <w:rFonts w:eastAsia="Calibri"/>
          <w:sz w:val="16"/>
          <w:szCs w:val="20"/>
        </w:rPr>
        <w:t xml:space="preserve"> </w:t>
      </w:r>
      <w:proofErr w:type="spellStart"/>
      <w:r w:rsidRPr="00B5483A">
        <w:rPr>
          <w:rFonts w:eastAsia="Calibri"/>
          <w:sz w:val="16"/>
          <w:szCs w:val="20"/>
        </w:rPr>
        <w:t>cal</w:t>
      </w:r>
      <w:proofErr w:type="spellEnd"/>
      <w:r w:rsidRPr="00B5483A">
        <w:rPr>
          <w:rFonts w:eastAsia="Calibri"/>
          <w:sz w:val="16"/>
          <w:szCs w:val="20"/>
        </w:rPr>
        <w:t xml:space="preserve"> peasant,” and “oppressed worker” was a positive development. The re sis </w:t>
      </w:r>
      <w:proofErr w:type="spellStart"/>
      <w:r w:rsidRPr="00B5483A">
        <w:rPr>
          <w:rFonts w:eastAsia="Calibri"/>
          <w:sz w:val="16"/>
          <w:szCs w:val="20"/>
        </w:rPr>
        <w:t>tance</w:t>
      </w:r>
      <w:proofErr w:type="spellEnd"/>
      <w:r w:rsidRPr="00B5483A">
        <w:rPr>
          <w:rFonts w:eastAsia="Calibri"/>
          <w:sz w:val="16"/>
          <w:szCs w:val="20"/>
        </w:rPr>
        <w:t xml:space="preserve"> paradigm helps to uncover the complexity of power relations in society in general, and the politics of the subaltern in par tic u lar. It tells us that we may not expect a universalized form of struggle; that totalizing pictures </w:t>
      </w:r>
      <w:proofErr w:type="spellStart"/>
      <w:r w:rsidRPr="00B5483A">
        <w:rPr>
          <w:rFonts w:eastAsia="Calibri"/>
          <w:sz w:val="16"/>
          <w:szCs w:val="20"/>
        </w:rPr>
        <w:t>oft</w:t>
      </w:r>
      <w:proofErr w:type="spellEnd"/>
      <w:r w:rsidRPr="00B5483A">
        <w:rPr>
          <w:rFonts w:eastAsia="Calibri"/>
          <w:sz w:val="16"/>
          <w:szCs w:val="20"/>
        </w:rPr>
        <w:t xml:space="preserve"> </w:t>
      </w:r>
      <w:proofErr w:type="spellStart"/>
      <w:r w:rsidRPr="00B5483A">
        <w:rPr>
          <w:rFonts w:eastAsia="Calibri"/>
          <w:sz w:val="16"/>
          <w:szCs w:val="20"/>
        </w:rPr>
        <w:t>en</w:t>
      </w:r>
      <w:proofErr w:type="spellEnd"/>
      <w:r w:rsidRPr="00B5483A">
        <w:rPr>
          <w:rFonts w:eastAsia="Calibri"/>
          <w:sz w:val="16"/>
          <w:szCs w:val="20"/>
        </w:rPr>
        <w:t xml:space="preserve"> distort variations in people’s perceptions about change; that local should be recognized as a </w:t>
      </w:r>
      <w:proofErr w:type="spellStart"/>
      <w:r w:rsidRPr="00B5483A">
        <w:rPr>
          <w:rFonts w:eastAsia="Calibri"/>
          <w:sz w:val="16"/>
          <w:szCs w:val="20"/>
        </w:rPr>
        <w:t>signifi</w:t>
      </w:r>
      <w:proofErr w:type="spellEnd"/>
      <w:r w:rsidRPr="00B5483A">
        <w:rPr>
          <w:rFonts w:eastAsia="Calibri"/>
          <w:sz w:val="16"/>
          <w:szCs w:val="20"/>
        </w:rPr>
        <w:t xml:space="preserve"> cant site of struggle as well as a unit of analysis; that or ga </w:t>
      </w:r>
      <w:proofErr w:type="spellStart"/>
      <w:r w:rsidRPr="00B5483A">
        <w:rPr>
          <w:rFonts w:eastAsia="Calibri"/>
          <w:sz w:val="16"/>
          <w:szCs w:val="20"/>
        </w:rPr>
        <w:t>nized</w:t>
      </w:r>
      <w:proofErr w:type="spellEnd"/>
      <w:r w:rsidRPr="00B5483A">
        <w:rPr>
          <w:rFonts w:eastAsia="Calibri"/>
          <w:sz w:val="16"/>
          <w:szCs w:val="20"/>
        </w:rPr>
        <w:t xml:space="preserve"> collective action may not be possible everywhere, and thus alternative forms of struggles must be discovered and acknowledged; that or </w:t>
      </w:r>
      <w:proofErr w:type="spellStart"/>
      <w:r w:rsidRPr="00B5483A">
        <w:rPr>
          <w:rFonts w:eastAsia="Calibri"/>
          <w:sz w:val="16"/>
          <w:szCs w:val="20"/>
        </w:rPr>
        <w:t>ganized</w:t>
      </w:r>
      <w:proofErr w:type="spellEnd"/>
      <w:r w:rsidRPr="00B5483A">
        <w:rPr>
          <w:rFonts w:eastAsia="Calibri"/>
          <w:sz w:val="16"/>
          <w:szCs w:val="20"/>
        </w:rPr>
        <w:t xml:space="preserve"> protest as such may not necessarily be privileged in the situations where suppression rules. The value of a more </w:t>
      </w:r>
      <w:proofErr w:type="spellStart"/>
      <w:r w:rsidRPr="00B5483A">
        <w:rPr>
          <w:rFonts w:eastAsia="Calibri"/>
          <w:sz w:val="16"/>
          <w:szCs w:val="20"/>
        </w:rPr>
        <w:t>fl</w:t>
      </w:r>
      <w:proofErr w:type="spellEnd"/>
      <w:r w:rsidRPr="00B5483A">
        <w:rPr>
          <w:rFonts w:eastAsia="Calibri"/>
          <w:sz w:val="16"/>
          <w:szCs w:val="20"/>
        </w:rPr>
        <w:t xml:space="preserve"> </w:t>
      </w:r>
      <w:proofErr w:type="spellStart"/>
      <w:r w:rsidRPr="00B5483A">
        <w:rPr>
          <w:rFonts w:eastAsia="Calibri"/>
          <w:sz w:val="16"/>
          <w:szCs w:val="20"/>
        </w:rPr>
        <w:t>exible</w:t>
      </w:r>
      <w:proofErr w:type="spellEnd"/>
      <w:r w:rsidRPr="00B5483A">
        <w:rPr>
          <w:rFonts w:eastAsia="Calibri"/>
          <w:sz w:val="16"/>
          <w:szCs w:val="20"/>
        </w:rPr>
        <w:t xml:space="preserve">, small- scale, and unbureaucratic activism should, therefore, be acknowledged.34 These are some of the issues that critiques of poststructuralist advocates of “re sis </w:t>
      </w:r>
      <w:proofErr w:type="spellStart"/>
      <w:r w:rsidRPr="00B5483A">
        <w:rPr>
          <w:rFonts w:eastAsia="Calibri"/>
          <w:sz w:val="16"/>
          <w:szCs w:val="20"/>
        </w:rPr>
        <w:t>tance</w:t>
      </w:r>
      <w:proofErr w:type="spellEnd"/>
      <w:r w:rsidRPr="00B5483A">
        <w:rPr>
          <w:rFonts w:eastAsia="Calibri"/>
          <w:sz w:val="16"/>
          <w:szCs w:val="20"/>
        </w:rPr>
        <w:t xml:space="preserve">” ignore.35 Yet </w:t>
      </w:r>
      <w:proofErr w:type="gramStart"/>
      <w:r w:rsidRPr="006D4089">
        <w:rPr>
          <w:rFonts w:eastAsia="Calibri"/>
          <w:b/>
          <w:iCs/>
          <w:szCs w:val="20"/>
          <w:u w:val="single"/>
          <w:bdr w:val="single" w:sz="8" w:space="0" w:color="auto"/>
        </w:rPr>
        <w:t>a number</w:t>
      </w:r>
      <w:r w:rsidRPr="00B5483A">
        <w:rPr>
          <w:rFonts w:eastAsia="Calibri"/>
          <w:sz w:val="16"/>
          <w:szCs w:val="20"/>
        </w:rPr>
        <w:t xml:space="preserve"> </w:t>
      </w:r>
      <w:r w:rsidRPr="006D4089">
        <w:rPr>
          <w:rFonts w:eastAsia="Calibri"/>
          <w:b/>
          <w:szCs w:val="20"/>
          <w:u w:val="single"/>
        </w:rPr>
        <w:t>of</w:t>
      </w:r>
      <w:proofErr w:type="gramEnd"/>
      <w:r w:rsidRPr="00B5483A">
        <w:rPr>
          <w:rFonts w:eastAsia="Calibri"/>
          <w:sz w:val="16"/>
          <w:szCs w:val="20"/>
        </w:rPr>
        <w:t xml:space="preserve"> </w:t>
      </w:r>
      <w:r w:rsidRPr="006D4089">
        <w:rPr>
          <w:rFonts w:eastAsia="Calibri"/>
          <w:b/>
          <w:iCs/>
          <w:szCs w:val="20"/>
          <w:u w:val="single"/>
          <w:bdr w:val="single" w:sz="8" w:space="0" w:color="auto"/>
        </w:rPr>
        <w:t>conceptual</w:t>
      </w:r>
      <w:r w:rsidRPr="00B5483A">
        <w:rPr>
          <w:rFonts w:eastAsia="Calibri"/>
          <w:sz w:val="16"/>
          <w:szCs w:val="20"/>
        </w:rPr>
        <w:t xml:space="preserve"> </w:t>
      </w:r>
      <w:r w:rsidRPr="006D4089">
        <w:rPr>
          <w:rFonts w:eastAsia="Calibri"/>
          <w:b/>
          <w:szCs w:val="20"/>
          <w:u w:val="single"/>
        </w:rPr>
        <w:t>and</w:t>
      </w:r>
      <w:r w:rsidRPr="00B5483A">
        <w:rPr>
          <w:rFonts w:eastAsia="Calibri"/>
          <w:sz w:val="16"/>
          <w:szCs w:val="20"/>
        </w:rPr>
        <w:t xml:space="preserve"> </w:t>
      </w:r>
      <w:r w:rsidRPr="006D4089">
        <w:rPr>
          <w:rFonts w:eastAsia="Calibri"/>
          <w:b/>
          <w:iCs/>
          <w:szCs w:val="20"/>
          <w:u w:val="single"/>
          <w:bdr w:val="single" w:sz="8" w:space="0" w:color="auto"/>
        </w:rPr>
        <w:t>political problems</w:t>
      </w:r>
      <w:r w:rsidRPr="00B5483A">
        <w:rPr>
          <w:rFonts w:eastAsia="Calibri"/>
          <w:sz w:val="16"/>
          <w:szCs w:val="20"/>
        </w:rPr>
        <w:t xml:space="preserve"> also </w:t>
      </w:r>
      <w:r w:rsidRPr="006D4089">
        <w:rPr>
          <w:rFonts w:eastAsia="Calibri"/>
          <w:b/>
          <w:szCs w:val="20"/>
          <w:u w:val="single"/>
        </w:rPr>
        <w:t>emerge from this paradigm</w:t>
      </w:r>
      <w:r w:rsidRPr="00B5483A">
        <w:rPr>
          <w:rFonts w:eastAsia="Calibri"/>
          <w:sz w:val="16"/>
          <w:szCs w:val="20"/>
        </w:rPr>
        <w:t xml:space="preserve">. The immediate trouble is how to conceptualize </w:t>
      </w:r>
      <w:proofErr w:type="gramStart"/>
      <w:r w:rsidRPr="00B5483A">
        <w:rPr>
          <w:rFonts w:eastAsia="Calibri"/>
          <w:sz w:val="16"/>
          <w:szCs w:val="20"/>
        </w:rPr>
        <w:t>re sis</w:t>
      </w:r>
      <w:proofErr w:type="gramEnd"/>
      <w:r w:rsidRPr="00B5483A">
        <w:rPr>
          <w:rFonts w:eastAsia="Calibri"/>
          <w:sz w:val="16"/>
          <w:szCs w:val="20"/>
        </w:rPr>
        <w:t xml:space="preserve"> </w:t>
      </w:r>
      <w:proofErr w:type="spellStart"/>
      <w:r w:rsidRPr="00B5483A">
        <w:rPr>
          <w:rFonts w:eastAsia="Calibri"/>
          <w:sz w:val="16"/>
          <w:szCs w:val="20"/>
        </w:rPr>
        <w:t>tance</w:t>
      </w:r>
      <w:proofErr w:type="spellEnd"/>
      <w:r w:rsidRPr="00B5483A">
        <w:rPr>
          <w:rFonts w:eastAsia="Calibri"/>
          <w:sz w:val="16"/>
          <w:szCs w:val="20"/>
        </w:rPr>
        <w:t xml:space="preserve">, and its relation to power, domination, and submission. James Scott seems to be clear about what he means by the term: Class re sis </w:t>
      </w:r>
      <w:proofErr w:type="spellStart"/>
      <w:r w:rsidRPr="00B5483A">
        <w:rPr>
          <w:rFonts w:eastAsia="Calibri"/>
          <w:sz w:val="16"/>
          <w:szCs w:val="20"/>
        </w:rPr>
        <w:t>tance</w:t>
      </w:r>
      <w:proofErr w:type="spellEnd"/>
      <w:r w:rsidRPr="00B5483A">
        <w:rPr>
          <w:rFonts w:eastAsia="Calibri"/>
          <w:sz w:val="16"/>
          <w:szCs w:val="20"/>
        </w:rPr>
        <w:t xml:space="preserv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752AB6">
        <w:rPr>
          <w:rFonts w:eastAsia="Calibri"/>
          <w:b/>
          <w:szCs w:val="20"/>
          <w:highlight w:val="cyan"/>
          <w:u w:val="single"/>
        </w:rPr>
        <w:t xml:space="preserve">the phrase </w:t>
      </w:r>
      <w:r w:rsidRPr="00752AB6">
        <w:rPr>
          <w:rFonts w:eastAsia="Calibri"/>
          <w:b/>
          <w:iCs/>
          <w:szCs w:val="20"/>
          <w:highlight w:val="cyan"/>
          <w:u w:val="single"/>
          <w:bdr w:val="single" w:sz="8" w:space="0" w:color="auto"/>
        </w:rPr>
        <w:t>“any act”</w:t>
      </w:r>
      <w:r w:rsidRPr="00B5483A">
        <w:rPr>
          <w:rFonts w:eastAsia="Calibri"/>
          <w:sz w:val="16"/>
          <w:szCs w:val="20"/>
          <w:highlight w:val="cyan"/>
        </w:rPr>
        <w:t xml:space="preserve"> </w:t>
      </w:r>
      <w:r w:rsidRPr="00752AB6">
        <w:rPr>
          <w:rFonts w:eastAsia="Calibri"/>
          <w:b/>
          <w:szCs w:val="20"/>
          <w:highlight w:val="cyan"/>
          <w:u w:val="single"/>
        </w:rPr>
        <w:t>blocks</w:t>
      </w:r>
      <w:r w:rsidRPr="00B5483A">
        <w:rPr>
          <w:rFonts w:eastAsia="Calibri"/>
          <w:sz w:val="16"/>
          <w:szCs w:val="20"/>
          <w:highlight w:val="cyan"/>
        </w:rPr>
        <w:t xml:space="preserve"> </w:t>
      </w:r>
      <w:r w:rsidRPr="00752AB6">
        <w:rPr>
          <w:rFonts w:eastAsia="Calibri"/>
          <w:b/>
          <w:szCs w:val="20"/>
          <w:highlight w:val="cyan"/>
          <w:u w:val="single"/>
        </w:rPr>
        <w:t xml:space="preserve">delineating between </w:t>
      </w:r>
      <w:r w:rsidRPr="00752AB6">
        <w:rPr>
          <w:rFonts w:eastAsia="Calibri"/>
          <w:b/>
          <w:iCs/>
          <w:szCs w:val="20"/>
          <w:highlight w:val="cyan"/>
          <w:u w:val="single"/>
          <w:bdr w:val="single" w:sz="8" w:space="0" w:color="auto"/>
        </w:rPr>
        <w:t>qualitatively diverse</w:t>
      </w:r>
      <w:r w:rsidRPr="006D4089">
        <w:rPr>
          <w:rFonts w:eastAsia="Calibri"/>
          <w:b/>
          <w:szCs w:val="20"/>
          <w:u w:val="single"/>
        </w:rPr>
        <w:t xml:space="preserve"> forms of </w:t>
      </w:r>
      <w:r w:rsidRPr="00752AB6">
        <w:rPr>
          <w:rFonts w:eastAsia="Calibri"/>
          <w:b/>
          <w:szCs w:val="20"/>
          <w:highlight w:val="cyan"/>
          <w:u w:val="single"/>
        </w:rPr>
        <w:t>activities</w:t>
      </w:r>
      <w:r w:rsidRPr="00B5483A">
        <w:rPr>
          <w:rFonts w:eastAsia="Calibri"/>
          <w:sz w:val="16"/>
          <w:szCs w:val="20"/>
        </w:rPr>
        <w:t xml:space="preserve"> that Scott lists. </w:t>
      </w:r>
      <w:r w:rsidRPr="006D4089">
        <w:rPr>
          <w:rFonts w:eastAsia="Calibri"/>
          <w:b/>
          <w:szCs w:val="20"/>
          <w:u w:val="single"/>
        </w:rPr>
        <w:t xml:space="preserve">Are we not </w:t>
      </w:r>
      <w:proofErr w:type="gramStart"/>
      <w:r w:rsidRPr="006D4089">
        <w:rPr>
          <w:rFonts w:eastAsia="Calibri"/>
          <w:b/>
          <w:szCs w:val="20"/>
          <w:u w:val="single"/>
        </w:rPr>
        <w:t>to distinguish</w:t>
      </w:r>
      <w:proofErr w:type="gramEnd"/>
      <w:r w:rsidRPr="006D4089">
        <w:rPr>
          <w:rFonts w:eastAsia="Calibri"/>
          <w:b/>
          <w:szCs w:val="20"/>
          <w:u w:val="single"/>
        </w:rPr>
        <w:t xml:space="preserve"> between large</w:t>
      </w:r>
      <w:proofErr w:type="gramStart"/>
      <w:r w:rsidRPr="006D4089">
        <w:rPr>
          <w:rFonts w:eastAsia="Calibri"/>
          <w:b/>
          <w:szCs w:val="20"/>
          <w:u w:val="single"/>
        </w:rPr>
        <w:t>- scale</w:t>
      </w:r>
      <w:proofErr w:type="gramEnd"/>
      <w:r w:rsidRPr="006D4089">
        <w:rPr>
          <w:rFonts w:eastAsia="Calibri"/>
          <w:b/>
          <w:szCs w:val="20"/>
          <w:u w:val="single"/>
        </w:rPr>
        <w:t xml:space="preserve"> collective action and individual acts, say, of tax dodging?</w:t>
      </w:r>
      <w:r w:rsidRPr="00B5483A">
        <w:rPr>
          <w:rFonts w:eastAsia="Calibri"/>
          <w:sz w:val="16"/>
          <w:szCs w:val="20"/>
        </w:rPr>
        <w:t xml:space="preserve"> </w:t>
      </w:r>
      <w:r w:rsidRPr="006D4089">
        <w:rPr>
          <w:rFonts w:eastAsia="Calibri"/>
          <w:b/>
          <w:szCs w:val="20"/>
          <w:u w:val="single"/>
        </w:rPr>
        <w:t>Do reciting poetry in private</w:t>
      </w:r>
      <w:r w:rsidRPr="00B5483A">
        <w:rPr>
          <w:rFonts w:eastAsia="Calibri"/>
          <w:sz w:val="16"/>
          <w:szCs w:val="20"/>
        </w:rPr>
        <w:t xml:space="preserve">, however subversive- sounding, </w:t>
      </w:r>
      <w:r w:rsidRPr="006D4089">
        <w:rPr>
          <w:rFonts w:eastAsia="Calibri"/>
          <w:b/>
          <w:szCs w:val="20"/>
          <w:u w:val="single"/>
        </w:rPr>
        <w:t>and engaging in armed struggle have</w:t>
      </w:r>
      <w:r w:rsidRPr="00B5483A">
        <w:rPr>
          <w:rFonts w:eastAsia="Calibri"/>
          <w:sz w:val="16"/>
          <w:szCs w:val="20"/>
        </w:rPr>
        <w:t xml:space="preserve"> </w:t>
      </w:r>
      <w:r w:rsidRPr="006D4089">
        <w:rPr>
          <w:rFonts w:eastAsia="Calibri"/>
          <w:b/>
          <w:szCs w:val="20"/>
          <w:u w:val="single"/>
        </w:rPr>
        <w:t>identical value?</w:t>
      </w:r>
      <w:r w:rsidRPr="00B5483A">
        <w:rPr>
          <w:rFonts w:eastAsia="Calibri"/>
          <w:sz w:val="16"/>
          <w:szCs w:val="20"/>
        </w:rPr>
        <w:t xml:space="preserve"> Should we not expect unequal </w:t>
      </w:r>
      <w:proofErr w:type="spellStart"/>
      <w:r w:rsidRPr="00B5483A">
        <w:rPr>
          <w:rFonts w:eastAsia="Calibri"/>
          <w:sz w:val="16"/>
          <w:szCs w:val="20"/>
        </w:rPr>
        <w:t>aff</w:t>
      </w:r>
      <w:proofErr w:type="spellEnd"/>
      <w:r w:rsidRPr="00B5483A">
        <w:rPr>
          <w:rFonts w:eastAsia="Calibri"/>
          <w:sz w:val="16"/>
          <w:szCs w:val="20"/>
        </w:rPr>
        <w:t xml:space="preserve"> </w:t>
      </w:r>
      <w:proofErr w:type="spellStart"/>
      <w:r w:rsidRPr="00B5483A">
        <w:rPr>
          <w:rFonts w:eastAsia="Calibri"/>
          <w:sz w:val="16"/>
          <w:szCs w:val="20"/>
        </w:rPr>
        <w:t>ectivity</w:t>
      </w:r>
      <w:proofErr w:type="spellEnd"/>
      <w:r w:rsidRPr="00B5483A">
        <w:rPr>
          <w:rFonts w:eastAsia="Calibri"/>
          <w:sz w:val="16"/>
          <w:szCs w:val="20"/>
        </w:rPr>
        <w:t xml:space="preserve"> and implications from such diff </w:t>
      </w:r>
      <w:proofErr w:type="spellStart"/>
      <w:r w:rsidRPr="00B5483A">
        <w:rPr>
          <w:rFonts w:eastAsia="Calibri"/>
          <w:sz w:val="16"/>
          <w:szCs w:val="20"/>
        </w:rPr>
        <w:t>erent</w:t>
      </w:r>
      <w:proofErr w:type="spellEnd"/>
      <w:r w:rsidRPr="00B5483A">
        <w:rPr>
          <w:rFonts w:eastAsia="Calibri"/>
          <w:sz w:val="16"/>
          <w:szCs w:val="20"/>
        </w:rPr>
        <w:t xml:space="preserve"> acts? Scott was aware of this, and so agreed with those who had made distinctions between diff </w:t>
      </w:r>
      <w:proofErr w:type="spellStart"/>
      <w:r w:rsidRPr="00B5483A">
        <w:rPr>
          <w:rFonts w:eastAsia="Calibri"/>
          <w:sz w:val="16"/>
          <w:szCs w:val="20"/>
        </w:rPr>
        <w:t>erent</w:t>
      </w:r>
      <w:proofErr w:type="spellEnd"/>
      <w:r w:rsidRPr="00B5483A">
        <w:rPr>
          <w:rFonts w:eastAsia="Calibri"/>
          <w:sz w:val="16"/>
          <w:szCs w:val="20"/>
        </w:rPr>
        <w:t xml:space="preserve"> types of resistance— for example, “real re sis </w:t>
      </w:r>
      <w:proofErr w:type="spellStart"/>
      <w:r w:rsidRPr="00B5483A">
        <w:rPr>
          <w:rFonts w:eastAsia="Calibri"/>
          <w:sz w:val="16"/>
          <w:szCs w:val="20"/>
        </w:rPr>
        <w:t>tance</w:t>
      </w:r>
      <w:proofErr w:type="spellEnd"/>
      <w:r w:rsidRPr="00B5483A">
        <w:rPr>
          <w:rFonts w:eastAsia="Calibri"/>
          <w:sz w:val="16"/>
          <w:szCs w:val="20"/>
        </w:rPr>
        <w:t xml:space="preserve">” refers to “or ga </w:t>
      </w:r>
      <w:proofErr w:type="spellStart"/>
      <w:r w:rsidRPr="00B5483A">
        <w:rPr>
          <w:rFonts w:eastAsia="Calibri"/>
          <w:sz w:val="16"/>
          <w:szCs w:val="20"/>
        </w:rPr>
        <w:t>nized</w:t>
      </w:r>
      <w:proofErr w:type="spellEnd"/>
      <w:r w:rsidRPr="00B5483A">
        <w:rPr>
          <w:rFonts w:eastAsia="Calibri"/>
          <w:sz w:val="16"/>
          <w:szCs w:val="20"/>
        </w:rPr>
        <w:t xml:space="preserve">, systematic, pre- planned or </w:t>
      </w:r>
      <w:proofErr w:type="spellStart"/>
      <w:r w:rsidRPr="00B5483A">
        <w:rPr>
          <w:rFonts w:eastAsia="Calibri"/>
          <w:sz w:val="16"/>
          <w:szCs w:val="20"/>
        </w:rPr>
        <w:t>selfl</w:t>
      </w:r>
      <w:proofErr w:type="spellEnd"/>
      <w:r w:rsidRPr="00B5483A">
        <w:rPr>
          <w:rFonts w:eastAsia="Calibri"/>
          <w:sz w:val="16"/>
          <w:szCs w:val="20"/>
        </w:rPr>
        <w:t xml:space="preserve"> ess practices with revolutionary consequences,” and “token re sis </w:t>
      </w:r>
      <w:proofErr w:type="spellStart"/>
      <w:r w:rsidRPr="00B5483A">
        <w:rPr>
          <w:rFonts w:eastAsia="Calibri"/>
          <w:sz w:val="16"/>
          <w:szCs w:val="20"/>
        </w:rPr>
        <w:t>tance</w:t>
      </w:r>
      <w:proofErr w:type="spellEnd"/>
      <w:r w:rsidRPr="00B5483A">
        <w:rPr>
          <w:rFonts w:eastAsia="Calibri"/>
          <w:sz w:val="16"/>
          <w:szCs w:val="20"/>
        </w:rPr>
        <w:t xml:space="preserve">” points to </w:t>
      </w:r>
      <w:proofErr w:type="spellStart"/>
      <w:r w:rsidRPr="00B5483A">
        <w:rPr>
          <w:rFonts w:eastAsia="Calibri"/>
          <w:sz w:val="16"/>
          <w:szCs w:val="20"/>
        </w:rPr>
        <w:t>unor</w:t>
      </w:r>
      <w:proofErr w:type="spellEnd"/>
      <w:r w:rsidRPr="00B5483A">
        <w:rPr>
          <w:rFonts w:eastAsia="Calibri"/>
          <w:sz w:val="16"/>
          <w:szCs w:val="20"/>
        </w:rPr>
        <w:t xml:space="preserve"> ga </w:t>
      </w:r>
      <w:proofErr w:type="spellStart"/>
      <w:r w:rsidRPr="00B5483A">
        <w:rPr>
          <w:rFonts w:eastAsia="Calibri"/>
          <w:sz w:val="16"/>
          <w:szCs w:val="20"/>
        </w:rPr>
        <w:t>nized</w:t>
      </w:r>
      <w:proofErr w:type="spellEnd"/>
      <w:r w:rsidRPr="00B5483A">
        <w:rPr>
          <w:rFonts w:eastAsia="Calibri"/>
          <w:sz w:val="16"/>
          <w:szCs w:val="20"/>
        </w:rPr>
        <w:t xml:space="preserve"> incidental acts without any revolutionary consequences, and which are accommodated in the power structure.37 Yet he insisted that the “token re sis </w:t>
      </w:r>
      <w:proofErr w:type="spellStart"/>
      <w:r w:rsidRPr="00B5483A">
        <w:rPr>
          <w:rFonts w:eastAsia="Calibri"/>
          <w:sz w:val="16"/>
          <w:szCs w:val="20"/>
        </w:rPr>
        <w:t>tance</w:t>
      </w:r>
      <w:proofErr w:type="spellEnd"/>
      <w:r w:rsidRPr="00B5483A">
        <w:rPr>
          <w:rFonts w:eastAsia="Calibri"/>
          <w:sz w:val="16"/>
          <w:szCs w:val="20"/>
        </w:rPr>
        <w:t xml:space="preserve">” is no less real than the “real re sis </w:t>
      </w:r>
      <w:proofErr w:type="spellStart"/>
      <w:r w:rsidRPr="00B5483A">
        <w:rPr>
          <w:rFonts w:eastAsia="Calibri"/>
          <w:sz w:val="16"/>
          <w:szCs w:val="20"/>
        </w:rPr>
        <w:t>tance</w:t>
      </w:r>
      <w:proofErr w:type="spellEnd"/>
      <w:r w:rsidRPr="00B5483A">
        <w:rPr>
          <w:rFonts w:eastAsia="Calibri"/>
          <w:sz w:val="16"/>
          <w:szCs w:val="20"/>
        </w:rPr>
        <w:t xml:space="preserve">.” Scott’s followers, however, continued to make further distinctions. Nathan Brown, in studying peasant politics in Egypt, for instance, </w:t>
      </w:r>
      <w:proofErr w:type="spellStart"/>
      <w:r w:rsidRPr="00B5483A">
        <w:rPr>
          <w:rFonts w:eastAsia="Calibri"/>
          <w:sz w:val="16"/>
          <w:szCs w:val="20"/>
        </w:rPr>
        <w:t>identifi</w:t>
      </w:r>
      <w:proofErr w:type="spellEnd"/>
      <w:r w:rsidRPr="00B5483A">
        <w:rPr>
          <w:rFonts w:eastAsia="Calibri"/>
          <w:sz w:val="16"/>
          <w:szCs w:val="20"/>
        </w:rPr>
        <w:t xml:space="preserve"> es three forms of politics: atomistic (politics of individuals and small groups with obscure content), communal (a group eff ort to disrupt the system, by slowing down production and the like), and revolt ( just short of revolution to negate the system).38 Beyond this, </w:t>
      </w:r>
      <w:r w:rsidRPr="006D4089">
        <w:rPr>
          <w:rFonts w:eastAsia="Calibri"/>
          <w:b/>
          <w:szCs w:val="20"/>
          <w:u w:val="single"/>
        </w:rPr>
        <w:t xml:space="preserve">many </w:t>
      </w:r>
      <w:r w:rsidRPr="00752AB6">
        <w:rPr>
          <w:rFonts w:eastAsia="Calibri"/>
          <w:b/>
          <w:szCs w:val="20"/>
          <w:highlight w:val="cyan"/>
          <w:u w:val="single"/>
        </w:rPr>
        <w:t>resistance writers</w:t>
      </w:r>
      <w:r w:rsidRPr="00B5483A">
        <w:rPr>
          <w:rFonts w:eastAsia="Calibri"/>
          <w:sz w:val="16"/>
          <w:szCs w:val="20"/>
        </w:rPr>
        <w:t xml:space="preserve"> tend to </w:t>
      </w:r>
      <w:r w:rsidRPr="00752AB6">
        <w:rPr>
          <w:rFonts w:eastAsia="Calibri"/>
          <w:b/>
          <w:iCs/>
          <w:szCs w:val="20"/>
          <w:highlight w:val="cyan"/>
          <w:u w:val="single"/>
          <w:bdr w:val="single" w:sz="8" w:space="0" w:color="auto"/>
        </w:rPr>
        <w:t>confuse</w:t>
      </w:r>
      <w:r w:rsidRPr="006D4089">
        <w:rPr>
          <w:rFonts w:eastAsia="Calibri"/>
          <w:b/>
          <w:iCs/>
          <w:szCs w:val="20"/>
          <w:u w:val="single"/>
          <w:bdr w:val="single" w:sz="8" w:space="0" w:color="auto"/>
        </w:rPr>
        <w:t xml:space="preserve"> an </w:t>
      </w:r>
      <w:r w:rsidRPr="00752AB6">
        <w:rPr>
          <w:rFonts w:eastAsia="Calibri"/>
          <w:b/>
          <w:iCs/>
          <w:szCs w:val="20"/>
          <w:highlight w:val="cyan"/>
          <w:u w:val="single"/>
          <w:bdr w:val="single" w:sz="8" w:space="0" w:color="auto"/>
        </w:rPr>
        <w:t>awareness</w:t>
      </w:r>
      <w:r w:rsidRPr="006D4089">
        <w:rPr>
          <w:rFonts w:eastAsia="Calibri"/>
          <w:b/>
          <w:iCs/>
          <w:szCs w:val="20"/>
          <w:u w:val="single"/>
          <w:bdr w:val="single" w:sz="8" w:space="0" w:color="auto"/>
        </w:rPr>
        <w:t xml:space="preserve"> about oppression</w:t>
      </w:r>
      <w:r w:rsidRPr="00B5483A">
        <w:rPr>
          <w:rFonts w:eastAsia="Calibri"/>
          <w:sz w:val="16"/>
          <w:szCs w:val="20"/>
        </w:rPr>
        <w:t xml:space="preserve"> </w:t>
      </w:r>
      <w:r w:rsidRPr="00752AB6">
        <w:rPr>
          <w:rFonts w:eastAsia="Calibri"/>
          <w:b/>
          <w:szCs w:val="20"/>
          <w:highlight w:val="cyan"/>
          <w:u w:val="single"/>
        </w:rPr>
        <w:t>with</w:t>
      </w:r>
      <w:r w:rsidRPr="00B5483A">
        <w:rPr>
          <w:rFonts w:eastAsia="Calibri"/>
          <w:sz w:val="16"/>
          <w:szCs w:val="20"/>
          <w:highlight w:val="cyan"/>
        </w:rPr>
        <w:t xml:space="preserve"> </w:t>
      </w:r>
      <w:r w:rsidRPr="00752AB6">
        <w:rPr>
          <w:rFonts w:eastAsia="Calibri"/>
          <w:b/>
          <w:iCs/>
          <w:szCs w:val="20"/>
          <w:highlight w:val="cyan"/>
          <w:u w:val="single"/>
          <w:bdr w:val="single" w:sz="8" w:space="0" w:color="auto"/>
        </w:rPr>
        <w:t>acts</w:t>
      </w:r>
      <w:r w:rsidRPr="006D4089">
        <w:rPr>
          <w:rFonts w:eastAsia="Calibri"/>
          <w:b/>
          <w:iCs/>
          <w:szCs w:val="20"/>
          <w:u w:val="single"/>
          <w:bdr w:val="single" w:sz="8" w:space="0" w:color="auto"/>
        </w:rPr>
        <w:t xml:space="preserve"> of resistance against it</w:t>
      </w:r>
      <w:r w:rsidRPr="00B5483A">
        <w:rPr>
          <w:rFonts w:eastAsia="Calibri"/>
          <w:sz w:val="16"/>
          <w:szCs w:val="20"/>
        </w:rPr>
        <w:t xml:space="preserve">. The fact </w:t>
      </w:r>
      <w:r w:rsidRPr="00752AB6">
        <w:rPr>
          <w:rFonts w:eastAsia="Calibri"/>
          <w:b/>
          <w:highlight w:val="cyan"/>
          <w:u w:val="single"/>
        </w:rPr>
        <w:t>that</w:t>
      </w:r>
      <w:r w:rsidRPr="00B5483A">
        <w:rPr>
          <w:rFonts w:eastAsia="Calibri"/>
          <w:sz w:val="16"/>
          <w:szCs w:val="20"/>
        </w:rPr>
        <w:t xml:space="preserve"> poor women sing songs about their plight or ridicule men in their private gatherings indicates their understanding of gender dynamics. </w:t>
      </w:r>
      <w:r w:rsidRPr="006D4089">
        <w:rPr>
          <w:rFonts w:eastAsia="Calibri"/>
          <w:b/>
          <w:szCs w:val="20"/>
          <w:u w:val="single"/>
        </w:rPr>
        <w:t>This does not mean</w:t>
      </w:r>
      <w:r w:rsidRPr="00B5483A">
        <w:rPr>
          <w:rFonts w:eastAsia="Calibri"/>
          <w:sz w:val="16"/>
          <w:szCs w:val="20"/>
        </w:rPr>
        <w:t xml:space="preserve">, however, that </w:t>
      </w:r>
      <w:r w:rsidRPr="006D4089">
        <w:rPr>
          <w:rFonts w:eastAsia="Calibri"/>
          <w:b/>
          <w:szCs w:val="20"/>
          <w:u w:val="single"/>
        </w:rPr>
        <w:t xml:space="preserve">they are involved in acts of resistance; neither are the miracle stories of the poor urbanites who imagine the saints </w:t>
      </w:r>
      <w:proofErr w:type="gramStart"/>
      <w:r w:rsidRPr="006D4089">
        <w:rPr>
          <w:rFonts w:eastAsia="Calibri"/>
          <w:b/>
          <w:szCs w:val="20"/>
          <w:u w:val="single"/>
        </w:rPr>
        <w:t>to come</w:t>
      </w:r>
      <w:proofErr w:type="gramEnd"/>
      <w:r w:rsidRPr="006D4089">
        <w:rPr>
          <w:rFonts w:eastAsia="Calibri"/>
          <w:b/>
          <w:szCs w:val="20"/>
          <w:u w:val="single"/>
        </w:rPr>
        <w:t xml:space="preserve"> and </w:t>
      </w:r>
      <w:proofErr w:type="gramStart"/>
      <w:r w:rsidRPr="006D4089">
        <w:rPr>
          <w:rFonts w:eastAsia="Calibri"/>
          <w:b/>
          <w:szCs w:val="20"/>
          <w:u w:val="single"/>
        </w:rPr>
        <w:t>punish</w:t>
      </w:r>
      <w:proofErr w:type="gramEnd"/>
      <w:r w:rsidRPr="006D4089">
        <w:rPr>
          <w:rFonts w:eastAsia="Calibri"/>
          <w:b/>
          <w:szCs w:val="20"/>
          <w:u w:val="single"/>
        </w:rPr>
        <w:t xml:space="preserve"> the strong</w:t>
      </w:r>
      <w:r w:rsidRPr="00B5483A">
        <w:rPr>
          <w:rFonts w:eastAsia="Calibri"/>
          <w:sz w:val="16"/>
          <w:szCs w:val="20"/>
        </w:rPr>
        <w:t xml:space="preserve">. </w:t>
      </w:r>
      <w:r w:rsidRPr="006D4089">
        <w:rPr>
          <w:rFonts w:eastAsia="Calibri"/>
          <w:b/>
          <w:szCs w:val="20"/>
          <w:u w:val="single"/>
        </w:rPr>
        <w:t xml:space="preserve">Such an understanding of “resistance” </w:t>
      </w:r>
      <w:r w:rsidRPr="00752AB6">
        <w:rPr>
          <w:rFonts w:eastAsia="Calibri"/>
          <w:b/>
          <w:szCs w:val="20"/>
          <w:highlight w:val="cyan"/>
          <w:u w:val="single"/>
        </w:rPr>
        <w:t xml:space="preserve">fails to capture the </w:t>
      </w:r>
      <w:r w:rsidRPr="00752AB6">
        <w:rPr>
          <w:rFonts w:eastAsia="Calibri"/>
          <w:b/>
          <w:iCs/>
          <w:szCs w:val="20"/>
          <w:highlight w:val="cyan"/>
          <w:u w:val="single"/>
          <w:bdr w:val="single" w:sz="8" w:space="0" w:color="auto"/>
        </w:rPr>
        <w:t>extremely complex interplay of conflict</w:t>
      </w:r>
      <w:r w:rsidRPr="006D4089">
        <w:rPr>
          <w:rFonts w:eastAsia="Calibri"/>
          <w:b/>
          <w:szCs w:val="20"/>
          <w:u w:val="single"/>
        </w:rPr>
        <w:t xml:space="preserve"> </w:t>
      </w:r>
      <w:r w:rsidRPr="00B5483A">
        <w:rPr>
          <w:rFonts w:eastAsia="Calibri"/>
          <w:sz w:val="16"/>
          <w:szCs w:val="20"/>
        </w:rPr>
        <w:t xml:space="preserve">and consent, </w:t>
      </w:r>
      <w:r w:rsidRPr="006D4089">
        <w:rPr>
          <w:rFonts w:eastAsia="Calibri"/>
          <w:b/>
          <w:szCs w:val="20"/>
          <w:u w:val="single"/>
        </w:rPr>
        <w:t>and ideas and action</w:t>
      </w:r>
      <w:r w:rsidRPr="00B5483A">
        <w:rPr>
          <w:rFonts w:eastAsia="Calibri"/>
          <w:sz w:val="16"/>
          <w:szCs w:val="20"/>
        </w:rPr>
        <w:t xml:space="preserve">, </w:t>
      </w:r>
      <w:r w:rsidRPr="00752AB6">
        <w:rPr>
          <w:rFonts w:eastAsia="Calibri"/>
          <w:b/>
          <w:iCs/>
          <w:szCs w:val="20"/>
          <w:highlight w:val="cyan"/>
          <w:u w:val="single"/>
          <w:bdr w:val="single" w:sz="8" w:space="0" w:color="auto"/>
        </w:rPr>
        <w:t>operating within systems of power</w:t>
      </w:r>
      <w:r w:rsidRPr="00B5483A">
        <w:rPr>
          <w:rFonts w:eastAsia="Calibri"/>
          <w:sz w:val="16"/>
          <w:szCs w:val="20"/>
        </w:rPr>
        <w:t xml:space="preserve">. Indeed, </w:t>
      </w:r>
      <w:r w:rsidRPr="006D4089">
        <w:rPr>
          <w:rFonts w:eastAsia="Calibri"/>
          <w:b/>
          <w:szCs w:val="20"/>
          <w:u w:val="single"/>
        </w:rPr>
        <w:t xml:space="preserve">the link between </w:t>
      </w:r>
      <w:r w:rsidRPr="006D4089">
        <w:rPr>
          <w:rFonts w:eastAsia="Calibri"/>
          <w:b/>
          <w:iCs/>
          <w:szCs w:val="20"/>
          <w:u w:val="single"/>
          <w:bdr w:val="single" w:sz="8" w:space="0" w:color="auto"/>
        </w:rPr>
        <w:t>consciousness and action</w:t>
      </w:r>
      <w:r w:rsidRPr="00B5483A">
        <w:rPr>
          <w:rFonts w:eastAsia="Calibri"/>
          <w:sz w:val="16"/>
          <w:szCs w:val="20"/>
        </w:rPr>
        <w:t xml:space="preserve"> </w:t>
      </w:r>
      <w:r w:rsidRPr="006D4089">
        <w:rPr>
          <w:rFonts w:eastAsia="Calibri"/>
          <w:b/>
          <w:szCs w:val="20"/>
          <w:u w:val="single"/>
        </w:rPr>
        <w:t xml:space="preserve">remains a </w:t>
      </w:r>
      <w:r w:rsidRPr="006D4089">
        <w:rPr>
          <w:rFonts w:eastAsia="Calibri"/>
          <w:b/>
          <w:iCs/>
          <w:szCs w:val="20"/>
          <w:u w:val="single"/>
          <w:bdr w:val="single" w:sz="8" w:space="0" w:color="auto"/>
        </w:rPr>
        <w:t>major</w:t>
      </w:r>
      <w:r w:rsidRPr="006D4089">
        <w:rPr>
          <w:rFonts w:eastAsia="Calibri"/>
          <w:b/>
          <w:szCs w:val="20"/>
          <w:u w:val="single"/>
        </w:rPr>
        <w:t xml:space="preserve"> s</w:t>
      </w:r>
      <w:r w:rsidRPr="00B5483A">
        <w:rPr>
          <w:rFonts w:eastAsia="Calibri"/>
          <w:sz w:val="16"/>
          <w:szCs w:val="20"/>
        </w:rPr>
        <w:t xml:space="preserve">ociological </w:t>
      </w:r>
      <w:r w:rsidRPr="006D4089">
        <w:rPr>
          <w:rFonts w:eastAsia="Calibri"/>
          <w:b/>
          <w:iCs/>
          <w:szCs w:val="20"/>
          <w:u w:val="single"/>
          <w:bdr w:val="single" w:sz="8" w:space="0" w:color="auto"/>
        </w:rPr>
        <w:t>dilemma</w:t>
      </w:r>
      <w:r w:rsidRPr="00B5483A">
        <w:rPr>
          <w:rFonts w:eastAsia="Calibri"/>
          <w:sz w:val="16"/>
          <w:szCs w:val="20"/>
        </w:rPr>
        <w:t xml:space="preserve">.39 Scott makes it clear that </w:t>
      </w:r>
      <w:proofErr w:type="gramStart"/>
      <w:r w:rsidRPr="00B5483A">
        <w:rPr>
          <w:rFonts w:eastAsia="Calibri"/>
          <w:sz w:val="16"/>
          <w:szCs w:val="20"/>
        </w:rPr>
        <w:t>re sis</w:t>
      </w:r>
      <w:proofErr w:type="gramEnd"/>
      <w:r w:rsidRPr="00B5483A">
        <w:rPr>
          <w:rFonts w:eastAsia="Calibri"/>
          <w:sz w:val="16"/>
          <w:szCs w:val="20"/>
        </w:rPr>
        <w:t xml:space="preserve"> </w:t>
      </w:r>
      <w:proofErr w:type="spellStart"/>
      <w:r w:rsidRPr="00B5483A">
        <w:rPr>
          <w:rFonts w:eastAsia="Calibri"/>
          <w:sz w:val="16"/>
          <w:szCs w:val="20"/>
        </w:rPr>
        <w:t>tance</w:t>
      </w:r>
      <w:proofErr w:type="spellEnd"/>
      <w:r w:rsidRPr="00B5483A">
        <w:rPr>
          <w:rFonts w:eastAsia="Calibri"/>
          <w:sz w:val="16"/>
          <w:szCs w:val="20"/>
        </w:rPr>
        <w:t xml:space="preserve"> is an intentional act. In Weberian tradition, he takes the meaning of action as a crucial element. This intentionality, while </w:t>
      </w:r>
      <w:proofErr w:type="spellStart"/>
      <w:r w:rsidRPr="00B5483A">
        <w:rPr>
          <w:rFonts w:eastAsia="Calibri"/>
          <w:sz w:val="16"/>
          <w:szCs w:val="20"/>
        </w:rPr>
        <w:t>signifi</w:t>
      </w:r>
      <w:proofErr w:type="spellEnd"/>
      <w:r w:rsidRPr="00B5483A">
        <w:rPr>
          <w:rFonts w:eastAsia="Calibri"/>
          <w:sz w:val="16"/>
          <w:szCs w:val="20"/>
        </w:rPr>
        <w:t xml:space="preserve"> </w:t>
      </w:r>
      <w:proofErr w:type="gramStart"/>
      <w:r w:rsidRPr="00B5483A">
        <w:rPr>
          <w:rFonts w:eastAsia="Calibri"/>
          <w:sz w:val="16"/>
          <w:szCs w:val="20"/>
        </w:rPr>
        <w:t>cant</w:t>
      </w:r>
      <w:proofErr w:type="gramEnd"/>
      <w:r w:rsidRPr="00B5483A">
        <w:rPr>
          <w:rFonts w:eastAsia="Calibri"/>
          <w:sz w:val="16"/>
          <w:szCs w:val="20"/>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w:t>
      </w:r>
      <w:proofErr w:type="gramStart"/>
      <w:r w:rsidRPr="00B5483A">
        <w:rPr>
          <w:rFonts w:eastAsia="Calibri"/>
          <w:sz w:val="16"/>
          <w:szCs w:val="20"/>
        </w:rPr>
        <w:t>in order to</w:t>
      </w:r>
      <w:proofErr w:type="gramEnd"/>
      <w:r w:rsidRPr="00B5483A">
        <w:rPr>
          <w:rFonts w:eastAsia="Calibri"/>
          <w:sz w:val="16"/>
          <w:szCs w:val="20"/>
        </w:rPr>
        <w:t xml:space="preserve"> express their defi </w:t>
      </w:r>
      <w:proofErr w:type="spellStart"/>
      <w:r w:rsidRPr="00B5483A">
        <w:rPr>
          <w:rFonts w:eastAsia="Calibri"/>
          <w:sz w:val="16"/>
          <w:szCs w:val="20"/>
        </w:rPr>
        <w:t>ance</w:t>
      </w:r>
      <w:proofErr w:type="spellEnd"/>
      <w:r w:rsidRPr="00B5483A">
        <w:rPr>
          <w:rFonts w:eastAsia="Calibri"/>
          <w:sz w:val="16"/>
          <w:szCs w:val="20"/>
        </w:rPr>
        <w:t xml:space="preserve"> vis-à- vis the authorities. Rather, they do it because they feel the necessity of those ser vices for a decent life, because they </w:t>
      </w:r>
      <w:proofErr w:type="gramStart"/>
      <w:r w:rsidRPr="00B5483A">
        <w:rPr>
          <w:rFonts w:eastAsia="Calibri"/>
          <w:sz w:val="16"/>
          <w:szCs w:val="20"/>
        </w:rPr>
        <w:t xml:space="preserve">fi </w:t>
      </w:r>
      <w:proofErr w:type="spellStart"/>
      <w:r w:rsidRPr="00B5483A">
        <w:rPr>
          <w:rFonts w:eastAsia="Calibri"/>
          <w:sz w:val="16"/>
          <w:szCs w:val="20"/>
        </w:rPr>
        <w:t>nd</w:t>
      </w:r>
      <w:proofErr w:type="spellEnd"/>
      <w:proofErr w:type="gramEnd"/>
      <w:r w:rsidRPr="00B5483A">
        <w:rPr>
          <w:rFonts w:eastAsia="Calibri"/>
          <w:sz w:val="16"/>
          <w:szCs w:val="20"/>
        </w:rPr>
        <w:t xml:space="preserve"> no other way to acquire them. But these very mundane acts when continued lead to </w:t>
      </w:r>
      <w:proofErr w:type="spellStart"/>
      <w:r w:rsidRPr="00B5483A">
        <w:rPr>
          <w:rFonts w:eastAsia="Calibri"/>
          <w:sz w:val="16"/>
          <w:szCs w:val="20"/>
        </w:rPr>
        <w:t>signifi</w:t>
      </w:r>
      <w:proofErr w:type="spellEnd"/>
      <w:r w:rsidRPr="00B5483A">
        <w:rPr>
          <w:rFonts w:eastAsia="Calibri"/>
          <w:sz w:val="16"/>
          <w:szCs w:val="20"/>
        </w:rPr>
        <w:t xml:space="preserve"> </w:t>
      </w:r>
      <w:proofErr w:type="gramStart"/>
      <w:r w:rsidRPr="00B5483A">
        <w:rPr>
          <w:rFonts w:eastAsia="Calibri"/>
          <w:sz w:val="16"/>
          <w:szCs w:val="20"/>
        </w:rPr>
        <w:t>cant</w:t>
      </w:r>
      <w:proofErr w:type="gramEnd"/>
      <w:r w:rsidRPr="00B5483A">
        <w:rPr>
          <w:rFonts w:eastAsia="Calibri"/>
          <w:sz w:val="16"/>
          <w:szCs w:val="20"/>
        </w:rPr>
        <w:t xml:space="preserve"> changes in the urban structure, in social policy, and in the actors’ own lives. Hence, the </w:t>
      </w:r>
      <w:proofErr w:type="spellStart"/>
      <w:r w:rsidRPr="00B5483A">
        <w:rPr>
          <w:rFonts w:eastAsia="Calibri"/>
          <w:sz w:val="16"/>
          <w:szCs w:val="20"/>
        </w:rPr>
        <w:t>signifi</w:t>
      </w:r>
      <w:proofErr w:type="spellEnd"/>
      <w:r w:rsidRPr="00B5483A">
        <w:rPr>
          <w:rFonts w:eastAsia="Calibri"/>
          <w:sz w:val="16"/>
          <w:szCs w:val="20"/>
        </w:rPr>
        <w:t xml:space="preserve"> </w:t>
      </w:r>
      <w:proofErr w:type="spellStart"/>
      <w:r w:rsidRPr="00B5483A">
        <w:rPr>
          <w:rFonts w:eastAsia="Calibri"/>
          <w:sz w:val="16"/>
          <w:szCs w:val="20"/>
        </w:rPr>
        <w:t>cance</w:t>
      </w:r>
      <w:proofErr w:type="spellEnd"/>
      <w:r w:rsidRPr="00B5483A">
        <w:rPr>
          <w:rFonts w:eastAsia="Calibri"/>
          <w:sz w:val="16"/>
          <w:szCs w:val="20"/>
        </w:rPr>
        <w:t xml:space="preserve"> of the unintended consequences of agents’ daily activities. In fact, many authors in the re sis </w:t>
      </w:r>
      <w:proofErr w:type="spellStart"/>
      <w:r w:rsidRPr="00B5483A">
        <w:rPr>
          <w:rFonts w:eastAsia="Calibri"/>
          <w:sz w:val="16"/>
          <w:szCs w:val="20"/>
        </w:rPr>
        <w:t>tance</w:t>
      </w:r>
      <w:proofErr w:type="spellEnd"/>
      <w:r w:rsidRPr="00B5483A">
        <w:rPr>
          <w:rFonts w:eastAsia="Calibri"/>
          <w:sz w:val="16"/>
          <w:szCs w:val="20"/>
        </w:rPr>
        <w:t xml:space="preserve"> paradigm have simply abandoned intent and meaning, focusing instead eclectically on both intended and unintended practices as manifestations of “re sis </w:t>
      </w:r>
      <w:proofErr w:type="spellStart"/>
      <w:r w:rsidRPr="00B5483A">
        <w:rPr>
          <w:rFonts w:eastAsia="Calibri"/>
          <w:sz w:val="16"/>
          <w:szCs w:val="20"/>
        </w:rPr>
        <w:t>tance</w:t>
      </w:r>
      <w:proofErr w:type="spellEnd"/>
      <w:r w:rsidRPr="00B5483A">
        <w:rPr>
          <w:rFonts w:eastAsia="Calibri"/>
          <w:sz w:val="16"/>
          <w:szCs w:val="20"/>
        </w:rPr>
        <w:t xml:space="preserve">.” There is still a further question. Does re sis </w:t>
      </w:r>
      <w:proofErr w:type="spellStart"/>
      <w:r w:rsidRPr="00B5483A">
        <w:rPr>
          <w:rFonts w:eastAsia="Calibri"/>
          <w:sz w:val="16"/>
          <w:szCs w:val="20"/>
        </w:rPr>
        <w:t>tance</w:t>
      </w:r>
      <w:proofErr w:type="spellEnd"/>
      <w:r w:rsidRPr="00B5483A">
        <w:rPr>
          <w:rFonts w:eastAsia="Calibri"/>
          <w:sz w:val="16"/>
          <w:szCs w:val="20"/>
        </w:rPr>
        <w:t xml:space="preserve"> mean defending an already achieved gain (in Scott’s terms, denying claims made by dominant groups over the subordinate ones) or making fresh demands (to “advance its own claims”), what I like to call “encroachment”? In much of the </w:t>
      </w:r>
      <w:proofErr w:type="gramStart"/>
      <w:r w:rsidRPr="00B5483A">
        <w:rPr>
          <w:rFonts w:eastAsia="Calibri"/>
          <w:sz w:val="16"/>
          <w:szCs w:val="20"/>
        </w:rPr>
        <w:t xml:space="preserve">re sis </w:t>
      </w:r>
      <w:proofErr w:type="spellStart"/>
      <w:r w:rsidRPr="00B5483A">
        <w:rPr>
          <w:rFonts w:eastAsia="Calibri"/>
          <w:sz w:val="16"/>
          <w:szCs w:val="20"/>
        </w:rPr>
        <w:t>tance</w:t>
      </w:r>
      <w:proofErr w:type="spellEnd"/>
      <w:proofErr w:type="gramEnd"/>
      <w:r w:rsidRPr="00B5483A">
        <w:rPr>
          <w:rFonts w:eastAsia="Calibri"/>
          <w:sz w:val="16"/>
          <w:szCs w:val="20"/>
        </w:rPr>
        <w:t xml:space="preserve"> literature, this distinction is missing. Although one might imagine moments of overlap, the two strategies, however, lead to diff </w:t>
      </w:r>
      <w:proofErr w:type="spellStart"/>
      <w:r w:rsidRPr="00B5483A">
        <w:rPr>
          <w:rFonts w:eastAsia="Calibri"/>
          <w:sz w:val="16"/>
          <w:szCs w:val="20"/>
        </w:rPr>
        <w:t>erent</w:t>
      </w:r>
      <w:proofErr w:type="spellEnd"/>
      <w:r w:rsidRPr="00B5483A">
        <w:rPr>
          <w:rFonts w:eastAsia="Calibri"/>
          <w:sz w:val="16"/>
          <w:szCs w:val="20"/>
        </w:rPr>
        <w:t xml:space="preserve"> po </w:t>
      </w:r>
      <w:proofErr w:type="spellStart"/>
      <w:r w:rsidRPr="00B5483A">
        <w:rPr>
          <w:rFonts w:eastAsia="Calibri"/>
          <w:sz w:val="16"/>
          <w:szCs w:val="20"/>
        </w:rPr>
        <w:t>liti</w:t>
      </w:r>
      <w:proofErr w:type="spellEnd"/>
      <w:r w:rsidRPr="00B5483A">
        <w:rPr>
          <w:rFonts w:eastAsia="Calibri"/>
          <w:sz w:val="16"/>
          <w:szCs w:val="20"/>
        </w:rPr>
        <w:t xml:space="preserve"> </w:t>
      </w:r>
      <w:proofErr w:type="spellStart"/>
      <w:r w:rsidRPr="00B5483A">
        <w:rPr>
          <w:rFonts w:eastAsia="Calibri"/>
          <w:sz w:val="16"/>
          <w:szCs w:val="20"/>
        </w:rPr>
        <w:t>cal</w:t>
      </w:r>
      <w:proofErr w:type="spellEnd"/>
      <w:r w:rsidRPr="00B5483A">
        <w:rPr>
          <w:rFonts w:eastAsia="Calibri"/>
          <w:sz w:val="16"/>
          <w:szCs w:val="20"/>
        </w:rPr>
        <w:t xml:space="preserve"> consequences; this is so in par tic u lar when we view them in relation to the strategies of dominant power. The issue was so crucial that Lenin devoted his entire What Is to Be Done? to discussing the implications of these two strategies, albeit in diff </w:t>
      </w:r>
      <w:proofErr w:type="spellStart"/>
      <w:r w:rsidRPr="00B5483A">
        <w:rPr>
          <w:rFonts w:eastAsia="Calibri"/>
          <w:sz w:val="16"/>
          <w:szCs w:val="20"/>
        </w:rPr>
        <w:t>erent</w:t>
      </w:r>
      <w:proofErr w:type="spellEnd"/>
      <w:r w:rsidRPr="00B5483A">
        <w:rPr>
          <w:rFonts w:eastAsia="Calibri"/>
          <w:sz w:val="16"/>
          <w:szCs w:val="20"/>
        </w:rPr>
        <w:t xml:space="preserve"> terms of “economism/trade unionism” vs. “social demo </w:t>
      </w:r>
      <w:proofErr w:type="spellStart"/>
      <w:r w:rsidRPr="00B5483A">
        <w:rPr>
          <w:rFonts w:eastAsia="Calibri"/>
          <w:sz w:val="16"/>
          <w:szCs w:val="20"/>
        </w:rPr>
        <w:t>cratic</w:t>
      </w:r>
      <w:proofErr w:type="spellEnd"/>
      <w:r w:rsidRPr="00B5483A">
        <w:rPr>
          <w:rFonts w:eastAsia="Calibri"/>
          <w:sz w:val="16"/>
          <w:szCs w:val="20"/>
        </w:rPr>
        <w:t xml:space="preserve">/party politics.” </w:t>
      </w:r>
      <w:proofErr w:type="spellStart"/>
      <w:r w:rsidRPr="00B5483A">
        <w:rPr>
          <w:rFonts w:eastAsia="Calibri"/>
          <w:sz w:val="16"/>
          <w:szCs w:val="20"/>
        </w:rPr>
        <w:t>What ever</w:t>
      </w:r>
      <w:proofErr w:type="spellEnd"/>
      <w:r w:rsidRPr="00B5483A">
        <w:rPr>
          <w:rFonts w:eastAsia="Calibri"/>
          <w:sz w:val="16"/>
          <w:szCs w:val="20"/>
        </w:rPr>
        <w:t xml:space="preserve">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752AB6">
        <w:rPr>
          <w:rFonts w:eastAsia="Calibri"/>
          <w:b/>
          <w:iCs/>
          <w:szCs w:val="20"/>
          <w:highlight w:val="cyan"/>
          <w:u w:val="single"/>
          <w:bdr w:val="single" w:sz="8" w:space="0" w:color="auto"/>
        </w:rPr>
        <w:t>what is the</w:t>
      </w:r>
      <w:r w:rsidRPr="006D4089">
        <w:rPr>
          <w:rFonts w:eastAsia="Calibri"/>
          <w:b/>
          <w:iCs/>
          <w:szCs w:val="20"/>
          <w:u w:val="single"/>
          <w:bdr w:val="single" w:sz="8" w:space="0" w:color="auto"/>
        </w:rPr>
        <w:t xml:space="preserve"> perception of the </w:t>
      </w:r>
      <w:r w:rsidRPr="00752AB6">
        <w:rPr>
          <w:rFonts w:eastAsia="Calibri"/>
          <w:b/>
          <w:iCs/>
          <w:szCs w:val="20"/>
          <w:highlight w:val="cyan"/>
          <w:u w:val="single"/>
          <w:bdr w:val="single" w:sz="8" w:space="0" w:color="auto"/>
        </w:rPr>
        <w:t>state in the “resistance” paradigm</w:t>
      </w:r>
      <w:r w:rsidRPr="00752AB6">
        <w:rPr>
          <w:rFonts w:eastAsia="Calibri"/>
          <w:b/>
          <w:iCs/>
          <w:highlight w:val="cyan"/>
          <w:u w:val="single"/>
          <w:bdr w:val="single" w:sz="8" w:space="0" w:color="auto"/>
        </w:rPr>
        <w:t xml:space="preserve">? </w:t>
      </w:r>
      <w:r w:rsidRPr="006D4089">
        <w:rPr>
          <w:rFonts w:eastAsia="Calibri"/>
          <w:b/>
          <w:iCs/>
          <w:u w:val="single"/>
          <w:bdr w:val="single" w:sz="8" w:space="0" w:color="auto"/>
        </w:rPr>
        <w:t>What is</w:t>
      </w:r>
      <w:r w:rsidRPr="006D4089">
        <w:rPr>
          <w:rFonts w:eastAsia="Calibri"/>
          <w:b/>
          <w:iCs/>
          <w:szCs w:val="20"/>
          <w:u w:val="single"/>
          <w:bdr w:val="single" w:sz="8" w:space="0" w:color="auto"/>
        </w:rPr>
        <w:t xml:space="preserve"> </w:t>
      </w:r>
      <w:r w:rsidRPr="00752AB6">
        <w:rPr>
          <w:rFonts w:eastAsia="Calibri"/>
          <w:b/>
          <w:iCs/>
          <w:szCs w:val="20"/>
          <w:highlight w:val="cyan"/>
          <w:u w:val="single"/>
          <w:bdr w:val="single" w:sz="8" w:space="0" w:color="auto"/>
        </w:rPr>
        <w:t>the strategic aim</w:t>
      </w:r>
      <w:r w:rsidRPr="00B5483A">
        <w:rPr>
          <w:rFonts w:eastAsia="Calibri"/>
          <w:sz w:val="16"/>
          <w:szCs w:val="20"/>
        </w:rPr>
        <w:t xml:space="preserve"> in this perspective</w:t>
      </w:r>
      <w:r w:rsidRPr="006D4089">
        <w:rPr>
          <w:rFonts w:eastAsia="Calibri"/>
          <w:b/>
          <w:iCs/>
          <w:u w:val="single"/>
          <w:bdr w:val="single" w:sz="8" w:space="0" w:color="auto"/>
        </w:rPr>
        <w:t>?</w:t>
      </w:r>
      <w:r w:rsidRPr="00B5483A">
        <w:rPr>
          <w:rFonts w:eastAsia="Calibri"/>
          <w:sz w:val="16"/>
          <w:szCs w:val="20"/>
        </w:rPr>
        <w:t xml:space="preserve"> </w:t>
      </w:r>
      <w:r w:rsidRPr="006D4089">
        <w:rPr>
          <w:rFonts w:eastAsia="Calibri"/>
          <w:b/>
          <w:iCs/>
          <w:szCs w:val="20"/>
          <w:u w:val="single"/>
          <w:bdr w:val="single" w:sz="8" w:space="0" w:color="auto"/>
        </w:rPr>
        <w:t xml:space="preserve">Where does the resistance paradigm want to take its agents/subjects, </w:t>
      </w:r>
      <w:r w:rsidRPr="00752AB6">
        <w:rPr>
          <w:rFonts w:eastAsia="Calibri"/>
          <w:b/>
          <w:iCs/>
          <w:szCs w:val="20"/>
          <w:highlight w:val="cyan"/>
          <w:u w:val="single"/>
          <w:bdr w:val="single" w:sz="8" w:space="0" w:color="auto"/>
        </w:rPr>
        <w:t>beyond “prevent[</w:t>
      </w:r>
      <w:proofErr w:type="spellStart"/>
      <w:r w:rsidRPr="00752AB6">
        <w:rPr>
          <w:rFonts w:eastAsia="Calibri"/>
          <w:b/>
          <w:iCs/>
          <w:szCs w:val="20"/>
          <w:highlight w:val="cyan"/>
          <w:u w:val="single"/>
          <w:bdr w:val="single" w:sz="8" w:space="0" w:color="auto"/>
        </w:rPr>
        <w:t>ing</w:t>
      </w:r>
      <w:proofErr w:type="spellEnd"/>
      <w:r w:rsidRPr="00752AB6">
        <w:rPr>
          <w:rFonts w:eastAsia="Calibri"/>
          <w:b/>
          <w:iCs/>
          <w:szCs w:val="20"/>
          <w:highlight w:val="cyan"/>
          <w:u w:val="single"/>
          <w:bdr w:val="single" w:sz="8" w:space="0" w:color="auto"/>
        </w:rPr>
        <w:t xml:space="preserve">] the worst and </w:t>
      </w:r>
      <w:proofErr w:type="spellStart"/>
      <w:r w:rsidRPr="00752AB6">
        <w:rPr>
          <w:rFonts w:eastAsia="Calibri"/>
          <w:b/>
          <w:iCs/>
          <w:szCs w:val="20"/>
          <w:highlight w:val="cyan"/>
          <w:u w:val="single"/>
          <w:bdr w:val="single" w:sz="8" w:space="0" w:color="auto"/>
        </w:rPr>
        <w:t>promis</w:t>
      </w:r>
      <w:proofErr w:type="spellEnd"/>
      <w:r w:rsidRPr="00752AB6">
        <w:rPr>
          <w:rFonts w:eastAsia="Calibri"/>
          <w:b/>
          <w:iCs/>
          <w:szCs w:val="20"/>
          <w:highlight w:val="cyan"/>
          <w:u w:val="single"/>
          <w:bdr w:val="single" w:sz="8" w:space="0" w:color="auto"/>
        </w:rPr>
        <w:t>[</w:t>
      </w:r>
      <w:proofErr w:type="spellStart"/>
      <w:r w:rsidRPr="00752AB6">
        <w:rPr>
          <w:rFonts w:eastAsia="Calibri"/>
          <w:b/>
          <w:iCs/>
          <w:szCs w:val="20"/>
          <w:highlight w:val="cyan"/>
          <w:u w:val="single"/>
          <w:bdr w:val="single" w:sz="8" w:space="0" w:color="auto"/>
        </w:rPr>
        <w:t>ing</w:t>
      </w:r>
      <w:proofErr w:type="spellEnd"/>
      <w:r w:rsidRPr="00752AB6">
        <w:rPr>
          <w:rFonts w:eastAsia="Calibri"/>
          <w:b/>
          <w:iCs/>
          <w:szCs w:val="20"/>
          <w:highlight w:val="cyan"/>
          <w:u w:val="single"/>
          <w:bdr w:val="single" w:sz="8" w:space="0" w:color="auto"/>
        </w:rPr>
        <w:t xml:space="preserve">] </w:t>
      </w:r>
      <w:r w:rsidRPr="00752AB6">
        <w:rPr>
          <w:rFonts w:eastAsia="Calibri"/>
          <w:b/>
          <w:iCs/>
          <w:highlight w:val="cyan"/>
          <w:u w:val="single"/>
          <w:bdr w:val="single" w:sz="8" w:space="0" w:color="auto"/>
        </w:rPr>
        <w:t>something better”?</w:t>
      </w:r>
      <w:r w:rsidRPr="00B5483A">
        <w:rPr>
          <w:rFonts w:eastAsia="Calibri"/>
          <w:sz w:val="16"/>
          <w:szCs w:val="20"/>
        </w:rPr>
        <w:t xml:space="preserve">40 Much of the literature of re sis </w:t>
      </w:r>
      <w:proofErr w:type="spellStart"/>
      <w:r w:rsidRPr="00B5483A">
        <w:rPr>
          <w:rFonts w:eastAsia="Calibri"/>
          <w:sz w:val="16"/>
          <w:szCs w:val="20"/>
        </w:rPr>
        <w:t>tance</w:t>
      </w:r>
      <w:proofErr w:type="spellEnd"/>
      <w:r w:rsidRPr="00B5483A">
        <w:rPr>
          <w:rFonts w:eastAsia="Calibri"/>
          <w:sz w:val="16"/>
          <w:szCs w:val="20"/>
        </w:rPr>
        <w:t xml:space="preserv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752AB6">
        <w:rPr>
          <w:rFonts w:eastAsia="Calibri"/>
          <w:b/>
          <w:szCs w:val="20"/>
          <w:highlight w:val="cyan"/>
          <w:u w:val="single"/>
        </w:rPr>
        <w:t>this “decentered” notion</w:t>
      </w:r>
      <w:r w:rsidRPr="006D4089">
        <w:rPr>
          <w:rFonts w:eastAsia="Calibri"/>
          <w:b/>
          <w:szCs w:val="20"/>
          <w:u w:val="single"/>
        </w:rPr>
        <w:t xml:space="preserve"> of power,</w:t>
      </w:r>
      <w:r w:rsidRPr="00B5483A">
        <w:rPr>
          <w:rFonts w:eastAsia="Calibri"/>
          <w:sz w:val="16"/>
          <w:szCs w:val="20"/>
        </w:rPr>
        <w:t xml:space="preserve"> shared by many poststructuralist “re sis </w:t>
      </w:r>
      <w:proofErr w:type="spellStart"/>
      <w:r w:rsidRPr="00B5483A">
        <w:rPr>
          <w:rFonts w:eastAsia="Calibri"/>
          <w:sz w:val="16"/>
          <w:szCs w:val="20"/>
        </w:rPr>
        <w:t>tance</w:t>
      </w:r>
      <w:proofErr w:type="spellEnd"/>
      <w:r w:rsidRPr="00B5483A">
        <w:rPr>
          <w:rFonts w:eastAsia="Calibri"/>
          <w:sz w:val="16"/>
          <w:szCs w:val="20"/>
        </w:rPr>
        <w:t xml:space="preserve">” writers, </w:t>
      </w:r>
      <w:r w:rsidRPr="00752AB6">
        <w:rPr>
          <w:rFonts w:eastAsia="Calibri"/>
          <w:b/>
          <w:szCs w:val="20"/>
          <w:highlight w:val="cyan"/>
          <w:u w:val="single"/>
        </w:rPr>
        <w:t xml:space="preserve">underestimates </w:t>
      </w:r>
      <w:r w:rsidRPr="00752AB6">
        <w:rPr>
          <w:rFonts w:eastAsia="Calibri"/>
          <w:b/>
          <w:iCs/>
          <w:szCs w:val="20"/>
          <w:highlight w:val="cyan"/>
          <w:u w:val="single"/>
          <w:bdr w:val="single" w:sz="8" w:space="0" w:color="auto"/>
        </w:rPr>
        <w:t>state power</w:t>
      </w:r>
      <w:r w:rsidRPr="00B5483A">
        <w:rPr>
          <w:rFonts w:eastAsia="Calibri"/>
          <w:sz w:val="16"/>
          <w:szCs w:val="20"/>
        </w:rPr>
        <w:t xml:space="preserve">, notably its class dimension, </w:t>
      </w:r>
      <w:r w:rsidRPr="006D4089">
        <w:rPr>
          <w:rFonts w:eastAsia="Calibri"/>
          <w:b/>
          <w:szCs w:val="20"/>
          <w:u w:val="single"/>
        </w:rPr>
        <w:t xml:space="preserve">since it fails to see that </w:t>
      </w:r>
      <w:r w:rsidRPr="00752AB6">
        <w:rPr>
          <w:rFonts w:eastAsia="Calibri"/>
          <w:b/>
          <w:iCs/>
          <w:szCs w:val="20"/>
          <w:highlight w:val="cyan"/>
          <w:u w:val="single"/>
          <w:bdr w:val="single" w:sz="8" w:space="0" w:color="auto"/>
        </w:rPr>
        <w:t>although power circulates</w:t>
      </w:r>
      <w:r w:rsidRPr="00B5483A">
        <w:rPr>
          <w:rFonts w:eastAsia="Calibri"/>
          <w:sz w:val="16"/>
          <w:szCs w:val="20"/>
          <w:highlight w:val="cyan"/>
        </w:rPr>
        <w:t xml:space="preserve">, </w:t>
      </w:r>
      <w:r w:rsidRPr="00752AB6">
        <w:rPr>
          <w:rFonts w:eastAsia="Calibri"/>
          <w:b/>
          <w:szCs w:val="20"/>
          <w:highlight w:val="cyan"/>
          <w:u w:val="single"/>
        </w:rPr>
        <w:t xml:space="preserve">it does so </w:t>
      </w:r>
      <w:r w:rsidRPr="00752AB6">
        <w:rPr>
          <w:rFonts w:eastAsia="Calibri"/>
          <w:b/>
          <w:iCs/>
          <w:szCs w:val="20"/>
          <w:highlight w:val="cyan"/>
          <w:u w:val="single"/>
          <w:bdr w:val="single" w:sz="8" w:space="0" w:color="auto"/>
        </w:rPr>
        <w:t>unevenly</w:t>
      </w:r>
      <w:r w:rsidRPr="00B5483A">
        <w:rPr>
          <w:rFonts w:eastAsia="Calibri"/>
          <w:sz w:val="16"/>
          <w:szCs w:val="20"/>
        </w:rPr>
        <w:t xml:space="preserve">— in some places it is </w:t>
      </w:r>
      <w:r w:rsidRPr="00752AB6">
        <w:rPr>
          <w:rFonts w:eastAsia="Calibri"/>
          <w:b/>
          <w:iCs/>
          <w:szCs w:val="20"/>
          <w:highlight w:val="cyan"/>
          <w:u w:val="single"/>
          <w:bdr w:val="single" w:sz="8" w:space="0" w:color="auto"/>
        </w:rPr>
        <w:t>far weightier</w:t>
      </w:r>
      <w:r w:rsidRPr="00B5483A">
        <w:rPr>
          <w:rFonts w:eastAsia="Calibri"/>
          <w:sz w:val="16"/>
          <w:szCs w:val="20"/>
        </w:rPr>
        <w:t xml:space="preserve">, more concentrated, </w:t>
      </w:r>
      <w:r w:rsidRPr="00752AB6">
        <w:rPr>
          <w:rFonts w:eastAsia="Calibri"/>
          <w:b/>
          <w:szCs w:val="20"/>
          <w:highlight w:val="cyan"/>
          <w:u w:val="single"/>
        </w:rPr>
        <w:t>and “thicker</w:t>
      </w:r>
      <w:r w:rsidRPr="006D4089">
        <w:rPr>
          <w:rFonts w:eastAsia="Calibri"/>
          <w:b/>
          <w:szCs w:val="20"/>
          <w:u w:val="single"/>
        </w:rPr>
        <w:t>,”</w:t>
      </w:r>
      <w:r w:rsidRPr="00B5483A">
        <w:rPr>
          <w:rFonts w:eastAsia="Calibri"/>
          <w:sz w:val="16"/>
          <w:szCs w:val="20"/>
        </w:rPr>
        <w:t xml:space="preserve"> so to speak, than in others. </w:t>
      </w:r>
      <w:r w:rsidRPr="00752AB6">
        <w:rPr>
          <w:rFonts w:eastAsia="Calibri"/>
          <w:b/>
          <w:highlight w:val="cyan"/>
          <w:u w:val="single"/>
        </w:rPr>
        <w:t>In</w:t>
      </w:r>
      <w:r w:rsidRPr="00B5483A">
        <w:rPr>
          <w:rFonts w:eastAsia="Calibri"/>
          <w:sz w:val="16"/>
          <w:szCs w:val="20"/>
        </w:rPr>
        <w:t xml:space="preserve"> other words, </w:t>
      </w:r>
      <w:r w:rsidRPr="006D4089">
        <w:rPr>
          <w:rFonts w:eastAsia="Calibri"/>
          <w:b/>
          <w:iCs/>
          <w:szCs w:val="20"/>
          <w:u w:val="single"/>
          <w:bdr w:val="single" w:sz="8" w:space="0" w:color="auto"/>
        </w:rPr>
        <w:t xml:space="preserve">like it or not, </w:t>
      </w:r>
      <w:r w:rsidRPr="00752AB6">
        <w:rPr>
          <w:rFonts w:eastAsia="Calibri"/>
          <w:b/>
          <w:iCs/>
          <w:szCs w:val="20"/>
          <w:highlight w:val="cyan"/>
          <w:u w:val="single"/>
          <w:bdr w:val="single" w:sz="8" w:space="0" w:color="auto"/>
        </w:rPr>
        <w:t>the state</w:t>
      </w:r>
      <w:r w:rsidRPr="006D4089">
        <w:rPr>
          <w:rFonts w:eastAsia="Calibri"/>
          <w:b/>
          <w:iCs/>
          <w:szCs w:val="20"/>
          <w:u w:val="single"/>
          <w:bdr w:val="single" w:sz="8" w:space="0" w:color="auto"/>
        </w:rPr>
        <w:t xml:space="preserve"> does matter</w:t>
      </w:r>
      <w:r w:rsidRPr="00B5483A">
        <w:rPr>
          <w:rFonts w:eastAsia="Calibri"/>
          <w:sz w:val="16"/>
          <w:szCs w:val="20"/>
        </w:rPr>
        <w:t xml:space="preserve">, </w:t>
      </w:r>
      <w:r w:rsidRPr="006D4089">
        <w:rPr>
          <w:rFonts w:eastAsia="Calibri"/>
          <w:b/>
          <w:szCs w:val="20"/>
          <w:u w:val="single"/>
        </w:rPr>
        <w:t>and one needs to take that into account when discussing</w:t>
      </w:r>
      <w:r w:rsidRPr="00B5483A">
        <w:rPr>
          <w:rFonts w:eastAsia="Calibri"/>
          <w:sz w:val="16"/>
          <w:szCs w:val="20"/>
        </w:rPr>
        <w:t xml:space="preserve"> </w:t>
      </w:r>
      <w:r w:rsidRPr="006D4089">
        <w:rPr>
          <w:rFonts w:eastAsia="Calibri"/>
          <w:b/>
          <w:szCs w:val="20"/>
          <w:u w:val="single"/>
        </w:rPr>
        <w:t>the potential of</w:t>
      </w:r>
      <w:r w:rsidRPr="00B5483A">
        <w:rPr>
          <w:rFonts w:eastAsia="Calibri"/>
          <w:sz w:val="16"/>
          <w:szCs w:val="20"/>
        </w:rPr>
        <w:t xml:space="preserve"> urban </w:t>
      </w:r>
      <w:r w:rsidRPr="006D4089">
        <w:rPr>
          <w:rFonts w:eastAsia="Calibri"/>
          <w:b/>
          <w:iCs/>
          <w:szCs w:val="20"/>
          <w:u w:val="single"/>
          <w:bdr w:val="single" w:sz="8" w:space="0" w:color="auto"/>
        </w:rPr>
        <w:t>subaltern activism.</w:t>
      </w:r>
      <w:r w:rsidRPr="00B5483A">
        <w:rPr>
          <w:rFonts w:eastAsia="Calibri"/>
          <w:sz w:val="16"/>
          <w:szCs w:val="20"/>
        </w:rPr>
        <w:t xml:space="preserve"> Although Foucault insists that re sis </w:t>
      </w:r>
      <w:proofErr w:type="spellStart"/>
      <w:r w:rsidRPr="00B5483A">
        <w:rPr>
          <w:rFonts w:eastAsia="Calibri"/>
          <w:sz w:val="16"/>
          <w:szCs w:val="20"/>
        </w:rPr>
        <w:t>tance</w:t>
      </w:r>
      <w:proofErr w:type="spellEnd"/>
      <w:r w:rsidRPr="00B5483A">
        <w:rPr>
          <w:rFonts w:eastAsia="Calibri"/>
          <w:sz w:val="16"/>
          <w:szCs w:val="20"/>
        </w:rPr>
        <w:t xml:space="preserve"> is real when it occurs outside of and in de pen dent of the systems of power, </w:t>
      </w:r>
      <w:r w:rsidRPr="006D4089">
        <w:rPr>
          <w:rFonts w:eastAsia="Calibri"/>
          <w:b/>
          <w:szCs w:val="20"/>
          <w:u w:val="single"/>
        </w:rPr>
        <w:t xml:space="preserve">the perception of power that informs the </w:t>
      </w:r>
      <w:r w:rsidRPr="00752AB6">
        <w:rPr>
          <w:rFonts w:eastAsia="Calibri"/>
          <w:b/>
          <w:szCs w:val="20"/>
          <w:highlight w:val="cyan"/>
          <w:u w:val="single"/>
        </w:rPr>
        <w:t>“resistance” lit</w:t>
      </w:r>
      <w:r w:rsidRPr="006D4089">
        <w:rPr>
          <w:rFonts w:eastAsia="Calibri"/>
          <w:b/>
          <w:szCs w:val="20"/>
          <w:u w:val="single"/>
        </w:rPr>
        <w:t xml:space="preserve">erature </w:t>
      </w:r>
      <w:r w:rsidRPr="00752AB6">
        <w:rPr>
          <w:rFonts w:eastAsia="Calibri"/>
          <w:b/>
          <w:szCs w:val="20"/>
          <w:highlight w:val="cyan"/>
          <w:u w:val="single"/>
        </w:rPr>
        <w:t xml:space="preserve">leaves little room for </w:t>
      </w:r>
      <w:r w:rsidRPr="006D4089">
        <w:rPr>
          <w:rFonts w:eastAsia="Calibri"/>
          <w:b/>
          <w:szCs w:val="20"/>
          <w:u w:val="single"/>
        </w:rPr>
        <w:t xml:space="preserve">an </w:t>
      </w:r>
      <w:r w:rsidRPr="00752AB6">
        <w:rPr>
          <w:rFonts w:eastAsia="Calibri"/>
          <w:b/>
          <w:szCs w:val="20"/>
          <w:highlight w:val="cyan"/>
          <w:u w:val="single"/>
        </w:rPr>
        <w:t xml:space="preserve">analysis of </w:t>
      </w:r>
      <w:r w:rsidRPr="00752AB6">
        <w:rPr>
          <w:rFonts w:eastAsia="Calibri"/>
          <w:b/>
          <w:iCs/>
          <w:szCs w:val="20"/>
          <w:highlight w:val="cyan"/>
          <w:u w:val="single"/>
          <w:bdr w:val="single" w:sz="8" w:space="0" w:color="auto"/>
        </w:rPr>
        <w:t>the state</w:t>
      </w:r>
      <w:r w:rsidRPr="006D4089">
        <w:rPr>
          <w:rFonts w:eastAsia="Calibri"/>
          <w:b/>
          <w:iCs/>
          <w:szCs w:val="20"/>
          <w:u w:val="single"/>
          <w:bdr w:val="single" w:sz="8" w:space="0" w:color="auto"/>
        </w:rPr>
        <w:t xml:space="preserve"> as a system of power</w:t>
      </w:r>
      <w:r w:rsidRPr="00B5483A">
        <w:rPr>
          <w:rFonts w:eastAsia="Calibri"/>
          <w:sz w:val="16"/>
          <w:szCs w:val="20"/>
        </w:rPr>
        <w:t xml:space="preserve">. </w:t>
      </w:r>
      <w:r w:rsidRPr="006D4089">
        <w:rPr>
          <w:rFonts w:eastAsia="Calibri"/>
          <w:b/>
          <w:szCs w:val="20"/>
          <w:u w:val="single"/>
        </w:rPr>
        <w:t>It is,</w:t>
      </w:r>
      <w:r w:rsidRPr="00B5483A">
        <w:rPr>
          <w:rFonts w:eastAsia="Calibri"/>
          <w:sz w:val="16"/>
          <w:szCs w:val="20"/>
        </w:rPr>
        <w:t xml:space="preserve"> therefore, </w:t>
      </w:r>
      <w:r w:rsidRPr="006D4089">
        <w:rPr>
          <w:rFonts w:eastAsia="Calibri"/>
          <w:b/>
          <w:szCs w:val="20"/>
          <w:u w:val="single"/>
        </w:rPr>
        <w:t xml:space="preserve">not accidental that a theory of the state </w:t>
      </w:r>
      <w:r w:rsidRPr="00752AB6">
        <w:rPr>
          <w:rFonts w:eastAsia="Calibri"/>
          <w:b/>
          <w:szCs w:val="20"/>
          <w:highlight w:val="cyan"/>
          <w:u w:val="single"/>
        </w:rPr>
        <w:t>and</w:t>
      </w:r>
      <w:r w:rsidRPr="00B5483A">
        <w:rPr>
          <w:rFonts w:eastAsia="Calibri"/>
          <w:sz w:val="16"/>
          <w:szCs w:val="20"/>
        </w:rPr>
        <w:t xml:space="preserve">, therefore, </w:t>
      </w:r>
      <w:r w:rsidRPr="006D4089">
        <w:rPr>
          <w:rFonts w:eastAsia="Calibri"/>
          <w:b/>
          <w:szCs w:val="20"/>
          <w:u w:val="single"/>
        </w:rPr>
        <w:t xml:space="preserve">an analysis of the possibility </w:t>
      </w:r>
      <w:r w:rsidRPr="00752AB6">
        <w:rPr>
          <w:rFonts w:eastAsia="Calibri"/>
          <w:b/>
          <w:szCs w:val="20"/>
          <w:highlight w:val="cyan"/>
          <w:u w:val="single"/>
        </w:rPr>
        <w:t>of cooptation</w:t>
      </w:r>
      <w:r w:rsidRPr="00B5483A">
        <w:rPr>
          <w:rFonts w:eastAsia="Calibri"/>
          <w:sz w:val="16"/>
          <w:szCs w:val="20"/>
        </w:rPr>
        <w:t xml:space="preserve">, </w:t>
      </w:r>
      <w:r w:rsidRPr="006D4089">
        <w:rPr>
          <w:rFonts w:eastAsia="Calibri"/>
          <w:b/>
          <w:szCs w:val="20"/>
          <w:u w:val="single"/>
        </w:rPr>
        <w:t>are</w:t>
      </w:r>
      <w:r w:rsidRPr="00B5483A">
        <w:rPr>
          <w:rFonts w:eastAsia="Calibri"/>
          <w:sz w:val="16"/>
          <w:szCs w:val="20"/>
        </w:rPr>
        <w:t xml:space="preserve"> </w:t>
      </w:r>
      <w:r w:rsidRPr="006D4089">
        <w:rPr>
          <w:rFonts w:eastAsia="Calibri"/>
          <w:b/>
          <w:iCs/>
          <w:szCs w:val="20"/>
          <w:u w:val="single"/>
          <w:bdr w:val="single" w:sz="8" w:space="0" w:color="auto"/>
        </w:rPr>
        <w:t>absent</w:t>
      </w:r>
      <w:r w:rsidRPr="00B5483A">
        <w:rPr>
          <w:rFonts w:eastAsia="Calibri"/>
          <w:sz w:val="16"/>
          <w:szCs w:val="20"/>
        </w:rPr>
        <w:t xml:space="preserve"> </w:t>
      </w:r>
      <w:r w:rsidRPr="006D4089">
        <w:rPr>
          <w:rFonts w:eastAsia="Calibri"/>
          <w:b/>
          <w:szCs w:val="20"/>
          <w:u w:val="single"/>
        </w:rPr>
        <w:t>in</w:t>
      </w:r>
      <w:r w:rsidRPr="00B5483A">
        <w:rPr>
          <w:rFonts w:eastAsia="Calibri"/>
          <w:sz w:val="16"/>
          <w:szCs w:val="20"/>
        </w:rPr>
        <w:t xml:space="preserve"> almost </w:t>
      </w:r>
      <w:r w:rsidRPr="006D4089">
        <w:rPr>
          <w:rFonts w:eastAsia="Calibri"/>
          <w:b/>
          <w:szCs w:val="20"/>
          <w:u w:val="single"/>
        </w:rPr>
        <w:t>all accounts of “resistance.”</w:t>
      </w:r>
      <w:r w:rsidRPr="00B5483A">
        <w:rPr>
          <w:rFonts w:eastAsia="Calibri"/>
          <w:sz w:val="16"/>
          <w:szCs w:val="20"/>
        </w:rPr>
        <w:t xml:space="preserve"> Consequently, </w:t>
      </w:r>
      <w:r w:rsidRPr="006D4089">
        <w:rPr>
          <w:rFonts w:eastAsia="Calibri"/>
          <w:b/>
          <w:iCs/>
          <w:szCs w:val="20"/>
          <w:u w:val="single"/>
          <w:bdr w:val="single" w:sz="8" w:space="0" w:color="auto"/>
        </w:rPr>
        <w:t>the cherished acts</w:t>
      </w:r>
      <w:r w:rsidRPr="00B5483A">
        <w:rPr>
          <w:rFonts w:eastAsia="Calibri"/>
          <w:sz w:val="16"/>
          <w:szCs w:val="20"/>
        </w:rPr>
        <w:t xml:space="preserve"> </w:t>
      </w:r>
      <w:r w:rsidRPr="006D4089">
        <w:rPr>
          <w:rFonts w:eastAsia="Calibri"/>
          <w:b/>
          <w:szCs w:val="20"/>
          <w:u w:val="single"/>
        </w:rPr>
        <w:t>of resistance</w:t>
      </w:r>
      <w:r w:rsidRPr="00B5483A">
        <w:rPr>
          <w:rFonts w:eastAsia="Calibri"/>
          <w:sz w:val="16"/>
          <w:szCs w:val="20"/>
        </w:rPr>
        <w:t xml:space="preserve"> </w:t>
      </w:r>
      <w:r w:rsidRPr="006D4089">
        <w:rPr>
          <w:rFonts w:eastAsia="Calibri"/>
          <w:b/>
          <w:szCs w:val="20"/>
          <w:u w:val="single"/>
        </w:rPr>
        <w:t xml:space="preserve">float around aimlessly in an </w:t>
      </w:r>
      <w:r w:rsidRPr="006D4089">
        <w:rPr>
          <w:rFonts w:eastAsia="Calibri"/>
          <w:b/>
          <w:iCs/>
          <w:szCs w:val="20"/>
          <w:u w:val="single"/>
          <w:bdr w:val="single" w:sz="8" w:space="0" w:color="auto"/>
        </w:rPr>
        <w:t>unknown</w:t>
      </w:r>
      <w:r w:rsidRPr="006D4089">
        <w:rPr>
          <w:rFonts w:eastAsia="Calibri"/>
          <w:b/>
          <w:szCs w:val="20"/>
          <w:u w:val="single"/>
        </w:rPr>
        <w:t>,</w:t>
      </w:r>
      <w:r w:rsidRPr="00B5483A">
        <w:rPr>
          <w:rFonts w:eastAsia="Calibri"/>
          <w:sz w:val="16"/>
          <w:szCs w:val="20"/>
        </w:rPr>
        <w:t xml:space="preserve"> </w:t>
      </w:r>
      <w:r w:rsidRPr="006D4089">
        <w:rPr>
          <w:rFonts w:eastAsia="Calibri"/>
          <w:b/>
          <w:iCs/>
          <w:szCs w:val="20"/>
          <w:u w:val="single"/>
          <w:bdr w:val="single" w:sz="8" w:space="0" w:color="auto"/>
        </w:rPr>
        <w:t>uncertain</w:t>
      </w:r>
      <w:r w:rsidRPr="00B5483A">
        <w:rPr>
          <w:rFonts w:eastAsia="Calibri"/>
          <w:sz w:val="16"/>
          <w:szCs w:val="20"/>
        </w:rPr>
        <w:t xml:space="preserve">, and </w:t>
      </w:r>
      <w:r w:rsidRPr="006D4089">
        <w:rPr>
          <w:rFonts w:eastAsia="Calibri"/>
          <w:b/>
          <w:iCs/>
          <w:szCs w:val="20"/>
          <w:u w:val="single"/>
          <w:bdr w:val="single" w:sz="8" w:space="0" w:color="auto"/>
        </w:rPr>
        <w:t>ambivalent universe</w:t>
      </w:r>
      <w:r w:rsidRPr="00B5483A">
        <w:rPr>
          <w:rFonts w:eastAsia="Calibri"/>
          <w:sz w:val="16"/>
          <w:szCs w:val="20"/>
        </w:rPr>
        <w:t xml:space="preserve"> </w:t>
      </w:r>
      <w:r w:rsidRPr="006D4089">
        <w:rPr>
          <w:rFonts w:eastAsia="Calibri"/>
          <w:b/>
          <w:szCs w:val="20"/>
          <w:u w:val="single"/>
        </w:rPr>
        <w:t>of power relations</w:t>
      </w:r>
      <w:r w:rsidRPr="00B5483A">
        <w:rPr>
          <w:rFonts w:eastAsia="Calibri"/>
          <w:sz w:val="16"/>
          <w:szCs w:val="20"/>
        </w:rPr>
        <w:t xml:space="preserve">, </w:t>
      </w:r>
      <w:r w:rsidRPr="006D4089">
        <w:rPr>
          <w:rFonts w:eastAsia="Calibri"/>
          <w:b/>
          <w:szCs w:val="20"/>
          <w:u w:val="single"/>
        </w:rPr>
        <w:t xml:space="preserve">with </w:t>
      </w:r>
      <w:proofErr w:type="gramStart"/>
      <w:r w:rsidRPr="006D4089">
        <w:rPr>
          <w:rFonts w:eastAsia="Calibri"/>
          <w:b/>
          <w:szCs w:val="20"/>
          <w:u w:val="single"/>
        </w:rPr>
        <w:t>the end result</w:t>
      </w:r>
      <w:proofErr w:type="gramEnd"/>
      <w:r w:rsidRPr="006D4089">
        <w:rPr>
          <w:rFonts w:eastAsia="Calibri"/>
          <w:b/>
          <w:szCs w:val="20"/>
          <w:u w:val="single"/>
        </w:rPr>
        <w:t xml:space="preserve"> an unsettled, </w:t>
      </w:r>
      <w:r w:rsidRPr="006D4089">
        <w:rPr>
          <w:rFonts w:eastAsia="Calibri"/>
          <w:b/>
          <w:iCs/>
          <w:szCs w:val="20"/>
          <w:u w:val="single"/>
          <w:bdr w:val="single" w:sz="8" w:space="0" w:color="auto"/>
        </w:rPr>
        <w:t>tense accommodation with the existing power arrangement</w:t>
      </w:r>
      <w:r w:rsidRPr="00B5483A">
        <w:rPr>
          <w:rFonts w:eastAsia="Calibri"/>
          <w:sz w:val="16"/>
          <w:szCs w:val="20"/>
        </w:rPr>
        <w:t xml:space="preserve">. </w:t>
      </w:r>
      <w:r w:rsidRPr="006D4089">
        <w:rPr>
          <w:rFonts w:eastAsia="Calibri"/>
          <w:b/>
          <w:iCs/>
          <w:szCs w:val="20"/>
          <w:u w:val="single"/>
          <w:bdr w:val="single" w:sz="8" w:space="0" w:color="auto"/>
        </w:rPr>
        <w:t>Lack of a clear concept of resistance</w:t>
      </w:r>
      <w:r w:rsidRPr="00B5483A">
        <w:rPr>
          <w:rFonts w:eastAsia="Calibri"/>
          <w:sz w:val="16"/>
          <w:szCs w:val="20"/>
        </w:rPr>
        <w:t xml:space="preserve">, moreover, </w:t>
      </w:r>
      <w:r w:rsidRPr="006D4089">
        <w:rPr>
          <w:rFonts w:eastAsia="Calibri"/>
          <w:b/>
          <w:szCs w:val="20"/>
          <w:u w:val="single"/>
        </w:rPr>
        <w:t xml:space="preserve">often leads writers </w:t>
      </w:r>
      <w:r w:rsidRPr="00B5483A">
        <w:rPr>
          <w:rFonts w:eastAsia="Calibri"/>
          <w:sz w:val="16"/>
          <w:szCs w:val="20"/>
        </w:rPr>
        <w:t xml:space="preserve">in this genre </w:t>
      </w:r>
      <w:r w:rsidRPr="006D4089">
        <w:rPr>
          <w:rFonts w:eastAsia="Calibri"/>
          <w:b/>
          <w:iCs/>
          <w:szCs w:val="20"/>
          <w:u w:val="single"/>
          <w:bdr w:val="single" w:sz="8" w:space="0" w:color="auto"/>
        </w:rPr>
        <w:t>to overestimate</w:t>
      </w:r>
      <w:r w:rsidRPr="00B5483A">
        <w:rPr>
          <w:rFonts w:eastAsia="Calibri"/>
          <w:sz w:val="16"/>
          <w:szCs w:val="20"/>
        </w:rPr>
        <w:t xml:space="preserve"> </w:t>
      </w:r>
      <w:r w:rsidRPr="006D4089">
        <w:rPr>
          <w:rFonts w:eastAsia="Calibri"/>
          <w:b/>
          <w:szCs w:val="20"/>
          <w:u w:val="single"/>
        </w:rPr>
        <w:t xml:space="preserve">and read too much </w:t>
      </w:r>
      <w:r w:rsidRPr="006D4089">
        <w:rPr>
          <w:rFonts w:eastAsia="Calibri"/>
          <w:b/>
          <w:iCs/>
          <w:szCs w:val="20"/>
          <w:u w:val="single"/>
          <w:bdr w:val="single" w:sz="8" w:space="0" w:color="auto"/>
        </w:rPr>
        <w:t>into the acts of the agents</w:t>
      </w:r>
      <w:r w:rsidRPr="006D4089">
        <w:rPr>
          <w:rFonts w:eastAsia="Calibri"/>
          <w:b/>
          <w:szCs w:val="20"/>
          <w:u w:val="single"/>
        </w:rPr>
        <w:t>.</w:t>
      </w:r>
      <w:r w:rsidRPr="00B5483A">
        <w:rPr>
          <w:rFonts w:eastAsia="Calibri"/>
          <w:sz w:val="16"/>
          <w:szCs w:val="20"/>
        </w:rPr>
        <w:t xml:space="preserve"> The result is that </w:t>
      </w:r>
      <w:r w:rsidRPr="00752AB6">
        <w:rPr>
          <w:rFonts w:eastAsia="Calibri"/>
          <w:b/>
          <w:iCs/>
          <w:szCs w:val="20"/>
          <w:highlight w:val="cyan"/>
          <w:u w:val="single"/>
          <w:bdr w:val="single" w:sz="8" w:space="0" w:color="auto"/>
        </w:rPr>
        <w:t>almost any act</w:t>
      </w:r>
      <w:r w:rsidRPr="006D4089">
        <w:rPr>
          <w:rFonts w:eastAsia="Calibri"/>
          <w:b/>
          <w:iCs/>
          <w:szCs w:val="20"/>
          <w:u w:val="single"/>
          <w:bdr w:val="single" w:sz="8" w:space="0" w:color="auto"/>
        </w:rPr>
        <w:t xml:space="preserve"> of the subjects potentially </w:t>
      </w:r>
      <w:r w:rsidRPr="00752AB6">
        <w:rPr>
          <w:rFonts w:eastAsia="Calibri"/>
          <w:b/>
          <w:iCs/>
          <w:szCs w:val="20"/>
          <w:highlight w:val="cyan"/>
          <w:u w:val="single"/>
          <w:bdr w:val="single" w:sz="8" w:space="0" w:color="auto"/>
        </w:rPr>
        <w:t>becomes</w:t>
      </w:r>
      <w:r w:rsidRPr="006D4089">
        <w:rPr>
          <w:rFonts w:eastAsia="Calibri"/>
          <w:b/>
          <w:iCs/>
          <w:szCs w:val="20"/>
          <w:u w:val="single"/>
          <w:bdr w:val="single" w:sz="8" w:space="0" w:color="auto"/>
        </w:rPr>
        <w:t xml:space="preserve"> one of </w:t>
      </w:r>
      <w:r w:rsidRPr="00752AB6">
        <w:rPr>
          <w:rFonts w:eastAsia="Calibri"/>
          <w:b/>
          <w:iCs/>
          <w:szCs w:val="20"/>
          <w:highlight w:val="cyan"/>
          <w:u w:val="single"/>
          <w:bdr w:val="single" w:sz="8" w:space="0" w:color="auto"/>
        </w:rPr>
        <w:t>“resistance.”</w:t>
      </w:r>
      <w:r w:rsidRPr="00B5483A">
        <w:rPr>
          <w:rFonts w:eastAsia="Calibri"/>
          <w:sz w:val="16"/>
          <w:szCs w:val="20"/>
        </w:rPr>
        <w:t xml:space="preserve"> </w:t>
      </w:r>
      <w:r w:rsidRPr="006D4089">
        <w:rPr>
          <w:rFonts w:eastAsia="Calibri"/>
          <w:b/>
          <w:szCs w:val="20"/>
          <w:u w:val="single"/>
        </w:rPr>
        <w:t>Determined to discover the “inevitable” acts of resistance</w:t>
      </w:r>
      <w:r w:rsidRPr="00B5483A">
        <w:rPr>
          <w:rFonts w:eastAsia="Calibri"/>
          <w:sz w:val="16"/>
          <w:szCs w:val="20"/>
        </w:rPr>
        <w:t xml:space="preserve">, </w:t>
      </w:r>
      <w:r w:rsidRPr="006D4089">
        <w:rPr>
          <w:rFonts w:eastAsia="Calibri"/>
          <w:b/>
          <w:szCs w:val="20"/>
          <w:u w:val="single"/>
        </w:rPr>
        <w:t>many poststructuralist writers often come to “replace their subject.”</w:t>
      </w:r>
      <w:r w:rsidRPr="00B5483A">
        <w:rPr>
          <w:rFonts w:eastAsia="Calibri"/>
          <w:sz w:val="16"/>
          <w:szCs w:val="20"/>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w:t>
      </w:r>
      <w:proofErr w:type="spellStart"/>
      <w:r w:rsidRPr="00B5483A">
        <w:rPr>
          <w:rFonts w:eastAsia="Calibri"/>
          <w:sz w:val="16"/>
          <w:szCs w:val="20"/>
        </w:rPr>
        <w:t>ance</w:t>
      </w:r>
      <w:proofErr w:type="spellEnd"/>
      <w:r w:rsidRPr="00B5483A">
        <w:rPr>
          <w:rFonts w:eastAsia="Calibri"/>
          <w:sz w:val="16"/>
          <w:szCs w:val="20"/>
        </w:rPr>
        <w:t xml:space="preserve">. This is so because they overlook the crucial fact that these practices occur mostly within the prevailing systems of power. For example, some of the lower class’s activities in the Middle East that some authors read as “re sis </w:t>
      </w:r>
      <w:proofErr w:type="spellStart"/>
      <w:r w:rsidRPr="00B5483A">
        <w:rPr>
          <w:rFonts w:eastAsia="Calibri"/>
          <w:sz w:val="16"/>
          <w:szCs w:val="20"/>
        </w:rPr>
        <w:t>tance</w:t>
      </w:r>
      <w:proofErr w:type="spellEnd"/>
      <w:r w:rsidRPr="00B5483A">
        <w:rPr>
          <w:rFonts w:eastAsia="Calibri"/>
          <w:sz w:val="16"/>
          <w:szCs w:val="20"/>
        </w:rPr>
        <w:t xml:space="preserve">,” “intimate politics” of defi </w:t>
      </w:r>
      <w:proofErr w:type="spellStart"/>
      <w:r w:rsidRPr="00B5483A">
        <w:rPr>
          <w:rFonts w:eastAsia="Calibri"/>
          <w:sz w:val="16"/>
          <w:szCs w:val="20"/>
        </w:rPr>
        <w:t>ance</w:t>
      </w:r>
      <w:proofErr w:type="spellEnd"/>
      <w:r w:rsidRPr="00B5483A">
        <w:rPr>
          <w:rFonts w:eastAsia="Calibri"/>
          <w:sz w:val="16"/>
          <w:szCs w:val="20"/>
        </w:rPr>
        <w:t>, or “avenues of participation” may actually contribute to the stability and legitimacy of the state.43 The fact that people are able to help themselves and extend their networks surely shows their daily activism and struggles. However</w:t>
      </w:r>
      <w:r w:rsidRPr="006D4089">
        <w:rPr>
          <w:rFonts w:eastAsia="Calibri"/>
          <w:b/>
          <w:szCs w:val="20"/>
          <w:u w:val="single"/>
        </w:rPr>
        <w:t>, by doing so the actors may hardly win any space from the state</w:t>
      </w:r>
      <w:r w:rsidRPr="00B5483A">
        <w:rPr>
          <w:rFonts w:eastAsia="Calibri"/>
          <w:sz w:val="16"/>
          <w:szCs w:val="20"/>
        </w:rPr>
        <w:t xml:space="preserve"> (</w:t>
      </w:r>
      <w:r w:rsidRPr="006D4089">
        <w:rPr>
          <w:rFonts w:eastAsia="Calibri"/>
          <w:b/>
          <w:iCs/>
          <w:szCs w:val="20"/>
          <w:u w:val="single"/>
          <w:bdr w:val="single" w:sz="8" w:space="0" w:color="auto"/>
        </w:rPr>
        <w:t>or other sources of power,</w:t>
      </w:r>
      <w:r w:rsidRPr="00B5483A">
        <w:rPr>
          <w:rFonts w:eastAsia="Calibri"/>
          <w:sz w:val="16"/>
          <w:szCs w:val="20"/>
        </w:rPr>
        <w:t xml:space="preserve"> </w:t>
      </w:r>
      <w:r w:rsidRPr="006D4089">
        <w:rPr>
          <w:rFonts w:eastAsia="Calibri"/>
          <w:b/>
          <w:iCs/>
          <w:szCs w:val="20"/>
          <w:u w:val="single"/>
          <w:bdr w:val="single" w:sz="8" w:space="0" w:color="auto"/>
        </w:rPr>
        <w:t xml:space="preserve">like capital and </w:t>
      </w:r>
      <w:proofErr w:type="gramStart"/>
      <w:r w:rsidRPr="006D4089">
        <w:rPr>
          <w:rFonts w:eastAsia="Calibri"/>
          <w:b/>
          <w:iCs/>
          <w:szCs w:val="20"/>
          <w:u w:val="single"/>
          <w:bdr w:val="single" w:sz="8" w:space="0" w:color="auto"/>
        </w:rPr>
        <w:t>patriarchy</w:t>
      </w:r>
      <w:r w:rsidRPr="00B5483A">
        <w:rPr>
          <w:rFonts w:eastAsia="Calibri"/>
          <w:sz w:val="16"/>
          <w:szCs w:val="20"/>
        </w:rPr>
        <w:t>)—</w:t>
      </w:r>
      <w:proofErr w:type="gramEnd"/>
      <w:r w:rsidRPr="00B5483A">
        <w:rPr>
          <w:rFonts w:eastAsia="Calibri"/>
          <w:sz w:val="16"/>
          <w:szCs w:val="20"/>
        </w:rPr>
        <w:t xml:space="preserve"> </w:t>
      </w:r>
      <w:r w:rsidRPr="006D4089">
        <w:rPr>
          <w:rFonts w:eastAsia="Calibri"/>
          <w:b/>
          <w:szCs w:val="20"/>
          <w:u w:val="single"/>
        </w:rPr>
        <w:t xml:space="preserve">they are </w:t>
      </w:r>
      <w:r w:rsidRPr="00752AB6">
        <w:rPr>
          <w:rFonts w:eastAsia="Calibri"/>
          <w:b/>
          <w:szCs w:val="20"/>
          <w:highlight w:val="cyan"/>
          <w:u w:val="single"/>
        </w:rPr>
        <w:t xml:space="preserve">not necessarily </w:t>
      </w:r>
      <w:r w:rsidRPr="00752AB6">
        <w:rPr>
          <w:rFonts w:eastAsia="Calibri"/>
          <w:b/>
          <w:iCs/>
          <w:szCs w:val="20"/>
          <w:highlight w:val="cyan"/>
          <w:u w:val="single"/>
          <w:bdr w:val="single" w:sz="8" w:space="0" w:color="auto"/>
        </w:rPr>
        <w:t>challenging domination</w:t>
      </w:r>
      <w:r w:rsidRPr="00752AB6">
        <w:rPr>
          <w:rFonts w:eastAsia="Calibri"/>
          <w:b/>
          <w:highlight w:val="cyan"/>
          <w:u w:val="single"/>
        </w:rPr>
        <w:t>. In fact, governments</w:t>
      </w:r>
      <w:r w:rsidRPr="006D4089">
        <w:rPr>
          <w:rFonts w:eastAsia="Calibri"/>
          <w:b/>
          <w:szCs w:val="20"/>
          <w:u w:val="single"/>
        </w:rPr>
        <w:t xml:space="preserve"> often </w:t>
      </w:r>
      <w:r w:rsidRPr="00752AB6">
        <w:rPr>
          <w:rFonts w:eastAsia="Calibri"/>
          <w:b/>
          <w:iCs/>
          <w:highlight w:val="cyan"/>
          <w:u w:val="single"/>
          <w:bdr w:val="single" w:sz="8" w:space="0" w:color="auto"/>
        </w:rPr>
        <w:t>encourage</w:t>
      </w:r>
      <w:r w:rsidRPr="006D4089">
        <w:rPr>
          <w:rFonts w:eastAsia="Calibri"/>
          <w:b/>
          <w:szCs w:val="20"/>
          <w:u w:val="single"/>
        </w:rPr>
        <w:t xml:space="preserve"> self- help and </w:t>
      </w:r>
      <w:r w:rsidRPr="00752AB6">
        <w:rPr>
          <w:rFonts w:eastAsia="Calibri"/>
          <w:b/>
          <w:szCs w:val="20"/>
          <w:highlight w:val="cyan"/>
          <w:u w:val="single"/>
        </w:rPr>
        <w:t>local initiatives</w:t>
      </w:r>
      <w:r w:rsidRPr="006D4089">
        <w:rPr>
          <w:rFonts w:eastAsia="Calibri"/>
          <w:b/>
          <w:szCs w:val="20"/>
          <w:u w:val="single"/>
        </w:rPr>
        <w:t xml:space="preserve"> </w:t>
      </w:r>
      <w:r w:rsidRPr="00B5483A">
        <w:rPr>
          <w:rFonts w:eastAsia="Calibri"/>
          <w:sz w:val="16"/>
          <w:szCs w:val="20"/>
        </w:rPr>
        <w:t xml:space="preserve">so long as they do not turn oppositional. They do so </w:t>
      </w:r>
      <w:proofErr w:type="gramStart"/>
      <w:r w:rsidRPr="00B5483A">
        <w:rPr>
          <w:rFonts w:eastAsia="Calibri"/>
          <w:sz w:val="16"/>
          <w:szCs w:val="20"/>
        </w:rPr>
        <w:t>in order to</w:t>
      </w:r>
      <w:proofErr w:type="gramEnd"/>
      <w:r w:rsidRPr="00B5483A">
        <w:rPr>
          <w:rFonts w:eastAsia="Calibri"/>
          <w:sz w:val="16"/>
          <w:szCs w:val="20"/>
        </w:rPr>
        <w:t xml:space="preserve"> shift some of their burdens of social welfare provision and responsibilities onto the individual citizens. The proliferation of many NGOs in the global South is a good indicator of this. In short, much of the </w:t>
      </w:r>
      <w:proofErr w:type="gramStart"/>
      <w:r w:rsidRPr="00B5483A">
        <w:rPr>
          <w:rFonts w:eastAsia="Calibri"/>
          <w:sz w:val="16"/>
          <w:szCs w:val="20"/>
        </w:rPr>
        <w:t xml:space="preserve">re sis </w:t>
      </w:r>
      <w:proofErr w:type="spellStart"/>
      <w:r w:rsidRPr="00B5483A">
        <w:rPr>
          <w:rFonts w:eastAsia="Calibri"/>
          <w:sz w:val="16"/>
          <w:szCs w:val="20"/>
        </w:rPr>
        <w:t>tance</w:t>
      </w:r>
      <w:proofErr w:type="spellEnd"/>
      <w:proofErr w:type="gramEnd"/>
      <w:r w:rsidRPr="00B5483A">
        <w:rPr>
          <w:rFonts w:eastAsia="Calibri"/>
          <w:sz w:val="16"/>
          <w:szCs w:val="20"/>
        </w:rPr>
        <w:t xml:space="preserve"> </w:t>
      </w:r>
      <w:r w:rsidRPr="006D4089">
        <w:rPr>
          <w:rFonts w:eastAsia="Calibri"/>
          <w:b/>
          <w:szCs w:val="20"/>
          <w:u w:val="single"/>
        </w:rPr>
        <w:t xml:space="preserve">literature </w:t>
      </w:r>
      <w:r w:rsidRPr="00752AB6">
        <w:rPr>
          <w:rFonts w:eastAsia="Calibri"/>
          <w:b/>
          <w:szCs w:val="20"/>
          <w:highlight w:val="cyan"/>
          <w:u w:val="single"/>
        </w:rPr>
        <w:t>confuses</w:t>
      </w:r>
      <w:r w:rsidRPr="00B5483A">
        <w:rPr>
          <w:rFonts w:eastAsia="Calibri"/>
          <w:sz w:val="16"/>
          <w:szCs w:val="20"/>
        </w:rPr>
        <w:t xml:space="preserve"> what one might consider </w:t>
      </w:r>
      <w:r w:rsidRPr="00752AB6">
        <w:rPr>
          <w:rFonts w:eastAsia="Calibri"/>
          <w:b/>
          <w:iCs/>
          <w:highlight w:val="cyan"/>
          <w:u w:val="single"/>
          <w:bdr w:val="single" w:sz="8" w:space="0" w:color="auto"/>
        </w:rPr>
        <w:t>coping</w:t>
      </w:r>
      <w:r w:rsidRPr="00B5483A">
        <w:rPr>
          <w:rFonts w:eastAsia="Calibri"/>
          <w:sz w:val="16"/>
          <w:szCs w:val="20"/>
          <w:highlight w:val="cyan"/>
        </w:rPr>
        <w:t xml:space="preserve"> </w:t>
      </w:r>
      <w:r w:rsidRPr="006D4089">
        <w:rPr>
          <w:rFonts w:eastAsia="Calibri"/>
          <w:b/>
          <w:szCs w:val="20"/>
          <w:u w:val="single"/>
        </w:rPr>
        <w:t>strategies</w:t>
      </w:r>
      <w:r w:rsidRPr="00B5483A">
        <w:rPr>
          <w:rFonts w:eastAsia="Calibri"/>
          <w:sz w:val="16"/>
          <w:szCs w:val="20"/>
        </w:rPr>
        <w:t xml:space="preserve"> (when the survival of the agents is secured at the cost of themselves or that of fellow humans) </w:t>
      </w:r>
      <w:r w:rsidRPr="00752AB6">
        <w:rPr>
          <w:rFonts w:eastAsia="Calibri"/>
          <w:b/>
          <w:szCs w:val="20"/>
          <w:highlight w:val="cyan"/>
          <w:u w:val="single"/>
        </w:rPr>
        <w:t>and</w:t>
      </w:r>
      <w:r w:rsidRPr="00B5483A">
        <w:rPr>
          <w:rFonts w:eastAsia="Calibri"/>
          <w:sz w:val="16"/>
          <w:szCs w:val="20"/>
        </w:rPr>
        <w:t xml:space="preserve"> </w:t>
      </w:r>
      <w:r w:rsidRPr="006D4089">
        <w:rPr>
          <w:rFonts w:eastAsia="Calibri"/>
          <w:b/>
          <w:iCs/>
          <w:szCs w:val="20"/>
          <w:u w:val="single"/>
          <w:bdr w:val="single" w:sz="8" w:space="0" w:color="auto"/>
        </w:rPr>
        <w:t>effective</w:t>
      </w:r>
      <w:r w:rsidRPr="00B5483A">
        <w:rPr>
          <w:rFonts w:eastAsia="Calibri"/>
          <w:sz w:val="16"/>
          <w:szCs w:val="20"/>
        </w:rPr>
        <w:t xml:space="preserve"> participation or </w:t>
      </w:r>
      <w:r w:rsidRPr="00752AB6">
        <w:rPr>
          <w:rFonts w:eastAsia="Calibri"/>
          <w:b/>
          <w:iCs/>
          <w:szCs w:val="20"/>
          <w:highlight w:val="cyan"/>
          <w:u w:val="single"/>
          <w:bdr w:val="single" w:sz="8" w:space="0" w:color="auto"/>
        </w:rPr>
        <w:t>subversion</w:t>
      </w:r>
      <w:r w:rsidRPr="006D4089">
        <w:rPr>
          <w:rFonts w:eastAsia="Calibri"/>
          <w:b/>
          <w:iCs/>
          <w:szCs w:val="20"/>
          <w:u w:val="single"/>
          <w:bdr w:val="single" w:sz="8" w:space="0" w:color="auto"/>
        </w:rPr>
        <w:t xml:space="preserve"> of domination</w:t>
      </w:r>
      <w:r w:rsidRPr="00B5483A">
        <w:rPr>
          <w:rFonts w:eastAsia="Calibri"/>
          <w:sz w:val="16"/>
          <w:szCs w:val="20"/>
        </w:rPr>
        <w:t xml:space="preserve">. There is a last question. </w:t>
      </w:r>
      <w:r w:rsidRPr="006D4089">
        <w:rPr>
          <w:rFonts w:eastAsia="Calibri"/>
          <w:b/>
          <w:szCs w:val="20"/>
          <w:u w:val="single"/>
        </w:rPr>
        <w:t>If the poor are always able to resist in many ways</w:t>
      </w:r>
      <w:r w:rsidRPr="00B5483A">
        <w:rPr>
          <w:rFonts w:eastAsia="Calibri"/>
          <w:sz w:val="16"/>
          <w:szCs w:val="20"/>
        </w:rPr>
        <w:t xml:space="preserve"> (by discourse or actions, individual or collective, overt or covert) </w:t>
      </w:r>
      <w:r w:rsidRPr="006D4089">
        <w:rPr>
          <w:rFonts w:eastAsia="Calibri"/>
          <w:b/>
          <w:szCs w:val="20"/>
          <w:u w:val="single"/>
        </w:rPr>
        <w:t>the systems of domination,</w:t>
      </w:r>
      <w:r w:rsidRPr="00B5483A">
        <w:rPr>
          <w:rFonts w:eastAsia="Calibri"/>
          <w:sz w:val="16"/>
          <w:szCs w:val="20"/>
        </w:rPr>
        <w:t xml:space="preserve"> then </w:t>
      </w:r>
      <w:r w:rsidRPr="006D4089">
        <w:rPr>
          <w:rFonts w:eastAsia="Calibri"/>
          <w:b/>
          <w:iCs/>
          <w:szCs w:val="20"/>
          <w:u w:val="single"/>
          <w:bdr w:val="single" w:sz="8" w:space="0" w:color="auto"/>
        </w:rPr>
        <w:t>what is the need to assist them?</w:t>
      </w:r>
      <w:r w:rsidRPr="00B5483A">
        <w:rPr>
          <w:rFonts w:eastAsia="Calibri"/>
          <w:sz w:val="16"/>
          <w:szCs w:val="20"/>
        </w:rPr>
        <w:t xml:space="preserve"> If they are already po </w:t>
      </w:r>
      <w:proofErr w:type="spellStart"/>
      <w:r w:rsidRPr="00B5483A">
        <w:rPr>
          <w:rFonts w:eastAsia="Calibri"/>
          <w:sz w:val="16"/>
          <w:szCs w:val="20"/>
        </w:rPr>
        <w:t>litically</w:t>
      </w:r>
      <w:proofErr w:type="spellEnd"/>
      <w:r w:rsidRPr="00B5483A">
        <w:rPr>
          <w:rFonts w:eastAsia="Calibri"/>
          <w:sz w:val="16"/>
          <w:szCs w:val="20"/>
        </w:rPr>
        <w:t xml:space="preserve"> able citizens, why should we expect the state or any other agency to empower them? </w:t>
      </w:r>
      <w:r w:rsidRPr="006D4089">
        <w:rPr>
          <w:rFonts w:eastAsia="Calibri"/>
          <w:b/>
          <w:iCs/>
          <w:szCs w:val="20"/>
          <w:u w:val="single"/>
          <w:bdr w:val="single" w:sz="8" w:space="0" w:color="auto"/>
        </w:rPr>
        <w:t>Misreading</w:t>
      </w:r>
      <w:r w:rsidRPr="006D4089">
        <w:rPr>
          <w:rFonts w:eastAsia="Calibri"/>
          <w:b/>
          <w:szCs w:val="20"/>
          <w:u w:val="single"/>
        </w:rPr>
        <w:t xml:space="preserve"> the </w:t>
      </w:r>
      <w:r w:rsidRPr="006D4089">
        <w:rPr>
          <w:rFonts w:eastAsia="Calibri"/>
          <w:b/>
          <w:iCs/>
          <w:szCs w:val="20"/>
          <w:u w:val="single"/>
          <w:bdr w:val="single" w:sz="8" w:space="0" w:color="auto"/>
        </w:rPr>
        <w:t>behavior</w:t>
      </w:r>
      <w:r w:rsidRPr="006D4089">
        <w:rPr>
          <w:rFonts w:eastAsia="Calibri"/>
          <w:b/>
          <w:szCs w:val="20"/>
          <w:u w:val="single"/>
        </w:rPr>
        <w:t xml:space="preserve"> of the poor may</w:t>
      </w:r>
      <w:r w:rsidRPr="00B5483A">
        <w:rPr>
          <w:rFonts w:eastAsia="Calibri"/>
          <w:sz w:val="16"/>
          <w:szCs w:val="20"/>
        </w:rPr>
        <w:t xml:space="preserve">, in fact, </w:t>
      </w:r>
      <w:r w:rsidRPr="00752AB6">
        <w:rPr>
          <w:rFonts w:eastAsia="Calibri"/>
          <w:b/>
          <w:iCs/>
          <w:szCs w:val="20"/>
          <w:highlight w:val="cyan"/>
          <w:u w:val="single"/>
          <w:bdr w:val="single" w:sz="8" w:space="0" w:color="auto"/>
        </w:rPr>
        <w:t>frustrate our</w:t>
      </w:r>
      <w:r w:rsidRPr="006D4089">
        <w:rPr>
          <w:rFonts w:eastAsia="Calibri"/>
          <w:b/>
          <w:iCs/>
          <w:szCs w:val="20"/>
          <w:u w:val="single"/>
          <w:bdr w:val="single" w:sz="8" w:space="0" w:color="auto"/>
        </w:rPr>
        <w:t xml:space="preserve"> moral </w:t>
      </w:r>
      <w:r w:rsidRPr="00752AB6">
        <w:rPr>
          <w:rFonts w:eastAsia="Calibri"/>
          <w:b/>
          <w:iCs/>
          <w:szCs w:val="20"/>
          <w:highlight w:val="cyan"/>
          <w:u w:val="single"/>
          <w:bdr w:val="single" w:sz="8" w:space="0" w:color="auto"/>
        </w:rPr>
        <w:t>responsibility toward the vulnerable</w:t>
      </w:r>
      <w:r w:rsidRPr="006D4089">
        <w:rPr>
          <w:rFonts w:eastAsia="Calibri"/>
          <w:b/>
          <w:u w:val="single"/>
        </w:rPr>
        <w:t>.</w:t>
      </w:r>
      <w:r w:rsidRPr="00B5483A">
        <w:rPr>
          <w:rFonts w:eastAsia="Calibri"/>
          <w:sz w:val="16"/>
          <w:szCs w:val="20"/>
        </w:rPr>
        <w:t xml:space="preserve"> As Michael Brown rightly notes, when you “elevate the small injuries of childhood to the same moral status as suffering of truly oppressed,” you are committing “</w:t>
      </w:r>
      <w:r w:rsidRPr="00752AB6">
        <w:rPr>
          <w:rFonts w:eastAsia="Calibri"/>
          <w:b/>
          <w:highlight w:val="cyan"/>
          <w:u w:val="single"/>
        </w:rPr>
        <w:t xml:space="preserve">a </w:t>
      </w:r>
      <w:r w:rsidRPr="00752AB6">
        <w:rPr>
          <w:rFonts w:eastAsia="Calibri"/>
          <w:b/>
          <w:iCs/>
          <w:highlight w:val="cyan"/>
          <w:u w:val="single"/>
          <w:bdr w:val="single" w:sz="8" w:space="0" w:color="auto"/>
        </w:rPr>
        <w:t>savage leveling</w:t>
      </w:r>
      <w:r w:rsidRPr="00752AB6">
        <w:rPr>
          <w:rFonts w:eastAsia="Calibri"/>
          <w:b/>
          <w:highlight w:val="cyan"/>
          <w:u w:val="single"/>
        </w:rPr>
        <w:t xml:space="preserve"> that </w:t>
      </w:r>
      <w:r w:rsidRPr="00752AB6">
        <w:rPr>
          <w:rFonts w:eastAsia="Calibri"/>
          <w:b/>
          <w:iCs/>
          <w:highlight w:val="cyan"/>
          <w:u w:val="single"/>
          <w:bdr w:val="single" w:sz="8" w:space="0" w:color="auto"/>
        </w:rPr>
        <w:t>diminishes</w:t>
      </w:r>
      <w:r w:rsidRPr="00752AB6">
        <w:rPr>
          <w:rFonts w:eastAsia="Calibri"/>
          <w:b/>
          <w:highlight w:val="cyan"/>
          <w:u w:val="single"/>
        </w:rPr>
        <w:t xml:space="preserve"> rather than </w:t>
      </w:r>
      <w:r w:rsidRPr="00752AB6">
        <w:rPr>
          <w:rFonts w:eastAsia="Calibri"/>
          <w:b/>
          <w:iCs/>
          <w:highlight w:val="cyan"/>
          <w:u w:val="single"/>
          <w:bdr w:val="single" w:sz="8" w:space="0" w:color="auto"/>
        </w:rPr>
        <w:t>intensifies</w:t>
      </w:r>
      <w:r w:rsidRPr="00752AB6">
        <w:rPr>
          <w:rFonts w:eastAsia="Calibri"/>
          <w:b/>
          <w:highlight w:val="cyan"/>
          <w:u w:val="single"/>
        </w:rPr>
        <w:t xml:space="preserve"> our sensitivities to injustice</w:t>
      </w:r>
      <w:r w:rsidRPr="00B5483A">
        <w:rPr>
          <w:rFonts w:eastAsia="Calibri"/>
          <w:sz w:val="16"/>
          <w:szCs w:val="20"/>
        </w:rPr>
        <w:t>.” 44</w:t>
      </w:r>
    </w:p>
    <w:p w14:paraId="7FCC6D16" w14:textId="77777777" w:rsidR="002B03D8" w:rsidRPr="00B5483A" w:rsidRDefault="002B03D8" w:rsidP="002B03D8">
      <w:pPr>
        <w:rPr>
          <w:rStyle w:val="Style13ptBold"/>
          <w:sz w:val="16"/>
        </w:rPr>
      </w:pPr>
      <w:r w:rsidRPr="00B5483A">
        <w:rPr>
          <w:rStyle w:val="Style13ptBold"/>
          <w:sz w:val="16"/>
        </w:rPr>
        <w:t>Reject simple narratives that the state is universally hostile to identity categories.</w:t>
      </w:r>
    </w:p>
    <w:p w14:paraId="6081D382" w14:textId="77777777" w:rsidR="002B03D8" w:rsidRPr="00B5483A" w:rsidRDefault="002B03D8" w:rsidP="002B03D8">
      <w:pPr>
        <w:rPr>
          <w:sz w:val="16"/>
        </w:rPr>
      </w:pPr>
      <w:r w:rsidRPr="00B5483A">
        <w:rPr>
          <w:rStyle w:val="Style13ptBold"/>
          <w:sz w:val="16"/>
        </w:rPr>
        <w:t>Nash, 19</w:t>
      </w:r>
      <w:r w:rsidRPr="00B5483A">
        <w:rPr>
          <w:sz w:val="16"/>
        </w:rPr>
        <w:t xml:space="preserve">—Professor of Gender, Sexuality, and Feminist Studies at Duke University (Jennifer, “love in the time of death,” </w:t>
      </w:r>
      <w:r w:rsidRPr="00B5483A">
        <w:rPr>
          <w:i/>
          <w:sz w:val="16"/>
        </w:rPr>
        <w:t>Black Feminism Reimagined: After Intersectionality</w:t>
      </w:r>
      <w:r w:rsidRPr="00B5483A">
        <w:rPr>
          <w:sz w:val="16"/>
        </w:rPr>
        <w:t>, Chapter 4, 121-126,)</w:t>
      </w:r>
    </w:p>
    <w:p w14:paraId="6F9C1F6E" w14:textId="77777777" w:rsidR="002B03D8" w:rsidRPr="00B5483A" w:rsidRDefault="002B03D8" w:rsidP="002B03D8">
      <w:pPr>
        <w:rPr>
          <w:sz w:val="16"/>
        </w:rPr>
      </w:pPr>
      <w:r w:rsidRPr="00B5483A">
        <w:rPr>
          <w:sz w:val="16"/>
        </w:rPr>
        <w:t xml:space="preserve">Returning to the State </w:t>
      </w:r>
    </w:p>
    <w:p w14:paraId="536EACCE" w14:textId="77777777" w:rsidR="002B03D8" w:rsidRPr="00B5483A" w:rsidRDefault="002B03D8" w:rsidP="002B03D8">
      <w:pPr>
        <w:rPr>
          <w:sz w:val="16"/>
        </w:rPr>
      </w:pPr>
      <w:r w:rsidRPr="00B5483A">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B5483A">
        <w:rPr>
          <w:sz w:val="16"/>
        </w:rPr>
        <w:t>juridical, or</w:t>
      </w:r>
      <w:proofErr w:type="gramEnd"/>
      <w:r w:rsidRPr="00B5483A">
        <w:rPr>
          <w:sz w:val="16"/>
        </w:rPr>
        <w:t xml:space="preserve"> think deeply about intersectionality as a legal project. Though </w:t>
      </w:r>
      <w:r w:rsidRPr="006D4089">
        <w:rPr>
          <w:rStyle w:val="StyleUnderline"/>
        </w:rPr>
        <w:t>this</w:t>
      </w:r>
      <w:r w:rsidRPr="00B5483A">
        <w:rPr>
          <w:sz w:val="16"/>
        </w:rPr>
        <w:t xml:space="preserve"> book </w:t>
      </w:r>
      <w:r w:rsidRPr="006D4089">
        <w:rPr>
          <w:rStyle w:val="Emphasis"/>
        </w:rPr>
        <w:t>eschews</w:t>
      </w:r>
      <w:r w:rsidRPr="006D4089">
        <w:rPr>
          <w:rStyle w:val="StyleUnderline"/>
        </w:rPr>
        <w:t xml:space="preserve"> </w:t>
      </w:r>
      <w:r w:rsidRPr="00752AB6">
        <w:rPr>
          <w:rStyle w:val="StyleUnderline"/>
          <w:highlight w:val="cyan"/>
        </w:rPr>
        <w:t xml:space="preserve">simple origin stories that </w:t>
      </w:r>
      <w:r w:rsidRPr="00752AB6">
        <w:rPr>
          <w:rStyle w:val="Emphasis"/>
          <w:highlight w:val="cyan"/>
        </w:rPr>
        <w:t>presume</w:t>
      </w:r>
      <w:r w:rsidRPr="00B5483A">
        <w:rPr>
          <w:sz w:val="16"/>
        </w:rPr>
        <w:t xml:space="preserve"> that intersectionality has </w:t>
      </w:r>
      <w:r w:rsidRPr="006D4089">
        <w:rPr>
          <w:rStyle w:val="StyleUnderline"/>
        </w:rPr>
        <w:t xml:space="preserve">a </w:t>
      </w:r>
      <w:r w:rsidRPr="00752AB6">
        <w:rPr>
          <w:rStyle w:val="Emphasis"/>
          <w:highlight w:val="cyan"/>
        </w:rPr>
        <w:t>singular history</w:t>
      </w:r>
      <w:r w:rsidRPr="00B5483A">
        <w:rPr>
          <w:sz w:val="16"/>
        </w:rPr>
        <w:t xml:space="preserve">, in this section, I advocate for remembering intersectionality’s connections to critical race theory, and thus its intimate relationship with </w:t>
      </w:r>
      <w:r w:rsidRPr="006D4089">
        <w:rPr>
          <w:rStyle w:val="Emphasis"/>
        </w:rPr>
        <w:t>remaking law</w:t>
      </w:r>
      <w:r w:rsidRPr="00B5483A">
        <w:rPr>
          <w:sz w:val="16"/>
        </w:rPr>
        <w:t xml:space="preserve">. I invest in this project because intersectionality </w:t>
      </w:r>
      <w:r w:rsidRPr="00752AB6">
        <w:rPr>
          <w:rStyle w:val="StyleUnderline"/>
          <w:highlight w:val="cyan"/>
        </w:rPr>
        <w:t xml:space="preserve">has been </w:t>
      </w:r>
      <w:r w:rsidRPr="00752AB6">
        <w:rPr>
          <w:rStyle w:val="Emphasis"/>
          <w:highlight w:val="cyan"/>
        </w:rPr>
        <w:t>swept</w:t>
      </w:r>
      <w:r w:rsidRPr="00752AB6">
        <w:rPr>
          <w:rStyle w:val="StyleUnderline"/>
          <w:highlight w:val="cyan"/>
        </w:rPr>
        <w:t xml:space="preserve"> into a larger black feminist conversation that </w:t>
      </w:r>
      <w:r w:rsidRPr="00752AB6">
        <w:rPr>
          <w:rStyle w:val="Emphasis"/>
          <w:highlight w:val="cyan"/>
        </w:rPr>
        <w:t>presumes</w:t>
      </w:r>
      <w:r w:rsidRPr="006D4089">
        <w:rPr>
          <w:rStyle w:val="Emphasis"/>
        </w:rPr>
        <w:t xml:space="preserve"> the </w:t>
      </w:r>
      <w:r w:rsidRPr="00752AB6">
        <w:rPr>
          <w:rStyle w:val="Emphasis"/>
          <w:highlight w:val="cyan"/>
        </w:rPr>
        <w:t>violence</w:t>
      </w:r>
      <w:r w:rsidRPr="00752AB6">
        <w:rPr>
          <w:rStyle w:val="StyleUnderline"/>
          <w:highlight w:val="cyan"/>
        </w:rPr>
        <w:t xml:space="preserve"> of the juridical</w:t>
      </w:r>
      <w:r w:rsidRPr="00B5483A">
        <w:rPr>
          <w:sz w:val="16"/>
        </w:rPr>
        <w:t xml:space="preserve">, </w:t>
      </w:r>
      <w:r w:rsidRPr="00752AB6">
        <w:rPr>
          <w:rStyle w:val="Emphasis"/>
          <w:highlight w:val="cyan"/>
        </w:rPr>
        <w:t>ignoring</w:t>
      </w:r>
      <w:r w:rsidRPr="00B5483A">
        <w:rPr>
          <w:sz w:val="16"/>
        </w:rPr>
        <w:t xml:space="preserve"> both intersectionality’s loving investment in the juridical and </w:t>
      </w:r>
      <w:r w:rsidRPr="00752AB6">
        <w:rPr>
          <w:rStyle w:val="StyleUnderline"/>
          <w:highlight w:val="cyan"/>
        </w:rPr>
        <w:t xml:space="preserve">the juridical as a potential site of </w:t>
      </w:r>
      <w:r w:rsidRPr="00752AB6">
        <w:rPr>
          <w:rStyle w:val="Emphasis"/>
          <w:highlight w:val="cyan"/>
        </w:rPr>
        <w:t>loving practice</w:t>
      </w:r>
      <w:r w:rsidRPr="00B5483A">
        <w:rPr>
          <w:sz w:val="16"/>
        </w:rPr>
        <w:t xml:space="preserve">. Put differently, in </w:t>
      </w:r>
      <w:r w:rsidRPr="006D4089">
        <w:rPr>
          <w:rStyle w:val="StyleUnderline"/>
        </w:rPr>
        <w:t>this</w:t>
      </w:r>
      <w:r w:rsidRPr="00B5483A">
        <w:rPr>
          <w:sz w:val="16"/>
        </w:rPr>
        <w:t xml:space="preserve"> section, I emphasize intersectionality’s location in critical race theory, in Left legal projects, to </w:t>
      </w:r>
      <w:r w:rsidRPr="006D4089">
        <w:rPr>
          <w:rStyle w:val="StyleUnderline"/>
        </w:rPr>
        <w:t xml:space="preserve">move </w:t>
      </w:r>
      <w:r w:rsidRPr="006D4089">
        <w:rPr>
          <w:rStyle w:val="Emphasis"/>
        </w:rPr>
        <w:t>beyond</w:t>
      </w:r>
      <w:r w:rsidRPr="006D4089">
        <w:rPr>
          <w:rStyle w:val="StyleUnderline"/>
        </w:rPr>
        <w:t xml:space="preserve"> the</w:t>
      </w:r>
      <w:r w:rsidRPr="00B5483A">
        <w:rPr>
          <w:sz w:val="16"/>
        </w:rPr>
        <w:t xml:space="preserve"> now </w:t>
      </w:r>
      <w:r w:rsidRPr="006D4089">
        <w:rPr>
          <w:rStyle w:val="Emphasis"/>
        </w:rPr>
        <w:t>knee-jerk</w:t>
      </w:r>
      <w:r w:rsidRPr="00B5483A">
        <w:rPr>
          <w:sz w:val="16"/>
        </w:rPr>
        <w:t xml:space="preserve"> Left (and black feminist) </w:t>
      </w:r>
      <w:r w:rsidRPr="006D4089">
        <w:rPr>
          <w:rStyle w:val="StyleUnderline"/>
        </w:rPr>
        <w:t xml:space="preserve">sense that radical and transgressive projects are </w:t>
      </w:r>
      <w:r w:rsidRPr="006D4089">
        <w:rPr>
          <w:rStyle w:val="Emphasis"/>
        </w:rPr>
        <w:t xml:space="preserve">necessarily </w:t>
      </w:r>
      <w:proofErr w:type="spellStart"/>
      <w:r w:rsidRPr="006D4089">
        <w:rPr>
          <w:rStyle w:val="Emphasis"/>
        </w:rPr>
        <w:t>antistate</w:t>
      </w:r>
      <w:proofErr w:type="spellEnd"/>
      <w:r w:rsidRPr="00B5483A">
        <w:rPr>
          <w:sz w:val="16"/>
        </w:rPr>
        <w:t xml:space="preserve">. In place of this now familiar political terrain, I seek to ask different questions: </w:t>
      </w:r>
      <w:r w:rsidRPr="00752AB6">
        <w:rPr>
          <w:rStyle w:val="StyleUnderline"/>
          <w:highlight w:val="cyan"/>
        </w:rPr>
        <w:t xml:space="preserve">Is it </w:t>
      </w:r>
      <w:r w:rsidRPr="00752AB6">
        <w:rPr>
          <w:rStyle w:val="Emphasis"/>
          <w:highlight w:val="cyan"/>
        </w:rPr>
        <w:t>simply</w:t>
      </w:r>
      <w:r w:rsidRPr="00B5483A">
        <w:rPr>
          <w:sz w:val="16"/>
        </w:rPr>
        <w:t xml:space="preserve"> collusion or “</w:t>
      </w:r>
      <w:r w:rsidRPr="00752AB6">
        <w:rPr>
          <w:rStyle w:val="Emphasis"/>
          <w:highlight w:val="cyan"/>
        </w:rPr>
        <w:t>cruel optimism</w:t>
      </w:r>
      <w:r w:rsidRPr="00B5483A">
        <w:rPr>
          <w:sz w:val="16"/>
        </w:rPr>
        <w:t xml:space="preserve">” </w:t>
      </w:r>
      <w:r w:rsidRPr="00752AB6">
        <w:rPr>
          <w:rStyle w:val="StyleUnderline"/>
          <w:highlight w:val="cyan"/>
        </w:rPr>
        <w:t xml:space="preserve">for black feminists to </w:t>
      </w:r>
      <w:r w:rsidRPr="00752AB6">
        <w:rPr>
          <w:rStyle w:val="Emphasis"/>
          <w:highlight w:val="cyan"/>
        </w:rPr>
        <w:t>seek engagement with the state</w:t>
      </w:r>
      <w:r w:rsidRPr="00B5483A">
        <w:rPr>
          <w:sz w:val="16"/>
        </w:rPr>
        <w:t xml:space="preserve">?31 Can we </w:t>
      </w:r>
      <w:r w:rsidRPr="006D4089">
        <w:rPr>
          <w:rStyle w:val="StyleUnderline"/>
        </w:rPr>
        <w:t xml:space="preserve">imagine black feminist engagements with the state as taking forms </w:t>
      </w:r>
      <w:r w:rsidRPr="006D4089">
        <w:rPr>
          <w:rStyle w:val="Emphasis"/>
        </w:rPr>
        <w:t>other</w:t>
      </w:r>
      <w:r w:rsidRPr="006D4089">
        <w:rPr>
          <w:rStyle w:val="StyleUnderline"/>
        </w:rPr>
        <w:t xml:space="preserve"> than seeking </w:t>
      </w:r>
      <w:r w:rsidRPr="006D4089">
        <w:rPr>
          <w:rStyle w:val="Emphasis"/>
        </w:rPr>
        <w:t>redress</w:t>
      </w:r>
      <w:r w:rsidRPr="006D4089">
        <w:rPr>
          <w:rStyle w:val="StyleUnderline"/>
        </w:rPr>
        <w:t xml:space="preserve"> and demanding </w:t>
      </w:r>
      <w:r w:rsidRPr="006D4089">
        <w:rPr>
          <w:rStyle w:val="Emphasis"/>
        </w:rPr>
        <w:t>visibility</w:t>
      </w:r>
      <w:r w:rsidRPr="00B5483A">
        <w:rPr>
          <w:sz w:val="16"/>
        </w:rPr>
        <w:t xml:space="preserve">? Are there ways to imagine black feminist legal engagement that circumvent the uncomfortable and problematic position of being “at home with the law”? How can black feminists </w:t>
      </w:r>
      <w:r w:rsidRPr="00752AB6">
        <w:rPr>
          <w:rStyle w:val="StyleUnderline"/>
          <w:highlight w:val="cyan"/>
        </w:rPr>
        <w:t>reimagine law as a site for</w:t>
      </w:r>
      <w:r w:rsidRPr="006D4089">
        <w:rPr>
          <w:rStyle w:val="StyleUnderline"/>
        </w:rPr>
        <w:t xml:space="preserve"> staging </w:t>
      </w:r>
      <w:r w:rsidRPr="00752AB6">
        <w:rPr>
          <w:rStyle w:val="Emphasis"/>
          <w:highlight w:val="cyan"/>
        </w:rPr>
        <w:t>productive intimacies</w:t>
      </w:r>
      <w:r w:rsidRPr="00752AB6">
        <w:rPr>
          <w:rStyle w:val="StyleUnderline"/>
          <w:highlight w:val="cyan"/>
        </w:rPr>
        <w:t xml:space="preserve"> and enacting </w:t>
      </w:r>
      <w:r w:rsidRPr="00752AB6">
        <w:rPr>
          <w:rStyle w:val="Emphasis"/>
          <w:highlight w:val="cyan"/>
        </w:rPr>
        <w:t>radical vulnerabilities</w:t>
      </w:r>
      <w:r w:rsidRPr="00B5483A">
        <w:rPr>
          <w:sz w:val="16"/>
        </w:rPr>
        <w:t xml:space="preserve">? </w:t>
      </w:r>
    </w:p>
    <w:p w14:paraId="57E83FC3" w14:textId="77777777" w:rsidR="002B03D8" w:rsidRPr="00B5483A" w:rsidRDefault="002B03D8" w:rsidP="002B03D8">
      <w:pPr>
        <w:rPr>
          <w:sz w:val="16"/>
        </w:rPr>
      </w:pPr>
      <w:r w:rsidRPr="00B5483A">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6D4089">
        <w:rPr>
          <w:rStyle w:val="StyleUnderline"/>
        </w:rPr>
        <w:t xml:space="preserve">to argue for </w:t>
      </w:r>
      <w:r w:rsidRPr="006D4089">
        <w:rPr>
          <w:rStyle w:val="Emphasis"/>
        </w:rPr>
        <w:t xml:space="preserve">fundamental </w:t>
      </w:r>
      <w:r w:rsidRPr="00752AB6">
        <w:rPr>
          <w:rStyle w:val="Emphasis"/>
          <w:highlight w:val="cyan"/>
        </w:rPr>
        <w:t>transformations</w:t>
      </w:r>
      <w:r w:rsidRPr="00752AB6">
        <w:rPr>
          <w:rStyle w:val="StyleUnderline"/>
          <w:highlight w:val="cyan"/>
        </w:rPr>
        <w:t xml:space="preserve"> in legal pedagogy</w:t>
      </w:r>
      <w:r w:rsidRPr="00B5483A">
        <w:rPr>
          <w:sz w:val="16"/>
        </w:rPr>
        <w:t xml:space="preserve">. Critical race theory, then, </w:t>
      </w:r>
      <w:r w:rsidRPr="00752AB6">
        <w:rPr>
          <w:rStyle w:val="StyleUnderline"/>
          <w:highlight w:val="cyan"/>
        </w:rPr>
        <w:t>was born of</w:t>
      </w:r>
      <w:r w:rsidRPr="006D4089">
        <w:rPr>
          <w:rStyle w:val="StyleUnderline"/>
        </w:rPr>
        <w:t xml:space="preserve"> a </w:t>
      </w:r>
      <w:r w:rsidRPr="00752AB6">
        <w:rPr>
          <w:rStyle w:val="Emphasis"/>
          <w:highlight w:val="cyan"/>
        </w:rPr>
        <w:t>sustained attention</w:t>
      </w:r>
      <w:r w:rsidRPr="00752AB6">
        <w:rPr>
          <w:rStyle w:val="StyleUnderline"/>
          <w:highlight w:val="cyan"/>
        </w:rPr>
        <w:t xml:space="preserve"> to law’s failures</w:t>
      </w:r>
      <w:r w:rsidRPr="00B5483A">
        <w:rPr>
          <w:sz w:val="16"/>
        </w:rPr>
        <w:t xml:space="preserve">, </w:t>
      </w:r>
      <w:r w:rsidRPr="006D4089">
        <w:rPr>
          <w:rStyle w:val="StyleUnderline"/>
        </w:rPr>
        <w:t xml:space="preserve">even as it </w:t>
      </w:r>
      <w:r w:rsidRPr="006D4089">
        <w:rPr>
          <w:rStyle w:val="Emphasis"/>
        </w:rPr>
        <w:t>contained</w:t>
      </w:r>
      <w:r w:rsidRPr="00B5483A">
        <w:rPr>
          <w:sz w:val="16"/>
        </w:rPr>
        <w:t>—at times—</w:t>
      </w:r>
      <w:r w:rsidRPr="006D4089">
        <w:rPr>
          <w:rStyle w:val="StyleUnderline"/>
        </w:rPr>
        <w:t xml:space="preserve">certain kinds of </w:t>
      </w:r>
      <w:r w:rsidRPr="006D4089">
        <w:rPr>
          <w:rStyle w:val="Emphasis"/>
        </w:rPr>
        <w:t>faith</w:t>
      </w:r>
      <w:r w:rsidRPr="006D4089">
        <w:rPr>
          <w:rStyle w:val="StyleUnderline"/>
        </w:rPr>
        <w:t xml:space="preserve"> in law’s </w:t>
      </w:r>
      <w:r w:rsidRPr="006D4089">
        <w:rPr>
          <w:rStyle w:val="Emphasis"/>
        </w:rPr>
        <w:t>potentiality</w:t>
      </w:r>
      <w:r w:rsidRPr="006D4089">
        <w:rPr>
          <w:rStyle w:val="StyleUnderline"/>
        </w:rPr>
        <w:t xml:space="preserve"> and </w:t>
      </w:r>
      <w:r w:rsidRPr="006D4089">
        <w:rPr>
          <w:rStyle w:val="Emphasis"/>
        </w:rPr>
        <w:t>promise</w:t>
      </w:r>
      <w:r w:rsidRPr="00B5483A">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B5483A">
        <w:rPr>
          <w:sz w:val="16"/>
        </w:rPr>
        <w:t>socalled</w:t>
      </w:r>
      <w:proofErr w:type="spellEnd"/>
      <w:r w:rsidRPr="00B5483A">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w:t>
      </w:r>
      <w:proofErr w:type="gramStart"/>
      <w:r w:rsidRPr="00B5483A">
        <w:rPr>
          <w:sz w:val="16"/>
        </w:rPr>
        <w:t>inclusion</w:t>
      </w:r>
      <w:proofErr w:type="gramEnd"/>
      <w:r w:rsidRPr="00B5483A">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B5483A">
        <w:rPr>
          <w:sz w:val="16"/>
        </w:rPr>
        <w:t>antisubordination</w:t>
      </w:r>
      <w:proofErr w:type="spellEnd"/>
      <w:r w:rsidRPr="00B5483A">
        <w:rPr>
          <w:sz w:val="16"/>
        </w:rPr>
        <w:t xml:space="preserve">, and by a fundamental belief that law would look and feel different if it “looked to the bottom.”33 </w:t>
      </w:r>
    </w:p>
    <w:p w14:paraId="03E30F62" w14:textId="77777777" w:rsidR="002B03D8" w:rsidRPr="00B5483A" w:rsidRDefault="002B03D8" w:rsidP="002B03D8">
      <w:pPr>
        <w:rPr>
          <w:sz w:val="16"/>
        </w:rPr>
      </w:pPr>
      <w:r w:rsidRPr="00B5483A">
        <w:rPr>
          <w:sz w:val="16"/>
        </w:rPr>
        <w:t xml:space="preserve">While critical race theorists offered </w:t>
      </w:r>
      <w:r w:rsidRPr="00752AB6">
        <w:rPr>
          <w:rStyle w:val="StyleUnderline"/>
          <w:highlight w:val="cyan"/>
        </w:rPr>
        <w:t>critical interrogations of law’s imagined progress</w:t>
      </w:r>
      <w:r w:rsidRPr="00B5483A">
        <w:rPr>
          <w:sz w:val="16"/>
        </w:rPr>
        <w:t xml:space="preserve">, treating it as evidence of US self-interest rather than a genuine investment in racial redress, they </w:t>
      </w:r>
      <w:r w:rsidRPr="006D4089">
        <w:rPr>
          <w:rStyle w:val="Emphasis"/>
        </w:rPr>
        <w:t>also</w:t>
      </w:r>
      <w:r w:rsidRPr="00B5483A">
        <w:rPr>
          <w:sz w:val="16"/>
        </w:rPr>
        <w:t xml:space="preserve"> routinely </w:t>
      </w:r>
      <w:r w:rsidRPr="00752AB6">
        <w:rPr>
          <w:rStyle w:val="StyleUnderline"/>
          <w:highlight w:val="cyan"/>
        </w:rPr>
        <w:t xml:space="preserve">offered ways of </w:t>
      </w:r>
      <w:r w:rsidRPr="00752AB6">
        <w:rPr>
          <w:rStyle w:val="Emphasis"/>
          <w:highlight w:val="cyan"/>
        </w:rPr>
        <w:t>imagining law otherwise</w:t>
      </w:r>
      <w:r w:rsidRPr="00B5483A">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52AB6">
        <w:rPr>
          <w:rStyle w:val="StyleUnderline"/>
          <w:highlight w:val="cyan"/>
        </w:rPr>
        <w:t xml:space="preserve">They advanced </w:t>
      </w:r>
      <w:r w:rsidRPr="00752AB6">
        <w:rPr>
          <w:rStyle w:val="Emphasis"/>
          <w:highlight w:val="cyan"/>
        </w:rPr>
        <w:t>new methods</w:t>
      </w:r>
      <w:r w:rsidRPr="00B5483A">
        <w:rPr>
          <w:sz w:val="16"/>
        </w:rPr>
        <w:t>—</w:t>
      </w:r>
      <w:r w:rsidRPr="006D4089">
        <w:rPr>
          <w:rStyle w:val="Emphasis"/>
        </w:rPr>
        <w:t>narrative</w:t>
      </w:r>
      <w:r w:rsidRPr="00B5483A">
        <w:rPr>
          <w:sz w:val="16"/>
        </w:rPr>
        <w:t xml:space="preserve">, </w:t>
      </w:r>
      <w:r w:rsidRPr="006D4089">
        <w:rPr>
          <w:rStyle w:val="Emphasis"/>
        </w:rPr>
        <w:t>parable</w:t>
      </w:r>
      <w:r w:rsidRPr="00B5483A">
        <w:rPr>
          <w:sz w:val="16"/>
        </w:rPr>
        <w:t xml:space="preserve">, </w:t>
      </w:r>
      <w:r w:rsidRPr="006D4089">
        <w:rPr>
          <w:rStyle w:val="Emphasis"/>
        </w:rPr>
        <w:t>allegory</w:t>
      </w:r>
      <w:r w:rsidRPr="00B5483A">
        <w:rPr>
          <w:sz w:val="16"/>
        </w:rPr>
        <w:t xml:space="preserve">, </w:t>
      </w:r>
      <w:r w:rsidRPr="006D4089">
        <w:rPr>
          <w:rStyle w:val="Emphasis"/>
        </w:rPr>
        <w:t>speculative fiction</w:t>
      </w:r>
      <w:r w:rsidRPr="00B5483A">
        <w:rPr>
          <w:sz w:val="16"/>
        </w:rPr>
        <w:t xml:space="preserve">, </w:t>
      </w:r>
      <w:r w:rsidRPr="006D4089">
        <w:rPr>
          <w:rStyle w:val="Emphasis"/>
        </w:rPr>
        <w:t>storytelling</w:t>
      </w:r>
      <w:r w:rsidRPr="00B5483A">
        <w:rPr>
          <w:sz w:val="16"/>
        </w:rPr>
        <w:t>—</w:t>
      </w:r>
      <w:proofErr w:type="gramStart"/>
      <w:r w:rsidRPr="00B5483A">
        <w:rPr>
          <w:sz w:val="16"/>
        </w:rPr>
        <w:t xml:space="preserve">in an effort </w:t>
      </w:r>
      <w:r w:rsidRPr="00752AB6">
        <w:rPr>
          <w:rStyle w:val="StyleUnderline"/>
          <w:highlight w:val="cyan"/>
        </w:rPr>
        <w:t>to</w:t>
      </w:r>
      <w:proofErr w:type="gramEnd"/>
      <w:r w:rsidRPr="00752AB6">
        <w:rPr>
          <w:rStyle w:val="StyleUnderline"/>
          <w:highlight w:val="cyan"/>
        </w:rPr>
        <w:t xml:space="preserve"> </w:t>
      </w:r>
      <w:r w:rsidRPr="00752AB6">
        <w:rPr>
          <w:rStyle w:val="Emphasis"/>
          <w:highlight w:val="cyan"/>
        </w:rPr>
        <w:t>jam</w:t>
      </w:r>
      <w:r w:rsidRPr="00752AB6">
        <w:rPr>
          <w:rStyle w:val="StyleUnderline"/>
          <w:highlight w:val="cyan"/>
        </w:rPr>
        <w:t xml:space="preserve"> the fictions of </w:t>
      </w:r>
      <w:r w:rsidRPr="00752AB6">
        <w:rPr>
          <w:rStyle w:val="Emphasis"/>
          <w:highlight w:val="cyan"/>
        </w:rPr>
        <w:t>objectivity</w:t>
      </w:r>
      <w:r w:rsidRPr="00752AB6">
        <w:rPr>
          <w:rStyle w:val="StyleUnderline"/>
          <w:highlight w:val="cyan"/>
        </w:rPr>
        <w:t xml:space="preserve"> and </w:t>
      </w:r>
      <w:r w:rsidRPr="00752AB6">
        <w:rPr>
          <w:rStyle w:val="Emphasis"/>
          <w:highlight w:val="cyan"/>
        </w:rPr>
        <w:t>neutrality</w:t>
      </w:r>
      <w:r w:rsidRPr="00B5483A">
        <w:rPr>
          <w:sz w:val="16"/>
        </w:rPr>
        <w:t xml:space="preserve"> and to expose that law is itself a racial project, never removed from the racial regimes it purports to disrupt. In other words, </w:t>
      </w:r>
      <w:r w:rsidRPr="006D4089">
        <w:rPr>
          <w:rStyle w:val="StyleUnderline"/>
        </w:rPr>
        <w:t>they sought to use their locations in the legal academy</w:t>
      </w:r>
      <w:r w:rsidRPr="00B5483A">
        <w:rPr>
          <w:sz w:val="16"/>
        </w:rPr>
        <w:t xml:space="preserve"> and in the legal profession </w:t>
      </w:r>
      <w:r w:rsidRPr="006D4089">
        <w:rPr>
          <w:rStyle w:val="StyleUnderline"/>
        </w:rPr>
        <w:t xml:space="preserve">to </w:t>
      </w:r>
      <w:r w:rsidRPr="006D4089">
        <w:rPr>
          <w:rStyle w:val="Emphasis"/>
        </w:rPr>
        <w:t>radically remake law</w:t>
      </w:r>
      <w:r w:rsidRPr="00B5483A">
        <w:rPr>
          <w:sz w:val="16"/>
        </w:rPr>
        <w:t xml:space="preserve">, </w:t>
      </w:r>
      <w:r w:rsidRPr="006D4089">
        <w:rPr>
          <w:rStyle w:val="StyleUnderline"/>
        </w:rPr>
        <w:t xml:space="preserve">to </w:t>
      </w:r>
      <w:r w:rsidRPr="006D4089">
        <w:rPr>
          <w:rStyle w:val="Emphasis"/>
        </w:rPr>
        <w:t>push the boundaries</w:t>
      </w:r>
      <w:r w:rsidRPr="006D4089">
        <w:rPr>
          <w:rStyle w:val="StyleUnderline"/>
        </w:rPr>
        <w:t xml:space="preserve"> of how legal doctrine could be </w:t>
      </w:r>
      <w:r w:rsidRPr="006D4089">
        <w:rPr>
          <w:rStyle w:val="Emphasis"/>
        </w:rPr>
        <w:t>written</w:t>
      </w:r>
      <w:r w:rsidRPr="00B5483A">
        <w:rPr>
          <w:sz w:val="16"/>
        </w:rPr>
        <w:t xml:space="preserve">, </w:t>
      </w:r>
      <w:r w:rsidRPr="006D4089">
        <w:rPr>
          <w:rStyle w:val="Emphasis"/>
        </w:rPr>
        <w:t>imagined</w:t>
      </w:r>
      <w:r w:rsidRPr="00B5483A">
        <w:rPr>
          <w:sz w:val="16"/>
        </w:rPr>
        <w:t xml:space="preserve">, </w:t>
      </w:r>
      <w:r w:rsidRPr="006D4089">
        <w:rPr>
          <w:rStyle w:val="StyleUnderline"/>
        </w:rPr>
        <w:t xml:space="preserve">and </w:t>
      </w:r>
      <w:r w:rsidRPr="006D4089">
        <w:rPr>
          <w:rStyle w:val="Emphasis"/>
        </w:rPr>
        <w:t>enacted</w:t>
      </w:r>
      <w:r w:rsidRPr="00B5483A">
        <w:rPr>
          <w:sz w:val="16"/>
        </w:rPr>
        <w:t xml:space="preserve">. </w:t>
      </w:r>
      <w:r w:rsidRPr="006D4089">
        <w:rPr>
          <w:rStyle w:val="StyleUnderline"/>
        </w:rPr>
        <w:t>They aspired to make law</w:t>
      </w:r>
      <w:r w:rsidRPr="00B5483A">
        <w:rPr>
          <w:sz w:val="16"/>
        </w:rPr>
        <w:t xml:space="preserve"> into something </w:t>
      </w:r>
      <w:r w:rsidRPr="006D4089">
        <w:rPr>
          <w:rStyle w:val="Emphasis"/>
        </w:rPr>
        <w:t>unrecognizable</w:t>
      </w:r>
      <w:r w:rsidRPr="006D4089">
        <w:rPr>
          <w:rStyle w:val="StyleUnderline"/>
        </w:rPr>
        <w:t xml:space="preserve"> and </w:t>
      </w:r>
      <w:r w:rsidRPr="006D4089">
        <w:rPr>
          <w:rStyle w:val="Emphasis"/>
        </w:rPr>
        <w:t>unimaginable</w:t>
      </w:r>
      <w:r w:rsidRPr="00B5483A">
        <w:rPr>
          <w:sz w:val="16"/>
        </w:rPr>
        <w:t xml:space="preserve">, to push at its very parameters in the pursuit of a “jurisprudence of generosity.”34 </w:t>
      </w:r>
    </w:p>
    <w:p w14:paraId="38D1D986" w14:textId="77777777" w:rsidR="002B03D8" w:rsidRPr="00B5483A" w:rsidRDefault="002B03D8" w:rsidP="002B03D8">
      <w:pPr>
        <w:rPr>
          <w:sz w:val="16"/>
        </w:rPr>
      </w:pPr>
      <w:r w:rsidRPr="00B5483A">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592C8FD" w14:textId="77777777" w:rsidR="002B03D8" w:rsidRPr="00B5483A" w:rsidRDefault="002B03D8" w:rsidP="002B03D8">
      <w:pPr>
        <w:rPr>
          <w:sz w:val="16"/>
        </w:rPr>
      </w:pPr>
      <w:r w:rsidRPr="00B5483A">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B5483A">
        <w:rPr>
          <w:sz w:val="16"/>
        </w:rPr>
        <w:t>as a result of</w:t>
      </w:r>
      <w:proofErr w:type="gramEnd"/>
      <w:r w:rsidRPr="00B5483A">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B5483A">
        <w:rPr>
          <w:sz w:val="16"/>
        </w:rPr>
        <w:t>. . . .</w:t>
      </w:r>
      <w:proofErr w:type="gramEnd"/>
      <w:r w:rsidRPr="00B5483A">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B5483A">
        <w:rPr>
          <w:sz w:val="16"/>
        </w:rPr>
        <w:t>. . . .</w:t>
      </w:r>
      <w:proofErr w:type="gramEnd"/>
      <w:r w:rsidRPr="00B5483A">
        <w:rPr>
          <w:sz w:val="16"/>
        </w:rPr>
        <w:t xml:space="preserve"> We need to eradicate its numbing pathology before it wipes out what precious little humanity we have left.”36 </w:t>
      </w:r>
      <w:r w:rsidRPr="006D4089">
        <w:rPr>
          <w:rStyle w:val="StyleUnderline"/>
        </w:rPr>
        <w:t xml:space="preserve">Williams’s </w:t>
      </w:r>
      <w:r w:rsidRPr="00752AB6">
        <w:rPr>
          <w:rStyle w:val="StyleUnderline"/>
          <w:highlight w:val="cyan"/>
        </w:rPr>
        <w:t>conception o</w:t>
      </w:r>
      <w:r w:rsidRPr="006D4089">
        <w:rPr>
          <w:rStyle w:val="StyleUnderline"/>
        </w:rPr>
        <w:t>f</w:t>
      </w:r>
      <w:r w:rsidRPr="00B5483A">
        <w:rPr>
          <w:sz w:val="16"/>
        </w:rPr>
        <w:t xml:space="preserve"> “</w:t>
      </w:r>
      <w:r w:rsidRPr="00752AB6">
        <w:rPr>
          <w:rStyle w:val="Emphasis"/>
          <w:highlight w:val="cyan"/>
        </w:rPr>
        <w:t>spirit murder</w:t>
      </w:r>
      <w:r w:rsidRPr="00B5483A">
        <w:rPr>
          <w:sz w:val="16"/>
        </w:rPr>
        <w:t xml:space="preserve">” </w:t>
      </w:r>
      <w:r w:rsidRPr="00752AB6">
        <w:rPr>
          <w:rStyle w:val="StyleUnderline"/>
          <w:highlight w:val="cyan"/>
        </w:rPr>
        <w:t xml:space="preserve">imagines law’s capacity to </w:t>
      </w:r>
      <w:r w:rsidRPr="00752AB6">
        <w:rPr>
          <w:rStyle w:val="Emphasis"/>
          <w:highlight w:val="cyan"/>
        </w:rPr>
        <w:t>remedy</w:t>
      </w:r>
      <w:r w:rsidRPr="00B5483A">
        <w:rPr>
          <w:sz w:val="16"/>
        </w:rPr>
        <w:t xml:space="preserve"> forms of </w:t>
      </w:r>
      <w:r w:rsidRPr="00752AB6">
        <w:rPr>
          <w:rStyle w:val="Emphasis"/>
          <w:highlight w:val="cyan"/>
        </w:rPr>
        <w:t>violence</w:t>
      </w:r>
      <w:r w:rsidRPr="00752AB6">
        <w:rPr>
          <w:rStyle w:val="StyleUnderline"/>
          <w:highlight w:val="cyan"/>
        </w:rPr>
        <w:t xml:space="preserve"> against the psyche and soul</w:t>
      </w:r>
      <w:r w:rsidRPr="00B5483A">
        <w:rPr>
          <w:sz w:val="16"/>
        </w:rPr>
        <w:t xml:space="preserve">, </w:t>
      </w:r>
      <w:r w:rsidRPr="006D4089">
        <w:rPr>
          <w:rStyle w:val="StyleUnderline"/>
        </w:rPr>
        <w:t xml:space="preserve">a terrain </w:t>
      </w:r>
      <w:r w:rsidRPr="00752AB6">
        <w:rPr>
          <w:rStyle w:val="StyleUnderline"/>
          <w:highlight w:val="cyan"/>
        </w:rPr>
        <w:t xml:space="preserve">that has been </w:t>
      </w:r>
      <w:r w:rsidRPr="00752AB6">
        <w:rPr>
          <w:rStyle w:val="Emphasis"/>
          <w:highlight w:val="cyan"/>
        </w:rPr>
        <w:t>unimaginable</w:t>
      </w:r>
      <w:r w:rsidRPr="00752AB6">
        <w:rPr>
          <w:rStyle w:val="StyleUnderline"/>
          <w:highlight w:val="cyan"/>
        </w:rPr>
        <w:t xml:space="preserve"> to law</w:t>
      </w:r>
      <w:r w:rsidRPr="00B5483A">
        <w:rPr>
          <w:sz w:val="16"/>
        </w:rPr>
        <w:t xml:space="preserve"> precisely because of its commitment to remedying only visible and legible harms, and law’s ability to be mobilized “conceptually”— but not punitively—to respond to violence. In other words, </w:t>
      </w:r>
      <w:r w:rsidRPr="006D4089">
        <w:rPr>
          <w:rStyle w:val="StyleUnderline"/>
        </w:rPr>
        <w:t>the endeavor</w:t>
      </w:r>
      <w:r w:rsidRPr="00B5483A">
        <w:rPr>
          <w:sz w:val="16"/>
        </w:rPr>
        <w:t xml:space="preserve"> of the text </w:t>
      </w:r>
      <w:r w:rsidRPr="006D4089">
        <w:rPr>
          <w:rStyle w:val="StyleUnderline"/>
        </w:rPr>
        <w:t xml:space="preserve">is to </w:t>
      </w:r>
      <w:r w:rsidRPr="00752AB6">
        <w:rPr>
          <w:rStyle w:val="StyleUnderline"/>
          <w:highlight w:val="cyan"/>
        </w:rPr>
        <w:t>imagine a legal project</w:t>
      </w:r>
      <w:r w:rsidRPr="006D4089">
        <w:rPr>
          <w:rStyle w:val="StyleUnderline"/>
        </w:rPr>
        <w:t xml:space="preserve"> </w:t>
      </w:r>
      <w:r w:rsidRPr="006D4089">
        <w:rPr>
          <w:rStyle w:val="Emphasis"/>
        </w:rPr>
        <w:t>capacious</w:t>
      </w:r>
      <w:r w:rsidRPr="006D4089">
        <w:rPr>
          <w:rStyle w:val="StyleUnderline"/>
        </w:rPr>
        <w:t xml:space="preserve"> and </w:t>
      </w:r>
      <w:r w:rsidRPr="006D4089">
        <w:rPr>
          <w:rStyle w:val="Emphasis"/>
        </w:rPr>
        <w:t>creative</w:t>
      </w:r>
      <w:r w:rsidRPr="006D4089">
        <w:rPr>
          <w:rStyle w:val="StyleUnderline"/>
        </w:rPr>
        <w:t xml:space="preserve"> enough </w:t>
      </w:r>
      <w:r w:rsidRPr="00752AB6">
        <w:rPr>
          <w:rStyle w:val="StyleUnderline"/>
          <w:highlight w:val="cyan"/>
        </w:rPr>
        <w:t>to attend to</w:t>
      </w:r>
      <w:r w:rsidRPr="00B5483A">
        <w:rPr>
          <w:sz w:val="16"/>
        </w:rPr>
        <w:t xml:space="preserve"> what it has always ignored: the </w:t>
      </w:r>
      <w:r w:rsidRPr="00752AB6">
        <w:rPr>
          <w:rStyle w:val="Emphasis"/>
          <w:highlight w:val="cyan"/>
        </w:rPr>
        <w:t>violence</w:t>
      </w:r>
      <w:r w:rsidRPr="00752AB6">
        <w:rPr>
          <w:rStyle w:val="StyleUnderline"/>
          <w:highlight w:val="cyan"/>
        </w:rPr>
        <w:t xml:space="preserve"> inflicted on the </w:t>
      </w:r>
      <w:r w:rsidRPr="00752AB6">
        <w:rPr>
          <w:rStyle w:val="Emphasis"/>
          <w:highlight w:val="cyan"/>
        </w:rPr>
        <w:t>psyche</w:t>
      </w:r>
      <w:r w:rsidRPr="00B5483A">
        <w:rPr>
          <w:sz w:val="16"/>
        </w:rPr>
        <w:t xml:space="preserve">. Williams effectively invites us to imagine how </w:t>
      </w:r>
      <w:r w:rsidRPr="006D4089">
        <w:rPr>
          <w:rStyle w:val="StyleUnderline"/>
        </w:rPr>
        <w:t xml:space="preserve">we might </w:t>
      </w:r>
      <w:r w:rsidRPr="006D4089">
        <w:rPr>
          <w:rStyle w:val="Emphasis"/>
        </w:rPr>
        <w:t>feel differently</w:t>
      </w:r>
      <w:r w:rsidRPr="006D4089">
        <w:rPr>
          <w:rStyle w:val="StyleUnderline"/>
        </w:rPr>
        <w:t xml:space="preserve"> toward each other</w:t>
      </w:r>
      <w:r w:rsidRPr="00B5483A">
        <w:rPr>
          <w:sz w:val="16"/>
        </w:rPr>
        <w:t xml:space="preserve">, and toward law itself, </w:t>
      </w:r>
      <w:r w:rsidRPr="006D4089">
        <w:rPr>
          <w:rStyle w:val="StyleUnderline"/>
        </w:rPr>
        <w:t xml:space="preserve">if we had </w:t>
      </w:r>
      <w:r w:rsidRPr="006D4089">
        <w:rPr>
          <w:rStyle w:val="Emphasis"/>
        </w:rPr>
        <w:t>legal obligations toward mutual regard</w:t>
      </w:r>
      <w:r w:rsidRPr="00B5483A">
        <w:rPr>
          <w:sz w:val="16"/>
        </w:rPr>
        <w:t xml:space="preserve">, </w:t>
      </w:r>
      <w:r w:rsidRPr="006D4089">
        <w:rPr>
          <w:rStyle w:val="StyleUnderline"/>
        </w:rPr>
        <w:t xml:space="preserve">if we knew that law </w:t>
      </w:r>
      <w:r w:rsidRPr="006D4089">
        <w:rPr>
          <w:rStyle w:val="Emphasis"/>
        </w:rPr>
        <w:t xml:space="preserve">took </w:t>
      </w:r>
      <w:proofErr w:type="gramStart"/>
      <w:r w:rsidRPr="006D4089">
        <w:rPr>
          <w:rStyle w:val="Emphasis"/>
        </w:rPr>
        <w:t>seriously</w:t>
      </w:r>
      <w:proofErr w:type="gramEnd"/>
      <w:r w:rsidRPr="006D4089">
        <w:rPr>
          <w:rStyle w:val="StyleUnderline"/>
        </w:rPr>
        <w:t xml:space="preserve"> spirit murder</w:t>
      </w:r>
      <w:r w:rsidRPr="00B5483A">
        <w:rPr>
          <w:sz w:val="16"/>
        </w:rPr>
        <w:t xml:space="preserve">. </w:t>
      </w:r>
    </w:p>
    <w:p w14:paraId="4B356D8C" w14:textId="77777777" w:rsidR="002B03D8" w:rsidRPr="00B5483A" w:rsidRDefault="002B03D8" w:rsidP="002B03D8">
      <w:pPr>
        <w:rPr>
          <w:sz w:val="16"/>
        </w:rPr>
      </w:pPr>
      <w:r w:rsidRPr="00B5483A">
        <w:rPr>
          <w:sz w:val="16"/>
        </w:rPr>
        <w:t xml:space="preserve">If Williams seeks </w:t>
      </w:r>
      <w:r w:rsidRPr="00752AB6">
        <w:rPr>
          <w:rStyle w:val="StyleUnderline"/>
          <w:highlight w:val="cyan"/>
        </w:rPr>
        <w:t xml:space="preserve">to </w:t>
      </w:r>
      <w:r w:rsidRPr="00752AB6">
        <w:rPr>
          <w:rStyle w:val="Emphasis"/>
          <w:highlight w:val="cyan"/>
        </w:rPr>
        <w:t>use law</w:t>
      </w:r>
      <w:r w:rsidRPr="00B5483A">
        <w:rPr>
          <w:sz w:val="16"/>
        </w:rPr>
        <w:t xml:space="preserve"> to exceed what it aspires to do, </w:t>
      </w:r>
      <w:r w:rsidRPr="00752AB6">
        <w:rPr>
          <w:rStyle w:val="Emphasis"/>
          <w:highlight w:val="cyan"/>
        </w:rPr>
        <w:t>to respond to</w:t>
      </w:r>
      <w:r w:rsidRPr="00B5483A">
        <w:rPr>
          <w:sz w:val="16"/>
        </w:rPr>
        <w:t xml:space="preserve"> the “cultural cancer” of </w:t>
      </w:r>
      <w:r w:rsidRPr="00752AB6">
        <w:rPr>
          <w:rStyle w:val="Emphasis"/>
          <w:highlight w:val="cyan"/>
        </w:rPr>
        <w:t>spirit murder</w:t>
      </w:r>
      <w:r w:rsidRPr="00B5483A">
        <w:rPr>
          <w:sz w:val="16"/>
        </w:rPr>
        <w:t xml:space="preserve">, her book also contains a resounding, and even surprising, redemption of rights as a key strategy for </w:t>
      </w:r>
      <w:r w:rsidRPr="00B5483A">
        <w:rPr>
          <w:sz w:val="16"/>
          <w:szCs w:val="16"/>
        </w:rPr>
        <w:t>reforming law</w:t>
      </w:r>
      <w:r w:rsidRPr="00B5483A">
        <w:rPr>
          <w:sz w:val="16"/>
        </w:rPr>
        <w:t xml:space="preserve">. An embrace of rights </w:t>
      </w:r>
      <w:r w:rsidRPr="006D4089">
        <w:rPr>
          <w:rStyle w:val="Emphasis"/>
        </w:rPr>
        <w:t>might</w:t>
      </w:r>
      <w:r w:rsidRPr="006D4089">
        <w:rPr>
          <w:rStyle w:val="StyleUnderline"/>
        </w:rPr>
        <w:t xml:space="preserve"> sound</w:t>
      </w:r>
      <w:r w:rsidRPr="00B5483A">
        <w:rPr>
          <w:sz w:val="16"/>
        </w:rPr>
        <w:t xml:space="preserve"> like a </w:t>
      </w:r>
      <w:r w:rsidRPr="006D4089">
        <w:rPr>
          <w:rStyle w:val="Emphasis"/>
        </w:rPr>
        <w:t>deeply conventional</w:t>
      </w:r>
      <w:r w:rsidRPr="00B5483A">
        <w:rPr>
          <w:sz w:val="16"/>
        </w:rPr>
        <w:t xml:space="preserve"> strategy, mobilizing law to do what it has long claimed to do on behalf of racialized and gendered minorities: confer rights. Despite her lengthy engagement with state violence, her exacting </w:t>
      </w:r>
      <w:r w:rsidRPr="00752AB6">
        <w:rPr>
          <w:rStyle w:val="StyleUnderline"/>
          <w:highlight w:val="cyan"/>
        </w:rPr>
        <w:t>critique</w:t>
      </w:r>
      <w:r w:rsidRPr="00B5483A">
        <w:rPr>
          <w:sz w:val="16"/>
        </w:rPr>
        <w:t xml:space="preserve"> of how law permits rather than redresses spirit murder, Williams </w:t>
      </w:r>
      <w:r w:rsidRPr="00752AB6">
        <w:rPr>
          <w:rStyle w:val="StyleUnderline"/>
          <w:highlight w:val="cyan"/>
        </w:rPr>
        <w:t xml:space="preserve">ends </w:t>
      </w:r>
      <w:r w:rsidRPr="00752AB6">
        <w:rPr>
          <w:rStyle w:val="Emphasis"/>
          <w:highlight w:val="cyan"/>
        </w:rPr>
        <w:t>not</w:t>
      </w:r>
      <w:r w:rsidRPr="00752AB6">
        <w:rPr>
          <w:rStyle w:val="StyleUnderline"/>
          <w:highlight w:val="cyan"/>
        </w:rPr>
        <w:t xml:space="preserve"> with</w:t>
      </w:r>
      <w:r w:rsidRPr="006D4089">
        <w:rPr>
          <w:rStyle w:val="StyleUnderline"/>
        </w:rPr>
        <w:t xml:space="preserve"> an </w:t>
      </w:r>
      <w:r w:rsidRPr="00752AB6">
        <w:rPr>
          <w:rStyle w:val="Emphasis"/>
          <w:highlight w:val="cyan"/>
        </w:rPr>
        <w:t>abandonment of the state</w:t>
      </w:r>
      <w:r w:rsidRPr="00752AB6">
        <w:rPr>
          <w:rStyle w:val="StyleUnderline"/>
          <w:highlight w:val="cyan"/>
        </w:rPr>
        <w:t xml:space="preserve"> but with a </w:t>
      </w:r>
      <w:r w:rsidRPr="00752AB6">
        <w:rPr>
          <w:rStyle w:val="Emphasis"/>
          <w:highlight w:val="cyan"/>
        </w:rPr>
        <w:t>deep affection</w:t>
      </w:r>
      <w:r w:rsidRPr="00752AB6">
        <w:rPr>
          <w:rStyle w:val="StyleUnderline"/>
          <w:highlight w:val="cyan"/>
        </w:rPr>
        <w:t xml:space="preserve"> for what rights could </w:t>
      </w:r>
      <w:r w:rsidRPr="00752AB6">
        <w:rPr>
          <w:rStyle w:val="Emphasis"/>
          <w:highlight w:val="cyan"/>
        </w:rPr>
        <w:t>accomplish</w:t>
      </w:r>
      <w:r w:rsidRPr="00B5483A">
        <w:rPr>
          <w:sz w:val="16"/>
        </w:rPr>
        <w:t xml:space="preserve">. She writes: </w:t>
      </w:r>
    </w:p>
    <w:p w14:paraId="5BB87351" w14:textId="77777777" w:rsidR="002B03D8" w:rsidRPr="00B5483A" w:rsidRDefault="002B03D8" w:rsidP="002B03D8">
      <w:pPr>
        <w:rPr>
          <w:sz w:val="16"/>
        </w:rPr>
      </w:pPr>
      <w:r w:rsidRPr="006D4089">
        <w:rPr>
          <w:rStyle w:val="StyleUnderline"/>
        </w:rPr>
        <w:t xml:space="preserve">The task is to </w:t>
      </w:r>
      <w:r w:rsidRPr="00752AB6">
        <w:rPr>
          <w:rStyle w:val="Emphasis"/>
          <w:highlight w:val="cyan"/>
        </w:rPr>
        <w:t>expand private property rights</w:t>
      </w:r>
      <w:r w:rsidRPr="00B5483A">
        <w:rPr>
          <w:sz w:val="16"/>
        </w:rPr>
        <w:t xml:space="preserve"> into a conception of civil rights, </w:t>
      </w:r>
      <w:r w:rsidRPr="00752AB6">
        <w:rPr>
          <w:rStyle w:val="StyleUnderline"/>
          <w:highlight w:val="cyan"/>
        </w:rPr>
        <w:t xml:space="preserve">into the right to </w:t>
      </w:r>
      <w:r w:rsidRPr="00752AB6">
        <w:rPr>
          <w:rStyle w:val="Emphasis"/>
          <w:highlight w:val="cyan"/>
        </w:rPr>
        <w:t>expect civility</w:t>
      </w:r>
      <w:r w:rsidRPr="006D4089">
        <w:rPr>
          <w:rStyle w:val="StyleUnderline"/>
        </w:rPr>
        <w:t xml:space="preserve"> from others</w:t>
      </w:r>
      <w:proofErr w:type="gramStart"/>
      <w:r w:rsidRPr="00B5483A">
        <w:rPr>
          <w:sz w:val="16"/>
        </w:rPr>
        <w:t>. . . .</w:t>
      </w:r>
      <w:proofErr w:type="gramEnd"/>
      <w:r w:rsidRPr="00B5483A">
        <w:rPr>
          <w:sz w:val="16"/>
        </w:rPr>
        <w:t xml:space="preserve"> Instead, society must give them [rights] away. Unlock them from reification by giving them to slaves. Give them to trees. Give them to cows. Give them to history. Give them to rivers and rocks. </w:t>
      </w:r>
      <w:r w:rsidRPr="00752AB6">
        <w:rPr>
          <w:rStyle w:val="StyleUnderline"/>
          <w:highlight w:val="cyan"/>
        </w:rPr>
        <w:t xml:space="preserve">Give to </w:t>
      </w:r>
      <w:r w:rsidRPr="00752AB6">
        <w:rPr>
          <w:rStyle w:val="Emphasis"/>
          <w:highlight w:val="cyan"/>
        </w:rPr>
        <w:t>all</w:t>
      </w:r>
      <w:r w:rsidRPr="00B5483A">
        <w:rPr>
          <w:sz w:val="16"/>
        </w:rPr>
        <w:t xml:space="preserve"> of society’s objects and untouchables </w:t>
      </w:r>
      <w:r w:rsidRPr="00752AB6">
        <w:rPr>
          <w:rStyle w:val="StyleUnderline"/>
          <w:highlight w:val="cyan"/>
        </w:rPr>
        <w:t xml:space="preserve">the rights of </w:t>
      </w:r>
      <w:r w:rsidRPr="00752AB6">
        <w:rPr>
          <w:rStyle w:val="Emphasis"/>
          <w:highlight w:val="cyan"/>
        </w:rPr>
        <w:t>privacy</w:t>
      </w:r>
      <w:r w:rsidRPr="00B5483A">
        <w:rPr>
          <w:sz w:val="16"/>
          <w:highlight w:val="cyan"/>
        </w:rPr>
        <w:t xml:space="preserve">, </w:t>
      </w:r>
      <w:r w:rsidRPr="00752AB6">
        <w:rPr>
          <w:rStyle w:val="Emphasis"/>
          <w:highlight w:val="cyan"/>
        </w:rPr>
        <w:t>integrity</w:t>
      </w:r>
      <w:r w:rsidRPr="00752AB6">
        <w:rPr>
          <w:rStyle w:val="StyleUnderline"/>
          <w:highlight w:val="cyan"/>
        </w:rPr>
        <w:t xml:space="preserve"> and </w:t>
      </w:r>
      <w:r w:rsidRPr="00752AB6">
        <w:rPr>
          <w:rStyle w:val="Emphasis"/>
          <w:highlight w:val="cyan"/>
        </w:rPr>
        <w:t>self-assertion</w:t>
      </w:r>
      <w:r w:rsidRPr="00B5483A">
        <w:rPr>
          <w:sz w:val="16"/>
        </w:rPr>
        <w:t xml:space="preserve">; </w:t>
      </w:r>
      <w:r w:rsidRPr="006D4089">
        <w:rPr>
          <w:rStyle w:val="StyleUnderline"/>
        </w:rPr>
        <w:t xml:space="preserve">give them </w:t>
      </w:r>
      <w:r w:rsidRPr="006D4089">
        <w:rPr>
          <w:rStyle w:val="Emphasis"/>
        </w:rPr>
        <w:t>distance</w:t>
      </w:r>
      <w:r w:rsidRPr="006D4089">
        <w:rPr>
          <w:rStyle w:val="StyleUnderline"/>
        </w:rPr>
        <w:t xml:space="preserve"> and </w:t>
      </w:r>
      <w:r w:rsidRPr="006D4089">
        <w:rPr>
          <w:rStyle w:val="Emphasis"/>
        </w:rPr>
        <w:t>respect</w:t>
      </w:r>
      <w:r w:rsidRPr="00B5483A">
        <w:rPr>
          <w:sz w:val="16"/>
        </w:rPr>
        <w:t xml:space="preserve">. </w:t>
      </w:r>
      <w:r w:rsidRPr="006D4089">
        <w:rPr>
          <w:rStyle w:val="StyleUnderline"/>
        </w:rPr>
        <w:t xml:space="preserve">Flood them with the animating spirit that </w:t>
      </w:r>
      <w:r w:rsidRPr="006D4089">
        <w:rPr>
          <w:rStyle w:val="Emphasis"/>
        </w:rPr>
        <w:t>rights</w:t>
      </w:r>
      <w:r w:rsidRPr="00B5483A">
        <w:rPr>
          <w:sz w:val="16"/>
        </w:rPr>
        <w:t xml:space="preserve"> mythology </w:t>
      </w:r>
      <w:r w:rsidRPr="006D4089">
        <w:rPr>
          <w:rStyle w:val="Emphasis"/>
        </w:rPr>
        <w:t>fires</w:t>
      </w:r>
      <w:r w:rsidRPr="006D4089">
        <w:rPr>
          <w:rStyle w:val="StyleUnderline"/>
        </w:rPr>
        <w:t xml:space="preserve"> in</w:t>
      </w:r>
      <w:r w:rsidRPr="00B5483A">
        <w:rPr>
          <w:sz w:val="16"/>
        </w:rPr>
        <w:t xml:space="preserve"> this country’s most </w:t>
      </w:r>
      <w:r w:rsidRPr="006D4089">
        <w:rPr>
          <w:rStyle w:val="StyleUnderline"/>
        </w:rPr>
        <w:t xml:space="preserve">oppressed </w:t>
      </w:r>
      <w:proofErr w:type="gramStart"/>
      <w:r w:rsidRPr="006D4089">
        <w:rPr>
          <w:rStyle w:val="StyleUnderline"/>
        </w:rPr>
        <w:t>psyches</w:t>
      </w:r>
      <w:r w:rsidRPr="00B5483A">
        <w:rPr>
          <w:sz w:val="16"/>
        </w:rPr>
        <w:t xml:space="preserve">, </w:t>
      </w:r>
      <w:r w:rsidRPr="006D4089">
        <w:rPr>
          <w:rStyle w:val="StyleUnderline"/>
        </w:rPr>
        <w:t>and</w:t>
      </w:r>
      <w:proofErr w:type="gramEnd"/>
      <w:r w:rsidRPr="006D4089">
        <w:rPr>
          <w:rStyle w:val="StyleUnderline"/>
        </w:rPr>
        <w:t xml:space="preserve"> </w:t>
      </w:r>
      <w:r w:rsidRPr="006D4089">
        <w:rPr>
          <w:rStyle w:val="Emphasis"/>
        </w:rPr>
        <w:t>wash away</w:t>
      </w:r>
      <w:r w:rsidRPr="006D4089">
        <w:rPr>
          <w:rStyle w:val="StyleUnderline"/>
        </w:rPr>
        <w:t xml:space="preserve"> the shroud of </w:t>
      </w:r>
      <w:r w:rsidRPr="006D4089">
        <w:rPr>
          <w:rStyle w:val="Emphasis"/>
        </w:rPr>
        <w:t>inanimate-object-status</w:t>
      </w:r>
      <w:r w:rsidRPr="00B5483A">
        <w:rPr>
          <w:sz w:val="16"/>
        </w:rPr>
        <w:t xml:space="preserve">, so that we may say not that we own gold but that a luminous golden spirit owns us.37 </w:t>
      </w:r>
    </w:p>
    <w:p w14:paraId="4E2CD400" w14:textId="77777777" w:rsidR="002B03D8" w:rsidRPr="00B5483A" w:rsidRDefault="002B03D8" w:rsidP="002B03D8">
      <w:pPr>
        <w:rPr>
          <w:sz w:val="16"/>
        </w:rPr>
      </w:pPr>
      <w:r w:rsidRPr="00B5483A">
        <w:rPr>
          <w:sz w:val="16"/>
        </w:rPr>
        <w:t xml:space="preserve">If critical legal studies called for the abandonment of investment in rights, treating rights as relatively unsuccessful in securing social change </w:t>
      </w:r>
      <w:proofErr w:type="gramStart"/>
      <w:r w:rsidRPr="00B5483A">
        <w:rPr>
          <w:sz w:val="16"/>
        </w:rPr>
        <w:t>and as</w:t>
      </w:r>
      <w:proofErr w:type="gramEnd"/>
      <w:r w:rsidRPr="00B5483A">
        <w:rPr>
          <w:sz w:val="16"/>
        </w:rPr>
        <w:t xml:space="preserve">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52AB6">
        <w:rPr>
          <w:rStyle w:val="StyleUnderline"/>
          <w:highlight w:val="cyan"/>
        </w:rPr>
        <w:t>law could</w:t>
      </w:r>
      <w:r w:rsidRPr="006D4089">
        <w:rPr>
          <w:rStyle w:val="StyleUnderline"/>
        </w:rPr>
        <w:t xml:space="preserve"> </w:t>
      </w:r>
      <w:r w:rsidRPr="00752AB6">
        <w:rPr>
          <w:rStyle w:val="Emphasis"/>
          <w:highlight w:val="cyan"/>
        </w:rPr>
        <w:t>remake</w:t>
      </w:r>
      <w:r w:rsidRPr="00B5483A">
        <w:rPr>
          <w:sz w:val="16"/>
        </w:rPr>
        <w:t xml:space="preserve"> “</w:t>
      </w:r>
      <w:r w:rsidRPr="00752AB6">
        <w:rPr>
          <w:rStyle w:val="Emphasis"/>
          <w:highlight w:val="cyan"/>
        </w:rPr>
        <w:t>society</w:t>
      </w:r>
      <w:r w:rsidRPr="00B5483A">
        <w:rPr>
          <w:sz w:val="16"/>
        </w:rPr>
        <w:t xml:space="preserve">,” </w:t>
      </w:r>
      <w:r w:rsidRPr="00752AB6">
        <w:rPr>
          <w:rStyle w:val="Emphasis"/>
          <w:highlight w:val="cyan"/>
        </w:rPr>
        <w:t>transforming</w:t>
      </w:r>
      <w:r w:rsidRPr="00B5483A">
        <w:rPr>
          <w:sz w:val="16"/>
        </w:rPr>
        <w:t xml:space="preserve"> its </w:t>
      </w:r>
      <w:r w:rsidRPr="00752AB6">
        <w:rPr>
          <w:rStyle w:val="Emphasis"/>
          <w:highlight w:val="cyan"/>
        </w:rPr>
        <w:t>investments</w:t>
      </w:r>
      <w:r w:rsidRPr="00752AB6">
        <w:rPr>
          <w:rStyle w:val="StyleUnderline"/>
          <w:highlight w:val="cyan"/>
        </w:rPr>
        <w:t xml:space="preserve"> in rights</w:t>
      </w:r>
      <w:r w:rsidRPr="006D4089">
        <w:rPr>
          <w:rStyle w:val="StyleUnderline"/>
        </w:rPr>
        <w:t xml:space="preserve"> </w:t>
      </w:r>
      <w:r w:rsidRPr="00752AB6">
        <w:rPr>
          <w:rStyle w:val="StyleUnderline"/>
          <w:highlight w:val="cyan"/>
        </w:rPr>
        <w:t xml:space="preserve">as something that </w:t>
      </w:r>
      <w:r w:rsidRPr="00752AB6">
        <w:rPr>
          <w:rStyle w:val="Emphasis"/>
          <w:highlight w:val="cyan"/>
        </w:rPr>
        <w:t>protects property holders</w:t>
      </w:r>
      <w:r w:rsidRPr="00752AB6">
        <w:rPr>
          <w:rStyle w:val="StyleUnderline"/>
          <w:highlight w:val="cyan"/>
        </w:rPr>
        <w:t xml:space="preserve"> into</w:t>
      </w:r>
      <w:r w:rsidRPr="00B5483A">
        <w:rPr>
          <w:sz w:val="16"/>
        </w:rPr>
        <w:t xml:space="preserve"> rights as </w:t>
      </w:r>
      <w:r w:rsidRPr="00752AB6">
        <w:rPr>
          <w:rStyle w:val="StyleUnderline"/>
          <w:highlight w:val="cyan"/>
        </w:rPr>
        <w:t>something that can ensure</w:t>
      </w:r>
      <w:r w:rsidRPr="006D4089">
        <w:rPr>
          <w:rStyle w:val="StyleUnderline"/>
        </w:rPr>
        <w:t xml:space="preserve"> our </w:t>
      </w:r>
      <w:r w:rsidRPr="00752AB6">
        <w:rPr>
          <w:rStyle w:val="Emphasis"/>
          <w:highlight w:val="cyan"/>
        </w:rPr>
        <w:t>mutual accountability</w:t>
      </w:r>
      <w:r w:rsidRPr="00B5483A">
        <w:rPr>
          <w:sz w:val="16"/>
        </w:rPr>
        <w:t xml:space="preserve">, and reminds us of the “luminous golden spirit [that] owns us” all. </w:t>
      </w:r>
    </w:p>
    <w:p w14:paraId="28CDDB38" w14:textId="77777777" w:rsidR="002B03D8" w:rsidRPr="00B5483A" w:rsidRDefault="002B03D8" w:rsidP="002B03D8">
      <w:pPr>
        <w:rPr>
          <w:sz w:val="16"/>
        </w:rPr>
      </w:pPr>
      <w:r w:rsidRPr="00B5483A">
        <w:rPr>
          <w:sz w:val="16"/>
        </w:rPr>
        <w:t xml:space="preserve">It is easy to read Williams as optimistically rehabilitating rights from the critical legal studies’ critique of </w:t>
      </w:r>
      <w:proofErr w:type="gramStart"/>
      <w:r w:rsidRPr="00B5483A">
        <w:rPr>
          <w:sz w:val="16"/>
        </w:rPr>
        <w:t>rights, and</w:t>
      </w:r>
      <w:proofErr w:type="gramEnd"/>
      <w:r w:rsidRPr="00B5483A">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52AB6">
        <w:rPr>
          <w:rStyle w:val="StyleUnderline"/>
          <w:highlight w:val="cyan"/>
        </w:rPr>
        <w:t xml:space="preserve">law can be mobilized </w:t>
      </w:r>
      <w:r w:rsidRPr="00752AB6">
        <w:rPr>
          <w:rStyle w:val="Emphasis"/>
          <w:highlight w:val="cyan"/>
        </w:rPr>
        <w:t>not</w:t>
      </w:r>
      <w:r w:rsidRPr="00752AB6">
        <w:rPr>
          <w:rStyle w:val="StyleUnderline"/>
          <w:highlight w:val="cyan"/>
        </w:rPr>
        <w:t xml:space="preserve"> to </w:t>
      </w:r>
      <w:r w:rsidRPr="006D4089">
        <w:rPr>
          <w:rStyle w:val="StyleUnderline"/>
        </w:rPr>
        <w:t xml:space="preserve">produce </w:t>
      </w:r>
      <w:r w:rsidRPr="006D4089">
        <w:rPr>
          <w:rStyle w:val="Emphasis"/>
        </w:rPr>
        <w:t>new causes of action</w:t>
      </w:r>
      <w:r w:rsidRPr="00B5483A">
        <w:rPr>
          <w:sz w:val="16"/>
        </w:rPr>
        <w:t xml:space="preserve">, </w:t>
      </w:r>
      <w:r w:rsidRPr="006D4089">
        <w:rPr>
          <w:rStyle w:val="StyleUnderline"/>
        </w:rPr>
        <w:t xml:space="preserve">to simply </w:t>
      </w:r>
      <w:r w:rsidRPr="00752AB6">
        <w:rPr>
          <w:rStyle w:val="Emphasis"/>
          <w:highlight w:val="cyan"/>
        </w:rPr>
        <w:t>make visible new wounded subjects</w:t>
      </w:r>
      <w:r w:rsidRPr="006D4089">
        <w:rPr>
          <w:rStyle w:val="StyleUnderline"/>
        </w:rPr>
        <w:t xml:space="preserve"> who can make appeals to redress</w:t>
      </w:r>
      <w:r w:rsidRPr="00B5483A">
        <w:rPr>
          <w:sz w:val="16"/>
        </w:rPr>
        <w:t xml:space="preserve">, </w:t>
      </w:r>
      <w:r w:rsidRPr="00752AB6">
        <w:rPr>
          <w:rStyle w:val="StyleUnderline"/>
          <w:highlight w:val="cyan"/>
        </w:rPr>
        <w:t xml:space="preserve">but to </w:t>
      </w:r>
      <w:r w:rsidRPr="00752AB6">
        <w:rPr>
          <w:rStyle w:val="Emphasis"/>
          <w:highlight w:val="cyan"/>
        </w:rPr>
        <w:t>imagine new</w:t>
      </w:r>
      <w:r w:rsidRPr="00752AB6">
        <w:rPr>
          <w:rStyle w:val="StyleUnderline"/>
          <w:highlight w:val="cyan"/>
        </w:rPr>
        <w:t xml:space="preserve"> and </w:t>
      </w:r>
      <w:r w:rsidRPr="00752AB6">
        <w:rPr>
          <w:rStyle w:val="Emphasis"/>
          <w:highlight w:val="cyan"/>
        </w:rPr>
        <w:t>radical vulnerabilities</w:t>
      </w:r>
      <w:r w:rsidRPr="00B5483A">
        <w:rPr>
          <w:sz w:val="16"/>
        </w:rPr>
        <w:t xml:space="preserve">. </w:t>
      </w:r>
      <w:r w:rsidRPr="006D4089">
        <w:rPr>
          <w:rStyle w:val="StyleUnderline"/>
        </w:rPr>
        <w:t xml:space="preserve">As it is </w:t>
      </w:r>
      <w:r w:rsidRPr="006D4089">
        <w:rPr>
          <w:rStyle w:val="Emphasis"/>
        </w:rPr>
        <w:t>currently structured</w:t>
      </w:r>
      <w:r w:rsidRPr="00B5483A">
        <w:rPr>
          <w:sz w:val="16"/>
        </w:rPr>
        <w:t xml:space="preserve">, </w:t>
      </w:r>
      <w:r w:rsidRPr="006D4089">
        <w:rPr>
          <w:rStyle w:val="StyleUnderline"/>
        </w:rPr>
        <w:t xml:space="preserve">property </w:t>
      </w:r>
      <w:r w:rsidRPr="006D4089">
        <w:rPr>
          <w:rStyle w:val="Emphasis"/>
        </w:rPr>
        <w:t>deeply organizes sociality</w:t>
      </w:r>
      <w:r w:rsidRPr="00B5483A">
        <w:rPr>
          <w:sz w:val="16"/>
        </w:rPr>
        <w:t xml:space="preserve">, </w:t>
      </w:r>
      <w:r w:rsidRPr="006D4089">
        <w:rPr>
          <w:rStyle w:val="StyleUnderline"/>
        </w:rPr>
        <w:t xml:space="preserve">and law operates to </w:t>
      </w:r>
      <w:r w:rsidRPr="006D4089">
        <w:rPr>
          <w:rStyle w:val="Emphasis"/>
        </w:rPr>
        <w:t>protect property</w:t>
      </w:r>
      <w:r w:rsidRPr="00B5483A">
        <w:rPr>
          <w:sz w:val="16"/>
        </w:rPr>
        <w:t xml:space="preserve"> from trespass and theft. Thus, law operates to create categories like property holder (owner) and trespasser (thief), and to organize the social world around proximities to ownership. </w:t>
      </w:r>
      <w:r w:rsidRPr="006D4089">
        <w:rPr>
          <w:rStyle w:val="StyleUnderline"/>
        </w:rPr>
        <w:t>Williams uses</w:t>
      </w:r>
      <w:r w:rsidRPr="00B5483A">
        <w:rPr>
          <w:sz w:val="16"/>
        </w:rPr>
        <w:t xml:space="preserve"> her </w:t>
      </w:r>
      <w:r w:rsidRPr="006D4089">
        <w:rPr>
          <w:rStyle w:val="StyleUnderline"/>
        </w:rPr>
        <w:t xml:space="preserve">capacious conception of rights to </w:t>
      </w:r>
      <w:r w:rsidRPr="006D4089">
        <w:rPr>
          <w:rStyle w:val="Emphasis"/>
        </w:rPr>
        <w:t>imagine another way</w:t>
      </w:r>
      <w:r w:rsidRPr="006D4089">
        <w:rPr>
          <w:rStyle w:val="StyleUnderline"/>
        </w:rPr>
        <w:t xml:space="preserve"> of organizing sociality</w:t>
      </w:r>
      <w:r w:rsidRPr="00B5483A">
        <w:rPr>
          <w:sz w:val="16"/>
        </w:rPr>
        <w:t xml:space="preserve">: around vulnerability. Indeed, Williams asks: How are we bound up with others? </w:t>
      </w:r>
      <w:r w:rsidRPr="006D4089">
        <w:rPr>
          <w:rStyle w:val="StyleUnderline"/>
        </w:rPr>
        <w:t xml:space="preserve">What is our responsibility to </w:t>
      </w:r>
      <w:r w:rsidRPr="006D4089">
        <w:rPr>
          <w:rStyle w:val="Emphasis"/>
        </w:rPr>
        <w:t>ensuring the vital</w:t>
      </w:r>
      <w:r w:rsidRPr="00B5483A">
        <w:rPr>
          <w:sz w:val="16"/>
        </w:rPr>
        <w:t xml:space="preserve"> “</w:t>
      </w:r>
      <w:r w:rsidRPr="006D4089">
        <w:rPr>
          <w:rStyle w:val="Emphasis"/>
        </w:rPr>
        <w:t>spirit</w:t>
      </w:r>
      <w:r w:rsidRPr="00B5483A">
        <w:rPr>
          <w:sz w:val="16"/>
        </w:rPr>
        <w:t xml:space="preserve">” </w:t>
      </w:r>
      <w:r w:rsidRPr="006D4089">
        <w:rPr>
          <w:rStyle w:val="StyleUnderline"/>
        </w:rPr>
        <w:t>of others</w:t>
      </w:r>
      <w:r w:rsidRPr="00B5483A">
        <w:rPr>
          <w:sz w:val="16"/>
        </w:rPr>
        <w:t xml:space="preserve">, </w:t>
      </w:r>
      <w:r w:rsidRPr="006D4089">
        <w:rPr>
          <w:rStyle w:val="StyleUnderline"/>
        </w:rPr>
        <w:t xml:space="preserve">and to </w:t>
      </w:r>
      <w:r w:rsidRPr="006D4089">
        <w:rPr>
          <w:rStyle w:val="Emphasis"/>
        </w:rPr>
        <w:t>demanding the protection</w:t>
      </w:r>
      <w:r w:rsidRPr="006D4089">
        <w:rPr>
          <w:rStyle w:val="StyleUnderline"/>
        </w:rPr>
        <w:t xml:space="preserve"> of our own</w:t>
      </w:r>
      <w:r w:rsidRPr="00B5483A">
        <w:rPr>
          <w:sz w:val="16"/>
        </w:rPr>
        <w:t xml:space="preserve"> “</w:t>
      </w:r>
      <w:r w:rsidRPr="006D4089">
        <w:rPr>
          <w:rStyle w:val="StyleUnderline"/>
        </w:rPr>
        <w:t>spirits</w:t>
      </w:r>
      <w:r w:rsidRPr="00B5483A">
        <w:rPr>
          <w:sz w:val="16"/>
        </w:rPr>
        <w:t xml:space="preserve">”? What happens when we harm things that can’t articulate injuries (trees, rocks, rivers) but can only make that injury visible and oftentimes in ways that we refuse to recognize, or that might even make that injury visible </w:t>
      </w:r>
      <w:proofErr w:type="gramStart"/>
      <w:r w:rsidRPr="00B5483A">
        <w:rPr>
          <w:sz w:val="16"/>
        </w:rPr>
        <w:t>in</w:t>
      </w:r>
      <w:proofErr w:type="gramEnd"/>
      <w:r w:rsidRPr="00B5483A">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w:t>
      </w:r>
      <w:r w:rsidRPr="00752AB6">
        <w:rPr>
          <w:rStyle w:val="StyleUnderline"/>
          <w:highlight w:val="cyan"/>
        </w:rPr>
        <w:t xml:space="preserve">law becomes a </w:t>
      </w:r>
      <w:r w:rsidRPr="00752AB6">
        <w:rPr>
          <w:rStyle w:val="Emphasis"/>
          <w:highlight w:val="cyan"/>
        </w:rPr>
        <w:t>critical tool</w:t>
      </w:r>
      <w:r w:rsidRPr="00752AB6">
        <w:rPr>
          <w:rStyle w:val="StyleUnderline"/>
          <w:highlight w:val="cyan"/>
        </w:rPr>
        <w:t xml:space="preserve"> in making visible </w:t>
      </w:r>
      <w:r w:rsidRPr="00752AB6">
        <w:rPr>
          <w:rStyle w:val="Emphasis"/>
          <w:highlight w:val="cyan"/>
        </w:rPr>
        <w:t>mutual vulnerability</w:t>
      </w:r>
      <w:r w:rsidRPr="00B5483A">
        <w:rPr>
          <w:sz w:val="16"/>
        </w:rPr>
        <w:t xml:space="preserve">, </w:t>
      </w:r>
      <w:r w:rsidRPr="006D4089">
        <w:rPr>
          <w:rStyle w:val="StyleUnderline"/>
        </w:rPr>
        <w:t>in insisting that we recognize that we can</w:t>
      </w:r>
      <w:r w:rsidRPr="00B5483A">
        <w:rPr>
          <w:sz w:val="16"/>
        </w:rPr>
        <w:t xml:space="preserve"> “</w:t>
      </w:r>
      <w:r w:rsidRPr="006D4089">
        <w:rPr>
          <w:rStyle w:val="Emphasis"/>
        </w:rPr>
        <w:t>undo each other</w:t>
      </w:r>
      <w:r w:rsidRPr="00B5483A">
        <w:rPr>
          <w:sz w:val="16"/>
        </w:rPr>
        <w:t xml:space="preserve">,” </w:t>
      </w:r>
      <w:r w:rsidRPr="006D4089">
        <w:rPr>
          <w:rStyle w:val="StyleUnderline"/>
        </w:rPr>
        <w:t xml:space="preserve">and in demanding that we </w:t>
      </w:r>
      <w:r w:rsidRPr="006D4089">
        <w:rPr>
          <w:rStyle w:val="Emphasis"/>
        </w:rPr>
        <w:t>take seriously</w:t>
      </w:r>
      <w:r w:rsidRPr="006D4089">
        <w:rPr>
          <w:rStyle w:val="StyleUnderline"/>
        </w:rPr>
        <w:t xml:space="preserve"> our indebtedness to each other</w:t>
      </w:r>
      <w:r w:rsidRPr="00B5483A">
        <w:rPr>
          <w:sz w:val="16"/>
        </w:rPr>
        <w:t xml:space="preserve">? For Williams, then, </w:t>
      </w:r>
      <w:r w:rsidRPr="00752AB6">
        <w:rPr>
          <w:rStyle w:val="StyleUnderline"/>
          <w:highlight w:val="cyan"/>
        </w:rPr>
        <w:t xml:space="preserve">expanding rights becomes a strategy for </w:t>
      </w:r>
      <w:r w:rsidRPr="00752AB6">
        <w:rPr>
          <w:rStyle w:val="Emphasis"/>
          <w:highlight w:val="cyan"/>
        </w:rPr>
        <w:t>transforming law</w:t>
      </w:r>
      <w:r w:rsidRPr="00752AB6">
        <w:rPr>
          <w:rStyle w:val="StyleUnderline"/>
          <w:highlight w:val="cyan"/>
        </w:rPr>
        <w:t xml:space="preserve"> to be a space that </w:t>
      </w:r>
      <w:r w:rsidRPr="00752AB6">
        <w:rPr>
          <w:rStyle w:val="Emphasis"/>
          <w:highlight w:val="cyan"/>
        </w:rPr>
        <w:t>enshrines</w:t>
      </w:r>
      <w:r w:rsidRPr="00752AB6">
        <w:rPr>
          <w:rStyle w:val="StyleUnderline"/>
          <w:highlight w:val="cyan"/>
        </w:rPr>
        <w:t xml:space="preserve"> a vision of </w:t>
      </w:r>
      <w:r w:rsidRPr="00752AB6">
        <w:rPr>
          <w:rStyle w:val="Emphasis"/>
          <w:highlight w:val="cyan"/>
        </w:rPr>
        <w:t>interdependence</w:t>
      </w:r>
      <w:r w:rsidRPr="00752AB6">
        <w:rPr>
          <w:rStyle w:val="StyleUnderline"/>
          <w:highlight w:val="cyan"/>
        </w:rPr>
        <w:t xml:space="preserve"> and </w:t>
      </w:r>
      <w:r w:rsidRPr="00752AB6">
        <w:rPr>
          <w:rStyle w:val="Emphasis"/>
          <w:highlight w:val="cyan"/>
        </w:rPr>
        <w:t>shared vulnerability</w:t>
      </w:r>
      <w:r w:rsidRPr="00B5483A">
        <w:rPr>
          <w:sz w:val="16"/>
        </w:rPr>
        <w:t xml:space="preserve">. </w:t>
      </w:r>
    </w:p>
    <w:p w14:paraId="7C5FB74D" w14:textId="77777777" w:rsidR="002B03D8" w:rsidRPr="00B5483A" w:rsidRDefault="002B03D8" w:rsidP="002B03D8">
      <w:pPr>
        <w:rPr>
          <w:sz w:val="16"/>
        </w:rPr>
      </w:pPr>
      <w:r w:rsidRPr="00B5483A">
        <w:rPr>
          <w:sz w:val="16"/>
        </w:rPr>
        <w:t xml:space="preserve">I begin my investigation of the possibility of rooting black feminist </w:t>
      </w:r>
      <w:proofErr w:type="spellStart"/>
      <w:r w:rsidRPr="00B5483A">
        <w:rPr>
          <w:sz w:val="16"/>
        </w:rPr>
        <w:t>lovepolitics</w:t>
      </w:r>
      <w:proofErr w:type="spellEnd"/>
      <w:r w:rsidRPr="00B5483A">
        <w:rPr>
          <w:sz w:val="16"/>
        </w:rPr>
        <w:t xml:space="preserve"> in law with Williams’s visionary work because it reveals the potential of black feminist legal scholarship that fundamentally reorients law around ethics of vulnerability. </w:t>
      </w:r>
      <w:r w:rsidRPr="006D4089">
        <w:rPr>
          <w:rStyle w:val="StyleUnderline"/>
        </w:rPr>
        <w:t>This</w:t>
      </w:r>
      <w:r w:rsidRPr="00B5483A">
        <w:rPr>
          <w:sz w:val="16"/>
        </w:rPr>
        <w:t xml:space="preserve"> is work that </w:t>
      </w:r>
      <w:r w:rsidRPr="006D4089">
        <w:rPr>
          <w:rStyle w:val="StyleUnderline"/>
        </w:rPr>
        <w:t xml:space="preserve">expresses a </w:t>
      </w:r>
      <w:r w:rsidRPr="006D4089">
        <w:rPr>
          <w:rStyle w:val="Emphasis"/>
        </w:rPr>
        <w:t>fundamental faith</w:t>
      </w:r>
      <w:r w:rsidRPr="006D4089">
        <w:rPr>
          <w:rStyle w:val="StyleUnderline"/>
        </w:rPr>
        <w:t xml:space="preserve"> in law’s capacity to perform different kinds of justice work</w:t>
      </w:r>
      <w:r w:rsidRPr="00B5483A">
        <w:rPr>
          <w:sz w:val="16"/>
        </w:rPr>
        <w:t xml:space="preserve">, </w:t>
      </w:r>
      <w:r w:rsidRPr="00752AB6">
        <w:rPr>
          <w:rStyle w:val="Emphasis"/>
          <w:highlight w:val="cyan"/>
        </w:rPr>
        <w:t>even as it recognizes</w:t>
      </w:r>
      <w:r w:rsidRPr="00752AB6">
        <w:rPr>
          <w:rStyle w:val="StyleUnderline"/>
          <w:highlight w:val="cyan"/>
        </w:rPr>
        <w:t xml:space="preserve"> how law is often mobilized as an agent of </w:t>
      </w:r>
      <w:r w:rsidRPr="00752AB6">
        <w:rPr>
          <w:rStyle w:val="Emphasis"/>
          <w:highlight w:val="cyan"/>
        </w:rPr>
        <w:t>inequality</w:t>
      </w:r>
      <w:r w:rsidRPr="00752AB6">
        <w:rPr>
          <w:rStyle w:val="StyleUnderline"/>
          <w:highlight w:val="cyan"/>
        </w:rPr>
        <w:t xml:space="preserve"> and </w:t>
      </w:r>
      <w:r w:rsidRPr="00752AB6">
        <w:rPr>
          <w:rStyle w:val="Emphasis"/>
          <w:highlight w:val="cyan"/>
        </w:rPr>
        <w:t>injustice</w:t>
      </w:r>
      <w:r w:rsidRPr="00B5483A">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7F07FB81" w14:textId="77777777" w:rsidR="002B03D8" w:rsidRPr="00B5483A" w:rsidRDefault="002B03D8" w:rsidP="002B03D8">
      <w:pPr>
        <w:rPr>
          <w:sz w:val="16"/>
        </w:rPr>
      </w:pPr>
      <w:r w:rsidRPr="00B5483A">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w:t>
      </w:r>
      <w:proofErr w:type="gramStart"/>
      <w:r w:rsidRPr="00B5483A">
        <w:rPr>
          <w:sz w:val="16"/>
        </w:rPr>
        <w:t>antidiscrimination</w:t>
      </w:r>
      <w:proofErr w:type="gramEnd"/>
      <w:r w:rsidRPr="00B5483A">
        <w:rPr>
          <w:sz w:val="16"/>
        </w:rPr>
        <w:t xml:space="preserve"> law is constructed around leaving the </w:t>
      </w:r>
      <w:proofErr w:type="gramStart"/>
      <w:r w:rsidRPr="00B5483A">
        <w:rPr>
          <w:sz w:val="16"/>
        </w:rPr>
        <w:t>multiply</w:t>
      </w:r>
      <w:proofErr w:type="gramEnd"/>
      <w:r w:rsidRPr="00B5483A">
        <w:rPr>
          <w:sz w:val="16"/>
        </w:rPr>
        <w:t xml:space="preserve"> marginalized in the proverbial basement. Put differently, </w:t>
      </w:r>
      <w:proofErr w:type="gramStart"/>
      <w:r w:rsidRPr="00B5483A">
        <w:rPr>
          <w:sz w:val="16"/>
        </w:rPr>
        <w:t>antidiscrimination</w:t>
      </w:r>
      <w:proofErr w:type="gramEnd"/>
      <w:r w:rsidRPr="00B5483A">
        <w:rPr>
          <w:sz w:val="16"/>
        </w:rPr>
        <w:t xml:space="preserve">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6D4089">
        <w:rPr>
          <w:rStyle w:val="StyleUnderline"/>
        </w:rPr>
        <w:t>a tactic</w:t>
      </w:r>
      <w:r w:rsidRPr="00B5483A">
        <w:rPr>
          <w:sz w:val="16"/>
        </w:rPr>
        <w:t xml:space="preserve"> of making </w:t>
      </w:r>
      <w:proofErr w:type="gramStart"/>
      <w:r w:rsidRPr="00B5483A">
        <w:rPr>
          <w:sz w:val="16"/>
        </w:rPr>
        <w:t>visible black women’s status</w:t>
      </w:r>
      <w:proofErr w:type="gramEnd"/>
      <w:r w:rsidRPr="00B5483A">
        <w:rPr>
          <w:sz w:val="16"/>
        </w:rPr>
        <w:t xml:space="preserve"> as witnesses who can name and describe the basement, </w:t>
      </w:r>
      <w:r w:rsidRPr="006D4089">
        <w:rPr>
          <w:rStyle w:val="StyleUnderline"/>
        </w:rPr>
        <w:t>which</w:t>
      </w:r>
      <w:r w:rsidRPr="00B5483A">
        <w:rPr>
          <w:sz w:val="16"/>
        </w:rPr>
        <w:t xml:space="preserve"> is not merely a social </w:t>
      </w:r>
      <w:proofErr w:type="gramStart"/>
      <w:r w:rsidRPr="00B5483A">
        <w:rPr>
          <w:sz w:val="16"/>
        </w:rPr>
        <w:t>location</w:t>
      </w:r>
      <w:proofErr w:type="gramEnd"/>
      <w:r w:rsidRPr="00B5483A">
        <w:rPr>
          <w:sz w:val="16"/>
        </w:rPr>
        <w:t xml:space="preserve"> but a space produced by law’s doctrinal failures. </w:t>
      </w:r>
    </w:p>
    <w:p w14:paraId="704891DA" w14:textId="77777777" w:rsidR="002B03D8" w:rsidRPr="00B5483A" w:rsidRDefault="002B03D8" w:rsidP="002B03D8">
      <w:pPr>
        <w:rPr>
          <w:sz w:val="16"/>
        </w:rPr>
      </w:pPr>
      <w:r w:rsidRPr="00B5483A">
        <w:rPr>
          <w:sz w:val="16"/>
        </w:rPr>
        <w:t xml:space="preserve">If intersectionality </w:t>
      </w:r>
      <w:r w:rsidRPr="006D4089">
        <w:rPr>
          <w:rStyle w:val="Emphasis"/>
        </w:rPr>
        <w:t>embraces black women’s social location</w:t>
      </w:r>
      <w:r w:rsidRPr="006D4089">
        <w:rPr>
          <w:rStyle w:val="StyleUnderline"/>
        </w:rPr>
        <w:t xml:space="preserve"> as a juridical </w:t>
      </w:r>
      <w:r w:rsidRPr="006D4089">
        <w:rPr>
          <w:rStyle w:val="Emphasis"/>
        </w:rPr>
        <w:t>starting point</w:t>
      </w:r>
      <w:r w:rsidRPr="00B5483A">
        <w:rPr>
          <w:sz w:val="16"/>
        </w:rPr>
        <w:t xml:space="preserve">, it also </w:t>
      </w:r>
      <w:r w:rsidRPr="006D4089">
        <w:rPr>
          <w:rStyle w:val="StyleUnderline"/>
        </w:rPr>
        <w:t xml:space="preserve">advocates for </w:t>
      </w:r>
      <w:r w:rsidRPr="006D4089">
        <w:rPr>
          <w:rStyle w:val="Emphasis"/>
        </w:rPr>
        <w:t>tailoring law</w:t>
      </w:r>
      <w:r w:rsidRPr="006D4089">
        <w:rPr>
          <w:rStyle w:val="StyleUnderline"/>
        </w:rPr>
        <w:t xml:space="preserve"> to address injuries in </w:t>
      </w:r>
      <w:r w:rsidRPr="006D4089">
        <w:rPr>
          <w:rStyle w:val="Emphasis"/>
        </w:rPr>
        <w:t>particular ways</w:t>
      </w:r>
      <w:r w:rsidRPr="00B5483A">
        <w:rPr>
          <w:sz w:val="16"/>
        </w:rPr>
        <w:t xml:space="preserve">. In other words, </w:t>
      </w:r>
      <w:r w:rsidRPr="006D4089">
        <w:rPr>
          <w:rStyle w:val="StyleUnderline"/>
        </w:rPr>
        <w:t xml:space="preserve">it offers a vision of law that is rooted in </w:t>
      </w:r>
      <w:r w:rsidRPr="006D4089">
        <w:rPr>
          <w:rStyle w:val="Emphasis"/>
        </w:rPr>
        <w:t>flexibility</w:t>
      </w:r>
      <w:r w:rsidRPr="006D4089">
        <w:rPr>
          <w:rStyle w:val="StyleUnderline"/>
        </w:rPr>
        <w:t xml:space="preserve"> and </w:t>
      </w:r>
      <w:r w:rsidRPr="006D4089">
        <w:rPr>
          <w:rStyle w:val="Emphasis"/>
        </w:rPr>
        <w:t>customization</w:t>
      </w:r>
      <w:r w:rsidRPr="00B5483A">
        <w:rPr>
          <w:sz w:val="16"/>
        </w:rPr>
        <w:t xml:space="preserve">, </w:t>
      </w:r>
      <w:r w:rsidRPr="006D4089">
        <w:rPr>
          <w:rStyle w:val="StyleUnderline"/>
        </w:rPr>
        <w:t xml:space="preserve">in responding to </w:t>
      </w:r>
      <w:proofErr w:type="gramStart"/>
      <w:r w:rsidRPr="006D4089">
        <w:rPr>
          <w:rStyle w:val="Emphasis"/>
        </w:rPr>
        <w:t>particular lived</w:t>
      </w:r>
      <w:proofErr w:type="gramEnd"/>
      <w:r w:rsidRPr="006D4089">
        <w:rPr>
          <w:rStyle w:val="Emphasis"/>
        </w:rPr>
        <w:t xml:space="preserve"> experience</w:t>
      </w:r>
      <w:r w:rsidRPr="00B5483A">
        <w:rPr>
          <w:sz w:val="16"/>
        </w:rPr>
        <w:t xml:space="preserve">. In her second article on intersectionality, “Mapping the Margins,” Crenshaw reveals not only that law ignores </w:t>
      </w:r>
      <w:r w:rsidRPr="006D4089">
        <w:rPr>
          <w:rStyle w:val="StyleUnderline"/>
        </w:rPr>
        <w:t>black women’s experiences</w:t>
      </w:r>
      <w:r w:rsidRPr="00B5483A">
        <w:rPr>
          <w:sz w:val="16"/>
        </w:rPr>
        <w:t xml:space="preserve"> of injury but also that intersectionality </w:t>
      </w:r>
      <w:r w:rsidRPr="006D4089">
        <w:rPr>
          <w:rStyle w:val="Emphasis"/>
        </w:rPr>
        <w:t>compels state interventions</w:t>
      </w:r>
      <w:r w:rsidRPr="006D4089">
        <w:rPr>
          <w:rStyle w:val="StyleUnderline"/>
        </w:rPr>
        <w:t xml:space="preserve"> that </w:t>
      </w:r>
      <w:r w:rsidRPr="006D4089">
        <w:rPr>
          <w:rStyle w:val="Emphasis"/>
        </w:rPr>
        <w:t>more appropriately respond</w:t>
      </w:r>
      <w:r w:rsidRPr="006D4089">
        <w:rPr>
          <w:rStyle w:val="StyleUnderline"/>
        </w:rPr>
        <w:t xml:space="preserve"> to black women’s</w:t>
      </w:r>
      <w:r w:rsidRPr="00B5483A">
        <w:rPr>
          <w:sz w:val="16"/>
        </w:rPr>
        <w:t xml:space="preserve"> particular experiences of </w:t>
      </w:r>
      <w:r w:rsidRPr="006D4089">
        <w:rPr>
          <w:rStyle w:val="StyleUnderline"/>
        </w:rPr>
        <w:t>injury</w:t>
      </w:r>
      <w:r w:rsidRPr="00B5483A">
        <w:rPr>
          <w:sz w:val="16"/>
        </w:rPr>
        <w:t xml:space="preserve">. In the context of domestic violence, for example, Crenshaw shows that meaningful legal intervention requires </w:t>
      </w:r>
      <w:proofErr w:type="gramStart"/>
      <w:r w:rsidRPr="00B5483A">
        <w:rPr>
          <w:sz w:val="16"/>
        </w:rPr>
        <w:t>an attention</w:t>
      </w:r>
      <w:proofErr w:type="gramEnd"/>
      <w:r w:rsidRPr="00B5483A">
        <w:rPr>
          <w:sz w:val="16"/>
        </w:rPr>
        <w:t xml:space="preserve"> to race, gender, class, and immigration status, and thus state intervention might need to take different and multiple forms to produce </w:t>
      </w:r>
      <w:r w:rsidRPr="006D4089">
        <w:rPr>
          <w:rStyle w:val="StyleUnderline"/>
        </w:rPr>
        <w:t>substantive justice</w:t>
      </w:r>
      <w:r w:rsidRPr="00B5483A">
        <w:rPr>
          <w:sz w:val="16"/>
        </w:rPr>
        <w:t xml:space="preserve">. Intersectionality, then, </w:t>
      </w:r>
      <w:r w:rsidRPr="006D4089">
        <w:rPr>
          <w:rStyle w:val="Emphasis"/>
        </w:rPr>
        <w:t>requires</w:t>
      </w:r>
      <w:r w:rsidRPr="00B5483A">
        <w:rPr>
          <w:sz w:val="16"/>
        </w:rPr>
        <w:t xml:space="preserve"> a commitment to witnessing, to empathic looking, that responds not with the messy bluntness that law so often deploys in the name of fairness and uniformity. Instead, intersectionality calls for </w:t>
      </w:r>
      <w:r w:rsidRPr="00752AB6">
        <w:rPr>
          <w:rStyle w:val="Emphasis"/>
          <w:highlight w:val="cyan"/>
        </w:rPr>
        <w:t>imagining legal action</w:t>
      </w:r>
      <w:r w:rsidRPr="006D4089">
        <w:rPr>
          <w:rStyle w:val="StyleUnderline"/>
        </w:rPr>
        <w:t xml:space="preserve"> that </w:t>
      </w:r>
      <w:r w:rsidRPr="00752AB6">
        <w:rPr>
          <w:rStyle w:val="StyleUnderline"/>
          <w:highlight w:val="cyan"/>
        </w:rPr>
        <w:t>can b</w:t>
      </w:r>
      <w:r w:rsidRPr="006D4089">
        <w:rPr>
          <w:rStyle w:val="StyleUnderline"/>
        </w:rPr>
        <w:t xml:space="preserve">e </w:t>
      </w:r>
      <w:r w:rsidRPr="00752AB6">
        <w:rPr>
          <w:rStyle w:val="Emphasis"/>
          <w:highlight w:val="cyan"/>
        </w:rPr>
        <w:t>individualized</w:t>
      </w:r>
      <w:r w:rsidRPr="00B5483A">
        <w:rPr>
          <w:sz w:val="16"/>
        </w:rPr>
        <w:t xml:space="preserve">, </w:t>
      </w:r>
      <w:r w:rsidRPr="00752AB6">
        <w:rPr>
          <w:rStyle w:val="Emphasis"/>
          <w:highlight w:val="cyan"/>
        </w:rPr>
        <w:t>intimate</w:t>
      </w:r>
      <w:r w:rsidRPr="00B5483A">
        <w:rPr>
          <w:sz w:val="16"/>
          <w:highlight w:val="cyan"/>
        </w:rPr>
        <w:t xml:space="preserve">, </w:t>
      </w:r>
      <w:r w:rsidRPr="00752AB6">
        <w:rPr>
          <w:rStyle w:val="StyleUnderline"/>
          <w:highlight w:val="cyan"/>
        </w:rPr>
        <w:t xml:space="preserve">and </w:t>
      </w:r>
      <w:r w:rsidRPr="00752AB6">
        <w:rPr>
          <w:rStyle w:val="Emphasis"/>
          <w:highlight w:val="cyan"/>
        </w:rPr>
        <w:t>rooted in lived experience</w:t>
      </w:r>
      <w:r w:rsidRPr="00B5483A">
        <w:rPr>
          <w:sz w:val="16"/>
        </w:rPr>
        <w:t xml:space="preserv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B5483A">
        <w:rPr>
          <w:sz w:val="16"/>
        </w:rPr>
        <w:t>differently</w:t>
      </w:r>
      <w:proofErr w:type="gramEnd"/>
      <w:r w:rsidRPr="00B5483A">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w:t>
      </w:r>
      <w:proofErr w:type="gramStart"/>
      <w:r w:rsidRPr="00B5483A">
        <w:rPr>
          <w:sz w:val="16"/>
        </w:rPr>
        <w:t>sees,</w:t>
      </w:r>
      <w:proofErr w:type="gramEnd"/>
      <w:r w:rsidRPr="00B5483A">
        <w:rPr>
          <w:sz w:val="16"/>
        </w:rPr>
        <w:t xml:space="preserve"> witnesses, and even willingly inhabits the social locations of the </w:t>
      </w:r>
      <w:proofErr w:type="gramStart"/>
      <w:r w:rsidRPr="00B5483A">
        <w:rPr>
          <w:sz w:val="16"/>
        </w:rPr>
        <w:t>multiply</w:t>
      </w:r>
      <w:proofErr w:type="gramEnd"/>
      <w:r w:rsidRPr="00B5483A">
        <w:rPr>
          <w:sz w:val="16"/>
        </w:rPr>
        <w:t xml:space="preserve"> marginalized.</w:t>
      </w:r>
    </w:p>
    <w:p w14:paraId="2B103A21" w14:textId="77777777" w:rsidR="002B03D8" w:rsidRPr="00B5483A" w:rsidRDefault="002B03D8" w:rsidP="002B03D8">
      <w:pPr>
        <w:rPr>
          <w:sz w:val="16"/>
        </w:rPr>
      </w:pPr>
      <w:r w:rsidRPr="00B5483A">
        <w:rPr>
          <w:sz w:val="16"/>
        </w:rPr>
        <w:t xml:space="preserve">If </w:t>
      </w:r>
      <w:r w:rsidRPr="006D4089">
        <w:rPr>
          <w:rStyle w:val="StyleUnderline"/>
        </w:rPr>
        <w:t xml:space="preserve">it is </w:t>
      </w:r>
      <w:r w:rsidRPr="006D4089">
        <w:rPr>
          <w:rStyle w:val="Emphasis"/>
        </w:rPr>
        <w:t>easy to dismiss</w:t>
      </w:r>
      <w:r w:rsidRPr="00B5483A">
        <w:rPr>
          <w:sz w:val="16"/>
        </w:rPr>
        <w:t xml:space="preserve"> Williams’s embrace of </w:t>
      </w:r>
      <w:r w:rsidRPr="006D4089">
        <w:rPr>
          <w:rStyle w:val="StyleUnderline"/>
        </w:rPr>
        <w:t>rights</w:t>
      </w:r>
      <w:r w:rsidRPr="00B5483A">
        <w:rPr>
          <w:sz w:val="16"/>
        </w:rPr>
        <w:t xml:space="preserve"> as overly optimistic in the face of ample description of law’s failures, it is all too easy to treat Crenshaw as an </w:t>
      </w:r>
      <w:proofErr w:type="spellStart"/>
      <w:r w:rsidRPr="00B5483A">
        <w:rPr>
          <w:sz w:val="16"/>
        </w:rPr>
        <w:t>inclusionist</w:t>
      </w:r>
      <w:proofErr w:type="spellEnd"/>
      <w:r w:rsidRPr="00B5483A">
        <w:rPr>
          <w:sz w:val="16"/>
        </w:rPr>
        <w:t xml:space="preserve">, one who imagines intersectionality </w:t>
      </w:r>
      <w:r w:rsidRPr="006D4089">
        <w:rPr>
          <w:rStyle w:val="StyleUnderline"/>
        </w:rPr>
        <w:t xml:space="preserve">as a strategy that grants black women entry into the </w:t>
      </w:r>
      <w:r w:rsidRPr="006D4089">
        <w:rPr>
          <w:rStyle w:val="Emphasis"/>
        </w:rPr>
        <w:t>problematic logics of</w:t>
      </w:r>
      <w:r w:rsidRPr="00B5483A">
        <w:rPr>
          <w:sz w:val="16"/>
        </w:rPr>
        <w:t xml:space="preserve"> antidiscrimination </w:t>
      </w:r>
      <w:r w:rsidRPr="006D4089">
        <w:rPr>
          <w:rStyle w:val="Emphasis"/>
        </w:rPr>
        <w:t>law</w:t>
      </w:r>
      <w:r w:rsidRPr="00B5483A">
        <w:rPr>
          <w:sz w:val="16"/>
        </w:rPr>
        <w:t xml:space="preserve">. Yet in my reading of intersectionality, Crenshaw’s </w:t>
      </w:r>
      <w:r w:rsidRPr="006D4089">
        <w:rPr>
          <w:rStyle w:val="StyleUnderline"/>
        </w:rPr>
        <w:t xml:space="preserve">vision is </w:t>
      </w:r>
      <w:r w:rsidRPr="006D4089">
        <w:rPr>
          <w:rStyle w:val="Emphasis"/>
        </w:rPr>
        <w:t>not</w:t>
      </w:r>
      <w:r w:rsidRPr="006D4089">
        <w:rPr>
          <w:rStyle w:val="StyleUnderline"/>
        </w:rPr>
        <w:t xml:space="preserve"> one of including black women in </w:t>
      </w:r>
      <w:r w:rsidRPr="006D4089">
        <w:rPr>
          <w:rStyle w:val="Emphasis"/>
        </w:rPr>
        <w:t>existing</w:t>
      </w:r>
      <w:r w:rsidRPr="006D4089">
        <w:rPr>
          <w:rStyle w:val="StyleUnderline"/>
        </w:rPr>
        <w:t xml:space="preserve"> legal </w:t>
      </w:r>
      <w:proofErr w:type="gramStart"/>
      <w:r w:rsidRPr="006D4089">
        <w:rPr>
          <w:rStyle w:val="StyleUnderline"/>
        </w:rPr>
        <w:t>doctrine</w:t>
      </w:r>
      <w:r w:rsidRPr="00B5483A">
        <w:rPr>
          <w:sz w:val="16"/>
        </w:rPr>
        <w:t xml:space="preserve">, </w:t>
      </w:r>
      <w:r w:rsidRPr="006D4089">
        <w:rPr>
          <w:rStyle w:val="StyleUnderline"/>
        </w:rPr>
        <w:t>or</w:t>
      </w:r>
      <w:proofErr w:type="gramEnd"/>
      <w:r w:rsidRPr="006D4089">
        <w:rPr>
          <w:rStyle w:val="StyleUnderline"/>
        </w:rPr>
        <w:t xml:space="preserve"> </w:t>
      </w:r>
      <w:r w:rsidRPr="006D4089">
        <w:rPr>
          <w:rStyle w:val="Emphasis"/>
        </w:rPr>
        <w:t>simply expanding</w:t>
      </w:r>
      <w:r w:rsidRPr="006D4089">
        <w:rPr>
          <w:rStyle w:val="StyleUnderline"/>
        </w:rPr>
        <w:t xml:space="preserve"> legal doctrine to make space for black women’s particular experiences of discrimination</w:t>
      </w:r>
      <w:r w:rsidRPr="00B5483A">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6D4089">
        <w:rPr>
          <w:rStyle w:val="StyleUnderline"/>
        </w:rPr>
        <w:t xml:space="preserve">battles for entry are </w:t>
      </w:r>
      <w:r w:rsidRPr="006D4089">
        <w:rPr>
          <w:rStyle w:val="Emphasis"/>
        </w:rPr>
        <w:t>always imperfect</w:t>
      </w:r>
      <w:r w:rsidRPr="00B5483A">
        <w:rPr>
          <w:sz w:val="16"/>
        </w:rPr>
        <w:t xml:space="preserve">, </w:t>
      </w:r>
      <w:r w:rsidRPr="006D4089">
        <w:rPr>
          <w:rStyle w:val="Emphasis"/>
        </w:rPr>
        <w:t>exclusionary</w:t>
      </w:r>
      <w:r w:rsidRPr="00B5483A">
        <w:rPr>
          <w:sz w:val="16"/>
        </w:rPr>
        <w:t xml:space="preserve">, </w:t>
      </w:r>
      <w:r w:rsidRPr="006D4089">
        <w:rPr>
          <w:rStyle w:val="StyleUnderline"/>
        </w:rPr>
        <w:t xml:space="preserve">and </w:t>
      </w:r>
      <w:r w:rsidRPr="006D4089">
        <w:rPr>
          <w:rStyle w:val="Emphasis"/>
        </w:rPr>
        <w:t>problematic</w:t>
      </w:r>
      <w:r w:rsidRPr="00B5483A">
        <w:rPr>
          <w:sz w:val="16"/>
        </w:rPr>
        <w:t xml:space="preserve">. To be granted entry to a space because of </w:t>
      </w:r>
      <w:r w:rsidRPr="006D4089">
        <w:rPr>
          <w:rStyle w:val="StyleUnderline"/>
        </w:rPr>
        <w:t>blackness</w:t>
      </w:r>
      <w:r w:rsidRPr="00B5483A">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6D4089">
        <w:rPr>
          <w:rStyle w:val="StyleUnderline"/>
        </w:rPr>
        <w:t xml:space="preserve">reveals both the </w:t>
      </w:r>
      <w:r w:rsidRPr="006D4089">
        <w:rPr>
          <w:rStyle w:val="Emphasis"/>
        </w:rPr>
        <w:t>limits</w:t>
      </w:r>
      <w:r w:rsidRPr="006D4089">
        <w:rPr>
          <w:rStyle w:val="StyleUnderline"/>
        </w:rPr>
        <w:t xml:space="preserve"> of juridical projects and the possibility of </w:t>
      </w:r>
      <w:r w:rsidRPr="006D4089">
        <w:rPr>
          <w:rStyle w:val="Emphasis"/>
        </w:rPr>
        <w:t>mobilizing</w:t>
      </w:r>
      <w:r w:rsidRPr="006D4089">
        <w:rPr>
          <w:rStyle w:val="StyleUnderline"/>
        </w:rPr>
        <w:t xml:space="preserve"> law to </w:t>
      </w:r>
      <w:r w:rsidRPr="006D4089">
        <w:rPr>
          <w:rStyle w:val="Emphasis"/>
        </w:rPr>
        <w:t>exceed</w:t>
      </w:r>
      <w:r w:rsidRPr="006D4089">
        <w:rPr>
          <w:rStyle w:val="StyleUnderline"/>
        </w:rPr>
        <w:t xml:space="preserve"> law’s own critical desires</w:t>
      </w:r>
      <w:r w:rsidRPr="00B5483A">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892C70D" w14:textId="77777777" w:rsidR="002B03D8" w:rsidRPr="00B5483A" w:rsidRDefault="002B03D8" w:rsidP="002B03D8">
      <w:pPr>
        <w:rPr>
          <w:sz w:val="16"/>
        </w:rPr>
      </w:pPr>
      <w:r w:rsidRPr="00B5483A">
        <w:rPr>
          <w:sz w:val="16"/>
        </w:rPr>
        <w:t xml:space="preserve">In this section, I ask what might happen if black feminists treated intersectionality’s legal roots not as an embarrassment but as a crucial site of </w:t>
      </w:r>
      <w:r w:rsidRPr="006D4089">
        <w:rPr>
          <w:rStyle w:val="StyleUnderline"/>
        </w:rPr>
        <w:t xml:space="preserve">the </w:t>
      </w:r>
      <w:proofErr w:type="spellStart"/>
      <w:r w:rsidRPr="006D4089">
        <w:rPr>
          <w:rStyle w:val="StyleUnderline"/>
        </w:rPr>
        <w:t>analytic’s</w:t>
      </w:r>
      <w:proofErr w:type="spellEnd"/>
      <w:r w:rsidRPr="006D4089">
        <w:rPr>
          <w:rStyle w:val="StyleUnderline"/>
        </w:rPr>
        <w:t xml:space="preserve"> </w:t>
      </w:r>
      <w:r w:rsidRPr="006D4089">
        <w:rPr>
          <w:rStyle w:val="Emphasis"/>
        </w:rPr>
        <w:t>transformative potential</w:t>
      </w:r>
      <w:r w:rsidRPr="00B5483A">
        <w:rPr>
          <w:sz w:val="16"/>
        </w:rPr>
        <w:t xml:space="preserve">. Indeed, in reading Crenshaw’s conception of intersectionality alongside Williams’s work on rights, and in emphasizing intersectionality’s roots in critical race theory, I treat intersectionality as an analytic that </w:t>
      </w:r>
      <w:r w:rsidRPr="006D4089">
        <w:rPr>
          <w:rStyle w:val="Emphasis"/>
        </w:rPr>
        <w:t>radically occupies</w:t>
      </w:r>
      <w:r w:rsidRPr="006D4089">
        <w:rPr>
          <w:rStyle w:val="StyleUnderline"/>
        </w:rPr>
        <w:t xml:space="preserve"> law</w:t>
      </w:r>
      <w:r w:rsidRPr="00B5483A">
        <w:rPr>
          <w:sz w:val="16"/>
        </w:rPr>
        <w:t xml:space="preserve">, </w:t>
      </w:r>
      <w:r w:rsidRPr="006D4089">
        <w:rPr>
          <w:rStyle w:val="Emphasis"/>
        </w:rPr>
        <w:t>takes hold</w:t>
      </w:r>
      <w:r w:rsidRPr="006D4089">
        <w:rPr>
          <w:rStyle w:val="StyleUnderline"/>
        </w:rPr>
        <w:t xml:space="preserve"> of legal doctrine</w:t>
      </w:r>
      <w:r w:rsidRPr="00B5483A">
        <w:rPr>
          <w:sz w:val="16"/>
        </w:rPr>
        <w:t xml:space="preserve"> and refuses its conceptions of neutrality and uniformity as performance of justice. It is, then, a strategy of </w:t>
      </w:r>
      <w:r w:rsidRPr="006D4089">
        <w:rPr>
          <w:rStyle w:val="StyleUnderline"/>
        </w:rPr>
        <w:t xml:space="preserve">demanding that law </w:t>
      </w:r>
      <w:r w:rsidRPr="006D4089">
        <w:rPr>
          <w:rStyle w:val="Emphasis"/>
        </w:rPr>
        <w:t>move otherwise</w:t>
      </w:r>
      <w:r w:rsidRPr="00B5483A">
        <w:rPr>
          <w:sz w:val="16"/>
        </w:rPr>
        <w:t xml:space="preserve">, </w:t>
      </w:r>
      <w:r w:rsidRPr="006D4089">
        <w:rPr>
          <w:rStyle w:val="StyleUnderline"/>
        </w:rPr>
        <w:t xml:space="preserve">that </w:t>
      </w:r>
      <w:proofErr w:type="gramStart"/>
      <w:r w:rsidRPr="006D4089">
        <w:rPr>
          <w:rStyle w:val="StyleUnderline"/>
        </w:rPr>
        <w:t>it</w:t>
      </w:r>
      <w:proofErr w:type="gramEnd"/>
      <w:r w:rsidRPr="006D4089">
        <w:rPr>
          <w:rStyle w:val="StyleUnderline"/>
        </w:rPr>
        <w:t xml:space="preserve"> </w:t>
      </w:r>
      <w:proofErr w:type="gramStart"/>
      <w:r w:rsidRPr="006D4089">
        <w:rPr>
          <w:rStyle w:val="Emphasis"/>
        </w:rPr>
        <w:t>center</w:t>
      </w:r>
      <w:proofErr w:type="gramEnd"/>
      <w:r w:rsidRPr="006D4089">
        <w:rPr>
          <w:rStyle w:val="Emphasis"/>
        </w:rPr>
        <w:t xml:space="preserve"> witnessing</w:t>
      </w:r>
      <w:r w:rsidRPr="006D4089">
        <w:rPr>
          <w:rStyle w:val="StyleUnderline"/>
        </w:rPr>
        <w:t xml:space="preserve"> and </w:t>
      </w:r>
      <w:r w:rsidRPr="006D4089">
        <w:rPr>
          <w:rStyle w:val="Emphasis"/>
        </w:rPr>
        <w:t>vulnerability</w:t>
      </w:r>
      <w:r w:rsidRPr="00B5483A">
        <w:rPr>
          <w:sz w:val="16"/>
        </w:rPr>
        <w:t xml:space="preserve">, that it </w:t>
      </w:r>
      <w:proofErr w:type="gramStart"/>
      <w:r w:rsidRPr="006D4089">
        <w:rPr>
          <w:rStyle w:val="StyleUnderline"/>
        </w:rPr>
        <w:t>encourage</w:t>
      </w:r>
      <w:proofErr w:type="gramEnd"/>
      <w:r w:rsidRPr="006D4089">
        <w:rPr>
          <w:rStyle w:val="StyleUnderline"/>
        </w:rPr>
        <w:t xml:space="preserve"> forms of </w:t>
      </w:r>
      <w:r w:rsidRPr="006D4089">
        <w:rPr>
          <w:rStyle w:val="Emphasis"/>
        </w:rPr>
        <w:t>relationality</w:t>
      </w:r>
      <w:r w:rsidRPr="006D4089">
        <w:rPr>
          <w:rStyle w:val="StyleUnderline"/>
        </w:rPr>
        <w:t xml:space="preserve"> and </w:t>
      </w:r>
      <w:r w:rsidRPr="006D4089">
        <w:rPr>
          <w:rStyle w:val="Emphasis"/>
        </w:rPr>
        <w:t>accountability</w:t>
      </w:r>
      <w:r w:rsidRPr="006D4089">
        <w:rPr>
          <w:rStyle w:val="StyleUnderline"/>
        </w:rPr>
        <w:t xml:space="preserve"> that jettison </w:t>
      </w:r>
      <w:proofErr w:type="gramStart"/>
      <w:r w:rsidRPr="006D4089">
        <w:rPr>
          <w:rStyle w:val="StyleUnderline"/>
        </w:rPr>
        <w:t>logics</w:t>
      </w:r>
      <w:proofErr w:type="gramEnd"/>
      <w:r w:rsidRPr="006D4089">
        <w:rPr>
          <w:rStyle w:val="StyleUnderline"/>
        </w:rPr>
        <w:t xml:space="preserve"> of </w:t>
      </w:r>
      <w:r w:rsidRPr="006D4089">
        <w:rPr>
          <w:rStyle w:val="Emphasis"/>
        </w:rPr>
        <w:t>contract</w:t>
      </w:r>
      <w:r w:rsidRPr="006D4089">
        <w:rPr>
          <w:rStyle w:val="StyleUnderline"/>
        </w:rPr>
        <w:t xml:space="preserve"> and </w:t>
      </w:r>
      <w:r w:rsidRPr="006D4089">
        <w:rPr>
          <w:rStyle w:val="Emphasis"/>
        </w:rPr>
        <w:t>property</w:t>
      </w:r>
      <w:r w:rsidRPr="00B5483A">
        <w:rPr>
          <w:sz w:val="16"/>
        </w:rPr>
        <w:t xml:space="preserve">. My reading insists that black feminists </w:t>
      </w:r>
      <w:r w:rsidRPr="006D4089">
        <w:rPr>
          <w:rStyle w:val="Emphasis"/>
        </w:rPr>
        <w:t>refuse well-rehearsed dismissals</w:t>
      </w:r>
      <w:r w:rsidRPr="006D4089">
        <w:rPr>
          <w:rStyle w:val="StyleUnderline"/>
        </w:rPr>
        <w:t xml:space="preserve"> of</w:t>
      </w:r>
      <w:r w:rsidRPr="00B5483A">
        <w:rPr>
          <w:sz w:val="16"/>
        </w:rPr>
        <w:t xml:space="preserve"> intersectionality as </w:t>
      </w:r>
      <w:r w:rsidRPr="006D4089">
        <w:rPr>
          <w:rStyle w:val="StyleUnderline"/>
        </w:rPr>
        <w:t xml:space="preserve">an </w:t>
      </w:r>
      <w:r w:rsidRPr="006D4089">
        <w:rPr>
          <w:rStyle w:val="Emphasis"/>
        </w:rPr>
        <w:t>inclusionary project</w:t>
      </w:r>
      <w:r w:rsidRPr="00B5483A">
        <w:rPr>
          <w:sz w:val="16"/>
        </w:rPr>
        <w:t xml:space="preserve"> (dismissals that are all the more possible to rehearse because this is how intersectionality so often circulates in the university) </w:t>
      </w:r>
      <w:r w:rsidRPr="006D4089">
        <w:rPr>
          <w:rStyle w:val="StyleUnderline"/>
        </w:rPr>
        <w:t xml:space="preserve">that seeks to </w:t>
      </w:r>
      <w:r w:rsidRPr="006D4089">
        <w:rPr>
          <w:rStyle w:val="Emphasis"/>
        </w:rPr>
        <w:t>insert</w:t>
      </w:r>
      <w:r w:rsidRPr="006D4089">
        <w:rPr>
          <w:rStyle w:val="StyleUnderline"/>
        </w:rPr>
        <w:t xml:space="preserve"> black women’s bodies into </w:t>
      </w:r>
      <w:r w:rsidRPr="006D4089">
        <w:rPr>
          <w:rStyle w:val="Emphasis"/>
        </w:rPr>
        <w:t>otherwise problematic</w:t>
      </w:r>
      <w:r w:rsidRPr="006D4089">
        <w:rPr>
          <w:rStyle w:val="StyleUnderline"/>
        </w:rPr>
        <w:t xml:space="preserve"> structures</w:t>
      </w:r>
      <w:r w:rsidRPr="00B5483A">
        <w:rPr>
          <w:sz w:val="16"/>
        </w:rPr>
        <w:t xml:space="preserve">, and instead advocates treating intersectionality’s juridical project as the very heart of its radical political agenda. It is intersectionality’s capacity to index vulnerability and witnessing, </w:t>
      </w:r>
      <w:r w:rsidRPr="006D4089">
        <w:rPr>
          <w:rStyle w:val="StyleUnderline"/>
        </w:rPr>
        <w:t xml:space="preserve">to imagine legal doctrine as </w:t>
      </w:r>
      <w:r w:rsidRPr="006D4089">
        <w:rPr>
          <w:rStyle w:val="Emphasis"/>
        </w:rPr>
        <w:t>centering</w:t>
      </w:r>
      <w:r w:rsidRPr="00B5483A">
        <w:rPr>
          <w:sz w:val="16"/>
        </w:rPr>
        <w:t xml:space="preserve"> those </w:t>
      </w:r>
      <w:r w:rsidRPr="006D4089">
        <w:rPr>
          <w:rStyle w:val="Emphasis"/>
        </w:rPr>
        <w:t>ethics</w:t>
      </w:r>
      <w:r w:rsidRPr="00B5483A">
        <w:rPr>
          <w:sz w:val="16"/>
        </w:rPr>
        <w:t xml:space="preserve"> (</w:t>
      </w:r>
      <w:r w:rsidRPr="006D4089">
        <w:rPr>
          <w:rStyle w:val="StyleUnderline"/>
        </w:rPr>
        <w:t xml:space="preserve">even as law might </w:t>
      </w:r>
      <w:r w:rsidRPr="006D4089">
        <w:rPr>
          <w:rStyle w:val="Emphasis"/>
        </w:rPr>
        <w:t>refuse</w:t>
      </w:r>
      <w:r w:rsidRPr="006D4089">
        <w:rPr>
          <w:rStyle w:val="StyleUnderline"/>
        </w:rPr>
        <w:t xml:space="preserve"> those efforts</w:t>
      </w:r>
      <w:r w:rsidRPr="00B5483A">
        <w:rPr>
          <w:sz w:val="16"/>
        </w:rPr>
        <w:t xml:space="preserve">), that makes intersectionality a space that </w:t>
      </w:r>
      <w:r w:rsidRPr="006D4089">
        <w:rPr>
          <w:rStyle w:val="Emphasis"/>
        </w:rPr>
        <w:t>resonates deeply</w:t>
      </w:r>
      <w:r w:rsidRPr="006D4089">
        <w:rPr>
          <w:rStyle w:val="StyleUnderline"/>
        </w:rPr>
        <w:t xml:space="preserve"> with black feminism’s ongoing efforts to construct a </w:t>
      </w:r>
      <w:r w:rsidRPr="006D4089">
        <w:rPr>
          <w:rStyle w:val="Emphasis"/>
        </w:rPr>
        <w:t>political agenda</w:t>
      </w:r>
      <w:r w:rsidRPr="006D4089">
        <w:rPr>
          <w:rStyle w:val="StyleUnderline"/>
        </w:rPr>
        <w:t xml:space="preserve"> rooted in love</w:t>
      </w:r>
      <w:r w:rsidRPr="00B5483A">
        <w:rPr>
          <w:sz w:val="16"/>
        </w:rPr>
        <w:t xml:space="preserve">. </w:t>
      </w:r>
    </w:p>
    <w:p w14:paraId="21EB0701" w14:textId="77777777" w:rsidR="002B03D8" w:rsidRPr="00B5483A" w:rsidRDefault="002B03D8" w:rsidP="002B03D8">
      <w:pPr>
        <w:rPr>
          <w:sz w:val="16"/>
        </w:rPr>
      </w:pPr>
      <w:r w:rsidRPr="00B5483A">
        <w:rPr>
          <w:sz w:val="16"/>
        </w:rPr>
        <w:t xml:space="preserve">Risk and Promise </w:t>
      </w:r>
    </w:p>
    <w:p w14:paraId="50787D91" w14:textId="77777777" w:rsidR="002B03D8" w:rsidRPr="00B5483A" w:rsidRDefault="002B03D8" w:rsidP="002B03D8">
      <w:pPr>
        <w:rPr>
          <w:sz w:val="16"/>
        </w:rPr>
      </w:pPr>
      <w:r w:rsidRPr="00B5483A">
        <w:rPr>
          <w:sz w:val="16"/>
        </w:rPr>
        <w:t xml:space="preserve">What if we </w:t>
      </w:r>
      <w:r w:rsidRPr="006D4089">
        <w:rPr>
          <w:rStyle w:val="Emphasis"/>
        </w:rPr>
        <w:t>refuse</w:t>
      </w:r>
      <w:r w:rsidRPr="00B5483A">
        <w:rPr>
          <w:sz w:val="16"/>
        </w:rPr>
        <w:t xml:space="preserve">d </w:t>
      </w:r>
      <w:r w:rsidRPr="006D4089">
        <w:rPr>
          <w:rStyle w:val="StyleUnderline"/>
        </w:rPr>
        <w:t xml:space="preserve">the lure of </w:t>
      </w:r>
      <w:r w:rsidRPr="006D4089">
        <w:rPr>
          <w:rStyle w:val="Emphasis"/>
        </w:rPr>
        <w:t xml:space="preserve">negative </w:t>
      </w:r>
      <w:proofErr w:type="spellStart"/>
      <w:proofErr w:type="gramStart"/>
      <w:r w:rsidRPr="006D4089">
        <w:rPr>
          <w:rStyle w:val="Emphasis"/>
        </w:rPr>
        <w:t>affects</w:t>
      </w:r>
      <w:proofErr w:type="spellEnd"/>
      <w:proofErr w:type="gramEnd"/>
      <w:r w:rsidRPr="00B5483A">
        <w:rPr>
          <w:sz w:val="16"/>
        </w:rPr>
        <w:t xml:space="preserve">, </w:t>
      </w:r>
      <w:r w:rsidRPr="006D4089">
        <w:rPr>
          <w:rStyle w:val="StyleUnderline"/>
        </w:rPr>
        <w:t xml:space="preserve">the tendency to </w:t>
      </w:r>
      <w:r w:rsidRPr="006D4089">
        <w:rPr>
          <w:rStyle w:val="Emphasis"/>
        </w:rPr>
        <w:t>grieve</w:t>
      </w:r>
      <w:r w:rsidRPr="006D4089">
        <w:rPr>
          <w:rStyle w:val="StyleUnderline"/>
        </w:rPr>
        <w:t xml:space="preserve"> and </w:t>
      </w:r>
      <w:r w:rsidRPr="006D4089">
        <w:rPr>
          <w:rStyle w:val="Emphasis"/>
        </w:rPr>
        <w:t>mourn</w:t>
      </w:r>
      <w:r w:rsidRPr="006D4089">
        <w:rPr>
          <w:rStyle w:val="StyleUnderline"/>
        </w:rPr>
        <w:t xml:space="preserve"> black feminism and its analytics</w:t>
      </w:r>
      <w:r w:rsidRPr="00B5483A">
        <w:rPr>
          <w:sz w:val="16"/>
        </w:rPr>
        <w:t xml:space="preserve">? What if we </w:t>
      </w:r>
      <w:r w:rsidRPr="006D4089">
        <w:rPr>
          <w:rStyle w:val="Emphasis"/>
        </w:rPr>
        <w:t>reject</w:t>
      </w:r>
      <w:r w:rsidRPr="00B5483A">
        <w:rPr>
          <w:sz w:val="16"/>
        </w:rPr>
        <w:t xml:space="preserve">ed both </w:t>
      </w:r>
      <w:r w:rsidRPr="006D4089">
        <w:rPr>
          <w:rStyle w:val="StyleUnderline"/>
        </w:rPr>
        <w:t xml:space="preserve">the notion that blackness is </w:t>
      </w:r>
      <w:r w:rsidRPr="006D4089">
        <w:rPr>
          <w:rStyle w:val="Emphasis"/>
        </w:rPr>
        <w:t>synonymous with death</w:t>
      </w:r>
      <w:r w:rsidRPr="00B5483A">
        <w:rPr>
          <w:sz w:val="16"/>
        </w:rPr>
        <w:t xml:space="preserve"> and the idea that black feminism is dead or dying? My call for </w:t>
      </w:r>
      <w:r w:rsidRPr="006D4089">
        <w:rPr>
          <w:rStyle w:val="StyleUnderline"/>
        </w:rPr>
        <w:t xml:space="preserve">this rejection is </w:t>
      </w:r>
      <w:r w:rsidRPr="006D4089">
        <w:rPr>
          <w:rStyle w:val="Emphasis"/>
        </w:rPr>
        <w:t>not</w:t>
      </w:r>
      <w:r w:rsidRPr="006D4089">
        <w:rPr>
          <w:rStyle w:val="StyleUnderline"/>
        </w:rPr>
        <w:t xml:space="preserve"> meant as a </w:t>
      </w:r>
      <w:r w:rsidRPr="006D4089">
        <w:rPr>
          <w:rStyle w:val="Emphasis"/>
        </w:rPr>
        <w:t xml:space="preserve">wholesale rejection of </w:t>
      </w:r>
      <w:proofErr w:type="spellStart"/>
      <w:r w:rsidRPr="006D4089">
        <w:rPr>
          <w:rStyle w:val="Emphasis"/>
        </w:rPr>
        <w:t>afropessimism</w:t>
      </w:r>
      <w:proofErr w:type="spellEnd"/>
      <w:r w:rsidRPr="00B5483A">
        <w:rPr>
          <w:sz w:val="16"/>
        </w:rPr>
        <w:t xml:space="preserve">, </w:t>
      </w:r>
      <w:r w:rsidRPr="006D4089">
        <w:rPr>
          <w:rStyle w:val="StyleUnderline"/>
        </w:rPr>
        <w:t>and</w:t>
      </w:r>
      <w:r w:rsidRPr="00B5483A">
        <w:rPr>
          <w:sz w:val="16"/>
        </w:rPr>
        <w:t xml:space="preserve"> its attendant </w:t>
      </w:r>
      <w:proofErr w:type="spellStart"/>
      <w:r w:rsidRPr="006D4089">
        <w:rPr>
          <w:rStyle w:val="StyleUnderline"/>
        </w:rPr>
        <w:t>affects</w:t>
      </w:r>
      <w:proofErr w:type="spellEnd"/>
      <w:r w:rsidRPr="006D4089">
        <w:rPr>
          <w:rStyle w:val="StyleUnderline"/>
        </w:rPr>
        <w:t xml:space="preserve"> of </w:t>
      </w:r>
      <w:r w:rsidRPr="006D4089">
        <w:rPr>
          <w:rStyle w:val="Emphasis"/>
        </w:rPr>
        <w:t>grief</w:t>
      </w:r>
      <w:r w:rsidRPr="00B5483A">
        <w:rPr>
          <w:sz w:val="16"/>
        </w:rPr>
        <w:t xml:space="preserve">, </w:t>
      </w:r>
      <w:r w:rsidRPr="006D4089">
        <w:rPr>
          <w:rStyle w:val="Emphasis"/>
        </w:rPr>
        <w:t>loss</w:t>
      </w:r>
      <w:r w:rsidRPr="00B5483A">
        <w:rPr>
          <w:sz w:val="16"/>
        </w:rPr>
        <w:t xml:space="preserve">, </w:t>
      </w:r>
      <w:r w:rsidRPr="006D4089">
        <w:rPr>
          <w:rStyle w:val="Emphasis"/>
        </w:rPr>
        <w:t>mourning</w:t>
      </w:r>
      <w:r w:rsidRPr="00B5483A">
        <w:rPr>
          <w:sz w:val="16"/>
        </w:rPr>
        <w:t xml:space="preserve">, </w:t>
      </w:r>
      <w:r w:rsidRPr="006D4089">
        <w:rPr>
          <w:rStyle w:val="StyleUnderline"/>
        </w:rPr>
        <w:t xml:space="preserve">and </w:t>
      </w:r>
      <w:r w:rsidRPr="006D4089">
        <w:rPr>
          <w:rStyle w:val="Emphasis"/>
        </w:rPr>
        <w:t>despair</w:t>
      </w:r>
      <w:r w:rsidRPr="00B5483A">
        <w:rPr>
          <w:sz w:val="16"/>
        </w:rPr>
        <w:t xml:space="preserve">. Nor is my plea here rooted in a sense that negative </w:t>
      </w:r>
      <w:proofErr w:type="spellStart"/>
      <w:proofErr w:type="gramStart"/>
      <w:r w:rsidRPr="00B5483A">
        <w:rPr>
          <w:sz w:val="16"/>
        </w:rPr>
        <w:t>affects</w:t>
      </w:r>
      <w:proofErr w:type="spellEnd"/>
      <w:proofErr w:type="gramEnd"/>
      <w:r w:rsidRPr="00B5483A">
        <w:rPr>
          <w:sz w:val="16"/>
        </w:rPr>
        <w:t xml:space="preserve"> are per se problematic; indeed, the work of a host of scholars including Ann Cvetkovich, Heather Love, and Sianne Ngai has been to reclaim negative </w:t>
      </w:r>
      <w:proofErr w:type="spellStart"/>
      <w:proofErr w:type="gramStart"/>
      <w:r w:rsidRPr="00B5483A">
        <w:rPr>
          <w:sz w:val="16"/>
        </w:rPr>
        <w:t>affects</w:t>
      </w:r>
      <w:proofErr w:type="spellEnd"/>
      <w:proofErr w:type="gramEnd"/>
      <w:r w:rsidRPr="00B5483A">
        <w:rPr>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752AB6">
        <w:rPr>
          <w:rStyle w:val="StyleUnderline"/>
          <w:highlight w:val="cyan"/>
        </w:rPr>
        <w:t>remembering</w:t>
      </w:r>
      <w:r w:rsidRPr="00B5483A">
        <w:rPr>
          <w:sz w:val="16"/>
        </w:rPr>
        <w:t xml:space="preserve"> intersectionality’s </w:t>
      </w:r>
      <w:r w:rsidRPr="00752AB6">
        <w:rPr>
          <w:rStyle w:val="Emphasis"/>
          <w:highlight w:val="cyan"/>
        </w:rPr>
        <w:t xml:space="preserve">juridical </w:t>
      </w:r>
      <w:proofErr w:type="gramStart"/>
      <w:r w:rsidRPr="00752AB6">
        <w:rPr>
          <w:rStyle w:val="Emphasis"/>
          <w:highlight w:val="cyan"/>
        </w:rPr>
        <w:t>orientations</w:t>
      </w:r>
      <w:r w:rsidRPr="00B5483A">
        <w:rPr>
          <w:sz w:val="16"/>
          <w:highlight w:val="cyan"/>
        </w:rPr>
        <w:t xml:space="preserve">, </w:t>
      </w:r>
      <w:r w:rsidRPr="00752AB6">
        <w:rPr>
          <w:rStyle w:val="StyleUnderline"/>
          <w:highlight w:val="cyan"/>
        </w:rPr>
        <w:t>and</w:t>
      </w:r>
      <w:proofErr w:type="gramEnd"/>
      <w:r w:rsidRPr="00752AB6">
        <w:rPr>
          <w:rStyle w:val="StyleUnderline"/>
          <w:highlight w:val="cyan"/>
        </w:rPr>
        <w:t xml:space="preserve"> </w:t>
      </w:r>
      <w:r w:rsidRPr="00752AB6">
        <w:rPr>
          <w:rStyle w:val="Emphasis"/>
          <w:highlight w:val="cyan"/>
        </w:rPr>
        <w:t>recovering</w:t>
      </w:r>
      <w:r w:rsidRPr="006D4089">
        <w:rPr>
          <w:rStyle w:val="StyleUnderline"/>
        </w:rPr>
        <w:t xml:space="preserve"> them </w:t>
      </w:r>
      <w:r w:rsidRPr="00752AB6">
        <w:rPr>
          <w:rStyle w:val="StyleUnderline"/>
          <w:highlight w:val="cyan"/>
        </w:rPr>
        <w:t xml:space="preserve">rather than </w:t>
      </w:r>
      <w:r w:rsidRPr="00752AB6">
        <w:rPr>
          <w:rStyle w:val="Emphasis"/>
          <w:highlight w:val="cyan"/>
        </w:rPr>
        <w:t>eschewing</w:t>
      </w:r>
      <w:r w:rsidRPr="006D4089">
        <w:rPr>
          <w:rStyle w:val="StyleUnderline"/>
        </w:rPr>
        <w:t xml:space="preserve"> them</w:t>
      </w:r>
      <w:r w:rsidRPr="00B5483A">
        <w:rPr>
          <w:sz w:val="16"/>
        </w:rPr>
        <w:t xml:space="preserve"> (</w:t>
      </w:r>
      <w:r w:rsidRPr="006D4089">
        <w:rPr>
          <w:rStyle w:val="StyleUnderline"/>
        </w:rPr>
        <w:t>even</w:t>
      </w:r>
      <w:r w:rsidRPr="00B5483A">
        <w:rPr>
          <w:sz w:val="16"/>
        </w:rPr>
        <w:t xml:space="preserve"> in a moment </w:t>
      </w:r>
      <w:r w:rsidRPr="006D4089">
        <w:rPr>
          <w:rStyle w:val="StyleUnderline"/>
        </w:rPr>
        <w:t xml:space="preserve">where law is treated as the </w:t>
      </w:r>
      <w:r w:rsidRPr="006D4089">
        <w:rPr>
          <w:rStyle w:val="Emphasis"/>
        </w:rPr>
        <w:t>paradigmatic site of antiblack violence</w:t>
      </w:r>
      <w:r w:rsidRPr="00B5483A">
        <w:rPr>
          <w:sz w:val="16"/>
        </w:rPr>
        <w:t xml:space="preserve">), might allow black feminists to encounter the broad sweep of our transformative call for love-politics. In so doing, I </w:t>
      </w:r>
      <w:r w:rsidRPr="006D4089">
        <w:rPr>
          <w:rStyle w:val="StyleUnderline"/>
        </w:rPr>
        <w:t xml:space="preserve">emphasize that </w:t>
      </w:r>
      <w:r w:rsidRPr="00752AB6">
        <w:rPr>
          <w:rStyle w:val="StyleUnderline"/>
          <w:highlight w:val="cyan"/>
        </w:rPr>
        <w:t xml:space="preserve">law might be a space </w:t>
      </w:r>
      <w:proofErr w:type="gramStart"/>
      <w:r w:rsidRPr="00752AB6">
        <w:rPr>
          <w:rStyle w:val="StyleUnderline"/>
          <w:highlight w:val="cyan"/>
        </w:rPr>
        <w:t>of</w:t>
      </w:r>
      <w:proofErr w:type="gramEnd"/>
      <w:r w:rsidRPr="00752AB6">
        <w:rPr>
          <w:rStyle w:val="StyleUnderline"/>
          <w:highlight w:val="cyan"/>
        </w:rPr>
        <w:t xml:space="preserve"> black women’s </w:t>
      </w:r>
      <w:r w:rsidRPr="00752AB6">
        <w:rPr>
          <w:rStyle w:val="Emphasis"/>
          <w:highlight w:val="cyan"/>
        </w:rPr>
        <w:t>survival</w:t>
      </w:r>
      <w:r w:rsidRPr="006D4089">
        <w:rPr>
          <w:rStyle w:val="StyleUnderline"/>
        </w:rPr>
        <w:t xml:space="preserve"> </w:t>
      </w:r>
      <w:r w:rsidRPr="00752AB6">
        <w:rPr>
          <w:rStyle w:val="StyleUnderline"/>
          <w:highlight w:val="cyan"/>
        </w:rPr>
        <w:t>rather than simply</w:t>
      </w:r>
      <w:r w:rsidRPr="006D4089">
        <w:rPr>
          <w:rStyle w:val="StyleUnderline"/>
        </w:rPr>
        <w:t xml:space="preserve"> the site of black women’s </w:t>
      </w:r>
      <w:r w:rsidRPr="00752AB6">
        <w:rPr>
          <w:rStyle w:val="Emphasis"/>
          <w:highlight w:val="cyan"/>
        </w:rPr>
        <w:t>wounding</w:t>
      </w:r>
      <w:r w:rsidRPr="00B5483A">
        <w:rPr>
          <w:sz w:val="16"/>
        </w:rPr>
        <w:t xml:space="preserve">. Moreover, I underscore that </w:t>
      </w:r>
      <w:r w:rsidRPr="006D4089">
        <w:rPr>
          <w:rStyle w:val="StyleUnderline"/>
        </w:rPr>
        <w:t xml:space="preserve">a space that black women </w:t>
      </w:r>
      <w:r w:rsidRPr="006D4089">
        <w:rPr>
          <w:rStyle w:val="Emphasis"/>
        </w:rPr>
        <w:t>did not author</w:t>
      </w:r>
      <w:r w:rsidRPr="00B5483A">
        <w:rPr>
          <w:sz w:val="16"/>
        </w:rPr>
        <w:t xml:space="preserve">, and </w:t>
      </w:r>
      <w:r w:rsidRPr="006D4089">
        <w:rPr>
          <w:rStyle w:val="StyleUnderline"/>
        </w:rPr>
        <w:t>that was created</w:t>
      </w:r>
      <w:r w:rsidRPr="00B5483A">
        <w:rPr>
          <w:sz w:val="16"/>
        </w:rPr>
        <w:t xml:space="preserve"> largely </w:t>
      </w:r>
      <w:r w:rsidRPr="006D4089">
        <w:rPr>
          <w:rStyle w:val="StyleUnderline"/>
        </w:rPr>
        <w:t xml:space="preserve">with the interest in enshrining black women as </w:t>
      </w:r>
      <w:r w:rsidRPr="006D4089">
        <w:rPr>
          <w:rStyle w:val="Emphasis"/>
        </w:rPr>
        <w:t>property</w:t>
      </w:r>
      <w:r w:rsidRPr="006D4089">
        <w:rPr>
          <w:rStyle w:val="StyleUnderline"/>
        </w:rPr>
        <w:t xml:space="preserve"> rather than as </w:t>
      </w:r>
      <w:r w:rsidRPr="006D4089">
        <w:rPr>
          <w:rStyle w:val="Emphasis"/>
        </w:rPr>
        <w:t>subjects</w:t>
      </w:r>
      <w:r w:rsidRPr="00B5483A">
        <w:rPr>
          <w:sz w:val="16"/>
        </w:rPr>
        <w:t xml:space="preserve">, </w:t>
      </w:r>
      <w:r w:rsidRPr="006D4089">
        <w:rPr>
          <w:rStyle w:val="StyleUnderline"/>
        </w:rPr>
        <w:t>might become a site</w:t>
      </w:r>
      <w:r w:rsidRPr="00B5483A">
        <w:rPr>
          <w:sz w:val="16"/>
        </w:rPr>
        <w:t xml:space="preserve"> that allows us </w:t>
      </w:r>
      <w:r w:rsidRPr="00752AB6">
        <w:rPr>
          <w:rStyle w:val="StyleUnderline"/>
          <w:highlight w:val="cyan"/>
        </w:rPr>
        <w:t xml:space="preserve">to </w:t>
      </w:r>
      <w:r w:rsidRPr="00752AB6">
        <w:rPr>
          <w:rStyle w:val="Emphasis"/>
          <w:highlight w:val="cyan"/>
        </w:rPr>
        <w:t>imagine other ways</w:t>
      </w:r>
      <w:r w:rsidRPr="00752AB6">
        <w:rPr>
          <w:rStyle w:val="StyleUnderline"/>
          <w:highlight w:val="cyan"/>
        </w:rPr>
        <w:t xml:space="preserve"> of being</w:t>
      </w:r>
      <w:r w:rsidRPr="006D4089">
        <w:rPr>
          <w:rStyle w:val="StyleUnderline"/>
        </w:rPr>
        <w:t xml:space="preserve"> and feeling black feminist</w:t>
      </w:r>
      <w:r w:rsidRPr="00B5483A">
        <w:rPr>
          <w:sz w:val="16"/>
        </w:rPr>
        <w:t xml:space="preserve">. As I argue, </w:t>
      </w:r>
      <w:r w:rsidRPr="006D4089">
        <w:rPr>
          <w:rStyle w:val="StyleUnderline"/>
        </w:rPr>
        <w:t>black feminism’s</w:t>
      </w:r>
      <w:r w:rsidRPr="00B5483A">
        <w:rPr>
          <w:sz w:val="16"/>
        </w:rPr>
        <w:t xml:space="preserve"> long-standing commitment to </w:t>
      </w:r>
      <w:proofErr w:type="spellStart"/>
      <w:r w:rsidRPr="00B5483A">
        <w:rPr>
          <w:sz w:val="16"/>
        </w:rPr>
        <w:t>lovepolitics</w:t>
      </w:r>
      <w:proofErr w:type="spellEnd"/>
      <w:r w:rsidRPr="00B5483A">
        <w:rPr>
          <w:sz w:val="16"/>
        </w:rPr>
        <w:t xml:space="preserve">, to </w:t>
      </w:r>
      <w:r w:rsidRPr="006D4089">
        <w:rPr>
          <w:rStyle w:val="StyleUnderline"/>
        </w:rPr>
        <w:t>ethics of mutual vulnerability and witnessing</w:t>
      </w:r>
      <w:r w:rsidRPr="00B5483A">
        <w:rPr>
          <w:sz w:val="16"/>
        </w:rPr>
        <w:t xml:space="preserve">, </w:t>
      </w:r>
      <w:r w:rsidRPr="006D4089">
        <w:rPr>
          <w:rStyle w:val="StyleUnderline"/>
        </w:rPr>
        <w:t xml:space="preserve">is </w:t>
      </w:r>
      <w:r w:rsidRPr="006D4089">
        <w:rPr>
          <w:rStyle w:val="Emphasis"/>
        </w:rPr>
        <w:t>echoed by</w:t>
      </w:r>
      <w:r w:rsidRPr="00B5483A">
        <w:rPr>
          <w:sz w:val="16"/>
        </w:rPr>
        <w:t xml:space="preserve"> critical race feminist </w:t>
      </w:r>
      <w:r w:rsidRPr="006D4089">
        <w:rPr>
          <w:rStyle w:val="Emphasis"/>
        </w:rPr>
        <w:t>legal practices</w:t>
      </w:r>
      <w:r w:rsidRPr="00B5483A">
        <w:rPr>
          <w:sz w:val="16"/>
        </w:rPr>
        <w:t xml:space="preserve">, </w:t>
      </w:r>
      <w:r w:rsidRPr="006D4089">
        <w:rPr>
          <w:rStyle w:val="StyleUnderline"/>
        </w:rPr>
        <w:t>including</w:t>
      </w:r>
      <w:r w:rsidRPr="00B5483A">
        <w:rPr>
          <w:sz w:val="16"/>
        </w:rPr>
        <w:t xml:space="preserve"> Williams’s expansive </w:t>
      </w:r>
      <w:r w:rsidRPr="006D4089">
        <w:rPr>
          <w:rStyle w:val="StyleUnderline"/>
        </w:rPr>
        <w:t xml:space="preserve">investment in </w:t>
      </w:r>
      <w:r w:rsidRPr="006D4089">
        <w:rPr>
          <w:rStyle w:val="Emphasis"/>
        </w:rPr>
        <w:t>rights</w:t>
      </w:r>
      <w:r w:rsidRPr="00B5483A">
        <w:rPr>
          <w:sz w:val="16"/>
        </w:rPr>
        <w:t xml:space="preserve"> and Crenshaw’s engagement with intersectionality as a critique of inclusionary politics. What </w:t>
      </w:r>
      <w:r w:rsidRPr="006D4089">
        <w:rPr>
          <w:rStyle w:val="StyleUnderline"/>
        </w:rPr>
        <w:t xml:space="preserve">both </w:t>
      </w:r>
      <w:proofErr w:type="gramStart"/>
      <w:r w:rsidRPr="00752AB6">
        <w:rPr>
          <w:rStyle w:val="Emphasis"/>
          <w:highlight w:val="cyan"/>
        </w:rPr>
        <w:t>share</w:t>
      </w:r>
      <w:proofErr w:type="gramEnd"/>
      <w:r w:rsidRPr="00B5483A">
        <w:rPr>
          <w:sz w:val="16"/>
        </w:rPr>
        <w:t xml:space="preserve"> are </w:t>
      </w:r>
      <w:r w:rsidRPr="00752AB6">
        <w:rPr>
          <w:rStyle w:val="Emphasis"/>
          <w:highlight w:val="cyan"/>
        </w:rPr>
        <w:t>demands</w:t>
      </w:r>
      <w:r w:rsidRPr="00752AB6">
        <w:rPr>
          <w:rStyle w:val="StyleUnderline"/>
          <w:highlight w:val="cyan"/>
        </w:rPr>
        <w:t xml:space="preserve"> that law</w:t>
      </w:r>
      <w:r w:rsidRPr="006D4089">
        <w:rPr>
          <w:rStyle w:val="StyleUnderline"/>
        </w:rPr>
        <w:t xml:space="preserve"> </w:t>
      </w:r>
      <w:r w:rsidRPr="00752AB6">
        <w:rPr>
          <w:rStyle w:val="Emphasis"/>
          <w:highlight w:val="cyan"/>
        </w:rPr>
        <w:t>imagine</w:t>
      </w:r>
      <w:r w:rsidRPr="006D4089">
        <w:rPr>
          <w:rStyle w:val="Emphasis"/>
        </w:rPr>
        <w:t xml:space="preserve"> </w:t>
      </w:r>
      <w:r w:rsidRPr="00752AB6">
        <w:rPr>
          <w:rStyle w:val="Emphasis"/>
          <w:highlight w:val="cyan"/>
        </w:rPr>
        <w:t>itself otherwise</w:t>
      </w:r>
      <w:r w:rsidRPr="00B5483A">
        <w:rPr>
          <w:sz w:val="16"/>
        </w:rPr>
        <w:t xml:space="preserve">, that it </w:t>
      </w:r>
      <w:proofErr w:type="gramStart"/>
      <w:r w:rsidRPr="00B5483A">
        <w:rPr>
          <w:sz w:val="16"/>
        </w:rPr>
        <w:t>unfold</w:t>
      </w:r>
      <w:proofErr w:type="gramEnd"/>
      <w:r w:rsidRPr="00B5483A">
        <w:rPr>
          <w:sz w:val="16"/>
        </w:rPr>
        <w:t xml:space="preserve"> and move </w:t>
      </w:r>
      <w:r w:rsidRPr="006D4089">
        <w:rPr>
          <w:rStyle w:val="StyleUnderline"/>
        </w:rPr>
        <w:t xml:space="preserve">in ways that </w:t>
      </w:r>
      <w:r w:rsidRPr="006D4089">
        <w:rPr>
          <w:rStyle w:val="Emphasis"/>
        </w:rPr>
        <w:t>might seem contrary</w:t>
      </w:r>
      <w:r w:rsidRPr="006D4089">
        <w:rPr>
          <w:rStyle w:val="StyleUnderline"/>
        </w:rPr>
        <w:t xml:space="preserve"> to its fundamental project</w:t>
      </w:r>
      <w:r w:rsidRPr="00B5483A">
        <w:rPr>
          <w:sz w:val="16"/>
        </w:rPr>
        <w:t xml:space="preserve">. These are demands that law acknowledge the failures and short-sightedness of inclusion and redress projects, </w:t>
      </w:r>
      <w:r w:rsidRPr="006D4089">
        <w:rPr>
          <w:rStyle w:val="StyleUnderline"/>
        </w:rPr>
        <w:t>and</w:t>
      </w:r>
      <w:r w:rsidRPr="00B5483A">
        <w:rPr>
          <w:sz w:val="16"/>
        </w:rPr>
        <w:t xml:space="preserve"> that law instead </w:t>
      </w:r>
      <w:proofErr w:type="gramStart"/>
      <w:r w:rsidRPr="006D4089">
        <w:rPr>
          <w:rStyle w:val="StyleUnderline"/>
        </w:rPr>
        <w:t>imagine</w:t>
      </w:r>
      <w:proofErr w:type="gramEnd"/>
      <w:r w:rsidRPr="006D4089">
        <w:rPr>
          <w:rStyle w:val="StyleUnderline"/>
        </w:rPr>
        <w:t xml:space="preserve"> its radical work to be an </w:t>
      </w:r>
      <w:r w:rsidRPr="006D4089">
        <w:rPr>
          <w:rStyle w:val="Emphasis"/>
        </w:rPr>
        <w:t>embrace of</w:t>
      </w:r>
      <w:r w:rsidRPr="00B5483A">
        <w:rPr>
          <w:sz w:val="16"/>
        </w:rPr>
        <w:t xml:space="preserve"> ideas of </w:t>
      </w:r>
      <w:r w:rsidRPr="006D4089">
        <w:rPr>
          <w:rStyle w:val="Emphasis"/>
        </w:rPr>
        <w:t>intimacy</w:t>
      </w:r>
      <w:r w:rsidRPr="00B5483A">
        <w:rPr>
          <w:sz w:val="16"/>
        </w:rPr>
        <w:t xml:space="preserve">, </w:t>
      </w:r>
      <w:r w:rsidRPr="006D4089">
        <w:rPr>
          <w:rStyle w:val="Emphasis"/>
        </w:rPr>
        <w:t>proximity</w:t>
      </w:r>
      <w:r w:rsidRPr="00B5483A">
        <w:rPr>
          <w:sz w:val="16"/>
        </w:rPr>
        <w:t xml:space="preserve">, </w:t>
      </w:r>
      <w:r w:rsidRPr="006D4089">
        <w:rPr>
          <w:rStyle w:val="Emphasis"/>
        </w:rPr>
        <w:t>vulnerability</w:t>
      </w:r>
      <w:r w:rsidRPr="00B5483A">
        <w:rPr>
          <w:sz w:val="16"/>
        </w:rPr>
        <w:t xml:space="preserve">, </w:t>
      </w:r>
      <w:r w:rsidRPr="006D4089">
        <w:rPr>
          <w:rStyle w:val="StyleUnderline"/>
        </w:rPr>
        <w:t xml:space="preserve">and </w:t>
      </w:r>
      <w:r w:rsidRPr="006D4089">
        <w:rPr>
          <w:rStyle w:val="Emphasis"/>
        </w:rPr>
        <w:t>mutual regard</w:t>
      </w:r>
      <w:r w:rsidRPr="00B5483A">
        <w:rPr>
          <w:sz w:val="16"/>
        </w:rPr>
        <w:t xml:space="preserve">. </w:t>
      </w:r>
      <w:r w:rsidRPr="006D4089">
        <w:rPr>
          <w:rStyle w:val="StyleUnderline"/>
        </w:rPr>
        <w:t xml:space="preserve">Reanimating black feminist engagement with law is particularly important because it </w:t>
      </w:r>
      <w:r w:rsidRPr="006D4089">
        <w:rPr>
          <w:rStyle w:val="Emphasis"/>
        </w:rPr>
        <w:t>upends</w:t>
      </w:r>
      <w:r w:rsidRPr="006D4089">
        <w:rPr>
          <w:rStyle w:val="StyleUnderline"/>
        </w:rPr>
        <w:t xml:space="preserve"> the long-standing tenet that black women’s freedom comes </w:t>
      </w:r>
      <w:r w:rsidRPr="006D4089">
        <w:rPr>
          <w:rStyle w:val="Emphasis"/>
        </w:rPr>
        <w:t>exclusively</w:t>
      </w:r>
      <w:r w:rsidRPr="006D4089">
        <w:rPr>
          <w:rStyle w:val="StyleUnderline"/>
        </w:rPr>
        <w:t xml:space="preserve"> through spaces that we </w:t>
      </w:r>
      <w:r w:rsidRPr="006D4089">
        <w:rPr>
          <w:rStyle w:val="Emphasis"/>
        </w:rPr>
        <w:t>self-authored</w:t>
      </w:r>
      <w:r w:rsidRPr="00B5483A">
        <w:rPr>
          <w:sz w:val="16"/>
        </w:rPr>
        <w:t xml:space="preserve">, </w:t>
      </w:r>
      <w:r w:rsidRPr="006D4089">
        <w:rPr>
          <w:rStyle w:val="StyleUnderline"/>
        </w:rPr>
        <w:t>and</w:t>
      </w:r>
      <w:r w:rsidRPr="00B5483A">
        <w:rPr>
          <w:sz w:val="16"/>
        </w:rPr>
        <w:t xml:space="preserve">, correlatively, </w:t>
      </w:r>
      <w:r w:rsidRPr="006D4089">
        <w:rPr>
          <w:rStyle w:val="StyleUnderline"/>
        </w:rPr>
        <w:t xml:space="preserve">that sites </w:t>
      </w:r>
      <w:r w:rsidRPr="006D4089">
        <w:rPr>
          <w:rStyle w:val="Emphasis"/>
        </w:rPr>
        <w:t>historically constructed</w:t>
      </w:r>
      <w:r w:rsidRPr="006D4089">
        <w:rPr>
          <w:rStyle w:val="StyleUnderline"/>
        </w:rPr>
        <w:t xml:space="preserve"> to secure our status as property can </w:t>
      </w:r>
      <w:r w:rsidRPr="006D4089">
        <w:rPr>
          <w:rStyle w:val="Emphasis"/>
        </w:rPr>
        <w:t>never</w:t>
      </w:r>
      <w:r w:rsidRPr="006D4089">
        <w:rPr>
          <w:rStyle w:val="StyleUnderline"/>
        </w:rPr>
        <w:t xml:space="preserve"> become locations where we stage our </w:t>
      </w:r>
      <w:r w:rsidRPr="006D4089">
        <w:rPr>
          <w:rStyle w:val="Emphasis"/>
        </w:rPr>
        <w:t>liberation</w:t>
      </w:r>
      <w:r w:rsidRPr="00B5483A">
        <w:rPr>
          <w:sz w:val="16"/>
        </w:rPr>
        <w:t xml:space="preserve">. My inquiry shows otherwise and argues that </w:t>
      </w:r>
      <w:r w:rsidRPr="006D4089">
        <w:rPr>
          <w:rStyle w:val="StyleUnderline"/>
        </w:rPr>
        <w:t xml:space="preserve">freedom and radical black feminist politics can be rooted in </w:t>
      </w:r>
      <w:r w:rsidRPr="006D4089">
        <w:rPr>
          <w:rStyle w:val="Emphasis"/>
        </w:rPr>
        <w:t>myriad sites</w:t>
      </w:r>
      <w:r w:rsidRPr="00B5483A">
        <w:rPr>
          <w:sz w:val="16"/>
        </w:rPr>
        <w:t xml:space="preserve">, </w:t>
      </w:r>
      <w:r w:rsidRPr="006D4089">
        <w:rPr>
          <w:rStyle w:val="StyleUnderline"/>
        </w:rPr>
        <w:t>including spaces</w:t>
      </w:r>
      <w:r w:rsidRPr="00B5483A">
        <w:rPr>
          <w:sz w:val="16"/>
        </w:rPr>
        <w:t xml:space="preserve"> that have been </w:t>
      </w:r>
      <w:r w:rsidRPr="006D4089">
        <w:rPr>
          <w:rStyle w:val="Emphasis"/>
        </w:rPr>
        <w:t>rife with</w:t>
      </w:r>
      <w:r w:rsidRPr="00B5483A">
        <w:rPr>
          <w:sz w:val="16"/>
        </w:rPr>
        <w:t xml:space="preserve"> our own </w:t>
      </w:r>
      <w:r w:rsidRPr="006D4089">
        <w:rPr>
          <w:rStyle w:val="Emphasis"/>
        </w:rPr>
        <w:t>subordination</w:t>
      </w:r>
      <w:r w:rsidRPr="00B5483A">
        <w:rPr>
          <w:sz w:val="16"/>
        </w:rPr>
        <w:t xml:space="preserve">. Indeed, my engagement with </w:t>
      </w:r>
      <w:r w:rsidRPr="006D4089">
        <w:rPr>
          <w:rStyle w:val="StyleUnderline"/>
        </w:rPr>
        <w:t>law</w:t>
      </w:r>
      <w:r w:rsidRPr="00B5483A">
        <w:rPr>
          <w:sz w:val="16"/>
        </w:rPr>
        <w:t xml:space="preserve"> seeks to rescue law’s status of death in black studies, tracing how it </w:t>
      </w:r>
      <w:r w:rsidRPr="006D4089">
        <w:rPr>
          <w:rStyle w:val="StyleUnderline"/>
        </w:rPr>
        <w:t xml:space="preserve">can be a location of </w:t>
      </w:r>
      <w:r w:rsidRPr="006D4089">
        <w:rPr>
          <w:rStyle w:val="Emphasis"/>
        </w:rPr>
        <w:t>radical freedom-dreaming</w:t>
      </w:r>
      <w:r w:rsidRPr="006D4089">
        <w:rPr>
          <w:rStyle w:val="StyleUnderline"/>
        </w:rPr>
        <w:t xml:space="preserve"> and </w:t>
      </w:r>
      <w:r w:rsidRPr="006D4089">
        <w:rPr>
          <w:rStyle w:val="Emphasis"/>
        </w:rPr>
        <w:t>visionary world-making</w:t>
      </w:r>
      <w:r w:rsidRPr="006D4089">
        <w:rPr>
          <w:rStyle w:val="StyleUnderline"/>
        </w:rPr>
        <w:t xml:space="preserve"> rather than simply a </w:t>
      </w:r>
      <w:r w:rsidRPr="006D4089">
        <w:rPr>
          <w:rStyle w:val="Emphasis"/>
        </w:rPr>
        <w:t>death-world</w:t>
      </w:r>
      <w:r w:rsidRPr="006D4089">
        <w:rPr>
          <w:rStyle w:val="StyleUnderline"/>
        </w:rPr>
        <w:t xml:space="preserve"> and the </w:t>
      </w:r>
      <w:r w:rsidRPr="006D4089">
        <w:rPr>
          <w:rStyle w:val="Emphasis"/>
        </w:rPr>
        <w:t>paradigmatic site of antiblackness</w:t>
      </w:r>
      <w:r w:rsidRPr="00B5483A">
        <w:rPr>
          <w:sz w:val="16"/>
        </w:rPr>
        <w:t xml:space="preserve">. </w:t>
      </w:r>
    </w:p>
    <w:p w14:paraId="3975F31A" w14:textId="77777777" w:rsidR="002B03D8" w:rsidRPr="00B5483A" w:rsidRDefault="002B03D8" w:rsidP="002B03D8">
      <w:pPr>
        <w:pStyle w:val="Heading4"/>
        <w:rPr>
          <w:sz w:val="16"/>
        </w:rPr>
      </w:pPr>
      <w:r w:rsidRPr="00B5483A">
        <w:rPr>
          <w:sz w:val="16"/>
        </w:rPr>
        <w:t xml:space="preserve">Pragmatic action </w:t>
      </w:r>
      <w:r>
        <w:rPr>
          <w:u w:val="single"/>
        </w:rPr>
        <w:t>within coalitions</w:t>
      </w:r>
      <w:r w:rsidRPr="00B5483A">
        <w:rPr>
          <w:sz w:val="16"/>
        </w:rPr>
        <w:t xml:space="preserve"> best address </w:t>
      </w:r>
      <w:r>
        <w:rPr>
          <w:u w:val="single"/>
        </w:rPr>
        <w:t>racial</w:t>
      </w:r>
      <w:r w:rsidRPr="00B5483A">
        <w:rPr>
          <w:sz w:val="16"/>
        </w:rPr>
        <w:t xml:space="preserve"> violence.</w:t>
      </w:r>
    </w:p>
    <w:p w14:paraId="7CFBF499" w14:textId="77777777" w:rsidR="002B03D8" w:rsidRPr="00B5483A" w:rsidRDefault="002B03D8" w:rsidP="002B03D8">
      <w:pPr>
        <w:rPr>
          <w:sz w:val="16"/>
        </w:rPr>
      </w:pPr>
      <w:r w:rsidRPr="00B5483A">
        <w:rPr>
          <w:sz w:val="16"/>
        </w:rPr>
        <w:t xml:space="preserve">Patricia H. </w:t>
      </w:r>
      <w:r w:rsidRPr="00B5483A">
        <w:rPr>
          <w:rStyle w:val="Style13ptBold"/>
          <w:sz w:val="16"/>
        </w:rPr>
        <w:t>Collins 17</w:t>
      </w:r>
      <w:r w:rsidRPr="00B5483A">
        <w:rPr>
          <w:sz w:val="16"/>
        </w:rPr>
        <w:t>, Distinguished University Professor of Sociology at the University of Maryland, College Park, "On violence, intersectionality and transversal politics," Ethnic and Racial Studies Volume 40, 2017 - Issue 9, http://www.tandfonline.com/doi/full/10.1080/01419870.2017.1317827</w:t>
      </w:r>
    </w:p>
    <w:p w14:paraId="68E38EB6" w14:textId="77777777" w:rsidR="002B03D8" w:rsidRDefault="002B03D8" w:rsidP="002B03D8">
      <w:pPr>
        <w:rPr>
          <w:u w:val="single"/>
        </w:rPr>
      </w:pPr>
      <w:r w:rsidRPr="00B5483A">
        <w:rPr>
          <w:rStyle w:val="TitleChar"/>
          <w:sz w:val="16"/>
        </w:rPr>
        <w:t xml:space="preserve">Towards transversal politics: flexible solidarity and coalition building </w:t>
      </w:r>
      <w:r w:rsidRPr="00B5483A">
        <w:rPr>
          <w:sz w:val="16"/>
        </w:rPr>
        <w:t xml:space="preserve">When I wrote “The Tie That Binds”, I hoped that developing intersectionality’s theoretical contours might contribute to ameliorating violence as a social problem. Yet intersectional analyses, on their own, are unlikely to yield more effective political solutions to violence. </w:t>
      </w:r>
      <w:r w:rsidRPr="00B5483A">
        <w:rPr>
          <w:rStyle w:val="TitleChar"/>
          <w:sz w:val="16"/>
        </w:rPr>
        <w:t xml:space="preserve">Analysis is important, yet action also matters. </w:t>
      </w:r>
      <w:r w:rsidRPr="00B5483A">
        <w:rPr>
          <w:rStyle w:val="TitleChar"/>
          <w:sz w:val="16"/>
          <w:highlight w:val="cyan"/>
        </w:rPr>
        <w:t xml:space="preserve">Because </w:t>
      </w:r>
      <w:r w:rsidRPr="00752AB6">
        <w:rPr>
          <w:rStyle w:val="Emphasis"/>
          <w:highlight w:val="cyan"/>
        </w:rPr>
        <w:t>“thinking”</w:t>
      </w:r>
      <w:r w:rsidRPr="00B5483A">
        <w:rPr>
          <w:rStyle w:val="TitleChar"/>
          <w:sz w:val="16"/>
        </w:rPr>
        <w:t xml:space="preserve"> one’s way </w:t>
      </w:r>
      <w:r w:rsidRPr="00B5483A">
        <w:rPr>
          <w:rStyle w:val="TitleChar"/>
          <w:sz w:val="16"/>
          <w:highlight w:val="cyan"/>
        </w:rPr>
        <w:t xml:space="preserve">out of domination is </w:t>
      </w:r>
      <w:r w:rsidRPr="00752AB6">
        <w:rPr>
          <w:rStyle w:val="Emphasis"/>
          <w:highlight w:val="cyan"/>
        </w:rPr>
        <w:t>unrealistic</w:t>
      </w:r>
      <w:r w:rsidRPr="00B5483A">
        <w:rPr>
          <w:rStyle w:val="TitleChar"/>
          <w:sz w:val="16"/>
        </w:rPr>
        <w:t xml:space="preserve">, I now ask, how might </w:t>
      </w:r>
      <w:r w:rsidRPr="00B5483A">
        <w:rPr>
          <w:rStyle w:val="TitleChar"/>
          <w:sz w:val="16"/>
          <w:highlight w:val="cyan"/>
        </w:rPr>
        <w:t>more sophisticated</w:t>
      </w:r>
      <w:r w:rsidRPr="00B5483A">
        <w:rPr>
          <w:rStyle w:val="TitleChar"/>
          <w:sz w:val="16"/>
        </w:rPr>
        <w:t xml:space="preserve"> analyses of power </w:t>
      </w:r>
      <w:r w:rsidRPr="00B5483A">
        <w:rPr>
          <w:rStyle w:val="TitleChar"/>
          <w:sz w:val="16"/>
          <w:highlight w:val="cyan"/>
        </w:rPr>
        <w:t xml:space="preserve">that </w:t>
      </w:r>
      <w:proofErr w:type="gramStart"/>
      <w:r w:rsidRPr="00B5483A">
        <w:rPr>
          <w:rStyle w:val="TitleChar"/>
          <w:sz w:val="16"/>
          <w:highlight w:val="cyan"/>
        </w:rPr>
        <w:t>take into account</w:t>
      </w:r>
      <w:proofErr w:type="gramEnd"/>
      <w:r w:rsidRPr="00B5483A">
        <w:rPr>
          <w:rStyle w:val="TitleChar"/>
          <w:sz w:val="16"/>
          <w:highlight w:val="cyan"/>
        </w:rPr>
        <w:t xml:space="preserve"> the </w:t>
      </w:r>
      <w:r w:rsidRPr="00752AB6">
        <w:rPr>
          <w:rStyle w:val="Emphasis"/>
          <w:highlight w:val="cyan"/>
        </w:rPr>
        <w:t>ties</w:t>
      </w:r>
      <w:r w:rsidRPr="00B5483A">
        <w:rPr>
          <w:rStyle w:val="TitleChar"/>
          <w:sz w:val="16"/>
          <w:highlight w:val="cyan"/>
        </w:rPr>
        <w:t xml:space="preserve"> linking </w:t>
      </w:r>
      <w:r w:rsidRPr="00752AB6">
        <w:rPr>
          <w:rStyle w:val="Emphasis"/>
          <w:highlight w:val="cyan"/>
        </w:rPr>
        <w:t>violence</w:t>
      </w:r>
      <w:r w:rsidRPr="00B5483A">
        <w:rPr>
          <w:rStyle w:val="TitleChar"/>
          <w:sz w:val="16"/>
        </w:rPr>
        <w:t xml:space="preserve">, </w:t>
      </w:r>
      <w:r w:rsidRPr="00752AB6">
        <w:rPr>
          <w:rStyle w:val="Emphasis"/>
          <w:highlight w:val="cyan"/>
        </w:rPr>
        <w:t>intersecting</w:t>
      </w:r>
      <w:r w:rsidRPr="00B5483A">
        <w:rPr>
          <w:rStyle w:val="TitleChar"/>
          <w:sz w:val="16"/>
          <w:highlight w:val="cyan"/>
        </w:rPr>
        <w:t xml:space="preserve"> oppressions and </w:t>
      </w:r>
      <w:r w:rsidRPr="00752AB6">
        <w:rPr>
          <w:rStyle w:val="Emphasis"/>
          <w:highlight w:val="cyan"/>
        </w:rPr>
        <w:t>domination</w:t>
      </w:r>
      <w:r w:rsidRPr="00B5483A">
        <w:rPr>
          <w:rStyle w:val="TitleChar"/>
          <w:sz w:val="16"/>
          <w:highlight w:val="cyan"/>
        </w:rPr>
        <w:t xml:space="preserve"> facilitate more </w:t>
      </w:r>
      <w:r w:rsidRPr="00752AB6">
        <w:rPr>
          <w:rStyle w:val="Emphasis"/>
          <w:highlight w:val="cyan"/>
        </w:rPr>
        <w:t>robust analyses</w:t>
      </w:r>
      <w:r w:rsidRPr="00B5483A">
        <w:rPr>
          <w:rStyle w:val="TitleChar"/>
          <w:sz w:val="16"/>
        </w:rPr>
        <w:t xml:space="preserve"> of political resistance? </w:t>
      </w:r>
      <w:r w:rsidRPr="00B5483A">
        <w:rPr>
          <w:sz w:val="16"/>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w:t>
      </w:r>
      <w:r w:rsidRPr="00B5483A">
        <w:rPr>
          <w:rStyle w:val="TitleChar"/>
          <w:sz w:val="16"/>
        </w:rPr>
        <w:t xml:space="preserve">example, African American women’s intellectual and political traditions raise some provocative questions concerning the nature of political solidarity. The trajectory of Black feminism within African American communities suggests that </w:t>
      </w:r>
      <w:r w:rsidRPr="00B5483A">
        <w:rPr>
          <w:rStyle w:val="TitleChar"/>
          <w:sz w:val="16"/>
          <w:highlight w:val="cyan"/>
        </w:rPr>
        <w:t>Black women’s responses</w:t>
      </w:r>
      <w:r w:rsidRPr="00B5483A">
        <w:rPr>
          <w:rStyle w:val="TitleChar"/>
          <w:sz w:val="16"/>
        </w:rPr>
        <w:t xml:space="preserve"> to racial violence </w:t>
      </w:r>
      <w:r w:rsidRPr="00B5483A">
        <w:rPr>
          <w:rStyle w:val="TitleChar"/>
          <w:sz w:val="16"/>
          <w:highlight w:val="cyan"/>
        </w:rPr>
        <w:t xml:space="preserve">moved </w:t>
      </w:r>
      <w:r w:rsidRPr="00752AB6">
        <w:rPr>
          <w:rStyle w:val="Emphasis"/>
          <w:highlight w:val="cyan"/>
        </w:rPr>
        <w:t>beyond racial solidarity</w:t>
      </w:r>
      <w:r w:rsidRPr="00B5483A">
        <w:rPr>
          <w:rStyle w:val="TitleChar"/>
          <w:sz w:val="16"/>
          <w:highlight w:val="cyan"/>
        </w:rPr>
        <w:t xml:space="preserve"> that</w:t>
      </w:r>
      <w:r w:rsidRPr="00B5483A">
        <w:rPr>
          <w:rStyle w:val="TitleChar"/>
          <w:sz w:val="16"/>
        </w:rPr>
        <w:t xml:space="preserve"> was </w:t>
      </w:r>
      <w:proofErr w:type="spellStart"/>
      <w:r w:rsidRPr="00B5483A">
        <w:rPr>
          <w:rStyle w:val="TitleChar"/>
          <w:sz w:val="16"/>
          <w:highlight w:val="cyan"/>
        </w:rPr>
        <w:t>centred</w:t>
      </w:r>
      <w:proofErr w:type="spellEnd"/>
      <w:r w:rsidRPr="00B5483A">
        <w:rPr>
          <w:rStyle w:val="TitleChar"/>
          <w:sz w:val="16"/>
        </w:rPr>
        <w:t xml:space="preserve"> exclusively </w:t>
      </w:r>
      <w:r w:rsidRPr="00B5483A">
        <w:rPr>
          <w:rStyle w:val="TitleChar"/>
          <w:sz w:val="16"/>
          <w:highlight w:val="cyan"/>
        </w:rPr>
        <w:t xml:space="preserve">on </w:t>
      </w:r>
      <w:r w:rsidRPr="00752AB6">
        <w:rPr>
          <w:rStyle w:val="Emphasis"/>
          <w:highlight w:val="cyan"/>
        </w:rPr>
        <w:t>racism</w:t>
      </w:r>
      <w:r w:rsidRPr="00B5483A">
        <w:rPr>
          <w:rStyle w:val="TitleChar"/>
          <w:sz w:val="16"/>
        </w:rPr>
        <w:t xml:space="preserve">. </w:t>
      </w:r>
      <w:r w:rsidRPr="00B5483A">
        <w:rPr>
          <w:sz w:val="16"/>
        </w:rPr>
        <w:t xml:space="preserve">Black feminist agendas regarding gender and sexuality existed much earlier than when they became visible to a broader public. The story of how Black feminism’s analyses of gender and sexuality advanced intersectional arguments is well-known. Yet the ways in which Black feminist understandings of political solidarity may have been shaped by intersectional analyses remains less familiar. </w:t>
      </w:r>
      <w:r w:rsidRPr="00B5483A">
        <w:rPr>
          <w:rStyle w:val="TitleChar"/>
          <w:sz w:val="16"/>
        </w:rPr>
        <w:t xml:space="preserve">In my recent work, I have returned to issues of political solidarity and coalition politics within African American women’s history (see e.g. </w:t>
      </w:r>
      <w:proofErr w:type="gramStart"/>
      <w:r w:rsidRPr="00B5483A">
        <w:rPr>
          <w:rStyle w:val="TitleChar"/>
          <w:sz w:val="16"/>
        </w:rPr>
        <w:t>Collins</w:t>
      </w:r>
      <w:proofErr w:type="gramEnd"/>
      <w:r w:rsidRPr="00B5483A">
        <w:rPr>
          <w:rStyle w:val="TitleChar"/>
          <w:sz w:val="16"/>
        </w:rPr>
        <w:t xml:space="preserve"> forthcoming 2017). Black women’s experiences with violence provide guidance, not as a universal case for oppressed groups, but rather as a catalyst for theoretical insight concerning the interconnections of domination and resistance</w:t>
      </w:r>
      <w:r w:rsidRPr="00B5483A">
        <w:rPr>
          <w:sz w:val="16"/>
        </w:rPr>
        <w:t xml:space="preserve">. </w:t>
      </w:r>
      <w:r w:rsidRPr="00B5483A">
        <w:rPr>
          <w:rStyle w:val="TitleChar"/>
          <w:sz w:val="16"/>
        </w:rPr>
        <w:t>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w:t>
      </w:r>
      <w:r w:rsidRPr="00B5483A">
        <w:rPr>
          <w:sz w:val="16"/>
        </w:rPr>
        <w:t xml:space="preserve"> </w:t>
      </w:r>
      <w:r>
        <w:rPr>
          <w:rStyle w:val="Emphasis"/>
        </w:rPr>
        <w:t xml:space="preserve">African Americans became Black people in the context of a forced migration within global capitalist expansion, the differential exploitation of productive and reproductive </w:t>
      </w:r>
      <w:proofErr w:type="spellStart"/>
      <w:r>
        <w:rPr>
          <w:rStyle w:val="Emphasis"/>
        </w:rPr>
        <w:t>labour</w:t>
      </w:r>
      <w:proofErr w:type="spellEnd"/>
      <w:r>
        <w:rPr>
          <w:rStyle w:val="Emphasis"/>
        </w:rPr>
        <w:t xml:space="preserve"> of men and women during slavery, and the subsequent structural disadvantages have shaped African American life. </w:t>
      </w:r>
      <w:r w:rsidRPr="00B5483A">
        <w:rPr>
          <w:sz w:val="16"/>
        </w:rPr>
        <w:t xml:space="preserve">Ghettoization and racial segregation were key to African American domination in the U.S. context. </w:t>
      </w:r>
      <w:r w:rsidRPr="00B5483A">
        <w:rPr>
          <w:rStyle w:val="TitleChar"/>
          <w:sz w:val="16"/>
        </w:rPr>
        <w:t xml:space="preserve">Persistent high levels of residential, educational and employment segregation in the U.S. constitute fundamental structural features that contribute to racial hierarchy. Violence was essential to forming Black people as a population as well as the shared meanings that were associated with this political Blackness. </w:t>
      </w:r>
      <w:r w:rsidRPr="00B5483A">
        <w:rPr>
          <w:sz w:val="16"/>
        </w:rPr>
        <w:t xml:space="preserve">For African American women, these social conditions </w:t>
      </w:r>
      <w:proofErr w:type="spellStart"/>
      <w:r w:rsidRPr="00B5483A">
        <w:rPr>
          <w:sz w:val="16"/>
        </w:rPr>
        <w:t>catalysed</w:t>
      </w:r>
      <w:proofErr w:type="spellEnd"/>
      <w:r w:rsidRPr="00B5483A">
        <w:rPr>
          <w:sz w:val="16"/>
        </w:rPr>
        <w:t xml:space="preserve">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w:t>
      </w:r>
      <w:r w:rsidRPr="00B5483A">
        <w:rPr>
          <w:rStyle w:val="TitleChar"/>
          <w:sz w:val="16"/>
        </w:rPr>
        <w:t xml:space="preserve">As a collectively, Black women in the U.S. could not ignore how anti-Black hate speech and routinized racial violence took gender-specific forms. In this social context, Black women </w:t>
      </w:r>
      <w:r w:rsidRPr="00B5483A">
        <w:rPr>
          <w:rStyle w:val="TitleChar"/>
          <w:sz w:val="16"/>
          <w:highlight w:val="cyan"/>
        </w:rPr>
        <w:t xml:space="preserve">developed a more </w:t>
      </w:r>
      <w:r w:rsidRPr="00752AB6">
        <w:rPr>
          <w:rStyle w:val="Emphasis"/>
          <w:highlight w:val="cyan"/>
        </w:rPr>
        <w:t>strategic, dynamic and sophisticated approach</w:t>
      </w:r>
      <w:r w:rsidRPr="00B5483A">
        <w:rPr>
          <w:rStyle w:val="TitleChar"/>
          <w:sz w:val="16"/>
          <w:highlight w:val="cyan"/>
        </w:rPr>
        <w:t xml:space="preserve"> to solidarity</w:t>
      </w:r>
      <w:r w:rsidRPr="00B5483A">
        <w:rPr>
          <w:sz w:val="16"/>
          <w:highlight w:val="cyan"/>
        </w:rPr>
        <w:t xml:space="preserve"> </w:t>
      </w:r>
      <w:r w:rsidRPr="00752AB6">
        <w:rPr>
          <w:rStyle w:val="Emphasis"/>
          <w:highlight w:val="cyan"/>
        </w:rPr>
        <w:t>that</w:t>
      </w:r>
      <w:r>
        <w:rPr>
          <w:rStyle w:val="Emphasis"/>
        </w:rPr>
        <w:t xml:space="preserve"> </w:t>
      </w:r>
      <w:r w:rsidRPr="00752AB6">
        <w:rPr>
          <w:rStyle w:val="Emphasis"/>
          <w:highlight w:val="cyan"/>
        </w:rPr>
        <w:t>refutes</w:t>
      </w:r>
      <w:r>
        <w:rPr>
          <w:rStyle w:val="Emphasis"/>
        </w:rPr>
        <w:t xml:space="preserve"> understandings of </w:t>
      </w:r>
      <w:r w:rsidRPr="00752AB6">
        <w:rPr>
          <w:rStyle w:val="Emphasis"/>
          <w:highlight w:val="cyan"/>
        </w:rPr>
        <w:t>solidarity as ideological uniformity</w:t>
      </w:r>
      <w:r>
        <w:rPr>
          <w:rStyle w:val="Emphasis"/>
        </w:rPr>
        <w:t xml:space="preserve"> that, within African American communities, took patriarchal and homophobic forms</w:t>
      </w:r>
      <w:r w:rsidRPr="00B5483A">
        <w:rPr>
          <w:sz w:val="16"/>
        </w:rPr>
        <w:t xml:space="preserve">. Yet many Black feminist intellectual-activists never fully accepted this kind of </w:t>
      </w:r>
      <w:proofErr w:type="gramStart"/>
      <w:r w:rsidRPr="00B5483A">
        <w:rPr>
          <w:sz w:val="16"/>
        </w:rPr>
        <w:t>group-think</w:t>
      </w:r>
      <w:proofErr w:type="gramEnd"/>
      <w:r w:rsidRPr="00B5483A">
        <w:rPr>
          <w:sz w:val="16"/>
        </w:rPr>
        <w:t xml:space="preserve"> that define solidarity through the ideological lens of a homogeneous blackness that privileged masculinity and heterosexuality. </w:t>
      </w:r>
      <w:r w:rsidRPr="00B5483A">
        <w:rPr>
          <w:rStyle w:val="TitleChar"/>
          <w:sz w:val="16"/>
          <w:highlight w:val="cyan"/>
        </w:rPr>
        <w:t>Instead</w:t>
      </w:r>
      <w:r w:rsidRPr="00B5483A">
        <w:rPr>
          <w:rStyle w:val="TitleChar"/>
          <w:sz w:val="16"/>
        </w:rPr>
        <w:t>, Black women were more likely to see the ways in which they were simultaneously in solidarity with Black men regarding racism as well as the ways in which such solidarity was problematic regarding sexism and homophobia.</w:t>
      </w:r>
      <w:r w:rsidRPr="00B5483A">
        <w:rPr>
          <w:sz w:val="16"/>
        </w:rPr>
        <w:t xml:space="preserve"> Historically, </w:t>
      </w:r>
      <w:r w:rsidRPr="00B5483A">
        <w:rPr>
          <w:rStyle w:val="TitleChar"/>
          <w:sz w:val="16"/>
          <w:highlight w:val="cyan"/>
        </w:rPr>
        <w:t>Black women</w:t>
      </w:r>
      <w:r w:rsidRPr="00B5483A">
        <w:rPr>
          <w:rStyle w:val="TitleChar"/>
          <w:sz w:val="16"/>
        </w:rPr>
        <w:t xml:space="preserve"> </w:t>
      </w:r>
      <w:proofErr w:type="gramStart"/>
      <w:r w:rsidRPr="00B5483A">
        <w:rPr>
          <w:rStyle w:val="TitleChar"/>
          <w:sz w:val="16"/>
        </w:rPr>
        <w:t>intellectual-</w:t>
      </w:r>
      <w:r w:rsidRPr="00B5483A">
        <w:rPr>
          <w:rStyle w:val="TitleChar"/>
          <w:sz w:val="16"/>
          <w:highlight w:val="cyan"/>
        </w:rPr>
        <w:t>activists</w:t>
      </w:r>
      <w:proofErr w:type="gramEnd"/>
      <w:r w:rsidRPr="00B5483A">
        <w:rPr>
          <w:rStyle w:val="TitleChar"/>
          <w:sz w:val="16"/>
          <w:highlight w:val="cyan"/>
        </w:rPr>
        <w:t xml:space="preserve"> developed</w:t>
      </w:r>
      <w:r w:rsidRPr="00B5483A">
        <w:rPr>
          <w:rStyle w:val="TitleChar"/>
          <w:sz w:val="16"/>
        </w:rPr>
        <w:t xml:space="preserve"> forms of political action that were characterized by </w:t>
      </w:r>
      <w:r w:rsidRPr="00B5483A">
        <w:rPr>
          <w:rStyle w:val="TitleChar"/>
          <w:sz w:val="16"/>
          <w:highlight w:val="cyan"/>
        </w:rPr>
        <w:t xml:space="preserve">a </w:t>
      </w:r>
      <w:r w:rsidRPr="00752AB6">
        <w:rPr>
          <w:rStyle w:val="Emphasis"/>
          <w:highlight w:val="cyan"/>
        </w:rPr>
        <w:t>flexible solidarity</w:t>
      </w:r>
      <w:r w:rsidRPr="00B5483A">
        <w:rPr>
          <w:rStyle w:val="TitleChar"/>
          <w:sz w:val="16"/>
        </w:rPr>
        <w:t xml:space="preserve">, one </w:t>
      </w:r>
      <w:r w:rsidRPr="00B5483A">
        <w:rPr>
          <w:rStyle w:val="TitleChar"/>
          <w:sz w:val="16"/>
          <w:highlight w:val="cyan"/>
        </w:rPr>
        <w:t>where alliances</w:t>
      </w:r>
      <w:r w:rsidRPr="00B5483A">
        <w:rPr>
          <w:rStyle w:val="TitleChar"/>
          <w:sz w:val="16"/>
        </w:rPr>
        <w:t xml:space="preserve"> within African American communities </w:t>
      </w:r>
      <w:r w:rsidRPr="00B5483A">
        <w:rPr>
          <w:rStyle w:val="TitleChar"/>
          <w:sz w:val="16"/>
          <w:highlight w:val="cyan"/>
        </w:rPr>
        <w:t>have been grounded in</w:t>
      </w:r>
      <w:r w:rsidRPr="00B5483A">
        <w:rPr>
          <w:rStyle w:val="TitleChar"/>
          <w:sz w:val="16"/>
        </w:rPr>
        <w:t xml:space="preserve"> ongoing relationships of </w:t>
      </w:r>
      <w:r w:rsidRPr="00752AB6">
        <w:rPr>
          <w:rStyle w:val="Emphasis"/>
          <w:highlight w:val="cyan"/>
        </w:rPr>
        <w:t>compromise and contestation</w:t>
      </w:r>
      <w:r w:rsidRPr="00B5483A">
        <w:rPr>
          <w:rStyle w:val="TitleChar"/>
          <w:sz w:val="16"/>
        </w:rPr>
        <w:t xml:space="preserve"> (</w:t>
      </w:r>
      <w:proofErr w:type="gramStart"/>
      <w:r w:rsidRPr="00B5483A">
        <w:rPr>
          <w:rStyle w:val="TitleChar"/>
          <w:sz w:val="16"/>
        </w:rPr>
        <w:t>Collins</w:t>
      </w:r>
      <w:proofErr w:type="gramEnd"/>
      <w:r w:rsidRPr="00B5483A">
        <w:rPr>
          <w:rStyle w:val="TitleChar"/>
          <w:sz w:val="16"/>
        </w:rPr>
        <w:t xml:space="preserve"> forthcoming 2017). Black women’s community work </w:t>
      </w:r>
      <w:proofErr w:type="gramStart"/>
      <w:r w:rsidRPr="00B5483A">
        <w:rPr>
          <w:rStyle w:val="TitleChar"/>
          <w:sz w:val="16"/>
        </w:rPr>
        <w:t>in particular fostered</w:t>
      </w:r>
      <w:proofErr w:type="gramEnd"/>
      <w:r w:rsidRPr="00B5483A">
        <w:rPr>
          <w:rStyle w:val="TitleChar"/>
          <w:sz w:val="16"/>
        </w:rPr>
        <w:t xml:space="preserve"> a commitment to Black solidarity as a core feature of African American women’s political engagement both within and on behalf of Black communities</w:t>
      </w:r>
      <w:r w:rsidRPr="00B5483A">
        <w:rPr>
          <w:sz w:val="16"/>
        </w:rPr>
        <w:t xml:space="preserve"> (Collins 2006, 123–160). </w:t>
      </w:r>
      <w:r w:rsidRPr="00752AB6">
        <w:rPr>
          <w:rStyle w:val="Emphasis"/>
          <w:highlight w:val="cyan"/>
        </w:rPr>
        <w:t>Without solidarity</w:t>
      </w:r>
      <w:r>
        <w:rPr>
          <w:rStyle w:val="Emphasis"/>
        </w:rPr>
        <w:t xml:space="preserve"> among African Americans, </w:t>
      </w:r>
      <w:r w:rsidRPr="00752AB6">
        <w:rPr>
          <w:rStyle w:val="Emphasis"/>
          <w:highlight w:val="cyan"/>
        </w:rPr>
        <w:t>political struggles to upend racial domination were doomed.</w:t>
      </w:r>
      <w:r w:rsidRPr="00B5483A">
        <w:rPr>
          <w:sz w:val="16"/>
        </w:rPr>
        <w:t xml:space="preserve"> </w:t>
      </w:r>
      <w:r w:rsidRPr="00B5483A">
        <w:rPr>
          <w:rStyle w:val="TitleChar"/>
          <w:sz w:val="16"/>
        </w:rPr>
        <w:t>Yet for Black women, an unquestioned solidarity could be neither inherently desirable nor effective when it rested on male-dominated, intergenerational gender hierarchies</w:t>
      </w:r>
      <w:r w:rsidRPr="00B5483A">
        <w:rPr>
          <w:sz w:val="16"/>
        </w:rPr>
        <w:t xml:space="preserve">. Such solidarity was hierarchical, rigid, often backed up by religious theology or tradition, and created roadblocks for effective political action. </w:t>
      </w:r>
      <w:r w:rsidRPr="00B5483A">
        <w:rPr>
          <w:rStyle w:val="TitleChar"/>
          <w:sz w:val="16"/>
        </w:rPr>
        <w:t xml:space="preserve">Black women saw the need for </w:t>
      </w:r>
      <w:proofErr w:type="gramStart"/>
      <w:r w:rsidRPr="00B5483A">
        <w:rPr>
          <w:rStyle w:val="TitleChar"/>
          <w:sz w:val="16"/>
        </w:rPr>
        <w:t>solidarity, yet</w:t>
      </w:r>
      <w:proofErr w:type="gramEnd"/>
      <w:r w:rsidRPr="00B5483A">
        <w:rPr>
          <w:rStyle w:val="TitleChar"/>
          <w:sz w:val="16"/>
        </w:rPr>
        <w:t xml:space="preserve"> calibrated their ideas and actions to hone critical understandings of solidarity </w:t>
      </w:r>
      <w:r>
        <w:rPr>
          <w:rStyle w:val="Emphasis"/>
        </w:rPr>
        <w:t>that were better suited for specific political projects</w:t>
      </w:r>
      <w:r w:rsidRPr="00B5483A">
        <w:rPr>
          <w:sz w:val="16"/>
        </w:rPr>
        <w:t xml:space="preserve">, for example, opposing both lynching and rape because they were interconnected practices of violence. </w:t>
      </w:r>
      <w:r w:rsidRPr="00B5483A">
        <w:rPr>
          <w:rStyle w:val="TitleChar"/>
          <w:sz w:val="16"/>
          <w:highlight w:val="cyan"/>
        </w:rPr>
        <w:t>Solidarity was not</w:t>
      </w:r>
      <w:r w:rsidRPr="00B5483A">
        <w:rPr>
          <w:rStyle w:val="TitleChar"/>
          <w:sz w:val="16"/>
        </w:rPr>
        <w:t xml:space="preserve"> an </w:t>
      </w:r>
      <w:proofErr w:type="gramStart"/>
      <w:r w:rsidRPr="00B5483A">
        <w:rPr>
          <w:rStyle w:val="TitleChar"/>
          <w:sz w:val="16"/>
        </w:rPr>
        <w:t>essentialist</w:t>
      </w:r>
      <w:proofErr w:type="gramEnd"/>
      <w:r w:rsidRPr="00B5483A">
        <w:rPr>
          <w:rStyle w:val="TitleChar"/>
          <w:sz w:val="16"/>
        </w:rPr>
        <w:t xml:space="preserve"> category, a bundle of rules that </w:t>
      </w:r>
      <w:proofErr w:type="gramStart"/>
      <w:r w:rsidRPr="00B5483A">
        <w:rPr>
          <w:rStyle w:val="TitleChar"/>
          <w:sz w:val="16"/>
        </w:rPr>
        <w:t>was</w:t>
      </w:r>
      <w:proofErr w:type="gramEnd"/>
      <w:r w:rsidRPr="00B5483A">
        <w:rPr>
          <w:rStyle w:val="TitleChar"/>
          <w:sz w:val="16"/>
        </w:rPr>
        <w:t xml:space="preserve"> </w:t>
      </w:r>
      <w:r w:rsidRPr="00B5483A">
        <w:rPr>
          <w:rStyle w:val="TitleChar"/>
          <w:sz w:val="16"/>
          <w:highlight w:val="cyan"/>
        </w:rPr>
        <w:t>blindly applied across time</w:t>
      </w:r>
      <w:r w:rsidRPr="00B5483A">
        <w:rPr>
          <w:rStyle w:val="TitleChar"/>
          <w:sz w:val="16"/>
        </w:rPr>
        <w:t xml:space="preserve"> and space. </w:t>
      </w:r>
      <w:r w:rsidRPr="00B5483A">
        <w:rPr>
          <w:rStyle w:val="TitleChar"/>
          <w:sz w:val="16"/>
          <w:highlight w:val="cyan"/>
        </w:rPr>
        <w:t>Instead</w:t>
      </w:r>
      <w:r w:rsidRPr="00B5483A">
        <w:rPr>
          <w:rStyle w:val="TitleChar"/>
          <w:sz w:val="16"/>
        </w:rPr>
        <w:t xml:space="preserve">, a flexible understanding of solidarity enabled African American women to work with the concept, </w:t>
      </w:r>
      <w:proofErr w:type="spellStart"/>
      <w:r w:rsidRPr="00752AB6">
        <w:rPr>
          <w:rStyle w:val="Emphasis"/>
          <w:highlight w:val="cyan"/>
        </w:rPr>
        <w:t>moulding</w:t>
      </w:r>
      <w:proofErr w:type="spellEnd"/>
      <w:r w:rsidRPr="00B5483A">
        <w:rPr>
          <w:rStyle w:val="TitleChar"/>
          <w:sz w:val="16"/>
          <w:highlight w:val="cyan"/>
        </w:rPr>
        <w:t xml:space="preserve"> it to</w:t>
      </w:r>
      <w:r w:rsidRPr="00B5483A">
        <w:rPr>
          <w:rStyle w:val="TitleChar"/>
          <w:sz w:val="16"/>
        </w:rPr>
        <w:t xml:space="preserve"> the </w:t>
      </w:r>
      <w:proofErr w:type="gramStart"/>
      <w:r w:rsidRPr="00B5483A">
        <w:rPr>
          <w:rStyle w:val="TitleChar"/>
          <w:sz w:val="16"/>
          <w:highlight w:val="cyan"/>
        </w:rPr>
        <w:t>particular challenges</w:t>
      </w:r>
      <w:proofErr w:type="gramEnd"/>
      <w:r w:rsidRPr="00B5483A">
        <w:rPr>
          <w:rStyle w:val="TitleChar"/>
          <w:sz w:val="16"/>
          <w:highlight w:val="cyan"/>
        </w:rPr>
        <w:t xml:space="preserve"> at hand</w:t>
      </w:r>
      <w:r w:rsidRPr="00B5483A">
        <w:rPr>
          <w:rStyle w:val="TitleChar"/>
          <w:sz w:val="16"/>
        </w:rPr>
        <w:t>. Working within African American organizations often sensitized Black women to inequalities of gender and sexuality within African American communities as well as within broader society</w:t>
      </w:r>
      <w:r w:rsidRPr="00B5483A">
        <w:rPr>
          <w:sz w:val="16"/>
        </w:rPr>
        <w:t xml:space="preserve">. This awareness </w:t>
      </w:r>
      <w:proofErr w:type="spellStart"/>
      <w:r w:rsidRPr="00B5483A">
        <w:rPr>
          <w:sz w:val="16"/>
        </w:rPr>
        <w:t>catalysed</w:t>
      </w:r>
      <w:proofErr w:type="spellEnd"/>
      <w:r w:rsidRPr="00B5483A">
        <w:rPr>
          <w:sz w:val="16"/>
        </w:rPr>
        <w:t xml:space="preserve"> a deepening analysis of intersectionality during the nineteenth and twentieth centuries. Moreover, these intellectual and political understandings of solidarity were also worked out over time, primarily through </w:t>
      </w:r>
      <w:proofErr w:type="spellStart"/>
      <w:r w:rsidRPr="00B5483A">
        <w:rPr>
          <w:sz w:val="16"/>
        </w:rPr>
        <w:t>everyday</w:t>
      </w:r>
      <w:proofErr w:type="spellEnd"/>
      <w:r w:rsidRPr="00B5483A">
        <w:rPr>
          <w:sz w:val="16"/>
        </w:rPr>
        <w:t xml:space="preserve">, organized political </w:t>
      </w:r>
      <w:proofErr w:type="spellStart"/>
      <w:r w:rsidRPr="00B5483A">
        <w:rPr>
          <w:sz w:val="16"/>
        </w:rPr>
        <w:t>behaviour</w:t>
      </w:r>
      <w:proofErr w:type="spellEnd"/>
      <w:r w:rsidRPr="00B5483A">
        <w:rPr>
          <w:sz w:val="16"/>
        </w:rPr>
        <w:t xml:space="preserve"> within African American communities. </w:t>
      </w:r>
      <w:r>
        <w:rPr>
          <w:rStyle w:val="Emphasis"/>
        </w:rPr>
        <w:t xml:space="preserve">Stated differently, </w:t>
      </w:r>
      <w:r w:rsidRPr="00752AB6">
        <w:rPr>
          <w:rStyle w:val="Emphasis"/>
          <w:highlight w:val="cyan"/>
        </w:rPr>
        <w:t>sustaining</w:t>
      </w:r>
      <w:r>
        <w:rPr>
          <w:rStyle w:val="Emphasis"/>
        </w:rPr>
        <w:t xml:space="preserve"> political </w:t>
      </w:r>
      <w:r w:rsidRPr="00752AB6">
        <w:rPr>
          <w:rStyle w:val="Emphasis"/>
          <w:highlight w:val="cyan"/>
        </w:rPr>
        <w:t>vigilance in the face of racism required</w:t>
      </w:r>
      <w:r>
        <w:rPr>
          <w:rStyle w:val="Emphasis"/>
        </w:rPr>
        <w:t xml:space="preserve"> being attuned to the political implications </w:t>
      </w:r>
      <w:r w:rsidRPr="00752AB6">
        <w:rPr>
          <w:rStyle w:val="Emphasis"/>
          <w:highlight w:val="cyan"/>
        </w:rPr>
        <w:t>both</w:t>
      </w:r>
      <w:r>
        <w:rPr>
          <w:rStyle w:val="Emphasis"/>
        </w:rPr>
        <w:t xml:space="preserve"> of </w:t>
      </w:r>
      <w:r w:rsidRPr="00752AB6">
        <w:rPr>
          <w:rStyle w:val="Emphasis"/>
          <w:highlight w:val="cyan"/>
        </w:rPr>
        <w:t>ideology and strategy</w:t>
      </w:r>
      <w:r>
        <w:rPr>
          <w:rStyle w:val="Emphasis"/>
        </w:rPr>
        <w:t xml:space="preserve">. </w:t>
      </w:r>
      <w:r w:rsidRPr="00B5483A">
        <w:rPr>
          <w:rStyle w:val="TitleChar"/>
          <w:sz w:val="16"/>
        </w:rPr>
        <w:t>This idea of flexible solidarity within Black feminism lays a foundation for the kind of elasticity that Nira Yuval-Davis assigns to transversal politics (Yuval-Davis 1997, 125–132</w:t>
      </w:r>
      <w:r w:rsidRPr="00B5483A">
        <w:rPr>
          <w:sz w:val="16"/>
        </w:rPr>
        <w:t xml:space="preserve">). Drawing on the work of Italian feminists, Yuval-Davis concludes her book Gender and Nation with a section sketching out several political and intellectual projects that seem to point toward a transversal politics. </w:t>
      </w:r>
      <w:r w:rsidRPr="00B5483A">
        <w:rPr>
          <w:rStyle w:val="TitleChar"/>
          <w:sz w:val="16"/>
        </w:rPr>
        <w:t xml:space="preserve">Rereading Yuval-Davis’s arguments, especially </w:t>
      </w:r>
      <w:proofErr w:type="gramStart"/>
      <w:r w:rsidRPr="00B5483A">
        <w:rPr>
          <w:rStyle w:val="TitleChar"/>
          <w:sz w:val="16"/>
        </w:rPr>
        <w:t>in light of</w:t>
      </w:r>
      <w:proofErr w:type="gramEnd"/>
      <w:r w:rsidRPr="00B5483A">
        <w:rPr>
          <w:rStyle w:val="TitleChar"/>
          <w:sz w:val="16"/>
        </w:rPr>
        <w:t xml:space="preserve"> the shifting interpretive climate of hate speech, the more visible connections between hate speech and actions, and the scope of routinized violence, suggests that revisiting the main ideas of transversal politics may be especially constructive. </w:t>
      </w:r>
      <w:r w:rsidRPr="00B5483A">
        <w:rPr>
          <w:sz w:val="16"/>
        </w:rPr>
        <w:t xml:space="preserve">Several points stand out that merit review. For one, Yuval-Davis eschews understandings of groups that are based solely on self-chosen identities or identifications. Instead, </w:t>
      </w:r>
      <w:r w:rsidRPr="00B5483A">
        <w:rPr>
          <w:rStyle w:val="TitleChar"/>
          <w:sz w:val="16"/>
        </w:rPr>
        <w:t xml:space="preserve">she focuses on the authority of nation-states in creating and reproducing historically constituted, socially stratified population groups. </w:t>
      </w:r>
      <w:r w:rsidRPr="00B5483A">
        <w:rPr>
          <w:sz w:val="16"/>
        </w:rPr>
        <w:t>She notes, “</w:t>
      </w:r>
      <w:r>
        <w:rPr>
          <w:rStyle w:val="Emphasis"/>
        </w:rPr>
        <w:t xml:space="preserve">the boundaries of the </w:t>
      </w:r>
      <w:r w:rsidRPr="00752AB6">
        <w:rPr>
          <w:rStyle w:val="Emphasis"/>
          <w:highlight w:val="cyan"/>
        </w:rPr>
        <w:t>groupings were determined not</w:t>
      </w:r>
      <w:r>
        <w:rPr>
          <w:rStyle w:val="Emphasis"/>
        </w:rPr>
        <w:t xml:space="preserve"> </w:t>
      </w:r>
      <w:r w:rsidRPr="00752AB6">
        <w:rPr>
          <w:rStyle w:val="Emphasis"/>
          <w:highlight w:val="cyan"/>
        </w:rPr>
        <w:t>by</w:t>
      </w:r>
      <w:r>
        <w:rPr>
          <w:rStyle w:val="Emphasis"/>
        </w:rPr>
        <w:t xml:space="preserve"> an </w:t>
      </w:r>
      <w:r w:rsidRPr="00752AB6">
        <w:rPr>
          <w:rStyle w:val="Emphasis"/>
          <w:highlight w:val="cyan"/>
        </w:rPr>
        <w:t>essentialist</w:t>
      </w:r>
      <w:r>
        <w:rPr>
          <w:rStyle w:val="Emphasis"/>
        </w:rPr>
        <w:t xml:space="preserve"> notion of </w:t>
      </w:r>
      <w:r w:rsidRPr="00752AB6">
        <w:rPr>
          <w:rStyle w:val="Emphasis"/>
          <w:highlight w:val="cyan"/>
        </w:rPr>
        <w:t>difference, but by</w:t>
      </w:r>
      <w:r>
        <w:rPr>
          <w:rStyle w:val="Emphasis"/>
        </w:rPr>
        <w:t xml:space="preserve"> a concrete and </w:t>
      </w:r>
      <w:r w:rsidRPr="00752AB6">
        <w:rPr>
          <w:rStyle w:val="Emphasis"/>
          <w:highlight w:val="cyan"/>
        </w:rPr>
        <w:t>material</w:t>
      </w:r>
      <w:r>
        <w:rPr>
          <w:rStyle w:val="Emphasis"/>
        </w:rPr>
        <w:t xml:space="preserve"> political </w:t>
      </w:r>
      <w:r w:rsidRPr="00752AB6">
        <w:rPr>
          <w:rStyle w:val="Emphasis"/>
          <w:highlight w:val="cyan"/>
        </w:rPr>
        <w:t>reality</w:t>
      </w:r>
      <w:r>
        <w:rPr>
          <w:rStyle w:val="Emphasis"/>
        </w:rPr>
        <w:t>”</w:t>
      </w:r>
      <w:r w:rsidRPr="00B5483A">
        <w:rPr>
          <w:sz w:val="16"/>
        </w:rPr>
        <w:t xml:space="preserve">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w:t>
      </w:r>
      <w:r w:rsidRPr="00B5483A">
        <w:rPr>
          <w:rStyle w:val="TitleChar"/>
          <w:sz w:val="16"/>
        </w:rPr>
        <w:t xml:space="preserve">Scholars in the 1990s seemingly moved away from the literature on nation-states and nationalism, especially its emphasis on the structures of state power. Rereading Yuval Davis in the aftermath of this discursive turn shows how she places far more emphasis on historically constituted groups and the opportunities and constraints they bring to coalition politics than contemporary emphases on individuals and their rights. </w:t>
      </w:r>
      <w:r w:rsidRPr="00B5483A">
        <w:rPr>
          <w:sz w:val="16"/>
        </w:rPr>
        <w:t xml:space="preserve">Bringing groups back into analysis creates space to </w:t>
      </w:r>
      <w:proofErr w:type="spellStart"/>
      <w:r w:rsidRPr="00B5483A">
        <w:rPr>
          <w:sz w:val="16"/>
        </w:rPr>
        <w:t>analyse</w:t>
      </w:r>
      <w:proofErr w:type="spellEnd"/>
      <w:r w:rsidRPr="00B5483A">
        <w:rPr>
          <w:sz w:val="16"/>
        </w:rPr>
        <w:t xml:space="preserve"> inter-group politics. </w:t>
      </w:r>
      <w:r w:rsidRPr="00B5483A">
        <w:rPr>
          <w:rStyle w:val="TitleChar"/>
          <w:sz w:val="16"/>
        </w:rPr>
        <w:t xml:space="preserve">Yuval-Davis describes the structured yet dynamic sense of coalitions as being “rooted” in a particular social context but also “shifting” </w:t>
      </w:r>
      <w:proofErr w:type="gramStart"/>
      <w:r w:rsidRPr="00B5483A">
        <w:rPr>
          <w:rStyle w:val="TitleChar"/>
          <w:sz w:val="16"/>
        </w:rPr>
        <w:t>in order to</w:t>
      </w:r>
      <w:proofErr w:type="gramEnd"/>
      <w:r w:rsidRPr="00B5483A">
        <w:rPr>
          <w:rStyle w:val="TitleChar"/>
          <w:sz w:val="16"/>
        </w:rPr>
        <w:t xml:space="preserve"> engage in transversal dialogues and politics</w:t>
      </w:r>
      <w:r w:rsidRPr="00B5483A">
        <w:rPr>
          <w:sz w:val="16"/>
        </w:rPr>
        <w:t xml:space="preserve">. </w:t>
      </w:r>
      <w:r>
        <w:rPr>
          <w:rStyle w:val="Emphasis"/>
        </w:rPr>
        <w:t>Yuval-Davis’s depiction of transversal politics requires processes of shifting that do not mean losing one’s own rooting within historically situated communities and the intellectual and political sensibilities that rooting engenders. In this sense, ideas about intersectionality and flexibility that Black women develop within African American communities need not be jettisoned when shifting toward transversal politics</w:t>
      </w:r>
      <w:r w:rsidRPr="00B5483A">
        <w:rPr>
          <w:sz w:val="16"/>
        </w:rPr>
        <w:t xml:space="preserve">. </w:t>
      </w:r>
      <w:r w:rsidRPr="00B5483A">
        <w:rPr>
          <w:rStyle w:val="TitleChar"/>
          <w:sz w:val="16"/>
        </w:rPr>
        <w:t>Far from one of subordinating one’s issues into some greater good</w:t>
      </w:r>
      <w:r w:rsidRPr="00B5483A">
        <w:rPr>
          <w:sz w:val="16"/>
        </w:rPr>
        <w:t xml:space="preserve">, </w:t>
      </w:r>
      <w:r w:rsidRPr="00B5483A">
        <w:rPr>
          <w:rStyle w:val="TitleChar"/>
          <w:sz w:val="16"/>
        </w:rPr>
        <w:t>as suggested within prevailing understandings of solidarity</w:t>
      </w:r>
      <w:r w:rsidRPr="00B5483A">
        <w:rPr>
          <w:sz w:val="16"/>
        </w:rPr>
        <w:t xml:space="preserve">, </w:t>
      </w:r>
      <w:r>
        <w:rPr>
          <w:rStyle w:val="Emphasis"/>
        </w:rPr>
        <w:t xml:space="preserve">remaining rooted while shifting constitutes a viable if not essential political option. </w:t>
      </w:r>
      <w:r w:rsidRPr="00B5483A">
        <w:rPr>
          <w:rStyle w:val="TitleChar"/>
          <w:sz w:val="16"/>
        </w:rPr>
        <w:t>Another dimension of shifting is equally significant: the process of shifting must maintain the multiplicity of perspectives both within a group and across groups.</w:t>
      </w:r>
      <w:r w:rsidRPr="00B5483A">
        <w:rPr>
          <w:sz w:val="16"/>
        </w:rPr>
        <w:t xml:space="preserve"> This is the difficult challenge, one that recognizes that some coalitions may not be possible. </w:t>
      </w:r>
      <w:r w:rsidRPr="00B5483A">
        <w:rPr>
          <w:rStyle w:val="TitleChar"/>
          <w:sz w:val="16"/>
        </w:rPr>
        <w:t>My reading of the historical trajectory of Black feminism in the U.S. is that the flexible solidarity that Black women exhibit across many historical periods, and that informs intersectionality, constitute a missing dimension of transversal politics</w:t>
      </w:r>
      <w:r w:rsidRPr="00B5483A">
        <w:rPr>
          <w:sz w:val="16"/>
        </w:rPr>
        <w:t xml:space="preserve">. </w:t>
      </w:r>
      <w:r>
        <w:rPr>
          <w:rStyle w:val="Emphasis"/>
        </w:rPr>
        <w:t xml:space="preserve">Instead, the flexible solidarity by Black women within African American communities, when coupled with Yuval Davis’s framework of the rooting and shifting of transversal politics, potentially facilitates thinking through coalition politics within a context of intersecting power relations. </w:t>
      </w:r>
      <w:r w:rsidRPr="00B5483A">
        <w:rPr>
          <w:sz w:val="16"/>
        </w:rPr>
        <w:t xml:space="preserve">How might the concept of flexible solidarity </w:t>
      </w:r>
      <w:proofErr w:type="gramStart"/>
      <w:r w:rsidRPr="00B5483A">
        <w:rPr>
          <w:sz w:val="16"/>
        </w:rPr>
        <w:t>honed</w:t>
      </w:r>
      <w:proofErr w:type="gramEnd"/>
      <w:r w:rsidRPr="00B5483A">
        <w:rPr>
          <w:sz w:val="16"/>
        </w:rPr>
        <w:t xml:space="preserve"> through Black women’s politics within African American communities and the idea of transversal politics as a framework for coalitions among groups inform anti-violence initiatives? </w:t>
      </w:r>
      <w:r w:rsidRPr="00B5483A">
        <w:rPr>
          <w:rStyle w:val="TitleChar"/>
          <w:sz w:val="16"/>
        </w:rPr>
        <w:t xml:space="preserve">Flexible solidarity and transversal politics remain abstract, and some might </w:t>
      </w:r>
      <w:proofErr w:type="gramStart"/>
      <w:r w:rsidRPr="00B5483A">
        <w:rPr>
          <w:rStyle w:val="TitleChar"/>
          <w:sz w:val="16"/>
        </w:rPr>
        <w:t>argue,</w:t>
      </w:r>
      <w:proofErr w:type="gramEnd"/>
      <w:r w:rsidRPr="00B5483A">
        <w:rPr>
          <w:rStyle w:val="TitleChar"/>
          <w:sz w:val="16"/>
        </w:rPr>
        <w:t xml:space="preserve"> unrealistic aspirational constructs. One </w:t>
      </w:r>
      <w:proofErr w:type="gramStart"/>
      <w:r w:rsidRPr="00B5483A">
        <w:rPr>
          <w:rStyle w:val="TitleChar"/>
          <w:sz w:val="16"/>
        </w:rPr>
        <w:t>construct</w:t>
      </w:r>
      <w:proofErr w:type="gramEnd"/>
      <w:r w:rsidRPr="00B5483A">
        <w:rPr>
          <w:rStyle w:val="TitleChar"/>
          <w:sz w:val="16"/>
        </w:rPr>
        <w:t xml:space="preserve"> seems wedded to past practices (flexible solidarity) whereas the other points toward </w:t>
      </w:r>
      <w:proofErr w:type="gramStart"/>
      <w:r w:rsidRPr="00B5483A">
        <w:rPr>
          <w:rStyle w:val="TitleChar"/>
          <w:sz w:val="16"/>
        </w:rPr>
        <w:t>an as yet</w:t>
      </w:r>
      <w:proofErr w:type="gramEnd"/>
      <w:r w:rsidRPr="00B5483A">
        <w:rPr>
          <w:rStyle w:val="TitleChar"/>
          <w:sz w:val="16"/>
        </w:rPr>
        <w:t xml:space="preserve"> unrealized future (transversal politics). Perhaps, however, both constructs inform contemporary anti-violence initiatives</w:t>
      </w:r>
      <w:r w:rsidRPr="00B5483A">
        <w:rPr>
          <w:sz w:val="16"/>
        </w:rPr>
        <w:t xml:space="preserve">. Take, for example, the effective political mobilization of the Black Lives Matter movement against state-sanctioned violence (Cobb 2016). </w:t>
      </w:r>
      <w:r w:rsidRPr="00B5483A">
        <w:rPr>
          <w:rStyle w:val="TitleChar"/>
          <w:sz w:val="16"/>
        </w:rPr>
        <w:t xml:space="preserve">This movement illustrates how the ideas of intersectionality and flexible solidarity honed within Black feminism suggest a move toward transversal politics </w:t>
      </w:r>
      <w:proofErr w:type="gramStart"/>
      <w:r w:rsidRPr="00B5483A">
        <w:rPr>
          <w:rStyle w:val="TitleChar"/>
          <w:sz w:val="16"/>
        </w:rPr>
        <w:t>as a way to</w:t>
      </w:r>
      <w:proofErr w:type="gramEnd"/>
      <w:r w:rsidRPr="00B5483A">
        <w:rPr>
          <w:rStyle w:val="TitleChar"/>
          <w:sz w:val="16"/>
        </w:rPr>
        <w:t xml:space="preserve"> resist violence.</w:t>
      </w:r>
      <w:r w:rsidRPr="00B5483A">
        <w:rPr>
          <w:sz w:val="16"/>
        </w:rPr>
        <w:t xml:space="preserve"> Initially led by three queer African American women who created the hashtag #BlackLivesMatter, the stellar growth of Black Lives Matter from 2012 to 2016 illustrates how the legacy of Black feminism has been brought to bear on the contemporary social problem of state-sanctioned racial violence. The deaths of several young African American men, widely shared on social media, was the spark that </w:t>
      </w:r>
      <w:proofErr w:type="spellStart"/>
      <w:r w:rsidRPr="00B5483A">
        <w:rPr>
          <w:sz w:val="16"/>
        </w:rPr>
        <w:t>catalysed</w:t>
      </w:r>
      <w:proofErr w:type="spellEnd"/>
      <w:r w:rsidRPr="00B5483A">
        <w:rPr>
          <w:sz w:val="16"/>
        </w:rPr>
        <w:t xml:space="preserve"> the movement. </w:t>
      </w:r>
      <w:r w:rsidRPr="00B5483A">
        <w:rPr>
          <w:rStyle w:val="TitleChar"/>
          <w:sz w:val="16"/>
        </w:rPr>
        <w:t xml:space="preserve">Yet </w:t>
      </w:r>
      <w:r w:rsidRPr="00B5483A">
        <w:rPr>
          <w:rStyle w:val="TitleChar"/>
          <w:sz w:val="16"/>
          <w:highlight w:val="cyan"/>
        </w:rPr>
        <w:t>Black women</w:t>
      </w:r>
      <w:r w:rsidRPr="00B5483A">
        <w:rPr>
          <w:rStyle w:val="TitleChar"/>
          <w:sz w:val="16"/>
        </w:rPr>
        <w:t xml:space="preserve"> have been visible </w:t>
      </w:r>
      <w:r w:rsidRPr="00B5483A">
        <w:rPr>
          <w:rStyle w:val="TitleChar"/>
          <w:sz w:val="16"/>
          <w:highlight w:val="cyan"/>
        </w:rPr>
        <w:t>within</w:t>
      </w:r>
      <w:r w:rsidRPr="00B5483A">
        <w:rPr>
          <w:rStyle w:val="TitleChar"/>
          <w:sz w:val="16"/>
        </w:rPr>
        <w:t xml:space="preserve"> the </w:t>
      </w:r>
      <w:r w:rsidRPr="00752AB6">
        <w:rPr>
          <w:rStyle w:val="Emphasis"/>
          <w:highlight w:val="cyan"/>
        </w:rPr>
        <w:t>B</w:t>
      </w:r>
      <w:r w:rsidRPr="00B5483A">
        <w:rPr>
          <w:rStyle w:val="TitleChar"/>
          <w:sz w:val="16"/>
        </w:rPr>
        <w:t xml:space="preserve">lack </w:t>
      </w:r>
      <w:r w:rsidRPr="00752AB6">
        <w:rPr>
          <w:rStyle w:val="Emphasis"/>
          <w:highlight w:val="cyan"/>
        </w:rPr>
        <w:t>L</w:t>
      </w:r>
      <w:r w:rsidRPr="00B5483A">
        <w:rPr>
          <w:rStyle w:val="TitleChar"/>
          <w:sz w:val="16"/>
        </w:rPr>
        <w:t xml:space="preserve">ives </w:t>
      </w:r>
      <w:r w:rsidRPr="00752AB6">
        <w:rPr>
          <w:rStyle w:val="Emphasis"/>
          <w:highlight w:val="cyan"/>
        </w:rPr>
        <w:t>M</w:t>
      </w:r>
      <w:r w:rsidRPr="00B5483A">
        <w:rPr>
          <w:rStyle w:val="TitleChar"/>
          <w:sz w:val="16"/>
        </w:rPr>
        <w:t xml:space="preserve">atter movement, </w:t>
      </w:r>
      <w:proofErr w:type="gramStart"/>
      <w:r w:rsidRPr="00B5483A">
        <w:rPr>
          <w:rStyle w:val="TitleChar"/>
          <w:sz w:val="16"/>
        </w:rPr>
        <w:t>from the initial leadership of the movement,</w:t>
      </w:r>
      <w:proofErr w:type="gramEnd"/>
      <w:r w:rsidRPr="00B5483A">
        <w:rPr>
          <w:rStyle w:val="TitleChar"/>
          <w:sz w:val="16"/>
        </w:rPr>
        <w:t xml:space="preserve"> to the large numbers Black women participating in the protests, demonstrations and urban rebellions that sustained the vitality of the movement. In essence, Black women who </w:t>
      </w:r>
      <w:proofErr w:type="spellStart"/>
      <w:r w:rsidRPr="00B5483A">
        <w:rPr>
          <w:rStyle w:val="TitleChar"/>
          <w:sz w:val="16"/>
        </w:rPr>
        <w:t>catalysed</w:t>
      </w:r>
      <w:proofErr w:type="spellEnd"/>
      <w:r w:rsidRPr="00B5483A">
        <w:rPr>
          <w:rStyle w:val="TitleChar"/>
          <w:sz w:val="16"/>
        </w:rPr>
        <w:t xml:space="preserve"> this movement drew upon the legacy of a Black feminism’s long history of resisting violence targeted toward Black people</w:t>
      </w:r>
      <w:r w:rsidRPr="00B5483A">
        <w:rPr>
          <w:sz w:val="16"/>
        </w:rPr>
        <w:t xml:space="preserve">. At its inception, the Black Lives Matter movement also invoked the idea of intersectionality to expand the categories of Black people who should be respected by the movement. Historically, Black women themselves had used the idea of flexible solidarity to choose strategic moments to broaden Black solidarity to address issues of gender. </w:t>
      </w:r>
      <w:r w:rsidRPr="00B5483A">
        <w:rPr>
          <w:rStyle w:val="TitleChar"/>
          <w:sz w:val="16"/>
        </w:rPr>
        <w:t xml:space="preserve">The initial hashtag #BlackLivesMatter </w:t>
      </w:r>
      <w:r w:rsidRPr="00B5483A">
        <w:rPr>
          <w:rStyle w:val="TitleChar"/>
          <w:sz w:val="16"/>
          <w:highlight w:val="cyan"/>
        </w:rPr>
        <w:t>expressed</w:t>
      </w:r>
      <w:r w:rsidRPr="00B5483A">
        <w:rPr>
          <w:rStyle w:val="TitleChar"/>
          <w:sz w:val="16"/>
        </w:rPr>
        <w:t xml:space="preserve"> a similar deepening of an </w:t>
      </w:r>
      <w:r w:rsidRPr="00752AB6">
        <w:rPr>
          <w:rStyle w:val="Emphasis"/>
          <w:highlight w:val="cyan"/>
        </w:rPr>
        <w:t>intersectional</w:t>
      </w:r>
      <w:r w:rsidRPr="00B5483A">
        <w:rPr>
          <w:rStyle w:val="TitleChar"/>
          <w:sz w:val="16"/>
          <w:highlight w:val="cyan"/>
        </w:rPr>
        <w:t xml:space="preserve"> analysis</w:t>
      </w:r>
      <w:r w:rsidRPr="00B5483A">
        <w:rPr>
          <w:rStyle w:val="TitleChar"/>
          <w:sz w:val="16"/>
        </w:rPr>
        <w:t xml:space="preserve"> of Blackness, now expanded to highlight the issues of groups that were historically subordinated within Black communities</w:t>
      </w:r>
      <w:r w:rsidRPr="00B5483A">
        <w:rPr>
          <w:sz w:val="16"/>
        </w:rPr>
        <w:t xml:space="preserve">. The web site of the Black Lives Matter movement has undergone substantial updating as the organization has grown, yet the initial intersectional description of their mission has remained constant: </w:t>
      </w:r>
      <w:r w:rsidRPr="00B5483A">
        <w:rPr>
          <w:rStyle w:val="TitleChar"/>
          <w:sz w:val="16"/>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 Black Lives Matter affirms the lives of Black queer and trans folks, disabled folks, black-undocumented folks, folks with records, women and all Black lives along the gender spectrum</w:t>
      </w:r>
      <w:r w:rsidRPr="00B5483A">
        <w:rPr>
          <w:sz w:val="16"/>
        </w:rPr>
        <w:t xml:space="preserve">. It centers those that have been marginalized within Black liberation movement. (blacklivesmatter.com) The movement as laid out by the founders of #BlackLivesMatter is clearly intersectional by highlighting how all Black individuals within Black communities were worthy of political protection. </w:t>
      </w:r>
      <w:r w:rsidRPr="00B5483A">
        <w:rPr>
          <w:rStyle w:val="TitleChar"/>
          <w:sz w:val="16"/>
        </w:rPr>
        <w:t>Their intersectional mandate deepens analysis of how different sub-groups within Black communities experience racial domination</w:t>
      </w:r>
      <w:r w:rsidRPr="00B5483A">
        <w:rPr>
          <w:sz w:val="16"/>
        </w:rPr>
        <w:t xml:space="preserve">. </w:t>
      </w:r>
      <w:r w:rsidRPr="00B5483A">
        <w:rPr>
          <w:rStyle w:val="TitleChar"/>
          <w:sz w:val="16"/>
        </w:rPr>
        <w:t xml:space="preserve">It is rooted in a collective Black past, yet not one that is uncritically celebrated or that mandates knee-jerk adherence to solidarity. Significantly, as the movement has grown, its organizational practices also illustrate the goal of drawing upon flexible solidarity to strengthen both its own organizational capacities as a political community as well as those of other Black political communities. As the movement has evolved, it rejected the hierarchical bureaucracies of traditional civil rights organizations in </w:t>
      </w:r>
      <w:proofErr w:type="spellStart"/>
      <w:r w:rsidRPr="00B5483A">
        <w:rPr>
          <w:rStyle w:val="TitleChar"/>
          <w:sz w:val="16"/>
        </w:rPr>
        <w:t>favour</w:t>
      </w:r>
      <w:proofErr w:type="spellEnd"/>
      <w:r w:rsidRPr="00B5483A">
        <w:rPr>
          <w:rStyle w:val="TitleChar"/>
          <w:sz w:val="16"/>
        </w:rPr>
        <w:t xml:space="preserve"> of a more fluid decentralized organizational structure that allows it to draw upon the flexibility of networks.</w:t>
      </w:r>
      <w:r w:rsidRPr="00B5483A">
        <w:rPr>
          <w:sz w:val="16"/>
        </w:rPr>
        <w:t xml:space="preserve"> </w:t>
      </w:r>
      <w:r w:rsidRPr="00B5483A">
        <w:rPr>
          <w:rStyle w:val="TitleChar"/>
          <w:sz w:val="16"/>
          <w:highlight w:val="cyan"/>
        </w:rPr>
        <w:t>This focus</w:t>
      </w:r>
      <w:r w:rsidRPr="00B5483A">
        <w:rPr>
          <w:rStyle w:val="TitleChar"/>
          <w:sz w:val="16"/>
        </w:rPr>
        <w:t xml:space="preserve"> on flexible coalitions within a Black movement </w:t>
      </w:r>
      <w:r w:rsidRPr="00B5483A">
        <w:rPr>
          <w:rStyle w:val="TitleChar"/>
          <w:sz w:val="16"/>
          <w:highlight w:val="cyan"/>
        </w:rPr>
        <w:t xml:space="preserve">sets the stage for potential </w:t>
      </w:r>
      <w:r w:rsidRPr="00752AB6">
        <w:rPr>
          <w:rStyle w:val="Emphasis"/>
          <w:highlight w:val="cyan"/>
        </w:rPr>
        <w:t>coalitions</w:t>
      </w:r>
      <w:r w:rsidRPr="00B5483A">
        <w:rPr>
          <w:rStyle w:val="TitleChar"/>
          <w:sz w:val="16"/>
          <w:highlight w:val="cyan"/>
        </w:rPr>
        <w:t xml:space="preserve"> with </w:t>
      </w:r>
      <w:r w:rsidRPr="00752AB6">
        <w:rPr>
          <w:rStyle w:val="Emphasis"/>
          <w:highlight w:val="cyan"/>
        </w:rPr>
        <w:t>external groups</w:t>
      </w:r>
      <w:r w:rsidRPr="00B5483A">
        <w:rPr>
          <w:rStyle w:val="TitleChar"/>
          <w:sz w:val="16"/>
        </w:rPr>
        <w:t xml:space="preserve">. In this sense, Black Lives Matter remains rooted in its anti-violence </w:t>
      </w:r>
      <w:proofErr w:type="gramStart"/>
      <w:r w:rsidRPr="00B5483A">
        <w:rPr>
          <w:rStyle w:val="TitleChar"/>
          <w:sz w:val="16"/>
        </w:rPr>
        <w:t>project, yet</w:t>
      </w:r>
      <w:proofErr w:type="gramEnd"/>
      <w:r w:rsidRPr="00B5483A">
        <w:rPr>
          <w:rStyle w:val="TitleChar"/>
          <w:sz w:val="16"/>
        </w:rPr>
        <w:t xml:space="preserve"> embraces a form of </w:t>
      </w:r>
      <w:r w:rsidRPr="00B5483A">
        <w:rPr>
          <w:rStyle w:val="TitleChar"/>
          <w:sz w:val="16"/>
          <w:highlight w:val="cyan"/>
        </w:rPr>
        <w:t>flexible solidarity</w:t>
      </w:r>
      <w:r w:rsidRPr="00B5483A">
        <w:rPr>
          <w:rStyle w:val="TitleChar"/>
          <w:sz w:val="16"/>
        </w:rPr>
        <w:t xml:space="preserve"> within its practices that </w:t>
      </w:r>
      <w:r w:rsidRPr="00B5483A">
        <w:rPr>
          <w:rStyle w:val="TitleChar"/>
          <w:sz w:val="16"/>
          <w:highlight w:val="cyan"/>
        </w:rPr>
        <w:t xml:space="preserve">sees coalitions as </w:t>
      </w:r>
      <w:r w:rsidRPr="00752AB6">
        <w:rPr>
          <w:rStyle w:val="Emphasis"/>
          <w:highlight w:val="cyan"/>
        </w:rPr>
        <w:t>always under construction</w:t>
      </w:r>
      <w:r w:rsidRPr="00B5483A">
        <w:rPr>
          <w:rStyle w:val="TitleChar"/>
          <w:sz w:val="16"/>
          <w:highlight w:val="cyan"/>
        </w:rPr>
        <w:t xml:space="preserve"> and not as</w:t>
      </w:r>
      <w:r w:rsidRPr="00B5483A">
        <w:rPr>
          <w:rStyle w:val="TitleChar"/>
          <w:sz w:val="16"/>
        </w:rPr>
        <w:t xml:space="preserve"> ideologically </w:t>
      </w:r>
      <w:r w:rsidRPr="00752AB6">
        <w:rPr>
          <w:rStyle w:val="Emphasis"/>
          <w:highlight w:val="cyan"/>
        </w:rPr>
        <w:t>fixed</w:t>
      </w:r>
      <w:r w:rsidRPr="00B5483A">
        <w:rPr>
          <w:sz w:val="16"/>
        </w:rPr>
        <w:t xml:space="preserve">. </w:t>
      </w:r>
      <w:r w:rsidRPr="00B5483A">
        <w:rPr>
          <w:rStyle w:val="TitleChar"/>
          <w:sz w:val="16"/>
        </w:rPr>
        <w:t xml:space="preserve">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w:t>
      </w:r>
      <w:r w:rsidRPr="00B5483A">
        <w:rPr>
          <w:sz w:val="16"/>
        </w:rPr>
        <w:t xml:space="preserve">This example also signals the challenges of future coalition building with other groups that have been inspired by this </w:t>
      </w:r>
      <w:proofErr w:type="gramStart"/>
      <w:r w:rsidRPr="00B5483A">
        <w:rPr>
          <w:sz w:val="16"/>
        </w:rPr>
        <w:t>movement, yet</w:t>
      </w:r>
      <w:proofErr w:type="gramEnd"/>
      <w:r w:rsidRPr="00B5483A">
        <w:rPr>
          <w:sz w:val="16"/>
        </w:rPr>
        <w:t xml:space="preserve"> must find ways to bring more sophisticated understandings of their own group histories to the transversal politics that might ensue. </w:t>
      </w:r>
      <w:r w:rsidRPr="00B5483A">
        <w:rPr>
          <w:rStyle w:val="TitleChar"/>
          <w:sz w:val="16"/>
        </w:rPr>
        <w:t xml:space="preserve">Developing more complex analyses of intersectionality as a form of critical inquiry and praxis that </w:t>
      </w:r>
      <w:proofErr w:type="gramStart"/>
      <w:r w:rsidRPr="00B5483A">
        <w:rPr>
          <w:rStyle w:val="TitleChar"/>
          <w:sz w:val="16"/>
        </w:rPr>
        <w:t>resists</w:t>
      </w:r>
      <w:proofErr w:type="gramEnd"/>
      <w:r w:rsidRPr="00B5483A">
        <w:rPr>
          <w:rStyle w:val="TitleChar"/>
          <w:sz w:val="16"/>
        </w:rPr>
        <w:t xml:space="preserve"> violence promises to be a long-term intellectual and political project. </w:t>
      </w:r>
      <w:r w:rsidRPr="00B5483A">
        <w:rPr>
          <w:rStyle w:val="TitleChar"/>
          <w:sz w:val="16"/>
          <w:highlight w:val="cyan"/>
        </w:rPr>
        <w:t>Because violence is so</w:t>
      </w:r>
      <w:r w:rsidRPr="00B5483A">
        <w:rPr>
          <w:rStyle w:val="TitleChar"/>
          <w:sz w:val="16"/>
        </w:rPr>
        <w:t xml:space="preserve"> deeply </w:t>
      </w:r>
      <w:r w:rsidRPr="00B5483A">
        <w:rPr>
          <w:rStyle w:val="TitleChar"/>
          <w:sz w:val="16"/>
          <w:highlight w:val="cyan"/>
        </w:rPr>
        <w:t>embedded in</w:t>
      </w:r>
      <w:r w:rsidRPr="00B5483A">
        <w:rPr>
          <w:rStyle w:val="TitleChar"/>
          <w:sz w:val="16"/>
        </w:rPr>
        <w:t xml:space="preserve">to the fabric of </w:t>
      </w:r>
      <w:r w:rsidRPr="00B5483A">
        <w:rPr>
          <w:rStyle w:val="TitleChar"/>
          <w:sz w:val="16"/>
          <w:highlight w:val="cyan"/>
        </w:rPr>
        <w:t>society, it is unlikely to yield to</w:t>
      </w:r>
      <w:r w:rsidRPr="00B5483A">
        <w:rPr>
          <w:rStyle w:val="TitleChar"/>
          <w:sz w:val="16"/>
        </w:rPr>
        <w:t xml:space="preserve"> the efforts of </w:t>
      </w:r>
      <w:r w:rsidRPr="00B5483A">
        <w:rPr>
          <w:rStyle w:val="TitleChar"/>
          <w:sz w:val="16"/>
          <w:highlight w:val="cyan"/>
        </w:rPr>
        <w:t xml:space="preserve">any </w:t>
      </w:r>
      <w:r w:rsidRPr="00752AB6">
        <w:rPr>
          <w:rStyle w:val="Emphasis"/>
          <w:highlight w:val="cyan"/>
        </w:rPr>
        <w:t>one theory</w:t>
      </w:r>
      <w:r w:rsidRPr="00B5483A">
        <w:rPr>
          <w:rStyle w:val="TitleChar"/>
          <w:sz w:val="16"/>
          <w:highlight w:val="cyan"/>
        </w:rPr>
        <w:t xml:space="preserve"> or </w:t>
      </w:r>
      <w:r w:rsidRPr="00752AB6">
        <w:rPr>
          <w:rStyle w:val="Emphasis"/>
          <w:highlight w:val="cyan"/>
        </w:rPr>
        <w:t>group</w:t>
      </w:r>
      <w:r w:rsidRPr="00B5483A">
        <w:rPr>
          <w:rStyle w:val="TitleChar"/>
          <w:sz w:val="16"/>
        </w:rPr>
        <w:t xml:space="preserve"> of social actors</w:t>
      </w:r>
      <w:r w:rsidRPr="00B5483A">
        <w:rPr>
          <w:sz w:val="16"/>
        </w:rPr>
        <w:t xml:space="preserve">. </w:t>
      </w:r>
      <w:r w:rsidRPr="00752AB6">
        <w:rPr>
          <w:rStyle w:val="Emphasis"/>
          <w:highlight w:val="cyan"/>
        </w:rPr>
        <w:t>Yet just as intersecting oppressions are far from static</w:t>
      </w:r>
      <w:r>
        <w:rPr>
          <w:rStyle w:val="Emphasis"/>
        </w:rPr>
        <w:t xml:space="preserve">, forms of </w:t>
      </w:r>
      <w:r w:rsidRPr="00752AB6">
        <w:rPr>
          <w:rStyle w:val="Emphasis"/>
          <w:highlight w:val="cyan"/>
        </w:rPr>
        <w:t>political resistance</w:t>
      </w:r>
      <w:r>
        <w:rPr>
          <w:rStyle w:val="Emphasis"/>
        </w:rPr>
        <w:t xml:space="preserve"> that are </w:t>
      </w:r>
      <w:r w:rsidRPr="00752AB6">
        <w:rPr>
          <w:rStyle w:val="Emphasis"/>
          <w:highlight w:val="cyan"/>
        </w:rPr>
        <w:t>similarly flexible are well-positioned for</w:t>
      </w:r>
      <w:r>
        <w:rPr>
          <w:rStyle w:val="Emphasis"/>
        </w:rPr>
        <w:t xml:space="preserve"> such </w:t>
      </w:r>
      <w:r w:rsidRPr="00752AB6">
        <w:rPr>
          <w:rStyle w:val="Emphasis"/>
          <w:highlight w:val="cyan"/>
        </w:rPr>
        <w:t>sustained intellectual and political struggle</w:t>
      </w:r>
      <w:r w:rsidRPr="00B5483A">
        <w:rPr>
          <w:rStyle w:val="TitleChar"/>
          <w:sz w:val="16"/>
        </w:rPr>
        <w:t xml:space="preserve">. In this </w:t>
      </w:r>
      <w:proofErr w:type="spellStart"/>
      <w:r w:rsidRPr="00B5483A">
        <w:rPr>
          <w:rStyle w:val="TitleChar"/>
          <w:sz w:val="16"/>
        </w:rPr>
        <w:t>endeavour</w:t>
      </w:r>
      <w:proofErr w:type="spellEnd"/>
      <w:r w:rsidRPr="00B5483A">
        <w:rPr>
          <w:rStyle w:val="TitleChar"/>
          <w:sz w:val="16"/>
        </w:rPr>
        <w:t xml:space="preserve">, continuing to focus on violence should illuminate new connections between intersecting systems of power </w:t>
      </w:r>
      <w:proofErr w:type="gramStart"/>
      <w:r w:rsidRPr="00B5483A">
        <w:rPr>
          <w:rStyle w:val="TitleChar"/>
          <w:sz w:val="16"/>
        </w:rPr>
        <w:t>and on</w:t>
      </w:r>
      <w:proofErr w:type="gramEnd"/>
      <w:r w:rsidRPr="00B5483A">
        <w:rPr>
          <w:rStyle w:val="TitleChar"/>
          <w:sz w:val="16"/>
        </w:rPr>
        <w:t xml:space="preserve"> new possibilities for political resistance.</w:t>
      </w:r>
    </w:p>
    <w:p w14:paraId="7CE6C324" w14:textId="77777777" w:rsidR="002B03D8" w:rsidRDefault="002B03D8" w:rsidP="002B03D8">
      <w:pPr>
        <w:pStyle w:val="Heading4"/>
      </w:pPr>
      <w:r>
        <w:t>Topic debate is uniquely key – it encourages us to organize and reduces racial resentment.</w:t>
      </w:r>
    </w:p>
    <w:p w14:paraId="3BD932EA" w14:textId="77777777" w:rsidR="002B03D8" w:rsidRDefault="002B03D8" w:rsidP="002B03D8">
      <w:proofErr w:type="spellStart"/>
      <w:r w:rsidRPr="00D037A2">
        <w:rPr>
          <w:rStyle w:val="Style13ptBold"/>
        </w:rPr>
        <w:t>Kamphors</w:t>
      </w:r>
      <w:proofErr w:type="spellEnd"/>
      <w:r w:rsidRPr="00D037A2">
        <w:rPr>
          <w:rStyle w:val="Style13ptBold"/>
        </w:rPr>
        <w:t xml:space="preserve"> and Rahnama 25 </w:t>
      </w:r>
      <w:r>
        <w:t xml:space="preserve">[Jonne Kamphorst, postdoctoral scholar, </w:t>
      </w:r>
      <w:proofErr w:type="spellStart"/>
      <w:r>
        <w:t>stanford</w:t>
      </w:r>
      <w:proofErr w:type="spellEnd"/>
      <w:r>
        <w:t xml:space="preserve"> university. Roxanne Rahama, </w:t>
      </w:r>
      <w:proofErr w:type="spellStart"/>
      <w:r>
        <w:t>provostial</w:t>
      </w:r>
      <w:proofErr w:type="spellEnd"/>
      <w:r>
        <w:t xml:space="preserve"> fellow at Stanford University. “Education for Mobilization: The Effects of Knowledge About Labor History on Union Support” Working </w:t>
      </w:r>
      <w:proofErr w:type="spellStart"/>
      <w:r>
        <w:t>Paer</w:t>
      </w:r>
      <w:proofErr w:type="spellEnd"/>
      <w:r>
        <w:t>. URL: https://papers.ssrn.com/sol3/papers.cfm?abstract_id=5265353] //MSUCB</w:t>
      </w:r>
    </w:p>
    <w:p w14:paraId="16831826" w14:textId="77777777" w:rsidR="002B03D8" w:rsidRPr="00403322" w:rsidRDefault="002B03D8" w:rsidP="002B03D8">
      <w:pPr>
        <w:rPr>
          <w:sz w:val="16"/>
        </w:rPr>
      </w:pPr>
      <w:r w:rsidRPr="00403322">
        <w:rPr>
          <w:sz w:val="16"/>
        </w:rPr>
        <w:t xml:space="preserve">Here, we propose a novel, complementary explanation for the weak support for the labor movement in the U.S. and argue that these </w:t>
      </w:r>
      <w:r w:rsidRPr="00480A46">
        <w:rPr>
          <w:rStyle w:val="StyleUnderline"/>
          <w:highlight w:val="cyan"/>
        </w:rPr>
        <w:t>two trends are causally related</w:t>
      </w:r>
      <w:r w:rsidRPr="00480A46">
        <w:rPr>
          <w:rStyle w:val="StyleUnderline"/>
        </w:rPr>
        <w:t xml:space="preserve">: the </w:t>
      </w:r>
      <w:r w:rsidRPr="00480A46">
        <w:rPr>
          <w:rStyle w:val="StyleUnderline"/>
          <w:highlight w:val="cyan"/>
        </w:rPr>
        <w:t>lack of education about</w:t>
      </w:r>
      <w:r w:rsidRPr="00480A46">
        <w:rPr>
          <w:rStyle w:val="StyleUnderline"/>
        </w:rPr>
        <w:t xml:space="preserve"> labor </w:t>
      </w:r>
      <w:r w:rsidRPr="00480A46">
        <w:rPr>
          <w:rStyle w:val="StyleUnderline"/>
          <w:highlight w:val="cyan"/>
        </w:rPr>
        <w:t>historie</w:t>
      </w:r>
      <w:r w:rsidRPr="00480A46">
        <w:rPr>
          <w:rStyle w:val="StyleUnderline"/>
        </w:rPr>
        <w:t xml:space="preserve">s in the U.S. </w:t>
      </w:r>
      <w:r w:rsidRPr="00480A46">
        <w:rPr>
          <w:rStyle w:val="StyleUnderline"/>
          <w:highlight w:val="cyan"/>
        </w:rPr>
        <w:t>impedes</w:t>
      </w:r>
      <w:r w:rsidRPr="00480A46">
        <w:rPr>
          <w:rStyle w:val="StyleUnderline"/>
        </w:rPr>
        <w:t xml:space="preserve"> current </w:t>
      </w:r>
      <w:r w:rsidRPr="00480A46">
        <w:rPr>
          <w:rStyle w:val="StyleUnderline"/>
          <w:highlight w:val="cyan"/>
        </w:rPr>
        <w:t>coalition formation along class lines and support for</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403322">
        <w:rPr>
          <w:sz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403322">
        <w:rPr>
          <w:sz w:val="16"/>
        </w:rPr>
        <w:t>members’</w:t>
      </w:r>
      <w:proofErr w:type="gramEnd"/>
      <w:r w:rsidRPr="00403322">
        <w:rPr>
          <w:sz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403322">
        <w:rPr>
          <w:sz w:val="16"/>
        </w:rPr>
        <w:t>LeLouarn</w:t>
      </w:r>
      <w:proofErr w:type="spellEnd"/>
      <w:r w:rsidRPr="00403322">
        <w:rPr>
          <w:sz w:val="16"/>
        </w:rPr>
        <w:t xml:space="preserve"> 1981) and (2) workers need to believe that enough co-workers and others in their community can be allies who would also support unions (Brief and Rude 1981; Youngblood et al. 1984). At the same time, </w:t>
      </w:r>
      <w:proofErr w:type="spellStart"/>
      <w:r w:rsidRPr="00403322">
        <w:rPr>
          <w:sz w:val="16"/>
        </w:rPr>
        <w:t>Kamphorst</w:t>
      </w:r>
      <w:proofErr w:type="spellEnd"/>
      <w:r w:rsidRPr="00403322">
        <w:rPr>
          <w:sz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E4214D0" w14:textId="77777777" w:rsidR="002B03D8" w:rsidRDefault="002B03D8" w:rsidP="002B03D8">
      <w:r>
        <w:t>[Text shrunk, none omitted]</w:t>
      </w:r>
    </w:p>
    <w:p w14:paraId="08255372" w14:textId="77777777" w:rsidR="002B03D8" w:rsidRPr="00293749" w:rsidRDefault="002B03D8" w:rsidP="002B03D8">
      <w:pPr>
        <w:rPr>
          <w:sz w:val="2"/>
          <w:szCs w:val="2"/>
        </w:rPr>
      </w:pPr>
      <w:r w:rsidRPr="00293749">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293749">
        <w:rPr>
          <w:sz w:val="2"/>
          <w:szCs w:val="2"/>
        </w:rPr>
        <w:t>allows</w:t>
      </w:r>
      <w:proofErr w:type="gramEnd"/>
      <w:r w:rsidRPr="00293749">
        <w:rPr>
          <w:sz w:val="2"/>
          <w:szCs w:val="2"/>
        </w:rPr>
        <w:t xml:space="preserve"> us to test whether emphasizing race more in this union history creates backlash or enables a strong sense of allyship and solidarity with out-groups. Next, respondents answered </w:t>
      </w:r>
      <w:proofErr w:type="gramStart"/>
      <w:r w:rsidRPr="00293749">
        <w:rPr>
          <w:sz w:val="2"/>
          <w:szCs w:val="2"/>
        </w:rPr>
        <w:t>a number of</w:t>
      </w:r>
      <w:proofErr w:type="gramEnd"/>
      <w:r w:rsidRPr="00293749">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293749">
        <w:rPr>
          <w:sz w:val="2"/>
          <w:szCs w:val="2"/>
        </w:rPr>
        <w:t>Lipset</w:t>
      </w:r>
      <w:proofErr w:type="spellEnd"/>
      <w:r w:rsidRPr="00293749">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293749">
        <w:rPr>
          <w:sz w:val="2"/>
          <w:szCs w:val="2"/>
        </w:rPr>
        <w:t>Frymer</w:t>
      </w:r>
      <w:proofErr w:type="spellEnd"/>
      <w:r w:rsidRPr="00293749">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293749">
        <w:rPr>
          <w:sz w:val="2"/>
          <w:szCs w:val="2"/>
        </w:rPr>
        <w:t>a majority of</w:t>
      </w:r>
      <w:proofErr w:type="gramEnd"/>
      <w:r w:rsidRPr="00293749">
        <w:rPr>
          <w:sz w:val="2"/>
          <w:szCs w:val="2"/>
        </w:rPr>
        <w:t xml:space="preserve"> below-average earners holding a majority vote on issues of redistribution (c.f. </w:t>
      </w:r>
      <w:proofErr w:type="spellStart"/>
      <w:r w:rsidRPr="00293749">
        <w:rPr>
          <w:sz w:val="2"/>
          <w:szCs w:val="2"/>
        </w:rPr>
        <w:t>Cavaillé</w:t>
      </w:r>
      <w:proofErr w:type="spellEnd"/>
      <w:r w:rsidRPr="00293749">
        <w:rPr>
          <w:sz w:val="2"/>
          <w:szCs w:val="2"/>
        </w:rPr>
        <w:t xml:space="preserve"> and Trump 2015; Margalit 2019; </w:t>
      </w:r>
      <w:proofErr w:type="spellStart"/>
      <w:r w:rsidRPr="00293749">
        <w:rPr>
          <w:sz w:val="2"/>
          <w:szCs w:val="2"/>
        </w:rPr>
        <w:t>Neckerman</w:t>
      </w:r>
      <w:proofErr w:type="spellEnd"/>
      <w:r w:rsidRPr="00293749">
        <w:rPr>
          <w:sz w:val="2"/>
          <w:szCs w:val="2"/>
        </w:rPr>
        <w:t xml:space="preserve"> and </w:t>
      </w:r>
      <w:proofErr w:type="spellStart"/>
      <w:r w:rsidRPr="00293749">
        <w:rPr>
          <w:sz w:val="2"/>
          <w:szCs w:val="2"/>
        </w:rPr>
        <w:t>Torche</w:t>
      </w:r>
      <w:proofErr w:type="spellEnd"/>
      <w:r w:rsidRPr="00293749">
        <w:rPr>
          <w:sz w:val="2"/>
          <w:szCs w:val="2"/>
        </w:rPr>
        <w:t xml:space="preserve"> 2007; Rueda and </w:t>
      </w:r>
      <w:proofErr w:type="spellStart"/>
      <w:r w:rsidRPr="00293749">
        <w:rPr>
          <w:sz w:val="2"/>
          <w:szCs w:val="2"/>
        </w:rPr>
        <w:t>Stegmueller</w:t>
      </w:r>
      <w:proofErr w:type="spellEnd"/>
      <w:r w:rsidRPr="00293749">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293749">
        <w:rPr>
          <w:sz w:val="2"/>
          <w:szCs w:val="2"/>
        </w:rPr>
        <w:t>LeLouarn</w:t>
      </w:r>
      <w:proofErr w:type="spellEnd"/>
      <w:r w:rsidRPr="00293749">
        <w:rPr>
          <w:sz w:val="2"/>
          <w:szCs w:val="2"/>
        </w:rPr>
        <w:t xml:space="preserve"> 1981; </w:t>
      </w:r>
      <w:proofErr w:type="spellStart"/>
      <w:r w:rsidRPr="00293749">
        <w:rPr>
          <w:sz w:val="2"/>
          <w:szCs w:val="2"/>
        </w:rPr>
        <w:t>Kamphorst</w:t>
      </w:r>
      <w:proofErr w:type="spellEnd"/>
      <w:r w:rsidRPr="00293749">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293749">
        <w:rPr>
          <w:sz w:val="2"/>
          <w:szCs w:val="2"/>
        </w:rPr>
        <w:t>LeLouarn</w:t>
      </w:r>
      <w:proofErr w:type="spellEnd"/>
      <w:r w:rsidRPr="00293749">
        <w:rPr>
          <w:sz w:val="2"/>
          <w:szCs w:val="2"/>
        </w:rPr>
        <w:t xml:space="preserve"> 1981). To establish a causal relationship between these beliefs and support for unions, </w:t>
      </w:r>
      <w:proofErr w:type="spellStart"/>
      <w:r w:rsidRPr="00293749">
        <w:rPr>
          <w:sz w:val="2"/>
          <w:szCs w:val="2"/>
        </w:rPr>
        <w:t>Kamphorst</w:t>
      </w:r>
      <w:proofErr w:type="spellEnd"/>
      <w:r w:rsidRPr="00293749">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293749">
        <w:rPr>
          <w:sz w:val="2"/>
          <w:szCs w:val="2"/>
        </w:rPr>
        <w:t>resistence</w:t>
      </w:r>
      <w:proofErr w:type="spellEnd"/>
      <w:r w:rsidRPr="00293749">
        <w:rPr>
          <w:sz w:val="2"/>
          <w:szCs w:val="2"/>
        </w:rPr>
        <w:t>, contemporary workers may not feel politically efficacious and perceive their workplace or economic circumstances as immutable or attribute them solely to individual failings (</w:t>
      </w:r>
      <w:proofErr w:type="spellStart"/>
      <w:r w:rsidRPr="00293749">
        <w:rPr>
          <w:sz w:val="2"/>
          <w:szCs w:val="2"/>
        </w:rPr>
        <w:t>Alesina</w:t>
      </w:r>
      <w:proofErr w:type="spellEnd"/>
      <w:r w:rsidRPr="00293749">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293749">
        <w:rPr>
          <w:sz w:val="2"/>
          <w:szCs w:val="2"/>
        </w:rPr>
        <w:t>mutality</w:t>
      </w:r>
      <w:proofErr w:type="spellEnd"/>
      <w:r w:rsidRPr="00293749">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293749">
        <w:rPr>
          <w:sz w:val="2"/>
          <w:szCs w:val="2"/>
        </w:rPr>
        <w:t>fate</w:t>
      </w:r>
      <w:proofErr w:type="gramEnd"/>
      <w:r w:rsidRPr="00293749">
        <w:rPr>
          <w:sz w:val="2"/>
          <w:szCs w:val="2"/>
        </w:rPr>
        <w:t xml:space="preserve"> include a sense of shared identity, (material) experience, and historical legacies (Dawson 1994). The development of class-based linked fate faces </w:t>
      </w:r>
      <w:proofErr w:type="gramStart"/>
      <w:r w:rsidRPr="00293749">
        <w:rPr>
          <w:sz w:val="2"/>
          <w:szCs w:val="2"/>
        </w:rPr>
        <w:t>particular challenges</w:t>
      </w:r>
      <w:proofErr w:type="gramEnd"/>
      <w:r w:rsidRPr="00293749">
        <w:rPr>
          <w:sz w:val="2"/>
          <w:szCs w:val="2"/>
        </w:rPr>
        <w:t xml:space="preserve"> in the American context, where dominant historical narratives emphasize individualism, upward mobility, and the “American Dream” (</w:t>
      </w:r>
      <w:proofErr w:type="spellStart"/>
      <w:r w:rsidRPr="00293749">
        <w:rPr>
          <w:sz w:val="2"/>
          <w:szCs w:val="2"/>
        </w:rPr>
        <w:t>Alesina</w:t>
      </w:r>
      <w:proofErr w:type="spellEnd"/>
      <w:r w:rsidRPr="00293749">
        <w:rPr>
          <w:sz w:val="2"/>
          <w:szCs w:val="2"/>
        </w:rPr>
        <w:t xml:space="preserve"> and Glaeser 2004; </w:t>
      </w:r>
      <w:proofErr w:type="spellStart"/>
      <w:r w:rsidRPr="00293749">
        <w:rPr>
          <w:sz w:val="2"/>
          <w:szCs w:val="2"/>
        </w:rPr>
        <w:t>Alesina</w:t>
      </w:r>
      <w:proofErr w:type="spellEnd"/>
      <w:r w:rsidRPr="00293749">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293749">
        <w:rPr>
          <w:sz w:val="2"/>
          <w:szCs w:val="2"/>
        </w:rPr>
        <w:t>Gilens</w:t>
      </w:r>
      <w:proofErr w:type="spellEnd"/>
      <w:r w:rsidRPr="00293749">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293749">
        <w:rPr>
          <w:sz w:val="2"/>
          <w:szCs w:val="2"/>
        </w:rPr>
        <w:t>crossracial</w:t>
      </w:r>
      <w:proofErr w:type="spellEnd"/>
      <w:proofErr w:type="gramEnd"/>
      <w:r w:rsidRPr="00293749">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293749">
        <w:rPr>
          <w:sz w:val="2"/>
          <w:szCs w:val="2"/>
        </w:rPr>
        <w:t>Vollhardt</w:t>
      </w:r>
      <w:proofErr w:type="spellEnd"/>
      <w:r w:rsidRPr="00293749">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293749">
        <w:rPr>
          <w:sz w:val="2"/>
          <w:szCs w:val="2"/>
        </w:rPr>
        <w:t>Gilens</w:t>
      </w:r>
      <w:proofErr w:type="spellEnd"/>
      <w:r w:rsidRPr="00293749">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293749">
        <w:rPr>
          <w:sz w:val="2"/>
          <w:szCs w:val="2"/>
        </w:rPr>
        <w:t>Willeck</w:t>
      </w:r>
      <w:proofErr w:type="spellEnd"/>
      <w:r w:rsidRPr="00293749">
        <w:rPr>
          <w:sz w:val="2"/>
          <w:szCs w:val="2"/>
        </w:rPr>
        <w:t xml:space="preserve"> and </w:t>
      </w:r>
      <w:proofErr w:type="spellStart"/>
      <w:r w:rsidRPr="00293749">
        <w:rPr>
          <w:sz w:val="2"/>
          <w:szCs w:val="2"/>
        </w:rPr>
        <w:t>Mendelberg</w:t>
      </w:r>
      <w:proofErr w:type="spellEnd"/>
      <w:r w:rsidRPr="00293749">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293749">
        <w:rPr>
          <w:sz w:val="2"/>
          <w:szCs w:val="2"/>
        </w:rPr>
        <w:t>Wetts</w:t>
      </w:r>
      <w:proofErr w:type="spellEnd"/>
      <w:r w:rsidRPr="00293749">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293749">
        <w:rPr>
          <w:sz w:val="2"/>
          <w:szCs w:val="2"/>
        </w:rPr>
        <w:t>The</w:t>
      </w:r>
      <w:proofErr w:type="gramEnd"/>
      <w:r w:rsidRPr="00293749">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293749">
        <w:rPr>
          <w:sz w:val="2"/>
          <w:szCs w:val="2"/>
        </w:rPr>
        <w:t>active</w:t>
      </w:r>
      <w:proofErr w:type="gramEnd"/>
      <w:r w:rsidRPr="00293749">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293749">
        <w:rPr>
          <w:sz w:val="2"/>
          <w:szCs w:val="2"/>
        </w:rPr>
        <w:t>5-minute long</w:t>
      </w:r>
      <w:proofErr w:type="gramEnd"/>
      <w:r w:rsidRPr="00293749">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293749">
        <w:rPr>
          <w:sz w:val="2"/>
          <w:szCs w:val="2"/>
        </w:rPr>
        <w:t>In</w:t>
      </w:r>
      <w:proofErr w:type="gramEnd"/>
      <w:r w:rsidRPr="00293749">
        <w:rPr>
          <w:sz w:val="2"/>
          <w:szCs w:val="2"/>
        </w:rPr>
        <w:t xml:space="preserve"> the first of the main treatment conditions on labor history, respondents watched a brief video on the </w:t>
      </w:r>
      <w:proofErr w:type="gramStart"/>
      <w:r w:rsidRPr="00293749">
        <w:rPr>
          <w:sz w:val="2"/>
          <w:szCs w:val="2"/>
        </w:rPr>
        <w:t>aforementioned Southern</w:t>
      </w:r>
      <w:proofErr w:type="gramEnd"/>
      <w:r w:rsidRPr="00293749">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293749">
        <w:rPr>
          <w:sz w:val="2"/>
          <w:szCs w:val="2"/>
        </w:rPr>
        <w:t>In</w:t>
      </w:r>
      <w:proofErr w:type="gramEnd"/>
      <w:r w:rsidRPr="00293749">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293749">
        <w:rPr>
          <w:sz w:val="2"/>
          <w:szCs w:val="2"/>
        </w:rPr>
        <w:t>allows</w:t>
      </w:r>
      <w:proofErr w:type="gramEnd"/>
      <w:r w:rsidRPr="00293749">
        <w:rPr>
          <w:sz w:val="2"/>
          <w:szCs w:val="2"/>
        </w:rPr>
        <w:t xml:space="preserve"> us to test whether emphasizing race more in this union history creates backlash or enables a strong sense of allyship and solidarity with out-groups. Research Design and Measurement </w:t>
      </w:r>
      <w:proofErr w:type="gramStart"/>
      <w:r w:rsidRPr="00293749">
        <w:rPr>
          <w:sz w:val="2"/>
          <w:szCs w:val="2"/>
        </w:rPr>
        <w:t>From</w:t>
      </w:r>
      <w:proofErr w:type="gramEnd"/>
      <w:r w:rsidRPr="00293749">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293749">
        <w:rPr>
          <w:sz w:val="2"/>
          <w:szCs w:val="2"/>
        </w:rPr>
        <w:t>non college</w:t>
      </w:r>
      <w:proofErr w:type="spellEnd"/>
      <w:proofErr w:type="gramEnd"/>
      <w:r w:rsidRPr="00293749">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293749">
        <w:rPr>
          <w:sz w:val="2"/>
          <w:szCs w:val="2"/>
        </w:rPr>
        <w:t>a pure</w:t>
      </w:r>
      <w:proofErr w:type="gramEnd"/>
      <w:r w:rsidRPr="00293749">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293749">
        <w:rPr>
          <w:sz w:val="2"/>
          <w:szCs w:val="2"/>
        </w:rPr>
        <w:t>Information</w:t>
      </w:r>
      <w:proofErr w:type="gramEnd"/>
      <w:r w:rsidRPr="00293749">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293749">
        <w:rPr>
          <w:sz w:val="2"/>
          <w:szCs w:val="2"/>
        </w:rPr>
        <w:t>.10</w:t>
      </w:r>
      <w:proofErr w:type="gramEnd"/>
      <w:r w:rsidRPr="00293749">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w:t>
      </w:r>
      <w:proofErr w:type="spellStart"/>
      <w:r w:rsidRPr="00293749">
        <w:rPr>
          <w:sz w:val="2"/>
          <w:szCs w:val="2"/>
        </w:rPr>
        <w:t>estimand</w:t>
      </w:r>
      <w:proofErr w:type="spellEnd"/>
      <w:r w:rsidRPr="00293749">
        <w:rPr>
          <w:sz w:val="2"/>
          <w:szCs w:val="2"/>
        </w:rPr>
        <w:t xml:space="preserve"> of interest is the average treatment effect and for all outcomes, we use a simple difference-in-means estimator, estimated through OLS: Yi = </w:t>
      </w:r>
      <w:proofErr w:type="spellStart"/>
      <w:r w:rsidRPr="00293749">
        <w:rPr>
          <w:sz w:val="2"/>
          <w:szCs w:val="2"/>
        </w:rPr>
        <w:t>τDi</w:t>
      </w:r>
      <w:proofErr w:type="spellEnd"/>
      <w:r w:rsidRPr="00293749">
        <w:rPr>
          <w:sz w:val="2"/>
          <w:szCs w:val="2"/>
        </w:rPr>
        <w:t xml:space="preserve"> + βXi + ϵ</w:t>
      </w:r>
      <w:proofErr w:type="spellStart"/>
      <w:r w:rsidRPr="00293749">
        <w:rPr>
          <w:sz w:val="2"/>
          <w:szCs w:val="2"/>
        </w:rPr>
        <w:t>i</w:t>
      </w:r>
      <w:proofErr w:type="spellEnd"/>
      <w:r w:rsidRPr="00293749">
        <w:rPr>
          <w:sz w:val="2"/>
          <w:szCs w:val="2"/>
        </w:rPr>
        <w:t xml:space="preserve"> where Di is coded according to the </w:t>
      </w:r>
      <w:proofErr w:type="spellStart"/>
      <w:r w:rsidRPr="00293749">
        <w:rPr>
          <w:sz w:val="2"/>
          <w:szCs w:val="2"/>
        </w:rPr>
        <w:t>estimand</w:t>
      </w:r>
      <w:proofErr w:type="spellEnd"/>
      <w:r w:rsidRPr="00293749">
        <w:rPr>
          <w:sz w:val="2"/>
          <w:szCs w:val="2"/>
        </w:rPr>
        <w:t xml:space="preserve"> of interest. When analyzing the effects of the treatment conditions on our different outcomes, we </w:t>
      </w:r>
      <w:proofErr w:type="gramStart"/>
      <w:r w:rsidRPr="00293749">
        <w:rPr>
          <w:sz w:val="2"/>
          <w:szCs w:val="2"/>
        </w:rPr>
        <w:t>control for</w:t>
      </w:r>
      <w:proofErr w:type="gramEnd"/>
      <w:r w:rsidRPr="00293749">
        <w:rPr>
          <w:sz w:val="2"/>
          <w:szCs w:val="2"/>
        </w:rPr>
        <w:t xml:space="preserve"> </w:t>
      </w:r>
      <w:proofErr w:type="gramStart"/>
      <w:r w:rsidRPr="00293749">
        <w:rPr>
          <w:sz w:val="2"/>
          <w:szCs w:val="2"/>
        </w:rPr>
        <w:t>a battery</w:t>
      </w:r>
      <w:proofErr w:type="gramEnd"/>
      <w:r w:rsidRPr="00293749">
        <w:rPr>
          <w:sz w:val="2"/>
          <w:szCs w:val="2"/>
        </w:rPr>
        <w:t xml:space="preserve"> of pretreatment, pre-registered control variables, captured by </w:t>
      </w:r>
      <w:proofErr w:type="gramStart"/>
      <w:r w:rsidRPr="00293749">
        <w:rPr>
          <w:sz w:val="2"/>
          <w:szCs w:val="2"/>
        </w:rPr>
        <w:t>Xi ,</w:t>
      </w:r>
      <w:proofErr w:type="gramEnd"/>
      <w:r w:rsidRPr="00293749">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293749">
        <w:rPr>
          <w:sz w:val="2"/>
          <w:szCs w:val="2"/>
        </w:rPr>
        <w:t>similar to</w:t>
      </w:r>
      <w:proofErr w:type="gramEnd"/>
      <w:r w:rsidRPr="00293749">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w:t>
      </w:r>
      <w:proofErr w:type="gramStart"/>
      <w:r w:rsidRPr="00293749">
        <w:rPr>
          <w:sz w:val="2"/>
          <w:szCs w:val="2"/>
        </w:rPr>
        <w:t>sig</w:t>
      </w:r>
      <w:proofErr w:type="gramEnd"/>
      <w:r w:rsidRPr="00293749">
        <w:rPr>
          <w:sz w:val="2"/>
          <w:szCs w:val="2"/>
        </w:rPr>
        <w:t xml:space="preserve">- </w:t>
      </w:r>
      <w:proofErr w:type="spellStart"/>
      <w:r w:rsidRPr="00293749">
        <w:rPr>
          <w:sz w:val="2"/>
          <w:szCs w:val="2"/>
        </w:rPr>
        <w:t>nificantly</w:t>
      </w:r>
      <w:proofErr w:type="spellEnd"/>
      <w:r w:rsidRPr="00293749">
        <w:rPr>
          <w:sz w:val="2"/>
          <w:szCs w:val="2"/>
        </w:rPr>
        <w:t xml:space="preserve"> greater support for unions (β=7.05, t=3.4, p&lt;0.001), and the Poor People’s Campaign (β=5.00, t=3.4, p&lt;0.001). These results translate, respectively, to </w:t>
      </w:r>
      <w:proofErr w:type="gramStart"/>
      <w:r w:rsidRPr="00293749">
        <w:rPr>
          <w:sz w:val="2"/>
          <w:szCs w:val="2"/>
        </w:rPr>
        <w:t>an</w:t>
      </w:r>
      <w:proofErr w:type="gramEnd"/>
      <w:r w:rsidRPr="00293749">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w:t>
      </w:r>
      <w:proofErr w:type="gramStart"/>
      <w:r w:rsidRPr="00293749">
        <w:rPr>
          <w:sz w:val="2"/>
          <w:szCs w:val="2"/>
        </w:rPr>
        <w:t>[Figure 2 omitted] Next</w:t>
      </w:r>
      <w:proofErr w:type="gramEnd"/>
      <w:r w:rsidRPr="00293749">
        <w:rPr>
          <w:sz w:val="2"/>
          <w:szCs w:val="2"/>
        </w:rPr>
        <w:t xml:space="preserve">,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293749">
        <w:rPr>
          <w:sz w:val="2"/>
          <w:szCs w:val="2"/>
        </w:rPr>
        <w:t>are</w:t>
      </w:r>
      <w:proofErr w:type="gramEnd"/>
      <w:r w:rsidRPr="00293749">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293749">
        <w:rPr>
          <w:sz w:val="2"/>
          <w:szCs w:val="2"/>
        </w:rPr>
        <w:t>randomization</w:t>
      </w:r>
      <w:proofErr w:type="gramEnd"/>
      <w:r w:rsidRPr="00293749">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w:t>
      </w:r>
      <w:proofErr w:type="spellStart"/>
      <w:r w:rsidRPr="00293749">
        <w:rPr>
          <w:sz w:val="2"/>
          <w:szCs w:val="2"/>
        </w:rPr>
        <w:t>ignorability</w:t>
      </w:r>
      <w:proofErr w:type="spellEnd"/>
      <w:r w:rsidRPr="00293749">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w:t>
      </w:r>
      <w:proofErr w:type="spellStart"/>
      <w:r w:rsidRPr="00293749">
        <w:rPr>
          <w:sz w:val="2"/>
          <w:szCs w:val="2"/>
        </w:rPr>
        <w:t>Hainmueller</w:t>
      </w:r>
      <w:proofErr w:type="spellEnd"/>
      <w:r w:rsidRPr="00293749">
        <w:rPr>
          <w:sz w:val="2"/>
          <w:szCs w:val="2"/>
        </w:rPr>
        <w:t xml:space="preserve">, </w:t>
      </w:r>
      <w:proofErr w:type="spellStart"/>
      <w:r w:rsidRPr="00293749">
        <w:rPr>
          <w:sz w:val="2"/>
          <w:szCs w:val="2"/>
        </w:rPr>
        <w:t>Mummolo</w:t>
      </w:r>
      <w:proofErr w:type="spellEnd"/>
      <w:r w:rsidRPr="00293749">
        <w:rPr>
          <w:sz w:val="2"/>
          <w:szCs w:val="2"/>
        </w:rPr>
        <w:t xml:space="preserve">, and Xu 2019), using </w:t>
      </w:r>
      <w:proofErr w:type="gramStart"/>
      <w:r w:rsidRPr="00293749">
        <w:rPr>
          <w:sz w:val="2"/>
          <w:szCs w:val="2"/>
        </w:rPr>
        <w:t>all of</w:t>
      </w:r>
      <w:proofErr w:type="gramEnd"/>
      <w:r w:rsidRPr="00293749">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293749">
        <w:rPr>
          <w:sz w:val="2"/>
          <w:szCs w:val="2"/>
        </w:rPr>
        <w:t>history’</w:t>
      </w:r>
      <w:proofErr w:type="gramEnd"/>
      <w:r w:rsidRPr="00293749">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293749">
        <w:rPr>
          <w:sz w:val="2"/>
          <w:szCs w:val="2"/>
        </w:rPr>
        <w:t>movement—</w:t>
      </w:r>
      <w:proofErr w:type="gramEnd"/>
      <w:r w:rsidRPr="00293749">
        <w:rPr>
          <w:sz w:val="2"/>
          <w:szCs w:val="2"/>
        </w:rPr>
        <w:t xml:space="preserve">people need to learn about that </w:t>
      </w:r>
      <w:proofErr w:type="gramStart"/>
      <w:r w:rsidRPr="00293749">
        <w:rPr>
          <w:sz w:val="2"/>
          <w:szCs w:val="2"/>
        </w:rPr>
        <w:t>movement in particular</w:t>
      </w:r>
      <w:proofErr w:type="gramEnd"/>
      <w:r w:rsidRPr="00293749">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293749">
        <w:rPr>
          <w:sz w:val="2"/>
          <w:szCs w:val="2"/>
        </w:rPr>
        <w:t>us</w:t>
      </w:r>
      <w:proofErr w:type="gramEnd"/>
      <w:r w:rsidRPr="00293749">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w:t>
      </w:r>
      <w:proofErr w:type="gramStart"/>
      <w:r w:rsidRPr="00293749">
        <w:rPr>
          <w:sz w:val="2"/>
          <w:szCs w:val="2"/>
        </w:rPr>
        <w:t>categories: ‘</w:t>
      </w:r>
      <w:proofErr w:type="gramEnd"/>
      <w:r w:rsidRPr="00293749">
        <w:rPr>
          <w:sz w:val="2"/>
          <w:szCs w:val="2"/>
        </w:rPr>
        <w:t xml:space="preserve">The response talks about class, unions, incomes, workers, or related terms broadly </w:t>
      </w:r>
      <w:proofErr w:type="gramStart"/>
      <w:r w:rsidRPr="00293749">
        <w:rPr>
          <w:sz w:val="2"/>
          <w:szCs w:val="2"/>
        </w:rPr>
        <w:t>defined</w:t>
      </w:r>
      <w:proofErr w:type="gramEnd"/>
      <w:r w:rsidRPr="00293749">
        <w:rPr>
          <w:sz w:val="2"/>
          <w:szCs w:val="2"/>
        </w:rPr>
        <w:t xml:space="preserve">.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293749">
        <w:rPr>
          <w:sz w:val="2"/>
          <w:szCs w:val="2"/>
        </w:rPr>
        <w:t>the homefront</w:t>
      </w:r>
      <w:proofErr w:type="gramEnd"/>
      <w:r w:rsidRPr="00293749">
        <w:rPr>
          <w:sz w:val="2"/>
          <w:szCs w:val="2"/>
        </w:rPr>
        <w:t xml:space="preserve"> history video influences some of our mechanism outcomes: if respondents perceive this theme from the homefront video as much as from the labor treatments, this </w:t>
      </w:r>
      <w:proofErr w:type="gramStart"/>
      <w:r w:rsidRPr="00293749">
        <w:rPr>
          <w:sz w:val="2"/>
          <w:szCs w:val="2"/>
        </w:rPr>
        <w:t>would suggest</w:t>
      </w:r>
      <w:proofErr w:type="gramEnd"/>
      <w:r w:rsidRPr="00293749">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293749">
        <w:rPr>
          <w:sz w:val="2"/>
          <w:szCs w:val="2"/>
        </w:rPr>
        <w:t>.20</w:t>
      </w:r>
      <w:proofErr w:type="gramEnd"/>
      <w:r w:rsidRPr="00293749">
        <w:rPr>
          <w:sz w:val="2"/>
          <w:szCs w:val="2"/>
        </w:rPr>
        <w:t xml:space="preserve"> Table 4 shows the proportion of responses classified as ‘</w:t>
      </w:r>
      <w:proofErr w:type="spellStart"/>
      <w:r w:rsidRPr="00293749">
        <w:rPr>
          <w:sz w:val="2"/>
          <w:szCs w:val="2"/>
        </w:rPr>
        <w:t>yes’</w:t>
      </w:r>
      <w:proofErr w:type="spellEnd"/>
      <w:r w:rsidRPr="00293749">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1AFEF4C3" w14:textId="77777777" w:rsidR="002B03D8" w:rsidRDefault="002B03D8" w:rsidP="002B03D8">
      <w:r>
        <w:t>[paragraph integrity resumes]</w:t>
      </w:r>
    </w:p>
    <w:p w14:paraId="4200A718" w14:textId="77777777" w:rsidR="002B03D8" w:rsidRPr="00403322" w:rsidRDefault="002B03D8" w:rsidP="002B03D8">
      <w:pPr>
        <w:rPr>
          <w:sz w:val="16"/>
        </w:rPr>
      </w:pPr>
      <w:r w:rsidRPr="00403322">
        <w:rPr>
          <w:sz w:val="16"/>
        </w:rPr>
        <w:t>Conclusion</w:t>
      </w:r>
    </w:p>
    <w:p w14:paraId="2E171DC9" w14:textId="77777777" w:rsidR="002B03D8" w:rsidRPr="00403322" w:rsidRDefault="002B03D8" w:rsidP="002B03D8">
      <w:pPr>
        <w:rPr>
          <w:sz w:val="16"/>
        </w:rPr>
      </w:pPr>
      <w:r w:rsidRPr="00403322">
        <w:rPr>
          <w:sz w:val="16"/>
        </w:rPr>
        <w:t xml:space="preserve">Why </w:t>
      </w:r>
      <w:proofErr w:type="gramStart"/>
      <w:r w:rsidRPr="00403322">
        <w:rPr>
          <w:sz w:val="16"/>
        </w:rPr>
        <w:t>is</w:t>
      </w:r>
      <w:proofErr w:type="gramEnd"/>
      <w:r w:rsidRPr="00403322">
        <w:rPr>
          <w:sz w:val="16"/>
        </w:rPr>
        <w:t xml:space="preserve">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80A46">
        <w:rPr>
          <w:rStyle w:val="StyleUnderline"/>
        </w:rPr>
        <w:t xml:space="preserve">we find that </w:t>
      </w:r>
      <w:r w:rsidRPr="00480A46">
        <w:rPr>
          <w:rStyle w:val="StyleUnderline"/>
          <w:highlight w:val="cyan"/>
        </w:rPr>
        <w:t>exposure to labor</w:t>
      </w:r>
      <w:r w:rsidRPr="00480A46">
        <w:rPr>
          <w:rStyle w:val="StyleUnderline"/>
        </w:rPr>
        <w:t xml:space="preserve"> history, </w:t>
      </w:r>
      <w:r w:rsidRPr="00480A46">
        <w:rPr>
          <w:rStyle w:val="StyleUnderline"/>
          <w:highlight w:val="cyan"/>
        </w:rPr>
        <w:t>including examples of biracial organizing</w:t>
      </w:r>
      <w:r w:rsidRPr="00480A46">
        <w:rPr>
          <w:rStyle w:val="StyleUnderline"/>
        </w:rPr>
        <w:t xml:space="preserve">, significantly </w:t>
      </w:r>
      <w:r w:rsidRPr="00480A46">
        <w:rPr>
          <w:rStyle w:val="StyleUnderline"/>
          <w:highlight w:val="cyan"/>
        </w:rPr>
        <w:t>increases support for unions</w:t>
      </w:r>
      <w:r w:rsidRPr="00480A46">
        <w:rPr>
          <w:rStyle w:val="StyleUnderline"/>
        </w:rPr>
        <w:t xml:space="preserve"> and class-based coalitions</w:t>
      </w:r>
      <w:r w:rsidRPr="00403322">
        <w:rPr>
          <w:sz w:val="16"/>
        </w:rPr>
        <w:t xml:space="preserve">. These </w:t>
      </w:r>
      <w:r w:rsidRPr="00480A46">
        <w:rPr>
          <w:rStyle w:val="StyleUnderline"/>
          <w:highlight w:val="cyan"/>
        </w:rPr>
        <w:t>effects are</w:t>
      </w:r>
      <w:r w:rsidRPr="00403322">
        <w:rPr>
          <w:sz w:val="16"/>
        </w:rPr>
        <w:t xml:space="preserve"> </w:t>
      </w:r>
      <w:proofErr w:type="gramStart"/>
      <w:r w:rsidRPr="00403322">
        <w:rPr>
          <w:sz w:val="16"/>
        </w:rPr>
        <w:t xml:space="preserve">in particular </w:t>
      </w:r>
      <w:r w:rsidRPr="00480A46">
        <w:rPr>
          <w:rStyle w:val="StyleUnderline"/>
          <w:highlight w:val="cyan"/>
        </w:rPr>
        <w:t>driven</w:t>
      </w:r>
      <w:proofErr w:type="gramEnd"/>
      <w:r w:rsidRPr="00480A46">
        <w:rPr>
          <w:rStyle w:val="StyleUnderline"/>
          <w:highlight w:val="cyan"/>
        </w:rPr>
        <w:t xml:space="preserve"> by</w:t>
      </w:r>
      <w:r w:rsidRPr="00480A46">
        <w:rPr>
          <w:rStyle w:val="StyleUnderline"/>
        </w:rPr>
        <w:t xml:space="preserve"> two mechanisms: </w:t>
      </w:r>
      <w:r w:rsidRPr="00480A46">
        <w:rPr>
          <w:rStyle w:val="StyleUnderline"/>
          <w:highlight w:val="cyan"/>
        </w:rPr>
        <w:t>heightened</w:t>
      </w:r>
      <w:r w:rsidRPr="00480A46">
        <w:rPr>
          <w:rStyle w:val="StyleUnderline"/>
        </w:rPr>
        <w:t xml:space="preserve"> political </w:t>
      </w:r>
      <w:r w:rsidRPr="00480A46">
        <w:rPr>
          <w:rStyle w:val="StyleUnderline"/>
          <w:highlight w:val="cyan"/>
        </w:rPr>
        <w:t>efficacy and a clearer sense of unions’ material benefits</w:t>
      </w:r>
      <w:r w:rsidRPr="00480A46">
        <w:rPr>
          <w:rStyle w:val="StyleUnderline"/>
        </w:rPr>
        <w:t xml:space="preserve">. Crucially, our results show that </w:t>
      </w:r>
      <w:r w:rsidRPr="00480A46">
        <w:rPr>
          <w:rStyle w:val="StyleUnderline"/>
          <w:highlight w:val="cyan"/>
        </w:rPr>
        <w:t xml:space="preserve">even respondents </w:t>
      </w:r>
      <w:r w:rsidRPr="00480A46">
        <w:rPr>
          <w:rStyle w:val="Emphasis"/>
          <w:highlight w:val="cyan"/>
        </w:rPr>
        <w:t>high</w:t>
      </w:r>
      <w:r w:rsidRPr="00480A46">
        <w:rPr>
          <w:rStyle w:val="StyleUnderline"/>
          <w:highlight w:val="cyan"/>
        </w:rPr>
        <w:t xml:space="preserve"> in</w:t>
      </w:r>
      <w:r w:rsidRPr="00480A46">
        <w:rPr>
          <w:rStyle w:val="StyleUnderline"/>
        </w:rPr>
        <w:t xml:space="preserve"> racial </w:t>
      </w:r>
      <w:r w:rsidRPr="00480A46">
        <w:rPr>
          <w:rStyle w:val="Emphasis"/>
          <w:highlight w:val="cyan"/>
        </w:rPr>
        <w:t>resentment</w:t>
      </w:r>
      <w:r w:rsidRPr="00480A46">
        <w:rPr>
          <w:rStyle w:val="StyleUnderline"/>
          <w:highlight w:val="cyan"/>
        </w:rPr>
        <w:t xml:space="preserve"> </w:t>
      </w:r>
      <w:r w:rsidRPr="00480A46">
        <w:rPr>
          <w:rStyle w:val="Emphasis"/>
          <w:highlight w:val="cyan"/>
        </w:rPr>
        <w:t>respond</w:t>
      </w:r>
      <w:r w:rsidRPr="00480A46">
        <w:rPr>
          <w:rStyle w:val="StyleUnderline"/>
          <w:highlight w:val="cyan"/>
        </w:rPr>
        <w:t xml:space="preserve"> </w:t>
      </w:r>
      <w:r w:rsidRPr="00480A46">
        <w:rPr>
          <w:rStyle w:val="Emphasis"/>
          <w:highlight w:val="cyan"/>
        </w:rPr>
        <w:t>positively</w:t>
      </w:r>
      <w:r w:rsidRPr="00480A46">
        <w:rPr>
          <w:rStyle w:val="StyleUnderline"/>
          <w:highlight w:val="cyan"/>
        </w:rPr>
        <w:t xml:space="preserve"> to narratives about</w:t>
      </w:r>
      <w:r w:rsidRPr="00480A46">
        <w:rPr>
          <w:rStyle w:val="StyleUnderline"/>
        </w:rPr>
        <w:t xml:space="preserve"> past labor </w:t>
      </w:r>
      <w:r w:rsidRPr="00480A46">
        <w:rPr>
          <w:rStyle w:val="Emphasis"/>
          <w:highlight w:val="cyan"/>
        </w:rPr>
        <w:t>solidarity</w:t>
      </w:r>
      <w:r w:rsidRPr="00480A46">
        <w:rPr>
          <w:rStyle w:val="StyleUnderline"/>
        </w:rPr>
        <w:t>, suggesting that education about shared struggle can broaden support for present-day organizing.</w:t>
      </w:r>
    </w:p>
    <w:p w14:paraId="47DE683C" w14:textId="77777777" w:rsidR="002B03D8" w:rsidRPr="00403322" w:rsidRDefault="002B03D8" w:rsidP="002B03D8">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3A5192D3" w14:textId="77777777" w:rsidR="002B03D8" w:rsidRPr="00403322" w:rsidRDefault="002B03D8" w:rsidP="002B03D8">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403322">
        <w:rPr>
          <w:sz w:val="16"/>
        </w:rPr>
        <w:t>Wetts</w:t>
      </w:r>
      <w:proofErr w:type="spellEnd"/>
      <w:r w:rsidRPr="00403322">
        <w:rPr>
          <w:sz w:val="16"/>
        </w:rPr>
        <w:t xml:space="preserve">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80A46">
        <w:rPr>
          <w:rStyle w:val="StyleUnderline"/>
        </w:rPr>
        <w:t xml:space="preserve">even </w:t>
      </w:r>
      <w:r w:rsidRPr="00480A46">
        <w:rPr>
          <w:rStyle w:val="StyleUnderline"/>
          <w:highlight w:val="cyan"/>
        </w:rPr>
        <w:t>absent changes to</w:t>
      </w:r>
      <w:r w:rsidRPr="00480A46">
        <w:rPr>
          <w:rStyle w:val="StyleUnderline"/>
        </w:rPr>
        <w:t xml:space="preserve"> racial </w:t>
      </w:r>
      <w:r w:rsidRPr="00480A46">
        <w:rPr>
          <w:rStyle w:val="StyleUnderline"/>
          <w:highlight w:val="cyan"/>
        </w:rPr>
        <w:t>prejudice, exposure to history</w:t>
      </w:r>
      <w:r w:rsidRPr="00480A46">
        <w:rPr>
          <w:rStyle w:val="StyleUnderline"/>
        </w:rPr>
        <w:t xml:space="preserve"> of class-based cooperation</w:t>
      </w:r>
      <w:r w:rsidRPr="00403322">
        <w:rPr>
          <w:sz w:val="16"/>
        </w:rPr>
        <w:t xml:space="preserve"> (both an explicit class-only frame and especially a </w:t>
      </w:r>
      <w:proofErr w:type="spellStart"/>
      <w:r w:rsidRPr="00403322">
        <w:rPr>
          <w:sz w:val="16"/>
        </w:rPr>
        <w:t>class+race</w:t>
      </w:r>
      <w:proofErr w:type="spellEnd"/>
      <w:r w:rsidRPr="00403322">
        <w:rPr>
          <w:sz w:val="16"/>
        </w:rPr>
        <w:t xml:space="preserve"> frame) </w:t>
      </w:r>
      <w:r w:rsidRPr="00480A46">
        <w:rPr>
          <w:rStyle w:val="StyleUnderline"/>
          <w:highlight w:val="cyan"/>
        </w:rPr>
        <w:t>shift</w:t>
      </w:r>
      <w:r w:rsidRPr="00480A46">
        <w:rPr>
          <w:rStyle w:val="StyleUnderline"/>
        </w:rPr>
        <w:t xml:space="preserve"> non-college educated whites’ sense of </w:t>
      </w:r>
      <w:r w:rsidRPr="00480A46">
        <w:rPr>
          <w:rStyle w:val="StyleUnderline"/>
          <w:highlight w:val="cyan"/>
        </w:rPr>
        <w:t>solidarity</w:t>
      </w:r>
      <w:r w:rsidRPr="00480A46">
        <w:rPr>
          <w:rStyle w:val="StyleUnderline"/>
        </w:rPr>
        <w:t xml:space="preserve"> and allyship with Black Americans</w:t>
      </w:r>
      <w:r w:rsidRPr="00403322">
        <w:rPr>
          <w:sz w:val="16"/>
        </w:rPr>
        <w:t xml:space="preserve">, their linked fate with working-class Americans, </w:t>
      </w:r>
      <w:r w:rsidRPr="00480A46">
        <w:rPr>
          <w:rStyle w:val="StyleUnderline"/>
          <w:highlight w:val="cyan"/>
        </w:rPr>
        <w:t>and</w:t>
      </w:r>
      <w:r w:rsidRPr="00480A46">
        <w:rPr>
          <w:rStyle w:val="StyleUnderline"/>
        </w:rPr>
        <w:t xml:space="preserve"> their </w:t>
      </w:r>
      <w:r w:rsidRPr="00480A46">
        <w:rPr>
          <w:rStyle w:val="StyleUnderline"/>
          <w:highlight w:val="cyan"/>
        </w:rPr>
        <w:t>downstream support</w:t>
      </w:r>
      <w:r w:rsidRPr="00480A46">
        <w:rPr>
          <w:rStyle w:val="StyleUnderline"/>
        </w:rPr>
        <w:t xml:space="preserve"> for unions</w:t>
      </w:r>
      <w:r w:rsidRPr="00403322">
        <w:rPr>
          <w:sz w:val="16"/>
        </w:rPr>
        <w:t xml:space="preserve">. In other words, we suggest that </w:t>
      </w:r>
      <w:r w:rsidRPr="00480A46">
        <w:rPr>
          <w:rStyle w:val="StyleUnderline"/>
          <w:highlight w:val="cyan"/>
        </w:rPr>
        <w:t>positive messages about collaboration</w:t>
      </w:r>
      <w:r w:rsidRPr="00480A46">
        <w:rPr>
          <w:rStyle w:val="StyleUnderline"/>
        </w:rPr>
        <w:t xml:space="preserve"> between racial groups </w:t>
      </w:r>
      <w:r w:rsidRPr="00480A46">
        <w:rPr>
          <w:rStyle w:val="StyleUnderline"/>
          <w:highlight w:val="cyan"/>
        </w:rPr>
        <w:t>may be a way to design messages that “acknowledge race (and) establish the shared stake of Americans</w:t>
      </w:r>
      <w:r w:rsidRPr="00480A46">
        <w:rPr>
          <w:rStyle w:val="StyleUnderline"/>
        </w:rPr>
        <w:t xml:space="preserve"> of racial background in social [and] economic inequities” without leading to backlash among whites</w:t>
      </w:r>
      <w:r w:rsidRPr="00403322">
        <w:rPr>
          <w:sz w:val="16"/>
        </w:rPr>
        <w:t xml:space="preserve"> (F. López et al. 2021, p.12).</w:t>
      </w:r>
    </w:p>
    <w:p w14:paraId="667A7800" w14:textId="77777777" w:rsidR="002B03D8" w:rsidRPr="00403322" w:rsidRDefault="002B03D8" w:rsidP="002B03D8">
      <w:pPr>
        <w:rPr>
          <w:sz w:val="16"/>
        </w:rPr>
      </w:pPr>
      <w:r w:rsidRPr="00403322">
        <w:rPr>
          <w:sz w:val="16"/>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w:t>
      </w:r>
      <w:proofErr w:type="spellStart"/>
      <w:r w:rsidRPr="00403322">
        <w:rPr>
          <w:sz w:val="16"/>
        </w:rPr>
        <w:t>Paglayan</w:t>
      </w:r>
      <w:proofErr w:type="spellEnd"/>
      <w:r w:rsidRPr="00403322">
        <w:rPr>
          <w:sz w:val="16"/>
        </w:rPr>
        <w:t xml:space="preserve"> 2024). This is particularly relevant against the backdrop of ongoing local and national-level conflicts over textbook content in public schools, especially when it comes to the teaching of American history.</w:t>
      </w:r>
    </w:p>
    <w:p w14:paraId="035A7F8E" w14:textId="77777777" w:rsidR="002B03D8" w:rsidRPr="00403322" w:rsidRDefault="002B03D8" w:rsidP="002B03D8">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80A46">
        <w:rPr>
          <w:rStyle w:val="Emphasis"/>
          <w:highlight w:val="cyan"/>
        </w:rPr>
        <w:t>Reintegrating</w:t>
      </w:r>
      <w:r w:rsidRPr="00480A46">
        <w:rPr>
          <w:rStyle w:val="StyleUnderline"/>
        </w:rPr>
        <w:t xml:space="preserve"> labor </w:t>
      </w:r>
      <w:r w:rsidRPr="00480A46">
        <w:rPr>
          <w:rStyle w:val="StyleUnderline"/>
          <w:highlight w:val="cyan"/>
        </w:rPr>
        <w:t>history into</w:t>
      </w:r>
      <w:r w:rsidRPr="00480A46">
        <w:rPr>
          <w:rStyle w:val="StyleUnderline"/>
        </w:rPr>
        <w:t xml:space="preserve"> civic </w:t>
      </w:r>
      <w:r w:rsidRPr="00480A46">
        <w:rPr>
          <w:rStyle w:val="Emphasis"/>
          <w:highlight w:val="cyan"/>
        </w:rPr>
        <w:t>education</w:t>
      </w:r>
      <w:r w:rsidRPr="00480A46">
        <w:rPr>
          <w:rStyle w:val="StyleUnderline"/>
        </w:rPr>
        <w:t xml:space="preserve"> could thus </w:t>
      </w:r>
      <w:r w:rsidRPr="00480A46">
        <w:rPr>
          <w:rStyle w:val="StyleUnderline"/>
          <w:highlight w:val="cyan"/>
        </w:rPr>
        <w:t xml:space="preserve">play an important role </w:t>
      </w:r>
      <w:proofErr w:type="gramStart"/>
      <w:r w:rsidRPr="00480A46">
        <w:rPr>
          <w:rStyle w:val="StyleUnderline"/>
          <w:highlight w:val="cyan"/>
        </w:rPr>
        <w:t>to</w:t>
      </w:r>
      <w:r w:rsidRPr="00480A46">
        <w:rPr>
          <w:rStyle w:val="StyleUnderline"/>
        </w:rPr>
        <w:t xml:space="preserve"> help</w:t>
      </w:r>
      <w:proofErr w:type="gramEnd"/>
      <w:r w:rsidRPr="00480A46">
        <w:rPr>
          <w:rStyle w:val="StyleUnderline"/>
        </w:rPr>
        <w:t xml:space="preserve"> </w:t>
      </w:r>
      <w:r w:rsidRPr="00480A46">
        <w:rPr>
          <w:rStyle w:val="StyleUnderline"/>
          <w:highlight w:val="cyan"/>
        </w:rPr>
        <w:t>revitalize the</w:t>
      </w:r>
      <w:r w:rsidRPr="00480A46">
        <w:rPr>
          <w:rStyle w:val="StyleUnderline"/>
        </w:rPr>
        <w:t xml:space="preserve"> labor </w:t>
      </w:r>
      <w:r w:rsidRPr="00480A46">
        <w:rPr>
          <w:rStyle w:val="Emphasis"/>
          <w:highlight w:val="cyan"/>
        </w:rPr>
        <w:t>movement</w:t>
      </w:r>
      <w:r w:rsidRPr="00480A46">
        <w:rPr>
          <w:rStyle w:val="StyleUnderline"/>
        </w:rPr>
        <w:t xml:space="preserve"> and rebuild class-based coalitions</w:t>
      </w:r>
      <w:r w:rsidRPr="00403322">
        <w:rPr>
          <w:sz w:val="16"/>
        </w:rPr>
        <w:t>— especially in places where they have long been suppressed.</w:t>
      </w:r>
    </w:p>
    <w:p w14:paraId="41DC1F1C" w14:textId="77777777" w:rsidR="002B03D8" w:rsidRPr="00F72825" w:rsidRDefault="002B03D8" w:rsidP="002B03D8">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34A25BAD" w14:textId="77777777" w:rsidR="002B03D8" w:rsidRPr="00F72825" w:rsidRDefault="002B03D8" w:rsidP="002B03D8">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53A3C1E8" w14:textId="77777777" w:rsidR="002B03D8" w:rsidRPr="00F72825" w:rsidRDefault="002B03D8" w:rsidP="002B03D8">
      <w:pPr>
        <w:rPr>
          <w:sz w:val="16"/>
        </w:rPr>
      </w:pPr>
      <w:r w:rsidRPr="00F72825">
        <w:rPr>
          <w:sz w:val="16"/>
        </w:rPr>
        <w:t>I. THE STRUGGLE FOR CIVIL RIGHTS AND LABOR RIGHTS ARE INEXTRICABLY LINKED</w:t>
      </w:r>
    </w:p>
    <w:p w14:paraId="4C52B4C0" w14:textId="77777777" w:rsidR="002B03D8" w:rsidRPr="00F72825" w:rsidRDefault="002B03D8" w:rsidP="002B03D8">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1BED10EE" w14:textId="77777777" w:rsidR="002B03D8" w:rsidRPr="00F72825" w:rsidRDefault="002B03D8" w:rsidP="002B03D8">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proofErr w:type="gramStart"/>
      <w:r w:rsidRPr="00480A46">
        <w:rPr>
          <w:rStyle w:val="StyleUnderline"/>
          <w:highlight w:val="cyan"/>
        </w:rPr>
        <w:t>been at</w:t>
      </w:r>
      <w:proofErr w:type="gramEnd"/>
      <w:r w:rsidRPr="00480A46">
        <w:rPr>
          <w:rStyle w:val="StyleUnderline"/>
          <w:highlight w:val="cyan"/>
        </w:rPr>
        <w:t xml:space="preserve">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0AF3281" w14:textId="77777777" w:rsidR="002B03D8" w:rsidRPr="00F72825" w:rsidRDefault="002B03D8" w:rsidP="002B03D8">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w:t>
      </w:r>
      <w:proofErr w:type="gramStart"/>
      <w:r w:rsidRPr="00F72825">
        <w:rPr>
          <w:sz w:val="16"/>
        </w:rPr>
        <w:t>A</w:t>
      </w:r>
      <w:proofErr w:type="gramEnd"/>
      <w:r w:rsidRPr="00F72825">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F72825">
        <w:rPr>
          <w:sz w:val="16"/>
        </w:rPr>
        <w:t>1968</w:t>
      </w:r>
      <w:proofErr w:type="gramEnd"/>
      <w:r w:rsidRPr="00F72825">
        <w:rPr>
          <w:sz w:val="16"/>
        </w:rPr>
        <w:t xml:space="preserve"> </w:t>
      </w:r>
      <w:proofErr w:type="gramStart"/>
      <w:r w:rsidRPr="00F72825">
        <w:rPr>
          <w:sz w:val="16"/>
        </w:rPr>
        <w:t>in the midst of</w:t>
      </w:r>
      <w:proofErr w:type="gramEnd"/>
      <w:r w:rsidRPr="00F72825">
        <w:rPr>
          <w:sz w:val="16"/>
        </w:rPr>
        <w:t xml:space="preserve">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0C3179F9" w14:textId="77777777" w:rsidR="002B03D8" w:rsidRPr="00F72825" w:rsidRDefault="002B03D8" w:rsidP="002B03D8">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w:t>
      </w:r>
      <w:proofErr w:type="gramStart"/>
      <w:r w:rsidRPr="00480A46">
        <w:rPr>
          <w:rStyle w:val="StyleUnderline"/>
        </w:rPr>
        <w:t>protections</w:t>
      </w:r>
      <w:proofErr w:type="gramEnd"/>
      <w:r w:rsidRPr="00F72825">
        <w:rPr>
          <w:sz w:val="16"/>
        </w:rPr>
        <w:t>.</w:t>
      </w:r>
    </w:p>
    <w:p w14:paraId="612109B7" w14:textId="77777777" w:rsidR="002B03D8" w:rsidRPr="00F72825" w:rsidRDefault="002B03D8" w:rsidP="002B03D8">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proofErr w:type="gramStart"/>
      <w:r w:rsidRPr="00480A46">
        <w:rPr>
          <w:rStyle w:val="StyleUnderline"/>
        </w:rPr>
        <w:t>Therefore</w:t>
      </w:r>
      <w:proofErr w:type="gramEnd"/>
      <w:r w:rsidRPr="00480A46">
        <w:rPr>
          <w:rStyle w:val="StyleUnderline"/>
        </w:rPr>
        <w:t xml:space="preserv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183FF104" w14:textId="7479FCCE" w:rsidR="002B03D8" w:rsidRDefault="002B03D8" w:rsidP="002B03D8">
      <w:pPr>
        <w:pStyle w:val="Heading1"/>
      </w:pPr>
      <w:r>
        <w:t>2NC</w:t>
      </w:r>
    </w:p>
    <w:p w14:paraId="79E4ABF3" w14:textId="0B32C956" w:rsidR="002B03D8" w:rsidRPr="008E6D7C" w:rsidRDefault="002B03D8" w:rsidP="002B03D8">
      <w:pPr>
        <w:pStyle w:val="Heading4"/>
      </w:pPr>
      <w:r>
        <w:t>C</w:t>
      </w:r>
      <w:r w:rsidRPr="009E58F4">
        <w:t>a</w:t>
      </w:r>
      <w:r>
        <w:t xml:space="preserve">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54A5941E" w14:textId="77777777" w:rsidR="002B03D8" w:rsidRPr="008E6D7C" w:rsidRDefault="002B03D8" w:rsidP="002B03D8">
      <w:r w:rsidRPr="00632D4E">
        <w:rPr>
          <w:rStyle w:val="Style13ptBold"/>
        </w:rPr>
        <w:t xml:space="preserve">Evans and Giroux </w:t>
      </w:r>
      <w:proofErr w:type="gramStart"/>
      <w:r w:rsidRPr="00632D4E">
        <w:rPr>
          <w:rStyle w:val="Style13ptBold"/>
        </w:rPr>
        <w:t>15</w:t>
      </w:r>
      <w:proofErr w:type="gramEnd"/>
      <w:r>
        <w:t xml:space="preserve"> [Brad, </w:t>
      </w:r>
      <w:r w:rsidRPr="00632D4E">
        <w:t>a reader in political violence at the University of Bristol in England, is the founder and director of the Histories of Violence project</w:t>
      </w:r>
      <w:r>
        <w:t xml:space="preserve">. </w:t>
      </w:r>
      <w:proofErr w:type="gramStart"/>
      <w:r>
        <w:t>Henry,</w:t>
      </w:r>
      <w:proofErr w:type="gramEnd"/>
      <w:r>
        <w:t xml:space="preserve">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8" w:history="1">
        <w:r w:rsidRPr="00A717A6">
          <w:rPr>
            <w:rStyle w:val="Hyperlink"/>
          </w:rPr>
          <w:t>https://truthout.org/articles/disposable-futures-critique-of-violence/</w:t>
        </w:r>
      </w:hyperlink>
      <w:r>
        <w:t>, 05-06-2015]</w:t>
      </w:r>
    </w:p>
    <w:p w14:paraId="6F303310" w14:textId="77777777" w:rsidR="002B03D8" w:rsidRPr="00632D4E" w:rsidRDefault="002B03D8" w:rsidP="002B03D8">
      <w:pPr>
        <w:rPr>
          <w:rFonts w:eastAsia="Calibri"/>
          <w:sz w:val="16"/>
        </w:rPr>
      </w:pPr>
      <w:r w:rsidRPr="00DC3571">
        <w:rPr>
          <w:rStyle w:val="Emphasis"/>
        </w:rPr>
        <w:t xml:space="preserve">Imagine a world where </w:t>
      </w:r>
      <w:r w:rsidRPr="00DC3571">
        <w:rPr>
          <w:rStyle w:val="Emphasis"/>
          <w:highlight w:val="cyan"/>
        </w:rPr>
        <w:t>spectacles of violence</w:t>
      </w:r>
      <w:r w:rsidRPr="00DC3571">
        <w:rPr>
          <w:rStyle w:val="Emphasis"/>
        </w:rPr>
        <w:t xml:space="preserve"> have </w:t>
      </w:r>
      <w:r w:rsidRPr="00DC3571">
        <w:rPr>
          <w:rStyle w:val="Emphasis"/>
          <w:highlight w:val="cyan"/>
        </w:rPr>
        <w:t>become</w:t>
      </w:r>
      <w:r w:rsidRPr="00DC3571">
        <w:rPr>
          <w:rStyle w:val="Emphasis"/>
        </w:rPr>
        <w:t xml:space="preserve"> so </w:t>
      </w:r>
      <w:r w:rsidRPr="00DC3571">
        <w:rPr>
          <w:rStyle w:val="Emphasis"/>
          <w:highlight w:val="cyan"/>
        </w:rPr>
        <w:t>ubiquitous</w:t>
      </w:r>
      <w:r w:rsidRPr="00DC3571">
        <w:rPr>
          <w:rStyle w:val="Emphasis"/>
        </w:rPr>
        <w:t xml:space="preserve"> that it is </w:t>
      </w:r>
      <w:r w:rsidRPr="00DC3571">
        <w:rPr>
          <w:rStyle w:val="Emphasis"/>
          <w:highlight w:val="cyan"/>
        </w:rPr>
        <w:t>no longer possible to identify</w:t>
      </w:r>
      <w:r w:rsidRPr="00DC3571">
        <w:rPr>
          <w:rStyle w:val="Emphasis"/>
        </w:rPr>
        <w:t xml:space="preserve"> any clear civic, social, or </w:t>
      </w:r>
      <w:r w:rsidRPr="00DC3571">
        <w:rPr>
          <w:rStyle w:val="Emphasis"/>
          <w:highlight w:val="cyan"/>
        </w:rPr>
        <w:t>ethical qualities</w:t>
      </w:r>
      <w:r w:rsidRPr="00DC3571">
        <w:rPr>
          <w:rStyle w:val="Emphasis"/>
        </w:rPr>
        <w:t xml:space="preserve"> in the enforced social order</w:t>
      </w:r>
      <w:r w:rsidRPr="00632D4E">
        <w:rPr>
          <w:rFonts w:eastAsia="Calibri"/>
          <w:sz w:val="16"/>
        </w:rPr>
        <w:t xml:space="preserve">. Imagine a world where </w:t>
      </w:r>
      <w:r w:rsidRPr="00DC3571">
        <w:rPr>
          <w:rStyle w:val="Emphasis"/>
        </w:rPr>
        <w:t>those who live on the margins of such a social order are condemned for their plight, while those who control the political processes prosper from those very policies that bring about</w:t>
      </w:r>
      <w:r w:rsidRPr="00DC3571">
        <w:rPr>
          <w:sz w:val="16"/>
        </w:rPr>
        <w:t xml:space="preserve"> social </w:t>
      </w:r>
      <w:r w:rsidRPr="00632D4E">
        <w:rPr>
          <w:rFonts w:eastAsia="Calibri"/>
          <w:sz w:val="16"/>
        </w:rPr>
        <w:t xml:space="preserve">abandonment and </w:t>
      </w:r>
      <w:r w:rsidRPr="00DC3571">
        <w:rPr>
          <w:rStyle w:val="Emphasis"/>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DC3571">
        <w:rPr>
          <w:rFonts w:eastAsia="Calibri"/>
          <w:b/>
          <w:u w:val="single"/>
        </w:rPr>
        <w:t>Im</w:t>
      </w:r>
      <w:r w:rsidRPr="00DC3571">
        <w:rPr>
          <w:rStyle w:val="Emphasis"/>
        </w:rPr>
        <w:t xml:space="preserve">agine a world that </w:t>
      </w:r>
      <w:r w:rsidRPr="00DC3571">
        <w:rPr>
          <w:rStyle w:val="Emphasis"/>
          <w:highlight w:val="cyan"/>
        </w:rPr>
        <w:t>proclaims</w:t>
      </w:r>
      <w:r w:rsidRPr="00DC3571">
        <w:rPr>
          <w:rStyle w:val="Emphasis"/>
        </w:rPr>
        <w:t xml:space="preserve"> an </w:t>
      </w:r>
      <w:r w:rsidRPr="00DC3571">
        <w:rPr>
          <w:rStyle w:val="Emphasis"/>
          <w:highlight w:val="cyan"/>
        </w:rPr>
        <w:t>end to</w:t>
      </w:r>
      <w:r w:rsidRPr="00DC3571">
        <w:rPr>
          <w:rStyle w:val="Emphasis"/>
        </w:rPr>
        <w:t xml:space="preserve"> the brutality of</w:t>
      </w:r>
      <w:r w:rsidRPr="00DC3571">
        <w:rPr>
          <w:rStyle w:val="Emphasis"/>
          <w:highlight w:val="cyan"/>
        </w:rPr>
        <w:t xml:space="preserve"> colonialism</w:t>
      </w:r>
      <w:r w:rsidRPr="00DC3571">
        <w:rPr>
          <w:rStyle w:val="Emphasis"/>
        </w:rPr>
        <w:t xml:space="preserve">, all the </w:t>
      </w:r>
      <w:r w:rsidRPr="00DC3571">
        <w:rPr>
          <w:rStyle w:val="Emphasis"/>
          <w:highlight w:val="cyan"/>
        </w:rPr>
        <w:t>while continuing to</w:t>
      </w:r>
      <w:r w:rsidRPr="00632D4E">
        <w:rPr>
          <w:rFonts w:eastAsia="Calibri"/>
          <w:sz w:val="16"/>
        </w:rPr>
        <w:t xml:space="preserve"> consciously vilify, target, incarcerate, and </w:t>
      </w:r>
      <w:r w:rsidRPr="00DC3571">
        <w:rPr>
          <w:rStyle w:val="Emphasis"/>
          <w:highlight w:val="cyan"/>
        </w:rPr>
        <w:t>kill those of a different color</w:t>
      </w:r>
      <w:r w:rsidRPr="00632D4E">
        <w:rPr>
          <w:rFonts w:eastAsia="Calibri"/>
          <w:sz w:val="16"/>
        </w:rPr>
        <w:t xml:space="preserve">. Imagine a world </w:t>
      </w:r>
      <w:r w:rsidRPr="00DC3571">
        <w:rPr>
          <w:rStyle w:val="Emphasis"/>
        </w:rPr>
        <w:t xml:space="preserve">where the forces of </w:t>
      </w:r>
      <w:r w:rsidRPr="00DC3571">
        <w:rPr>
          <w:rStyle w:val="Emphasis"/>
          <w:highlight w:val="cyan"/>
        </w:rPr>
        <w:t>militarism</w:t>
      </w:r>
      <w:r w:rsidRPr="00DC3571">
        <w:rPr>
          <w:rStyle w:val="Emphasis"/>
        </w:rPr>
        <w:t xml:space="preserve"> have become so ingrained that they are </w:t>
      </w:r>
      <w:r w:rsidRPr="00DC3571">
        <w:rPr>
          <w:rStyle w:val="Emphasis"/>
          <w:highlight w:val="cyan"/>
        </w:rPr>
        <w:t>inseparable from</w:t>
      </w:r>
      <w:r w:rsidRPr="00DC3571">
        <w:rPr>
          <w:rStyle w:val="Emphasis"/>
        </w:rPr>
        <w:t xml:space="preserve"> the </w:t>
      </w:r>
      <w:r w:rsidRPr="00DC3571">
        <w:rPr>
          <w:rStyle w:val="Emphasis"/>
          <w:highlight w:val="cyan"/>
        </w:rPr>
        <w:t>daily</w:t>
      </w:r>
      <w:r w:rsidRPr="00DC3571">
        <w:rPr>
          <w:rStyle w:val="Emphasis"/>
        </w:rPr>
        <w:t xml:space="preserve"> functioning of civic </w:t>
      </w:r>
      <w:r w:rsidRPr="00DC3571">
        <w:rPr>
          <w:rStyle w:val="Emphasis"/>
          <w:highlight w:val="cyan"/>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DC3571">
        <w:rPr>
          <w:rStyle w:val="Emphasis"/>
        </w:rPr>
        <w:t>a world that has lost all faith in its ability to</w:t>
      </w:r>
      <w:r w:rsidRPr="008E6D7C">
        <w:rPr>
          <w:rFonts w:eastAsia="Calibri"/>
          <w:b/>
          <w:u w:val="single"/>
        </w:rPr>
        <w:t xml:space="preserve"> </w:t>
      </w:r>
      <w:r w:rsidRPr="00632D4E">
        <w:rPr>
          <w:rFonts w:eastAsia="Calibri"/>
          <w:sz w:val="16"/>
        </w:rPr>
        <w:t xml:space="preserve">envisage - let alone </w:t>
      </w:r>
      <w:r w:rsidRPr="00DC3571">
        <w:rPr>
          <w:rStyle w:val="Emphasis"/>
        </w:rPr>
        <w:t>create</w:t>
      </w:r>
      <w:r w:rsidRPr="00632D4E">
        <w:rPr>
          <w:rFonts w:eastAsia="Calibri"/>
          <w:sz w:val="16"/>
        </w:rPr>
        <w:t xml:space="preserve"> - better </w:t>
      </w:r>
      <w:r w:rsidRPr="00DC3571">
        <w:rPr>
          <w:rStyle w:val="Emphasis"/>
        </w:rPr>
        <w:t>futures, condemning</w:t>
      </w:r>
      <w:r w:rsidRPr="00632D4E">
        <w:rPr>
          <w:rFonts w:eastAsia="Calibri"/>
          <w:sz w:val="16"/>
        </w:rPr>
        <w:t xml:space="preserve"> its </w:t>
      </w:r>
      <w:r w:rsidRPr="00DC3571">
        <w:rPr>
          <w:rStyle w:val="Emphasis"/>
        </w:rPr>
        <w:t>citizens</w:t>
      </w:r>
      <w:r w:rsidRPr="00632D4E">
        <w:rPr>
          <w:rFonts w:eastAsia="Calibri"/>
          <w:sz w:val="16"/>
        </w:rPr>
        <w:t xml:space="preserve"> instead </w:t>
      </w:r>
      <w:proofErr w:type="gramStart"/>
      <w:r w:rsidRPr="00DC3571">
        <w:rPr>
          <w:rStyle w:val="Emphasis"/>
        </w:rPr>
        <w:t>to</w:t>
      </w:r>
      <w:proofErr w:type="gramEnd"/>
      <w:r w:rsidRPr="00DC3571">
        <w:rPr>
          <w:rStyle w:val="Emphasis"/>
        </w:rPr>
        <w:t xml:space="preserve"> a</w:t>
      </w:r>
      <w:r w:rsidRPr="00DC3571">
        <w:rPr>
          <w:sz w:val="16"/>
        </w:rPr>
        <w:t xml:space="preserve"> </w:t>
      </w:r>
      <w:r w:rsidRPr="00632D4E">
        <w:rPr>
          <w:rFonts w:eastAsia="Calibri"/>
          <w:sz w:val="16"/>
        </w:rPr>
        <w:t xml:space="preserve">desolate </w:t>
      </w:r>
      <w:r w:rsidRPr="00DC3571">
        <w:rPr>
          <w:rStyle w:val="Emphasis"/>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w:t>
      </w:r>
      <w:proofErr w:type="gramStart"/>
      <w:r w:rsidRPr="00632D4E">
        <w:rPr>
          <w:rFonts w:eastAsia="Calibri"/>
          <w:sz w:val="16"/>
        </w:rPr>
        <w:t>on a daily basis</w:t>
      </w:r>
      <w:proofErr w:type="gramEnd"/>
      <w:r w:rsidRPr="00632D4E">
        <w:rPr>
          <w:rFonts w:eastAsia="Calibri"/>
          <w:sz w:val="16"/>
        </w:rPr>
        <w:t xml:space="preserve"> - a world that has become normalized and for which there is no immediate alternative - a world we understand as neoliberalism. </w:t>
      </w:r>
    </w:p>
    <w:p w14:paraId="2723E9CB" w14:textId="77777777" w:rsidR="002B03D8" w:rsidRPr="00632D4E" w:rsidRDefault="002B03D8" w:rsidP="002B03D8">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w:t>
      </w:r>
      <w:proofErr w:type="gramStart"/>
      <w:r w:rsidRPr="00632D4E">
        <w:rPr>
          <w:rFonts w:eastAsia="Calibri"/>
          <w:sz w:val="16"/>
        </w:rPr>
        <w:t>peoples</w:t>
      </w:r>
      <w:proofErr w:type="gramEnd"/>
      <w:r w:rsidRPr="00632D4E">
        <w:rPr>
          <w:rFonts w:eastAsia="Calibri"/>
          <w:sz w:val="16"/>
        </w:rPr>
        <w:t xml:space="preserve"> migrated, for the most part today capital flows while </w:t>
      </w:r>
      <w:proofErr w:type="gramStart"/>
      <w:r w:rsidRPr="00632D4E">
        <w:rPr>
          <w:rFonts w:eastAsia="Calibri"/>
          <w:sz w:val="16"/>
        </w:rPr>
        <w:t>peoples</w:t>
      </w:r>
      <w:proofErr w:type="gramEnd"/>
      <w:r w:rsidRPr="00632D4E">
        <w:rPr>
          <w:rFonts w:eastAsia="Calibri"/>
          <w:sz w:val="16"/>
        </w:rPr>
        <w:t xml:space="preserve"> are contained. What becomes of sovereignty in this economically driven environment is a military and </w:t>
      </w:r>
      <w:proofErr w:type="gramStart"/>
      <w:r w:rsidRPr="00632D4E">
        <w:rPr>
          <w:rFonts w:eastAsia="Calibri"/>
          <w:sz w:val="16"/>
        </w:rPr>
        <w:t>policing</w:t>
      </w:r>
      <w:proofErr w:type="gramEnd"/>
      <w:r w:rsidRPr="00632D4E">
        <w:rPr>
          <w:rFonts w:eastAsia="Calibri"/>
          <w:sz w:val="16"/>
        </w:rPr>
        <w:t xml:space="preserve"> protectorate put to the service of global capital in ways that work by condemning the already condemned. At the same time, neoliberal ideology, policies, and modes of governing are normalized as if there is </w:t>
      </w:r>
      <w:proofErr w:type="gramStart"/>
      <w:r w:rsidRPr="00632D4E">
        <w:rPr>
          <w:rFonts w:eastAsia="Calibri"/>
          <w:sz w:val="16"/>
        </w:rPr>
        <w:t>no</w:t>
      </w:r>
      <w:proofErr w:type="gramEnd"/>
      <w:r w:rsidRPr="00632D4E">
        <w:rPr>
          <w:rFonts w:eastAsia="Calibri"/>
          <w:sz w:val="16"/>
        </w:rPr>
        <w:t xml:space="preserve"> outside or alternative to capitalism. As corporate power replaces political sovereignty, </w:t>
      </w:r>
      <w:r w:rsidRPr="00DC3571">
        <w:rPr>
          <w:rStyle w:val="Emphasis"/>
          <w:highlight w:val="cyan"/>
        </w:rPr>
        <w:t>politics becomes</w:t>
      </w:r>
      <w:r w:rsidRPr="00DC3571">
        <w:rPr>
          <w:rStyle w:val="Emphasis"/>
        </w:rPr>
        <w:t xml:space="preserve"> an </w:t>
      </w:r>
      <w:r w:rsidRPr="00DC3571">
        <w:rPr>
          <w:rStyle w:val="Emphasis"/>
          <w:highlight w:val="cyan"/>
        </w:rPr>
        <w:t xml:space="preserve">extension of </w:t>
      </w:r>
      <w:proofErr w:type="gramStart"/>
      <w:r w:rsidRPr="00DC3571">
        <w:rPr>
          <w:rStyle w:val="Emphasis"/>
          <w:highlight w:val="cyan"/>
        </w:rPr>
        <w:t>war</w:t>
      </w:r>
      <w:proofErr w:type="gramEnd"/>
      <w:r w:rsidRPr="00DC3571">
        <w:rPr>
          <w:rStyle w:val="Emphasis"/>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w:t>
      </w:r>
      <w:proofErr w:type="gramStart"/>
      <w:r w:rsidRPr="00632D4E">
        <w:rPr>
          <w:rFonts w:eastAsia="Calibri"/>
          <w:sz w:val="16"/>
        </w:rPr>
        <w:t>cut throat</w:t>
      </w:r>
      <w:proofErr w:type="gramEnd"/>
      <w:r w:rsidRPr="00632D4E">
        <w:rPr>
          <w:rFonts w:eastAsia="Calibri"/>
          <w:sz w:val="16"/>
        </w:rPr>
        <w:t xml:space="preserve"> values of a market-driven casino capitalism. </w:t>
      </w:r>
    </w:p>
    <w:p w14:paraId="27CCE9B0" w14:textId="77777777" w:rsidR="002B03D8" w:rsidRPr="00DC3571" w:rsidRDefault="002B03D8" w:rsidP="002B03D8">
      <w:pPr>
        <w:rPr>
          <w:sz w:val="16"/>
        </w:rPr>
      </w:pPr>
      <w:r w:rsidRPr="00DC3571">
        <w:rPr>
          <w:sz w:val="16"/>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w:t>
      </w:r>
      <w:proofErr w:type="gramStart"/>
      <w:r w:rsidRPr="00DC3571">
        <w:rPr>
          <w:sz w:val="16"/>
        </w:rPr>
        <w:t>legitimating</w:t>
      </w:r>
      <w:proofErr w:type="gramEnd"/>
      <w:r w:rsidRPr="00DC3571">
        <w:rPr>
          <w:sz w:val="16"/>
        </w:rPr>
        <w:t xml:space="preserve"> those social relations in which the political and pedagogical are redefined </w:t>
      </w:r>
      <w:proofErr w:type="gramStart"/>
      <w:r w:rsidRPr="00DC3571">
        <w:rPr>
          <w:sz w:val="16"/>
        </w:rPr>
        <w:t>in order to</w:t>
      </w:r>
      <w:proofErr w:type="gramEnd"/>
      <w:r w:rsidRPr="00DC3571">
        <w:rPr>
          <w:sz w:val="16"/>
        </w:rPr>
        <w:t xml:space="preserve">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w:t>
      </w:r>
      <w:proofErr w:type="gramStart"/>
      <w:r w:rsidRPr="00DC3571">
        <w:rPr>
          <w:sz w:val="16"/>
        </w:rPr>
        <w:t>as a result of</w:t>
      </w:r>
      <w:proofErr w:type="gramEnd"/>
      <w:r w:rsidRPr="00DC3571">
        <w:rPr>
          <w:sz w:val="16"/>
        </w:rPr>
        <w:t xml:space="preserve"> liberal influence and pacification. Howard Zinn understood this perversion better than most: </w:t>
      </w:r>
    </w:p>
    <w:p w14:paraId="7B2DCFB6" w14:textId="77777777" w:rsidR="002B03D8" w:rsidRPr="00DC3571" w:rsidRDefault="002B03D8" w:rsidP="002B03D8">
      <w:pPr>
        <w:ind w:left="720"/>
        <w:rPr>
          <w:sz w:val="16"/>
        </w:rPr>
      </w:pPr>
      <w:r w:rsidRPr="00DC3571">
        <w:rPr>
          <w:sz w:val="16"/>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w:t>
      </w:r>
      <w:proofErr w:type="gramStart"/>
      <w:r w:rsidRPr="00DC3571">
        <w:rPr>
          <w:sz w:val="16"/>
        </w:rPr>
        <w:t>have to</w:t>
      </w:r>
      <w:proofErr w:type="gramEnd"/>
      <w:r w:rsidRPr="00DC3571">
        <w:rPr>
          <w:sz w:val="16"/>
        </w:rPr>
        <w:t xml:space="preserve"> do is think about the state of the world today and realize that things are all upside down.[1] </w:t>
      </w:r>
    </w:p>
    <w:p w14:paraId="278683F6" w14:textId="77777777" w:rsidR="002B03D8" w:rsidRDefault="002B03D8" w:rsidP="002B03D8">
      <w:pPr>
        <w:rPr>
          <w:rFonts w:eastAsia="Calibri"/>
          <w:b/>
          <w:iCs/>
          <w:u w:val="single"/>
          <w:bdr w:val="single" w:sz="8" w:space="0" w:color="auto"/>
        </w:rPr>
      </w:pPr>
      <w:r w:rsidRPr="00DC3571">
        <w:rPr>
          <w:rStyle w:val="Emphasis"/>
        </w:rPr>
        <w:t xml:space="preserve">There is </w:t>
      </w:r>
      <w:r w:rsidRPr="00DC3571">
        <w:rPr>
          <w:rStyle w:val="Emphasis"/>
          <w:highlight w:val="cyan"/>
        </w:rPr>
        <w:t>no greater task</w:t>
      </w:r>
      <w:r w:rsidRPr="00DC3571">
        <w:rPr>
          <w:rStyle w:val="Emphasis"/>
        </w:rPr>
        <w:t xml:space="preserve"> today </w:t>
      </w:r>
      <w:r w:rsidRPr="00DC3571">
        <w:rPr>
          <w:rStyle w:val="Emphasis"/>
          <w:highlight w:val="cyan"/>
        </w:rPr>
        <w:t>than to develop</w:t>
      </w:r>
      <w:r w:rsidRPr="003E64DB">
        <w:rPr>
          <w:rStyle w:val="Emphasis"/>
        </w:rPr>
        <w:t xml:space="preserve"> a </w:t>
      </w:r>
      <w:r w:rsidRPr="00DC3571">
        <w:rPr>
          <w:rStyle w:val="Emphasis"/>
          <w:highlight w:val="cyan"/>
        </w:rPr>
        <w:t>critique of violence adequate to our</w:t>
      </w:r>
      <w:r w:rsidRPr="003E64DB">
        <w:rPr>
          <w:rStyle w:val="Emphasis"/>
        </w:rPr>
        <w:t xml:space="preserve"> deeply unjust, inequitable, and violent </w:t>
      </w:r>
      <w:r w:rsidRPr="00DC3571">
        <w:rPr>
          <w:rStyle w:val="Emphasis"/>
          <w:highlight w:val="cyan"/>
        </w:rPr>
        <w:t>times</w:t>
      </w:r>
      <w:r w:rsidRPr="00DC3571">
        <w:rPr>
          <w:rStyle w:val="Emphasis"/>
        </w:rPr>
        <w:t>. Only then might we grasp the magnitude and depths of suffering</w:t>
      </w:r>
      <w:r w:rsidRPr="00632D4E">
        <w:rPr>
          <w:rFonts w:eastAsia="Calibri"/>
          <w:sz w:val="16"/>
        </w:rPr>
        <w:t xml:space="preserve"> endured </w:t>
      </w:r>
      <w:proofErr w:type="gramStart"/>
      <w:r w:rsidRPr="00632D4E">
        <w:rPr>
          <w:rFonts w:eastAsia="Calibri"/>
          <w:sz w:val="16"/>
        </w:rPr>
        <w:t>on a daily basis</w:t>
      </w:r>
      <w:proofErr w:type="gramEnd"/>
      <w:r w:rsidRPr="00632D4E">
        <w:rPr>
          <w:rFonts w:eastAsia="Calibri"/>
          <w:sz w:val="16"/>
        </w:rPr>
        <w:t xml:space="preserve"> by many of the world's citizens. Only then might we move </w:t>
      </w:r>
      <w:r w:rsidRPr="00DC3571">
        <w:rPr>
          <w:rStyle w:val="Emphasis"/>
        </w:rPr>
        <w:t>beyond the</w:t>
      </w:r>
      <w:r w:rsidRPr="00632D4E">
        <w:rPr>
          <w:rFonts w:eastAsia="Calibri"/>
          <w:sz w:val="16"/>
        </w:rPr>
        <w:t xml:space="preserve"> conceit of a </w:t>
      </w:r>
      <w:r w:rsidRPr="00DC3571">
        <w:rPr>
          <w:rStyle w:val="Emphasis"/>
        </w:rPr>
        <w:t>neoliberal project</w:t>
      </w:r>
      <w:r w:rsidRPr="00632D4E">
        <w:rPr>
          <w:rFonts w:eastAsia="Calibri"/>
          <w:sz w:val="16"/>
        </w:rPr>
        <w:t xml:space="preserve">, which has normalized violence such that its worst manifestations become part of our cultural "pastimes." </w:t>
      </w:r>
      <w:r w:rsidRPr="003E64DB">
        <w:rPr>
          <w:rFonts w:eastAsia="Calibri"/>
          <w:sz w:val="16"/>
        </w:rPr>
        <w:t xml:space="preserve">And </w:t>
      </w:r>
      <w:r w:rsidRPr="003E64DB">
        <w:rPr>
          <w:rStyle w:val="Emphasis"/>
        </w:rPr>
        <w:t xml:space="preserve">only then might we </w:t>
      </w:r>
      <w:r w:rsidRPr="00DC3571">
        <w:rPr>
          <w:rStyle w:val="Emphasis"/>
          <w:highlight w:val="cyan"/>
        </w:rPr>
        <w:t>reignite a radical imagination</w:t>
      </w:r>
      <w:r w:rsidRPr="00DC3571">
        <w:rPr>
          <w:rStyle w:val="Emphasis"/>
        </w:rPr>
        <w:t xml:space="preserve"> </w:t>
      </w:r>
      <w:r w:rsidRPr="003E64DB">
        <w:rPr>
          <w:rStyle w:val="Emphasis"/>
        </w:rPr>
        <w:t xml:space="preserve">that </w:t>
      </w:r>
      <w:proofErr w:type="gramStart"/>
      <w:r w:rsidRPr="003E64DB">
        <w:rPr>
          <w:rStyle w:val="Emphasis"/>
        </w:rPr>
        <w:t>is capable of diagnosing</w:t>
      </w:r>
      <w:proofErr w:type="gramEnd"/>
      <w:r w:rsidRPr="003E64DB">
        <w:rPr>
          <w:rStyle w:val="Emphasis"/>
        </w:rPr>
        <w:t xml:space="preserve"> the violence of the present in such a manner that we have the confidence to rethink the meaning of global citizenship in the twenty-first c</w:t>
      </w:r>
      <w:r w:rsidRPr="00DC3571">
        <w:rPr>
          <w:rStyle w:val="Emphasis"/>
        </w:rPr>
        <w:t xml:space="preserve">entury. </w:t>
      </w:r>
    </w:p>
    <w:p w14:paraId="6E813E2B" w14:textId="77777777" w:rsidR="002B03D8" w:rsidRPr="00632D4E" w:rsidRDefault="002B03D8" w:rsidP="002B03D8">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DC3571">
        <w:rPr>
          <w:rStyle w:val="Emphasis"/>
        </w:rPr>
        <w:t>we must question more rigorously the imaginaries of violence, which instigate a forced partaking in a system that encourages the subjugated to embrace</w:t>
      </w:r>
      <w:r w:rsidRPr="008E6D7C">
        <w:rPr>
          <w:rFonts w:eastAsia="Calibri"/>
          <w:b/>
          <w:u w:val="single"/>
        </w:rPr>
        <w:t xml:space="preserve"> </w:t>
      </w:r>
      <w:r w:rsidRPr="00632D4E">
        <w:rPr>
          <w:rFonts w:eastAsia="Calibri"/>
          <w:sz w:val="16"/>
        </w:rPr>
        <w:t xml:space="preserve">their </w:t>
      </w:r>
      <w:r w:rsidRPr="00DC3571">
        <w:rPr>
          <w:rStyle w:val="Emphasis"/>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DC3571">
        <w:rPr>
          <w:rStyle w:val="Emphasis"/>
          <w:highlight w:val="cyan"/>
        </w:rPr>
        <w:t>Neoliberalism's</w:t>
      </w:r>
      <w:r w:rsidRPr="008708F7">
        <w:rPr>
          <w:rStyle w:val="Emphasis"/>
        </w:rPr>
        <w:t xml:space="preserve"> culture of violence is </w:t>
      </w:r>
      <w:r w:rsidRPr="00DC3571">
        <w:rPr>
          <w:rStyle w:val="Emphasis"/>
          <w:highlight w:val="cyan"/>
        </w:rPr>
        <w:t>reinforced by</w:t>
      </w:r>
      <w:r w:rsidRPr="00632D4E">
        <w:rPr>
          <w:rFonts w:eastAsia="Calibri"/>
          <w:sz w:val="16"/>
        </w:rPr>
        <w:t xml:space="preserve"> what </w:t>
      </w:r>
      <w:proofErr w:type="spellStart"/>
      <w:r w:rsidRPr="00632D4E">
        <w:rPr>
          <w:rFonts w:eastAsia="Calibri"/>
          <w:sz w:val="16"/>
        </w:rPr>
        <w:t>Zsuza</w:t>
      </w:r>
      <w:proofErr w:type="spellEnd"/>
      <w:r w:rsidRPr="00632D4E">
        <w:rPr>
          <w:rFonts w:eastAsia="Calibri"/>
          <w:sz w:val="16"/>
        </w:rPr>
        <w:t xml:space="preserve"> Ferge calls the "</w:t>
      </w:r>
      <w:r w:rsidRPr="00DC3571">
        <w:rPr>
          <w:rStyle w:val="Emphasis"/>
          <w:highlight w:val="cyan"/>
        </w:rPr>
        <w:t>individualization of the social</w:t>
      </w:r>
      <w:r w:rsidRPr="008708F7">
        <w:rPr>
          <w:rStyle w:val="Emphasis"/>
        </w:rPr>
        <w:t>,"</w:t>
      </w:r>
      <w:r w:rsidRPr="00632D4E">
        <w:rPr>
          <w:rFonts w:eastAsia="Calibri"/>
          <w:sz w:val="16"/>
        </w:rPr>
        <w:t xml:space="preserve">[3] in </w:t>
      </w:r>
      <w:r w:rsidRPr="00DC3571">
        <w:rPr>
          <w:rStyle w:val="Emphasis"/>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DC3571">
        <w:rPr>
          <w:rStyle w:val="Emphasis"/>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DC3571">
        <w:rPr>
          <w:rStyle w:val="Emphasis"/>
        </w:rPr>
        <w:t>poverty is a deserved condition</w:t>
      </w:r>
      <w:r w:rsidRPr="00632D4E">
        <w:rPr>
          <w:rFonts w:eastAsia="Calibri"/>
          <w:sz w:val="16"/>
        </w:rPr>
        <w:t xml:space="preserve">."[4] </w:t>
      </w:r>
    </w:p>
    <w:p w14:paraId="6F3AF499" w14:textId="77777777" w:rsidR="002B03D8" w:rsidRPr="00DC3571" w:rsidRDefault="002B03D8" w:rsidP="002B03D8">
      <w:pPr>
        <w:rPr>
          <w:rStyle w:val="Emphasis"/>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DC3571">
        <w:rPr>
          <w:rStyle w:val="Emphasis"/>
        </w:rPr>
        <w:t>advocates of neoliberal markets recognize</w:t>
      </w:r>
      <w:r w:rsidRPr="00632D4E">
        <w:rPr>
          <w:rFonts w:eastAsia="Calibri"/>
          <w:sz w:val="16"/>
        </w:rPr>
        <w:t xml:space="preserve"> that </w:t>
      </w:r>
      <w:r w:rsidRPr="00DC3571">
        <w:rPr>
          <w:rStyle w:val="Emphasis"/>
        </w:rPr>
        <w:t xml:space="preserve">their notion of a "just world" depends on coercion and violence </w:t>
      </w:r>
      <w:proofErr w:type="gramStart"/>
      <w:r w:rsidRPr="00DC3571">
        <w:rPr>
          <w:rStyle w:val="Emphasis"/>
        </w:rPr>
        <w:t>as a way to</w:t>
      </w:r>
      <w:proofErr w:type="gramEnd"/>
      <w:r w:rsidRPr="00DC3571">
        <w:rPr>
          <w:rStyle w:val="Emphasis"/>
        </w:rPr>
        <w:t xml:space="preserve"> enforce capitalism's uneven distribution of wealth and impoverishment. </w:t>
      </w:r>
    </w:p>
    <w:p w14:paraId="43C690E3" w14:textId="77777777" w:rsidR="002B03D8" w:rsidRDefault="002B03D8" w:rsidP="002B03D8">
      <w:pPr>
        <w:rPr>
          <w:rFonts w:eastAsia="Calibri"/>
          <w:sz w:val="16"/>
        </w:rPr>
      </w:pPr>
      <w:r w:rsidRPr="00632D4E">
        <w:rPr>
          <w:rFonts w:eastAsia="Calibri"/>
          <w:sz w:val="16"/>
        </w:rPr>
        <w:t xml:space="preserve">As the Oxford economic historian Avner Offer explained to Chris Hedges, "those who suffer deserve to suffer."[6] </w:t>
      </w:r>
      <w:r w:rsidRPr="00DC3571">
        <w:rPr>
          <w:rStyle w:val="Emphasis"/>
        </w:rPr>
        <w:t>The neoliberal model is,</w:t>
      </w:r>
      <w:r w:rsidRPr="00632D4E">
        <w:rPr>
          <w:rFonts w:eastAsia="Calibri"/>
          <w:sz w:val="16"/>
        </w:rPr>
        <w:t xml:space="preserve"> after all, "</w:t>
      </w:r>
      <w:r w:rsidRPr="00DC3571">
        <w:rPr>
          <w:rStyle w:val="Emphasis"/>
        </w:rPr>
        <w:t>a warrant for inflicting pain."</w:t>
      </w:r>
      <w:r w:rsidRPr="00DC3571">
        <w:rPr>
          <w:sz w:val="16"/>
        </w:rPr>
        <w:t>[</w:t>
      </w:r>
      <w:r w:rsidRPr="00632D4E">
        <w:rPr>
          <w:rFonts w:eastAsia="Calibri"/>
          <w:sz w:val="16"/>
        </w:rPr>
        <w:t xml:space="preserve">7] </w:t>
      </w:r>
      <w:r w:rsidRPr="00DC3571">
        <w:rPr>
          <w:rStyle w:val="Emphasis"/>
        </w:rPr>
        <w:t>The regime</w:t>
      </w:r>
      <w:r w:rsidRPr="00632D4E">
        <w:rPr>
          <w:rFonts w:eastAsia="Calibri"/>
          <w:sz w:val="16"/>
        </w:rPr>
        <w:t xml:space="preserve"> of neoliberalism </w:t>
      </w:r>
      <w:r w:rsidRPr="00DC3571">
        <w:rPr>
          <w:rStyle w:val="Emphasis"/>
        </w:rPr>
        <w:t xml:space="preserve">is precisely organized </w:t>
      </w:r>
      <w:proofErr w:type="gramStart"/>
      <w:r w:rsidRPr="00DC3571">
        <w:rPr>
          <w:rStyle w:val="Emphasis"/>
        </w:rPr>
        <w:t>for the production of</w:t>
      </w:r>
      <w:proofErr w:type="gramEnd"/>
      <w:r w:rsidRPr="00DC3571">
        <w:rPr>
          <w:rStyle w:val="Emphasis"/>
        </w:rPr>
        <w:t xml:space="preserve"> violence.</w:t>
      </w:r>
      <w:r w:rsidRPr="00632D4E">
        <w:rPr>
          <w:rFonts w:eastAsia="Calibri"/>
          <w:sz w:val="16"/>
        </w:rPr>
        <w:t xml:space="preserve"> Such </w:t>
      </w:r>
      <w:r w:rsidRPr="00DC3571">
        <w:rPr>
          <w:rStyle w:val="Emphasis"/>
        </w:rPr>
        <w:t xml:space="preserve">violence is more than symbolic. Instead of waging a war on poverty it wages a war on the poor - </w:t>
      </w:r>
      <w:proofErr w:type="gramStart"/>
      <w:r w:rsidRPr="00DC3571">
        <w:rPr>
          <w:rStyle w:val="Emphasis"/>
        </w:rPr>
        <w:t>and</w:t>
      </w:r>
      <w:proofErr w:type="gramEnd"/>
      <w:r w:rsidRPr="00DC3571">
        <w:rPr>
          <w:rStyle w:val="Emphasis"/>
        </w:rPr>
        <w:t xml:space="preserve"> does so </w:t>
      </w:r>
      <w:proofErr w:type="gramStart"/>
      <w:r w:rsidRPr="00DC3571">
        <w:rPr>
          <w:rStyle w:val="Emphasis"/>
        </w:rPr>
        <w:t>removed</w:t>
      </w:r>
      <w:proofErr w:type="gramEnd"/>
      <w:r w:rsidRPr="00DC3571">
        <w:rPr>
          <w:rStyle w:val="Emphasis"/>
        </w:rPr>
        <w:t xml:space="preserve"> from any concern </w:t>
      </w:r>
      <w:proofErr w:type="gramStart"/>
      <w:r w:rsidRPr="00DC3571">
        <w:rPr>
          <w:rStyle w:val="Emphasis"/>
        </w:rPr>
        <w:t>for</w:t>
      </w:r>
      <w:proofErr w:type="gramEnd"/>
      <w:r w:rsidRPr="00DC3571">
        <w:rPr>
          <w:rStyle w:val="Emphasis"/>
        </w:rPr>
        <w:t xml:space="preserve"> social costs or ethical violations</w:t>
      </w:r>
      <w:r w:rsidRPr="00632D4E">
        <w:rPr>
          <w:rFonts w:eastAsia="Calibri"/>
          <w:sz w:val="16"/>
        </w:rPr>
        <w:t>. Such a brutal diagnosis argues in favor of a neoliberal model despite its perverse outcomes: "</w:t>
      </w:r>
      <w:r w:rsidRPr="00DC3571">
        <w:rPr>
          <w:rStyle w:val="Emphasis"/>
        </w:rPr>
        <w:t>It is perhaps symptomatic that the USA, a society that elevates freedom to the highest position among</w:t>
      </w:r>
      <w:r w:rsidRPr="00632D4E">
        <w:rPr>
          <w:rFonts w:eastAsia="Calibri"/>
          <w:sz w:val="16"/>
        </w:rPr>
        <w:t xml:space="preserve"> its </w:t>
      </w:r>
      <w:r w:rsidRPr="008708F7">
        <w:rPr>
          <w:rFonts w:eastAsia="Calibri"/>
          <w:sz w:val="16"/>
        </w:rPr>
        <w:t xml:space="preserve">values, </w:t>
      </w:r>
      <w:r w:rsidRPr="008708F7">
        <w:rPr>
          <w:rStyle w:val="Emphasis"/>
        </w:rPr>
        <w:t>is also</w:t>
      </w:r>
      <w:r w:rsidRPr="008708F7">
        <w:rPr>
          <w:rFonts w:eastAsia="Calibri"/>
          <w:sz w:val="16"/>
        </w:rPr>
        <w:t xml:space="preserve"> the </w:t>
      </w:r>
      <w:r w:rsidRPr="008708F7">
        <w:rPr>
          <w:rStyle w:val="Emphasis"/>
        </w:rPr>
        <w:t>one that has one of the very largest penal systems in the world relative to its population</w:t>
      </w:r>
      <w:r w:rsidRPr="008708F7">
        <w:rPr>
          <w:rFonts w:eastAsia="Calibri"/>
          <w:sz w:val="16"/>
        </w:rPr>
        <w:t xml:space="preserve">. </w:t>
      </w:r>
      <w:r w:rsidRPr="008708F7">
        <w:rPr>
          <w:rStyle w:val="Emphasis"/>
        </w:rPr>
        <w:t>It</w:t>
      </w:r>
      <w:r w:rsidRPr="008708F7">
        <w:rPr>
          <w:rFonts w:eastAsia="Calibri"/>
          <w:sz w:val="16"/>
        </w:rPr>
        <w:t xml:space="preserve"> also </w:t>
      </w:r>
      <w:r w:rsidRPr="008708F7">
        <w:rPr>
          <w:rStyle w:val="Emphasis"/>
        </w:rPr>
        <w:t>inflicts violence all over the world. It tolerates a great deal of gun violence, and a health service that excludes large numbers of people."</w:t>
      </w:r>
      <w:r w:rsidRPr="008708F7">
        <w:rPr>
          <w:sz w:val="16"/>
        </w:rPr>
        <w:t>[</w:t>
      </w:r>
      <w:r w:rsidRPr="008708F7">
        <w:rPr>
          <w:rFonts w:eastAsia="Calibri"/>
          <w:sz w:val="16"/>
        </w:rPr>
        <w:t>8]</w:t>
      </w:r>
    </w:p>
    <w:p w14:paraId="33B11F52" w14:textId="77777777" w:rsidR="002B03D8" w:rsidRPr="00A87EA9" w:rsidRDefault="002B03D8" w:rsidP="002B03D8">
      <w:pPr>
        <w:pStyle w:val="Heading4"/>
      </w:pPr>
      <w:r>
        <w:t>2---</w:t>
      </w:r>
      <w:r w:rsidRPr="00A87EA9">
        <w:t>We don’t have to “</w:t>
      </w:r>
      <w:r w:rsidRPr="00000354">
        <w:rPr>
          <w:u w:val="single"/>
        </w:rPr>
        <w:t>neoliberalism</w:t>
      </w:r>
      <w:r w:rsidRPr="00A87EA9">
        <w:t xml:space="preserve"> is the </w:t>
      </w:r>
      <w:r w:rsidRPr="00000354">
        <w:rPr>
          <w:u w:val="single"/>
        </w:rPr>
        <w:t>root cause</w:t>
      </w:r>
      <w:r w:rsidRPr="00A87EA9">
        <w:t xml:space="preserve">” to win </w:t>
      </w:r>
      <w:r w:rsidRPr="00A87EA9">
        <w:rPr>
          <w:i/>
          <w:u w:val="single"/>
        </w:rPr>
        <w:t xml:space="preserve">persistence of neoliberalism </w:t>
      </w:r>
      <w:r>
        <w:rPr>
          <w:i/>
          <w:u w:val="single"/>
        </w:rPr>
        <w:t>as</w:t>
      </w:r>
      <w:r w:rsidRPr="00A87EA9">
        <w:rPr>
          <w:i/>
          <w:u w:val="single"/>
        </w:rPr>
        <w:t xml:space="preserve"> a structural barrier to solving the </w:t>
      </w:r>
      <w:proofErr w:type="spellStart"/>
      <w:r w:rsidRPr="00A87EA9">
        <w:rPr>
          <w:i/>
          <w:u w:val="single"/>
        </w:rPr>
        <w:t>aff’s</w:t>
      </w:r>
      <w:proofErr w:type="spellEnd"/>
      <w:r w:rsidRPr="00A87EA9">
        <w:rPr>
          <w:i/>
          <w:u w:val="single"/>
        </w:rPr>
        <w:t xml:space="preserve"> harms</w:t>
      </w:r>
      <w:r w:rsidRPr="00A87EA9">
        <w:t xml:space="preserve"> – even if </w:t>
      </w:r>
      <w:proofErr w:type="spellStart"/>
      <w:proofErr w:type="gramStart"/>
      <w:r w:rsidRPr="00A87EA9">
        <w:t>its</w:t>
      </w:r>
      <w:proofErr w:type="spellEnd"/>
      <w:proofErr w:type="gramEnd"/>
      <w:r w:rsidRPr="00A87EA9">
        <w:t xml:space="preserve"> not the root cause, neoliberal governance creates </w:t>
      </w:r>
      <w:r w:rsidRPr="00A87EA9">
        <w:rPr>
          <w:i/>
          <w:u w:val="single"/>
        </w:rPr>
        <w:t>economic roadblocks</w:t>
      </w:r>
      <w:r w:rsidRPr="00A87EA9">
        <w:t xml:space="preserve"> to resolving the </w:t>
      </w:r>
      <w:r>
        <w:t>AFF’s</w:t>
      </w:r>
      <w:r w:rsidRPr="00A87EA9">
        <w:t xml:space="preserve"> impacts </w:t>
      </w:r>
    </w:p>
    <w:p w14:paraId="2D0B51E0" w14:textId="77777777" w:rsidR="002B03D8" w:rsidRPr="00A87EA9" w:rsidRDefault="002B03D8" w:rsidP="002B03D8">
      <w:r w:rsidRPr="00AA4A4E">
        <w:rPr>
          <w:rStyle w:val="Style13ptBold"/>
        </w:rPr>
        <w:t>Olin Wright 09</w:t>
      </w:r>
      <w:r>
        <w:t xml:space="preserve"> [Erik, </w:t>
      </w:r>
      <w:r w:rsidRPr="00A87EA9">
        <w:t>professor of sociology at the University of Wisconsin–Madison</w:t>
      </w:r>
      <w:r>
        <w:t>. “</w:t>
      </w:r>
      <w:r w:rsidRPr="004A43A1">
        <w:rPr>
          <w:iCs/>
        </w:rPr>
        <w:t>Envisioning Real Utopias</w:t>
      </w:r>
      <w:r>
        <w:rPr>
          <w:iCs/>
        </w:rPr>
        <w:t>”, Verso Books, pg. 25, xx-xx-2009]</w:t>
      </w:r>
    </w:p>
    <w:p w14:paraId="2650C3FC" w14:textId="77777777" w:rsidR="002B03D8" w:rsidRPr="00DC329A" w:rsidRDefault="002B03D8" w:rsidP="002B03D8">
      <w:pPr>
        <w:rPr>
          <w:sz w:val="16"/>
        </w:rPr>
      </w:pPr>
      <w:r w:rsidRPr="00FE35E7">
        <w:rPr>
          <w:sz w:val="16"/>
        </w:rPr>
        <w:t xml:space="preserve">Two other preliminary comments: First, </w:t>
      </w:r>
      <w:r w:rsidRPr="000F5F99">
        <w:rPr>
          <w:rStyle w:val="StyleUnderline"/>
          <w:highlight w:val="cyan"/>
        </w:rPr>
        <w:t>critics of capitalism</w:t>
      </w:r>
      <w:r w:rsidRPr="00A87EA9">
        <w:rPr>
          <w:rStyle w:val="StyleUnderline"/>
        </w:rPr>
        <w:t xml:space="preserve"> are</w:t>
      </w:r>
      <w:r w:rsidRPr="00FE35E7">
        <w:rPr>
          <w:sz w:val="16"/>
        </w:rPr>
        <w:t xml:space="preserve"> sometimes </w:t>
      </w:r>
      <w:r w:rsidRPr="008708F7">
        <w:rPr>
          <w:rStyle w:val="StyleUnderline"/>
        </w:rPr>
        <w:t>tempted</w:t>
      </w:r>
      <w:r w:rsidRPr="008708F7">
        <w:rPr>
          <w:sz w:val="16"/>
        </w:rPr>
        <w:t xml:space="preserve"> to try </w:t>
      </w:r>
      <w:r w:rsidRPr="008708F7">
        <w:rPr>
          <w:rStyle w:val="StyleUnderline"/>
        </w:rPr>
        <w:t xml:space="preserve">to </w:t>
      </w:r>
      <w:r w:rsidRPr="000F5F99">
        <w:rPr>
          <w:rStyle w:val="StyleUnderline"/>
          <w:highlight w:val="cyan"/>
        </w:rPr>
        <w:t xml:space="preserve">make </w:t>
      </w:r>
      <w:proofErr w:type="gramStart"/>
      <w:r w:rsidRPr="000F5F99">
        <w:rPr>
          <w:rStyle w:val="StyleUnderline"/>
          <w:highlight w:val="cyan"/>
        </w:rPr>
        <w:t>al</w:t>
      </w:r>
      <w:r w:rsidRPr="008708F7">
        <w:rPr>
          <w:rStyle w:val="StyleUnderline"/>
          <w:highlight w:val="cyan"/>
        </w:rPr>
        <w:t>l</w:t>
      </w:r>
      <w:r w:rsidRPr="008708F7">
        <w:rPr>
          <w:rStyle w:val="StyleUnderline"/>
        </w:rPr>
        <w:t xml:space="preserve"> of</w:t>
      </w:r>
      <w:proofErr w:type="gramEnd"/>
      <w:r w:rsidRPr="008708F7">
        <w:rPr>
          <w:rStyle w:val="StyleUnderline"/>
        </w:rPr>
        <w:t xml:space="preserve"> the</w:t>
      </w:r>
      <w:r w:rsidRPr="00FE35E7">
        <w:rPr>
          <w:sz w:val="16"/>
        </w:rPr>
        <w:t xml:space="preserve"> serious </w:t>
      </w:r>
      <w:r w:rsidRPr="000F5F99">
        <w:rPr>
          <w:rStyle w:val="StyleUnderline"/>
          <w:highlight w:val="cyan"/>
        </w:rPr>
        <w:t>problems</w:t>
      </w:r>
      <w:r w:rsidRPr="00FE35E7">
        <w:rPr>
          <w:sz w:val="16"/>
        </w:rPr>
        <w:t xml:space="preserve"> and </w:t>
      </w:r>
      <w:proofErr w:type="gramStart"/>
      <w:r w:rsidRPr="00FE35E7">
        <w:rPr>
          <w:sz w:val="16"/>
        </w:rPr>
        <w:t>harms</w:t>
      </w:r>
      <w:proofErr w:type="gramEnd"/>
      <w:r w:rsidRPr="00FE35E7">
        <w:rPr>
          <w:sz w:val="16"/>
        </w:rPr>
        <w:t xml:space="preserve"> </w:t>
      </w:r>
      <w:r w:rsidRPr="00A87EA9">
        <w:rPr>
          <w:rStyle w:val="StyleUnderline"/>
        </w:rPr>
        <w:t xml:space="preserve">of the contemporary world </w:t>
      </w:r>
      <w:r w:rsidRPr="000F5F99">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8708F7">
        <w:rPr>
          <w:rStyle w:val="StyleUnderline"/>
        </w:rPr>
        <w:t>even in the case of those forms of oppression which capitalism may not itself generate</w:t>
      </w:r>
      <w:r w:rsidRPr="00DC3571">
        <w:rPr>
          <w:sz w:val="16"/>
        </w:rPr>
        <w:t>,</w:t>
      </w:r>
      <w:r w:rsidRPr="00FE35E7">
        <w:rPr>
          <w:sz w:val="16"/>
        </w:rPr>
        <w:t xml:space="preserve"> </w:t>
      </w:r>
      <w:r w:rsidRPr="008708F7">
        <w:rPr>
          <w:rStyle w:val="Emphasis"/>
        </w:rPr>
        <w:t>capitalism may still be implicated by making it more difficult to overcome them</w:t>
      </w:r>
      <w:r w:rsidRPr="00FE35E7">
        <w:rPr>
          <w:sz w:val="16"/>
        </w:rPr>
        <w:t xml:space="preserve">. </w:t>
      </w:r>
      <w:r w:rsidRPr="000F5F99">
        <w:rPr>
          <w:rStyle w:val="StyleUnderline"/>
          <w:highlight w:val="cyan"/>
        </w:rPr>
        <w:t xml:space="preserve">Capitalism may not be the </w:t>
      </w:r>
      <w:r w:rsidRPr="008708F7">
        <w:rPr>
          <w:rStyle w:val="Emphasis"/>
          <w:highlight w:val="cyan"/>
        </w:rPr>
        <w:t>root cause</w:t>
      </w:r>
      <w:r w:rsidRPr="000F5F99">
        <w:rPr>
          <w:rStyle w:val="StyleUnderline"/>
          <w:highlight w:val="cyan"/>
        </w:rPr>
        <w:t xml:space="preserve"> of sexism</w:t>
      </w:r>
      <w:r w:rsidRPr="00FE35E7">
        <w:rPr>
          <w:sz w:val="16"/>
        </w:rPr>
        <w:t xml:space="preserve">, for example, </w:t>
      </w:r>
      <w:r w:rsidRPr="000F5F99">
        <w:rPr>
          <w:rStyle w:val="StyleUnderline"/>
          <w:highlight w:val="cyan"/>
        </w:rPr>
        <w:t>but</w:t>
      </w:r>
      <w:r w:rsidRPr="00A87EA9">
        <w:rPr>
          <w:rStyle w:val="StyleUnderline"/>
        </w:rPr>
        <w:t xml:space="preserve"> it coul</w:t>
      </w:r>
      <w:r w:rsidRPr="008708F7">
        <w:rPr>
          <w:rStyle w:val="StyleUnderline"/>
        </w:rPr>
        <w:t xml:space="preserve">d </w:t>
      </w:r>
      <w:r w:rsidRPr="000F5F99">
        <w:rPr>
          <w:rStyle w:val="StyleUnderline"/>
          <w:highlight w:val="cyan"/>
        </w:rPr>
        <w:t>make it</w:t>
      </w:r>
      <w:r w:rsidRPr="008708F7">
        <w:rPr>
          <w:rStyle w:val="StyleUnderline"/>
        </w:rPr>
        <w:t xml:space="preserve"> more </w:t>
      </w:r>
      <w:r w:rsidRPr="000F5F99">
        <w:rPr>
          <w:rStyle w:val="StyleUnderline"/>
          <w:highlight w:val="cyan"/>
        </w:rPr>
        <w:t>difficult to overcome</w:t>
      </w:r>
      <w:r w:rsidRPr="00FE35E7">
        <w:rPr>
          <w:sz w:val="16"/>
        </w:rPr>
        <w:t xml:space="preserve"> sexism </w:t>
      </w:r>
      <w:r w:rsidRPr="000F5F99">
        <w:rPr>
          <w:rStyle w:val="StyleUnderline"/>
          <w:highlight w:val="cyan"/>
        </w:rPr>
        <w:t>by making</w:t>
      </w:r>
      <w:r w:rsidRPr="00A87EA9">
        <w:rPr>
          <w:rStyle w:val="StyleUnderline"/>
        </w:rPr>
        <w:t xml:space="preserve"> it </w:t>
      </w:r>
      <w:r w:rsidRPr="000F5F99">
        <w:rPr>
          <w:rStyle w:val="StyleUnderline"/>
          <w:highlight w:val="cyan"/>
        </w:rPr>
        <w:t>difficult to allocate</w:t>
      </w:r>
      <w:r w:rsidRPr="00A87EA9">
        <w:rPr>
          <w:rStyle w:val="StyleUnderline"/>
        </w:rPr>
        <w:t xml:space="preserve"> sufficient </w:t>
      </w:r>
      <w:r w:rsidRPr="000F5F99">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0F5F99">
        <w:rPr>
          <w:rStyle w:val="Emphasis"/>
          <w:highlight w:val="cyan"/>
        </w:rPr>
        <w:t>capitalism</w:t>
      </w:r>
      <w:r w:rsidRPr="008708F7">
        <w:rPr>
          <w:rStyle w:val="Emphasis"/>
        </w:rPr>
        <w:t xml:space="preserve"> may</w:t>
      </w:r>
      <w:r w:rsidRPr="00A87EA9">
        <w:rPr>
          <w:rStyle w:val="Emphasis"/>
        </w:rPr>
        <w:t xml:space="preserve"> indirectly </w:t>
      </w:r>
      <w:r w:rsidRPr="008708F7">
        <w:rPr>
          <w:rStyle w:val="Emphasis"/>
        </w:rPr>
        <w:t xml:space="preserve">contribute to </w:t>
      </w:r>
      <w:r w:rsidRPr="000F5F99">
        <w:rPr>
          <w:rStyle w:val="Emphasis"/>
          <w:highlight w:val="cyan"/>
        </w:rPr>
        <w:t>impeding</w:t>
      </w:r>
      <w:r w:rsidRPr="008708F7">
        <w:rPr>
          <w:rStyle w:val="Emphasis"/>
        </w:rPr>
        <w:t xml:space="preserve"> the </w:t>
      </w:r>
      <w:r w:rsidRPr="000F5F99">
        <w:rPr>
          <w:rStyle w:val="Emphasis"/>
          <w:highlight w:val="cyan"/>
        </w:rPr>
        <w:t>reduction of oppression</w:t>
      </w:r>
      <w:r w:rsidRPr="00FE35E7">
        <w:rPr>
          <w:sz w:val="16"/>
        </w:rPr>
        <w:t>.</w:t>
      </w:r>
      <w:r w:rsidRPr="00632D4E">
        <w:rPr>
          <w:rFonts w:eastAsia="Calibri"/>
          <w:sz w:val="16"/>
        </w:rPr>
        <w:t xml:space="preserve"> </w:t>
      </w:r>
    </w:p>
    <w:p w14:paraId="037B6A93" w14:textId="2BAC5B0F" w:rsidR="002B03D8" w:rsidRPr="00AC68CD" w:rsidRDefault="002B03D8" w:rsidP="002B03D8">
      <w:pPr>
        <w:pStyle w:val="Heading4"/>
        <w:rPr>
          <w:rFonts w:cs="Times New Roman"/>
        </w:rPr>
      </w:pPr>
      <w:r>
        <w:rPr>
          <w:rFonts w:cs="Times New Roman"/>
          <w:u w:val="single"/>
        </w:rPr>
        <w:t>T</w:t>
      </w:r>
      <w:r w:rsidRPr="00AC68CD">
        <w:rPr>
          <w:rFonts w:cs="Times New Roman"/>
          <w:u w:val="single"/>
        </w:rPr>
        <w:t>urns</w:t>
      </w:r>
      <w:r w:rsidRPr="00AC68CD">
        <w:rPr>
          <w:rFonts w:cs="Times New Roman"/>
        </w:rPr>
        <w:t xml:space="preserve"> through </w:t>
      </w:r>
      <w:r w:rsidRPr="00AC68CD">
        <w:rPr>
          <w:rFonts w:cs="Times New Roman"/>
          <w:u w:val="single"/>
        </w:rPr>
        <w:t>psychic alienation</w:t>
      </w:r>
    </w:p>
    <w:p w14:paraId="30B43C94" w14:textId="77777777" w:rsidR="002B03D8" w:rsidRPr="00BC3B08" w:rsidRDefault="002B03D8" w:rsidP="002B03D8">
      <w:r w:rsidRPr="00CC669F">
        <w:rPr>
          <w:rStyle w:val="Style13ptBold"/>
        </w:rPr>
        <w:t>Srnicek and Williams 15</w:t>
      </w:r>
      <w:r>
        <w:t xml:space="preserve"> [Nick, </w:t>
      </w:r>
      <w:r w:rsidRPr="00BC3B08">
        <w:t>a Lecturer at City University London and a PhD from the London School of Economics</w:t>
      </w:r>
      <w:r>
        <w:t xml:space="preserve">. Alex, </w:t>
      </w:r>
      <w:r w:rsidRPr="00BC3B08">
        <w:t>a Lecturer at City University London</w:t>
      </w:r>
      <w:r>
        <w:t>. “</w:t>
      </w:r>
      <w:r w:rsidRPr="00BC3B08">
        <w:t xml:space="preserve">Inventing the Future: </w:t>
      </w:r>
      <w:proofErr w:type="spellStart"/>
      <w:r w:rsidRPr="00BC3B08">
        <w:t>Postcapitalism</w:t>
      </w:r>
      <w:proofErr w:type="spellEnd"/>
      <w:r w:rsidRPr="00BC3B08">
        <w:t xml:space="preserve"> and a World Without Work</w:t>
      </w:r>
      <w:r>
        <w:t>”, Verso, pg. 137-142, xx-xx-2015]</w:t>
      </w:r>
    </w:p>
    <w:p w14:paraId="0D84D5EE" w14:textId="77777777" w:rsidR="002B03D8" w:rsidRPr="00AC68CD" w:rsidRDefault="002B03D8" w:rsidP="002B03D8">
      <w:pPr>
        <w:rPr>
          <w:sz w:val="16"/>
        </w:rPr>
      </w:pPr>
      <w:r w:rsidRPr="00AC68CD">
        <w:rPr>
          <w:sz w:val="16"/>
        </w:rPr>
        <w:t xml:space="preserve">We all know today that </w:t>
      </w:r>
      <w:r w:rsidRPr="00AC68CD">
        <w:rPr>
          <w:rStyle w:val="StyleUnderline"/>
        </w:rPr>
        <w:t>‘</w:t>
      </w:r>
      <w:proofErr w:type="spellStart"/>
      <w:r w:rsidRPr="00AC68CD">
        <w:rPr>
          <w:rStyle w:val="StyleUnderline"/>
        </w:rPr>
        <w:t>modernisation</w:t>
      </w:r>
      <w:proofErr w:type="spellEnd"/>
      <w:r w:rsidRPr="00AC68CD">
        <w:rPr>
          <w:rStyle w:val="StyleUnderline"/>
        </w:rPr>
        <w:t>’ translates into job cuts</w:t>
      </w:r>
      <w:r w:rsidRPr="00AC68CD">
        <w:rPr>
          <w:sz w:val="16"/>
        </w:rPr>
        <w:t xml:space="preserve">, the </w:t>
      </w:r>
      <w:r w:rsidRPr="00AC68CD">
        <w:rPr>
          <w:rStyle w:val="StyleUnderline"/>
        </w:rPr>
        <w:t>slashing</w:t>
      </w:r>
      <w:r w:rsidRPr="00AC68CD">
        <w:rPr>
          <w:sz w:val="16"/>
        </w:rPr>
        <w:t xml:space="preserve"> of </w:t>
      </w:r>
      <w:r w:rsidRPr="00AC68CD">
        <w:rPr>
          <w:rStyle w:val="StyleUnderline"/>
        </w:rPr>
        <w:t xml:space="preserve">welfare and </w:t>
      </w:r>
      <w:r w:rsidRPr="00AC68CD">
        <w:rPr>
          <w:sz w:val="16"/>
        </w:rPr>
        <w:t xml:space="preserve">the </w:t>
      </w:r>
      <w:proofErr w:type="spellStart"/>
      <w:r w:rsidRPr="00AC68CD">
        <w:rPr>
          <w:rStyle w:val="StyleUnderline"/>
        </w:rPr>
        <w:t>privatisation</w:t>
      </w:r>
      <w:proofErr w:type="spellEnd"/>
      <w:r w:rsidRPr="00AC68CD">
        <w:rPr>
          <w:rStyle w:val="StyleUnderline"/>
        </w:rPr>
        <w:t xml:space="preserve"> of government services</w:t>
      </w:r>
      <w:r w:rsidRPr="00AC68CD">
        <w:rPr>
          <w:sz w:val="16"/>
        </w:rPr>
        <w:t xml:space="preserve">. </w:t>
      </w:r>
      <w:r w:rsidRPr="00AC68CD">
        <w:rPr>
          <w:rStyle w:val="StyleUnderline"/>
        </w:rPr>
        <w:t xml:space="preserve">To </w:t>
      </w:r>
      <w:proofErr w:type="spellStart"/>
      <w:r w:rsidRPr="00AC68CD">
        <w:rPr>
          <w:rStyle w:val="StyleUnderline"/>
        </w:rPr>
        <w:t>modernise</w:t>
      </w:r>
      <w:proofErr w:type="spellEnd"/>
      <w:r w:rsidRPr="00AC68CD">
        <w:rPr>
          <w:sz w:val="16"/>
        </w:rPr>
        <w:t xml:space="preserve">, today, simply </w:t>
      </w:r>
      <w:r w:rsidRPr="00AC68CD">
        <w:rPr>
          <w:rStyle w:val="StyleUnderline"/>
        </w:rPr>
        <w:t xml:space="preserve">means to </w:t>
      </w:r>
      <w:proofErr w:type="spellStart"/>
      <w:r w:rsidRPr="00AC68CD">
        <w:rPr>
          <w:rStyle w:val="StyleUnderline"/>
        </w:rPr>
        <w:t>neoliberalise</w:t>
      </w:r>
      <w:proofErr w:type="spellEnd"/>
      <w:r w:rsidRPr="00AC68CD">
        <w:rPr>
          <w:sz w:val="16"/>
        </w:rPr>
        <w:t xml:space="preserve">. </w:t>
      </w:r>
      <w:r w:rsidRPr="00AC68CD">
        <w:rPr>
          <w:rStyle w:val="StyleUnderline"/>
        </w:rPr>
        <w:t xml:space="preserve">The term ‘freedom’ has suffered a similar fate, </w:t>
      </w:r>
      <w:r w:rsidRPr="00AC68CD">
        <w:rPr>
          <w:rStyle w:val="Emphasis"/>
        </w:rPr>
        <w:t>reduced</w:t>
      </w:r>
      <w:r w:rsidRPr="00AC68CD">
        <w:rPr>
          <w:rStyle w:val="StyleUnderline"/>
        </w:rPr>
        <w:t xml:space="preserve"> to individual freedom, freedom from the state, and the freedom to choose between consumer goods</w:t>
      </w:r>
      <w:r w:rsidRPr="00AC68CD">
        <w:rPr>
          <w:sz w:val="16"/>
        </w:rPr>
        <w:t xml:space="preserve">. Liberal ideas of individual freedom played an important role in the ideological struggle with the USSR, priming the population of the Western world to </w:t>
      </w:r>
      <w:proofErr w:type="spellStart"/>
      <w:r w:rsidRPr="00AC68CD">
        <w:rPr>
          <w:sz w:val="16"/>
        </w:rPr>
        <w:t>mobilise</w:t>
      </w:r>
      <w:proofErr w:type="spellEnd"/>
      <w:r w:rsidRPr="00AC68CD">
        <w:rPr>
          <w:sz w:val="16"/>
        </w:rPr>
        <w:t xml:space="preserve"> behind any ideology that purported to value individual freedoms. </w:t>
      </w:r>
      <w:r w:rsidRPr="00AC68CD">
        <w:rPr>
          <w:rStyle w:val="StyleUnderline"/>
        </w:rPr>
        <w:t xml:space="preserve">With its emphasis on individual freedoms, </w:t>
      </w:r>
      <w:r w:rsidRPr="000F5F99">
        <w:rPr>
          <w:rStyle w:val="StyleUnderline"/>
          <w:highlight w:val="cyan"/>
        </w:rPr>
        <w:t>neoliberalism</w:t>
      </w:r>
      <w:r w:rsidRPr="00AC68CD">
        <w:rPr>
          <w:rStyle w:val="StyleUnderline"/>
        </w:rPr>
        <w:t xml:space="preserve"> was able to </w:t>
      </w:r>
      <w:r w:rsidRPr="000F5F99">
        <w:rPr>
          <w:rStyle w:val="Emphasis"/>
          <w:highlight w:val="cyan"/>
        </w:rPr>
        <w:t>co-opt</w:t>
      </w:r>
      <w:r w:rsidRPr="00AC68CD">
        <w:rPr>
          <w:sz w:val="16"/>
        </w:rPr>
        <w:t xml:space="preserve"> elements of </w:t>
      </w:r>
      <w:r w:rsidRPr="00AC68CD">
        <w:rPr>
          <w:rStyle w:val="StyleUnderline"/>
        </w:rPr>
        <w:t xml:space="preserve">movements </w:t>
      </w:r>
      <w:proofErr w:type="spellStart"/>
      <w:r w:rsidRPr="00AC68CD">
        <w:rPr>
          <w:rStyle w:val="StyleUnderline"/>
        </w:rPr>
        <w:t>organised</w:t>
      </w:r>
      <w:proofErr w:type="spellEnd"/>
      <w:r w:rsidRPr="00AC68CD">
        <w:rPr>
          <w:sz w:val="16"/>
        </w:rPr>
        <w:t xml:space="preserve"> around ‘libertarianism, </w:t>
      </w:r>
      <w:r w:rsidRPr="00AC68CD">
        <w:rPr>
          <w:rStyle w:val="Emphasis"/>
        </w:rPr>
        <w:t>identity politics</w:t>
      </w:r>
      <w:r w:rsidRPr="00AC68CD">
        <w:rPr>
          <w:rStyle w:val="StyleUnderline"/>
        </w:rPr>
        <w:t xml:space="preserve">, [and] </w:t>
      </w:r>
      <w:r w:rsidRPr="00AC68CD">
        <w:rPr>
          <w:rStyle w:val="Emphasis"/>
        </w:rPr>
        <w:t>multiculturalism</w:t>
      </w:r>
      <w:r w:rsidRPr="00AC68CD">
        <w:rPr>
          <w:sz w:val="16"/>
        </w:rPr>
        <w:t xml:space="preserve">’.55 Likewise, </w:t>
      </w:r>
      <w:r w:rsidRPr="00AC68CD">
        <w:rPr>
          <w:rStyle w:val="StyleUnderline"/>
        </w:rPr>
        <w:t xml:space="preserve">by </w:t>
      </w:r>
      <w:proofErr w:type="spellStart"/>
      <w:r w:rsidRPr="00AC68CD">
        <w:rPr>
          <w:rStyle w:val="StyleUnderline"/>
        </w:rPr>
        <w:t>emphasising</w:t>
      </w:r>
      <w:proofErr w:type="spellEnd"/>
      <w:r w:rsidRPr="00AC68CD">
        <w:rPr>
          <w:rStyle w:val="StyleUnderline"/>
        </w:rPr>
        <w:t xml:space="preserve"> freedom from the state, neoliberalism was able to appeal to anarcho-capitalists and the movements of desire that exploded in May 1968</w:t>
      </w:r>
      <w:r w:rsidRPr="00AC68CD">
        <w:rPr>
          <w:sz w:val="16"/>
        </w:rPr>
        <w:t xml:space="preserve">.56 Lastly, with the idea of freedom being limited to a freedom of the market, </w:t>
      </w:r>
      <w:r w:rsidRPr="00AC68CD">
        <w:rPr>
          <w:rStyle w:val="StyleUnderline"/>
        </w:rPr>
        <w:t>the ideology could co-opt consumerist desires</w:t>
      </w:r>
      <w:r w:rsidRPr="00AC68CD">
        <w:rPr>
          <w:sz w:val="16"/>
        </w:rPr>
        <w:t xml:space="preserve">. </w:t>
      </w:r>
      <w:r w:rsidRPr="00AC68CD">
        <w:rPr>
          <w:rStyle w:val="StyleUnderline"/>
        </w:rPr>
        <w:t>At the level of production, neoliberal freedom could</w:t>
      </w:r>
      <w:r w:rsidRPr="00AC68CD">
        <w:rPr>
          <w:sz w:val="16"/>
        </w:rPr>
        <w:t xml:space="preserve"> also </w:t>
      </w:r>
      <w:r w:rsidRPr="00AC68CD">
        <w:rPr>
          <w:rStyle w:val="StyleUnderline"/>
        </w:rPr>
        <w:t xml:space="preserve">recruit emerging desires among workers for flexible </w:t>
      </w:r>
      <w:proofErr w:type="spellStart"/>
      <w:r w:rsidRPr="00AC68CD">
        <w:rPr>
          <w:rStyle w:val="StyleUnderline"/>
        </w:rPr>
        <w:t>labour</w:t>
      </w:r>
      <w:proofErr w:type="spellEnd"/>
      <w:r w:rsidRPr="00AC68CD">
        <w:rPr>
          <w:rStyle w:val="StyleUnderline"/>
        </w:rPr>
        <w:t xml:space="preserve"> – desires that were soon turned against them</w:t>
      </w:r>
      <w:r w:rsidRPr="00AC68CD">
        <w:rPr>
          <w:sz w:val="16"/>
        </w:rPr>
        <w:t xml:space="preserve">.57 In struggling for and successfully seizing the ideological terrain of modernity and freedom, </w:t>
      </w:r>
      <w:r w:rsidRPr="00AC68CD">
        <w:rPr>
          <w:rStyle w:val="StyleUnderline"/>
        </w:rPr>
        <w:t xml:space="preserve">neoliberalism has managed to wind its way </w:t>
      </w:r>
      <w:r w:rsidRPr="00AC68CD">
        <w:rPr>
          <w:rStyle w:val="Emphasis"/>
        </w:rPr>
        <w:t>inexorably into our very self-conceptions</w:t>
      </w:r>
      <w:r w:rsidRPr="00AC68CD">
        <w:rPr>
          <w:sz w:val="16"/>
        </w:rPr>
        <w:t xml:space="preserve">. In arrogating the meaning of terms such as </w:t>
      </w:r>
      <w:proofErr w:type="spellStart"/>
      <w:r w:rsidRPr="00AC68CD">
        <w:rPr>
          <w:sz w:val="16"/>
        </w:rPr>
        <w:t>modernisation</w:t>
      </w:r>
      <w:proofErr w:type="spellEnd"/>
      <w:r w:rsidRPr="00AC68CD">
        <w:rPr>
          <w:sz w:val="16"/>
        </w:rPr>
        <w:t xml:space="preserve"> and freedom, neoliberalism has proved itself to be the single most successful hegemonic project of the last fifty years.</w:t>
      </w:r>
    </w:p>
    <w:p w14:paraId="3C0FCEF9" w14:textId="77777777" w:rsidR="002B03D8" w:rsidRPr="00AC68CD" w:rsidRDefault="002B03D8" w:rsidP="002B03D8">
      <w:pPr>
        <w:rPr>
          <w:rStyle w:val="Emphasis"/>
        </w:rPr>
      </w:pPr>
      <w:r w:rsidRPr="00AC68CD">
        <w:rPr>
          <w:rStyle w:val="StyleUnderline"/>
        </w:rPr>
        <w:t>Neoliberalism has</w:t>
      </w:r>
      <w:r w:rsidRPr="00AC68CD">
        <w:rPr>
          <w:sz w:val="16"/>
        </w:rPr>
        <w:t xml:space="preserve"> thus </w:t>
      </w:r>
      <w:r w:rsidRPr="00AC68CD">
        <w:rPr>
          <w:rStyle w:val="StyleUnderline"/>
        </w:rPr>
        <w:t>become ‘</w:t>
      </w:r>
      <w:r w:rsidRPr="000F5F99">
        <w:rPr>
          <w:rStyle w:val="StyleUnderline"/>
          <w:highlight w:val="cyan"/>
        </w:rPr>
        <w:t xml:space="preserve">the </w:t>
      </w:r>
      <w:r w:rsidRPr="000F5F99">
        <w:rPr>
          <w:rStyle w:val="Emphasis"/>
          <w:highlight w:val="cyan"/>
        </w:rPr>
        <w:t>form of our existence</w:t>
      </w:r>
      <w:r w:rsidRPr="00AC68CD">
        <w:rPr>
          <w:rStyle w:val="StyleUnderline"/>
        </w:rPr>
        <w:t xml:space="preserve"> – </w:t>
      </w:r>
      <w:r w:rsidRPr="009E58F4">
        <w:rPr>
          <w:rStyle w:val="StyleUnderline"/>
        </w:rPr>
        <w:t xml:space="preserve">the way in which we are led to </w:t>
      </w:r>
      <w:r w:rsidRPr="009E58F4">
        <w:rPr>
          <w:rStyle w:val="Emphasis"/>
        </w:rPr>
        <w:t>conduct ourselves</w:t>
      </w:r>
      <w:r w:rsidRPr="009E58F4">
        <w:rPr>
          <w:rStyle w:val="StyleUnderline"/>
        </w:rPr>
        <w:t xml:space="preserve">, to </w:t>
      </w:r>
      <w:r w:rsidRPr="009E58F4">
        <w:rPr>
          <w:rStyle w:val="Emphasis"/>
        </w:rPr>
        <w:t>relate to others</w:t>
      </w:r>
      <w:r w:rsidRPr="009E58F4">
        <w:rPr>
          <w:rStyle w:val="StyleUnderline"/>
        </w:rPr>
        <w:t xml:space="preserve"> and to </w:t>
      </w:r>
      <w:r w:rsidRPr="009E58F4">
        <w:rPr>
          <w:rStyle w:val="Emphasis"/>
        </w:rPr>
        <w:t>ourselves’</w:t>
      </w:r>
      <w:r w:rsidRPr="00AC68CD">
        <w:rPr>
          <w:sz w:val="16"/>
        </w:rPr>
        <w:t xml:space="preserve">.58 </w:t>
      </w:r>
      <w:r w:rsidRPr="00AC68CD">
        <w:rPr>
          <w:rStyle w:val="StyleUnderline"/>
        </w:rPr>
        <w:t>It is</w:t>
      </w:r>
      <w:r w:rsidRPr="00AC68CD">
        <w:rPr>
          <w:sz w:val="16"/>
        </w:rPr>
        <w:t>, in other words</w:t>
      </w:r>
      <w:r w:rsidRPr="00AC68CD">
        <w:rPr>
          <w:rStyle w:val="StyleUnderline"/>
        </w:rPr>
        <w:t>, not just politicians, business leaders, the media elite and academics who have been enrolled into this vision of the world, but also workers, students, migrants – and everyone else</w:t>
      </w:r>
      <w:r w:rsidRPr="00AC68CD">
        <w:rPr>
          <w:sz w:val="16"/>
        </w:rPr>
        <w:t xml:space="preserve">. In other words, </w:t>
      </w:r>
      <w:r w:rsidRPr="000F5F99">
        <w:rPr>
          <w:rStyle w:val="Emphasis"/>
          <w:highlight w:val="cyan"/>
        </w:rPr>
        <w:t>neoliberalism creates subjects</w:t>
      </w:r>
      <w:r w:rsidRPr="00AC68CD">
        <w:rPr>
          <w:sz w:val="16"/>
        </w:rPr>
        <w:t xml:space="preserve">. Paradigmatically, </w:t>
      </w:r>
      <w:r w:rsidRPr="00AC68CD">
        <w:rPr>
          <w:rStyle w:val="StyleUnderline"/>
        </w:rPr>
        <w:t>we are constructed as competitive subjects – a role that encompasses and surpasses industrial capitalism’s productive subject</w:t>
      </w:r>
      <w:r w:rsidRPr="00AC68CD">
        <w:rPr>
          <w:sz w:val="16"/>
        </w:rPr>
        <w:t xml:space="preserve">. </w:t>
      </w:r>
      <w:r w:rsidRPr="00AC68CD">
        <w:rPr>
          <w:rStyle w:val="StyleUnderline"/>
        </w:rPr>
        <w:t>The imperatives of neoliberalism drive these subjects to constant self-improvement</w:t>
      </w:r>
      <w:r w:rsidRPr="00AC68CD">
        <w:rPr>
          <w:sz w:val="16"/>
        </w:rPr>
        <w:t xml:space="preserve"> in every aspect of their lives. Perpetual education, </w:t>
      </w:r>
      <w:r w:rsidRPr="00AC68CD">
        <w:rPr>
          <w:rStyle w:val="StyleUnderline"/>
        </w:rPr>
        <w:t xml:space="preserve">the omnipresent requirement to be employable, </w:t>
      </w:r>
      <w:r w:rsidRPr="000F5F99">
        <w:rPr>
          <w:rStyle w:val="StyleUnderline"/>
          <w:highlight w:val="cyan"/>
        </w:rPr>
        <w:t>and</w:t>
      </w:r>
      <w:r w:rsidRPr="00AC68CD">
        <w:rPr>
          <w:rStyle w:val="StyleUnderline"/>
        </w:rPr>
        <w:t xml:space="preserve"> the constant </w:t>
      </w:r>
      <w:r w:rsidRPr="000F5F99">
        <w:rPr>
          <w:rStyle w:val="StyleUnderline"/>
          <w:highlight w:val="cyan"/>
        </w:rPr>
        <w:t xml:space="preserve">need for </w:t>
      </w:r>
      <w:r w:rsidRPr="000F5F99">
        <w:rPr>
          <w:rStyle w:val="Emphasis"/>
          <w:highlight w:val="cyan"/>
        </w:rPr>
        <w:t>self-reinvention</w:t>
      </w:r>
      <w:r w:rsidRPr="00AC68CD">
        <w:rPr>
          <w:rStyle w:val="StyleUnderline"/>
        </w:rPr>
        <w:t xml:space="preserve"> are </w:t>
      </w:r>
      <w:proofErr w:type="gramStart"/>
      <w:r w:rsidRPr="00AC68CD">
        <w:rPr>
          <w:rStyle w:val="StyleUnderline"/>
        </w:rPr>
        <w:t>all of</w:t>
      </w:r>
      <w:proofErr w:type="gramEnd"/>
      <w:r w:rsidRPr="00AC68CD">
        <w:rPr>
          <w:rStyle w:val="StyleUnderline"/>
        </w:rPr>
        <w:t xml:space="preserve"> a piece with this neoliberal subjectivity</w:t>
      </w:r>
      <w:r w:rsidRPr="00AC68CD">
        <w:rPr>
          <w:sz w:val="16"/>
        </w:rPr>
        <w:t xml:space="preserve">.59 </w:t>
      </w:r>
      <w:r w:rsidRPr="00AC68CD">
        <w:rPr>
          <w:rStyle w:val="StyleUnderline"/>
        </w:rPr>
        <w:t>The competitive subject</w:t>
      </w:r>
      <w:r w:rsidRPr="00AC68CD">
        <w:rPr>
          <w:sz w:val="16"/>
        </w:rPr>
        <w:t xml:space="preserve">, moreover, </w:t>
      </w:r>
      <w:r w:rsidRPr="00AC68CD">
        <w:rPr>
          <w:rStyle w:val="StyleUnderline"/>
        </w:rPr>
        <w:t>straddles the divide between the public and the private</w:t>
      </w:r>
      <w:r w:rsidRPr="00AC68CD">
        <w:rPr>
          <w:sz w:val="16"/>
        </w:rPr>
        <w:t xml:space="preserve">. </w:t>
      </w:r>
      <w:r w:rsidRPr="00AC68CD">
        <w:rPr>
          <w:rStyle w:val="StyleUnderline"/>
        </w:rPr>
        <w:t>One’s personal life is as bound to competition as one’s work life</w:t>
      </w:r>
      <w:r w:rsidRPr="00AC68CD">
        <w:rPr>
          <w:sz w:val="16"/>
        </w:rPr>
        <w:t xml:space="preserve">. Under these conditions, it is no surprise that </w:t>
      </w:r>
      <w:r w:rsidRPr="000F5F99">
        <w:rPr>
          <w:rStyle w:val="Emphasis"/>
          <w:highlight w:val="cyan"/>
        </w:rPr>
        <w:t>anxiety proliferates</w:t>
      </w:r>
      <w:r w:rsidRPr="00AC68CD">
        <w:rPr>
          <w:rStyle w:val="StyleUnderline"/>
        </w:rPr>
        <w:t xml:space="preserve"> in contemporary societies</w:t>
      </w:r>
      <w:r w:rsidRPr="00AC68CD">
        <w:rPr>
          <w:sz w:val="16"/>
        </w:rPr>
        <w:t xml:space="preserve">. Indeed, an entire battery of psychopathologies has been exacerbated under neoliberalism: </w:t>
      </w:r>
      <w:r w:rsidRPr="00AC68CD">
        <w:rPr>
          <w:rStyle w:val="StyleUnderline"/>
        </w:rPr>
        <w:t>stress, anxiety, depression and attention deficit disorders are increasingly common psychological responses to the world around us</w:t>
      </w:r>
      <w:r w:rsidRPr="00AC68CD">
        <w:rPr>
          <w:sz w:val="16"/>
        </w:rPr>
        <w:t xml:space="preserve">.60 </w:t>
      </w:r>
      <w:r w:rsidRPr="00AC68CD">
        <w:rPr>
          <w:rStyle w:val="StyleUnderline"/>
        </w:rPr>
        <w:t xml:space="preserve">Crucially, the construction of </w:t>
      </w:r>
      <w:r w:rsidRPr="00AC68CD">
        <w:rPr>
          <w:rStyle w:val="Emphasis"/>
        </w:rPr>
        <w:t xml:space="preserve">everyday </w:t>
      </w:r>
      <w:r w:rsidRPr="000F5F99">
        <w:rPr>
          <w:rStyle w:val="Emphasis"/>
          <w:highlight w:val="cyan"/>
        </w:rPr>
        <w:t>neoliberalism</w:t>
      </w:r>
      <w:r w:rsidRPr="000F5F99">
        <w:rPr>
          <w:rStyle w:val="StyleUnderline"/>
          <w:highlight w:val="cyan"/>
        </w:rPr>
        <w:t xml:space="preserve"> has</w:t>
      </w:r>
      <w:r w:rsidRPr="00AC68CD">
        <w:rPr>
          <w:sz w:val="16"/>
        </w:rPr>
        <w:t xml:space="preserve"> also </w:t>
      </w:r>
      <w:r w:rsidRPr="000F5F99">
        <w:rPr>
          <w:rStyle w:val="StyleUnderline"/>
          <w:highlight w:val="cyan"/>
        </w:rPr>
        <w:t xml:space="preserve">been a </w:t>
      </w:r>
      <w:r w:rsidRPr="000F5F99">
        <w:rPr>
          <w:rStyle w:val="Emphasis"/>
          <w:highlight w:val="cyan"/>
        </w:rPr>
        <w:t>primary source</w:t>
      </w:r>
      <w:r w:rsidRPr="000F5F99">
        <w:rPr>
          <w:rStyle w:val="StyleUnderline"/>
          <w:highlight w:val="cyan"/>
        </w:rPr>
        <w:t xml:space="preserve"> of</w:t>
      </w:r>
      <w:r w:rsidRPr="00AC68CD">
        <w:rPr>
          <w:rStyle w:val="StyleUnderline"/>
        </w:rPr>
        <w:t xml:space="preserve"> </w:t>
      </w:r>
      <w:r w:rsidRPr="00AC68CD">
        <w:rPr>
          <w:rStyle w:val="Emphasis"/>
        </w:rPr>
        <w:t xml:space="preserve">political </w:t>
      </w:r>
      <w:r w:rsidRPr="000F5F99">
        <w:rPr>
          <w:rStyle w:val="Emphasis"/>
          <w:highlight w:val="cyan"/>
        </w:rPr>
        <w:t>passivity</w:t>
      </w:r>
    </w:p>
    <w:p w14:paraId="4583F32F" w14:textId="77777777" w:rsidR="002B03D8" w:rsidRPr="00AC68CD" w:rsidRDefault="002B03D8" w:rsidP="002B03D8">
      <w:pPr>
        <w:rPr>
          <w:sz w:val="16"/>
        </w:rPr>
      </w:pPr>
      <w:r w:rsidRPr="000F5F99">
        <w:rPr>
          <w:rStyle w:val="Emphasis"/>
          <w:highlight w:val="cyan"/>
        </w:rPr>
        <w:t>Even if</w:t>
      </w:r>
      <w:r w:rsidRPr="000F5F99">
        <w:rPr>
          <w:rStyle w:val="StyleUnderline"/>
          <w:highlight w:val="cyan"/>
        </w:rPr>
        <w:t xml:space="preserve"> you do not buy in</w:t>
      </w:r>
      <w:r w:rsidRPr="00AC68CD">
        <w:rPr>
          <w:rStyle w:val="StyleUnderline"/>
        </w:rPr>
        <w:t xml:space="preserve">to the ideology, </w:t>
      </w:r>
      <w:r w:rsidRPr="000F5F99">
        <w:rPr>
          <w:rStyle w:val="Emphasis"/>
          <w:highlight w:val="cyan"/>
        </w:rPr>
        <w:t>its effects</w:t>
      </w:r>
      <w:r w:rsidRPr="00AC68CD">
        <w:rPr>
          <w:rStyle w:val="StyleUnderline"/>
        </w:rPr>
        <w:t xml:space="preserve"> nevertheless </w:t>
      </w:r>
      <w:r w:rsidRPr="000F5F99">
        <w:rPr>
          <w:rStyle w:val="StyleUnderline"/>
          <w:highlight w:val="cyan"/>
        </w:rPr>
        <w:t>force you into</w:t>
      </w:r>
      <w:r w:rsidRPr="00AC68CD">
        <w:rPr>
          <w:rStyle w:val="StyleUnderline"/>
        </w:rPr>
        <w:t xml:space="preserve"> increasingly </w:t>
      </w:r>
      <w:r w:rsidRPr="000F5F99">
        <w:rPr>
          <w:rStyle w:val="Emphasis"/>
          <w:highlight w:val="cyan"/>
        </w:rPr>
        <w:t>precarious situations</w:t>
      </w:r>
      <w:r w:rsidRPr="000F5F99">
        <w:rPr>
          <w:rStyle w:val="StyleUnderline"/>
          <w:highlight w:val="cyan"/>
        </w:rPr>
        <w:t xml:space="preserve"> and</w:t>
      </w:r>
      <w:r w:rsidRPr="00AC68CD">
        <w:rPr>
          <w:rStyle w:val="StyleUnderline"/>
        </w:rPr>
        <w:t xml:space="preserve"> increasingly </w:t>
      </w:r>
      <w:r w:rsidRPr="000F5F99">
        <w:rPr>
          <w:rStyle w:val="Emphasis"/>
          <w:highlight w:val="cyan"/>
        </w:rPr>
        <w:t>entrepreneurial inclinations</w:t>
      </w:r>
      <w:r w:rsidRPr="00AC68CD">
        <w:rPr>
          <w:sz w:val="16"/>
        </w:rPr>
        <w:t xml:space="preserve">. </w:t>
      </w:r>
      <w:r w:rsidRPr="000F5F99">
        <w:rPr>
          <w:rStyle w:val="StyleUnderline"/>
          <w:highlight w:val="cyan"/>
        </w:rPr>
        <w:t>We need money to survive</w:t>
      </w:r>
      <w:r w:rsidRPr="00AC68CD">
        <w:rPr>
          <w:rStyle w:val="StyleUnderline"/>
        </w:rPr>
        <w:t xml:space="preserve">, so we market ourselves, do multiple jobs, stress and worry about how to pay rent, pinch </w:t>
      </w:r>
      <w:proofErr w:type="gramStart"/>
      <w:r w:rsidRPr="00AC68CD">
        <w:rPr>
          <w:rStyle w:val="StyleUnderline"/>
        </w:rPr>
        <w:t>pennies</w:t>
      </w:r>
      <w:r w:rsidRPr="00AC68CD">
        <w:rPr>
          <w:sz w:val="16"/>
        </w:rPr>
        <w:t xml:space="preserve"> at the</w:t>
      </w:r>
      <w:proofErr w:type="gramEnd"/>
      <w:r w:rsidRPr="00AC68CD">
        <w:rPr>
          <w:sz w:val="16"/>
        </w:rPr>
        <w:t xml:space="preserve"> at the grocery store, </w:t>
      </w:r>
      <w:r w:rsidRPr="00AC68CD">
        <w:rPr>
          <w:rStyle w:val="StyleUnderline"/>
        </w:rPr>
        <w:t xml:space="preserve">and turn </w:t>
      </w:r>
      <w:proofErr w:type="spellStart"/>
      <w:r w:rsidRPr="00AC68CD">
        <w:rPr>
          <w:rStyle w:val="StyleUnderline"/>
        </w:rPr>
        <w:t>socialising</w:t>
      </w:r>
      <w:proofErr w:type="spellEnd"/>
      <w:r w:rsidRPr="00AC68CD">
        <w:rPr>
          <w:rStyle w:val="StyleUnderline"/>
        </w:rPr>
        <w:t xml:space="preserve"> into networking</w:t>
      </w:r>
      <w:r w:rsidRPr="00AC68CD">
        <w:rPr>
          <w:sz w:val="16"/>
        </w:rPr>
        <w:t xml:space="preserve">. </w:t>
      </w:r>
      <w:r w:rsidRPr="00AC68CD">
        <w:rPr>
          <w:rStyle w:val="StyleUnderline"/>
        </w:rPr>
        <w:t xml:space="preserve">Given these effects, </w:t>
      </w:r>
      <w:r w:rsidRPr="00AC68CD">
        <w:rPr>
          <w:rStyle w:val="Emphasis"/>
        </w:rPr>
        <w:t xml:space="preserve">political </w:t>
      </w:r>
      <w:proofErr w:type="spellStart"/>
      <w:r w:rsidRPr="00AC68CD">
        <w:rPr>
          <w:rStyle w:val="Emphasis"/>
        </w:rPr>
        <w:t>mobilisation</w:t>
      </w:r>
      <w:proofErr w:type="spellEnd"/>
      <w:r w:rsidRPr="00AC68CD">
        <w:rPr>
          <w:rStyle w:val="StyleUnderline"/>
        </w:rPr>
        <w:t xml:space="preserve"> becomes a </w:t>
      </w:r>
      <w:r w:rsidRPr="00AC68CD">
        <w:rPr>
          <w:rStyle w:val="Emphasis"/>
        </w:rPr>
        <w:t>dream</w:t>
      </w:r>
      <w:r w:rsidRPr="00AC68CD">
        <w:rPr>
          <w:rStyle w:val="StyleUnderline"/>
        </w:rPr>
        <w:t xml:space="preserve"> that is </w:t>
      </w:r>
      <w:r w:rsidRPr="00AC68CD">
        <w:rPr>
          <w:rStyle w:val="Emphasis"/>
        </w:rPr>
        <w:t>perpetually postponed</w:t>
      </w:r>
      <w:r w:rsidRPr="00AC68CD">
        <w:rPr>
          <w:rStyle w:val="StyleUnderline"/>
        </w:rPr>
        <w:t>, driven away by the anxieties and pressures of everyday life</w:t>
      </w:r>
      <w:r w:rsidRPr="00AC68CD">
        <w:rPr>
          <w:sz w:val="16"/>
        </w:rPr>
        <w:t>.</w:t>
      </w:r>
    </w:p>
    <w:p w14:paraId="72152BE9" w14:textId="77777777" w:rsidR="002B03D8" w:rsidRPr="008940BC" w:rsidRDefault="002B03D8" w:rsidP="002B03D8">
      <w:pPr>
        <w:rPr>
          <w:sz w:val="16"/>
        </w:rPr>
      </w:pPr>
      <w:r w:rsidRPr="00AC68CD">
        <w:rPr>
          <w:sz w:val="16"/>
        </w:rPr>
        <w:t xml:space="preserve">At the same time, we should </w:t>
      </w:r>
      <w:proofErr w:type="spellStart"/>
      <w:r w:rsidRPr="00AC68CD">
        <w:rPr>
          <w:sz w:val="16"/>
        </w:rPr>
        <w:t>recognise</w:t>
      </w:r>
      <w:proofErr w:type="spellEnd"/>
      <w:r w:rsidRPr="00AC68CD">
        <w:rPr>
          <w:sz w:val="16"/>
        </w:rPr>
        <w:t xml:space="preserve"> that </w:t>
      </w:r>
      <w:r w:rsidRPr="00AC68CD">
        <w:rPr>
          <w:rStyle w:val="StyleUnderline"/>
        </w:rPr>
        <w:t>this production of subjectivity was not simply an external imposition</w:t>
      </w:r>
      <w:r w:rsidRPr="00AC68CD">
        <w:rPr>
          <w:sz w:val="16"/>
        </w:rPr>
        <w:t xml:space="preserve">. </w:t>
      </w:r>
      <w:r w:rsidRPr="00AC68CD">
        <w:rPr>
          <w:rStyle w:val="StyleUnderline"/>
        </w:rPr>
        <w:t>Hegemony</w:t>
      </w:r>
      <w:r w:rsidRPr="00AC68CD">
        <w:rPr>
          <w:sz w:val="16"/>
        </w:rPr>
        <w:t xml:space="preserve">, in all its forms, </w:t>
      </w:r>
      <w:r w:rsidRPr="00AC68CD">
        <w:rPr>
          <w:rStyle w:val="StyleUnderline"/>
        </w:rPr>
        <w:t>operates not as an illusion, but as something that builds on the very real desires of the population</w:t>
      </w:r>
      <w:r w:rsidRPr="00AC68CD">
        <w:rPr>
          <w:sz w:val="16"/>
        </w:rPr>
        <w:t xml:space="preserve">. </w:t>
      </w:r>
      <w:r w:rsidRPr="00AC68CD">
        <w:rPr>
          <w:rStyle w:val="StyleUnderline"/>
        </w:rPr>
        <w:t xml:space="preserve">Neoliberal hegemony has played upon ideas, yearnings and drives already existing within society, </w:t>
      </w:r>
      <w:proofErr w:type="spellStart"/>
      <w:r w:rsidRPr="00AC68CD">
        <w:rPr>
          <w:rStyle w:val="StyleUnderline"/>
        </w:rPr>
        <w:t>mobilising</w:t>
      </w:r>
      <w:proofErr w:type="spellEnd"/>
      <w:r w:rsidRPr="00AC68CD">
        <w:rPr>
          <w:rStyle w:val="StyleUnderline"/>
        </w:rPr>
        <w:t xml:space="preserve"> and promising to fulfill those that could be aligned with its basic agenda</w:t>
      </w:r>
      <w:r w:rsidRPr="00AC68CD">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AC68CD">
        <w:rPr>
          <w:rStyle w:val="StyleUnderline"/>
        </w:rPr>
        <w:t>these beliefs and desires pre-exist neoliberalism and find expression in it</w:t>
      </w:r>
      <w:r w:rsidRPr="00AC68CD">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AC68CD">
        <w:rPr>
          <w:rStyle w:val="StyleUnderline"/>
        </w:rPr>
        <w:t>This is linked with</w:t>
      </w:r>
      <w:r w:rsidRPr="00AC68CD">
        <w:rPr>
          <w:sz w:val="16"/>
        </w:rPr>
        <w:t xml:space="preserve"> the spread of middle-class identities and aspirations – </w:t>
      </w:r>
      <w:r w:rsidRPr="00AC68CD">
        <w:rPr>
          <w:rStyle w:val="StyleUnderline"/>
        </w:rPr>
        <w:t>desires for</w:t>
      </w:r>
      <w:r w:rsidRPr="00AC68CD">
        <w:rPr>
          <w:sz w:val="16"/>
        </w:rPr>
        <w:t xml:space="preserve"> home ownership, </w:t>
      </w:r>
      <w:r w:rsidRPr="00AC68CD">
        <w:rPr>
          <w:rStyle w:val="Emphasis"/>
        </w:rPr>
        <w:t>self-reliance</w:t>
      </w:r>
      <w:r w:rsidRPr="00AC68CD">
        <w:rPr>
          <w:sz w:val="16"/>
        </w:rPr>
        <w:t xml:space="preserve"> and entrepreneurial spirit were fostered and extended into formerly working-class social spaces.62 </w:t>
      </w:r>
      <w:r w:rsidRPr="000F5F99">
        <w:rPr>
          <w:rStyle w:val="StyleUnderline"/>
          <w:highlight w:val="cyan"/>
        </w:rPr>
        <w:t>Neoliberal ideology</w:t>
      </w:r>
      <w:r w:rsidRPr="00AC68CD">
        <w:rPr>
          <w:rStyle w:val="StyleUnderline"/>
        </w:rPr>
        <w:t xml:space="preserve"> has a </w:t>
      </w:r>
      <w:r w:rsidRPr="000F5F99">
        <w:rPr>
          <w:rStyle w:val="Emphasis"/>
          <w:highlight w:val="cyan"/>
        </w:rPr>
        <w:t>ground</w:t>
      </w:r>
      <w:r w:rsidRPr="00AC68CD">
        <w:rPr>
          <w:rStyle w:val="Emphasis"/>
        </w:rPr>
        <w:t xml:space="preserve">ing in </w:t>
      </w:r>
      <w:r w:rsidRPr="000F5F99">
        <w:rPr>
          <w:rStyle w:val="Emphasis"/>
          <w:highlight w:val="cyan"/>
        </w:rPr>
        <w:t>lived experience</w:t>
      </w:r>
      <w:r w:rsidRPr="000F5F99">
        <w:rPr>
          <w:rStyle w:val="StyleUnderline"/>
          <w:highlight w:val="cyan"/>
        </w:rPr>
        <w:t xml:space="preserve"> and</w:t>
      </w:r>
      <w:r w:rsidRPr="00AC68CD">
        <w:rPr>
          <w:rStyle w:val="StyleUnderline"/>
        </w:rPr>
        <w:t xml:space="preserve"> does not exist simply as an academic puzzle</w:t>
      </w:r>
      <w:r w:rsidRPr="00AC68CD">
        <w:rPr>
          <w:sz w:val="16"/>
        </w:rPr>
        <w:t xml:space="preserve">.63 </w:t>
      </w:r>
      <w:r w:rsidRPr="00AC68CD">
        <w:rPr>
          <w:rStyle w:val="StyleUnderline"/>
        </w:rPr>
        <w:t xml:space="preserve">Neoliberalism has </w:t>
      </w:r>
      <w:r w:rsidRPr="000F5F99">
        <w:rPr>
          <w:rStyle w:val="StyleUnderline"/>
          <w:highlight w:val="cyan"/>
        </w:rPr>
        <w:t xml:space="preserve">become </w:t>
      </w:r>
      <w:r w:rsidRPr="000F5F99">
        <w:rPr>
          <w:rStyle w:val="Emphasis"/>
          <w:highlight w:val="cyan"/>
        </w:rPr>
        <w:t>parasitic</w:t>
      </w:r>
      <w:r w:rsidRPr="00AC68CD">
        <w:rPr>
          <w:rStyle w:val="Emphasis"/>
        </w:rPr>
        <w:t>al on everyday experience</w:t>
      </w:r>
      <w:r w:rsidRPr="00AC68CD">
        <w:rPr>
          <w:rStyle w:val="StyleUnderline"/>
        </w:rPr>
        <w:t xml:space="preserve">, and any critical analysis that misses this is bound to </w:t>
      </w:r>
      <w:proofErr w:type="spellStart"/>
      <w:r w:rsidRPr="00AC68CD">
        <w:rPr>
          <w:rStyle w:val="StyleUnderline"/>
        </w:rPr>
        <w:t>misrecognise</w:t>
      </w:r>
      <w:proofErr w:type="spellEnd"/>
      <w:r w:rsidRPr="00AC68CD">
        <w:rPr>
          <w:rStyle w:val="StyleUnderline"/>
        </w:rPr>
        <w:t xml:space="preserve"> the deep roots of neoliberalism in today’s society</w:t>
      </w:r>
      <w:r w:rsidRPr="00AC68CD">
        <w:rPr>
          <w:sz w:val="16"/>
        </w:rPr>
        <w:t xml:space="preserve">. Over the course of decades, </w:t>
      </w:r>
      <w:r w:rsidRPr="00AC68CD">
        <w:rPr>
          <w:rStyle w:val="StyleUnderline"/>
        </w:rPr>
        <w:t>neoliberalism has</w:t>
      </w:r>
      <w:r w:rsidRPr="00AC68CD">
        <w:rPr>
          <w:sz w:val="16"/>
        </w:rPr>
        <w:t xml:space="preserve"> therefore </w:t>
      </w:r>
      <w:r w:rsidRPr="00AC68CD">
        <w:rPr>
          <w:rStyle w:val="StyleUnderline"/>
        </w:rPr>
        <w:t xml:space="preserve">come </w:t>
      </w:r>
      <w:r w:rsidRPr="000F5F99">
        <w:rPr>
          <w:rStyle w:val="StyleUnderline"/>
          <w:highlight w:val="cyan"/>
        </w:rPr>
        <w:t xml:space="preserve">to </w:t>
      </w:r>
      <w:r w:rsidRPr="000F5F99">
        <w:rPr>
          <w:rStyle w:val="Emphasis"/>
          <w:highlight w:val="cyan"/>
        </w:rPr>
        <w:t>shape</w:t>
      </w:r>
      <w:r w:rsidRPr="00AC68CD">
        <w:rPr>
          <w:rStyle w:val="StyleUnderline"/>
        </w:rPr>
        <w:t xml:space="preserve"> not only elite opinions and beliefs, but also the </w:t>
      </w:r>
      <w:r w:rsidRPr="00AC68CD">
        <w:rPr>
          <w:rStyle w:val="Emphasis"/>
        </w:rPr>
        <w:t>normative fabric</w:t>
      </w:r>
      <w:r w:rsidRPr="00AC68CD">
        <w:rPr>
          <w:rStyle w:val="StyleUnderline"/>
        </w:rPr>
        <w:t xml:space="preserve"> of everyday </w:t>
      </w:r>
      <w:r w:rsidRPr="000F5F99">
        <w:rPr>
          <w:rStyle w:val="Emphasis"/>
          <w:highlight w:val="cyan"/>
        </w:rPr>
        <w:t>life</w:t>
      </w:r>
      <w:r w:rsidRPr="00AC68CD">
        <w:rPr>
          <w:rStyle w:val="StyleUnderline"/>
        </w:rPr>
        <w:t xml:space="preserve"> itself</w:t>
      </w:r>
      <w:r w:rsidRPr="00AC68CD">
        <w:rPr>
          <w:sz w:val="16"/>
        </w:rPr>
        <w:t xml:space="preserve">. </w:t>
      </w:r>
      <w:r w:rsidRPr="00AC68CD">
        <w:rPr>
          <w:rStyle w:val="StyleUnderline"/>
        </w:rPr>
        <w:t xml:space="preserve">The </w:t>
      </w:r>
      <w:proofErr w:type="gramStart"/>
      <w:r w:rsidRPr="00AC68CD">
        <w:rPr>
          <w:rStyle w:val="StyleUnderline"/>
        </w:rPr>
        <w:t>particular interests</w:t>
      </w:r>
      <w:proofErr w:type="gramEnd"/>
      <w:r w:rsidRPr="00AC68CD">
        <w:rPr>
          <w:rStyle w:val="StyleUnderline"/>
        </w:rPr>
        <w:t xml:space="preserve"> of neoliberals have become</w:t>
      </w:r>
      <w:r w:rsidRPr="00AC68CD">
        <w:rPr>
          <w:sz w:val="16"/>
        </w:rPr>
        <w:t xml:space="preserve"> </w:t>
      </w:r>
      <w:proofErr w:type="spellStart"/>
      <w:r w:rsidRPr="00AC68CD">
        <w:rPr>
          <w:sz w:val="16"/>
        </w:rPr>
        <w:t>universalised</w:t>
      </w:r>
      <w:proofErr w:type="spellEnd"/>
      <w:r w:rsidRPr="00AC68CD">
        <w:rPr>
          <w:sz w:val="16"/>
        </w:rPr>
        <w:t xml:space="preserve">, which is to say, </w:t>
      </w:r>
      <w:r w:rsidRPr="00AC68CD">
        <w:rPr>
          <w:rStyle w:val="StyleUnderline"/>
        </w:rPr>
        <w:t>hegemonic</w:t>
      </w:r>
      <w:r w:rsidRPr="00AC68CD">
        <w:rPr>
          <w:sz w:val="16"/>
        </w:rPr>
        <w:t xml:space="preserve">.64 </w:t>
      </w:r>
      <w:r w:rsidRPr="00AC68CD">
        <w:rPr>
          <w:rStyle w:val="StyleUnderline"/>
        </w:rPr>
        <w:t xml:space="preserve">Neoliberalism constitutes our collective common sense, </w:t>
      </w:r>
      <w:r w:rsidRPr="000F5F99">
        <w:rPr>
          <w:rStyle w:val="Emphasis"/>
          <w:highlight w:val="cyan"/>
        </w:rPr>
        <w:t xml:space="preserve">making us </w:t>
      </w:r>
      <w:proofErr w:type="gramStart"/>
      <w:r w:rsidRPr="000F5F99">
        <w:rPr>
          <w:rStyle w:val="Emphasis"/>
          <w:highlight w:val="cyan"/>
        </w:rPr>
        <w:t>its subjects</w:t>
      </w:r>
      <w:proofErr w:type="gramEnd"/>
      <w:r w:rsidRPr="000F5F99">
        <w:rPr>
          <w:rStyle w:val="Emphasis"/>
          <w:highlight w:val="cyan"/>
        </w:rPr>
        <w:t xml:space="preserve"> whether we believe</w:t>
      </w:r>
      <w:r w:rsidRPr="00AC68CD">
        <w:rPr>
          <w:rStyle w:val="Emphasis"/>
        </w:rPr>
        <w:t xml:space="preserve"> in it </w:t>
      </w:r>
      <w:r w:rsidRPr="000F5F99">
        <w:rPr>
          <w:rStyle w:val="Emphasis"/>
          <w:highlight w:val="cyan"/>
        </w:rPr>
        <w:t>or not</w:t>
      </w:r>
      <w:r w:rsidRPr="00AC68CD">
        <w:rPr>
          <w:sz w:val="16"/>
        </w:rPr>
        <w:t>.65</w:t>
      </w:r>
    </w:p>
    <w:p w14:paraId="36C86AD6" w14:textId="77777777" w:rsidR="002B03D8" w:rsidRPr="005E5A93" w:rsidRDefault="002B03D8" w:rsidP="002B03D8">
      <w:pPr>
        <w:pStyle w:val="Heading4"/>
        <w:rPr>
          <w:rStyle w:val="Style13ptBold"/>
          <w:b/>
          <w:bCs w:val="0"/>
        </w:rPr>
      </w:pPr>
      <w:r w:rsidRPr="005E5A93">
        <w:rPr>
          <w:rStyle w:val="Style13ptBold"/>
          <w:b/>
          <w:bCs w:val="0"/>
        </w:rPr>
        <w:t xml:space="preserve">Extinction </w:t>
      </w:r>
      <w:r>
        <w:rPr>
          <w:rStyle w:val="Style13ptBold"/>
          <w:b/>
          <w:bCs w:val="0"/>
        </w:rPr>
        <w:t xml:space="preserve">outweighs---it’s </w:t>
      </w:r>
      <w:r w:rsidRPr="005E5A93">
        <w:rPr>
          <w:rStyle w:val="Style13ptBold"/>
          <w:b/>
          <w:bCs w:val="0"/>
        </w:rPr>
        <w:t xml:space="preserve">a </w:t>
      </w:r>
      <w:r w:rsidRPr="005E5A93">
        <w:rPr>
          <w:rStyle w:val="Style13ptBold"/>
          <w:b/>
          <w:bCs w:val="0"/>
          <w:u w:val="single"/>
        </w:rPr>
        <w:t>distinct</w:t>
      </w:r>
      <w:r w:rsidRPr="005E5A93">
        <w:rPr>
          <w:rStyle w:val="Style13ptBold"/>
          <w:b/>
          <w:bCs w:val="0"/>
        </w:rPr>
        <w:t xml:space="preserve"> </w:t>
      </w:r>
      <w:r w:rsidRPr="005E5A93">
        <w:rPr>
          <w:rStyle w:val="Style13ptBold"/>
          <w:b/>
          <w:bCs w:val="0"/>
          <w:u w:val="single"/>
        </w:rPr>
        <w:t>ethical</w:t>
      </w:r>
      <w:r w:rsidRPr="005E5A93">
        <w:rPr>
          <w:rStyle w:val="Style13ptBold"/>
          <w:b/>
          <w:bCs w:val="0"/>
        </w:rPr>
        <w:t xml:space="preserve"> </w:t>
      </w:r>
      <w:r w:rsidRPr="005E5A93">
        <w:rPr>
          <w:rStyle w:val="Style13ptBold"/>
          <w:b/>
          <w:bCs w:val="0"/>
          <w:u w:val="single"/>
        </w:rPr>
        <w:t>threat</w:t>
      </w:r>
      <w:r w:rsidRPr="005E5A93">
        <w:rPr>
          <w:rStyle w:val="Style13ptBold"/>
          <w:b/>
          <w:bCs w:val="0"/>
        </w:rPr>
        <w:t xml:space="preserve"> that requires </w:t>
      </w:r>
      <w:r w:rsidRPr="005E5A93">
        <w:rPr>
          <w:rStyle w:val="Style13ptBold"/>
          <w:b/>
          <w:bCs w:val="0"/>
          <w:u w:val="single"/>
        </w:rPr>
        <w:t>prior</w:t>
      </w:r>
      <w:r w:rsidRPr="005E5A93">
        <w:rPr>
          <w:rStyle w:val="Style13ptBold"/>
          <w:b/>
          <w:bCs w:val="0"/>
        </w:rPr>
        <w:t xml:space="preserve"> </w:t>
      </w:r>
      <w:r w:rsidRPr="005E5A93">
        <w:rPr>
          <w:rStyle w:val="Style13ptBold"/>
          <w:b/>
          <w:bCs w:val="0"/>
          <w:u w:val="single"/>
        </w:rPr>
        <w:t>consideration</w:t>
      </w:r>
      <w:r w:rsidRPr="005E5A93">
        <w:rPr>
          <w:rStyle w:val="Style13ptBold"/>
          <w:b/>
          <w:bCs w:val="0"/>
        </w:rPr>
        <w:t xml:space="preserve">. </w:t>
      </w:r>
    </w:p>
    <w:p w14:paraId="41B75C93" w14:textId="77777777" w:rsidR="002B03D8" w:rsidRPr="005F07A0" w:rsidRDefault="002B03D8" w:rsidP="002B03D8">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w:t>
      </w:r>
      <w:proofErr w:type="spellStart"/>
      <w:r w:rsidRPr="005F07A0">
        <w:t>Iss</w:t>
      </w:r>
      <w:proofErr w:type="spellEnd"/>
      <w:r w:rsidRPr="005F07A0">
        <w:t xml:space="preserve">. 3 “Planet Politics: A Manifesto from the End of IR” https://journals.sagepub.com/doi/10.1177/0305829816636674?icid=int.sj-full-text.similar-articles.7 // </w:t>
      </w:r>
      <w:proofErr w:type="spellStart"/>
      <w:r w:rsidRPr="005F07A0">
        <w:rPr>
          <w:i/>
        </w:rPr>
        <w:t>q.c.</w:t>
      </w:r>
      <w:proofErr w:type="spellEnd"/>
      <w:r w:rsidRPr="005F07A0">
        <w:t>]</w:t>
      </w:r>
    </w:p>
    <w:p w14:paraId="32673C29" w14:textId="77777777" w:rsidR="002B03D8" w:rsidRPr="005F07A0" w:rsidRDefault="002B03D8" w:rsidP="002B03D8">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w:t>
      </w:r>
      <w:proofErr w:type="gramStart"/>
      <w:r w:rsidRPr="005F07A0">
        <w:rPr>
          <w:sz w:val="16"/>
        </w:rPr>
        <w:t>frameworks</w:t>
      </w:r>
      <w:proofErr w:type="gramEnd"/>
      <w:r w:rsidRPr="005F07A0">
        <w:rPr>
          <w:sz w:val="16"/>
        </w:rPr>
        <w:t xml:space="preserve">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w:t>
      </w:r>
      <w:proofErr w:type="spellStart"/>
      <w:r w:rsidRPr="005F07A0">
        <w:rPr>
          <w:sz w:val="16"/>
        </w:rPr>
        <w:t>recognise</w:t>
      </w:r>
      <w:proofErr w:type="spellEnd"/>
      <w:r w:rsidRPr="005F07A0">
        <w:rPr>
          <w:sz w:val="16"/>
        </w:rPr>
        <w:t xml:space="preserv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w:t>
      </w:r>
      <w:proofErr w:type="spellStart"/>
      <w:r w:rsidRPr="005F07A0">
        <w:rPr>
          <w:sz w:val="16"/>
        </w:rPr>
        <w:t>homogenising</w:t>
      </w:r>
      <w:proofErr w:type="spellEnd"/>
      <w:r w:rsidRPr="005F07A0">
        <w:rPr>
          <w:sz w:val="16"/>
        </w:rPr>
        <w:t xml:space="preserve">,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w:t>
      </w:r>
      <w:proofErr w:type="spellStart"/>
      <w:r w:rsidRPr="005F07A0">
        <w:rPr>
          <w:sz w:val="16"/>
        </w:rPr>
        <w:t>mobilise</w:t>
      </w:r>
      <w:proofErr w:type="spellEnd"/>
      <w:r w:rsidRPr="005F07A0">
        <w:rPr>
          <w:sz w:val="16"/>
        </w:rPr>
        <w:t xml:space="preserve"> multiple worldviews and life-ways – including those emerging from indigenous and </w:t>
      </w:r>
      <w:proofErr w:type="spellStart"/>
      <w:r w:rsidRPr="005F07A0">
        <w:rPr>
          <w:sz w:val="16"/>
        </w:rPr>
        <w:t>marginalised</w:t>
      </w:r>
      <w:proofErr w:type="spellEnd"/>
      <w:r w:rsidRPr="005F07A0">
        <w:rPr>
          <w:sz w:val="16"/>
        </w:rPr>
        <w:t xml:space="preserve"> cosmologies. Above all, it is crucial and urgent to </w:t>
      </w:r>
      <w:proofErr w:type="spellStart"/>
      <w:r w:rsidRPr="005F07A0">
        <w:rPr>
          <w:sz w:val="16"/>
        </w:rPr>
        <w:t>realise</w:t>
      </w:r>
      <w:proofErr w:type="spellEnd"/>
      <w:r w:rsidRPr="005F07A0">
        <w:rPr>
          <w:sz w:val="16"/>
        </w:rPr>
        <w:t xml:space="preserv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3D7BB2AF" w14:textId="77777777" w:rsidR="002B03D8" w:rsidRPr="005F07A0" w:rsidRDefault="002B03D8" w:rsidP="002B03D8">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w:t>
      </w:r>
      <w:proofErr w:type="spellStart"/>
      <w:r w:rsidRPr="005F07A0">
        <w:rPr>
          <w:sz w:val="16"/>
        </w:rPr>
        <w:t>instrumentalised</w:t>
      </w:r>
      <w:proofErr w:type="spellEnd"/>
      <w:r w:rsidRPr="005F07A0">
        <w:rPr>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w:t>
      </w:r>
      <w:proofErr w:type="gramStart"/>
      <w:r w:rsidRPr="005F07A0">
        <w:rPr>
          <w:sz w:val="16"/>
        </w:rPr>
        <w:t xml:space="preserve">others, </w:t>
      </w:r>
      <w:r w:rsidRPr="005E5A93">
        <w:rPr>
          <w:rStyle w:val="StyleUnderline"/>
          <w:highlight w:val="cyan"/>
        </w:rPr>
        <w:t>‘</w:t>
      </w:r>
      <w:proofErr w:type="gramEnd"/>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w:t>
      </w:r>
      <w:proofErr w:type="gramStart"/>
      <w:r w:rsidRPr="005F07A0">
        <w:rPr>
          <w:sz w:val="16"/>
        </w:rPr>
        <w:t xml:space="preserve">it, </w:t>
      </w:r>
      <w:r w:rsidRPr="005F07A0">
        <w:rPr>
          <w:rStyle w:val="StyleUnderline"/>
        </w:rPr>
        <w:t>‘</w:t>
      </w:r>
      <w:proofErr w:type="gramEnd"/>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w:t>
      </w:r>
      <w:proofErr w:type="gramStart"/>
      <w:r w:rsidRPr="005F07A0">
        <w:rPr>
          <w:rStyle w:val="StyleUnderline"/>
        </w:rPr>
        <w:t>entangled, ‘worlds’</w:t>
      </w:r>
      <w:proofErr w:type="gramEnd"/>
      <w:r w:rsidRPr="005F07A0">
        <w:rPr>
          <w:rStyle w:val="StyleUnderline"/>
        </w:rPr>
        <w:t xml:space="preserve">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w:t>
      </w:r>
      <w:proofErr w:type="gramStart"/>
      <w:r w:rsidRPr="005F07A0">
        <w:rPr>
          <w:rStyle w:val="StyleUnderline"/>
        </w:rPr>
        <w:t>ignore</w:t>
      </w:r>
      <w:proofErr w:type="gramEnd"/>
      <w:r w:rsidRPr="005F07A0">
        <w:rPr>
          <w:rStyle w:val="StyleUnderline"/>
        </w:rPr>
        <w:t xml:space="preserv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031679F4" w14:textId="1167AB65" w:rsidR="002B03D8" w:rsidRDefault="002B03D8" w:rsidP="002B03D8">
      <w:pPr>
        <w:pStyle w:val="Heading1"/>
      </w:pPr>
      <w:r>
        <w:t>1NR</w:t>
      </w:r>
    </w:p>
    <w:p w14:paraId="5B036EF3" w14:textId="77777777" w:rsidR="002B03D8" w:rsidRPr="005F07A0" w:rsidRDefault="002B03D8" w:rsidP="002B03D8">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w:t>
      </w:r>
      <w:proofErr w:type="spellStart"/>
      <w:r w:rsidRPr="005F07A0">
        <w:t>Iss</w:t>
      </w:r>
      <w:proofErr w:type="spellEnd"/>
      <w:r w:rsidRPr="005F07A0">
        <w:t xml:space="preserve">. 2 “Banding Together: Law Versus People Power in the United States” https://digitalrepository.unm.edu/cgi/viewcontent.cgi?article=2456&amp;context=nmlr // </w:t>
      </w:r>
      <w:proofErr w:type="spellStart"/>
      <w:r w:rsidRPr="005F07A0">
        <w:rPr>
          <w:i/>
        </w:rPr>
        <w:t>q.c.</w:t>
      </w:r>
      <w:proofErr w:type="spellEnd"/>
      <w:r w:rsidRPr="005F07A0">
        <w:t>]</w:t>
      </w:r>
    </w:p>
    <w:p w14:paraId="2DC457CA" w14:textId="77777777" w:rsidR="002B03D8" w:rsidRPr="005F07A0" w:rsidRDefault="002B03D8" w:rsidP="002B03D8">
      <w:pPr>
        <w:rPr>
          <w:sz w:val="16"/>
        </w:rPr>
      </w:pPr>
      <w:r w:rsidRPr="005F07A0">
        <w:rPr>
          <w:rStyle w:val="StyleUnderline"/>
        </w:rPr>
        <w:t xml:space="preserve">Nearly </w:t>
      </w:r>
      <w:proofErr w:type="gramStart"/>
      <w:r w:rsidRPr="005F07A0">
        <w:rPr>
          <w:rStyle w:val="StyleUnderline"/>
        </w:rPr>
        <w:t>all</w:t>
      </w:r>
      <w:r w:rsidRPr="005F07A0">
        <w:rPr>
          <w:sz w:val="16"/>
        </w:rPr>
        <w:t xml:space="preserve"> of</w:t>
      </w:r>
      <w:proofErr w:type="gramEnd"/>
      <w:r w:rsidRPr="005F07A0">
        <w:rPr>
          <w:sz w:val="16"/>
        </w:rPr>
        <w:t xml:space="preserve">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6068AF5B" w14:textId="77777777" w:rsidR="002B03D8" w:rsidRPr="005F07A0" w:rsidRDefault="002B03D8" w:rsidP="002B03D8">
      <w:pPr>
        <w:rPr>
          <w:rStyle w:val="StyleUnderline"/>
        </w:rPr>
      </w:pPr>
      <w:r w:rsidRPr="005F07A0">
        <w:rPr>
          <w:sz w:val="16"/>
        </w:rPr>
        <w:t xml:space="preserve">Freedom to associate </w:t>
      </w:r>
      <w:proofErr w:type="gramStart"/>
      <w:r w:rsidRPr="005F07A0">
        <w:rPr>
          <w:sz w:val="16"/>
        </w:rPr>
        <w:t>in itself does</w:t>
      </w:r>
      <w:proofErr w:type="gramEnd"/>
      <w:r w:rsidRPr="005F07A0">
        <w:rPr>
          <w:sz w:val="16"/>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2B1C2122" w14:textId="77777777" w:rsidR="002B03D8" w:rsidRPr="005F07A0" w:rsidRDefault="002B03D8" w:rsidP="002B03D8">
      <w:pPr>
        <w:rPr>
          <w:sz w:val="16"/>
        </w:rPr>
      </w:pPr>
      <w:r w:rsidRPr="005F07A0">
        <w:rPr>
          <w:sz w:val="16"/>
        </w:rPr>
        <w:t>B. Democratic Organizations and Policy</w:t>
      </w:r>
    </w:p>
    <w:p w14:paraId="712FDE7B" w14:textId="77777777" w:rsidR="002B03D8" w:rsidRPr="005F07A0" w:rsidRDefault="002B03D8" w:rsidP="002B03D8">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5F07A0">
        <w:rPr>
          <w:rStyle w:val="StyleUnderline"/>
        </w:rPr>
        <w:t xml:space="preserve"> to</w:t>
      </w:r>
      <w:proofErr w:type="gramEnd"/>
      <w:r w:rsidRPr="005F07A0">
        <w:rPr>
          <w:rStyle w:val="StyleUnderline"/>
        </w:rPr>
        <w:t xml:space="preserve"> </w:t>
      </w:r>
      <w:proofErr w:type="gramStart"/>
      <w:r w:rsidRPr="005F07A0">
        <w:rPr>
          <w:rStyle w:val="StyleUnderline"/>
        </w:rPr>
        <w:t>compete</w:t>
      </w:r>
      <w:proofErr w:type="gramEnd"/>
      <w:r w:rsidRPr="005F07A0">
        <w:rPr>
          <w:rStyle w:val="StyleUnderline"/>
        </w:rPr>
        <w:t xml:space="preserve"> </w:t>
      </w:r>
      <w:r w:rsidRPr="00720836">
        <w:rPr>
          <w:rStyle w:val="StyleUnderline"/>
          <w:highlight w:val="cyan"/>
        </w:rPr>
        <w:t>is greater numbers</w:t>
      </w:r>
      <w:r w:rsidRPr="005F07A0">
        <w:rPr>
          <w:sz w:val="16"/>
        </w:rPr>
        <w:t>. This has long been a calling card of the radical left</w:t>
      </w:r>
      <w:proofErr w:type="gramStart"/>
      <w:r w:rsidRPr="005F07A0">
        <w:rPr>
          <w:sz w:val="16"/>
        </w:rPr>
        <w:t>—“</w:t>
      </w:r>
      <w:proofErr w:type="gramEnd"/>
      <w:r w:rsidRPr="005F07A0">
        <w:rPr>
          <w:sz w:val="16"/>
        </w:rPr>
        <w:t>unite the many to defeat the few”50—and it has gained traction recently in mainstream discourse through slogans like “We are the 99%.”51</w:t>
      </w:r>
    </w:p>
    <w:p w14:paraId="5476F950" w14:textId="77777777" w:rsidR="002B03D8" w:rsidRPr="005F07A0" w:rsidRDefault="002B03D8" w:rsidP="002B03D8">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734749CD" w14:textId="77777777" w:rsidR="002B03D8" w:rsidRPr="005F07A0" w:rsidRDefault="002B03D8" w:rsidP="002B03D8">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10E73237" w14:textId="77777777" w:rsidR="002B03D8" w:rsidRPr="005F07A0" w:rsidRDefault="002B03D8" w:rsidP="002B03D8">
      <w:pPr>
        <w:rPr>
          <w:sz w:val="16"/>
        </w:rPr>
      </w:pPr>
      <w:r w:rsidRPr="005F07A0">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5F07A0">
        <w:rPr>
          <w:sz w:val="16"/>
        </w:rPr>
        <w:t>really so</w:t>
      </w:r>
      <w:proofErr w:type="gramEnd"/>
      <w:r w:rsidRPr="005F07A0">
        <w:rPr>
          <w:sz w:val="16"/>
        </w:rPr>
        <w:t xml:space="preserve"> entrenched, passing a law to limit money in politics would be the least winnable battle. In contrast to political fights which only implicate some </w:t>
      </w:r>
      <w:proofErr w:type="gramStart"/>
      <w:r w:rsidRPr="005F07A0">
        <w:rPr>
          <w:sz w:val="16"/>
        </w:rPr>
        <w:t>elites</w:t>
      </w:r>
      <w:proofErr w:type="gramEnd"/>
      <w:r w:rsidRPr="005F07A0">
        <w:rPr>
          <w:sz w:val="16"/>
        </w:rPr>
        <w:t xml:space="preserve"> or which divide them, a fight over the role of money in politics would produce a 1% with unified interests.</w:t>
      </w:r>
    </w:p>
    <w:p w14:paraId="107E1B76" w14:textId="77777777" w:rsidR="002B03D8" w:rsidRPr="005F07A0" w:rsidRDefault="002B03D8" w:rsidP="002B03D8">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50F0292D" w14:textId="77777777" w:rsidR="002B03D8" w:rsidRPr="005F07A0" w:rsidRDefault="002B03D8" w:rsidP="002B03D8">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28687CBD" w14:textId="77777777" w:rsidR="002B03D8" w:rsidRPr="005F07A0" w:rsidRDefault="002B03D8" w:rsidP="002B03D8">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4B862CE3" w14:textId="77777777" w:rsidR="002B03D8" w:rsidRPr="005F07A0" w:rsidRDefault="002B03D8" w:rsidP="002B03D8">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w:t>
      </w:r>
      <w:proofErr w:type="gramStart"/>
      <w:r w:rsidRPr="005F07A0">
        <w:rPr>
          <w:rStyle w:val="StyleUnderline"/>
        </w:rPr>
        <w:t>through the use of</w:t>
      </w:r>
      <w:proofErr w:type="gramEnd"/>
      <w:r w:rsidRPr="005F07A0">
        <w:rPr>
          <w:rStyle w:val="StyleUnderline"/>
        </w:rPr>
        <w:t xml:space="preserve">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7574CC37" w14:textId="77777777" w:rsidR="002B03D8" w:rsidRPr="005F07A0" w:rsidRDefault="002B03D8" w:rsidP="002B03D8">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w:t>
      </w:r>
      <w:proofErr w:type="gramStart"/>
      <w:r w:rsidRPr="005F07A0">
        <w:rPr>
          <w:sz w:val="16"/>
          <w:szCs w:val="10"/>
        </w:rPr>
        <w:t>interests</w:t>
      </w:r>
      <w:proofErr w:type="gramEnd"/>
      <w:r w:rsidRPr="005F07A0">
        <w:rPr>
          <w:sz w:val="16"/>
          <w:szCs w:val="10"/>
        </w:rPr>
        <w:t xml:space="preserve"> among the elites and the </w:t>
      </w:r>
      <w:proofErr w:type="gramStart"/>
      <w:r w:rsidRPr="005F07A0">
        <w:rPr>
          <w:sz w:val="16"/>
          <w:szCs w:val="10"/>
        </w:rPr>
        <w:t>general public</w:t>
      </w:r>
      <w:proofErr w:type="gramEnd"/>
      <w:r w:rsidRPr="005F07A0">
        <w:rPr>
          <w:sz w:val="16"/>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1CCB4C53" w14:textId="77777777" w:rsidR="002B03D8" w:rsidRPr="005F07A0" w:rsidRDefault="002B03D8" w:rsidP="002B03D8">
      <w:pPr>
        <w:rPr>
          <w:sz w:val="16"/>
          <w:szCs w:val="10"/>
        </w:rPr>
      </w:pPr>
      <w:r w:rsidRPr="005F07A0">
        <w:rPr>
          <w:sz w:val="16"/>
          <w:szCs w:val="10"/>
        </w:rPr>
        <w:t>&lt;&lt;TEXT CONDENSED, NONE OMITTED&gt;&gt;</w:t>
      </w:r>
    </w:p>
    <w:p w14:paraId="3E3BC6D2" w14:textId="77777777" w:rsidR="002B03D8" w:rsidRPr="00D74649" w:rsidRDefault="002B03D8" w:rsidP="002B03D8">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w:t>
      </w:r>
      <w:proofErr w:type="gramStart"/>
      <w:r w:rsidRPr="00D74649">
        <w:rPr>
          <w:sz w:val="8"/>
          <w:szCs w:val="10"/>
        </w:rPr>
        <w:t>be</w:t>
      </w:r>
      <w:proofErr w:type="gramEnd"/>
      <w:r w:rsidRPr="00D74649">
        <w:rPr>
          <w:sz w:val="8"/>
          <w:szCs w:val="10"/>
        </w:rPr>
        <w:t xml:space="preserve"> a subject upon which a democratic </w:t>
      </w:r>
      <w:proofErr w:type="gramStart"/>
      <w:r w:rsidRPr="00D74649">
        <w:rPr>
          <w:sz w:val="8"/>
          <w:szCs w:val="10"/>
        </w:rPr>
        <w:t>people</w:t>
      </w:r>
      <w:proofErr w:type="gramEnd"/>
      <w:r w:rsidRPr="00D74649">
        <w:rPr>
          <w:sz w:val="8"/>
          <w:szCs w:val="10"/>
        </w:rPr>
        <w:t xml:space="preserve"> is peculiarly liable to abandon </w:t>
      </w:r>
      <w:proofErr w:type="gramStart"/>
      <w:r w:rsidRPr="00D74649">
        <w:rPr>
          <w:sz w:val="8"/>
          <w:szCs w:val="10"/>
        </w:rPr>
        <w:t>itself</w:t>
      </w:r>
      <w:proofErr w:type="gramEnd"/>
      <w:r w:rsidRPr="00D74649">
        <w:rPr>
          <w:sz w:val="8"/>
          <w:szCs w:val="10"/>
        </w:rPr>
        <w:t xml:space="preserve">, blindly and extravagantly, to general ideas, the best corrective that can be used will be to make that subject a part of the daily practical occupation of </w:t>
      </w:r>
      <w:proofErr w:type="gramStart"/>
      <w:r w:rsidRPr="00D74649">
        <w:rPr>
          <w:sz w:val="8"/>
          <w:szCs w:val="10"/>
        </w:rPr>
        <w:t>that</w:t>
      </w:r>
      <w:proofErr w:type="gramEnd"/>
      <w:r w:rsidRPr="00D74649">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D74649">
        <w:rPr>
          <w:sz w:val="8"/>
          <w:szCs w:val="10"/>
        </w:rPr>
        <w:t>human folly—</w:t>
      </w:r>
      <w:proofErr w:type="gramEnd"/>
      <w:r w:rsidRPr="00D74649">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w:t>
      </w:r>
      <w:proofErr w:type="gramStart"/>
      <w:r w:rsidRPr="00D74649">
        <w:rPr>
          <w:sz w:val="8"/>
          <w:szCs w:val="10"/>
        </w:rPr>
        <w:t>.77</w:t>
      </w:r>
      <w:proofErr w:type="gramEnd"/>
      <w:r w:rsidRPr="00D74649">
        <w:rPr>
          <w:sz w:val="8"/>
          <w:szCs w:val="10"/>
        </w:rPr>
        <w:t xml:space="preserve"> As children learn better in person</w:t>
      </w:r>
      <w:proofErr w:type="gramStart"/>
      <w:r w:rsidRPr="00D74649">
        <w:rPr>
          <w:sz w:val="8"/>
          <w:szCs w:val="10"/>
        </w:rPr>
        <w:t>,78</w:t>
      </w:r>
      <w:proofErr w:type="gramEnd"/>
      <w:r w:rsidRPr="00D74649">
        <w:rPr>
          <w:sz w:val="8"/>
          <w:szCs w:val="10"/>
        </w:rPr>
        <w:t xml:space="preserve">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D74649">
        <w:rPr>
          <w:sz w:val="8"/>
          <w:szCs w:val="10"/>
        </w:rPr>
        <w:t>.79</w:t>
      </w:r>
      <w:proofErr w:type="gramEnd"/>
      <w:r w:rsidRPr="00D74649">
        <w:rPr>
          <w:sz w:val="8"/>
          <w:szCs w:val="10"/>
        </w:rPr>
        <w:t xml:space="preserve"> Their enrichment is not directly responsible for the misinformation and irrationality—though some of these billionaires are owners of social media </w:t>
      </w:r>
      <w:proofErr w:type="gramStart"/>
      <w:r w:rsidRPr="00D74649">
        <w:rPr>
          <w:sz w:val="8"/>
          <w:szCs w:val="10"/>
        </w:rPr>
        <w:t>companies, and</w:t>
      </w:r>
      <w:proofErr w:type="gramEnd"/>
      <w:r w:rsidRPr="00D74649">
        <w:rPr>
          <w:sz w:val="8"/>
          <w:szCs w:val="10"/>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D74649">
        <w:rPr>
          <w:sz w:val="8"/>
          <w:szCs w:val="10"/>
        </w:rPr>
        <w:t>Deweyian</w:t>
      </w:r>
      <w:proofErr w:type="spellEnd"/>
      <w:r w:rsidRPr="00D74649">
        <w:rPr>
          <w:sz w:val="8"/>
          <w:szCs w:val="10"/>
        </w:rPr>
        <w:t xml:space="preserve"> education from practical social necessity—our actions directly shape our health and that of our neighbors—but in an extremely un-</w:t>
      </w:r>
      <w:proofErr w:type="spellStart"/>
      <w:r w:rsidRPr="00D74649">
        <w:rPr>
          <w:sz w:val="8"/>
          <w:szCs w:val="10"/>
        </w:rPr>
        <w:t>Deweyian</w:t>
      </w:r>
      <w:proofErr w:type="spellEnd"/>
      <w:r w:rsidRPr="00D74649">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D74649">
        <w:rPr>
          <w:sz w:val="8"/>
          <w:szCs w:val="10"/>
        </w:rPr>
        <w:t>Deweyian</w:t>
      </w:r>
      <w:proofErr w:type="spellEnd"/>
      <w:r w:rsidRPr="00D74649">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D74649">
        <w:rPr>
          <w:sz w:val="8"/>
          <w:szCs w:val="10"/>
        </w:rPr>
        <w:t>letterwriting</w:t>
      </w:r>
      <w:proofErr w:type="spellEnd"/>
      <w:r w:rsidRPr="00D74649">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D74649">
        <w:rPr>
          <w:sz w:val="8"/>
          <w:szCs w:val="10"/>
        </w:rPr>
        <w:t>Deweyian</w:t>
      </w:r>
      <w:proofErr w:type="spellEnd"/>
      <w:r w:rsidRPr="00D74649">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164748BF" w14:textId="77777777" w:rsidR="002B03D8" w:rsidRPr="005F07A0" w:rsidRDefault="002B03D8" w:rsidP="002B03D8">
      <w:pPr>
        <w:rPr>
          <w:sz w:val="16"/>
          <w:szCs w:val="10"/>
        </w:rPr>
      </w:pPr>
      <w:r w:rsidRPr="005F07A0">
        <w:rPr>
          <w:sz w:val="16"/>
          <w:szCs w:val="10"/>
        </w:rPr>
        <w:t>&lt;&lt;PARAGRAPH INTEGRITY RESUMES&gt;&gt;</w:t>
      </w:r>
    </w:p>
    <w:p w14:paraId="47BE94CA" w14:textId="77777777" w:rsidR="002B03D8" w:rsidRPr="005F07A0" w:rsidRDefault="002B03D8" w:rsidP="002B03D8">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755ED535" w14:textId="77777777" w:rsidR="002B03D8" w:rsidRPr="005F07A0" w:rsidRDefault="002B03D8" w:rsidP="002B03D8">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xml:space="preserve">. Increased productivity just delivers new types of work obligations, rather than more free time.100 It does not become easier for people to pay for </w:t>
      </w:r>
      <w:proofErr w:type="gramStart"/>
      <w:r w:rsidRPr="005F07A0">
        <w:rPr>
          <w:sz w:val="16"/>
        </w:rPr>
        <w:t>basic necessities</w:t>
      </w:r>
      <w:proofErr w:type="gramEnd"/>
      <w:r w:rsidRPr="005F07A0">
        <w:rPr>
          <w:sz w:val="16"/>
        </w:rPr>
        <w:t xml:space="preserve">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52264B90" w14:textId="77777777" w:rsidR="002B03D8" w:rsidRPr="005F07A0" w:rsidRDefault="002B03D8" w:rsidP="002B03D8">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222DB027" w14:textId="77777777" w:rsidR="002B03D8" w:rsidRPr="005F07A0" w:rsidRDefault="002B03D8" w:rsidP="002B03D8">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 xml:space="preserve">This is true historically </w:t>
      </w:r>
      <w:proofErr w:type="gramStart"/>
      <w:r w:rsidRPr="005F07A0">
        <w:rPr>
          <w:rStyle w:val="StyleUnderline"/>
        </w:rPr>
        <w:t>with regard to</w:t>
      </w:r>
      <w:proofErr w:type="gramEnd"/>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4DCB7DAB" w14:textId="77777777" w:rsidR="002B03D8" w:rsidRPr="005F07A0" w:rsidRDefault="002B03D8" w:rsidP="002B03D8">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proofErr w:type="gramStart"/>
      <w:r w:rsidRPr="00720836">
        <w:rPr>
          <w:rStyle w:val="Emphasis"/>
          <w:highlight w:val="cyan"/>
        </w:rPr>
        <w:t>radical</w:t>
      </w:r>
      <w:proofErr w:type="gramEnd"/>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5F07A0">
        <w:rPr>
          <w:sz w:val="16"/>
        </w:rPr>
        <w:t>.</w:t>
      </w:r>
    </w:p>
    <w:p w14:paraId="12A0D720" w14:textId="77777777" w:rsidR="002B03D8" w:rsidRPr="005F07A0" w:rsidRDefault="002B03D8" w:rsidP="002B03D8">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5F07A0">
        <w:rPr>
          <w:sz w:val="16"/>
        </w:rPr>
        <w:t>has to</w:t>
      </w:r>
      <w:proofErr w:type="gramEnd"/>
      <w:r w:rsidRPr="005F07A0">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3F699D79" w14:textId="77777777" w:rsidR="002B03D8" w:rsidRPr="005F07A0" w:rsidRDefault="002B03D8" w:rsidP="002B03D8">
      <w:pPr>
        <w:rPr>
          <w:sz w:val="16"/>
        </w:rPr>
      </w:pPr>
      <w:r w:rsidRPr="005F07A0">
        <w:rPr>
          <w:sz w:val="16"/>
        </w:rPr>
        <w:t xml:space="preserve">Finally, to have radical potential, the collective </w:t>
      </w:r>
      <w:proofErr w:type="gramStart"/>
      <w:r w:rsidRPr="005F07A0">
        <w:rPr>
          <w:sz w:val="16"/>
        </w:rPr>
        <w:t>has to</w:t>
      </w:r>
      <w:proofErr w:type="gramEnd"/>
      <w:r w:rsidRPr="005F07A0">
        <w:rPr>
          <w:sz w:val="16"/>
        </w:rPr>
        <w:t xml:space="preserve">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51CB034C" w14:textId="77777777" w:rsidR="002B03D8" w:rsidRPr="005F07A0" w:rsidRDefault="002B03D8" w:rsidP="002B03D8">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744A5A5D" w14:textId="77777777" w:rsidR="002B03D8" w:rsidRPr="005F07A0" w:rsidRDefault="002B03D8" w:rsidP="002B03D8">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6379A73B" w14:textId="77777777" w:rsidR="002B03D8" w:rsidRPr="005F07A0" w:rsidRDefault="002B03D8" w:rsidP="002B03D8">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4D116F9B" w14:textId="77777777" w:rsidR="002B03D8" w:rsidRPr="005F07A0" w:rsidRDefault="002B03D8" w:rsidP="002B03D8">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w:t>
      </w:r>
      <w:proofErr w:type="gramStart"/>
      <w:r w:rsidRPr="005F07A0">
        <w:rPr>
          <w:rStyle w:val="StyleUnderline"/>
        </w:rPr>
        <w:t>both of these</w:t>
      </w:r>
      <w:proofErr w:type="gramEnd"/>
      <w:r w:rsidRPr="005F07A0">
        <w:rPr>
          <w:rStyle w:val="StyleUnderline"/>
        </w:rPr>
        <w:t xml:space="preserv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30F359BD" w14:textId="77777777" w:rsidR="002B03D8" w:rsidRPr="005F07A0" w:rsidRDefault="002B03D8" w:rsidP="002B03D8">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xml:space="preserve">. The best way to achieve this is some form of legal personhood: </w:t>
      </w:r>
      <w:proofErr w:type="gramStart"/>
      <w:r w:rsidRPr="005F07A0">
        <w:rPr>
          <w:sz w:val="16"/>
        </w:rPr>
        <w:t>registering</w:t>
      </w:r>
      <w:proofErr w:type="gramEnd"/>
      <w:r w:rsidRPr="005F07A0">
        <w:rPr>
          <w:sz w:val="16"/>
        </w:rPr>
        <w:t xml:space="preserve"> as a formal entity to manage finances, receive donations, hire and pay capable managers, and formalize bylaws that ensure popular participation.</w:t>
      </w:r>
    </w:p>
    <w:p w14:paraId="02C665A1" w14:textId="77777777" w:rsidR="002B03D8" w:rsidRDefault="002B03D8" w:rsidP="002B03D8">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6FF65A6E" w14:textId="77777777" w:rsidR="002B03D8" w:rsidRPr="00200123" w:rsidRDefault="002B03D8" w:rsidP="002B03D8">
      <w:pPr>
        <w:pStyle w:val="Heading4"/>
      </w:pPr>
      <w:r w:rsidRPr="00200123">
        <w:t xml:space="preserve">Voting </w:t>
      </w:r>
      <w:proofErr w:type="spellStart"/>
      <w:r w:rsidRPr="00200123">
        <w:t>aff</w:t>
      </w:r>
      <w:proofErr w:type="spellEnd"/>
      <w:r w:rsidRPr="00200123">
        <w:t xml:space="preserve"> doesn’t spill over to </w:t>
      </w:r>
      <w:r w:rsidRPr="002A6F21">
        <w:rPr>
          <w:u w:val="single"/>
        </w:rPr>
        <w:t>social change</w:t>
      </w:r>
      <w:r w:rsidRPr="00200123">
        <w:t xml:space="preserve">, but voting neg </w:t>
      </w:r>
      <w:r w:rsidRPr="002A6F21">
        <w:rPr>
          <w:u w:val="single"/>
        </w:rPr>
        <w:t>resolves</w:t>
      </w:r>
      <w:r w:rsidRPr="00200123">
        <w:t xml:space="preserve"> procedural impacts.</w:t>
      </w:r>
    </w:p>
    <w:p w14:paraId="58F82ED6" w14:textId="77777777" w:rsidR="002B03D8" w:rsidRPr="002A6F21" w:rsidRDefault="002B03D8" w:rsidP="002B03D8">
      <w:r w:rsidRPr="00200123">
        <w:rPr>
          <w:rStyle w:val="Style13ptBold"/>
        </w:rPr>
        <w:t>Ritter 13</w:t>
      </w:r>
      <w:r w:rsidRPr="00200123">
        <w:t xml:space="preserve"> </w:t>
      </w:r>
      <w:r>
        <w:t>– [</w:t>
      </w:r>
      <w:r w:rsidRPr="002A6F21">
        <w:t xml:space="preserve">JD from U Texas Law (Michael J., “Overcoming </w:t>
      </w:r>
      <w:proofErr w:type="gramStart"/>
      <w:r w:rsidRPr="002A6F21">
        <w:t>The</w:t>
      </w:r>
      <w:proofErr w:type="gramEnd"/>
      <w:r w:rsidRPr="002A6F21">
        <w:t xml:space="preserve"> Fiction of “Social Change Through Debate”: What’s </w:t>
      </w:r>
      <w:proofErr w:type="gramStart"/>
      <w:r w:rsidRPr="002A6F21">
        <w:t>To</w:t>
      </w:r>
      <w:proofErr w:type="gramEnd"/>
      <w:r w:rsidRPr="002A6F21">
        <w:t xml:space="preserve"> Learn from 2pac’s Changes?” National Journal of Speech and Debate, Vol. 2, Issue 1</w:t>
      </w:r>
      <w:r>
        <w:t>]</w:t>
      </w:r>
    </w:p>
    <w:p w14:paraId="4429B1C4" w14:textId="77777777" w:rsidR="002B03D8" w:rsidRPr="00A04E93" w:rsidRDefault="002B03D8" w:rsidP="002B03D8">
      <w:pPr>
        <w:rPr>
          <w:sz w:val="16"/>
          <w:szCs w:val="16"/>
        </w:rPr>
      </w:pPr>
      <w:r w:rsidRPr="00200123">
        <w:rPr>
          <w:u w:val="single"/>
        </w:rPr>
        <w:t>The structure of competitive</w:t>
      </w:r>
      <w:r w:rsidRPr="00200123">
        <w:rPr>
          <w:sz w:val="16"/>
        </w:rPr>
        <w:t xml:space="preserve"> interscholastic </w:t>
      </w:r>
      <w:r w:rsidRPr="002A6F21">
        <w:rPr>
          <w:highlight w:val="cyan"/>
          <w:u w:val="single"/>
        </w:rPr>
        <w:t>debate renders any message communicated in</w:t>
      </w:r>
      <w:r w:rsidRPr="00200123">
        <w:rPr>
          <w:u w:val="single"/>
        </w:rPr>
        <w:t xml:space="preserve"> a</w:t>
      </w:r>
      <w:r w:rsidRPr="00200123">
        <w:rPr>
          <w:sz w:val="16"/>
        </w:rPr>
        <w:t xml:space="preserve"> debate </w:t>
      </w:r>
      <w:r w:rsidRPr="002A6F21">
        <w:rPr>
          <w:highlight w:val="cyan"/>
          <w:u w:val="single"/>
        </w:rPr>
        <w:t>round</w:t>
      </w:r>
      <w:r w:rsidRPr="00200123">
        <w:rPr>
          <w:sz w:val="16"/>
        </w:rPr>
        <w:t xml:space="preserve"> virtually </w:t>
      </w:r>
      <w:r w:rsidRPr="002A6F21">
        <w:rPr>
          <w:b/>
          <w:highlight w:val="cyan"/>
          <w:u w:val="single"/>
        </w:rPr>
        <w:t>incapable of</w:t>
      </w:r>
      <w:r w:rsidRPr="00200123">
        <w:rPr>
          <w:b/>
          <w:u w:val="single"/>
        </w:rPr>
        <w:t xml:space="preserve"> creating any </w:t>
      </w:r>
      <w:r w:rsidRPr="002A6F21">
        <w:rPr>
          <w:b/>
          <w:highlight w:val="cyan"/>
          <w:u w:val="single"/>
        </w:rPr>
        <w:t>social change</w:t>
      </w:r>
      <w:r w:rsidRPr="00200123">
        <w:rPr>
          <w:sz w:val="16"/>
        </w:rPr>
        <w:t xml:space="preserve">, either </w:t>
      </w:r>
      <w:r w:rsidRPr="002A6F21">
        <w:rPr>
          <w:highlight w:val="cyan"/>
          <w:u w:val="single"/>
        </w:rPr>
        <w:t>in the</w:t>
      </w:r>
      <w:r w:rsidRPr="00200123">
        <w:rPr>
          <w:sz w:val="16"/>
        </w:rPr>
        <w:t xml:space="preserve"> debate </w:t>
      </w:r>
      <w:r w:rsidRPr="002A6F21">
        <w:rPr>
          <w:highlight w:val="cyan"/>
          <w:u w:val="single"/>
        </w:rPr>
        <w:t>community or</w:t>
      </w:r>
      <w:r w:rsidRPr="00200123">
        <w:rPr>
          <w:sz w:val="16"/>
        </w:rPr>
        <w:t xml:space="preserve"> in </w:t>
      </w:r>
      <w:r w:rsidRPr="00200123">
        <w:rPr>
          <w:u w:val="single"/>
        </w:rPr>
        <w:t xml:space="preserve">general </w:t>
      </w:r>
      <w:r w:rsidRPr="002A6F21">
        <w:rPr>
          <w:highlight w:val="cyan"/>
          <w:u w:val="single"/>
        </w:rPr>
        <w:t>society</w:t>
      </w:r>
      <w:r w:rsidRPr="00200123">
        <w:rPr>
          <w:sz w:val="16"/>
        </w:rPr>
        <w:t xml:space="preserve">. And </w:t>
      </w:r>
      <w:r w:rsidRPr="00200123">
        <w:rPr>
          <w:u w:val="single"/>
        </w:rPr>
        <w:t>to the extent that the fiction of social change through debate can be proven or disproven through</w:t>
      </w:r>
      <w:r w:rsidRPr="00200123">
        <w:rPr>
          <w:sz w:val="16"/>
        </w:rPr>
        <w:t xml:space="preserve"> empirical </w:t>
      </w:r>
      <w:r w:rsidRPr="00200123">
        <w:rPr>
          <w:u w:val="single"/>
        </w:rPr>
        <w:t xml:space="preserve">studies or surveys, </w:t>
      </w:r>
      <w:r w:rsidRPr="002A6F21">
        <w:rPr>
          <w:highlight w:val="cyan"/>
          <w:u w:val="single"/>
        </w:rPr>
        <w:t>academics</w:t>
      </w:r>
      <w:r w:rsidRPr="00200123">
        <w:rPr>
          <w:sz w:val="16"/>
        </w:rPr>
        <w:t xml:space="preserve"> instead </w:t>
      </w:r>
      <w:r w:rsidRPr="00200123">
        <w:rPr>
          <w:u w:val="single"/>
        </w:rPr>
        <w:t xml:space="preserve">have </w:t>
      </w:r>
      <w:r w:rsidRPr="002A6F21">
        <w:rPr>
          <w:highlight w:val="cyan"/>
          <w:u w:val="single"/>
        </w:rPr>
        <w:t xml:space="preserve">analyzed debate with </w:t>
      </w:r>
      <w:r w:rsidRPr="002A6F21">
        <w:rPr>
          <w:b/>
          <w:highlight w:val="cyan"/>
          <w:u w:val="single"/>
        </w:rPr>
        <w:t>nonapplicable</w:t>
      </w:r>
      <w:r w:rsidRPr="00200123">
        <w:rPr>
          <w:sz w:val="16"/>
        </w:rPr>
        <w:t xml:space="preserve"> rhetorical </w:t>
      </w:r>
      <w:r w:rsidRPr="002A6F21">
        <w:rPr>
          <w:b/>
          <w:highlight w:val="cyan"/>
          <w:u w:val="single"/>
        </w:rPr>
        <w:t>theory</w:t>
      </w:r>
      <w:r w:rsidRPr="002A6F21">
        <w:rPr>
          <w:highlight w:val="cyan"/>
          <w:u w:val="single"/>
        </w:rPr>
        <w:t xml:space="preserve"> that </w:t>
      </w:r>
      <w:r w:rsidRPr="002A6F21">
        <w:rPr>
          <w:b/>
          <w:highlight w:val="cyan"/>
          <w:u w:val="single"/>
        </w:rPr>
        <w:t>fails to account for</w:t>
      </w:r>
      <w:r w:rsidRPr="00200123">
        <w:rPr>
          <w:b/>
          <w:u w:val="single"/>
        </w:rPr>
        <w:t xml:space="preserve"> the </w:t>
      </w:r>
      <w:r w:rsidRPr="002A6F21">
        <w:rPr>
          <w:b/>
          <w:highlight w:val="cyan"/>
          <w:u w:val="single"/>
        </w:rPr>
        <w:t>unique aspects</w:t>
      </w:r>
      <w:r w:rsidRPr="00200123">
        <w:rPr>
          <w:u w:val="single"/>
        </w:rPr>
        <w:t xml:space="preserve"> of competitive</w:t>
      </w:r>
      <w:r w:rsidRPr="00200123">
        <w:rPr>
          <w:sz w:val="16"/>
        </w:rPr>
        <w:t xml:space="preserve"> interscholastic </w:t>
      </w:r>
      <w:r w:rsidRPr="00200123">
        <w:rPr>
          <w:u w:val="single"/>
        </w:rPr>
        <w:t>debate</w:t>
      </w:r>
      <w:r w:rsidRPr="00200123">
        <w:rPr>
          <w:sz w:val="16"/>
        </w:rPr>
        <w:t xml:space="preserve">. </w:t>
      </w:r>
      <w:r w:rsidRPr="00200123">
        <w:rPr>
          <w:u w:val="single"/>
        </w:rPr>
        <w:t>Rather</w:t>
      </w:r>
      <w:r w:rsidRPr="00200123">
        <w:rPr>
          <w:sz w:val="16"/>
        </w:rPr>
        <w:t xml:space="preserve">, the current </w:t>
      </w:r>
      <w:r w:rsidRPr="00200123">
        <w:rPr>
          <w:u w:val="single"/>
        </w:rPr>
        <w:t>debate relating to activism</w:t>
      </w:r>
      <w:r w:rsidRPr="00200123">
        <w:rPr>
          <w:sz w:val="16"/>
        </w:rPr>
        <w:t xml:space="preserve"> and competitive interscholastic debate </w:t>
      </w:r>
      <w:r w:rsidRPr="00200123">
        <w:rPr>
          <w:u w:val="single"/>
        </w:rPr>
        <w:t>concerns the following: “What is the best model to promote social change?”</w:t>
      </w:r>
      <w:r w:rsidRPr="00200123">
        <w:rPr>
          <w:sz w:val="16"/>
        </w:rPr>
        <w:t xml:space="preserve"> But </w:t>
      </w:r>
      <w:r w:rsidRPr="00200123">
        <w:rPr>
          <w:u w:val="single"/>
        </w:rPr>
        <w:t>a more fundamental question</w:t>
      </w:r>
      <w:r w:rsidRPr="00200123">
        <w:rPr>
          <w:sz w:val="16"/>
        </w:rPr>
        <w:t xml:space="preserve"> that must be addressed first </w:t>
      </w:r>
      <w:r w:rsidRPr="00200123">
        <w:rPr>
          <w:u w:val="single"/>
        </w:rPr>
        <w:t xml:space="preserve">is: </w:t>
      </w:r>
      <w:r w:rsidRPr="00200123">
        <w:rPr>
          <w:b/>
          <w:u w:val="single"/>
        </w:rPr>
        <w:t>“Can debate cause social change?”</w:t>
      </w:r>
      <w:r w:rsidRPr="00200123">
        <w:rPr>
          <w:sz w:val="16"/>
        </w:rPr>
        <w:t xml:space="preserve"> Despite over two decades of opportunity to conduct and publish empirical studies or surveys, academic </w:t>
      </w:r>
      <w:r w:rsidRPr="002A6F21">
        <w:rPr>
          <w:highlight w:val="cyan"/>
          <w:u w:val="single"/>
        </w:rPr>
        <w:t>proponents</w:t>
      </w:r>
      <w:r w:rsidRPr="00200123">
        <w:rPr>
          <w:u w:val="single"/>
        </w:rPr>
        <w:t xml:space="preserve"> of the fiction that debate can create social change </w:t>
      </w:r>
      <w:r w:rsidRPr="002A6F21">
        <w:rPr>
          <w:highlight w:val="cyan"/>
          <w:u w:val="single"/>
        </w:rPr>
        <w:t xml:space="preserve">have chosen </w:t>
      </w:r>
      <w:r w:rsidRPr="002A6F21">
        <w:rPr>
          <w:b/>
          <w:highlight w:val="cyan"/>
          <w:u w:val="single"/>
        </w:rPr>
        <w:t>not to prove this</w:t>
      </w:r>
      <w:r w:rsidRPr="00200123">
        <w:rPr>
          <w:b/>
          <w:u w:val="single"/>
        </w:rPr>
        <w:t xml:space="preserve"> fundamental </w:t>
      </w:r>
      <w:r w:rsidRPr="002A6F21">
        <w:rPr>
          <w:b/>
          <w:highlight w:val="cyan"/>
          <w:u w:val="single"/>
        </w:rPr>
        <w:t>assumption</w:t>
      </w:r>
      <w:r w:rsidRPr="002A6F21">
        <w:rPr>
          <w:highlight w:val="cyan"/>
          <w:u w:val="single"/>
        </w:rPr>
        <w:t>, which</w:t>
      </w:r>
      <w:r w:rsidRPr="00200123">
        <w:rPr>
          <w:sz w:val="16"/>
        </w:rPr>
        <w:t>—as this article argues—</w:t>
      </w:r>
      <w:r w:rsidRPr="002A6F21">
        <w:rPr>
          <w:highlight w:val="cyan"/>
          <w:u w:val="single"/>
        </w:rPr>
        <w:t>is</w:t>
      </w:r>
      <w:r w:rsidRPr="00200123">
        <w:rPr>
          <w:u w:val="single"/>
        </w:rPr>
        <w:t xml:space="preserve"> </w:t>
      </w:r>
      <w:r w:rsidRPr="00200123">
        <w:rPr>
          <w:b/>
          <w:u w:val="single"/>
        </w:rPr>
        <w:t xml:space="preserve">merely </w:t>
      </w:r>
      <w:r w:rsidRPr="002A6F21">
        <w:rPr>
          <w:b/>
          <w:highlight w:val="cyan"/>
          <w:u w:val="single"/>
        </w:rPr>
        <w:t>a fiction</w:t>
      </w:r>
      <w:r w:rsidRPr="002A6F21">
        <w:rPr>
          <w:highlight w:val="cyan"/>
          <w:u w:val="single"/>
        </w:rPr>
        <w:t xml:space="preserve"> that is </w:t>
      </w:r>
      <w:r w:rsidRPr="002A6F21">
        <w:rPr>
          <w:b/>
          <w:highlight w:val="cyan"/>
          <w:u w:val="single"/>
        </w:rPr>
        <w:t>harmful</w:t>
      </w:r>
      <w:r w:rsidRPr="00200123">
        <w:rPr>
          <w:b/>
          <w:u w:val="single"/>
        </w:rPr>
        <w:t xml:space="preserve"> in</w:t>
      </w:r>
      <w:r w:rsidRPr="00200123">
        <w:rPr>
          <w:sz w:val="16"/>
        </w:rPr>
        <w:t xml:space="preserve"> most, if not </w:t>
      </w:r>
      <w:r w:rsidRPr="00200123">
        <w:rPr>
          <w:b/>
          <w:u w:val="single"/>
        </w:rPr>
        <w:t>all, respects</w:t>
      </w:r>
      <w:r w:rsidRPr="00200123">
        <w:rPr>
          <w:sz w:val="16"/>
        </w:rPr>
        <w:t xml:space="preserve">. </w:t>
      </w:r>
      <w:r w:rsidRPr="002A6F21">
        <w:rPr>
          <w:highlight w:val="cyan"/>
          <w:u w:val="single"/>
        </w:rPr>
        <w:t>The position</w:t>
      </w:r>
      <w:r w:rsidRPr="00200123">
        <w:rPr>
          <w:u w:val="single"/>
        </w:rPr>
        <w:t xml:space="preserve"> that competitive</w:t>
      </w:r>
      <w:r w:rsidRPr="00200123">
        <w:rPr>
          <w:sz w:val="16"/>
        </w:rPr>
        <w:t xml:space="preserve"> interscholastic </w:t>
      </w:r>
      <w:r w:rsidRPr="00200123">
        <w:rPr>
          <w:u w:val="single"/>
        </w:rPr>
        <w:t xml:space="preserve">debate can create social change </w:t>
      </w:r>
      <w:r w:rsidRPr="002A6F21">
        <w:rPr>
          <w:highlight w:val="cyan"/>
          <w:u w:val="single"/>
        </w:rPr>
        <w:t>is</w:t>
      </w:r>
      <w:r w:rsidRPr="00200123">
        <w:rPr>
          <w:sz w:val="16"/>
        </w:rPr>
        <w:t xml:space="preserve"> more properly characterized as </w:t>
      </w:r>
      <w:proofErr w:type="gramStart"/>
      <w:r w:rsidRPr="00200123">
        <w:rPr>
          <w:sz w:val="16"/>
        </w:rPr>
        <w:t xml:space="preserve">a </w:t>
      </w:r>
      <w:r w:rsidRPr="00200123">
        <w:rPr>
          <w:b/>
          <w:u w:val="single"/>
        </w:rPr>
        <w:t>fiction</w:t>
      </w:r>
      <w:proofErr w:type="gramEnd"/>
      <w:r w:rsidRPr="00200123">
        <w:rPr>
          <w:sz w:val="16"/>
        </w:rPr>
        <w:t xml:space="preserve"> than an argument. </w:t>
      </w:r>
      <w:proofErr w:type="gramStart"/>
      <w:r w:rsidRPr="00200123">
        <w:rPr>
          <w:sz w:val="16"/>
        </w:rPr>
        <w:t>A fiction</w:t>
      </w:r>
      <w:proofErr w:type="gramEnd"/>
      <w:r w:rsidRPr="00200123">
        <w:rPr>
          <w:sz w:val="16"/>
        </w:rPr>
        <w:t xml:space="preserve"> is an invented or fabricated idea purporting to be factual but is </w:t>
      </w:r>
      <w:r w:rsidRPr="002A6F21">
        <w:rPr>
          <w:b/>
          <w:highlight w:val="cyan"/>
          <w:u w:val="single"/>
        </w:rPr>
        <w:t xml:space="preserve">not </w:t>
      </w:r>
      <w:proofErr w:type="gramStart"/>
      <w:r w:rsidRPr="002A6F21">
        <w:rPr>
          <w:b/>
          <w:highlight w:val="cyan"/>
          <w:u w:val="single"/>
        </w:rPr>
        <w:t>provable</w:t>
      </w:r>
      <w:proofErr w:type="gramEnd"/>
      <w:r w:rsidRPr="002A6F21">
        <w:rPr>
          <w:highlight w:val="cyan"/>
          <w:u w:val="single"/>
        </w:rPr>
        <w:t xml:space="preserve"> by</w:t>
      </w:r>
      <w:r w:rsidRPr="00200123">
        <w:rPr>
          <w:u w:val="single"/>
        </w:rPr>
        <w:t xml:space="preserve"> any </w:t>
      </w:r>
      <w:r w:rsidRPr="002A6F21">
        <w:rPr>
          <w:highlight w:val="cyan"/>
          <w:u w:val="single"/>
        </w:rPr>
        <w:t>human senses</w:t>
      </w:r>
      <w:r w:rsidRPr="00200123">
        <w:rPr>
          <w:u w:val="single"/>
        </w:rPr>
        <w:t xml:space="preserve"> or </w:t>
      </w:r>
      <w:r w:rsidRPr="002A6F21">
        <w:rPr>
          <w:highlight w:val="cyan"/>
          <w:u w:val="single"/>
        </w:rPr>
        <w:t>rational thinking</w:t>
      </w:r>
      <w:r w:rsidRPr="00200123">
        <w:rPr>
          <w:u w:val="single"/>
        </w:rPr>
        <w:t xml:space="preserve"> capability </w:t>
      </w:r>
      <w:r w:rsidRPr="002A6F21">
        <w:rPr>
          <w:highlight w:val="cyan"/>
          <w:u w:val="single"/>
        </w:rPr>
        <w:t>or</w:t>
      </w:r>
      <w:r w:rsidRPr="00200123">
        <w:rPr>
          <w:u w:val="single"/>
        </w:rPr>
        <w:t xml:space="preserve"> is unproven by</w:t>
      </w:r>
      <w:r w:rsidRPr="00200123">
        <w:rPr>
          <w:sz w:val="16"/>
        </w:rPr>
        <w:t xml:space="preserve"> valid </w:t>
      </w:r>
      <w:r w:rsidRPr="00200123">
        <w:rPr>
          <w:u w:val="single"/>
        </w:rPr>
        <w:t xml:space="preserve">statistical </w:t>
      </w:r>
      <w:r w:rsidRPr="002A6F21">
        <w:rPr>
          <w:highlight w:val="cyan"/>
          <w:u w:val="single"/>
        </w:rPr>
        <w:t>studies</w:t>
      </w:r>
      <w:r w:rsidRPr="00200123">
        <w:rPr>
          <w:sz w:val="16"/>
        </w:rPr>
        <w:t xml:space="preserve">. An argument, most basically, consists of a claim and some support for why the claim is true. If the support for the claim is false or its relation to the claim is illogical, then we can deduce that the </w:t>
      </w:r>
      <w:proofErr w:type="gramStart"/>
      <w:r w:rsidRPr="00200123">
        <w:rPr>
          <w:sz w:val="16"/>
        </w:rPr>
        <w:t>particular argument</w:t>
      </w:r>
      <w:proofErr w:type="gramEnd"/>
      <w:r w:rsidRPr="00200123">
        <w:rPr>
          <w:sz w:val="16"/>
        </w:rPr>
        <w:t xml:space="preserve"> does not help in ascertaining whether the claim is true. Interscholastic competitive debate is premised upon the assumption that debate is argumentation. Because </w:t>
      </w:r>
      <w:proofErr w:type="gramStart"/>
      <w:r w:rsidRPr="00200123">
        <w:rPr>
          <w:sz w:val="16"/>
        </w:rPr>
        <w:t>fictions are</w:t>
      </w:r>
      <w:proofErr w:type="gramEnd"/>
      <w:r w:rsidRPr="00200123">
        <w:rPr>
          <w:sz w:val="16"/>
        </w:rPr>
        <w:t xml:space="preserve"> necessarily not true or cannot be proven true by any means of argumentation, </w:t>
      </w:r>
      <w:r w:rsidRPr="00200123">
        <w:rPr>
          <w:u w:val="single"/>
        </w:rPr>
        <w:t>the competitive</w:t>
      </w:r>
      <w:r w:rsidRPr="00200123">
        <w:rPr>
          <w:sz w:val="16"/>
        </w:rPr>
        <w:t xml:space="preserve"> interscholastic </w:t>
      </w:r>
      <w:r w:rsidRPr="00200123">
        <w:rPr>
          <w:u w:val="single"/>
        </w:rPr>
        <w:t xml:space="preserve">debate community should be </w:t>
      </w:r>
      <w:r w:rsidRPr="00200123">
        <w:rPr>
          <w:b/>
          <w:u w:val="single"/>
        </w:rPr>
        <w:t>incredibly critical</w:t>
      </w:r>
      <w:r w:rsidRPr="00200123">
        <w:rPr>
          <w:u w:val="single"/>
        </w:rPr>
        <w:t xml:space="preserve"> of </w:t>
      </w:r>
      <w:r w:rsidRPr="00200123">
        <w:rPr>
          <w:rStyle w:val="StyleUnderline"/>
        </w:rPr>
        <w:t>those fictions</w:t>
      </w:r>
      <w:r w:rsidRPr="00200123">
        <w:rPr>
          <w:sz w:val="16"/>
          <w:szCs w:val="16"/>
        </w:rPr>
        <w:t xml:space="preserve"> and adopt them only if they promote the activity and its purposes.</w:t>
      </w:r>
    </w:p>
    <w:p w14:paraId="6266B873" w14:textId="77777777" w:rsidR="002B03D8" w:rsidRPr="002B03D8" w:rsidRDefault="002B03D8" w:rsidP="002B03D8"/>
    <w:p w14:paraId="66D7F7DA" w14:textId="77777777" w:rsidR="002B03D8" w:rsidRPr="002B03D8" w:rsidRDefault="002B03D8" w:rsidP="002B03D8"/>
    <w:sectPr w:rsidR="002B03D8" w:rsidRPr="002B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4E8"/>
    <w:rsid w:val="002B03D8"/>
    <w:rsid w:val="00584F96"/>
    <w:rsid w:val="007044E8"/>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5841"/>
  <w15:chartTrackingRefBased/>
  <w15:docId w15:val="{4447A5DD-9CCA-4C7C-9822-B614D585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3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03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03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B03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2B03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03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4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0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3D8"/>
  </w:style>
  <w:style w:type="character" w:customStyle="1" w:styleId="Heading1Char">
    <w:name w:val="Heading 1 Char"/>
    <w:aliases w:val="Pocket Char"/>
    <w:basedOn w:val="DefaultParagraphFont"/>
    <w:link w:val="Heading1"/>
    <w:rsid w:val="002B03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03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B03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2B03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03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04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4E8"/>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6"/>
    <w:qFormat/>
    <w:rsid w:val="0070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rsid w:val="0070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4E8"/>
    <w:pPr>
      <w:spacing w:before="160"/>
      <w:jc w:val="center"/>
    </w:pPr>
    <w:rPr>
      <w:i/>
      <w:iCs/>
      <w:color w:val="404040" w:themeColor="text1" w:themeTint="BF"/>
    </w:rPr>
  </w:style>
  <w:style w:type="character" w:customStyle="1" w:styleId="QuoteChar">
    <w:name w:val="Quote Char"/>
    <w:basedOn w:val="DefaultParagraphFont"/>
    <w:link w:val="Quote"/>
    <w:uiPriority w:val="29"/>
    <w:rsid w:val="007044E8"/>
    <w:rPr>
      <w:i/>
      <w:iCs/>
      <w:color w:val="404040" w:themeColor="text1" w:themeTint="BF"/>
    </w:rPr>
  </w:style>
  <w:style w:type="paragraph" w:styleId="ListParagraph">
    <w:name w:val="List Paragraph"/>
    <w:basedOn w:val="Normal"/>
    <w:uiPriority w:val="34"/>
    <w:qFormat/>
    <w:rsid w:val="007044E8"/>
    <w:pPr>
      <w:ind w:left="720"/>
      <w:contextualSpacing/>
    </w:pPr>
  </w:style>
  <w:style w:type="character" w:styleId="IntenseEmphasis">
    <w:name w:val="Intense Emphasis"/>
    <w:basedOn w:val="DefaultParagraphFont"/>
    <w:uiPriority w:val="21"/>
    <w:qFormat/>
    <w:rsid w:val="007044E8"/>
    <w:rPr>
      <w:i/>
      <w:iCs/>
      <w:color w:val="0F4761" w:themeColor="accent1" w:themeShade="BF"/>
    </w:rPr>
  </w:style>
  <w:style w:type="paragraph" w:styleId="IntenseQuote">
    <w:name w:val="Intense Quote"/>
    <w:basedOn w:val="Normal"/>
    <w:next w:val="Normal"/>
    <w:link w:val="IntenseQuoteChar"/>
    <w:uiPriority w:val="30"/>
    <w:qFormat/>
    <w:rsid w:val="00704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4E8"/>
    <w:rPr>
      <w:i/>
      <w:iCs/>
      <w:color w:val="0F4761" w:themeColor="accent1" w:themeShade="BF"/>
    </w:rPr>
  </w:style>
  <w:style w:type="character" w:styleId="IntenseReference">
    <w:name w:val="Intense Reference"/>
    <w:basedOn w:val="DefaultParagraphFont"/>
    <w:uiPriority w:val="32"/>
    <w:qFormat/>
    <w:rsid w:val="007044E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B03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03D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B03D8"/>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B"/>
    <w:basedOn w:val="DefaultParagraphFont"/>
    <w:uiPriority w:val="7"/>
    <w:qFormat/>
    <w:rsid w:val="002B03D8"/>
    <w:rPr>
      <w:b w:val="0"/>
      <w:sz w:val="22"/>
      <w:u w:val="single"/>
    </w:rPr>
  </w:style>
  <w:style w:type="character" w:styleId="Strong">
    <w:name w:val="Strong"/>
    <w:basedOn w:val="DefaultParagraphFont"/>
    <w:uiPriority w:val="22"/>
    <w:qFormat/>
    <w:rsid w:val="002B03D8"/>
    <w:rPr>
      <w:b/>
      <w:bCs/>
    </w:rPr>
  </w:style>
  <w:style w:type="character" w:styleId="BookTitle">
    <w:name w:val="Book Title"/>
    <w:basedOn w:val="DefaultParagraphFont"/>
    <w:uiPriority w:val="33"/>
    <w:qFormat/>
    <w:rsid w:val="002B03D8"/>
    <w:rPr>
      <w:b/>
      <w:bCs/>
      <w:i/>
      <w:iCs/>
      <w:spacing w:val="5"/>
    </w:rPr>
  </w:style>
  <w:style w:type="numbering" w:styleId="111111">
    <w:name w:val="Outline List 2"/>
    <w:basedOn w:val="NoList"/>
    <w:uiPriority w:val="99"/>
    <w:semiHidden/>
    <w:unhideWhenUsed/>
    <w:rsid w:val="002B03D8"/>
  </w:style>
  <w:style w:type="paragraph" w:styleId="Header">
    <w:name w:val="header"/>
    <w:basedOn w:val="Normal"/>
    <w:link w:val="HeaderChar"/>
    <w:uiPriority w:val="99"/>
    <w:semiHidden/>
    <w:rsid w:val="002B03D8"/>
    <w:pPr>
      <w:tabs>
        <w:tab w:val="center" w:pos="4680"/>
        <w:tab w:val="right" w:pos="9360"/>
      </w:tabs>
    </w:pPr>
  </w:style>
  <w:style w:type="character" w:customStyle="1" w:styleId="HeaderChar">
    <w:name w:val="Header Char"/>
    <w:basedOn w:val="DefaultParagraphFont"/>
    <w:link w:val="Header"/>
    <w:uiPriority w:val="99"/>
    <w:semiHidden/>
    <w:rsid w:val="002B03D8"/>
    <w:rPr>
      <w:rFonts w:ascii="Calibri" w:hAnsi="Calibri" w:cs="Calibri"/>
      <w:kern w:val="0"/>
      <w:sz w:val="22"/>
      <w:szCs w:val="22"/>
      <w14:ligatures w14:val="none"/>
    </w:rPr>
  </w:style>
  <w:style w:type="paragraph" w:styleId="Footer">
    <w:name w:val="footer"/>
    <w:basedOn w:val="Normal"/>
    <w:link w:val="FooterChar"/>
    <w:uiPriority w:val="99"/>
    <w:semiHidden/>
    <w:rsid w:val="002B03D8"/>
    <w:pPr>
      <w:tabs>
        <w:tab w:val="center" w:pos="4680"/>
        <w:tab w:val="right" w:pos="9360"/>
      </w:tabs>
    </w:pPr>
  </w:style>
  <w:style w:type="character" w:customStyle="1" w:styleId="FooterChar">
    <w:name w:val="Footer Char"/>
    <w:basedOn w:val="DefaultParagraphFont"/>
    <w:link w:val="Footer"/>
    <w:uiPriority w:val="99"/>
    <w:semiHidden/>
    <w:rsid w:val="002B03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03D8"/>
    <w:pPr>
      <w:spacing w:after="120"/>
    </w:pPr>
  </w:style>
  <w:style w:type="character" w:customStyle="1" w:styleId="BodyTextChar">
    <w:name w:val="Body Text Char"/>
    <w:basedOn w:val="DefaultParagraphFont"/>
    <w:link w:val="BodyText"/>
    <w:uiPriority w:val="99"/>
    <w:semiHidden/>
    <w:rsid w:val="002B03D8"/>
    <w:rPr>
      <w:rFonts w:ascii="Calibri" w:hAnsi="Calibri" w:cs="Calibri"/>
      <w:kern w:val="0"/>
      <w:sz w:val="22"/>
      <w:szCs w:val="22"/>
      <w14:ligatures w14:val="none"/>
    </w:rPr>
  </w:style>
  <w:style w:type="paragraph" w:styleId="NoSpacing">
    <w:name w:val="No Spacing"/>
    <w:link w:val="NoSpacingChar"/>
    <w:uiPriority w:val="99"/>
    <w:unhideWhenUsed/>
    <w:qFormat/>
    <w:rsid w:val="002B03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03D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B03D8"/>
    <w:rPr>
      <w:color w:val="467886" w:themeColor="hyperlink"/>
      <w:u w:val="single"/>
    </w:rPr>
  </w:style>
  <w:style w:type="character" w:styleId="UnresolvedMention">
    <w:name w:val="Unresolved Mention"/>
    <w:basedOn w:val="DefaultParagraphFont"/>
    <w:uiPriority w:val="99"/>
    <w:semiHidden/>
    <w:unhideWhenUsed/>
    <w:rsid w:val="002B03D8"/>
    <w:rPr>
      <w:color w:val="605E5C"/>
      <w:shd w:val="clear" w:color="auto" w:fill="E1DFDD"/>
    </w:rPr>
  </w:style>
  <w:style w:type="paragraph" w:customStyle="1" w:styleId="Undertag">
    <w:name w:val="Undertag"/>
    <w:link w:val="UndertagChar"/>
    <w:autoRedefine/>
    <w:uiPriority w:val="5"/>
    <w:qFormat/>
    <w:rsid w:val="002B03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B03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B03D8"/>
    <w:rPr>
      <w:color w:val="0A2F41" w:themeColor="accent1" w:themeShade="80"/>
    </w:rPr>
  </w:style>
  <w:style w:type="character" w:customStyle="1" w:styleId="AnalyticChar">
    <w:name w:val="Analytic Char"/>
    <w:basedOn w:val="DefaultParagraphFont"/>
    <w:link w:val="Analytic"/>
    <w:uiPriority w:val="5"/>
    <w:rsid w:val="002B03D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2B03D8"/>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out.org/articles/disposable-futures-critique-of-violence/" TargetMode="External"/><Relationship Id="rId3" Type="http://schemas.openxmlformats.org/officeDocument/2006/relationships/settings" Target="settings.xml"/><Relationship Id="rId7" Type="http://schemas.openxmlformats.org/officeDocument/2006/relationships/hyperlink" Target="https://www.unomaha.edu/college-of-public-affairs-and-community-service/william-brennan-institute-for-labor-studies/engagement/comment-2011-collective-bargaining.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02602938.2016.1194368" TargetMode="External"/><Relationship Id="rId5" Type="http://schemas.openxmlformats.org/officeDocument/2006/relationships/hyperlink" Target="https://link.springer.com/content/pdf/10.1007/s44217-025-00663-8.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39690</Words>
  <Characters>226238</Characters>
  <Application>Microsoft Office Word</Application>
  <DocSecurity>0</DocSecurity>
  <Lines>1885</Lines>
  <Paragraphs>530</Paragraphs>
  <ScaleCrop>false</ScaleCrop>
  <Company/>
  <LinksUpToDate>false</LinksUpToDate>
  <CharactersWithSpaces>265398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2025-11-19T20:28:00Z</dcterms:created>
  <dcterms:modified xsi:type="dcterms:W3CDTF">2025-11-19T20:33:00Z</dcterms:modified>
</cp:coreProperties>
</file>