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6141" w14:textId="321B27B2" w:rsidR="005D388F" w:rsidRDefault="000D04D2" w:rsidP="000D04D2">
      <w:pPr>
        <w:pStyle w:val="Heading1"/>
      </w:pPr>
      <w:r>
        <w:t>Wiki Doc---Wake---R3</w:t>
      </w:r>
    </w:p>
    <w:p w14:paraId="13394636" w14:textId="77777777" w:rsidR="000D04D2" w:rsidRDefault="000D04D2" w:rsidP="000D04D2"/>
    <w:p w14:paraId="48AC7C47" w14:textId="77777777" w:rsidR="000D04D2" w:rsidRDefault="000D04D2" w:rsidP="000D04D2">
      <w:pPr>
        <w:pStyle w:val="Heading1"/>
      </w:pPr>
      <w:r>
        <w:lastRenderedPageBreak/>
        <w:t>1NC---Wake---R3</w:t>
      </w:r>
    </w:p>
    <w:p w14:paraId="1C2880F1" w14:textId="77777777" w:rsidR="000D04D2" w:rsidRDefault="000D04D2" w:rsidP="000D04D2">
      <w:pPr>
        <w:pStyle w:val="Heading2"/>
      </w:pPr>
      <w:r>
        <w:lastRenderedPageBreak/>
        <w:t>OFF</w:t>
      </w:r>
    </w:p>
    <w:p w14:paraId="58E76C86" w14:textId="77777777" w:rsidR="000D04D2" w:rsidRPr="00C33437" w:rsidRDefault="000D04D2" w:rsidP="000D04D2">
      <w:pPr>
        <w:pStyle w:val="Heading3"/>
      </w:pPr>
      <w:r>
        <w:lastRenderedPageBreak/>
        <w:t>1NC---OFF</w:t>
      </w:r>
    </w:p>
    <w:p w14:paraId="413B3BC1" w14:textId="77777777" w:rsidR="000D04D2" w:rsidRPr="00C33437" w:rsidRDefault="000D04D2" w:rsidP="000D04D2">
      <w:pPr>
        <w:rPr>
          <w:rStyle w:val="Style13ptBold"/>
        </w:rPr>
      </w:pPr>
      <w:r w:rsidRPr="00C33437">
        <w:rPr>
          <w:rStyle w:val="Style13ptBold"/>
        </w:rPr>
        <w:t>Midterms DA</w:t>
      </w:r>
    </w:p>
    <w:p w14:paraId="1870243F" w14:textId="77777777" w:rsidR="000D04D2" w:rsidRPr="000739CB" w:rsidRDefault="000D04D2" w:rsidP="000D04D2">
      <w:pPr>
        <w:pStyle w:val="Heading4"/>
      </w:pPr>
      <w:bookmarkStart w:id="0" w:name="_Hlk214058529"/>
      <w:bookmarkStart w:id="1" w:name="_Hlk213880486"/>
      <w:r>
        <w:t xml:space="preserve">Dems win </w:t>
      </w:r>
      <w:r>
        <w:rPr>
          <w:u w:val="single"/>
        </w:rPr>
        <w:t>now</w:t>
      </w:r>
      <w:r>
        <w:t>.</w:t>
      </w:r>
    </w:p>
    <w:p w14:paraId="212B4328" w14:textId="77777777" w:rsidR="000D04D2" w:rsidRDefault="000D04D2" w:rsidP="000D04D2">
      <w:proofErr w:type="spellStart"/>
      <w:r w:rsidRPr="00686034">
        <w:rPr>
          <w:rStyle w:val="Style13ptBold"/>
        </w:rPr>
        <w:t>Kamisar</w:t>
      </w:r>
      <w:proofErr w:type="spellEnd"/>
      <w:r w:rsidRPr="00686034">
        <w:rPr>
          <w:rStyle w:val="Style13ptBold"/>
        </w:rPr>
        <w:t xml:space="preserve"> and Bowman 25</w:t>
      </w:r>
      <w:r>
        <w:t xml:space="preserve"> [Ben; </w:t>
      </w:r>
      <w:r w:rsidRPr="00686034">
        <w:t>a national political reporter at NBC News covering presidential and down-ballot elections, as well as campaign finance and other election data.</w:t>
      </w:r>
      <w:r>
        <w:t xml:space="preserve">  Bridget; </w:t>
      </w:r>
      <w:r w:rsidRPr="00686034">
        <w:t xml:space="preserve">cover politics for NBC News, focusing on House and Senate races, polling and campaign </w:t>
      </w:r>
      <w:proofErr w:type="gramStart"/>
      <w:r w:rsidRPr="00686034">
        <w:t>finance.</w:t>
      </w:r>
      <w:r>
        <w:t>.</w:t>
      </w:r>
      <w:proofErr w:type="gramEnd"/>
      <w:r>
        <w:t xml:space="preserve">  “</w:t>
      </w:r>
      <w:r w:rsidRPr="00686034">
        <w:t xml:space="preserve">Poll: Frustration with Trump gives Democrats an opening a year </w:t>
      </w:r>
      <w:r w:rsidRPr="000739CB">
        <w:rPr>
          <w:rStyle w:val="StyleUnderline"/>
          <w:highlight w:val="cyan"/>
        </w:rPr>
        <w:t>before</w:t>
      </w:r>
      <w:r w:rsidRPr="00686034">
        <w:t xml:space="preserve"> the </w:t>
      </w:r>
      <w:r w:rsidRPr="000739CB">
        <w:rPr>
          <w:rStyle w:val="StyleUnderline"/>
          <w:highlight w:val="cyan"/>
        </w:rPr>
        <w:t>midterms</w:t>
      </w:r>
      <w:r>
        <w:t xml:space="preserve">”, NBC News, </w:t>
      </w:r>
      <w:r w:rsidRPr="00686034">
        <w:t>https://www.nbcnews.com/politics/elections/poll-frustration-trump-gives-democrats-opening-year-midterms-rcna240551</w:t>
      </w:r>
      <w:r>
        <w:t xml:space="preserve">, </w:t>
      </w:r>
      <w:proofErr w:type="spellStart"/>
      <w:r>
        <w:t>pbr</w:t>
      </w:r>
      <w:proofErr w:type="spellEnd"/>
      <w:r>
        <w:t xml:space="preserve">] </w:t>
      </w:r>
    </w:p>
    <w:p w14:paraId="13BC06D6" w14:textId="77777777" w:rsidR="000D04D2" w:rsidRPr="00D349AB" w:rsidRDefault="000D04D2" w:rsidP="000D04D2">
      <w:pPr>
        <w:rPr>
          <w:sz w:val="16"/>
        </w:rPr>
      </w:pPr>
      <w:bookmarkStart w:id="2" w:name="_Hlk214059833"/>
      <w:r w:rsidRPr="00D349AB">
        <w:rPr>
          <w:rStyle w:val="Emphasis"/>
          <w:highlight w:val="cyan"/>
        </w:rPr>
        <w:t>Dem</w:t>
      </w:r>
      <w:r w:rsidRPr="00D349AB">
        <w:rPr>
          <w:rStyle w:val="StyleUnderline"/>
        </w:rPr>
        <w:t>ocrat</w:t>
      </w:r>
      <w:r w:rsidRPr="00D349AB">
        <w:rPr>
          <w:rStyle w:val="Emphasis"/>
          <w:highlight w:val="cyan"/>
        </w:rPr>
        <w:t>s</w:t>
      </w:r>
      <w:r w:rsidRPr="00D349AB">
        <w:rPr>
          <w:sz w:val="16"/>
        </w:rPr>
        <w:t xml:space="preserve"> </w:t>
      </w:r>
      <w:r w:rsidRPr="00D349AB">
        <w:rPr>
          <w:rStyle w:val="StyleUnderline"/>
          <w:highlight w:val="cyan"/>
        </w:rPr>
        <w:t>have an early lead</w:t>
      </w:r>
      <w:r w:rsidRPr="00D349AB">
        <w:rPr>
          <w:rStyle w:val="StyleUnderline"/>
        </w:rPr>
        <w:t xml:space="preserve"> in</w:t>
      </w:r>
      <w:r w:rsidRPr="00D349AB">
        <w:rPr>
          <w:sz w:val="16"/>
        </w:rPr>
        <w:t xml:space="preserve"> next year’s </w:t>
      </w:r>
      <w:r w:rsidRPr="00D349AB">
        <w:rPr>
          <w:rStyle w:val="StyleUnderline"/>
        </w:rPr>
        <w:t xml:space="preserve">battle for control </w:t>
      </w:r>
      <w:r w:rsidRPr="00D349AB">
        <w:rPr>
          <w:rStyle w:val="StyleUnderline"/>
          <w:highlight w:val="cyan"/>
        </w:rPr>
        <w:t xml:space="preserve">of </w:t>
      </w:r>
      <w:r w:rsidRPr="00D349AB">
        <w:rPr>
          <w:rStyle w:val="Emphasis"/>
          <w:highlight w:val="cyan"/>
        </w:rPr>
        <w:t>Congress</w:t>
      </w:r>
      <w:r w:rsidRPr="00D349AB">
        <w:rPr>
          <w:sz w:val="16"/>
        </w:rPr>
        <w:t xml:space="preserve"> amid an ongoing government shutdown, as more </w:t>
      </w:r>
      <w:r w:rsidRPr="00D349AB">
        <w:rPr>
          <w:rStyle w:val="StyleUnderline"/>
        </w:rPr>
        <w:t xml:space="preserve">voters say President Donald </w:t>
      </w:r>
      <w:r w:rsidRPr="00D349AB">
        <w:rPr>
          <w:rStyle w:val="Emphasis"/>
        </w:rPr>
        <w:t>Trump</w:t>
      </w:r>
      <w:r w:rsidRPr="00D349AB">
        <w:rPr>
          <w:rStyle w:val="StyleUnderline"/>
        </w:rPr>
        <w:t xml:space="preserve"> has not lived up to their </w:t>
      </w:r>
      <w:r w:rsidRPr="00D349AB">
        <w:rPr>
          <w:rStyle w:val="Emphasis"/>
        </w:rPr>
        <w:t>expectations</w:t>
      </w:r>
      <w:r w:rsidRPr="00D349AB">
        <w:rPr>
          <w:sz w:val="16"/>
        </w:rPr>
        <w:t xml:space="preserve"> on several major issues that propelled him back to the White House in 2024, according to a new national NBC News poll.</w:t>
      </w:r>
    </w:p>
    <w:p w14:paraId="2F5F0726" w14:textId="77777777" w:rsidR="000D04D2" w:rsidRPr="00D349AB" w:rsidRDefault="000D04D2" w:rsidP="000D04D2">
      <w:pPr>
        <w:rPr>
          <w:sz w:val="16"/>
        </w:rPr>
      </w:pPr>
      <w:r w:rsidRPr="00D349AB">
        <w:rPr>
          <w:sz w:val="16"/>
        </w:rPr>
        <w:t xml:space="preserve">Around </w:t>
      </w:r>
      <w:r w:rsidRPr="00D349AB">
        <w:rPr>
          <w:rStyle w:val="Emphasis"/>
        </w:rPr>
        <w:t>two-thirds</w:t>
      </w:r>
      <w:r w:rsidRPr="00D349AB">
        <w:rPr>
          <w:rStyle w:val="StyleUnderline"/>
        </w:rPr>
        <w:t xml:space="preserve"> of registered </w:t>
      </w:r>
      <w:r w:rsidRPr="00D349AB">
        <w:rPr>
          <w:rStyle w:val="Emphasis"/>
        </w:rPr>
        <w:t>voters</w:t>
      </w:r>
      <w:r w:rsidRPr="00D349AB">
        <w:rPr>
          <w:rStyle w:val="StyleUnderline"/>
        </w:rPr>
        <w:t xml:space="preserve"> say the </w:t>
      </w:r>
      <w:r w:rsidRPr="00D349AB">
        <w:rPr>
          <w:rStyle w:val="Emphasis"/>
        </w:rPr>
        <w:t>Trump</w:t>
      </w:r>
      <w:r w:rsidRPr="00D349AB">
        <w:rPr>
          <w:rStyle w:val="StyleUnderline"/>
        </w:rPr>
        <w:t xml:space="preserve"> administration has fallen short on the </w:t>
      </w:r>
      <w:r w:rsidRPr="00D349AB">
        <w:rPr>
          <w:rStyle w:val="Emphasis"/>
        </w:rPr>
        <w:t>economy</w:t>
      </w:r>
      <w:r w:rsidRPr="00D349AB">
        <w:rPr>
          <w:rStyle w:val="StyleUnderline"/>
        </w:rPr>
        <w:t xml:space="preserve"> and the </w:t>
      </w:r>
      <w:r w:rsidRPr="00D349AB">
        <w:rPr>
          <w:rStyle w:val="Emphasis"/>
        </w:rPr>
        <w:t>cost of living</w:t>
      </w:r>
      <w:r w:rsidRPr="00D349AB">
        <w:rPr>
          <w:sz w:val="16"/>
        </w:rPr>
        <w:t>, and a majority say he’s fallen short on changing business as usual in Washington. At the same time, the Democratic Party continues to suffer from low ratings from voters as it seeks to offer an alternative.</w:t>
      </w:r>
    </w:p>
    <w:p w14:paraId="6BA21A9D" w14:textId="77777777" w:rsidR="000D04D2" w:rsidRPr="00D349AB" w:rsidRDefault="000D04D2" w:rsidP="000D04D2">
      <w:pPr>
        <w:rPr>
          <w:sz w:val="16"/>
        </w:rPr>
      </w:pPr>
      <w:r w:rsidRPr="00D349AB">
        <w:rPr>
          <w:sz w:val="16"/>
        </w:rPr>
        <w:t xml:space="preserve">Meanwhile, protecting democracy and constitutional rights is a top issue to voters, alongside costs, as </w:t>
      </w:r>
      <w:r w:rsidRPr="00D349AB">
        <w:rPr>
          <w:rStyle w:val="Emphasis"/>
          <w:highlight w:val="cyan"/>
        </w:rPr>
        <w:t>Trump</w:t>
      </w:r>
      <w:r w:rsidRPr="00D349AB">
        <w:rPr>
          <w:sz w:val="16"/>
        </w:rPr>
        <w:t xml:space="preserve"> continues an expansive agenda of executive actions on immigration and other key policy areas. And a majority of voters believe he’s done more to undermine the Constitution than defend it.</w:t>
      </w:r>
    </w:p>
    <w:p w14:paraId="44E3E2C2" w14:textId="77777777" w:rsidR="000D04D2" w:rsidRPr="00D349AB" w:rsidRDefault="000D04D2" w:rsidP="000D04D2">
      <w:pPr>
        <w:rPr>
          <w:sz w:val="16"/>
        </w:rPr>
      </w:pPr>
      <w:r w:rsidRPr="00D349AB">
        <w:rPr>
          <w:sz w:val="16"/>
        </w:rPr>
        <w:t xml:space="preserve">The president’s </w:t>
      </w:r>
      <w:r w:rsidRPr="00D349AB">
        <w:rPr>
          <w:rStyle w:val="StyleUnderline"/>
        </w:rPr>
        <w:t xml:space="preserve">overall </w:t>
      </w:r>
      <w:r w:rsidRPr="00D349AB">
        <w:rPr>
          <w:rStyle w:val="StyleUnderline"/>
          <w:highlight w:val="cyan"/>
        </w:rPr>
        <w:t>approval rating</w:t>
      </w:r>
      <w:r w:rsidRPr="00D349AB">
        <w:rPr>
          <w:sz w:val="16"/>
        </w:rPr>
        <w:t xml:space="preserve"> in the survey </w:t>
      </w:r>
      <w:r w:rsidRPr="00D349AB">
        <w:rPr>
          <w:rStyle w:val="StyleUnderline"/>
          <w:highlight w:val="cyan"/>
        </w:rPr>
        <w:t>sits at 43%,</w:t>
      </w:r>
      <w:r w:rsidRPr="00D349AB">
        <w:rPr>
          <w:sz w:val="16"/>
        </w:rPr>
        <w:t xml:space="preserve"> a 4-point decrease since March, while 55% disapprove of his job performance.</w:t>
      </w:r>
    </w:p>
    <w:p w14:paraId="757F11B4" w14:textId="77777777" w:rsidR="000D04D2" w:rsidRPr="00F03DB7" w:rsidRDefault="000D04D2" w:rsidP="000D04D2">
      <w:pPr>
        <w:rPr>
          <w:sz w:val="16"/>
        </w:rPr>
      </w:pPr>
      <w:r w:rsidRPr="00D349AB">
        <w:rPr>
          <w:sz w:val="16"/>
        </w:rPr>
        <w:t xml:space="preserve">And one year before the 2026 midterm elections, </w:t>
      </w:r>
      <w:r w:rsidRPr="00D349AB">
        <w:rPr>
          <w:rStyle w:val="Emphasis"/>
          <w:highlight w:val="cyan"/>
        </w:rPr>
        <w:t>Dem</w:t>
      </w:r>
      <w:r w:rsidRPr="00D349AB">
        <w:rPr>
          <w:rStyle w:val="StyleUnderline"/>
        </w:rPr>
        <w:t>ocrat</w:t>
      </w:r>
      <w:r w:rsidRPr="00D349AB">
        <w:rPr>
          <w:rStyle w:val="Emphasis"/>
          <w:highlight w:val="cyan"/>
        </w:rPr>
        <w:t>s</w:t>
      </w:r>
      <w:r w:rsidRPr="00D349AB">
        <w:rPr>
          <w:rStyle w:val="StyleUnderline"/>
          <w:highlight w:val="cyan"/>
        </w:rPr>
        <w:t xml:space="preserve"> lead</w:t>
      </w:r>
      <w:r w:rsidRPr="00D349AB">
        <w:rPr>
          <w:rStyle w:val="StyleUnderline"/>
        </w:rPr>
        <w:t xml:space="preserve"> Republicans</w:t>
      </w:r>
      <w:r w:rsidRPr="00D349AB">
        <w:rPr>
          <w:sz w:val="16"/>
        </w:rPr>
        <w:t xml:space="preserve"> in the fight for Congress </w:t>
      </w:r>
      <w:r w:rsidRPr="00D349AB">
        <w:rPr>
          <w:rStyle w:val="StyleUnderline"/>
          <w:highlight w:val="cyan"/>
        </w:rPr>
        <w:t>by 8 points</w:t>
      </w:r>
      <w:r w:rsidRPr="00D349AB">
        <w:rPr>
          <w:sz w:val="16"/>
        </w:rPr>
        <w:t xml:space="preserve">, 50%-42%, </w:t>
      </w:r>
      <w:r w:rsidRPr="00D349AB">
        <w:rPr>
          <w:rStyle w:val="StyleUnderline"/>
          <w:highlight w:val="cyan"/>
        </w:rPr>
        <w:t xml:space="preserve">the largest </w:t>
      </w:r>
      <w:r w:rsidRPr="00D349AB">
        <w:rPr>
          <w:rStyle w:val="Emphasis"/>
          <w:highlight w:val="cyan"/>
        </w:rPr>
        <w:t>lead</w:t>
      </w:r>
      <w:r w:rsidRPr="00D349AB">
        <w:rPr>
          <w:rStyle w:val="StyleUnderline"/>
        </w:rPr>
        <w:t xml:space="preserve"> for either party on the congressional ballot in the NBC News poll </w:t>
      </w:r>
      <w:r w:rsidRPr="00D349AB">
        <w:rPr>
          <w:rStyle w:val="StyleUnderline"/>
          <w:highlight w:val="cyan"/>
        </w:rPr>
        <w:t xml:space="preserve">since the </w:t>
      </w:r>
      <w:r w:rsidRPr="00D349AB">
        <w:rPr>
          <w:rStyle w:val="Emphasis"/>
          <w:highlight w:val="cyan"/>
        </w:rPr>
        <w:t>2018 midterms</w:t>
      </w:r>
      <w:r w:rsidRPr="00D349AB">
        <w:rPr>
          <w:sz w:val="16"/>
        </w:rPr>
        <w:t>. Democrats had a negligible 1-point edge, 48%-47%, in the March survey.</w:t>
      </w:r>
    </w:p>
    <w:bookmarkEnd w:id="0"/>
    <w:bookmarkEnd w:id="2"/>
    <w:p w14:paraId="26D70F71" w14:textId="77777777" w:rsidR="000D04D2" w:rsidRPr="00F03DB7" w:rsidRDefault="000D04D2" w:rsidP="000D04D2">
      <w:pPr>
        <w:rPr>
          <w:sz w:val="16"/>
        </w:rPr>
      </w:pPr>
    </w:p>
    <w:p w14:paraId="23782EDB" w14:textId="77777777" w:rsidR="000D04D2" w:rsidRPr="0006645F" w:rsidRDefault="000D04D2" w:rsidP="000D04D2">
      <w:pPr>
        <w:pStyle w:val="Heading4"/>
      </w:pPr>
      <w:r>
        <w:t xml:space="preserve">The plan </w:t>
      </w:r>
      <w:r>
        <w:rPr>
          <w:u w:val="single"/>
        </w:rPr>
        <w:t>moves</w:t>
      </w:r>
      <w:r>
        <w:t xml:space="preserve"> Unions to the </w:t>
      </w:r>
      <w:proofErr w:type="gramStart"/>
      <w:r>
        <w:rPr>
          <w:u w:val="single"/>
        </w:rPr>
        <w:t>right</w:t>
      </w:r>
      <w:r>
        <w:t>,</w:t>
      </w:r>
      <w:proofErr w:type="gramEnd"/>
      <w:r>
        <w:t xml:space="preserve"> Republicans will present themselves as </w:t>
      </w:r>
      <w:r>
        <w:rPr>
          <w:u w:val="single"/>
        </w:rPr>
        <w:t>pro-labor</w:t>
      </w:r>
      <w:r>
        <w:t xml:space="preserve"> ensuring a win in the Midterms.</w:t>
      </w:r>
    </w:p>
    <w:p w14:paraId="54AA4200" w14:textId="77777777" w:rsidR="000D04D2" w:rsidRPr="001D50DE" w:rsidRDefault="000D04D2" w:rsidP="000D04D2">
      <w:r w:rsidRPr="0006645F">
        <w:rPr>
          <w:rStyle w:val="Style13ptBold"/>
        </w:rPr>
        <w:t>Press 25</w:t>
      </w:r>
      <w:r>
        <w:t xml:space="preserve"> [Dr. </w:t>
      </w:r>
      <w:proofErr w:type="gramStart"/>
      <w:r>
        <w:t>Eyal;</w:t>
      </w:r>
      <w:proofErr w:type="gramEnd"/>
      <w:r>
        <w:t xml:space="preserve"> </w:t>
      </w:r>
      <w:r w:rsidRPr="001D50DE">
        <w:t>PhD from NYU, Writer for The New Yorker</w:t>
      </w:r>
      <w:r>
        <w:t>.  “</w:t>
      </w:r>
      <w:r w:rsidRPr="001D50DE">
        <w:t>Josh Hawley and the Republican Effort to Love Labor”</w:t>
      </w:r>
      <w:r>
        <w:t xml:space="preserve">, </w:t>
      </w:r>
      <w:r w:rsidRPr="001D50DE">
        <w:t>The New Yorker</w:t>
      </w:r>
      <w:r>
        <w:t xml:space="preserve">, </w:t>
      </w:r>
      <w:r w:rsidRPr="0006645F">
        <w:t>https://www.newyorker.com/news/the-lede/josh-hawley-and-the-republican-effort-to-love-labor</w:t>
      </w:r>
      <w:r>
        <w:t xml:space="preserve">, </w:t>
      </w:r>
      <w:proofErr w:type="spellStart"/>
      <w:r>
        <w:t>pbr</w:t>
      </w:r>
      <w:proofErr w:type="spellEnd"/>
      <w:r>
        <w:t>]</w:t>
      </w:r>
    </w:p>
    <w:p w14:paraId="22B2EDEB" w14:textId="77777777" w:rsidR="000D04D2" w:rsidRPr="001D50DE" w:rsidRDefault="000D04D2" w:rsidP="000D04D2">
      <w:pPr>
        <w:rPr>
          <w:sz w:val="16"/>
        </w:rPr>
      </w:pPr>
      <w:r w:rsidRPr="001D50DE">
        <w:rPr>
          <w:sz w:val="16"/>
        </w:rPr>
        <w:t xml:space="preserve">But even those who question Hawley’s motives don’t doubt his ambition, particularly as jockeying for 2028 begins. One thing he appears to recognize is that </w:t>
      </w:r>
      <w:r w:rsidRPr="00A97632">
        <w:rPr>
          <w:highlight w:val="cyan"/>
          <w:u w:val="single"/>
        </w:rPr>
        <w:t xml:space="preserve">siding with </w:t>
      </w:r>
      <w:r w:rsidRPr="00A97632">
        <w:rPr>
          <w:rStyle w:val="Emphasis"/>
          <w:highlight w:val="cyan"/>
        </w:rPr>
        <w:t>unions</w:t>
      </w:r>
      <w:r w:rsidRPr="00A97632">
        <w:rPr>
          <w:highlight w:val="cyan"/>
          <w:u w:val="single"/>
        </w:rPr>
        <w:t xml:space="preserve"> has become </w:t>
      </w:r>
      <w:r w:rsidRPr="00A97632">
        <w:rPr>
          <w:rStyle w:val="Emphasis"/>
          <w:highlight w:val="cyan"/>
        </w:rPr>
        <w:t>popular</w:t>
      </w:r>
      <w:r w:rsidRPr="001D50DE">
        <w:rPr>
          <w:u w:val="single"/>
        </w:rPr>
        <w:t xml:space="preserve"> even </w:t>
      </w:r>
      <w:r w:rsidRPr="00A97632">
        <w:rPr>
          <w:rStyle w:val="Emphasis"/>
          <w:highlight w:val="cya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A97632">
        <w:rPr>
          <w:highlight w:val="cyan"/>
          <w:u w:val="single"/>
        </w:rPr>
        <w:t>unions had a</w:t>
      </w:r>
      <w:r w:rsidRPr="001D50DE">
        <w:rPr>
          <w:u w:val="single"/>
        </w:rPr>
        <w:t xml:space="preserve"> </w:t>
      </w:r>
      <w:r w:rsidRPr="001D50DE">
        <w:rPr>
          <w:rStyle w:val="Emphasis"/>
        </w:rPr>
        <w:t xml:space="preserve">net </w:t>
      </w:r>
      <w:r w:rsidRPr="00A97632">
        <w:rPr>
          <w:rStyle w:val="Emphasis"/>
          <w:highlight w:val="cyan"/>
        </w:rPr>
        <w:t>favorability</w:t>
      </w:r>
      <w:r w:rsidRPr="00A97632">
        <w:rPr>
          <w:highlight w:val="cyan"/>
          <w:u w:val="single"/>
        </w:rPr>
        <w:t xml:space="preserve"> of </w:t>
      </w:r>
      <w:r w:rsidRPr="00A97632">
        <w:rPr>
          <w:rStyle w:val="Emphasis"/>
          <w:highlight w:val="cyan"/>
        </w:rPr>
        <w:t>eight percentage points</w:t>
      </w:r>
      <w:r w:rsidRPr="00A97632">
        <w:rPr>
          <w:highlight w:val="cyan"/>
          <w:u w:val="single"/>
        </w:rPr>
        <w:t xml:space="preserve">. Among </w:t>
      </w:r>
      <w:r w:rsidRPr="00A97632">
        <w:rPr>
          <w:rStyle w:val="Emphasis"/>
          <w:highlight w:val="cyan"/>
        </w:rPr>
        <w:t>young Republicans</w:t>
      </w:r>
      <w:r w:rsidRPr="001D50DE">
        <w:rPr>
          <w:sz w:val="16"/>
        </w:rPr>
        <w:t xml:space="preserve">, defined as those born after 1980, </w:t>
      </w:r>
      <w:r w:rsidRPr="001D50DE">
        <w:rPr>
          <w:u w:val="single"/>
        </w:rPr>
        <w:t xml:space="preserve">the margin was </w:t>
      </w:r>
      <w:r w:rsidRPr="00A97632">
        <w:rPr>
          <w:rStyle w:val="Emphasis"/>
          <w:highlight w:val="cyan"/>
        </w:rPr>
        <w:t>thirty-eight points</w:t>
      </w:r>
      <w:r w:rsidRPr="00C105DF">
        <w:rPr>
          <w:u w:val="single"/>
        </w:rPr>
        <w:t xml:space="preserve">. Young Republicans also overwhelmingly </w:t>
      </w:r>
      <w:r w:rsidRPr="00C105DF">
        <w:rPr>
          <w:rStyle w:val="Emphasis"/>
        </w:rPr>
        <w:t>backed</w:t>
      </w:r>
      <w:r w:rsidRPr="001D50DE">
        <w:rPr>
          <w:u w:val="single"/>
        </w:rPr>
        <w:t xml:space="preserve"> several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455E03C6" w14:textId="77777777" w:rsidR="000D04D2" w:rsidRDefault="000D04D2" w:rsidP="000D04D2">
      <w:pPr>
        <w:rPr>
          <w:sz w:val="16"/>
        </w:rPr>
      </w:pPr>
      <w:bookmarkStart w:id="3" w:name="_Hlk214057652"/>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A97632">
        <w:rPr>
          <w:highlight w:val="cyan"/>
          <w:u w:val="single"/>
        </w:rPr>
        <w:lastRenderedPageBreak/>
        <w:t>while</w:t>
      </w:r>
      <w:r w:rsidRPr="001D50DE">
        <w:rPr>
          <w:u w:val="single"/>
        </w:rPr>
        <w:t xml:space="preserve"> voters in </w:t>
      </w:r>
      <w:r w:rsidRPr="00A97632">
        <w:rPr>
          <w:highlight w:val="cyan"/>
          <w:u w:val="single"/>
        </w:rPr>
        <w:t xml:space="preserve">union households still tend to back </w:t>
      </w:r>
      <w:r w:rsidRPr="00A97632">
        <w:rPr>
          <w:rStyle w:val="Emphasis"/>
          <w:highlight w:val="cyan"/>
        </w:rPr>
        <w:t>Dem</w:t>
      </w:r>
      <w:r w:rsidRPr="001D50DE">
        <w:rPr>
          <w:u w:val="single"/>
        </w:rPr>
        <w:t>ocrat</w:t>
      </w:r>
      <w:r w:rsidRPr="00A97632">
        <w:rPr>
          <w:rStyle w:val="Emphasis"/>
          <w:highlight w:val="cyan"/>
        </w:rPr>
        <w:t>s</w:t>
      </w:r>
      <w:r w:rsidRPr="00A97632">
        <w:rPr>
          <w:highlight w:val="cyan"/>
          <w:u w:val="single"/>
        </w:rPr>
        <w:t xml:space="preserve">, the gap has </w:t>
      </w:r>
      <w:r w:rsidRPr="00A97632">
        <w:rPr>
          <w:rStyle w:val="Emphasis"/>
          <w:highlight w:val="cyan"/>
        </w:rPr>
        <w:t>narrowed</w:t>
      </w:r>
      <w:r w:rsidRPr="00A97632">
        <w:rPr>
          <w:highlight w:val="cyan"/>
          <w:u w:val="single"/>
        </w:rPr>
        <w:t>, a dynamic that</w:t>
      </w:r>
      <w:r w:rsidRPr="001D50DE">
        <w:rPr>
          <w:u w:val="single"/>
        </w:rPr>
        <w:t xml:space="preserve"> has </w:t>
      </w:r>
      <w:r w:rsidRPr="00A97632">
        <w:rPr>
          <w:highlight w:val="cyan"/>
          <w:u w:val="single"/>
        </w:rPr>
        <w:t>enabled Trump to win</w:t>
      </w:r>
      <w:r w:rsidRPr="001D50DE">
        <w:rPr>
          <w:u w:val="single"/>
        </w:rPr>
        <w:t xml:space="preserve"> states like </w:t>
      </w:r>
      <w:r w:rsidRPr="00A97632">
        <w:rPr>
          <w:rStyle w:val="Emphasis"/>
          <w:highlight w:val="cyan"/>
        </w:rPr>
        <w:t>Michigan</w:t>
      </w:r>
      <w:r w:rsidRPr="00A97632">
        <w:rPr>
          <w:highlight w:val="cyan"/>
          <w:u w:val="single"/>
        </w:rPr>
        <w:t xml:space="preserve"> and </w:t>
      </w:r>
      <w:r w:rsidRPr="00A97632">
        <w:rPr>
          <w:rStyle w:val="Emphasis"/>
          <w:highlight w:val="cyan"/>
        </w:rPr>
        <w:t>Pennsylvania</w:t>
      </w:r>
      <w:r w:rsidRPr="001D50DE">
        <w:rPr>
          <w:sz w:val="16"/>
        </w:rPr>
        <w:t xml:space="preserve">. Some </w:t>
      </w:r>
      <w:r w:rsidRPr="00A97632">
        <w:rPr>
          <w:highlight w:val="cyan"/>
          <w:u w:val="single"/>
        </w:rPr>
        <w:t>Republicans are</w:t>
      </w:r>
      <w:r w:rsidRPr="001D50DE">
        <w:rPr>
          <w:sz w:val="16"/>
        </w:rPr>
        <w:t xml:space="preserve"> even </w:t>
      </w:r>
      <w:r w:rsidRPr="00A97632">
        <w:rPr>
          <w:rStyle w:val="Emphasis"/>
          <w:highlight w:val="cyan"/>
        </w:rPr>
        <w:t>beginning</w:t>
      </w:r>
      <w:r w:rsidRPr="00A97632">
        <w:rPr>
          <w:highlight w:val="cyan"/>
          <w:u w:val="single"/>
        </w:rPr>
        <w:t xml:space="preserve"> to see</w:t>
      </w:r>
      <w:r w:rsidRPr="001D50DE">
        <w:rPr>
          <w:u w:val="single"/>
        </w:rPr>
        <w:t xml:space="preserve"> the </w:t>
      </w:r>
      <w:r w:rsidRPr="00A97632">
        <w:rPr>
          <w:rStyle w:val="Emphasis"/>
          <w:highlight w:val="cyan"/>
        </w:rPr>
        <w:t>labor</w:t>
      </w:r>
      <w:r w:rsidRPr="001D50DE">
        <w:rPr>
          <w:rStyle w:val="Emphasis"/>
        </w:rPr>
        <w:t xml:space="preserve"> movement’s</w:t>
      </w:r>
      <w:r w:rsidRPr="001D50DE">
        <w:rPr>
          <w:u w:val="single"/>
        </w:rPr>
        <w:t xml:space="preserve"> </w:t>
      </w:r>
      <w:r w:rsidRPr="00C105DF">
        <w:rPr>
          <w:u w:val="single"/>
        </w:rPr>
        <w:t xml:space="preserve">leaders as </w:t>
      </w:r>
      <w:r w:rsidRPr="00A97632">
        <w:rPr>
          <w:rStyle w:val="Emphasis"/>
          <w:highlight w:val="cya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their opponents—</w:t>
      </w:r>
      <w:proofErr w:type="gramStart"/>
      <w:r w:rsidRPr="001D50DE">
        <w:rPr>
          <w:sz w:val="16"/>
        </w:rPr>
        <w:t>in particular</w:t>
      </w:r>
      <w:proofErr w:type="gramEnd"/>
      <w:r w:rsidRPr="001D50DE">
        <w:rPr>
          <w:sz w:val="16"/>
        </w:rPr>
        <w:t xml:space="preserve"> Sean O’Brien, the general president of the International Brotherhood of Teamsters, who spoke at the Republican National Convention this past summer. Kishi believes that </w:t>
      </w:r>
      <w:r w:rsidRPr="00A97632">
        <w:rPr>
          <w:highlight w:val="cyan"/>
          <w:u w:val="single"/>
        </w:rPr>
        <w:t>enacting</w:t>
      </w:r>
      <w:r w:rsidRPr="001D50DE">
        <w:rPr>
          <w:sz w:val="16"/>
        </w:rPr>
        <w:t xml:space="preserve"> some of the </w:t>
      </w:r>
      <w:r w:rsidRPr="00A97632">
        <w:rPr>
          <w:rStyle w:val="Emphasis"/>
          <w:highlight w:val="cyan"/>
        </w:rPr>
        <w:t>pro-union reforms</w:t>
      </w:r>
      <w:r w:rsidRPr="001D50DE">
        <w:rPr>
          <w:sz w:val="16"/>
        </w:rPr>
        <w:t xml:space="preserve"> that drew support from young Republicans in the American Compass survey </w:t>
      </w:r>
      <w:r w:rsidRPr="00A97632">
        <w:rPr>
          <w:highlight w:val="cyan"/>
          <w:u w:val="single"/>
        </w:rPr>
        <w:t>could solidify</w:t>
      </w:r>
      <w:r w:rsidRPr="001D50DE">
        <w:rPr>
          <w:u w:val="single"/>
        </w:rPr>
        <w:t xml:space="preserve"> the </w:t>
      </w:r>
      <w:r w:rsidRPr="00A97632">
        <w:rPr>
          <w:rStyle w:val="Emphasis"/>
          <w:highlight w:val="cyan"/>
        </w:rPr>
        <w:t>political realignment</w:t>
      </w:r>
      <w:r w:rsidRPr="001D50DE">
        <w:rPr>
          <w:sz w:val="16"/>
        </w:rPr>
        <w:t xml:space="preserve"> that has occurred in recent years, </w:t>
      </w:r>
      <w:r w:rsidRPr="00A97632">
        <w:rPr>
          <w:highlight w:val="cyan"/>
          <w:u w:val="single"/>
        </w:rPr>
        <w:t>leading</w:t>
      </w:r>
      <w:r w:rsidRPr="001D50DE">
        <w:rPr>
          <w:sz w:val="16"/>
        </w:rPr>
        <w:t xml:space="preserve"> </w:t>
      </w:r>
      <w:proofErr w:type="gramStart"/>
      <w:r w:rsidRPr="001D50DE">
        <w:rPr>
          <w:sz w:val="16"/>
        </w:rPr>
        <w:t>more and more</w:t>
      </w:r>
      <w:proofErr w:type="gramEnd"/>
      <w:r w:rsidRPr="001D50DE">
        <w:rPr>
          <w:sz w:val="16"/>
        </w:rPr>
        <w:t xml:space="preserve"> </w:t>
      </w:r>
      <w:r w:rsidRPr="00A97632">
        <w:rPr>
          <w:rStyle w:val="Emphasis"/>
          <w:highlight w:val="cyan"/>
        </w:rPr>
        <w:t>blue-collar workers</w:t>
      </w:r>
      <w:r w:rsidRPr="00A97632">
        <w:rPr>
          <w:highlight w:val="cyan"/>
          <w:u w:val="single"/>
        </w:rPr>
        <w:t xml:space="preserve"> to</w:t>
      </w:r>
      <w:r w:rsidRPr="001D50DE">
        <w:rPr>
          <w:u w:val="single"/>
        </w:rPr>
        <w:t xml:space="preserve"> view </w:t>
      </w:r>
      <w:r w:rsidRPr="00A97632">
        <w:rPr>
          <w:highlight w:val="cyan"/>
          <w:u w:val="single"/>
        </w:rPr>
        <w:t>the</w:t>
      </w:r>
      <w:r w:rsidRPr="00C105DF">
        <w:rPr>
          <w:u w:val="single"/>
        </w:rPr>
        <w:t xml:space="preserve"> Republican </w:t>
      </w:r>
      <w:r w:rsidRPr="00A97632">
        <w:rPr>
          <w:highlight w:val="cyan"/>
          <w:u w:val="single"/>
        </w:rPr>
        <w:t>Party</w:t>
      </w:r>
      <w:r w:rsidRPr="001D50DE">
        <w:rPr>
          <w:u w:val="single"/>
        </w:rPr>
        <w:t xml:space="preserve"> as</w:t>
      </w:r>
      <w:r w:rsidRPr="001D50DE">
        <w:rPr>
          <w:sz w:val="16"/>
        </w:rPr>
        <w:t xml:space="preserve"> their </w:t>
      </w:r>
      <w:r w:rsidRPr="001D50DE">
        <w:rPr>
          <w:rStyle w:val="Emphasis"/>
        </w:rPr>
        <w:t>home</w:t>
      </w:r>
      <w:r w:rsidRPr="001D50DE">
        <w:rPr>
          <w:sz w:val="16"/>
        </w:rPr>
        <w:t>.</w:t>
      </w:r>
    </w:p>
    <w:bookmarkEnd w:id="1"/>
    <w:bookmarkEnd w:id="3"/>
    <w:p w14:paraId="42C38DA2" w14:textId="77777777" w:rsidR="000D04D2" w:rsidRPr="00472507" w:rsidRDefault="000D04D2" w:rsidP="000D04D2">
      <w:pPr>
        <w:pStyle w:val="Heading4"/>
        <w:rPr>
          <w:rStyle w:val="StyleUnderline"/>
          <w:highlight w:val="cyan"/>
          <w:u w:val="none"/>
        </w:rPr>
      </w:pPr>
      <w:r w:rsidRPr="005B235C">
        <w:rPr>
          <w:u w:val="single"/>
        </w:rPr>
        <w:t>Only</w:t>
      </w:r>
      <w:r w:rsidRPr="005B235C">
        <w:t xml:space="preserve"> a Democratic house </w:t>
      </w:r>
      <w:r w:rsidRPr="005B235C">
        <w:rPr>
          <w:u w:val="single"/>
        </w:rPr>
        <w:t>restrains</w:t>
      </w:r>
      <w:r w:rsidRPr="005B235C">
        <w:t xml:space="preserve"> Trump, </w:t>
      </w:r>
      <w:r>
        <w:t xml:space="preserve">prevents </w:t>
      </w:r>
      <w:r>
        <w:rPr>
          <w:u w:val="single"/>
        </w:rPr>
        <w:t>global</w:t>
      </w:r>
      <w:r>
        <w:t xml:space="preserve"> existential threats.</w:t>
      </w:r>
    </w:p>
    <w:p w14:paraId="631D5D5C" w14:textId="77777777" w:rsidR="000D04D2" w:rsidRPr="005B235C" w:rsidRDefault="000D04D2" w:rsidP="000D04D2">
      <w:r w:rsidRPr="005B235C">
        <w:rPr>
          <w:rStyle w:val="Style13ptBold"/>
        </w:rPr>
        <w:t>Jackson 25</w:t>
      </w:r>
      <w:r w:rsidRPr="005B235C">
        <w:t xml:space="preserve"> [Mitch; J.D., Western State College of Law, California Lawyer Attorneys of the Year (CLAY) Award, Attorney at Maneuver Mediation law firm.  “The 2026 Midterms Could Save America — If We Show Up”, Uncensored Objection, https://mitchthelawyer.substack.com/p/the-2026-midterms-could-save-america</w:t>
      </w:r>
      <w:r>
        <w:t xml:space="preserve">, </w:t>
      </w:r>
      <w:proofErr w:type="spellStart"/>
      <w:r>
        <w:t>pbr</w:t>
      </w:r>
      <w:proofErr w:type="spellEnd"/>
      <w:r>
        <w:t>]</w:t>
      </w:r>
    </w:p>
    <w:p w14:paraId="789386A2" w14:textId="77777777" w:rsidR="000D04D2" w:rsidRPr="00472507" w:rsidRDefault="000D04D2" w:rsidP="000D04D2">
      <w:pPr>
        <w:rPr>
          <w:sz w:val="16"/>
        </w:rPr>
      </w:pPr>
      <w:r w:rsidRPr="00472507">
        <w:rPr>
          <w:rStyle w:val="StyleUnderline"/>
        </w:rPr>
        <w:t xml:space="preserve">This is an </w:t>
      </w:r>
      <w:r w:rsidRPr="00472507">
        <w:rPr>
          <w:rStyle w:val="Emphasis"/>
        </w:rPr>
        <w:t>urgent</w:t>
      </w:r>
      <w:r w:rsidRPr="00472507">
        <w:rPr>
          <w:rStyle w:val="StyleUnderline"/>
        </w:rPr>
        <w:t xml:space="preserve"> and </w:t>
      </w:r>
      <w:r w:rsidRPr="00472507">
        <w:rPr>
          <w:rStyle w:val="Emphasis"/>
        </w:rPr>
        <w:t>unflinching</w:t>
      </w:r>
      <w:r w:rsidRPr="00472507">
        <w:rPr>
          <w:rStyle w:val="StyleUnderline"/>
        </w:rPr>
        <w:t xml:space="preserve"> call</w:t>
      </w:r>
      <w:r w:rsidRPr="00472507">
        <w:rPr>
          <w:sz w:val="16"/>
        </w:rPr>
        <w:t xml:space="preserve"> to action </w:t>
      </w:r>
      <w:r w:rsidRPr="00472507">
        <w:rPr>
          <w:rStyle w:val="StyleUnderline"/>
        </w:rPr>
        <w:t>that</w:t>
      </w:r>
      <w:r w:rsidRPr="00472507">
        <w:rPr>
          <w:sz w:val="16"/>
        </w:rPr>
        <w:t xml:space="preserve"> argues </w:t>
      </w:r>
      <w:r w:rsidRPr="00472507">
        <w:rPr>
          <w:rStyle w:val="StyleUnderline"/>
        </w:rPr>
        <w:t xml:space="preserve">the </w:t>
      </w:r>
      <w:r w:rsidRPr="00472507">
        <w:rPr>
          <w:rStyle w:val="StyleUnderline"/>
          <w:highlight w:val="cyan"/>
        </w:rPr>
        <w:t>2026 midterms</w:t>
      </w:r>
      <w:r w:rsidRPr="00472507">
        <w:rPr>
          <w:rStyle w:val="StyleUnderline"/>
        </w:rPr>
        <w:t xml:space="preserve"> may be our </w:t>
      </w:r>
      <w:r w:rsidRPr="00472507">
        <w:rPr>
          <w:rStyle w:val="Emphasis"/>
          <w:highlight w:val="cyan"/>
        </w:rPr>
        <w:t>last</w:t>
      </w:r>
      <w:r w:rsidRPr="00472507">
        <w:rPr>
          <w:rStyle w:val="StyleUnderline"/>
        </w:rPr>
        <w:t>,</w:t>
      </w:r>
      <w:r w:rsidRPr="00472507">
        <w:rPr>
          <w:sz w:val="16"/>
        </w:rPr>
        <w:t xml:space="preserve"> </w:t>
      </w:r>
      <w:r w:rsidRPr="00472507">
        <w:rPr>
          <w:rStyle w:val="Emphasis"/>
        </w:rPr>
        <w:t xml:space="preserve">best </w:t>
      </w:r>
      <w:r w:rsidRPr="00472507">
        <w:rPr>
          <w:rStyle w:val="Emphasis"/>
          <w:highlight w:val="cyan"/>
        </w:rPr>
        <w:t>chance</w:t>
      </w:r>
      <w:r w:rsidRPr="00472507">
        <w:rPr>
          <w:rStyle w:val="StyleUnderline"/>
          <w:highlight w:val="cyan"/>
        </w:rPr>
        <w:t xml:space="preserve"> to stop</w:t>
      </w:r>
      <w:r w:rsidRPr="00472507">
        <w:rPr>
          <w:sz w:val="16"/>
        </w:rPr>
        <w:t xml:space="preserve"> </w:t>
      </w:r>
      <w:r w:rsidRPr="00472507">
        <w:rPr>
          <w:rStyle w:val="StyleUnderline"/>
        </w:rPr>
        <w:t>Donald</w:t>
      </w:r>
      <w:r w:rsidRPr="00472507">
        <w:rPr>
          <w:sz w:val="16"/>
        </w:rPr>
        <w:t xml:space="preserve"> </w:t>
      </w:r>
      <w:r w:rsidRPr="00472507">
        <w:rPr>
          <w:rStyle w:val="Emphasis"/>
          <w:highlight w:val="cyan"/>
        </w:rPr>
        <w:t>Trump</w:t>
      </w:r>
      <w:r w:rsidRPr="00472507">
        <w:rPr>
          <w:rStyle w:val="StyleUnderline"/>
        </w:rPr>
        <w:t xml:space="preserve">’s </w:t>
      </w:r>
      <w:r w:rsidRPr="00472507">
        <w:rPr>
          <w:rStyle w:val="Emphasis"/>
        </w:rPr>
        <w:t>dangerous grip on power</w:t>
      </w:r>
      <w:r w:rsidRPr="00472507">
        <w:rPr>
          <w:rStyle w:val="StyleUnderline"/>
        </w:rPr>
        <w:t xml:space="preserve">, </w:t>
      </w:r>
      <w:r w:rsidRPr="00472507">
        <w:rPr>
          <w:rStyle w:val="StyleUnderline"/>
          <w:highlight w:val="cyan"/>
        </w:rPr>
        <w:t>restore</w:t>
      </w:r>
      <w:r w:rsidRPr="00472507">
        <w:rPr>
          <w:sz w:val="16"/>
        </w:rPr>
        <w:t xml:space="preserve"> constitutional </w:t>
      </w:r>
      <w:r w:rsidRPr="00472507">
        <w:rPr>
          <w:rStyle w:val="Emphasis"/>
          <w:highlight w:val="cyan"/>
        </w:rPr>
        <w:t>checks</w:t>
      </w:r>
      <w:r w:rsidRPr="00472507">
        <w:rPr>
          <w:rStyle w:val="StyleUnderline"/>
        </w:rPr>
        <w:t xml:space="preserve"> and balances, </w:t>
      </w:r>
      <w:r w:rsidRPr="00472507">
        <w:rPr>
          <w:rStyle w:val="StyleUnderline"/>
          <w:highlight w:val="cyan"/>
        </w:rPr>
        <w:t xml:space="preserve">and </w:t>
      </w:r>
      <w:r w:rsidRPr="00472507">
        <w:rPr>
          <w:rStyle w:val="Emphasis"/>
          <w:highlight w:val="cyan"/>
        </w:rPr>
        <w:t>protect</w:t>
      </w:r>
      <w:r w:rsidRPr="00472507">
        <w:rPr>
          <w:rStyle w:val="Emphasis"/>
        </w:rPr>
        <w:t xml:space="preserve"> the future</w:t>
      </w:r>
      <w:r w:rsidRPr="00472507">
        <w:rPr>
          <w:rStyle w:val="StyleUnderline"/>
        </w:rPr>
        <w:t xml:space="preserve"> of American </w:t>
      </w:r>
      <w:r w:rsidRPr="00472507">
        <w:rPr>
          <w:rStyle w:val="Emphasis"/>
          <w:highlight w:val="cyan"/>
        </w:rPr>
        <w:t>democracy</w:t>
      </w:r>
      <w:r w:rsidRPr="00472507">
        <w:rPr>
          <w:sz w:val="16"/>
        </w:rPr>
        <w:t xml:space="preserve">. With Congress currently enabling the White House, the piece lays out in plain, forceful terms how </w:t>
      </w:r>
      <w:r w:rsidRPr="00472507">
        <w:rPr>
          <w:rStyle w:val="StyleUnderline"/>
        </w:rPr>
        <w:t xml:space="preserve">a </w:t>
      </w:r>
      <w:r w:rsidRPr="00472507">
        <w:rPr>
          <w:rStyle w:val="Emphasis"/>
          <w:highlight w:val="cyan"/>
        </w:rPr>
        <w:t>Dem</w:t>
      </w:r>
      <w:r w:rsidRPr="00472507">
        <w:rPr>
          <w:rStyle w:val="StyleUnderline"/>
        </w:rPr>
        <w:t>ocratic</w:t>
      </w:r>
      <w:r w:rsidRPr="00472507">
        <w:rPr>
          <w:sz w:val="16"/>
        </w:rPr>
        <w:t xml:space="preserve"> </w:t>
      </w:r>
      <w:r w:rsidRPr="00472507">
        <w:rPr>
          <w:rStyle w:val="StyleUnderline"/>
        </w:rPr>
        <w:t xml:space="preserve">majority in the </w:t>
      </w:r>
      <w:r w:rsidRPr="00472507">
        <w:rPr>
          <w:rStyle w:val="Emphasis"/>
          <w:highlight w:val="cyan"/>
        </w:rPr>
        <w:t>House</w:t>
      </w:r>
      <w:r w:rsidRPr="00472507">
        <w:rPr>
          <w:sz w:val="16"/>
        </w:rPr>
        <w:t xml:space="preserve"> and Senate </w:t>
      </w:r>
      <w:r w:rsidRPr="00472507">
        <w:rPr>
          <w:rStyle w:val="StyleUnderline"/>
        </w:rPr>
        <w:t xml:space="preserve">could </w:t>
      </w:r>
      <w:r w:rsidRPr="00472507">
        <w:rPr>
          <w:rStyle w:val="StyleUnderline"/>
          <w:highlight w:val="cyan"/>
        </w:rPr>
        <w:t>block</w:t>
      </w:r>
      <w:r w:rsidRPr="00472507">
        <w:rPr>
          <w:rStyle w:val="StyleUnderline"/>
        </w:rPr>
        <w:t xml:space="preserve"> </w:t>
      </w:r>
      <w:r w:rsidRPr="00472507">
        <w:rPr>
          <w:rStyle w:val="Emphasis"/>
        </w:rPr>
        <w:t xml:space="preserve">further </w:t>
      </w:r>
      <w:r w:rsidRPr="00472507">
        <w:rPr>
          <w:rStyle w:val="Emphasis"/>
          <w:highlight w:val="cyan"/>
        </w:rPr>
        <w:t>damage</w:t>
      </w:r>
      <w:r w:rsidRPr="00472507">
        <w:rPr>
          <w:rStyle w:val="StyleUnderline"/>
          <w:highlight w:val="cyan"/>
        </w:rPr>
        <w:t xml:space="preserve">, reverse </w:t>
      </w:r>
      <w:r w:rsidRPr="00472507">
        <w:rPr>
          <w:rStyle w:val="Emphasis"/>
        </w:rPr>
        <w:t xml:space="preserve">harmful executive </w:t>
      </w:r>
      <w:r w:rsidRPr="00472507">
        <w:rPr>
          <w:rStyle w:val="Emphasis"/>
          <w:highlight w:val="cyan"/>
        </w:rPr>
        <w:t>actions</w:t>
      </w:r>
      <w:r w:rsidRPr="00472507">
        <w:rPr>
          <w:sz w:val="16"/>
        </w:rPr>
        <w:t xml:space="preserve">, </w:t>
      </w:r>
      <w:r w:rsidRPr="00472507">
        <w:rPr>
          <w:rStyle w:val="StyleUnderline"/>
        </w:rPr>
        <w:t xml:space="preserve">hold </w:t>
      </w:r>
      <w:r w:rsidRPr="00472507">
        <w:rPr>
          <w:rStyle w:val="Emphasis"/>
        </w:rPr>
        <w:t>corrupt officials</w:t>
      </w:r>
      <w:r w:rsidRPr="00472507">
        <w:rPr>
          <w:rStyle w:val="StyleUnderline"/>
        </w:rPr>
        <w:t xml:space="preserve"> accountable</w:t>
      </w:r>
      <w:r w:rsidRPr="00472507">
        <w:rPr>
          <w:sz w:val="16"/>
        </w:rPr>
        <w:t xml:space="preserve">, and </w:t>
      </w:r>
      <w:r w:rsidRPr="00472507">
        <w:rPr>
          <w:rStyle w:val="StyleUnderline"/>
        </w:rPr>
        <w:t xml:space="preserve">defend </w:t>
      </w:r>
      <w:r w:rsidRPr="00472507">
        <w:rPr>
          <w:rStyle w:val="Emphasis"/>
        </w:rPr>
        <w:t>fundamental freedoms</w:t>
      </w:r>
      <w:r w:rsidRPr="00472507">
        <w:rPr>
          <w:rStyle w:val="StyleUnderline"/>
        </w:rPr>
        <w:t xml:space="preserve"> under siege</w:t>
      </w:r>
      <w:r w:rsidRPr="00472507">
        <w:rPr>
          <w:sz w:val="16"/>
        </w:rPr>
        <w:t xml:space="preserve">. </w:t>
      </w:r>
    </w:p>
    <w:p w14:paraId="4EA0EA7D" w14:textId="77777777" w:rsidR="000D04D2" w:rsidRPr="00472507" w:rsidRDefault="000D04D2" w:rsidP="000D04D2">
      <w:pPr>
        <w:rPr>
          <w:sz w:val="16"/>
        </w:rPr>
      </w:pPr>
      <w:r w:rsidRPr="00472507">
        <w:rPr>
          <w:rStyle w:val="StyleUnderline"/>
        </w:rPr>
        <w:t xml:space="preserve">It </w:t>
      </w:r>
      <w:r w:rsidRPr="00472507">
        <w:rPr>
          <w:rStyle w:val="Emphasis"/>
        </w:rPr>
        <w:t>connects the dots</w:t>
      </w:r>
      <w:r w:rsidRPr="00472507">
        <w:rPr>
          <w:rStyle w:val="StyleUnderline"/>
        </w:rPr>
        <w:t xml:space="preserve"> </w:t>
      </w:r>
      <w:r w:rsidRPr="00472507">
        <w:rPr>
          <w:rStyle w:val="StyleUnderline"/>
          <w:highlight w:val="cyan"/>
        </w:rPr>
        <w:t xml:space="preserve">across the </w:t>
      </w:r>
      <w:r w:rsidRPr="00472507">
        <w:rPr>
          <w:rStyle w:val="Emphasis"/>
          <w:highlight w:val="cyan"/>
        </w:rPr>
        <w:t>economy</w:t>
      </w:r>
      <w:r w:rsidRPr="00472507">
        <w:rPr>
          <w:rStyle w:val="StyleUnderline"/>
          <w:highlight w:val="cyan"/>
        </w:rPr>
        <w:t xml:space="preserve">, </w:t>
      </w:r>
      <w:r w:rsidRPr="00472507">
        <w:rPr>
          <w:rStyle w:val="Emphasis"/>
          <w:highlight w:val="cyan"/>
        </w:rPr>
        <w:t>environment</w:t>
      </w:r>
      <w:r w:rsidRPr="00472507">
        <w:rPr>
          <w:rStyle w:val="StyleUnderline"/>
        </w:rPr>
        <w:t xml:space="preserve">, </w:t>
      </w:r>
      <w:r w:rsidRPr="00472507">
        <w:rPr>
          <w:rStyle w:val="Emphasis"/>
        </w:rPr>
        <w:t xml:space="preserve">global </w:t>
      </w:r>
      <w:r w:rsidRPr="00472507">
        <w:rPr>
          <w:rStyle w:val="Emphasis"/>
          <w:highlight w:val="cyan"/>
        </w:rPr>
        <w:t>alliances</w:t>
      </w:r>
      <w:r w:rsidRPr="00472507">
        <w:rPr>
          <w:rStyle w:val="StyleUnderline"/>
        </w:rPr>
        <w:t xml:space="preserve">, </w:t>
      </w:r>
      <w:r w:rsidRPr="00472507">
        <w:rPr>
          <w:rStyle w:val="Emphasis"/>
        </w:rPr>
        <w:t xml:space="preserve">civil </w:t>
      </w:r>
      <w:r w:rsidRPr="00472507">
        <w:rPr>
          <w:rStyle w:val="Emphasis"/>
          <w:highlight w:val="cyan"/>
        </w:rPr>
        <w:t>rights</w:t>
      </w:r>
      <w:r w:rsidRPr="00472507">
        <w:rPr>
          <w:rStyle w:val="StyleUnderline"/>
          <w:highlight w:val="cyan"/>
        </w:rPr>
        <w:t>, and</w:t>
      </w:r>
      <w:r w:rsidRPr="00472507">
        <w:rPr>
          <w:rStyle w:val="StyleUnderline"/>
        </w:rPr>
        <w:t xml:space="preserve"> the </w:t>
      </w:r>
      <w:r w:rsidRPr="00472507">
        <w:rPr>
          <w:rStyle w:val="Emphasis"/>
          <w:highlight w:val="cyan"/>
        </w:rPr>
        <w:t>rule of law</w:t>
      </w:r>
      <w:r w:rsidRPr="00472507">
        <w:rPr>
          <w:sz w:val="16"/>
        </w:rPr>
        <w:t xml:space="preserve">, </w:t>
      </w:r>
      <w:r w:rsidRPr="00472507">
        <w:rPr>
          <w:rStyle w:val="StyleUnderline"/>
        </w:rPr>
        <w:t>showing how much is at stake and how much power voters still hold</w:t>
      </w:r>
      <w:r w:rsidRPr="00472507">
        <w:rPr>
          <w:sz w:val="16"/>
        </w:rPr>
        <w:t xml:space="preserve">. For anyone who thinks their vote won’t matter, this article makes one thing clear: it absolutely does. </w:t>
      </w:r>
    </w:p>
    <w:p w14:paraId="0E509DFF" w14:textId="77777777" w:rsidR="000D04D2" w:rsidRPr="00472507" w:rsidRDefault="000D04D2" w:rsidP="000D04D2">
      <w:pPr>
        <w:rPr>
          <w:sz w:val="16"/>
        </w:rPr>
      </w:pPr>
      <w:r w:rsidRPr="00472507">
        <w:rPr>
          <w:sz w:val="16"/>
        </w:rPr>
        <w:t>How Do You Feel Right Now?</w:t>
      </w:r>
    </w:p>
    <w:p w14:paraId="45C9F848" w14:textId="77777777" w:rsidR="000D04D2" w:rsidRPr="00472507" w:rsidRDefault="000D04D2" w:rsidP="000D04D2">
      <w:pPr>
        <w:rPr>
          <w:sz w:val="16"/>
        </w:rPr>
      </w:pPr>
      <w:r w:rsidRPr="00472507">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046C848" w14:textId="77777777" w:rsidR="000D04D2" w:rsidRPr="00472507" w:rsidRDefault="000D04D2" w:rsidP="000D04D2">
      <w:pPr>
        <w:rPr>
          <w:sz w:val="16"/>
        </w:rPr>
      </w:pPr>
      <w:r w:rsidRPr="00472507">
        <w:rPr>
          <w:sz w:val="16"/>
        </w:rPr>
        <w:t xml:space="preserve">We are not powerless. We, the everyday Americans, </w:t>
      </w:r>
      <w:proofErr w:type="gramStart"/>
      <w:r w:rsidRPr="00472507">
        <w:rPr>
          <w:sz w:val="16"/>
        </w:rPr>
        <w:t>have the ability to</w:t>
      </w:r>
      <w:proofErr w:type="gramEnd"/>
      <w:r w:rsidRPr="00472507">
        <w:rPr>
          <w:sz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472507">
        <w:rPr>
          <w:rStyle w:val="StyleUnderline"/>
        </w:rPr>
        <w:t>This is</w:t>
      </w:r>
      <w:r w:rsidRPr="00472507">
        <w:rPr>
          <w:sz w:val="16"/>
        </w:rPr>
        <w:t xml:space="preserve">n’t just a political preference; it’s a </w:t>
      </w:r>
      <w:r w:rsidRPr="00472507">
        <w:rPr>
          <w:rStyle w:val="Emphasis"/>
        </w:rPr>
        <w:t>democratic necessity</w:t>
      </w:r>
      <w:r w:rsidRPr="00472507">
        <w:rPr>
          <w:sz w:val="16"/>
        </w:rPr>
        <w:t>. It’s how we save our democracy from a real and present danger.</w:t>
      </w:r>
    </w:p>
    <w:p w14:paraId="667E6219" w14:textId="77777777" w:rsidR="000D04D2" w:rsidRPr="00472507" w:rsidRDefault="000D04D2" w:rsidP="000D04D2">
      <w:pPr>
        <w:rPr>
          <w:sz w:val="16"/>
        </w:rPr>
      </w:pPr>
      <w:r w:rsidRPr="00472507">
        <w:rPr>
          <w:sz w:val="16"/>
        </w:rPr>
        <w:t xml:space="preserve">Democracy </w:t>
      </w:r>
      <w:r w:rsidRPr="00472507">
        <w:rPr>
          <w:rStyle w:val="StyleUnderline"/>
        </w:rPr>
        <w:t xml:space="preserve">at the </w:t>
      </w:r>
      <w:r w:rsidRPr="00472507">
        <w:rPr>
          <w:rStyle w:val="Emphasis"/>
        </w:rPr>
        <w:t>Brink</w:t>
      </w:r>
    </w:p>
    <w:p w14:paraId="19864129" w14:textId="77777777" w:rsidR="000D04D2" w:rsidRPr="00472507" w:rsidRDefault="000D04D2" w:rsidP="000D04D2">
      <w:pPr>
        <w:rPr>
          <w:sz w:val="16"/>
        </w:rPr>
      </w:pPr>
      <w:r w:rsidRPr="00472507">
        <w:rPr>
          <w:sz w:val="16"/>
        </w:rPr>
        <w:t xml:space="preserve">President Donald </w:t>
      </w:r>
      <w:r w:rsidRPr="00472507">
        <w:rPr>
          <w:rStyle w:val="StyleUnderline"/>
          <w:highlight w:val="cyan"/>
        </w:rPr>
        <w:t>Trump</w:t>
      </w:r>
      <w:r w:rsidRPr="00472507">
        <w:rPr>
          <w:rStyle w:val="StyleUnderline"/>
        </w:rPr>
        <w:t xml:space="preserve">’s return to the White House in 2025 has </w:t>
      </w:r>
      <w:r w:rsidRPr="00472507">
        <w:rPr>
          <w:rStyle w:val="StyleUnderline"/>
          <w:highlight w:val="cyan"/>
        </w:rPr>
        <w:t>brought</w:t>
      </w:r>
      <w:r w:rsidRPr="00472507">
        <w:rPr>
          <w:rStyle w:val="StyleUnderline"/>
        </w:rPr>
        <w:t xml:space="preserve"> our nation to </w:t>
      </w:r>
      <w:r w:rsidRPr="00472507">
        <w:rPr>
          <w:rStyle w:val="StyleUnderline"/>
          <w:highlight w:val="cyan"/>
        </w:rPr>
        <w:t xml:space="preserve">a </w:t>
      </w:r>
      <w:r w:rsidRPr="00472507">
        <w:rPr>
          <w:rStyle w:val="Emphasis"/>
          <w:highlight w:val="cyan"/>
        </w:rPr>
        <w:t>crisis</w:t>
      </w:r>
      <w:r w:rsidRPr="00472507">
        <w:rPr>
          <w:rStyle w:val="Emphasis"/>
        </w:rPr>
        <w:t xml:space="preserve"> point</w:t>
      </w:r>
      <w:r w:rsidRPr="00472507">
        <w:rPr>
          <w:sz w:val="16"/>
        </w:rPr>
        <w:t xml:space="preserve">. In just a short time, his </w:t>
      </w:r>
      <w:r w:rsidRPr="00472507">
        <w:rPr>
          <w:rStyle w:val="StyleUnderline"/>
        </w:rPr>
        <w:t>actions and rhetoric</w:t>
      </w:r>
      <w:r w:rsidRPr="00472507">
        <w:rPr>
          <w:sz w:val="16"/>
        </w:rPr>
        <w:t xml:space="preserve"> have </w:t>
      </w:r>
      <w:r w:rsidRPr="00472507">
        <w:rPr>
          <w:rStyle w:val="Emphasis"/>
        </w:rPr>
        <w:t>inflicted serious harm</w:t>
      </w:r>
      <w:r w:rsidRPr="00472507">
        <w:rPr>
          <w:rStyle w:val="StyleUnderline"/>
        </w:rPr>
        <w:t xml:space="preserve"> on</w:t>
      </w:r>
      <w:r w:rsidRPr="00472507">
        <w:rPr>
          <w:sz w:val="16"/>
        </w:rPr>
        <w:t xml:space="preserve"> the </w:t>
      </w:r>
      <w:r w:rsidRPr="00472507">
        <w:rPr>
          <w:rStyle w:val="StyleUnderline"/>
        </w:rPr>
        <w:t xml:space="preserve">pillars of American </w:t>
      </w:r>
      <w:r w:rsidRPr="00472507">
        <w:rPr>
          <w:rStyle w:val="Emphasis"/>
        </w:rPr>
        <w:t>democracy</w:t>
      </w:r>
      <w:r w:rsidRPr="00472507">
        <w:rPr>
          <w:sz w:val="16"/>
        </w:rPr>
        <w:t>.</w:t>
      </w:r>
    </w:p>
    <w:p w14:paraId="4E7E80D5" w14:textId="77777777" w:rsidR="000D04D2" w:rsidRPr="00472507" w:rsidRDefault="000D04D2" w:rsidP="000D04D2">
      <w:pPr>
        <w:rPr>
          <w:sz w:val="16"/>
        </w:rPr>
      </w:pPr>
      <w:r w:rsidRPr="00472507">
        <w:rPr>
          <w:sz w:val="16"/>
        </w:rPr>
        <w:t xml:space="preserve">We’ve watched as </w:t>
      </w:r>
      <w:r w:rsidRPr="00472507">
        <w:rPr>
          <w:rStyle w:val="StyleUnderline"/>
        </w:rPr>
        <w:t xml:space="preserve">he casts aside </w:t>
      </w:r>
      <w:r w:rsidRPr="00472507">
        <w:rPr>
          <w:rStyle w:val="Emphasis"/>
        </w:rPr>
        <w:t>constitutional norms</w:t>
      </w:r>
      <w:r w:rsidRPr="00472507">
        <w:rPr>
          <w:sz w:val="16"/>
        </w:rPr>
        <w:t xml:space="preserve"> and treats the presidency like a personal fiefdom. He’s </w:t>
      </w:r>
      <w:r w:rsidRPr="00472507">
        <w:rPr>
          <w:rStyle w:val="StyleUnderline"/>
        </w:rPr>
        <w:t>openly undermining</w:t>
      </w:r>
      <w:r w:rsidRPr="00472507">
        <w:rPr>
          <w:sz w:val="16"/>
        </w:rPr>
        <w:t xml:space="preserve"> the </w:t>
      </w:r>
      <w:r w:rsidRPr="00472507">
        <w:rPr>
          <w:rStyle w:val="Emphasis"/>
        </w:rPr>
        <w:t>rule of law</w:t>
      </w:r>
      <w:r w:rsidRPr="00472507">
        <w:rPr>
          <w:sz w:val="16"/>
        </w:rPr>
        <w:t xml:space="preserve">, </w:t>
      </w:r>
      <w:r w:rsidRPr="00472507">
        <w:rPr>
          <w:rStyle w:val="StyleUnderline"/>
        </w:rPr>
        <w:t>pardoning</w:t>
      </w:r>
      <w:r w:rsidRPr="00472507">
        <w:rPr>
          <w:sz w:val="16"/>
        </w:rPr>
        <w:t xml:space="preserve"> those who committed </w:t>
      </w:r>
      <w:r w:rsidRPr="00472507">
        <w:rPr>
          <w:rStyle w:val="StyleUnderline"/>
        </w:rPr>
        <w:t>violence</w:t>
      </w:r>
      <w:r w:rsidRPr="00472507">
        <w:rPr>
          <w:sz w:val="16"/>
        </w:rPr>
        <w:t xml:space="preserve"> in his name and urging his Justice Department </w:t>
      </w:r>
      <w:r w:rsidRPr="00472507">
        <w:rPr>
          <w:rStyle w:val="StyleUnderline"/>
        </w:rPr>
        <w:t>to target political rivals</w:t>
      </w:r>
      <w:r w:rsidRPr="00472507">
        <w:rPr>
          <w:sz w:val="16"/>
        </w:rPr>
        <w:t>. He’s using words like “</w:t>
      </w:r>
      <w:r w:rsidRPr="00472507">
        <w:rPr>
          <w:rStyle w:val="StyleUnderline"/>
        </w:rPr>
        <w:t>vermin</w:t>
      </w:r>
      <w:r w:rsidRPr="00472507">
        <w:rPr>
          <w:sz w:val="16"/>
        </w:rPr>
        <w:t xml:space="preserve">” to </w:t>
      </w:r>
      <w:r w:rsidRPr="00472507">
        <w:rPr>
          <w:rStyle w:val="StyleUnderline"/>
        </w:rPr>
        <w:t>describe his opponents and</w:t>
      </w:r>
      <w:r w:rsidRPr="00472507">
        <w:rPr>
          <w:sz w:val="16"/>
        </w:rPr>
        <w:t xml:space="preserve"> calling </w:t>
      </w:r>
      <w:r w:rsidRPr="00472507">
        <w:rPr>
          <w:rStyle w:val="StyleUnderline"/>
        </w:rPr>
        <w:t>the free press the</w:t>
      </w:r>
      <w:r w:rsidRPr="00472507">
        <w:rPr>
          <w:sz w:val="16"/>
        </w:rPr>
        <w:t xml:space="preserve"> “</w:t>
      </w:r>
      <w:r w:rsidRPr="00472507">
        <w:rPr>
          <w:rStyle w:val="Emphasis"/>
        </w:rPr>
        <w:t>enemy</w:t>
      </w:r>
      <w:r w:rsidRPr="00472507">
        <w:rPr>
          <w:sz w:val="16"/>
        </w:rPr>
        <w:t xml:space="preserve"> of the people,” language that shocks me as an American. This is not normal disagreement or routine politics; it’s an assault on the values that hold us together.</w:t>
      </w:r>
    </w:p>
    <w:p w14:paraId="66215B65" w14:textId="77777777" w:rsidR="000D04D2" w:rsidRPr="00472507" w:rsidRDefault="000D04D2" w:rsidP="000D04D2">
      <w:pPr>
        <w:rPr>
          <w:sz w:val="16"/>
        </w:rPr>
      </w:pPr>
      <w:r w:rsidRPr="00472507">
        <w:rPr>
          <w:rStyle w:val="StyleUnderline"/>
        </w:rPr>
        <w:t>Our economy</w:t>
      </w:r>
      <w:r w:rsidRPr="00472507">
        <w:rPr>
          <w:sz w:val="16"/>
        </w:rPr>
        <w:t xml:space="preserve">, too, </w:t>
      </w:r>
      <w:r w:rsidRPr="00472507">
        <w:rPr>
          <w:rStyle w:val="StyleUnderline"/>
        </w:rPr>
        <w:t xml:space="preserve">is caught in the </w:t>
      </w:r>
      <w:r w:rsidRPr="00472507">
        <w:rPr>
          <w:rStyle w:val="Emphasis"/>
        </w:rPr>
        <w:t>crossfire</w:t>
      </w:r>
      <w:r w:rsidRPr="00472507">
        <w:rPr>
          <w:sz w:val="16"/>
        </w:rPr>
        <w:t xml:space="preserve"> of chaos. </w:t>
      </w:r>
      <w:r w:rsidRPr="00472507">
        <w:rPr>
          <w:rStyle w:val="StyleUnderline"/>
        </w:rPr>
        <w:t>Instead of working to lower costs</w:t>
      </w:r>
      <w:r w:rsidRPr="00472507">
        <w:rPr>
          <w:sz w:val="16"/>
        </w:rPr>
        <w:t xml:space="preserve"> for working families, </w:t>
      </w:r>
      <w:r w:rsidRPr="00472507">
        <w:rPr>
          <w:rStyle w:val="StyleUnderline"/>
        </w:rPr>
        <w:t>Trump and</w:t>
      </w:r>
      <w:r w:rsidRPr="00472507">
        <w:rPr>
          <w:sz w:val="16"/>
        </w:rPr>
        <w:t xml:space="preserve"> his allies in </w:t>
      </w:r>
      <w:r w:rsidRPr="00472507">
        <w:rPr>
          <w:rStyle w:val="StyleUnderline"/>
        </w:rPr>
        <w:t xml:space="preserve">Congress have focused on </w:t>
      </w:r>
      <w:r w:rsidRPr="00472507">
        <w:rPr>
          <w:rStyle w:val="Emphasis"/>
        </w:rPr>
        <w:t>tax breaks for billionaires</w:t>
      </w:r>
      <w:r w:rsidRPr="00472507">
        <w:rPr>
          <w:sz w:val="16"/>
        </w:rPr>
        <w:t xml:space="preserve"> and </w:t>
      </w:r>
      <w:r w:rsidRPr="00472507">
        <w:rPr>
          <w:rStyle w:val="StyleUnderline"/>
        </w:rPr>
        <w:t>gutting programs</w:t>
      </w:r>
      <w:r w:rsidRPr="00472507">
        <w:rPr>
          <w:sz w:val="16"/>
        </w:rPr>
        <w:t xml:space="preserve"> that </w:t>
      </w:r>
      <w:r w:rsidRPr="00472507">
        <w:rPr>
          <w:rStyle w:val="StyleUnderline"/>
        </w:rPr>
        <w:t>everyday people rely on</w:t>
      </w:r>
      <w:r w:rsidRPr="00472507">
        <w:rPr>
          <w:sz w:val="16"/>
        </w:rPr>
        <w:t xml:space="preserve">. </w:t>
      </w:r>
      <w:r w:rsidRPr="00472507">
        <w:rPr>
          <w:rStyle w:val="StyleUnderline"/>
        </w:rPr>
        <w:t>They</w:t>
      </w:r>
      <w:r w:rsidRPr="00472507">
        <w:rPr>
          <w:sz w:val="16"/>
        </w:rPr>
        <w:t xml:space="preserve"> tried to </w:t>
      </w:r>
      <w:r w:rsidRPr="00472507">
        <w:rPr>
          <w:rStyle w:val="StyleUnderline"/>
        </w:rPr>
        <w:t xml:space="preserve">slash </w:t>
      </w:r>
      <w:r w:rsidRPr="00472507">
        <w:rPr>
          <w:rStyle w:val="Emphasis"/>
        </w:rPr>
        <w:t>health care for millions</w:t>
      </w:r>
      <w:r w:rsidRPr="00472507">
        <w:rPr>
          <w:sz w:val="16"/>
        </w:rPr>
        <w:t xml:space="preserve"> by cutting Medicaid, </w:t>
      </w:r>
      <w:r w:rsidRPr="00472507">
        <w:rPr>
          <w:rStyle w:val="StyleUnderline"/>
        </w:rPr>
        <w:t>and</w:t>
      </w:r>
      <w:r w:rsidRPr="00472507">
        <w:rPr>
          <w:sz w:val="16"/>
        </w:rPr>
        <w:t xml:space="preserve"> they even moved to </w:t>
      </w:r>
      <w:r w:rsidRPr="00472507">
        <w:rPr>
          <w:rStyle w:val="StyleUnderline"/>
        </w:rPr>
        <w:t xml:space="preserve">shrink </w:t>
      </w:r>
      <w:r w:rsidRPr="00472507">
        <w:rPr>
          <w:rStyle w:val="Emphasis"/>
        </w:rPr>
        <w:t>food assistance</w:t>
      </w:r>
      <w:r w:rsidRPr="00472507">
        <w:rPr>
          <w:sz w:val="16"/>
        </w:rPr>
        <w:t xml:space="preserve"> </w:t>
      </w:r>
      <w:r w:rsidRPr="00472507">
        <w:rPr>
          <w:rStyle w:val="StyleUnderline"/>
        </w:rPr>
        <w:t>for struggling families</w:t>
      </w:r>
      <w:r w:rsidRPr="00472507">
        <w:rPr>
          <w:sz w:val="16"/>
        </w:rPr>
        <w:t xml:space="preserve">. </w:t>
      </w:r>
      <w:r w:rsidRPr="00472507">
        <w:rPr>
          <w:rStyle w:val="StyleUnderline"/>
        </w:rPr>
        <w:t>While costs</w:t>
      </w:r>
      <w:r w:rsidRPr="00472507">
        <w:rPr>
          <w:sz w:val="16"/>
        </w:rPr>
        <w:t xml:space="preserve"> of groceries and gas </w:t>
      </w:r>
      <w:r w:rsidRPr="00472507">
        <w:rPr>
          <w:rStyle w:val="StyleUnderline"/>
        </w:rPr>
        <w:t>went up</w:t>
      </w:r>
      <w:r w:rsidRPr="00472507">
        <w:rPr>
          <w:sz w:val="16"/>
        </w:rPr>
        <w:t xml:space="preserve"> for us, </w:t>
      </w:r>
      <w:r w:rsidRPr="00472507">
        <w:rPr>
          <w:rStyle w:val="StyleUnderline"/>
        </w:rPr>
        <w:t>the only “plan”</w:t>
      </w:r>
      <w:r w:rsidRPr="00472507">
        <w:rPr>
          <w:sz w:val="16"/>
        </w:rPr>
        <w:t xml:space="preserve"> from this leadership </w:t>
      </w:r>
      <w:r w:rsidRPr="00472507">
        <w:rPr>
          <w:rStyle w:val="StyleUnderline"/>
        </w:rPr>
        <w:t xml:space="preserve">has been </w:t>
      </w:r>
      <w:r w:rsidRPr="00472507">
        <w:rPr>
          <w:rStyle w:val="StyleUnderline"/>
        </w:rPr>
        <w:lastRenderedPageBreak/>
        <w:t>more breaks</w:t>
      </w:r>
      <w:r w:rsidRPr="00472507">
        <w:rPr>
          <w:sz w:val="16"/>
        </w:rPr>
        <w:t xml:space="preserve"> for the wealthy and leaving the rest of us to fend for ourselves. It feels like </w:t>
      </w:r>
      <w:r w:rsidRPr="00472507">
        <w:rPr>
          <w:rStyle w:val="StyleUnderline"/>
        </w:rPr>
        <w:t xml:space="preserve">the powerful are playing a </w:t>
      </w:r>
      <w:r w:rsidRPr="00472507">
        <w:rPr>
          <w:rStyle w:val="Emphasis"/>
        </w:rPr>
        <w:t>different game</w:t>
      </w:r>
      <w:r w:rsidRPr="00472507">
        <w:rPr>
          <w:rStyle w:val="StyleUnderline"/>
        </w:rPr>
        <w:t xml:space="preserve"> entirely</w:t>
      </w:r>
      <w:r w:rsidRPr="00472507">
        <w:rPr>
          <w:sz w:val="16"/>
        </w:rPr>
        <w:t>, one that leaves regular folks behind.</w:t>
      </w:r>
    </w:p>
    <w:p w14:paraId="28BC20BD" w14:textId="77777777" w:rsidR="000D04D2" w:rsidRPr="00472507" w:rsidRDefault="000D04D2" w:rsidP="000D04D2">
      <w:pPr>
        <w:rPr>
          <w:sz w:val="16"/>
        </w:rPr>
      </w:pPr>
      <w:r w:rsidRPr="00472507">
        <w:rPr>
          <w:rStyle w:val="StyleUnderline"/>
        </w:rPr>
        <w:t>Socially</w:t>
      </w:r>
      <w:r w:rsidRPr="00472507">
        <w:rPr>
          <w:sz w:val="16"/>
        </w:rPr>
        <w:t xml:space="preserve">, </w:t>
      </w:r>
      <w:r w:rsidRPr="00472507">
        <w:rPr>
          <w:rStyle w:val="StyleUnderline"/>
        </w:rPr>
        <w:t xml:space="preserve">the </w:t>
      </w:r>
      <w:r w:rsidRPr="00472507">
        <w:rPr>
          <w:rStyle w:val="Emphasis"/>
        </w:rPr>
        <w:t>fabric</w:t>
      </w:r>
      <w:r w:rsidRPr="00472507">
        <w:rPr>
          <w:rStyle w:val="StyleUnderline"/>
        </w:rPr>
        <w:t xml:space="preserve"> of our nation is being pulled apart</w:t>
      </w:r>
      <w:r w:rsidRPr="00472507">
        <w:rPr>
          <w:sz w:val="16"/>
        </w:rPr>
        <w:t xml:space="preserve">. Rather than seek common ground, this </w:t>
      </w:r>
      <w:r w:rsidRPr="00472507">
        <w:rPr>
          <w:rStyle w:val="StyleUnderline"/>
        </w:rPr>
        <w:t>admin</w:t>
      </w:r>
      <w:r w:rsidRPr="00472507">
        <w:rPr>
          <w:sz w:val="16"/>
        </w:rPr>
        <w:t xml:space="preserve">istration </w:t>
      </w:r>
      <w:r w:rsidRPr="00472507">
        <w:rPr>
          <w:rStyle w:val="StyleUnderline"/>
        </w:rPr>
        <w:t xml:space="preserve">doubles down on </w:t>
      </w:r>
      <w:r w:rsidRPr="00472507">
        <w:rPr>
          <w:rStyle w:val="Emphasis"/>
        </w:rPr>
        <w:t>dividing us</w:t>
      </w:r>
      <w:r w:rsidRPr="00472507">
        <w:rPr>
          <w:sz w:val="16"/>
        </w:rPr>
        <w:t xml:space="preserve">, by race, by religion, by who we love or where we come from. </w:t>
      </w:r>
      <w:r w:rsidRPr="00472507">
        <w:rPr>
          <w:rStyle w:val="StyleUnderline"/>
        </w:rPr>
        <w:t xml:space="preserve">Hate crimes and violent </w:t>
      </w:r>
      <w:r w:rsidRPr="00472507">
        <w:rPr>
          <w:rStyle w:val="Emphasis"/>
          <w:highlight w:val="cyan"/>
        </w:rPr>
        <w:t>extremism</w:t>
      </w:r>
      <w:r w:rsidRPr="00472507">
        <w:rPr>
          <w:rStyle w:val="StyleUnderline"/>
        </w:rPr>
        <w:t xml:space="preserve"> have been </w:t>
      </w:r>
      <w:r w:rsidRPr="00472507">
        <w:rPr>
          <w:rStyle w:val="StyleUnderline"/>
          <w:highlight w:val="cyan"/>
        </w:rPr>
        <w:t>emboldened</w:t>
      </w:r>
      <w:r w:rsidRPr="00472507">
        <w:rPr>
          <w:sz w:val="16"/>
        </w:rPr>
        <w:t xml:space="preserve"> by wink-and-nod encouragement from our nation’s highest office.</w:t>
      </w:r>
    </w:p>
    <w:p w14:paraId="5440AD7A" w14:textId="77777777" w:rsidR="000D04D2" w:rsidRPr="00472507" w:rsidRDefault="000D04D2" w:rsidP="000D04D2">
      <w:pPr>
        <w:rPr>
          <w:sz w:val="16"/>
        </w:rPr>
      </w:pPr>
      <w:r w:rsidRPr="00472507">
        <w:rPr>
          <w:rStyle w:val="StyleUnderline"/>
        </w:rPr>
        <w:t>Instead of</w:t>
      </w:r>
      <w:r w:rsidRPr="00472507">
        <w:rPr>
          <w:sz w:val="16"/>
        </w:rPr>
        <w:t xml:space="preserve"> firmly </w:t>
      </w:r>
      <w:r w:rsidRPr="00472507">
        <w:rPr>
          <w:rStyle w:val="StyleUnderline"/>
        </w:rPr>
        <w:t xml:space="preserve">denouncing </w:t>
      </w:r>
      <w:r w:rsidRPr="00472507">
        <w:rPr>
          <w:rStyle w:val="Emphasis"/>
        </w:rPr>
        <w:t>white supremacists</w:t>
      </w:r>
      <w:r w:rsidRPr="00472507">
        <w:rPr>
          <w:sz w:val="16"/>
        </w:rPr>
        <w:t xml:space="preserve"> and conspiracy theorists, </w:t>
      </w:r>
      <w:r w:rsidRPr="00472507">
        <w:rPr>
          <w:rStyle w:val="StyleUnderline"/>
        </w:rPr>
        <w:t>Trump</w:t>
      </w:r>
      <w:r w:rsidRPr="00472507">
        <w:rPr>
          <w:sz w:val="16"/>
        </w:rPr>
        <w:t xml:space="preserve"> often </w:t>
      </w:r>
      <w:r w:rsidRPr="00472507">
        <w:rPr>
          <w:rStyle w:val="Emphasis"/>
        </w:rPr>
        <w:t>echoes their slogans</w:t>
      </w:r>
      <w:r w:rsidRPr="00472507">
        <w:rPr>
          <w:sz w:val="16"/>
        </w:rPr>
        <w:t xml:space="preserve"> or welcomes their support. It’s no wonder so </w:t>
      </w:r>
      <w:r w:rsidRPr="00472507">
        <w:rPr>
          <w:rStyle w:val="StyleUnderline"/>
        </w:rPr>
        <w:t xml:space="preserve">many Americans feel a sense of </w:t>
      </w:r>
      <w:r w:rsidRPr="00472507">
        <w:rPr>
          <w:rStyle w:val="Emphasis"/>
        </w:rPr>
        <w:t>dread</w:t>
      </w:r>
      <w:r w:rsidRPr="00472507">
        <w:rPr>
          <w:rStyle w:val="StyleUnderline"/>
        </w:rPr>
        <w:t xml:space="preserve"> and </w:t>
      </w:r>
      <w:r w:rsidRPr="00472507">
        <w:rPr>
          <w:rStyle w:val="Emphasis"/>
        </w:rPr>
        <w:t>disunity</w:t>
      </w:r>
      <w:r w:rsidRPr="00472507">
        <w:rPr>
          <w:sz w:val="16"/>
        </w:rPr>
        <w:t xml:space="preserve">. </w:t>
      </w:r>
      <w:r w:rsidRPr="00472507">
        <w:rPr>
          <w:rStyle w:val="StyleUnderline"/>
        </w:rPr>
        <w:t>We are</w:t>
      </w:r>
      <w:r w:rsidRPr="00472507">
        <w:rPr>
          <w:sz w:val="16"/>
        </w:rPr>
        <w:t xml:space="preserve"> all </w:t>
      </w:r>
      <w:r w:rsidRPr="00472507">
        <w:rPr>
          <w:rStyle w:val="StyleUnderline"/>
        </w:rPr>
        <w:t>tired of</w:t>
      </w:r>
      <w:r w:rsidRPr="00472507">
        <w:rPr>
          <w:sz w:val="16"/>
        </w:rPr>
        <w:t xml:space="preserve"> the </w:t>
      </w:r>
      <w:r w:rsidRPr="00472507">
        <w:rPr>
          <w:rStyle w:val="StyleUnderline"/>
        </w:rPr>
        <w:t>constant outrage</w:t>
      </w:r>
      <w:r w:rsidRPr="00472507">
        <w:rPr>
          <w:sz w:val="16"/>
        </w:rPr>
        <w:t xml:space="preserve"> cycle and the feeling that we’re at each other’s throats. This is not the America we know and love, where despite our differences we used to believe we were on the same team.</w:t>
      </w:r>
    </w:p>
    <w:p w14:paraId="504C11B6" w14:textId="77777777" w:rsidR="000D04D2" w:rsidRPr="00472507" w:rsidRDefault="000D04D2" w:rsidP="000D04D2">
      <w:pPr>
        <w:rPr>
          <w:sz w:val="16"/>
        </w:rPr>
      </w:pPr>
      <w:r w:rsidRPr="00472507">
        <w:rPr>
          <w:rStyle w:val="StyleUnderline"/>
          <w:highlight w:val="cyan"/>
        </w:rPr>
        <w:t>International</w:t>
      </w:r>
      <w:r w:rsidRPr="00472507">
        <w:rPr>
          <w:rStyle w:val="StyleUnderline"/>
        </w:rPr>
        <w:t>ly</w:t>
      </w:r>
      <w:r w:rsidRPr="00472507">
        <w:rPr>
          <w:sz w:val="16"/>
        </w:rPr>
        <w:t xml:space="preserve">, the United States’ </w:t>
      </w:r>
      <w:r w:rsidRPr="00472507">
        <w:rPr>
          <w:rStyle w:val="Emphasis"/>
          <w:highlight w:val="cyan"/>
        </w:rPr>
        <w:t>standing</w:t>
      </w:r>
      <w:r w:rsidRPr="00472507">
        <w:rPr>
          <w:rStyle w:val="Emphasis"/>
        </w:rPr>
        <w:t xml:space="preserve"> has </w:t>
      </w:r>
      <w:r w:rsidRPr="00472507">
        <w:rPr>
          <w:rStyle w:val="Emphasis"/>
          <w:highlight w:val="cyan"/>
        </w:rPr>
        <w:t>plummeted</w:t>
      </w:r>
      <w:r w:rsidRPr="00472507">
        <w:rPr>
          <w:sz w:val="16"/>
        </w:rPr>
        <w:t xml:space="preserve">. Longtime </w:t>
      </w:r>
      <w:r w:rsidRPr="00472507">
        <w:rPr>
          <w:rStyle w:val="StyleUnderline"/>
        </w:rPr>
        <w:t>allies are questioning whether they can rely on us</w:t>
      </w:r>
      <w:r w:rsidRPr="00472507">
        <w:rPr>
          <w:sz w:val="16"/>
        </w:rPr>
        <w:t xml:space="preserve">, </w:t>
      </w:r>
      <w:r w:rsidRPr="00472507">
        <w:rPr>
          <w:rStyle w:val="StyleUnderline"/>
        </w:rPr>
        <w:t>as</w:t>
      </w:r>
      <w:r w:rsidRPr="00472507">
        <w:rPr>
          <w:sz w:val="16"/>
        </w:rPr>
        <w:t xml:space="preserve"> President </w:t>
      </w:r>
      <w:r w:rsidRPr="00472507">
        <w:rPr>
          <w:rStyle w:val="StyleUnderline"/>
        </w:rPr>
        <w:t xml:space="preserve">Trump </w:t>
      </w:r>
      <w:r w:rsidRPr="00472507">
        <w:rPr>
          <w:rStyle w:val="StyleUnderline"/>
          <w:highlight w:val="cyan"/>
        </w:rPr>
        <w:t>cozies</w:t>
      </w:r>
      <w:r w:rsidRPr="00472507">
        <w:rPr>
          <w:sz w:val="16"/>
        </w:rPr>
        <w:t xml:space="preserve"> up </w:t>
      </w:r>
      <w:r w:rsidRPr="00472507">
        <w:rPr>
          <w:rStyle w:val="StyleUnderline"/>
          <w:highlight w:val="cyan"/>
        </w:rPr>
        <w:t>to dictators</w:t>
      </w:r>
      <w:r w:rsidRPr="00472507">
        <w:rPr>
          <w:sz w:val="16"/>
        </w:rPr>
        <w:t xml:space="preserve"> and strongmen around the world. He has hinted at </w:t>
      </w:r>
      <w:r w:rsidRPr="00472507">
        <w:rPr>
          <w:rStyle w:val="StyleUnderline"/>
          <w:highlight w:val="cyan"/>
        </w:rPr>
        <w:t>abandoning</w:t>
      </w:r>
      <w:r w:rsidRPr="00472507">
        <w:rPr>
          <w:rStyle w:val="StyleUnderline"/>
        </w:rPr>
        <w:t xml:space="preserve"> </w:t>
      </w:r>
      <w:r w:rsidRPr="00472507">
        <w:rPr>
          <w:rStyle w:val="Emphasis"/>
        </w:rPr>
        <w:t>NATO</w:t>
      </w:r>
      <w:r w:rsidRPr="00472507">
        <w:rPr>
          <w:rStyle w:val="StyleUnderline"/>
        </w:rPr>
        <w:t xml:space="preserve"> and other </w:t>
      </w:r>
      <w:r w:rsidRPr="00472507">
        <w:rPr>
          <w:rStyle w:val="Emphasis"/>
          <w:highlight w:val="cyan"/>
        </w:rPr>
        <w:t>alliances</w:t>
      </w:r>
      <w:r w:rsidRPr="00472507">
        <w:rPr>
          <w:sz w:val="16"/>
        </w:rPr>
        <w:t xml:space="preserve"> that have kept us safe for generations.</w:t>
      </w:r>
    </w:p>
    <w:p w14:paraId="11505EA4" w14:textId="77777777" w:rsidR="000D04D2" w:rsidRPr="00472507" w:rsidRDefault="000D04D2" w:rsidP="000D04D2">
      <w:pPr>
        <w:rPr>
          <w:sz w:val="16"/>
        </w:rPr>
      </w:pPr>
      <w:r w:rsidRPr="00472507">
        <w:rPr>
          <w:sz w:val="16"/>
        </w:rPr>
        <w:t xml:space="preserve">He pulled back on </w:t>
      </w:r>
      <w:r w:rsidRPr="00472507">
        <w:rPr>
          <w:rStyle w:val="StyleUnderline"/>
        </w:rPr>
        <w:t xml:space="preserve">global </w:t>
      </w:r>
      <w:r w:rsidRPr="00472507">
        <w:rPr>
          <w:rStyle w:val="Emphasis"/>
          <w:highlight w:val="cyan"/>
        </w:rPr>
        <w:t>agreements</w:t>
      </w:r>
      <w:r w:rsidRPr="00472507">
        <w:rPr>
          <w:sz w:val="16"/>
        </w:rPr>
        <w:t xml:space="preserve">, like those </w:t>
      </w:r>
      <w:r w:rsidRPr="00472507">
        <w:rPr>
          <w:rStyle w:val="StyleUnderline"/>
          <w:highlight w:val="cyan"/>
        </w:rPr>
        <w:t xml:space="preserve">on </w:t>
      </w:r>
      <w:r w:rsidRPr="00472507">
        <w:rPr>
          <w:rStyle w:val="Emphasis"/>
          <w:highlight w:val="cyan"/>
        </w:rPr>
        <w:t>climate</w:t>
      </w:r>
      <w:r w:rsidRPr="00472507">
        <w:rPr>
          <w:rStyle w:val="StyleUnderline"/>
          <w:highlight w:val="cyan"/>
        </w:rPr>
        <w:t xml:space="preserve"> and</w:t>
      </w:r>
      <w:r w:rsidRPr="00472507">
        <w:rPr>
          <w:sz w:val="16"/>
        </w:rPr>
        <w:t xml:space="preserve"> human </w:t>
      </w:r>
      <w:r w:rsidRPr="00472507">
        <w:rPr>
          <w:rStyle w:val="Emphasis"/>
          <w:highlight w:val="cyan"/>
        </w:rPr>
        <w:t>rights</w:t>
      </w:r>
      <w:r w:rsidRPr="00472507">
        <w:rPr>
          <w:rStyle w:val="StyleUnderline"/>
        </w:rPr>
        <w:t xml:space="preserve">, leaving America </w:t>
      </w:r>
      <w:r w:rsidRPr="00472507">
        <w:rPr>
          <w:rStyle w:val="Emphasis"/>
        </w:rPr>
        <w:t>isolated</w:t>
      </w:r>
      <w:r w:rsidRPr="00472507">
        <w:rPr>
          <w:rStyle w:val="StyleUnderline"/>
        </w:rPr>
        <w:t xml:space="preserve"> on the world stage</w:t>
      </w:r>
      <w:r w:rsidRPr="00472507">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34B8627" w14:textId="77777777" w:rsidR="000D04D2" w:rsidRPr="00472507" w:rsidRDefault="000D04D2" w:rsidP="000D04D2">
      <w:pPr>
        <w:rPr>
          <w:sz w:val="16"/>
        </w:rPr>
      </w:pPr>
      <w:r w:rsidRPr="00472507">
        <w:rPr>
          <w:sz w:val="16"/>
        </w:rPr>
        <w:t xml:space="preserve">All of this sounds dire, and it is. </w:t>
      </w:r>
      <w:r w:rsidRPr="00472507">
        <w:rPr>
          <w:rStyle w:val="StyleUnderline"/>
        </w:rPr>
        <w:t xml:space="preserve">We </w:t>
      </w:r>
      <w:proofErr w:type="gramStart"/>
      <w:r w:rsidRPr="00472507">
        <w:rPr>
          <w:rStyle w:val="StyleUnderline"/>
        </w:rPr>
        <w:t>have to</w:t>
      </w:r>
      <w:proofErr w:type="gramEnd"/>
      <w:r w:rsidRPr="00472507">
        <w:rPr>
          <w:rStyle w:val="StyleUnderline"/>
        </w:rPr>
        <w:t xml:space="preserve"> face that truth</w:t>
      </w:r>
      <w:r w:rsidRPr="00472507">
        <w:rPr>
          <w:sz w:val="16"/>
        </w:rPr>
        <w:t xml:space="preserve"> head </w:t>
      </w:r>
      <w:proofErr w:type="gramStart"/>
      <w:r w:rsidRPr="00472507">
        <w:rPr>
          <w:sz w:val="16"/>
        </w:rPr>
        <w:t>on:</w:t>
      </w:r>
      <w:proofErr w:type="gramEnd"/>
      <w:r w:rsidRPr="00472507">
        <w:rPr>
          <w:sz w:val="16"/>
        </w:rPr>
        <w:t xml:space="preserve"> </w:t>
      </w:r>
      <w:r w:rsidRPr="00472507">
        <w:rPr>
          <w:rStyle w:val="StyleUnderline"/>
        </w:rPr>
        <w:t xml:space="preserve">our </w:t>
      </w:r>
      <w:r w:rsidRPr="00472507">
        <w:rPr>
          <w:rStyle w:val="Emphasis"/>
          <w:highlight w:val="cyan"/>
        </w:rPr>
        <w:t>democracy</w:t>
      </w:r>
      <w:r w:rsidRPr="00472507">
        <w:rPr>
          <w:rStyle w:val="StyleUnderline"/>
        </w:rPr>
        <w:t xml:space="preserve"> is </w:t>
      </w:r>
      <w:r w:rsidRPr="00472507">
        <w:rPr>
          <w:rStyle w:val="Emphasis"/>
        </w:rPr>
        <w:t>at the brink</w:t>
      </w:r>
      <w:r w:rsidRPr="00472507">
        <w:rPr>
          <w:sz w:val="16"/>
        </w:rPr>
        <w:t xml:space="preserve">. </w:t>
      </w:r>
      <w:r w:rsidRPr="00472507">
        <w:rPr>
          <w:rStyle w:val="StyleUnderline"/>
        </w:rPr>
        <w:t>The Constitution</w:t>
      </w:r>
      <w:r w:rsidRPr="00472507">
        <w:rPr>
          <w:sz w:val="16"/>
        </w:rPr>
        <w:t xml:space="preserve">, the </w:t>
      </w:r>
      <w:r w:rsidRPr="00472507">
        <w:rPr>
          <w:rStyle w:val="StyleUnderline"/>
        </w:rPr>
        <w:t>economy</w:t>
      </w:r>
      <w:r w:rsidRPr="00472507">
        <w:rPr>
          <w:sz w:val="16"/>
        </w:rPr>
        <w:t xml:space="preserve">, our </w:t>
      </w:r>
      <w:r w:rsidRPr="00472507">
        <w:rPr>
          <w:rStyle w:val="StyleUnderline"/>
        </w:rPr>
        <w:t>unity</w:t>
      </w:r>
      <w:r w:rsidRPr="00472507">
        <w:rPr>
          <w:sz w:val="16"/>
        </w:rPr>
        <w:t xml:space="preserve"> as a people, </w:t>
      </w:r>
      <w:r w:rsidRPr="00203C8D">
        <w:rPr>
          <w:rStyle w:val="StyleUnderline"/>
        </w:rPr>
        <w:t>and</w:t>
      </w:r>
      <w:r w:rsidRPr="00472507">
        <w:rPr>
          <w:sz w:val="16"/>
        </w:rPr>
        <w:t xml:space="preserve"> our </w:t>
      </w:r>
      <w:r w:rsidRPr="00472507">
        <w:rPr>
          <w:rStyle w:val="Emphasis"/>
        </w:rPr>
        <w:t xml:space="preserve">global </w:t>
      </w:r>
      <w:r w:rsidRPr="00203C8D">
        <w:rPr>
          <w:rStyle w:val="Emphasis"/>
        </w:rPr>
        <w:t>reputation</w:t>
      </w:r>
      <w:r w:rsidRPr="00472507">
        <w:rPr>
          <w:rStyle w:val="StyleUnderline"/>
        </w:rPr>
        <w:t xml:space="preserve"> are</w:t>
      </w:r>
      <w:r w:rsidRPr="00472507">
        <w:rPr>
          <w:sz w:val="16"/>
        </w:rPr>
        <w:t xml:space="preserve"> all </w:t>
      </w:r>
      <w:r w:rsidRPr="00472507">
        <w:rPr>
          <w:rStyle w:val="StyleUnderline"/>
          <w:highlight w:val="cyan"/>
        </w:rPr>
        <w:t>under assault</w:t>
      </w:r>
      <w:r w:rsidRPr="00472507">
        <w:rPr>
          <w:sz w:val="16"/>
        </w:rPr>
        <w:t xml:space="preserve"> by a president who will stop at nothing to aggrandize his own power. It’s easy to feel hopeless hearing that.</w:t>
      </w:r>
    </w:p>
    <w:p w14:paraId="13667870" w14:textId="77777777" w:rsidR="000D04D2" w:rsidRPr="00472507" w:rsidRDefault="000D04D2" w:rsidP="000D04D2">
      <w:pPr>
        <w:rPr>
          <w:b/>
          <w:iCs/>
          <w:u w:val="single"/>
        </w:rPr>
      </w:pPr>
      <w:r w:rsidRPr="00472507">
        <w:rPr>
          <w:rStyle w:val="StyleUnderline"/>
        </w:rPr>
        <w:t>But</w:t>
      </w:r>
      <w:r w:rsidRPr="00472507">
        <w:rPr>
          <w:sz w:val="16"/>
        </w:rPr>
        <w:t xml:space="preserve"> here’s the thing I want you to remember: </w:t>
      </w:r>
      <w:r w:rsidRPr="00472507">
        <w:rPr>
          <w:rStyle w:val="StyleUnderline"/>
        </w:rPr>
        <w:t>this story isn’t over</w:t>
      </w:r>
      <w:r w:rsidRPr="00472507">
        <w:rPr>
          <w:sz w:val="16"/>
        </w:rPr>
        <w:t xml:space="preserve">. </w:t>
      </w:r>
      <w:r w:rsidRPr="00472507">
        <w:rPr>
          <w:rStyle w:val="StyleUnderline"/>
        </w:rPr>
        <w:t xml:space="preserve">We are </w:t>
      </w:r>
      <w:r w:rsidRPr="00472507">
        <w:rPr>
          <w:rStyle w:val="Emphasis"/>
        </w:rPr>
        <w:t>not helpless</w:t>
      </w:r>
      <w:r w:rsidRPr="00472507">
        <w:rPr>
          <w:sz w:val="16"/>
        </w:rPr>
        <w:t xml:space="preserve"> spectators. America’s strength has always been the ability of its people to course-correct, to come together and insist on change when it’s needed most. And right now, </w:t>
      </w:r>
      <w:r w:rsidRPr="00203C8D">
        <w:rPr>
          <w:rStyle w:val="StyleUnderline"/>
          <w:highlight w:val="cyan"/>
        </w:rPr>
        <w:t>what’s needed</w:t>
      </w:r>
      <w:r w:rsidRPr="00472507">
        <w:rPr>
          <w:rStyle w:val="StyleUnderline"/>
        </w:rPr>
        <w:t xml:space="preserve"> is a </w:t>
      </w:r>
      <w:r w:rsidRPr="00203C8D">
        <w:rPr>
          <w:rStyle w:val="Emphasis"/>
          <w:highlight w:val="cyan"/>
        </w:rPr>
        <w:t>restoration of checks</w:t>
      </w:r>
      <w:r w:rsidRPr="00203C8D">
        <w:rPr>
          <w:rStyle w:val="StyleUnderline"/>
          <w:highlight w:val="cyan"/>
        </w:rPr>
        <w:t xml:space="preserve"> and </w:t>
      </w:r>
      <w:r w:rsidRPr="00203C8D">
        <w:rPr>
          <w:rStyle w:val="Emphasis"/>
          <w:highlight w:val="cyan"/>
        </w:rPr>
        <w:t>balances</w:t>
      </w:r>
      <w:r w:rsidRPr="00472507">
        <w:rPr>
          <w:sz w:val="16"/>
        </w:rPr>
        <w:t xml:space="preserve">. </w:t>
      </w:r>
      <w:r w:rsidRPr="00472507">
        <w:rPr>
          <w:rStyle w:val="StyleUnderline"/>
        </w:rPr>
        <w:t xml:space="preserve">We need a Congress that will </w:t>
      </w:r>
      <w:r w:rsidRPr="00472507">
        <w:rPr>
          <w:rStyle w:val="Emphasis"/>
        </w:rPr>
        <w:t>stand up and say no</w:t>
      </w:r>
      <w:r w:rsidRPr="00472507">
        <w:rPr>
          <w:sz w:val="16"/>
        </w:rPr>
        <w:t xml:space="preserve"> to this march toward authoritarianism and division. We need a Congress that works for us, the people, not for the president’s whims.</w:t>
      </w:r>
    </w:p>
    <w:p w14:paraId="5D27143D" w14:textId="77777777" w:rsidR="000D04D2" w:rsidRPr="00472507" w:rsidRDefault="000D04D2" w:rsidP="000D04D2">
      <w:pPr>
        <w:rPr>
          <w:sz w:val="16"/>
        </w:rPr>
      </w:pPr>
      <w:r w:rsidRPr="00472507">
        <w:rPr>
          <w:sz w:val="16"/>
        </w:rPr>
        <w:t>Checks and Balances: Why Congress Matters So Much</w:t>
      </w:r>
    </w:p>
    <w:p w14:paraId="3F4040CD" w14:textId="77777777" w:rsidR="000D04D2" w:rsidRPr="00472507" w:rsidRDefault="000D04D2" w:rsidP="000D04D2">
      <w:pPr>
        <w:rPr>
          <w:sz w:val="16"/>
        </w:rPr>
      </w:pPr>
      <w:r w:rsidRPr="00472507">
        <w:rPr>
          <w:sz w:val="16"/>
        </w:rPr>
        <w:t>When the founders of our nation wrote the Constitution, they were deeply worried about any one person having too much power. That’s why they built a system of checks and balances, so no president could act like a king.</w:t>
      </w:r>
    </w:p>
    <w:p w14:paraId="1F02CDBE" w14:textId="77777777" w:rsidR="000D04D2" w:rsidRPr="00472507" w:rsidRDefault="000D04D2" w:rsidP="000D04D2">
      <w:pPr>
        <w:rPr>
          <w:sz w:val="16"/>
        </w:rPr>
      </w:pPr>
      <w:r w:rsidRPr="00472507">
        <w:rPr>
          <w:sz w:val="16"/>
        </w:rPr>
        <w:t xml:space="preserve">The legislative branch, </w:t>
      </w:r>
      <w:r w:rsidRPr="00472507">
        <w:rPr>
          <w:rStyle w:val="StyleUnderline"/>
        </w:rPr>
        <w:t>Congress</w:t>
      </w:r>
      <w:r w:rsidRPr="00472507">
        <w:rPr>
          <w:sz w:val="16"/>
        </w:rPr>
        <w:t xml:space="preserve">, </w:t>
      </w:r>
      <w:r w:rsidRPr="00472507">
        <w:rPr>
          <w:rStyle w:val="StyleUnderline"/>
        </w:rPr>
        <w:t>was given the duty to be the people’s voice</w:t>
      </w:r>
      <w:r w:rsidRPr="00472507">
        <w:rPr>
          <w:sz w:val="16"/>
        </w:rPr>
        <w:t xml:space="preserve"> and a check on the executive branch. In plain terms, </w:t>
      </w:r>
      <w:r w:rsidRPr="00472507">
        <w:rPr>
          <w:rStyle w:val="StyleUnderline"/>
        </w:rPr>
        <w:t xml:space="preserve">it’s </w:t>
      </w:r>
      <w:r w:rsidRPr="00472507">
        <w:rPr>
          <w:rStyle w:val="StyleUnderline"/>
          <w:highlight w:val="cyan"/>
        </w:rPr>
        <w:t>Congress</w:t>
      </w:r>
      <w:r w:rsidRPr="00472507">
        <w:rPr>
          <w:rStyle w:val="StyleUnderline"/>
        </w:rPr>
        <w:t xml:space="preserve">’s job to </w:t>
      </w:r>
      <w:r w:rsidRPr="00472507">
        <w:rPr>
          <w:rStyle w:val="Emphasis"/>
          <w:highlight w:val="cyan"/>
        </w:rPr>
        <w:t>rein in a president</w:t>
      </w:r>
      <w:r w:rsidRPr="00472507">
        <w:rPr>
          <w:rStyle w:val="StyleUnderline"/>
        </w:rPr>
        <w:t xml:space="preserve"> who goes </w:t>
      </w:r>
      <w:r w:rsidRPr="00472507">
        <w:rPr>
          <w:rStyle w:val="Emphasis"/>
        </w:rPr>
        <w:t>off the rails</w:t>
      </w:r>
      <w:r w:rsidRPr="00472507">
        <w:rPr>
          <w:sz w:val="16"/>
        </w:rPr>
        <w:t xml:space="preserve">. For most of our history, this system has (more or less) worked. No matter which party a president came from, Congress was there to question, to oversee, and sometimes to </w:t>
      </w:r>
      <w:proofErr w:type="gramStart"/>
      <w:r w:rsidRPr="00472507">
        <w:rPr>
          <w:sz w:val="16"/>
        </w:rPr>
        <w:t>say</w:t>
      </w:r>
      <w:proofErr w:type="gramEnd"/>
      <w:r w:rsidRPr="00472507">
        <w:rPr>
          <w:sz w:val="16"/>
        </w:rPr>
        <w:t xml:space="preserve"> “hold on, that’s not right.” Checks and balances are the brakes on the car when the driver is speeding toward a cliff.</w:t>
      </w:r>
    </w:p>
    <w:p w14:paraId="499BC09F" w14:textId="77777777" w:rsidR="000D04D2" w:rsidRPr="00472507" w:rsidRDefault="000D04D2" w:rsidP="000D04D2">
      <w:pPr>
        <w:rPr>
          <w:sz w:val="16"/>
        </w:rPr>
      </w:pPr>
      <w:r w:rsidRPr="00472507">
        <w:rPr>
          <w:rStyle w:val="StyleUnderline"/>
        </w:rPr>
        <w:t>Right now</w:t>
      </w:r>
      <w:r w:rsidRPr="00472507">
        <w:rPr>
          <w:sz w:val="16"/>
        </w:rPr>
        <w:t xml:space="preserve">, </w:t>
      </w:r>
      <w:r w:rsidRPr="00472507">
        <w:rPr>
          <w:rStyle w:val="StyleUnderline"/>
        </w:rPr>
        <w:t>those brakes aren’t working</w:t>
      </w:r>
      <w:r w:rsidRPr="00472507">
        <w:rPr>
          <w:sz w:val="16"/>
        </w:rPr>
        <w:t xml:space="preserve">. With Trump in the Oval Office and his party holding slim majorities in the House and Senate, </w:t>
      </w:r>
      <w:r w:rsidRPr="00472507">
        <w:rPr>
          <w:rStyle w:val="StyleUnderline"/>
        </w:rPr>
        <w:t xml:space="preserve">the usual </w:t>
      </w:r>
      <w:r w:rsidRPr="00472507">
        <w:rPr>
          <w:rStyle w:val="Emphasis"/>
        </w:rPr>
        <w:t>safeguards are failing</w:t>
      </w:r>
      <w:r w:rsidRPr="00472507">
        <w:rPr>
          <w:sz w:val="16"/>
        </w:rPr>
        <w:t xml:space="preserve">. Instead of putting country over party, too many current </w:t>
      </w:r>
      <w:r w:rsidRPr="00472507">
        <w:rPr>
          <w:rStyle w:val="StyleUnderline"/>
        </w:rPr>
        <w:t>congressional leaders have chosen to be rubber stamps</w:t>
      </w:r>
      <w:r w:rsidRPr="00472507">
        <w:rPr>
          <w:sz w:val="16"/>
        </w:rPr>
        <w:t>. They’re either too afraid or too complicit to stand up to the President’s worst instincts.</w:t>
      </w:r>
    </w:p>
    <w:p w14:paraId="7739825A" w14:textId="77777777" w:rsidR="000D04D2" w:rsidRPr="00472507" w:rsidRDefault="000D04D2" w:rsidP="000D04D2">
      <w:pPr>
        <w:rPr>
          <w:sz w:val="16"/>
        </w:rPr>
      </w:pPr>
      <w:r w:rsidRPr="00472507">
        <w:rPr>
          <w:rStyle w:val="StyleUnderline"/>
        </w:rPr>
        <w:t>We’ve seen</w:t>
      </w:r>
      <w:r w:rsidRPr="00472507">
        <w:rPr>
          <w:sz w:val="16"/>
        </w:rPr>
        <w:t xml:space="preserve"> congressional </w:t>
      </w:r>
      <w:r w:rsidRPr="00472507">
        <w:rPr>
          <w:rStyle w:val="Emphasis"/>
        </w:rPr>
        <w:t>committees</w:t>
      </w:r>
      <w:r w:rsidRPr="00472507">
        <w:rPr>
          <w:sz w:val="16"/>
        </w:rPr>
        <w:t xml:space="preserve"> that should be investigating genuine problems instead wasting time </w:t>
      </w:r>
      <w:r w:rsidRPr="00472507">
        <w:rPr>
          <w:rStyle w:val="StyleUnderline"/>
        </w:rPr>
        <w:t>targeting</w:t>
      </w:r>
      <w:r w:rsidRPr="00472507">
        <w:rPr>
          <w:sz w:val="16"/>
        </w:rPr>
        <w:t xml:space="preserve"> the President’s perceived </w:t>
      </w:r>
      <w:r w:rsidRPr="00472507">
        <w:rPr>
          <w:rStyle w:val="StyleUnderline"/>
        </w:rPr>
        <w:t xml:space="preserve">enemies or </w:t>
      </w:r>
      <w:r w:rsidRPr="00472507">
        <w:rPr>
          <w:rStyle w:val="Emphasis"/>
        </w:rPr>
        <w:t>spread</w:t>
      </w:r>
      <w:r w:rsidRPr="00472507">
        <w:rPr>
          <w:rStyle w:val="StyleUnderline"/>
        </w:rPr>
        <w:t>ing</w:t>
      </w:r>
      <w:r w:rsidRPr="00472507">
        <w:rPr>
          <w:sz w:val="16"/>
        </w:rPr>
        <w:t xml:space="preserve"> his preferred </w:t>
      </w:r>
      <w:r w:rsidRPr="00472507">
        <w:rPr>
          <w:rStyle w:val="Emphasis"/>
        </w:rPr>
        <w:t>narratives</w:t>
      </w:r>
      <w:r w:rsidRPr="00472507">
        <w:rPr>
          <w:sz w:val="16"/>
        </w:rPr>
        <w:t xml:space="preserve">. We’ve seen </w:t>
      </w:r>
      <w:r w:rsidRPr="00472507">
        <w:rPr>
          <w:rStyle w:val="StyleUnderline"/>
        </w:rPr>
        <w:t>silence</w:t>
      </w:r>
      <w:r w:rsidRPr="00472507">
        <w:rPr>
          <w:sz w:val="16"/>
        </w:rPr>
        <w:t xml:space="preserve"> or shrugs </w:t>
      </w:r>
      <w:r w:rsidRPr="00472507">
        <w:rPr>
          <w:rStyle w:val="StyleUnderline"/>
        </w:rPr>
        <w:t>in response to blatant abuses</w:t>
      </w:r>
      <w:r w:rsidRPr="00472507">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744ABACB" w14:textId="77777777" w:rsidR="000D04D2" w:rsidRPr="00472507" w:rsidRDefault="000D04D2" w:rsidP="000D04D2">
      <w:pPr>
        <w:rPr>
          <w:sz w:val="16"/>
        </w:rPr>
      </w:pPr>
      <w:bookmarkStart w:id="4" w:name="_Hlk214057723"/>
      <w:r w:rsidRPr="00472507">
        <w:rPr>
          <w:rStyle w:val="StyleUnderline"/>
        </w:rPr>
        <w:t>But</w:t>
      </w:r>
      <w:r w:rsidRPr="00472507">
        <w:rPr>
          <w:sz w:val="16"/>
        </w:rPr>
        <w:t xml:space="preserve"> here’s the hopeful part: </w:t>
      </w:r>
      <w:r w:rsidRPr="00472507">
        <w:rPr>
          <w:rStyle w:val="StyleUnderline"/>
        </w:rPr>
        <w:t>we can fix this by changing who’s in Congress</w:t>
      </w:r>
      <w:r w:rsidRPr="00472507">
        <w:rPr>
          <w:sz w:val="16"/>
        </w:rPr>
        <w:t>. In our democracy, the people are the ultimate check. If our representatives won’t do their job, we can fire them at the ballot box.</w:t>
      </w:r>
    </w:p>
    <w:p w14:paraId="71ECE093" w14:textId="77777777" w:rsidR="000D04D2" w:rsidRPr="00472507" w:rsidRDefault="000D04D2" w:rsidP="000D04D2">
      <w:pPr>
        <w:rPr>
          <w:sz w:val="16"/>
        </w:rPr>
      </w:pPr>
      <w:r w:rsidRPr="00472507">
        <w:rPr>
          <w:rStyle w:val="StyleUnderline"/>
        </w:rPr>
        <w:lastRenderedPageBreak/>
        <w:t xml:space="preserve">By </w:t>
      </w:r>
      <w:r w:rsidRPr="00472507">
        <w:rPr>
          <w:rStyle w:val="Emphasis"/>
        </w:rPr>
        <w:t xml:space="preserve">electing </w:t>
      </w:r>
      <w:r w:rsidRPr="00472507">
        <w:rPr>
          <w:rStyle w:val="Emphasis"/>
          <w:highlight w:val="cyan"/>
        </w:rPr>
        <w:t xml:space="preserve">a </w:t>
      </w:r>
      <w:r w:rsidRPr="00203C8D">
        <w:rPr>
          <w:rStyle w:val="Emphasis"/>
          <w:highlight w:val="cyan"/>
        </w:rPr>
        <w:t>Dem</w:t>
      </w:r>
      <w:r w:rsidRPr="00203C8D">
        <w:rPr>
          <w:rStyle w:val="Emphasis"/>
        </w:rPr>
        <w:t>ocratic</w:t>
      </w:r>
      <w:r w:rsidRPr="00472507">
        <w:rPr>
          <w:sz w:val="16"/>
        </w:rPr>
        <w:t xml:space="preserve"> </w:t>
      </w:r>
      <w:r w:rsidRPr="00472507">
        <w:rPr>
          <w:rStyle w:val="Emphasis"/>
        </w:rPr>
        <w:t>majority</w:t>
      </w:r>
      <w:r w:rsidRPr="00472507">
        <w:rPr>
          <w:rStyle w:val="StyleUnderline"/>
        </w:rPr>
        <w:t xml:space="preserve"> to the </w:t>
      </w:r>
      <w:r w:rsidRPr="00472507">
        <w:rPr>
          <w:rStyle w:val="Emphasis"/>
          <w:highlight w:val="cyan"/>
        </w:rPr>
        <w:t>House</w:t>
      </w:r>
      <w:r w:rsidRPr="00472507">
        <w:rPr>
          <w:sz w:val="16"/>
        </w:rPr>
        <w:t xml:space="preserve"> and Senate, </w:t>
      </w:r>
      <w:r w:rsidRPr="00472507">
        <w:rPr>
          <w:rStyle w:val="StyleUnderline"/>
        </w:rPr>
        <w:t xml:space="preserve">we </w:t>
      </w:r>
      <w:r w:rsidRPr="00472507">
        <w:rPr>
          <w:rStyle w:val="StyleUnderline"/>
          <w:highlight w:val="cyan"/>
        </w:rPr>
        <w:t xml:space="preserve">will </w:t>
      </w:r>
      <w:r w:rsidRPr="00472507">
        <w:rPr>
          <w:rStyle w:val="Emphasis"/>
          <w:highlight w:val="cyan"/>
        </w:rPr>
        <w:t>restore</w:t>
      </w:r>
      <w:r w:rsidRPr="00472507">
        <w:rPr>
          <w:rStyle w:val="Emphasis"/>
        </w:rPr>
        <w:t xml:space="preserve"> the </w:t>
      </w:r>
      <w:r w:rsidRPr="00472507">
        <w:rPr>
          <w:rStyle w:val="Emphasis"/>
          <w:highlight w:val="cyan"/>
        </w:rPr>
        <w:t>balance</w:t>
      </w:r>
      <w:r w:rsidRPr="00472507">
        <w:rPr>
          <w:sz w:val="16"/>
        </w:rPr>
        <w:t xml:space="preserve"> that our system needs. I’m not talking about giving one party power just for the sake of it. I’m talking about ensuring that someone in power is finally willing to stand up to the president and say, “Enough.” </w:t>
      </w:r>
      <w:r w:rsidRPr="00472507">
        <w:rPr>
          <w:rStyle w:val="StyleUnderline"/>
        </w:rPr>
        <w:t>We need lawmakers who</w:t>
      </w:r>
      <w:r w:rsidRPr="00472507">
        <w:rPr>
          <w:sz w:val="16"/>
        </w:rPr>
        <w:t xml:space="preserve"> will </w:t>
      </w:r>
      <w:proofErr w:type="gramStart"/>
      <w:r w:rsidRPr="00472507">
        <w:rPr>
          <w:sz w:val="16"/>
        </w:rPr>
        <w:t xml:space="preserve">actually </w:t>
      </w:r>
      <w:r w:rsidRPr="00472507">
        <w:rPr>
          <w:rStyle w:val="StyleUnderline"/>
        </w:rPr>
        <w:t>perform</w:t>
      </w:r>
      <w:proofErr w:type="gramEnd"/>
      <w:r w:rsidRPr="00472507">
        <w:rPr>
          <w:rStyle w:val="StyleUnderline"/>
        </w:rPr>
        <w:t xml:space="preserve"> oversight</w:t>
      </w:r>
      <w:r w:rsidRPr="00472507">
        <w:rPr>
          <w:sz w:val="16"/>
        </w:rPr>
        <w:t>, who will act as a co-equal branch of government instead of a subordinate.</w:t>
      </w:r>
    </w:p>
    <w:p w14:paraId="277057B9" w14:textId="77777777" w:rsidR="000D04D2" w:rsidRPr="00472507" w:rsidRDefault="000D04D2" w:rsidP="000D04D2">
      <w:pPr>
        <w:rPr>
          <w:sz w:val="16"/>
        </w:rPr>
      </w:pPr>
      <w:r w:rsidRPr="00472507">
        <w:rPr>
          <w:sz w:val="16"/>
        </w:rPr>
        <w:t xml:space="preserve">Throughout history, </w:t>
      </w:r>
      <w:r w:rsidRPr="00472507">
        <w:rPr>
          <w:rStyle w:val="StyleUnderline"/>
        </w:rPr>
        <w:t>there have been moments when</w:t>
      </w:r>
      <w:r w:rsidRPr="00472507">
        <w:rPr>
          <w:sz w:val="16"/>
        </w:rPr>
        <w:t xml:space="preserve"> Americans chose </w:t>
      </w:r>
      <w:r w:rsidRPr="00472507">
        <w:rPr>
          <w:rStyle w:val="StyleUnderline"/>
        </w:rPr>
        <w:t>a new Congress</w:t>
      </w:r>
      <w:r w:rsidRPr="00472507">
        <w:rPr>
          <w:sz w:val="16"/>
        </w:rPr>
        <w:t xml:space="preserve"> to </w:t>
      </w:r>
      <w:r w:rsidRPr="00472507">
        <w:rPr>
          <w:rStyle w:val="StyleUnderline"/>
        </w:rPr>
        <w:t>correct</w:t>
      </w:r>
      <w:r w:rsidRPr="00472507">
        <w:rPr>
          <w:sz w:val="16"/>
        </w:rPr>
        <w:t xml:space="preserve"> the course of </w:t>
      </w:r>
      <w:r w:rsidRPr="00472507">
        <w:rPr>
          <w:rStyle w:val="StyleUnderline"/>
        </w:rPr>
        <w:t>a runaway presidency</w:t>
      </w:r>
      <w:r w:rsidRPr="00472507">
        <w:rPr>
          <w:sz w:val="16"/>
        </w:rPr>
        <w:t xml:space="preserve">, and </w:t>
      </w:r>
      <w:r w:rsidRPr="00472507">
        <w:rPr>
          <w:rStyle w:val="Emphasis"/>
        </w:rPr>
        <w:t xml:space="preserve">it </w:t>
      </w:r>
      <w:r w:rsidRPr="00203C8D">
        <w:rPr>
          <w:rStyle w:val="Emphasis"/>
        </w:rPr>
        <w:t>worked</w:t>
      </w:r>
      <w:r w:rsidRPr="00472507">
        <w:rPr>
          <w:sz w:val="16"/>
        </w:rPr>
        <w:t xml:space="preserve">. I think of </w:t>
      </w:r>
      <w:r w:rsidRPr="00472507">
        <w:rPr>
          <w:rStyle w:val="StyleUnderline"/>
        </w:rPr>
        <w:t>19</w:t>
      </w:r>
      <w:r w:rsidRPr="00472507">
        <w:rPr>
          <w:rStyle w:val="Emphasis"/>
        </w:rPr>
        <w:t>74</w:t>
      </w:r>
      <w:r w:rsidRPr="00472507">
        <w:rPr>
          <w:rStyle w:val="StyleUnderline"/>
        </w:rPr>
        <w:t xml:space="preserve"> </w:t>
      </w:r>
      <w:r w:rsidRPr="00472507">
        <w:rPr>
          <w:rStyle w:val="StyleUnderline"/>
          <w:highlight w:val="cyan"/>
        </w:rPr>
        <w:t>after Watergate</w:t>
      </w:r>
      <w:r w:rsidRPr="00472507">
        <w:rPr>
          <w:rStyle w:val="StyleUnderline"/>
        </w:rPr>
        <w:t xml:space="preserve">, </w:t>
      </w:r>
      <w:r w:rsidRPr="00203C8D">
        <w:rPr>
          <w:rStyle w:val="StyleUnderline"/>
          <w:highlight w:val="cyan"/>
        </w:rPr>
        <w:t>or</w:t>
      </w:r>
      <w:r w:rsidRPr="00472507">
        <w:rPr>
          <w:sz w:val="16"/>
        </w:rPr>
        <w:t xml:space="preserve"> the </w:t>
      </w:r>
      <w:r w:rsidRPr="00472507">
        <w:rPr>
          <w:rStyle w:val="StyleUnderline"/>
        </w:rPr>
        <w:t>20</w:t>
      </w:r>
      <w:r w:rsidRPr="00472507">
        <w:rPr>
          <w:rStyle w:val="Emphasis"/>
          <w:highlight w:val="cyan"/>
        </w:rPr>
        <w:t>18</w:t>
      </w:r>
      <w:r w:rsidRPr="00472507">
        <w:rPr>
          <w:sz w:val="16"/>
        </w:rPr>
        <w:t xml:space="preserve"> midterms </w:t>
      </w:r>
      <w:r w:rsidRPr="00472507">
        <w:rPr>
          <w:rStyle w:val="StyleUnderline"/>
        </w:rPr>
        <w:t>after Trump’s first two years</w:t>
      </w:r>
      <w:r w:rsidRPr="00472507">
        <w:rPr>
          <w:sz w:val="16"/>
        </w:rPr>
        <w:t xml:space="preserve">, when </w:t>
      </w:r>
      <w:r w:rsidRPr="00472507">
        <w:rPr>
          <w:rStyle w:val="StyleUnderline"/>
        </w:rPr>
        <w:t xml:space="preserve">voters elected </w:t>
      </w:r>
      <w:r w:rsidRPr="00472507">
        <w:rPr>
          <w:rStyle w:val="Emphasis"/>
          <w:highlight w:val="cyan"/>
        </w:rPr>
        <w:t>a House</w:t>
      </w:r>
      <w:r w:rsidRPr="00472507">
        <w:rPr>
          <w:rStyle w:val="StyleUnderline"/>
        </w:rPr>
        <w:t xml:space="preserve"> that could </w:t>
      </w:r>
      <w:r w:rsidRPr="00472507">
        <w:rPr>
          <w:rStyle w:val="StyleUnderline"/>
          <w:highlight w:val="cyan"/>
        </w:rPr>
        <w:t xml:space="preserve">hold the administration </w:t>
      </w:r>
      <w:r w:rsidRPr="00472507">
        <w:rPr>
          <w:rStyle w:val="Emphasis"/>
          <w:highlight w:val="cyan"/>
        </w:rPr>
        <w:t>accountable</w:t>
      </w:r>
      <w:r w:rsidRPr="00472507">
        <w:rPr>
          <w:sz w:val="16"/>
        </w:rPr>
        <w:t xml:space="preserve">. </w:t>
      </w:r>
      <w:r w:rsidRPr="00472507">
        <w:rPr>
          <w:rStyle w:val="StyleUnderline"/>
        </w:rPr>
        <w:t>Those</w:t>
      </w:r>
      <w:r w:rsidRPr="00472507">
        <w:rPr>
          <w:sz w:val="16"/>
        </w:rPr>
        <w:t xml:space="preserve"> were turning points that </w:t>
      </w:r>
      <w:r w:rsidRPr="00203C8D">
        <w:rPr>
          <w:rStyle w:val="Emphasis"/>
          <w:highlight w:val="cyan"/>
        </w:rPr>
        <w:t>pull</w:t>
      </w:r>
      <w:r w:rsidRPr="00472507">
        <w:rPr>
          <w:rStyle w:val="StyleUnderline"/>
        </w:rPr>
        <w:t xml:space="preserve">ed our </w:t>
      </w:r>
      <w:r w:rsidRPr="00472507">
        <w:rPr>
          <w:rStyle w:val="StyleUnderline"/>
          <w:highlight w:val="cyan"/>
        </w:rPr>
        <w:t>country</w:t>
      </w:r>
      <w:r w:rsidRPr="00472507">
        <w:rPr>
          <w:rStyle w:val="StyleUnderline"/>
        </w:rPr>
        <w:t xml:space="preserve"> </w:t>
      </w:r>
      <w:r w:rsidRPr="00472507">
        <w:rPr>
          <w:rStyle w:val="Emphasis"/>
        </w:rPr>
        <w:t xml:space="preserve">back </w:t>
      </w:r>
      <w:r w:rsidRPr="00472507">
        <w:rPr>
          <w:rStyle w:val="Emphasis"/>
          <w:highlight w:val="cyan"/>
        </w:rPr>
        <w:t>from the brink</w:t>
      </w:r>
      <w:r w:rsidRPr="00472507">
        <w:rPr>
          <w:sz w:val="16"/>
        </w:rPr>
        <w:t xml:space="preserve">. </w:t>
      </w:r>
      <w:r w:rsidRPr="00472507">
        <w:rPr>
          <w:rStyle w:val="StyleUnderline"/>
        </w:rPr>
        <w:t>We have that same</w:t>
      </w:r>
      <w:r w:rsidRPr="00472507">
        <w:rPr>
          <w:sz w:val="16"/>
        </w:rPr>
        <w:t xml:space="preserve"> kind of </w:t>
      </w:r>
      <w:r w:rsidRPr="00472507">
        <w:rPr>
          <w:rStyle w:val="StyleUnderline"/>
        </w:rPr>
        <w:t>moment</w:t>
      </w:r>
      <w:r w:rsidRPr="00472507">
        <w:rPr>
          <w:sz w:val="16"/>
        </w:rPr>
        <w:t xml:space="preserve"> before us </w:t>
      </w:r>
      <w:r w:rsidRPr="00472507">
        <w:rPr>
          <w:rStyle w:val="StyleUnderline"/>
        </w:rPr>
        <w:t xml:space="preserve">in </w:t>
      </w:r>
      <w:r w:rsidRPr="00472507">
        <w:rPr>
          <w:rStyle w:val="Emphasis"/>
        </w:rPr>
        <w:t>2026</w:t>
      </w:r>
      <w:r w:rsidRPr="00472507">
        <w:rPr>
          <w:sz w:val="16"/>
        </w:rPr>
        <w:t xml:space="preserve">. </w:t>
      </w:r>
      <w:r w:rsidRPr="00472507">
        <w:rPr>
          <w:rStyle w:val="StyleUnderline"/>
        </w:rPr>
        <w:t xml:space="preserve">By voting for </w:t>
      </w:r>
      <w:r w:rsidRPr="00472507">
        <w:rPr>
          <w:rStyle w:val="Emphasis"/>
        </w:rPr>
        <w:t>Dem</w:t>
      </w:r>
      <w:r w:rsidRPr="00472507">
        <w:rPr>
          <w:sz w:val="16"/>
        </w:rPr>
        <w:t>ocrat</w:t>
      </w:r>
      <w:r w:rsidRPr="00472507">
        <w:rPr>
          <w:rStyle w:val="Emphasis"/>
        </w:rPr>
        <w:t>s</w:t>
      </w:r>
      <w:r w:rsidRPr="00472507">
        <w:rPr>
          <w:sz w:val="16"/>
        </w:rPr>
        <w:t xml:space="preserve">, we aren’t handing power to a party so much as </w:t>
      </w:r>
      <w:r w:rsidRPr="00472507">
        <w:rPr>
          <w:rStyle w:val="StyleUnderline"/>
        </w:rPr>
        <w:t xml:space="preserve">we are </w:t>
      </w:r>
      <w:r w:rsidRPr="00472507">
        <w:rPr>
          <w:rStyle w:val="Emphasis"/>
        </w:rPr>
        <w:t>reclaiming power</w:t>
      </w:r>
      <w:r w:rsidRPr="00472507">
        <w:rPr>
          <w:sz w:val="16"/>
        </w:rPr>
        <w:t xml:space="preserve"> for the people, via a Congress that will </w:t>
      </w:r>
      <w:proofErr w:type="gramStart"/>
      <w:r w:rsidRPr="00472507">
        <w:rPr>
          <w:sz w:val="16"/>
        </w:rPr>
        <w:t>actually do</w:t>
      </w:r>
      <w:proofErr w:type="gramEnd"/>
      <w:r w:rsidRPr="00472507">
        <w:rPr>
          <w:sz w:val="16"/>
        </w:rPr>
        <w:t xml:space="preserve"> its job.</w:t>
      </w:r>
    </w:p>
    <w:p w14:paraId="1BE2127A" w14:textId="77777777" w:rsidR="000D04D2" w:rsidRPr="00472507" w:rsidRDefault="000D04D2" w:rsidP="000D04D2">
      <w:pPr>
        <w:rPr>
          <w:sz w:val="16"/>
        </w:rPr>
      </w:pPr>
      <w:r w:rsidRPr="00472507">
        <w:rPr>
          <w:sz w:val="16"/>
        </w:rPr>
        <w:t>The Powers Congress Can Use to Stop the Damage</w:t>
      </w:r>
    </w:p>
    <w:p w14:paraId="4AEB839F" w14:textId="77777777" w:rsidR="000D04D2" w:rsidRPr="00472507" w:rsidRDefault="000D04D2" w:rsidP="000D04D2">
      <w:pPr>
        <w:rPr>
          <w:sz w:val="16"/>
        </w:rPr>
      </w:pPr>
      <w:r w:rsidRPr="00472507">
        <w:rPr>
          <w:sz w:val="16"/>
        </w:rPr>
        <w:t xml:space="preserve">How exactly can Congress constrain a president gone rogue? It’s important to understand that </w:t>
      </w:r>
      <w:r w:rsidRPr="00472507">
        <w:rPr>
          <w:rStyle w:val="StyleUnderline"/>
        </w:rPr>
        <w:t xml:space="preserve">the legislative branch has </w:t>
      </w:r>
      <w:r w:rsidRPr="00472507">
        <w:rPr>
          <w:rStyle w:val="Emphasis"/>
        </w:rPr>
        <w:t>real</w:t>
      </w:r>
      <w:r w:rsidRPr="00472507">
        <w:rPr>
          <w:sz w:val="16"/>
        </w:rPr>
        <w:t xml:space="preserve">, </w:t>
      </w:r>
      <w:r w:rsidRPr="00472507">
        <w:rPr>
          <w:rStyle w:val="Emphasis"/>
        </w:rPr>
        <w:t>tangible powers</w:t>
      </w:r>
      <w:r w:rsidRPr="00472507">
        <w:rPr>
          <w:sz w:val="16"/>
        </w:rPr>
        <w:t xml:space="preserve">, </w:t>
      </w:r>
      <w:r w:rsidRPr="00472507">
        <w:rPr>
          <w:rStyle w:val="StyleUnderline"/>
        </w:rPr>
        <w:t>tools that</w:t>
      </w:r>
      <w:r w:rsidRPr="00472507">
        <w:rPr>
          <w:sz w:val="16"/>
        </w:rPr>
        <w:t xml:space="preserve">, in the right hands, </w:t>
      </w:r>
      <w:r w:rsidRPr="00472507">
        <w:rPr>
          <w:rStyle w:val="StyleUnderline"/>
        </w:rPr>
        <w:t>can halt abuse and even</w:t>
      </w:r>
      <w:r w:rsidRPr="00472507">
        <w:rPr>
          <w:sz w:val="16"/>
        </w:rPr>
        <w:t xml:space="preserve"> begin to </w:t>
      </w:r>
      <w:r w:rsidRPr="00472507">
        <w:rPr>
          <w:rStyle w:val="StyleUnderline"/>
        </w:rPr>
        <w:t>undo</w:t>
      </w:r>
      <w:r w:rsidRPr="00472507">
        <w:rPr>
          <w:sz w:val="16"/>
        </w:rPr>
        <w:t xml:space="preserve"> it.</w:t>
      </w:r>
    </w:p>
    <w:p w14:paraId="48255888" w14:textId="77777777" w:rsidR="000D04D2" w:rsidRPr="00472507" w:rsidRDefault="000D04D2" w:rsidP="000D04D2">
      <w:pPr>
        <w:rPr>
          <w:sz w:val="16"/>
        </w:rPr>
      </w:pPr>
      <w:r w:rsidRPr="00472507">
        <w:rPr>
          <w:rStyle w:val="StyleUnderline"/>
        </w:rPr>
        <w:t>If we flip</w:t>
      </w:r>
      <w:r w:rsidRPr="00472507">
        <w:rPr>
          <w:sz w:val="16"/>
        </w:rPr>
        <w:t xml:space="preserve"> the House and Senate, a Democratic-controlled </w:t>
      </w:r>
      <w:r w:rsidRPr="00472507">
        <w:rPr>
          <w:rStyle w:val="StyleUnderline"/>
        </w:rPr>
        <w:t>Congress</w:t>
      </w:r>
      <w:r w:rsidRPr="00472507">
        <w:rPr>
          <w:sz w:val="16"/>
        </w:rPr>
        <w:t xml:space="preserve"> can deploy these powers on our behalf. </w:t>
      </w:r>
      <w:r w:rsidRPr="00472507">
        <w:rPr>
          <w:rStyle w:val="StyleUnderline"/>
        </w:rPr>
        <w:t>Here are</w:t>
      </w:r>
      <w:r w:rsidRPr="00472507">
        <w:rPr>
          <w:sz w:val="16"/>
        </w:rPr>
        <w:t xml:space="preserve"> the </w:t>
      </w:r>
      <w:r w:rsidRPr="00472507">
        <w:rPr>
          <w:rStyle w:val="StyleUnderline"/>
        </w:rPr>
        <w:t>major ways Congress can act</w:t>
      </w:r>
      <w:r w:rsidRPr="00472507">
        <w:rPr>
          <w:sz w:val="16"/>
        </w:rPr>
        <w:t xml:space="preserve"> as a safeguard:</w:t>
      </w:r>
    </w:p>
    <w:p w14:paraId="5BC23737" w14:textId="77777777" w:rsidR="000D04D2" w:rsidRPr="00472507" w:rsidRDefault="000D04D2" w:rsidP="000D04D2">
      <w:pPr>
        <w:rPr>
          <w:sz w:val="16"/>
        </w:rPr>
      </w:pPr>
      <w:r w:rsidRPr="00472507">
        <w:rPr>
          <w:sz w:val="16"/>
        </w:rPr>
        <w:t xml:space="preserve">Oversight and Investigations: </w:t>
      </w:r>
      <w:r w:rsidRPr="00472507">
        <w:rPr>
          <w:rStyle w:val="Emphasis"/>
          <w:highlight w:val="cyan"/>
        </w:rPr>
        <w:t>Congress</w:t>
      </w:r>
      <w:r w:rsidRPr="00472507">
        <w:rPr>
          <w:rStyle w:val="StyleUnderline"/>
        </w:rPr>
        <w:t xml:space="preserve"> has the authority to </w:t>
      </w:r>
      <w:r w:rsidRPr="00472507">
        <w:rPr>
          <w:rStyle w:val="Emphasis"/>
        </w:rPr>
        <w:t>oversee</w:t>
      </w:r>
      <w:r w:rsidRPr="00472507">
        <w:rPr>
          <w:rStyle w:val="StyleUnderline"/>
        </w:rPr>
        <w:t xml:space="preserve"> the </w:t>
      </w:r>
      <w:r w:rsidRPr="00472507">
        <w:rPr>
          <w:rStyle w:val="Emphasis"/>
        </w:rPr>
        <w:t>exec</w:t>
      </w:r>
      <w:r w:rsidRPr="00472507">
        <w:rPr>
          <w:sz w:val="16"/>
        </w:rPr>
        <w:t xml:space="preserve">utive branch. This means </w:t>
      </w:r>
      <w:r w:rsidRPr="00472507">
        <w:rPr>
          <w:rStyle w:val="StyleUnderline"/>
        </w:rPr>
        <w:t xml:space="preserve">they </w:t>
      </w:r>
      <w:r w:rsidRPr="00472507">
        <w:rPr>
          <w:rStyle w:val="StyleUnderline"/>
          <w:highlight w:val="cyan"/>
        </w:rPr>
        <w:t>can</w:t>
      </w:r>
      <w:r w:rsidRPr="00472507">
        <w:rPr>
          <w:rStyle w:val="StyleUnderline"/>
        </w:rPr>
        <w:t xml:space="preserve"> hold hearings</w:t>
      </w:r>
      <w:r w:rsidRPr="00472507">
        <w:rPr>
          <w:sz w:val="16"/>
        </w:rPr>
        <w:t xml:space="preserve"> and </w:t>
      </w:r>
      <w:r w:rsidRPr="00472507">
        <w:rPr>
          <w:rStyle w:val="StyleUnderline"/>
        </w:rPr>
        <w:t>launch investigations</w:t>
      </w:r>
      <w:r w:rsidRPr="00472507">
        <w:rPr>
          <w:sz w:val="16"/>
        </w:rPr>
        <w:t xml:space="preserve"> into misconduct, corruption, or unconstitutional actions by the President or his administration. With a Democratic majority, those committees investigating would </w:t>
      </w:r>
      <w:r w:rsidRPr="00472507">
        <w:rPr>
          <w:rStyle w:val="StyleUnderline"/>
        </w:rPr>
        <w:t>no longer turn a blind eye</w:t>
      </w:r>
      <w:r w:rsidRPr="00472507">
        <w:rPr>
          <w:sz w:val="16"/>
        </w:rPr>
        <w:t>.</w:t>
      </w:r>
    </w:p>
    <w:p w14:paraId="44CD22B4" w14:textId="77777777" w:rsidR="000D04D2" w:rsidRPr="00472507" w:rsidRDefault="000D04D2" w:rsidP="000D04D2">
      <w:pPr>
        <w:rPr>
          <w:sz w:val="16"/>
        </w:rPr>
      </w:pPr>
      <w:r w:rsidRPr="00472507">
        <w:rPr>
          <w:sz w:val="16"/>
        </w:rPr>
        <w:t xml:space="preserve">They can </w:t>
      </w:r>
      <w:r w:rsidRPr="00472507">
        <w:rPr>
          <w:rStyle w:val="StyleUnderline"/>
        </w:rPr>
        <w:t>shine a bright light on what’s</w:t>
      </w:r>
      <w:r w:rsidRPr="00472507">
        <w:rPr>
          <w:sz w:val="16"/>
        </w:rPr>
        <w:t xml:space="preserve"> been </w:t>
      </w:r>
      <w:r w:rsidRPr="00472507">
        <w:rPr>
          <w:rStyle w:val="StyleUnderline"/>
        </w:rPr>
        <w:t>happening</w:t>
      </w:r>
      <w:r w:rsidRPr="00472507">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CB9388C" w14:textId="77777777" w:rsidR="000D04D2" w:rsidRPr="00472507" w:rsidRDefault="000D04D2" w:rsidP="000D04D2">
      <w:pPr>
        <w:rPr>
          <w:sz w:val="16"/>
        </w:rPr>
      </w:pPr>
      <w:r w:rsidRPr="00472507">
        <w:rPr>
          <w:sz w:val="16"/>
        </w:rPr>
        <w:t xml:space="preserve">We saw this work in the past: it was </w:t>
      </w:r>
      <w:r w:rsidRPr="00472507">
        <w:rPr>
          <w:rStyle w:val="StyleUnderline"/>
        </w:rPr>
        <w:t>congressional investigations</w:t>
      </w:r>
      <w:r w:rsidRPr="00472507">
        <w:rPr>
          <w:sz w:val="16"/>
        </w:rPr>
        <w:t xml:space="preserve"> that </w:t>
      </w:r>
      <w:r w:rsidRPr="00472507">
        <w:rPr>
          <w:rStyle w:val="StyleUnderline"/>
        </w:rPr>
        <w:t>uncovered</w:t>
      </w:r>
      <w:r w:rsidRPr="00472507">
        <w:rPr>
          <w:sz w:val="16"/>
        </w:rPr>
        <w:t xml:space="preserve"> the </w:t>
      </w:r>
      <w:r w:rsidRPr="00472507">
        <w:rPr>
          <w:rStyle w:val="Emphasis"/>
        </w:rPr>
        <w:t>Watergate</w:t>
      </w:r>
      <w:r w:rsidRPr="00472507">
        <w:rPr>
          <w:sz w:val="16"/>
        </w:rPr>
        <w:t xml:space="preserve"> scandal long ago, and more recently, a </w:t>
      </w:r>
      <w:r w:rsidRPr="00472507">
        <w:rPr>
          <w:rStyle w:val="StyleUnderline"/>
        </w:rPr>
        <w:t xml:space="preserve">Democratic-led House in 2019 was able to </w:t>
      </w:r>
      <w:r w:rsidRPr="00472507">
        <w:rPr>
          <w:rStyle w:val="Emphasis"/>
          <w:highlight w:val="cyan"/>
        </w:rPr>
        <w:t>investigate and impeach</w:t>
      </w:r>
      <w:r w:rsidRPr="00472507">
        <w:rPr>
          <w:rStyle w:val="StyleUnderline"/>
          <w:highlight w:val="cyan"/>
        </w:rPr>
        <w:t xml:space="preserve"> Trump</w:t>
      </w:r>
      <w:r w:rsidRPr="00472507">
        <w:rPr>
          <w:rStyle w:val="StyleUnderline"/>
        </w:rPr>
        <w:t xml:space="preserve"> over abuse of power</w:t>
      </w:r>
      <w:r w:rsidRPr="00472507">
        <w:rPr>
          <w:sz w:val="16"/>
        </w:rPr>
        <w:t>. Oversight is a way of saying, “We’re watching, and you will be held accountable.”</w:t>
      </w:r>
    </w:p>
    <w:p w14:paraId="38BB0E94" w14:textId="77777777" w:rsidR="000D04D2" w:rsidRPr="00472507" w:rsidRDefault="000D04D2" w:rsidP="000D04D2">
      <w:pPr>
        <w:rPr>
          <w:sz w:val="16"/>
        </w:rPr>
      </w:pPr>
      <w:r w:rsidRPr="00472507">
        <w:rPr>
          <w:sz w:val="16"/>
        </w:rPr>
        <w:t xml:space="preserve">Subpoena Power: As part of oversight, </w:t>
      </w:r>
      <w:r w:rsidRPr="00472507">
        <w:rPr>
          <w:rStyle w:val="StyleUnderline"/>
        </w:rPr>
        <w:t xml:space="preserve">Congress can </w:t>
      </w:r>
      <w:r w:rsidRPr="00472507">
        <w:rPr>
          <w:rStyle w:val="Emphasis"/>
          <w:highlight w:val="cyan"/>
        </w:rPr>
        <w:t>issue subpoenas</w:t>
      </w:r>
      <w:r w:rsidRPr="00472507">
        <w:rPr>
          <w:sz w:val="16"/>
        </w:rPr>
        <w:t xml:space="preserve"> to compel witnesses to testify and produce documents. This might sound technical, but it’s basically the power </w:t>
      </w:r>
      <w:r w:rsidRPr="00472507">
        <w:rPr>
          <w:rStyle w:val="StyleUnderline"/>
        </w:rPr>
        <w:t xml:space="preserve">to force the </w:t>
      </w:r>
      <w:r w:rsidRPr="00472507">
        <w:rPr>
          <w:rStyle w:val="Emphasis"/>
        </w:rPr>
        <w:t>truth out</w:t>
      </w:r>
      <w:r w:rsidRPr="00472507">
        <w:rPr>
          <w:sz w:val="16"/>
        </w:rPr>
        <w:t xml:space="preserve"> into the open.</w:t>
      </w:r>
    </w:p>
    <w:p w14:paraId="7B2B14AF" w14:textId="77777777" w:rsidR="000D04D2" w:rsidRPr="00472507" w:rsidRDefault="000D04D2" w:rsidP="000D04D2">
      <w:pPr>
        <w:rPr>
          <w:sz w:val="16"/>
        </w:rPr>
      </w:pPr>
      <w:r w:rsidRPr="00472507">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EC5845F" w14:textId="77777777" w:rsidR="000D04D2" w:rsidRPr="00472507" w:rsidRDefault="000D04D2" w:rsidP="000D04D2">
      <w:pPr>
        <w:rPr>
          <w:sz w:val="16"/>
        </w:rPr>
      </w:pPr>
      <w:r w:rsidRPr="00472507">
        <w:rPr>
          <w:sz w:val="16"/>
        </w:rPr>
        <w:t xml:space="preserve">For instance, </w:t>
      </w:r>
      <w:r w:rsidRPr="00472507">
        <w:rPr>
          <w:rStyle w:val="StyleUnderline"/>
        </w:rPr>
        <w:t>if there are allegations</w:t>
      </w:r>
      <w:r w:rsidRPr="00472507">
        <w:rPr>
          <w:sz w:val="16"/>
        </w:rPr>
        <w:t xml:space="preserve"> that the administration is using government agencies to persecute political opponents or that officials are violating ethics laws, </w:t>
      </w:r>
      <w:r w:rsidRPr="00472507">
        <w:rPr>
          <w:rStyle w:val="StyleUnderline"/>
        </w:rPr>
        <w:t>subpoenas</w:t>
      </w:r>
      <w:r w:rsidRPr="00472507">
        <w:rPr>
          <w:sz w:val="16"/>
        </w:rPr>
        <w:t xml:space="preserve"> can </w:t>
      </w:r>
      <w:r w:rsidRPr="00472507">
        <w:rPr>
          <w:rStyle w:val="StyleUnderline"/>
        </w:rPr>
        <w:t>bring</w:t>
      </w:r>
      <w:r w:rsidRPr="00472507">
        <w:rPr>
          <w:sz w:val="16"/>
        </w:rPr>
        <w:t xml:space="preserve"> those </w:t>
      </w:r>
      <w:r w:rsidRPr="00472507">
        <w:rPr>
          <w:rStyle w:val="StyleUnderline"/>
        </w:rPr>
        <w:t xml:space="preserve">officials before Congress to </w:t>
      </w:r>
      <w:r w:rsidRPr="00472507">
        <w:rPr>
          <w:rStyle w:val="Emphasis"/>
        </w:rPr>
        <w:t>answer under oath</w:t>
      </w:r>
      <w:r w:rsidRPr="00472507">
        <w:rPr>
          <w:sz w:val="16"/>
        </w:rPr>
        <w:t>. It puts a real check on abuse because lying under oath is a crime, and refusing a lawful subpoena can lead to contempt charges. In short, subpoenas are how Congress says, “You must tell the truth, whether the president likes it or not.”</w:t>
      </w:r>
    </w:p>
    <w:p w14:paraId="3A7401A9" w14:textId="77777777" w:rsidR="000D04D2" w:rsidRPr="00472507" w:rsidRDefault="000D04D2" w:rsidP="000D04D2">
      <w:pPr>
        <w:rPr>
          <w:sz w:val="16"/>
        </w:rPr>
      </w:pPr>
      <w:r w:rsidRPr="00472507">
        <w:rPr>
          <w:sz w:val="16"/>
        </w:rPr>
        <w:t xml:space="preserve">The Power of the Purse: This is one of Congress’s most critical powers. Only </w:t>
      </w:r>
      <w:r w:rsidRPr="00472507">
        <w:rPr>
          <w:rStyle w:val="StyleUnderline"/>
        </w:rPr>
        <w:t xml:space="preserve">Congress can </w:t>
      </w:r>
      <w:r w:rsidRPr="00472507">
        <w:rPr>
          <w:rStyle w:val="Emphasis"/>
          <w:highlight w:val="cyan"/>
        </w:rPr>
        <w:t>appropriate money</w:t>
      </w:r>
      <w:r w:rsidRPr="00472507">
        <w:rPr>
          <w:rStyle w:val="StyleUnderline"/>
        </w:rPr>
        <w:t xml:space="preserve"> for</w:t>
      </w:r>
      <w:r w:rsidRPr="00472507">
        <w:rPr>
          <w:sz w:val="16"/>
        </w:rPr>
        <w:t xml:space="preserve"> government </w:t>
      </w:r>
      <w:r w:rsidRPr="00472507">
        <w:rPr>
          <w:rStyle w:val="StyleUnderline"/>
        </w:rPr>
        <w:t>operations</w:t>
      </w:r>
      <w:r w:rsidRPr="00472507">
        <w:rPr>
          <w:sz w:val="16"/>
        </w:rPr>
        <w:t xml:space="preserve">. In practice, this means if the President wants to fund a controversial project or enforce a harmful policy, a determined Congress can say, “Not with taxpayer dollars, you won’t.” </w:t>
      </w:r>
      <w:r w:rsidRPr="00472507">
        <w:rPr>
          <w:rStyle w:val="StyleUnderline"/>
        </w:rPr>
        <w:t xml:space="preserve">A </w:t>
      </w:r>
      <w:r w:rsidRPr="00472507">
        <w:rPr>
          <w:rStyle w:val="Emphasis"/>
        </w:rPr>
        <w:t>Dem</w:t>
      </w:r>
      <w:r w:rsidRPr="00472507">
        <w:rPr>
          <w:rStyle w:val="StyleUnderline"/>
        </w:rPr>
        <w:t xml:space="preserve">ocratic </w:t>
      </w:r>
      <w:r w:rsidRPr="00472507">
        <w:rPr>
          <w:rStyle w:val="Emphasis"/>
        </w:rPr>
        <w:t>majority</w:t>
      </w:r>
      <w:r w:rsidRPr="00472507">
        <w:rPr>
          <w:rStyle w:val="StyleUnderline"/>
        </w:rPr>
        <w:t xml:space="preserve"> could </w:t>
      </w:r>
      <w:r w:rsidRPr="00472507">
        <w:rPr>
          <w:rStyle w:val="Emphasis"/>
          <w:highlight w:val="cyan"/>
        </w:rPr>
        <w:t>block</w:t>
      </w:r>
      <w:r w:rsidRPr="00472507">
        <w:rPr>
          <w:sz w:val="16"/>
        </w:rPr>
        <w:t xml:space="preserve"> funding for any number of </w:t>
      </w:r>
      <w:r w:rsidRPr="00472507">
        <w:rPr>
          <w:rStyle w:val="Emphasis"/>
        </w:rPr>
        <w:t>Trump’s</w:t>
      </w:r>
      <w:r w:rsidRPr="00472507">
        <w:rPr>
          <w:rStyle w:val="StyleUnderline"/>
        </w:rPr>
        <w:t xml:space="preserve"> harmful </w:t>
      </w:r>
      <w:r w:rsidRPr="00472507">
        <w:rPr>
          <w:rStyle w:val="Emphasis"/>
          <w:highlight w:val="cyan"/>
        </w:rPr>
        <w:t>initiatives</w:t>
      </w:r>
      <w:r w:rsidRPr="00472507">
        <w:rPr>
          <w:sz w:val="16"/>
        </w:rPr>
        <w:t>.</w:t>
      </w:r>
    </w:p>
    <w:p w14:paraId="0F707F5F" w14:textId="77777777" w:rsidR="000D04D2" w:rsidRPr="00472507" w:rsidRDefault="000D04D2" w:rsidP="000D04D2">
      <w:pPr>
        <w:rPr>
          <w:sz w:val="16"/>
        </w:rPr>
      </w:pPr>
      <w:r w:rsidRPr="00472507">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472507">
        <w:rPr>
          <w:rStyle w:val="StyleUnderline"/>
        </w:rPr>
        <w:t>On the positive side</w:t>
      </w:r>
      <w:r w:rsidRPr="00472507">
        <w:rPr>
          <w:sz w:val="16"/>
        </w:rPr>
        <w:t xml:space="preserve">, Congress can </w:t>
      </w:r>
      <w:r w:rsidRPr="00472507">
        <w:rPr>
          <w:rStyle w:val="Emphasis"/>
          <w:highlight w:val="cyan"/>
        </w:rPr>
        <w:t>direct</w:t>
      </w:r>
      <w:r w:rsidRPr="00472507">
        <w:rPr>
          <w:rStyle w:val="StyleUnderline"/>
          <w:highlight w:val="cyan"/>
        </w:rPr>
        <w:t xml:space="preserve"> funding </w:t>
      </w:r>
      <w:r w:rsidRPr="00203C8D">
        <w:rPr>
          <w:rStyle w:val="StyleUnderline"/>
          <w:highlight w:val="cyan"/>
        </w:rPr>
        <w:t>toward</w:t>
      </w:r>
      <w:r w:rsidRPr="00472507">
        <w:rPr>
          <w:sz w:val="16"/>
        </w:rPr>
        <w:t xml:space="preserve"> the things that help people, </w:t>
      </w:r>
      <w:r w:rsidRPr="00472507">
        <w:rPr>
          <w:rStyle w:val="Emphasis"/>
        </w:rPr>
        <w:t>education</w:t>
      </w:r>
      <w:r w:rsidRPr="00472507">
        <w:rPr>
          <w:sz w:val="16"/>
        </w:rPr>
        <w:t xml:space="preserve">, </w:t>
      </w:r>
      <w:r w:rsidRPr="00203C8D">
        <w:rPr>
          <w:rStyle w:val="Emphasis"/>
          <w:highlight w:val="cyan"/>
        </w:rPr>
        <w:t>healthcare</w:t>
      </w:r>
      <w:r w:rsidRPr="00472507">
        <w:rPr>
          <w:sz w:val="16"/>
        </w:rPr>
        <w:t xml:space="preserve">, </w:t>
      </w:r>
      <w:r w:rsidRPr="00203C8D">
        <w:rPr>
          <w:rStyle w:val="Emphasis"/>
          <w:highlight w:val="cyan"/>
        </w:rPr>
        <w:t>disaster</w:t>
      </w:r>
      <w:r w:rsidRPr="00472507">
        <w:rPr>
          <w:rStyle w:val="Emphasis"/>
        </w:rPr>
        <w:t xml:space="preserve"> </w:t>
      </w:r>
      <w:r w:rsidRPr="00472507">
        <w:rPr>
          <w:rStyle w:val="Emphasis"/>
          <w:highlight w:val="cyan"/>
        </w:rPr>
        <w:t>relief</w:t>
      </w:r>
      <w:r w:rsidRPr="00472507">
        <w:rPr>
          <w:sz w:val="16"/>
        </w:rPr>
        <w:t xml:space="preserve">, </w:t>
      </w:r>
      <w:r w:rsidRPr="00472507">
        <w:rPr>
          <w:rStyle w:val="Emphasis"/>
        </w:rPr>
        <w:t>infrastructure</w:t>
      </w:r>
      <w:r w:rsidRPr="00472507">
        <w:rPr>
          <w:sz w:val="16"/>
        </w:rPr>
        <w:t xml:space="preserve">, and away from things that do harm. </w:t>
      </w:r>
      <w:r w:rsidRPr="00472507">
        <w:rPr>
          <w:sz w:val="16"/>
        </w:rPr>
        <w:lastRenderedPageBreak/>
        <w:t xml:space="preserve">It’s an immense leverage point. Even </w:t>
      </w:r>
      <w:r w:rsidRPr="00472507">
        <w:rPr>
          <w:rStyle w:val="StyleUnderline"/>
        </w:rPr>
        <w:t>the most powerful president cannot spend money that Congress refuses</w:t>
      </w:r>
      <w:r w:rsidRPr="00472507">
        <w:rPr>
          <w:sz w:val="16"/>
        </w:rPr>
        <w:t xml:space="preserve"> to provide. By controlling the purse strings, a Democratic House and Senate can effectively stop many of the damaging policies in their tracks.</w:t>
      </w:r>
    </w:p>
    <w:p w14:paraId="69D32438" w14:textId="77777777" w:rsidR="000D04D2" w:rsidRPr="00472507" w:rsidRDefault="000D04D2" w:rsidP="000D04D2">
      <w:pPr>
        <w:rPr>
          <w:sz w:val="16"/>
        </w:rPr>
      </w:pPr>
      <w:r w:rsidRPr="00472507">
        <w:rPr>
          <w:sz w:val="16"/>
        </w:rPr>
        <w:t>Legislative Authority (Passing and Blocking Laws): Congress is the only branch that can make federal laws. With a majority, Democrats could block any new laws Trump’s allies try to push that would hurt our democracy or rights.</w:t>
      </w:r>
    </w:p>
    <w:p w14:paraId="642167D6" w14:textId="77777777" w:rsidR="000D04D2" w:rsidRPr="00472507" w:rsidRDefault="000D04D2" w:rsidP="000D04D2">
      <w:pPr>
        <w:rPr>
          <w:sz w:val="16"/>
        </w:rPr>
      </w:pPr>
      <w:r w:rsidRPr="00472507">
        <w:rPr>
          <w:sz w:val="16"/>
        </w:rPr>
        <w:t xml:space="preserve">Think about </w:t>
      </w:r>
      <w:r w:rsidRPr="00472507">
        <w:rPr>
          <w:rStyle w:val="StyleUnderline"/>
        </w:rPr>
        <w:t>proposals</w:t>
      </w:r>
      <w:r w:rsidRPr="00472507">
        <w:rPr>
          <w:sz w:val="16"/>
        </w:rPr>
        <w:t xml:space="preserve"> that may be </w:t>
      </w:r>
      <w:r w:rsidRPr="00472507">
        <w:rPr>
          <w:rStyle w:val="StyleUnderline"/>
        </w:rPr>
        <w:t>on the table</w:t>
      </w:r>
      <w:r w:rsidRPr="00472507">
        <w:rPr>
          <w:sz w:val="16"/>
        </w:rPr>
        <w:t xml:space="preserve">: a </w:t>
      </w:r>
      <w:r w:rsidRPr="00472507">
        <w:rPr>
          <w:rStyle w:val="StyleUnderline"/>
        </w:rPr>
        <w:t xml:space="preserve">national </w:t>
      </w:r>
      <w:r w:rsidRPr="00472507">
        <w:rPr>
          <w:rStyle w:val="Emphasis"/>
        </w:rPr>
        <w:t>abortion ban</w:t>
      </w:r>
      <w:r w:rsidRPr="00472507">
        <w:rPr>
          <w:sz w:val="16"/>
        </w:rPr>
        <w:t xml:space="preserve">, </w:t>
      </w:r>
      <w:r w:rsidRPr="00472507">
        <w:rPr>
          <w:rStyle w:val="Emphasis"/>
        </w:rPr>
        <w:t>cuts to S</w:t>
      </w:r>
      <w:r w:rsidRPr="00472507">
        <w:rPr>
          <w:rStyle w:val="StyleUnderline"/>
        </w:rPr>
        <w:t xml:space="preserve">ocial </w:t>
      </w:r>
      <w:r w:rsidRPr="00472507">
        <w:rPr>
          <w:rStyle w:val="Emphasis"/>
        </w:rPr>
        <w:t>S</w:t>
      </w:r>
      <w:r w:rsidRPr="00472507">
        <w:rPr>
          <w:rStyle w:val="StyleUnderline"/>
        </w:rPr>
        <w:t>ecurity</w:t>
      </w:r>
      <w:r w:rsidRPr="00472507">
        <w:rPr>
          <w:sz w:val="16"/>
        </w:rPr>
        <w:t xml:space="preserve"> or Medicare, </w:t>
      </w:r>
      <w:r w:rsidRPr="00472507">
        <w:rPr>
          <w:rStyle w:val="StyleUnderline"/>
        </w:rPr>
        <w:t xml:space="preserve">laws undermining </w:t>
      </w:r>
      <w:r w:rsidRPr="00472507">
        <w:rPr>
          <w:rStyle w:val="Emphasis"/>
        </w:rPr>
        <w:t>voting rights</w:t>
      </w:r>
      <w:r w:rsidRPr="00472507">
        <w:rPr>
          <w:sz w:val="16"/>
        </w:rPr>
        <w:t xml:space="preserve">, or </w:t>
      </w:r>
      <w:r w:rsidRPr="00472507">
        <w:rPr>
          <w:rStyle w:val="Emphasis"/>
        </w:rPr>
        <w:t>extremist cultural laws</w:t>
      </w:r>
      <w:r w:rsidRPr="00472507">
        <w:rPr>
          <w:rStyle w:val="StyleUnderline"/>
        </w:rPr>
        <w:t xml:space="preserve"> that attack LGBTQ citizens</w:t>
      </w:r>
      <w:r w:rsidRPr="00472507">
        <w:rPr>
          <w:sz w:val="16"/>
        </w:rPr>
        <w:t xml:space="preserve"> or other groups. Right now, those kinds of bills might have a chance. With a Democratic majority, they would never see the light of day.</w:t>
      </w:r>
    </w:p>
    <w:p w14:paraId="7099615E" w14:textId="77777777" w:rsidR="000D04D2" w:rsidRPr="00472507" w:rsidRDefault="000D04D2" w:rsidP="000D04D2">
      <w:pPr>
        <w:rPr>
          <w:sz w:val="16"/>
        </w:rPr>
      </w:pPr>
      <w:r w:rsidRPr="00472507">
        <w:rPr>
          <w:rStyle w:val="StyleUnderline"/>
        </w:rPr>
        <w:t>Blocking bad legislation</w:t>
      </w:r>
      <w:r w:rsidRPr="00472507">
        <w:rPr>
          <w:sz w:val="16"/>
        </w:rPr>
        <w:t xml:space="preserve"> is vital, it </w:t>
      </w:r>
      <w:r w:rsidRPr="00472507">
        <w:rPr>
          <w:rStyle w:val="StyleUnderline"/>
        </w:rPr>
        <w:t>prevents further damage</w:t>
      </w:r>
      <w:r w:rsidRPr="00472507">
        <w:rPr>
          <w:sz w:val="16"/>
        </w:rPr>
        <w:t xml:space="preserve">. But it’s not just about defense. A new majority can go on offense by passing bills that protect our democracy and our people. Now, it’s true that Trump as president could veto </w:t>
      </w:r>
      <w:r w:rsidRPr="00472507">
        <w:rPr>
          <w:rStyle w:val="StyleUnderline"/>
        </w:rPr>
        <w:t>bills</w:t>
      </w:r>
      <w:r w:rsidRPr="00472507">
        <w:rPr>
          <w:sz w:val="16"/>
        </w:rPr>
        <w:t xml:space="preserve"> he doesn’t </w:t>
      </w:r>
      <w:proofErr w:type="gramStart"/>
      <w:r w:rsidRPr="00472507">
        <w:rPr>
          <w:sz w:val="16"/>
        </w:rPr>
        <w:t>like, but</w:t>
      </w:r>
      <w:proofErr w:type="gramEnd"/>
      <w:r w:rsidRPr="00472507">
        <w:rPr>
          <w:sz w:val="16"/>
        </w:rPr>
        <w:t xml:space="preserve"> passing them still matters. It </w:t>
      </w:r>
      <w:r w:rsidRPr="00472507">
        <w:rPr>
          <w:rStyle w:val="Emphasis"/>
        </w:rPr>
        <w:t>force</w:t>
      </w:r>
      <w:r w:rsidRPr="00472507">
        <w:rPr>
          <w:sz w:val="16"/>
        </w:rPr>
        <w:t xml:space="preserve">s a </w:t>
      </w:r>
      <w:r w:rsidRPr="00472507">
        <w:rPr>
          <w:rStyle w:val="Emphasis"/>
        </w:rPr>
        <w:t>public conversation</w:t>
      </w:r>
      <w:r w:rsidRPr="00472507">
        <w:rPr>
          <w:rStyle w:val="StyleUnderline"/>
        </w:rPr>
        <w:t xml:space="preserve"> and pressures</w:t>
      </w:r>
      <w:r w:rsidRPr="00472507">
        <w:rPr>
          <w:sz w:val="16"/>
        </w:rPr>
        <w:t xml:space="preserve"> even </w:t>
      </w:r>
      <w:r w:rsidRPr="00472507">
        <w:rPr>
          <w:rStyle w:val="StyleUnderline"/>
        </w:rPr>
        <w:t>members</w:t>
      </w:r>
      <w:r w:rsidRPr="00472507">
        <w:rPr>
          <w:sz w:val="16"/>
        </w:rPr>
        <w:t xml:space="preserve"> of his party to take stands. In some cases, if enough Republicans feel the heat, Congress could even override a veto.</w:t>
      </w:r>
    </w:p>
    <w:p w14:paraId="4739512D" w14:textId="77777777" w:rsidR="000D04D2" w:rsidRPr="00472507" w:rsidRDefault="000D04D2" w:rsidP="000D04D2">
      <w:pPr>
        <w:rPr>
          <w:sz w:val="16"/>
        </w:rPr>
      </w:pPr>
      <w:r w:rsidRPr="00472507">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472507">
        <w:rPr>
          <w:rStyle w:val="StyleUnderline"/>
        </w:rPr>
        <w:t xml:space="preserve">in any </w:t>
      </w:r>
      <w:r w:rsidRPr="00472507">
        <w:rPr>
          <w:rStyle w:val="Emphasis"/>
        </w:rPr>
        <w:t>must-pass bills</w:t>
      </w:r>
      <w:r w:rsidRPr="00472507">
        <w:rPr>
          <w:sz w:val="16"/>
        </w:rPr>
        <w:t xml:space="preserve"> (like funding the government), </w:t>
      </w:r>
      <w:r w:rsidRPr="00472507">
        <w:rPr>
          <w:rStyle w:val="StyleUnderline"/>
        </w:rPr>
        <w:t>they can</w:t>
      </w:r>
      <w:r w:rsidRPr="00472507">
        <w:rPr>
          <w:sz w:val="16"/>
        </w:rPr>
        <w:t xml:space="preserve"> include provisions that </w:t>
      </w:r>
      <w:r w:rsidRPr="00472507">
        <w:rPr>
          <w:rStyle w:val="Emphasis"/>
          <w:highlight w:val="cyan"/>
        </w:rPr>
        <w:t>rein in abuses</w:t>
      </w:r>
      <w:r w:rsidRPr="00472507">
        <w:rPr>
          <w:sz w:val="16"/>
        </w:rPr>
        <w:t xml:space="preserve">, </w:t>
      </w:r>
      <w:r w:rsidRPr="00472507">
        <w:rPr>
          <w:rStyle w:val="StyleUnderline"/>
        </w:rPr>
        <w:t xml:space="preserve">knowing the President </w:t>
      </w:r>
      <w:proofErr w:type="gramStart"/>
      <w:r w:rsidRPr="00472507">
        <w:rPr>
          <w:rStyle w:val="StyleUnderline"/>
        </w:rPr>
        <w:t>has to</w:t>
      </w:r>
      <w:proofErr w:type="gramEnd"/>
      <w:r w:rsidRPr="00472507">
        <w:rPr>
          <w:rStyle w:val="StyleUnderline"/>
        </w:rPr>
        <w:t xml:space="preserve"> sign</w:t>
      </w:r>
      <w:r w:rsidRPr="00472507">
        <w:rPr>
          <w:sz w:val="16"/>
        </w:rPr>
        <w:t xml:space="preserve"> or face a shutdown that he’d be blamed for. In these ways, writing and shaping laws gives Congress immense power to direct the country’s course.</w:t>
      </w:r>
    </w:p>
    <w:p w14:paraId="7CEC191D" w14:textId="77777777" w:rsidR="000D04D2" w:rsidRPr="00472507" w:rsidRDefault="000D04D2" w:rsidP="000D04D2">
      <w:pPr>
        <w:rPr>
          <w:sz w:val="16"/>
          <w:szCs w:val="16"/>
        </w:rPr>
      </w:pPr>
      <w:r w:rsidRPr="00472507">
        <w:rPr>
          <w:sz w:val="16"/>
        </w:rPr>
        <w:t xml:space="preserve">Advice and Consent (Senate’s Confirmation Power): The Senate has a unique role in confirming or rejecting the President’s appointments for key positions, from Cabinet secretaries to federal judges, including Supreme Court justices. If </w:t>
      </w:r>
      <w:r w:rsidRPr="00472507">
        <w:rPr>
          <w:rStyle w:val="StyleUnderline"/>
        </w:rPr>
        <w:t>Dem</w:t>
      </w:r>
      <w:r w:rsidRPr="00472507">
        <w:rPr>
          <w:sz w:val="16"/>
        </w:rPr>
        <w:t>ocrat</w:t>
      </w:r>
      <w:r w:rsidRPr="00472507">
        <w:rPr>
          <w:rStyle w:val="StyleUnderline"/>
        </w:rPr>
        <w:t>s</w:t>
      </w:r>
      <w:r w:rsidRPr="00472507">
        <w:rPr>
          <w:sz w:val="16"/>
        </w:rPr>
        <w:t xml:space="preserve"> have the majority in the Senate, they </w:t>
      </w:r>
      <w:r w:rsidRPr="00472507">
        <w:rPr>
          <w:rStyle w:val="StyleUnderline"/>
        </w:rPr>
        <w:t xml:space="preserve">can </w:t>
      </w:r>
      <w:r w:rsidRPr="00472507">
        <w:rPr>
          <w:rStyle w:val="Emphasis"/>
          <w:highlight w:val="cyan"/>
        </w:rPr>
        <w:t>ensure</w:t>
      </w:r>
      <w:r w:rsidRPr="00472507">
        <w:rPr>
          <w:sz w:val="16"/>
        </w:rPr>
        <w:t xml:space="preserve"> that </w:t>
      </w:r>
      <w:r w:rsidRPr="00472507">
        <w:rPr>
          <w:rStyle w:val="Emphasis"/>
          <w:highlight w:val="cyan"/>
        </w:rPr>
        <w:t>unqualified</w:t>
      </w:r>
      <w:r w:rsidRPr="00472507">
        <w:rPr>
          <w:rStyle w:val="StyleUnderline"/>
        </w:rPr>
        <w:t xml:space="preserve"> or extreme </w:t>
      </w:r>
      <w:r w:rsidRPr="00472507">
        <w:rPr>
          <w:rStyle w:val="Emphasis"/>
          <w:highlight w:val="cyan"/>
        </w:rPr>
        <w:t>nominees</w:t>
      </w:r>
      <w:r w:rsidRPr="00472507">
        <w:rPr>
          <w:rStyle w:val="StyleUnderline"/>
          <w:highlight w:val="cyan"/>
        </w:rPr>
        <w:t xml:space="preserve"> don’t get </w:t>
      </w:r>
      <w:r w:rsidRPr="00472507">
        <w:rPr>
          <w:rStyle w:val="Emphasis"/>
          <w:highlight w:val="cyan"/>
        </w:rPr>
        <w:t>rubber-stamped</w:t>
      </w:r>
      <w:r w:rsidRPr="00472507">
        <w:rPr>
          <w:rStyle w:val="StyleUnderline"/>
        </w:rPr>
        <w:t xml:space="preserve"> into lifetime judgeships</w:t>
      </w:r>
      <w:r w:rsidRPr="00472507">
        <w:rPr>
          <w:sz w:val="16"/>
        </w:rPr>
        <w:t xml:space="preserve"> or critical agency </w:t>
      </w:r>
      <w:r w:rsidRPr="00472507">
        <w:rPr>
          <w:rStyle w:val="StyleUnderline"/>
        </w:rPr>
        <w:t>roles</w:t>
      </w:r>
      <w:r w:rsidRPr="00472507">
        <w:rPr>
          <w:sz w:val="16"/>
          <w:szCs w:val="16"/>
        </w:rPr>
        <w:t>.</w:t>
      </w:r>
    </w:p>
    <w:p w14:paraId="088C71B6" w14:textId="77777777" w:rsidR="000D04D2" w:rsidRDefault="000D04D2" w:rsidP="000D04D2">
      <w:pPr>
        <w:rPr>
          <w:sz w:val="16"/>
        </w:rPr>
      </w:pPr>
    </w:p>
    <w:bookmarkEnd w:id="4"/>
    <w:p w14:paraId="0EF3167B" w14:textId="77777777" w:rsidR="000D04D2" w:rsidRPr="00203C8D" w:rsidRDefault="000D04D2" w:rsidP="000D04D2">
      <w:pPr>
        <w:pStyle w:val="Heading4"/>
        <w:rPr>
          <w:rFonts w:cs="Times New Roman"/>
        </w:rPr>
      </w:pPr>
      <w:r>
        <w:rPr>
          <w:rFonts w:cs="Times New Roman"/>
        </w:rPr>
        <w:t xml:space="preserve">Trump causes </w:t>
      </w:r>
      <w:r>
        <w:rPr>
          <w:rFonts w:cs="Times New Roman"/>
          <w:u w:val="single"/>
        </w:rPr>
        <w:t>nuclear war</w:t>
      </w:r>
      <w:r>
        <w:rPr>
          <w:rFonts w:cs="Times New Roman"/>
        </w:rPr>
        <w:t xml:space="preserve">. </w:t>
      </w:r>
    </w:p>
    <w:p w14:paraId="1EB22B7A" w14:textId="77777777" w:rsidR="000D04D2" w:rsidRPr="005B235C" w:rsidRDefault="000D04D2" w:rsidP="000D04D2">
      <w:proofErr w:type="spellStart"/>
      <w:r w:rsidRPr="00203C8D">
        <w:rPr>
          <w:rStyle w:val="Style13ptBold"/>
        </w:rPr>
        <w:t>Goessmann</w:t>
      </w:r>
      <w:proofErr w:type="spellEnd"/>
      <w:r w:rsidRPr="00203C8D">
        <w:rPr>
          <w:rStyle w:val="Style13ptBold"/>
        </w:rPr>
        <w:t xml:space="preserve"> 25</w:t>
      </w:r>
      <w:r>
        <w:t xml:space="preserve"> [David; </w:t>
      </w:r>
      <w:r w:rsidRPr="005B235C">
        <w:t>Journalist and author based in Berlin, Germany, has worked for several media outlets including Spiegel Online, ARD, and ZDF, His articles appeared on Truthout</w:t>
      </w:r>
      <w:r>
        <w:t>.  “</w:t>
      </w:r>
      <w:r w:rsidRPr="005B235C">
        <w:t>The Nuclear Trump Factor</w:t>
      </w:r>
      <w:r>
        <w:t xml:space="preserve">”, Common Dreams, </w:t>
      </w:r>
      <w:r w:rsidRPr="005B235C">
        <w:t>https://www.commondreams.org/opinion/trump-nuclear-war</w:t>
      </w:r>
      <w:r>
        <w:t xml:space="preserve">, </w:t>
      </w:r>
      <w:proofErr w:type="spellStart"/>
      <w:r>
        <w:t>pbr</w:t>
      </w:r>
      <w:proofErr w:type="spellEnd"/>
      <w:r>
        <w:t xml:space="preserve">] </w:t>
      </w:r>
    </w:p>
    <w:p w14:paraId="343AA30A" w14:textId="77777777" w:rsidR="000D04D2" w:rsidRPr="00203C8D" w:rsidRDefault="000D04D2" w:rsidP="000D04D2">
      <w:pPr>
        <w:rPr>
          <w:sz w:val="16"/>
        </w:rPr>
      </w:pPr>
      <w:r w:rsidRPr="00203C8D">
        <w:rPr>
          <w:sz w:val="16"/>
        </w:rPr>
        <w:t>Hardly a day goes by without the phrase "</w:t>
      </w:r>
      <w:r w:rsidRPr="00203C8D">
        <w:rPr>
          <w:rStyle w:val="StyleUnderline"/>
        </w:rPr>
        <w:t>Donald</w:t>
      </w:r>
      <w:r w:rsidRPr="00203C8D">
        <w:rPr>
          <w:sz w:val="16"/>
        </w:rPr>
        <w:t xml:space="preserve"> </w:t>
      </w:r>
      <w:r w:rsidRPr="00203C8D">
        <w:rPr>
          <w:rStyle w:val="AAAUNDERLINEKEYBOARD"/>
          <w:rFonts w:eastAsiaTheme="majorEastAsia"/>
          <w:highlight w:val="cyan"/>
        </w:rPr>
        <w:t xml:space="preserve">Trump is a </w:t>
      </w:r>
      <w:r w:rsidRPr="00203C8D">
        <w:rPr>
          <w:rStyle w:val="Boxes"/>
          <w:rFonts w:ascii="Arial" w:hAnsi="Arial" w:cs="Arial"/>
          <w:highlight w:val="cyan"/>
        </w:rPr>
        <w:t>danger</w:t>
      </w:r>
      <w:r w:rsidRPr="00203C8D">
        <w:rPr>
          <w:rStyle w:val="AAAUNDERLINEKEYBOARD"/>
          <w:rFonts w:eastAsiaTheme="majorEastAsia"/>
        </w:rPr>
        <w:t xml:space="preserve"> to the world</w:t>
      </w:r>
      <w:r w:rsidRPr="00203C8D">
        <w:rPr>
          <w:sz w:val="16"/>
        </w:rPr>
        <w:t xml:space="preserve">" being given new life. The threat posed by the U.S. president </w:t>
      </w:r>
      <w:r w:rsidRPr="00203C8D">
        <w:rPr>
          <w:rStyle w:val="AAAUNDERLINEKEYBOARD"/>
          <w:rFonts w:eastAsiaTheme="majorEastAsia"/>
        </w:rPr>
        <w:t>applies</w:t>
      </w:r>
      <w:r w:rsidRPr="00203C8D">
        <w:rPr>
          <w:sz w:val="16"/>
        </w:rPr>
        <w:t xml:space="preserve"> of course </w:t>
      </w:r>
      <w:r w:rsidRPr="00203C8D">
        <w:rPr>
          <w:rStyle w:val="AAAUNDERLINEKEYBOARD"/>
          <w:rFonts w:eastAsiaTheme="majorEastAsia"/>
        </w:rPr>
        <w:t>to the U.S.</w:t>
      </w:r>
      <w:r w:rsidRPr="00203C8D">
        <w:rPr>
          <w:sz w:val="16"/>
        </w:rPr>
        <w:t xml:space="preserve"> itself, which is </w:t>
      </w:r>
      <w:r w:rsidRPr="00203C8D">
        <w:rPr>
          <w:rStyle w:val="AAAUNDERLINEKEYBOARD"/>
          <w:rFonts w:eastAsiaTheme="majorEastAsia"/>
        </w:rPr>
        <w:t xml:space="preserve">in danger of </w:t>
      </w:r>
      <w:r w:rsidRPr="00203C8D">
        <w:rPr>
          <w:rStyle w:val="Boxes"/>
          <w:rFonts w:ascii="Arial" w:hAnsi="Arial" w:cs="Arial"/>
          <w:highlight w:val="cyan"/>
        </w:rPr>
        <w:t>sliding</w:t>
      </w:r>
      <w:r w:rsidRPr="00203C8D">
        <w:rPr>
          <w:rStyle w:val="AAAUNDERLINEKEYBOARD"/>
          <w:rFonts w:eastAsiaTheme="majorEastAsia"/>
          <w:highlight w:val="cyan"/>
        </w:rPr>
        <w:t xml:space="preserve"> into</w:t>
      </w:r>
      <w:r w:rsidRPr="00203C8D">
        <w:rPr>
          <w:rStyle w:val="AAAUNDERLINEKEYBOARD"/>
          <w:rFonts w:eastAsiaTheme="majorEastAsia"/>
        </w:rPr>
        <w:t xml:space="preserve"> fascist </w:t>
      </w:r>
      <w:r w:rsidRPr="00203C8D">
        <w:rPr>
          <w:rStyle w:val="Boxes"/>
          <w:rFonts w:ascii="Arial" w:hAnsi="Arial" w:cs="Arial"/>
          <w:highlight w:val="cyan"/>
        </w:rPr>
        <w:t>authoritarianism</w:t>
      </w:r>
      <w:r w:rsidRPr="00203C8D">
        <w:rPr>
          <w:sz w:val="16"/>
        </w:rPr>
        <w:t xml:space="preserve">, and to the </w:t>
      </w:r>
      <w:r w:rsidRPr="00203C8D">
        <w:rPr>
          <w:rStyle w:val="Boxes"/>
          <w:rFonts w:ascii="Arial" w:hAnsi="Arial" w:cs="Arial"/>
        </w:rPr>
        <w:t>planetary boundaries</w:t>
      </w:r>
      <w:r w:rsidRPr="00203C8D">
        <w:rPr>
          <w:sz w:val="16"/>
        </w:rPr>
        <w:t xml:space="preserve"> that the billionaire cabinet is enthusiastically </w:t>
      </w:r>
      <w:r w:rsidRPr="00203C8D">
        <w:rPr>
          <w:rStyle w:val="AAAUNDERLINEKEYBOARD"/>
          <w:rFonts w:eastAsiaTheme="majorEastAsia"/>
        </w:rPr>
        <w:t>trampling all over</w:t>
      </w:r>
      <w:r w:rsidRPr="00203C8D">
        <w:rPr>
          <w:sz w:val="16"/>
        </w:rPr>
        <w:t xml:space="preserve"> with its "drill, baby, drill" policy.</w:t>
      </w:r>
    </w:p>
    <w:p w14:paraId="488D878E" w14:textId="77777777" w:rsidR="000D04D2" w:rsidRPr="00203C8D" w:rsidRDefault="000D04D2" w:rsidP="000D04D2">
      <w:pPr>
        <w:rPr>
          <w:sz w:val="16"/>
        </w:rPr>
      </w:pPr>
      <w:bookmarkStart w:id="5" w:name="_Hlk214057756"/>
      <w:r w:rsidRPr="00203C8D">
        <w:rPr>
          <w:sz w:val="16"/>
        </w:rPr>
        <w:t xml:space="preserve">What is less noticed is another global threat being driven by the </w:t>
      </w:r>
      <w:r w:rsidRPr="00203C8D">
        <w:rPr>
          <w:rStyle w:val="Boxes"/>
          <w:rFonts w:ascii="Arial" w:hAnsi="Arial" w:cs="Arial"/>
        </w:rPr>
        <w:t>MAGA</w:t>
      </w:r>
      <w:r w:rsidRPr="00203C8D">
        <w:rPr>
          <w:sz w:val="16"/>
        </w:rPr>
        <w:t xml:space="preserve"> insurrection movement in the White House, which has </w:t>
      </w:r>
      <w:r w:rsidRPr="00203C8D">
        <w:rPr>
          <w:rStyle w:val="AAAUNDERLINEKEYBOARD"/>
          <w:rFonts w:eastAsiaTheme="majorEastAsia"/>
        </w:rPr>
        <w:t xml:space="preserve">declared war on </w:t>
      </w:r>
      <w:r w:rsidRPr="00203C8D">
        <w:rPr>
          <w:rStyle w:val="Boxes"/>
          <w:rFonts w:ascii="Arial" w:hAnsi="Arial" w:cs="Arial"/>
        </w:rPr>
        <w:t>democracy</w:t>
      </w:r>
      <w:r w:rsidRPr="00203C8D">
        <w:rPr>
          <w:sz w:val="16"/>
        </w:rPr>
        <w:t xml:space="preserve">, </w:t>
      </w:r>
      <w:r w:rsidRPr="00203C8D">
        <w:rPr>
          <w:rStyle w:val="AAAUNDERLINEKEYBOARD"/>
          <w:rFonts w:eastAsiaTheme="majorEastAsia"/>
        </w:rPr>
        <w:t xml:space="preserve">the </w:t>
      </w:r>
      <w:r w:rsidRPr="00203C8D">
        <w:rPr>
          <w:rStyle w:val="Boxes"/>
          <w:rFonts w:ascii="Arial" w:hAnsi="Arial" w:cs="Arial"/>
        </w:rPr>
        <w:t>state</w:t>
      </w:r>
      <w:r w:rsidRPr="00203C8D">
        <w:rPr>
          <w:sz w:val="16"/>
        </w:rPr>
        <w:t xml:space="preserve">, </w:t>
      </w:r>
      <w:r w:rsidRPr="00203C8D">
        <w:rPr>
          <w:rStyle w:val="AAAUNDERLINEKEYBOARD"/>
          <w:rFonts w:eastAsiaTheme="majorEastAsia"/>
        </w:rPr>
        <w:t xml:space="preserve">and the </w:t>
      </w:r>
      <w:r w:rsidRPr="00203C8D">
        <w:rPr>
          <w:rStyle w:val="Boxes"/>
          <w:rFonts w:ascii="Arial" w:hAnsi="Arial" w:cs="Arial"/>
        </w:rPr>
        <w:t>planet</w:t>
      </w:r>
      <w:r w:rsidRPr="00203C8D">
        <w:rPr>
          <w:sz w:val="16"/>
        </w:rPr>
        <w:t xml:space="preserve">. It is the </w:t>
      </w:r>
      <w:r w:rsidRPr="00203C8D">
        <w:rPr>
          <w:rStyle w:val="AAAUNDERLINEKEYBOARD"/>
          <w:rFonts w:eastAsiaTheme="majorEastAsia"/>
          <w:highlight w:val="cyan"/>
        </w:rPr>
        <w:t xml:space="preserve">risk of </w:t>
      </w:r>
      <w:r w:rsidRPr="00203C8D">
        <w:rPr>
          <w:rStyle w:val="Boxes"/>
          <w:rFonts w:ascii="Arial" w:hAnsi="Arial" w:cs="Arial"/>
          <w:highlight w:val="cyan"/>
        </w:rPr>
        <w:t>nuclear war</w:t>
      </w:r>
      <w:r w:rsidRPr="00203C8D">
        <w:rPr>
          <w:sz w:val="16"/>
        </w:rPr>
        <w:t xml:space="preserve">. Although Trump is calling for an end to the fighting in Ukraine, which would reduce the threat of nuclear weapons being used in this crisis hotspot, the overall </w:t>
      </w:r>
      <w:r w:rsidRPr="00203C8D">
        <w:rPr>
          <w:rStyle w:val="AAAUNDERLINEKEYBOARD"/>
          <w:rFonts w:eastAsiaTheme="majorEastAsia"/>
        </w:rPr>
        <w:t xml:space="preserve">dangers </w:t>
      </w:r>
      <w:r w:rsidRPr="00203C8D">
        <w:rPr>
          <w:rStyle w:val="AAAUNDERLINEKEYBOARD"/>
          <w:rFonts w:eastAsiaTheme="majorEastAsia"/>
          <w:highlight w:val="cyan"/>
        </w:rPr>
        <w:t xml:space="preserve">have </w:t>
      </w:r>
      <w:r w:rsidRPr="00203C8D">
        <w:rPr>
          <w:rStyle w:val="Boxes"/>
          <w:rFonts w:ascii="Arial" w:hAnsi="Arial" w:cs="Arial"/>
          <w:highlight w:val="cyan"/>
        </w:rPr>
        <w:t>increased</w:t>
      </w:r>
      <w:r w:rsidRPr="00203C8D">
        <w:rPr>
          <w:sz w:val="16"/>
        </w:rPr>
        <w:t xml:space="preserve"> with the new administration.</w:t>
      </w:r>
    </w:p>
    <w:p w14:paraId="78963304" w14:textId="77777777" w:rsidR="000D04D2" w:rsidRPr="00203C8D" w:rsidRDefault="000D04D2" w:rsidP="000D04D2">
      <w:pPr>
        <w:rPr>
          <w:sz w:val="16"/>
        </w:rPr>
      </w:pPr>
      <w:proofErr w:type="gramStart"/>
      <w:r w:rsidRPr="00203C8D">
        <w:rPr>
          <w:sz w:val="16"/>
        </w:rPr>
        <w:t>First of all</w:t>
      </w:r>
      <w:proofErr w:type="gramEnd"/>
      <w:r w:rsidRPr="00203C8D">
        <w:rPr>
          <w:sz w:val="16"/>
        </w:rPr>
        <w:t xml:space="preserve">, it should be kept in mind that in the U.S., the </w:t>
      </w:r>
      <w:r w:rsidRPr="00203C8D">
        <w:rPr>
          <w:rStyle w:val="AAAUNDERLINEKEYBOARD"/>
          <w:rFonts w:eastAsiaTheme="majorEastAsia"/>
          <w:highlight w:val="cyan"/>
        </w:rPr>
        <w:t xml:space="preserve">president has </w:t>
      </w:r>
      <w:r w:rsidRPr="00203C8D">
        <w:rPr>
          <w:rStyle w:val="Boxes"/>
          <w:rFonts w:ascii="Arial" w:hAnsi="Arial" w:cs="Arial"/>
          <w:highlight w:val="cyan"/>
        </w:rPr>
        <w:t>sole authority</w:t>
      </w:r>
      <w:r w:rsidRPr="00203C8D">
        <w:rPr>
          <w:sz w:val="16"/>
        </w:rPr>
        <w:t xml:space="preserve">, </w:t>
      </w:r>
      <w:r w:rsidRPr="00203C8D">
        <w:rPr>
          <w:rStyle w:val="AAAUNDERLINEKEYBOARD"/>
          <w:rFonts w:eastAsiaTheme="majorEastAsia"/>
        </w:rPr>
        <w:t>without restrictions or consultation</w:t>
      </w:r>
      <w:r w:rsidRPr="00203C8D">
        <w:rPr>
          <w:sz w:val="16"/>
        </w:rPr>
        <w:t xml:space="preserve">, </w:t>
      </w:r>
      <w:r w:rsidRPr="00203C8D">
        <w:rPr>
          <w:rStyle w:val="AAAUNDERLINEKEYBOARD"/>
          <w:rFonts w:eastAsiaTheme="majorEastAsia"/>
          <w:highlight w:val="cyan"/>
        </w:rPr>
        <w:t xml:space="preserve">to order a </w:t>
      </w:r>
      <w:r w:rsidRPr="00203C8D">
        <w:rPr>
          <w:rStyle w:val="Boxes"/>
          <w:rFonts w:ascii="Arial" w:hAnsi="Arial" w:cs="Arial"/>
          <w:highlight w:val="cyan"/>
        </w:rPr>
        <w:t>nuclear attack</w:t>
      </w:r>
      <w:r w:rsidRPr="00203C8D">
        <w:rPr>
          <w:rStyle w:val="AAAUNDERLINEKEYBOARD"/>
          <w:rFonts w:eastAsiaTheme="majorEastAsia"/>
        </w:rPr>
        <w:t xml:space="preserve"> against any target at any time</w:t>
      </w:r>
      <w:r w:rsidRPr="00203C8D">
        <w:rPr>
          <w:sz w:val="16"/>
        </w:rPr>
        <w:t xml:space="preserve">, </w:t>
      </w:r>
      <w:r w:rsidRPr="00203C8D">
        <w:rPr>
          <w:rStyle w:val="AAAUNDERLINEKEYBOARD"/>
          <w:rFonts w:eastAsiaTheme="majorEastAsia"/>
        </w:rPr>
        <w:t xml:space="preserve">for </w:t>
      </w:r>
      <w:r w:rsidRPr="00203C8D">
        <w:rPr>
          <w:rStyle w:val="Boxes"/>
          <w:rFonts w:ascii="Arial" w:hAnsi="Arial" w:cs="Arial"/>
        </w:rPr>
        <w:t>any reason</w:t>
      </w:r>
      <w:r w:rsidRPr="00203C8D">
        <w:rPr>
          <w:sz w:val="16"/>
        </w:rPr>
        <w:t>. He does not have to consult with anyone, and the decision is beyond any control. This is made possible by the so-called "</w:t>
      </w:r>
      <w:r w:rsidRPr="00203C8D">
        <w:rPr>
          <w:rStyle w:val="Emphasis"/>
        </w:rPr>
        <w:t>nuclear football</w:t>
      </w:r>
      <w:r w:rsidRPr="00203C8D">
        <w:rPr>
          <w:sz w:val="16"/>
        </w:rPr>
        <w:t>" (officially called the "presidential emergency satchel"). Military personnel who carry it accompany the president wherever he goes.</w:t>
      </w:r>
    </w:p>
    <w:p w14:paraId="353017E4" w14:textId="77777777" w:rsidR="000D04D2" w:rsidRPr="00203C8D" w:rsidRDefault="000D04D2" w:rsidP="000D04D2">
      <w:pPr>
        <w:rPr>
          <w:sz w:val="16"/>
        </w:rPr>
      </w:pPr>
      <w:r w:rsidRPr="00203C8D">
        <w:rPr>
          <w:rStyle w:val="StyleUnderline"/>
        </w:rPr>
        <w:t>Trump's hara-kiri and</w:t>
      </w:r>
      <w:r w:rsidRPr="00203C8D">
        <w:rPr>
          <w:sz w:val="16"/>
        </w:rPr>
        <w:t xml:space="preserve"> </w:t>
      </w:r>
      <w:r w:rsidRPr="00203C8D">
        <w:rPr>
          <w:rStyle w:val="Boxes"/>
          <w:rFonts w:ascii="Arial" w:hAnsi="Arial" w:cs="Arial"/>
          <w:highlight w:val="cyan"/>
        </w:rPr>
        <w:t>doomsday</w:t>
      </w:r>
      <w:r w:rsidRPr="00203C8D">
        <w:rPr>
          <w:rStyle w:val="AAAUNDERLINEKEYBOARD"/>
          <w:rFonts w:eastAsiaTheme="majorEastAsia"/>
          <w:highlight w:val="cyan"/>
        </w:rPr>
        <w:t xml:space="preserve"> politics</w:t>
      </w:r>
      <w:r w:rsidRPr="00203C8D">
        <w:rPr>
          <w:sz w:val="16"/>
        </w:rPr>
        <w:t xml:space="preserve">, which </w:t>
      </w:r>
      <w:r w:rsidRPr="00203C8D">
        <w:rPr>
          <w:rStyle w:val="AAAUNDERLINEKEYBOARD"/>
          <w:rFonts w:eastAsiaTheme="majorEastAsia"/>
          <w:highlight w:val="cyan"/>
        </w:rPr>
        <w:t>destroy trust</w:t>
      </w:r>
      <w:r w:rsidRPr="00203C8D">
        <w:rPr>
          <w:sz w:val="16"/>
        </w:rPr>
        <w:t xml:space="preserve"> and rely on macho gestures </w:t>
      </w:r>
      <w:r w:rsidRPr="00203C8D">
        <w:rPr>
          <w:rStyle w:val="AAAUNDERLINEKEYBOARD"/>
          <w:rFonts w:eastAsiaTheme="majorEastAsia"/>
          <w:highlight w:val="cyan"/>
        </w:rPr>
        <w:t>instead of</w:t>
      </w:r>
      <w:r w:rsidRPr="00203C8D">
        <w:rPr>
          <w:rStyle w:val="AAAUNDERLINEKEYBOARD"/>
          <w:rFonts w:eastAsiaTheme="majorEastAsia"/>
        </w:rPr>
        <w:t xml:space="preserve"> </w:t>
      </w:r>
      <w:r w:rsidRPr="00203C8D">
        <w:rPr>
          <w:rStyle w:val="Boxes"/>
          <w:rFonts w:ascii="Arial" w:hAnsi="Arial" w:cs="Arial"/>
        </w:rPr>
        <w:t xml:space="preserve">nuclear </w:t>
      </w:r>
      <w:r w:rsidRPr="00203C8D">
        <w:rPr>
          <w:rStyle w:val="Boxes"/>
          <w:rFonts w:ascii="Arial" w:hAnsi="Arial" w:cs="Arial"/>
          <w:highlight w:val="cyan"/>
        </w:rPr>
        <w:t>restraint</w:t>
      </w:r>
      <w:r w:rsidRPr="00203C8D">
        <w:rPr>
          <w:rStyle w:val="AAAUNDERLINEKEYBOARD"/>
          <w:rFonts w:eastAsiaTheme="majorEastAsia"/>
        </w:rPr>
        <w:t xml:space="preserve"> and</w:t>
      </w:r>
      <w:r w:rsidRPr="00203C8D">
        <w:rPr>
          <w:sz w:val="16"/>
        </w:rPr>
        <w:t xml:space="preserve"> international </w:t>
      </w:r>
      <w:r w:rsidRPr="00203C8D">
        <w:rPr>
          <w:rStyle w:val="AAAUNDERLINEKEYBOARD"/>
          <w:rFonts w:eastAsiaTheme="majorEastAsia"/>
        </w:rPr>
        <w:t>cooperation</w:t>
      </w:r>
      <w:r w:rsidRPr="00203C8D">
        <w:rPr>
          <w:sz w:val="16"/>
        </w:rPr>
        <w:t xml:space="preserve">, are a permanent </w:t>
      </w:r>
      <w:r w:rsidRPr="00203C8D">
        <w:rPr>
          <w:rStyle w:val="AAAUNDERLINEKEYBOARD"/>
          <w:rFonts w:eastAsiaTheme="majorEastAsia"/>
          <w:highlight w:val="cyan"/>
        </w:rPr>
        <w:t xml:space="preserve">source of </w:t>
      </w:r>
      <w:r w:rsidRPr="00203C8D">
        <w:rPr>
          <w:rStyle w:val="Boxes"/>
          <w:rFonts w:ascii="Arial" w:hAnsi="Arial" w:cs="Arial"/>
          <w:highlight w:val="cyan"/>
        </w:rPr>
        <w:t>instability</w:t>
      </w:r>
      <w:r w:rsidRPr="00203C8D">
        <w:rPr>
          <w:rStyle w:val="AAAUNDERLINEKEYBOARD"/>
          <w:rFonts w:eastAsiaTheme="majorEastAsia"/>
        </w:rPr>
        <w:t xml:space="preserve"> and escalation</w:t>
      </w:r>
      <w:r w:rsidRPr="00203C8D">
        <w:rPr>
          <w:sz w:val="16"/>
        </w:rPr>
        <w:t>.</w:t>
      </w:r>
    </w:p>
    <w:p w14:paraId="11114DD6" w14:textId="77777777" w:rsidR="000D04D2" w:rsidRPr="00203C8D" w:rsidRDefault="000D04D2" w:rsidP="000D04D2">
      <w:pPr>
        <w:rPr>
          <w:sz w:val="16"/>
        </w:rPr>
      </w:pPr>
      <w:r w:rsidRPr="00203C8D">
        <w:rPr>
          <w:sz w:val="16"/>
        </w:rPr>
        <w:lastRenderedPageBreak/>
        <w:t xml:space="preserve">The U.S. president </w:t>
      </w:r>
      <w:r w:rsidRPr="00203C8D">
        <w:rPr>
          <w:rStyle w:val="AAAUNDERLINEKEYBOARD"/>
          <w:rFonts w:eastAsiaTheme="majorEastAsia"/>
        </w:rPr>
        <w:t>can</w:t>
      </w:r>
      <w:r w:rsidRPr="00203C8D">
        <w:rPr>
          <w:sz w:val="16"/>
        </w:rPr>
        <w:t xml:space="preserve"> therefore </w:t>
      </w:r>
      <w:r w:rsidRPr="00203C8D">
        <w:rPr>
          <w:rStyle w:val="AAAUNDERLINEKEYBOARD"/>
          <w:rFonts w:eastAsiaTheme="majorEastAsia"/>
        </w:rPr>
        <w:t xml:space="preserve">carry out nuclear </w:t>
      </w:r>
      <w:r w:rsidRPr="00203C8D">
        <w:rPr>
          <w:rStyle w:val="Boxes"/>
          <w:rFonts w:ascii="Arial" w:hAnsi="Arial" w:cs="Arial"/>
        </w:rPr>
        <w:t>strikes</w:t>
      </w:r>
      <w:r w:rsidRPr="00203C8D">
        <w:rPr>
          <w:sz w:val="16"/>
        </w:rPr>
        <w:t xml:space="preserve"> at any time, which </w:t>
      </w:r>
      <w:r w:rsidRPr="00203C8D">
        <w:rPr>
          <w:rStyle w:val="AAAUNDERLINEKEYBOARD"/>
          <w:rFonts w:eastAsiaTheme="majorEastAsia"/>
        </w:rPr>
        <w:t xml:space="preserve">would </w:t>
      </w:r>
      <w:r w:rsidRPr="00203C8D">
        <w:rPr>
          <w:rStyle w:val="AAAUNDERLINEKEYBOARD"/>
          <w:rFonts w:eastAsiaTheme="majorEastAsia"/>
          <w:highlight w:val="cyan"/>
        </w:rPr>
        <w:t>mean</w:t>
      </w:r>
      <w:r w:rsidRPr="00203C8D">
        <w:rPr>
          <w:sz w:val="16"/>
        </w:rPr>
        <w:t xml:space="preserve"> hundreds of millions of deaths and probably </w:t>
      </w:r>
      <w:r w:rsidRPr="00203C8D">
        <w:rPr>
          <w:rStyle w:val="AAAUNDERLINEKEYBOARD"/>
          <w:rFonts w:eastAsiaTheme="majorEastAsia"/>
          <w:highlight w:val="cyan"/>
        </w:rPr>
        <w:t xml:space="preserve">the </w:t>
      </w:r>
      <w:r w:rsidRPr="00203C8D">
        <w:rPr>
          <w:rStyle w:val="Boxes"/>
          <w:rFonts w:ascii="Arial" w:hAnsi="Arial" w:cs="Arial"/>
          <w:highlight w:val="cyan"/>
        </w:rPr>
        <w:t>end</w:t>
      </w:r>
      <w:r w:rsidRPr="00203C8D">
        <w:rPr>
          <w:rStyle w:val="AAAUNDERLINEKEYBOARD"/>
          <w:rFonts w:eastAsiaTheme="majorEastAsia"/>
          <w:highlight w:val="cyan"/>
        </w:rPr>
        <w:t xml:space="preserve"> of humanity</w:t>
      </w:r>
      <w:r w:rsidRPr="00203C8D">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5FE3D392" w14:textId="77777777" w:rsidR="000D04D2" w:rsidRPr="00203C8D" w:rsidRDefault="000D04D2" w:rsidP="000D04D2">
      <w:pPr>
        <w:rPr>
          <w:sz w:val="16"/>
        </w:rPr>
      </w:pPr>
      <w:r w:rsidRPr="00203C8D">
        <w:rPr>
          <w:sz w:val="16"/>
        </w:rPr>
        <w:t xml:space="preserve">The mere fact that Donald </w:t>
      </w:r>
      <w:r w:rsidRPr="00203C8D">
        <w:rPr>
          <w:rStyle w:val="AAAUNDERLINEKEYBOARD"/>
          <w:rFonts w:eastAsiaTheme="majorEastAsia"/>
          <w:highlight w:val="cyan"/>
        </w:rPr>
        <w:t>Trump</w:t>
      </w:r>
      <w:r w:rsidRPr="00203C8D">
        <w:rPr>
          <w:rStyle w:val="AAAUNDERLINEKEYBOARD"/>
          <w:rFonts w:eastAsiaTheme="majorEastAsia"/>
        </w:rPr>
        <w:t xml:space="preserve"> has</w:t>
      </w:r>
      <w:r w:rsidRPr="00203C8D">
        <w:rPr>
          <w:sz w:val="16"/>
        </w:rPr>
        <w:t xml:space="preserve"> once again </w:t>
      </w:r>
      <w:r w:rsidRPr="00203C8D">
        <w:rPr>
          <w:rStyle w:val="Boxes"/>
          <w:rFonts w:ascii="Arial" w:hAnsi="Arial" w:cs="Arial"/>
          <w:highlight w:val="cyan"/>
        </w:rPr>
        <w:t>concentrated</w:t>
      </w:r>
      <w:r w:rsidRPr="00203C8D">
        <w:rPr>
          <w:rStyle w:val="AAAUNDERLINEKEYBOARD"/>
          <w:rFonts w:eastAsiaTheme="majorEastAsia"/>
        </w:rPr>
        <w:t xml:space="preserve"> this </w:t>
      </w:r>
      <w:r w:rsidRPr="00203C8D">
        <w:rPr>
          <w:rStyle w:val="AAAUNDERLINEKEYBOARD"/>
          <w:rFonts w:eastAsiaTheme="majorEastAsia"/>
          <w:highlight w:val="cyan"/>
        </w:rPr>
        <w:t>power</w:t>
      </w:r>
      <w:r w:rsidRPr="00203C8D">
        <w:rPr>
          <w:rStyle w:val="AAAUNDERLINEKEYBOARD"/>
          <w:rFonts w:eastAsiaTheme="majorEastAsia"/>
        </w:rPr>
        <w:t xml:space="preserve"> in his </w:t>
      </w:r>
      <w:r w:rsidRPr="00203C8D">
        <w:rPr>
          <w:rStyle w:val="Boxes"/>
          <w:rFonts w:ascii="Arial" w:hAnsi="Arial" w:cs="Arial"/>
        </w:rPr>
        <w:t>own hands</w:t>
      </w:r>
      <w:r w:rsidRPr="00203C8D">
        <w:rPr>
          <w:sz w:val="16"/>
        </w:rPr>
        <w:t xml:space="preserve"> is a danger in terms of the possible use of nuclear weapons. The reasons for this are obvious. Trump has shown himself to be </w:t>
      </w:r>
      <w:r w:rsidRPr="00203C8D">
        <w:rPr>
          <w:rStyle w:val="AAAUNDERLINEKEYBOARD"/>
          <w:rFonts w:eastAsiaTheme="majorEastAsia"/>
        </w:rPr>
        <w:t>unpredictable</w:t>
      </w:r>
      <w:r w:rsidRPr="00203C8D">
        <w:rPr>
          <w:sz w:val="16"/>
        </w:rPr>
        <w:t xml:space="preserve">, </w:t>
      </w:r>
      <w:r w:rsidRPr="00203C8D">
        <w:rPr>
          <w:rStyle w:val="AAAUNDERLINEKEYBOARD"/>
          <w:rFonts w:eastAsiaTheme="majorEastAsia"/>
        </w:rPr>
        <w:t>erratic</w:t>
      </w:r>
      <w:r w:rsidRPr="00203C8D">
        <w:rPr>
          <w:sz w:val="16"/>
        </w:rPr>
        <w:t xml:space="preserve">, </w:t>
      </w:r>
      <w:r w:rsidRPr="00203C8D">
        <w:rPr>
          <w:rStyle w:val="AAAUNDERLINEKEYBOARD"/>
          <w:rFonts w:eastAsiaTheme="majorEastAsia"/>
        </w:rPr>
        <w:t xml:space="preserve">and emotionally </w:t>
      </w:r>
      <w:r w:rsidRPr="00203C8D">
        <w:rPr>
          <w:rStyle w:val="Boxes"/>
          <w:rFonts w:ascii="Arial" w:hAnsi="Arial" w:cs="Arial"/>
        </w:rPr>
        <w:t>unstable</w:t>
      </w:r>
      <w:r w:rsidRPr="00203C8D">
        <w:rPr>
          <w:rStyle w:val="AAAUNDERLINEKEYBOARD"/>
          <w:rFonts w:eastAsiaTheme="majorEastAsia"/>
        </w:rPr>
        <w:t xml:space="preserve"> as a person and political leader</w:t>
      </w:r>
      <w:r w:rsidRPr="00203C8D">
        <w:rPr>
          <w:sz w:val="16"/>
        </w:rPr>
        <w:t>.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42387728" w14:textId="77777777" w:rsidR="000D04D2" w:rsidRPr="00203C8D" w:rsidRDefault="000D04D2" w:rsidP="000D04D2">
      <w:pPr>
        <w:rPr>
          <w:sz w:val="16"/>
        </w:rPr>
      </w:pPr>
      <w:r w:rsidRPr="00203C8D">
        <w:rPr>
          <w:sz w:val="16"/>
        </w:rPr>
        <w:t xml:space="preserve">In October 2024, over 200 mental health experts warned before the election that Donald Trump was dangerous due to his </w:t>
      </w:r>
      <w:r w:rsidRPr="00203C8D">
        <w:rPr>
          <w:rStyle w:val="AAAUNDERLINEKEYBOARD"/>
          <w:rFonts w:eastAsiaTheme="majorEastAsia"/>
        </w:rPr>
        <w:t>symptoms of severe</w:t>
      </w:r>
      <w:r w:rsidRPr="00203C8D">
        <w:rPr>
          <w:sz w:val="16"/>
        </w:rPr>
        <w:t xml:space="preserve">, </w:t>
      </w:r>
      <w:r w:rsidRPr="00203C8D">
        <w:rPr>
          <w:rStyle w:val="AAAUNDERLINEKEYBOARD"/>
          <w:rFonts w:eastAsiaTheme="majorEastAsia"/>
        </w:rPr>
        <w:t xml:space="preserve">untreatable </w:t>
      </w:r>
      <w:r w:rsidRPr="00203C8D">
        <w:rPr>
          <w:rStyle w:val="Boxes"/>
          <w:rFonts w:ascii="Arial" w:hAnsi="Arial" w:cs="Arial"/>
        </w:rPr>
        <w:t>personality disorder</w:t>
      </w:r>
      <w:r w:rsidRPr="00203C8D">
        <w:rPr>
          <w:sz w:val="16"/>
        </w:rPr>
        <w:t xml:space="preserve">, which they diagnosed as "malignant narcissism." This makes him completely unfit for leadership, according to the health experts. Mary Trump, Donald Trump's niece and a clinical psychologist, also warned against his reelection. In her book Too Much and Never Enough: How My Family Created the World's Most Dangerous </w:t>
      </w:r>
      <w:proofErr w:type="gramStart"/>
      <w:r w:rsidRPr="00203C8D">
        <w:rPr>
          <w:sz w:val="16"/>
        </w:rPr>
        <w:t>Man,</w:t>
      </w:r>
      <w:proofErr w:type="gramEnd"/>
      <w:r w:rsidRPr="00203C8D">
        <w:rPr>
          <w:sz w:val="16"/>
        </w:rPr>
        <w:t xml:space="preserve"> she calls her uncle a sociopath. In it, she describes his upbringing in a dysfunctional family that promoted greed, cruelty, and racist and sexist behavior.</w:t>
      </w:r>
    </w:p>
    <w:bookmarkEnd w:id="5"/>
    <w:p w14:paraId="0B4021AF" w14:textId="77777777" w:rsidR="000D04D2" w:rsidRPr="00203C8D" w:rsidRDefault="000D04D2" w:rsidP="000D04D2">
      <w:pPr>
        <w:rPr>
          <w:sz w:val="16"/>
        </w:rPr>
      </w:pPr>
      <w:r w:rsidRPr="00203C8D">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203C8D">
        <w:rPr>
          <w:rStyle w:val="AAAUNDERLINEKEYBOARD"/>
          <w:rFonts w:eastAsiaTheme="majorEastAsia"/>
        </w:rPr>
        <w:t>Trump</w:t>
      </w:r>
      <w:r w:rsidRPr="00203C8D">
        <w:rPr>
          <w:sz w:val="16"/>
        </w:rPr>
        <w:t xml:space="preserve"> has done nothing in this direction so far and has </w:t>
      </w:r>
      <w:proofErr w:type="gramStart"/>
      <w:r w:rsidRPr="00203C8D">
        <w:rPr>
          <w:sz w:val="16"/>
        </w:rPr>
        <w:t xml:space="preserve">actually </w:t>
      </w:r>
      <w:r w:rsidRPr="00203C8D">
        <w:rPr>
          <w:rStyle w:val="AAAUNDERLINEKEYBOARD"/>
          <w:rFonts w:eastAsiaTheme="majorEastAsia"/>
        </w:rPr>
        <w:t>increased</w:t>
      </w:r>
      <w:proofErr w:type="gramEnd"/>
      <w:r w:rsidRPr="00203C8D">
        <w:rPr>
          <w:sz w:val="16"/>
        </w:rPr>
        <w:t xml:space="preserve"> the </w:t>
      </w:r>
      <w:r w:rsidRPr="00203C8D">
        <w:rPr>
          <w:rStyle w:val="AAAUNDERLINEKEYBOARD"/>
          <w:rFonts w:eastAsiaTheme="majorEastAsia"/>
        </w:rPr>
        <w:t xml:space="preserve">nuclear </w:t>
      </w:r>
      <w:r w:rsidRPr="00203C8D">
        <w:rPr>
          <w:rStyle w:val="Boxes"/>
          <w:rFonts w:ascii="Arial" w:hAnsi="Arial" w:cs="Arial"/>
        </w:rPr>
        <w:t>risks</w:t>
      </w:r>
      <w:r w:rsidRPr="00203C8D">
        <w:rPr>
          <w:sz w:val="16"/>
        </w:rPr>
        <w:t xml:space="preserve"> through his actions.</w:t>
      </w:r>
    </w:p>
    <w:p w14:paraId="3658FC7C" w14:textId="77777777" w:rsidR="000D04D2" w:rsidRPr="00203C8D" w:rsidRDefault="000D04D2" w:rsidP="000D04D2">
      <w:pPr>
        <w:rPr>
          <w:sz w:val="16"/>
        </w:rPr>
      </w:pPr>
      <w:r w:rsidRPr="00203C8D">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0EDAE695" w14:textId="77777777" w:rsidR="000D04D2" w:rsidRPr="00203C8D" w:rsidRDefault="000D04D2" w:rsidP="000D04D2">
      <w:pPr>
        <w:rPr>
          <w:sz w:val="16"/>
        </w:rPr>
      </w:pPr>
      <w:r w:rsidRPr="00203C8D">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7ECCAB2E" w14:textId="77777777" w:rsidR="000D04D2" w:rsidRPr="00203C8D" w:rsidRDefault="000D04D2" w:rsidP="000D04D2">
      <w:pPr>
        <w:rPr>
          <w:sz w:val="16"/>
        </w:rPr>
      </w:pPr>
      <w:r w:rsidRPr="00203C8D">
        <w:rPr>
          <w:sz w:val="16"/>
        </w:rPr>
        <w:t>Researchers at the Bulletin of Atomic Scientists warned earlier this year, as they moved the Doomsday Clock to 89 seconds before midnight—midnight means "game over" for humanity—that the United States has "embarked on the world's most expensive nuclear modernization" and that "</w:t>
      </w:r>
      <w:r w:rsidRPr="00203C8D">
        <w:rPr>
          <w:rStyle w:val="StyleUnderline"/>
        </w:rPr>
        <w:t xml:space="preserve">the 2024 election results suggest the United States will pursue a faster, more </w:t>
      </w:r>
      <w:r w:rsidRPr="00203C8D">
        <w:rPr>
          <w:rStyle w:val="Emphasis"/>
        </w:rPr>
        <w:t>expansive nuclear investment program</w:t>
      </w:r>
      <w:r w:rsidRPr="00203C8D">
        <w:rPr>
          <w:sz w:val="16"/>
        </w:rPr>
        <w:t xml:space="preserve">. It is possible that </w:t>
      </w:r>
      <w:r w:rsidRPr="00203C8D">
        <w:rPr>
          <w:rStyle w:val="AAAUNDERLINEKEYBOARD"/>
          <w:rFonts w:eastAsiaTheme="majorEastAsia"/>
        </w:rPr>
        <w:t xml:space="preserve">the </w:t>
      </w:r>
      <w:r w:rsidRPr="00203C8D">
        <w:rPr>
          <w:rStyle w:val="Boxes"/>
          <w:rFonts w:ascii="Arial" w:hAnsi="Arial" w:cs="Arial"/>
          <w:highlight w:val="cyan"/>
        </w:rPr>
        <w:t>U</w:t>
      </w:r>
      <w:r w:rsidRPr="00203C8D">
        <w:rPr>
          <w:rStyle w:val="AAAUNDERLINEKEYBOARD"/>
          <w:rFonts w:eastAsiaTheme="majorEastAsia"/>
        </w:rPr>
        <w:t xml:space="preserve">nited </w:t>
      </w:r>
      <w:r w:rsidRPr="00203C8D">
        <w:rPr>
          <w:rStyle w:val="Boxes"/>
          <w:rFonts w:ascii="Arial" w:hAnsi="Arial" w:cs="Arial"/>
          <w:highlight w:val="cyan"/>
        </w:rPr>
        <w:t>S</w:t>
      </w:r>
      <w:r w:rsidRPr="00203C8D">
        <w:rPr>
          <w:rStyle w:val="AAAUNDERLINEKEYBOARD"/>
          <w:rFonts w:eastAsiaTheme="majorEastAsia"/>
        </w:rPr>
        <w:t xml:space="preserve">tates will </w:t>
      </w:r>
      <w:r w:rsidRPr="00203C8D">
        <w:rPr>
          <w:rStyle w:val="AAAUNDERLINEKEYBOARD"/>
          <w:rFonts w:eastAsiaTheme="majorEastAsia"/>
          <w:highlight w:val="cyan"/>
        </w:rPr>
        <w:t xml:space="preserve">expand its </w:t>
      </w:r>
      <w:r w:rsidRPr="00203C8D">
        <w:rPr>
          <w:rStyle w:val="Boxes"/>
          <w:rFonts w:ascii="Arial" w:hAnsi="Arial" w:cs="Arial"/>
          <w:highlight w:val="cyan"/>
        </w:rPr>
        <w:t>nuclear efforts</w:t>
      </w:r>
      <w:r w:rsidRPr="00203C8D">
        <w:rPr>
          <w:rStyle w:val="AAAUNDERLINEKEYBOARD"/>
          <w:rFonts w:eastAsiaTheme="majorEastAsia"/>
        </w:rPr>
        <w:t xml:space="preserve"> to</w:t>
      </w:r>
      <w:r w:rsidRPr="00203C8D">
        <w:rPr>
          <w:sz w:val="16"/>
        </w:rPr>
        <w:t xml:space="preserve"> include more nuclear options, </w:t>
      </w:r>
      <w:r w:rsidRPr="00203C8D">
        <w:rPr>
          <w:rStyle w:val="AAAUNDERLINEKEYBOARD"/>
          <w:rFonts w:eastAsiaTheme="majorEastAsia"/>
          <w:highlight w:val="cyan"/>
        </w:rPr>
        <w:t>rely</w:t>
      </w:r>
      <w:r w:rsidRPr="00203C8D">
        <w:rPr>
          <w:rStyle w:val="AAAUNDERLINEKEYBOARD"/>
          <w:rFonts w:eastAsiaTheme="majorEastAsia"/>
        </w:rPr>
        <w:t xml:space="preserve"> </w:t>
      </w:r>
      <w:r w:rsidRPr="00203C8D">
        <w:rPr>
          <w:rStyle w:val="Boxes"/>
          <w:rFonts w:ascii="Arial" w:hAnsi="Arial" w:cs="Arial"/>
        </w:rPr>
        <w:t>more</w:t>
      </w:r>
      <w:r w:rsidRPr="00203C8D">
        <w:rPr>
          <w:rStyle w:val="AAAUNDERLINEKEYBOARD"/>
          <w:rFonts w:eastAsiaTheme="majorEastAsia"/>
        </w:rPr>
        <w:t xml:space="preserve"> </w:t>
      </w:r>
      <w:r w:rsidRPr="00203C8D">
        <w:rPr>
          <w:rStyle w:val="AAAUNDERLINEKEYBOARD"/>
          <w:rFonts w:eastAsiaTheme="majorEastAsia"/>
          <w:highlight w:val="cyan"/>
        </w:rPr>
        <w:t>on nuclear</w:t>
      </w:r>
      <w:r w:rsidRPr="00203C8D">
        <w:rPr>
          <w:rStyle w:val="AAAUNDERLINEKEYBOARD"/>
          <w:rFonts w:eastAsiaTheme="majorEastAsia"/>
        </w:rPr>
        <w:t xml:space="preserve"> </w:t>
      </w:r>
      <w:r w:rsidRPr="00203C8D">
        <w:rPr>
          <w:rStyle w:val="Boxes"/>
          <w:rFonts w:ascii="Arial" w:hAnsi="Arial" w:cs="Arial"/>
          <w:highlight w:val="cyan"/>
        </w:rPr>
        <w:t>brinkmanship</w:t>
      </w:r>
      <w:r w:rsidRPr="00203C8D">
        <w:rPr>
          <w:sz w:val="16"/>
        </w:rPr>
        <w:t xml:space="preserve"> to advance its security and deterrence goals, and shun proven efforts to reduce nuclear dangers. The United States is now a full partner in a worldwide nuclear arms race."</w:t>
      </w:r>
    </w:p>
    <w:p w14:paraId="0CD007BD" w14:textId="77777777" w:rsidR="000D04D2" w:rsidRPr="00203C8D" w:rsidRDefault="000D04D2" w:rsidP="000D04D2">
      <w:pPr>
        <w:rPr>
          <w:sz w:val="16"/>
        </w:rPr>
      </w:pPr>
      <w:r w:rsidRPr="00203C8D">
        <w:rPr>
          <w:sz w:val="16"/>
        </w:rPr>
        <w:t>This is taking place amid chaotic DOGE (Department of Government Efficiency) attacks led by Elon Musk against the National Nuclear Security Administration (NNSA), in which hundreds of scientists and experts responsible for the country's nuclear security were fired. It is unclear whether all of them have returned to the agency after the layoffs were reversed and whether security gaps are to be feared.</w:t>
      </w:r>
    </w:p>
    <w:p w14:paraId="23C59316" w14:textId="77777777" w:rsidR="000D04D2" w:rsidRPr="00203C8D" w:rsidRDefault="000D04D2" w:rsidP="000D04D2">
      <w:pPr>
        <w:rPr>
          <w:sz w:val="16"/>
        </w:rPr>
      </w:pPr>
      <w:r w:rsidRPr="00203C8D">
        <w:rPr>
          <w:sz w:val="16"/>
        </w:rPr>
        <w:t xml:space="preserve">The Trump administration is meanwhile pursuing a "peace through strength" strategy in its foreign policy.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w:t>
      </w:r>
      <w:proofErr w:type="gramStart"/>
      <w:r w:rsidRPr="00203C8D">
        <w:rPr>
          <w:sz w:val="16"/>
        </w:rPr>
        <w:t>in order to</w:t>
      </w:r>
      <w:proofErr w:type="gramEnd"/>
      <w:r w:rsidRPr="00203C8D">
        <w:rPr>
          <w:sz w:val="16"/>
        </w:rPr>
        <w:t xml:space="preserve"> win the arms race, which observers view as very worrying. The military establishment is even calling for the reintroduction of tactical nuclear weapons into the U.S. arsenal, which can be used in regional wars, which would mean further dramatic destabilization.</w:t>
      </w:r>
    </w:p>
    <w:p w14:paraId="6DA87A06" w14:textId="77777777" w:rsidR="000D04D2" w:rsidRPr="00203C8D" w:rsidRDefault="000D04D2" w:rsidP="000D04D2">
      <w:pPr>
        <w:rPr>
          <w:sz w:val="16"/>
        </w:rPr>
      </w:pPr>
      <w:r w:rsidRPr="00203C8D">
        <w:rPr>
          <w:sz w:val="16"/>
        </w:rPr>
        <w:t xml:space="preserve">But what increases the nuclear risks above all is that, just months after taking office, the Trump administration has </w:t>
      </w:r>
      <w:r w:rsidRPr="00203C8D">
        <w:rPr>
          <w:rStyle w:val="AAAUNDERLINEKEYBOARD"/>
          <w:rFonts w:eastAsiaTheme="majorEastAsia"/>
          <w:highlight w:val="cyan"/>
        </w:rPr>
        <w:t>triggered</w:t>
      </w:r>
      <w:r w:rsidRPr="00203C8D">
        <w:rPr>
          <w:sz w:val="16"/>
        </w:rPr>
        <w:t xml:space="preserve"> "potentially the fastest and most dangerous </w:t>
      </w:r>
      <w:r w:rsidRPr="00203C8D">
        <w:rPr>
          <w:rStyle w:val="Boxes"/>
          <w:rFonts w:ascii="Arial" w:hAnsi="Arial" w:cs="Arial"/>
          <w:highlight w:val="cyan"/>
        </w:rPr>
        <w:t>acceleration</w:t>
      </w:r>
      <w:r w:rsidRPr="00203C8D">
        <w:rPr>
          <w:rStyle w:val="AAAUNDERLINEKEYBOARD"/>
          <w:rFonts w:eastAsiaTheme="majorEastAsia"/>
          <w:highlight w:val="cyan"/>
        </w:rPr>
        <w:t xml:space="preserve"> of</w:t>
      </w:r>
      <w:r w:rsidRPr="00203C8D">
        <w:rPr>
          <w:rStyle w:val="AAAUNDERLINEKEYBOARD"/>
          <w:rFonts w:eastAsiaTheme="majorEastAsia"/>
        </w:rPr>
        <w:t xml:space="preserve"> nuclear arms </w:t>
      </w:r>
      <w:r w:rsidRPr="00203C8D">
        <w:rPr>
          <w:rStyle w:val="Boxes"/>
          <w:rFonts w:ascii="Arial" w:hAnsi="Arial" w:cs="Arial"/>
          <w:highlight w:val="cyan"/>
        </w:rPr>
        <w:t>proliferation</w:t>
      </w:r>
      <w:r w:rsidRPr="00203C8D">
        <w:rPr>
          <w:sz w:val="16"/>
        </w:rPr>
        <w:t xml:space="preserve"> around the world since the early Cold War." His </w:t>
      </w:r>
      <w:r w:rsidRPr="00203C8D">
        <w:rPr>
          <w:sz w:val="16"/>
        </w:rPr>
        <w:lastRenderedPageBreak/>
        <w:t>repeated "America First" statements, saying that the U.S. no longer feels bound by partnerships and would not come to the rescue of allies in an emergency, have left them feeling abandoned by the United States.</w:t>
      </w:r>
    </w:p>
    <w:p w14:paraId="735E1982" w14:textId="77777777" w:rsidR="000D04D2" w:rsidRDefault="000D04D2" w:rsidP="000D04D2">
      <w:pPr>
        <w:pStyle w:val="Heading3"/>
      </w:pPr>
      <w:r>
        <w:lastRenderedPageBreak/>
        <w:t>1NC---OFF</w:t>
      </w:r>
    </w:p>
    <w:p w14:paraId="7C058EA1" w14:textId="77777777" w:rsidR="000D04D2" w:rsidRPr="00C33437" w:rsidRDefault="000D04D2" w:rsidP="000D04D2">
      <w:pPr>
        <w:rPr>
          <w:rStyle w:val="Style13ptBold"/>
        </w:rPr>
      </w:pPr>
      <w:r>
        <w:rPr>
          <w:rStyle w:val="Style13ptBold"/>
        </w:rPr>
        <w:t>States CP</w:t>
      </w:r>
    </w:p>
    <w:p w14:paraId="7C3DA0CF" w14:textId="77777777" w:rsidR="000D04D2" w:rsidRPr="002F21AE" w:rsidRDefault="000D04D2" w:rsidP="000D04D2">
      <w:pPr>
        <w:pStyle w:val="Heading4"/>
      </w:pPr>
      <w:r>
        <w:t>T</w:t>
      </w:r>
      <w:r w:rsidRPr="00533CCE">
        <w:t xml:space="preserve">he fifty states and relevant subnational entities should adopt collective bargaining rights that at least include the existing scope of the National Labor Relations Act and </w:t>
      </w:r>
      <w:r w:rsidRPr="00C33437">
        <w:t>[sectoral bargaining panels upon the request of any worker organization representing either 5,000 workers or 10 percent of workers in a sector, with agreements subject to contract extension across the sector upon ratification].</w:t>
      </w:r>
    </w:p>
    <w:p w14:paraId="634F1BCF" w14:textId="77777777" w:rsidR="000D04D2" w:rsidRDefault="000D04D2" w:rsidP="000D04D2">
      <w:pPr>
        <w:pStyle w:val="Heading4"/>
      </w:pPr>
      <w:r w:rsidRPr="00C33437">
        <w:t xml:space="preserve">It </w:t>
      </w:r>
      <w:r w:rsidRPr="00B67BD6">
        <w:rPr>
          <w:u w:val="single"/>
        </w:rPr>
        <w:t>Solve</w:t>
      </w:r>
      <w:r>
        <w:rPr>
          <w:u w:val="single"/>
        </w:rPr>
        <w:t>s</w:t>
      </w:r>
      <w:r>
        <w:t xml:space="preserve">. </w:t>
      </w:r>
    </w:p>
    <w:p w14:paraId="6CEAC2B7" w14:textId="77777777" w:rsidR="000D04D2" w:rsidRPr="00980E2F" w:rsidRDefault="000D04D2" w:rsidP="000D04D2">
      <w:proofErr w:type="spellStart"/>
      <w:r w:rsidRPr="0023298F">
        <w:rPr>
          <w:rStyle w:val="Style13ptBold"/>
        </w:rPr>
        <w:t>Racabi</w:t>
      </w:r>
      <w:proofErr w:type="spellEnd"/>
      <w:r w:rsidRPr="0023298F">
        <w:rPr>
          <w:rStyle w:val="Style13ptBold"/>
        </w:rPr>
        <w:t xml:space="preserve">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proofErr w:type="spellStart"/>
      <w:r>
        <w:rPr>
          <w:i/>
        </w:rPr>
        <w:t>q.c.</w:t>
      </w:r>
      <w:proofErr w:type="spellEnd"/>
      <w:r>
        <w:t>]</w:t>
      </w:r>
    </w:p>
    <w:p w14:paraId="053CE39D" w14:textId="77777777" w:rsidR="000D04D2" w:rsidRPr="006E4F3C" w:rsidRDefault="000D04D2" w:rsidP="000D04D2">
      <w:pPr>
        <w:rPr>
          <w:sz w:val="12"/>
        </w:rPr>
      </w:pPr>
      <w:r w:rsidRPr="006E4F3C">
        <w:rPr>
          <w:sz w:val="12"/>
        </w:rPr>
        <w:t>III. DESTABILIZING PREEMPTION</w:t>
      </w:r>
    </w:p>
    <w:p w14:paraId="0BF4BE8D" w14:textId="77777777" w:rsidR="000D04D2" w:rsidRPr="006E4F3C" w:rsidRDefault="000D04D2" w:rsidP="000D04D2">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w:t>
      </w:r>
      <w:proofErr w:type="spellStart"/>
      <w:r w:rsidRPr="006E4F3C">
        <w:rPr>
          <w:sz w:val="12"/>
        </w:rPr>
        <w:t>Ancien</w:t>
      </w:r>
      <w:proofErr w:type="spellEnd"/>
      <w:r w:rsidRPr="006E4F3C">
        <w:rPr>
          <w:sz w:val="12"/>
        </w:rPr>
        <w:t xml:space="preserve">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473EE9C2" w14:textId="77777777" w:rsidR="000D04D2" w:rsidRPr="006E4F3C" w:rsidRDefault="000D04D2" w:rsidP="000D04D2">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539A9CB4" w14:textId="77777777" w:rsidR="000D04D2" w:rsidRPr="006E4F3C" w:rsidRDefault="000D04D2" w:rsidP="000D04D2">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6D7A8E70" w14:textId="77777777" w:rsidR="000D04D2" w:rsidRPr="006E4F3C" w:rsidRDefault="000D04D2" w:rsidP="000D04D2">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11B751DB" w14:textId="77777777" w:rsidR="000D04D2" w:rsidRPr="006E4F3C" w:rsidRDefault="000D04D2" w:rsidP="000D04D2">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 xml:space="preserve">Trump </w:t>
      </w:r>
      <w:r w:rsidRPr="00D06F87">
        <w:rPr>
          <w:rStyle w:val="Emphasis"/>
          <w:highlight w:val="cyan"/>
        </w:rPr>
        <w:t>terminated</w:t>
      </w:r>
      <w:r w:rsidRPr="00D06F87">
        <w:rPr>
          <w:rStyle w:val="StyleUnderline"/>
          <w:highlight w:val="cyan"/>
        </w:rPr>
        <w:t xml:space="preserve"> the</w:t>
      </w:r>
      <w:r w:rsidRPr="006E4F3C">
        <w:rPr>
          <w:sz w:val="12"/>
        </w:rPr>
        <w:t xml:space="preserve"> Democratically </w:t>
      </w:r>
      <w:r w:rsidRPr="00980E2F">
        <w:rPr>
          <w:rStyle w:val="StyleUnderline"/>
        </w:rPr>
        <w:t>appointed board member</w:t>
      </w:r>
      <w:r w:rsidRPr="006E4F3C">
        <w:rPr>
          <w:sz w:val="12"/>
        </w:rPr>
        <w:t xml:space="preserve">, </w:t>
      </w:r>
      <w:r w:rsidRPr="00FF15EF">
        <w:rPr>
          <w:rStyle w:val="StyleUnderline"/>
        </w:rPr>
        <w:t>the board wa</w:t>
      </w:r>
      <w:r w:rsidRPr="00980E2F">
        <w:rPr>
          <w:rStyle w:val="StyleUnderline"/>
        </w:rPr>
        <w:t xml:space="preserve">s </w:t>
      </w:r>
      <w:r w:rsidRPr="00C20984">
        <w:rPr>
          <w:rStyle w:val="StyleUnderline"/>
        </w:rPr>
        <w:t xml:space="preserve">left </w:t>
      </w:r>
      <w:r w:rsidRPr="00E13D65">
        <w:rPr>
          <w:rStyle w:val="Emphasis"/>
        </w:rPr>
        <w:t>without</w:t>
      </w:r>
      <w:r w:rsidRPr="006E4F3C">
        <w:rPr>
          <w:sz w:val="12"/>
        </w:rPr>
        <w:t xml:space="preserve"> the three-member </w:t>
      </w:r>
      <w:r w:rsidRPr="00D06F87">
        <w:rPr>
          <w:rStyle w:val="StyleUnderline"/>
          <w:highlight w:val="cyan"/>
        </w:rPr>
        <w:t xml:space="preserve">minimum </w:t>
      </w:r>
      <w:r w:rsidRPr="00D06F87">
        <w:rPr>
          <w:rStyle w:val="Emphasis"/>
          <w:highlight w:val="cyan"/>
        </w:rPr>
        <w:t>quorum</w:t>
      </w:r>
      <w:r w:rsidRPr="006E4F3C">
        <w:rPr>
          <w:sz w:val="12"/>
        </w:rPr>
        <w:t xml:space="preserve"> the law requires, thus </w:t>
      </w:r>
      <w:r w:rsidRPr="00D06F87">
        <w:rPr>
          <w:rStyle w:val="StyleUnderline"/>
          <w:highlight w:val="cyan"/>
        </w:rPr>
        <w:t>leaving 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40CBF914" w14:textId="77777777" w:rsidR="000D04D2" w:rsidRPr="006E4F3C" w:rsidRDefault="000D04D2" w:rsidP="000D04D2">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D06F87">
        <w:rPr>
          <w:rStyle w:val="StyleUnderline"/>
          <w:highlight w:val="cyan"/>
        </w:rPr>
        <w:t xml:space="preserve">it </w:t>
      </w:r>
      <w:r w:rsidRPr="00D06F87">
        <w:rPr>
          <w:rStyle w:val="Emphasis"/>
          <w:highlight w:val="cyan"/>
        </w:rPr>
        <w:t>cannot</w:t>
      </w:r>
      <w:r w:rsidRPr="00860587">
        <w:rPr>
          <w:rStyle w:val="StyleUnderline"/>
        </w:rPr>
        <w:t xml:space="preserve"> protect or </w:t>
      </w:r>
      <w:r w:rsidRPr="00D06F87">
        <w:rPr>
          <w:rStyle w:val="StyleUnderline"/>
          <w:highlight w:val="cyan"/>
        </w:rPr>
        <w:t>prohibit</w:t>
      </w:r>
      <w:r w:rsidRPr="00980E2F">
        <w:rPr>
          <w:rStyle w:val="StyleUnderline"/>
        </w:rPr>
        <w:t xml:space="preserve"> any </w:t>
      </w:r>
      <w:r w:rsidRPr="00D06F87">
        <w:rPr>
          <w:rStyle w:val="StyleUnderline"/>
          <w:highlight w:val="cyan"/>
        </w:rPr>
        <w:t>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6C1F48C8" w14:textId="77777777" w:rsidR="000D04D2" w:rsidRPr="006E4F3C" w:rsidRDefault="000D04D2" w:rsidP="000D04D2">
      <w:pPr>
        <w:rPr>
          <w:sz w:val="12"/>
        </w:rPr>
      </w:pPr>
      <w:r w:rsidRPr="006E4F3C">
        <w:rPr>
          <w:sz w:val="12"/>
        </w:rPr>
        <w:t>“[F]</w:t>
      </w:r>
      <w:proofErr w:type="spellStart"/>
      <w:r w:rsidRPr="006E4F3C">
        <w:rPr>
          <w:sz w:val="12"/>
        </w:rPr>
        <w:t>ederal</w:t>
      </w:r>
      <w:proofErr w:type="spellEnd"/>
      <w:r w:rsidRPr="006E4F3C">
        <w:rPr>
          <w:sz w:val="12"/>
        </w:rPr>
        <w:t xml:space="preserve">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07381CAB" w14:textId="77777777" w:rsidR="000D04D2" w:rsidRPr="006E4F3C" w:rsidRDefault="000D04D2" w:rsidP="000D04D2">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D06F87">
        <w:rPr>
          <w:rStyle w:val="StyleUnderline"/>
          <w:highlight w:val="cyan"/>
        </w:rPr>
        <w:t>Any</w:t>
      </w:r>
      <w:r w:rsidRPr="000641AE">
        <w:rPr>
          <w:rStyle w:val="StyleUnderline"/>
        </w:rPr>
        <w:t xml:space="preserve"> significant and pervasive </w:t>
      </w:r>
      <w:r w:rsidRPr="00D06F87">
        <w:rPr>
          <w:rStyle w:val="Emphasis"/>
          <w:highlight w:val="cyan"/>
        </w:rPr>
        <w:t>dysfunction</w:t>
      </w:r>
      <w:r w:rsidRPr="00D06F87">
        <w:rPr>
          <w:rStyle w:val="StyleUnderline"/>
          <w:highlight w:val="cyan"/>
        </w:rPr>
        <w:t xml:space="preserve"> in how the board operates</w:t>
      </w:r>
      <w:r w:rsidRPr="000641AE">
        <w:rPr>
          <w:rStyle w:val="StyleUnderline"/>
        </w:rPr>
        <w:t xml:space="preserve"> ought to </w:t>
      </w:r>
      <w:r w:rsidRPr="00D06F87">
        <w:rPr>
          <w:rStyle w:val="StyleUnderline"/>
          <w:highlight w:val="cyan"/>
        </w:rPr>
        <w:t>weigh against</w:t>
      </w:r>
      <w:r w:rsidRPr="000641AE">
        <w:rPr>
          <w:rStyle w:val="StyleUnderline"/>
        </w:rPr>
        <w:t xml:space="preserve"> a </w:t>
      </w:r>
      <w:r w:rsidRPr="00D06F87">
        <w:rPr>
          <w:rStyle w:val="Emphasis"/>
          <w:highlight w:val="cyan"/>
        </w:rPr>
        <w:t>preemption</w:t>
      </w:r>
      <w:r w:rsidRPr="006E4F3C">
        <w:rPr>
          <w:rStyle w:val="Emphasis"/>
        </w:rPr>
        <w:t xml:space="preserve"> argument</w:t>
      </w:r>
      <w:r w:rsidRPr="006E4F3C">
        <w:rPr>
          <w:sz w:val="12"/>
        </w:rPr>
        <w:t>.</w:t>
      </w:r>
    </w:p>
    <w:p w14:paraId="0EB070EA" w14:textId="77777777" w:rsidR="000D04D2" w:rsidRPr="00C33437" w:rsidRDefault="000D04D2" w:rsidP="000D04D2">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lastRenderedPageBreak/>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21E87B9B" w14:textId="77777777" w:rsidR="000D04D2" w:rsidRDefault="000D04D2" w:rsidP="000D04D2">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6EDA9E6E" w14:textId="77777777" w:rsidR="000D04D2" w:rsidRPr="00704B8F" w:rsidRDefault="000D04D2" w:rsidP="000D04D2">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proofErr w:type="spellStart"/>
      <w:r>
        <w:rPr>
          <w:i/>
        </w:rPr>
        <w:t>q.c.</w:t>
      </w:r>
      <w:proofErr w:type="spellEnd"/>
      <w:r>
        <w:t>] *brackets inserted to remove ableist language</w:t>
      </w:r>
    </w:p>
    <w:p w14:paraId="53FCD9D8" w14:textId="77777777" w:rsidR="000D04D2" w:rsidRPr="00F77004" w:rsidRDefault="000D04D2" w:rsidP="000D04D2">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263E2549" w14:textId="77777777" w:rsidR="000D04D2" w:rsidRPr="00F77004" w:rsidRDefault="000D04D2" w:rsidP="000D04D2">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392937FD" w14:textId="77777777" w:rsidR="000D04D2" w:rsidRPr="00F77004" w:rsidRDefault="000D04D2" w:rsidP="000D04D2">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7D55AFE9" w14:textId="77777777" w:rsidR="000D04D2" w:rsidRPr="00F77004" w:rsidRDefault="000D04D2" w:rsidP="000D04D2">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5B4A7707" w14:textId="77777777" w:rsidR="000D04D2" w:rsidRPr="00FF15EF" w:rsidRDefault="000D04D2" w:rsidP="000D04D2">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52C52B46" w14:textId="77777777" w:rsidR="000D04D2" w:rsidRPr="00FF15EF" w:rsidRDefault="000D04D2" w:rsidP="000D04D2">
      <w:pPr>
        <w:rPr>
          <w:sz w:val="12"/>
        </w:rPr>
      </w:pPr>
      <w:r w:rsidRPr="00FF15EF">
        <w:rPr>
          <w:sz w:val="12"/>
        </w:rPr>
        <w:t xml:space="preserve">The NLRB maintains independence in part because its Board members’ terms are five years. This is intentional, </w:t>
      </w:r>
      <w:proofErr w:type="spellStart"/>
      <w:r w:rsidRPr="00FF15EF">
        <w:rPr>
          <w:sz w:val="12"/>
        </w:rPr>
        <w:t>Poydock</w:t>
      </w:r>
      <w:proofErr w:type="spellEnd"/>
      <w:r w:rsidRPr="00FF15EF">
        <w:rPr>
          <w:sz w:val="12"/>
        </w:rPr>
        <w:t xml:space="preserve"> says, and allows members to serve between administrations, thus shielding them from presidential interference. But because Trump can now fill three seats, this may no longer be the case.</w:t>
      </w:r>
    </w:p>
    <w:p w14:paraId="7119ED33" w14:textId="77777777" w:rsidR="000D04D2" w:rsidRPr="00FF15EF" w:rsidRDefault="000D04D2" w:rsidP="000D04D2">
      <w:pPr>
        <w:rPr>
          <w:sz w:val="12"/>
        </w:rPr>
      </w:pPr>
      <w:proofErr w:type="spellStart"/>
      <w:r w:rsidRPr="00FF15EF">
        <w:rPr>
          <w:sz w:val="12"/>
        </w:rPr>
        <w:t>Poydock</w:t>
      </w:r>
      <w:proofErr w:type="spellEnd"/>
      <w:r w:rsidRPr="00FF15EF">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0AADB664" w14:textId="77777777" w:rsidR="000D04D2" w:rsidRPr="00FF15EF" w:rsidRDefault="000D04D2" w:rsidP="000D04D2">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53ACD5B" w14:textId="77777777" w:rsidR="000D04D2" w:rsidRPr="00FF15EF" w:rsidRDefault="000D04D2" w:rsidP="000D04D2">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7BE4EA48" w14:textId="77777777" w:rsidR="000D04D2" w:rsidRPr="00F77004" w:rsidRDefault="000D04D2" w:rsidP="000D04D2">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7FCBE46" w14:textId="77777777" w:rsidR="000D04D2" w:rsidRPr="00F77004" w:rsidRDefault="000D04D2" w:rsidP="000D04D2">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561C4F7B" w14:textId="77777777" w:rsidR="000D04D2" w:rsidRPr="00152912" w:rsidRDefault="000D04D2" w:rsidP="000D04D2">
      <w:pPr>
        <w:rPr>
          <w:sz w:val="12"/>
        </w:rPr>
      </w:pPr>
      <w:r w:rsidRPr="00F77004">
        <w:rPr>
          <w:sz w:val="12"/>
        </w:rPr>
        <w:lastRenderedPageBreak/>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17220989" w14:textId="77777777" w:rsidR="000D04D2" w:rsidRDefault="000D04D2" w:rsidP="000D04D2">
      <w:pPr>
        <w:pStyle w:val="Heading3"/>
      </w:pPr>
      <w:bookmarkStart w:id="6" w:name="_Hlk213120433"/>
      <w:r>
        <w:lastRenderedPageBreak/>
        <w:t>1NC---OFF</w:t>
      </w:r>
    </w:p>
    <w:bookmarkEnd w:id="6"/>
    <w:p w14:paraId="0FD49D2C" w14:textId="77777777" w:rsidR="000D04D2" w:rsidRDefault="000D04D2" w:rsidP="000D04D2">
      <w:pPr>
        <w:rPr>
          <w:rStyle w:val="Style13ptBold"/>
        </w:rPr>
      </w:pPr>
      <w:r>
        <w:rPr>
          <w:rStyle w:val="Style13ptBold"/>
          <w:u w:val="single"/>
        </w:rPr>
        <w:t>CSR</w:t>
      </w:r>
      <w:r w:rsidRPr="00CE1F80">
        <w:rPr>
          <w:rStyle w:val="Style13ptBold"/>
          <w:u w:val="single"/>
        </w:rPr>
        <w:t xml:space="preserve"> DA</w:t>
      </w:r>
      <w:r>
        <w:rPr>
          <w:rStyle w:val="Style13ptBold"/>
        </w:rPr>
        <w:t>:</w:t>
      </w:r>
    </w:p>
    <w:p w14:paraId="6A9E50A3" w14:textId="77777777" w:rsidR="000D04D2" w:rsidRPr="00460E2F" w:rsidRDefault="000D04D2" w:rsidP="000D04D2">
      <w:pPr>
        <w:pStyle w:val="Heading4"/>
      </w:pPr>
      <w:r>
        <w:rPr>
          <w:u w:val="single"/>
        </w:rPr>
        <w:t>C</w:t>
      </w:r>
      <w:r w:rsidRPr="00DE1E31">
        <w:t xml:space="preserve">orporate </w:t>
      </w:r>
      <w:r>
        <w:rPr>
          <w:u w:val="single"/>
        </w:rPr>
        <w:t>s</w:t>
      </w:r>
      <w:r w:rsidRPr="00DE1E31">
        <w:t xml:space="preserve">ocial </w:t>
      </w:r>
      <w:r>
        <w:rPr>
          <w:u w:val="single"/>
        </w:rPr>
        <w:t>r</w:t>
      </w:r>
      <w:r w:rsidRPr="00DE1E31">
        <w:t>esponsibility</w:t>
      </w:r>
      <w:r>
        <w:t xml:space="preserve"> </w:t>
      </w:r>
      <w:r w:rsidRPr="00156C67">
        <w:t>investment</w:t>
      </w:r>
      <w:r>
        <w:t xml:space="preserve"> is </w:t>
      </w:r>
      <w:r w:rsidRPr="00460E2F">
        <w:rPr>
          <w:u w:val="single"/>
        </w:rPr>
        <w:t>thriving</w:t>
      </w:r>
      <w:r>
        <w:t xml:space="preserve">. </w:t>
      </w:r>
    </w:p>
    <w:p w14:paraId="56886B22" w14:textId="77777777" w:rsidR="000D04D2" w:rsidRPr="00E00583" w:rsidRDefault="000D04D2" w:rsidP="000D04D2">
      <w:r w:rsidRPr="00E00583">
        <w:rPr>
          <w:rStyle w:val="Style13ptBold"/>
        </w:rPr>
        <w:t>Travis ’25</w:t>
      </w:r>
      <w:r>
        <w:t xml:space="preserve"> [Michelle Travis (</w:t>
      </w:r>
      <w:r w:rsidRPr="00E00583">
        <w:t>Research Professor at the University of San Francisco School of Law</w:t>
      </w:r>
      <w:r>
        <w:t>); May 21</w:t>
      </w:r>
      <w:proofErr w:type="gramStart"/>
      <w:r>
        <w:t xml:space="preserve"> 2025</w:t>
      </w:r>
      <w:proofErr w:type="gramEnd"/>
      <w:r>
        <w:t>. Forbes “</w:t>
      </w:r>
      <w:r w:rsidRPr="00E00583">
        <w:t xml:space="preserve">Corporate Social Responsibility Is </w:t>
      </w:r>
      <w:proofErr w:type="gramStart"/>
      <w:r w:rsidRPr="00E00583">
        <w:t>Adapting,</w:t>
      </w:r>
      <w:proofErr w:type="gramEnd"/>
      <w:r w:rsidRPr="00E00583">
        <w:t xml:space="preserve"> Survey Reveals Key Trends</w:t>
      </w:r>
      <w:r>
        <w:t xml:space="preserve">” </w:t>
      </w:r>
      <w:r w:rsidRPr="00E00583">
        <w:t>https://www.forbes.com/sites/michelletravis/2025/05/21/corporate-social-responsibility-is-adapting-survey-reveals-key-trends/</w:t>
      </w:r>
      <w:r>
        <w:t xml:space="preserve"> // </w:t>
      </w:r>
      <w:proofErr w:type="spellStart"/>
      <w:r>
        <w:rPr>
          <w:i/>
        </w:rPr>
        <w:t>q.c.</w:t>
      </w:r>
      <w:proofErr w:type="spellEnd"/>
      <w:r>
        <w:t>]</w:t>
      </w:r>
    </w:p>
    <w:p w14:paraId="4A82E319" w14:textId="77777777" w:rsidR="000D04D2" w:rsidRPr="00CE0AE4" w:rsidRDefault="000D04D2" w:rsidP="000D04D2">
      <w:pPr>
        <w:rPr>
          <w:sz w:val="16"/>
        </w:rPr>
      </w:pPr>
      <w:r w:rsidRPr="00CE0AE4">
        <w:rPr>
          <w:sz w:val="16"/>
        </w:rPr>
        <w:t xml:space="preserve">Investment in corporate social responsibility is facing a fork in the road. </w:t>
      </w:r>
      <w:r w:rsidRPr="005217FC">
        <w:rPr>
          <w:rStyle w:val="StyleUnderline"/>
          <w:highlight w:val="cyan"/>
        </w:rPr>
        <w:t>After</w:t>
      </w:r>
      <w:r w:rsidRPr="00C35758">
        <w:rPr>
          <w:rStyle w:val="StyleUnderline"/>
        </w:rPr>
        <w:t xml:space="preserve"> </w:t>
      </w:r>
      <w:r w:rsidRPr="00C35758">
        <w:rPr>
          <w:rStyle w:val="Emphasis"/>
        </w:rPr>
        <w:t>five years</w:t>
      </w:r>
      <w:r w:rsidRPr="00C35758">
        <w:rPr>
          <w:rStyle w:val="StyleUnderline"/>
        </w:rPr>
        <w:t xml:space="preserve"> of increasing </w:t>
      </w:r>
      <w:r w:rsidRPr="00C35758">
        <w:rPr>
          <w:rStyle w:val="Emphasis"/>
        </w:rPr>
        <w:t>investment</w:t>
      </w:r>
      <w:r w:rsidRPr="00C35758">
        <w:rPr>
          <w:sz w:val="16"/>
        </w:rPr>
        <w:t xml:space="preserve">, </w:t>
      </w:r>
      <w:r w:rsidRPr="00C35758">
        <w:rPr>
          <w:rStyle w:val="StyleUnderline"/>
        </w:rPr>
        <w:t xml:space="preserve">corporate leaders are confronting </w:t>
      </w:r>
      <w:r w:rsidRPr="00D149D7">
        <w:rPr>
          <w:rStyle w:val="Emphasis"/>
          <w:highlight w:val="cyan"/>
        </w:rPr>
        <w:t>external pressures</w:t>
      </w:r>
      <w:r w:rsidRPr="00D149D7">
        <w:rPr>
          <w:rStyle w:val="StyleUnderline"/>
          <w:highlight w:val="cyan"/>
        </w:rPr>
        <w:t xml:space="preserve"> to step back from</w:t>
      </w:r>
      <w:r w:rsidRPr="00C35758">
        <w:rPr>
          <w:sz w:val="16"/>
        </w:rPr>
        <w:t xml:space="preserve"> politically charged </w:t>
      </w:r>
      <w:r w:rsidRPr="00C35758">
        <w:rPr>
          <w:rStyle w:val="Emphasis"/>
        </w:rPr>
        <w:t>social issues</w:t>
      </w:r>
      <w:r w:rsidRPr="00C35758">
        <w:rPr>
          <w:sz w:val="16"/>
        </w:rPr>
        <w:t xml:space="preserve">, including </w:t>
      </w:r>
      <w:r w:rsidRPr="00C35758">
        <w:rPr>
          <w:rStyle w:val="StyleUnderline"/>
        </w:rPr>
        <w:t>diversity</w:t>
      </w:r>
      <w:r w:rsidRPr="00C35758">
        <w:rPr>
          <w:sz w:val="16"/>
        </w:rPr>
        <w:t xml:space="preserve">, </w:t>
      </w:r>
      <w:r w:rsidRPr="00C35758">
        <w:rPr>
          <w:rStyle w:val="StyleUnderline"/>
        </w:rPr>
        <w:t>equity and inclusion</w:t>
      </w:r>
      <w:r w:rsidRPr="00C35758">
        <w:rPr>
          <w:sz w:val="16"/>
        </w:rPr>
        <w:t xml:space="preserve">, </w:t>
      </w:r>
      <w:r w:rsidRPr="00C35758">
        <w:rPr>
          <w:rStyle w:val="StyleUnderline"/>
        </w:rPr>
        <w:t>reproductive rights</w:t>
      </w:r>
      <w:r w:rsidRPr="00C35758">
        <w:rPr>
          <w:sz w:val="16"/>
        </w:rPr>
        <w:t xml:space="preserve">, </w:t>
      </w:r>
      <w:r w:rsidRPr="00C35758">
        <w:rPr>
          <w:rStyle w:val="Emphasis"/>
        </w:rPr>
        <w:t>climate change</w:t>
      </w:r>
      <w:r w:rsidRPr="00C35758">
        <w:rPr>
          <w:sz w:val="16"/>
        </w:rPr>
        <w:t xml:space="preserve">, </w:t>
      </w:r>
      <w:r w:rsidRPr="00C35758">
        <w:rPr>
          <w:rStyle w:val="StyleUnderline"/>
        </w:rPr>
        <w:t>racial justice</w:t>
      </w:r>
      <w:r w:rsidRPr="00C35758">
        <w:rPr>
          <w:sz w:val="16"/>
        </w:rPr>
        <w:t xml:space="preserve">, </w:t>
      </w:r>
      <w:r w:rsidRPr="00C35758">
        <w:rPr>
          <w:rStyle w:val="Emphasis"/>
        </w:rPr>
        <w:t>human rights</w:t>
      </w:r>
      <w:r w:rsidRPr="00C35758">
        <w:rPr>
          <w:sz w:val="16"/>
        </w:rPr>
        <w:t xml:space="preserve">, </w:t>
      </w:r>
      <w:r w:rsidRPr="00C35758">
        <w:rPr>
          <w:rStyle w:val="StyleUnderline"/>
        </w:rPr>
        <w:t xml:space="preserve">and </w:t>
      </w:r>
      <w:r w:rsidRPr="00D149D7">
        <w:rPr>
          <w:rStyle w:val="Emphasis"/>
          <w:highlight w:val="cyan"/>
        </w:rPr>
        <w:t>economic sustainability</w:t>
      </w:r>
      <w:r w:rsidRPr="00C35758">
        <w:rPr>
          <w:sz w:val="16"/>
        </w:rPr>
        <w:t>. Will corporate leaders retreat from</w:t>
      </w:r>
      <w:r w:rsidRPr="00CE0AE4">
        <w:rPr>
          <w:sz w:val="16"/>
        </w:rPr>
        <w:t xml:space="preserve"> CSR in this challenging environment?</w:t>
      </w:r>
    </w:p>
    <w:p w14:paraId="1A4F1791" w14:textId="77777777" w:rsidR="000D04D2" w:rsidRPr="00CE0AE4" w:rsidRDefault="000D04D2" w:rsidP="000D04D2">
      <w:pPr>
        <w:rPr>
          <w:sz w:val="16"/>
        </w:rPr>
      </w:pPr>
      <w:r w:rsidRPr="00E00583">
        <w:rPr>
          <w:rStyle w:val="StyleUnderline"/>
        </w:rPr>
        <w:t xml:space="preserve">New data reveals that </w:t>
      </w:r>
      <w:r w:rsidRPr="00460E2F">
        <w:rPr>
          <w:rStyle w:val="Emphasis"/>
          <w:highlight w:val="cyan"/>
        </w:rPr>
        <w:t>investment in CSR continues to thrive</w:t>
      </w:r>
      <w:r w:rsidRPr="00CE0AE4">
        <w:rPr>
          <w:sz w:val="16"/>
        </w:rPr>
        <w:t xml:space="preserve">, </w:t>
      </w:r>
      <w:r w:rsidRPr="00E00583">
        <w:rPr>
          <w:rStyle w:val="StyleUnderline"/>
        </w:rPr>
        <w:t xml:space="preserve">while </w:t>
      </w:r>
      <w:r w:rsidRPr="00460E2F">
        <w:rPr>
          <w:rStyle w:val="Emphasis"/>
          <w:highlight w:val="cyan"/>
        </w:rPr>
        <w:t>adapting</w:t>
      </w:r>
      <w:r w:rsidRPr="00E00583">
        <w:rPr>
          <w:rStyle w:val="StyleUnderline"/>
        </w:rPr>
        <w:t xml:space="preserve"> strategically </w:t>
      </w:r>
      <w:r w:rsidRPr="00460E2F">
        <w:rPr>
          <w:rStyle w:val="StyleUnderline"/>
          <w:highlight w:val="cyan"/>
        </w:rPr>
        <w:t xml:space="preserve">to </w:t>
      </w:r>
      <w:r w:rsidRPr="00460E2F">
        <w:rPr>
          <w:rStyle w:val="Emphasis"/>
          <w:highlight w:val="cyan"/>
        </w:rPr>
        <w:t>external demands</w:t>
      </w:r>
      <w:r w:rsidRPr="00CE0AE4">
        <w:rPr>
          <w:sz w:val="16"/>
        </w:rPr>
        <w:t xml:space="preserve">. The findings were released this month in the 2025 State of Corporate Purpose report by Benevity Impact Labs, </w:t>
      </w:r>
      <w:r w:rsidRPr="00E00583">
        <w:rPr>
          <w:rStyle w:val="StyleUnderline"/>
        </w:rPr>
        <w:t xml:space="preserve">based on a survey of over </w:t>
      </w:r>
      <w:r w:rsidRPr="00E00583">
        <w:rPr>
          <w:rStyle w:val="Emphasis"/>
        </w:rPr>
        <w:t>500</w:t>
      </w:r>
      <w:r w:rsidRPr="00E00583">
        <w:rPr>
          <w:rStyle w:val="StyleUnderline"/>
        </w:rPr>
        <w:t xml:space="preserve"> corporate impact professionals from a range of </w:t>
      </w:r>
      <w:r w:rsidRPr="00E00583">
        <w:rPr>
          <w:rStyle w:val="Emphasis"/>
        </w:rPr>
        <w:t>company sizes</w:t>
      </w:r>
      <w:r w:rsidRPr="00CE0AE4">
        <w:rPr>
          <w:sz w:val="16"/>
        </w:rPr>
        <w:t xml:space="preserve">, </w:t>
      </w:r>
      <w:r w:rsidRPr="00E00583">
        <w:rPr>
          <w:rStyle w:val="Emphasis"/>
        </w:rPr>
        <w:t>industries</w:t>
      </w:r>
      <w:r w:rsidRPr="00E00583">
        <w:rPr>
          <w:rStyle w:val="StyleUnderline"/>
        </w:rPr>
        <w:t xml:space="preserve"> and </w:t>
      </w:r>
      <w:r w:rsidRPr="00E00583">
        <w:rPr>
          <w:rStyle w:val="Emphasis"/>
        </w:rPr>
        <w:t>regions</w:t>
      </w:r>
      <w:r w:rsidRPr="00CE0AE4">
        <w:rPr>
          <w:sz w:val="16"/>
        </w:rPr>
        <w:t>. The report highlighted three key trends in corporate social responsibility initiatives.</w:t>
      </w:r>
    </w:p>
    <w:p w14:paraId="6747D537" w14:textId="77777777" w:rsidR="000D04D2" w:rsidRPr="00CE0AE4" w:rsidRDefault="000D04D2" w:rsidP="000D04D2">
      <w:pPr>
        <w:rPr>
          <w:sz w:val="16"/>
        </w:rPr>
      </w:pPr>
      <w:r w:rsidRPr="00E26903">
        <w:rPr>
          <w:rStyle w:val="StyleUnderline"/>
        </w:rPr>
        <w:t>Trend 1: Leaders Recognize Business Risks</w:t>
      </w:r>
      <w:r w:rsidRPr="00CE0AE4">
        <w:rPr>
          <w:sz w:val="16"/>
        </w:rPr>
        <w:t xml:space="preserve"> </w:t>
      </w:r>
      <w:proofErr w:type="gramStart"/>
      <w:r w:rsidRPr="00CE0AE4">
        <w:rPr>
          <w:sz w:val="16"/>
        </w:rPr>
        <w:t>Of</w:t>
      </w:r>
      <w:proofErr w:type="gramEnd"/>
      <w:r w:rsidRPr="00CE0AE4">
        <w:rPr>
          <w:sz w:val="16"/>
        </w:rPr>
        <w:t xml:space="preserve"> Retreating </w:t>
      </w:r>
      <w:proofErr w:type="gramStart"/>
      <w:r w:rsidRPr="00CE0AE4">
        <w:rPr>
          <w:sz w:val="16"/>
        </w:rPr>
        <w:t>From</w:t>
      </w:r>
      <w:proofErr w:type="gramEnd"/>
      <w:r w:rsidRPr="00CE0AE4">
        <w:rPr>
          <w:sz w:val="16"/>
        </w:rPr>
        <w:t xml:space="preserve"> Corporate Social Responsibility</w:t>
      </w:r>
    </w:p>
    <w:p w14:paraId="49CB7A05" w14:textId="77777777" w:rsidR="000D04D2" w:rsidRPr="00CE0AE4" w:rsidRDefault="000D04D2" w:rsidP="000D04D2">
      <w:pPr>
        <w:rPr>
          <w:sz w:val="16"/>
        </w:rPr>
      </w:pPr>
      <w:r w:rsidRPr="00CE0AE4">
        <w:rPr>
          <w:sz w:val="16"/>
        </w:rPr>
        <w:t xml:space="preserve">In the Benevity survey, 92% of corporate impact professionals said their </w:t>
      </w:r>
      <w:r w:rsidRPr="00E26903">
        <w:rPr>
          <w:rStyle w:val="StyleUnderline"/>
        </w:rPr>
        <w:t xml:space="preserve">organizations are </w:t>
      </w:r>
      <w:r w:rsidRPr="00CE0AE4">
        <w:rPr>
          <w:rStyle w:val="Emphasis"/>
        </w:rPr>
        <w:t>continuing</w:t>
      </w:r>
      <w:r w:rsidRPr="00E26903">
        <w:rPr>
          <w:rStyle w:val="StyleUnderline"/>
        </w:rPr>
        <w:t xml:space="preserve"> to invest in </w:t>
      </w:r>
      <w:r w:rsidRPr="00CE0AE4">
        <w:rPr>
          <w:rStyle w:val="Emphasis"/>
        </w:rPr>
        <w:t>CSR</w:t>
      </w:r>
      <w:r w:rsidRPr="00E26903">
        <w:rPr>
          <w:rStyle w:val="StyleUnderline"/>
        </w:rPr>
        <w:t xml:space="preserve"> </w:t>
      </w:r>
      <w:r w:rsidRPr="00685265">
        <w:rPr>
          <w:rStyle w:val="StyleUnderline"/>
          <w:highlight w:val="cyan"/>
        </w:rPr>
        <w:t xml:space="preserve">because it’s </w:t>
      </w:r>
      <w:r w:rsidRPr="00CE0AE4">
        <w:rPr>
          <w:rStyle w:val="StyleUnderline"/>
          <w:highlight w:val="cyan"/>
        </w:rPr>
        <w:t xml:space="preserve">good for </w:t>
      </w:r>
      <w:r w:rsidRPr="00CE0AE4">
        <w:rPr>
          <w:rStyle w:val="Emphasis"/>
          <w:highlight w:val="cyan"/>
        </w:rPr>
        <w:t>business</w:t>
      </w:r>
      <w:r w:rsidRPr="00CE0AE4">
        <w:rPr>
          <w:sz w:val="16"/>
        </w:rPr>
        <w:t xml:space="preserve">. Specifically, 88% said that </w:t>
      </w:r>
      <w:r w:rsidRPr="00E26903">
        <w:rPr>
          <w:rStyle w:val="StyleUnderline"/>
        </w:rPr>
        <w:t xml:space="preserve">investment in CSR was </w:t>
      </w:r>
      <w:proofErr w:type="gramStart"/>
      <w:r w:rsidRPr="00E26903">
        <w:rPr>
          <w:rStyle w:val="StyleUnderline"/>
        </w:rPr>
        <w:t>future-proofing</w:t>
      </w:r>
      <w:proofErr w:type="gramEnd"/>
      <w:r w:rsidRPr="00E26903">
        <w:rPr>
          <w:rStyle w:val="StyleUnderline"/>
        </w:rPr>
        <w:t xml:space="preserve"> their business when it comes to </w:t>
      </w:r>
      <w:r w:rsidRPr="00CE0AE4">
        <w:rPr>
          <w:rStyle w:val="Emphasis"/>
          <w:highlight w:val="cyan"/>
        </w:rPr>
        <w:t>talent acquisition</w:t>
      </w:r>
      <w:r w:rsidRPr="00CE0AE4">
        <w:rPr>
          <w:rStyle w:val="StyleUnderline"/>
        </w:rPr>
        <w:t xml:space="preserve"> and </w:t>
      </w:r>
      <w:r w:rsidRPr="00CE0AE4">
        <w:rPr>
          <w:rStyle w:val="Emphasis"/>
          <w:highlight w:val="cyan"/>
        </w:rPr>
        <w:t>retention</w:t>
      </w:r>
      <w:r w:rsidRPr="00CE0AE4">
        <w:rPr>
          <w:sz w:val="16"/>
        </w:rPr>
        <w:t>, customers and regulatory readiness. According to the Benevity survey, leaders recognize that corporate silence “creates brand risk.”</w:t>
      </w:r>
    </w:p>
    <w:p w14:paraId="1E14DFE5" w14:textId="77777777" w:rsidR="000D04D2" w:rsidRPr="00CE0AE4" w:rsidRDefault="000D04D2" w:rsidP="000D04D2">
      <w:pPr>
        <w:rPr>
          <w:sz w:val="16"/>
        </w:rPr>
      </w:pPr>
      <w:r w:rsidRPr="00CE0AE4">
        <w:rPr>
          <w:sz w:val="16"/>
        </w:rPr>
        <w:t xml:space="preserve">“As leaders navigate the complexities facing business today, it remains clear that leading with corporate purpose is not just a moral imperative, but </w:t>
      </w:r>
      <w:r w:rsidRPr="00E26903">
        <w:rPr>
          <w:rStyle w:val="StyleUnderline"/>
        </w:rPr>
        <w:t xml:space="preserve">a </w:t>
      </w:r>
      <w:r w:rsidRPr="00CE0AE4">
        <w:rPr>
          <w:rStyle w:val="Emphasis"/>
        </w:rPr>
        <w:t>strategic advantage</w:t>
      </w:r>
      <w:r w:rsidRPr="00CE0AE4">
        <w:rPr>
          <w:sz w:val="16"/>
        </w:rPr>
        <w:t>,” said Jenna Moore, senior manager at CECP, in a 2025 Corporate Purpose report. The CECP report found that companies with an explicit corporate purpose generated 58% higher revenue than those without a corporate purpose in 2023, based on the S&amp;P Global 1200.</w:t>
      </w:r>
    </w:p>
    <w:p w14:paraId="21DE1202" w14:textId="77777777" w:rsidR="000D04D2" w:rsidRPr="00CE0AE4" w:rsidRDefault="000D04D2" w:rsidP="000D04D2">
      <w:pPr>
        <w:rPr>
          <w:sz w:val="16"/>
        </w:rPr>
      </w:pPr>
      <w:r w:rsidRPr="00CE0AE4">
        <w:rPr>
          <w:sz w:val="16"/>
        </w:rPr>
        <w:t>Corporate impact professionals also understand that workers expect companies to play a role in driving social change. Among working adults, 60% say large companies should take a stand on important societal issues, according to JUST Capital’s 2024 Americans’ Views on Business Survey, based on over 3,000 responses. Workers’ desire for corporate activism is particularly strong on women’s health and reproductive rights.</w:t>
      </w:r>
    </w:p>
    <w:p w14:paraId="5F65AAF2" w14:textId="77777777" w:rsidR="000D04D2" w:rsidRPr="00CE0AE4" w:rsidRDefault="000D04D2" w:rsidP="000D04D2">
      <w:pPr>
        <w:rPr>
          <w:sz w:val="16"/>
        </w:rPr>
      </w:pPr>
      <w:r w:rsidRPr="00CE0AE4">
        <w:rPr>
          <w:sz w:val="16"/>
        </w:rPr>
        <w:t>This data underscores that backing away from investment in CSR would have meaningful business costs, which has tempered a large-scale retreat.</w:t>
      </w:r>
    </w:p>
    <w:p w14:paraId="5A5BE60C" w14:textId="77777777" w:rsidR="000D04D2" w:rsidRPr="00E26903" w:rsidRDefault="000D04D2" w:rsidP="000D04D2">
      <w:pPr>
        <w:rPr>
          <w:rStyle w:val="StyleUnderline"/>
        </w:rPr>
      </w:pPr>
      <w:r w:rsidRPr="00E26903">
        <w:rPr>
          <w:rStyle w:val="StyleUnderline"/>
        </w:rPr>
        <w:t xml:space="preserve">Trend 2: Leaders See </w:t>
      </w:r>
      <w:r w:rsidRPr="00CE0AE4">
        <w:rPr>
          <w:rStyle w:val="Emphasis"/>
        </w:rPr>
        <w:t>Link</w:t>
      </w:r>
      <w:r w:rsidRPr="00E26903">
        <w:rPr>
          <w:rStyle w:val="StyleUnderline"/>
        </w:rPr>
        <w:t xml:space="preserve"> Between Corporate Social Responsibility </w:t>
      </w:r>
      <w:proofErr w:type="gramStart"/>
      <w:r w:rsidRPr="00E26903">
        <w:rPr>
          <w:rStyle w:val="StyleUnderline"/>
        </w:rPr>
        <w:t>And</w:t>
      </w:r>
      <w:proofErr w:type="gramEnd"/>
      <w:r w:rsidRPr="00E26903">
        <w:rPr>
          <w:rStyle w:val="StyleUnderline"/>
        </w:rPr>
        <w:t xml:space="preserve"> </w:t>
      </w:r>
      <w:r w:rsidRPr="00CE0AE4">
        <w:rPr>
          <w:rStyle w:val="Emphasis"/>
        </w:rPr>
        <w:t>Employee Engagement</w:t>
      </w:r>
    </w:p>
    <w:p w14:paraId="129535ED" w14:textId="77777777" w:rsidR="000D04D2" w:rsidRPr="00CE0AE4" w:rsidRDefault="000D04D2" w:rsidP="000D04D2">
      <w:pPr>
        <w:rPr>
          <w:sz w:val="16"/>
        </w:rPr>
      </w:pPr>
      <w:r w:rsidRPr="00CE0AE4">
        <w:rPr>
          <w:sz w:val="16"/>
        </w:rPr>
        <w:t>Employee engagement in the U.S. hit a 10-year low in 2024, with only 31% of employees remaining engaged in their jobs, according to Gallup data. This equates to about 3.2 million employees who have become disengaged since 2023, and 8 million fewer engaged employees since 2020. Increasing employee detachment is particularly high among workers younger than age 35.</w:t>
      </w:r>
    </w:p>
    <w:p w14:paraId="0142773B" w14:textId="77777777" w:rsidR="000D04D2" w:rsidRPr="00CE0AE4" w:rsidRDefault="000D04D2" w:rsidP="000D04D2">
      <w:pPr>
        <w:rPr>
          <w:sz w:val="16"/>
        </w:rPr>
      </w:pPr>
      <w:r w:rsidRPr="00CE0AE4">
        <w:rPr>
          <w:sz w:val="16"/>
        </w:rPr>
        <w:t xml:space="preserve">The Benevity report found that two </w:t>
      </w:r>
      <w:r w:rsidRPr="00CE0AE4">
        <w:rPr>
          <w:rStyle w:val="StyleUnderline"/>
        </w:rPr>
        <w:t>CSR</w:t>
      </w:r>
      <w:r w:rsidRPr="00CE0AE4">
        <w:rPr>
          <w:sz w:val="16"/>
        </w:rPr>
        <w:t xml:space="preserve"> components </w:t>
      </w:r>
      <w:r w:rsidRPr="00CE0AE4">
        <w:rPr>
          <w:rStyle w:val="StyleUnderline"/>
        </w:rPr>
        <w:t xml:space="preserve">have a particularly robust </w:t>
      </w:r>
      <w:r w:rsidRPr="00CE0AE4">
        <w:rPr>
          <w:rStyle w:val="Emphasis"/>
        </w:rPr>
        <w:t>return on investment</w:t>
      </w:r>
      <w:r w:rsidRPr="00CE0AE4">
        <w:rPr>
          <w:rStyle w:val="StyleUnderline"/>
        </w:rPr>
        <w:t xml:space="preserve"> for </w:t>
      </w:r>
      <w:r w:rsidRPr="00CE0AE4">
        <w:rPr>
          <w:rStyle w:val="Emphasis"/>
          <w:highlight w:val="cyan"/>
        </w:rPr>
        <w:t>employee engagement</w:t>
      </w:r>
      <w:r w:rsidRPr="00CE0AE4">
        <w:rPr>
          <w:sz w:val="16"/>
        </w:rPr>
        <w:t>: volunteer opportunities and employee resource groups.</w:t>
      </w:r>
    </w:p>
    <w:p w14:paraId="6DE4B366" w14:textId="77777777" w:rsidR="000D04D2" w:rsidRPr="00CE0AE4" w:rsidRDefault="000D04D2" w:rsidP="000D04D2">
      <w:pPr>
        <w:rPr>
          <w:sz w:val="16"/>
        </w:rPr>
      </w:pPr>
      <w:r w:rsidRPr="00CE0AE4">
        <w:rPr>
          <w:sz w:val="16"/>
        </w:rPr>
        <w:t>Despite the current political climate, corporate volunteering has surged since 2021. Companies that actively promote corporate volunteerism see greater participation and impact than companies that only provide opportunities for employees to volunteer on their own.</w:t>
      </w:r>
    </w:p>
    <w:p w14:paraId="79C34D42" w14:textId="77777777" w:rsidR="000D04D2" w:rsidRPr="00CE0AE4" w:rsidRDefault="000D04D2" w:rsidP="000D04D2">
      <w:pPr>
        <w:rPr>
          <w:sz w:val="16"/>
        </w:rPr>
      </w:pPr>
      <w:r w:rsidRPr="00CE0AE4">
        <w:rPr>
          <w:sz w:val="16"/>
        </w:rPr>
        <w:t>Employees who participate in corporate purpose programs through volunteering are 24% less likely to leave their company, based on a Benevity 2022 talent retention survey of over 400 companies. The talent retention benefits of participating in corporate volunteerism are even higher among new employees who have been with a company for 2.5 years or less, who have a 52% lower turnover rate.</w:t>
      </w:r>
    </w:p>
    <w:p w14:paraId="5477D649" w14:textId="77777777" w:rsidR="000D04D2" w:rsidRPr="00CE0AE4" w:rsidRDefault="000D04D2" w:rsidP="000D04D2">
      <w:pPr>
        <w:rPr>
          <w:sz w:val="16"/>
        </w:rPr>
      </w:pPr>
      <w:r w:rsidRPr="00CE0AE4">
        <w:rPr>
          <w:sz w:val="16"/>
        </w:rPr>
        <w:lastRenderedPageBreak/>
        <w:t>In a 2024 study of 90 different workplace interventions to promote mental health, volunteering was the only activity that measurably improved employee well-being and belonging. Corporate impact professionals recognize this link. In the Benevity survey, respondents’ top three reasons for continued investment in volunteer opportunities included: employee engagement; increasing community impact; and creating culture and connection.</w:t>
      </w:r>
    </w:p>
    <w:p w14:paraId="14648B5C" w14:textId="77777777" w:rsidR="000D04D2" w:rsidRPr="00CE0AE4" w:rsidRDefault="000D04D2" w:rsidP="000D04D2">
      <w:pPr>
        <w:rPr>
          <w:sz w:val="16"/>
        </w:rPr>
      </w:pPr>
      <w:r w:rsidRPr="00CE0AE4">
        <w:rPr>
          <w:sz w:val="16"/>
        </w:rPr>
        <w:t>While volunteering continues to be a core feature of CSR programs, some companies are adapting their volunteer focus to drive greater business value. For example, some companies are prioritizing “high-value volunteering” that is linked to specific company pillars. Companies are also focusing more on skills-based volunteering, team volunteering, local efforts, and deepening the connection with the nonprofits they support.</w:t>
      </w:r>
    </w:p>
    <w:p w14:paraId="7042FDEB" w14:textId="77777777" w:rsidR="000D04D2" w:rsidRPr="00CE0AE4" w:rsidRDefault="000D04D2" w:rsidP="000D04D2">
      <w:pPr>
        <w:rPr>
          <w:sz w:val="16"/>
        </w:rPr>
      </w:pPr>
      <w:r w:rsidRPr="00CE0AE4">
        <w:rPr>
          <w:rStyle w:val="StyleUnderline"/>
        </w:rPr>
        <w:t>The</w:t>
      </w:r>
      <w:r w:rsidRPr="00CE0AE4">
        <w:rPr>
          <w:sz w:val="16"/>
        </w:rPr>
        <w:t xml:space="preserve"> other </w:t>
      </w:r>
      <w:r w:rsidRPr="00CE0AE4">
        <w:rPr>
          <w:rStyle w:val="StyleUnderline"/>
        </w:rPr>
        <w:t>CSR component</w:t>
      </w:r>
      <w:r w:rsidRPr="00CE0AE4">
        <w:rPr>
          <w:sz w:val="16"/>
        </w:rPr>
        <w:t xml:space="preserve"> that is </w:t>
      </w:r>
      <w:r w:rsidRPr="00CE0AE4">
        <w:rPr>
          <w:rStyle w:val="StyleUnderline"/>
        </w:rPr>
        <w:t>strongly linked to employee engagement is employee resource groups</w:t>
      </w:r>
      <w:r w:rsidRPr="00CE0AE4">
        <w:rPr>
          <w:sz w:val="16"/>
        </w:rPr>
        <w:t xml:space="preserve">. Corporate impact leaders have </w:t>
      </w:r>
      <w:r w:rsidRPr="00CE0AE4">
        <w:rPr>
          <w:rStyle w:val="StyleUnderline"/>
        </w:rPr>
        <w:t xml:space="preserve">identified ERGs as “low-risk, high-trust bridges to </w:t>
      </w:r>
      <w:r w:rsidRPr="00CE0AE4">
        <w:rPr>
          <w:rStyle w:val="Emphasis"/>
          <w:highlight w:val="cyan"/>
        </w:rPr>
        <w:t>inclusion</w:t>
      </w:r>
      <w:r w:rsidRPr="00CE0AE4">
        <w:rPr>
          <w:rStyle w:val="StyleUnderline"/>
          <w:highlight w:val="cyan"/>
        </w:rPr>
        <w:t xml:space="preserve"> and </w:t>
      </w:r>
      <w:r w:rsidRPr="00CE0AE4">
        <w:rPr>
          <w:rStyle w:val="Emphasis"/>
          <w:highlight w:val="cyan"/>
        </w:rPr>
        <w:t>connection</w:t>
      </w:r>
      <w:r w:rsidRPr="004A3B3F">
        <w:rPr>
          <w:rStyle w:val="StyleUnderline"/>
        </w:rPr>
        <w:t xml:space="preserve">,” </w:t>
      </w:r>
      <w:r w:rsidRPr="004A3B3F">
        <w:rPr>
          <w:rStyle w:val="StyleUnderline"/>
          <w:highlight w:val="cyan"/>
        </w:rPr>
        <w:t>even amid</w:t>
      </w:r>
      <w:r w:rsidRPr="004A3B3F">
        <w:rPr>
          <w:rStyle w:val="StyleUnderline"/>
        </w:rPr>
        <w:t xml:space="preserve"> “</w:t>
      </w:r>
      <w:r w:rsidRPr="004A3B3F">
        <w:rPr>
          <w:rStyle w:val="Emphasis"/>
          <w:highlight w:val="cyan"/>
        </w:rPr>
        <w:t>peak DEI polarization</w:t>
      </w:r>
      <w:r w:rsidRPr="004A3B3F">
        <w:rPr>
          <w:rStyle w:val="StyleUnderline"/>
        </w:rPr>
        <w:t>,”</w:t>
      </w:r>
      <w:r w:rsidRPr="00CE0AE4">
        <w:rPr>
          <w:sz w:val="16"/>
        </w:rPr>
        <w:t xml:space="preserve"> according to the Benevity 2025 Corporate Purpose report.</w:t>
      </w:r>
    </w:p>
    <w:p w14:paraId="551414BC" w14:textId="77777777" w:rsidR="000D04D2" w:rsidRPr="00C35758" w:rsidRDefault="000D04D2" w:rsidP="000D04D2">
      <w:pPr>
        <w:pStyle w:val="Heading4"/>
      </w:pPr>
      <w:r>
        <w:t xml:space="preserve">Union influence turns focus </w:t>
      </w:r>
      <w:r w:rsidRPr="00C35758">
        <w:rPr>
          <w:u w:val="single"/>
        </w:rPr>
        <w:t>inward</w:t>
      </w:r>
      <w:r>
        <w:t xml:space="preserve">, reversing </w:t>
      </w:r>
      <w:r w:rsidRPr="00C35758">
        <w:rPr>
          <w:u w:val="single"/>
        </w:rPr>
        <w:t>external</w:t>
      </w:r>
      <w:r>
        <w:t xml:space="preserve"> CSR.</w:t>
      </w:r>
    </w:p>
    <w:p w14:paraId="7E6C4D94" w14:textId="77777777" w:rsidR="000D04D2" w:rsidRDefault="000D04D2" w:rsidP="000D04D2">
      <w:r w:rsidRPr="00E95D32">
        <w:rPr>
          <w:rStyle w:val="Style13ptBold"/>
        </w:rPr>
        <w:t>Heitz, et al., ’24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xml:space="preserve">, Vol. 28, </w:t>
      </w:r>
      <w:proofErr w:type="spellStart"/>
      <w:r>
        <w:t>Iss</w:t>
      </w:r>
      <w:proofErr w:type="spellEnd"/>
      <w:r>
        <w:t>. 6 “</w:t>
      </w:r>
      <w:r w:rsidRPr="00E95D32">
        <w:t>The power of the people: labor unions and corporate social responsibility</w:t>
      </w:r>
      <w:r>
        <w:t xml:space="preserve">” </w:t>
      </w:r>
      <w:r w:rsidRPr="00E95D32">
        <w:t>https://academic.oup.com/rof/article/28/6/1833/7717974</w:t>
      </w:r>
      <w:r>
        <w:t xml:space="preserve"> // </w:t>
      </w:r>
      <w:proofErr w:type="spellStart"/>
      <w:r>
        <w:rPr>
          <w:i/>
        </w:rPr>
        <w:t>q.c.</w:t>
      </w:r>
      <w:proofErr w:type="spellEnd"/>
      <w:r>
        <w:t>]</w:t>
      </w:r>
    </w:p>
    <w:p w14:paraId="1BE92C71" w14:textId="77777777" w:rsidR="000D04D2" w:rsidRDefault="000D04D2" w:rsidP="000D04D2">
      <w:pPr>
        <w:pStyle w:val="Undertag"/>
      </w:pPr>
      <w:r>
        <w:t>‘E&amp;S’ = environmental and social [score]</w:t>
      </w:r>
    </w:p>
    <w:p w14:paraId="5B5AA053" w14:textId="77777777" w:rsidR="000D04D2" w:rsidRPr="0089354C" w:rsidRDefault="000D04D2" w:rsidP="000D04D2">
      <w:pPr>
        <w:rPr>
          <w:sz w:val="16"/>
        </w:rPr>
      </w:pPr>
      <w:r w:rsidRPr="0089354C">
        <w:rPr>
          <w:sz w:val="16"/>
        </w:rPr>
        <w:t>1. Introduction</w:t>
      </w:r>
    </w:p>
    <w:p w14:paraId="3EC56F9D" w14:textId="77777777" w:rsidR="000D04D2" w:rsidRPr="0089354C" w:rsidRDefault="000D04D2" w:rsidP="000D04D2">
      <w:pPr>
        <w:rPr>
          <w:sz w:val="16"/>
        </w:rPr>
      </w:pPr>
      <w:r w:rsidRPr="0089354C">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89354C">
        <w:rPr>
          <w:rStyle w:val="Emphasis"/>
        </w:rPr>
        <w:t>environmental and social (E&amp;S) scores</w:t>
      </w:r>
      <w:r w:rsidRPr="0089354C">
        <w:rPr>
          <w:sz w:val="16"/>
        </w:rPr>
        <w:t>.</w:t>
      </w:r>
    </w:p>
    <w:p w14:paraId="37579D3F" w14:textId="77777777" w:rsidR="000D04D2" w:rsidRPr="0089354C" w:rsidRDefault="000D04D2" w:rsidP="000D04D2">
      <w:pPr>
        <w:rPr>
          <w:sz w:val="16"/>
        </w:rPr>
      </w:pPr>
      <w:r w:rsidRPr="00012184">
        <w:rPr>
          <w:rStyle w:val="Emphasis"/>
          <w:highlight w:val="cyan"/>
        </w:rPr>
        <w:t>Labor unions</w:t>
      </w:r>
      <w:r w:rsidRPr="00E95D32">
        <w:rPr>
          <w:rStyle w:val="StyleUnderline"/>
        </w:rPr>
        <w:t xml:space="preserve"> have two primary </w:t>
      </w:r>
      <w:r w:rsidRPr="00C56FE2">
        <w:rPr>
          <w:rStyle w:val="StyleUnderline"/>
        </w:rPr>
        <w:t xml:space="preserve">tools at their disposal to </w:t>
      </w:r>
      <w:r w:rsidRPr="00012184">
        <w:rPr>
          <w:rStyle w:val="Emphasis"/>
          <w:highlight w:val="cyan"/>
        </w:rPr>
        <w:t>directly influence</w:t>
      </w:r>
      <w:r w:rsidRPr="00E95D32">
        <w:rPr>
          <w:rStyle w:val="StyleUnderline"/>
        </w:rPr>
        <w:t xml:space="preserve"> management’s </w:t>
      </w:r>
      <w:r w:rsidRPr="00012184">
        <w:rPr>
          <w:rStyle w:val="StyleUnderline"/>
          <w:highlight w:val="cyan"/>
        </w:rPr>
        <w:t>decisions</w:t>
      </w:r>
      <w:r w:rsidRPr="00C56FE2">
        <w:rPr>
          <w:rStyle w:val="StyleUnderline"/>
        </w:rPr>
        <w:t xml:space="preserve">: </w:t>
      </w:r>
      <w:r w:rsidRPr="00C56FE2">
        <w:rPr>
          <w:rStyle w:val="Emphasis"/>
        </w:rPr>
        <w:t>collective bargaining</w:t>
      </w:r>
      <w:r w:rsidRPr="00C56FE2">
        <w:rPr>
          <w:rStyle w:val="StyleUnderline"/>
        </w:rPr>
        <w:t xml:space="preserve"> and </w:t>
      </w:r>
      <w:r w:rsidRPr="00C56FE2">
        <w:rPr>
          <w:rStyle w:val="Emphasis"/>
        </w:rPr>
        <w:t>strikes</w:t>
      </w:r>
      <w:r w:rsidRPr="0089354C">
        <w:rPr>
          <w:sz w:val="16"/>
        </w:rPr>
        <w:t xml:space="preserve">. </w:t>
      </w:r>
      <w:r w:rsidRPr="00A87142">
        <w:rPr>
          <w:rStyle w:val="Emphasis"/>
        </w:rPr>
        <w:t>Employers</w:t>
      </w:r>
      <w:r w:rsidRPr="00E95D32">
        <w:rPr>
          <w:rStyle w:val="StyleUnderline"/>
        </w:rPr>
        <w:t xml:space="preserve"> usually cannot change working conditions </w:t>
      </w:r>
      <w:r w:rsidRPr="00A87142">
        <w:rPr>
          <w:rStyle w:val="Emphasis"/>
        </w:rPr>
        <w:t>independently</w:t>
      </w:r>
      <w:r w:rsidRPr="00E95D32">
        <w:rPr>
          <w:rStyle w:val="StyleUnderline"/>
        </w:rPr>
        <w:t xml:space="preserve"> because</w:t>
      </w:r>
      <w:r w:rsidRPr="0089354C">
        <w:rPr>
          <w:sz w:val="16"/>
        </w:rPr>
        <w:t xml:space="preserve">, </w:t>
      </w:r>
      <w:r w:rsidRPr="00E95D32">
        <w:rPr>
          <w:rStyle w:val="StyleUnderline"/>
        </w:rPr>
        <w:t>under the</w:t>
      </w:r>
      <w:r w:rsidRPr="0089354C">
        <w:rPr>
          <w:sz w:val="16"/>
        </w:rPr>
        <w:t xml:space="preserve"> National Labor Relations Act (</w:t>
      </w:r>
      <w:r w:rsidRPr="00E95D32">
        <w:rPr>
          <w:rStyle w:val="StyleUnderline"/>
        </w:rPr>
        <w:t>NLRA</w:t>
      </w:r>
      <w:r w:rsidRPr="0089354C">
        <w:rPr>
          <w:sz w:val="16"/>
        </w:rPr>
        <w:t xml:space="preserve">), </w:t>
      </w:r>
      <w:r w:rsidRPr="00E95D32">
        <w:rPr>
          <w:rStyle w:val="StyleUnderline"/>
        </w:rPr>
        <w:t xml:space="preserve">they have a </w:t>
      </w:r>
      <w:r w:rsidRPr="00A87142">
        <w:rPr>
          <w:rStyle w:val="Emphasis"/>
        </w:rPr>
        <w:t>duty</w:t>
      </w:r>
      <w:r w:rsidRPr="00E95D32">
        <w:rPr>
          <w:rStyle w:val="StyleUnderline"/>
        </w:rPr>
        <w:t xml:space="preserve"> to try to work out an </w:t>
      </w:r>
      <w:r w:rsidRPr="00A87142">
        <w:rPr>
          <w:rStyle w:val="Emphasis"/>
        </w:rPr>
        <w:t>agreement</w:t>
      </w:r>
      <w:r w:rsidRPr="00E95D32">
        <w:rPr>
          <w:rStyle w:val="StyleUnderline"/>
        </w:rPr>
        <w:t xml:space="preserve"> in </w:t>
      </w:r>
      <w:r w:rsidRPr="00A87142">
        <w:rPr>
          <w:rStyle w:val="Emphasis"/>
        </w:rPr>
        <w:t>good faith</w:t>
      </w:r>
      <w:r w:rsidRPr="00E95D32">
        <w:rPr>
          <w:rStyle w:val="StyleUnderline"/>
        </w:rPr>
        <w:t xml:space="preserve"> with the union</w:t>
      </w:r>
      <w:r w:rsidRPr="0089354C">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3738511B" w14:textId="77777777" w:rsidR="000D04D2" w:rsidRPr="0089354C" w:rsidRDefault="000D04D2" w:rsidP="000D04D2">
      <w:pPr>
        <w:rPr>
          <w:sz w:val="16"/>
        </w:rPr>
      </w:pPr>
      <w:r w:rsidRPr="00B37DB1">
        <w:rPr>
          <w:rStyle w:val="Emphasis"/>
        </w:rPr>
        <w:t>If</w:t>
      </w:r>
      <w:r w:rsidRPr="00B37DB1">
        <w:rPr>
          <w:rStyle w:val="StyleUnderline"/>
        </w:rPr>
        <w:t xml:space="preserve"> unions cause firms to </w:t>
      </w:r>
      <w:r w:rsidRPr="00B37DB1">
        <w:rPr>
          <w:rStyle w:val="Emphasis"/>
        </w:rPr>
        <w:t>pursue socially responsible strategies</w:t>
      </w:r>
      <w:r w:rsidRPr="00B37DB1">
        <w:rPr>
          <w:rStyle w:val="StyleUnderline"/>
        </w:rPr>
        <w:t xml:space="preserve"> that </w:t>
      </w:r>
      <w:r w:rsidRPr="00B37DB1">
        <w:rPr>
          <w:rStyle w:val="Emphasis"/>
        </w:rPr>
        <w:t>benefit society</w:t>
      </w:r>
      <w:r w:rsidRPr="00B37DB1">
        <w:rPr>
          <w:rStyle w:val="StyleUnderline"/>
        </w:rPr>
        <w:t xml:space="preserve"> at large</w:t>
      </w:r>
      <w:r w:rsidRPr="00B37DB1">
        <w:rPr>
          <w:sz w:val="16"/>
        </w:rPr>
        <w:t xml:space="preserve"> (</w:t>
      </w:r>
      <w:r w:rsidRPr="00B37DB1">
        <w:rPr>
          <w:rStyle w:val="StyleUnderline"/>
        </w:rPr>
        <w:t>i.e.,</w:t>
      </w:r>
      <w:r w:rsidRPr="00B37DB1">
        <w:rPr>
          <w:sz w:val="16"/>
        </w:rPr>
        <w:t xml:space="preserve"> </w:t>
      </w:r>
      <w:r w:rsidRPr="00B37DB1">
        <w:rPr>
          <w:rStyle w:val="Emphasis"/>
        </w:rPr>
        <w:t>external stakeholders</w:t>
      </w:r>
      <w:r w:rsidRPr="00B37DB1">
        <w:rPr>
          <w:sz w:val="16"/>
        </w:rPr>
        <w:t>),</w:t>
      </w:r>
      <w:r w:rsidRPr="00012184">
        <w:rPr>
          <w:sz w:val="16"/>
        </w:rPr>
        <w:t xml:space="preserve"> </w:t>
      </w:r>
      <w:r w:rsidRPr="00012184">
        <w:rPr>
          <w:rStyle w:val="StyleUnderline"/>
        </w:rPr>
        <w:t xml:space="preserve">we </w:t>
      </w:r>
      <w:proofErr w:type="gramStart"/>
      <w:r w:rsidRPr="00012184">
        <w:rPr>
          <w:rStyle w:val="StyleUnderline"/>
        </w:rPr>
        <w:t xml:space="preserve">would </w:t>
      </w:r>
      <w:r w:rsidRPr="00012184">
        <w:rPr>
          <w:rStyle w:val="Emphasis"/>
        </w:rPr>
        <w:t>expect</w:t>
      </w:r>
      <w:proofErr w:type="gramEnd"/>
      <w:r w:rsidRPr="0089354C">
        <w:rPr>
          <w:rStyle w:val="StyleUnderline"/>
        </w:rPr>
        <w:t xml:space="preserve"> a </w:t>
      </w:r>
      <w:r w:rsidRPr="00A87142">
        <w:rPr>
          <w:rStyle w:val="Emphasis"/>
        </w:rPr>
        <w:t>positive relationship</w:t>
      </w:r>
      <w:r w:rsidRPr="0089354C">
        <w:rPr>
          <w:rStyle w:val="StyleUnderline"/>
        </w:rPr>
        <w:t xml:space="preserve"> between </w:t>
      </w:r>
      <w:r w:rsidRPr="00A87142">
        <w:rPr>
          <w:rStyle w:val="Emphasis"/>
        </w:rPr>
        <w:t>unionization and E&amp;S scores</w:t>
      </w:r>
      <w:r w:rsidRPr="0089354C">
        <w:rPr>
          <w:sz w:val="16"/>
        </w:rPr>
        <w:t xml:space="preserve">.2 </w:t>
      </w:r>
      <w:r w:rsidRPr="0089354C">
        <w:rPr>
          <w:rStyle w:val="StyleUnderline"/>
        </w:rPr>
        <w:t>Alternatively</w:t>
      </w:r>
      <w:r w:rsidRPr="0089354C">
        <w:rPr>
          <w:sz w:val="16"/>
        </w:rPr>
        <w:t xml:space="preserve">, </w:t>
      </w:r>
      <w:r w:rsidRPr="00C549A9">
        <w:rPr>
          <w:rStyle w:val="StyleUnderline"/>
        </w:rPr>
        <w:t>unionization</w:t>
      </w:r>
      <w:r w:rsidRPr="0089354C">
        <w:rPr>
          <w:sz w:val="16"/>
        </w:rPr>
        <w:t xml:space="preserve"> may </w:t>
      </w:r>
      <w:r w:rsidRPr="00012184">
        <w:rPr>
          <w:rStyle w:val="Emphasis"/>
          <w:highlight w:val="cyan"/>
        </w:rPr>
        <w:t>hinder</w:t>
      </w:r>
      <w:r w:rsidRPr="00C56FE2">
        <w:rPr>
          <w:rStyle w:val="StyleUnderline"/>
        </w:rPr>
        <w:t xml:space="preserve"> firms’</w:t>
      </w:r>
      <w:r w:rsidRPr="0089354C">
        <w:rPr>
          <w:rStyle w:val="StyleUnderline"/>
        </w:rPr>
        <w:t xml:space="preserve"> </w:t>
      </w:r>
      <w:r w:rsidRPr="00B37DB1">
        <w:rPr>
          <w:rStyle w:val="Emphasis"/>
          <w:highlight w:val="cyan"/>
        </w:rPr>
        <w:t>E&amp;S e</w:t>
      </w:r>
      <w:r w:rsidRPr="00012184">
        <w:rPr>
          <w:rStyle w:val="Emphasis"/>
          <w:highlight w:val="cyan"/>
        </w:rPr>
        <w:t>fforts</w:t>
      </w:r>
      <w:r w:rsidRPr="0089354C">
        <w:rPr>
          <w:sz w:val="16"/>
        </w:rPr>
        <w:t xml:space="preserve"> for two reasons. First, </w:t>
      </w:r>
      <w:r w:rsidRPr="0089354C">
        <w:rPr>
          <w:rStyle w:val="StyleUnderline"/>
        </w:rPr>
        <w:t xml:space="preserve">there may be direct </w:t>
      </w:r>
      <w:r w:rsidRPr="00C56FE2">
        <w:rPr>
          <w:rStyle w:val="Emphasis"/>
        </w:rPr>
        <w:t>conflicts</w:t>
      </w:r>
      <w:r w:rsidRPr="00C56FE2">
        <w:rPr>
          <w:rStyle w:val="StyleUnderline"/>
        </w:rPr>
        <w:t xml:space="preserve"> between </w:t>
      </w:r>
      <w:r w:rsidRPr="00C56FE2">
        <w:rPr>
          <w:rStyle w:val="Emphasis"/>
        </w:rPr>
        <w:t>employees</w:t>
      </w:r>
      <w:r w:rsidRPr="00C56FE2">
        <w:rPr>
          <w:rStyle w:val="StyleUnderline"/>
        </w:rPr>
        <w:t xml:space="preserve"> and </w:t>
      </w:r>
      <w:r w:rsidRPr="00C56FE2">
        <w:rPr>
          <w:rStyle w:val="Emphasis"/>
        </w:rPr>
        <w:t>external stakeholders</w:t>
      </w:r>
      <w:r w:rsidRPr="0089354C">
        <w:rPr>
          <w:sz w:val="16"/>
        </w:rPr>
        <w:t xml:space="preserve">, as in the Green Choice program. In this section, </w:t>
      </w:r>
      <w:r w:rsidRPr="0089354C">
        <w:rPr>
          <w:rStyle w:val="StyleUnderline"/>
        </w:rPr>
        <w:t xml:space="preserve">there may be indirect conflicts as </w:t>
      </w:r>
      <w:r w:rsidRPr="00012184">
        <w:rPr>
          <w:rStyle w:val="Emphasis"/>
          <w:highlight w:val="cyan"/>
        </w:rPr>
        <w:t>investing in employees reduces</w:t>
      </w:r>
      <w:r w:rsidRPr="00A87142">
        <w:rPr>
          <w:rStyle w:val="Emphasis"/>
        </w:rPr>
        <w:t xml:space="preserve"> the </w:t>
      </w:r>
      <w:r w:rsidRPr="00012184">
        <w:rPr>
          <w:rStyle w:val="Emphasis"/>
          <w:highlight w:val="cyan"/>
        </w:rPr>
        <w:t>resources</w:t>
      </w:r>
      <w:r w:rsidRPr="00A87142">
        <w:rPr>
          <w:rStyle w:val="Emphasis"/>
        </w:rPr>
        <w:t xml:space="preserve"> available</w:t>
      </w:r>
      <w:r w:rsidRPr="0089354C">
        <w:rPr>
          <w:rStyle w:val="StyleUnderline"/>
        </w:rPr>
        <w:t xml:space="preserve"> </w:t>
      </w:r>
      <w:r w:rsidRPr="00012184">
        <w:rPr>
          <w:rStyle w:val="StyleUnderline"/>
          <w:highlight w:val="cyan"/>
        </w:rPr>
        <w:t xml:space="preserve">to invest in </w:t>
      </w:r>
      <w:r w:rsidRPr="00012184">
        <w:rPr>
          <w:rStyle w:val="Emphasis"/>
          <w:highlight w:val="cyan"/>
        </w:rPr>
        <w:t>external</w:t>
      </w:r>
      <w:r w:rsidRPr="00C35758">
        <w:rPr>
          <w:rStyle w:val="Emphasis"/>
        </w:rPr>
        <w:t xml:space="preserve"> stakeholders</w:t>
      </w:r>
      <w:r w:rsidRPr="0089354C">
        <w:rPr>
          <w:sz w:val="16"/>
        </w:rPr>
        <w:t xml:space="preserve">. Indeed, </w:t>
      </w:r>
      <w:r w:rsidRPr="0089354C">
        <w:rPr>
          <w:rStyle w:val="StyleUnderline"/>
        </w:rPr>
        <w:t xml:space="preserve">several </w:t>
      </w:r>
      <w:r w:rsidRPr="0089354C">
        <w:rPr>
          <w:rStyle w:val="StyleUnderline"/>
        </w:rPr>
        <w:lastRenderedPageBreak/>
        <w:t>studies have shown that unions decrease shareholder value</w:t>
      </w:r>
      <w:r w:rsidRPr="0089354C">
        <w:rPr>
          <w:sz w:val="16"/>
        </w:rPr>
        <w:t xml:space="preserve"> (Lee and Alexandre 2012; Knepper 2020). They </w:t>
      </w:r>
      <w:r w:rsidRPr="0089354C">
        <w:rPr>
          <w:rStyle w:val="StyleUnderline"/>
        </w:rPr>
        <w:t xml:space="preserve">may also </w:t>
      </w:r>
      <w:r w:rsidRPr="00A87142">
        <w:rPr>
          <w:rStyle w:val="Emphasis"/>
        </w:rPr>
        <w:t>decrease external stakeholder value</w:t>
      </w:r>
      <w:r w:rsidRPr="0089354C">
        <w:rPr>
          <w:sz w:val="16"/>
        </w:rPr>
        <w:t>.</w:t>
      </w:r>
    </w:p>
    <w:p w14:paraId="068C3CC6" w14:textId="77777777" w:rsidR="000D04D2" w:rsidRPr="0089354C" w:rsidRDefault="000D04D2" w:rsidP="000D04D2">
      <w:pPr>
        <w:rPr>
          <w:sz w:val="16"/>
        </w:rPr>
      </w:pPr>
      <w:r w:rsidRPr="0089354C">
        <w:rPr>
          <w:sz w:val="16"/>
        </w:rPr>
        <w:t xml:space="preserve">In this article, </w:t>
      </w:r>
      <w:r w:rsidRPr="0089354C">
        <w:rPr>
          <w:rStyle w:val="StyleUnderline"/>
        </w:rPr>
        <w:t xml:space="preserve">we construct ten yearly, firm-level </w:t>
      </w:r>
      <w:r w:rsidRPr="00BB38E9">
        <w:rPr>
          <w:rStyle w:val="Emphasis"/>
          <w:highlight w:val="cyan"/>
        </w:rPr>
        <w:t>E&amp;S</w:t>
      </w:r>
      <w:r w:rsidRPr="0089354C">
        <w:rPr>
          <w:rStyle w:val="StyleUnderline"/>
        </w:rPr>
        <w:t xml:space="preserve"> scores using the Thomson Reuters ASSET4 environmental, social, and governance (ESG) database from 2002 to 2021, which contains </w:t>
      </w:r>
      <w:r w:rsidRPr="00A87142">
        <w:rPr>
          <w:rStyle w:val="Emphasis"/>
        </w:rPr>
        <w:t>seventy environmental and seventy-eight social indicators</w:t>
      </w:r>
      <w:r w:rsidRPr="0089354C">
        <w:rPr>
          <w:sz w:val="16"/>
        </w:rPr>
        <w:t xml:space="preserve">. These </w:t>
      </w:r>
      <w:r w:rsidRPr="0089354C">
        <w:rPr>
          <w:rStyle w:val="StyleUnderline"/>
        </w:rPr>
        <w:t xml:space="preserve">indicators </w:t>
      </w:r>
      <w:r w:rsidRPr="00BB38E9">
        <w:rPr>
          <w:rStyle w:val="StyleUnderline"/>
          <w:highlight w:val="cyan"/>
        </w:rPr>
        <w:t>include</w:t>
      </w:r>
      <w:r w:rsidRPr="0089354C">
        <w:rPr>
          <w:rStyle w:val="StyleUnderline"/>
        </w:rPr>
        <w:t xml:space="preserve"> four internal social scores that predominately benefit employees (</w:t>
      </w:r>
      <w:r w:rsidRPr="00A87142">
        <w:rPr>
          <w:rStyle w:val="Emphasis"/>
        </w:rPr>
        <w:t>Employment Quality</w:t>
      </w:r>
      <w:r w:rsidRPr="0089354C">
        <w:rPr>
          <w:rStyle w:val="StyleUnderline"/>
        </w:rPr>
        <w:t xml:space="preserve">, </w:t>
      </w:r>
      <w:r w:rsidRPr="00A87142">
        <w:rPr>
          <w:rStyle w:val="Emphasis"/>
        </w:rPr>
        <w:t>Training and Development</w:t>
      </w:r>
      <w:r w:rsidRPr="0089354C">
        <w:rPr>
          <w:rStyle w:val="StyleUnderline"/>
        </w:rPr>
        <w:t xml:space="preserve">, </w:t>
      </w:r>
      <w:r w:rsidRPr="00A87142">
        <w:rPr>
          <w:rStyle w:val="Emphasis"/>
        </w:rPr>
        <w:t>Diversity and Opportunity</w:t>
      </w:r>
      <w:r w:rsidRPr="0089354C">
        <w:rPr>
          <w:rStyle w:val="StyleUnderline"/>
        </w:rPr>
        <w:t xml:space="preserve">, and </w:t>
      </w:r>
      <w:r w:rsidRPr="00A87142">
        <w:rPr>
          <w:rStyle w:val="Emphasis"/>
        </w:rPr>
        <w:t>Health and Safety</w:t>
      </w:r>
      <w:r w:rsidRPr="0089354C">
        <w:rPr>
          <w:rStyle w:val="StyleUnderline"/>
        </w:rPr>
        <w:t xml:space="preserve">) and six external scores that predominately benefit </w:t>
      </w:r>
      <w:r w:rsidRPr="00A87142">
        <w:rPr>
          <w:rStyle w:val="Emphasis"/>
        </w:rPr>
        <w:t>external stakeholders</w:t>
      </w:r>
      <w:r w:rsidRPr="0089354C">
        <w:rPr>
          <w:rStyle w:val="StyleUnderline"/>
        </w:rPr>
        <w:t xml:space="preserve"> (</w:t>
      </w:r>
      <w:r w:rsidRPr="00BB38E9">
        <w:rPr>
          <w:rStyle w:val="Emphasis"/>
          <w:highlight w:val="cyan"/>
        </w:rPr>
        <w:t>Emissions Reductions</w:t>
      </w:r>
      <w:r w:rsidRPr="0089354C">
        <w:rPr>
          <w:rStyle w:val="StyleUnderline"/>
        </w:rPr>
        <w:t xml:space="preserve">, </w:t>
      </w:r>
      <w:r w:rsidRPr="00BB38E9">
        <w:rPr>
          <w:rStyle w:val="Emphasis"/>
          <w:highlight w:val="cyan"/>
        </w:rPr>
        <w:t>Resource Reductions</w:t>
      </w:r>
      <w:r w:rsidRPr="0089354C">
        <w:rPr>
          <w:rStyle w:val="StyleUnderline"/>
        </w:rPr>
        <w:t xml:space="preserve">, </w:t>
      </w:r>
      <w:r w:rsidRPr="00BB38E9">
        <w:rPr>
          <w:rStyle w:val="Emphasis"/>
          <w:highlight w:val="cyan"/>
        </w:rPr>
        <w:t>Product Innovation</w:t>
      </w:r>
      <w:r w:rsidRPr="0089354C">
        <w:rPr>
          <w:rStyle w:val="StyleUnderline"/>
        </w:rPr>
        <w:t xml:space="preserve">, </w:t>
      </w:r>
      <w:r w:rsidRPr="00A87142">
        <w:rPr>
          <w:rStyle w:val="Emphasis"/>
        </w:rPr>
        <w:t>Community Involvement</w:t>
      </w:r>
      <w:r w:rsidRPr="0089354C">
        <w:rPr>
          <w:rStyle w:val="StyleUnderline"/>
        </w:rPr>
        <w:t xml:space="preserve">, </w:t>
      </w:r>
      <w:r w:rsidRPr="00A87142">
        <w:rPr>
          <w:rStyle w:val="Emphasis"/>
        </w:rPr>
        <w:t>Human Rights</w:t>
      </w:r>
      <w:r w:rsidRPr="0089354C">
        <w:rPr>
          <w:rStyle w:val="StyleUnderline"/>
        </w:rPr>
        <w:t xml:space="preserve">, </w:t>
      </w:r>
      <w:r w:rsidRPr="00BB38E9">
        <w:rPr>
          <w:rStyle w:val="StyleUnderline"/>
          <w:highlight w:val="cyan"/>
        </w:rPr>
        <w:t>and</w:t>
      </w:r>
      <w:r w:rsidRPr="00C549A9">
        <w:rPr>
          <w:rStyle w:val="StyleUnderline"/>
        </w:rPr>
        <w:t xml:space="preserve"> </w:t>
      </w:r>
      <w:r w:rsidRPr="00C549A9">
        <w:rPr>
          <w:rStyle w:val="Emphasis"/>
        </w:rPr>
        <w:t xml:space="preserve">Product </w:t>
      </w:r>
      <w:r w:rsidRPr="00BB38E9">
        <w:rPr>
          <w:rStyle w:val="Emphasis"/>
          <w:highlight w:val="cyan"/>
        </w:rPr>
        <w:t>Responsibility</w:t>
      </w:r>
      <w:r w:rsidRPr="0089354C">
        <w:rPr>
          <w:rStyle w:val="StyleUnderline"/>
        </w:rPr>
        <w:t>).</w:t>
      </w:r>
      <w:r w:rsidRPr="0089354C">
        <w:rPr>
          <w:sz w:val="16"/>
        </w:rPr>
        <w:t xml:space="preserve"> </w:t>
      </w:r>
      <w:r w:rsidRPr="0089354C">
        <w:rPr>
          <w:rStyle w:val="StyleUnderline"/>
        </w:rPr>
        <w:t>Higher scores always indicate greater E&amp;S policies and outcomes</w:t>
      </w:r>
      <w:r w:rsidRPr="0089354C">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4D0421BD" w14:textId="77777777" w:rsidR="000D04D2" w:rsidRPr="0089354C" w:rsidRDefault="000D04D2" w:rsidP="000D04D2">
      <w:pPr>
        <w:rPr>
          <w:rStyle w:val="StyleUnderline"/>
        </w:rPr>
      </w:pPr>
      <w:r w:rsidRPr="0089354C">
        <w:rPr>
          <w:sz w:val="16"/>
        </w:rPr>
        <w:t xml:space="preserve">In our initial analysis, </w:t>
      </w:r>
      <w:r w:rsidRPr="0089354C">
        <w:rPr>
          <w:rStyle w:val="StyleUnderline"/>
        </w:rPr>
        <w:t xml:space="preserve">our measure of </w:t>
      </w:r>
      <w:r w:rsidRPr="00A87142">
        <w:rPr>
          <w:rStyle w:val="Emphasis"/>
        </w:rPr>
        <w:t>union strength</w:t>
      </w:r>
      <w:r w:rsidRPr="0089354C">
        <w:rPr>
          <w:rStyle w:val="StyleUnderline"/>
        </w:rPr>
        <w:t xml:space="preserve"> is the establishment’s </w:t>
      </w:r>
      <w:r w:rsidRPr="00A87142">
        <w:rPr>
          <w:rStyle w:val="Emphasis"/>
        </w:rPr>
        <w:t>unionization rate</w:t>
      </w:r>
      <w:r w:rsidRPr="0089354C">
        <w:rPr>
          <w:sz w:val="16"/>
        </w:rPr>
        <w:t xml:space="preserve">, and we find that </w:t>
      </w:r>
      <w:r w:rsidRPr="0089354C">
        <w:rPr>
          <w:rStyle w:val="StyleUnderline"/>
        </w:rPr>
        <w:t xml:space="preserve">a </w:t>
      </w:r>
      <w:r w:rsidRPr="00C56FE2">
        <w:rPr>
          <w:rStyle w:val="Emphasis"/>
          <w:highlight w:val="cyan"/>
        </w:rPr>
        <w:t>higher unionization rate</w:t>
      </w:r>
      <w:r w:rsidRPr="0089354C">
        <w:rPr>
          <w:rStyle w:val="StyleUnderline"/>
        </w:rPr>
        <w:t xml:space="preserve"> is associated with increased internal social and </w:t>
      </w:r>
      <w:r w:rsidRPr="00C56FE2">
        <w:rPr>
          <w:rStyle w:val="Emphasis"/>
          <w:highlight w:val="cyan"/>
        </w:rPr>
        <w:t>decrease</w:t>
      </w:r>
      <w:r w:rsidRPr="00A87142">
        <w:rPr>
          <w:rStyle w:val="Emphasis"/>
        </w:rPr>
        <w:t xml:space="preserve">d </w:t>
      </w:r>
      <w:r w:rsidRPr="00C56FE2">
        <w:rPr>
          <w:rStyle w:val="Emphasis"/>
        </w:rPr>
        <w:t xml:space="preserve">external </w:t>
      </w:r>
      <w:r w:rsidRPr="00C56FE2">
        <w:rPr>
          <w:rStyle w:val="Emphasis"/>
          <w:highlight w:val="cyan"/>
        </w:rPr>
        <w:t>E&amp;</w:t>
      </w:r>
      <w:r w:rsidRPr="00C549A9">
        <w:rPr>
          <w:rStyle w:val="Emphasis"/>
          <w:highlight w:val="cyan"/>
        </w:rPr>
        <w:t>S</w:t>
      </w:r>
      <w:r w:rsidRPr="00C549A9">
        <w:rPr>
          <w:rStyle w:val="Emphasis"/>
        </w:rPr>
        <w:t xml:space="preserve"> score</w:t>
      </w:r>
      <w:r w:rsidRPr="0089354C">
        <w:rPr>
          <w:rStyle w:val="StyleUnderline"/>
        </w:rPr>
        <w:t xml:space="preserve"> changes</w:t>
      </w:r>
      <w:r w:rsidRPr="0089354C">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w:t>
      </w:r>
      <w:proofErr w:type="spellStart"/>
      <w:r w:rsidRPr="0089354C">
        <w:rPr>
          <w:sz w:val="16"/>
        </w:rPr>
        <w:t>Faleye</w:t>
      </w:r>
      <w:proofErr w:type="spellEnd"/>
      <w:r w:rsidRPr="0089354C">
        <w:rPr>
          <w:sz w:val="16"/>
        </w:rPr>
        <w:t xml:space="preserve"> Vikas, and Randall (2005), who show that </w:t>
      </w:r>
      <w:r w:rsidRPr="00C35758">
        <w:rPr>
          <w:rStyle w:val="StyleUnderline"/>
        </w:rPr>
        <w:t xml:space="preserve">when </w:t>
      </w:r>
      <w:r w:rsidRPr="00C56FE2">
        <w:rPr>
          <w:rStyle w:val="StyleUnderline"/>
          <w:highlight w:val="cyan"/>
        </w:rPr>
        <w:t>employees</w:t>
      </w:r>
      <w:r w:rsidRPr="00C35758">
        <w:rPr>
          <w:rStyle w:val="StyleUnderline"/>
        </w:rPr>
        <w:t xml:space="preserve"> have more</w:t>
      </w:r>
      <w:r w:rsidRPr="0089354C">
        <w:rPr>
          <w:rStyle w:val="StyleUnderline"/>
        </w:rPr>
        <w:t xml:space="preserve"> corporate </w:t>
      </w:r>
      <w:r w:rsidRPr="00C56FE2">
        <w:rPr>
          <w:rStyle w:val="Emphasis"/>
          <w:highlight w:val="cyan"/>
        </w:rPr>
        <w:t>decision-making power</w:t>
      </w:r>
      <w:r w:rsidRPr="0089354C">
        <w:rPr>
          <w:rStyle w:val="StyleUnderline"/>
        </w:rPr>
        <w:t xml:space="preserve">, </w:t>
      </w:r>
      <w:r w:rsidRPr="00C35758">
        <w:rPr>
          <w:rStyle w:val="StyleUnderline"/>
        </w:rPr>
        <w:t xml:space="preserve">they </w:t>
      </w:r>
      <w:r w:rsidRPr="00C56FE2">
        <w:rPr>
          <w:rStyle w:val="Emphasis"/>
          <w:highlight w:val="cyan"/>
        </w:rPr>
        <w:t>maximize</w:t>
      </w:r>
      <w:r w:rsidRPr="0089354C">
        <w:rPr>
          <w:rStyle w:val="StyleUnderline"/>
        </w:rPr>
        <w:t xml:space="preserve"> their </w:t>
      </w:r>
      <w:r w:rsidRPr="00C56FE2">
        <w:rPr>
          <w:rStyle w:val="Emphasis"/>
          <w:highlight w:val="cyan"/>
        </w:rPr>
        <w:t>own value</w:t>
      </w:r>
      <w:r w:rsidRPr="0089354C">
        <w:rPr>
          <w:rStyle w:val="StyleUnderline"/>
        </w:rPr>
        <w:t>, rather than shareholder value.</w:t>
      </w:r>
    </w:p>
    <w:p w14:paraId="328F3723" w14:textId="77777777" w:rsidR="000D04D2" w:rsidRPr="0089354C" w:rsidRDefault="000D04D2" w:rsidP="000D04D2">
      <w:pPr>
        <w:rPr>
          <w:sz w:val="16"/>
        </w:rPr>
      </w:pPr>
      <w:r w:rsidRPr="0089354C">
        <w:rPr>
          <w:sz w:val="16"/>
        </w:rPr>
        <w:t>A potential concern within our initial framework is that firm-level characteristics could drive changes in E&amp;S scores and unionization rates simultaneously. To address endogeneity concerns within our initial setting, we bolster our identification by implementing a regression discontinuity design (RDD) framework using close union elections.</w:t>
      </w:r>
    </w:p>
    <w:p w14:paraId="3B430DA3" w14:textId="77777777" w:rsidR="000D04D2" w:rsidRPr="0089354C" w:rsidRDefault="000D04D2" w:rsidP="000D04D2">
      <w:pPr>
        <w:rPr>
          <w:sz w:val="16"/>
        </w:rPr>
      </w:pPr>
      <w:r w:rsidRPr="0089354C">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89354C">
        <w:rPr>
          <w:rStyle w:val="StyleUnderline"/>
        </w:rPr>
        <w:t xml:space="preserve">Our most </w:t>
      </w:r>
      <w:r w:rsidRPr="00A87142">
        <w:rPr>
          <w:rStyle w:val="Emphasis"/>
        </w:rPr>
        <w:t>conservative</w:t>
      </w:r>
      <w:r w:rsidRPr="0089354C">
        <w:rPr>
          <w:sz w:val="16"/>
        </w:rPr>
        <w:t xml:space="preserve"> (linear) </w:t>
      </w:r>
      <w:r w:rsidRPr="0089354C">
        <w:rPr>
          <w:rStyle w:val="StyleUnderline"/>
        </w:rPr>
        <w:t xml:space="preserve">RDD estimates suggest that </w:t>
      </w:r>
      <w:r w:rsidRPr="00C35758">
        <w:rPr>
          <w:rStyle w:val="Emphasis"/>
        </w:rPr>
        <w:t>union election victories</w:t>
      </w:r>
      <w:r w:rsidRPr="00C35758">
        <w:rPr>
          <w:rStyle w:val="StyleUnderline"/>
        </w:rPr>
        <w:t xml:space="preserve"> are associated with</w:t>
      </w:r>
      <w:r w:rsidRPr="00C35758">
        <w:rPr>
          <w:sz w:val="16"/>
        </w:rPr>
        <w:t xml:space="preserve"> a 16.7 percent increase in diversity score changes and </w:t>
      </w:r>
      <w:r w:rsidRPr="00C35758">
        <w:rPr>
          <w:rStyle w:val="StyleUnderline"/>
        </w:rPr>
        <w:t xml:space="preserve">a 5.7 percent </w:t>
      </w:r>
      <w:r w:rsidRPr="00C35758">
        <w:rPr>
          <w:rStyle w:val="Emphasis"/>
        </w:rPr>
        <w:t>reduction in emission score</w:t>
      </w:r>
      <w:r w:rsidRPr="00C35758">
        <w:rPr>
          <w:rStyle w:val="StyleUnderline"/>
        </w:rPr>
        <w:t xml:space="preserve"> changes</w:t>
      </w:r>
      <w:r w:rsidRPr="00C35758">
        <w:rPr>
          <w:sz w:val="16"/>
        </w:rPr>
        <w:t xml:space="preserve">. </w:t>
      </w:r>
      <w:r w:rsidRPr="00C35758">
        <w:rPr>
          <w:rStyle w:val="StyleUnderline"/>
        </w:rPr>
        <w:t xml:space="preserve">These estimates </w:t>
      </w:r>
      <w:r w:rsidRPr="00C35758">
        <w:rPr>
          <w:rStyle w:val="Emphasis"/>
        </w:rPr>
        <w:t>grow in magnitude</w:t>
      </w:r>
      <w:r w:rsidRPr="004330C3">
        <w:rPr>
          <w:rStyle w:val="StyleUnderline"/>
        </w:rPr>
        <w:t xml:space="preserve"> when we examine alternative internal or external E&amp;S score changes</w:t>
      </w:r>
      <w:r w:rsidRPr="004330C3">
        <w:rPr>
          <w:sz w:val="16"/>
        </w:rPr>
        <w:t xml:space="preserve"> or when we apply quadratic polynomial estimates.</w:t>
      </w:r>
    </w:p>
    <w:p w14:paraId="166EEA7A" w14:textId="77777777" w:rsidR="000D04D2" w:rsidRPr="0089354C" w:rsidRDefault="000D04D2" w:rsidP="000D04D2">
      <w:pPr>
        <w:rPr>
          <w:sz w:val="16"/>
        </w:rPr>
      </w:pPr>
      <w:r w:rsidRPr="0089354C">
        <w:rPr>
          <w:sz w:val="16"/>
        </w:rPr>
        <w:t>We also show that the level of internal (external) E&amp;S scores of the firms with winning union elections significantly increases (decreases) 1 year after the elections compared to the level one year prior to the elections. In contrast, the post-election E&amp;S scores of the firms with losing union elections do not change significantly.</w:t>
      </w:r>
    </w:p>
    <w:p w14:paraId="38261001" w14:textId="77777777" w:rsidR="000D04D2" w:rsidRPr="0089354C" w:rsidRDefault="000D04D2" w:rsidP="000D04D2">
      <w:pPr>
        <w:rPr>
          <w:sz w:val="16"/>
        </w:rPr>
      </w:pPr>
      <w:r w:rsidRPr="0089354C">
        <w:rPr>
          <w:rStyle w:val="StyleUnderline"/>
        </w:rPr>
        <w:t>One potential reason for the reduction</w:t>
      </w:r>
      <w:r w:rsidRPr="0089354C">
        <w:rPr>
          <w:sz w:val="16"/>
        </w:rPr>
        <w:t xml:space="preserve"> in external E&amp;S scores </w:t>
      </w:r>
      <w:r w:rsidRPr="0089354C">
        <w:rPr>
          <w:rStyle w:val="StyleUnderline"/>
        </w:rPr>
        <w:t xml:space="preserve">is that </w:t>
      </w:r>
      <w:r w:rsidRPr="00C56FE2">
        <w:rPr>
          <w:rStyle w:val="Emphasis"/>
          <w:highlight w:val="cyan"/>
        </w:rPr>
        <w:t>firms</w:t>
      </w:r>
      <w:r w:rsidRPr="0089354C">
        <w:rPr>
          <w:rStyle w:val="StyleUnderline"/>
        </w:rPr>
        <w:t xml:space="preserve"> may </w:t>
      </w:r>
      <w:r w:rsidRPr="00C56FE2">
        <w:rPr>
          <w:rStyle w:val="Emphasis"/>
          <w:highlight w:val="cyan"/>
        </w:rPr>
        <w:t>divert resources</w:t>
      </w:r>
      <w:r w:rsidRPr="00C56FE2">
        <w:rPr>
          <w:rStyle w:val="StyleUnderline"/>
          <w:highlight w:val="cyan"/>
        </w:rPr>
        <w:t xml:space="preserve"> from external </w:t>
      </w:r>
      <w:r w:rsidRPr="00C56FE2">
        <w:rPr>
          <w:rStyle w:val="Emphasis"/>
          <w:highlight w:val="cyan"/>
        </w:rPr>
        <w:t>E&amp;S investment</w:t>
      </w:r>
      <w:r w:rsidRPr="00C56FE2">
        <w:rPr>
          <w:rStyle w:val="StyleUnderline"/>
          <w:highlight w:val="cyan"/>
        </w:rPr>
        <w:t xml:space="preserve"> toward</w:t>
      </w:r>
      <w:r w:rsidRPr="0089354C">
        <w:rPr>
          <w:rStyle w:val="StyleUnderline"/>
        </w:rPr>
        <w:t xml:space="preserve"> other sectors, such as </w:t>
      </w:r>
      <w:r w:rsidRPr="00C56FE2">
        <w:rPr>
          <w:rStyle w:val="Emphasis"/>
          <w:highlight w:val="cyan"/>
        </w:rPr>
        <w:t>precautionary cash</w:t>
      </w:r>
      <w:r w:rsidRPr="00C56FE2">
        <w:rPr>
          <w:rStyle w:val="StyleUnderline"/>
          <w:highlight w:val="cyan"/>
        </w:rPr>
        <w:t xml:space="preserve"> or </w:t>
      </w:r>
      <w:r w:rsidRPr="00C56FE2">
        <w:rPr>
          <w:rStyle w:val="Emphasis"/>
          <w:highlight w:val="cyan"/>
        </w:rPr>
        <w:t>firm investment</w:t>
      </w:r>
      <w:r w:rsidRPr="0089354C">
        <w:rPr>
          <w:sz w:val="16"/>
        </w:rPr>
        <w:t xml:space="preserve">. </w:t>
      </w:r>
      <w:r w:rsidRPr="0089354C">
        <w:rPr>
          <w:rStyle w:val="StyleUnderline"/>
        </w:rPr>
        <w:t xml:space="preserve">This is most likely to occur when firms face </w:t>
      </w:r>
      <w:r w:rsidRPr="00A87142">
        <w:rPr>
          <w:rStyle w:val="Emphasis"/>
        </w:rPr>
        <w:t>resource constraints</w:t>
      </w:r>
      <w:r w:rsidRPr="0089354C">
        <w:rPr>
          <w:rStyle w:val="StyleUnderline"/>
        </w:rPr>
        <w:t xml:space="preserve"> since unconstrained firms should optimize over factors affecting employees and factors affecting stakeholders separately</w:t>
      </w:r>
      <w:r w:rsidRPr="0089354C">
        <w:rPr>
          <w:sz w:val="16"/>
        </w:rPr>
        <w:t xml:space="preserve">. We construct a measure widely used in the literature to proxy for firm financial constraints from Kaplan and Zingales (1997) and interact it with the main independent variable in the RDD regression. </w:t>
      </w:r>
      <w:r w:rsidRPr="0089354C">
        <w:rPr>
          <w:rStyle w:val="StyleUnderline"/>
        </w:rPr>
        <w:t xml:space="preserve">Our estimates show that when firms are more </w:t>
      </w:r>
      <w:r w:rsidRPr="00A87142">
        <w:rPr>
          <w:rStyle w:val="Emphasis"/>
        </w:rPr>
        <w:t>resource-constrained</w:t>
      </w:r>
      <w:r w:rsidRPr="0089354C">
        <w:rPr>
          <w:sz w:val="16"/>
        </w:rPr>
        <w:t xml:space="preserve">, </w:t>
      </w:r>
      <w:r w:rsidRPr="0089354C">
        <w:rPr>
          <w:rStyle w:val="StyleUnderline"/>
        </w:rPr>
        <w:t xml:space="preserve">this can </w:t>
      </w:r>
      <w:r w:rsidRPr="00A87142">
        <w:rPr>
          <w:rStyle w:val="Emphasis"/>
        </w:rPr>
        <w:t>amplify unions’</w:t>
      </w:r>
      <w:r w:rsidRPr="0089354C">
        <w:rPr>
          <w:rStyle w:val="StyleUnderline"/>
        </w:rPr>
        <w:t xml:space="preserve"> positive (</w:t>
      </w:r>
      <w:r w:rsidRPr="00A87142">
        <w:rPr>
          <w:rStyle w:val="Emphasis"/>
        </w:rPr>
        <w:t>negative</w:t>
      </w:r>
      <w:r w:rsidRPr="0089354C">
        <w:rPr>
          <w:rStyle w:val="StyleUnderline"/>
        </w:rPr>
        <w:t xml:space="preserve">) </w:t>
      </w:r>
      <w:r w:rsidRPr="00A87142">
        <w:rPr>
          <w:rStyle w:val="Emphasis"/>
        </w:rPr>
        <w:t>impact</w:t>
      </w:r>
      <w:r w:rsidRPr="0089354C">
        <w:rPr>
          <w:rStyle w:val="StyleUnderline"/>
        </w:rPr>
        <w:t xml:space="preserve"> on some elements of firms’ internal (</w:t>
      </w:r>
      <w:r w:rsidRPr="00A87142">
        <w:rPr>
          <w:rStyle w:val="Emphasis"/>
        </w:rPr>
        <w:t>external</w:t>
      </w:r>
      <w:r w:rsidRPr="0089354C">
        <w:rPr>
          <w:rStyle w:val="StyleUnderline"/>
        </w:rPr>
        <w:t xml:space="preserve">) </w:t>
      </w:r>
      <w:r w:rsidRPr="00A87142">
        <w:rPr>
          <w:rStyle w:val="Emphasis"/>
        </w:rPr>
        <w:t>E&amp;S</w:t>
      </w:r>
      <w:r w:rsidRPr="0089354C">
        <w:rPr>
          <w:rStyle w:val="StyleUnderline"/>
        </w:rPr>
        <w:t xml:space="preserve"> metrics</w:t>
      </w:r>
      <w:r w:rsidRPr="0089354C">
        <w:rPr>
          <w:sz w:val="16"/>
        </w:rPr>
        <w:t>.</w:t>
      </w:r>
    </w:p>
    <w:p w14:paraId="2740CD5B" w14:textId="77777777" w:rsidR="000D04D2" w:rsidRDefault="000D04D2" w:rsidP="000D04D2">
      <w:pPr>
        <w:rPr>
          <w:sz w:val="16"/>
        </w:rPr>
      </w:pPr>
      <w:r w:rsidRPr="0089354C">
        <w:rPr>
          <w:sz w:val="16"/>
        </w:rPr>
        <w:t xml:space="preserve">Furthermore, </w:t>
      </w:r>
      <w:r w:rsidRPr="0089354C">
        <w:rPr>
          <w:rStyle w:val="StyleUnderline"/>
        </w:rPr>
        <w:t>if unionization leads to changes in E&amp;S scores</w:t>
      </w:r>
      <w:r w:rsidRPr="0089354C">
        <w:rPr>
          <w:sz w:val="16"/>
        </w:rPr>
        <w:t xml:space="preserve">, </w:t>
      </w:r>
      <w:r w:rsidRPr="0089354C">
        <w:rPr>
          <w:rStyle w:val="StyleUnderline"/>
        </w:rPr>
        <w:t xml:space="preserve">one might expect these </w:t>
      </w:r>
      <w:r w:rsidRPr="00A87142">
        <w:rPr>
          <w:rStyle w:val="Emphasis"/>
        </w:rPr>
        <w:t>effects</w:t>
      </w:r>
      <w:r w:rsidRPr="0089354C">
        <w:rPr>
          <w:rStyle w:val="StyleUnderline"/>
        </w:rPr>
        <w:t xml:space="preserve"> to be </w:t>
      </w:r>
      <w:r w:rsidRPr="00A87142">
        <w:rPr>
          <w:rStyle w:val="Emphasis"/>
        </w:rPr>
        <w:t>more pronounced</w:t>
      </w:r>
      <w:r w:rsidRPr="0089354C">
        <w:rPr>
          <w:rStyle w:val="StyleUnderline"/>
        </w:rPr>
        <w:t xml:space="preserve"> when the union has </w:t>
      </w:r>
      <w:r w:rsidRPr="00A87142">
        <w:rPr>
          <w:rStyle w:val="Emphasis"/>
        </w:rPr>
        <w:t>greater bargaining power</w:t>
      </w:r>
      <w:r w:rsidRPr="0089354C">
        <w:rPr>
          <w:sz w:val="16"/>
        </w:rPr>
        <w:t xml:space="preserve">. We empirically explore this conjecture and interact two different </w:t>
      </w:r>
      <w:r w:rsidRPr="0089354C">
        <w:rPr>
          <w:sz w:val="16"/>
        </w:rPr>
        <w:lastRenderedPageBreak/>
        <w:t xml:space="preserve">proxies for union strength with our main independent variables. </w:t>
      </w:r>
      <w:r w:rsidRPr="0089354C">
        <w:rPr>
          <w:rStyle w:val="StyleUnderline"/>
        </w:rPr>
        <w:t xml:space="preserve">We show that </w:t>
      </w:r>
      <w:r w:rsidRPr="00C56FE2">
        <w:rPr>
          <w:rStyle w:val="Emphasis"/>
          <w:highlight w:val="cyan"/>
        </w:rPr>
        <w:t>when unions have greater bargaining power</w:t>
      </w:r>
      <w:r w:rsidRPr="0089354C">
        <w:rPr>
          <w:sz w:val="16"/>
        </w:rPr>
        <w:t xml:space="preserve">, such as when firms </w:t>
      </w:r>
      <w:proofErr w:type="gramStart"/>
      <w:r w:rsidRPr="0089354C">
        <w:rPr>
          <w:sz w:val="16"/>
        </w:rPr>
        <w:t>are located in</w:t>
      </w:r>
      <w:proofErr w:type="gramEnd"/>
      <w:r w:rsidRPr="0089354C">
        <w:rPr>
          <w:sz w:val="16"/>
        </w:rPr>
        <w:t xml:space="preserve"> states without right-to-work laws or when local employment rates are high (low unemployment), </w:t>
      </w:r>
      <w:r w:rsidRPr="0089354C">
        <w:rPr>
          <w:rStyle w:val="StyleUnderline"/>
        </w:rPr>
        <w:t xml:space="preserve">our baseline </w:t>
      </w:r>
      <w:r w:rsidRPr="00C56FE2">
        <w:rPr>
          <w:rStyle w:val="Emphasis"/>
          <w:highlight w:val="cyan"/>
        </w:rPr>
        <w:t>results are amplified</w:t>
      </w:r>
      <w:r w:rsidRPr="0089354C">
        <w:rPr>
          <w:sz w:val="16"/>
        </w:rPr>
        <w:t>.</w:t>
      </w:r>
    </w:p>
    <w:p w14:paraId="7C12F179" w14:textId="77777777" w:rsidR="000D04D2" w:rsidRDefault="000D04D2" w:rsidP="000D04D2">
      <w:pPr>
        <w:pStyle w:val="Heading4"/>
      </w:pPr>
      <w:r>
        <w:rPr>
          <w:u w:val="single"/>
        </w:rPr>
        <w:t>Extinction</w:t>
      </w:r>
      <w:r>
        <w:t xml:space="preserve">---lack of </w:t>
      </w:r>
      <w:r w:rsidRPr="00726D96">
        <w:t>ethical</w:t>
      </w:r>
      <w:r>
        <w:t xml:space="preserve"> </w:t>
      </w:r>
      <w:r w:rsidRPr="00726D96">
        <w:t>governance</w:t>
      </w:r>
      <w:r>
        <w:t xml:space="preserve"> </w:t>
      </w:r>
      <w:r w:rsidRPr="005217FC">
        <w:rPr>
          <w:u w:val="single"/>
        </w:rPr>
        <w:t>manufactur</w:t>
      </w:r>
      <w:r>
        <w:rPr>
          <w:u w:val="single"/>
        </w:rPr>
        <w:t>es</w:t>
      </w:r>
      <w:r>
        <w:t xml:space="preserve"> every scenario and is an independent impact </w:t>
      </w:r>
      <w:r w:rsidRPr="00A5493E">
        <w:rPr>
          <w:u w:val="single"/>
        </w:rPr>
        <w:t>filter</w:t>
      </w:r>
      <w:r>
        <w:t xml:space="preserve">. </w:t>
      </w:r>
    </w:p>
    <w:p w14:paraId="7DC6B1DA" w14:textId="77777777" w:rsidR="000D04D2" w:rsidRPr="006B6742" w:rsidRDefault="000D04D2" w:rsidP="000D04D2">
      <w:r w:rsidRPr="006B6742">
        <w:rPr>
          <w:rStyle w:val="Style13ptBold"/>
        </w:rPr>
        <w:t>Kemp, et al., ’24</w:t>
      </w:r>
      <w:r>
        <w:t xml:space="preserve"> [Luke Kemp (</w:t>
      </w:r>
      <w:r w:rsidRPr="00605B23">
        <w:t>research affiliate, former research associate, at Cambridge University’s Centre for the Study of Existential Risk; BA, international relations and environmental policy, Australian National University; PhD, political science and international relations, Australian National University</w:t>
      </w:r>
      <w:r>
        <w:t xml:space="preserve">) Haydn Belfield (senior research scientist on the Frontier Safety and Governance Team at Google DeepMind; BA, politics, philosophy, and economics, University of Oxford; MA, political research, University of Oxford; PhD, international relations, University of Oxford) Ellen Quigley, </w:t>
      </w:r>
      <w:r w:rsidRPr="006B6742">
        <w:t>Julius Weitzdörfer</w:t>
      </w:r>
      <w:r>
        <w:t>, &amp;</w:t>
      </w:r>
      <w:r w:rsidRPr="006B6742">
        <w:t xml:space="preserve"> S</w:t>
      </w:r>
      <w:r>
        <w:t>.</w:t>
      </w:r>
      <w:r w:rsidRPr="006B6742">
        <w:t>J</w:t>
      </w:r>
      <w:r>
        <w:t>.</w:t>
      </w:r>
      <w:r w:rsidRPr="006B6742">
        <w:t xml:space="preserve"> Beard</w:t>
      </w:r>
      <w:r>
        <w:t xml:space="preserve">; 2024. </w:t>
      </w:r>
      <w:proofErr w:type="spellStart"/>
      <w:r>
        <w:t>OpenBook</w:t>
      </w:r>
      <w:proofErr w:type="spellEnd"/>
      <w:r>
        <w:t xml:space="preserve"> Publishers, </w:t>
      </w:r>
      <w:r>
        <w:rPr>
          <w:i/>
          <w:iCs/>
        </w:rPr>
        <w:t>An Anthology of Global Risk</w:t>
      </w:r>
      <w:r>
        <w:t>, pp.643-645 “</w:t>
      </w:r>
      <w:r w:rsidRPr="006B6742">
        <w:t>23. Financing Our Final Hour</w:t>
      </w:r>
      <w:r>
        <w:t xml:space="preserve">” </w:t>
      </w:r>
      <w:r w:rsidRPr="006B6742">
        <w:t>https://books.openbookpublishers.com/10.11647/obp.0360.pdf</w:t>
      </w:r>
      <w:r>
        <w:t xml:space="preserve"> // </w:t>
      </w:r>
      <w:proofErr w:type="spellStart"/>
      <w:r>
        <w:rPr>
          <w:i/>
        </w:rPr>
        <w:t>q.c.</w:t>
      </w:r>
      <w:proofErr w:type="spellEnd"/>
      <w:r>
        <w:t>]</w:t>
      </w:r>
    </w:p>
    <w:p w14:paraId="4AA204FC" w14:textId="77777777" w:rsidR="000D04D2" w:rsidRPr="00135C94" w:rsidRDefault="000D04D2" w:rsidP="000D04D2">
      <w:pPr>
        <w:rPr>
          <w:sz w:val="16"/>
        </w:rPr>
      </w:pPr>
      <w:r w:rsidRPr="00135C94">
        <w:rPr>
          <w:rStyle w:val="StyleUnderline"/>
        </w:rPr>
        <w:t>Many</w:t>
      </w:r>
      <w:r w:rsidRPr="00135C94">
        <w:rPr>
          <w:sz w:val="16"/>
        </w:rPr>
        <w:t xml:space="preserve"> other </w:t>
      </w:r>
      <w:r w:rsidRPr="00135C94">
        <w:rPr>
          <w:rStyle w:val="Emphasis"/>
          <w:highlight w:val="cyan"/>
        </w:rPr>
        <w:t>global risks</w:t>
      </w:r>
      <w:r w:rsidRPr="00135C94">
        <w:rPr>
          <w:sz w:val="16"/>
        </w:rPr>
        <w:t xml:space="preserve"> exist or </w:t>
      </w:r>
      <w:r w:rsidRPr="00135C94">
        <w:rPr>
          <w:rStyle w:val="StyleUnderline"/>
        </w:rPr>
        <w:t xml:space="preserve">are </w:t>
      </w:r>
      <w:r w:rsidRPr="00135C94">
        <w:rPr>
          <w:rStyle w:val="StyleUnderline"/>
          <w:highlight w:val="cyan"/>
        </w:rPr>
        <w:t xml:space="preserve">on the </w:t>
      </w:r>
      <w:r w:rsidRPr="00135C94">
        <w:rPr>
          <w:rStyle w:val="Emphasis"/>
          <w:highlight w:val="cyan"/>
        </w:rPr>
        <w:t>horizon</w:t>
      </w:r>
      <w:r w:rsidRPr="00135C94">
        <w:rPr>
          <w:sz w:val="16"/>
        </w:rPr>
        <w:t xml:space="preserve"> but have yet to be the subject of investor campaigns. “Global risks” are risks that profoundly threaten the global economy and society.4 Such risks are increasingly well known, but surveys suggest that there is a gap between the higher concerns of scientists and those of business leaders.5 Of these risks we are concerned with those that could produce a global catastrophe, ranging from killing a significant (10–25%) proportion of global population to even </w:t>
      </w:r>
      <w:r w:rsidRPr="00135C94">
        <w:rPr>
          <w:rStyle w:val="StyleUnderline"/>
          <w:highlight w:val="cyan"/>
        </w:rPr>
        <w:t>result</w:t>
      </w:r>
      <w:r w:rsidRPr="0016054D">
        <w:rPr>
          <w:rStyle w:val="StyleUnderline"/>
        </w:rPr>
        <w:t xml:space="preserve">ing </w:t>
      </w:r>
      <w:r w:rsidRPr="00135C94">
        <w:rPr>
          <w:rStyle w:val="StyleUnderline"/>
          <w:highlight w:val="cyan"/>
        </w:rPr>
        <w:t>in</w:t>
      </w:r>
      <w:r w:rsidRPr="00135C94">
        <w:rPr>
          <w:rStyle w:val="StyleUnderline"/>
        </w:rPr>
        <w:t xml:space="preserve"> human </w:t>
      </w:r>
      <w:r w:rsidRPr="00135C94">
        <w:rPr>
          <w:rStyle w:val="Emphasis"/>
          <w:highlight w:val="cyan"/>
        </w:rPr>
        <w:t>extinction</w:t>
      </w:r>
      <w:r w:rsidRPr="00135C94">
        <w:rPr>
          <w:sz w:val="16"/>
        </w:rPr>
        <w:t xml:space="preserve">.6 </w:t>
      </w:r>
      <w:r w:rsidRPr="0016054D">
        <w:rPr>
          <w:rStyle w:val="Emphasis"/>
          <w:highlight w:val="cyan"/>
        </w:rPr>
        <w:t>Nuc</w:t>
      </w:r>
      <w:r w:rsidRPr="00135C94">
        <w:rPr>
          <w:rStyle w:val="StyleUnderline"/>
        </w:rPr>
        <w:t xml:space="preserve">lear </w:t>
      </w:r>
      <w:r w:rsidRPr="0016054D">
        <w:rPr>
          <w:rStyle w:val="Emphasis"/>
          <w:highlight w:val="cyan"/>
        </w:rPr>
        <w:t>war</w:t>
      </w:r>
      <w:r w:rsidRPr="00135C94">
        <w:rPr>
          <w:sz w:val="16"/>
        </w:rPr>
        <w:t xml:space="preserve">,7 or catastrophic </w:t>
      </w:r>
      <w:r w:rsidRPr="0016054D">
        <w:rPr>
          <w:rStyle w:val="Emphasis"/>
          <w:highlight w:val="cyan"/>
        </w:rPr>
        <w:t>climate</w:t>
      </w:r>
      <w:r w:rsidRPr="00994898">
        <w:rPr>
          <w:rStyle w:val="Emphasis"/>
        </w:rPr>
        <w:t xml:space="preserve"> change</w:t>
      </w:r>
      <w:r w:rsidRPr="00135C94">
        <w:rPr>
          <w:sz w:val="16"/>
        </w:rPr>
        <w:t xml:space="preserve">8 are examples of such catastrophic threats. We may also soon face additional global risks from </w:t>
      </w:r>
      <w:r w:rsidRPr="00135C94">
        <w:rPr>
          <w:rStyle w:val="Emphasis"/>
        </w:rPr>
        <w:t>emerging tech</w:t>
      </w:r>
      <w:r w:rsidRPr="00135C94">
        <w:rPr>
          <w:rStyle w:val="StyleUnderline"/>
        </w:rPr>
        <w:t xml:space="preserve">nologies such as </w:t>
      </w:r>
      <w:r w:rsidRPr="0016054D">
        <w:rPr>
          <w:rStyle w:val="Emphasis"/>
          <w:highlight w:val="cyan"/>
        </w:rPr>
        <w:t>syn</w:t>
      </w:r>
      <w:r w:rsidRPr="00994898">
        <w:rPr>
          <w:rStyle w:val="Emphasis"/>
        </w:rPr>
        <w:t xml:space="preserve">thetic </w:t>
      </w:r>
      <w:r w:rsidRPr="0016054D">
        <w:rPr>
          <w:rStyle w:val="Emphasis"/>
          <w:highlight w:val="cyan"/>
        </w:rPr>
        <w:t>bio</w:t>
      </w:r>
      <w:r w:rsidRPr="00135C94">
        <w:rPr>
          <w:rStyle w:val="Emphasis"/>
        </w:rPr>
        <w:t>logy</w:t>
      </w:r>
      <w:r w:rsidRPr="00135C94">
        <w:rPr>
          <w:rStyle w:val="StyleUnderline"/>
        </w:rPr>
        <w:t xml:space="preserve"> </w:t>
      </w:r>
      <w:r w:rsidRPr="00994898">
        <w:rPr>
          <w:rStyle w:val="StyleUnderline"/>
          <w:highlight w:val="cyan"/>
        </w:rPr>
        <w:t>and</w:t>
      </w:r>
      <w:r w:rsidRPr="00135C94">
        <w:rPr>
          <w:sz w:val="16"/>
        </w:rPr>
        <w:t xml:space="preserve"> advanced Artificial Intelligence (</w:t>
      </w:r>
      <w:r w:rsidRPr="0016054D">
        <w:rPr>
          <w:rStyle w:val="Emphasis"/>
          <w:highlight w:val="cyan"/>
        </w:rPr>
        <w:t>AI</w:t>
      </w:r>
      <w:r w:rsidRPr="00135C94">
        <w:rPr>
          <w:sz w:val="16"/>
        </w:rPr>
        <w:t>) systems.</w:t>
      </w:r>
    </w:p>
    <w:p w14:paraId="44A61D13" w14:textId="77777777" w:rsidR="000D04D2" w:rsidRPr="00135C94" w:rsidRDefault="000D04D2" w:rsidP="000D04D2">
      <w:pPr>
        <w:rPr>
          <w:sz w:val="16"/>
        </w:rPr>
      </w:pPr>
      <w:r w:rsidRPr="00135C94">
        <w:rPr>
          <w:sz w:val="16"/>
        </w:rPr>
        <w:t>The likelihood of many of these risks is highly uncertain and potentially very low. However, we should be careful not to underestimate the chance of any of them occurring. For instance, one probabilistic historical analysis of inadvertent nuclear conflict put the odds at 0.9%.9 This does not consider the possibility of a hostile first-strike, not of nuclear conflict between other powers. Under a plausible scenario of greenhouse gas (GHG) concentrations reaching 700 parts per million (which would be achieved under the Intergovernmental Panel on Climate Change “Middle of the Road” scenario) there is approximately a 10% likelihood of warming exceeding 6 °C.10 This does not account for many potential tipping points, and hence the odds could be even higher. Regardless of probability, such risks are of critical importance to society, corporations, and shareholders. Risk is contingent not just on probability, but impact. Rare, impactful events shape the world, including the financial sector.11 The risks we discuss here can cause tremendous harm, including the dissolution of some of the most powerful industries (or in the case of extinction, all of them). Rather than focusing on setting an arbitrary probabilistic threshold, we suggest focusing on plausible risks: ones which are in line with our background scientific and intellectual knowledge.12 The risks we will cover here ranging from nuclear war to climate change and lethal autonomous weapons are either already occurring or could plausibly cause a global catastrophe.</w:t>
      </w:r>
    </w:p>
    <w:p w14:paraId="33B64077" w14:textId="77777777" w:rsidR="000D04D2" w:rsidRPr="00135C94" w:rsidRDefault="000D04D2" w:rsidP="000D04D2">
      <w:pPr>
        <w:rPr>
          <w:sz w:val="16"/>
        </w:rPr>
      </w:pPr>
      <w:r w:rsidRPr="00135C94">
        <w:rPr>
          <w:sz w:val="16"/>
        </w:rPr>
        <w:t>Ethically, the threat of large-scale mortality or extinction can be a concern for multiple reasons, ranging from the loss of countless future lives,13 breaking our obligations to past generations,14 to simply the harm it would cause to existing, living beings. Most moral value theories can agree that such catastrophes would be wrong, although they differ in their reasons as to why and how bad this would be.15 While ethics is always contested philosophically, there are good reasons to believe that catastrophe and extinction is largely a point of convergence. This is particularly true for the public common-sense notion of the word rather than the philosophical one.</w:t>
      </w:r>
    </w:p>
    <w:p w14:paraId="71D3D18C" w14:textId="77777777" w:rsidR="000D04D2" w:rsidRPr="00135C94" w:rsidRDefault="000D04D2" w:rsidP="000D04D2">
      <w:pPr>
        <w:rPr>
          <w:sz w:val="16"/>
        </w:rPr>
      </w:pPr>
      <w:r w:rsidRPr="00135C94">
        <w:rPr>
          <w:rStyle w:val="StyleUnderline"/>
        </w:rPr>
        <w:t>These</w:t>
      </w:r>
      <w:r w:rsidRPr="00135C94">
        <w:rPr>
          <w:sz w:val="16"/>
        </w:rPr>
        <w:t xml:space="preserve"> global catastrophic hazards </w:t>
      </w:r>
      <w:r w:rsidRPr="00C20422">
        <w:rPr>
          <w:rStyle w:val="Emphasis"/>
          <w:highlight w:val="cyan"/>
        </w:rPr>
        <w:t>overlap</w:t>
      </w:r>
      <w:r w:rsidRPr="00C20422">
        <w:rPr>
          <w:rStyle w:val="StyleUnderline"/>
          <w:highlight w:val="cyan"/>
        </w:rPr>
        <w:t xml:space="preserve"> with</w:t>
      </w:r>
      <w:r w:rsidRPr="00C20422">
        <w:rPr>
          <w:rStyle w:val="StyleUnderline"/>
        </w:rPr>
        <w:t xml:space="preserve"> </w:t>
      </w:r>
      <w:r w:rsidRPr="00C20422">
        <w:rPr>
          <w:rStyle w:val="Emphasis"/>
        </w:rPr>
        <w:t>systemic risk</w:t>
      </w:r>
      <w:r w:rsidRPr="00135C94">
        <w:rPr>
          <w:sz w:val="16"/>
        </w:rPr>
        <w:t xml:space="preserve">, a concept that is widely discussed </w:t>
      </w:r>
      <w:r w:rsidRPr="00C20422">
        <w:rPr>
          <w:rStyle w:val="StyleUnderline"/>
        </w:rPr>
        <w:t xml:space="preserve">in </w:t>
      </w:r>
      <w:r w:rsidRPr="00C20422">
        <w:rPr>
          <w:rStyle w:val="Emphasis"/>
        </w:rPr>
        <w:t>corporate</w:t>
      </w:r>
      <w:r w:rsidRPr="00135C94">
        <w:rPr>
          <w:rStyle w:val="Emphasis"/>
        </w:rPr>
        <w:t xml:space="preserve"> finance</w:t>
      </w:r>
      <w:r w:rsidRPr="00135C94">
        <w:rPr>
          <w:rStyle w:val="StyleUnderline"/>
        </w:rPr>
        <w:t xml:space="preserve"> and </w:t>
      </w:r>
      <w:r w:rsidRPr="00135C94">
        <w:rPr>
          <w:rStyle w:val="Emphasis"/>
          <w:highlight w:val="cyan"/>
        </w:rPr>
        <w:t>business ethics</w:t>
      </w:r>
      <w:r w:rsidRPr="00135C94">
        <w:rPr>
          <w:sz w:val="16"/>
        </w:rPr>
        <w:t>. Systemic risk refers to the ability for individual disruptions to cascade into systemwide failure due to the vulnerabilities and structure of a system.16 The Global Financial Crisis is the example par excellence of financial systemic risk. Systemic risk does not need to be global or catastrophic, but under the right conditions it can be. This is particularly the case when a situation of systemic risk leads to reinforcing, “synchronous failures”.17 While systemic risk is relevant and related, we focus instead on Global Catastrophic Risks.</w:t>
      </w:r>
    </w:p>
    <w:p w14:paraId="661ACA2A" w14:textId="77777777" w:rsidR="000D04D2" w:rsidRDefault="000D04D2" w:rsidP="000D04D2">
      <w:pPr>
        <w:rPr>
          <w:sz w:val="16"/>
        </w:rPr>
      </w:pPr>
      <w:r w:rsidRPr="00135C94">
        <w:rPr>
          <w:sz w:val="16"/>
        </w:rPr>
        <w:t xml:space="preserve">Beck once reflected that the risk society is born from the unforeseen and unintended consequences of systemic behaviour.18 He was wrong: </w:t>
      </w:r>
      <w:r w:rsidRPr="00135C94">
        <w:rPr>
          <w:rStyle w:val="StyleUnderline"/>
        </w:rPr>
        <w:t>global risks are</w:t>
      </w:r>
      <w:r w:rsidRPr="00135C94">
        <w:rPr>
          <w:sz w:val="16"/>
        </w:rPr>
        <w:t xml:space="preserve"> often </w:t>
      </w:r>
      <w:r w:rsidRPr="00135C94">
        <w:rPr>
          <w:rStyle w:val="StyleUnderline"/>
        </w:rPr>
        <w:t>anticipated</w:t>
      </w:r>
      <w:r w:rsidRPr="00135C94">
        <w:rPr>
          <w:sz w:val="16"/>
        </w:rPr>
        <w:t xml:space="preserve">, </w:t>
      </w:r>
      <w:r w:rsidRPr="00135C94">
        <w:rPr>
          <w:rStyle w:val="Emphasis"/>
        </w:rPr>
        <w:t>developed</w:t>
      </w:r>
      <w:r w:rsidRPr="00135C94">
        <w:rPr>
          <w:rStyle w:val="StyleUnderline"/>
        </w:rPr>
        <w:t xml:space="preserve"> and </w:t>
      </w:r>
      <w:r w:rsidRPr="00135C94">
        <w:rPr>
          <w:rStyle w:val="Emphasis"/>
        </w:rPr>
        <w:t>funded</w:t>
      </w:r>
      <w:r w:rsidRPr="00135C94">
        <w:rPr>
          <w:rStyle w:val="StyleUnderline"/>
        </w:rPr>
        <w:t xml:space="preserve"> by a select few</w:t>
      </w:r>
      <w:r w:rsidRPr="00135C94">
        <w:rPr>
          <w:sz w:val="16"/>
        </w:rPr>
        <w:t xml:space="preserve">. </w:t>
      </w:r>
      <w:r w:rsidRPr="00135C94">
        <w:rPr>
          <w:rStyle w:val="Emphasis"/>
          <w:highlight w:val="cyan"/>
        </w:rPr>
        <w:t>Companies</w:t>
      </w:r>
      <w:r w:rsidRPr="00135C94">
        <w:rPr>
          <w:sz w:val="16"/>
        </w:rPr>
        <w:t xml:space="preserve">, </w:t>
      </w:r>
      <w:r w:rsidRPr="00726D96">
        <w:rPr>
          <w:rStyle w:val="StyleUnderline"/>
        </w:rPr>
        <w:t xml:space="preserve">and the </w:t>
      </w:r>
      <w:r w:rsidRPr="00726D96">
        <w:rPr>
          <w:rStyle w:val="Emphasis"/>
        </w:rPr>
        <w:t>investors</w:t>
      </w:r>
      <w:r w:rsidRPr="00726D96">
        <w:rPr>
          <w:rStyle w:val="StyleUnderline"/>
        </w:rPr>
        <w:t xml:space="preserve"> t</w:t>
      </w:r>
      <w:r w:rsidRPr="00135C94">
        <w:rPr>
          <w:rStyle w:val="StyleUnderline"/>
        </w:rPr>
        <w:t>hat finance them</w:t>
      </w:r>
      <w:r w:rsidRPr="00135C94">
        <w:rPr>
          <w:sz w:val="16"/>
        </w:rPr>
        <w:t xml:space="preserve">, </w:t>
      </w:r>
      <w:r w:rsidRPr="00135C94">
        <w:rPr>
          <w:rStyle w:val="StyleUnderline"/>
          <w:highlight w:val="cyan"/>
        </w:rPr>
        <w:t xml:space="preserve">are </w:t>
      </w:r>
      <w:r w:rsidRPr="00135C94">
        <w:rPr>
          <w:rStyle w:val="Emphasis"/>
          <w:highlight w:val="cyan"/>
        </w:rPr>
        <w:t>key contributors</w:t>
      </w:r>
      <w:r w:rsidRPr="00135C94">
        <w:rPr>
          <w:rStyle w:val="StyleUnderline"/>
          <w:highlight w:val="cyan"/>
        </w:rPr>
        <w:t xml:space="preserve"> to</w:t>
      </w:r>
      <w:r w:rsidRPr="00135C94">
        <w:rPr>
          <w:rStyle w:val="StyleUnderline"/>
        </w:rPr>
        <w:t xml:space="preserve"> </w:t>
      </w:r>
      <w:r w:rsidRPr="00135C94">
        <w:rPr>
          <w:rStyle w:val="Emphasis"/>
        </w:rPr>
        <w:t xml:space="preserve">anthropogenic </w:t>
      </w:r>
      <w:r w:rsidRPr="00135C94">
        <w:rPr>
          <w:rStyle w:val="Emphasis"/>
          <w:highlight w:val="cyan"/>
        </w:rPr>
        <w:t>global risks</w:t>
      </w:r>
      <w:r w:rsidRPr="00135C94">
        <w:rPr>
          <w:sz w:val="16"/>
        </w:rPr>
        <w:t xml:space="preserve">. This is true of </w:t>
      </w:r>
      <w:r w:rsidRPr="0016054D">
        <w:rPr>
          <w:rStyle w:val="Emphasis"/>
        </w:rPr>
        <w:t>climate change</w:t>
      </w:r>
      <w:r w:rsidRPr="0016054D">
        <w:rPr>
          <w:sz w:val="16"/>
        </w:rPr>
        <w:t xml:space="preserve">, </w:t>
      </w:r>
      <w:r w:rsidRPr="0016054D">
        <w:rPr>
          <w:rStyle w:val="Emphasis"/>
        </w:rPr>
        <w:t>nuc</w:t>
      </w:r>
      <w:r w:rsidRPr="0016054D">
        <w:rPr>
          <w:rStyle w:val="StyleUnderline"/>
        </w:rPr>
        <w:t>lear weapon</w:t>
      </w:r>
      <w:r w:rsidRPr="0016054D">
        <w:rPr>
          <w:rStyle w:val="Emphasis"/>
        </w:rPr>
        <w:t>s</w:t>
      </w:r>
      <w:r w:rsidRPr="0016054D">
        <w:rPr>
          <w:sz w:val="16"/>
        </w:rPr>
        <w:t xml:space="preserve"> and many </w:t>
      </w:r>
      <w:r w:rsidRPr="0016054D">
        <w:rPr>
          <w:rStyle w:val="Emphasis"/>
        </w:rPr>
        <w:t>emerging dangerous tech</w:t>
      </w:r>
      <w:r w:rsidRPr="0016054D">
        <w:rPr>
          <w:rStyle w:val="StyleUnderline"/>
        </w:rPr>
        <w:t>nologies</w:t>
      </w:r>
      <w:r w:rsidRPr="00135C94">
        <w:rPr>
          <w:sz w:val="16"/>
        </w:rPr>
        <w:t xml:space="preserve">. Since 1988 </w:t>
      </w:r>
      <w:r w:rsidRPr="00135C94">
        <w:rPr>
          <w:rStyle w:val="StyleUnderline"/>
          <w:highlight w:val="cyan"/>
        </w:rPr>
        <w:t>71% of</w:t>
      </w:r>
      <w:r w:rsidRPr="00135C94">
        <w:rPr>
          <w:sz w:val="16"/>
        </w:rPr>
        <w:t xml:space="preserve"> global GHG industrial </w:t>
      </w:r>
      <w:r w:rsidRPr="00135C94">
        <w:rPr>
          <w:rStyle w:val="StyleUnderline"/>
          <w:highlight w:val="cyan"/>
        </w:rPr>
        <w:t>emissions</w:t>
      </w:r>
      <w:r w:rsidRPr="00135C94">
        <w:rPr>
          <w:rStyle w:val="StyleUnderline"/>
        </w:rPr>
        <w:t xml:space="preserve"> can be </w:t>
      </w:r>
      <w:r w:rsidRPr="00135C94">
        <w:rPr>
          <w:rStyle w:val="StyleUnderline"/>
          <w:highlight w:val="cyan"/>
        </w:rPr>
        <w:t>trace</w:t>
      </w:r>
      <w:r w:rsidRPr="00135C94">
        <w:rPr>
          <w:rStyle w:val="StyleUnderline"/>
        </w:rPr>
        <w:t xml:space="preserve">d back </w:t>
      </w:r>
      <w:r w:rsidRPr="00135C94">
        <w:rPr>
          <w:rStyle w:val="StyleUnderline"/>
          <w:highlight w:val="cyan"/>
        </w:rPr>
        <w:t xml:space="preserve">to </w:t>
      </w:r>
      <w:r w:rsidRPr="00135C94">
        <w:rPr>
          <w:rStyle w:val="Emphasis"/>
          <w:highlight w:val="cyan"/>
        </w:rPr>
        <w:t>100 companies</w:t>
      </w:r>
      <w:r w:rsidRPr="00135C94">
        <w:rPr>
          <w:sz w:val="16"/>
        </w:rPr>
        <w:t xml:space="preserve">.19 </w:t>
      </w:r>
      <w:r w:rsidRPr="00135C94">
        <w:rPr>
          <w:rStyle w:val="StyleUnderline"/>
        </w:rPr>
        <w:t xml:space="preserve">Fewer than </w:t>
      </w:r>
      <w:r w:rsidRPr="0055740F">
        <w:rPr>
          <w:rStyle w:val="StyleUnderline"/>
        </w:rPr>
        <w:t xml:space="preserve">30 </w:t>
      </w:r>
      <w:r w:rsidRPr="00135C94">
        <w:rPr>
          <w:rStyle w:val="Emphasis"/>
          <w:highlight w:val="cyan"/>
        </w:rPr>
        <w:t>private companies</w:t>
      </w:r>
      <w:r w:rsidRPr="00135C94">
        <w:rPr>
          <w:rStyle w:val="StyleUnderline"/>
          <w:highlight w:val="cyan"/>
        </w:rPr>
        <w:t xml:space="preserve"> underpin</w:t>
      </w:r>
      <w:r w:rsidRPr="00135C94">
        <w:rPr>
          <w:rStyle w:val="StyleUnderline"/>
        </w:rPr>
        <w:t xml:space="preserve"> the </w:t>
      </w:r>
      <w:r w:rsidRPr="00726D96">
        <w:rPr>
          <w:rStyle w:val="Emphasis"/>
        </w:rPr>
        <w:t>maintenance</w:t>
      </w:r>
      <w:r w:rsidRPr="00726D96">
        <w:rPr>
          <w:rStyle w:val="StyleUnderline"/>
        </w:rPr>
        <w:t xml:space="preserve"> and </w:t>
      </w:r>
      <w:r w:rsidRPr="00135C94">
        <w:rPr>
          <w:rStyle w:val="Emphasis"/>
          <w:highlight w:val="cyan"/>
        </w:rPr>
        <w:t>development</w:t>
      </w:r>
      <w:r w:rsidRPr="00135C94">
        <w:rPr>
          <w:rStyle w:val="StyleUnderline"/>
          <w:highlight w:val="cyan"/>
        </w:rPr>
        <w:t xml:space="preserve"> </w:t>
      </w:r>
      <w:r w:rsidRPr="00A817EB">
        <w:rPr>
          <w:rStyle w:val="StyleUnderline"/>
          <w:highlight w:val="cyan"/>
        </w:rPr>
        <w:t xml:space="preserve">of </w:t>
      </w:r>
      <w:r w:rsidRPr="00A817EB">
        <w:rPr>
          <w:rStyle w:val="Emphasis"/>
          <w:highlight w:val="cyan"/>
        </w:rPr>
        <w:t>nuclear w</w:t>
      </w:r>
      <w:r w:rsidRPr="00135C94">
        <w:rPr>
          <w:rStyle w:val="Emphasis"/>
          <w:highlight w:val="cyan"/>
        </w:rPr>
        <w:t>eapons systems</w:t>
      </w:r>
      <w:r w:rsidRPr="00135C94">
        <w:rPr>
          <w:sz w:val="16"/>
        </w:rPr>
        <w:t xml:space="preserve">.20 The </w:t>
      </w:r>
      <w:r w:rsidRPr="0055740F">
        <w:rPr>
          <w:rStyle w:val="StyleUnderline"/>
        </w:rPr>
        <w:t xml:space="preserve">development of </w:t>
      </w:r>
      <w:r w:rsidRPr="0055740F">
        <w:rPr>
          <w:rStyle w:val="Emphasis"/>
          <w:highlight w:val="cyan"/>
        </w:rPr>
        <w:t>l</w:t>
      </w:r>
      <w:r w:rsidRPr="00135C94">
        <w:rPr>
          <w:rStyle w:val="StyleUnderline"/>
        </w:rPr>
        <w:t xml:space="preserve">ethal </w:t>
      </w:r>
      <w:r w:rsidRPr="00C20422">
        <w:rPr>
          <w:rStyle w:val="Emphasis"/>
          <w:highlight w:val="cyan"/>
        </w:rPr>
        <w:t>a</w:t>
      </w:r>
      <w:r w:rsidRPr="00135C94">
        <w:rPr>
          <w:rStyle w:val="StyleUnderline"/>
        </w:rPr>
        <w:t xml:space="preserve">utonomous </w:t>
      </w:r>
      <w:r w:rsidRPr="00C20422">
        <w:rPr>
          <w:rStyle w:val="Emphasis"/>
          <w:highlight w:val="cyan"/>
        </w:rPr>
        <w:t>w</w:t>
      </w:r>
      <w:r w:rsidRPr="00135C94">
        <w:rPr>
          <w:rStyle w:val="StyleUnderline"/>
        </w:rPr>
        <w:t>eapon</w:t>
      </w:r>
      <w:r w:rsidRPr="00C20422">
        <w:rPr>
          <w:rStyle w:val="Emphasis"/>
          <w:highlight w:val="cyan"/>
        </w:rPr>
        <w:t>s</w:t>
      </w:r>
      <w:r w:rsidRPr="00135C94">
        <w:rPr>
          <w:rStyle w:val="StyleUnderline"/>
        </w:rPr>
        <w:t xml:space="preserve"> take place </w:t>
      </w:r>
      <w:r w:rsidRPr="00135C94">
        <w:rPr>
          <w:rStyle w:val="StyleUnderline"/>
        </w:rPr>
        <w:lastRenderedPageBreak/>
        <w:t xml:space="preserve">within an </w:t>
      </w:r>
      <w:r w:rsidRPr="00135C94">
        <w:rPr>
          <w:rStyle w:val="Emphasis"/>
        </w:rPr>
        <w:t>oligopolistic marketplace</w:t>
      </w:r>
      <w:r w:rsidRPr="00135C94">
        <w:rPr>
          <w:rStyle w:val="StyleUnderline"/>
        </w:rPr>
        <w:t xml:space="preserve"> </w:t>
      </w:r>
      <w:r w:rsidRPr="0055740F">
        <w:rPr>
          <w:rStyle w:val="StyleUnderline"/>
        </w:rPr>
        <w:t xml:space="preserve">dominated by </w:t>
      </w:r>
      <w:r w:rsidRPr="0055740F">
        <w:rPr>
          <w:rStyle w:val="Emphasis"/>
        </w:rPr>
        <w:t>tech giants</w:t>
      </w:r>
      <w:r w:rsidRPr="00135C94">
        <w:rPr>
          <w:sz w:val="16"/>
        </w:rPr>
        <w:t xml:space="preserve">.21 </w:t>
      </w:r>
      <w:r w:rsidRPr="0055740F">
        <w:rPr>
          <w:rStyle w:val="Emphasis"/>
        </w:rPr>
        <w:t>39</w:t>
      </w:r>
      <w:r w:rsidRPr="0055740F">
        <w:rPr>
          <w:sz w:val="16"/>
        </w:rPr>
        <w:t xml:space="preserve"> of the 72 ongoing </w:t>
      </w:r>
      <w:r w:rsidRPr="0055740F">
        <w:rPr>
          <w:rStyle w:val="StyleUnderline"/>
        </w:rPr>
        <w:t>projects to re</w:t>
      </w:r>
      <w:r w:rsidRPr="00135C94">
        <w:rPr>
          <w:rStyle w:val="StyleUnderline"/>
        </w:rPr>
        <w:t xml:space="preserve">search and </w:t>
      </w:r>
      <w:r w:rsidRPr="0055740F">
        <w:rPr>
          <w:rStyle w:val="Emphasis"/>
        </w:rPr>
        <w:t>develop</w:t>
      </w:r>
      <w:r w:rsidRPr="00726D96">
        <w:rPr>
          <w:rStyle w:val="StyleUnderline"/>
        </w:rPr>
        <w:t xml:space="preserve"> </w:t>
      </w:r>
      <w:r w:rsidRPr="0055740F">
        <w:rPr>
          <w:rStyle w:val="StyleUnderline"/>
          <w:highlight w:val="cyan"/>
        </w:rPr>
        <w:t>high-level</w:t>
      </w:r>
      <w:r w:rsidRPr="00135C94">
        <w:rPr>
          <w:sz w:val="16"/>
        </w:rPr>
        <w:t xml:space="preserve"> 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135C94">
        <w:rPr>
          <w:rStyle w:val="StyleUnderline"/>
        </w:rPr>
        <w:t>“Artificial General Intelligence” (</w:t>
      </w:r>
      <w:r w:rsidRPr="00C20422">
        <w:rPr>
          <w:rStyle w:val="Emphasis"/>
          <w:highlight w:val="cyan"/>
        </w:rPr>
        <w:t>AGI</w:t>
      </w:r>
      <w:r w:rsidRPr="00135C94">
        <w:rPr>
          <w:rStyle w:val="StyleUnderline"/>
        </w:rPr>
        <w:t>)</w:t>
      </w:r>
      <w:r w:rsidRPr="00135C94">
        <w:rPr>
          <w:sz w:val="16"/>
        </w:rPr>
        <w:t xml:space="preserve">, including in the two surveys mentioned here) </w:t>
      </w:r>
      <w:r w:rsidRPr="00DD64D4">
        <w:rPr>
          <w:rStyle w:val="StyleUnderline"/>
        </w:rPr>
        <w:t xml:space="preserve">are taking place within </w:t>
      </w:r>
      <w:r w:rsidRPr="00DD64D4">
        <w:rPr>
          <w:rStyle w:val="Emphasis"/>
        </w:rPr>
        <w:t>companies</w:t>
      </w:r>
      <w:r w:rsidRPr="00135C94">
        <w:rPr>
          <w:sz w:val="16"/>
        </w:rPr>
        <w:t xml:space="preserve">.23 This marks an increase in private sector projects since 2017.24 </w:t>
      </w:r>
      <w:r w:rsidRPr="00135C94">
        <w:rPr>
          <w:rStyle w:val="StyleUnderline"/>
        </w:rPr>
        <w:t xml:space="preserve">The </w:t>
      </w:r>
      <w:r w:rsidRPr="00C20422">
        <w:rPr>
          <w:rStyle w:val="StyleUnderline"/>
          <w:highlight w:val="cyan"/>
        </w:rPr>
        <w:t>actions of</w:t>
      </w:r>
      <w:r w:rsidRPr="00135C94">
        <w:rPr>
          <w:rStyle w:val="StyleUnderline"/>
        </w:rPr>
        <w:t xml:space="preserve"> a small number of </w:t>
      </w:r>
      <w:r w:rsidRPr="00DD64D4">
        <w:rPr>
          <w:rStyle w:val="Emphasis"/>
        </w:rPr>
        <w:t xml:space="preserve">investor-owned </w:t>
      </w:r>
      <w:r w:rsidRPr="00C20422">
        <w:rPr>
          <w:rStyle w:val="Emphasis"/>
          <w:highlight w:val="cyan"/>
        </w:rPr>
        <w:t>companies</w:t>
      </w:r>
      <w:r w:rsidRPr="00135C94">
        <w:rPr>
          <w:rStyle w:val="StyleUnderline"/>
        </w:rPr>
        <w:t xml:space="preserve"> are </w:t>
      </w:r>
      <w:proofErr w:type="spellStart"/>
      <w:r w:rsidRPr="00C20422">
        <w:rPr>
          <w:rStyle w:val="Emphasis"/>
          <w:highlight w:val="cyan"/>
        </w:rPr>
        <w:t>fuel</w:t>
      </w:r>
      <w:r w:rsidRPr="00135C94">
        <w:rPr>
          <w:rStyle w:val="Emphasis"/>
        </w:rPr>
        <w:t>ling</w:t>
      </w:r>
      <w:proofErr w:type="spellEnd"/>
      <w:r w:rsidRPr="00135C94">
        <w:rPr>
          <w:rStyle w:val="Emphasis"/>
        </w:rPr>
        <w:t xml:space="preserve"> </w:t>
      </w:r>
      <w:r w:rsidRPr="00C20422">
        <w:rPr>
          <w:rStyle w:val="Emphasis"/>
          <w:highlight w:val="cyan"/>
        </w:rPr>
        <w:t>future catastrophe</w:t>
      </w:r>
      <w:r w:rsidRPr="00135C94">
        <w:rPr>
          <w:sz w:val="16"/>
        </w:rPr>
        <w:t>.</w:t>
      </w:r>
    </w:p>
    <w:p w14:paraId="2CCA9316" w14:textId="77777777" w:rsidR="000D04D2" w:rsidRPr="00135C94" w:rsidRDefault="000D04D2" w:rsidP="000D04D2">
      <w:pPr>
        <w:rPr>
          <w:sz w:val="16"/>
        </w:rPr>
      </w:pPr>
      <w:r w:rsidRPr="00135C94">
        <w:rPr>
          <w:sz w:val="16"/>
        </w:rPr>
        <w:t xml:space="preserve">The </w:t>
      </w:r>
      <w:r w:rsidRPr="00C549A9">
        <w:rPr>
          <w:rStyle w:val="Emphasis"/>
        </w:rPr>
        <w:t>implications</w:t>
      </w:r>
      <w:r w:rsidRPr="00C549A9">
        <w:rPr>
          <w:rStyle w:val="StyleUnderline"/>
        </w:rPr>
        <w:t xml:space="preserve"> of </w:t>
      </w:r>
      <w:r w:rsidRPr="00C549A9">
        <w:rPr>
          <w:rStyle w:val="Emphasis"/>
        </w:rPr>
        <w:t>global risks</w:t>
      </w:r>
      <w:r w:rsidRPr="00C549A9">
        <w:rPr>
          <w:rStyle w:val="StyleUnderline"/>
        </w:rPr>
        <w:t xml:space="preserve"> for </w:t>
      </w:r>
      <w:r w:rsidRPr="00C549A9">
        <w:rPr>
          <w:rStyle w:val="Emphasis"/>
        </w:rPr>
        <w:t>corporate governance</w:t>
      </w:r>
      <w:r w:rsidRPr="00C549A9">
        <w:rPr>
          <w:rStyle w:val="StyleUnderline"/>
        </w:rPr>
        <w:t xml:space="preserve"> and </w:t>
      </w:r>
      <w:r w:rsidRPr="00C549A9">
        <w:rPr>
          <w:rStyle w:val="Emphasis"/>
        </w:rPr>
        <w:t>business ethics</w:t>
      </w:r>
      <w:r w:rsidRPr="00135C94">
        <w:rPr>
          <w:sz w:val="16"/>
        </w:rPr>
        <w:t xml:space="preserve"> appear to be chronically understudied. We used the Existential Risk Research Assessment25 — a machine-learning algorithm which collects global catastrophic risk literature and is updated monthly26 — to search across a sample (available on request) of 15,000 relevant papers produced by TERRA using the search terms “corporate governance”, “business ethics” and “corporate ethics” and find any that directly address corporate governance or business ethics. The one relevant piece we could identify examines the intersection between sustainability discourse and risk management in business ethics,27 but does not directly deal with Global Catastrophic Risks. Given the </w:t>
      </w:r>
      <w:r w:rsidRPr="00135C94">
        <w:rPr>
          <w:rStyle w:val="Emphasis"/>
        </w:rPr>
        <w:t>significance of catastrophic risks to corporate ethics</w:t>
      </w:r>
      <w:r w:rsidRPr="00135C94">
        <w:rPr>
          <w:sz w:val="16"/>
        </w:rPr>
        <w:t xml:space="preserve"> and profits this is perplexing. We suspect that this lacuna is due to their being little overlap between Global Catastrophic Risk studies and the sub-fields of business ethics and corporate governance. Despite this, some relevant literature exists. There have been some initial efforts to reveal the ownership patterns and financial actor behind global environmental changes such as deforestation of the Amazon Rainforest and boreal forests.28 But much more is needed to locate the key financial actors involved in creating global “Anthropocene Risks” and determine their obligations and responsibilities.29 To the best of our knowledge, no study to date has systematically examined the credibility of the underlying arguments for investor campaigns, including for global risks. The Fossil Free movement has received the most academic attention. This has included how it has sowed the seeds of anti-fossil fuel norms,30 how the movement has operated31 and its battle for legitimacy with the fossil fuel industry.32 Despite this coverage the literature has not examined investors’ motivations for shifting their investments to address climate disruption, let alone for a broader suite of global risks.</w:t>
      </w:r>
    </w:p>
    <w:p w14:paraId="7279870F" w14:textId="77777777" w:rsidR="000D04D2" w:rsidRDefault="000D04D2" w:rsidP="000D04D2">
      <w:pPr>
        <w:pStyle w:val="Heading3"/>
      </w:pPr>
      <w:r>
        <w:lastRenderedPageBreak/>
        <w:t>1NC---OFF</w:t>
      </w:r>
    </w:p>
    <w:p w14:paraId="3B3F4302" w14:textId="77777777" w:rsidR="000D04D2" w:rsidRDefault="000D04D2" w:rsidP="000D04D2">
      <w:pPr>
        <w:rPr>
          <w:rStyle w:val="Style13ptBold"/>
        </w:rPr>
      </w:pPr>
      <w:r>
        <w:rPr>
          <w:rStyle w:val="Style13ptBold"/>
        </w:rPr>
        <w:t>Advantage CP</w:t>
      </w:r>
    </w:p>
    <w:p w14:paraId="04FA879C" w14:textId="77777777" w:rsidR="000D04D2" w:rsidRPr="00C33437" w:rsidRDefault="000D04D2" w:rsidP="000D04D2">
      <w:pPr>
        <w:pStyle w:val="Heading4"/>
      </w:pPr>
      <w:r>
        <w:t>The United States federal government should adopt a 40 dollar per ton carbon tax rising 5% per year, with a carbon border adjustment mechanism. The funds raised from the tax should be divested to those experiencing income inequality and mass unemployment.</w:t>
      </w:r>
    </w:p>
    <w:p w14:paraId="1A312405" w14:textId="77777777" w:rsidR="000D04D2" w:rsidRDefault="000D04D2" w:rsidP="000D04D2">
      <w:pPr>
        <w:pStyle w:val="Heading4"/>
        <w:rPr>
          <w:rFonts w:eastAsia="Calibri" w:cs="Calibri"/>
          <w:b w:val="0"/>
          <w:bCs/>
          <w:i/>
          <w:iCs w:val="0"/>
          <w:color w:val="000000" w:themeColor="text1"/>
          <w:szCs w:val="26"/>
        </w:rPr>
      </w:pPr>
      <w:r w:rsidRPr="53D0E4E8">
        <w:rPr>
          <w:rFonts w:eastAsia="Calibri" w:cs="Calibri"/>
          <w:bCs/>
          <w:iCs w:val="0"/>
          <w:color w:val="000000" w:themeColor="text1"/>
          <w:szCs w:val="26"/>
        </w:rPr>
        <w:t xml:space="preserve">A sufficiently high carbon price with fixed </w:t>
      </w:r>
      <w:r w:rsidRPr="53D0E4E8">
        <w:rPr>
          <w:rFonts w:eastAsia="Calibri" w:cs="Calibri"/>
          <w:bCs/>
          <w:iCs w:val="0"/>
          <w:color w:val="000000" w:themeColor="text1"/>
          <w:szCs w:val="26"/>
          <w:u w:val="single"/>
        </w:rPr>
        <w:t>price increases</w:t>
      </w:r>
      <w:r w:rsidRPr="53D0E4E8">
        <w:rPr>
          <w:rFonts w:eastAsia="Calibri" w:cs="Calibri"/>
          <w:bCs/>
          <w:iCs w:val="0"/>
          <w:color w:val="000000" w:themeColor="text1"/>
          <w:szCs w:val="26"/>
        </w:rPr>
        <w:t xml:space="preserve"> and a carbon border adjustment mechanism is the most </w:t>
      </w:r>
      <w:r w:rsidRPr="53D0E4E8">
        <w:rPr>
          <w:rFonts w:eastAsia="Calibri" w:cs="Calibri"/>
          <w:bCs/>
          <w:iCs w:val="0"/>
          <w:color w:val="000000" w:themeColor="text1"/>
          <w:szCs w:val="26"/>
          <w:u w:val="single"/>
        </w:rPr>
        <w:t>efficient</w:t>
      </w:r>
      <w:r w:rsidRPr="53D0E4E8">
        <w:rPr>
          <w:rFonts w:eastAsia="Calibri" w:cs="Calibri"/>
          <w:bCs/>
          <w:iCs w:val="0"/>
          <w:color w:val="000000" w:themeColor="text1"/>
          <w:szCs w:val="26"/>
        </w:rPr>
        <w:t xml:space="preserve"> way to reduce </w:t>
      </w:r>
      <w:r w:rsidRPr="53D0E4E8">
        <w:rPr>
          <w:rFonts w:eastAsia="Calibri" w:cs="Calibri"/>
          <w:bCs/>
          <w:iCs w:val="0"/>
          <w:color w:val="000000" w:themeColor="text1"/>
          <w:szCs w:val="26"/>
          <w:u w:val="single"/>
        </w:rPr>
        <w:t>warming</w:t>
      </w:r>
      <w:r w:rsidRPr="53D0E4E8">
        <w:rPr>
          <w:rFonts w:eastAsia="Calibri" w:cs="Calibri"/>
          <w:bCs/>
          <w:iCs w:val="0"/>
          <w:color w:val="000000" w:themeColor="text1"/>
          <w:szCs w:val="26"/>
        </w:rPr>
        <w:t xml:space="preserve"> while </w:t>
      </w:r>
      <w:r w:rsidRPr="53D0E4E8">
        <w:rPr>
          <w:rFonts w:eastAsia="Calibri" w:cs="Calibri"/>
          <w:bCs/>
          <w:iCs w:val="0"/>
          <w:color w:val="000000" w:themeColor="text1"/>
          <w:szCs w:val="26"/>
          <w:u w:val="single"/>
        </w:rPr>
        <w:t>encouraging</w:t>
      </w:r>
      <w:r w:rsidRPr="53D0E4E8">
        <w:rPr>
          <w:rFonts w:eastAsia="Calibri" w:cs="Calibri"/>
          <w:bCs/>
          <w:iCs w:val="0"/>
          <w:color w:val="000000" w:themeColor="text1"/>
          <w:szCs w:val="26"/>
        </w:rPr>
        <w:t xml:space="preserve"> green investments.</w:t>
      </w:r>
    </w:p>
    <w:p w14:paraId="6A3F9E11" w14:textId="77777777" w:rsidR="000D04D2" w:rsidRDefault="000D04D2" w:rsidP="000D04D2">
      <w:pPr>
        <w:rPr>
          <w:rFonts w:eastAsia="Calibri"/>
          <w:color w:val="000000" w:themeColor="text1"/>
        </w:rPr>
      </w:pPr>
      <w:r w:rsidRPr="00C33437">
        <w:rPr>
          <w:rStyle w:val="Style13ptBold"/>
        </w:rPr>
        <w:t>Patnaik 21</w:t>
      </w:r>
      <w:r w:rsidRPr="53D0E4E8">
        <w:rPr>
          <w:rFonts w:eastAsia="Calibri"/>
          <w:color w:val="000000" w:themeColor="text1"/>
        </w:rPr>
        <w:t xml:space="preserve"> [Sanjay Patnaik (Director, Center on Regulation and Markets (CRM); Bernard L. Schwartz Chair in Economic Policy Development; Senior fellow in Economic Studies, Brookings Institute) and Kelly Kennedy (Former senior research assistant, Center on Regulation and Markets, Economic Studies program, Brookings Institute), 10-07-2021, “Why the US should establish a carbon price either through reconciliation or other legislation.” Brookings Institute, </w:t>
      </w:r>
      <w:hyperlink r:id="rId8" w:anchor=":~:text=Implementing%20a%20sufficiently%20high%20carbon,2005%20benchmark%20levels%20by%202030">
        <w:r w:rsidRPr="53D0E4E8">
          <w:rPr>
            <w:rStyle w:val="Hyperlink"/>
            <w:rFonts w:eastAsia="Calibri"/>
            <w:b/>
            <w:bCs/>
          </w:rPr>
          <w:t>https://www.brookings.edu/articles/why-the-us-should-establish-a-carbon-price-either-through-reconciliation-or-other-legislation/#:~:text=Implementing%20a%20sufficiently%20high%20carbon,2005%20benchmark%20levels%20by%202030</w:t>
        </w:r>
      </w:hyperlink>
      <w:r w:rsidRPr="53D0E4E8">
        <w:rPr>
          <w:rFonts w:eastAsia="Calibri"/>
          <w:color w:val="000000" w:themeColor="text1"/>
        </w:rPr>
        <w:t xml:space="preserve">, </w:t>
      </w:r>
      <w:proofErr w:type="spellStart"/>
      <w:r w:rsidRPr="53D0E4E8">
        <w:rPr>
          <w:rFonts w:eastAsia="Calibri"/>
          <w:color w:val="000000" w:themeColor="text1"/>
        </w:rPr>
        <w:t>abmost</w:t>
      </w:r>
      <w:proofErr w:type="spellEnd"/>
      <w:r w:rsidRPr="53D0E4E8">
        <w:rPr>
          <w:rFonts w:eastAsia="Calibri"/>
          <w:color w:val="000000" w:themeColor="text1"/>
        </w:rPr>
        <w:t>]</w:t>
      </w:r>
    </w:p>
    <w:p w14:paraId="259FF29B" w14:textId="77777777" w:rsidR="000D04D2" w:rsidRDefault="000D04D2" w:rsidP="000D04D2">
      <w:pPr>
        <w:rPr>
          <w:rFonts w:eastAsia="Calibri"/>
          <w:color w:val="000000" w:themeColor="text1"/>
          <w:sz w:val="16"/>
          <w:szCs w:val="16"/>
        </w:rPr>
      </w:pPr>
      <w:r w:rsidRPr="53D0E4E8">
        <w:rPr>
          <w:rFonts w:eastAsia="Calibri"/>
          <w:color w:val="000000" w:themeColor="text1"/>
          <w:sz w:val="16"/>
          <w:szCs w:val="16"/>
        </w:rPr>
        <w:t xml:space="preserve">First and foremost, </w:t>
      </w:r>
      <w:r w:rsidRPr="000B78F1">
        <w:rPr>
          <w:rStyle w:val="Emphasis"/>
          <w:rFonts w:eastAsia="Calibri"/>
          <w:bCs/>
          <w:color w:val="000000" w:themeColor="text1"/>
          <w:highlight w:val="cyan"/>
        </w:rPr>
        <w:t>carbon pricing</w:t>
      </w:r>
      <w:r w:rsidRPr="000B78F1">
        <w:rPr>
          <w:rStyle w:val="StyleUnderline"/>
          <w:rFonts w:eastAsia="Calibri"/>
          <w:color w:val="000000" w:themeColor="text1"/>
          <w:highlight w:val="cyan"/>
        </w:rPr>
        <w:t xml:space="preserve"> </w:t>
      </w:r>
      <w:r w:rsidRPr="53D0E4E8">
        <w:rPr>
          <w:rStyle w:val="StyleUnderline"/>
          <w:rFonts w:eastAsia="Calibri"/>
          <w:color w:val="000000" w:themeColor="text1"/>
        </w:rPr>
        <w:t xml:space="preserve">is the most direct and most </w:t>
      </w:r>
      <w:r w:rsidRPr="53D0E4E8">
        <w:rPr>
          <w:rStyle w:val="Emphasis"/>
          <w:rFonts w:eastAsia="Calibri"/>
          <w:bCs/>
          <w:color w:val="000000" w:themeColor="text1"/>
        </w:rPr>
        <w:t>efficient</w:t>
      </w:r>
      <w:r w:rsidRPr="53D0E4E8">
        <w:rPr>
          <w:rStyle w:val="StyleUnderline"/>
          <w:rFonts w:eastAsia="Calibri"/>
          <w:color w:val="000000" w:themeColor="text1"/>
        </w:rPr>
        <w:t xml:space="preserve"> way to achieve the emissions reductions that are necessary to </w:t>
      </w:r>
      <w:r w:rsidRPr="000B78F1">
        <w:rPr>
          <w:rStyle w:val="Emphasis"/>
          <w:rFonts w:eastAsia="Calibri"/>
          <w:bCs/>
          <w:color w:val="000000" w:themeColor="text1"/>
          <w:highlight w:val="cyan"/>
        </w:rPr>
        <w:t>mitigate</w:t>
      </w:r>
      <w:r w:rsidRPr="000B78F1">
        <w:rPr>
          <w:rStyle w:val="StyleUnderline"/>
          <w:rFonts w:eastAsia="Calibri"/>
          <w:color w:val="000000" w:themeColor="text1"/>
          <w:highlight w:val="cyan"/>
        </w:rPr>
        <w:t xml:space="preserve"> climate change</w:t>
      </w:r>
      <w:r w:rsidRPr="53D0E4E8">
        <w:rPr>
          <w:rStyle w:val="StyleUnderline"/>
          <w:rFonts w:eastAsia="Calibri"/>
          <w:color w:val="000000" w:themeColor="text1"/>
        </w:rPr>
        <w:t xml:space="preserve">. The U.S. will have to take </w:t>
      </w:r>
      <w:r w:rsidRPr="53D0E4E8">
        <w:rPr>
          <w:rStyle w:val="Emphasis"/>
          <w:rFonts w:eastAsia="Calibri"/>
          <w:bCs/>
          <w:color w:val="000000" w:themeColor="text1"/>
        </w:rPr>
        <w:t>drastic action</w:t>
      </w:r>
      <w:r w:rsidRPr="53D0E4E8">
        <w:rPr>
          <w:rFonts w:eastAsia="Calibri"/>
          <w:color w:val="000000" w:themeColor="text1"/>
          <w:sz w:val="16"/>
          <w:szCs w:val="16"/>
        </w:rPr>
        <w:t xml:space="preserve"> if it is to meet its climate goals. The current “command-and-control” methods that U.S. regulatory agencies use to govern greenhouse gas (GHG) emissions are likely not sufficient to meet President Biden’s goal of halving emissions by 2030. While U.S. carbon emissions have fallen over the past two decades from their peak in 2005, they have not fallen rapidly enough. The Rhodium Group projects that, under current policies, the U.S. will only reduce emissions by 20-22 percent from 2005 levels by 2025, and by 20-26 percent by 2030. This is only half of the goal set by President Biden. When considering the turbulence created by the COVID-19 pandemic, this figure could fall to only a 17 percent reduction by 2030.</w:t>
      </w:r>
    </w:p>
    <w:p w14:paraId="042AE487" w14:textId="77777777" w:rsidR="000D04D2" w:rsidRDefault="000D04D2" w:rsidP="000D04D2">
      <w:pPr>
        <w:rPr>
          <w:rFonts w:eastAsia="Calibri"/>
          <w:color w:val="000000" w:themeColor="text1"/>
        </w:rPr>
      </w:pPr>
      <w:r w:rsidRPr="4813D0BF">
        <w:rPr>
          <w:rStyle w:val="StyleUnderline"/>
          <w:rFonts w:eastAsia="Calibri"/>
          <w:color w:val="000000" w:themeColor="text1"/>
        </w:rPr>
        <w:t xml:space="preserve">Carbon pricing can </w:t>
      </w:r>
      <w:r w:rsidRPr="4813D0BF">
        <w:rPr>
          <w:rStyle w:val="Emphasis"/>
          <w:rFonts w:eastAsia="Calibri"/>
          <w:bCs/>
          <w:color w:val="000000" w:themeColor="text1"/>
        </w:rPr>
        <w:t>reverse</w:t>
      </w:r>
      <w:r w:rsidRPr="4813D0BF">
        <w:rPr>
          <w:rStyle w:val="StyleUnderline"/>
          <w:rFonts w:eastAsia="Calibri"/>
          <w:color w:val="000000" w:themeColor="text1"/>
        </w:rPr>
        <w:t xml:space="preserve"> this trend. Implementing a </w:t>
      </w:r>
      <w:r w:rsidRPr="000B78F1">
        <w:rPr>
          <w:rStyle w:val="Emphasis"/>
          <w:rFonts w:eastAsia="Calibri"/>
          <w:bCs/>
          <w:color w:val="000000" w:themeColor="text1"/>
          <w:highlight w:val="cyan"/>
        </w:rPr>
        <w:t>sufficient</w:t>
      </w:r>
      <w:r w:rsidRPr="4813D0BF">
        <w:rPr>
          <w:rFonts w:eastAsia="Calibri"/>
          <w:color w:val="000000" w:themeColor="text1"/>
          <w:sz w:val="16"/>
          <w:szCs w:val="16"/>
        </w:rPr>
        <w:t xml:space="preserve">ly </w:t>
      </w:r>
      <w:r w:rsidRPr="4813D0BF">
        <w:rPr>
          <w:rStyle w:val="StyleUnderline"/>
          <w:rFonts w:eastAsia="Calibri"/>
          <w:color w:val="000000" w:themeColor="text1"/>
        </w:rPr>
        <w:t xml:space="preserve">high carbon </w:t>
      </w:r>
      <w:r w:rsidRPr="000B78F1">
        <w:rPr>
          <w:rStyle w:val="StyleUnderline"/>
          <w:rFonts w:eastAsia="Calibri"/>
          <w:color w:val="000000" w:themeColor="text1"/>
          <w:highlight w:val="cyan"/>
        </w:rPr>
        <w:t>price</w:t>
      </w:r>
      <w:r w:rsidRPr="4813D0BF">
        <w:rPr>
          <w:rStyle w:val="StyleUnderline"/>
          <w:rFonts w:eastAsia="Calibri"/>
          <w:color w:val="000000" w:themeColor="text1"/>
        </w:rPr>
        <w:t xml:space="preserve"> has been projected to </w:t>
      </w:r>
      <w:r w:rsidRPr="000B78F1">
        <w:rPr>
          <w:rStyle w:val="StyleUnderline"/>
          <w:rFonts w:eastAsia="Calibri"/>
          <w:color w:val="000000" w:themeColor="text1"/>
          <w:highlight w:val="cyan"/>
        </w:rPr>
        <w:t xml:space="preserve">have </w:t>
      </w:r>
      <w:r w:rsidRPr="000B78F1">
        <w:rPr>
          <w:rStyle w:val="Emphasis"/>
          <w:rFonts w:eastAsia="Calibri"/>
          <w:bCs/>
          <w:color w:val="000000" w:themeColor="text1"/>
          <w:highlight w:val="cyan"/>
        </w:rPr>
        <w:t>significant</w:t>
      </w:r>
      <w:r w:rsidRPr="000B78F1">
        <w:rPr>
          <w:rStyle w:val="StyleUnderline"/>
          <w:rFonts w:eastAsia="Calibri"/>
          <w:color w:val="000000" w:themeColor="text1"/>
          <w:highlight w:val="cyan"/>
        </w:rPr>
        <w:t xml:space="preserve"> impacts on</w:t>
      </w:r>
      <w:r w:rsidRPr="4813D0BF">
        <w:rPr>
          <w:rStyle w:val="StyleUnderline"/>
          <w:rFonts w:eastAsia="Calibri"/>
          <w:color w:val="000000" w:themeColor="text1"/>
        </w:rPr>
        <w:t xml:space="preserve"> carbon </w:t>
      </w:r>
      <w:r w:rsidRPr="000B78F1">
        <w:rPr>
          <w:rStyle w:val="Emphasis"/>
          <w:rFonts w:eastAsia="Calibri"/>
          <w:bCs/>
          <w:color w:val="000000" w:themeColor="text1"/>
          <w:highlight w:val="cyan"/>
        </w:rPr>
        <w:t>emissions</w:t>
      </w:r>
      <w:r w:rsidRPr="4813D0BF">
        <w:rPr>
          <w:rFonts w:eastAsia="Calibri"/>
          <w:color w:val="000000" w:themeColor="text1"/>
          <w:sz w:val="16"/>
          <w:szCs w:val="16"/>
        </w:rPr>
        <w:t xml:space="preserve">. A 2019 Brookings Institution report projects that a $25 per ton carbon tax that rises by one percent per year would reduce emissions by 17 to 38 percent relative to 2005 benchmark levels by 2030. Under their calculations, </w:t>
      </w:r>
      <w:r w:rsidRPr="4813D0BF">
        <w:rPr>
          <w:rFonts w:eastAsia="Calibri"/>
          <w:color w:val="000000" w:themeColor="text1"/>
          <w:u w:val="single"/>
        </w:rPr>
        <w:t xml:space="preserve">a </w:t>
      </w:r>
      <w:r w:rsidRPr="000B78F1">
        <w:rPr>
          <w:rFonts w:eastAsia="Calibri"/>
          <w:color w:val="000000" w:themeColor="text1"/>
          <w:highlight w:val="cyan"/>
          <w:u w:val="single"/>
        </w:rPr>
        <w:t>$50 per ton</w:t>
      </w:r>
      <w:r w:rsidRPr="4813D0BF">
        <w:rPr>
          <w:rFonts w:eastAsia="Calibri"/>
          <w:color w:val="000000" w:themeColor="text1"/>
          <w:u w:val="single"/>
        </w:rPr>
        <w:t xml:space="preserve"> </w:t>
      </w:r>
      <w:r w:rsidRPr="4813D0BF">
        <w:rPr>
          <w:rStyle w:val="Emphasis"/>
          <w:rFonts w:eastAsia="Calibri"/>
          <w:bCs/>
          <w:color w:val="000000" w:themeColor="text1"/>
        </w:rPr>
        <w:t xml:space="preserve">carbon </w:t>
      </w:r>
      <w:r w:rsidRPr="000B78F1">
        <w:rPr>
          <w:rStyle w:val="Emphasis"/>
          <w:rFonts w:eastAsia="Calibri"/>
          <w:bCs/>
          <w:color w:val="000000" w:themeColor="text1"/>
          <w:highlight w:val="cyan"/>
        </w:rPr>
        <w:t>tax</w:t>
      </w:r>
      <w:r w:rsidRPr="000B78F1">
        <w:rPr>
          <w:rFonts w:eastAsia="Calibri"/>
          <w:color w:val="000000" w:themeColor="text1"/>
          <w:highlight w:val="cyan"/>
          <w:u w:val="single"/>
        </w:rPr>
        <w:t xml:space="preserve"> rising</w:t>
      </w:r>
      <w:r w:rsidRPr="4813D0BF">
        <w:rPr>
          <w:rFonts w:eastAsia="Calibri"/>
          <w:color w:val="000000" w:themeColor="text1"/>
          <w:u w:val="single"/>
        </w:rPr>
        <w:t xml:space="preserve"> by </w:t>
      </w:r>
      <w:r w:rsidRPr="000B78F1">
        <w:rPr>
          <w:rFonts w:eastAsia="Calibri"/>
          <w:color w:val="000000" w:themeColor="text1"/>
          <w:highlight w:val="cyan"/>
          <w:u w:val="single"/>
        </w:rPr>
        <w:t xml:space="preserve">five percent per year </w:t>
      </w:r>
      <w:r w:rsidRPr="4813D0BF">
        <w:rPr>
          <w:rFonts w:eastAsia="Calibri"/>
          <w:color w:val="000000" w:themeColor="text1"/>
          <w:u w:val="single"/>
        </w:rPr>
        <w:t xml:space="preserve">would </w:t>
      </w:r>
      <w:r w:rsidRPr="000B78F1">
        <w:rPr>
          <w:rStyle w:val="Emphasis"/>
          <w:rFonts w:eastAsia="Calibri"/>
          <w:bCs/>
          <w:color w:val="000000" w:themeColor="text1"/>
          <w:highlight w:val="cyan"/>
        </w:rPr>
        <w:t>reduce</w:t>
      </w:r>
      <w:r w:rsidRPr="000B78F1">
        <w:rPr>
          <w:rFonts w:eastAsia="Calibri"/>
          <w:color w:val="000000" w:themeColor="text1"/>
          <w:highlight w:val="cyan"/>
          <w:u w:val="single"/>
        </w:rPr>
        <w:t xml:space="preserve"> emissions</w:t>
      </w:r>
      <w:r w:rsidRPr="4813D0BF">
        <w:rPr>
          <w:rFonts w:eastAsia="Calibri"/>
          <w:color w:val="000000" w:themeColor="text1"/>
          <w:u w:val="single"/>
        </w:rPr>
        <w:t xml:space="preserve"> by 26 to 47 percent </w:t>
      </w:r>
      <w:r w:rsidRPr="4813D0BF">
        <w:rPr>
          <w:rStyle w:val="Emphasis"/>
          <w:rFonts w:eastAsia="Calibri"/>
          <w:bCs/>
          <w:color w:val="000000" w:themeColor="text1"/>
        </w:rPr>
        <w:t>relative to 2005 levels</w:t>
      </w:r>
      <w:r w:rsidRPr="4813D0BF">
        <w:rPr>
          <w:rFonts w:eastAsia="Calibri"/>
          <w:color w:val="000000" w:themeColor="text1"/>
          <w:u w:val="single"/>
        </w:rPr>
        <w:t xml:space="preserve">—up to </w:t>
      </w:r>
      <w:r w:rsidRPr="000B78F1">
        <w:rPr>
          <w:rStyle w:val="Emphasis"/>
          <w:rFonts w:eastAsia="Calibri"/>
          <w:bCs/>
          <w:color w:val="000000" w:themeColor="text1"/>
          <w:highlight w:val="cyan"/>
        </w:rPr>
        <w:t>90 percent</w:t>
      </w:r>
      <w:r w:rsidRPr="000B78F1">
        <w:rPr>
          <w:rFonts w:eastAsia="Calibri"/>
          <w:color w:val="000000" w:themeColor="text1"/>
          <w:highlight w:val="cyan"/>
          <w:u w:val="single"/>
        </w:rPr>
        <w:t xml:space="preserve"> </w:t>
      </w:r>
      <w:r w:rsidRPr="4813D0BF">
        <w:rPr>
          <w:rFonts w:eastAsia="Calibri"/>
          <w:color w:val="000000" w:themeColor="text1"/>
          <w:u w:val="single"/>
        </w:rPr>
        <w:t xml:space="preserve">of the reductions </w:t>
      </w:r>
      <w:r w:rsidRPr="000B78F1">
        <w:rPr>
          <w:rFonts w:eastAsia="Calibri"/>
          <w:color w:val="000000" w:themeColor="text1"/>
          <w:highlight w:val="cyan"/>
          <w:u w:val="single"/>
        </w:rPr>
        <w:t xml:space="preserve">needed to </w:t>
      </w:r>
      <w:r w:rsidRPr="000B78F1">
        <w:rPr>
          <w:rStyle w:val="StyleUnderline"/>
          <w:rFonts w:eastAsia="Calibri"/>
          <w:color w:val="000000" w:themeColor="text1"/>
          <w:highlight w:val="cyan"/>
        </w:rPr>
        <w:t>achieve</w:t>
      </w:r>
      <w:r w:rsidRPr="4813D0BF">
        <w:rPr>
          <w:rFonts w:eastAsia="Calibri"/>
          <w:color w:val="000000" w:themeColor="text1"/>
          <w:sz w:val="16"/>
          <w:szCs w:val="16"/>
        </w:rPr>
        <w:t xml:space="preserve"> President Biden’s </w:t>
      </w:r>
      <w:r w:rsidRPr="000B78F1">
        <w:rPr>
          <w:rStyle w:val="Emphasis"/>
          <w:rFonts w:eastAsia="Calibri"/>
          <w:bCs/>
          <w:color w:val="000000" w:themeColor="text1"/>
          <w:highlight w:val="cyan"/>
        </w:rPr>
        <w:t>Paris</w:t>
      </w:r>
      <w:r w:rsidRPr="4813D0BF">
        <w:rPr>
          <w:rStyle w:val="StyleUnderline"/>
          <w:rFonts w:eastAsia="Calibri"/>
          <w:color w:val="000000" w:themeColor="text1"/>
        </w:rPr>
        <w:t xml:space="preserve"> Agreement goal.</w:t>
      </w:r>
    </w:p>
    <w:p w14:paraId="7C8DB5B4" w14:textId="77777777" w:rsidR="000D04D2" w:rsidRDefault="000D04D2" w:rsidP="000D04D2">
      <w:pPr>
        <w:rPr>
          <w:rFonts w:eastAsia="Calibri"/>
          <w:color w:val="000000" w:themeColor="text1"/>
          <w:sz w:val="16"/>
          <w:szCs w:val="16"/>
        </w:rPr>
      </w:pPr>
      <w:r w:rsidRPr="53D0E4E8">
        <w:rPr>
          <w:rFonts w:eastAsia="Calibri"/>
          <w:color w:val="000000" w:themeColor="text1"/>
          <w:sz w:val="16"/>
          <w:szCs w:val="16"/>
        </w:rPr>
        <w:t>Some estimates find that even a smaller fee that grows over time may still have a significant impact. One of the most serious carbon pricing proposals under consideration by members of Congress involves a $15 per ton tax levied on oil and gas producers. Resources for the Future estimates that if this tax were to begin in 2023 and rise by five percent annually, it would reduce emissions to close to 40 percent below 2005 levels by 2030. If the tax were to rise by $10 per year, it would reduce emissions by approximately 45 percent below 2005 levels. While the U.S. cannot rely on carbon pricing alone to achieve its climate goals, the right carbon pricing system has the potential to be the country’s most effective tool for climate mitigation.</w:t>
      </w:r>
    </w:p>
    <w:p w14:paraId="6380B01A" w14:textId="77777777" w:rsidR="000D04D2" w:rsidRPr="006776B2" w:rsidRDefault="000D04D2" w:rsidP="000D04D2">
      <w:pPr>
        <w:rPr>
          <w:rFonts w:eastAsia="Calibri"/>
          <w:color w:val="000000" w:themeColor="text1"/>
          <w:sz w:val="14"/>
          <w:szCs w:val="16"/>
        </w:rPr>
      </w:pPr>
      <w:r w:rsidRPr="006776B2">
        <w:rPr>
          <w:rFonts w:eastAsia="Calibri"/>
          <w:color w:val="000000" w:themeColor="text1"/>
          <w:sz w:val="14"/>
          <w:szCs w:val="16"/>
        </w:rPr>
        <w:t xml:space="preserve">In addition, any </w:t>
      </w:r>
      <w:r w:rsidRPr="006776B2">
        <w:rPr>
          <w:rStyle w:val="StyleUnderline"/>
          <w:highlight w:val="cyan"/>
        </w:rPr>
        <w:t>revenue</w:t>
      </w:r>
      <w:r w:rsidRPr="006776B2">
        <w:rPr>
          <w:rFonts w:eastAsia="Calibri"/>
          <w:color w:val="000000" w:themeColor="text1"/>
          <w:sz w:val="14"/>
          <w:szCs w:val="16"/>
        </w:rPr>
        <w:t xml:space="preserve"> earned </w:t>
      </w:r>
      <w:r w:rsidRPr="006776B2">
        <w:rPr>
          <w:rStyle w:val="StyleUnderline"/>
        </w:rPr>
        <w:t>from</w:t>
      </w:r>
      <w:r w:rsidRPr="006776B2">
        <w:rPr>
          <w:sz w:val="14"/>
        </w:rPr>
        <w:t xml:space="preserve"> </w:t>
      </w:r>
      <w:r w:rsidRPr="006776B2">
        <w:rPr>
          <w:rStyle w:val="StyleUnderline"/>
        </w:rPr>
        <w:t xml:space="preserve">carbon pricing </w:t>
      </w:r>
      <w:r w:rsidRPr="006776B2">
        <w:rPr>
          <w:rStyle w:val="StyleUnderline"/>
          <w:highlight w:val="cyan"/>
        </w:rPr>
        <w:t xml:space="preserve">can </w:t>
      </w:r>
      <w:r w:rsidRPr="006776B2">
        <w:rPr>
          <w:rStyle w:val="StyleUnderline"/>
        </w:rPr>
        <w:t xml:space="preserve">be used to </w:t>
      </w:r>
      <w:r w:rsidRPr="006776B2">
        <w:rPr>
          <w:rStyle w:val="StyleUnderline"/>
          <w:highlight w:val="cyan"/>
        </w:rPr>
        <w:t>reduce</w:t>
      </w:r>
      <w:r w:rsidRPr="006776B2">
        <w:rPr>
          <w:rStyle w:val="StyleUnderline"/>
        </w:rPr>
        <w:t xml:space="preserve"> the </w:t>
      </w:r>
      <w:r w:rsidRPr="006776B2">
        <w:rPr>
          <w:rStyle w:val="StyleUnderline"/>
          <w:highlight w:val="cyan"/>
        </w:rPr>
        <w:t>effects of climate</w:t>
      </w:r>
      <w:r w:rsidRPr="006776B2">
        <w:rPr>
          <w:rStyle w:val="StyleUnderline"/>
        </w:rPr>
        <w:t xml:space="preserve"> change </w:t>
      </w:r>
      <w:r w:rsidRPr="006776B2">
        <w:rPr>
          <w:rStyle w:val="StyleUnderline"/>
          <w:highlight w:val="cyan"/>
        </w:rPr>
        <w:t>on</w:t>
      </w:r>
      <w:r w:rsidRPr="006776B2">
        <w:rPr>
          <w:rStyle w:val="StyleUnderline"/>
        </w:rPr>
        <w:t xml:space="preserve"> the most </w:t>
      </w:r>
      <w:r w:rsidRPr="006776B2">
        <w:rPr>
          <w:rStyle w:val="StyleUnderline"/>
          <w:highlight w:val="cyan"/>
        </w:rPr>
        <w:t>vulnerable communities</w:t>
      </w:r>
      <w:r w:rsidRPr="006776B2">
        <w:rPr>
          <w:rStyle w:val="StyleUnderline"/>
        </w:rPr>
        <w:t xml:space="preserve">. </w:t>
      </w:r>
      <w:r w:rsidRPr="006776B2">
        <w:rPr>
          <w:rFonts w:eastAsia="Calibri"/>
          <w:color w:val="000000" w:themeColor="text1"/>
          <w:sz w:val="14"/>
          <w:szCs w:val="16"/>
        </w:rPr>
        <w:t xml:space="preserve">Climate change has already </w:t>
      </w:r>
      <w:r w:rsidRPr="006776B2">
        <w:rPr>
          <w:sz w:val="14"/>
        </w:rPr>
        <w:t>disproportionately impacted vulnerable communities, and its impact is projected to worsen in the coming decades</w:t>
      </w:r>
      <w:r w:rsidRPr="006776B2">
        <w:rPr>
          <w:rFonts w:eastAsia="Calibri"/>
          <w:color w:val="000000" w:themeColor="text1"/>
          <w:sz w:val="14"/>
          <w:szCs w:val="16"/>
        </w:rPr>
        <w:t xml:space="preserve">. Furthermore, the carbon pricing mechanisms and other environmental regulations needed to mitigate climate change can increase costs for consumers if costs are passed through by companies. Carbon </w:t>
      </w:r>
      <w:r w:rsidRPr="006776B2">
        <w:rPr>
          <w:sz w:val="14"/>
        </w:rPr>
        <w:t xml:space="preserve">pricing revenue should therefore be used to offset any potential increased energy costs for low-income households, </w:t>
      </w:r>
      <w:r w:rsidRPr="006776B2">
        <w:rPr>
          <w:rStyle w:val="StyleUnderline"/>
          <w:highlight w:val="cyan"/>
        </w:rPr>
        <w:t>as well as</w:t>
      </w:r>
      <w:r w:rsidRPr="006776B2">
        <w:rPr>
          <w:rStyle w:val="StyleUnderline"/>
        </w:rPr>
        <w:t xml:space="preserve"> to </w:t>
      </w:r>
      <w:r w:rsidRPr="006776B2">
        <w:rPr>
          <w:rStyle w:val="StyleUnderline"/>
          <w:highlight w:val="cyan"/>
        </w:rPr>
        <w:t>build</w:t>
      </w:r>
      <w:r w:rsidRPr="006776B2">
        <w:rPr>
          <w:rStyle w:val="StyleUnderline"/>
        </w:rPr>
        <w:t xml:space="preserve"> </w:t>
      </w:r>
      <w:r w:rsidRPr="006776B2">
        <w:rPr>
          <w:sz w:val="14"/>
        </w:rPr>
        <w:t xml:space="preserve">climate </w:t>
      </w:r>
      <w:r w:rsidRPr="006776B2">
        <w:rPr>
          <w:rStyle w:val="StyleUnderline"/>
          <w:highlight w:val="cyan"/>
        </w:rPr>
        <w:t>resilience</w:t>
      </w:r>
      <w:r w:rsidRPr="006776B2">
        <w:rPr>
          <w:sz w:val="14"/>
        </w:rPr>
        <w:t xml:space="preserve"> in vulnerable communities</w:t>
      </w:r>
      <w:r w:rsidRPr="006776B2">
        <w:rPr>
          <w:rFonts w:eastAsia="Calibri"/>
          <w:color w:val="000000" w:themeColor="text1"/>
          <w:sz w:val="14"/>
          <w:szCs w:val="16"/>
        </w:rPr>
        <w:t>. In addition, such revenue could be used to provide job retraining for fossil fuel workers.</w:t>
      </w:r>
    </w:p>
    <w:p w14:paraId="5AF0BD12" w14:textId="77777777" w:rsidR="000D04D2" w:rsidRDefault="000D04D2" w:rsidP="000D04D2">
      <w:pPr>
        <w:rPr>
          <w:rFonts w:eastAsia="Calibri"/>
          <w:color w:val="000000" w:themeColor="text1"/>
        </w:rPr>
      </w:pPr>
      <w:r w:rsidRPr="53D0E4E8">
        <w:rPr>
          <w:rFonts w:eastAsia="Calibri"/>
          <w:color w:val="000000" w:themeColor="text1"/>
          <w:u w:val="single"/>
        </w:rPr>
        <w:lastRenderedPageBreak/>
        <w:t xml:space="preserve">2. Justify a </w:t>
      </w:r>
      <w:r w:rsidRPr="53D0E4E8">
        <w:rPr>
          <w:rStyle w:val="Emphasis"/>
          <w:rFonts w:eastAsia="Calibri"/>
          <w:bCs/>
          <w:color w:val="000000" w:themeColor="text1"/>
        </w:rPr>
        <w:t>carbon border tax</w:t>
      </w:r>
    </w:p>
    <w:p w14:paraId="60923D65" w14:textId="77777777" w:rsidR="000D04D2" w:rsidRDefault="000D04D2" w:rsidP="000D04D2">
      <w:pPr>
        <w:rPr>
          <w:rFonts w:eastAsia="Calibri"/>
          <w:color w:val="000000" w:themeColor="text1"/>
        </w:rPr>
      </w:pPr>
      <w:r w:rsidRPr="4813D0BF">
        <w:rPr>
          <w:rFonts w:eastAsia="Calibri"/>
          <w:color w:val="000000" w:themeColor="text1"/>
          <w:sz w:val="16"/>
          <w:szCs w:val="16"/>
        </w:rPr>
        <w:t xml:space="preserve">In July, several Democrats in Congress proposed to include a carbon border adjustment tax in the $3.5 trillion budget reconciliation bill that is currently in negotiation. Broadly speaking, </w:t>
      </w:r>
      <w:r w:rsidRPr="000B78F1">
        <w:rPr>
          <w:rStyle w:val="Emphasis"/>
          <w:rFonts w:eastAsia="Calibri"/>
          <w:bCs/>
          <w:color w:val="000000" w:themeColor="text1"/>
          <w:highlight w:val="cyan"/>
        </w:rPr>
        <w:t>c</w:t>
      </w:r>
      <w:r w:rsidRPr="4813D0BF">
        <w:rPr>
          <w:rFonts w:eastAsia="Calibri"/>
          <w:color w:val="000000" w:themeColor="text1"/>
          <w:sz w:val="16"/>
          <w:szCs w:val="16"/>
        </w:rPr>
        <w:t xml:space="preserve">arbon </w:t>
      </w:r>
      <w:r w:rsidRPr="000B78F1">
        <w:rPr>
          <w:rStyle w:val="Emphasis"/>
          <w:rFonts w:eastAsia="Calibri"/>
          <w:bCs/>
          <w:color w:val="000000" w:themeColor="text1"/>
          <w:highlight w:val="cyan"/>
        </w:rPr>
        <w:t>b</w:t>
      </w:r>
      <w:r w:rsidRPr="4813D0BF">
        <w:rPr>
          <w:rFonts w:eastAsia="Calibri"/>
          <w:color w:val="000000" w:themeColor="text1"/>
          <w:sz w:val="16"/>
          <w:szCs w:val="16"/>
        </w:rPr>
        <w:t xml:space="preserve">order </w:t>
      </w:r>
      <w:r w:rsidRPr="000B78F1">
        <w:rPr>
          <w:rStyle w:val="Emphasis"/>
          <w:rFonts w:eastAsia="Calibri"/>
          <w:bCs/>
          <w:color w:val="000000" w:themeColor="text1"/>
          <w:highlight w:val="cyan"/>
        </w:rPr>
        <w:t>a</w:t>
      </w:r>
      <w:r w:rsidRPr="4813D0BF">
        <w:rPr>
          <w:rFonts w:eastAsia="Calibri"/>
          <w:color w:val="000000" w:themeColor="text1"/>
          <w:sz w:val="16"/>
          <w:szCs w:val="16"/>
        </w:rPr>
        <w:t>djustment</w:t>
      </w:r>
      <w:r w:rsidRPr="000B78F1">
        <w:rPr>
          <w:rStyle w:val="Emphasis"/>
          <w:rFonts w:eastAsia="Calibri"/>
          <w:bCs/>
          <w:color w:val="000000" w:themeColor="text1"/>
          <w:highlight w:val="cyan"/>
        </w:rPr>
        <w:t>s</w:t>
      </w:r>
      <w:r w:rsidRPr="4813D0BF">
        <w:rPr>
          <w:rStyle w:val="StyleUnderline"/>
          <w:rFonts w:eastAsia="Calibri"/>
          <w:color w:val="000000" w:themeColor="text1"/>
        </w:rPr>
        <w:t xml:space="preserve"> are meant to </w:t>
      </w:r>
      <w:r w:rsidRPr="000B78F1">
        <w:rPr>
          <w:rStyle w:val="StyleUnderline"/>
          <w:rFonts w:eastAsia="Calibri"/>
          <w:color w:val="000000" w:themeColor="text1"/>
          <w:highlight w:val="cyan"/>
        </w:rPr>
        <w:t xml:space="preserve">protect </w:t>
      </w:r>
      <w:r w:rsidRPr="4813D0BF">
        <w:rPr>
          <w:rStyle w:val="Emphasis"/>
          <w:rFonts w:eastAsia="Calibri"/>
          <w:bCs/>
          <w:color w:val="000000" w:themeColor="text1"/>
        </w:rPr>
        <w:t xml:space="preserve">domestic </w:t>
      </w:r>
      <w:r w:rsidRPr="000B78F1">
        <w:rPr>
          <w:rStyle w:val="Emphasis"/>
          <w:rFonts w:eastAsia="Calibri"/>
          <w:bCs/>
          <w:color w:val="000000" w:themeColor="text1"/>
          <w:highlight w:val="cyan"/>
        </w:rPr>
        <w:t>firms</w:t>
      </w:r>
      <w:r w:rsidRPr="000B78F1">
        <w:rPr>
          <w:rStyle w:val="StyleUnderline"/>
          <w:rFonts w:eastAsia="Calibri"/>
          <w:color w:val="000000" w:themeColor="text1"/>
          <w:highlight w:val="cyan"/>
        </w:rPr>
        <w:t xml:space="preserve"> from</w:t>
      </w:r>
      <w:r w:rsidRPr="4813D0BF">
        <w:rPr>
          <w:rStyle w:val="StyleUnderline"/>
          <w:rFonts w:eastAsia="Calibri"/>
          <w:color w:val="000000" w:themeColor="text1"/>
        </w:rPr>
        <w:t xml:space="preserve"> having to unfairly compete with </w:t>
      </w:r>
      <w:r w:rsidRPr="000B78F1">
        <w:rPr>
          <w:rStyle w:val="StyleUnderline"/>
          <w:rFonts w:eastAsia="Calibri"/>
          <w:color w:val="000000" w:themeColor="text1"/>
          <w:highlight w:val="cyan"/>
        </w:rPr>
        <w:t>firms</w:t>
      </w:r>
      <w:r w:rsidRPr="4813D0BF">
        <w:rPr>
          <w:rStyle w:val="StyleUnderline"/>
          <w:rFonts w:eastAsia="Calibri"/>
          <w:color w:val="000000" w:themeColor="text1"/>
        </w:rPr>
        <w:t xml:space="preserve"> producing in countries </w:t>
      </w:r>
      <w:r w:rsidRPr="000B78F1">
        <w:rPr>
          <w:rStyle w:val="StyleUnderline"/>
          <w:rFonts w:eastAsia="Calibri"/>
          <w:color w:val="000000" w:themeColor="text1"/>
          <w:highlight w:val="cyan"/>
        </w:rPr>
        <w:t xml:space="preserve">with </w:t>
      </w:r>
      <w:r w:rsidRPr="000B78F1">
        <w:rPr>
          <w:rStyle w:val="Emphasis"/>
          <w:rFonts w:eastAsia="Calibri"/>
          <w:bCs/>
          <w:color w:val="000000" w:themeColor="text1"/>
          <w:highlight w:val="cyan"/>
        </w:rPr>
        <w:t>weaker</w:t>
      </w:r>
      <w:r w:rsidRPr="4813D0BF">
        <w:rPr>
          <w:rStyle w:val="StyleUnderline"/>
          <w:rFonts w:eastAsia="Calibri"/>
          <w:color w:val="000000" w:themeColor="text1"/>
        </w:rPr>
        <w:t xml:space="preserve"> greenhouse gas </w:t>
      </w:r>
      <w:r w:rsidRPr="000B78F1">
        <w:rPr>
          <w:rStyle w:val="StyleUnderline"/>
          <w:rFonts w:eastAsia="Calibri"/>
          <w:color w:val="000000" w:themeColor="text1"/>
          <w:highlight w:val="cyan"/>
        </w:rPr>
        <w:t>reg</w:t>
      </w:r>
      <w:r w:rsidRPr="4813D0BF">
        <w:rPr>
          <w:rStyle w:val="StyleUnderline"/>
          <w:rFonts w:eastAsia="Calibri"/>
          <w:color w:val="000000" w:themeColor="text1"/>
        </w:rPr>
        <w:t>ulation</w:t>
      </w:r>
      <w:r w:rsidRPr="000B78F1">
        <w:rPr>
          <w:rStyle w:val="StyleUnderline"/>
          <w:rFonts w:eastAsia="Calibri"/>
          <w:color w:val="000000" w:themeColor="text1"/>
          <w:highlight w:val="cyan"/>
        </w:rPr>
        <w:t>s</w:t>
      </w:r>
      <w:r w:rsidRPr="4813D0BF">
        <w:rPr>
          <w:rStyle w:val="StyleUnderline"/>
          <w:rFonts w:eastAsia="Calibri"/>
          <w:color w:val="000000" w:themeColor="text1"/>
        </w:rPr>
        <w:t>.</w:t>
      </w:r>
      <w:r w:rsidRPr="4813D0BF">
        <w:rPr>
          <w:rFonts w:eastAsia="Calibri"/>
          <w:color w:val="000000" w:themeColor="text1"/>
          <w:sz w:val="16"/>
          <w:szCs w:val="16"/>
        </w:rPr>
        <w:t xml:space="preserve"> This has several advantages. First, </w:t>
      </w:r>
      <w:r w:rsidRPr="000B78F1">
        <w:rPr>
          <w:rStyle w:val="StyleUnderline"/>
          <w:rFonts w:eastAsia="Calibri"/>
          <w:color w:val="000000" w:themeColor="text1"/>
          <w:highlight w:val="cyan"/>
        </w:rPr>
        <w:t xml:space="preserve">it </w:t>
      </w:r>
      <w:r w:rsidRPr="000B78F1">
        <w:rPr>
          <w:rStyle w:val="Emphasis"/>
          <w:rFonts w:eastAsia="Calibri"/>
          <w:bCs/>
          <w:color w:val="000000" w:themeColor="text1"/>
          <w:highlight w:val="cyan"/>
        </w:rPr>
        <w:t>ensures</w:t>
      </w:r>
      <w:r w:rsidRPr="4813D0BF">
        <w:rPr>
          <w:rStyle w:val="StyleUnderline"/>
          <w:rFonts w:eastAsia="Calibri"/>
          <w:color w:val="000000" w:themeColor="text1"/>
        </w:rPr>
        <w:t xml:space="preserve"> that both domestic and foreign firms face </w:t>
      </w:r>
      <w:r w:rsidRPr="000B78F1">
        <w:rPr>
          <w:rStyle w:val="Emphasis"/>
          <w:rFonts w:eastAsia="Calibri"/>
          <w:bCs/>
          <w:color w:val="000000" w:themeColor="text1"/>
          <w:highlight w:val="cyan"/>
        </w:rPr>
        <w:t>similar</w:t>
      </w:r>
      <w:r w:rsidRPr="4813D0BF">
        <w:rPr>
          <w:rStyle w:val="StyleUnderline"/>
          <w:rFonts w:eastAsia="Calibri"/>
          <w:color w:val="000000" w:themeColor="text1"/>
        </w:rPr>
        <w:t xml:space="preserve"> production </w:t>
      </w:r>
      <w:r w:rsidRPr="000B78F1">
        <w:rPr>
          <w:rStyle w:val="Emphasis"/>
          <w:rFonts w:eastAsia="Calibri"/>
          <w:bCs/>
          <w:color w:val="000000" w:themeColor="text1"/>
          <w:highlight w:val="cyan"/>
        </w:rPr>
        <w:t>costs</w:t>
      </w:r>
      <w:r w:rsidRPr="4813D0BF">
        <w:rPr>
          <w:rStyle w:val="StyleUnderline"/>
          <w:rFonts w:eastAsia="Calibri"/>
          <w:color w:val="000000" w:themeColor="text1"/>
        </w:rPr>
        <w:t>.</w:t>
      </w:r>
      <w:r w:rsidRPr="4813D0BF">
        <w:rPr>
          <w:rFonts w:eastAsia="Calibri"/>
          <w:color w:val="000000" w:themeColor="text1"/>
          <w:sz w:val="16"/>
          <w:szCs w:val="16"/>
        </w:rPr>
        <w:t xml:space="preserve"> Second, </w:t>
      </w:r>
      <w:r w:rsidRPr="4813D0BF">
        <w:rPr>
          <w:rStyle w:val="StyleUnderline"/>
          <w:rFonts w:eastAsia="Calibri"/>
          <w:color w:val="000000" w:themeColor="text1"/>
        </w:rPr>
        <w:t xml:space="preserve">it </w:t>
      </w:r>
      <w:r w:rsidRPr="000B78F1">
        <w:rPr>
          <w:rStyle w:val="Emphasis"/>
          <w:rFonts w:eastAsia="Calibri"/>
          <w:bCs/>
          <w:color w:val="000000" w:themeColor="text1"/>
          <w:highlight w:val="cyan"/>
        </w:rPr>
        <w:t>discourages</w:t>
      </w:r>
      <w:r w:rsidRPr="4813D0BF">
        <w:rPr>
          <w:rStyle w:val="StyleUnderline"/>
          <w:rFonts w:eastAsia="Calibri"/>
          <w:color w:val="000000" w:themeColor="text1"/>
        </w:rPr>
        <w:t xml:space="preserve"> domestic firms from </w:t>
      </w:r>
      <w:r w:rsidRPr="000B78F1">
        <w:rPr>
          <w:rStyle w:val="Emphasis"/>
          <w:rFonts w:eastAsia="Calibri"/>
          <w:bCs/>
          <w:color w:val="000000" w:themeColor="text1"/>
          <w:highlight w:val="cyan"/>
        </w:rPr>
        <w:t>relocating</w:t>
      </w:r>
      <w:r w:rsidRPr="4813D0BF">
        <w:rPr>
          <w:rStyle w:val="StyleUnderline"/>
          <w:rFonts w:eastAsia="Calibri"/>
          <w:color w:val="000000" w:themeColor="text1"/>
        </w:rPr>
        <w:t xml:space="preserve"> production in response to strengthened climate regulations. </w:t>
      </w:r>
      <w:r w:rsidRPr="000B78F1">
        <w:rPr>
          <w:rStyle w:val="StyleUnderline"/>
          <w:rFonts w:eastAsia="Calibri"/>
          <w:color w:val="000000" w:themeColor="text1"/>
          <w:highlight w:val="cyan"/>
        </w:rPr>
        <w:t>This</w:t>
      </w:r>
      <w:r w:rsidRPr="4813D0BF">
        <w:rPr>
          <w:rStyle w:val="StyleUnderline"/>
          <w:rFonts w:eastAsia="Calibri"/>
          <w:color w:val="000000" w:themeColor="text1"/>
        </w:rPr>
        <w:t xml:space="preserve"> not only protects domestic jobs but also </w:t>
      </w:r>
      <w:r w:rsidRPr="000B78F1">
        <w:rPr>
          <w:rStyle w:val="StyleUnderline"/>
          <w:rFonts w:eastAsia="Calibri"/>
          <w:color w:val="000000" w:themeColor="text1"/>
          <w:highlight w:val="cyan"/>
        </w:rPr>
        <w:t>reduces</w:t>
      </w:r>
      <w:r w:rsidRPr="4813D0BF">
        <w:rPr>
          <w:rStyle w:val="StyleUnderline"/>
          <w:rFonts w:eastAsia="Calibri"/>
          <w:color w:val="000000" w:themeColor="text1"/>
        </w:rPr>
        <w:t xml:space="preserve"> the potential for carbon </w:t>
      </w:r>
      <w:r w:rsidRPr="000B78F1">
        <w:rPr>
          <w:rStyle w:val="Emphasis"/>
          <w:rFonts w:eastAsia="Calibri"/>
          <w:bCs/>
          <w:color w:val="000000" w:themeColor="text1"/>
          <w:highlight w:val="cyan"/>
        </w:rPr>
        <w:t>leakage</w:t>
      </w:r>
      <w:r w:rsidRPr="4813D0BF">
        <w:rPr>
          <w:rFonts w:eastAsia="Calibri"/>
          <w:color w:val="000000" w:themeColor="text1"/>
          <w:sz w:val="16"/>
          <w:szCs w:val="16"/>
        </w:rPr>
        <w:t xml:space="preserve">, where environmental regulations do not reduce emissions but simply facilitate relocating them. Third, </w:t>
      </w:r>
      <w:r w:rsidRPr="4813D0BF">
        <w:rPr>
          <w:rStyle w:val="StyleUnderline"/>
          <w:rFonts w:eastAsia="Calibri"/>
          <w:color w:val="000000" w:themeColor="text1"/>
        </w:rPr>
        <w:t xml:space="preserve">the possibility of </w:t>
      </w:r>
      <w:r w:rsidRPr="000B78F1">
        <w:rPr>
          <w:rStyle w:val="Emphasis"/>
          <w:rFonts w:eastAsia="Calibri"/>
          <w:bCs/>
          <w:color w:val="000000" w:themeColor="text1"/>
          <w:highlight w:val="cyan"/>
        </w:rPr>
        <w:t>tariffs</w:t>
      </w:r>
      <w:r w:rsidRPr="4813D0BF">
        <w:rPr>
          <w:rStyle w:val="StyleUnderline"/>
          <w:rFonts w:eastAsia="Calibri"/>
          <w:color w:val="000000" w:themeColor="text1"/>
        </w:rPr>
        <w:t xml:space="preserve"> can </w:t>
      </w:r>
      <w:r w:rsidRPr="000B78F1">
        <w:rPr>
          <w:rStyle w:val="Emphasis"/>
          <w:rFonts w:eastAsia="Calibri"/>
          <w:bCs/>
          <w:color w:val="000000" w:themeColor="text1"/>
          <w:highlight w:val="cyan"/>
        </w:rPr>
        <w:t>encourage</w:t>
      </w:r>
      <w:r w:rsidRPr="000B78F1">
        <w:rPr>
          <w:rStyle w:val="StyleUnderline"/>
          <w:rFonts w:eastAsia="Calibri"/>
          <w:color w:val="000000" w:themeColor="text1"/>
          <w:highlight w:val="cyan"/>
        </w:rPr>
        <w:t xml:space="preserve"> countries</w:t>
      </w:r>
      <w:r w:rsidRPr="4813D0BF">
        <w:rPr>
          <w:rStyle w:val="StyleUnderline"/>
          <w:rFonts w:eastAsia="Calibri"/>
          <w:color w:val="000000" w:themeColor="text1"/>
        </w:rPr>
        <w:t xml:space="preserve"> and individual firms </w:t>
      </w:r>
      <w:r w:rsidRPr="000B78F1">
        <w:rPr>
          <w:rStyle w:val="StyleUnderline"/>
          <w:rFonts w:eastAsia="Calibri"/>
          <w:color w:val="000000" w:themeColor="text1"/>
          <w:highlight w:val="cyan"/>
        </w:rPr>
        <w:t xml:space="preserve">to </w:t>
      </w:r>
      <w:r w:rsidRPr="000B78F1">
        <w:rPr>
          <w:rStyle w:val="Emphasis"/>
          <w:rFonts w:eastAsia="Calibri"/>
          <w:bCs/>
          <w:color w:val="000000" w:themeColor="text1"/>
          <w:highlight w:val="cyan"/>
        </w:rPr>
        <w:t>improve</w:t>
      </w:r>
      <w:r w:rsidRPr="4813D0BF">
        <w:rPr>
          <w:rStyle w:val="StyleUnderline"/>
          <w:rFonts w:eastAsia="Calibri"/>
          <w:color w:val="000000" w:themeColor="text1"/>
        </w:rPr>
        <w:t xml:space="preserve"> their environmental </w:t>
      </w:r>
      <w:r w:rsidRPr="000B78F1">
        <w:rPr>
          <w:rStyle w:val="StyleUnderline"/>
          <w:rFonts w:eastAsia="Calibri"/>
          <w:color w:val="000000" w:themeColor="text1"/>
          <w:highlight w:val="cyan"/>
        </w:rPr>
        <w:t>practices</w:t>
      </w:r>
      <w:r w:rsidRPr="4813D0BF">
        <w:rPr>
          <w:rStyle w:val="StyleUnderline"/>
          <w:rFonts w:eastAsia="Calibri"/>
          <w:color w:val="000000" w:themeColor="text1"/>
        </w:rPr>
        <w:t>.</w:t>
      </w:r>
    </w:p>
    <w:p w14:paraId="654A2E12" w14:textId="77777777" w:rsidR="000D04D2" w:rsidRDefault="000D04D2" w:rsidP="000D04D2">
      <w:pPr>
        <w:rPr>
          <w:rFonts w:eastAsia="Calibri"/>
          <w:color w:val="000000" w:themeColor="text1"/>
          <w:sz w:val="16"/>
          <w:szCs w:val="16"/>
        </w:rPr>
      </w:pPr>
      <w:r w:rsidRPr="53D0E4E8">
        <w:rPr>
          <w:rFonts w:eastAsia="Calibri"/>
          <w:color w:val="000000" w:themeColor="text1"/>
          <w:sz w:val="16"/>
          <w:szCs w:val="16"/>
        </w:rPr>
        <w:t>For a country with strong climate regulations (and a large domestic market), a carbon border tax can be an effective tool to maintain the competitiveness of domestic firms. However, it makes little sense to institute a border adjustment in the U.S. without first imposing a domestic carbon price.</w:t>
      </w:r>
    </w:p>
    <w:p w14:paraId="69D65555" w14:textId="77777777" w:rsidR="000D04D2" w:rsidRDefault="000D04D2" w:rsidP="000D04D2">
      <w:pPr>
        <w:rPr>
          <w:rFonts w:eastAsia="Calibri"/>
          <w:color w:val="000000" w:themeColor="text1"/>
          <w:sz w:val="16"/>
          <w:szCs w:val="16"/>
        </w:rPr>
      </w:pPr>
      <w:r w:rsidRPr="53D0E4E8">
        <w:rPr>
          <w:rFonts w:eastAsia="Calibri"/>
          <w:color w:val="000000" w:themeColor="text1"/>
          <w:sz w:val="16"/>
          <w:szCs w:val="16"/>
        </w:rPr>
        <w:t xml:space="preserve">Carbon border adjustments are difficult to design even with a carbon price. In theory, </w:t>
      </w:r>
      <w:r w:rsidRPr="53D0E4E8">
        <w:rPr>
          <w:rStyle w:val="StyleUnderline"/>
          <w:rFonts w:eastAsia="Calibri"/>
          <w:color w:val="000000" w:themeColor="text1"/>
        </w:rPr>
        <w:t xml:space="preserve">policymakers determine the carbon border adjustment </w:t>
      </w:r>
      <w:r w:rsidRPr="53D0E4E8">
        <w:rPr>
          <w:rStyle w:val="Emphasis"/>
          <w:rFonts w:eastAsia="Calibri"/>
          <w:bCs/>
          <w:color w:val="000000" w:themeColor="text1"/>
        </w:rPr>
        <w:t>rate</w:t>
      </w:r>
      <w:r w:rsidRPr="53D0E4E8">
        <w:rPr>
          <w:rStyle w:val="StyleUnderline"/>
          <w:rFonts w:eastAsia="Calibri"/>
          <w:color w:val="000000" w:themeColor="text1"/>
        </w:rPr>
        <w:t xml:space="preserve"> by setting it equal to the </w:t>
      </w:r>
      <w:r w:rsidRPr="53D0E4E8">
        <w:rPr>
          <w:rStyle w:val="Emphasis"/>
          <w:rFonts w:eastAsia="Calibri"/>
          <w:bCs/>
          <w:color w:val="000000" w:themeColor="text1"/>
        </w:rPr>
        <w:t>domestic</w:t>
      </w:r>
      <w:r w:rsidRPr="53D0E4E8">
        <w:rPr>
          <w:rStyle w:val="StyleUnderline"/>
          <w:rFonts w:eastAsia="Calibri"/>
          <w:color w:val="000000" w:themeColor="text1"/>
        </w:rPr>
        <w:t xml:space="preserve"> carbon </w:t>
      </w:r>
      <w:r w:rsidRPr="53D0E4E8">
        <w:rPr>
          <w:rStyle w:val="Emphasis"/>
          <w:rFonts w:eastAsia="Calibri"/>
          <w:bCs/>
          <w:color w:val="000000" w:themeColor="text1"/>
        </w:rPr>
        <w:t>price</w:t>
      </w:r>
      <w:r w:rsidRPr="53D0E4E8">
        <w:rPr>
          <w:rStyle w:val="StyleUnderline"/>
          <w:rFonts w:eastAsia="Calibri"/>
          <w:color w:val="000000" w:themeColor="text1"/>
        </w:rPr>
        <w:t>, thereby</w:t>
      </w:r>
      <w:r w:rsidRPr="53D0E4E8">
        <w:rPr>
          <w:rFonts w:eastAsia="Calibri"/>
          <w:color w:val="000000" w:themeColor="text1"/>
          <w:u w:val="single"/>
        </w:rPr>
        <w:t xml:space="preserve"> ensuring that all firms—foreign and domestic—pay the same price for emissions generated during production</w:t>
      </w:r>
      <w:r w:rsidRPr="53D0E4E8">
        <w:rPr>
          <w:rFonts w:eastAsia="Calibri"/>
          <w:color w:val="000000" w:themeColor="text1"/>
          <w:sz w:val="16"/>
          <w:szCs w:val="16"/>
        </w:rPr>
        <w:t xml:space="preserve">. However, they are then faced with the decision of which goods should be subject to the tariff, which trading partners should be exempt, and how and whether the adjustment should take other greenhouse gas regulations into account. </w:t>
      </w:r>
      <w:r w:rsidRPr="53D0E4E8">
        <w:rPr>
          <w:rStyle w:val="StyleUnderline"/>
          <w:rFonts w:eastAsia="Calibri"/>
          <w:color w:val="000000" w:themeColor="text1"/>
        </w:rPr>
        <w:t>Without a domestic carbon price, setting a fair price for the border adjustment involves calculating an effective carbon price based on existing environmental and emissions regulations</w:t>
      </w:r>
      <w:r w:rsidRPr="53D0E4E8">
        <w:rPr>
          <w:rFonts w:eastAsia="Calibri"/>
          <w:color w:val="000000" w:themeColor="text1"/>
          <w:sz w:val="16"/>
          <w:szCs w:val="16"/>
        </w:rPr>
        <w:t>. Resources for the Future outlines one approach where importing firms are exempt from the border adjustment up to the average level of carbon emissions on a sector-by-sector basis, then face a per ton charge that is based on the estimated marginal cost of emissions abatement. Such an approach, and any similar approaches, would be enormously complex for both administering agencies and for importing firms. Furthermore, it would be prone to inaccuracy, as firms in the same sector may still face a broad range of effective carbon prices due to differences in regulatory environments among states.</w:t>
      </w:r>
    </w:p>
    <w:p w14:paraId="5E949430" w14:textId="77777777" w:rsidR="000D04D2" w:rsidRDefault="000D04D2" w:rsidP="000D04D2">
      <w:pPr>
        <w:rPr>
          <w:rFonts w:eastAsia="Calibri"/>
          <w:color w:val="000000" w:themeColor="text1"/>
          <w:sz w:val="16"/>
          <w:szCs w:val="16"/>
        </w:rPr>
      </w:pPr>
      <w:r w:rsidRPr="53D0E4E8">
        <w:rPr>
          <w:rStyle w:val="StyleUnderline"/>
          <w:rFonts w:eastAsia="Calibri"/>
          <w:color w:val="000000" w:themeColor="text1"/>
        </w:rPr>
        <w:t xml:space="preserve">Imposing </w:t>
      </w:r>
      <w:r w:rsidRPr="000B78F1">
        <w:rPr>
          <w:rStyle w:val="StyleUnderline"/>
          <w:rFonts w:eastAsia="Calibri"/>
          <w:color w:val="000000" w:themeColor="text1"/>
          <w:highlight w:val="cyan"/>
        </w:rPr>
        <w:t>a</w:t>
      </w:r>
      <w:r w:rsidRPr="53D0E4E8">
        <w:rPr>
          <w:rStyle w:val="StyleUnderline"/>
          <w:rFonts w:eastAsia="Calibri"/>
          <w:color w:val="000000" w:themeColor="text1"/>
        </w:rPr>
        <w:t xml:space="preserve"> carbon </w:t>
      </w:r>
      <w:r w:rsidRPr="000B78F1">
        <w:rPr>
          <w:rStyle w:val="Emphasis"/>
          <w:rFonts w:eastAsia="Calibri"/>
          <w:bCs/>
          <w:color w:val="000000" w:themeColor="text1"/>
          <w:highlight w:val="cyan"/>
        </w:rPr>
        <w:t>border tax</w:t>
      </w:r>
      <w:r w:rsidRPr="000B78F1">
        <w:rPr>
          <w:rStyle w:val="StyleUnderline"/>
          <w:rFonts w:eastAsia="Calibri"/>
          <w:color w:val="000000" w:themeColor="text1"/>
          <w:highlight w:val="cyan"/>
        </w:rPr>
        <w:t xml:space="preserve"> without a </w:t>
      </w:r>
      <w:r w:rsidRPr="000B78F1">
        <w:rPr>
          <w:rStyle w:val="Emphasis"/>
          <w:rFonts w:eastAsia="Calibri"/>
          <w:bCs/>
          <w:color w:val="000000" w:themeColor="text1"/>
          <w:highlight w:val="cyan"/>
        </w:rPr>
        <w:t>domestic</w:t>
      </w:r>
      <w:r w:rsidRPr="53D0E4E8">
        <w:rPr>
          <w:rStyle w:val="StyleUnderline"/>
          <w:rFonts w:eastAsia="Calibri"/>
          <w:color w:val="000000" w:themeColor="text1"/>
        </w:rPr>
        <w:t xml:space="preserve"> carbon </w:t>
      </w:r>
      <w:r w:rsidRPr="000B78F1">
        <w:rPr>
          <w:rStyle w:val="Emphasis"/>
          <w:rFonts w:eastAsia="Calibri"/>
          <w:bCs/>
          <w:color w:val="000000" w:themeColor="text1"/>
          <w:highlight w:val="cyan"/>
        </w:rPr>
        <w:t>price</w:t>
      </w:r>
      <w:r w:rsidRPr="53D0E4E8">
        <w:rPr>
          <w:rStyle w:val="StyleUnderline"/>
          <w:rFonts w:eastAsia="Calibri"/>
          <w:color w:val="000000" w:themeColor="text1"/>
        </w:rPr>
        <w:t xml:space="preserve"> would also </w:t>
      </w:r>
      <w:r w:rsidRPr="000B78F1">
        <w:rPr>
          <w:rStyle w:val="StyleUnderline"/>
          <w:rFonts w:eastAsia="Calibri"/>
          <w:color w:val="000000" w:themeColor="text1"/>
          <w:highlight w:val="cyan"/>
        </w:rPr>
        <w:t xml:space="preserve">make the U.S. </w:t>
      </w:r>
      <w:r w:rsidRPr="000B78F1">
        <w:rPr>
          <w:rStyle w:val="Emphasis"/>
          <w:rFonts w:eastAsia="Calibri"/>
          <w:bCs/>
          <w:color w:val="000000" w:themeColor="text1"/>
          <w:highlight w:val="cyan"/>
        </w:rPr>
        <w:t>vulnerable</w:t>
      </w:r>
      <w:r w:rsidRPr="000B78F1">
        <w:rPr>
          <w:rStyle w:val="StyleUnderline"/>
          <w:rFonts w:eastAsia="Calibri"/>
          <w:color w:val="000000" w:themeColor="text1"/>
          <w:highlight w:val="cyan"/>
        </w:rPr>
        <w:t xml:space="preserve"> to</w:t>
      </w:r>
      <w:r w:rsidRPr="53D0E4E8">
        <w:rPr>
          <w:rStyle w:val="StyleUnderline"/>
          <w:rFonts w:eastAsia="Calibri"/>
          <w:color w:val="000000" w:themeColor="text1"/>
        </w:rPr>
        <w:t xml:space="preserve"> challenges and </w:t>
      </w:r>
      <w:r w:rsidRPr="000B78F1">
        <w:rPr>
          <w:rStyle w:val="Emphasis"/>
          <w:rFonts w:eastAsia="Calibri"/>
          <w:bCs/>
          <w:color w:val="000000" w:themeColor="text1"/>
          <w:highlight w:val="cyan"/>
        </w:rPr>
        <w:t>retaliation</w:t>
      </w:r>
      <w:r w:rsidRPr="53D0E4E8">
        <w:rPr>
          <w:rStyle w:val="StyleUnderline"/>
          <w:rFonts w:eastAsia="Calibri"/>
          <w:color w:val="000000" w:themeColor="text1"/>
        </w:rPr>
        <w:t xml:space="preserve"> in global trade. The U.S. has </w:t>
      </w:r>
      <w:r w:rsidRPr="53D0E4E8">
        <w:rPr>
          <w:rStyle w:val="Emphasis"/>
          <w:rFonts w:eastAsia="Calibri"/>
          <w:bCs/>
          <w:color w:val="000000" w:themeColor="text1"/>
        </w:rPr>
        <w:t>no standing</w:t>
      </w:r>
      <w:r w:rsidRPr="53D0E4E8">
        <w:rPr>
          <w:rStyle w:val="StyleUnderline"/>
          <w:rFonts w:eastAsia="Calibri"/>
          <w:color w:val="000000" w:themeColor="text1"/>
        </w:rPr>
        <w:t xml:space="preserve"> to implement a border tax if it does not have a carbon </w:t>
      </w:r>
      <w:r w:rsidRPr="53D0E4E8">
        <w:rPr>
          <w:rStyle w:val="Emphasis"/>
          <w:rFonts w:eastAsia="Calibri"/>
          <w:bCs/>
          <w:color w:val="000000" w:themeColor="text1"/>
        </w:rPr>
        <w:t>price of its own</w:t>
      </w:r>
      <w:r w:rsidRPr="53D0E4E8">
        <w:rPr>
          <w:rFonts w:eastAsia="Calibri"/>
          <w:color w:val="000000" w:themeColor="text1"/>
          <w:sz w:val="16"/>
          <w:szCs w:val="16"/>
        </w:rPr>
        <w:t>. Even the EU’s new carbon border adjustment risks setting off a trade war. The U.S. border tax proposal currently under consideration would almost certainly face challenges from countries with weaker environmental regulations at the World Trade Organization (WTO). If these challenges succeeded, the U.S. would contend with retaliatory tariffs from these countries, which include major economies such as China and India. In short, a border tax without a domestic carbon price is likely to achieve more protectionist goals than climate goals.</w:t>
      </w:r>
    </w:p>
    <w:p w14:paraId="0505EE60" w14:textId="77777777" w:rsidR="000D04D2" w:rsidRDefault="000D04D2" w:rsidP="000D04D2">
      <w:pPr>
        <w:rPr>
          <w:rFonts w:eastAsia="Calibri"/>
          <w:color w:val="000000" w:themeColor="text1"/>
          <w:sz w:val="16"/>
          <w:szCs w:val="16"/>
        </w:rPr>
      </w:pPr>
      <w:r w:rsidRPr="53D0E4E8">
        <w:rPr>
          <w:rFonts w:eastAsia="Calibri"/>
          <w:color w:val="000000" w:themeColor="text1"/>
          <w:sz w:val="16"/>
          <w:szCs w:val="16"/>
        </w:rPr>
        <w:t>In summary, without a domestic carbon price, the U.S. cannot credibly implement a carbon border adjustment tax.</w:t>
      </w:r>
    </w:p>
    <w:p w14:paraId="4F9692CB" w14:textId="77777777" w:rsidR="000D04D2" w:rsidRDefault="000D04D2" w:rsidP="000D04D2">
      <w:pPr>
        <w:rPr>
          <w:rFonts w:eastAsia="Calibri"/>
          <w:color w:val="000000" w:themeColor="text1"/>
          <w:sz w:val="16"/>
          <w:szCs w:val="16"/>
        </w:rPr>
      </w:pPr>
      <w:r w:rsidRPr="53D0E4E8">
        <w:rPr>
          <w:rFonts w:eastAsia="Calibri"/>
          <w:color w:val="000000" w:themeColor="text1"/>
          <w:sz w:val="16"/>
          <w:szCs w:val="16"/>
        </w:rPr>
        <w:t>3. Boost the global, long-term competitiveness of American companies</w:t>
      </w:r>
    </w:p>
    <w:p w14:paraId="5E8A5F3E" w14:textId="77777777" w:rsidR="000D04D2" w:rsidRDefault="000D04D2" w:rsidP="000D04D2">
      <w:pPr>
        <w:rPr>
          <w:rFonts w:eastAsia="Calibri"/>
          <w:color w:val="000000" w:themeColor="text1"/>
          <w:sz w:val="16"/>
          <w:szCs w:val="16"/>
        </w:rPr>
      </w:pPr>
      <w:r w:rsidRPr="000B78F1">
        <w:rPr>
          <w:rStyle w:val="StyleUnderline"/>
          <w:rFonts w:eastAsia="Calibri"/>
          <w:color w:val="000000" w:themeColor="text1"/>
          <w:highlight w:val="cyan"/>
        </w:rPr>
        <w:t xml:space="preserve">The </w:t>
      </w:r>
      <w:r w:rsidRPr="000B78F1">
        <w:rPr>
          <w:rStyle w:val="Emphasis"/>
          <w:rFonts w:eastAsia="Calibri"/>
          <w:bCs/>
          <w:color w:val="000000" w:themeColor="text1"/>
          <w:highlight w:val="cyan"/>
        </w:rPr>
        <w:t>lack</w:t>
      </w:r>
      <w:r w:rsidRPr="000B78F1">
        <w:rPr>
          <w:rStyle w:val="StyleUnderline"/>
          <w:rFonts w:eastAsia="Calibri"/>
          <w:color w:val="000000" w:themeColor="text1"/>
          <w:highlight w:val="cyan"/>
        </w:rPr>
        <w:t xml:space="preserve"> of a</w:t>
      </w:r>
      <w:r w:rsidRPr="53D0E4E8">
        <w:rPr>
          <w:rStyle w:val="StyleUnderline"/>
          <w:rFonts w:eastAsia="Calibri"/>
          <w:color w:val="000000" w:themeColor="text1"/>
        </w:rPr>
        <w:t xml:space="preserve"> carbon </w:t>
      </w:r>
      <w:r w:rsidRPr="000B78F1">
        <w:rPr>
          <w:rStyle w:val="StyleUnderline"/>
          <w:rFonts w:eastAsia="Calibri"/>
          <w:color w:val="000000" w:themeColor="text1"/>
          <w:highlight w:val="cyan"/>
        </w:rPr>
        <w:t>price</w:t>
      </w:r>
      <w:r w:rsidRPr="53D0E4E8">
        <w:rPr>
          <w:rStyle w:val="StyleUnderline"/>
          <w:rFonts w:eastAsia="Calibri"/>
          <w:color w:val="000000" w:themeColor="text1"/>
        </w:rPr>
        <w:t xml:space="preserve"> has </w:t>
      </w:r>
      <w:r w:rsidRPr="000B78F1">
        <w:rPr>
          <w:rStyle w:val="StyleUnderline"/>
          <w:rFonts w:eastAsia="Calibri"/>
          <w:color w:val="000000" w:themeColor="text1"/>
          <w:highlight w:val="cyan"/>
        </w:rPr>
        <w:t xml:space="preserve">created </w:t>
      </w:r>
      <w:r w:rsidRPr="000B78F1">
        <w:rPr>
          <w:rStyle w:val="Emphasis"/>
          <w:rFonts w:eastAsia="Calibri"/>
          <w:bCs/>
          <w:color w:val="000000" w:themeColor="text1"/>
          <w:highlight w:val="cyan"/>
        </w:rPr>
        <w:t>uncertainty</w:t>
      </w:r>
      <w:r w:rsidRPr="000B78F1">
        <w:rPr>
          <w:rStyle w:val="StyleUnderline"/>
          <w:rFonts w:eastAsia="Calibri"/>
          <w:color w:val="000000" w:themeColor="text1"/>
          <w:highlight w:val="cyan"/>
        </w:rPr>
        <w:t xml:space="preserve"> for</w:t>
      </w:r>
      <w:r w:rsidRPr="53D0E4E8">
        <w:rPr>
          <w:rStyle w:val="StyleUnderline"/>
          <w:rFonts w:eastAsia="Calibri"/>
          <w:color w:val="000000" w:themeColor="text1"/>
        </w:rPr>
        <w:t xml:space="preserve"> U.S. </w:t>
      </w:r>
      <w:r w:rsidRPr="000B78F1">
        <w:rPr>
          <w:rStyle w:val="StyleUnderline"/>
          <w:rFonts w:eastAsia="Calibri"/>
          <w:color w:val="000000" w:themeColor="text1"/>
          <w:highlight w:val="cyan"/>
        </w:rPr>
        <w:t>companies</w:t>
      </w:r>
      <w:r w:rsidRPr="53D0E4E8">
        <w:rPr>
          <w:rFonts w:eastAsia="Calibri"/>
          <w:color w:val="000000" w:themeColor="text1"/>
          <w:sz w:val="16"/>
          <w:szCs w:val="16"/>
        </w:rPr>
        <w:t xml:space="preserve">. Without knowing if or when the U.S. will institute carbon pricing, </w:t>
      </w:r>
      <w:r w:rsidRPr="000B78F1">
        <w:rPr>
          <w:rStyle w:val="StyleUnderline"/>
          <w:rFonts w:eastAsia="Calibri"/>
          <w:color w:val="000000" w:themeColor="text1"/>
          <w:highlight w:val="cyan"/>
        </w:rPr>
        <w:t xml:space="preserve">companies </w:t>
      </w:r>
      <w:r w:rsidRPr="000B78F1">
        <w:rPr>
          <w:rStyle w:val="Emphasis"/>
          <w:rFonts w:eastAsia="Calibri"/>
          <w:bCs/>
          <w:color w:val="000000" w:themeColor="text1"/>
          <w:highlight w:val="cyan"/>
        </w:rPr>
        <w:t>cannot</w:t>
      </w:r>
      <w:r w:rsidRPr="53D0E4E8">
        <w:rPr>
          <w:rStyle w:val="StyleUnderline"/>
          <w:rFonts w:eastAsia="Calibri"/>
          <w:color w:val="000000" w:themeColor="text1"/>
        </w:rPr>
        <w:t xml:space="preserve"> accurately </w:t>
      </w:r>
      <w:r w:rsidRPr="000B78F1">
        <w:rPr>
          <w:rStyle w:val="StyleUnderline"/>
          <w:rFonts w:eastAsia="Calibri"/>
          <w:color w:val="000000" w:themeColor="text1"/>
          <w:highlight w:val="cyan"/>
        </w:rPr>
        <w:t xml:space="preserve">plan </w:t>
      </w:r>
      <w:r w:rsidRPr="53D0E4E8">
        <w:rPr>
          <w:rStyle w:val="Emphasis"/>
          <w:rFonts w:eastAsia="Calibri"/>
          <w:bCs/>
          <w:color w:val="000000" w:themeColor="text1"/>
        </w:rPr>
        <w:t xml:space="preserve">future </w:t>
      </w:r>
      <w:r w:rsidRPr="000B78F1">
        <w:rPr>
          <w:rStyle w:val="Emphasis"/>
          <w:rFonts w:eastAsia="Calibri"/>
          <w:bCs/>
          <w:color w:val="000000" w:themeColor="text1"/>
          <w:highlight w:val="cyan"/>
        </w:rPr>
        <w:t>investment</w:t>
      </w:r>
      <w:r w:rsidRPr="53D0E4E8">
        <w:rPr>
          <w:rStyle w:val="StyleUnderline"/>
          <w:rFonts w:eastAsia="Calibri"/>
          <w:color w:val="000000" w:themeColor="text1"/>
        </w:rPr>
        <w:t xml:space="preserve"> decisions</w:t>
      </w:r>
      <w:r w:rsidRPr="53D0E4E8">
        <w:rPr>
          <w:rFonts w:eastAsia="Calibri"/>
          <w:color w:val="000000" w:themeColor="text1"/>
          <w:sz w:val="16"/>
          <w:szCs w:val="16"/>
        </w:rPr>
        <w:t xml:space="preserve">. Some companies have tried to rectify this issue by instituting internal carbon pricing, where business units incorporate a predetermined price on carbon emissions into their present and future budgets. Yet without guidance from the federal government on what this price should be, companies might set their price too low. A report from McKinsey &amp; Company finds that most firms set their internal carbon price below the minimum price of $40 per ton recommended by economists and climate experts. These prices vary by industry: while the median internal carbon price set by energy companies is $25, the median price set by financial services companies is $6 per ton. Instituting </w:t>
      </w:r>
      <w:r w:rsidRPr="53D0E4E8">
        <w:rPr>
          <w:rStyle w:val="StyleUnderline"/>
          <w:rFonts w:eastAsia="Calibri"/>
          <w:color w:val="000000" w:themeColor="text1"/>
        </w:rPr>
        <w:t xml:space="preserve">a </w:t>
      </w:r>
      <w:r w:rsidRPr="000B78F1">
        <w:rPr>
          <w:rStyle w:val="Emphasis"/>
          <w:rFonts w:eastAsia="Calibri"/>
          <w:bCs/>
          <w:color w:val="000000" w:themeColor="text1"/>
          <w:highlight w:val="cyan"/>
        </w:rPr>
        <w:t>federal</w:t>
      </w:r>
      <w:r w:rsidRPr="53D0E4E8">
        <w:rPr>
          <w:rStyle w:val="StyleUnderline"/>
          <w:rFonts w:eastAsia="Calibri"/>
          <w:color w:val="000000" w:themeColor="text1"/>
        </w:rPr>
        <w:t xml:space="preserve"> carbon </w:t>
      </w:r>
      <w:r w:rsidRPr="000B78F1">
        <w:rPr>
          <w:rStyle w:val="Emphasis"/>
          <w:rFonts w:eastAsia="Calibri"/>
          <w:bCs/>
          <w:color w:val="000000" w:themeColor="text1"/>
          <w:highlight w:val="cyan"/>
        </w:rPr>
        <w:t>price</w:t>
      </w:r>
      <w:r w:rsidRPr="53D0E4E8">
        <w:rPr>
          <w:rStyle w:val="StyleUnderline"/>
          <w:rFonts w:eastAsia="Calibri"/>
          <w:color w:val="000000" w:themeColor="text1"/>
        </w:rPr>
        <w:t xml:space="preserve"> would </w:t>
      </w:r>
      <w:r w:rsidRPr="000B78F1">
        <w:rPr>
          <w:rStyle w:val="StyleUnderline"/>
          <w:rFonts w:eastAsia="Calibri"/>
          <w:color w:val="000000" w:themeColor="text1"/>
          <w:highlight w:val="cyan"/>
        </w:rPr>
        <w:t xml:space="preserve">allow firms to </w:t>
      </w:r>
      <w:r w:rsidRPr="000B78F1">
        <w:rPr>
          <w:rStyle w:val="Emphasis"/>
          <w:rFonts w:eastAsia="Calibri"/>
          <w:bCs/>
          <w:color w:val="000000" w:themeColor="text1"/>
          <w:highlight w:val="cyan"/>
        </w:rPr>
        <w:t>plan</w:t>
      </w:r>
      <w:r w:rsidRPr="53D0E4E8">
        <w:rPr>
          <w:rStyle w:val="StyleUnderline"/>
          <w:rFonts w:eastAsia="Calibri"/>
          <w:color w:val="000000" w:themeColor="text1"/>
        </w:rPr>
        <w:t xml:space="preserve"> their long-term investment decisions</w:t>
      </w:r>
      <w:r w:rsidRPr="53D0E4E8">
        <w:rPr>
          <w:rFonts w:eastAsia="Calibri"/>
          <w:color w:val="000000" w:themeColor="text1"/>
          <w:sz w:val="16"/>
          <w:szCs w:val="16"/>
        </w:rPr>
        <w:t xml:space="preserve"> better.</w:t>
      </w:r>
    </w:p>
    <w:p w14:paraId="7D74C422" w14:textId="77777777" w:rsidR="000D04D2" w:rsidRDefault="000D04D2" w:rsidP="000D04D2">
      <w:pPr>
        <w:rPr>
          <w:rFonts w:eastAsia="Calibri"/>
          <w:color w:val="000000" w:themeColor="text1"/>
        </w:rPr>
      </w:pPr>
      <w:r w:rsidRPr="4813D0BF">
        <w:rPr>
          <w:rFonts w:eastAsia="Calibri"/>
          <w:color w:val="000000" w:themeColor="text1"/>
          <w:sz w:val="16"/>
          <w:szCs w:val="16"/>
        </w:rPr>
        <w:t xml:space="preserve">Imposing carbon pricing in the U.S. might also ensure continued access for American companies to markets abroad. Recently, the EU announced that it was planning to impose a carbon border tax on carbon-intensive imports. Importers can avoid this tax if they can prove that “a carbon price has already been paid during the production of the imported goods.” </w:t>
      </w:r>
      <w:r w:rsidRPr="000B78F1">
        <w:rPr>
          <w:rStyle w:val="StyleUnderline"/>
          <w:rFonts w:eastAsia="Calibri"/>
          <w:color w:val="000000" w:themeColor="text1"/>
          <w:highlight w:val="cyan"/>
        </w:rPr>
        <w:t>If the U.S.</w:t>
      </w:r>
      <w:r w:rsidRPr="4813D0BF">
        <w:rPr>
          <w:rStyle w:val="StyleUnderline"/>
          <w:rFonts w:eastAsia="Calibri"/>
          <w:color w:val="000000" w:themeColor="text1"/>
        </w:rPr>
        <w:t xml:space="preserve"> continues to </w:t>
      </w:r>
      <w:r w:rsidRPr="000B78F1">
        <w:rPr>
          <w:rStyle w:val="Emphasis"/>
          <w:rFonts w:eastAsia="Calibri"/>
          <w:bCs/>
          <w:color w:val="000000" w:themeColor="text1"/>
          <w:highlight w:val="cyan"/>
        </w:rPr>
        <w:t>delay</w:t>
      </w:r>
      <w:r w:rsidRPr="000B78F1">
        <w:rPr>
          <w:rStyle w:val="StyleUnderline"/>
          <w:rFonts w:eastAsia="Calibri"/>
          <w:color w:val="000000" w:themeColor="text1"/>
          <w:highlight w:val="cyan"/>
        </w:rPr>
        <w:t xml:space="preserve"> </w:t>
      </w:r>
      <w:r w:rsidRPr="4813D0BF">
        <w:rPr>
          <w:rStyle w:val="StyleUnderline"/>
          <w:rFonts w:eastAsia="Calibri"/>
          <w:color w:val="000000" w:themeColor="text1"/>
        </w:rPr>
        <w:t xml:space="preserve">carbon </w:t>
      </w:r>
      <w:r w:rsidRPr="000B78F1">
        <w:rPr>
          <w:rStyle w:val="StyleUnderline"/>
          <w:rFonts w:eastAsia="Calibri"/>
          <w:color w:val="000000" w:themeColor="text1"/>
          <w:highlight w:val="cyan"/>
        </w:rPr>
        <w:t>pricing</w:t>
      </w:r>
      <w:r w:rsidRPr="4813D0BF">
        <w:rPr>
          <w:rStyle w:val="StyleUnderline"/>
          <w:rFonts w:eastAsia="Calibri"/>
          <w:color w:val="000000" w:themeColor="text1"/>
        </w:rPr>
        <w:t xml:space="preserve">, then </w:t>
      </w:r>
      <w:r w:rsidRPr="000B78F1">
        <w:rPr>
          <w:rStyle w:val="Emphasis"/>
          <w:rFonts w:eastAsia="Calibri"/>
          <w:bCs/>
          <w:color w:val="000000" w:themeColor="text1"/>
          <w:highlight w:val="cyan"/>
        </w:rPr>
        <w:t>imports</w:t>
      </w:r>
      <w:r w:rsidRPr="4813D0BF">
        <w:rPr>
          <w:rStyle w:val="StyleUnderline"/>
          <w:rFonts w:eastAsia="Calibri"/>
          <w:color w:val="000000" w:themeColor="text1"/>
        </w:rPr>
        <w:t xml:space="preserve"> from the U.S. </w:t>
      </w:r>
      <w:r w:rsidRPr="000B78F1">
        <w:rPr>
          <w:rStyle w:val="StyleUnderline"/>
          <w:rFonts w:eastAsia="Calibri"/>
          <w:color w:val="000000" w:themeColor="text1"/>
          <w:highlight w:val="cyan"/>
        </w:rPr>
        <w:t>will be subject to</w:t>
      </w:r>
      <w:r w:rsidRPr="4813D0BF">
        <w:rPr>
          <w:rStyle w:val="StyleUnderline"/>
          <w:rFonts w:eastAsia="Calibri"/>
          <w:color w:val="000000" w:themeColor="text1"/>
        </w:rPr>
        <w:t xml:space="preserve"> this </w:t>
      </w:r>
      <w:r w:rsidRPr="000B78F1">
        <w:rPr>
          <w:rStyle w:val="Emphasis"/>
          <w:rFonts w:eastAsia="Calibri"/>
          <w:bCs/>
          <w:color w:val="000000" w:themeColor="text1"/>
          <w:highlight w:val="cyan"/>
        </w:rPr>
        <w:t>tax</w:t>
      </w:r>
      <w:r w:rsidRPr="000B78F1">
        <w:rPr>
          <w:rStyle w:val="StyleUnderline"/>
          <w:rFonts w:eastAsia="Calibri"/>
          <w:color w:val="000000" w:themeColor="text1"/>
          <w:highlight w:val="cyan"/>
        </w:rPr>
        <w:t xml:space="preserve"> from the </w:t>
      </w:r>
      <w:r w:rsidRPr="000B78F1">
        <w:rPr>
          <w:rStyle w:val="Emphasis"/>
          <w:rFonts w:eastAsia="Calibri"/>
          <w:bCs/>
          <w:color w:val="000000" w:themeColor="text1"/>
          <w:highlight w:val="cyan"/>
        </w:rPr>
        <w:t>EU</w:t>
      </w:r>
      <w:r w:rsidRPr="4813D0BF">
        <w:rPr>
          <w:rStyle w:val="StyleUnderline"/>
          <w:rFonts w:eastAsia="Calibri"/>
          <w:color w:val="000000" w:themeColor="text1"/>
        </w:rPr>
        <w:t>, one</w:t>
      </w:r>
      <w:r w:rsidRPr="4813D0BF">
        <w:rPr>
          <w:rFonts w:eastAsia="Calibri"/>
          <w:color w:val="000000" w:themeColor="text1"/>
          <w:u w:val="single"/>
        </w:rPr>
        <w:t xml:space="preserve"> of the United States’ most important trading partners. </w:t>
      </w:r>
      <w:r w:rsidRPr="4813D0BF">
        <w:rPr>
          <w:rStyle w:val="StyleUnderline"/>
          <w:rFonts w:eastAsia="Calibri"/>
          <w:color w:val="000000" w:themeColor="text1"/>
        </w:rPr>
        <w:t>As</w:t>
      </w:r>
      <w:r w:rsidRPr="000B78F1">
        <w:rPr>
          <w:rStyle w:val="StyleUnderline"/>
          <w:rFonts w:eastAsia="Calibri"/>
          <w:color w:val="000000" w:themeColor="text1"/>
          <w:highlight w:val="cyan"/>
        </w:rPr>
        <w:t xml:space="preserve"> </w:t>
      </w:r>
      <w:r w:rsidRPr="000B78F1">
        <w:rPr>
          <w:rStyle w:val="Emphasis"/>
          <w:rFonts w:eastAsia="Calibri"/>
          <w:bCs/>
          <w:color w:val="000000" w:themeColor="text1"/>
          <w:highlight w:val="cyan"/>
        </w:rPr>
        <w:t>more countries</w:t>
      </w:r>
      <w:r w:rsidRPr="4813D0BF">
        <w:rPr>
          <w:rStyle w:val="StyleUnderline"/>
          <w:rFonts w:eastAsia="Calibri"/>
          <w:color w:val="000000" w:themeColor="text1"/>
        </w:rPr>
        <w:t xml:space="preserve"> choose to </w:t>
      </w:r>
      <w:r w:rsidRPr="000B78F1">
        <w:rPr>
          <w:rStyle w:val="StyleUnderline"/>
          <w:rFonts w:eastAsia="Calibri"/>
          <w:color w:val="000000" w:themeColor="text1"/>
          <w:highlight w:val="cyan"/>
        </w:rPr>
        <w:t xml:space="preserve">enact </w:t>
      </w:r>
      <w:r w:rsidRPr="000B78F1">
        <w:rPr>
          <w:rStyle w:val="Emphasis"/>
          <w:rFonts w:eastAsia="Calibri"/>
          <w:bCs/>
          <w:color w:val="000000" w:themeColor="text1"/>
          <w:highlight w:val="cyan"/>
        </w:rPr>
        <w:t>carbon pricing</w:t>
      </w:r>
      <w:r w:rsidRPr="000B78F1">
        <w:rPr>
          <w:rStyle w:val="StyleUnderline"/>
          <w:rFonts w:eastAsia="Calibri"/>
          <w:color w:val="000000" w:themeColor="text1"/>
          <w:highlight w:val="cyan"/>
        </w:rPr>
        <w:t>, the risk</w:t>
      </w:r>
      <w:r w:rsidRPr="4813D0BF">
        <w:rPr>
          <w:rStyle w:val="StyleUnderline"/>
          <w:rFonts w:eastAsia="Calibri"/>
          <w:color w:val="000000" w:themeColor="text1"/>
        </w:rPr>
        <w:t xml:space="preserve"> of this </w:t>
      </w:r>
      <w:r w:rsidRPr="4813D0BF">
        <w:rPr>
          <w:rStyle w:val="StyleUnderline"/>
          <w:rFonts w:eastAsia="Calibri"/>
          <w:color w:val="000000" w:themeColor="text1"/>
        </w:rPr>
        <w:lastRenderedPageBreak/>
        <w:t xml:space="preserve">happening elsewhere </w:t>
      </w:r>
      <w:r w:rsidRPr="000B78F1">
        <w:rPr>
          <w:rStyle w:val="Emphasis"/>
          <w:rFonts w:eastAsia="Calibri"/>
          <w:bCs/>
          <w:color w:val="000000" w:themeColor="text1"/>
          <w:highlight w:val="cyan"/>
        </w:rPr>
        <w:t>grows</w:t>
      </w:r>
      <w:r w:rsidRPr="4813D0BF">
        <w:rPr>
          <w:rStyle w:val="StyleUnderline"/>
          <w:rFonts w:eastAsia="Calibri"/>
          <w:color w:val="000000" w:themeColor="text1"/>
        </w:rPr>
        <w:t xml:space="preserve"> stronger.</w:t>
      </w:r>
      <w:r w:rsidRPr="4813D0BF">
        <w:rPr>
          <w:rFonts w:eastAsia="Calibri"/>
          <w:color w:val="000000" w:themeColor="text1"/>
          <w:u w:val="single"/>
        </w:rPr>
        <w:t xml:space="preserve"> </w:t>
      </w:r>
      <w:r w:rsidRPr="000B78F1">
        <w:rPr>
          <w:rStyle w:val="StyleUnderline"/>
          <w:rFonts w:eastAsia="Calibri"/>
          <w:color w:val="000000" w:themeColor="text1"/>
          <w:highlight w:val="cyan"/>
        </w:rPr>
        <w:t xml:space="preserve">A </w:t>
      </w:r>
      <w:r w:rsidRPr="000B78F1">
        <w:rPr>
          <w:rStyle w:val="Emphasis"/>
          <w:rFonts w:eastAsia="Calibri"/>
          <w:bCs/>
          <w:color w:val="000000" w:themeColor="text1"/>
          <w:highlight w:val="cyan"/>
        </w:rPr>
        <w:t>robust</w:t>
      </w:r>
      <w:r w:rsidRPr="4813D0BF">
        <w:rPr>
          <w:rStyle w:val="StyleUnderline"/>
          <w:rFonts w:eastAsia="Calibri"/>
          <w:color w:val="000000" w:themeColor="text1"/>
        </w:rPr>
        <w:t xml:space="preserve"> carbon </w:t>
      </w:r>
      <w:r w:rsidRPr="000B78F1">
        <w:rPr>
          <w:rStyle w:val="StyleUnderline"/>
          <w:rFonts w:eastAsia="Calibri"/>
          <w:color w:val="000000" w:themeColor="text1"/>
          <w:highlight w:val="cyan"/>
        </w:rPr>
        <w:t>price</w:t>
      </w:r>
      <w:r w:rsidRPr="4813D0BF">
        <w:rPr>
          <w:rStyle w:val="StyleUnderline"/>
          <w:rFonts w:eastAsia="Calibri"/>
          <w:color w:val="000000" w:themeColor="text1"/>
        </w:rPr>
        <w:t xml:space="preserve"> in the U.S. would </w:t>
      </w:r>
      <w:r w:rsidRPr="000B78F1">
        <w:rPr>
          <w:rStyle w:val="Emphasis"/>
          <w:rFonts w:eastAsia="Calibri"/>
          <w:bCs/>
          <w:color w:val="000000" w:themeColor="text1"/>
          <w:highlight w:val="cyan"/>
        </w:rPr>
        <w:t>ensure</w:t>
      </w:r>
      <w:r w:rsidRPr="4813D0BF">
        <w:rPr>
          <w:rStyle w:val="StyleUnderline"/>
          <w:rFonts w:eastAsia="Calibri"/>
          <w:color w:val="000000" w:themeColor="text1"/>
        </w:rPr>
        <w:t xml:space="preserve"> that </w:t>
      </w:r>
      <w:r w:rsidRPr="4813D0BF">
        <w:rPr>
          <w:rStyle w:val="Emphasis"/>
          <w:rFonts w:eastAsia="Calibri"/>
          <w:bCs/>
          <w:color w:val="000000" w:themeColor="text1"/>
        </w:rPr>
        <w:t xml:space="preserve">American </w:t>
      </w:r>
      <w:r w:rsidRPr="000B78F1">
        <w:rPr>
          <w:rStyle w:val="Emphasis"/>
          <w:rFonts w:eastAsia="Calibri"/>
          <w:bCs/>
          <w:color w:val="000000" w:themeColor="text1"/>
          <w:highlight w:val="cyan"/>
        </w:rPr>
        <w:t>firms</w:t>
      </w:r>
      <w:r w:rsidRPr="000B78F1">
        <w:rPr>
          <w:rStyle w:val="StyleUnderline"/>
          <w:rFonts w:eastAsia="Calibri"/>
          <w:color w:val="000000" w:themeColor="text1"/>
          <w:highlight w:val="cyan"/>
        </w:rPr>
        <w:t xml:space="preserve"> can</w:t>
      </w:r>
      <w:r w:rsidRPr="4813D0BF">
        <w:rPr>
          <w:rStyle w:val="StyleUnderline"/>
          <w:rFonts w:eastAsia="Calibri"/>
          <w:color w:val="000000" w:themeColor="text1"/>
        </w:rPr>
        <w:t xml:space="preserve"> continue to </w:t>
      </w:r>
      <w:r w:rsidRPr="000B78F1">
        <w:rPr>
          <w:rStyle w:val="StyleUnderline"/>
          <w:rFonts w:eastAsia="Calibri"/>
          <w:color w:val="000000" w:themeColor="text1"/>
          <w:highlight w:val="cyan"/>
        </w:rPr>
        <w:t>access</w:t>
      </w:r>
      <w:r w:rsidRPr="4813D0BF">
        <w:rPr>
          <w:rStyle w:val="StyleUnderline"/>
          <w:rFonts w:eastAsia="Calibri"/>
          <w:color w:val="000000" w:themeColor="text1"/>
        </w:rPr>
        <w:t xml:space="preserve"> international </w:t>
      </w:r>
      <w:r w:rsidRPr="000B78F1">
        <w:rPr>
          <w:rStyle w:val="Emphasis"/>
          <w:rFonts w:eastAsia="Calibri"/>
          <w:bCs/>
          <w:color w:val="000000" w:themeColor="text1"/>
          <w:highlight w:val="cyan"/>
        </w:rPr>
        <w:t>markets</w:t>
      </w:r>
      <w:r w:rsidRPr="4813D0BF">
        <w:rPr>
          <w:rStyle w:val="StyleUnderline"/>
          <w:rFonts w:eastAsia="Calibri"/>
          <w:color w:val="000000" w:themeColor="text1"/>
        </w:rPr>
        <w:t xml:space="preserve"> without frictions.</w:t>
      </w:r>
    </w:p>
    <w:p w14:paraId="03953ACD" w14:textId="77777777" w:rsidR="000D04D2" w:rsidRDefault="000D04D2" w:rsidP="000D04D2">
      <w:pPr>
        <w:rPr>
          <w:rFonts w:eastAsia="Calibri"/>
          <w:color w:val="000000" w:themeColor="text1"/>
          <w:sz w:val="16"/>
          <w:szCs w:val="16"/>
        </w:rPr>
      </w:pPr>
      <w:r w:rsidRPr="4813D0BF">
        <w:rPr>
          <w:rFonts w:eastAsia="Calibri"/>
          <w:color w:val="000000" w:themeColor="text1"/>
          <w:sz w:val="16"/>
          <w:szCs w:val="16"/>
        </w:rPr>
        <w:t xml:space="preserve">Finally, instituting </w:t>
      </w:r>
      <w:r w:rsidRPr="000B78F1">
        <w:rPr>
          <w:rStyle w:val="StyleUnderline"/>
          <w:rFonts w:eastAsia="Calibri"/>
          <w:color w:val="000000" w:themeColor="text1"/>
          <w:highlight w:val="cyan"/>
        </w:rPr>
        <w:t xml:space="preserve">a </w:t>
      </w:r>
      <w:r w:rsidRPr="4813D0BF">
        <w:rPr>
          <w:rStyle w:val="StyleUnderline"/>
          <w:rFonts w:eastAsia="Calibri"/>
          <w:color w:val="000000" w:themeColor="text1"/>
        </w:rPr>
        <w:t xml:space="preserve">carbon </w:t>
      </w:r>
      <w:r w:rsidRPr="000B78F1">
        <w:rPr>
          <w:rStyle w:val="StyleUnderline"/>
          <w:rFonts w:eastAsia="Calibri"/>
          <w:color w:val="000000" w:themeColor="text1"/>
          <w:highlight w:val="cyan"/>
        </w:rPr>
        <w:t>price</w:t>
      </w:r>
      <w:r w:rsidRPr="4813D0BF">
        <w:rPr>
          <w:rStyle w:val="StyleUnderline"/>
          <w:rFonts w:eastAsia="Calibri"/>
          <w:color w:val="000000" w:themeColor="text1"/>
        </w:rPr>
        <w:t xml:space="preserve"> in the U.S. can </w:t>
      </w:r>
      <w:r w:rsidRPr="000B78F1">
        <w:rPr>
          <w:rStyle w:val="Emphasis"/>
          <w:rFonts w:eastAsia="Calibri"/>
          <w:bCs/>
          <w:color w:val="000000" w:themeColor="text1"/>
          <w:highlight w:val="cyan"/>
        </w:rPr>
        <w:t>prepare</w:t>
      </w:r>
      <w:r w:rsidRPr="4813D0BF">
        <w:rPr>
          <w:rStyle w:val="StyleUnderline"/>
          <w:rFonts w:eastAsia="Calibri"/>
          <w:color w:val="000000" w:themeColor="text1"/>
        </w:rPr>
        <w:t xml:space="preserve"> American </w:t>
      </w:r>
      <w:r w:rsidRPr="000B78F1">
        <w:rPr>
          <w:rStyle w:val="StyleUnderline"/>
          <w:rFonts w:eastAsia="Calibri"/>
          <w:color w:val="000000" w:themeColor="text1"/>
          <w:highlight w:val="cyan"/>
        </w:rPr>
        <w:t>firms for</w:t>
      </w:r>
      <w:r w:rsidRPr="4813D0BF">
        <w:rPr>
          <w:rStyle w:val="StyleUnderline"/>
          <w:rFonts w:eastAsia="Calibri"/>
          <w:color w:val="000000" w:themeColor="text1"/>
        </w:rPr>
        <w:t xml:space="preserve"> global </w:t>
      </w:r>
      <w:r w:rsidRPr="000B78F1">
        <w:rPr>
          <w:rStyle w:val="Emphasis"/>
          <w:rFonts w:eastAsia="Calibri"/>
          <w:bCs/>
          <w:color w:val="000000" w:themeColor="text1"/>
          <w:highlight w:val="cyan"/>
        </w:rPr>
        <w:t>tech</w:t>
      </w:r>
      <w:r w:rsidRPr="4813D0BF">
        <w:rPr>
          <w:rStyle w:val="StyleUnderline"/>
          <w:rFonts w:eastAsia="Calibri"/>
          <w:color w:val="000000" w:themeColor="text1"/>
        </w:rPr>
        <w:t xml:space="preserve">nological </w:t>
      </w:r>
      <w:r w:rsidRPr="000B78F1">
        <w:rPr>
          <w:rStyle w:val="StyleUnderline"/>
          <w:rFonts w:eastAsia="Calibri"/>
          <w:color w:val="000000" w:themeColor="text1"/>
          <w:highlight w:val="cyan"/>
        </w:rPr>
        <w:t xml:space="preserve">transitions, </w:t>
      </w:r>
      <w:r w:rsidRPr="000B78F1">
        <w:rPr>
          <w:rStyle w:val="Emphasis"/>
          <w:rFonts w:eastAsia="Calibri"/>
          <w:bCs/>
          <w:color w:val="000000" w:themeColor="text1"/>
          <w:highlight w:val="cyan"/>
        </w:rPr>
        <w:t>strengthen</w:t>
      </w:r>
      <w:r w:rsidRPr="4813D0BF">
        <w:rPr>
          <w:rStyle w:val="Emphasis"/>
          <w:rFonts w:eastAsia="Calibri"/>
          <w:bCs/>
          <w:color w:val="000000" w:themeColor="text1"/>
        </w:rPr>
        <w:t>ing</w:t>
      </w:r>
      <w:r w:rsidRPr="4813D0BF">
        <w:rPr>
          <w:rStyle w:val="StyleUnderline"/>
          <w:rFonts w:eastAsia="Calibri"/>
          <w:color w:val="000000" w:themeColor="text1"/>
        </w:rPr>
        <w:t xml:space="preserve"> their </w:t>
      </w:r>
      <w:r w:rsidRPr="000B78F1">
        <w:rPr>
          <w:rStyle w:val="Emphasis"/>
          <w:rFonts w:eastAsia="Calibri"/>
          <w:bCs/>
          <w:color w:val="000000" w:themeColor="text1"/>
          <w:highlight w:val="cyan"/>
        </w:rPr>
        <w:t>competitiveness</w:t>
      </w:r>
      <w:r w:rsidRPr="4813D0BF">
        <w:rPr>
          <w:rStyle w:val="StyleUnderline"/>
          <w:rFonts w:eastAsia="Calibri"/>
          <w:color w:val="000000" w:themeColor="text1"/>
        </w:rPr>
        <w:t xml:space="preserve"> in the future</w:t>
      </w:r>
      <w:r w:rsidRPr="4813D0BF">
        <w:rPr>
          <w:rFonts w:eastAsia="Calibri"/>
          <w:color w:val="000000" w:themeColor="text1"/>
          <w:u w:val="single"/>
        </w:rPr>
        <w:t xml:space="preserve">. </w:t>
      </w:r>
      <w:r w:rsidRPr="000B78F1">
        <w:rPr>
          <w:rStyle w:val="StyleUnderline"/>
          <w:rFonts w:eastAsia="Calibri"/>
          <w:color w:val="000000" w:themeColor="text1"/>
          <w:highlight w:val="cyan"/>
        </w:rPr>
        <w:t xml:space="preserve">A </w:t>
      </w:r>
      <w:r w:rsidRPr="4813D0BF">
        <w:rPr>
          <w:rStyle w:val="StyleUnderline"/>
          <w:rFonts w:eastAsia="Calibri"/>
          <w:color w:val="000000" w:themeColor="text1"/>
        </w:rPr>
        <w:t xml:space="preserve">carbon </w:t>
      </w:r>
      <w:r w:rsidRPr="000B78F1">
        <w:rPr>
          <w:rStyle w:val="StyleUnderline"/>
          <w:rFonts w:eastAsia="Calibri"/>
          <w:color w:val="000000" w:themeColor="text1"/>
          <w:highlight w:val="cyan"/>
        </w:rPr>
        <w:t xml:space="preserve">price will </w:t>
      </w:r>
      <w:r w:rsidRPr="000B78F1">
        <w:rPr>
          <w:rStyle w:val="Emphasis"/>
          <w:rFonts w:eastAsia="Calibri"/>
          <w:bCs/>
          <w:color w:val="000000" w:themeColor="text1"/>
          <w:highlight w:val="cyan"/>
        </w:rPr>
        <w:t>force</w:t>
      </w:r>
      <w:r w:rsidRPr="4813D0BF">
        <w:rPr>
          <w:rStyle w:val="StyleUnderline"/>
          <w:rFonts w:eastAsia="Calibri"/>
          <w:color w:val="000000" w:themeColor="text1"/>
        </w:rPr>
        <w:t xml:space="preserve"> companies to </w:t>
      </w:r>
      <w:r w:rsidRPr="4813D0BF">
        <w:rPr>
          <w:rStyle w:val="Emphasis"/>
          <w:rFonts w:eastAsia="Calibri"/>
          <w:bCs/>
          <w:color w:val="000000" w:themeColor="text1"/>
        </w:rPr>
        <w:t>reevaluate</w:t>
      </w:r>
      <w:r w:rsidRPr="4813D0BF">
        <w:rPr>
          <w:rStyle w:val="StyleUnderline"/>
          <w:rFonts w:eastAsia="Calibri"/>
          <w:color w:val="000000" w:themeColor="text1"/>
        </w:rPr>
        <w:t xml:space="preserve"> their long-term </w:t>
      </w:r>
      <w:r w:rsidRPr="4813D0BF">
        <w:rPr>
          <w:rStyle w:val="Emphasis"/>
          <w:rFonts w:eastAsia="Calibri"/>
          <w:bCs/>
          <w:color w:val="000000" w:themeColor="text1"/>
        </w:rPr>
        <w:t>investment decisions</w:t>
      </w:r>
      <w:r w:rsidRPr="4813D0BF">
        <w:rPr>
          <w:rStyle w:val="StyleUnderline"/>
          <w:rFonts w:eastAsia="Calibri"/>
          <w:color w:val="000000" w:themeColor="text1"/>
        </w:rPr>
        <w:t xml:space="preserve">, </w:t>
      </w:r>
      <w:r w:rsidRPr="000B78F1">
        <w:rPr>
          <w:rStyle w:val="Emphasis"/>
          <w:rFonts w:eastAsia="Calibri"/>
          <w:bCs/>
          <w:color w:val="000000" w:themeColor="text1"/>
          <w:highlight w:val="cyan"/>
        </w:rPr>
        <w:t>shift</w:t>
      </w:r>
      <w:r w:rsidRPr="4813D0BF">
        <w:rPr>
          <w:rFonts w:eastAsia="Calibri"/>
          <w:color w:val="000000" w:themeColor="text1"/>
          <w:sz w:val="16"/>
          <w:szCs w:val="16"/>
        </w:rPr>
        <w:t xml:space="preserve">ing </w:t>
      </w:r>
      <w:r w:rsidRPr="4813D0BF">
        <w:rPr>
          <w:rStyle w:val="StyleUnderline"/>
          <w:rFonts w:eastAsia="Calibri"/>
          <w:color w:val="000000" w:themeColor="text1"/>
        </w:rPr>
        <w:t xml:space="preserve">away from emissions-intensive production </w:t>
      </w:r>
      <w:r w:rsidRPr="000B78F1">
        <w:rPr>
          <w:rStyle w:val="StyleUnderline"/>
          <w:rFonts w:eastAsia="Calibri"/>
          <w:color w:val="000000" w:themeColor="text1"/>
          <w:highlight w:val="cyan"/>
        </w:rPr>
        <w:t>to</w:t>
      </w:r>
      <w:r w:rsidRPr="4813D0BF">
        <w:rPr>
          <w:rFonts w:eastAsia="Calibri"/>
          <w:color w:val="000000" w:themeColor="text1"/>
          <w:sz w:val="16"/>
          <w:szCs w:val="16"/>
        </w:rPr>
        <w:t xml:space="preserve">ward </w:t>
      </w:r>
      <w:r w:rsidRPr="000B78F1">
        <w:rPr>
          <w:rStyle w:val="Emphasis"/>
          <w:rFonts w:eastAsia="Calibri"/>
          <w:bCs/>
          <w:color w:val="000000" w:themeColor="text1"/>
          <w:highlight w:val="cyan"/>
        </w:rPr>
        <w:t>low-carbon tech</w:t>
      </w:r>
      <w:r w:rsidRPr="4813D0BF">
        <w:rPr>
          <w:rFonts w:eastAsia="Calibri"/>
          <w:color w:val="000000" w:themeColor="text1"/>
          <w:u w:val="single"/>
        </w:rPr>
        <w:t>nologies.</w:t>
      </w:r>
      <w:r w:rsidRPr="4813D0BF">
        <w:rPr>
          <w:rFonts w:eastAsia="Calibri"/>
          <w:color w:val="000000" w:themeColor="text1"/>
          <w:sz w:val="16"/>
          <w:szCs w:val="16"/>
        </w:rPr>
        <w:t xml:space="preserve"> Globally, a shift toward low-carbon production is inevitable, and the sooner U.S. companies can begin this transition, the more competitive they will be. A U.S. carbon price will help to ensure that U.S. companies can lead the new industries centered on low-carbon technologies that will become the lynchpin of the global economy in the coming decades.</w:t>
      </w:r>
    </w:p>
    <w:p w14:paraId="0EFD73E9" w14:textId="77777777" w:rsidR="000D04D2" w:rsidRDefault="000D04D2" w:rsidP="000D04D2">
      <w:pPr>
        <w:rPr>
          <w:rFonts w:eastAsia="Calibri"/>
          <w:color w:val="000000" w:themeColor="text1"/>
        </w:rPr>
      </w:pPr>
      <w:r w:rsidRPr="53D0E4E8">
        <w:rPr>
          <w:rFonts w:eastAsia="Calibri"/>
          <w:color w:val="000000" w:themeColor="text1"/>
          <w:sz w:val="16"/>
          <w:szCs w:val="16"/>
        </w:rPr>
        <w:t xml:space="preserve">4. </w:t>
      </w:r>
      <w:r w:rsidRPr="000B78F1">
        <w:rPr>
          <w:rStyle w:val="Emphasis"/>
          <w:rFonts w:eastAsia="Calibri"/>
          <w:bCs/>
          <w:color w:val="000000" w:themeColor="text1"/>
          <w:highlight w:val="cyan"/>
        </w:rPr>
        <w:t>Restore</w:t>
      </w:r>
      <w:r w:rsidRPr="000B78F1">
        <w:rPr>
          <w:rStyle w:val="StyleUnderline"/>
          <w:rFonts w:eastAsia="Calibri"/>
          <w:color w:val="000000" w:themeColor="text1"/>
          <w:highlight w:val="cyan"/>
        </w:rPr>
        <w:t xml:space="preserve"> the U.S.</w:t>
      </w:r>
      <w:r w:rsidRPr="53D0E4E8">
        <w:rPr>
          <w:rFonts w:eastAsia="Calibri"/>
          <w:color w:val="000000" w:themeColor="text1"/>
          <w:sz w:val="16"/>
          <w:szCs w:val="16"/>
        </w:rPr>
        <w:t xml:space="preserve">’ global reputation </w:t>
      </w:r>
      <w:r w:rsidRPr="000B78F1">
        <w:rPr>
          <w:rStyle w:val="StyleUnderline"/>
          <w:rFonts w:eastAsia="Calibri"/>
          <w:color w:val="000000" w:themeColor="text1"/>
          <w:highlight w:val="cyan"/>
        </w:rPr>
        <w:t xml:space="preserve">as a </w:t>
      </w:r>
      <w:r w:rsidRPr="000B78F1">
        <w:rPr>
          <w:rStyle w:val="Emphasis"/>
          <w:rFonts w:eastAsia="Calibri"/>
          <w:bCs/>
          <w:color w:val="000000" w:themeColor="text1"/>
          <w:highlight w:val="cyan"/>
        </w:rPr>
        <w:t>leader</w:t>
      </w:r>
      <w:r w:rsidRPr="000B78F1">
        <w:rPr>
          <w:rStyle w:val="StyleUnderline"/>
          <w:rFonts w:eastAsia="Calibri"/>
          <w:color w:val="000000" w:themeColor="text1"/>
          <w:highlight w:val="cyan"/>
        </w:rPr>
        <w:t xml:space="preserve"> on climate</w:t>
      </w:r>
      <w:r w:rsidRPr="53D0E4E8">
        <w:rPr>
          <w:rStyle w:val="StyleUnderline"/>
          <w:rFonts w:eastAsia="Calibri"/>
          <w:color w:val="000000" w:themeColor="text1"/>
        </w:rPr>
        <w:t xml:space="preserve"> issues</w:t>
      </w:r>
    </w:p>
    <w:p w14:paraId="2C547648" w14:textId="77777777" w:rsidR="000D04D2" w:rsidRDefault="000D04D2" w:rsidP="000D04D2">
      <w:pPr>
        <w:rPr>
          <w:rFonts w:eastAsia="Calibri"/>
          <w:color w:val="000000" w:themeColor="text1"/>
          <w:sz w:val="16"/>
          <w:szCs w:val="16"/>
        </w:rPr>
      </w:pPr>
      <w:r w:rsidRPr="53D0E4E8">
        <w:rPr>
          <w:rFonts w:eastAsia="Calibri"/>
          <w:color w:val="000000" w:themeColor="text1"/>
          <w:sz w:val="16"/>
          <w:szCs w:val="16"/>
        </w:rPr>
        <w:t xml:space="preserve">Over the past few decades, </w:t>
      </w:r>
      <w:r w:rsidRPr="000B78F1">
        <w:rPr>
          <w:rStyle w:val="StyleUnderline"/>
          <w:rFonts w:eastAsia="Calibri"/>
          <w:color w:val="000000" w:themeColor="text1"/>
          <w:highlight w:val="cyan"/>
        </w:rPr>
        <w:t xml:space="preserve">the </w:t>
      </w:r>
      <w:r w:rsidRPr="000B78F1">
        <w:rPr>
          <w:rStyle w:val="Emphasis"/>
          <w:rFonts w:eastAsia="Calibri"/>
          <w:bCs/>
          <w:color w:val="000000" w:themeColor="text1"/>
          <w:highlight w:val="cyan"/>
        </w:rPr>
        <w:t>U</w:t>
      </w:r>
      <w:r w:rsidRPr="53D0E4E8">
        <w:rPr>
          <w:rFonts w:eastAsia="Calibri"/>
          <w:color w:val="000000" w:themeColor="text1"/>
          <w:sz w:val="16"/>
          <w:szCs w:val="16"/>
        </w:rPr>
        <w:t xml:space="preserve">nited </w:t>
      </w:r>
      <w:r w:rsidRPr="000B78F1">
        <w:rPr>
          <w:rStyle w:val="Emphasis"/>
          <w:rFonts w:eastAsia="Calibri"/>
          <w:bCs/>
          <w:color w:val="000000" w:themeColor="text1"/>
          <w:highlight w:val="cyan"/>
        </w:rPr>
        <w:t>S</w:t>
      </w:r>
      <w:r w:rsidRPr="53D0E4E8">
        <w:rPr>
          <w:rFonts w:eastAsia="Calibri"/>
          <w:color w:val="000000" w:themeColor="text1"/>
          <w:sz w:val="16"/>
          <w:szCs w:val="16"/>
        </w:rPr>
        <w:t xml:space="preserve">tates’ </w:t>
      </w:r>
      <w:r w:rsidRPr="53D0E4E8">
        <w:rPr>
          <w:rStyle w:val="StyleUnderline"/>
          <w:rFonts w:eastAsia="Calibri"/>
          <w:color w:val="000000" w:themeColor="text1"/>
        </w:rPr>
        <w:t xml:space="preserve">global </w:t>
      </w:r>
      <w:r w:rsidRPr="000B78F1">
        <w:rPr>
          <w:rStyle w:val="Emphasis"/>
          <w:rFonts w:eastAsia="Calibri"/>
          <w:bCs/>
          <w:color w:val="000000" w:themeColor="text1"/>
          <w:highlight w:val="cyan"/>
        </w:rPr>
        <w:t>reputation</w:t>
      </w:r>
      <w:r w:rsidRPr="000B78F1">
        <w:rPr>
          <w:rStyle w:val="StyleUnderline"/>
          <w:rFonts w:eastAsia="Calibri"/>
          <w:color w:val="000000" w:themeColor="text1"/>
          <w:highlight w:val="cyan"/>
        </w:rPr>
        <w:t xml:space="preserve"> on climate</w:t>
      </w:r>
      <w:r w:rsidRPr="53D0E4E8">
        <w:rPr>
          <w:rStyle w:val="StyleUnderline"/>
          <w:rFonts w:eastAsia="Calibri"/>
          <w:color w:val="000000" w:themeColor="text1"/>
        </w:rPr>
        <w:t xml:space="preserve"> issues </w:t>
      </w:r>
      <w:r w:rsidRPr="000B78F1">
        <w:rPr>
          <w:rStyle w:val="StyleUnderline"/>
          <w:rFonts w:eastAsia="Calibri"/>
          <w:color w:val="000000" w:themeColor="text1"/>
          <w:highlight w:val="cyan"/>
        </w:rPr>
        <w:t>has</w:t>
      </w:r>
      <w:r w:rsidRPr="53D0E4E8">
        <w:rPr>
          <w:rStyle w:val="StyleUnderline"/>
          <w:rFonts w:eastAsia="Calibri"/>
          <w:color w:val="000000" w:themeColor="text1"/>
        </w:rPr>
        <w:t xml:space="preserve"> steadily </w:t>
      </w:r>
      <w:r w:rsidRPr="000B78F1">
        <w:rPr>
          <w:rStyle w:val="Emphasis"/>
          <w:rFonts w:eastAsia="Calibri"/>
          <w:bCs/>
          <w:color w:val="000000" w:themeColor="text1"/>
          <w:highlight w:val="cyan"/>
        </w:rPr>
        <w:t>declined</w:t>
      </w:r>
      <w:r w:rsidRPr="53D0E4E8">
        <w:rPr>
          <w:rFonts w:eastAsia="Calibri"/>
          <w:color w:val="000000" w:themeColor="text1"/>
          <w:sz w:val="16"/>
          <w:szCs w:val="16"/>
        </w:rPr>
        <w:t xml:space="preserve">. While other countries and nations, such as the EU, have set ambitious climate goals, the U.S. continues to grapple with climate deniers blocking any substantive action on climate change. It has rejected membership in </w:t>
      </w:r>
      <w:proofErr w:type="gramStart"/>
      <w:r w:rsidRPr="53D0E4E8">
        <w:rPr>
          <w:rFonts w:eastAsia="Calibri"/>
          <w:color w:val="000000" w:themeColor="text1"/>
          <w:sz w:val="16"/>
          <w:szCs w:val="16"/>
        </w:rPr>
        <w:t>both of the key</w:t>
      </w:r>
      <w:proofErr w:type="gramEnd"/>
      <w:r w:rsidRPr="53D0E4E8">
        <w:rPr>
          <w:rFonts w:eastAsia="Calibri"/>
          <w:color w:val="000000" w:themeColor="text1"/>
          <w:sz w:val="16"/>
          <w:szCs w:val="16"/>
        </w:rPr>
        <w:t xml:space="preserve"> global climate accords of the past two decades—the Kyoto Protocol and the Paris Agreement—even though it recently rejoined the latter. Rather than government leaders and policymakers committing to significant action on climate change, </w:t>
      </w:r>
      <w:proofErr w:type="gramStart"/>
      <w:r w:rsidRPr="53D0E4E8">
        <w:rPr>
          <w:rFonts w:eastAsia="Calibri"/>
          <w:color w:val="000000" w:themeColor="text1"/>
          <w:sz w:val="16"/>
          <w:szCs w:val="16"/>
        </w:rPr>
        <w:t>the majority of</w:t>
      </w:r>
      <w:proofErr w:type="gramEnd"/>
      <w:r w:rsidRPr="53D0E4E8">
        <w:rPr>
          <w:rFonts w:eastAsia="Calibri"/>
          <w:color w:val="000000" w:themeColor="text1"/>
          <w:sz w:val="16"/>
          <w:szCs w:val="16"/>
        </w:rPr>
        <w:t xml:space="preserve"> reductions in emissions over the past decade have been achieved through shifts in fossil fuel usage and increased efficiency in industry.</w:t>
      </w:r>
    </w:p>
    <w:p w14:paraId="3F4A6A51" w14:textId="77777777" w:rsidR="000D04D2" w:rsidRDefault="000D04D2" w:rsidP="000D04D2">
      <w:r w:rsidRPr="000B78F1">
        <w:rPr>
          <w:rStyle w:val="StyleUnderline"/>
          <w:rFonts w:eastAsia="Calibri"/>
          <w:color w:val="000000" w:themeColor="text1"/>
          <w:highlight w:val="cyan"/>
        </w:rPr>
        <w:t xml:space="preserve">A </w:t>
      </w:r>
      <w:r w:rsidRPr="000B78F1">
        <w:rPr>
          <w:rStyle w:val="Emphasis"/>
          <w:rFonts w:eastAsia="Calibri"/>
          <w:bCs/>
          <w:color w:val="000000" w:themeColor="text1"/>
          <w:highlight w:val="cyan"/>
        </w:rPr>
        <w:t>carbon price</w:t>
      </w:r>
      <w:r w:rsidRPr="000B78F1">
        <w:rPr>
          <w:rStyle w:val="StyleUnderline"/>
          <w:rFonts w:eastAsia="Calibri"/>
          <w:color w:val="000000" w:themeColor="text1"/>
          <w:highlight w:val="cyan"/>
        </w:rPr>
        <w:t xml:space="preserve"> could</w:t>
      </w:r>
      <w:r w:rsidRPr="53D0E4E8">
        <w:rPr>
          <w:rStyle w:val="StyleUnderline"/>
          <w:rFonts w:eastAsia="Calibri"/>
          <w:color w:val="000000" w:themeColor="text1"/>
        </w:rPr>
        <w:t xml:space="preserve"> help the U.S. </w:t>
      </w:r>
      <w:r w:rsidRPr="000B78F1">
        <w:rPr>
          <w:rStyle w:val="Emphasis"/>
          <w:rFonts w:eastAsia="Calibri"/>
          <w:bCs/>
          <w:color w:val="000000" w:themeColor="text1"/>
          <w:highlight w:val="cyan"/>
        </w:rPr>
        <w:t>reverse</w:t>
      </w:r>
      <w:r w:rsidRPr="53D0E4E8">
        <w:rPr>
          <w:rStyle w:val="StyleUnderline"/>
          <w:rFonts w:eastAsia="Calibri"/>
          <w:color w:val="000000" w:themeColor="text1"/>
        </w:rPr>
        <w:t xml:space="preserve"> its lagging global </w:t>
      </w:r>
      <w:r w:rsidRPr="000B78F1">
        <w:rPr>
          <w:rStyle w:val="StyleUnderline"/>
          <w:rFonts w:eastAsia="Calibri"/>
          <w:color w:val="000000" w:themeColor="text1"/>
          <w:highlight w:val="cyan"/>
        </w:rPr>
        <w:t>standing</w:t>
      </w:r>
      <w:r w:rsidRPr="53D0E4E8">
        <w:rPr>
          <w:rStyle w:val="StyleUnderline"/>
          <w:rFonts w:eastAsia="Calibri"/>
          <w:color w:val="000000" w:themeColor="text1"/>
        </w:rPr>
        <w:t xml:space="preserve"> on climate issues </w:t>
      </w:r>
      <w:r w:rsidRPr="000B78F1">
        <w:rPr>
          <w:rStyle w:val="StyleUnderline"/>
          <w:rFonts w:eastAsia="Calibri"/>
          <w:color w:val="000000" w:themeColor="text1"/>
          <w:highlight w:val="cyan"/>
        </w:rPr>
        <w:t>and demonstrate</w:t>
      </w:r>
      <w:r w:rsidRPr="53D0E4E8">
        <w:rPr>
          <w:rStyle w:val="StyleUnderline"/>
          <w:rFonts w:eastAsia="Calibri"/>
          <w:color w:val="000000" w:themeColor="text1"/>
        </w:rPr>
        <w:t xml:space="preserve"> its </w:t>
      </w:r>
      <w:r w:rsidRPr="000B78F1">
        <w:rPr>
          <w:rStyle w:val="Emphasis"/>
          <w:rFonts w:eastAsia="Calibri"/>
          <w:bCs/>
          <w:color w:val="000000" w:themeColor="text1"/>
          <w:highlight w:val="cyan"/>
        </w:rPr>
        <w:t>commitment</w:t>
      </w:r>
      <w:r w:rsidRPr="53D0E4E8">
        <w:rPr>
          <w:rStyle w:val="StyleUnderline"/>
          <w:rFonts w:eastAsia="Calibri"/>
          <w:color w:val="000000" w:themeColor="text1"/>
        </w:rPr>
        <w:t xml:space="preserve"> to reducing GHG emissions using the most modern and effective techniques available</w:t>
      </w:r>
      <w:r w:rsidRPr="00C33437">
        <w:t>.</w:t>
      </w:r>
    </w:p>
    <w:p w14:paraId="24DD8E2D" w14:textId="77777777" w:rsidR="000D04D2" w:rsidRDefault="000D04D2" w:rsidP="000D04D2">
      <w:pPr>
        <w:pStyle w:val="Heading2"/>
      </w:pPr>
      <w:r>
        <w:lastRenderedPageBreak/>
        <w:t>Green Bargaining</w:t>
      </w:r>
      <w:r w:rsidRPr="006A2A90">
        <w:t xml:space="preserve"> ADV</w:t>
      </w:r>
    </w:p>
    <w:p w14:paraId="62A42BA3" w14:textId="77777777" w:rsidR="000D04D2" w:rsidRDefault="000D04D2" w:rsidP="000D04D2">
      <w:pPr>
        <w:pStyle w:val="Heading3"/>
        <w:rPr>
          <w:rFonts w:eastAsia="Times New Roman"/>
        </w:rPr>
      </w:pPr>
      <w:r>
        <w:rPr>
          <w:rFonts w:eastAsia="Times New Roman"/>
        </w:rPr>
        <w:lastRenderedPageBreak/>
        <w:t>1NC---AT: Warming</w:t>
      </w:r>
    </w:p>
    <w:p w14:paraId="4F2AFD81" w14:textId="77777777" w:rsidR="000D04D2" w:rsidRPr="00C06E49" w:rsidRDefault="000D04D2" w:rsidP="000D04D2">
      <w:pPr>
        <w:pStyle w:val="Heading4"/>
        <w:rPr>
          <w:rFonts w:eastAsia="MS Gothic"/>
        </w:rPr>
      </w:pPr>
      <w:r>
        <w:rPr>
          <w:rFonts w:eastAsia="MS Gothic"/>
        </w:rPr>
        <w:t xml:space="preserve">1. </w:t>
      </w:r>
      <w:r w:rsidRPr="00C06E49">
        <w:rPr>
          <w:rFonts w:eastAsia="MS Gothic"/>
        </w:rPr>
        <w:t xml:space="preserve">No </w:t>
      </w:r>
      <w:r w:rsidRPr="00C06E49">
        <w:rPr>
          <w:rFonts w:eastAsia="MS Gothic"/>
          <w:u w:val="single"/>
        </w:rPr>
        <w:t>existential</w:t>
      </w:r>
      <w:r w:rsidRPr="00C06E49">
        <w:rPr>
          <w:rFonts w:eastAsia="MS Gothic"/>
        </w:rPr>
        <w:t xml:space="preserve"> climate impact.</w:t>
      </w:r>
    </w:p>
    <w:p w14:paraId="3F4C3047" w14:textId="77777777" w:rsidR="000D04D2" w:rsidRPr="00C06E49" w:rsidRDefault="000D04D2" w:rsidP="000D04D2">
      <w:pPr>
        <w:rPr>
          <w:rFonts w:eastAsia="Calibri"/>
        </w:rPr>
      </w:pPr>
      <w:proofErr w:type="spellStart"/>
      <w:r w:rsidRPr="007B09B9">
        <w:rPr>
          <w:rStyle w:val="Style13ptBold"/>
        </w:rPr>
        <w:t>Scafetta</w:t>
      </w:r>
      <w:proofErr w:type="spellEnd"/>
      <w:r w:rsidRPr="007B09B9">
        <w:rPr>
          <w:rStyle w:val="Style13ptBold"/>
        </w:rPr>
        <w:t xml:space="preserve"> 24 </w:t>
      </w:r>
      <w:r w:rsidRPr="00C06E49">
        <w:rPr>
          <w:rFonts w:eastAsia="Calibri"/>
        </w:rPr>
        <w:t xml:space="preserve">[Nicola; Ph.D.; Associate Professor, Department of Earth Sciences, University of Naples Federico II. "Impacts and Risks of ‘Realistic’ Global Warming Projections for the 21st Century." Geoscience Frontiers, Volume 15, Issue 2, </w:t>
      </w:r>
      <w:proofErr w:type="spellStart"/>
      <w:r w:rsidRPr="00C06E49">
        <w:rPr>
          <w:rFonts w:eastAsia="Calibri"/>
        </w:rPr>
        <w:t>pbr</w:t>
      </w:r>
      <w:proofErr w:type="spellEnd"/>
      <w:r w:rsidRPr="00C06E49">
        <w:rPr>
          <w:rFonts w:eastAsia="Calibri"/>
        </w:rPr>
        <w:t>]</w:t>
      </w:r>
    </w:p>
    <w:p w14:paraId="68E4FBA4" w14:textId="77777777" w:rsidR="000D04D2" w:rsidRPr="00C06E49" w:rsidRDefault="000D04D2" w:rsidP="000D04D2">
      <w:pPr>
        <w:rPr>
          <w:rFonts w:eastAsia="Calibri"/>
          <w:sz w:val="16"/>
        </w:rPr>
      </w:pPr>
      <w:r w:rsidRPr="00C06E49">
        <w:rPr>
          <w:rFonts w:eastAsia="Calibri"/>
          <w:sz w:val="16"/>
        </w:rPr>
        <w:t xml:space="preserve">The ECS of the CMIP6 GCMs ranges between 1.8 °C and 5.7 °C, but the </w:t>
      </w:r>
      <w:r w:rsidRPr="007B09B9">
        <w:rPr>
          <w:rStyle w:val="Emphasis"/>
          <w:highlight w:val="cyan"/>
        </w:rPr>
        <w:t>IPCC</w:t>
      </w:r>
      <w:r w:rsidRPr="007B09B9">
        <w:rPr>
          <w:rStyle w:val="Emphasis"/>
        </w:rPr>
        <w:t xml:space="preserve"> AR6</w:t>
      </w:r>
      <w:r w:rsidRPr="007B09B9">
        <w:rPr>
          <w:rStyle w:val="StyleUnderline"/>
        </w:rPr>
        <w:t xml:space="preserve"> </w:t>
      </w:r>
      <w:r w:rsidRPr="007B09B9">
        <w:rPr>
          <w:rStyle w:val="StyleUnderline"/>
          <w:highlight w:val="cyan"/>
        </w:rPr>
        <w:t>acknowledged</w:t>
      </w:r>
      <w:r w:rsidRPr="00C06E49">
        <w:rPr>
          <w:rFonts w:eastAsia="Calibri"/>
          <w:sz w:val="16"/>
        </w:rPr>
        <w:t xml:space="preserve"> the </w:t>
      </w:r>
      <w:r w:rsidRPr="007B09B9">
        <w:rPr>
          <w:rStyle w:val="StyleUnderline"/>
        </w:rPr>
        <w:t xml:space="preserve">existence of </w:t>
      </w:r>
      <w:r w:rsidRPr="007B09B9">
        <w:rPr>
          <w:rStyle w:val="StyleUnderline"/>
          <w:highlight w:val="cyan"/>
        </w:rPr>
        <w:t>a</w:t>
      </w:r>
      <w:r w:rsidRPr="00C06E49">
        <w:rPr>
          <w:rFonts w:eastAsia="Calibri"/>
          <w:sz w:val="16"/>
        </w:rPr>
        <w:t xml:space="preserve"> “</w:t>
      </w:r>
      <w:r w:rsidRPr="007B09B9">
        <w:rPr>
          <w:rStyle w:val="Emphasis"/>
          <w:highlight w:val="cyan"/>
        </w:rPr>
        <w:t>hot</w:t>
      </w:r>
      <w:r w:rsidRPr="00C06E49">
        <w:rPr>
          <w:rFonts w:eastAsia="Calibri"/>
          <w:sz w:val="16"/>
        </w:rPr>
        <w:t xml:space="preserve">” </w:t>
      </w:r>
      <w:r w:rsidRPr="007B09B9">
        <w:rPr>
          <w:rStyle w:val="Emphasis"/>
          <w:highlight w:val="cyan"/>
        </w:rPr>
        <w:t>model problem</w:t>
      </w:r>
      <w:r w:rsidRPr="00C06E49">
        <w:rPr>
          <w:rFonts w:eastAsia="Calibri"/>
          <w:sz w:val="16"/>
        </w:rPr>
        <w:t xml:space="preserve"> and </w:t>
      </w:r>
      <w:r w:rsidRPr="007B09B9">
        <w:rPr>
          <w:rStyle w:val="StyleUnderline"/>
        </w:rPr>
        <w:t>claimed</w:t>
      </w:r>
      <w:r w:rsidRPr="00C06E49">
        <w:rPr>
          <w:rFonts w:eastAsia="Calibri"/>
          <w:sz w:val="16"/>
        </w:rPr>
        <w:t xml:space="preserve"> that </w:t>
      </w:r>
      <w:r w:rsidRPr="007B09B9">
        <w:rPr>
          <w:rStyle w:val="StyleUnderline"/>
        </w:rPr>
        <w:t xml:space="preserve">the </w:t>
      </w:r>
      <w:r w:rsidRPr="007B09B9">
        <w:rPr>
          <w:rStyle w:val="Emphasis"/>
        </w:rPr>
        <w:t>actual ECS</w:t>
      </w:r>
      <w:r w:rsidRPr="00C06E49">
        <w:rPr>
          <w:rFonts w:eastAsia="Calibri"/>
          <w:sz w:val="16"/>
        </w:rPr>
        <w:t xml:space="preserve"> may </w:t>
      </w:r>
      <w:r w:rsidRPr="007B09B9">
        <w:rPr>
          <w:rStyle w:val="StyleUnderline"/>
        </w:rPr>
        <w:t>likely range between 2.5 °C and 4.0 °C</w:t>
      </w:r>
      <w:r w:rsidRPr="00C06E49">
        <w:rPr>
          <w:rFonts w:eastAsia="Calibri"/>
          <w:sz w:val="16"/>
        </w:rPr>
        <w:t xml:space="preserve">, </w:t>
      </w:r>
      <w:r w:rsidRPr="007B09B9">
        <w:rPr>
          <w:rStyle w:val="StyleUnderline"/>
        </w:rPr>
        <w:t xml:space="preserve">with a </w:t>
      </w:r>
      <w:r w:rsidRPr="007B09B9">
        <w:rPr>
          <w:rStyle w:val="Emphasis"/>
        </w:rPr>
        <w:t>best estimate</w:t>
      </w:r>
      <w:r w:rsidRPr="007B09B9">
        <w:rPr>
          <w:rStyle w:val="StyleUnderline"/>
        </w:rPr>
        <w:t xml:space="preserve"> of around 3.0 °C</w:t>
      </w:r>
      <w:r w:rsidRPr="00C06E49">
        <w:rPr>
          <w:rFonts w:eastAsia="Calibri"/>
          <w:sz w:val="16"/>
        </w:rPr>
        <w:t xml:space="preserve"> (Sherwood et al., 2020, </w:t>
      </w:r>
      <w:proofErr w:type="spellStart"/>
      <w:r w:rsidRPr="00C06E49">
        <w:rPr>
          <w:rFonts w:eastAsia="Calibri"/>
          <w:sz w:val="16"/>
        </w:rPr>
        <w:t>Hausfather</w:t>
      </w:r>
      <w:proofErr w:type="spellEnd"/>
      <w:r w:rsidRPr="00C06E49">
        <w:rPr>
          <w:rFonts w:eastAsia="Calibri"/>
          <w:sz w:val="16"/>
        </w:rPr>
        <w:t xml:space="preserve"> et al., 2022). However, </w:t>
      </w:r>
      <w:r w:rsidRPr="007B09B9">
        <w:rPr>
          <w:rStyle w:val="Emphasis"/>
        </w:rPr>
        <w:t>recent research</w:t>
      </w:r>
      <w:r w:rsidRPr="007B09B9">
        <w:rPr>
          <w:rStyle w:val="StyleUnderline"/>
        </w:rPr>
        <w:t xml:space="preserve"> suggests</w:t>
      </w:r>
      <w:r w:rsidRPr="00C06E49">
        <w:rPr>
          <w:rFonts w:eastAsia="Calibri"/>
          <w:sz w:val="16"/>
        </w:rPr>
        <w:t xml:space="preserve"> that the </w:t>
      </w:r>
      <w:r w:rsidRPr="007B09B9">
        <w:rPr>
          <w:rStyle w:val="StyleUnderline"/>
        </w:rPr>
        <w:t xml:space="preserve">expected ECS range should vary within </w:t>
      </w:r>
      <w:r w:rsidRPr="007B09B9">
        <w:rPr>
          <w:rStyle w:val="Emphasis"/>
        </w:rPr>
        <w:t>lower values</w:t>
      </w:r>
      <w:r w:rsidRPr="007B09B9">
        <w:rPr>
          <w:rStyle w:val="StyleUnderline"/>
        </w:rPr>
        <w:t xml:space="preserve"> between 1.5 °C and 3 °C</w:t>
      </w:r>
      <w:r w:rsidRPr="00C06E49">
        <w:rPr>
          <w:rFonts w:eastAsia="Calibri"/>
          <w:sz w:val="16"/>
          <w:szCs w:val="16"/>
        </w:rPr>
        <w:t xml:space="preserve"> </w:t>
      </w:r>
      <w:r w:rsidRPr="00C06E49">
        <w:rPr>
          <w:rFonts w:eastAsia="Calibri"/>
          <w:sz w:val="16"/>
        </w:rPr>
        <w:t>(</w:t>
      </w:r>
      <w:proofErr w:type="spellStart"/>
      <w:r w:rsidRPr="00C06E49">
        <w:rPr>
          <w:rFonts w:eastAsia="Calibri"/>
          <w:sz w:val="16"/>
        </w:rPr>
        <w:t>Nijsse</w:t>
      </w:r>
      <w:proofErr w:type="spellEnd"/>
      <w:r w:rsidRPr="00C06E49">
        <w:rPr>
          <w:rFonts w:eastAsia="Calibri"/>
          <w:sz w:val="16"/>
        </w:rPr>
        <w:t xml:space="preserve"> et al., 2020, </w:t>
      </w:r>
      <w:proofErr w:type="spellStart"/>
      <w:r w:rsidRPr="00C06E49">
        <w:rPr>
          <w:rFonts w:eastAsia="Calibri"/>
          <w:sz w:val="16"/>
        </w:rPr>
        <w:t>Scafetta</w:t>
      </w:r>
      <w:proofErr w:type="spellEnd"/>
      <w:r w:rsidRPr="00C06E49">
        <w:rPr>
          <w:rFonts w:eastAsia="Calibri"/>
          <w:sz w:val="16"/>
        </w:rPr>
        <w:t xml:space="preserve">, 2022, </w:t>
      </w:r>
      <w:proofErr w:type="spellStart"/>
      <w:r w:rsidRPr="00C06E49">
        <w:rPr>
          <w:rFonts w:eastAsia="Calibri"/>
          <w:sz w:val="16"/>
        </w:rPr>
        <w:t>Scafetta</w:t>
      </w:r>
      <w:proofErr w:type="spellEnd"/>
      <w:r w:rsidRPr="00C06E49">
        <w:rPr>
          <w:rFonts w:eastAsia="Calibri"/>
          <w:sz w:val="16"/>
        </w:rPr>
        <w:t xml:space="preserve">, 2023a, Lewis, 2023, Spencer and Christy, 2023). Furthermore, </w:t>
      </w:r>
      <w:r w:rsidRPr="007B09B9">
        <w:rPr>
          <w:rStyle w:val="StyleUnderline"/>
          <w:highlight w:val="cyan"/>
        </w:rPr>
        <w:t>according to</w:t>
      </w:r>
      <w:r w:rsidRPr="007B09B9">
        <w:rPr>
          <w:rStyle w:val="StyleUnderline"/>
        </w:rPr>
        <w:t xml:space="preserve"> </w:t>
      </w:r>
      <w:proofErr w:type="gramStart"/>
      <w:r w:rsidRPr="007B09B9">
        <w:rPr>
          <w:rStyle w:val="StyleUnderline"/>
        </w:rPr>
        <w:t xml:space="preserve">a </w:t>
      </w:r>
      <w:r w:rsidRPr="007B09B9">
        <w:rPr>
          <w:rStyle w:val="Emphasis"/>
        </w:rPr>
        <w:t>number of</w:t>
      </w:r>
      <w:proofErr w:type="gramEnd"/>
      <w:r w:rsidRPr="007B09B9">
        <w:rPr>
          <w:rStyle w:val="Emphasis"/>
        </w:rPr>
        <w:t xml:space="preserve"> </w:t>
      </w:r>
      <w:r w:rsidRPr="007B09B9">
        <w:rPr>
          <w:rStyle w:val="Emphasis"/>
          <w:highlight w:val="cyan"/>
        </w:rPr>
        <w:t>empirical studies</w:t>
      </w:r>
      <w:r w:rsidRPr="00C06E49">
        <w:rPr>
          <w:rFonts w:eastAsia="Calibri"/>
          <w:sz w:val="16"/>
        </w:rPr>
        <w:t xml:space="preserve">, the </w:t>
      </w:r>
      <w:r w:rsidRPr="007B09B9">
        <w:rPr>
          <w:rStyle w:val="Emphasis"/>
          <w:highlight w:val="cyan"/>
        </w:rPr>
        <w:t>actual</w:t>
      </w:r>
      <w:r w:rsidRPr="007B09B9">
        <w:rPr>
          <w:rStyle w:val="Emphasis"/>
        </w:rPr>
        <w:t xml:space="preserve"> ECS </w:t>
      </w:r>
      <w:r w:rsidRPr="007B09B9">
        <w:rPr>
          <w:rStyle w:val="Emphasis"/>
          <w:highlight w:val="cyan"/>
        </w:rPr>
        <w:t>values</w:t>
      </w:r>
      <w:r w:rsidRPr="007B09B9">
        <w:rPr>
          <w:rStyle w:val="StyleUnderline"/>
          <w:highlight w:val="cyan"/>
        </w:rPr>
        <w:t xml:space="preserve"> could</w:t>
      </w:r>
      <w:r w:rsidRPr="00C06E49">
        <w:rPr>
          <w:rFonts w:eastAsia="Calibri"/>
          <w:sz w:val="16"/>
        </w:rPr>
        <w:t xml:space="preserve"> even </w:t>
      </w:r>
      <w:r w:rsidRPr="007B09B9">
        <w:rPr>
          <w:rStyle w:val="StyleUnderline"/>
        </w:rPr>
        <w:t xml:space="preserve">be </w:t>
      </w:r>
      <w:r w:rsidRPr="007B09B9">
        <w:rPr>
          <w:rStyle w:val="Emphasis"/>
        </w:rPr>
        <w:t>significantly lower</w:t>
      </w:r>
      <w:r w:rsidRPr="00C06E49">
        <w:rPr>
          <w:rFonts w:eastAsia="Calibri"/>
          <w:sz w:val="16"/>
        </w:rPr>
        <w:t xml:space="preserve">, </w:t>
      </w:r>
      <w:r w:rsidRPr="007B09B9">
        <w:rPr>
          <w:rStyle w:val="StyleUnderline"/>
        </w:rPr>
        <w:t xml:space="preserve">ranging </w:t>
      </w:r>
      <w:r w:rsidRPr="007B09B9">
        <w:rPr>
          <w:rStyle w:val="StyleUnderline"/>
          <w:highlight w:val="cyan"/>
        </w:rPr>
        <w:t>between 1</w:t>
      </w:r>
      <w:r w:rsidRPr="007B09B9">
        <w:rPr>
          <w:rStyle w:val="StyleUnderline"/>
        </w:rPr>
        <w:t xml:space="preserve"> °C </w:t>
      </w:r>
      <w:r w:rsidRPr="007B09B9">
        <w:rPr>
          <w:rStyle w:val="StyleUnderline"/>
          <w:highlight w:val="cyan"/>
        </w:rPr>
        <w:t>and 2 °C</w:t>
      </w:r>
      <w:r w:rsidRPr="00C06E49">
        <w:rPr>
          <w:rFonts w:eastAsia="Calibri"/>
          <w:sz w:val="16"/>
        </w:rPr>
        <w:t xml:space="preserve">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2023c, Bates, 2016, McKitrick and Christy, 2020, Stefani, 2021).</w:t>
      </w:r>
    </w:p>
    <w:p w14:paraId="3396B957" w14:textId="77777777" w:rsidR="000D04D2" w:rsidRPr="00C06E49" w:rsidRDefault="000D04D2" w:rsidP="000D04D2">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7B09B9">
        <w:rPr>
          <w:rStyle w:val="Emphasis"/>
        </w:rPr>
        <w:t>questionable visibility</w:t>
      </w:r>
      <w:r w:rsidRPr="007B09B9">
        <w:rPr>
          <w:rStyle w:val="StyleUnderline"/>
        </w:rPr>
        <w:t xml:space="preserve"> given to SSP5-8.5</w:t>
      </w:r>
      <w:r w:rsidRPr="00C06E49">
        <w:rPr>
          <w:rFonts w:eastAsia="Calibri"/>
          <w:sz w:val="16"/>
        </w:rPr>
        <w:t xml:space="preserve"> (</w:t>
      </w:r>
      <w:r w:rsidRPr="007B09B9">
        <w:rPr>
          <w:rStyle w:val="StyleUnderline"/>
        </w:rPr>
        <w:t xml:space="preserve">the </w:t>
      </w:r>
      <w:r w:rsidRPr="007B09B9">
        <w:rPr>
          <w:rStyle w:val="Emphasis"/>
          <w:highlight w:val="cyan"/>
        </w:rPr>
        <w:t>worst-case</w:t>
      </w:r>
      <w:r w:rsidRPr="007B09B9">
        <w:rPr>
          <w:rStyle w:val="Emphasis"/>
        </w:rPr>
        <w:t xml:space="preserve"> scenario</w:t>
      </w:r>
      <w:r w:rsidRPr="00C06E49">
        <w:rPr>
          <w:rFonts w:eastAsia="Calibri"/>
          <w:sz w:val="16"/>
        </w:rPr>
        <w:t xml:space="preserve">), which </w:t>
      </w:r>
      <w:r w:rsidRPr="007B09B9">
        <w:rPr>
          <w:rStyle w:val="StyleUnderline"/>
        </w:rPr>
        <w:t>yields the</w:t>
      </w:r>
      <w:r w:rsidRPr="00C06E49">
        <w:rPr>
          <w:rFonts w:eastAsia="Calibri"/>
          <w:sz w:val="16"/>
        </w:rPr>
        <w:t xml:space="preserve"> largest and </w:t>
      </w:r>
      <w:r w:rsidRPr="007B09B9">
        <w:rPr>
          <w:rStyle w:val="Emphasis"/>
        </w:rPr>
        <w:t>most alarming</w:t>
      </w:r>
      <w:r w:rsidRPr="007B09B9">
        <w:rPr>
          <w:rStyle w:val="StyleUnderline"/>
        </w:rPr>
        <w:t xml:space="preserve"> projected global warming of up to 4–8 °C</w:t>
      </w:r>
      <w:r w:rsidRPr="00C06E49">
        <w:rPr>
          <w:rFonts w:eastAsia="Calibri"/>
          <w:sz w:val="16"/>
        </w:rPr>
        <w:t xml:space="preserve"> (66%) by 2080–2100, table 12.12 of the </w:t>
      </w:r>
      <w:r w:rsidRPr="007B09B9">
        <w:rPr>
          <w:rStyle w:val="StyleUnderline"/>
        </w:rPr>
        <w:t>IPCC AR6</w:t>
      </w:r>
      <w:r w:rsidRPr="00C06E49">
        <w:rPr>
          <w:rFonts w:eastAsia="Calibri"/>
          <w:sz w:val="16"/>
        </w:rPr>
        <w:t xml:space="preserve"> (Masson-Delmotte et al., 2021, p. 1856) </w:t>
      </w:r>
      <w:r w:rsidRPr="007B09B9">
        <w:rPr>
          <w:rStyle w:val="Emphasis"/>
        </w:rPr>
        <w:t xml:space="preserve">already </w:t>
      </w:r>
      <w:r w:rsidRPr="007B09B9">
        <w:rPr>
          <w:rStyle w:val="Emphasis"/>
          <w:highlight w:val="cyan"/>
        </w:rPr>
        <w:t>reports</w:t>
      </w:r>
      <w:r w:rsidRPr="007B09B9">
        <w:rPr>
          <w:rStyle w:val="StyleUnderline"/>
          <w:highlight w:val="cyan"/>
        </w:rPr>
        <w:t xml:space="preserve"> for the</w:t>
      </w:r>
      <w:r w:rsidRPr="007B09B9">
        <w:rPr>
          <w:rStyle w:val="StyleUnderline"/>
        </w:rPr>
        <w:t xml:space="preserve"> </w:t>
      </w:r>
      <w:r w:rsidRPr="007B09B9">
        <w:rPr>
          <w:rStyle w:val="Emphasis"/>
        </w:rPr>
        <w:t xml:space="preserve">entire </w:t>
      </w:r>
      <w:r w:rsidRPr="007B09B9">
        <w:rPr>
          <w:rStyle w:val="Emphasis"/>
          <w:highlight w:val="cyan"/>
        </w:rPr>
        <w:t>21st century</w:t>
      </w:r>
      <w:r w:rsidRPr="007B09B9">
        <w:rPr>
          <w:rStyle w:val="StyleUnderline"/>
          <w:highlight w:val="cyan"/>
        </w:rPr>
        <w:t xml:space="preserve"> low confidence</w:t>
      </w:r>
      <w:r w:rsidRPr="007B09B9">
        <w:rPr>
          <w:rStyle w:val="StyleUnderline"/>
        </w:rPr>
        <w:t xml:space="preserve"> in the </w:t>
      </w:r>
      <w:r w:rsidRPr="007B09B9">
        <w:rPr>
          <w:rStyle w:val="Emphasis"/>
        </w:rPr>
        <w:t xml:space="preserve">direction of </w:t>
      </w:r>
      <w:r w:rsidRPr="007B09B9">
        <w:rPr>
          <w:rStyle w:val="Emphasis"/>
          <w:highlight w:val="cyan"/>
        </w:rPr>
        <w:t>any change</w:t>
      </w:r>
      <w:r w:rsidRPr="007B09B9">
        <w:rPr>
          <w:rStyle w:val="StyleUnderline"/>
          <w:highlight w:val="cyan"/>
        </w:rPr>
        <w:t xml:space="preserve"> in</w:t>
      </w:r>
      <w:r w:rsidRPr="007B09B9">
        <w:rPr>
          <w:rStyle w:val="StyleUnderline"/>
        </w:rPr>
        <w:t xml:space="preserve"> the </w:t>
      </w:r>
      <w:r w:rsidRPr="007B09B9">
        <w:rPr>
          <w:rStyle w:val="StyleUnderline"/>
          <w:highlight w:val="cyan"/>
        </w:rPr>
        <w:t>frequency</w:t>
      </w:r>
      <w:r w:rsidRPr="00C06E49">
        <w:rPr>
          <w:rFonts w:eastAsia="Calibri"/>
          <w:sz w:val="16"/>
        </w:rPr>
        <w:t xml:space="preserve">, </w:t>
      </w:r>
      <w:r w:rsidRPr="007B09B9">
        <w:rPr>
          <w:rStyle w:val="StyleUnderline"/>
          <w:highlight w:val="cyan"/>
        </w:rPr>
        <w:t>severity or extent of</w:t>
      </w:r>
      <w:r w:rsidRPr="007B09B9">
        <w:rPr>
          <w:rStyle w:val="StyleUnderline"/>
        </w:rPr>
        <w:t xml:space="preserve"> frost</w:t>
      </w:r>
      <w:r w:rsidRPr="00C06E49">
        <w:rPr>
          <w:rFonts w:eastAsia="Calibri"/>
          <w:sz w:val="16"/>
        </w:rPr>
        <w:t xml:space="preserve">, </w:t>
      </w:r>
      <w:r w:rsidRPr="007B09B9">
        <w:rPr>
          <w:rStyle w:val="StyleUnderline"/>
        </w:rPr>
        <w:t>river floods</w:t>
      </w:r>
      <w:r w:rsidRPr="00C06E49">
        <w:rPr>
          <w:rFonts w:eastAsia="Calibri"/>
          <w:sz w:val="16"/>
        </w:rPr>
        <w:t xml:space="preserve">, </w:t>
      </w:r>
      <w:r w:rsidRPr="007B09B9">
        <w:rPr>
          <w:rStyle w:val="StyleUnderline"/>
        </w:rPr>
        <w:t>landslides</w:t>
      </w:r>
      <w:r w:rsidRPr="00C06E49">
        <w:rPr>
          <w:rFonts w:eastAsia="Calibri"/>
          <w:sz w:val="16"/>
        </w:rPr>
        <w:t xml:space="preserve">, </w:t>
      </w:r>
      <w:r w:rsidRPr="007B09B9">
        <w:rPr>
          <w:rStyle w:val="StyleUnderline"/>
        </w:rPr>
        <w:t>aridity</w:t>
      </w:r>
      <w:r w:rsidRPr="00C06E49">
        <w:rPr>
          <w:rFonts w:eastAsia="Calibri"/>
          <w:sz w:val="16"/>
        </w:rPr>
        <w:t xml:space="preserve">, </w:t>
      </w:r>
      <w:r w:rsidRPr="007B09B9">
        <w:rPr>
          <w:rStyle w:val="StyleUnderline"/>
        </w:rPr>
        <w:t>hydrological drought</w:t>
      </w:r>
      <w:r w:rsidRPr="00C06E49">
        <w:rPr>
          <w:rFonts w:eastAsia="Calibri"/>
          <w:sz w:val="16"/>
        </w:rPr>
        <w:t xml:space="preserve">, </w:t>
      </w:r>
      <w:r w:rsidRPr="007B09B9">
        <w:rPr>
          <w:rStyle w:val="Emphasis"/>
        </w:rPr>
        <w:t xml:space="preserve">agricultural and ecological </w:t>
      </w:r>
      <w:r w:rsidRPr="007B09B9">
        <w:rPr>
          <w:rStyle w:val="Emphasis"/>
          <w:highlight w:val="cyan"/>
        </w:rPr>
        <w:t>drought</w:t>
      </w:r>
      <w:r w:rsidRPr="00C06E49">
        <w:rPr>
          <w:rFonts w:eastAsia="Calibri"/>
          <w:sz w:val="16"/>
        </w:rPr>
        <w:t xml:space="preserve">, </w:t>
      </w:r>
      <w:r w:rsidRPr="007B09B9">
        <w:rPr>
          <w:rStyle w:val="Emphasis"/>
          <w:highlight w:val="cyan"/>
        </w:rPr>
        <w:t>fire</w:t>
      </w:r>
      <w:r w:rsidRPr="007B09B9">
        <w:rPr>
          <w:rStyle w:val="Emphasis"/>
        </w:rPr>
        <w:t xml:space="preserve"> weather</w:t>
      </w:r>
      <w:r w:rsidRPr="00C06E49">
        <w:rPr>
          <w:rFonts w:eastAsia="Calibri"/>
          <w:sz w:val="16"/>
        </w:rPr>
        <w:t xml:space="preserve">, </w:t>
      </w:r>
      <w:r w:rsidRPr="007B09B9">
        <w:rPr>
          <w:rStyle w:val="StyleUnderline"/>
        </w:rPr>
        <w:t>mean wind speed</w:t>
      </w:r>
      <w:r w:rsidRPr="00C06E49">
        <w:rPr>
          <w:rFonts w:eastAsia="Calibri"/>
          <w:sz w:val="16"/>
        </w:rPr>
        <w:t xml:space="preserve">, </w:t>
      </w:r>
      <w:r w:rsidRPr="007B09B9">
        <w:rPr>
          <w:rStyle w:val="StyleUnderline"/>
        </w:rPr>
        <w:t>severe wind storms</w:t>
      </w:r>
      <w:r w:rsidRPr="00C06E49">
        <w:rPr>
          <w:rFonts w:eastAsia="Calibri"/>
          <w:sz w:val="16"/>
        </w:rPr>
        <w:t xml:space="preserve">, </w:t>
      </w:r>
      <w:r w:rsidRPr="007B09B9">
        <w:rPr>
          <w:rStyle w:val="StyleUnderline"/>
        </w:rPr>
        <w:t>tropical cyclones</w:t>
      </w:r>
      <w:r w:rsidRPr="00C06E49">
        <w:rPr>
          <w:rFonts w:eastAsia="Calibri"/>
          <w:sz w:val="16"/>
        </w:rPr>
        <w:t xml:space="preserve">, </w:t>
      </w:r>
      <w:r w:rsidRPr="007B09B9">
        <w:rPr>
          <w:rStyle w:val="StyleUnderline"/>
        </w:rPr>
        <w:t>sand and dust storms</w:t>
      </w:r>
      <w:r w:rsidRPr="00C06E49">
        <w:rPr>
          <w:rFonts w:eastAsia="Calibri"/>
          <w:sz w:val="16"/>
        </w:rPr>
        <w:t xml:space="preserve">, </w:t>
      </w:r>
      <w:r w:rsidRPr="007B09B9">
        <w:rPr>
          <w:rStyle w:val="StyleUnderline"/>
        </w:rPr>
        <w:t xml:space="preserve">heavy snowfall and </w:t>
      </w:r>
      <w:r w:rsidRPr="007B09B9">
        <w:rPr>
          <w:rStyle w:val="Emphasis"/>
        </w:rPr>
        <w:t xml:space="preserve">ice </w:t>
      </w:r>
      <w:r w:rsidRPr="007B09B9">
        <w:rPr>
          <w:rStyle w:val="Emphasis"/>
          <w:highlight w:val="cyan"/>
        </w:rPr>
        <w:t>storms</w:t>
      </w:r>
      <w:r w:rsidRPr="00C06E49">
        <w:rPr>
          <w:rFonts w:eastAsia="Calibri"/>
          <w:sz w:val="16"/>
        </w:rPr>
        <w:t xml:space="preserve">, </w:t>
      </w:r>
      <w:r w:rsidRPr="007B09B9">
        <w:rPr>
          <w:rStyle w:val="StyleUnderline"/>
        </w:rPr>
        <w:t>hail</w:t>
      </w:r>
      <w:r w:rsidRPr="00C06E49">
        <w:rPr>
          <w:rFonts w:eastAsia="Calibri"/>
          <w:sz w:val="16"/>
        </w:rPr>
        <w:t xml:space="preserve">, </w:t>
      </w:r>
      <w:r w:rsidRPr="007B09B9">
        <w:rPr>
          <w:rStyle w:val="StyleUnderline"/>
        </w:rPr>
        <w:t>snow avalanche</w:t>
      </w:r>
      <w:r w:rsidRPr="00C06E49">
        <w:rPr>
          <w:rFonts w:eastAsia="Calibri"/>
          <w:sz w:val="16"/>
        </w:rPr>
        <w:t xml:space="preserve">, </w:t>
      </w:r>
      <w:r w:rsidRPr="007B09B9">
        <w:rPr>
          <w:rStyle w:val="StyleUnderline"/>
        </w:rPr>
        <w:t>coastal floods</w:t>
      </w:r>
      <w:r w:rsidRPr="00C06E49">
        <w:rPr>
          <w:rFonts w:eastAsia="Calibri"/>
          <w:sz w:val="16"/>
        </w:rPr>
        <w:t xml:space="preserve">, </w:t>
      </w:r>
      <w:r w:rsidRPr="007B09B9">
        <w:rPr>
          <w:rStyle w:val="StyleUnderline"/>
        </w:rPr>
        <w:t xml:space="preserve">coastal </w:t>
      </w:r>
      <w:r w:rsidRPr="007B09B9">
        <w:rPr>
          <w:rStyle w:val="StyleUnderline"/>
          <w:highlight w:val="cyan"/>
        </w:rPr>
        <w:t>erosion</w:t>
      </w:r>
      <w:r w:rsidRPr="00C06E49">
        <w:rPr>
          <w:rFonts w:eastAsia="Calibri"/>
          <w:sz w:val="16"/>
        </w:rPr>
        <w:t xml:space="preserve">, </w:t>
      </w:r>
      <w:r w:rsidRPr="007B09B9">
        <w:rPr>
          <w:rStyle w:val="StyleUnderline"/>
        </w:rPr>
        <w:t xml:space="preserve">marine </w:t>
      </w:r>
      <w:r w:rsidRPr="007B09B9">
        <w:rPr>
          <w:rStyle w:val="StyleUnderline"/>
          <w:highlight w:val="cyan"/>
        </w:rPr>
        <w:t>heatwaves</w:t>
      </w:r>
      <w:r w:rsidRPr="00C06E49">
        <w:rPr>
          <w:rFonts w:eastAsia="Calibri"/>
          <w:sz w:val="16"/>
        </w:rPr>
        <w:t xml:space="preserve">, </w:t>
      </w:r>
      <w:r w:rsidRPr="007B09B9">
        <w:rPr>
          <w:rStyle w:val="Emphasis"/>
          <w:highlight w:val="cyan"/>
        </w:rPr>
        <w:t>air pollution</w:t>
      </w:r>
      <w:r w:rsidRPr="007B09B9">
        <w:rPr>
          <w:rStyle w:val="Emphasis"/>
        </w:rPr>
        <w:t xml:space="preserve"> weather</w:t>
      </w:r>
      <w:r w:rsidRPr="007B09B9">
        <w:rPr>
          <w:rStyle w:val="StyleUnderline"/>
        </w:rPr>
        <w:t xml:space="preserve"> or </w:t>
      </w:r>
      <w:r w:rsidRPr="007B09B9">
        <w:rPr>
          <w:rStyle w:val="Emphasis"/>
          <w:highlight w:val="cyan"/>
        </w:rPr>
        <w:t>radiation</w:t>
      </w:r>
      <w:r w:rsidRPr="007B09B9">
        <w:rPr>
          <w:rStyle w:val="StyleUnderlin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85114A0" w14:textId="77777777" w:rsidR="000D04D2" w:rsidRPr="00C06E49" w:rsidRDefault="000D04D2" w:rsidP="000D04D2">
      <w:pPr>
        <w:rPr>
          <w:rFonts w:eastAsia="Calibri"/>
          <w:sz w:val="16"/>
        </w:rPr>
      </w:pPr>
      <w:r w:rsidRPr="00C06E49">
        <w:rPr>
          <w:rFonts w:eastAsia="Calibri"/>
          <w:sz w:val="16"/>
        </w:rPr>
        <w:t xml:space="preserve">However, </w:t>
      </w:r>
      <w:r w:rsidRPr="007B09B9">
        <w:rPr>
          <w:rStyle w:val="Emphasis"/>
          <w:highlight w:val="cyan"/>
        </w:rPr>
        <w:t>recent research</w:t>
      </w:r>
      <w:r w:rsidRPr="007B09B9">
        <w:rPr>
          <w:rStyle w:val="StyleUnderline"/>
          <w:highlight w:val="cyan"/>
        </w:rPr>
        <w:t xml:space="preserve"> argued</w:t>
      </w:r>
      <w:r w:rsidRPr="00C06E49">
        <w:rPr>
          <w:rFonts w:eastAsia="Calibri"/>
          <w:sz w:val="16"/>
        </w:rPr>
        <w:t xml:space="preserve"> that </w:t>
      </w:r>
      <w:r w:rsidRPr="007B09B9">
        <w:rPr>
          <w:rStyle w:val="StyleUnderline"/>
        </w:rPr>
        <w:t xml:space="preserve">the </w:t>
      </w:r>
      <w:r w:rsidRPr="007B09B9">
        <w:rPr>
          <w:rStyle w:val="StyleUnderline"/>
          <w:highlight w:val="cyan"/>
        </w:rPr>
        <w:t>alarmistic</w:t>
      </w:r>
      <w:r w:rsidRPr="00C06E49">
        <w:rPr>
          <w:rFonts w:eastAsia="Calibri"/>
          <w:sz w:val="16"/>
        </w:rPr>
        <w:t xml:space="preserve"> SSP3-7.0 and </w:t>
      </w:r>
      <w:r w:rsidRPr="007B09B9">
        <w:rPr>
          <w:rStyle w:val="Emphasis"/>
        </w:rPr>
        <w:t xml:space="preserve">SSP5-8.5 </w:t>
      </w:r>
      <w:r w:rsidRPr="007B09B9">
        <w:rPr>
          <w:rStyle w:val="Emphasis"/>
          <w:highlight w:val="cyan"/>
        </w:rPr>
        <w:t>scenarios</w:t>
      </w:r>
      <w:r w:rsidRPr="007B09B9">
        <w:rPr>
          <w:rStyle w:val="StyleUnderline"/>
          <w:highlight w:val="cyan"/>
        </w:rPr>
        <w:t xml:space="preserve"> are</w:t>
      </w:r>
      <w:r w:rsidRPr="00C06E49">
        <w:rPr>
          <w:rFonts w:eastAsia="Calibri"/>
          <w:sz w:val="16"/>
        </w:rPr>
        <w:t xml:space="preserve"> likely and </w:t>
      </w:r>
      <w:r w:rsidRPr="007B09B9">
        <w:rPr>
          <w:rStyle w:val="Emphasis"/>
          <w:highlight w:val="cyan"/>
        </w:rPr>
        <w:t>very</w:t>
      </w:r>
      <w:r w:rsidRPr="007B09B9">
        <w:rPr>
          <w:rStyle w:val="Emphasis"/>
        </w:rPr>
        <w:t xml:space="preserve"> likely </w:t>
      </w:r>
      <w:r w:rsidRPr="007B09B9">
        <w:rPr>
          <w:rStyle w:val="Emphasis"/>
          <w:highlight w:val="cyan"/>
        </w:rPr>
        <w:t>unrealistic</w:t>
      </w:r>
      <w:r w:rsidRPr="00C06E49">
        <w:rPr>
          <w:rFonts w:eastAsia="Calibri"/>
          <w:sz w:val="16"/>
        </w:rPr>
        <w:t xml:space="preserve">, respectively (Burgess et al., 2020, </w:t>
      </w:r>
      <w:proofErr w:type="spellStart"/>
      <w:r w:rsidRPr="00C06E49">
        <w:rPr>
          <w:rFonts w:eastAsia="Calibri"/>
          <w:sz w:val="16"/>
        </w:rPr>
        <w:t>Hausfather</w:t>
      </w:r>
      <w:proofErr w:type="spellEnd"/>
      <w:r w:rsidRPr="00C06E49">
        <w:rPr>
          <w:rFonts w:eastAsia="Calibri"/>
          <w:sz w:val="16"/>
        </w:rPr>
        <w:t xml:space="preserve"> and Peters, 2020, Pielke and Ritchie, 2021a). These studies indicate that the radiative forcing functions derived from the </w:t>
      </w:r>
      <w:r w:rsidRPr="007B09B9">
        <w:rPr>
          <w:rStyle w:val="StyleUnderline"/>
        </w:rPr>
        <w:t>SSP2-4.5</w:t>
      </w:r>
      <w:r w:rsidRPr="00C06E49">
        <w:rPr>
          <w:rFonts w:eastAsia="Calibri"/>
          <w:sz w:val="16"/>
        </w:rPr>
        <w:t xml:space="preserve"> (</w:t>
      </w:r>
      <w:r w:rsidRPr="007B09B9">
        <w:rPr>
          <w:rStyle w:val="StyleUnderline"/>
        </w:rPr>
        <w:t>or</w:t>
      </w:r>
      <w:r w:rsidRPr="00C06E49">
        <w:rPr>
          <w:rFonts w:eastAsia="Calibri"/>
          <w:sz w:val="16"/>
        </w:rPr>
        <w:t xml:space="preserve"> even </w:t>
      </w:r>
      <w:r w:rsidRPr="007B09B9">
        <w:rPr>
          <w:rStyle w:val="StyleUnderline"/>
        </w:rPr>
        <w:t>SSP2-3.4</w:t>
      </w:r>
      <w:r w:rsidRPr="00C06E49">
        <w:rPr>
          <w:rFonts w:eastAsia="Calibri"/>
          <w:sz w:val="16"/>
        </w:rPr>
        <w:t xml:space="preserve">) scenario </w:t>
      </w:r>
      <w:r w:rsidRPr="007B09B9">
        <w:rPr>
          <w:rStyle w:val="StyleUnderline"/>
        </w:rPr>
        <w:t xml:space="preserve">are the </w:t>
      </w:r>
      <w:r w:rsidRPr="007B09B9">
        <w:rPr>
          <w:rStyle w:val="Emphasis"/>
        </w:rPr>
        <w:t>most plausible</w:t>
      </w:r>
      <w:r w:rsidRPr="00C06E49">
        <w:rPr>
          <w:rFonts w:eastAsia="Calibri"/>
          <w:sz w:val="16"/>
        </w:rPr>
        <w:t xml:space="preserve">. The SSP2-4.5 is a moderate scenario; it </w:t>
      </w:r>
      <w:r w:rsidRPr="007B09B9">
        <w:rPr>
          <w:rStyle w:val="StyleUnderline"/>
        </w:rPr>
        <w:t>projects</w:t>
      </w:r>
      <w:r w:rsidRPr="00C06E49">
        <w:rPr>
          <w:rFonts w:eastAsia="Calibri"/>
          <w:sz w:val="16"/>
        </w:rPr>
        <w:t xml:space="preserve"> about </w:t>
      </w:r>
      <w:r w:rsidRPr="007B09B9">
        <w:rPr>
          <w:rStyle w:val="Emphasis"/>
        </w:rPr>
        <w:t>half of the 21st-century warming</w:t>
      </w:r>
      <w:r w:rsidRPr="007B09B9">
        <w:rPr>
          <w:rStyle w:val="StyleUnderline"/>
        </w:rPr>
        <w:t xml:space="preserve"> than what the SSP5-8.5 scenario does</w:t>
      </w:r>
      <w:r w:rsidRPr="00C06E49">
        <w:rPr>
          <w:rFonts w:eastAsia="Calibri"/>
          <w:sz w:val="16"/>
        </w:rPr>
        <w:t xml:space="preserve"> (Fig. 1) and is thus far less alarming.</w:t>
      </w:r>
    </w:p>
    <w:p w14:paraId="199105AF" w14:textId="77777777" w:rsidR="000D04D2" w:rsidRPr="00C06E49" w:rsidRDefault="000D04D2" w:rsidP="000D04D2">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7B09B9">
        <w:rPr>
          <w:rStyle w:val="Emphasis"/>
        </w:rPr>
        <w:t>more precisely</w:t>
      </w:r>
      <w:r w:rsidRPr="007B09B9">
        <w:rPr>
          <w:rStyle w:val="StyleUnderline"/>
        </w:rPr>
        <w:t xml:space="preserve"> assess</w:t>
      </w:r>
      <w:r w:rsidRPr="00C06E49">
        <w:rPr>
          <w:rFonts w:eastAsia="Calibri"/>
          <w:sz w:val="16"/>
        </w:rPr>
        <w:t xml:space="preserve"> “</w:t>
      </w:r>
      <w:r w:rsidRPr="007B09B9">
        <w:rPr>
          <w:rStyle w:val="Emphasis"/>
        </w:rPr>
        <w:t>realistic</w:t>
      </w:r>
      <w:r w:rsidRPr="00C06E49">
        <w:rPr>
          <w:rFonts w:eastAsia="Calibri"/>
          <w:sz w:val="16"/>
        </w:rPr>
        <w:t xml:space="preserve">” </w:t>
      </w:r>
      <w:r w:rsidRPr="007B09B9">
        <w:rPr>
          <w:rStyle w:val="StyleUnderline"/>
        </w:rPr>
        <w:t>global and regional impacts and risks</w:t>
      </w:r>
      <w:r w:rsidRPr="00C06E49">
        <w:rPr>
          <w:rFonts w:eastAsia="Calibri"/>
          <w:sz w:val="16"/>
        </w:rPr>
        <w:t xml:space="preserve"> that could be </w:t>
      </w:r>
      <w:r w:rsidRPr="007B09B9">
        <w:rPr>
          <w:rStyle w:val="StyleUnderline"/>
        </w:rPr>
        <w:t>associated with climate changes</w:t>
      </w:r>
      <w:r w:rsidRPr="00C06E49">
        <w:rPr>
          <w:rFonts w:eastAsia="Calibri"/>
          <w:sz w:val="16"/>
        </w:rPr>
        <w:t xml:space="preserve"> that are </w:t>
      </w:r>
      <w:r w:rsidRPr="007B09B9">
        <w:rPr>
          <w:rStyle w:val="StyleUnderlin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7B09B9">
        <w:rPr>
          <w:rStyle w:val="StyleUnderline"/>
        </w:rPr>
        <w:t xml:space="preserve">To </w:t>
      </w:r>
      <w:r w:rsidRPr="007B09B9">
        <w:rPr>
          <w:rStyle w:val="Emphasis"/>
        </w:rPr>
        <w:t>optimize the result</w:t>
      </w:r>
      <w:r w:rsidRPr="00C06E49">
        <w:rPr>
          <w:rFonts w:eastAsia="Calibri"/>
          <w:sz w:val="16"/>
        </w:rPr>
        <w:t xml:space="preserve"> even more, the </w:t>
      </w:r>
      <w:r w:rsidRPr="007B09B9">
        <w:rPr>
          <w:rStyle w:val="StyleUnderline"/>
        </w:rPr>
        <w:t>simulation ensembles containing</w:t>
      </w:r>
      <w:r w:rsidRPr="00C06E49">
        <w:rPr>
          <w:rFonts w:eastAsia="Calibri"/>
          <w:sz w:val="16"/>
        </w:rPr>
        <w:t xml:space="preserve"> the </w:t>
      </w:r>
      <w:r w:rsidRPr="007B09B9">
        <w:rPr>
          <w:rStyle w:val="StyleUnderline"/>
        </w:rPr>
        <w:t>low</w:t>
      </w:r>
      <w:r w:rsidRPr="00C06E49">
        <w:rPr>
          <w:rFonts w:eastAsia="Calibri"/>
          <w:sz w:val="16"/>
        </w:rPr>
        <w:t xml:space="preserve">, </w:t>
      </w:r>
      <w:r w:rsidRPr="007B09B9">
        <w:rPr>
          <w:rStyle w:val="StyleUnderline"/>
        </w:rPr>
        <w:t>medium</w:t>
      </w:r>
      <w:r w:rsidRPr="00C06E49">
        <w:rPr>
          <w:rFonts w:eastAsia="Calibri"/>
          <w:sz w:val="16"/>
        </w:rPr>
        <w:t xml:space="preserve">, </w:t>
      </w:r>
      <w:r w:rsidRPr="007B09B9">
        <w:rPr>
          <w:rStyle w:val="StyleUnderline"/>
        </w:rPr>
        <w:t xml:space="preserve">and high-ECS macro-GCMs were </w:t>
      </w:r>
      <w:r w:rsidRPr="007B09B9">
        <w:rPr>
          <w:rStyle w:val="Emphasis"/>
        </w:rPr>
        <w:t>linearly scaled</w:t>
      </w:r>
      <w:r w:rsidRPr="007B09B9">
        <w:rPr>
          <w:rStyle w:val="StyleUnderline"/>
        </w:rPr>
        <w:t xml:space="preserve"> to </w:t>
      </w:r>
      <w:r w:rsidRPr="007B09B9">
        <w:rPr>
          <w:rStyle w:val="Emphasis"/>
        </w:rPr>
        <w:t>best reflect</w:t>
      </w:r>
      <w:r w:rsidRPr="007B09B9">
        <w:rPr>
          <w:rStyle w:val="StyleUnderline"/>
        </w:rPr>
        <w:t xml:space="preserve"> the </w:t>
      </w:r>
      <w:r w:rsidRPr="007B09B9">
        <w:rPr>
          <w:rStyle w:val="Emphasis"/>
        </w:rPr>
        <w:t>real global surface warming</w:t>
      </w:r>
      <w:r w:rsidRPr="00C06E49">
        <w:rPr>
          <w:rFonts w:eastAsia="Calibri"/>
          <w:sz w:val="16"/>
        </w:rPr>
        <w:t xml:space="preserve"> recorded from 1980–1990 to 2012–2022.</w:t>
      </w:r>
    </w:p>
    <w:p w14:paraId="6B93CFF5" w14:textId="77777777" w:rsidR="000D04D2" w:rsidRPr="00C06E49" w:rsidRDefault="000D04D2" w:rsidP="000D04D2">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09DCB7D" w14:textId="77777777" w:rsidR="000D04D2" w:rsidRPr="00C06E49" w:rsidRDefault="000D04D2" w:rsidP="000D04D2">
      <w:pPr>
        <w:rPr>
          <w:rFonts w:eastAsia="Calibri"/>
          <w:sz w:val="16"/>
        </w:rPr>
      </w:pPr>
      <w:r w:rsidRPr="00C06E49">
        <w:rPr>
          <w:rFonts w:eastAsia="Calibri"/>
          <w:sz w:val="16"/>
        </w:rPr>
        <w:lastRenderedPageBreak/>
        <w:t xml:space="preserve">However, using only the low-ECS models (ECS ≤ 3.0 °C) and the SSP2-4.5 scenario, Table 3 suggests that </w:t>
      </w:r>
      <w:r w:rsidRPr="007B09B9">
        <w:rPr>
          <w:rStyle w:val="Emphasis"/>
        </w:rPr>
        <w:t xml:space="preserve">global </w:t>
      </w:r>
      <w:r w:rsidRPr="007B09B9">
        <w:rPr>
          <w:rStyle w:val="Emphasis"/>
          <w:highlight w:val="cyan"/>
        </w:rPr>
        <w:t>warming</w:t>
      </w:r>
      <w:r w:rsidRPr="007B09B9">
        <w:rPr>
          <w:rStyle w:val="StyleUnderline"/>
        </w:rPr>
        <w:t xml:space="preserve"> in the 21st century </w:t>
      </w:r>
      <w:r w:rsidRPr="007B09B9">
        <w:rPr>
          <w:rStyle w:val="StyleUnderline"/>
          <w:highlight w:val="cyan"/>
        </w:rPr>
        <w:t xml:space="preserve">will be </w:t>
      </w:r>
      <w:r w:rsidRPr="007B09B9">
        <w:rPr>
          <w:rStyle w:val="Emphasis"/>
          <w:highlight w:val="cyan"/>
        </w:rPr>
        <w:t>moderate</w:t>
      </w:r>
      <w:r w:rsidRPr="00C06E49">
        <w:rPr>
          <w:rFonts w:eastAsia="Calibri"/>
          <w:sz w:val="16"/>
        </w:rPr>
        <w:t xml:space="preserve">, </w:t>
      </w:r>
      <w:r w:rsidRPr="007B09B9">
        <w:rPr>
          <w:rStyle w:val="StyleUnderline"/>
        </w:rPr>
        <w:t>ranging from 1.36 °C to 2.25 °C</w:t>
      </w:r>
      <w:r w:rsidRPr="00C06E49">
        <w:rPr>
          <w:rFonts w:eastAsia="Calibri"/>
          <w:sz w:val="16"/>
        </w:rPr>
        <w:t xml:space="preserve"> (median 1.77 °C) </w:t>
      </w:r>
      <w:r w:rsidRPr="007B09B9">
        <w:rPr>
          <w:rStyle w:val="StyleUnderline"/>
        </w:rPr>
        <w:t>by 2050 and from 1.96 °C to 2.83 °C</w:t>
      </w:r>
      <w:r w:rsidRPr="00C06E49">
        <w:rPr>
          <w:rFonts w:eastAsia="Calibri"/>
          <w:sz w:val="16"/>
        </w:rPr>
        <w:t xml:space="preserve"> (median 2.28 °C) </w:t>
      </w:r>
      <w:r w:rsidRPr="007B09B9">
        <w:rPr>
          <w:rStyle w:val="StyleUnderlin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7B09B9">
        <w:rPr>
          <w:rStyle w:val="StyleUnderline"/>
        </w:rPr>
        <w:t>climate change impacts and risks will worsen by the end of the 21st-century</w:t>
      </w:r>
      <w:r w:rsidRPr="00C06E49">
        <w:rPr>
          <w:rFonts w:eastAsia="Calibri"/>
          <w:sz w:val="16"/>
        </w:rPr>
        <w:t xml:space="preserve">, albeit </w:t>
      </w:r>
      <w:r w:rsidRPr="007B09B9">
        <w:rPr>
          <w:rStyle w:val="StyleUnderline"/>
          <w:highlight w:val="cyan"/>
        </w:rPr>
        <w:t xml:space="preserve">at a </w:t>
      </w:r>
      <w:r w:rsidRPr="007B09B9">
        <w:rPr>
          <w:rStyle w:val="Emphasis"/>
          <w:highlight w:val="cyan"/>
        </w:rPr>
        <w:t>slower rate</w:t>
      </w:r>
      <w:r w:rsidRPr="007B09B9">
        <w:rPr>
          <w:rStyle w:val="StyleUnderline"/>
          <w:highlight w:val="cyan"/>
        </w:rPr>
        <w:t xml:space="preserve"> than </w:t>
      </w:r>
      <w:r w:rsidRPr="007B09B9">
        <w:rPr>
          <w:rStyle w:val="Emphasis"/>
          <w:highlight w:val="cyan"/>
        </w:rPr>
        <w:t>predicted</w:t>
      </w:r>
      <w:r w:rsidRPr="007B09B9">
        <w:rPr>
          <w:rStyle w:val="Emphasis"/>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0943A06" w14:textId="77777777" w:rsidR="000D04D2" w:rsidRPr="00C06E49" w:rsidRDefault="000D04D2" w:rsidP="000D04D2">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7B09B9">
        <w:rPr>
          <w:rStyle w:val="StyleUnderline"/>
        </w:rPr>
        <w:t>low-ECS macro-</w:t>
      </w:r>
      <w:r w:rsidRPr="007B09B9">
        <w:rPr>
          <w:rStyle w:val="StyleUnderline"/>
          <w:highlight w:val="cyan"/>
        </w:rPr>
        <w:t>GCM</w:t>
      </w:r>
      <w:r w:rsidRPr="00C06E49">
        <w:rPr>
          <w:rFonts w:eastAsia="Calibri"/>
          <w:sz w:val="16"/>
        </w:rPr>
        <w:t xml:space="preserve"> appears to be slightly </w:t>
      </w:r>
      <w:r w:rsidRPr="007B09B9">
        <w:rPr>
          <w:rStyle w:val="Emphasis"/>
          <w:highlight w:val="cyan"/>
        </w:rPr>
        <w:t>warmer</w:t>
      </w:r>
      <w:r w:rsidRPr="007B09B9">
        <w:rPr>
          <w:rStyle w:val="StyleUnderlin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7B09B9">
        <w:rPr>
          <w:rStyle w:val="StyleUnderline"/>
        </w:rPr>
        <w:t>warming</w:t>
      </w:r>
      <w:r w:rsidRPr="00C06E49">
        <w:rPr>
          <w:rFonts w:eastAsia="Calibri"/>
          <w:sz w:val="16"/>
        </w:rPr>
        <w:t xml:space="preserve"> appears to be </w:t>
      </w:r>
      <w:r w:rsidRPr="007B09B9">
        <w:rPr>
          <w:rStyle w:val="Emphasis"/>
        </w:rPr>
        <w:t>excessive</w:t>
      </w:r>
      <w:r w:rsidRPr="007B09B9">
        <w:rPr>
          <w:rStyle w:val="StyleUnderline"/>
        </w:rPr>
        <w:t xml:space="preserve"> </w:t>
      </w:r>
      <w:r w:rsidRPr="007B09B9">
        <w:rPr>
          <w:rStyle w:val="StyleUnderline"/>
          <w:highlight w:val="cyan"/>
        </w:rPr>
        <w:t xml:space="preserve">in comparison to </w:t>
      </w:r>
      <w:r w:rsidRPr="007B09B9">
        <w:rPr>
          <w:rStyle w:val="Emphasis"/>
          <w:highlight w:val="cyan"/>
        </w:rPr>
        <w:t>alternative</w:t>
      </w:r>
      <w:r w:rsidRPr="007B09B9">
        <w:rPr>
          <w:rStyle w:val="Emphasis"/>
        </w:rPr>
        <w:t xml:space="preserve"> temperature </w:t>
      </w:r>
      <w:r w:rsidRPr="007B09B9">
        <w:rPr>
          <w:rStyle w:val="Emphasis"/>
          <w:highlight w:val="cyan"/>
        </w:rPr>
        <w:t>records</w:t>
      </w:r>
      <w:r w:rsidRPr="00C06E49">
        <w:rPr>
          <w:rFonts w:eastAsia="Calibri"/>
          <w:sz w:val="16"/>
        </w:rPr>
        <w:t xml:space="preserve">, </w:t>
      </w:r>
      <w:r w:rsidRPr="007B09B9">
        <w:rPr>
          <w:rStyle w:val="StyleUnderline"/>
          <w:highlight w:val="cyan"/>
        </w:rPr>
        <w:t xml:space="preserve">such as </w:t>
      </w:r>
      <w:r w:rsidRPr="007B09B9">
        <w:rPr>
          <w:rStyle w:val="Emphasis"/>
          <w:highlight w:val="cyan"/>
        </w:rPr>
        <w:t>satellite-based</w:t>
      </w:r>
      <w:r w:rsidRPr="007B09B9">
        <w:rPr>
          <w:rStyle w:val="StyleUnderline"/>
        </w:rPr>
        <w:t xml:space="preserve"> ones</w:t>
      </w:r>
      <w:r w:rsidRPr="00C06E49">
        <w:rPr>
          <w:rFonts w:eastAsia="Calibri"/>
          <w:sz w:val="16"/>
        </w:rPr>
        <w:t xml:space="preserve"> relative to the lower troposphere (Spencer et al., 2017, Zou et al., 2023), </w:t>
      </w:r>
      <w:r w:rsidRPr="007B09B9">
        <w:rPr>
          <w:rStyle w:val="StyleUnderline"/>
          <w:highlight w:val="cyan"/>
        </w:rPr>
        <w:t>and</w:t>
      </w:r>
      <w:r w:rsidRPr="00C06E49">
        <w:rPr>
          <w:rFonts w:eastAsia="Calibri"/>
          <w:sz w:val="16"/>
        </w:rPr>
        <w:t xml:space="preserve"> there are </w:t>
      </w:r>
      <w:r w:rsidRPr="007B09B9">
        <w:rPr>
          <w:rStyle w:val="Emphasis"/>
        </w:rPr>
        <w:t>various evidences</w:t>
      </w:r>
      <w:r w:rsidRPr="007B09B9">
        <w:rPr>
          <w:rStyle w:val="StyleUnderline"/>
        </w:rPr>
        <w:t xml:space="preserve"> suggesting their </w:t>
      </w:r>
      <w:r w:rsidRPr="007B09B9">
        <w:rPr>
          <w:rStyle w:val="Emphasis"/>
          <w:highlight w:val="cyan"/>
        </w:rPr>
        <w:t>contamination</w:t>
      </w:r>
      <w:r w:rsidRPr="007B09B9">
        <w:rPr>
          <w:rStyle w:val="StyleUnderline"/>
          <w:highlight w:val="cyan"/>
        </w:rPr>
        <w:t xml:space="preserve"> from</w:t>
      </w:r>
      <w:r w:rsidRPr="007B09B9">
        <w:rPr>
          <w:rStyle w:val="StyleUnderline"/>
        </w:rPr>
        <w:t xml:space="preserve"> urban heat islands and other </w:t>
      </w:r>
      <w:r w:rsidRPr="007B09B9">
        <w:rPr>
          <w:rStyle w:val="Emphasis"/>
          <w:highlight w:val="cyan"/>
        </w:rPr>
        <w:t>non-climatic</w:t>
      </w:r>
      <w:r w:rsidRPr="007B09B9">
        <w:rPr>
          <w:rStyle w:val="Emphasis"/>
        </w:rPr>
        <w:t xml:space="preserve"> surface </w:t>
      </w:r>
      <w:r w:rsidRPr="007B09B9">
        <w:rPr>
          <w:rStyle w:val="Emphasis"/>
          <w:highlight w:val="cyan"/>
        </w:rPr>
        <w:t>factors</w:t>
      </w:r>
      <w:r w:rsidRPr="00C06E49">
        <w:rPr>
          <w:rFonts w:eastAsia="Calibri"/>
          <w:sz w:val="16"/>
        </w:rPr>
        <w:t xml:space="preserve"> (Connolly et al., 2021, </w:t>
      </w:r>
      <w:proofErr w:type="spellStart"/>
      <w:r w:rsidRPr="00C06E49">
        <w:rPr>
          <w:rFonts w:eastAsia="Calibri"/>
          <w:sz w:val="16"/>
        </w:rPr>
        <w:t>Scafetta</w:t>
      </w:r>
      <w:proofErr w:type="spellEnd"/>
      <w:r w:rsidRPr="00C06E49">
        <w:rPr>
          <w:rFonts w:eastAsia="Calibri"/>
          <w:sz w:val="16"/>
        </w:rPr>
        <w:t xml:space="preserve">, 2021a, </w:t>
      </w:r>
      <w:proofErr w:type="spellStart"/>
      <w:r w:rsidRPr="00C06E49">
        <w:rPr>
          <w:rFonts w:eastAsia="Calibri"/>
          <w:sz w:val="16"/>
        </w:rPr>
        <w:t>Scafetta</w:t>
      </w:r>
      <w:proofErr w:type="spellEnd"/>
      <w:r w:rsidRPr="00C06E49">
        <w:rPr>
          <w:rFonts w:eastAsia="Calibri"/>
          <w:sz w:val="16"/>
        </w:rPr>
        <w:t xml:space="preserve">, 2023b, Soon et al., 2023, Spencer, 2023). There are also concerns regarding the ability of the GCMs to properly reconstruct decadal to millennial natural climate oscillations (e.g.: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xml:space="preserve">, 2023c). As a result, </w:t>
      </w:r>
      <w:r w:rsidRPr="007B09B9">
        <w:rPr>
          <w:rStyle w:val="Emphasis"/>
        </w:rPr>
        <w:t xml:space="preserve">all </w:t>
      </w:r>
      <w:r w:rsidRPr="007B09B9">
        <w:rPr>
          <w:rStyle w:val="Emphasis"/>
          <w:highlight w:val="cyan"/>
        </w:rPr>
        <w:t>GCMs</w:t>
      </w:r>
      <w:r w:rsidRPr="007B09B9">
        <w:rPr>
          <w:rStyle w:val="StyleUnderline"/>
        </w:rPr>
        <w:t xml:space="preserve"> may be </w:t>
      </w:r>
      <w:r w:rsidRPr="007B09B9">
        <w:rPr>
          <w:rStyle w:val="Emphasis"/>
          <w:highlight w:val="cyan"/>
        </w:rPr>
        <w:t>grossly inadequate</w:t>
      </w:r>
      <w:r w:rsidRPr="007B09B9">
        <w:rPr>
          <w:rStyle w:val="StyleUnderlin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3182DA30" w14:textId="77777777" w:rsidR="000D04D2" w:rsidRPr="00C06E49" w:rsidRDefault="000D04D2" w:rsidP="000D04D2">
      <w:pPr>
        <w:rPr>
          <w:rFonts w:eastAsia="Calibri"/>
          <w:sz w:val="16"/>
        </w:rPr>
      </w:pPr>
      <w:r w:rsidRPr="00C06E49">
        <w:rPr>
          <w:rFonts w:eastAsia="Calibri"/>
          <w:sz w:val="16"/>
        </w:rPr>
        <w:t xml:space="preserve">To address the above issues, I have proposed an </w:t>
      </w:r>
      <w:r w:rsidRPr="007B09B9">
        <w:rPr>
          <w:rStyle w:val="Emphasis"/>
          <w:highlight w:val="cyan"/>
        </w:rPr>
        <w:t>alternative</w:t>
      </w:r>
      <w:r w:rsidRPr="007B09B9">
        <w:rPr>
          <w:rStyle w:val="Emphasis"/>
        </w:rPr>
        <w:t xml:space="preserve"> methodology</w:t>
      </w:r>
      <w:r w:rsidRPr="00C06E49">
        <w:rPr>
          <w:rFonts w:eastAsia="Calibri"/>
          <w:sz w:val="16"/>
        </w:rPr>
        <w:t xml:space="preserve"> that </w:t>
      </w:r>
      <w:r w:rsidRPr="007B09B9">
        <w:rPr>
          <w:rStyle w:val="StyleUnderline"/>
          <w:highlight w:val="cyan"/>
        </w:rPr>
        <w:t xml:space="preserve">uses </w:t>
      </w:r>
      <w:r w:rsidRPr="007B09B9">
        <w:rPr>
          <w:rStyle w:val="Emphasis"/>
          <w:highlight w:val="cyan"/>
        </w:rPr>
        <w:t>empirical modifications</w:t>
      </w:r>
      <w:r w:rsidRPr="007B09B9">
        <w:rPr>
          <w:rStyle w:val="StyleUnderline"/>
          <w:highlight w:val="cyan"/>
        </w:rPr>
        <w:t xml:space="preserve"> of</w:t>
      </w:r>
      <w:r w:rsidRPr="007B09B9">
        <w:rPr>
          <w:rStyle w:val="StyleUnderline"/>
        </w:rPr>
        <w:t xml:space="preserve"> the </w:t>
      </w:r>
      <w:r w:rsidRPr="007B09B9">
        <w:rPr>
          <w:rStyle w:val="Emphasis"/>
        </w:rPr>
        <w:t xml:space="preserve">actual GCM projection </w:t>
      </w:r>
      <w:r w:rsidRPr="007B09B9">
        <w:rPr>
          <w:rStyle w:val="Emphasis"/>
          <w:highlight w:val="cyan"/>
        </w:rPr>
        <w:t>ensembles</w:t>
      </w:r>
      <w:r w:rsidRPr="007B09B9">
        <w:rPr>
          <w:rStyle w:val="StyleUnderline"/>
          <w:highlight w:val="cyan"/>
        </w:rPr>
        <w:t xml:space="preserve"> via</w:t>
      </w:r>
      <w:r w:rsidRPr="007B09B9">
        <w:rPr>
          <w:rStyle w:val="StyleUnderline"/>
        </w:rPr>
        <w:t xml:space="preserve"> </w:t>
      </w:r>
      <w:r w:rsidRPr="007B09B9">
        <w:rPr>
          <w:rStyle w:val="Emphasis"/>
        </w:rPr>
        <w:t xml:space="preserve">appropriate </w:t>
      </w:r>
      <w:r w:rsidRPr="007B09B9">
        <w:rPr>
          <w:rStyle w:val="Emphasis"/>
          <w:highlight w:val="cyan"/>
        </w:rPr>
        <w:t>linear scaling</w:t>
      </w:r>
      <w:r w:rsidRPr="00C06E49">
        <w:rPr>
          <w:rFonts w:eastAsia="Calibri"/>
          <w:sz w:val="16"/>
        </w:rPr>
        <w:t xml:space="preserve"> in such a way </w:t>
      </w:r>
      <w:r w:rsidRPr="007B09B9">
        <w:rPr>
          <w:rStyle w:val="StyleUnderline"/>
        </w:rPr>
        <w:t>to simulate</w:t>
      </w:r>
      <w:r w:rsidRPr="00C06E49">
        <w:rPr>
          <w:rFonts w:eastAsia="Calibri"/>
          <w:sz w:val="16"/>
        </w:rPr>
        <w:t xml:space="preserve"> the </w:t>
      </w:r>
      <w:r w:rsidRPr="007B09B9">
        <w:rPr>
          <w:rStyle w:val="StyleUnderline"/>
        </w:rPr>
        <w:t xml:space="preserve">outputs of </w:t>
      </w:r>
      <w:r w:rsidRPr="007B09B9">
        <w:rPr>
          <w:rStyle w:val="Emphasis"/>
        </w:rPr>
        <w:t>hypothetical climate models</w:t>
      </w:r>
      <w:r w:rsidRPr="007B09B9">
        <w:rPr>
          <w:rStyle w:val="StyleUnderline"/>
        </w:rPr>
        <w:t xml:space="preserve"> that could </w:t>
      </w:r>
      <w:r w:rsidRPr="007B09B9">
        <w:rPr>
          <w:rStyle w:val="Emphasis"/>
          <w:highlight w:val="cyan"/>
        </w:rPr>
        <w:t>accurately represent</w:t>
      </w:r>
      <w:r w:rsidRPr="007B09B9">
        <w:rPr>
          <w:rStyle w:val="StyleUnderline"/>
        </w:rPr>
        <w:t xml:space="preserve"> the </w:t>
      </w:r>
      <w:r w:rsidRPr="007B09B9">
        <w:rPr>
          <w:rStyle w:val="StyleUnderline"/>
          <w:highlight w:val="cyan"/>
        </w:rPr>
        <w:t>warming</w:t>
      </w:r>
      <w:r w:rsidRPr="007B09B9">
        <w:rPr>
          <w:rStyle w:val="StyleUnderline"/>
        </w:rPr>
        <w:t xml:space="preserve"> observed </w:t>
      </w:r>
      <w:r w:rsidRPr="007B09B9">
        <w:rPr>
          <w:rStyle w:val="StyleUnderline"/>
          <w:highlight w:val="cyan"/>
        </w:rPr>
        <w:t>from</w:t>
      </w:r>
      <w:r w:rsidRPr="007B09B9">
        <w:rPr>
          <w:rStyle w:val="StyleUnderline"/>
        </w:rPr>
        <w:t xml:space="preserve"> 19</w:t>
      </w:r>
      <w:r w:rsidRPr="007B09B9">
        <w:rPr>
          <w:rStyle w:val="StyleUnderline"/>
          <w:highlight w:val="cyan"/>
        </w:rPr>
        <w:t>80 to</w:t>
      </w:r>
      <w:r w:rsidRPr="007B09B9">
        <w:rPr>
          <w:rStyle w:val="StyleUnderline"/>
        </w:rPr>
        <w:t xml:space="preserve"> 20</w:t>
      </w:r>
      <w:r w:rsidRPr="007B09B9">
        <w:rPr>
          <w:rStyle w:val="StyleUnderline"/>
          <w:highlight w:val="cyan"/>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3F92D65" w14:textId="77777777" w:rsidR="000D04D2" w:rsidRPr="00C06E49" w:rsidRDefault="000D04D2" w:rsidP="000D04D2">
      <w:pPr>
        <w:rPr>
          <w:rFonts w:eastAsia="Calibri"/>
          <w:sz w:val="16"/>
        </w:rPr>
      </w:pPr>
      <w:r w:rsidRPr="00C06E49">
        <w:rPr>
          <w:rFonts w:eastAsia="Calibri"/>
          <w:sz w:val="16"/>
        </w:rPr>
        <w:t xml:space="preserve">The proposed methodology may also be justified by considering that the GCMs are extremely sensitive to small modifications of their internal free parameters, </w:t>
      </w:r>
      <w:proofErr w:type="gramStart"/>
      <w:r w:rsidRPr="00C06E49">
        <w:rPr>
          <w:rFonts w:eastAsia="Calibri"/>
          <w:sz w:val="16"/>
        </w:rPr>
        <w:t>in particular to</w:t>
      </w:r>
      <w:proofErr w:type="gramEnd"/>
      <w:r w:rsidRPr="00C06E49">
        <w:rPr>
          <w:rFonts w:eastAsia="Calibri"/>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094F39E3" w14:textId="77777777" w:rsidR="000D04D2" w:rsidRPr="00C06E49" w:rsidRDefault="000D04D2" w:rsidP="000D04D2">
      <w:pPr>
        <w:rPr>
          <w:rFonts w:eastAsia="Calibri"/>
          <w:sz w:val="16"/>
        </w:rPr>
      </w:pPr>
      <w:r w:rsidRPr="00C06E49">
        <w:rPr>
          <w:rFonts w:eastAsia="Calibri"/>
          <w:sz w:val="16"/>
        </w:rPr>
        <w:t xml:space="preserve">If the warming of the HadCRUT5 record from 1980 to 1990–2011–2022 is assumed correct, it is found that the SSP2-4.5 scenario produces climate projections </w:t>
      </w:r>
      <w:proofErr w:type="gramStart"/>
      <w:r w:rsidRPr="00C06E49">
        <w:rPr>
          <w:rFonts w:eastAsia="Calibri"/>
          <w:sz w:val="16"/>
        </w:rPr>
        <w:t>similar to</w:t>
      </w:r>
      <w:proofErr w:type="gramEnd"/>
      <w:r w:rsidRPr="00C06E49">
        <w:rPr>
          <w:rFonts w:eastAsia="Calibri"/>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F6C63CD" w14:textId="77777777" w:rsidR="000D04D2" w:rsidRPr="00C06E49" w:rsidRDefault="000D04D2" w:rsidP="000D04D2">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C3D7B00" w14:textId="77777777" w:rsidR="000D04D2" w:rsidRPr="00C06E49" w:rsidRDefault="000D04D2" w:rsidP="000D04D2">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C06E49">
        <w:rPr>
          <w:rFonts w:eastAsia="Calibri"/>
          <w:sz w:val="16"/>
        </w:rPr>
        <w:t>Scafetta</w:t>
      </w:r>
      <w:proofErr w:type="spellEnd"/>
      <w:r w:rsidRPr="00C06E49">
        <w:rPr>
          <w:rFonts w:eastAsia="Calibri"/>
          <w:sz w:val="16"/>
        </w:rPr>
        <w:t xml:space="preserve">, 2010,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C06E49">
        <w:rPr>
          <w:rFonts w:eastAsia="Calibri"/>
          <w:sz w:val="16"/>
        </w:rPr>
        <w:t>Also</w:t>
      </w:r>
      <w:proofErr w:type="gramEnd"/>
      <w:r w:rsidRPr="00C06E49">
        <w:rPr>
          <w:rFonts w:eastAsia="Calibri"/>
          <w:sz w:val="16"/>
        </w:rPr>
        <w:t xml:space="preserve"> this kind of empirical modeling predicts very modest ECS values, ranging at least between 1 and 3 °C, but more likely between 1 °C and 2 °C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2023c, Bates, 2016, Stefani, 2021).</w:t>
      </w:r>
    </w:p>
    <w:p w14:paraId="1DA48C70" w14:textId="77777777" w:rsidR="000D04D2" w:rsidRPr="00C06E49" w:rsidRDefault="000D04D2" w:rsidP="000D04D2">
      <w:pPr>
        <w:rPr>
          <w:rFonts w:eastAsia="Calibri"/>
          <w:sz w:val="16"/>
        </w:rPr>
      </w:pPr>
      <w:r w:rsidRPr="00C06E49">
        <w:rPr>
          <w:rFonts w:eastAsia="Calibri"/>
          <w:sz w:val="16"/>
        </w:rPr>
        <w:lastRenderedPageBreak/>
        <w:t xml:space="preserve">In conclusion, as </w:t>
      </w:r>
      <w:proofErr w:type="spellStart"/>
      <w:r w:rsidRPr="00C06E49">
        <w:rPr>
          <w:rFonts w:eastAsia="Calibri"/>
          <w:sz w:val="16"/>
        </w:rPr>
        <w:t>Hausfather</w:t>
      </w:r>
      <w:proofErr w:type="spellEnd"/>
      <w:r w:rsidRPr="00C06E49">
        <w:rPr>
          <w:rFonts w:eastAsia="Calibri"/>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C06E49">
        <w:rPr>
          <w:rFonts w:eastAsia="Calibri"/>
          <w:sz w:val="16"/>
        </w:rPr>
        <w:t>Pörtner</w:t>
      </w:r>
      <w:proofErr w:type="spellEnd"/>
      <w:r w:rsidRPr="00C06E49">
        <w:rPr>
          <w:rFonts w:eastAsia="Calibri"/>
          <w:sz w:val="16"/>
        </w:rPr>
        <w:t xml:space="preserve"> et al., 2022), Fig. 5, Fig. 7, Fig. 8 show that “</w:t>
      </w:r>
      <w:r w:rsidRPr="007B09B9">
        <w:rPr>
          <w:rStyle w:val="Emphasis"/>
        </w:rPr>
        <w:t>realistic</w:t>
      </w:r>
      <w:r w:rsidRPr="00C06E49">
        <w:rPr>
          <w:rFonts w:eastAsia="Calibri"/>
          <w:sz w:val="16"/>
        </w:rPr>
        <w:t xml:space="preserve">” </w:t>
      </w:r>
      <w:r w:rsidRPr="007B09B9">
        <w:rPr>
          <w:rStyle w:val="StyleUnderline"/>
        </w:rPr>
        <w:t xml:space="preserve">climate change impacts and risks for the 21st century will likely be </w:t>
      </w:r>
      <w:r w:rsidRPr="007B09B9">
        <w:rPr>
          <w:rStyle w:val="Emphasis"/>
        </w:rPr>
        <w:t>much more moderate</w:t>
      </w:r>
      <w:r w:rsidRPr="007B09B9">
        <w:rPr>
          <w:rStyle w:val="StyleUnderline"/>
        </w:rPr>
        <w:t xml:space="preserve"> than what the IPCC claims</w:t>
      </w:r>
      <w:r w:rsidRPr="00C06E49">
        <w:rPr>
          <w:rFonts w:eastAsia="Calibri"/>
          <w:sz w:val="16"/>
        </w:rPr>
        <w:t xml:space="preserve">. This is because there is a </w:t>
      </w:r>
      <w:r w:rsidRPr="007B09B9">
        <w:rPr>
          <w:rStyle w:val="StyleUnderline"/>
          <w:highlight w:val="cyan"/>
        </w:rPr>
        <w:t>growing</w:t>
      </w:r>
      <w:r w:rsidRPr="007B09B9">
        <w:rPr>
          <w:rStyle w:val="StyleUnderline"/>
        </w:rPr>
        <w:t xml:space="preserve"> </w:t>
      </w:r>
      <w:r w:rsidRPr="007B09B9">
        <w:rPr>
          <w:rStyle w:val="Emphasis"/>
        </w:rPr>
        <w:t xml:space="preserve">body of </w:t>
      </w:r>
      <w:r w:rsidRPr="007B09B9">
        <w:rPr>
          <w:rStyle w:val="Emphasis"/>
          <w:highlight w:val="cyan"/>
        </w:rPr>
        <w:t>evidence</w:t>
      </w:r>
      <w:r w:rsidRPr="00C06E49">
        <w:rPr>
          <w:rFonts w:eastAsia="Calibri"/>
          <w:sz w:val="16"/>
        </w:rPr>
        <w:t xml:space="preserve"> that </w:t>
      </w:r>
      <w:r w:rsidRPr="007B09B9">
        <w:rPr>
          <w:rStyle w:val="StyleUnderline"/>
        </w:rPr>
        <w:t xml:space="preserve">the </w:t>
      </w:r>
      <w:r w:rsidRPr="007B09B9">
        <w:rPr>
          <w:rStyle w:val="Emphasis"/>
        </w:rPr>
        <w:t>actual ECS</w:t>
      </w:r>
      <w:r w:rsidRPr="007B09B9">
        <w:rPr>
          <w:rStyle w:val="StyleUnderline"/>
        </w:rPr>
        <w:t xml:space="preserve"> may be rather low </w:t>
      </w:r>
      <w:r w:rsidRPr="00C06E49">
        <w:rPr>
          <w:rFonts w:eastAsia="Calibri"/>
          <w:sz w:val="16"/>
        </w:rPr>
        <w:t xml:space="preserve">(1.5–3.0 °C, or even 1–2 °C) </w:t>
      </w:r>
      <w:r w:rsidRPr="007B09B9">
        <w:rPr>
          <w:rStyle w:val="StyleUnderline"/>
        </w:rPr>
        <w:t xml:space="preserve">for a variety </w:t>
      </w:r>
      <w:r w:rsidRPr="007B09B9">
        <w:rPr>
          <w:rStyle w:val="StyleUnderline"/>
          <w:highlight w:val="cyan"/>
        </w:rPr>
        <w:t>of</w:t>
      </w:r>
      <w:r w:rsidRPr="007B09B9">
        <w:rPr>
          <w:rStyle w:val="StyleUnderline"/>
        </w:rPr>
        <w:t xml:space="preserve"> reasons</w:t>
      </w:r>
      <w:r w:rsidRPr="00C06E49">
        <w:rPr>
          <w:rFonts w:eastAsia="Calibri"/>
          <w:sz w:val="16"/>
        </w:rPr>
        <w:t xml:space="preserve"> derived from direct CMIP6 GCM assessments, </w:t>
      </w:r>
      <w:r w:rsidRPr="007B09B9">
        <w:rPr>
          <w:rStyle w:val="StyleUnderline"/>
        </w:rPr>
        <w:t xml:space="preserve">likely </w:t>
      </w:r>
      <w:r w:rsidRPr="007B09B9">
        <w:rPr>
          <w:rStyle w:val="Emphasis"/>
          <w:highlight w:val="cyan"/>
        </w:rPr>
        <w:t>warming biases</w:t>
      </w:r>
      <w:r w:rsidRPr="007B09B9">
        <w:rPr>
          <w:rStyle w:val="StyleUnderline"/>
        </w:rPr>
        <w:t xml:space="preserve"> affecting global surface temperature records</w:t>
      </w:r>
      <w:r w:rsidRPr="00C06E49">
        <w:rPr>
          <w:rFonts w:eastAsia="Calibri"/>
          <w:sz w:val="16"/>
        </w:rPr>
        <w:t xml:space="preserve">, </w:t>
      </w:r>
      <w:r w:rsidRPr="007B09B9">
        <w:rPr>
          <w:rStyle w:val="StyleUnderline"/>
          <w:highlight w:val="cyan"/>
        </w:rPr>
        <w:t>and</w:t>
      </w:r>
      <w:r w:rsidRPr="00C06E49">
        <w:rPr>
          <w:rFonts w:eastAsia="Calibri"/>
          <w:sz w:val="16"/>
        </w:rPr>
        <w:t xml:space="preserve"> a (likely solar induced) </w:t>
      </w:r>
      <w:r w:rsidRPr="007B09B9">
        <w:rPr>
          <w:rStyle w:val="Emphasis"/>
          <w:highlight w:val="cyan"/>
        </w:rPr>
        <w:t>natural variability</w:t>
      </w:r>
      <w:r w:rsidRPr="007B09B9">
        <w:rPr>
          <w:rStyle w:val="StyleUnderline"/>
        </w:rPr>
        <w:t xml:space="preserve"> that the </w:t>
      </w:r>
      <w:r w:rsidRPr="007B09B9">
        <w:rPr>
          <w:rStyle w:val="Emphasis"/>
        </w:rPr>
        <w:t>current climate models</w:t>
      </w:r>
      <w:r w:rsidRPr="007B09B9">
        <w:rPr>
          <w:rStyle w:val="StyleUnderlin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4CAC6B92" w14:textId="77777777" w:rsidR="000D04D2" w:rsidRPr="00C06E49" w:rsidRDefault="000D04D2" w:rsidP="000D04D2">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DA79370" w14:textId="77777777" w:rsidR="000D04D2" w:rsidRDefault="000D04D2" w:rsidP="000D04D2">
      <w:pPr>
        <w:rPr>
          <w:rFonts w:eastAsia="Calibri"/>
          <w:sz w:val="16"/>
        </w:rPr>
      </w:pPr>
      <w:r w:rsidRPr="00C06E49">
        <w:rPr>
          <w:rFonts w:eastAsia="Calibri"/>
          <w:sz w:val="16"/>
        </w:rPr>
        <w:t xml:space="preserve">As a result, despite predictions that the climate system would continue to warm throughout the 21st century, </w:t>
      </w:r>
      <w:r w:rsidRPr="007B09B9">
        <w:rPr>
          <w:rStyle w:val="StyleUnderline"/>
        </w:rPr>
        <w:t xml:space="preserve">there is </w:t>
      </w:r>
      <w:r w:rsidRPr="007B09B9">
        <w:rPr>
          <w:rStyle w:val="Emphasis"/>
          <w:highlight w:val="cyan"/>
        </w:rPr>
        <w:t xml:space="preserve">no </w:t>
      </w:r>
      <w:r w:rsidRPr="007B09B9">
        <w:rPr>
          <w:rStyle w:val="Emphasis"/>
        </w:rPr>
        <w:t xml:space="preserve">compelling </w:t>
      </w:r>
      <w:r w:rsidRPr="007B09B9">
        <w:rPr>
          <w:rStyle w:val="Emphasis"/>
          <w:highlight w:val="cyan"/>
        </w:rPr>
        <w:t>evidence</w:t>
      </w:r>
      <w:r w:rsidRPr="007B09B9">
        <w:rPr>
          <w:rStyle w:val="StyleUnderline"/>
          <w:highlight w:val="cyan"/>
        </w:rPr>
        <w:t xml:space="preserve"> of</w:t>
      </w:r>
      <w:r w:rsidRPr="007B09B9">
        <w:rPr>
          <w:rStyle w:val="StyleUnderline"/>
        </w:rPr>
        <w:t xml:space="preserve"> an </w:t>
      </w:r>
      <w:r w:rsidRPr="007B09B9">
        <w:rPr>
          <w:rStyle w:val="Emphasis"/>
          <w:highlight w:val="cyan"/>
        </w:rPr>
        <w:t>impending</w:t>
      </w:r>
      <w:r w:rsidRPr="007B09B9">
        <w:rPr>
          <w:rStyle w:val="Emphasis"/>
        </w:rPr>
        <w:t xml:space="preserve"> global </w:t>
      </w:r>
      <w:r w:rsidRPr="007B09B9">
        <w:rPr>
          <w:rStyle w:val="Emphasis"/>
          <w:highlight w:val="cyan"/>
        </w:rPr>
        <w:t>disaster</w:t>
      </w:r>
      <w:r w:rsidRPr="007B09B9">
        <w:rPr>
          <w:rStyle w:val="StyleUnderlin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0CFE988" w14:textId="77777777" w:rsidR="000D04D2" w:rsidRPr="009A4908" w:rsidRDefault="000D04D2" w:rsidP="000D04D2">
      <w:pPr>
        <w:pStyle w:val="Heading4"/>
        <w:rPr>
          <w:rFonts w:eastAsia="Times New Roman"/>
        </w:rPr>
      </w:pPr>
      <w:r w:rsidRPr="009A4908">
        <w:rPr>
          <w:rFonts w:eastAsia="Times New Roman"/>
        </w:rPr>
        <w:t xml:space="preserve">Climate wars are a </w:t>
      </w:r>
      <w:r w:rsidRPr="001E3BDF">
        <w:rPr>
          <w:rFonts w:eastAsia="Times New Roman"/>
          <w:u w:val="single"/>
        </w:rPr>
        <w:t>myth</w:t>
      </w:r>
      <w:r w:rsidRPr="009A4908">
        <w:rPr>
          <w:rFonts w:eastAsia="Times New Roman"/>
        </w:rPr>
        <w:t xml:space="preserve">, </w:t>
      </w:r>
      <w:r w:rsidRPr="009A4908">
        <w:rPr>
          <w:rFonts w:eastAsia="Times New Roman"/>
          <w:u w:val="single"/>
        </w:rPr>
        <w:t>empirically refuted</w:t>
      </w:r>
      <w:r w:rsidRPr="009A4908">
        <w:rPr>
          <w:rFonts w:eastAsia="Times New Roman"/>
        </w:rPr>
        <w:t xml:space="preserve">, and solved by </w:t>
      </w:r>
      <w:r w:rsidRPr="009A4908">
        <w:rPr>
          <w:rFonts w:eastAsia="Times New Roman"/>
          <w:u w:val="single"/>
        </w:rPr>
        <w:t>cooperation</w:t>
      </w:r>
      <w:r w:rsidRPr="009A4908">
        <w:rPr>
          <w:rFonts w:eastAsia="Times New Roman"/>
        </w:rPr>
        <w:t>.</w:t>
      </w:r>
    </w:p>
    <w:p w14:paraId="733EE8EF" w14:textId="77777777" w:rsidR="000D04D2" w:rsidRPr="00F86BBC" w:rsidRDefault="000D04D2" w:rsidP="000D04D2">
      <w:r w:rsidRPr="007B09B9">
        <w:rPr>
          <w:rStyle w:val="Style13ptBold"/>
        </w:rPr>
        <w:t xml:space="preserve">Warner 23 </w:t>
      </w:r>
      <w:r>
        <w:t xml:space="preserve">[Jeroen; </w:t>
      </w:r>
      <w:r w:rsidRPr="00F86BBC">
        <w:t>PhD, Associate Professor of Crisis and Disaster Studies at Wageningen University and Research</w:t>
      </w:r>
      <w:r>
        <w:t>.  “</w:t>
      </w:r>
      <w:r w:rsidRPr="00F86BBC">
        <w:t>Rethinking the link between climate and violent conflict over water,” International Development Planning Review, Volume 45, Number 4, p. 383-386, https://doi.org/10.3828/idpr.2023.15</w:t>
      </w:r>
      <w:r>
        <w:t xml:space="preserve">, </w:t>
      </w:r>
      <w:proofErr w:type="spellStart"/>
      <w:r>
        <w:t>pbr</w:t>
      </w:r>
      <w:proofErr w:type="spellEnd"/>
      <w:r>
        <w:t>]</w:t>
      </w:r>
    </w:p>
    <w:p w14:paraId="4F7B13A2" w14:textId="77777777" w:rsidR="000D04D2" w:rsidRPr="009A4908" w:rsidRDefault="000D04D2" w:rsidP="000D04D2">
      <w:pPr>
        <w:rPr>
          <w:rFonts w:eastAsia="Calibri"/>
          <w:sz w:val="16"/>
        </w:rPr>
      </w:pPr>
      <w:r w:rsidRPr="009A4908">
        <w:rPr>
          <w:rFonts w:eastAsia="Calibri"/>
          <w:sz w:val="16"/>
        </w:rPr>
        <w:t xml:space="preserve">As climate itself is a heady mix of anthropogenic forcing and chaotic </w:t>
      </w:r>
      <w:proofErr w:type="spellStart"/>
      <w:r w:rsidRPr="009A4908">
        <w:rPr>
          <w:rFonts w:eastAsia="Calibri"/>
          <w:sz w:val="16"/>
        </w:rPr>
        <w:t>behaviour</w:t>
      </w:r>
      <w:proofErr w:type="spellEnd"/>
      <w:r w:rsidRPr="009A4908">
        <w:rPr>
          <w:rFonts w:eastAsia="Calibri"/>
          <w:sz w:val="16"/>
        </w:rPr>
        <w:t xml:space="preserve">, we still cannot speak with great confidence about how the system will respond to greenhouse emissions past, present and future; event attribution is fiendishly difficult (e.g. Stott et al., 2016). Climate </w:t>
      </w:r>
      <w:proofErr w:type="spellStart"/>
      <w:r w:rsidRPr="009A4908">
        <w:rPr>
          <w:rFonts w:eastAsia="Calibri"/>
          <w:sz w:val="16"/>
        </w:rPr>
        <w:t>crisification</w:t>
      </w:r>
      <w:proofErr w:type="spellEnd"/>
      <w:r w:rsidRPr="009A4908">
        <w:rPr>
          <w:rFonts w:eastAsia="Calibri"/>
          <w:sz w:val="16"/>
        </w:rPr>
        <w:t xml:space="preserve"> is based on scenarios about what could go wrong – which is where policy comes in. </w:t>
      </w:r>
      <w:r w:rsidRPr="007B09B9">
        <w:rPr>
          <w:rStyle w:val="StyleUnderline"/>
        </w:rPr>
        <w:t>The implications of climate hazards on overall stability and security however are largely indirect, multidimensional and changing over time</w:t>
      </w:r>
      <w:r w:rsidRPr="009A4908">
        <w:rPr>
          <w:rFonts w:eastAsia="Calibri"/>
          <w:sz w:val="16"/>
        </w:rPr>
        <w:t xml:space="preserve"> (Adger et al., 2014). It is neither a necessary nor a sufficient condition and may not even be the most important source of violence (Ide and </w:t>
      </w:r>
      <w:proofErr w:type="spellStart"/>
      <w:r w:rsidRPr="009A4908">
        <w:rPr>
          <w:rFonts w:eastAsia="Calibri"/>
          <w:sz w:val="16"/>
        </w:rPr>
        <w:t>Scheffran</w:t>
      </w:r>
      <w:proofErr w:type="spellEnd"/>
      <w:r w:rsidRPr="009A4908">
        <w:rPr>
          <w:rFonts w:eastAsia="Calibri"/>
          <w:sz w:val="16"/>
        </w:rPr>
        <w:t xml:space="preserve">, 2012). According to Barnett and Adger (2007), environmental degradation caused by climate change undermines human security, therefore raising grievances and lowering opportunity costs for violent </w:t>
      </w:r>
      <w:proofErr w:type="spellStart"/>
      <w:r w:rsidRPr="009A4908">
        <w:rPr>
          <w:rFonts w:eastAsia="Calibri"/>
          <w:sz w:val="16"/>
        </w:rPr>
        <w:t>behaviour</w:t>
      </w:r>
      <w:proofErr w:type="spellEnd"/>
      <w:r w:rsidRPr="009A4908">
        <w:rPr>
          <w:rFonts w:eastAsia="Calibri"/>
          <w:sz w:val="16"/>
        </w:rPr>
        <w:t xml:space="preserve">. </w:t>
      </w:r>
      <w:r w:rsidRPr="007B09B9">
        <w:rPr>
          <w:rStyle w:val="StyleUnderline"/>
        </w:rPr>
        <w:t xml:space="preserve">The </w:t>
      </w:r>
      <w:r w:rsidRPr="007B09B9">
        <w:rPr>
          <w:rStyle w:val="Emphasis"/>
        </w:rPr>
        <w:t>most likely</w:t>
      </w:r>
      <w:r w:rsidRPr="007B09B9">
        <w:rPr>
          <w:rStyle w:val="StyleUnderline"/>
        </w:rPr>
        <w:t xml:space="preserve"> forms climate change-induced conflicts will take</w:t>
      </w:r>
      <w:r w:rsidRPr="009A4908">
        <w:rPr>
          <w:rFonts w:eastAsia="Calibri"/>
          <w:sz w:val="16"/>
        </w:rPr>
        <w:t xml:space="preserve">, they claim, </w:t>
      </w:r>
      <w:r w:rsidRPr="007B09B9">
        <w:rPr>
          <w:rStyle w:val="StyleUnderline"/>
        </w:rPr>
        <w:t xml:space="preserve">are </w:t>
      </w:r>
      <w:r w:rsidRPr="007B09B9">
        <w:rPr>
          <w:rStyle w:val="Emphasis"/>
        </w:rPr>
        <w:t>small-scale</w:t>
      </w:r>
      <w:r w:rsidRPr="007B09B9">
        <w:rPr>
          <w:rStyle w:val="StyleUnderline"/>
        </w:rPr>
        <w:t xml:space="preserve">, </w:t>
      </w:r>
      <w:r w:rsidRPr="007B09B9">
        <w:rPr>
          <w:rStyle w:val="Emphasis"/>
        </w:rPr>
        <w:t>subnational conflicts</w:t>
      </w:r>
      <w:r w:rsidRPr="007B09B9">
        <w:rPr>
          <w:rStyle w:val="StyleUnderline"/>
        </w:rPr>
        <w:t xml:space="preserve"> in </w:t>
      </w:r>
      <w:r w:rsidRPr="007B09B9">
        <w:rPr>
          <w:rStyle w:val="Emphasis"/>
        </w:rPr>
        <w:t>poor</w:t>
      </w:r>
      <w:r w:rsidRPr="009A4908">
        <w:rPr>
          <w:rFonts w:eastAsia="Calibri"/>
          <w:sz w:val="16"/>
        </w:rPr>
        <w:t xml:space="preserve">, undemocratic </w:t>
      </w:r>
      <w:r w:rsidRPr="007B09B9">
        <w:rPr>
          <w:rStyle w:val="Emphasis"/>
        </w:rPr>
        <w:t>regions</w:t>
      </w:r>
      <w:r w:rsidRPr="007B09B9">
        <w:rPr>
          <w:rStyle w:val="StyleUnderline"/>
        </w:rPr>
        <w:t xml:space="preserve"> with a </w:t>
      </w:r>
      <w:r w:rsidRPr="007B09B9">
        <w:rPr>
          <w:rStyle w:val="Emphasis"/>
        </w:rPr>
        <w:t>history of violence</w:t>
      </w:r>
      <w:r w:rsidRPr="009A4908">
        <w:rPr>
          <w:rFonts w:eastAsia="Calibri"/>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7B09B9">
        <w:rPr>
          <w:rStyle w:val="StyleUnderline"/>
          <w:highlight w:val="cyan"/>
        </w:rPr>
        <w:t xml:space="preserve">it is </w:t>
      </w:r>
      <w:r w:rsidRPr="007B09B9">
        <w:rPr>
          <w:rStyle w:val="Emphasis"/>
          <w:highlight w:val="cyan"/>
        </w:rPr>
        <w:t>outrageous</w:t>
      </w:r>
      <w:r w:rsidRPr="007B09B9">
        <w:rPr>
          <w:rStyle w:val="StyleUnderline"/>
          <w:highlight w:val="cyan"/>
        </w:rPr>
        <w:t xml:space="preserve"> to assume</w:t>
      </w:r>
      <w:r w:rsidRPr="007B09B9">
        <w:rPr>
          <w:rStyle w:val="StyleUnderline"/>
        </w:rPr>
        <w:t xml:space="preserve"> that </w:t>
      </w:r>
      <w:r w:rsidRPr="007B09B9">
        <w:rPr>
          <w:rStyle w:val="Emphasis"/>
          <w:highlight w:val="cyan"/>
        </w:rPr>
        <w:t>hotter weather</w:t>
      </w:r>
      <w:r w:rsidRPr="007B09B9">
        <w:rPr>
          <w:rStyle w:val="StyleUnderline"/>
          <w:highlight w:val="cyan"/>
        </w:rPr>
        <w:t xml:space="preserve"> makes people</w:t>
      </w:r>
      <w:r w:rsidRPr="007B09B9">
        <w:rPr>
          <w:rStyle w:val="StyleUnderline"/>
        </w:rPr>
        <w:t xml:space="preserve"> </w:t>
      </w:r>
      <w:r w:rsidRPr="007B09B9">
        <w:rPr>
          <w:rStyle w:val="Emphasis"/>
        </w:rPr>
        <w:t xml:space="preserve">more </w:t>
      </w:r>
      <w:r w:rsidRPr="007B09B9">
        <w:rPr>
          <w:rStyle w:val="Emphasis"/>
          <w:highlight w:val="cyan"/>
        </w:rPr>
        <w:t>aggressive</w:t>
      </w:r>
      <w:r w:rsidRPr="009A4908">
        <w:rPr>
          <w:rFonts w:eastAsia="Calibri"/>
          <w:sz w:val="16"/>
        </w:rPr>
        <w:t xml:space="preserve">. In fact, </w:t>
      </w:r>
      <w:r w:rsidRPr="007B09B9">
        <w:rPr>
          <w:rStyle w:val="StyleUnderline"/>
        </w:rPr>
        <w:t>warmer spells have seen less violence than cold spells</w:t>
      </w:r>
      <w:r w:rsidRPr="009A4908">
        <w:rPr>
          <w:rFonts w:eastAsia="Calibri"/>
          <w:sz w:val="16"/>
        </w:rPr>
        <w:t xml:space="preserve"> (</w:t>
      </w:r>
      <w:proofErr w:type="spellStart"/>
      <w:r w:rsidRPr="009A4908">
        <w:rPr>
          <w:rFonts w:eastAsia="Calibri"/>
          <w:sz w:val="16"/>
        </w:rPr>
        <w:t>Tertrais</w:t>
      </w:r>
      <w:proofErr w:type="spellEnd"/>
      <w:r w:rsidRPr="009A4908">
        <w:rPr>
          <w:rFonts w:eastAsia="Calibri"/>
          <w:sz w:val="16"/>
        </w:rPr>
        <w:t>, 2011).</w:t>
      </w:r>
    </w:p>
    <w:p w14:paraId="3FACFC9A" w14:textId="77777777" w:rsidR="000D04D2" w:rsidRPr="009A4908" w:rsidRDefault="000D04D2" w:rsidP="000D04D2">
      <w:pPr>
        <w:rPr>
          <w:rFonts w:eastAsia="Calibri"/>
          <w:sz w:val="16"/>
        </w:rPr>
      </w:pPr>
      <w:r w:rsidRPr="009A4908">
        <w:rPr>
          <w:rFonts w:eastAsia="Calibri"/>
          <w:sz w:val="16"/>
        </w:rPr>
        <w:t xml:space="preserve">While Hsiang et al.’s (2013) meta-analysis confidently claims to find strong evidence between climate and conflict, </w:t>
      </w:r>
      <w:proofErr w:type="spellStart"/>
      <w:r w:rsidRPr="009A4908">
        <w:rPr>
          <w:rFonts w:eastAsia="Calibri"/>
          <w:sz w:val="16"/>
        </w:rPr>
        <w:t>Salehyan</w:t>
      </w:r>
      <w:proofErr w:type="spellEnd"/>
      <w:r w:rsidRPr="009A4908">
        <w:rPr>
          <w:rFonts w:eastAsia="Calibri"/>
          <w:sz w:val="16"/>
        </w:rPr>
        <w:t xml:space="preserve"> (2014) more realistically notes that despite the alarmism in the media, the academic field on this is still underdeveloped.</w:t>
      </w:r>
    </w:p>
    <w:p w14:paraId="6A63761C" w14:textId="77777777" w:rsidR="000D04D2" w:rsidRPr="009A4908" w:rsidRDefault="000D04D2" w:rsidP="000D04D2">
      <w:pPr>
        <w:rPr>
          <w:rFonts w:eastAsia="Calibri"/>
          <w:sz w:val="16"/>
        </w:rPr>
      </w:pPr>
      <w:r w:rsidRPr="009A4908">
        <w:rPr>
          <w:rFonts w:eastAsia="Calibri"/>
          <w:sz w:val="16"/>
        </w:rPr>
        <w:t xml:space="preserve">Recently, studies have come out warning of violence induced not by climate but by climate adaptation (Eriksen et al., 2021). The Dutch </w:t>
      </w:r>
      <w:proofErr w:type="spellStart"/>
      <w:r w:rsidRPr="009A4908">
        <w:rPr>
          <w:rFonts w:eastAsia="Calibri"/>
          <w:sz w:val="16"/>
        </w:rPr>
        <w:t>Clingendael</w:t>
      </w:r>
      <w:proofErr w:type="spellEnd"/>
      <w:r w:rsidRPr="009A4908">
        <w:rPr>
          <w:rFonts w:eastAsia="Calibri"/>
          <w:sz w:val="16"/>
        </w:rPr>
        <w:t xml:space="preserve"> think tank argued there will be more conflict potential due to the 2015 Paris Climate Agreement. The drive to comply with climate goals can have serious collateral damage, such as displacement. Apart from maladaptation, it sees ‘adaptation conflict’ notably due to the </w:t>
      </w:r>
      <w:r w:rsidRPr="009A4908">
        <w:rPr>
          <w:rFonts w:eastAsia="Calibri"/>
          <w:sz w:val="16"/>
        </w:rPr>
        <w:lastRenderedPageBreak/>
        <w:t>increase in hydropower production and biofuel production (Vivekananda et al., 2017). The German think tank Adelphi has developed design criteria for ‘conflict-sensitive adaptation’ (</w:t>
      </w:r>
      <w:proofErr w:type="spellStart"/>
      <w:r w:rsidRPr="009A4908">
        <w:rPr>
          <w:rFonts w:eastAsia="Calibri"/>
          <w:sz w:val="16"/>
        </w:rPr>
        <w:t>Tänzler</w:t>
      </w:r>
      <w:proofErr w:type="spellEnd"/>
      <w:r w:rsidRPr="009A4908">
        <w:rPr>
          <w:rFonts w:eastAsia="Calibri"/>
          <w:sz w:val="16"/>
        </w:rPr>
        <w:t xml:space="preserve"> et al., 2013).</w:t>
      </w:r>
    </w:p>
    <w:p w14:paraId="04B70C08" w14:textId="77777777" w:rsidR="000D04D2" w:rsidRPr="009A4908" w:rsidRDefault="000D04D2" w:rsidP="000D04D2">
      <w:pPr>
        <w:rPr>
          <w:rFonts w:eastAsia="Calibri"/>
          <w:sz w:val="16"/>
        </w:rPr>
      </w:pPr>
      <w:r w:rsidRPr="009A4908">
        <w:rPr>
          <w:rFonts w:eastAsia="Calibri"/>
          <w:sz w:val="16"/>
        </w:rPr>
        <w:t xml:space="preserve">The water wars thesis predicts war between states or communities as increasing scarcity leads to violent competition; an existential threat to states </w:t>
      </w:r>
      <w:proofErr w:type="spellStart"/>
      <w:r w:rsidRPr="009A4908">
        <w:rPr>
          <w:rFonts w:eastAsia="Calibri"/>
          <w:sz w:val="16"/>
        </w:rPr>
        <w:t>legitimising</w:t>
      </w:r>
      <w:proofErr w:type="spellEnd"/>
      <w:r w:rsidRPr="009A4908">
        <w:rPr>
          <w:rFonts w:eastAsia="Calibri"/>
          <w:sz w:val="16"/>
        </w:rPr>
        <w:t xml:space="preserve">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w:t>
      </w:r>
      <w:proofErr w:type="spellStart"/>
      <w:r w:rsidRPr="009A4908">
        <w:rPr>
          <w:rFonts w:eastAsia="Calibri"/>
          <w:sz w:val="16"/>
        </w:rPr>
        <w:t>instrumentalised</w:t>
      </w:r>
      <w:proofErr w:type="spellEnd"/>
      <w:r w:rsidRPr="009A4908">
        <w:rPr>
          <w:rFonts w:eastAsia="Calibri"/>
          <w:sz w:val="16"/>
        </w:rPr>
        <w:t xml:space="preserve">. Almost every war, including the occupation of the Crimea in 2014 and very recently near Kherson, Ukraine, has seen tactical violence against water installations. An emerging concern is that of the </w:t>
      </w:r>
      <w:proofErr w:type="spellStart"/>
      <w:r w:rsidRPr="009A4908">
        <w:rPr>
          <w:rFonts w:eastAsia="Calibri"/>
          <w:sz w:val="16"/>
        </w:rPr>
        <w:t>weaponisation</w:t>
      </w:r>
      <w:proofErr w:type="spellEnd"/>
      <w:r w:rsidRPr="009A4908">
        <w:rPr>
          <w:rFonts w:eastAsia="Calibri"/>
          <w:sz w:val="16"/>
        </w:rPr>
        <w:t xml:space="preserve">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not a fight over water, but a fight using water.</w:t>
      </w:r>
    </w:p>
    <w:p w14:paraId="7D554C0B" w14:textId="77777777" w:rsidR="000D04D2" w:rsidRPr="009A4908" w:rsidRDefault="000D04D2" w:rsidP="000D04D2">
      <w:pPr>
        <w:rPr>
          <w:rFonts w:eastAsia="Calibri"/>
          <w:sz w:val="16"/>
        </w:rPr>
      </w:pPr>
      <w:r w:rsidRPr="009A4908">
        <w:rPr>
          <w:rFonts w:eastAsia="Calibri"/>
          <w:sz w:val="16"/>
        </w:rPr>
        <w:t>Water peace: water wars won’t happen?</w:t>
      </w:r>
    </w:p>
    <w:p w14:paraId="4C534A97" w14:textId="77777777" w:rsidR="000D04D2" w:rsidRPr="009A4908" w:rsidRDefault="000D04D2" w:rsidP="000D04D2">
      <w:pPr>
        <w:rPr>
          <w:rFonts w:eastAsia="Calibri"/>
          <w:sz w:val="16"/>
        </w:rPr>
      </w:pPr>
      <w:r w:rsidRPr="009A4908">
        <w:rPr>
          <w:rFonts w:eastAsia="Calibri"/>
          <w:sz w:val="16"/>
        </w:rPr>
        <w:t xml:space="preserve">The above Malthusian climate wars thesis has been countered by an optimistic Cornucopian counternarrative. This idealist/institutionalist counterfactual assumes </w:t>
      </w:r>
      <w:r w:rsidRPr="007B09B9">
        <w:rPr>
          <w:rStyle w:val="StyleUnderline"/>
          <w:highlight w:val="cyan"/>
        </w:rPr>
        <w:t>water wars</w:t>
      </w:r>
      <w:r w:rsidRPr="007B09B9">
        <w:rPr>
          <w:rStyle w:val="StyleUnderline"/>
        </w:rPr>
        <w:t xml:space="preserve"> </w:t>
      </w:r>
      <w:r w:rsidRPr="007B09B9">
        <w:rPr>
          <w:rStyle w:val="Emphasis"/>
        </w:rPr>
        <w:t>don’t/</w:t>
      </w:r>
      <w:r w:rsidRPr="007B09B9">
        <w:rPr>
          <w:rStyle w:val="Emphasis"/>
          <w:highlight w:val="cyan"/>
        </w:rPr>
        <w:t xml:space="preserve">won’t </w:t>
      </w:r>
      <w:proofErr w:type="gramStart"/>
      <w:r w:rsidRPr="007B09B9">
        <w:rPr>
          <w:rStyle w:val="Emphasis"/>
          <w:highlight w:val="cyan"/>
        </w:rPr>
        <w:t>happen</w:t>
      </w:r>
      <w:r w:rsidRPr="009A4908">
        <w:rPr>
          <w:rFonts w:eastAsia="Calibri"/>
          <w:sz w:val="16"/>
        </w:rPr>
        <w:t>, or</w:t>
      </w:r>
      <w:proofErr w:type="gramEnd"/>
      <w:r w:rsidRPr="009A4908">
        <w:rPr>
          <w:rFonts w:eastAsia="Calibri"/>
          <w:sz w:val="16"/>
        </w:rPr>
        <w:t xml:space="preserve"> at least don’t need to happen. This environmental peace perspective suggests that </w:t>
      </w:r>
      <w:r w:rsidRPr="007B09B9">
        <w:rPr>
          <w:rStyle w:val="StyleUnderline"/>
          <w:highlight w:val="cyan"/>
        </w:rPr>
        <w:t>environmental problems</w:t>
      </w:r>
      <w:r w:rsidRPr="009A4908">
        <w:rPr>
          <w:rFonts w:eastAsia="Calibri"/>
          <w:sz w:val="16"/>
        </w:rPr>
        <w:t xml:space="preserve"> exacerbated by climate change are not sources of conflict; they </w:t>
      </w:r>
      <w:r w:rsidRPr="007B09B9">
        <w:rPr>
          <w:rStyle w:val="StyleUnderline"/>
        </w:rPr>
        <w:t>are</w:t>
      </w:r>
      <w:r w:rsidRPr="009A4908">
        <w:rPr>
          <w:rFonts w:eastAsia="Calibri"/>
          <w:sz w:val="16"/>
        </w:rPr>
        <w:t xml:space="preserve"> not problems but </w:t>
      </w:r>
      <w:r w:rsidRPr="007B09B9">
        <w:rPr>
          <w:rStyle w:val="StyleUnderline"/>
        </w:rPr>
        <w:t xml:space="preserve">opportunities and </w:t>
      </w:r>
      <w:r w:rsidRPr="007B09B9">
        <w:rPr>
          <w:rStyle w:val="StyleUnderline"/>
          <w:highlight w:val="cyan"/>
        </w:rPr>
        <w:t>can</w:t>
      </w:r>
      <w:r w:rsidRPr="007B09B9">
        <w:rPr>
          <w:rStyle w:val="StyleUnderline"/>
        </w:rPr>
        <w:t xml:space="preserve"> even </w:t>
      </w:r>
      <w:r w:rsidRPr="007B09B9">
        <w:rPr>
          <w:rStyle w:val="StyleUnderline"/>
          <w:highlight w:val="cyan"/>
        </w:rPr>
        <w:t xml:space="preserve">be </w:t>
      </w:r>
      <w:r w:rsidRPr="007B09B9">
        <w:rPr>
          <w:rStyle w:val="Emphasis"/>
          <w:highlight w:val="cyan"/>
        </w:rPr>
        <w:t>catalysts for coop</w:t>
      </w:r>
      <w:r w:rsidRPr="009A4908">
        <w:rPr>
          <w:rFonts w:eastAsia="Calibri"/>
          <w:sz w:val="16"/>
        </w:rPr>
        <w:t xml:space="preserve">eration between individuals and groups (Ide and </w:t>
      </w:r>
      <w:proofErr w:type="spellStart"/>
      <w:r w:rsidRPr="009A4908">
        <w:rPr>
          <w:rFonts w:eastAsia="Calibri"/>
          <w:sz w:val="16"/>
        </w:rPr>
        <w:t>Scheffran</w:t>
      </w:r>
      <w:proofErr w:type="spellEnd"/>
      <w:r w:rsidRPr="009A4908">
        <w:rPr>
          <w:rFonts w:eastAsia="Calibri"/>
          <w:sz w:val="16"/>
        </w:rPr>
        <w:t xml:space="preserve">, 2016; Abrahams and Carr, 2017; </w:t>
      </w:r>
      <w:proofErr w:type="spellStart"/>
      <w:r w:rsidRPr="009A4908">
        <w:rPr>
          <w:rFonts w:eastAsia="Calibri"/>
          <w:sz w:val="16"/>
        </w:rPr>
        <w:t>Abukhater</w:t>
      </w:r>
      <w:proofErr w:type="spellEnd"/>
      <w:r w:rsidRPr="009A4908">
        <w:rPr>
          <w:rFonts w:eastAsia="Calibri"/>
          <w:sz w:val="16"/>
        </w:rPr>
        <w:t>,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326161CA" w14:textId="77777777" w:rsidR="000D04D2" w:rsidRPr="009A4908" w:rsidRDefault="000D04D2" w:rsidP="000D04D2">
      <w:pPr>
        <w:rPr>
          <w:rFonts w:eastAsia="Calibri"/>
          <w:sz w:val="16"/>
        </w:rPr>
      </w:pPr>
      <w:r w:rsidRPr="009A4908">
        <w:rPr>
          <w:rFonts w:eastAsia="Calibri"/>
          <w:sz w:val="16"/>
        </w:rPr>
        <w:t xml:space="preserve">Water pessimism fell out of fashion for some time around the turn of the century, when environmental </w:t>
      </w:r>
      <w:proofErr w:type="spellStart"/>
      <w:r w:rsidRPr="009A4908">
        <w:rPr>
          <w:rFonts w:eastAsia="Calibri"/>
          <w:sz w:val="16"/>
        </w:rPr>
        <w:t>modernisation</w:t>
      </w:r>
      <w:proofErr w:type="spellEnd"/>
      <w:r w:rsidRPr="009A4908">
        <w:rPr>
          <w:rFonts w:eastAsia="Calibri"/>
          <w:sz w:val="16"/>
        </w:rPr>
        <w:t xml:space="preserve"> became the dominant discourse, arguing that </w:t>
      </w:r>
      <w:r w:rsidRPr="007B09B9">
        <w:rPr>
          <w:rStyle w:val="StyleUnderline"/>
        </w:rPr>
        <w:t xml:space="preserve">reaching </w:t>
      </w:r>
      <w:r w:rsidRPr="007B09B9">
        <w:rPr>
          <w:rStyle w:val="StyleUnderline"/>
          <w:highlight w:val="cyan"/>
        </w:rPr>
        <w:t>environmental limits make</w:t>
      </w:r>
      <w:r w:rsidRPr="009A4908">
        <w:rPr>
          <w:rFonts w:eastAsia="Calibri"/>
          <w:sz w:val="16"/>
          <w:szCs w:val="16"/>
        </w:rPr>
        <w:t xml:space="preserve">s </w:t>
      </w:r>
      <w:r w:rsidRPr="007B09B9">
        <w:rPr>
          <w:rStyle w:val="StyleUnderline"/>
          <w:highlight w:val="cyan"/>
        </w:rPr>
        <w:t>societies switch to</w:t>
      </w:r>
      <w:r w:rsidRPr="007B09B9">
        <w:rPr>
          <w:rStyle w:val="StyleUnderline"/>
        </w:rPr>
        <w:t xml:space="preserve"> </w:t>
      </w:r>
      <w:r w:rsidRPr="007B09B9">
        <w:rPr>
          <w:rStyle w:val="Emphasis"/>
        </w:rPr>
        <w:t xml:space="preserve">more </w:t>
      </w:r>
      <w:r w:rsidRPr="007B09B9">
        <w:rPr>
          <w:rStyle w:val="Emphasis"/>
          <w:highlight w:val="cyan"/>
        </w:rPr>
        <w:t>rational ways</w:t>
      </w:r>
      <w:r w:rsidRPr="007B09B9">
        <w:rPr>
          <w:rStyle w:val="StyleUnderline"/>
          <w:highlight w:val="cyan"/>
        </w:rPr>
        <w:t xml:space="preserve"> of </w:t>
      </w:r>
      <w:r w:rsidRPr="007B09B9">
        <w:rPr>
          <w:rStyle w:val="Emphasis"/>
          <w:highlight w:val="cyan"/>
        </w:rPr>
        <w:t>dealing with</w:t>
      </w:r>
      <w:r w:rsidRPr="009A4908">
        <w:rPr>
          <w:rFonts w:eastAsia="Calibri"/>
          <w:sz w:val="16"/>
        </w:rPr>
        <w:t xml:space="preserve"> water </w:t>
      </w:r>
      <w:r w:rsidRPr="007B09B9">
        <w:rPr>
          <w:rStyle w:val="Emphasis"/>
          <w:highlight w:val="cyan"/>
        </w:rPr>
        <w:t>scarcity</w:t>
      </w:r>
      <w:r w:rsidRPr="007B09B9">
        <w:rPr>
          <w:rStyle w:val="StyleUnderline"/>
        </w:rPr>
        <w:t xml:space="preserve">, i.e. </w:t>
      </w:r>
      <w:r w:rsidRPr="007B09B9">
        <w:rPr>
          <w:rStyle w:val="Emphasis"/>
          <w:highlight w:val="cyan"/>
        </w:rPr>
        <w:t>demand management</w:t>
      </w:r>
      <w:r w:rsidRPr="009A4908">
        <w:rPr>
          <w:rFonts w:eastAsia="Calibri"/>
          <w:sz w:val="16"/>
        </w:rPr>
        <w:t xml:space="preserve"> (e.g. Ohlsson and </w:t>
      </w:r>
      <w:proofErr w:type="spellStart"/>
      <w:r w:rsidRPr="009A4908">
        <w:rPr>
          <w:rFonts w:eastAsia="Calibri"/>
          <w:sz w:val="16"/>
        </w:rPr>
        <w:t>Turto</w:t>
      </w:r>
      <w:proofErr w:type="spellEnd"/>
      <w:r w:rsidRPr="009A4908">
        <w:rPr>
          <w:rFonts w:eastAsia="Calibri"/>
          <w:sz w:val="16"/>
        </w:rPr>
        <w:t xml:space="preserve">, 1999). Based on a large historic database, Basins at Risk, Aaron Wolf and his Oregon co-workers showed that </w:t>
      </w:r>
      <w:r w:rsidRPr="007B09B9">
        <w:rPr>
          <w:rStyle w:val="StyleUnderline"/>
          <w:highlight w:val="cyan"/>
        </w:rPr>
        <w:t>water wars haven’t broken out for</w:t>
      </w:r>
      <w:r w:rsidRPr="009A4908">
        <w:rPr>
          <w:rFonts w:eastAsia="Calibri"/>
          <w:sz w:val="16"/>
        </w:rPr>
        <w:t xml:space="preserve"> some </w:t>
      </w:r>
      <w:r w:rsidRPr="007B09B9">
        <w:rPr>
          <w:rStyle w:val="Emphasis"/>
          <w:highlight w:val="cyan"/>
        </w:rPr>
        <w:t>2,500 years</w:t>
      </w:r>
      <w:r w:rsidRPr="009A4908">
        <w:rPr>
          <w:rFonts w:eastAsia="Calibri"/>
          <w:sz w:val="16"/>
        </w:rPr>
        <w:t xml:space="preserve">; </w:t>
      </w:r>
      <w:r w:rsidRPr="007B09B9">
        <w:rPr>
          <w:rStyle w:val="Emphasis"/>
          <w:highlight w:val="cyan"/>
        </w:rPr>
        <w:t>coop</w:t>
      </w:r>
      <w:r w:rsidRPr="009A4908">
        <w:rPr>
          <w:rFonts w:eastAsia="Calibri"/>
          <w:sz w:val="16"/>
        </w:rPr>
        <w:t xml:space="preserve">eration </w:t>
      </w:r>
      <w:r w:rsidRPr="007B09B9">
        <w:rPr>
          <w:rStyle w:val="StyleUnderline"/>
          <w:highlight w:val="cyan"/>
        </w:rPr>
        <w:t xml:space="preserve">is the </w:t>
      </w:r>
      <w:r w:rsidRPr="007B09B9">
        <w:rPr>
          <w:rStyle w:val="Emphasis"/>
          <w:highlight w:val="cyan"/>
        </w:rPr>
        <w:t>norm</w:t>
      </w:r>
      <w:r w:rsidRPr="009A4908">
        <w:rPr>
          <w:rFonts w:eastAsia="Calibri"/>
          <w:sz w:val="16"/>
        </w:rPr>
        <w:t xml:space="preserve">. Like others, Wolf proposes to zoom in on transboundary basins as integrated ecosystems, overriding political boundaries and sovereignty, and on that basis identify needs in </w:t>
      </w:r>
      <w:proofErr w:type="spellStart"/>
      <w:r w:rsidRPr="009A4908">
        <w:rPr>
          <w:rFonts w:eastAsia="Calibri"/>
          <w:sz w:val="16"/>
        </w:rPr>
        <w:t>depoliticising</w:t>
      </w:r>
      <w:proofErr w:type="spellEnd"/>
      <w:r w:rsidRPr="009A4908">
        <w:rPr>
          <w:rFonts w:eastAsia="Calibri"/>
          <w:sz w:val="16"/>
        </w:rPr>
        <w:t xml:space="preserve"> water in the process, in this literature the importance of mutual trust building and ‘</w:t>
      </w:r>
      <w:proofErr w:type="spellStart"/>
      <w:r w:rsidRPr="009A4908">
        <w:rPr>
          <w:rFonts w:eastAsia="Calibri"/>
          <w:sz w:val="16"/>
        </w:rPr>
        <w:t>desecuritisation</w:t>
      </w:r>
      <w:proofErr w:type="spellEnd"/>
      <w:r w:rsidRPr="009A4908">
        <w:rPr>
          <w:rFonts w:eastAsia="Calibri"/>
          <w:sz w:val="16"/>
        </w:rPr>
        <w:t xml:space="preserve">’ is often foregrounded, as </w:t>
      </w:r>
      <w:proofErr w:type="spellStart"/>
      <w:r w:rsidRPr="009A4908">
        <w:rPr>
          <w:rFonts w:eastAsia="Calibri"/>
          <w:sz w:val="16"/>
        </w:rPr>
        <w:t>securitisation</w:t>
      </w:r>
      <w:proofErr w:type="spellEnd"/>
      <w:r w:rsidRPr="009A4908">
        <w:rPr>
          <w:rFonts w:eastAsia="Calibri"/>
          <w:sz w:val="16"/>
        </w:rPr>
        <w:t xml:space="preserve"> freezes adversarial relations and sharply reduces potential ‘win-sets’ (Rigi and Warner, 2020). </w:t>
      </w:r>
      <w:r w:rsidRPr="007B09B9">
        <w:rPr>
          <w:rStyle w:val="Emphasis"/>
        </w:rPr>
        <w:t>Countless</w:t>
      </w:r>
      <w:r w:rsidRPr="007B09B9">
        <w:rPr>
          <w:rStyle w:val="StyleUnderline"/>
        </w:rPr>
        <w:t xml:space="preserve"> projects and trainings were developed to move transboundary basin relations from </w:t>
      </w:r>
      <w:r w:rsidRPr="007B09B9">
        <w:rPr>
          <w:rStyle w:val="Emphasis"/>
        </w:rPr>
        <w:t>conflict</w:t>
      </w:r>
      <w:r w:rsidRPr="007B09B9">
        <w:rPr>
          <w:rStyle w:val="StyleUnderline"/>
        </w:rPr>
        <w:t xml:space="preserve"> to </w:t>
      </w:r>
      <w:r w:rsidRPr="007B09B9">
        <w:rPr>
          <w:rStyle w:val="Emphasis"/>
        </w:rPr>
        <w:t>coop</w:t>
      </w:r>
      <w:r w:rsidRPr="009A4908">
        <w:rPr>
          <w:rFonts w:eastAsia="Calibri"/>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7B09B9">
        <w:rPr>
          <w:rStyle w:val="StyleUnderline"/>
        </w:rPr>
        <w:t xml:space="preserve">The Senegal River Development </w:t>
      </w:r>
      <w:proofErr w:type="spellStart"/>
      <w:r w:rsidRPr="007B09B9">
        <w:rPr>
          <w:rStyle w:val="StyleUnderline"/>
        </w:rPr>
        <w:t>Organisation</w:t>
      </w:r>
      <w:proofErr w:type="spellEnd"/>
      <w:r w:rsidRPr="009A4908">
        <w:rPr>
          <w:rFonts w:eastAsia="Calibri"/>
          <w:sz w:val="16"/>
        </w:rPr>
        <w:t xml:space="preserve"> is held up as an exemplar of transboundary river benefit sharing (Cooper, 2021). Joint investment has </w:t>
      </w:r>
      <w:r w:rsidRPr="007B09B9">
        <w:rPr>
          <w:rStyle w:val="StyleUnderline"/>
        </w:rPr>
        <w:t>led to multiple</w:t>
      </w:r>
      <w:r w:rsidRPr="009A4908">
        <w:rPr>
          <w:rFonts w:eastAsia="Calibri"/>
          <w:sz w:val="16"/>
        </w:rPr>
        <w:t xml:space="preserve"> ‘</w:t>
      </w:r>
      <w:r w:rsidRPr="007B09B9">
        <w:rPr>
          <w:rStyle w:val="Emphasis"/>
        </w:rPr>
        <w:t>friendship dams</w:t>
      </w:r>
      <w:r w:rsidRPr="009A4908">
        <w:rPr>
          <w:rFonts w:eastAsia="Calibri"/>
          <w:sz w:val="16"/>
        </w:rPr>
        <w:t>’, and the confidence gained by transboundary cooperation has been hailed as a driver for peacemaking (e.g. Wolf, 2004).</w:t>
      </w:r>
    </w:p>
    <w:p w14:paraId="5CF1618A" w14:textId="77777777" w:rsidR="000D04D2" w:rsidRPr="009A4908" w:rsidRDefault="000D04D2" w:rsidP="000D04D2">
      <w:pPr>
        <w:rPr>
          <w:rFonts w:eastAsia="Calibri"/>
          <w:sz w:val="16"/>
        </w:rPr>
      </w:pPr>
      <w:r w:rsidRPr="009A4908">
        <w:rPr>
          <w:rFonts w:eastAsia="Calibri"/>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w:t>
      </w:r>
      <w:proofErr w:type="gramStart"/>
      <w:r w:rsidRPr="009A4908">
        <w:rPr>
          <w:rFonts w:eastAsia="Calibri"/>
          <w:sz w:val="16"/>
        </w:rPr>
        <w:t>all of</w:t>
      </w:r>
      <w:proofErr w:type="gramEnd"/>
      <w:r w:rsidRPr="009A4908">
        <w:rPr>
          <w:rFonts w:eastAsia="Calibri"/>
          <w:sz w:val="16"/>
        </w:rPr>
        <w:t xml:space="preserve">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7B09B9">
        <w:rPr>
          <w:rStyle w:val="StyleUnderline"/>
        </w:rPr>
        <w:t xml:space="preserve">The rate of poverty, violent conflicts and deadly disaster victims is </w:t>
      </w:r>
      <w:r w:rsidRPr="007B09B9">
        <w:rPr>
          <w:rStyle w:val="Emphasis"/>
        </w:rPr>
        <w:t>trending down</w:t>
      </w:r>
      <w:r w:rsidRPr="009A4908">
        <w:rPr>
          <w:rFonts w:eastAsia="Calibri"/>
          <w:sz w:val="16"/>
        </w:rPr>
        <w:t xml:space="preserve">. The mass availability of remote sensing data and ICTs obviates the need to </w:t>
      </w:r>
      <w:proofErr w:type="spellStart"/>
      <w:r w:rsidRPr="009A4908">
        <w:rPr>
          <w:rFonts w:eastAsia="Calibri"/>
          <w:sz w:val="16"/>
        </w:rPr>
        <w:t>desecuritise</w:t>
      </w:r>
      <w:proofErr w:type="spellEnd"/>
      <w:r w:rsidRPr="009A4908">
        <w:rPr>
          <w:rFonts w:eastAsia="Calibri"/>
          <w:sz w:val="16"/>
        </w:rPr>
        <w:t xml:space="preserve"> water and weather information.</w:t>
      </w:r>
    </w:p>
    <w:p w14:paraId="3337DF33" w14:textId="77777777" w:rsidR="000D04D2" w:rsidRPr="009A4908" w:rsidRDefault="000D04D2" w:rsidP="000D04D2">
      <w:pPr>
        <w:rPr>
          <w:rFonts w:eastAsia="Calibri"/>
          <w:sz w:val="16"/>
        </w:rPr>
      </w:pPr>
      <w:r w:rsidRPr="009A4908">
        <w:rPr>
          <w:rFonts w:eastAsia="Calibri"/>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017A68DE" w14:textId="77777777" w:rsidR="000D04D2" w:rsidRPr="006A2A90" w:rsidRDefault="000D04D2" w:rsidP="000D04D2">
      <w:pPr>
        <w:rPr>
          <w:rFonts w:eastAsia="Calibri"/>
          <w:sz w:val="16"/>
        </w:rPr>
      </w:pPr>
      <w:r w:rsidRPr="009A4908">
        <w:rPr>
          <w:rFonts w:eastAsia="Calibri"/>
          <w:sz w:val="16"/>
        </w:rPr>
        <w:lastRenderedPageBreak/>
        <w:t xml:space="preserve">This line of thought is often constructivist, rejecting the materialist assumptions underlying both the Malthusian and critical (Marxist) strands. It </w:t>
      </w:r>
      <w:proofErr w:type="spellStart"/>
      <w:r w:rsidRPr="009A4908">
        <w:rPr>
          <w:rFonts w:eastAsia="Calibri"/>
          <w:sz w:val="16"/>
        </w:rPr>
        <w:t>recognises</w:t>
      </w:r>
      <w:proofErr w:type="spellEnd"/>
      <w:r w:rsidRPr="009A4908">
        <w:rPr>
          <w:rFonts w:eastAsia="Calibri"/>
          <w:sz w:val="16"/>
        </w:rPr>
        <w:t xml:space="preserve">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w:t>
      </w:r>
      <w:proofErr w:type="gramStart"/>
      <w:r w:rsidRPr="009A4908">
        <w:rPr>
          <w:rFonts w:eastAsia="Calibri"/>
          <w:sz w:val="16"/>
        </w:rPr>
        <w:t>constructs, and</w:t>
      </w:r>
      <w:proofErr w:type="gramEnd"/>
      <w:r w:rsidRPr="009A4908">
        <w:rPr>
          <w:rFonts w:eastAsia="Calibri"/>
          <w:sz w:val="16"/>
        </w:rPr>
        <w:t xml:space="preserve"> can be reconstructed. Stetter et al. (2011) give the example of the ‘new water culture’ in Spain putting a stop to water scarcity as an existential threat. Where this has not happened, as on the Nile, water may </w:t>
      </w:r>
      <w:proofErr w:type="gramStart"/>
      <w:r w:rsidRPr="009A4908">
        <w:rPr>
          <w:rFonts w:eastAsia="Calibri"/>
          <w:sz w:val="16"/>
        </w:rPr>
        <w:t>still remain</w:t>
      </w:r>
      <w:proofErr w:type="gramEnd"/>
      <w:r w:rsidRPr="009A4908">
        <w:rPr>
          <w:rFonts w:eastAsia="Calibri"/>
          <w:sz w:val="16"/>
        </w:rPr>
        <w:t xml:space="preserve"> at the level of an issue conflict rather than escalate into violence. </w:t>
      </w:r>
      <w:r w:rsidRPr="007B09B9">
        <w:rPr>
          <w:rStyle w:val="StyleUnderline"/>
        </w:rPr>
        <w:t xml:space="preserve">Faced with the </w:t>
      </w:r>
      <w:r w:rsidRPr="007B09B9">
        <w:rPr>
          <w:rStyle w:val="Emphasis"/>
        </w:rPr>
        <w:t>prospect of crisis</w:t>
      </w:r>
      <w:r w:rsidRPr="007B09B9">
        <w:rPr>
          <w:rStyle w:val="StyleUnderline"/>
        </w:rPr>
        <w:t xml:space="preserve">, even </w:t>
      </w:r>
      <w:r w:rsidRPr="007B09B9">
        <w:rPr>
          <w:rStyle w:val="StyleUnderline"/>
          <w:highlight w:val="cyan"/>
        </w:rPr>
        <w:t>hostile parties</w:t>
      </w:r>
      <w:r w:rsidRPr="007B09B9">
        <w:rPr>
          <w:rStyle w:val="StyleUnderline"/>
        </w:rPr>
        <w:t xml:space="preserve"> may </w:t>
      </w:r>
      <w:r w:rsidRPr="007B09B9">
        <w:rPr>
          <w:rStyle w:val="Emphasis"/>
          <w:highlight w:val="cyan"/>
        </w:rPr>
        <w:t>work together</w:t>
      </w:r>
      <w:r w:rsidRPr="007B09B9">
        <w:rPr>
          <w:rStyle w:val="StyleUnderline"/>
          <w:highlight w:val="cyan"/>
        </w:rPr>
        <w:t xml:space="preserve"> if they face a </w:t>
      </w:r>
      <w:r w:rsidRPr="007B09B9">
        <w:rPr>
          <w:rStyle w:val="Emphasis"/>
          <w:highlight w:val="cyan"/>
        </w:rPr>
        <w:t>common environmental threat</w:t>
      </w:r>
      <w:r w:rsidRPr="009A4908">
        <w:rPr>
          <w:rFonts w:eastAsia="Calibri"/>
          <w:sz w:val="16"/>
        </w:rPr>
        <w:t xml:space="preserve"> </w:t>
      </w:r>
      <w:r w:rsidRPr="007B09B9">
        <w:rPr>
          <w:rStyle w:val="StyleUnderline"/>
        </w:rPr>
        <w:t>affecting</w:t>
      </w:r>
      <w:r w:rsidRPr="009A4908">
        <w:rPr>
          <w:rFonts w:eastAsia="Calibri"/>
          <w:sz w:val="16"/>
        </w:rPr>
        <w:t xml:space="preserve"> the well-being of </w:t>
      </w:r>
      <w:r w:rsidRPr="007B09B9">
        <w:rPr>
          <w:rStyle w:val="StyleUnderline"/>
        </w:rPr>
        <w:t>each party</w:t>
      </w:r>
      <w:r w:rsidRPr="009A4908">
        <w:rPr>
          <w:rFonts w:eastAsia="Calibri"/>
          <w:sz w:val="16"/>
        </w:rPr>
        <w:t xml:space="preserve">. </w:t>
      </w:r>
      <w:r w:rsidRPr="007B09B9">
        <w:rPr>
          <w:rStyle w:val="StyleUnderline"/>
        </w:rPr>
        <w:t xml:space="preserve">This </w:t>
      </w:r>
      <w:r w:rsidRPr="007B09B9">
        <w:rPr>
          <w:rStyle w:val="Emphasis"/>
        </w:rPr>
        <w:t>coop</w:t>
      </w:r>
      <w:r w:rsidRPr="009A4908">
        <w:rPr>
          <w:rFonts w:eastAsia="Calibri"/>
          <w:sz w:val="16"/>
        </w:rPr>
        <w:t xml:space="preserve">eration </w:t>
      </w:r>
      <w:r w:rsidRPr="007B09B9">
        <w:rPr>
          <w:rStyle w:val="StyleUnderline"/>
        </w:rPr>
        <w:t xml:space="preserve">can </w:t>
      </w:r>
      <w:r w:rsidRPr="007B09B9">
        <w:rPr>
          <w:rStyle w:val="Emphasis"/>
        </w:rPr>
        <w:t>prevent</w:t>
      </w:r>
      <w:r w:rsidRPr="009A4908">
        <w:rPr>
          <w:rFonts w:eastAsia="Calibri"/>
          <w:sz w:val="16"/>
        </w:rPr>
        <w:t xml:space="preserve"> the outbreak of </w:t>
      </w:r>
      <w:r w:rsidRPr="007B09B9">
        <w:rPr>
          <w:rStyle w:val="Emphasis"/>
        </w:rPr>
        <w:t>hostilities</w:t>
      </w:r>
      <w:r w:rsidRPr="007B09B9">
        <w:rPr>
          <w:rStyle w:val="StyleUnderline"/>
        </w:rPr>
        <w:t xml:space="preserve"> and increase mutual trust</w:t>
      </w:r>
      <w:r w:rsidRPr="009A4908">
        <w:rPr>
          <w:rFonts w:eastAsia="Calibri"/>
          <w:sz w:val="16"/>
        </w:rPr>
        <w:t xml:space="preserve">, eventually transforming the (adverse) identities of the groups involved (Ide and </w:t>
      </w:r>
      <w:proofErr w:type="spellStart"/>
      <w:r w:rsidRPr="009A4908">
        <w:rPr>
          <w:rFonts w:eastAsia="Calibri"/>
          <w:sz w:val="16"/>
        </w:rPr>
        <w:t>Scheffran</w:t>
      </w:r>
      <w:proofErr w:type="spellEnd"/>
      <w:r w:rsidRPr="009A4908">
        <w:rPr>
          <w:rFonts w:eastAsia="Calibri"/>
          <w:sz w:val="16"/>
        </w:rPr>
        <w:t>, 2016). There is of course no certainty that the reinterpretation (and transformation) of conflict and identity won’t go the other way!</w:t>
      </w:r>
    </w:p>
    <w:p w14:paraId="5015CF1C" w14:textId="77777777" w:rsidR="000D04D2" w:rsidRPr="003F6C53" w:rsidRDefault="000D04D2" w:rsidP="000D04D2">
      <w:pPr>
        <w:pStyle w:val="Heading3"/>
      </w:pPr>
      <w:r>
        <w:lastRenderedPageBreak/>
        <w:t>1NC---</w:t>
      </w:r>
      <w:r w:rsidRPr="003F6C53">
        <w:t>AT: Food Wars</w:t>
      </w:r>
    </w:p>
    <w:p w14:paraId="6FB7436E" w14:textId="77777777" w:rsidR="000D04D2" w:rsidRPr="003F6C53" w:rsidRDefault="000D04D2" w:rsidP="000D04D2">
      <w:pPr>
        <w:pStyle w:val="Heading4"/>
      </w:pPr>
      <w:r>
        <w:t xml:space="preserve">2. </w:t>
      </w:r>
      <w:r w:rsidRPr="003F6C53">
        <w:t xml:space="preserve">No food wars. </w:t>
      </w:r>
    </w:p>
    <w:p w14:paraId="64A2CB98" w14:textId="77777777" w:rsidR="000D04D2" w:rsidRPr="003F6C53" w:rsidRDefault="000D04D2" w:rsidP="000D04D2">
      <w:r w:rsidRPr="007B09B9">
        <w:rPr>
          <w:rStyle w:val="Style13ptBold"/>
        </w:rPr>
        <w:t xml:space="preserve">Vestby 18 </w:t>
      </w:r>
      <w:r w:rsidRPr="003F6C53">
        <w:t xml:space="preserve">[Jonas Vestby (Senior Researcher, Peace Research Institute Oslo (PRIO); Ph.D. (Political Science), University of Oslo, 2018; M.A. (Political Science), University of Oslo, 2012), Ida Rudolfsen (Doctoral Researcher, Department of Peace and Conflict Research, Uppsala University and PRIO), and Halvard </w:t>
      </w:r>
      <w:proofErr w:type="spellStart"/>
      <w:r w:rsidRPr="003F6C53">
        <w:t>Buhaug</w:t>
      </w:r>
      <w:proofErr w:type="spellEnd"/>
      <w:r w:rsidRPr="003F6C53">
        <w:t xml:space="preserve"> (Research Professor, PRIO; Professor of Political Science, Norwegian University of Science and Technology), 5-18-2018, “Does hunger cause conflict?” Peace Research Institute Oslo, https://blogs.prio.org/ClimateAndConflict/2018/05/does-hunger-cause-conflict/, </w:t>
      </w:r>
      <w:proofErr w:type="spellStart"/>
      <w:r w:rsidRPr="003F6C53">
        <w:t>njn</w:t>
      </w:r>
      <w:proofErr w:type="spellEnd"/>
      <w:r w:rsidRPr="003F6C53">
        <w:t>]</w:t>
      </w:r>
    </w:p>
    <w:p w14:paraId="546970FE" w14:textId="77777777" w:rsidR="000D04D2" w:rsidRPr="003F6C53" w:rsidRDefault="000D04D2" w:rsidP="000D04D2">
      <w:pPr>
        <w:rPr>
          <w:sz w:val="16"/>
        </w:rPr>
      </w:pPr>
      <w:r w:rsidRPr="003F6C53">
        <w:rPr>
          <w:sz w:val="16"/>
        </w:rPr>
        <w:t xml:space="preserve">It is perhaps surprising, then, that </w:t>
      </w:r>
      <w:r w:rsidRPr="007B09B9">
        <w:rPr>
          <w:rStyle w:val="StyleUnderline"/>
          <w:highlight w:val="cyan"/>
        </w:rPr>
        <w:t xml:space="preserve">there is </w:t>
      </w:r>
      <w:r w:rsidRPr="007B09B9">
        <w:rPr>
          <w:rStyle w:val="Emphasis"/>
          <w:highlight w:val="cyan"/>
        </w:rPr>
        <w:t>little scholarly merit</w:t>
      </w:r>
      <w:r w:rsidRPr="007B09B9">
        <w:rPr>
          <w:rStyle w:val="StyleUnderline"/>
        </w:rPr>
        <w:t xml:space="preserve"> in the notion </w:t>
      </w:r>
      <w:r w:rsidRPr="007B09B9">
        <w:rPr>
          <w:rStyle w:val="StyleUnderline"/>
          <w:highlight w:val="cyan"/>
        </w:rPr>
        <w:t>that a</w:t>
      </w:r>
      <w:r w:rsidRPr="007B09B9">
        <w:rPr>
          <w:rStyle w:val="StyleUnderline"/>
        </w:rPr>
        <w:t xml:space="preserve"> </w:t>
      </w:r>
      <w:r w:rsidRPr="007B09B9">
        <w:rPr>
          <w:rStyle w:val="Emphasis"/>
        </w:rPr>
        <w:t xml:space="preserve">short-term </w:t>
      </w:r>
      <w:r w:rsidRPr="007B09B9">
        <w:rPr>
          <w:rStyle w:val="Emphasis"/>
          <w:highlight w:val="cyan"/>
        </w:rPr>
        <w:t>reduction</w:t>
      </w:r>
      <w:r w:rsidRPr="007B09B9">
        <w:rPr>
          <w:rStyle w:val="StyleUnderline"/>
          <w:highlight w:val="cyan"/>
        </w:rPr>
        <w:t xml:space="preserve"> in</w:t>
      </w:r>
      <w:r w:rsidRPr="007B09B9">
        <w:rPr>
          <w:rStyle w:val="StyleUnderline"/>
        </w:rPr>
        <w:t xml:space="preserve"> access to </w:t>
      </w:r>
      <w:r w:rsidRPr="007B09B9">
        <w:rPr>
          <w:rStyle w:val="StyleUnderline"/>
          <w:highlight w:val="cyan"/>
        </w:rPr>
        <w:t>food increases</w:t>
      </w:r>
      <w:r w:rsidRPr="007B09B9">
        <w:rPr>
          <w:rStyle w:val="StyleUnderline"/>
        </w:rPr>
        <w:t xml:space="preserve"> the probability that </w:t>
      </w:r>
      <w:r w:rsidRPr="007B09B9">
        <w:rPr>
          <w:rStyle w:val="Emphasis"/>
          <w:highlight w:val="cyan"/>
        </w:rPr>
        <w:t>conflict</w:t>
      </w:r>
      <w:r w:rsidRPr="007B09B9">
        <w:rPr>
          <w:rStyle w:val="StyleUnderline"/>
        </w:rPr>
        <w:t xml:space="preserve"> will break out</w:t>
      </w:r>
      <w:r w:rsidRPr="003F6C53">
        <w:rPr>
          <w:sz w:val="16"/>
        </w:rPr>
        <w:t xml:space="preserve">. This is because to start or participate in violent </w:t>
      </w:r>
      <w:r w:rsidRPr="007B09B9">
        <w:rPr>
          <w:rStyle w:val="Emphasis"/>
          <w:highlight w:val="cyan"/>
        </w:rPr>
        <w:t>conflict</w:t>
      </w:r>
      <w:r w:rsidRPr="007B09B9">
        <w:rPr>
          <w:rStyle w:val="StyleUnderline"/>
          <w:highlight w:val="cyan"/>
        </w:rPr>
        <w:t xml:space="preserve"> requires</w:t>
      </w:r>
      <w:r w:rsidRPr="007B09B9">
        <w:rPr>
          <w:rStyle w:val="StyleUnderline"/>
        </w:rPr>
        <w:t xml:space="preserve"> people to have both the </w:t>
      </w:r>
      <w:r w:rsidRPr="007B09B9">
        <w:rPr>
          <w:rStyle w:val="Emphasis"/>
          <w:highlight w:val="cyan"/>
        </w:rPr>
        <w:t>means</w:t>
      </w:r>
      <w:r w:rsidRPr="007B09B9">
        <w:rPr>
          <w:rStyle w:val="StyleUnderline"/>
          <w:highlight w:val="cyan"/>
        </w:rPr>
        <w:t xml:space="preserve"> and</w:t>
      </w:r>
      <w:r w:rsidRPr="007B09B9">
        <w:rPr>
          <w:rStyle w:val="StyleUnderline"/>
        </w:rPr>
        <w:t xml:space="preserve"> the </w:t>
      </w:r>
      <w:r w:rsidRPr="007B09B9">
        <w:rPr>
          <w:rStyle w:val="Emphasis"/>
          <w:highlight w:val="cyan"/>
        </w:rPr>
        <w:t>will</w:t>
      </w:r>
      <w:r w:rsidRPr="003F6C53">
        <w:rPr>
          <w:sz w:val="16"/>
        </w:rPr>
        <w:t xml:space="preserve">. Most </w:t>
      </w:r>
      <w:r w:rsidRPr="007B09B9">
        <w:rPr>
          <w:rStyle w:val="StyleUnderline"/>
          <w:highlight w:val="cyan"/>
        </w:rPr>
        <w:t xml:space="preserve">people on the </w:t>
      </w:r>
      <w:r w:rsidRPr="007B09B9">
        <w:rPr>
          <w:rStyle w:val="Emphasis"/>
          <w:highlight w:val="cyan"/>
        </w:rPr>
        <w:t>brink of starvation</w:t>
      </w:r>
      <w:r w:rsidRPr="007B09B9">
        <w:rPr>
          <w:rStyle w:val="StyleUnderline"/>
          <w:highlight w:val="cyan"/>
        </w:rPr>
        <w:t xml:space="preserve"> are not in the position</w:t>
      </w:r>
      <w:r w:rsidRPr="007B09B9">
        <w:rPr>
          <w:rStyle w:val="StyleUnderline"/>
        </w:rPr>
        <w:t xml:space="preserve"> to resort to </w:t>
      </w:r>
      <w:r w:rsidRPr="007B09B9">
        <w:rPr>
          <w:rStyle w:val="Emphasis"/>
        </w:rPr>
        <w:t>violence</w:t>
      </w:r>
      <w:r w:rsidRPr="003F6C53">
        <w:rPr>
          <w:sz w:val="16"/>
        </w:rPr>
        <w:t xml:space="preserve">, whether against the government or other social groups. In fact, </w:t>
      </w:r>
      <w:r w:rsidRPr="007B09B9">
        <w:rPr>
          <w:rStyle w:val="StyleUnderline"/>
        </w:rPr>
        <w:t xml:space="preserve">the urban </w:t>
      </w:r>
      <w:r w:rsidRPr="007B09B9">
        <w:rPr>
          <w:rStyle w:val="Emphasis"/>
        </w:rPr>
        <w:t>middle classes</w:t>
      </w:r>
      <w:r w:rsidRPr="007B09B9">
        <w:rPr>
          <w:rStyle w:val="StyleUnderline"/>
        </w:rPr>
        <w:t xml:space="preserve"> tend to be the </w:t>
      </w:r>
      <w:r w:rsidRPr="007B09B9">
        <w:rPr>
          <w:rStyle w:val="Emphasis"/>
        </w:rPr>
        <w:t>most likely</w:t>
      </w:r>
      <w:r w:rsidRPr="007B09B9">
        <w:rPr>
          <w:rStyle w:val="StyleUnderline"/>
        </w:rPr>
        <w:t xml:space="preserve"> to </w:t>
      </w:r>
      <w:proofErr w:type="gramStart"/>
      <w:r w:rsidRPr="007B09B9">
        <w:rPr>
          <w:rStyle w:val="StyleUnderline"/>
        </w:rPr>
        <w:t>protest</w:t>
      </w:r>
      <w:r w:rsidRPr="003F6C53">
        <w:rPr>
          <w:sz w:val="16"/>
        </w:rPr>
        <w:t xml:space="preserve"> against</w:t>
      </w:r>
      <w:proofErr w:type="gramEnd"/>
      <w:r w:rsidRPr="003F6C53">
        <w:rPr>
          <w:sz w:val="16"/>
        </w:rPr>
        <w:t xml:space="preserve"> rises in food prices, since they often have the best opportunities, the most energy, and the best skills to coordinate and participate in protests.</w:t>
      </w:r>
    </w:p>
    <w:p w14:paraId="6C2093E4" w14:textId="77777777" w:rsidR="000D04D2" w:rsidRPr="003F6C53" w:rsidRDefault="000D04D2" w:rsidP="000D04D2">
      <w:pPr>
        <w:rPr>
          <w:sz w:val="16"/>
        </w:rPr>
      </w:pPr>
      <w:r w:rsidRPr="003F6C53">
        <w:rPr>
          <w:sz w:val="16"/>
        </w:rPr>
        <w:t xml:space="preserve">Accordingly, </w:t>
      </w:r>
      <w:r w:rsidRPr="007B09B9">
        <w:rPr>
          <w:rStyle w:val="StyleUnderline"/>
          <w:highlight w:val="cyan"/>
        </w:rPr>
        <w:t>there is</w:t>
      </w:r>
      <w:r w:rsidRPr="007B09B9">
        <w:rPr>
          <w:rStyle w:val="StyleUnderline"/>
        </w:rPr>
        <w:t xml:space="preserve"> a </w:t>
      </w:r>
      <w:r w:rsidRPr="007B09B9">
        <w:rPr>
          <w:rStyle w:val="Emphasis"/>
        </w:rPr>
        <w:t xml:space="preserve">widespread </w:t>
      </w:r>
      <w:r w:rsidRPr="007B09B9">
        <w:rPr>
          <w:rStyle w:val="Emphasis"/>
          <w:highlight w:val="cyan"/>
        </w:rPr>
        <w:t>misapprehension</w:t>
      </w:r>
      <w:r w:rsidRPr="007B09B9">
        <w:rPr>
          <w:rStyle w:val="StyleUnderline"/>
          <w:highlight w:val="cyan"/>
        </w:rPr>
        <w:t xml:space="preserve"> that</w:t>
      </w:r>
      <w:r w:rsidRPr="007B09B9">
        <w:rPr>
          <w:rStyle w:val="StyleUnderline"/>
        </w:rPr>
        <w:t xml:space="preserve"> social </w:t>
      </w:r>
      <w:r w:rsidRPr="007B09B9">
        <w:rPr>
          <w:rStyle w:val="Emphasis"/>
          <w:highlight w:val="cyan"/>
        </w:rPr>
        <w:t>unrest</w:t>
      </w:r>
      <w:r w:rsidRPr="007B09B9">
        <w:rPr>
          <w:rStyle w:val="StyleUnderline"/>
        </w:rPr>
        <w:t xml:space="preserve"> in periods of high food prices </w:t>
      </w:r>
      <w:r w:rsidRPr="007B09B9">
        <w:rPr>
          <w:rStyle w:val="StyleUnderline"/>
          <w:highlight w:val="cyan"/>
        </w:rPr>
        <w:t xml:space="preserve">relates primarily to </w:t>
      </w:r>
      <w:r w:rsidRPr="007B09B9">
        <w:rPr>
          <w:rStyle w:val="Emphasis"/>
          <w:highlight w:val="cyan"/>
        </w:rPr>
        <w:t>food shortages</w:t>
      </w:r>
      <w:r w:rsidRPr="003F6C53">
        <w:rPr>
          <w:sz w:val="16"/>
        </w:rPr>
        <w:t xml:space="preserve">. </w:t>
      </w:r>
      <w:proofErr w:type="gramStart"/>
      <w:r w:rsidRPr="003F6C53">
        <w:rPr>
          <w:sz w:val="16"/>
        </w:rPr>
        <w:t>In reality, the</w:t>
      </w:r>
      <w:proofErr w:type="gramEnd"/>
      <w:r w:rsidRPr="003F6C53">
        <w:rPr>
          <w:sz w:val="16"/>
        </w:rPr>
        <w:t xml:space="preserve"> </w:t>
      </w:r>
      <w:r w:rsidRPr="007B09B9">
        <w:rPr>
          <w:rStyle w:val="StyleUnderline"/>
          <w:highlight w:val="cyan"/>
        </w:rPr>
        <w:t>sources</w:t>
      </w:r>
      <w:r w:rsidRPr="007B09B9">
        <w:rPr>
          <w:rStyle w:val="StyleUnderline"/>
        </w:rPr>
        <w:t xml:space="preserve"> of discontent </w:t>
      </w:r>
      <w:r w:rsidRPr="007B09B9">
        <w:rPr>
          <w:rStyle w:val="StyleUnderline"/>
          <w:highlight w:val="cyan"/>
        </w:rPr>
        <w:t>are</w:t>
      </w:r>
      <w:r w:rsidRPr="007B09B9">
        <w:rPr>
          <w:rStyle w:val="StyleUnderline"/>
        </w:rPr>
        <w:t xml:space="preserve"> considerably </w:t>
      </w:r>
      <w:r w:rsidRPr="007B09B9">
        <w:rPr>
          <w:rStyle w:val="Emphasis"/>
          <w:highlight w:val="cyan"/>
        </w:rPr>
        <w:t>more complex</w:t>
      </w:r>
      <w:r w:rsidRPr="003F6C53">
        <w:rPr>
          <w:sz w:val="16"/>
        </w:rPr>
        <w:t xml:space="preserve"> – </w:t>
      </w:r>
      <w:r w:rsidRPr="007B09B9">
        <w:rPr>
          <w:rStyle w:val="StyleUnderline"/>
          <w:highlight w:val="cyan"/>
        </w:rPr>
        <w:t xml:space="preserve">linked to </w:t>
      </w:r>
      <w:r w:rsidRPr="007B09B9">
        <w:rPr>
          <w:rStyle w:val="Emphasis"/>
          <w:highlight w:val="cyan"/>
        </w:rPr>
        <w:t>political</w:t>
      </w:r>
      <w:r w:rsidRPr="007B09B9">
        <w:rPr>
          <w:rStyle w:val="StyleUnderline"/>
          <w:highlight w:val="cyan"/>
        </w:rPr>
        <w:t xml:space="preserve"> structures</w:t>
      </w:r>
      <w:r w:rsidRPr="007B09B9">
        <w:rPr>
          <w:rStyle w:val="StyleUnderline"/>
        </w:rPr>
        <w:t xml:space="preserve">, </w:t>
      </w:r>
      <w:r w:rsidRPr="007B09B9">
        <w:rPr>
          <w:rStyle w:val="StyleUnderline"/>
          <w:highlight w:val="cyan"/>
        </w:rPr>
        <w:t>land</w:t>
      </w:r>
      <w:r w:rsidRPr="007B09B9">
        <w:rPr>
          <w:rStyle w:val="StyleUnderline"/>
        </w:rPr>
        <w:t xml:space="preserve"> ownership, </w:t>
      </w:r>
      <w:r w:rsidRPr="007B09B9">
        <w:rPr>
          <w:rStyle w:val="Emphasis"/>
          <w:highlight w:val="cyan"/>
        </w:rPr>
        <w:t>corruption</w:t>
      </w:r>
      <w:r w:rsidRPr="007B09B9">
        <w:rPr>
          <w:rStyle w:val="StyleUnderline"/>
        </w:rPr>
        <w:t xml:space="preserve">, the desire for democratic reforms </w:t>
      </w:r>
      <w:r w:rsidRPr="007B09B9">
        <w:rPr>
          <w:rStyle w:val="StyleUnderline"/>
          <w:highlight w:val="cyan"/>
        </w:rPr>
        <w:t>and</w:t>
      </w:r>
      <w:r w:rsidRPr="007B09B9">
        <w:rPr>
          <w:rStyle w:val="StyleUnderline"/>
        </w:rPr>
        <w:t xml:space="preserve"> general </w:t>
      </w:r>
      <w:r w:rsidRPr="007B09B9">
        <w:rPr>
          <w:rStyle w:val="Emphasis"/>
          <w:highlight w:val="cyan"/>
        </w:rPr>
        <w:t>economic problems</w:t>
      </w:r>
      <w:r w:rsidRPr="003F6C53">
        <w:rPr>
          <w:sz w:val="16"/>
        </w:rPr>
        <w:t xml:space="preserve"> – where the price of food is seen in the context of general increases in the cost of living. Research has shown that while </w:t>
      </w:r>
      <w:r w:rsidRPr="007B09B9">
        <w:rPr>
          <w:rStyle w:val="StyleUnderline"/>
        </w:rPr>
        <w:t xml:space="preserve">the </w:t>
      </w:r>
      <w:r w:rsidRPr="007B09B9">
        <w:rPr>
          <w:rStyle w:val="Emphasis"/>
        </w:rPr>
        <w:t xml:space="preserve">international </w:t>
      </w:r>
      <w:r w:rsidRPr="007B09B9">
        <w:rPr>
          <w:rStyle w:val="Emphasis"/>
          <w:highlight w:val="cyan"/>
        </w:rPr>
        <w:t>media</w:t>
      </w:r>
      <w:r w:rsidRPr="007B09B9">
        <w:rPr>
          <w:rStyle w:val="StyleUnderline"/>
        </w:rPr>
        <w:t xml:space="preserve"> </w:t>
      </w:r>
      <w:proofErr w:type="gramStart"/>
      <w:r w:rsidRPr="007B09B9">
        <w:rPr>
          <w:rStyle w:val="StyleUnderline"/>
        </w:rPr>
        <w:t>have a tendency to</w:t>
      </w:r>
      <w:proofErr w:type="gramEnd"/>
      <w:r w:rsidRPr="007B09B9">
        <w:rPr>
          <w:rStyle w:val="StyleUnderline"/>
        </w:rPr>
        <w:t xml:space="preserve"> </w:t>
      </w:r>
      <w:r w:rsidRPr="007B09B9">
        <w:rPr>
          <w:rStyle w:val="StyleUnderline"/>
          <w:highlight w:val="cyan"/>
        </w:rPr>
        <w:t xml:space="preserve">seek simple </w:t>
      </w:r>
      <w:r w:rsidRPr="007B09B9">
        <w:rPr>
          <w:rStyle w:val="Emphasis"/>
          <w:highlight w:val="cyan"/>
        </w:rPr>
        <w:t>resource</w:t>
      </w:r>
      <w:r w:rsidRPr="007B09B9">
        <w:rPr>
          <w:rStyle w:val="Emphasis"/>
        </w:rPr>
        <w:t>-related</w:t>
      </w:r>
      <w:r w:rsidRPr="007B09B9">
        <w:rPr>
          <w:rStyle w:val="StyleUnderline"/>
        </w:rPr>
        <w:t xml:space="preserve"> </w:t>
      </w:r>
      <w:r w:rsidRPr="007B09B9">
        <w:rPr>
          <w:rStyle w:val="StyleUnderline"/>
          <w:highlight w:val="cyan"/>
        </w:rPr>
        <w:t>explanations</w:t>
      </w:r>
      <w:r w:rsidRPr="003F6C53">
        <w:rPr>
          <w:sz w:val="16"/>
        </w:rPr>
        <w:t xml:space="preserve"> – such as drought or famine – for conflicts in the Global South, debates in the local media are permeated by more complex political relationships.</w:t>
      </w:r>
    </w:p>
    <w:p w14:paraId="38D686F1" w14:textId="77777777" w:rsidR="000D04D2" w:rsidRPr="003F6C53" w:rsidRDefault="000D04D2" w:rsidP="000D04D2">
      <w:pPr>
        <w:pStyle w:val="Heading4"/>
      </w:pPr>
      <w:r>
        <w:t xml:space="preserve">3. </w:t>
      </w:r>
      <w:r w:rsidRPr="003F6C53">
        <w:t xml:space="preserve">Food insecurity is </w:t>
      </w:r>
      <w:r w:rsidRPr="003F6C53">
        <w:rPr>
          <w:u w:val="single"/>
        </w:rPr>
        <w:t>inevitable</w:t>
      </w:r>
      <w:r w:rsidRPr="003F6C53">
        <w:t>.</w:t>
      </w:r>
    </w:p>
    <w:p w14:paraId="1903A1CC" w14:textId="77777777" w:rsidR="000D04D2" w:rsidRPr="003F6C53" w:rsidRDefault="000D04D2" w:rsidP="000D04D2">
      <w:proofErr w:type="spellStart"/>
      <w:r w:rsidRPr="007B09B9">
        <w:rPr>
          <w:rStyle w:val="Style13ptBold"/>
        </w:rPr>
        <w:t>Igini</w:t>
      </w:r>
      <w:proofErr w:type="spellEnd"/>
      <w:r w:rsidRPr="007B09B9">
        <w:rPr>
          <w:rStyle w:val="Style13ptBold"/>
        </w:rPr>
        <w:t xml:space="preserve"> 24 </w:t>
      </w:r>
      <w:r w:rsidRPr="003F6C53">
        <w:t xml:space="preserve">[Martina Igini (Journalist and editor focusing on climate reporting; M.A. (International Development), University of Vienna), 10-16-2024, "Why Global Food Security Matters in 2024," Earth.Org, https://earth.org/global-food-security/, </w:t>
      </w:r>
      <w:proofErr w:type="spellStart"/>
      <w:r w:rsidRPr="003F6C53">
        <w:t>njn</w:t>
      </w:r>
      <w:proofErr w:type="spellEnd"/>
      <w:r w:rsidRPr="003F6C53">
        <w:t>]</w:t>
      </w:r>
    </w:p>
    <w:p w14:paraId="3B62C535" w14:textId="77777777" w:rsidR="000D04D2" w:rsidRPr="003F6C53" w:rsidRDefault="000D04D2" w:rsidP="000D04D2">
      <w:pPr>
        <w:rPr>
          <w:sz w:val="16"/>
        </w:rPr>
      </w:pPr>
      <w:r w:rsidRPr="003F6C53">
        <w:rPr>
          <w:sz w:val="16"/>
        </w:rPr>
        <w:t>The COVID-19 pandemic has heavily compromised food security globally, increasing hunger levels by an estimated 118 million people worldwide in 2020, the most since 2006. Hunger kills more people than HIV/AIDS, malaria, and tuberculosis combined, the vast majority of which live in developing countries. And it is these countries that are now experiencing the worst consequences of the current food crisis.</w:t>
      </w:r>
    </w:p>
    <w:p w14:paraId="573461A3" w14:textId="77777777" w:rsidR="000D04D2" w:rsidRPr="007B09B9" w:rsidRDefault="000D04D2" w:rsidP="000D04D2">
      <w:pPr>
        <w:rPr>
          <w:rStyle w:val="StyleUnderline"/>
        </w:rPr>
      </w:pPr>
      <w:r w:rsidRPr="003F6C53">
        <w:rPr>
          <w:sz w:val="16"/>
        </w:rPr>
        <w:t xml:space="preserve">In 2012, The Economist first published the Global Food Security Index, an instrument that measures food security in 113 countries. Yearly rankings show this varies greatly around the world. Some regions are more prone to </w:t>
      </w:r>
      <w:r w:rsidRPr="007B09B9">
        <w:rPr>
          <w:rStyle w:val="StyleUnderline"/>
          <w:highlight w:val="cyan"/>
        </w:rPr>
        <w:t>food insecurity due to</w:t>
      </w:r>
      <w:r w:rsidRPr="007B09B9">
        <w:rPr>
          <w:rStyle w:val="StyleUnderline"/>
        </w:rPr>
        <w:t xml:space="preserve"> a </w:t>
      </w:r>
      <w:r w:rsidRPr="007B09B9">
        <w:rPr>
          <w:rStyle w:val="StyleUnderline"/>
          <w:highlight w:val="cyan"/>
        </w:rPr>
        <w:t xml:space="preserve">lack of </w:t>
      </w:r>
      <w:r w:rsidRPr="007B09B9">
        <w:rPr>
          <w:rStyle w:val="Emphasis"/>
          <w:highlight w:val="cyan"/>
        </w:rPr>
        <w:t>fertile land</w:t>
      </w:r>
      <w:r w:rsidRPr="007B09B9">
        <w:rPr>
          <w:rStyle w:val="StyleUnderline"/>
        </w:rPr>
        <w:t xml:space="preserve"> as well as </w:t>
      </w:r>
      <w:r w:rsidRPr="007B09B9">
        <w:rPr>
          <w:rStyle w:val="StyleUnderline"/>
          <w:highlight w:val="cyan"/>
        </w:rPr>
        <w:t>capital</w:t>
      </w:r>
      <w:r w:rsidRPr="007B09B9">
        <w:rPr>
          <w:rStyle w:val="StyleUnderline"/>
        </w:rPr>
        <w:t xml:space="preserve"> to procure sufficient food through</w:t>
      </w:r>
      <w:r w:rsidRPr="003F6C53">
        <w:rPr>
          <w:sz w:val="16"/>
        </w:rPr>
        <w:t xml:space="preserve"> the purchasing of </w:t>
      </w:r>
      <w:r w:rsidRPr="007B09B9">
        <w:rPr>
          <w:rStyle w:val="StyleUnderline"/>
        </w:rPr>
        <w:t>imports</w:t>
      </w:r>
      <w:r w:rsidRPr="003F6C53">
        <w:rPr>
          <w:sz w:val="16"/>
        </w:rPr>
        <w:t xml:space="preserve">. However, some </w:t>
      </w:r>
      <w:r w:rsidRPr="007B09B9">
        <w:rPr>
          <w:rStyle w:val="StyleUnderline"/>
        </w:rPr>
        <w:t xml:space="preserve">external factors such as sudden </w:t>
      </w:r>
      <w:r w:rsidRPr="007B09B9">
        <w:rPr>
          <w:rStyle w:val="StyleUnderline"/>
          <w:highlight w:val="cyan"/>
        </w:rPr>
        <w:t xml:space="preserve">armed </w:t>
      </w:r>
      <w:r w:rsidRPr="007B09B9">
        <w:rPr>
          <w:rStyle w:val="Emphasis"/>
          <w:highlight w:val="cyan"/>
        </w:rPr>
        <w:t>conflicts</w:t>
      </w:r>
      <w:r w:rsidRPr="003F6C53">
        <w:rPr>
          <w:sz w:val="16"/>
        </w:rPr>
        <w:t xml:space="preserve"> like the ongoing Ukraine Russia war </w:t>
      </w:r>
      <w:r w:rsidRPr="007B09B9">
        <w:rPr>
          <w:rStyle w:val="StyleUnderline"/>
          <w:highlight w:val="cyan"/>
        </w:rPr>
        <w:t xml:space="preserve">or global </w:t>
      </w:r>
      <w:r w:rsidRPr="007B09B9">
        <w:rPr>
          <w:rStyle w:val="Emphasis"/>
          <w:highlight w:val="cyan"/>
        </w:rPr>
        <w:t>health issues</w:t>
      </w:r>
      <w:r w:rsidRPr="007B09B9">
        <w:rPr>
          <w:rStyle w:val="StyleUnderline"/>
        </w:rPr>
        <w:t xml:space="preserve"> like the recent pandemic compromise food supplies in </w:t>
      </w:r>
      <w:r w:rsidRPr="007B09B9">
        <w:rPr>
          <w:rStyle w:val="Emphasis"/>
        </w:rPr>
        <w:t>'safer'</w:t>
      </w:r>
      <w:r w:rsidRPr="007B09B9">
        <w:rPr>
          <w:rStyle w:val="StyleUnderline"/>
        </w:rPr>
        <w:t xml:space="preserve"> countries as well.</w:t>
      </w:r>
    </w:p>
    <w:p w14:paraId="0F928CD3" w14:textId="77777777" w:rsidR="000D04D2" w:rsidRPr="003F6C53" w:rsidRDefault="000D04D2" w:rsidP="000D04D2">
      <w:pPr>
        <w:rPr>
          <w:sz w:val="16"/>
        </w:rPr>
      </w:pPr>
      <w:r w:rsidRPr="003F6C53">
        <w:rPr>
          <w:sz w:val="16"/>
        </w:rPr>
        <w:t xml:space="preserve">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w:t>
      </w:r>
      <w:proofErr w:type="spellStart"/>
      <w:r w:rsidRPr="003F6C53">
        <w:rPr>
          <w:sz w:val="16"/>
        </w:rPr>
        <w:t>programmes</w:t>
      </w:r>
      <w:proofErr w:type="spellEnd"/>
      <w:r w:rsidRPr="003F6C53">
        <w:rPr>
          <w:sz w:val="16"/>
        </w:rPr>
        <w:t xml:space="preserve">. The seven worst performing countries in that year were all in Africa </w:t>
      </w:r>
      <w:proofErr w:type="gramStart"/>
      <w:r w:rsidRPr="003F6C53">
        <w:rPr>
          <w:sz w:val="16"/>
        </w:rPr>
        <w:t>with the exception of</w:t>
      </w:r>
      <w:proofErr w:type="gramEnd"/>
      <w:r w:rsidRPr="003F6C53">
        <w:rPr>
          <w:sz w:val="16"/>
        </w:rPr>
        <w:t xml:space="preserve"> Syria and Haiti, the lowest and </w:t>
      </w:r>
      <w:proofErr w:type="gramStart"/>
      <w:r w:rsidRPr="003F6C53">
        <w:rPr>
          <w:sz w:val="16"/>
        </w:rPr>
        <w:t>second-lowest</w:t>
      </w:r>
      <w:proofErr w:type="gramEnd"/>
      <w:r w:rsidRPr="003F6C53">
        <w:rPr>
          <w:sz w:val="16"/>
        </w:rPr>
        <w:t xml:space="preserve"> in the rank, respectively with scores ranging from 34 to 37 for their low availability and affordability of food supplies as well as very low quality and safety standards.</w:t>
      </w:r>
    </w:p>
    <w:p w14:paraId="04312FA1" w14:textId="77777777" w:rsidR="000D04D2" w:rsidRPr="003F6C53" w:rsidRDefault="000D04D2" w:rsidP="000D04D2">
      <w:pPr>
        <w:rPr>
          <w:sz w:val="16"/>
        </w:rPr>
      </w:pPr>
      <w:r w:rsidRPr="003F6C53">
        <w:rPr>
          <w:sz w:val="16"/>
        </w:rPr>
        <w:t>[Figure omitted]</w:t>
      </w:r>
    </w:p>
    <w:p w14:paraId="6DFCF712" w14:textId="77777777" w:rsidR="000D04D2" w:rsidRPr="003F6C53" w:rsidRDefault="000D04D2" w:rsidP="000D04D2">
      <w:pPr>
        <w:rPr>
          <w:sz w:val="16"/>
        </w:rPr>
      </w:pPr>
      <w:r w:rsidRPr="007B09B9">
        <w:rPr>
          <w:rStyle w:val="StyleUnderline"/>
        </w:rPr>
        <w:t xml:space="preserve">The world </w:t>
      </w:r>
      <w:r w:rsidRPr="007B09B9">
        <w:rPr>
          <w:rStyle w:val="Emphasis"/>
        </w:rPr>
        <w:t>population is growing</w:t>
      </w:r>
      <w:r w:rsidRPr="007B09B9">
        <w:rPr>
          <w:rStyle w:val="StyleUnderline"/>
        </w:rPr>
        <w:t xml:space="preserve"> at a rate of about 1% each year</w:t>
      </w:r>
      <w:r w:rsidRPr="003F6C53">
        <w:rPr>
          <w:sz w:val="16"/>
        </w:rPr>
        <w:t xml:space="preserve">, a significant decrease from the 2.2% growth from 50 years ago. Despite this, estimates predict that </w:t>
      </w:r>
      <w:r w:rsidRPr="007B09B9">
        <w:rPr>
          <w:rStyle w:val="StyleUnderline"/>
        </w:rPr>
        <w:t xml:space="preserve">by 2050, it will increase by </w:t>
      </w:r>
      <w:r w:rsidRPr="007B09B9">
        <w:rPr>
          <w:rStyle w:val="Emphasis"/>
        </w:rPr>
        <w:t>another two billion</w:t>
      </w:r>
      <w:r w:rsidRPr="003F6C53">
        <w:rPr>
          <w:sz w:val="16"/>
        </w:rPr>
        <w:t xml:space="preserve">, bringing the total number of people living on Earth to nearly 10 billion. This </w:t>
      </w:r>
      <w:r w:rsidRPr="007B09B9">
        <w:rPr>
          <w:rStyle w:val="StyleUnderline"/>
          <w:highlight w:val="cyan"/>
        </w:rPr>
        <w:t xml:space="preserve">rapid </w:t>
      </w:r>
      <w:r w:rsidRPr="007B09B9">
        <w:rPr>
          <w:rStyle w:val="Emphasis"/>
          <w:highlight w:val="cyan"/>
        </w:rPr>
        <w:t>population growth</w:t>
      </w:r>
      <w:r w:rsidRPr="007B09B9">
        <w:rPr>
          <w:rStyle w:val="StyleUnderline"/>
        </w:rPr>
        <w:t xml:space="preserve"> can </w:t>
      </w:r>
      <w:r w:rsidRPr="007B09B9">
        <w:rPr>
          <w:rStyle w:val="StyleUnderline"/>
          <w:highlight w:val="cyan"/>
        </w:rPr>
        <w:t>have devastating consequences</w:t>
      </w:r>
      <w:r w:rsidRPr="003F6C53">
        <w:rPr>
          <w:sz w:val="16"/>
        </w:rPr>
        <w:t xml:space="preserve"> on our planet </w:t>
      </w:r>
      <w:r w:rsidRPr="003F6C53">
        <w:rPr>
          <w:sz w:val="16"/>
        </w:rPr>
        <w:lastRenderedPageBreak/>
        <w:t xml:space="preserve">by putting a strain on its resources, </w:t>
      </w:r>
      <w:r w:rsidRPr="007B09B9">
        <w:rPr>
          <w:rStyle w:val="StyleUnderline"/>
        </w:rPr>
        <w:t xml:space="preserve">most notably </w:t>
      </w:r>
      <w:r w:rsidRPr="007B09B9">
        <w:rPr>
          <w:rStyle w:val="StyleUnderline"/>
          <w:highlight w:val="cyan"/>
        </w:rPr>
        <w:t xml:space="preserve">on </w:t>
      </w:r>
      <w:r w:rsidRPr="007B09B9">
        <w:rPr>
          <w:rStyle w:val="Emphasis"/>
          <w:highlight w:val="cyan"/>
        </w:rPr>
        <w:t>food supplies</w:t>
      </w:r>
      <w:r w:rsidRPr="003F6C53">
        <w:rPr>
          <w:sz w:val="16"/>
        </w:rPr>
        <w:t xml:space="preserve">. The </w:t>
      </w:r>
      <w:r w:rsidRPr="007B09B9">
        <w:rPr>
          <w:rStyle w:val="StyleUnderline"/>
        </w:rPr>
        <w:t xml:space="preserve">factors that connect population growth to food security are </w:t>
      </w:r>
      <w:r w:rsidRPr="007B09B9">
        <w:rPr>
          <w:rStyle w:val="Emphasis"/>
        </w:rPr>
        <w:t>manifold</w:t>
      </w:r>
      <w:r w:rsidRPr="003F6C53">
        <w:rPr>
          <w:sz w:val="16"/>
        </w:rPr>
        <w:t xml:space="preserve">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1C9F679A" w14:textId="77777777" w:rsidR="000D04D2" w:rsidRPr="003F6C53" w:rsidRDefault="000D04D2" w:rsidP="000D04D2">
      <w:pPr>
        <w:rPr>
          <w:sz w:val="16"/>
        </w:rPr>
      </w:pPr>
      <w:r w:rsidRPr="003F6C53">
        <w:rPr>
          <w:sz w:val="16"/>
        </w:rPr>
        <w:t xml:space="preserve">Another </w:t>
      </w:r>
      <w:r w:rsidRPr="007B09B9">
        <w:rPr>
          <w:rStyle w:val="Emphasis"/>
          <w:highlight w:val="cyan"/>
        </w:rPr>
        <w:t>huge problem</w:t>
      </w:r>
      <w:r w:rsidRPr="007B09B9">
        <w:rPr>
          <w:rStyle w:val="StyleUnderline"/>
        </w:rPr>
        <w:t xml:space="preserve"> with our current global food system </w:t>
      </w:r>
      <w:r w:rsidRPr="007B09B9">
        <w:rPr>
          <w:rStyle w:val="StyleUnderline"/>
          <w:highlight w:val="cyan"/>
        </w:rPr>
        <w:t>is</w:t>
      </w:r>
      <w:r w:rsidRPr="007B09B9">
        <w:rPr>
          <w:rStyle w:val="StyleUnderline"/>
        </w:rPr>
        <w:t xml:space="preserve"> the amount of </w:t>
      </w:r>
      <w:r w:rsidRPr="007B09B9">
        <w:rPr>
          <w:rStyle w:val="Emphasis"/>
          <w:highlight w:val="cyan"/>
        </w:rPr>
        <w:t>food waste</w:t>
      </w:r>
      <w:r w:rsidRPr="007B09B9">
        <w:rPr>
          <w:rStyle w:val="StyleUnderline"/>
        </w:rPr>
        <w:t xml:space="preserve"> it generates</w:t>
      </w:r>
      <w:r w:rsidRPr="003F6C53">
        <w:rPr>
          <w:sz w:val="16"/>
        </w:rPr>
        <w:t xml:space="preserve">. Shockingly, even though demand for food is high, we still throw away about one-third of global supplies every year, equivalent to nearly 1.2 billion </w:t>
      </w:r>
      <w:proofErr w:type="spellStart"/>
      <w:r w:rsidRPr="003F6C53">
        <w:rPr>
          <w:sz w:val="16"/>
        </w:rPr>
        <w:t>tonnes</w:t>
      </w:r>
      <w:proofErr w:type="spellEnd"/>
      <w:r w:rsidRPr="003F6C53">
        <w:rPr>
          <w:sz w:val="16"/>
        </w:rPr>
        <w:t xml:space="preserve">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2A562E60" w14:textId="77777777" w:rsidR="000D04D2" w:rsidRPr="003F6C53" w:rsidRDefault="000D04D2" w:rsidP="000D04D2">
      <w:pPr>
        <w:rPr>
          <w:sz w:val="16"/>
        </w:rPr>
      </w:pPr>
      <w:r w:rsidRPr="003F6C53">
        <w:rPr>
          <w:sz w:val="16"/>
        </w:rPr>
        <w:t xml:space="preserve">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w:t>
      </w:r>
      <w:proofErr w:type="spellStart"/>
      <w:r w:rsidRPr="003F6C53">
        <w:rPr>
          <w:sz w:val="16"/>
        </w:rPr>
        <w:t>fertilisers</w:t>
      </w:r>
      <w:proofErr w:type="spellEnd"/>
      <w:r w:rsidRPr="003F6C53">
        <w:rPr>
          <w:sz w:val="16"/>
        </w:rPr>
        <w:t xml:space="preserve">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473DF1E4" w14:textId="77777777" w:rsidR="000D04D2" w:rsidRPr="003F6C53" w:rsidRDefault="000D04D2" w:rsidP="000D04D2">
      <w:pPr>
        <w:rPr>
          <w:sz w:val="16"/>
        </w:rPr>
      </w:pPr>
      <w:r w:rsidRPr="003F6C53">
        <w:rPr>
          <w:sz w:val="16"/>
        </w:rPr>
        <w:t>What Happens When Food Security Is Compromised?</w:t>
      </w:r>
    </w:p>
    <w:p w14:paraId="2E758994" w14:textId="77777777" w:rsidR="000D04D2" w:rsidRPr="003F6C53" w:rsidRDefault="000D04D2" w:rsidP="000D04D2">
      <w:pPr>
        <w:rPr>
          <w:sz w:val="16"/>
        </w:rPr>
      </w:pPr>
      <w:r w:rsidRPr="007B09B9">
        <w:rPr>
          <w:rStyle w:val="Emphasis"/>
        </w:rPr>
        <w:t>Population</w:t>
      </w:r>
      <w:r w:rsidRPr="007B09B9">
        <w:rPr>
          <w:rStyle w:val="StyleUnderline"/>
        </w:rPr>
        <w:t xml:space="preserve"> growth, improvement in </w:t>
      </w:r>
      <w:r w:rsidRPr="007B09B9">
        <w:rPr>
          <w:rStyle w:val="Emphasis"/>
        </w:rPr>
        <w:t>incomes</w:t>
      </w:r>
      <w:r w:rsidRPr="007B09B9">
        <w:rPr>
          <w:rStyle w:val="StyleUnderline"/>
        </w:rPr>
        <w:t xml:space="preserve">, and </w:t>
      </w:r>
      <w:r w:rsidRPr="007B09B9">
        <w:rPr>
          <w:rStyle w:val="Emphasis"/>
        </w:rPr>
        <w:t>diversification</w:t>
      </w:r>
      <w:r w:rsidRPr="007B09B9">
        <w:rPr>
          <w:rStyle w:val="StyleUnderline"/>
        </w:rPr>
        <w:t xml:space="preserve"> of diets have steadily </w:t>
      </w:r>
      <w:r w:rsidRPr="007B09B9">
        <w:rPr>
          <w:rStyle w:val="Emphasis"/>
        </w:rPr>
        <w:t>increased the demand</w:t>
      </w:r>
      <w:r w:rsidRPr="007B09B9">
        <w:rPr>
          <w:rStyle w:val="StyleUnderline"/>
        </w:rPr>
        <w:t xml:space="preserve"> for food</w:t>
      </w:r>
      <w:r w:rsidRPr="003F6C53">
        <w:rPr>
          <w:sz w:val="16"/>
        </w:rPr>
        <w:t xml:space="preserve">. If we do not change fast enough, then </w:t>
      </w:r>
      <w:r w:rsidRPr="007B09B9">
        <w:rPr>
          <w:rStyle w:val="StyleUnderline"/>
          <w:highlight w:val="cyan"/>
        </w:rPr>
        <w:t>global food security</w:t>
      </w:r>
      <w:r w:rsidRPr="007B09B9">
        <w:rPr>
          <w:rStyle w:val="StyleUnderline"/>
        </w:rPr>
        <w:t xml:space="preserve"> will be </w:t>
      </w:r>
      <w:r w:rsidRPr="007B09B9">
        <w:rPr>
          <w:rStyle w:val="Emphasis"/>
          <w:highlight w:val="cyan"/>
        </w:rPr>
        <w:t>irreversibly compromised</w:t>
      </w:r>
      <w:r w:rsidRPr="003F6C53">
        <w:rPr>
          <w:sz w:val="16"/>
        </w:rPr>
        <w:t>. And when this happens, it will lead to catastrophic consequences for societies around the world.</w:t>
      </w:r>
    </w:p>
    <w:p w14:paraId="6E2BACC2" w14:textId="77777777" w:rsidR="000D04D2" w:rsidRPr="003F6C53" w:rsidRDefault="000D04D2" w:rsidP="000D04D2">
      <w:pPr>
        <w:pStyle w:val="Heading3"/>
      </w:pPr>
      <w:r>
        <w:lastRenderedPageBreak/>
        <w:t>1NC---</w:t>
      </w:r>
      <w:r w:rsidRPr="003F6C53">
        <w:t>AT: Food Wars---AT: Cribb</w:t>
      </w:r>
    </w:p>
    <w:p w14:paraId="1C8F7EF2" w14:textId="77777777" w:rsidR="000D04D2" w:rsidRPr="003F6C53" w:rsidRDefault="000D04D2" w:rsidP="000D04D2">
      <w:pPr>
        <w:pStyle w:val="Heading4"/>
      </w:pPr>
      <w:r>
        <w:t xml:space="preserve">4. </w:t>
      </w:r>
      <w:r w:rsidRPr="003F6C53">
        <w:t xml:space="preserve">Cribb is a </w:t>
      </w:r>
      <w:r w:rsidRPr="003F6C53">
        <w:rPr>
          <w:u w:val="single"/>
        </w:rPr>
        <w:t>hack</w:t>
      </w:r>
      <w:r w:rsidRPr="003F6C53">
        <w:t>.</w:t>
      </w:r>
    </w:p>
    <w:p w14:paraId="4805D61E" w14:textId="77777777" w:rsidR="000D04D2" w:rsidRPr="003F6C53" w:rsidRDefault="000D04D2" w:rsidP="000D04D2">
      <w:proofErr w:type="spellStart"/>
      <w:r w:rsidRPr="007B09B9">
        <w:rPr>
          <w:rStyle w:val="Style13ptBold"/>
        </w:rPr>
        <w:t>Wyroll</w:t>
      </w:r>
      <w:proofErr w:type="spellEnd"/>
      <w:r w:rsidRPr="007B09B9">
        <w:rPr>
          <w:rStyle w:val="Style13ptBold"/>
        </w:rPr>
        <w:t xml:space="preserve"> 11 </w:t>
      </w:r>
      <w:r w:rsidRPr="003F6C53">
        <w:t xml:space="preserve">[Paul </w:t>
      </w:r>
      <w:proofErr w:type="spellStart"/>
      <w:r w:rsidRPr="003F6C53">
        <w:t>Wyroll</w:t>
      </w:r>
      <w:proofErr w:type="spellEnd"/>
      <w:r w:rsidRPr="003F6C53">
        <w:t xml:space="preserve"> (Reporter, Inside Story) 11-7-2011, “Cookbooks as military weapons?” Inside Story, https://insidestory.org.au/cookbooks-as-military-weapons/, </w:t>
      </w:r>
      <w:proofErr w:type="spellStart"/>
      <w:r w:rsidRPr="003F6C53">
        <w:t>njn</w:t>
      </w:r>
      <w:proofErr w:type="spellEnd"/>
      <w:r w:rsidRPr="003F6C53">
        <w:t>]</w:t>
      </w:r>
    </w:p>
    <w:p w14:paraId="22F40C53" w14:textId="77777777" w:rsidR="000D04D2" w:rsidRPr="003F6C53" w:rsidRDefault="000D04D2" w:rsidP="000D04D2">
      <w:pPr>
        <w:rPr>
          <w:sz w:val="16"/>
        </w:rPr>
      </w:pPr>
      <w:r w:rsidRPr="007B09B9">
        <w:rPr>
          <w:rStyle w:val="StyleUnderline"/>
          <w:highlight w:val="cyan"/>
        </w:rPr>
        <w:t>Cribb</w:t>
      </w:r>
      <w:r w:rsidRPr="007B09B9">
        <w:rPr>
          <w:rStyle w:val="StyleUnderline"/>
        </w:rPr>
        <w:t xml:space="preserve"> is </w:t>
      </w:r>
      <w:r w:rsidRPr="007B09B9">
        <w:rPr>
          <w:rStyle w:val="StyleUnderline"/>
          <w:highlight w:val="cyan"/>
        </w:rPr>
        <w:t xml:space="preserve">neither a </w:t>
      </w:r>
      <w:r w:rsidRPr="007B09B9">
        <w:rPr>
          <w:rStyle w:val="Emphasis"/>
          <w:highlight w:val="cyan"/>
        </w:rPr>
        <w:t>scientist</w:t>
      </w:r>
      <w:r w:rsidRPr="007B09B9">
        <w:rPr>
          <w:rStyle w:val="StyleUnderline"/>
          <w:highlight w:val="cyan"/>
        </w:rPr>
        <w:t xml:space="preserve"> nor</w:t>
      </w:r>
      <w:r w:rsidRPr="007B09B9">
        <w:rPr>
          <w:rStyle w:val="StyleUnderline"/>
        </w:rPr>
        <w:t xml:space="preserve"> an </w:t>
      </w:r>
      <w:r w:rsidRPr="007B09B9">
        <w:rPr>
          <w:rStyle w:val="Emphasis"/>
          <w:highlight w:val="cyan"/>
        </w:rPr>
        <w:t>economist</w:t>
      </w:r>
      <w:r w:rsidRPr="003F6C53">
        <w:rPr>
          <w:sz w:val="16"/>
        </w:rPr>
        <w:t xml:space="preserve">; he is a science journalist whose </w:t>
      </w:r>
      <w:r w:rsidRPr="007B09B9">
        <w:rPr>
          <w:rStyle w:val="StyleUnderline"/>
        </w:rPr>
        <w:t xml:space="preserve">target </w:t>
      </w:r>
      <w:r w:rsidRPr="007B09B9">
        <w:rPr>
          <w:rStyle w:val="StyleUnderline"/>
          <w:highlight w:val="cyan"/>
        </w:rPr>
        <w:t>audience is</w:t>
      </w:r>
      <w:r w:rsidRPr="003F6C53">
        <w:rPr>
          <w:sz w:val="16"/>
        </w:rPr>
        <w:t>, in his words, “</w:t>
      </w:r>
      <w:r w:rsidRPr="007B09B9">
        <w:rPr>
          <w:rStyle w:val="StyleUnderline"/>
        </w:rPr>
        <w:t xml:space="preserve">the </w:t>
      </w:r>
      <w:r w:rsidRPr="007B09B9">
        <w:rPr>
          <w:rStyle w:val="Emphasis"/>
          <w:highlight w:val="cyan"/>
        </w:rPr>
        <w:t>ordinary citizen</w:t>
      </w:r>
      <w:r w:rsidRPr="003F6C53">
        <w:rPr>
          <w:sz w:val="16"/>
        </w:rPr>
        <w:t xml:space="preserve"> of Planet Earth.” </w:t>
      </w:r>
      <w:r w:rsidRPr="007B09B9">
        <w:rPr>
          <w:rStyle w:val="StyleUnderline"/>
        </w:rPr>
        <w:t xml:space="preserve">Rather than being a scholarly work, the book is </w:t>
      </w:r>
      <w:r w:rsidRPr="007B09B9">
        <w:rPr>
          <w:rStyle w:val="StyleUnderline"/>
          <w:highlight w:val="cyan"/>
        </w:rPr>
        <w:t>written in</w:t>
      </w:r>
      <w:r w:rsidRPr="007B09B9">
        <w:rPr>
          <w:rStyle w:val="StyleUnderline"/>
        </w:rPr>
        <w:t xml:space="preserve"> a </w:t>
      </w:r>
      <w:r w:rsidRPr="007B09B9">
        <w:rPr>
          <w:rStyle w:val="Emphasis"/>
          <w:highlight w:val="cyan"/>
        </w:rPr>
        <w:t>journalistic style</w:t>
      </w:r>
      <w:r w:rsidRPr="007B09B9">
        <w:rPr>
          <w:rStyle w:val="StyleUnderline"/>
        </w:rPr>
        <w:t xml:space="preserve"> with a succession of statistics and quotes</w:t>
      </w:r>
      <w:r w:rsidRPr="003F6C53">
        <w:rPr>
          <w:sz w:val="16"/>
        </w:rPr>
        <w:t xml:space="preserve"> used to establish ideas. This barrage of numbers and excerpts from other works is not easy reading, but their cumulative </w:t>
      </w:r>
      <w:r w:rsidRPr="007B09B9">
        <w:rPr>
          <w:rStyle w:val="Emphasis"/>
          <w:highlight w:val="cyan"/>
        </w:rPr>
        <w:t>shock value</w:t>
      </w:r>
      <w:r w:rsidRPr="007B09B9">
        <w:rPr>
          <w:rStyle w:val="StyleUnderline"/>
        </w:rPr>
        <w:t xml:space="preserve"> is likely to create a sense of </w:t>
      </w:r>
      <w:r w:rsidRPr="007B09B9">
        <w:rPr>
          <w:rStyle w:val="StyleUnderline"/>
          <w:highlight w:val="cyan"/>
        </w:rPr>
        <w:t>astonish</w:t>
      </w:r>
      <w:r w:rsidRPr="007B09B9">
        <w:rPr>
          <w:rStyle w:val="StyleUnderline"/>
        </w:rPr>
        <w:t xml:space="preserve">ment in </w:t>
      </w:r>
      <w:r w:rsidRPr="007B09B9">
        <w:rPr>
          <w:rStyle w:val="StyleUnderline"/>
          <w:highlight w:val="cyan"/>
        </w:rPr>
        <w:t xml:space="preserve">a reader </w:t>
      </w:r>
      <w:r w:rsidRPr="007B09B9">
        <w:rPr>
          <w:rStyle w:val="Emphasis"/>
          <w:highlight w:val="cyan"/>
        </w:rPr>
        <w:t>unfamiliar</w:t>
      </w:r>
      <w:r w:rsidRPr="003F6C53">
        <w:rPr>
          <w:sz w:val="16"/>
        </w:rPr>
        <w:t xml:space="preserve"> with the topic, though fatigue could set in at some point in the book’s 260-odd pages.</w:t>
      </w:r>
    </w:p>
    <w:p w14:paraId="07899450" w14:textId="77777777" w:rsidR="000D04D2" w:rsidRDefault="000D04D2" w:rsidP="000D04D2">
      <w:pPr>
        <w:pStyle w:val="Heading3"/>
      </w:pPr>
      <w:r>
        <w:lastRenderedPageBreak/>
        <w:t>1NC---AT: Supply Chains</w:t>
      </w:r>
    </w:p>
    <w:p w14:paraId="440B7177" w14:textId="77777777" w:rsidR="000D04D2" w:rsidRPr="00616E46" w:rsidRDefault="000D04D2" w:rsidP="000D04D2">
      <w:pPr>
        <w:pStyle w:val="Heading4"/>
        <w:rPr>
          <w:rFonts w:cs="Times New Roman"/>
          <w:b w:val="0"/>
          <w:bCs/>
        </w:rPr>
      </w:pPr>
      <w:r>
        <w:rPr>
          <w:rFonts w:cs="Times New Roman"/>
        </w:rPr>
        <w:t xml:space="preserve">5. </w:t>
      </w:r>
      <w:r w:rsidRPr="00616E46">
        <w:rPr>
          <w:rFonts w:cs="Times New Roman"/>
        </w:rPr>
        <w:t xml:space="preserve">Supply chains are </w:t>
      </w:r>
      <w:r w:rsidRPr="00616E46">
        <w:rPr>
          <w:rFonts w:cs="Times New Roman"/>
          <w:u w:val="single"/>
        </w:rPr>
        <w:t>resilient</w:t>
      </w:r>
      <w:r w:rsidRPr="00616E46">
        <w:rPr>
          <w:rFonts w:cs="Times New Roman"/>
        </w:rPr>
        <w:t xml:space="preserve">. </w:t>
      </w:r>
      <w:r w:rsidRPr="00616E46">
        <w:rPr>
          <w:rFonts w:cs="Times New Roman"/>
          <w:b w:val="0"/>
          <w:bCs/>
        </w:rPr>
        <w:t>Industry adaptation.</w:t>
      </w:r>
    </w:p>
    <w:p w14:paraId="060CC91C" w14:textId="77777777" w:rsidR="000D04D2" w:rsidRPr="00616E46" w:rsidRDefault="000D04D2" w:rsidP="000D04D2">
      <w:r w:rsidRPr="00616E46">
        <w:rPr>
          <w:rStyle w:val="Style13ptBold"/>
        </w:rPr>
        <w:t>Kilpatrick et al. 24</w:t>
      </w:r>
      <w:r w:rsidRPr="00616E46">
        <w:t>, Global Supply Chain &amp; Network Operations Leader for Deloitte Consulting. (Jim, May 23</w:t>
      </w:r>
      <w:r w:rsidRPr="00616E46">
        <w:rPr>
          <w:vertAlign w:val="superscript"/>
        </w:rPr>
        <w:t>rd</w:t>
      </w:r>
      <w:r w:rsidRPr="00616E46">
        <w:t>, “Restructuring the supply base: Prioritizing a resilient, yet efficient supply chain”, Deloitte, https://www2.deloitte.com/us/en/insights/industry/manufacturing/global-supply-chain-resilience-amid-disruptions.html)</w:t>
      </w:r>
    </w:p>
    <w:p w14:paraId="338BF9B6" w14:textId="77777777" w:rsidR="000D04D2" w:rsidRPr="00616E46" w:rsidRDefault="000D04D2" w:rsidP="000D04D2">
      <w:pPr>
        <w:rPr>
          <w:sz w:val="16"/>
        </w:rPr>
      </w:pPr>
      <w:r w:rsidRPr="00616E46">
        <w:rPr>
          <w:sz w:val="16"/>
        </w:rPr>
        <w:t>The next phase of supply chains: Maximizing resilience while maintaining margins</w:t>
      </w:r>
    </w:p>
    <w:p w14:paraId="1BF779FC" w14:textId="77777777" w:rsidR="000D04D2" w:rsidRPr="00616E46" w:rsidRDefault="000D04D2" w:rsidP="000D04D2">
      <w:pPr>
        <w:rPr>
          <w:sz w:val="16"/>
        </w:rPr>
      </w:pPr>
      <w:r w:rsidRPr="00616E46">
        <w:rPr>
          <w:sz w:val="16"/>
        </w:rPr>
        <w:t xml:space="preserve">The </w:t>
      </w:r>
      <w:r w:rsidRPr="00616E46">
        <w:rPr>
          <w:rStyle w:val="StyleUnderline"/>
          <w:highlight w:val="cyan"/>
        </w:rPr>
        <w:t>restructuring of</w:t>
      </w:r>
      <w:r w:rsidRPr="00616E46">
        <w:rPr>
          <w:rStyle w:val="StyleUnderline"/>
        </w:rPr>
        <w:t xml:space="preserve"> the </w:t>
      </w:r>
      <w:r w:rsidRPr="00616E46">
        <w:rPr>
          <w:rStyle w:val="StyleUnderline"/>
          <w:highlight w:val="cyan"/>
        </w:rPr>
        <w:t>industrial</w:t>
      </w:r>
      <w:r w:rsidRPr="00616E46">
        <w:rPr>
          <w:rStyle w:val="StyleUnderline"/>
        </w:rPr>
        <w:t xml:space="preserve"> manufacturing </w:t>
      </w:r>
      <w:r w:rsidRPr="00616E46">
        <w:rPr>
          <w:rStyle w:val="StyleUnderline"/>
          <w:highlight w:val="cyan"/>
        </w:rPr>
        <w:t xml:space="preserve">supply base </w:t>
      </w:r>
      <w:r w:rsidRPr="00616E46">
        <w:rPr>
          <w:rStyle w:val="Emphasis"/>
          <w:highlight w:val="cyan"/>
        </w:rPr>
        <w:t>reflects</w:t>
      </w:r>
      <w:r w:rsidRPr="00616E46">
        <w:rPr>
          <w:sz w:val="16"/>
        </w:rPr>
        <w:t xml:space="preserve"> the sector’s </w:t>
      </w:r>
      <w:r w:rsidRPr="00616E46">
        <w:rPr>
          <w:rStyle w:val="Emphasis"/>
          <w:highlight w:val="cyan"/>
        </w:rPr>
        <w:t>resilience and adaptability</w:t>
      </w:r>
      <w:r w:rsidRPr="00616E46">
        <w:rPr>
          <w:rStyle w:val="StyleUnderline"/>
        </w:rPr>
        <w:t xml:space="preserve">, particularly </w:t>
      </w:r>
      <w:r w:rsidRPr="00616E46">
        <w:rPr>
          <w:rStyle w:val="StyleUnderline"/>
          <w:highlight w:val="cyan"/>
        </w:rPr>
        <w:t>in</w:t>
      </w:r>
      <w:r w:rsidRPr="00616E46">
        <w:rPr>
          <w:rStyle w:val="StyleUnderline"/>
        </w:rPr>
        <w:t xml:space="preserve"> the </w:t>
      </w:r>
      <w:r w:rsidRPr="00616E46">
        <w:rPr>
          <w:rStyle w:val="StyleUnderline"/>
          <w:highlight w:val="cyan"/>
        </w:rPr>
        <w:t xml:space="preserve">face of external </w:t>
      </w:r>
      <w:r w:rsidRPr="00616E46">
        <w:rPr>
          <w:rStyle w:val="Emphasis"/>
          <w:highlight w:val="cyan"/>
        </w:rPr>
        <w:t>uncertainties</w:t>
      </w:r>
      <w:r w:rsidRPr="00616E46">
        <w:rPr>
          <w:sz w:val="16"/>
        </w:rPr>
        <w:t xml:space="preserve">. </w:t>
      </w:r>
      <w:r w:rsidRPr="00616E46">
        <w:rPr>
          <w:rStyle w:val="StyleUnderline"/>
          <w:highlight w:val="cyan"/>
        </w:rPr>
        <w:t>Companies</w:t>
      </w:r>
      <w:r w:rsidRPr="00616E46">
        <w:rPr>
          <w:sz w:val="16"/>
        </w:rPr>
        <w:t xml:space="preserve"> across the sector </w:t>
      </w:r>
      <w:r w:rsidRPr="00616E46">
        <w:rPr>
          <w:rStyle w:val="StyleUnderline"/>
        </w:rPr>
        <w:t>are</w:t>
      </w:r>
      <w:r w:rsidRPr="00616E46">
        <w:rPr>
          <w:sz w:val="16"/>
        </w:rPr>
        <w:t xml:space="preserve"> </w:t>
      </w:r>
      <w:r w:rsidRPr="00616E46">
        <w:rPr>
          <w:rStyle w:val="Emphasis"/>
          <w:highlight w:val="cyan"/>
        </w:rPr>
        <w:t>continuously seek</w:t>
      </w:r>
      <w:r w:rsidRPr="00616E46">
        <w:rPr>
          <w:rStyle w:val="Emphasis"/>
        </w:rPr>
        <w:t xml:space="preserve">ing </w:t>
      </w:r>
      <w:r w:rsidRPr="00616E46">
        <w:rPr>
          <w:rStyle w:val="Emphasis"/>
          <w:highlight w:val="cyan"/>
        </w:rPr>
        <w:t>opportunities</w:t>
      </w:r>
      <w:r w:rsidRPr="00616E46">
        <w:rPr>
          <w:sz w:val="16"/>
        </w:rPr>
        <w:t xml:space="preserve"> to maximize resilience </w:t>
      </w:r>
      <w:r w:rsidRPr="00616E46">
        <w:rPr>
          <w:rStyle w:val="StyleUnderline"/>
          <w:highlight w:val="cyan"/>
        </w:rPr>
        <w:t xml:space="preserve">while keeping </w:t>
      </w:r>
      <w:r w:rsidRPr="00616E46">
        <w:rPr>
          <w:rStyle w:val="Emphasis"/>
          <w:highlight w:val="cyan"/>
        </w:rPr>
        <w:t>margins high</w:t>
      </w:r>
      <w:r w:rsidRPr="00616E46">
        <w:rPr>
          <w:rStyle w:val="StyleUnderline"/>
        </w:rPr>
        <w:t xml:space="preserve">. They are finding motivations for </w:t>
      </w:r>
      <w:r w:rsidRPr="00616E46">
        <w:rPr>
          <w:rStyle w:val="Emphasis"/>
          <w:highlight w:val="cyan"/>
        </w:rPr>
        <w:t>restructuring</w:t>
      </w:r>
      <w:r w:rsidRPr="00616E46">
        <w:rPr>
          <w:sz w:val="16"/>
          <w:highlight w:val="cyan"/>
        </w:rPr>
        <w:t xml:space="preserve"> </w:t>
      </w:r>
      <w:r w:rsidRPr="00616E46">
        <w:rPr>
          <w:rStyle w:val="StyleUnderline"/>
          <w:highlight w:val="cyan"/>
        </w:rPr>
        <w:t>through</w:t>
      </w:r>
      <w:r w:rsidRPr="00616E46">
        <w:rPr>
          <w:sz w:val="16"/>
          <w:highlight w:val="cyan"/>
        </w:rPr>
        <w:t xml:space="preserve"> </w:t>
      </w:r>
      <w:r w:rsidRPr="00616E46">
        <w:rPr>
          <w:rStyle w:val="StyleUnderline"/>
          <w:highlight w:val="cyan"/>
        </w:rPr>
        <w:t>delivery</w:t>
      </w:r>
      <w:r w:rsidRPr="00616E46">
        <w:rPr>
          <w:rStyle w:val="StyleUnderline"/>
        </w:rPr>
        <w:t xml:space="preserve"> performance, </w:t>
      </w:r>
      <w:r w:rsidRPr="00616E46">
        <w:rPr>
          <w:rStyle w:val="StyleUnderline"/>
          <w:highlight w:val="cyan"/>
        </w:rPr>
        <w:t>cost reductions, and</w:t>
      </w:r>
      <w:r w:rsidRPr="00616E46">
        <w:rPr>
          <w:rStyle w:val="StyleUnderline"/>
        </w:rPr>
        <w:t xml:space="preserve"> government </w:t>
      </w:r>
      <w:r w:rsidRPr="00616E46">
        <w:rPr>
          <w:rStyle w:val="StyleUnderline"/>
          <w:highlight w:val="cyan"/>
        </w:rPr>
        <w:t>incentives</w:t>
      </w:r>
      <w:r w:rsidRPr="00616E46">
        <w:rPr>
          <w:sz w:val="16"/>
        </w:rPr>
        <w:t xml:space="preserve">, all </w:t>
      </w:r>
      <w:r w:rsidRPr="00616E46">
        <w:rPr>
          <w:rStyle w:val="StyleUnderline"/>
          <w:highlight w:val="cyan"/>
        </w:rPr>
        <w:t>aimed at</w:t>
      </w:r>
      <w:r w:rsidRPr="00616E46">
        <w:rPr>
          <w:rStyle w:val="StyleUnderline"/>
        </w:rPr>
        <w:t xml:space="preserve"> </w:t>
      </w:r>
      <w:r w:rsidRPr="00616E46">
        <w:rPr>
          <w:rStyle w:val="Emphasis"/>
        </w:rPr>
        <w:t>profitable</w:t>
      </w:r>
      <w:r w:rsidRPr="00616E46">
        <w:rPr>
          <w:rStyle w:val="StyleUnderline"/>
        </w:rPr>
        <w:t xml:space="preserve"> </w:t>
      </w:r>
      <w:r w:rsidRPr="00616E46">
        <w:rPr>
          <w:rStyle w:val="StyleUnderline"/>
          <w:highlight w:val="cyan"/>
        </w:rPr>
        <w:t>growth</w:t>
      </w:r>
      <w:r w:rsidRPr="00616E46">
        <w:rPr>
          <w:sz w:val="16"/>
        </w:rPr>
        <w:t>.</w:t>
      </w:r>
    </w:p>
    <w:p w14:paraId="000F7B3D" w14:textId="77777777" w:rsidR="000D04D2" w:rsidRPr="00616E46" w:rsidRDefault="000D04D2" w:rsidP="000D04D2">
      <w:pPr>
        <w:rPr>
          <w:sz w:val="16"/>
        </w:rPr>
      </w:pPr>
      <w:r w:rsidRPr="00616E46">
        <w:rPr>
          <w:rStyle w:val="StyleUnderline"/>
        </w:rPr>
        <w:t>As tech</w:t>
      </w:r>
      <w:r w:rsidRPr="00616E46">
        <w:rPr>
          <w:sz w:val="16"/>
        </w:rPr>
        <w:t xml:space="preserve">nology </w:t>
      </w:r>
      <w:r w:rsidRPr="00616E46">
        <w:rPr>
          <w:rStyle w:val="StyleUnderline"/>
        </w:rPr>
        <w:t>continues to advance</w:t>
      </w:r>
      <w:r w:rsidRPr="00616E46">
        <w:rPr>
          <w:sz w:val="16"/>
        </w:rPr>
        <w:t xml:space="preserve">, industrial </w:t>
      </w:r>
      <w:r w:rsidRPr="00616E46">
        <w:rPr>
          <w:rStyle w:val="StyleUnderline"/>
        </w:rPr>
        <w:t>manufacturing and construction companies</w:t>
      </w:r>
      <w:r w:rsidRPr="00616E46">
        <w:rPr>
          <w:sz w:val="16"/>
        </w:rPr>
        <w:t xml:space="preserve"> are </w:t>
      </w:r>
      <w:r w:rsidRPr="00616E46">
        <w:rPr>
          <w:rStyle w:val="StyleUnderline"/>
        </w:rPr>
        <w:t>maintain</w:t>
      </w:r>
      <w:r w:rsidRPr="00616E46">
        <w:rPr>
          <w:sz w:val="16"/>
        </w:rPr>
        <w:t xml:space="preserve">ing </w:t>
      </w:r>
      <w:r w:rsidRPr="00616E46">
        <w:rPr>
          <w:rStyle w:val="StyleUnderline"/>
        </w:rPr>
        <w:t xml:space="preserve">one eye on the future while working to </w:t>
      </w:r>
      <w:r w:rsidRPr="00616E46">
        <w:rPr>
          <w:rStyle w:val="Emphasis"/>
        </w:rPr>
        <w:t>ensure</w:t>
      </w:r>
      <w:r w:rsidRPr="00616E46">
        <w:rPr>
          <w:sz w:val="16"/>
        </w:rPr>
        <w:t xml:space="preserve"> their supply </w:t>
      </w:r>
      <w:r w:rsidRPr="00616E46">
        <w:rPr>
          <w:rStyle w:val="StyleUnderline"/>
        </w:rPr>
        <w:t>systems</w:t>
      </w:r>
      <w:r w:rsidRPr="00616E46">
        <w:rPr>
          <w:sz w:val="16"/>
        </w:rPr>
        <w:t xml:space="preserve"> of the past. Many </w:t>
      </w:r>
      <w:r w:rsidRPr="00616E46">
        <w:rPr>
          <w:rStyle w:val="StyleUnderline"/>
          <w:highlight w:val="cyan"/>
        </w:rPr>
        <w:t>new</w:t>
      </w:r>
      <w:r w:rsidRPr="00616E46">
        <w:rPr>
          <w:rStyle w:val="StyleUnderline"/>
        </w:rPr>
        <w:t xml:space="preserve"> government </w:t>
      </w:r>
      <w:r w:rsidRPr="00616E46">
        <w:rPr>
          <w:rStyle w:val="StyleUnderline"/>
          <w:highlight w:val="cyan"/>
        </w:rPr>
        <w:t>policies</w:t>
      </w:r>
      <w:r w:rsidRPr="00616E46">
        <w:rPr>
          <w:sz w:val="16"/>
        </w:rPr>
        <w:t xml:space="preserve"> are </w:t>
      </w:r>
      <w:r w:rsidRPr="00616E46">
        <w:rPr>
          <w:rStyle w:val="Emphasis"/>
          <w:highlight w:val="cyan"/>
        </w:rPr>
        <w:t>incentivizing</w:t>
      </w:r>
      <w:r w:rsidRPr="00616E46">
        <w:rPr>
          <w:sz w:val="16"/>
          <w:highlight w:val="cyan"/>
        </w:rPr>
        <w:t xml:space="preserve"> </w:t>
      </w:r>
      <w:r w:rsidRPr="00616E46">
        <w:rPr>
          <w:rStyle w:val="StyleUnderline"/>
          <w:highlight w:val="cyan"/>
        </w:rPr>
        <w:t>advanced technology</w:t>
      </w:r>
      <w:r w:rsidRPr="00616E46">
        <w:rPr>
          <w:sz w:val="16"/>
        </w:rPr>
        <w:t xml:space="preserve"> or products for future demand. However, these companies should maintain their procurement processes for legacy items. To do this, industrial manufacturing and construction </w:t>
      </w:r>
      <w:r w:rsidRPr="00616E46">
        <w:rPr>
          <w:rStyle w:val="StyleUnderline"/>
          <w:highlight w:val="cyan"/>
        </w:rPr>
        <w:t>companies</w:t>
      </w:r>
      <w:r w:rsidRPr="00616E46">
        <w:rPr>
          <w:rStyle w:val="StyleUnderline"/>
        </w:rPr>
        <w:t xml:space="preserve"> are </w:t>
      </w:r>
      <w:r w:rsidRPr="00616E46">
        <w:rPr>
          <w:rStyle w:val="StyleUnderline"/>
          <w:highlight w:val="cyan"/>
        </w:rPr>
        <w:t>leverag</w:t>
      </w:r>
      <w:r w:rsidRPr="00616E46">
        <w:rPr>
          <w:rStyle w:val="StyleUnderline"/>
        </w:rPr>
        <w:t xml:space="preserve">ing </w:t>
      </w:r>
      <w:r w:rsidRPr="00616E46">
        <w:rPr>
          <w:rStyle w:val="StyleUnderline"/>
          <w:highlight w:val="cyan"/>
        </w:rPr>
        <w:t xml:space="preserve">a </w:t>
      </w:r>
      <w:r w:rsidRPr="00616E46">
        <w:rPr>
          <w:rStyle w:val="Emphasis"/>
          <w:highlight w:val="cyan"/>
        </w:rPr>
        <w:t>multitude</w:t>
      </w:r>
      <w:r w:rsidRPr="00616E46">
        <w:rPr>
          <w:rStyle w:val="StyleUnderline"/>
          <w:highlight w:val="cyan"/>
        </w:rPr>
        <w:t xml:space="preserve"> of strategies</w:t>
      </w:r>
      <w:r w:rsidRPr="00616E46">
        <w:rPr>
          <w:rStyle w:val="StyleUnderline"/>
        </w:rPr>
        <w:t xml:space="preserve">, ranging from </w:t>
      </w:r>
      <w:r w:rsidRPr="00616E46">
        <w:rPr>
          <w:rStyle w:val="Emphasis"/>
          <w:highlight w:val="cyan"/>
        </w:rPr>
        <w:t>diversifying</w:t>
      </w:r>
      <w:r w:rsidRPr="00616E46">
        <w:rPr>
          <w:sz w:val="16"/>
        </w:rPr>
        <w:t xml:space="preserve"> their </w:t>
      </w:r>
      <w:r w:rsidRPr="00616E46">
        <w:rPr>
          <w:rStyle w:val="Emphasis"/>
          <w:highlight w:val="cyan"/>
        </w:rPr>
        <w:t>suppliers</w:t>
      </w:r>
      <w:r w:rsidRPr="00616E46">
        <w:rPr>
          <w:sz w:val="16"/>
        </w:rPr>
        <w:t xml:space="preserve"> </w:t>
      </w:r>
      <w:r w:rsidRPr="00616E46">
        <w:rPr>
          <w:rStyle w:val="StyleUnderline"/>
        </w:rPr>
        <w:t xml:space="preserve">and </w:t>
      </w:r>
      <w:r w:rsidRPr="00616E46">
        <w:rPr>
          <w:rStyle w:val="StyleUnderline"/>
          <w:highlight w:val="cyan"/>
        </w:rPr>
        <w:t>seeking new agreements</w:t>
      </w:r>
      <w:r w:rsidRPr="00616E46">
        <w:rPr>
          <w:rStyle w:val="StyleUnderline"/>
        </w:rPr>
        <w:t xml:space="preserve"> to </w:t>
      </w:r>
      <w:r w:rsidRPr="00616E46">
        <w:rPr>
          <w:rStyle w:val="Emphasis"/>
        </w:rPr>
        <w:t>bringing</w:t>
      </w:r>
      <w:r w:rsidRPr="00616E46">
        <w:rPr>
          <w:rStyle w:val="StyleUnderline"/>
        </w:rPr>
        <w:t xml:space="preserve"> capabilities in-house and </w:t>
      </w:r>
      <w:r w:rsidRPr="00616E46">
        <w:rPr>
          <w:rStyle w:val="StyleUnderline"/>
          <w:highlight w:val="cyan"/>
        </w:rPr>
        <w:t>implementing digital tech</w:t>
      </w:r>
      <w:r w:rsidRPr="00616E46">
        <w:rPr>
          <w:rStyle w:val="StyleUnderline"/>
        </w:rPr>
        <w:t xml:space="preserve">nologies, all </w:t>
      </w:r>
      <w:proofErr w:type="gramStart"/>
      <w:r w:rsidRPr="00616E46">
        <w:rPr>
          <w:rStyle w:val="StyleUnderline"/>
        </w:rPr>
        <w:t xml:space="preserve">in an effort </w:t>
      </w:r>
      <w:r w:rsidRPr="00616E46">
        <w:rPr>
          <w:rStyle w:val="StyleUnderline"/>
          <w:highlight w:val="cyan"/>
        </w:rPr>
        <w:t>to</w:t>
      </w:r>
      <w:proofErr w:type="gramEnd"/>
      <w:r w:rsidRPr="00616E46">
        <w:rPr>
          <w:rStyle w:val="StyleUnderline"/>
          <w:highlight w:val="cyan"/>
        </w:rPr>
        <w:t xml:space="preserve"> help create</w:t>
      </w:r>
      <w:r w:rsidRPr="00616E46">
        <w:rPr>
          <w:sz w:val="16"/>
          <w:highlight w:val="cyan"/>
        </w:rPr>
        <w:t xml:space="preserve"> </w:t>
      </w:r>
      <w:r w:rsidRPr="00616E46">
        <w:rPr>
          <w:rStyle w:val="Emphasis"/>
          <w:highlight w:val="cyan"/>
        </w:rPr>
        <w:t>resilient</w:t>
      </w:r>
      <w:r w:rsidRPr="00616E46">
        <w:rPr>
          <w:sz w:val="16"/>
        </w:rPr>
        <w:t xml:space="preserve"> and efficient </w:t>
      </w:r>
      <w:r w:rsidRPr="00616E46">
        <w:rPr>
          <w:rStyle w:val="Emphasis"/>
          <w:highlight w:val="cyan"/>
        </w:rPr>
        <w:t>supply chains</w:t>
      </w:r>
      <w:r w:rsidRPr="00616E46">
        <w:rPr>
          <w:sz w:val="16"/>
        </w:rPr>
        <w:t>.</w:t>
      </w:r>
    </w:p>
    <w:p w14:paraId="6CF77999" w14:textId="77777777" w:rsidR="000D04D2" w:rsidRDefault="000D04D2" w:rsidP="000D04D2">
      <w:pPr>
        <w:pStyle w:val="Heading3"/>
      </w:pPr>
      <w:r>
        <w:lastRenderedPageBreak/>
        <w:t>1NC---Solvency</w:t>
      </w:r>
    </w:p>
    <w:p w14:paraId="6D00C363" w14:textId="77777777" w:rsidR="000D04D2" w:rsidRDefault="000D04D2" w:rsidP="000D04D2">
      <w:pPr>
        <w:pStyle w:val="Heading4"/>
      </w:pPr>
      <w:r>
        <w:rPr>
          <w:u w:val="single"/>
        </w:rPr>
        <w:t>6. Unions</w:t>
      </w:r>
      <w:r>
        <w:t xml:space="preserve"> don’t check warming.</w:t>
      </w:r>
    </w:p>
    <w:p w14:paraId="5154AE84" w14:textId="77777777" w:rsidR="000D04D2" w:rsidRDefault="000D04D2" w:rsidP="000D04D2">
      <w:r w:rsidRPr="00C10FE2">
        <w:t xml:space="preserve">Debra </w:t>
      </w:r>
      <w:r w:rsidRPr="00C10FE2">
        <w:rPr>
          <w:rStyle w:val="Style13ptBold"/>
        </w:rPr>
        <w:t>Kahn 20</w:t>
      </w:r>
      <w:r w:rsidRPr="00C10FE2">
        <w:t xml:space="preserve">, </w:t>
      </w:r>
      <w:r>
        <w:t>correspondent for Politico</w:t>
      </w:r>
      <w:r w:rsidRPr="00C10FE2">
        <w:t>; Samantha Maldonado; Catherine Boudreau, 09/01/2020</w:t>
      </w:r>
      <w:r>
        <w:t>, "</w:t>
      </w:r>
      <w:r w:rsidRPr="00C10FE2">
        <w:t>Unions fracture over climate</w:t>
      </w:r>
      <w:r>
        <w:t xml:space="preserve">," Politico, </w:t>
      </w:r>
      <w:r w:rsidRPr="00C10FE2">
        <w:t>https://www.politico.com/newsletters/the-long-game/2020/09/01/unions-fracture-over-climate-490237</w:t>
      </w:r>
      <w:r>
        <w:t xml:space="preserve">, </w:t>
      </w:r>
    </w:p>
    <w:p w14:paraId="38B7DA0A" w14:textId="77777777" w:rsidR="000D04D2" w:rsidRPr="00D12951" w:rsidRDefault="000D04D2" w:rsidP="000D04D2">
      <w:pPr>
        <w:rPr>
          <w:rStyle w:val="StyleUnderline"/>
        </w:rPr>
      </w:pPr>
      <w:r w:rsidRPr="00D9242F">
        <w:rPr>
          <w:sz w:val="16"/>
        </w:rPr>
        <w:t xml:space="preserve">A DIVIDED MOVEMENT — </w:t>
      </w:r>
      <w:r w:rsidRPr="00861FC7">
        <w:rPr>
          <w:rStyle w:val="StyleUnderline"/>
          <w:highlight w:val="cyan"/>
        </w:rPr>
        <w:t>Organized labor</w:t>
      </w:r>
      <w:r w:rsidRPr="00D9242F">
        <w:rPr>
          <w:sz w:val="16"/>
        </w:rPr>
        <w:t xml:space="preserve"> is </w:t>
      </w:r>
      <w:r w:rsidRPr="00D12951">
        <w:rPr>
          <w:rStyle w:val="StyleUnderline"/>
        </w:rPr>
        <w:t>often viewed as a cheerleader for the left</w:t>
      </w:r>
      <w:r w:rsidRPr="00D9242F">
        <w:rPr>
          <w:sz w:val="16"/>
        </w:rPr>
        <w:t xml:space="preserve">, helping shape the agendas of Democratic lawmakers. </w:t>
      </w:r>
      <w:r w:rsidRPr="00D12951">
        <w:rPr>
          <w:rStyle w:val="StyleUnderline"/>
        </w:rPr>
        <w:t>But</w:t>
      </w:r>
      <w:r w:rsidRPr="00D9242F">
        <w:rPr>
          <w:sz w:val="16"/>
        </w:rPr>
        <w:t xml:space="preserve"> in statehouses </w:t>
      </w:r>
      <w:r w:rsidRPr="00D12951">
        <w:rPr>
          <w:rStyle w:val="StyleUnderline"/>
        </w:rPr>
        <w:t xml:space="preserve">from coast to coast and at the </w:t>
      </w:r>
      <w:r w:rsidRPr="00D12951">
        <w:rPr>
          <w:rStyle w:val="Emphasis"/>
        </w:rPr>
        <w:t>national</w:t>
      </w:r>
      <w:r w:rsidRPr="00D12951">
        <w:rPr>
          <w:rStyle w:val="StyleUnderline"/>
        </w:rPr>
        <w:t xml:space="preserve"> level</w:t>
      </w:r>
      <w:r w:rsidRPr="00D9242F">
        <w:rPr>
          <w:sz w:val="16"/>
        </w:rPr>
        <w:t xml:space="preserve">, </w:t>
      </w:r>
      <w:r w:rsidRPr="00D12951">
        <w:rPr>
          <w:rStyle w:val="StyleUnderline"/>
        </w:rPr>
        <w:t xml:space="preserve">unions </w:t>
      </w:r>
      <w:r w:rsidRPr="00861FC7">
        <w:rPr>
          <w:rStyle w:val="StyleUnderline"/>
          <w:highlight w:val="cyan"/>
        </w:rPr>
        <w:t>have</w:t>
      </w:r>
      <w:r w:rsidRPr="00D9242F">
        <w:rPr>
          <w:sz w:val="16"/>
        </w:rPr>
        <w:t xml:space="preserve"> had </w:t>
      </w:r>
      <w:r w:rsidRPr="00861FC7">
        <w:rPr>
          <w:rStyle w:val="Emphasis"/>
          <w:highlight w:val="cyan"/>
        </w:rPr>
        <w:t>no problem</w:t>
      </w:r>
      <w:r w:rsidRPr="00D9242F">
        <w:rPr>
          <w:sz w:val="16"/>
        </w:rPr>
        <w:t xml:space="preserve"> </w:t>
      </w:r>
      <w:r w:rsidRPr="00861FC7">
        <w:rPr>
          <w:rStyle w:val="StyleUnderline"/>
          <w:highlight w:val="cyan"/>
        </w:rPr>
        <w:t>blocking green initiatives</w:t>
      </w:r>
      <w:r w:rsidRPr="00D12951">
        <w:rPr>
          <w:rStyle w:val="StyleUnderline"/>
        </w:rPr>
        <w:t xml:space="preserve"> if</w:t>
      </w:r>
      <w:r w:rsidRPr="00D9242F">
        <w:rPr>
          <w:sz w:val="16"/>
        </w:rPr>
        <w:t xml:space="preserve"> they decide </w:t>
      </w:r>
      <w:r w:rsidRPr="00D12951">
        <w:rPr>
          <w:rStyle w:val="StyleUnderline"/>
        </w:rPr>
        <w:t>they’re not in their members’ interests.</w:t>
      </w:r>
    </w:p>
    <w:p w14:paraId="0034948B" w14:textId="77777777" w:rsidR="000D04D2" w:rsidRPr="00D9242F" w:rsidRDefault="000D04D2" w:rsidP="000D04D2">
      <w:pPr>
        <w:rPr>
          <w:sz w:val="16"/>
        </w:rPr>
      </w:pPr>
      <w:r w:rsidRPr="00D9242F">
        <w:rPr>
          <w:sz w:val="16"/>
        </w:rPr>
        <w:t xml:space="preserve">Those who stand to lose the most from tightening environmental policies have been </w:t>
      </w:r>
      <w:r w:rsidRPr="00861FC7">
        <w:rPr>
          <w:rStyle w:val="StyleUnderline"/>
          <w:highlight w:val="cyan"/>
        </w:rPr>
        <w:t>wielding</w:t>
      </w:r>
      <w:r w:rsidRPr="00D12951">
        <w:rPr>
          <w:rStyle w:val="StyleUnderline"/>
        </w:rPr>
        <w:t xml:space="preserve"> their </w:t>
      </w:r>
      <w:r w:rsidRPr="00861FC7">
        <w:rPr>
          <w:rStyle w:val="StyleUnderline"/>
          <w:highlight w:val="cyan"/>
        </w:rPr>
        <w:t>power</w:t>
      </w:r>
      <w:r w:rsidRPr="00D9242F">
        <w:rPr>
          <w:sz w:val="16"/>
        </w:rPr>
        <w:t xml:space="preserve"> the past few months </w:t>
      </w:r>
      <w:r w:rsidRPr="00861FC7">
        <w:rPr>
          <w:rStyle w:val="StyleUnderline"/>
          <w:highlight w:val="cyan"/>
        </w:rPr>
        <w:t>to kill proposals</w:t>
      </w:r>
      <w:r w:rsidRPr="00D9242F">
        <w:rPr>
          <w:sz w:val="16"/>
        </w:rPr>
        <w:t xml:space="preserve"> in statehouses across the country. Broadly, the split among unions is most marked between </w:t>
      </w:r>
      <w:r w:rsidRPr="00B15C3E">
        <w:rPr>
          <w:sz w:val="16"/>
        </w:rPr>
        <w:t>trade</w:t>
      </w:r>
      <w:r w:rsidRPr="00D9242F">
        <w:rPr>
          <w:sz w:val="16"/>
        </w:rPr>
        <w:t xml:space="preserve"> unions whose jobs are tied to the fossil fuel industry and those representing the service sector, like health care, government and custodial workers.</w:t>
      </w:r>
    </w:p>
    <w:p w14:paraId="7C3342FA" w14:textId="77777777" w:rsidR="000D04D2" w:rsidRPr="00D9242F" w:rsidRDefault="000D04D2" w:rsidP="000D04D2">
      <w:pPr>
        <w:rPr>
          <w:sz w:val="16"/>
        </w:rPr>
      </w:pPr>
      <w:r w:rsidRPr="00D9242F">
        <w:rPr>
          <w:sz w:val="16"/>
        </w:rPr>
        <w:t>“In recent years, the public employees have been siding mostly with the environmentalists and the private sector have been siding with our opinion, which is yes, we’re pro-environment but ... we also want to be able to afford to live here and have jobs here,” said Kate Gibbs, deputy director of the Engineers Labor-Employer Cooperative, a trades union.</w:t>
      </w:r>
    </w:p>
    <w:p w14:paraId="559D70A6" w14:textId="77777777" w:rsidR="000D04D2" w:rsidRPr="00D9242F" w:rsidRDefault="000D04D2" w:rsidP="000D04D2">
      <w:pPr>
        <w:rPr>
          <w:sz w:val="16"/>
        </w:rPr>
      </w:pPr>
      <w:r w:rsidRPr="00D9242F">
        <w:rPr>
          <w:sz w:val="16"/>
        </w:rPr>
        <w:t xml:space="preserve">Environmental protection and union jobs are a fault line among Democrats, which will only be magnified nationwide if Joe Biden defeats President Donald Trump in November. Biden will be under pressure from the left to enact </w:t>
      </w:r>
      <w:r w:rsidRPr="00D12951">
        <w:rPr>
          <w:rStyle w:val="StyleUnderline"/>
        </w:rPr>
        <w:t xml:space="preserve">major climate action </w:t>
      </w:r>
      <w:proofErr w:type="gramStart"/>
      <w:r w:rsidRPr="00D12951">
        <w:rPr>
          <w:rStyle w:val="StyleUnderline"/>
        </w:rPr>
        <w:t>similar to</w:t>
      </w:r>
      <w:proofErr w:type="gramEnd"/>
      <w:r w:rsidRPr="00D9242F">
        <w:rPr>
          <w:sz w:val="16"/>
        </w:rPr>
        <w:t xml:space="preserve"> the “</w:t>
      </w:r>
      <w:r w:rsidRPr="00D12951">
        <w:rPr>
          <w:rStyle w:val="StyleUnderline"/>
        </w:rPr>
        <w:t>Green New Deal</w:t>
      </w:r>
      <w:r w:rsidRPr="00D9242F">
        <w:rPr>
          <w:sz w:val="16"/>
        </w:rPr>
        <w:t xml:space="preserve">,” which many </w:t>
      </w:r>
      <w:r w:rsidRPr="00861FC7">
        <w:rPr>
          <w:rStyle w:val="StyleUnderline"/>
          <w:highlight w:val="cyan"/>
        </w:rPr>
        <w:t xml:space="preserve">national labor union leaders </w:t>
      </w:r>
      <w:r w:rsidRPr="00861FC7">
        <w:rPr>
          <w:rStyle w:val="Emphasis"/>
          <w:highlight w:val="cyan"/>
        </w:rPr>
        <w:t>oppose</w:t>
      </w:r>
      <w:r w:rsidRPr="00D12951">
        <w:rPr>
          <w:rStyle w:val="StyleUnderline"/>
        </w:rPr>
        <w:t>.</w:t>
      </w:r>
      <w:r w:rsidRPr="00D9242F">
        <w:rPr>
          <w:sz w:val="16"/>
        </w:rPr>
        <w:t xml:space="preserve"> The Democratic National Committee last month scrapped language in its platform calling for an end to fossil fuel tax breaks and subsidies, despite Biden’s campaign arguing the move would ultimately benefit unions.</w:t>
      </w:r>
    </w:p>
    <w:p w14:paraId="13F773E3" w14:textId="77777777" w:rsidR="000D04D2" w:rsidRPr="00D9242F" w:rsidRDefault="000D04D2" w:rsidP="000D04D2">
      <w:pPr>
        <w:rPr>
          <w:sz w:val="16"/>
        </w:rPr>
      </w:pPr>
      <w:r w:rsidRPr="00D9242F">
        <w:rPr>
          <w:sz w:val="16"/>
        </w:rPr>
        <w:t xml:space="preserve">Take </w:t>
      </w:r>
      <w:r w:rsidRPr="00D12951">
        <w:rPr>
          <w:rStyle w:val="StyleUnderline"/>
        </w:rPr>
        <w:t>California</w:t>
      </w:r>
      <w:r w:rsidRPr="00D9242F">
        <w:rPr>
          <w:sz w:val="16"/>
        </w:rPr>
        <w:t xml:space="preserve">, where Democrats dominate state government. In a recent tug of war over the blue-collar constituency, the </w:t>
      </w:r>
      <w:r w:rsidRPr="00D12951">
        <w:rPr>
          <w:rStyle w:val="StyleUnderline"/>
        </w:rPr>
        <w:t>unions proved decisive</w:t>
      </w:r>
      <w:r w:rsidRPr="00D9242F">
        <w:rPr>
          <w:sz w:val="16"/>
        </w:rPr>
        <w:t xml:space="preserve">. Electrical and ironworkers, pipe fitters, boilermakers and construction workers, along with oil companies and the state Chamber of Commerce, persuaded three </w:t>
      </w:r>
      <w:r w:rsidRPr="00D12951">
        <w:rPr>
          <w:rStyle w:val="Emphasis"/>
        </w:rPr>
        <w:t>Democratic</w:t>
      </w:r>
      <w:r w:rsidRPr="00D12951">
        <w:rPr>
          <w:rStyle w:val="StyleUnderline"/>
        </w:rPr>
        <w:t xml:space="preserve"> senators</w:t>
      </w:r>
      <w:r w:rsidRPr="00D9242F">
        <w:rPr>
          <w:sz w:val="16"/>
        </w:rPr>
        <w:t xml:space="preserve"> to </w:t>
      </w:r>
      <w:r w:rsidRPr="00D12951">
        <w:rPr>
          <w:rStyle w:val="StyleUnderline"/>
        </w:rPr>
        <w:t>vote against</w:t>
      </w:r>
      <w:r w:rsidRPr="00D9242F">
        <w:rPr>
          <w:sz w:val="16"/>
        </w:rPr>
        <w:t xml:space="preserve"> a </w:t>
      </w:r>
      <w:r w:rsidRPr="00D12951">
        <w:rPr>
          <w:rStyle w:val="StyleUnderline"/>
        </w:rPr>
        <w:t>bill that would have mandated no-drill zones</w:t>
      </w:r>
      <w:r w:rsidRPr="00D9242F">
        <w:rPr>
          <w:sz w:val="16"/>
        </w:rPr>
        <w:t xml:space="preserve"> around certain populous areas — </w:t>
      </w:r>
      <w:r w:rsidRPr="00D12951">
        <w:rPr>
          <w:rStyle w:val="StyleUnderline"/>
        </w:rPr>
        <w:t>killing</w:t>
      </w:r>
      <w:r w:rsidRPr="00D9242F">
        <w:rPr>
          <w:sz w:val="16"/>
        </w:rPr>
        <w:t xml:space="preserve"> the </w:t>
      </w:r>
      <w:r w:rsidRPr="00D12951">
        <w:rPr>
          <w:rStyle w:val="StyleUnderline"/>
        </w:rPr>
        <w:t>effort for the year</w:t>
      </w:r>
      <w:r w:rsidRPr="00D9242F">
        <w:rPr>
          <w:sz w:val="16"/>
        </w:rPr>
        <w:t>.</w:t>
      </w:r>
    </w:p>
    <w:p w14:paraId="17258E4E" w14:textId="77777777" w:rsidR="000D04D2" w:rsidRPr="00D9242F" w:rsidRDefault="000D04D2" w:rsidP="000D04D2">
      <w:pPr>
        <w:rPr>
          <w:sz w:val="16"/>
        </w:rPr>
      </w:pPr>
      <w:r w:rsidRPr="00D9242F">
        <w:rPr>
          <w:sz w:val="16"/>
        </w:rPr>
        <w:t>“We’ve got a little bit stronger voice for working people than most other people,” said Robbie Hunter, president of the State Building and Construction Trades Council of California, the parent organization for 160 local unions that represent 400,000 workers across more than a dozen different trades, which spearheaded opposition to the bill.</w:t>
      </w:r>
    </w:p>
    <w:p w14:paraId="16D0FAB7" w14:textId="77777777" w:rsidR="000D04D2" w:rsidRPr="00D9242F" w:rsidRDefault="000D04D2" w:rsidP="000D04D2">
      <w:pPr>
        <w:rPr>
          <w:sz w:val="16"/>
        </w:rPr>
      </w:pPr>
      <w:r w:rsidRPr="00D9242F">
        <w:rPr>
          <w:sz w:val="16"/>
        </w:rPr>
        <w:t>In Pennsylvania, Democratic state lawmakers were recently frustrated by AFL-CIO, Building Trades and International Brotherhood of Electrical Workers’ support of a bill that would block the state from joining the Regional Greenhouse Gas Initiative, a cap-and-trade program to reduce emissions from the power sector.</w:t>
      </w:r>
    </w:p>
    <w:p w14:paraId="6A2EF0AE" w14:textId="77777777" w:rsidR="000D04D2" w:rsidRPr="001B1B86" w:rsidRDefault="000D04D2" w:rsidP="000D04D2">
      <w:pPr>
        <w:rPr>
          <w:u w:val="single"/>
        </w:rPr>
      </w:pPr>
      <w:r w:rsidRPr="00D9242F">
        <w:rPr>
          <w:sz w:val="16"/>
        </w:rPr>
        <w:t xml:space="preserve">“It’s this </w:t>
      </w:r>
      <w:r w:rsidRPr="00861FC7">
        <w:rPr>
          <w:rStyle w:val="StyleUnderline"/>
          <w:highlight w:val="cyan"/>
        </w:rPr>
        <w:t>fundamental tension</w:t>
      </w:r>
      <w:r w:rsidRPr="00D9242F">
        <w:rPr>
          <w:sz w:val="16"/>
        </w:rPr>
        <w:t xml:space="preserve">,” a California state lawmaker said on condition of anonymity to avoid political repercussion. “It </w:t>
      </w:r>
      <w:r w:rsidRPr="00861FC7">
        <w:rPr>
          <w:rStyle w:val="StyleUnderline"/>
          <w:highlight w:val="cyan"/>
        </w:rPr>
        <w:t xml:space="preserve">underlies everything </w:t>
      </w:r>
      <w:r w:rsidRPr="00B15C3E">
        <w:rPr>
          <w:rStyle w:val="StyleUnderline"/>
        </w:rPr>
        <w:t xml:space="preserve">from the Green New Deal </w:t>
      </w:r>
      <w:r w:rsidRPr="00861FC7">
        <w:rPr>
          <w:rStyle w:val="StyleUnderline"/>
          <w:highlight w:val="cyan"/>
        </w:rPr>
        <w:t>at the national level</w:t>
      </w:r>
      <w:r w:rsidRPr="00D12951">
        <w:rPr>
          <w:rStyle w:val="StyleUnderline"/>
        </w:rPr>
        <w:t xml:space="preserve"> to California’s climate action agenda.”</w:t>
      </w:r>
    </w:p>
    <w:p w14:paraId="25D437E0" w14:textId="77777777" w:rsidR="000D04D2" w:rsidRDefault="000D04D2" w:rsidP="000D04D2">
      <w:pPr>
        <w:pStyle w:val="Heading2"/>
      </w:pPr>
      <w:r>
        <w:lastRenderedPageBreak/>
        <w:t>Economy ADV</w:t>
      </w:r>
    </w:p>
    <w:p w14:paraId="59705F18" w14:textId="77777777" w:rsidR="000D04D2" w:rsidRDefault="000D04D2" w:rsidP="000D04D2">
      <w:pPr>
        <w:pStyle w:val="Heading3"/>
      </w:pPr>
      <w:r>
        <w:lastRenderedPageBreak/>
        <w:t>1NC---Levitz</w:t>
      </w:r>
    </w:p>
    <w:p w14:paraId="46FD09F0" w14:textId="77777777" w:rsidR="000D04D2" w:rsidRDefault="000D04D2" w:rsidP="000D04D2">
      <w:pPr>
        <w:pStyle w:val="Heading4"/>
      </w:pPr>
      <w:r>
        <w:t>1. Inequality is declining, but worker power increases populism.</w:t>
      </w:r>
    </w:p>
    <w:p w14:paraId="74731D71" w14:textId="77777777" w:rsidR="000D04D2" w:rsidRPr="006A5131" w:rsidRDefault="000D04D2" w:rsidP="000D04D2">
      <w:r w:rsidRPr="006A5131">
        <w:rPr>
          <w:rStyle w:val="Style13ptBold"/>
        </w:rPr>
        <w:t>Levitz 24</w:t>
      </w:r>
      <w:r>
        <w:t xml:space="preserve"> [Eric Levitz, senior correspondent at Vox. He covers a wide range of political and policy issues with a special focus on questions that internally divide the American left and right 1-9-2024. "Are $18 Big Macs the price of falling inequality?" Vox. URL: https://www.vox.com/politics/2024/1/9/24027094/fast-food-prices-wages-mcdonalds] //MSUCB</w:t>
      </w:r>
    </w:p>
    <w:p w14:paraId="7F3D6F68" w14:textId="77777777" w:rsidR="000D04D2" w:rsidRPr="006A5131" w:rsidRDefault="000D04D2" w:rsidP="000D04D2">
      <w:pPr>
        <w:rPr>
          <w:sz w:val="16"/>
        </w:rPr>
      </w:pPr>
      <w:r w:rsidRPr="006A513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6A5131">
        <w:rPr>
          <w:rStyle w:val="StyleUnderline"/>
        </w:rPr>
        <w:t xml:space="preserve">Americans’ real </w:t>
      </w:r>
      <w:r w:rsidRPr="006026FA">
        <w:rPr>
          <w:rStyle w:val="StyleUnderline"/>
          <w:highlight w:val="cyan"/>
        </w:rPr>
        <w:t>wages</w:t>
      </w:r>
      <w:r w:rsidRPr="006A5131">
        <w:rPr>
          <w:rStyle w:val="StyleUnderline"/>
        </w:rPr>
        <w:t xml:space="preserve"> and net worths </w:t>
      </w:r>
      <w:r w:rsidRPr="006026FA">
        <w:rPr>
          <w:rStyle w:val="StyleUnderline"/>
          <w:highlight w:val="cyan"/>
        </w:rPr>
        <w:t xml:space="preserve">are </w:t>
      </w:r>
      <w:r w:rsidRPr="006026FA">
        <w:rPr>
          <w:rStyle w:val="Emphasis"/>
          <w:highlight w:val="cyan"/>
        </w:rPr>
        <w:t>higher</w:t>
      </w:r>
      <w:r w:rsidRPr="006026FA">
        <w:rPr>
          <w:rStyle w:val="StyleUnderline"/>
          <w:highlight w:val="cyan"/>
        </w:rPr>
        <w:t xml:space="preserve"> than</w:t>
      </w:r>
      <w:r w:rsidRPr="006A5131">
        <w:rPr>
          <w:rStyle w:val="StyleUnderline"/>
        </w:rPr>
        <w:t xml:space="preserve"> they were </w:t>
      </w:r>
      <w:r w:rsidRPr="006026FA">
        <w:rPr>
          <w:rStyle w:val="Emphasis"/>
          <w:highlight w:val="cyan"/>
        </w:rPr>
        <w:t>before</w:t>
      </w:r>
      <w:r w:rsidRPr="006A5131">
        <w:rPr>
          <w:rStyle w:val="StyleUnderline"/>
        </w:rPr>
        <w:t xml:space="preserve"> the </w:t>
      </w:r>
      <w:r w:rsidRPr="006026FA">
        <w:rPr>
          <w:rStyle w:val="Emphasis"/>
          <w:highlight w:val="cyan"/>
        </w:rPr>
        <w:t>pandemic, unemployment</w:t>
      </w:r>
      <w:r w:rsidRPr="006A5131">
        <w:rPr>
          <w:rStyle w:val="StyleUnderline"/>
        </w:rPr>
        <w:t xml:space="preserve"> is near </w:t>
      </w:r>
      <w:r w:rsidRPr="006026FA">
        <w:rPr>
          <w:rStyle w:val="StyleUnderline"/>
          <w:highlight w:val="cyan"/>
        </w:rPr>
        <w:t xml:space="preserve">historic </w:t>
      </w:r>
      <w:r w:rsidRPr="006026FA">
        <w:rPr>
          <w:rStyle w:val="Emphasis"/>
          <w:highlight w:val="cyan"/>
        </w:rPr>
        <w:t>low</w:t>
      </w:r>
      <w:r w:rsidRPr="006A5131">
        <w:rPr>
          <w:rStyle w:val="Emphasis"/>
        </w:rPr>
        <w:t xml:space="preserve">s, </w:t>
      </w:r>
      <w:r w:rsidRPr="006026FA">
        <w:rPr>
          <w:rStyle w:val="Emphasis"/>
          <w:highlight w:val="cyan"/>
        </w:rPr>
        <w:t>paychecks</w:t>
      </w:r>
      <w:r w:rsidRPr="006A5131">
        <w:rPr>
          <w:rStyle w:val="StyleUnderline"/>
        </w:rPr>
        <w:t xml:space="preserve"> are </w:t>
      </w:r>
      <w:r w:rsidRPr="006026FA">
        <w:rPr>
          <w:rStyle w:val="Emphasis"/>
          <w:highlight w:val="cyan"/>
        </w:rPr>
        <w:t>rising fast</w:t>
      </w:r>
      <w:r w:rsidRPr="006A5131">
        <w:rPr>
          <w:rStyle w:val="Emphasis"/>
        </w:rPr>
        <w:t>er</w:t>
      </w:r>
      <w:r w:rsidRPr="006A5131">
        <w:rPr>
          <w:rStyle w:val="StyleUnderline"/>
        </w:rPr>
        <w:t xml:space="preserve"> than prices, and economic growth exceeded 5 percent in the third quarter of 2023</w:t>
      </w:r>
      <w:r w:rsidRPr="006A5131">
        <w:rPr>
          <w:sz w:val="16"/>
        </w:rPr>
        <w:t>.</w:t>
      </w:r>
    </w:p>
    <w:p w14:paraId="72E7F69E" w14:textId="77777777" w:rsidR="000D04D2" w:rsidRPr="006A5131" w:rsidRDefault="000D04D2" w:rsidP="000D04D2">
      <w:pPr>
        <w:rPr>
          <w:sz w:val="16"/>
        </w:rPr>
      </w:pPr>
      <w:r w:rsidRPr="006A5131">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7ED05C2" w14:textId="77777777" w:rsidR="000D04D2" w:rsidRPr="006A5131" w:rsidRDefault="000D04D2" w:rsidP="000D04D2">
      <w:pPr>
        <w:rPr>
          <w:sz w:val="16"/>
        </w:rPr>
      </w:pPr>
      <w:r w:rsidRPr="006A5131">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6B02AEC7" w14:textId="77777777" w:rsidR="000D04D2" w:rsidRPr="006A5131" w:rsidRDefault="000D04D2" w:rsidP="000D04D2">
      <w:pPr>
        <w:rPr>
          <w:sz w:val="16"/>
        </w:rPr>
      </w:pPr>
      <w:r w:rsidRPr="006A5131">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0F7F72F" w14:textId="77777777" w:rsidR="000D04D2" w:rsidRPr="006A5131" w:rsidRDefault="000D04D2" w:rsidP="000D04D2">
      <w:pPr>
        <w:rPr>
          <w:sz w:val="16"/>
        </w:rPr>
      </w:pPr>
      <w:r w:rsidRPr="006A5131">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23D2BFAF" w14:textId="77777777" w:rsidR="000D04D2" w:rsidRPr="006A5131" w:rsidRDefault="000D04D2" w:rsidP="000D04D2">
      <w:pPr>
        <w:rPr>
          <w:sz w:val="16"/>
        </w:rPr>
      </w:pPr>
      <w:r w:rsidRPr="006026FA">
        <w:rPr>
          <w:rStyle w:val="StyleUnderline"/>
          <w:highlight w:val="cyan"/>
        </w:rPr>
        <w:t>Reducing</w:t>
      </w:r>
      <w:r w:rsidRPr="006A5131">
        <w:rPr>
          <w:rStyle w:val="StyleUnderline"/>
        </w:rPr>
        <w:t xml:space="preserve"> wage </w:t>
      </w:r>
      <w:r w:rsidRPr="006026FA">
        <w:rPr>
          <w:rStyle w:val="StyleUnderline"/>
          <w:highlight w:val="cyan"/>
        </w:rPr>
        <w:t>inequality</w:t>
      </w:r>
      <w:r w:rsidRPr="006A5131">
        <w:rPr>
          <w:rStyle w:val="StyleUnderline"/>
        </w:rPr>
        <w:t xml:space="preserve"> typically </w:t>
      </w:r>
      <w:r w:rsidRPr="006026FA">
        <w:rPr>
          <w:rStyle w:val="StyleUnderline"/>
          <w:highlight w:val="cyan"/>
        </w:rPr>
        <w:t>requires increasing</w:t>
      </w:r>
      <w:r w:rsidRPr="006A5131">
        <w:rPr>
          <w:rStyle w:val="StyleUnderline"/>
        </w:rPr>
        <w:t xml:space="preserve"> the </w:t>
      </w:r>
      <w:r w:rsidRPr="006026FA">
        <w:rPr>
          <w:rStyle w:val="StyleUnderline"/>
          <w:highlight w:val="cyan"/>
        </w:rPr>
        <w:t>cost of</w:t>
      </w:r>
      <w:r w:rsidRPr="006A5131">
        <w:rPr>
          <w:rStyle w:val="StyleUnderline"/>
        </w:rPr>
        <w:t xml:space="preserve"> labor-intensive </w:t>
      </w:r>
      <w:r w:rsidRPr="006026FA">
        <w:rPr>
          <w:rStyle w:val="StyleUnderline"/>
          <w:highlight w:val="cyan"/>
        </w:rPr>
        <w:t>services</w:t>
      </w:r>
      <w:r w:rsidRPr="006A5131">
        <w:rPr>
          <w:sz w:val="16"/>
        </w:rPr>
        <w:t xml:space="preserve">, at least for a period. In the long run, </w:t>
      </w:r>
      <w:r w:rsidRPr="006A5131">
        <w:rPr>
          <w:rStyle w:val="StyleUnderline"/>
        </w:rPr>
        <w:t>thinning the ranks of the working poor can leave almost everyone in society better off</w:t>
      </w:r>
      <w:r w:rsidRPr="006A5131">
        <w:rPr>
          <w:sz w:val="16"/>
        </w:rPr>
        <w:t xml:space="preserve">. In the short term, however, </w:t>
      </w:r>
      <w:r w:rsidRPr="006026FA">
        <w:rPr>
          <w:rStyle w:val="Emphasis"/>
          <w:highlight w:val="cyan"/>
        </w:rPr>
        <w:t>middle-class</w:t>
      </w:r>
      <w:r w:rsidRPr="006A5131">
        <w:rPr>
          <w:rStyle w:val="StyleUnderline"/>
        </w:rPr>
        <w:t xml:space="preserve"> households can </w:t>
      </w:r>
      <w:r w:rsidRPr="006026FA">
        <w:rPr>
          <w:rStyle w:val="Emphasis"/>
          <w:highlight w:val="cyan"/>
        </w:rPr>
        <w:t>experience</w:t>
      </w:r>
      <w:r w:rsidRPr="006026FA">
        <w:rPr>
          <w:rStyle w:val="StyleUnderline"/>
          <w:highlight w:val="cyan"/>
        </w:rPr>
        <w:t xml:space="preserve"> low-income</w:t>
      </w:r>
      <w:r w:rsidRPr="006A5131">
        <w:rPr>
          <w:rStyle w:val="StyleUnderline"/>
        </w:rPr>
        <w:t xml:space="preserve"> workers’ wage </w:t>
      </w:r>
      <w:r w:rsidRPr="006026FA">
        <w:rPr>
          <w:rStyle w:val="StyleUnderline"/>
          <w:highlight w:val="cyan"/>
        </w:rPr>
        <w:t>gains as</w:t>
      </w:r>
      <w:r w:rsidRPr="006A5131">
        <w:rPr>
          <w:rStyle w:val="StyleUnderline"/>
        </w:rPr>
        <w:t xml:space="preserve"> a </w:t>
      </w:r>
      <w:r w:rsidRPr="006026FA">
        <w:rPr>
          <w:rStyle w:val="Emphasis"/>
          <w:highlight w:val="cyan"/>
        </w:rPr>
        <w:t>burden</w:t>
      </w:r>
      <w:r w:rsidRPr="006A5131">
        <w:rPr>
          <w:sz w:val="16"/>
        </w:rPr>
        <w:t>. Ideally, we would mitigate that burden by tackling other cost pressures through public policy. But at a minimum, progressives should avoid affirming the idea that the measure of our economy’s vitality is the affordability of its quarter-pounders.</w:t>
      </w:r>
    </w:p>
    <w:p w14:paraId="67106ED8" w14:textId="77777777" w:rsidR="000D04D2" w:rsidRPr="006A5131" w:rsidRDefault="000D04D2" w:rsidP="000D04D2">
      <w:pPr>
        <w:rPr>
          <w:rStyle w:val="StyleUnderline"/>
        </w:rPr>
      </w:pPr>
      <w:r w:rsidRPr="006A5131">
        <w:rPr>
          <w:rStyle w:val="StyleUnderline"/>
        </w:rPr>
        <w:t>As income inequality fell, public discontent with the economy rose</w:t>
      </w:r>
    </w:p>
    <w:p w14:paraId="7C793F3D" w14:textId="77777777" w:rsidR="000D04D2" w:rsidRPr="006A5131" w:rsidRDefault="000D04D2" w:rsidP="000D04D2">
      <w:pPr>
        <w:rPr>
          <w:sz w:val="16"/>
        </w:rPr>
      </w:pPr>
      <w:r w:rsidRPr="006A5131">
        <w:rPr>
          <w:sz w:val="16"/>
        </w:rPr>
        <w:t>In recent years, the US economy has grown less unequal and more unpopular.</w:t>
      </w:r>
    </w:p>
    <w:p w14:paraId="527C0125" w14:textId="77777777" w:rsidR="000D04D2" w:rsidRPr="006A5131" w:rsidRDefault="000D04D2" w:rsidP="000D04D2">
      <w:pPr>
        <w:rPr>
          <w:sz w:val="16"/>
        </w:rPr>
      </w:pPr>
      <w:r w:rsidRPr="006A5131">
        <w:rPr>
          <w:sz w:val="16"/>
        </w:rPr>
        <w:t xml:space="preserve">Between 2020 and 2022, </w:t>
      </w:r>
      <w:r w:rsidRPr="006A5131">
        <w:rPr>
          <w:rStyle w:val="StyleUnderline"/>
        </w:rPr>
        <w:t>workers at the bottom of America’s income distribution saw their real wages grow by 5.7 percent</w:t>
      </w:r>
      <w:r w:rsidRPr="006A5131">
        <w:rPr>
          <w:sz w:val="16"/>
        </w:rPr>
        <w:t xml:space="preserve">, even as those at the top saw their real pay drop by 5 percent. As a result, </w:t>
      </w:r>
      <w:r w:rsidRPr="006A5131">
        <w:rPr>
          <w:rStyle w:val="StyleUnderline"/>
        </w:rPr>
        <w:t>income inequality shrank</w:t>
      </w:r>
      <w:r w:rsidRPr="006A5131">
        <w:rPr>
          <w:sz w:val="16"/>
        </w:rPr>
        <w:t xml:space="preserve">. </w:t>
      </w:r>
      <w:r w:rsidRPr="006A5131">
        <w:rPr>
          <w:rStyle w:val="StyleUnderline"/>
        </w:rPr>
        <w:t>Since the height of the pandemic, roughly 40 percent of that post-Reagan jump in inequality has been erased</w:t>
      </w:r>
      <w:r w:rsidRPr="006A5131">
        <w:rPr>
          <w:sz w:val="16"/>
        </w:rPr>
        <w:t>, according to a recent working paper from the economists David Autor, Arindrajit Dube, and Annie McGrew.</w:t>
      </w:r>
    </w:p>
    <w:p w14:paraId="7A44B730" w14:textId="77777777" w:rsidR="000D04D2" w:rsidRPr="006A5131" w:rsidRDefault="000D04D2" w:rsidP="000D04D2">
      <w:pPr>
        <w:rPr>
          <w:sz w:val="16"/>
        </w:rPr>
      </w:pPr>
      <w:r w:rsidRPr="006A5131">
        <w:rPr>
          <w:rStyle w:val="StyleUnderline"/>
        </w:rPr>
        <w:t>As low-wage workers’ living standards rose, however, the American public’s assessment of the economy soured</w:t>
      </w:r>
      <w:r w:rsidRPr="006A5131">
        <w:rPr>
          <w:sz w:val="16"/>
        </w:rPr>
        <w:t>. In January 2020, more than 60 percent of US adults described their nation’s economic conditions as “excellent” or “good” in Gallup’s polling. By last fall, that figure had dropped to 20 percent.</w:t>
      </w:r>
    </w:p>
    <w:p w14:paraId="3934A8F8" w14:textId="77777777" w:rsidR="000D04D2" w:rsidRPr="006A5131" w:rsidRDefault="000D04D2" w:rsidP="000D04D2">
      <w:pPr>
        <w:rPr>
          <w:sz w:val="16"/>
        </w:rPr>
      </w:pPr>
      <w:r w:rsidRPr="006A5131">
        <w:rPr>
          <w:sz w:val="16"/>
        </w:rPr>
        <w:t xml:space="preserve">These two trends aren’t necessarily related. After all, the median US worker saw their purchasing power decline for most of 2021 and 2022 as prices rose faster than wages. And while inflation slowed markedly in 2023, the price level remains elevated. </w:t>
      </w:r>
      <w:r w:rsidRPr="006A5131">
        <w:rPr>
          <w:rStyle w:val="StyleUnderline"/>
        </w:rPr>
        <w:t>Inequality is an abstract concept; prices are a concrete burden.</w:t>
      </w:r>
      <w:r w:rsidRPr="006A5131">
        <w:rPr>
          <w:sz w:val="16"/>
        </w:rPr>
        <w:t xml:space="preserve"> We wouldn’t expect the typical American to care more about a reduction in the Gini coefficient than an increase in their grocery bills.</w:t>
      </w:r>
    </w:p>
    <w:p w14:paraId="34430797" w14:textId="77777777" w:rsidR="000D04D2" w:rsidRPr="006A5131" w:rsidRDefault="000D04D2" w:rsidP="000D04D2">
      <w:pPr>
        <w:rPr>
          <w:sz w:val="16"/>
        </w:rPr>
      </w:pPr>
      <w:r w:rsidRPr="006A5131">
        <w:rPr>
          <w:sz w:val="16"/>
        </w:rPr>
        <w:lastRenderedPageBreak/>
        <w:t xml:space="preserve">Yet there is some reason to worry that the </w:t>
      </w:r>
      <w:r w:rsidRPr="006026FA">
        <w:rPr>
          <w:rStyle w:val="StyleUnderline"/>
          <w:highlight w:val="cyan"/>
        </w:rPr>
        <w:t xml:space="preserve">newfound </w:t>
      </w:r>
      <w:r w:rsidRPr="006026FA">
        <w:rPr>
          <w:rStyle w:val="Emphasis"/>
          <w:highlight w:val="cyan"/>
        </w:rPr>
        <w:t>bargaining power</w:t>
      </w:r>
      <w:r w:rsidRPr="006A5131">
        <w:rPr>
          <w:rStyle w:val="StyleUnderline"/>
        </w:rPr>
        <w:t xml:space="preserve"> of low-wage workers is </w:t>
      </w:r>
      <w:r w:rsidRPr="006026FA">
        <w:rPr>
          <w:rStyle w:val="Emphasis"/>
          <w:highlight w:val="cyan"/>
        </w:rPr>
        <w:t>contributing</w:t>
      </w:r>
      <w:r w:rsidRPr="006026FA">
        <w:rPr>
          <w:rStyle w:val="StyleUnderline"/>
          <w:highlight w:val="cyan"/>
        </w:rPr>
        <w:t xml:space="preserve"> to</w:t>
      </w:r>
      <w:r w:rsidRPr="006A5131">
        <w:rPr>
          <w:rStyle w:val="StyleUnderline"/>
        </w:rPr>
        <w:t xml:space="preserve"> the broader public’s </w:t>
      </w:r>
      <w:r w:rsidRPr="006026FA">
        <w:rPr>
          <w:rStyle w:val="Emphasis"/>
          <w:highlight w:val="cyan"/>
        </w:rPr>
        <w:t>discontent</w:t>
      </w:r>
      <w:r w:rsidRPr="006A5131">
        <w:rPr>
          <w:sz w:val="16"/>
        </w:rPr>
        <w:t>. With a high demand for labor</w:t>
      </w:r>
      <w:r w:rsidRPr="006A5131">
        <w:rPr>
          <w:rStyle w:val="StyleUnderline"/>
        </w:rPr>
        <w:t xml:space="preserve">, such </w:t>
      </w:r>
      <w:r w:rsidRPr="006026FA">
        <w:rPr>
          <w:rStyle w:val="Emphasis"/>
          <w:highlight w:val="cyan"/>
        </w:rPr>
        <w:t>workers</w:t>
      </w:r>
      <w:r w:rsidRPr="006A5131">
        <w:rPr>
          <w:rStyle w:val="StyleUnderline"/>
        </w:rPr>
        <w:t xml:space="preserve"> have been able to </w:t>
      </w:r>
      <w:r w:rsidRPr="006026FA">
        <w:rPr>
          <w:rStyle w:val="StyleUnderline"/>
          <w:highlight w:val="cyan"/>
        </w:rPr>
        <w:t>demand</w:t>
      </w:r>
      <w:r w:rsidRPr="006A5131">
        <w:rPr>
          <w:rStyle w:val="StyleUnderline"/>
        </w:rPr>
        <w:t xml:space="preserve"> better </w:t>
      </w:r>
      <w:r w:rsidRPr="006026FA">
        <w:rPr>
          <w:rStyle w:val="StyleUnderline"/>
          <w:highlight w:val="cyan"/>
        </w:rPr>
        <w:t xml:space="preserve">compensation or </w:t>
      </w:r>
      <w:r w:rsidRPr="006026FA">
        <w:rPr>
          <w:rStyle w:val="Emphasis"/>
          <w:highlight w:val="cyan"/>
        </w:rPr>
        <w:t>quit</w:t>
      </w:r>
      <w:r w:rsidRPr="006A5131">
        <w:rPr>
          <w:rStyle w:val="StyleUnderline"/>
        </w:rPr>
        <w:t xml:space="preserve"> unremunerative jobs. That</w:t>
      </w:r>
      <w:r w:rsidRPr="006A5131">
        <w:rPr>
          <w:sz w:val="16"/>
        </w:rPr>
        <w:t xml:space="preserve"> in turn </w:t>
      </w:r>
      <w:r w:rsidRPr="006A5131">
        <w:rPr>
          <w:rStyle w:val="StyleUnderline"/>
        </w:rPr>
        <w:t xml:space="preserve">has </w:t>
      </w:r>
      <w:r w:rsidRPr="006026FA">
        <w:rPr>
          <w:rStyle w:val="Emphasis"/>
          <w:highlight w:val="cyan"/>
        </w:rPr>
        <w:t>reduced</w:t>
      </w:r>
      <w:r w:rsidRPr="006A5131">
        <w:rPr>
          <w:rStyle w:val="StyleUnderline"/>
        </w:rPr>
        <w:t xml:space="preserve"> the </w:t>
      </w:r>
      <w:r w:rsidRPr="006026FA">
        <w:rPr>
          <w:rStyle w:val="StyleUnderline"/>
          <w:highlight w:val="cyan"/>
        </w:rPr>
        <w:t xml:space="preserve">availability and </w:t>
      </w:r>
      <w:r w:rsidRPr="006026FA">
        <w:rPr>
          <w:rStyle w:val="Emphasis"/>
          <w:highlight w:val="cyan"/>
        </w:rPr>
        <w:t>affordability</w:t>
      </w:r>
      <w:r w:rsidRPr="006A5131">
        <w:rPr>
          <w:rStyle w:val="StyleUnderline"/>
        </w:rPr>
        <w:t xml:space="preserve"> of labor-intensive services</w:t>
      </w:r>
      <w:r w:rsidRPr="006A5131">
        <w:rPr>
          <w:sz w:val="16"/>
        </w:rPr>
        <w:t xml:space="preserve">. </w:t>
      </w:r>
      <w:proofErr w:type="gramStart"/>
      <w:r w:rsidRPr="006A5131">
        <w:rPr>
          <w:rStyle w:val="StyleUnderline"/>
        </w:rPr>
        <w:t>Child care</w:t>
      </w:r>
      <w:proofErr w:type="gramEnd"/>
      <w:r w:rsidRPr="006A5131">
        <w:rPr>
          <w:rStyle w:val="StyleUnderline"/>
        </w:rPr>
        <w:t xml:space="preserve"> has grown harder to come by as workers have left that industry for higher-paying jobs</w:t>
      </w:r>
      <w:r w:rsidRPr="006A5131">
        <w:rPr>
          <w:sz w:val="16"/>
        </w:rPr>
        <w:t>. And, as Henwood’s controversial post illustrated, fast food has grown more expensive as food service workers have secured better pay.</w:t>
      </w:r>
    </w:p>
    <w:p w14:paraId="0A86E900" w14:textId="77777777" w:rsidR="000D04D2" w:rsidRDefault="000D04D2" w:rsidP="000D04D2">
      <w:pPr>
        <w:rPr>
          <w:sz w:val="16"/>
        </w:rPr>
      </w:pPr>
      <w:r w:rsidRPr="006A5131">
        <w:rPr>
          <w:rStyle w:val="StyleUnderline"/>
        </w:rPr>
        <w:t xml:space="preserve">The </w:t>
      </w:r>
      <w:r w:rsidRPr="006026FA">
        <w:rPr>
          <w:rStyle w:val="Emphasis"/>
          <w:highlight w:val="cyan"/>
        </w:rPr>
        <w:t>Republican</w:t>
      </w:r>
      <w:r w:rsidRPr="006A5131">
        <w:rPr>
          <w:rStyle w:val="StyleUnderline"/>
        </w:rPr>
        <w:t xml:space="preserve"> Party wa</w:t>
      </w:r>
      <w:r w:rsidRPr="006026FA">
        <w:rPr>
          <w:rStyle w:val="StyleUnderline"/>
          <w:highlight w:val="cyan"/>
        </w:rPr>
        <w:t>s</w:t>
      </w:r>
      <w:r w:rsidRPr="006A5131">
        <w:rPr>
          <w:rStyle w:val="StyleUnderline"/>
        </w:rPr>
        <w:t xml:space="preserve"> </w:t>
      </w:r>
      <w:r w:rsidRPr="006026FA">
        <w:rPr>
          <w:rStyle w:val="StyleUnderline"/>
          <w:highlight w:val="cyan"/>
        </w:rPr>
        <w:t>quick</w:t>
      </w:r>
      <w:r w:rsidRPr="006A5131">
        <w:rPr>
          <w:rStyle w:val="StyleUnderline"/>
        </w:rPr>
        <w:t xml:space="preserve"> to </w:t>
      </w:r>
      <w:r w:rsidRPr="006026FA">
        <w:rPr>
          <w:rStyle w:val="Emphasis"/>
          <w:highlight w:val="cyan"/>
        </w:rPr>
        <w:t>politicize</w:t>
      </w:r>
      <w:r w:rsidRPr="006A5131">
        <w:rPr>
          <w:rStyle w:val="StyleUnderline"/>
        </w:rPr>
        <w:t xml:space="preserve"> the latter </w:t>
      </w:r>
      <w:r w:rsidRPr="006026FA">
        <w:rPr>
          <w:rStyle w:val="StyleUnderline"/>
          <w:highlight w:val="cyan"/>
        </w:rPr>
        <w:t>phenomenon</w:t>
      </w:r>
      <w:r w:rsidRPr="006A5131">
        <w:rPr>
          <w:sz w:val="16"/>
        </w:rPr>
        <w:t>.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w:t>
      </w:r>
      <w:r w:rsidRPr="006A5131">
        <w:rPr>
          <w:rStyle w:val="StyleUnderline"/>
        </w:rPr>
        <w:t>, the GOP effectively bet that opposing raises for food service workers was good politics</w:t>
      </w:r>
      <w:r w:rsidRPr="006A5131">
        <w:rPr>
          <w:sz w:val="16"/>
        </w:rPr>
        <w:t>.</w:t>
      </w:r>
    </w:p>
    <w:p w14:paraId="74A560DD" w14:textId="77777777" w:rsidR="000D04D2" w:rsidRDefault="000D04D2" w:rsidP="000D04D2">
      <w:pPr>
        <w:pStyle w:val="Heading3"/>
      </w:pPr>
      <w:r>
        <w:lastRenderedPageBreak/>
        <w:t>1NC---Unions Don’t Solve</w:t>
      </w:r>
    </w:p>
    <w:p w14:paraId="07820383" w14:textId="77777777" w:rsidR="000D04D2" w:rsidRDefault="000D04D2" w:rsidP="000D04D2">
      <w:pPr>
        <w:pStyle w:val="Heading4"/>
      </w:pPr>
      <w:r>
        <w:t>2. Unions are insufficient to solve inequality – it’s a much more systemic issue and there’s no actual evidence that unions are key.</w:t>
      </w:r>
    </w:p>
    <w:p w14:paraId="21CD6A6B" w14:textId="77777777" w:rsidR="000D04D2" w:rsidRPr="00B0660B" w:rsidRDefault="000D04D2" w:rsidP="000D04D2">
      <w:proofErr w:type="spellStart"/>
      <w:r w:rsidRPr="00B0660B">
        <w:rPr>
          <w:rStyle w:val="Style13ptBold"/>
        </w:rPr>
        <w:t>Palagashvili</w:t>
      </w:r>
      <w:proofErr w:type="spellEnd"/>
      <w:r w:rsidRPr="00B0660B">
        <w:rPr>
          <w:rStyle w:val="Style13ptBold"/>
        </w:rPr>
        <w:t xml:space="preserve"> &amp; Sharfuddin 25</w:t>
      </w:r>
      <w:r>
        <w:t xml:space="preserve"> [Liya Palagashvili, senior research fellow and director of the Labor Policy Project at the Mercatus Center at George Mason University. </w:t>
      </w:r>
      <w:proofErr w:type="spellStart"/>
      <w:r>
        <w:t>Revana</w:t>
      </w:r>
      <w:proofErr w:type="spellEnd"/>
      <w:r>
        <w:t xml:space="preserve"> Sharfuddin, predoctoral researcher at the Labor Policy Project at the Mercatus Center at George Mason University. 5-7-2025. "Do More Powerful Unions Generate Better Pro-Worker Outcomes?" Mercatus Center. URL: https://www.mercatus.org/research/working-papers/do-more-powerful-unions-generate-better-pro-worker-outcomes] //MSUCB</w:t>
      </w:r>
    </w:p>
    <w:p w14:paraId="60785CB1" w14:textId="77777777" w:rsidR="000D04D2" w:rsidRPr="00BD5145" w:rsidRDefault="000D04D2" w:rsidP="000D04D2">
      <w:pPr>
        <w:rPr>
          <w:sz w:val="16"/>
        </w:rPr>
      </w:pPr>
      <w:r w:rsidRPr="00BD5145">
        <w:rPr>
          <w:sz w:val="16"/>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B0660B">
        <w:rPr>
          <w:rStyle w:val="StyleUnderline"/>
        </w:rPr>
        <w:t xml:space="preserve">the </w:t>
      </w:r>
      <w:r w:rsidRPr="00B0660B">
        <w:rPr>
          <w:rStyle w:val="StyleUnderline"/>
          <w:highlight w:val="cyan"/>
        </w:rPr>
        <w:t>connection</w:t>
      </w:r>
      <w:r w:rsidRPr="00B0660B">
        <w:rPr>
          <w:rStyle w:val="StyleUnderline"/>
        </w:rPr>
        <w:t xml:space="preserve"> between labor union power and income inequality is </w:t>
      </w:r>
      <w:r w:rsidRPr="00B0660B">
        <w:rPr>
          <w:rStyle w:val="StyleUnderline"/>
          <w:highlight w:val="cyan"/>
        </w:rPr>
        <w:t>multifaceted</w:t>
      </w:r>
      <w:r w:rsidRPr="00BD5145">
        <w:rPr>
          <w:sz w:val="16"/>
        </w:rPr>
        <w:t>.</w:t>
      </w:r>
    </w:p>
    <w:p w14:paraId="0488D9A1" w14:textId="77777777" w:rsidR="000D04D2" w:rsidRPr="00BD5145" w:rsidRDefault="000D04D2" w:rsidP="000D04D2">
      <w:pPr>
        <w:rPr>
          <w:sz w:val="16"/>
        </w:rPr>
      </w:pPr>
      <w:r w:rsidRPr="00BD5145">
        <w:rPr>
          <w:sz w:val="16"/>
        </w:rPr>
        <w:t xml:space="preserve">First, </w:t>
      </w:r>
      <w:r w:rsidRPr="00B0660B">
        <w:rPr>
          <w:rStyle w:val="StyleUnderline"/>
        </w:rPr>
        <w:t xml:space="preserve">there is a </w:t>
      </w:r>
      <w:r w:rsidRPr="00B0660B">
        <w:rPr>
          <w:rStyle w:val="StyleUnderline"/>
          <w:highlight w:val="cyan"/>
        </w:rPr>
        <w:t xml:space="preserve">lack of consensus </w:t>
      </w:r>
      <w:r w:rsidRPr="00BD5145">
        <w:rPr>
          <w:rStyle w:val="StyleUnderline"/>
        </w:rPr>
        <w:t>among economists</w:t>
      </w:r>
      <w:r w:rsidRPr="00B0660B">
        <w:rPr>
          <w:rStyle w:val="StyleUnderline"/>
        </w:rPr>
        <w:t xml:space="preserve"> </w:t>
      </w:r>
      <w:r w:rsidRPr="00BD5145">
        <w:rPr>
          <w:rStyle w:val="StyleUnderline"/>
          <w:highlight w:val="cyan"/>
        </w:rPr>
        <w:t>about</w:t>
      </w:r>
      <w:r w:rsidRPr="00B0660B">
        <w:rPr>
          <w:rStyle w:val="StyleUnderline"/>
        </w:rPr>
        <w:t xml:space="preserve"> the </w:t>
      </w:r>
      <w:r w:rsidRPr="00BD5145">
        <w:rPr>
          <w:rStyle w:val="StyleUnderline"/>
          <w:highlight w:val="cyan"/>
        </w:rPr>
        <w:t>decline in</w:t>
      </w:r>
      <w:r w:rsidRPr="00B0660B">
        <w:rPr>
          <w:rStyle w:val="StyleUnderline"/>
        </w:rPr>
        <w:t xml:space="preserve"> labor </w:t>
      </w:r>
      <w:r w:rsidRPr="00BD5145">
        <w:rPr>
          <w:rStyle w:val="StyleUnderline"/>
          <w:highlight w:val="cyan"/>
        </w:rPr>
        <w:t>union power being</w:t>
      </w:r>
      <w:r w:rsidRPr="00B0660B">
        <w:rPr>
          <w:rStyle w:val="StyleUnderline"/>
        </w:rPr>
        <w:t xml:space="preserve"> the primary </w:t>
      </w:r>
      <w:r w:rsidRPr="00BD5145">
        <w:rPr>
          <w:rStyle w:val="StyleUnderline"/>
          <w:highlight w:val="cyan"/>
        </w:rPr>
        <w:t>cause</w:t>
      </w:r>
      <w:r w:rsidRPr="00B0660B">
        <w:rPr>
          <w:rStyle w:val="StyleUnderline"/>
        </w:rPr>
        <w:t xml:space="preserve"> of income </w:t>
      </w:r>
      <w:r w:rsidRPr="00BD5145">
        <w:rPr>
          <w:rStyle w:val="StyleUnderline"/>
          <w:highlight w:val="cyan"/>
        </w:rPr>
        <w:t>inequality</w:t>
      </w:r>
      <w:r w:rsidRPr="00BD5145">
        <w:rPr>
          <w:sz w:val="16"/>
        </w:rPr>
        <w:t xml:space="preserve">. Most </w:t>
      </w:r>
      <w:r w:rsidRPr="00BD5145">
        <w:rPr>
          <w:rStyle w:val="StyleUnderline"/>
        </w:rPr>
        <w:t>economists attribute</w:t>
      </w:r>
      <w:r w:rsidRPr="00B0660B">
        <w:rPr>
          <w:rStyle w:val="StyleUnderline"/>
        </w:rPr>
        <w:t xml:space="preserve"> the </w:t>
      </w:r>
      <w:r w:rsidRPr="00BD5145">
        <w:rPr>
          <w:rStyle w:val="StyleUnderline"/>
        </w:rPr>
        <w:t>rising</w:t>
      </w:r>
      <w:r w:rsidRPr="00B0660B">
        <w:rPr>
          <w:rStyle w:val="StyleUnderline"/>
        </w:rPr>
        <w:t xml:space="preserve"> income equality to skill-biased technological change that has benefitted the most-skilled workers who tend to be nonunionized</w:t>
      </w:r>
      <w:r w:rsidRPr="00BD5145">
        <w:rPr>
          <w:sz w:val="16"/>
        </w:rPr>
        <w:t xml:space="preserve">, while the </w:t>
      </w:r>
      <w:r w:rsidRPr="00B0660B">
        <w:rPr>
          <w:rStyle w:val="StyleUnderline"/>
        </w:rPr>
        <w:t>demand for other, less-skilled workers stagnated leading to what is referred to as job polarization</w:t>
      </w:r>
      <w:r w:rsidRPr="00BD5145">
        <w:rPr>
          <w:sz w:val="16"/>
        </w:rPr>
        <w:t xml:space="preserve">.[40]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1111BB79" w14:textId="77777777" w:rsidR="000D04D2" w:rsidRPr="00BD5145" w:rsidRDefault="000D04D2" w:rsidP="000D04D2">
      <w:pPr>
        <w:rPr>
          <w:sz w:val="16"/>
        </w:rPr>
      </w:pPr>
      <w:r w:rsidRPr="00BD5145">
        <w:rPr>
          <w:sz w:val="16"/>
        </w:rPr>
        <w:t xml:space="preserve">The </w:t>
      </w:r>
      <w:r w:rsidRPr="00BD5145">
        <w:rPr>
          <w:rStyle w:val="StyleUnderline"/>
          <w:highlight w:val="cyan"/>
        </w:rPr>
        <w:t>timing of</w:t>
      </w:r>
      <w:r w:rsidRPr="00B0660B">
        <w:rPr>
          <w:rStyle w:val="StyleUnderline"/>
        </w:rPr>
        <w:t xml:space="preserve"> key </w:t>
      </w:r>
      <w:r w:rsidRPr="00BD5145">
        <w:rPr>
          <w:rStyle w:val="StyleUnderline"/>
          <w:highlight w:val="cyan"/>
        </w:rPr>
        <w:t>trends undermine</w:t>
      </w:r>
      <w:r w:rsidRPr="00B0660B">
        <w:rPr>
          <w:rStyle w:val="StyleUnderline"/>
        </w:rPr>
        <w:t xml:space="preserve">s the argument that </w:t>
      </w:r>
      <w:r w:rsidRPr="00BD5145">
        <w:rPr>
          <w:rStyle w:val="StyleUnderline"/>
          <w:highlight w:val="cyan"/>
        </w:rPr>
        <w:t>de-unionization</w:t>
      </w:r>
      <w:r w:rsidRPr="00B0660B">
        <w:rPr>
          <w:rStyle w:val="StyleUnderline"/>
        </w:rPr>
        <w:t xml:space="preserve">, rather than technological change, </w:t>
      </w:r>
      <w:r w:rsidRPr="00BD5145">
        <w:rPr>
          <w:rStyle w:val="StyleUnderline"/>
          <w:highlight w:val="cyan"/>
        </w:rPr>
        <w:t>was the</w:t>
      </w:r>
      <w:r w:rsidRPr="00B0660B">
        <w:rPr>
          <w:rStyle w:val="StyleUnderline"/>
        </w:rPr>
        <w:t xml:space="preserve"> primary </w:t>
      </w:r>
      <w:r w:rsidRPr="00BD5145">
        <w:rPr>
          <w:rStyle w:val="StyleUnderline"/>
          <w:highlight w:val="cyan"/>
        </w:rPr>
        <w:t>driver of</w:t>
      </w:r>
      <w:r w:rsidRPr="00B0660B">
        <w:rPr>
          <w:rStyle w:val="StyleUnderline"/>
        </w:rPr>
        <w:t xml:space="preserve"> rising wage </w:t>
      </w:r>
      <w:r w:rsidRPr="00BD5145">
        <w:rPr>
          <w:rStyle w:val="StyleUnderline"/>
          <w:highlight w:val="cyan"/>
        </w:rPr>
        <w:t>inequality</w:t>
      </w:r>
      <w:r w:rsidRPr="00BD5145">
        <w:rPr>
          <w:sz w:val="16"/>
        </w:rPr>
        <w:t xml:space="preserve">. </w:t>
      </w:r>
      <w:r w:rsidRPr="00BD5145">
        <w:rPr>
          <w:rStyle w:val="StyleUnderline"/>
        </w:rPr>
        <w:t>In</w:t>
      </w:r>
      <w:r w:rsidRPr="00B0660B">
        <w:rPr>
          <w:rStyle w:val="StyleUnderline"/>
        </w:rPr>
        <w:t xml:space="preserve"> the </w:t>
      </w:r>
      <w:r w:rsidRPr="00BD5145">
        <w:rPr>
          <w:rStyle w:val="StyleUnderline"/>
          <w:highlight w:val="cyan"/>
        </w:rPr>
        <w:t>UK</w:t>
      </w:r>
      <w:r w:rsidRPr="00B0660B">
        <w:rPr>
          <w:rStyle w:val="StyleUnderline"/>
        </w:rPr>
        <w:t xml:space="preserve">, wage </w:t>
      </w:r>
      <w:r w:rsidRPr="00BD5145">
        <w:rPr>
          <w:rStyle w:val="StyleUnderline"/>
          <w:highlight w:val="cyan"/>
        </w:rPr>
        <w:t>inequality</w:t>
      </w:r>
      <w:r w:rsidRPr="00B0660B">
        <w:rPr>
          <w:rStyle w:val="StyleUnderline"/>
        </w:rPr>
        <w:t xml:space="preserve"> began </w:t>
      </w:r>
      <w:r w:rsidRPr="00BD5145">
        <w:rPr>
          <w:rStyle w:val="Emphasis"/>
          <w:highlight w:val="cyan"/>
        </w:rPr>
        <w:t>increasing</w:t>
      </w:r>
      <w:r w:rsidRPr="00B0660B">
        <w:rPr>
          <w:rStyle w:val="StyleUnderline"/>
        </w:rPr>
        <w:t xml:space="preserve"> in the mid-19</w:t>
      </w:r>
      <w:r w:rsidRPr="00BD5145">
        <w:rPr>
          <w:rStyle w:val="StyleUnderline"/>
          <w:highlight w:val="cyan"/>
        </w:rPr>
        <w:t>70s</w:t>
      </w:r>
      <w:r w:rsidRPr="00B0660B">
        <w:rPr>
          <w:rStyle w:val="StyleUnderline"/>
        </w:rPr>
        <w:t xml:space="preserve"> </w:t>
      </w:r>
      <w:r w:rsidRPr="00BD5145">
        <w:rPr>
          <w:rStyle w:val="StyleUnderline"/>
          <w:highlight w:val="cyan"/>
        </w:rPr>
        <w:t>even as</w:t>
      </w:r>
      <w:r w:rsidRPr="00B0660B">
        <w:rPr>
          <w:rStyle w:val="StyleUnderline"/>
        </w:rPr>
        <w:t xml:space="preserve"> union </w:t>
      </w:r>
      <w:r w:rsidRPr="00BD5145">
        <w:rPr>
          <w:rStyle w:val="Emphasis"/>
          <w:highlight w:val="cyan"/>
        </w:rPr>
        <w:t>density</w:t>
      </w:r>
      <w:r w:rsidRPr="00BD5145">
        <w:rPr>
          <w:rStyle w:val="StyleUnderline"/>
          <w:highlight w:val="cyan"/>
        </w:rPr>
        <w:t xml:space="preserve"> continued</w:t>
      </w:r>
      <w:r w:rsidRPr="00B0660B">
        <w:rPr>
          <w:rStyle w:val="StyleUnderline"/>
        </w:rPr>
        <w:t xml:space="preserve"> to </w:t>
      </w:r>
      <w:r w:rsidRPr="00BD5145">
        <w:rPr>
          <w:rStyle w:val="Emphasis"/>
          <w:highlight w:val="cyan"/>
        </w:rPr>
        <w:t>rise</w:t>
      </w:r>
      <w:r w:rsidRPr="00B0660B">
        <w:rPr>
          <w:rStyle w:val="StyleUnderline"/>
        </w:rPr>
        <w:t xml:space="preserve"> until 1980</w:t>
      </w:r>
      <w:r w:rsidRPr="00BD5145">
        <w:rPr>
          <w:sz w:val="16"/>
        </w:rPr>
        <w:t xml:space="preserve">. </w:t>
      </w:r>
      <w:r w:rsidRPr="00BD5145">
        <w:rPr>
          <w:rStyle w:val="StyleUnderline"/>
          <w:highlight w:val="cyan"/>
        </w:rPr>
        <w:t>In</w:t>
      </w:r>
      <w:r w:rsidRPr="00B0660B">
        <w:rPr>
          <w:rStyle w:val="StyleUnderline"/>
        </w:rPr>
        <w:t xml:space="preserve"> the </w:t>
      </w:r>
      <w:r w:rsidRPr="00BD5145">
        <w:rPr>
          <w:rStyle w:val="StyleUnderline"/>
          <w:highlight w:val="cyan"/>
        </w:rPr>
        <w:t>US</w:t>
      </w:r>
      <w:r w:rsidRPr="00B0660B">
        <w:rPr>
          <w:rStyle w:val="StyleUnderline"/>
        </w:rPr>
        <w:t xml:space="preserve">, </w:t>
      </w:r>
      <w:r w:rsidRPr="00BD5145">
        <w:rPr>
          <w:rStyle w:val="StyleUnderline"/>
          <w:highlight w:val="cyan"/>
        </w:rPr>
        <w:t>de-unionization</w:t>
      </w:r>
      <w:r w:rsidRPr="00B0660B">
        <w:rPr>
          <w:rStyle w:val="StyleUnderline"/>
        </w:rPr>
        <w:t xml:space="preserve"> started in the 19</w:t>
      </w:r>
      <w:r w:rsidRPr="00BD5145">
        <w:rPr>
          <w:rStyle w:val="StyleUnderline"/>
          <w:highlight w:val="cyan"/>
        </w:rPr>
        <w:t>50s</w:t>
      </w:r>
      <w:r w:rsidRPr="00B0660B">
        <w:rPr>
          <w:rStyle w:val="StyleUnderline"/>
        </w:rPr>
        <w:t xml:space="preserve">, a period </w:t>
      </w:r>
      <w:r w:rsidRPr="00BD5145">
        <w:rPr>
          <w:rStyle w:val="StyleUnderline"/>
          <w:highlight w:val="cyan"/>
        </w:rPr>
        <w:t>when</w:t>
      </w:r>
      <w:r w:rsidRPr="00B0660B">
        <w:rPr>
          <w:rStyle w:val="StyleUnderline"/>
        </w:rPr>
        <w:t xml:space="preserve"> wage </w:t>
      </w:r>
      <w:r w:rsidRPr="00BD5145">
        <w:rPr>
          <w:rStyle w:val="StyleUnderline"/>
          <w:highlight w:val="cyan"/>
        </w:rPr>
        <w:t>inequality remained</w:t>
      </w:r>
      <w:r w:rsidRPr="00B0660B">
        <w:rPr>
          <w:rStyle w:val="StyleUnderline"/>
        </w:rPr>
        <w:t xml:space="preserve"> relatively </w:t>
      </w:r>
      <w:r w:rsidRPr="00BD5145">
        <w:rPr>
          <w:rStyle w:val="StyleUnderline"/>
          <w:highlight w:val="cyan"/>
        </w:rPr>
        <w:t>stable</w:t>
      </w:r>
      <w:r w:rsidRPr="00B0660B">
        <w:rPr>
          <w:rStyle w:val="StyleUnderline"/>
        </w:rPr>
        <w:t>​</w:t>
      </w:r>
      <w:r w:rsidRPr="00BD5145">
        <w:rPr>
          <w:sz w:val="16"/>
        </w:rPr>
        <w:t xml:space="preserve">.[41] Economist John Addison summarizes the literature on this relationship as follows: “Although unions may have played a material role in narrowing inequality at their peak or at times of strength both within and beyond the ranks of their members, </w:t>
      </w:r>
      <w:r w:rsidRPr="00B0660B">
        <w:rPr>
          <w:rStyle w:val="StyleUnderline"/>
        </w:rPr>
        <w:t>any such role since the 1980s and 1990s seems unlikely against the more recent backdrop of job polarization</w:t>
      </w:r>
      <w:r w:rsidRPr="00BD5145">
        <w:rPr>
          <w:sz w:val="16"/>
        </w:rPr>
        <w:t xml:space="preserve">.”[42] </w:t>
      </w:r>
    </w:p>
    <w:p w14:paraId="7051DD75" w14:textId="77777777" w:rsidR="000D04D2" w:rsidRPr="00BD5145" w:rsidRDefault="000D04D2" w:rsidP="000D04D2">
      <w:pPr>
        <w:rPr>
          <w:sz w:val="16"/>
        </w:rPr>
      </w:pPr>
      <w:r w:rsidRPr="00BD5145">
        <w:rPr>
          <w:sz w:val="16"/>
        </w:rPr>
        <w:t xml:space="preserve">The </w:t>
      </w:r>
      <w:r w:rsidRPr="00BD5145">
        <w:rPr>
          <w:rStyle w:val="StyleUnderline"/>
          <w:highlight w:val="cyan"/>
        </w:rPr>
        <w:t>second</w:t>
      </w:r>
      <w:r w:rsidRPr="00B0660B">
        <w:rPr>
          <w:rStyle w:val="StyleUnderline"/>
        </w:rPr>
        <w:t xml:space="preserve"> reason for the ambiguity of the income inequality narrative </w:t>
      </w:r>
      <w:r w:rsidRPr="00BD5145">
        <w:rPr>
          <w:rStyle w:val="StyleUnderline"/>
          <w:highlight w:val="cyan"/>
        </w:rPr>
        <w:t>is</w:t>
      </w:r>
      <w:r w:rsidRPr="00B0660B">
        <w:rPr>
          <w:rStyle w:val="StyleUnderline"/>
        </w:rPr>
        <w:t xml:space="preserve"> the </w:t>
      </w:r>
      <w:r w:rsidRPr="00BD5145">
        <w:rPr>
          <w:rStyle w:val="StyleUnderline"/>
          <w:highlight w:val="cyan"/>
        </w:rPr>
        <w:t>lack</w:t>
      </w:r>
      <w:r w:rsidRPr="00B0660B">
        <w:rPr>
          <w:rStyle w:val="StyleUnderline"/>
        </w:rPr>
        <w:t xml:space="preserve"> of </w:t>
      </w:r>
      <w:r w:rsidRPr="00BD5145">
        <w:rPr>
          <w:rStyle w:val="StyleUnderline"/>
          <w:highlight w:val="cyan"/>
        </w:rPr>
        <w:t>consensus</w:t>
      </w:r>
      <w:r w:rsidRPr="00BD5145">
        <w:rPr>
          <w:sz w:val="16"/>
        </w:rPr>
        <w:t xml:space="preserve">, </w:t>
      </w:r>
      <w:r w:rsidRPr="00B0660B">
        <w:rPr>
          <w:rStyle w:val="Emphasis"/>
        </w:rPr>
        <w:t xml:space="preserve">particularly </w:t>
      </w:r>
      <w:r w:rsidRPr="00BD5145">
        <w:rPr>
          <w:rStyle w:val="Emphasis"/>
          <w:highlight w:val="cyan"/>
        </w:rPr>
        <w:t>in the U</w:t>
      </w:r>
      <w:r w:rsidRPr="00B0660B">
        <w:rPr>
          <w:rStyle w:val="Emphasis"/>
        </w:rPr>
        <w:t xml:space="preserve">nited </w:t>
      </w:r>
      <w:r w:rsidRPr="00BD5145">
        <w:rPr>
          <w:rStyle w:val="Emphasis"/>
          <w:highlight w:val="cyan"/>
        </w:rPr>
        <w:t>S</w:t>
      </w:r>
      <w:r w:rsidRPr="00B0660B">
        <w:rPr>
          <w:rStyle w:val="Emphasis"/>
        </w:rPr>
        <w:t>tates</w:t>
      </w:r>
      <w:r w:rsidRPr="00BD5145">
        <w:rPr>
          <w:sz w:val="16"/>
        </w:rPr>
        <w:t xml:space="preserve">, </w:t>
      </w:r>
      <w:r w:rsidRPr="00BD5145">
        <w:rPr>
          <w:rStyle w:val="StyleUnderline"/>
          <w:highlight w:val="cyan"/>
        </w:rPr>
        <w:t>on how</w:t>
      </w:r>
      <w:r w:rsidRPr="00B0660B">
        <w:rPr>
          <w:rStyle w:val="StyleUnderline"/>
        </w:rPr>
        <w:t xml:space="preserve"> to </w:t>
      </w:r>
      <w:r w:rsidRPr="00BD5145">
        <w:rPr>
          <w:rStyle w:val="StyleUnderline"/>
          <w:highlight w:val="cyan"/>
        </w:rPr>
        <w:t>measure</w:t>
      </w:r>
      <w:r w:rsidRPr="00B0660B">
        <w:rPr>
          <w:rStyle w:val="StyleUnderline"/>
        </w:rPr>
        <w:t xml:space="preserve"> the income equality</w:t>
      </w:r>
      <w:r w:rsidRPr="00BD5145">
        <w:rPr>
          <w:sz w:val="16"/>
        </w:rPr>
        <w:t xml:space="preserve">.[43] When economists first began to study income inequality, it gained significant political attention.[44] Later research by the same scholars has produced lower estimates of income inequality.[45] </w:t>
      </w:r>
      <w:r w:rsidRPr="00B0660B">
        <w:rPr>
          <w:rStyle w:val="StyleUnderline"/>
        </w:rPr>
        <w:t xml:space="preserve">A </w:t>
      </w:r>
      <w:r w:rsidRPr="00BD5145">
        <w:rPr>
          <w:rStyle w:val="StyleUnderline"/>
          <w:highlight w:val="cyan"/>
        </w:rPr>
        <w:t>common method for assessing</w:t>
      </w:r>
      <w:r w:rsidRPr="00B0660B">
        <w:rPr>
          <w:rStyle w:val="StyleUnderline"/>
        </w:rPr>
        <w:t xml:space="preserve"> income inequality </w:t>
      </w:r>
      <w:r w:rsidRPr="00BD5145">
        <w:rPr>
          <w:rStyle w:val="StyleUnderline"/>
          <w:highlight w:val="cyan"/>
        </w:rPr>
        <w:t>trends</w:t>
      </w:r>
      <w:r w:rsidRPr="00B0660B">
        <w:rPr>
          <w:rStyle w:val="StyleUnderline"/>
        </w:rPr>
        <w:t xml:space="preserve"> is to </w:t>
      </w:r>
      <w:r w:rsidRPr="00BD5145">
        <w:rPr>
          <w:rStyle w:val="StyleUnderline"/>
          <w:highlight w:val="cyan"/>
        </w:rPr>
        <w:t>track changes in median income</w:t>
      </w:r>
      <w:r w:rsidRPr="00B0660B">
        <w:rPr>
          <w:rStyle w:val="StyleUnderline"/>
        </w:rPr>
        <w:t xml:space="preserve">, but the </w:t>
      </w:r>
      <w:r w:rsidRPr="00BD5145">
        <w:rPr>
          <w:rStyle w:val="Emphasis"/>
          <w:highlight w:val="cyan"/>
        </w:rPr>
        <w:t>outcomes</w:t>
      </w:r>
      <w:r w:rsidRPr="00B0660B">
        <w:rPr>
          <w:rStyle w:val="StyleUnderline"/>
        </w:rPr>
        <w:t xml:space="preserve"> can </w:t>
      </w:r>
      <w:r w:rsidRPr="00BD5145">
        <w:rPr>
          <w:rStyle w:val="StyleUnderline"/>
          <w:highlight w:val="cyan"/>
        </w:rPr>
        <w:t xml:space="preserve">differ </w:t>
      </w:r>
      <w:r w:rsidRPr="00BD5145">
        <w:rPr>
          <w:rStyle w:val="Emphasis"/>
          <w:highlight w:val="cyan"/>
        </w:rPr>
        <w:t>dramatically</w:t>
      </w:r>
      <w:r w:rsidRPr="00BD5145">
        <w:rPr>
          <w:sz w:val="16"/>
        </w:rPr>
        <w:t xml:space="preserve">. Depending on what is considered income and the type of price deflator used, </w:t>
      </w:r>
      <w:r w:rsidRPr="00B0660B">
        <w:rPr>
          <w:rStyle w:val="StyleUnderline"/>
        </w:rPr>
        <w:t xml:space="preserve">median-income </w:t>
      </w:r>
      <w:r w:rsidRPr="00BD5145">
        <w:rPr>
          <w:rStyle w:val="StyleUnderline"/>
          <w:highlight w:val="cyan"/>
        </w:rPr>
        <w:t>changes</w:t>
      </w:r>
      <w:r w:rsidRPr="00B0660B">
        <w:rPr>
          <w:rStyle w:val="StyleUnderline"/>
        </w:rPr>
        <w:t xml:space="preserve"> in the United States have been </w:t>
      </w:r>
      <w:r w:rsidRPr="00BD5145">
        <w:rPr>
          <w:rStyle w:val="StyleUnderline"/>
          <w:highlight w:val="cyan"/>
        </w:rPr>
        <w:t>reported</w:t>
      </w:r>
      <w:r w:rsidRPr="00B0660B">
        <w:rPr>
          <w:rStyle w:val="StyleUnderline"/>
        </w:rPr>
        <w:t xml:space="preserve"> to </w:t>
      </w:r>
      <w:r w:rsidRPr="00BD5145">
        <w:rPr>
          <w:rStyle w:val="StyleUnderline"/>
          <w:highlight w:val="cyan"/>
        </w:rPr>
        <w:t>range</w:t>
      </w:r>
      <w:r w:rsidRPr="00B0660B">
        <w:rPr>
          <w:rStyle w:val="StyleUnderline"/>
        </w:rPr>
        <w:t xml:space="preserve"> from an </w:t>
      </w:r>
      <w:r w:rsidRPr="00BD5145">
        <w:rPr>
          <w:rStyle w:val="StyleUnderline"/>
          <w:highlight w:val="cyan"/>
        </w:rPr>
        <w:t>8 percent decline to</w:t>
      </w:r>
      <w:r w:rsidRPr="00B0660B">
        <w:rPr>
          <w:rStyle w:val="StyleUnderline"/>
        </w:rPr>
        <w:t xml:space="preserve"> a </w:t>
      </w:r>
      <w:r w:rsidRPr="00BD5145">
        <w:rPr>
          <w:rStyle w:val="StyleUnderline"/>
          <w:highlight w:val="cyan"/>
        </w:rPr>
        <w:t>51 percent increase</w:t>
      </w:r>
      <w:r w:rsidRPr="00BD5145">
        <w:rPr>
          <w:sz w:val="16"/>
        </w:rPr>
        <w:t xml:space="preserve">—a striking variation.[46] Some </w:t>
      </w:r>
      <w:r w:rsidRPr="00B0660B">
        <w:rPr>
          <w:rStyle w:val="StyleUnderline"/>
        </w:rPr>
        <w:t>analyses also selectively omit fringe benefits, which have historically risen as a share of US compensation packages</w:t>
      </w:r>
      <w:r w:rsidRPr="00BD5145">
        <w:rPr>
          <w:sz w:val="16"/>
        </w:rPr>
        <w:t>, as well as government transfers from income data.</w:t>
      </w:r>
    </w:p>
    <w:p w14:paraId="0FA9BCCE" w14:textId="77777777" w:rsidR="000D04D2" w:rsidRPr="006026FA" w:rsidRDefault="000D04D2" w:rsidP="000D04D2">
      <w:pPr>
        <w:rPr>
          <w:sz w:val="16"/>
        </w:rPr>
      </w:pPr>
      <w:r w:rsidRPr="00BD5145">
        <w:rPr>
          <w:sz w:val="16"/>
        </w:rPr>
        <w:t xml:space="preserve">Therefore, while labor unions may have historically played a role in reducing wage inequality, recent </w:t>
      </w:r>
      <w:r w:rsidRPr="00BD5145">
        <w:rPr>
          <w:rStyle w:val="StyleUnderline"/>
          <w:highlight w:val="cyan"/>
        </w:rPr>
        <w:t>trends suggest</w:t>
      </w:r>
      <w:r w:rsidRPr="00BD5145">
        <w:rPr>
          <w:rStyle w:val="StyleUnderline"/>
        </w:rPr>
        <w:t xml:space="preserve"> that broader economic forces—such as </w:t>
      </w:r>
      <w:r w:rsidRPr="00BD5145">
        <w:rPr>
          <w:rStyle w:val="StyleUnderline"/>
          <w:highlight w:val="cyan"/>
        </w:rPr>
        <w:t>tech</w:t>
      </w:r>
      <w:r w:rsidRPr="00BD5145">
        <w:rPr>
          <w:rStyle w:val="StyleUnderline"/>
        </w:rPr>
        <w:t xml:space="preserve">nological </w:t>
      </w:r>
      <w:r w:rsidRPr="00BD5145">
        <w:rPr>
          <w:rStyle w:val="StyleUnderline"/>
          <w:highlight w:val="cyan"/>
        </w:rPr>
        <w:t>change and shifting</w:t>
      </w:r>
      <w:r w:rsidRPr="00BD5145">
        <w:rPr>
          <w:rStyle w:val="StyleUnderline"/>
        </w:rPr>
        <w:t xml:space="preserve"> labor </w:t>
      </w:r>
      <w:r w:rsidRPr="00BD5145">
        <w:rPr>
          <w:rStyle w:val="StyleUnderline"/>
          <w:highlight w:val="cyan"/>
        </w:rPr>
        <w:t>market demand</w:t>
      </w:r>
      <w:r w:rsidRPr="00BD5145">
        <w:rPr>
          <w:rStyle w:val="StyleUnderline"/>
        </w:rPr>
        <w:t xml:space="preserve">s—have been </w:t>
      </w:r>
      <w:r w:rsidRPr="00BD5145">
        <w:rPr>
          <w:rStyle w:val="StyleUnderline"/>
          <w:highlight w:val="cyan"/>
        </w:rPr>
        <w:t>more significant driver</w:t>
      </w:r>
      <w:r w:rsidRPr="00BD5145">
        <w:rPr>
          <w:rStyle w:val="StyleUnderline"/>
        </w:rPr>
        <w:t>s</w:t>
      </w:r>
      <w:r w:rsidRPr="00BD5145">
        <w:rPr>
          <w:sz w:val="16"/>
        </w:rPr>
        <w:t>. The ongoing debate over how to measure income inequality further complicates efforts to pinpoint the exact impact of declining union power on wage disparities.</w:t>
      </w:r>
    </w:p>
    <w:p w14:paraId="7DBCE281" w14:textId="77777777" w:rsidR="000D04D2" w:rsidRDefault="000D04D2" w:rsidP="000D04D2">
      <w:pPr>
        <w:pStyle w:val="Heading3"/>
      </w:pPr>
      <w:r>
        <w:lastRenderedPageBreak/>
        <w:t xml:space="preserve">1NC---AT: Inequality </w:t>
      </w:r>
    </w:p>
    <w:p w14:paraId="524A6D7E" w14:textId="77777777" w:rsidR="000D04D2" w:rsidRDefault="000D04D2" w:rsidP="000D04D2">
      <w:pPr>
        <w:pStyle w:val="Heading4"/>
      </w:pPr>
      <w:r>
        <w:t xml:space="preserve">3. No </w:t>
      </w:r>
      <w:r w:rsidRPr="0069640E">
        <w:rPr>
          <w:u w:val="single"/>
        </w:rPr>
        <w:t>inequality</w:t>
      </w:r>
      <w:r>
        <w:t xml:space="preserve"> </w:t>
      </w:r>
      <w:r w:rsidRPr="0069640E">
        <w:t>impact</w:t>
      </w:r>
      <w:r>
        <w:t xml:space="preserve">---best studies. </w:t>
      </w:r>
    </w:p>
    <w:p w14:paraId="0C575391" w14:textId="77777777" w:rsidR="000D04D2" w:rsidRDefault="000D04D2" w:rsidP="000D04D2">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xml:space="preserve">, </w:t>
      </w:r>
      <w:proofErr w:type="spellStart"/>
      <w:r>
        <w:t>njn</w:t>
      </w:r>
      <w:proofErr w:type="spellEnd"/>
      <w:r>
        <w:t>]</w:t>
      </w:r>
    </w:p>
    <w:p w14:paraId="0D2D9E85" w14:textId="77777777" w:rsidR="000D04D2" w:rsidRPr="00087538" w:rsidRDefault="000D04D2" w:rsidP="000D04D2">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2A271AAD" w14:textId="77777777" w:rsidR="000D04D2" w:rsidRPr="00087538" w:rsidRDefault="000D04D2" w:rsidP="000D04D2">
      <w:pPr>
        <w:rPr>
          <w:sz w:val="16"/>
        </w:rPr>
      </w:pPr>
      <w:r w:rsidRPr="00087538">
        <w:rPr>
          <w:sz w:val="16"/>
        </w:rPr>
        <w:t>&lt;&lt;TABLE 3 OMITTED&gt;&gt;</w:t>
      </w:r>
    </w:p>
    <w:p w14:paraId="393727D4" w14:textId="77777777" w:rsidR="000D04D2" w:rsidRPr="00087538" w:rsidRDefault="000D04D2" w:rsidP="000D04D2">
      <w:pPr>
        <w:rPr>
          <w:sz w:val="16"/>
        </w:rPr>
      </w:pPr>
      <w:r w:rsidRPr="00087538">
        <w:rPr>
          <w:sz w:val="16"/>
        </w:rPr>
        <w:t>Conclusions</w:t>
      </w:r>
    </w:p>
    <w:p w14:paraId="13FFC6B6" w14:textId="77777777" w:rsidR="000D04D2" w:rsidRPr="00AD4F8E" w:rsidRDefault="000D04D2" w:rsidP="000D04D2">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AD4F8E">
        <w:rPr>
          <w:sz w:val="16"/>
        </w:rPr>
        <w:t>Moshirzadeh</w:t>
      </w:r>
      <w:proofErr w:type="spellEnd"/>
      <w:r w:rsidRPr="00AD4F8E">
        <w:rPr>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676EDA9" w14:textId="77777777" w:rsidR="000D04D2" w:rsidRPr="00AD4F8E" w:rsidRDefault="000D04D2" w:rsidP="000D04D2">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B88596B" w14:textId="77777777" w:rsidR="000D04D2" w:rsidRPr="000E462D" w:rsidRDefault="000D04D2" w:rsidP="000D04D2">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xml:space="preserve">.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0E462D">
        <w:rPr>
          <w:sz w:val="16"/>
        </w:rPr>
        <w:t>taken into account</w:t>
      </w:r>
      <w:proofErr w:type="gramEnd"/>
      <w:r w:rsidRPr="000E462D">
        <w:rPr>
          <w:sz w:val="16"/>
        </w:rPr>
        <w:t>, the findings adducing the relation but not the causal relations between the variables. In contrast to experimental studies, the present design is similarly limited in its ability to offer a robust control for alternative explanations.</w:t>
      </w:r>
    </w:p>
    <w:p w14:paraId="28DB1C5D" w14:textId="77777777" w:rsidR="000D04D2" w:rsidRPr="00DC594E" w:rsidRDefault="000D04D2" w:rsidP="000D04D2">
      <w:pPr>
        <w:rPr>
          <w:sz w:val="16"/>
        </w:rPr>
      </w:pPr>
      <w:r w:rsidRPr="00DC594E">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DC594E">
        <w:rPr>
          <w:sz w:val="16"/>
        </w:rPr>
        <w:t>in order to</w:t>
      </w:r>
      <w:proofErr w:type="gramEnd"/>
      <w:r w:rsidRPr="00DC594E">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8DBE1FD" w14:textId="77777777" w:rsidR="000D04D2" w:rsidRDefault="000D04D2" w:rsidP="000D04D2">
      <w:pPr>
        <w:rPr>
          <w:sz w:val="16"/>
        </w:rPr>
      </w:pPr>
      <w:r w:rsidRPr="0061492E">
        <w:rPr>
          <w:rStyle w:val="StyleUnderline"/>
          <w:highlight w:val="cyan"/>
        </w:rPr>
        <w:lastRenderedPageBreak/>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679AEAF" w14:textId="77777777" w:rsidR="000D04D2" w:rsidRDefault="000D04D2" w:rsidP="000D04D2">
      <w:pPr>
        <w:pStyle w:val="Heading3"/>
      </w:pPr>
      <w:r>
        <w:lastRenderedPageBreak/>
        <w:t>1NC---AT: Wages</w:t>
      </w:r>
    </w:p>
    <w:p w14:paraId="252F2826" w14:textId="77777777" w:rsidR="000D04D2" w:rsidRDefault="000D04D2" w:rsidP="000D04D2">
      <w:pPr>
        <w:pStyle w:val="Heading4"/>
      </w:pPr>
      <w:r>
        <w:t>4. It doesn’t solve wages.</w:t>
      </w:r>
    </w:p>
    <w:p w14:paraId="1D23F29A" w14:textId="77777777" w:rsidR="000D04D2" w:rsidRDefault="000D04D2" w:rsidP="000D04D2">
      <w:proofErr w:type="spellStart"/>
      <w:r w:rsidRPr="00F53927">
        <w:rPr>
          <w:rStyle w:val="Style13ptBold"/>
        </w:rPr>
        <w:t>Palagashvili</w:t>
      </w:r>
      <w:proofErr w:type="spellEnd"/>
      <w:r w:rsidRPr="00F53927">
        <w:rPr>
          <w:rStyle w:val="Style13ptBold"/>
        </w:rPr>
        <w:t xml:space="preserve"> &amp; Sharfuddin 25</w:t>
      </w:r>
      <w:r>
        <w:t xml:space="preserve"> [Liya Palagashvili, senior research fellow and director of the Labor Policy Project at the Mercatus Center at George Mason University. </w:t>
      </w:r>
      <w:proofErr w:type="spellStart"/>
      <w:r>
        <w:t>Revana</w:t>
      </w:r>
      <w:proofErr w:type="spellEnd"/>
      <w:r>
        <w:t xml:space="preserve"> Sharfuddin, predoctoral researcher at the Labor Policy Project at the Mercatus Center at George Mason University. 5-7-2025. "Do More Powerful Unions Generate Better Pro-Worker Outcomes?" Mercatus Center. URL: https://www.mercatus.org/research/working-papers/do-more-powerful-unions-generate-better-pro-worker-outcomes] //MSUCB</w:t>
      </w:r>
    </w:p>
    <w:p w14:paraId="071ECBA6" w14:textId="77777777" w:rsidR="000D04D2" w:rsidRPr="00C90AE4" w:rsidRDefault="000D04D2" w:rsidP="000D04D2">
      <w:pPr>
        <w:rPr>
          <w:sz w:val="16"/>
        </w:rPr>
      </w:pPr>
      <w:r w:rsidRPr="00C90AE4">
        <w:rPr>
          <w:sz w:val="16"/>
        </w:rPr>
        <w:t xml:space="preserve">Do More </w:t>
      </w:r>
      <w:r w:rsidRPr="008C0459">
        <w:rPr>
          <w:rStyle w:val="StyleUnderline"/>
        </w:rPr>
        <w:t>Powerful Labor Unions Increase Wages for Unionized Workers</w:t>
      </w:r>
      <w:r w:rsidRPr="00C90AE4">
        <w:rPr>
          <w:sz w:val="16"/>
        </w:rPr>
        <w:t xml:space="preserve">? </w:t>
      </w:r>
    </w:p>
    <w:p w14:paraId="437760A4" w14:textId="77777777" w:rsidR="000D04D2" w:rsidRDefault="000D04D2" w:rsidP="000D04D2">
      <w:pPr>
        <w:rPr>
          <w:rStyle w:val="StyleUnderline"/>
        </w:rPr>
      </w:pPr>
      <w:r w:rsidRPr="00C90AE4">
        <w:rPr>
          <w:sz w:val="16"/>
        </w:rPr>
        <w:t>The answer to this question would be an unequivocal “</w:t>
      </w:r>
      <w:r w:rsidRPr="008C0459">
        <w:rPr>
          <w:rStyle w:val="StyleUnderline"/>
        </w:rPr>
        <w:t>yes” if we were examining data the literature presents on most countries up to the 1980s</w:t>
      </w:r>
      <w:r w:rsidRPr="00C90AE4">
        <w:rPr>
          <w:sz w:val="16"/>
        </w:rPr>
        <w:t xml:space="preserve">. Historically, labor unions were effective at leveraging collective bargaining to achieve higher wages, improved benefits, and better working conditions for their members. This bargaining power translated into a well-documented labor union wage premium.[24] However, more </w:t>
      </w:r>
      <w:r w:rsidRPr="008C0459">
        <w:rPr>
          <w:rStyle w:val="StyleUnderline"/>
        </w:rPr>
        <w:t>recent evidence suggests a substantial decline in the labor union wage premium in the United States</w:t>
      </w:r>
      <w:r w:rsidRPr="00C90AE4">
        <w:rPr>
          <w:sz w:val="16"/>
        </w:rPr>
        <w:t xml:space="preserve">—to the point where </w:t>
      </w:r>
      <w:r w:rsidRPr="008C0459">
        <w:rPr>
          <w:rStyle w:val="StyleUnderline"/>
        </w:rPr>
        <w:t xml:space="preserve">today, </w:t>
      </w:r>
      <w:r w:rsidRPr="006026FA">
        <w:rPr>
          <w:rStyle w:val="StyleUnderline"/>
          <w:highlight w:val="cyan"/>
        </w:rPr>
        <w:t>union</w:t>
      </w:r>
      <w:r w:rsidRPr="008C0459">
        <w:rPr>
          <w:rStyle w:val="StyleUnderline"/>
        </w:rPr>
        <w:t xml:space="preserve"> member</w:t>
      </w:r>
      <w:r w:rsidRPr="006026FA">
        <w:rPr>
          <w:rStyle w:val="StyleUnderline"/>
          <w:highlight w:val="cyan"/>
        </w:rPr>
        <w:t>s</w:t>
      </w:r>
      <w:r w:rsidRPr="008C0459">
        <w:rPr>
          <w:rStyle w:val="StyleUnderline"/>
        </w:rPr>
        <w:t xml:space="preserve">hip may </w:t>
      </w:r>
      <w:r w:rsidRPr="006026FA">
        <w:rPr>
          <w:rStyle w:val="StyleUnderline"/>
          <w:highlight w:val="cyan"/>
        </w:rPr>
        <w:t>no</w:t>
      </w:r>
      <w:r w:rsidRPr="008C0459">
        <w:rPr>
          <w:rStyle w:val="StyleUnderline"/>
        </w:rPr>
        <w:t xml:space="preserve"> longer </w:t>
      </w:r>
      <w:r w:rsidRPr="006026FA">
        <w:rPr>
          <w:rStyle w:val="StyleUnderline"/>
          <w:highlight w:val="cyan"/>
        </w:rPr>
        <w:t>guarantee high</w:t>
      </w:r>
      <w:r w:rsidRPr="008C0459">
        <w:rPr>
          <w:rStyle w:val="StyleUnderline"/>
        </w:rPr>
        <w:t xml:space="preserve">er </w:t>
      </w:r>
      <w:r w:rsidRPr="006026FA">
        <w:rPr>
          <w:rStyle w:val="StyleUnderline"/>
          <w:highlight w:val="cyan"/>
        </w:rPr>
        <w:t>earnings</w:t>
      </w:r>
      <w:r w:rsidRPr="00C90AE4">
        <w:rPr>
          <w:sz w:val="16"/>
        </w:rPr>
        <w:t xml:space="preserve">.[25] The </w:t>
      </w:r>
      <w:r w:rsidRPr="006026FA">
        <w:rPr>
          <w:rStyle w:val="StyleUnderline"/>
          <w:highlight w:val="cyan"/>
        </w:rPr>
        <w:t>factors</w:t>
      </w:r>
      <w:r w:rsidRPr="00C90AE4">
        <w:rPr>
          <w:rStyle w:val="StyleUnderline"/>
        </w:rPr>
        <w:t xml:space="preserve"> driving this trend are varied and </w:t>
      </w:r>
      <w:r w:rsidRPr="006026FA">
        <w:rPr>
          <w:rStyle w:val="StyleUnderline"/>
          <w:highlight w:val="cyan"/>
        </w:rPr>
        <w:t>include</w:t>
      </w:r>
      <w:r w:rsidRPr="00C90AE4">
        <w:rPr>
          <w:rStyle w:val="StyleUnderline"/>
        </w:rPr>
        <w:t xml:space="preserve"> intensified </w:t>
      </w:r>
      <w:r w:rsidRPr="006026FA">
        <w:rPr>
          <w:rStyle w:val="StyleUnderline"/>
          <w:highlight w:val="cyan"/>
        </w:rPr>
        <w:t>competition</w:t>
      </w:r>
      <w:r w:rsidRPr="00C90AE4">
        <w:rPr>
          <w:sz w:val="16"/>
        </w:rPr>
        <w:t xml:space="preserve"> within the US economy, </w:t>
      </w:r>
      <w:r w:rsidRPr="006026FA">
        <w:rPr>
          <w:rStyle w:val="StyleUnderline"/>
          <w:highlight w:val="cyan"/>
        </w:rPr>
        <w:t>tech</w:t>
      </w:r>
      <w:r w:rsidRPr="00C90AE4">
        <w:rPr>
          <w:rStyle w:val="StyleUnderline"/>
        </w:rPr>
        <w:t xml:space="preserve">nological advancements, </w:t>
      </w:r>
      <w:r w:rsidRPr="006026FA">
        <w:rPr>
          <w:rStyle w:val="StyleUnderline"/>
          <w:highlight w:val="cyan"/>
        </w:rPr>
        <w:t>and structural shifts</w:t>
      </w:r>
      <w:r w:rsidRPr="00C90AE4">
        <w:rPr>
          <w:rStyle w:val="StyleUnderline"/>
        </w:rPr>
        <w:t xml:space="preserve"> in the labor market. By the early 21st century, the wage advantage once enjoyed by unionized workers in the private sector had significantly diminished.</w:t>
      </w:r>
    </w:p>
    <w:p w14:paraId="55C35C67" w14:textId="77777777" w:rsidR="000D04D2" w:rsidRPr="00C90AE4" w:rsidRDefault="000D04D2" w:rsidP="000D04D2">
      <w:pPr>
        <w:rPr>
          <w:sz w:val="16"/>
        </w:rPr>
      </w:pPr>
      <w:r w:rsidRPr="00C90AE4">
        <w:rPr>
          <w:sz w:val="16"/>
        </w:rPr>
        <w:t xml:space="preserve">An added complexity to </w:t>
      </w:r>
      <w:r w:rsidRPr="006026FA">
        <w:rPr>
          <w:rStyle w:val="StyleUnderline"/>
          <w:highlight w:val="cyan"/>
        </w:rPr>
        <w:t>assessing</w:t>
      </w:r>
      <w:r w:rsidRPr="00C90AE4">
        <w:rPr>
          <w:rStyle w:val="StyleUnderline"/>
        </w:rPr>
        <w:t xml:space="preserve"> the </w:t>
      </w:r>
      <w:r w:rsidRPr="006026FA">
        <w:rPr>
          <w:rStyle w:val="StyleUnderline"/>
          <w:highlight w:val="cyan"/>
        </w:rPr>
        <w:t>impact</w:t>
      </w:r>
      <w:r w:rsidRPr="00C90AE4">
        <w:rPr>
          <w:rStyle w:val="StyleUnderline"/>
        </w:rPr>
        <w:t xml:space="preserve"> that labor unions have on wages </w:t>
      </w:r>
      <w:r w:rsidRPr="006026FA">
        <w:rPr>
          <w:rStyle w:val="StyleUnderline"/>
          <w:highlight w:val="cyan"/>
        </w:rPr>
        <w:t>is</w:t>
      </w:r>
      <w:r w:rsidRPr="00C90AE4">
        <w:rPr>
          <w:rStyle w:val="StyleUnderline"/>
        </w:rPr>
        <w:t xml:space="preserve"> the </w:t>
      </w:r>
      <w:r w:rsidRPr="006026FA">
        <w:rPr>
          <w:rStyle w:val="StyleUnderline"/>
          <w:highlight w:val="cyan"/>
        </w:rPr>
        <w:t>variability in reported</w:t>
      </w:r>
      <w:r w:rsidRPr="00C90AE4">
        <w:rPr>
          <w:rStyle w:val="StyleUnderline"/>
        </w:rPr>
        <w:t xml:space="preserve"> labor union </w:t>
      </w:r>
      <w:r w:rsidRPr="006026FA">
        <w:rPr>
          <w:rStyle w:val="StyleUnderline"/>
          <w:highlight w:val="cyan"/>
        </w:rPr>
        <w:t>wage premiums</w:t>
      </w:r>
      <w:r w:rsidRPr="00C90AE4">
        <w:rPr>
          <w:rStyle w:val="StyleUnderline"/>
        </w:rPr>
        <w:t xml:space="preserve"> based on the type of data used</w:t>
      </w:r>
      <w:r w:rsidRPr="00C90AE4">
        <w:rPr>
          <w:sz w:val="16"/>
        </w:rPr>
        <w:t xml:space="preserve">. The </w:t>
      </w:r>
      <w:r w:rsidRPr="006026FA">
        <w:rPr>
          <w:rStyle w:val="StyleUnderline"/>
          <w:highlight w:val="cyan"/>
        </w:rPr>
        <w:t>lit</w:t>
      </w:r>
      <w:r w:rsidRPr="00C90AE4">
        <w:rPr>
          <w:rStyle w:val="StyleUnderline"/>
        </w:rPr>
        <w:t xml:space="preserve">erature is replete with </w:t>
      </w:r>
      <w:r w:rsidRPr="006026FA">
        <w:rPr>
          <w:rStyle w:val="StyleUnderline"/>
          <w:highlight w:val="cyan"/>
        </w:rPr>
        <w:t>inconsisten</w:t>
      </w:r>
      <w:r w:rsidRPr="00C90AE4">
        <w:rPr>
          <w:rStyle w:val="StyleUnderline"/>
        </w:rPr>
        <w:t>cies</w:t>
      </w:r>
      <w:r w:rsidRPr="00C90AE4">
        <w:rPr>
          <w:sz w:val="16"/>
        </w:rPr>
        <w:t xml:space="preserve">;[26] some </w:t>
      </w:r>
      <w:r w:rsidRPr="006026FA">
        <w:rPr>
          <w:rStyle w:val="Emphasis"/>
          <w:highlight w:val="cyan"/>
        </w:rPr>
        <w:t>analyses</w:t>
      </w:r>
      <w:r w:rsidRPr="00C90AE4">
        <w:rPr>
          <w:sz w:val="16"/>
        </w:rPr>
        <w:t xml:space="preserve">, particularly those </w:t>
      </w:r>
      <w:r w:rsidRPr="006026FA">
        <w:rPr>
          <w:rStyle w:val="StyleUnderline"/>
          <w:highlight w:val="cyan"/>
        </w:rPr>
        <w:t>using establishment-level data, suggest</w:t>
      </w:r>
      <w:r w:rsidRPr="00C90AE4">
        <w:rPr>
          <w:rStyle w:val="StyleUnderline"/>
        </w:rPr>
        <w:t xml:space="preserve"> a </w:t>
      </w:r>
      <w:r w:rsidRPr="00C90AE4">
        <w:rPr>
          <w:rStyle w:val="Emphasis"/>
        </w:rPr>
        <w:t>near-zero</w:t>
      </w:r>
      <w:r w:rsidRPr="00C90AE4">
        <w:rPr>
          <w:rStyle w:val="StyleUnderline"/>
        </w:rPr>
        <w:t xml:space="preserve"> or </w:t>
      </w:r>
      <w:r w:rsidRPr="006026FA">
        <w:rPr>
          <w:rStyle w:val="Emphasis"/>
          <w:highlight w:val="cyan"/>
        </w:rPr>
        <w:t>negligible effect</w:t>
      </w:r>
      <w:r w:rsidRPr="00C90AE4">
        <w:rPr>
          <w:sz w:val="16"/>
        </w:rPr>
        <w:t xml:space="preserve">,[27] whereas older studies report some wage advantages.[28] </w:t>
      </w:r>
    </w:p>
    <w:p w14:paraId="42BCB9AE" w14:textId="77777777" w:rsidR="000D04D2" w:rsidRPr="00C90AE4" w:rsidRDefault="000D04D2" w:rsidP="000D04D2">
      <w:pPr>
        <w:rPr>
          <w:sz w:val="16"/>
        </w:rPr>
      </w:pPr>
      <w:r w:rsidRPr="00C90AE4">
        <w:rPr>
          <w:sz w:val="16"/>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w:t>
      </w:r>
      <w:proofErr w:type="gramStart"/>
      <w:r w:rsidRPr="00C90AE4">
        <w:rPr>
          <w:sz w:val="16"/>
        </w:rPr>
        <w:t>actually do</w:t>
      </w:r>
      <w:proofErr w:type="gramEnd"/>
      <w:r w:rsidRPr="00C90AE4">
        <w:rPr>
          <w:sz w:val="16"/>
        </w:rPr>
        <w:t xml:space="preserve">. Importantly, selection for labor union membership is nonrandom. In other words, individuals who join labor unions are not selected by pure chance.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one-third of the estimated association between labor union density and the wage gap is due to occupational heterogeneity, meaning that unionized workers are often concentrated in higher-paying job titles within firms. This suggests that labor unions may raise wages not by broadly increasing pay but rather by placing workers in higher-paying roles.[29] </w:t>
      </w:r>
    </w:p>
    <w:p w14:paraId="5D2C0F04" w14:textId="77777777" w:rsidR="000D04D2" w:rsidRPr="006026FA" w:rsidRDefault="000D04D2" w:rsidP="000D04D2">
      <w:pPr>
        <w:rPr>
          <w:sz w:val="16"/>
        </w:rPr>
      </w:pPr>
      <w:r w:rsidRPr="00C90AE4">
        <w:rPr>
          <w:sz w:val="16"/>
        </w:rPr>
        <w:t xml:space="preserve">There is also evidence that after a certain point, </w:t>
      </w:r>
      <w:r w:rsidRPr="006026FA">
        <w:rPr>
          <w:rStyle w:val="StyleUnderline"/>
          <w:highlight w:val="cyan"/>
        </w:rPr>
        <w:t>increased</w:t>
      </w:r>
      <w:r w:rsidRPr="00C90AE4">
        <w:rPr>
          <w:rStyle w:val="StyleUnderline"/>
        </w:rPr>
        <w:t xml:space="preserve"> labor union </w:t>
      </w:r>
      <w:r w:rsidRPr="006026FA">
        <w:rPr>
          <w:rStyle w:val="StyleUnderline"/>
          <w:highlight w:val="cyan"/>
        </w:rPr>
        <w:t>density</w:t>
      </w:r>
      <w:r w:rsidRPr="00C90AE4">
        <w:rPr>
          <w:rStyle w:val="StyleUnderline"/>
        </w:rPr>
        <w:t xml:space="preserve"> can </w:t>
      </w:r>
      <w:r w:rsidRPr="006026FA">
        <w:rPr>
          <w:rStyle w:val="StyleUnderline"/>
          <w:highlight w:val="cyan"/>
        </w:rPr>
        <w:t>diminish</w:t>
      </w:r>
      <w:r w:rsidRPr="00C90AE4">
        <w:rPr>
          <w:rStyle w:val="StyleUnderline"/>
        </w:rPr>
        <w:t xml:space="preserve"> the wage </w:t>
      </w:r>
      <w:r w:rsidRPr="006026FA">
        <w:rPr>
          <w:rStyle w:val="StyleUnderline"/>
          <w:highlight w:val="cyan"/>
        </w:rPr>
        <w:t>premium</w:t>
      </w:r>
      <w:r w:rsidRPr="00C90AE4">
        <w:rPr>
          <w:sz w:val="16"/>
        </w:rPr>
        <w:t xml:space="preserve">.[30] That is </w:t>
      </w:r>
      <w:r w:rsidRPr="006026FA">
        <w:rPr>
          <w:rStyle w:val="StyleUnderline"/>
          <w:highlight w:val="cyan"/>
        </w:rPr>
        <w:t>because</w:t>
      </w:r>
      <w:r w:rsidRPr="00C90AE4">
        <w:rPr>
          <w:sz w:val="16"/>
        </w:rPr>
        <w:t xml:space="preserve">, in fully unionized contexts, </w:t>
      </w:r>
      <w:r w:rsidRPr="006026FA">
        <w:rPr>
          <w:rStyle w:val="StyleUnderline"/>
          <w:highlight w:val="cyan"/>
        </w:rPr>
        <w:t>firms</w:t>
      </w:r>
      <w:r w:rsidRPr="00C90AE4">
        <w:rPr>
          <w:rStyle w:val="StyleUnderline"/>
        </w:rPr>
        <w:t xml:space="preserve"> may </w:t>
      </w:r>
      <w:r w:rsidRPr="006026FA">
        <w:rPr>
          <w:rStyle w:val="StyleUnderline"/>
          <w:highlight w:val="cyan"/>
        </w:rPr>
        <w:t>face op</w:t>
      </w:r>
      <w:r w:rsidRPr="00C90AE4">
        <w:rPr>
          <w:rStyle w:val="StyleUnderline"/>
        </w:rPr>
        <w:t xml:space="preserve">erational </w:t>
      </w:r>
      <w:r w:rsidRPr="006026FA">
        <w:rPr>
          <w:rStyle w:val="StyleUnderline"/>
          <w:highlight w:val="cyan"/>
        </w:rPr>
        <w:t>challenges</w:t>
      </w:r>
      <w:r w:rsidRPr="00C90AE4">
        <w:rPr>
          <w:sz w:val="16"/>
        </w:rPr>
        <w:t xml:space="preserve">, </w:t>
      </w:r>
      <w:r w:rsidRPr="00C90AE4">
        <w:rPr>
          <w:rStyle w:val="StyleUnderline"/>
        </w:rPr>
        <w:t xml:space="preserve">including </w:t>
      </w:r>
      <w:r w:rsidRPr="006026FA">
        <w:rPr>
          <w:rStyle w:val="StyleUnderline"/>
          <w:highlight w:val="cyan"/>
        </w:rPr>
        <w:t>reduced control</w:t>
      </w:r>
      <w:r w:rsidRPr="00C90AE4">
        <w:rPr>
          <w:rStyle w:val="StyleUnderline"/>
        </w:rPr>
        <w:t xml:space="preserve"> over employment decisions, </w:t>
      </w:r>
      <w:r w:rsidRPr="006026FA">
        <w:rPr>
          <w:rStyle w:val="StyleUnderline"/>
          <w:highlight w:val="cyan"/>
        </w:rPr>
        <w:t>inflex</w:t>
      </w:r>
      <w:r w:rsidRPr="00C90AE4">
        <w:rPr>
          <w:rStyle w:val="StyleUnderline"/>
        </w:rPr>
        <w:t xml:space="preserve">ible work </w:t>
      </w:r>
      <w:r w:rsidRPr="006026FA">
        <w:rPr>
          <w:rStyle w:val="StyleUnderline"/>
          <w:highlight w:val="cyan"/>
        </w:rPr>
        <w:t>rules, and restrict</w:t>
      </w:r>
      <w:r w:rsidRPr="00C90AE4">
        <w:rPr>
          <w:rStyle w:val="StyleUnderline"/>
        </w:rPr>
        <w:t xml:space="preserve">ions on </w:t>
      </w:r>
      <w:r w:rsidRPr="006026FA">
        <w:rPr>
          <w:rStyle w:val="StyleUnderline"/>
          <w:highlight w:val="cyan"/>
        </w:rPr>
        <w:t>managing</w:t>
      </w:r>
      <w:r w:rsidRPr="00C90AE4">
        <w:rPr>
          <w:rStyle w:val="StyleUnderline"/>
        </w:rPr>
        <w:t xml:space="preserve"> operations efficiently</w:t>
      </w:r>
      <w:r w:rsidRPr="00C90AE4">
        <w:rPr>
          <w:sz w:val="16"/>
        </w:rPr>
        <w:t xml:space="preserve">. For example, unionization in West Virginia’s </w:t>
      </w:r>
      <w:r w:rsidRPr="006026FA">
        <w:rPr>
          <w:rStyle w:val="StyleUnderline"/>
          <w:highlight w:val="cyan"/>
        </w:rPr>
        <w:t>coal</w:t>
      </w:r>
      <w:r w:rsidRPr="00C90AE4">
        <w:rPr>
          <w:rStyle w:val="StyleUnderline"/>
        </w:rPr>
        <w:t xml:space="preserve"> mining industry was associated with </w:t>
      </w:r>
      <w:r w:rsidRPr="006026FA">
        <w:rPr>
          <w:rStyle w:val="StyleUnderline"/>
          <w:highlight w:val="cyan"/>
        </w:rPr>
        <w:t>fewer days</w:t>
      </w:r>
      <w:r w:rsidRPr="00C90AE4">
        <w:rPr>
          <w:rStyle w:val="StyleUnderline"/>
        </w:rPr>
        <w:t xml:space="preserve"> of </w:t>
      </w:r>
      <w:r w:rsidRPr="006026FA">
        <w:rPr>
          <w:rStyle w:val="StyleUnderline"/>
          <w:highlight w:val="cyan"/>
        </w:rPr>
        <w:t>op</w:t>
      </w:r>
      <w:r w:rsidRPr="00C90AE4">
        <w:rPr>
          <w:rStyle w:val="StyleUnderline"/>
        </w:rPr>
        <w:t xml:space="preserve">eration, </w:t>
      </w:r>
      <w:r w:rsidRPr="006026FA">
        <w:rPr>
          <w:rStyle w:val="StyleUnderline"/>
          <w:highlight w:val="cyan"/>
        </w:rPr>
        <w:t>driven by</w:t>
      </w:r>
      <w:r w:rsidRPr="00C90AE4">
        <w:rPr>
          <w:rStyle w:val="StyleUnderline"/>
        </w:rPr>
        <w:t xml:space="preserve"> labor </w:t>
      </w:r>
      <w:r w:rsidRPr="006026FA">
        <w:rPr>
          <w:rStyle w:val="Emphasis"/>
          <w:highlight w:val="cyan"/>
        </w:rPr>
        <w:t>union practices</w:t>
      </w:r>
      <w:r w:rsidRPr="00C90AE4">
        <w:rPr>
          <w:rStyle w:val="StyleUnderline"/>
        </w:rPr>
        <w:t xml:space="preserve"> such as increased </w:t>
      </w:r>
      <w:r w:rsidRPr="006026FA">
        <w:rPr>
          <w:rStyle w:val="StyleUnderline"/>
          <w:highlight w:val="cyan"/>
        </w:rPr>
        <w:t>holidays, strikes, and</w:t>
      </w:r>
      <w:r w:rsidRPr="00C90AE4">
        <w:rPr>
          <w:rStyle w:val="StyleUnderline"/>
        </w:rPr>
        <w:t xml:space="preserve"> additional </w:t>
      </w:r>
      <w:r w:rsidRPr="006026FA">
        <w:rPr>
          <w:rStyle w:val="StyleUnderline"/>
          <w:highlight w:val="cyan"/>
        </w:rPr>
        <w:t>shutdowns</w:t>
      </w:r>
      <w:r w:rsidRPr="00C90AE4">
        <w:rPr>
          <w:rStyle w:val="StyleUnderline"/>
        </w:rPr>
        <w:t xml:space="preserve"> for various reasons</w:t>
      </w:r>
      <w:r w:rsidRPr="00C90AE4">
        <w:rPr>
          <w:sz w:val="16"/>
        </w:rPr>
        <w:t xml:space="preserve"> (e.g., accidents and funerals). The study concludes that while </w:t>
      </w:r>
      <w:r w:rsidRPr="00C90AE4">
        <w:rPr>
          <w:rStyle w:val="StyleUnderline"/>
        </w:rPr>
        <w:t>unionization initially improves wages and conditions for workers</w:t>
      </w:r>
      <w:r w:rsidRPr="00C90AE4">
        <w:rPr>
          <w:sz w:val="16"/>
        </w:rPr>
        <w:t xml:space="preserve">, the marginal </w:t>
      </w:r>
      <w:r w:rsidRPr="006026FA">
        <w:rPr>
          <w:rStyle w:val="StyleUnderline"/>
          <w:highlight w:val="cyan"/>
        </w:rPr>
        <w:t>benefits</w:t>
      </w:r>
      <w:r w:rsidRPr="00C90AE4">
        <w:rPr>
          <w:rStyle w:val="StyleUnderline"/>
        </w:rPr>
        <w:t xml:space="preserve"> tend to </w:t>
      </w:r>
      <w:r w:rsidRPr="006026FA">
        <w:rPr>
          <w:rStyle w:val="StyleUnderline"/>
          <w:highlight w:val="cyan"/>
        </w:rPr>
        <w:t>decrease as</w:t>
      </w:r>
      <w:r w:rsidRPr="00C90AE4">
        <w:rPr>
          <w:rStyle w:val="StyleUnderline"/>
        </w:rPr>
        <w:t xml:space="preserve"> labor union </w:t>
      </w:r>
      <w:r w:rsidRPr="006026FA">
        <w:rPr>
          <w:rStyle w:val="StyleUnderline"/>
          <w:highlight w:val="cyan"/>
        </w:rPr>
        <w:t>density approaches 100 percent</w:t>
      </w:r>
      <w:r w:rsidRPr="00C90AE4">
        <w:rPr>
          <w:rStyle w:val="StyleUnderline"/>
        </w:rPr>
        <w:t>.</w:t>
      </w:r>
      <w:r w:rsidRPr="00C90AE4">
        <w:rPr>
          <w:sz w:val="16"/>
        </w:rPr>
        <w:t xml:space="preserve"> This is </w:t>
      </w:r>
      <w:r w:rsidRPr="006026FA">
        <w:rPr>
          <w:rStyle w:val="StyleUnderline"/>
          <w:highlight w:val="cyan"/>
        </w:rPr>
        <w:t>due</w:t>
      </w:r>
      <w:r w:rsidRPr="00C90AE4">
        <w:rPr>
          <w:rStyle w:val="StyleUnderline"/>
        </w:rPr>
        <w:t xml:space="preserve"> to </w:t>
      </w:r>
      <w:r w:rsidRPr="006026FA">
        <w:rPr>
          <w:rStyle w:val="StyleUnderline"/>
          <w:highlight w:val="cyan"/>
        </w:rPr>
        <w:t>diminish</w:t>
      </w:r>
      <w:r w:rsidRPr="00C90AE4">
        <w:rPr>
          <w:rStyle w:val="StyleUnderline"/>
        </w:rPr>
        <w:t xml:space="preserve">ing </w:t>
      </w:r>
      <w:r w:rsidRPr="006026FA">
        <w:rPr>
          <w:rStyle w:val="StyleUnderline"/>
          <w:highlight w:val="cyan"/>
        </w:rPr>
        <w:t>returns</w:t>
      </w:r>
      <w:r w:rsidRPr="00C90AE4">
        <w:rPr>
          <w:rStyle w:val="StyleUnderline"/>
        </w:rPr>
        <w:t xml:space="preserve"> from further labor union demands</w:t>
      </w:r>
      <w:r w:rsidRPr="00C90AE4">
        <w:rPr>
          <w:sz w:val="16"/>
        </w:rPr>
        <w:t xml:space="preserve">, </w:t>
      </w:r>
      <w:r w:rsidRPr="00C90AE4">
        <w:rPr>
          <w:rStyle w:val="StyleUnderline"/>
        </w:rPr>
        <w:t xml:space="preserve">which can </w:t>
      </w:r>
      <w:r w:rsidRPr="006026FA">
        <w:rPr>
          <w:rStyle w:val="StyleUnderline"/>
          <w:highlight w:val="cyan"/>
        </w:rPr>
        <w:t>lead</w:t>
      </w:r>
      <w:r w:rsidRPr="00C90AE4">
        <w:rPr>
          <w:rStyle w:val="StyleUnderline"/>
        </w:rPr>
        <w:t xml:space="preserve"> to </w:t>
      </w:r>
      <w:r w:rsidRPr="006026FA">
        <w:rPr>
          <w:rStyle w:val="StyleUnderline"/>
          <w:highlight w:val="cyan"/>
        </w:rPr>
        <w:t>increased costs</w:t>
      </w:r>
      <w:r w:rsidRPr="00C90AE4">
        <w:rPr>
          <w:rStyle w:val="StyleUnderline"/>
        </w:rPr>
        <w:t xml:space="preserve"> for firms and, ultimately, a reduction in employment opportunities or business sustainability.</w:t>
      </w:r>
      <w:r w:rsidRPr="00C90AE4">
        <w:rPr>
          <w:sz w:val="16"/>
        </w:rPr>
        <w:t xml:space="preserve"> Therefore, contrary to the beliefs held by proponents of the “powerful labor union” perspective, achieving 100 percent unionization could be counterproductive. [31] </w:t>
      </w:r>
    </w:p>
    <w:p w14:paraId="7E48FF3D" w14:textId="77777777" w:rsidR="000D04D2" w:rsidRDefault="000D04D2" w:rsidP="000D04D2">
      <w:pPr>
        <w:pStyle w:val="Heading3"/>
      </w:pPr>
      <w:r>
        <w:lastRenderedPageBreak/>
        <w:t>1NC---Inh &gt; Solvency</w:t>
      </w:r>
    </w:p>
    <w:p w14:paraId="5174D1DA" w14:textId="77777777" w:rsidR="000D04D2" w:rsidRDefault="000D04D2" w:rsidP="000D04D2">
      <w:pPr>
        <w:pStyle w:val="Heading4"/>
      </w:pPr>
      <w:r>
        <w:t xml:space="preserve">5. Inherency </w:t>
      </w:r>
      <w:r>
        <w:rPr>
          <w:u w:val="single"/>
        </w:rPr>
        <w:t>overwhelms</w:t>
      </w:r>
      <w:r>
        <w:t xml:space="preserve"> solvency---high </w:t>
      </w:r>
      <w:r w:rsidRPr="007B6773">
        <w:rPr>
          <w:u w:val="single"/>
        </w:rPr>
        <w:t>worker power</w:t>
      </w:r>
      <w:r>
        <w:t xml:space="preserve"> is a </w:t>
      </w:r>
      <w:r w:rsidRPr="007B6773">
        <w:rPr>
          <w:u w:val="single"/>
        </w:rPr>
        <w:t>prerequisite</w:t>
      </w:r>
      <w:r>
        <w:t xml:space="preserve"> to sectoral regimes.</w:t>
      </w:r>
    </w:p>
    <w:p w14:paraId="09A37A6E" w14:textId="77777777" w:rsidR="000D04D2" w:rsidRDefault="000D04D2" w:rsidP="000D04D2">
      <w:r w:rsidRPr="00E65AD3">
        <w:rPr>
          <w:rStyle w:val="Style13ptBold"/>
        </w:rPr>
        <w:t>Jacobs 21</w:t>
      </w:r>
      <w:r>
        <w:t xml:space="preserve"> [Ken Jacobs (Senior Policy Advisor, Labor Center, </w:t>
      </w:r>
      <w:r w:rsidRPr="00E65AD3">
        <w:t>University of California, Berkeley</w:t>
      </w:r>
      <w:r>
        <w:t xml:space="preserve">; Chair, Center for Labor Research and Education, University of California, Berkeley), Rebecca Smith (Director of Work Structures, National Employment Law Project; Policy Fellow, Center for Global Development; M.A. in Public Policy, Harvard Kennedy School; B.A. in Economics and International Studies, Ohio Wesleyan University), and Justin McBride (Ph.D. Student, Department of Urban Planning, University of California, Los Angeles), October 2021, "State and Local Policies and Sectoral Labor Standards: From Individual Rights to Collective Power," ILR Review, Vol. 74, No. 5, </w:t>
      </w:r>
      <w:r w:rsidRPr="00E65AD3">
        <w:t>https://doi.org/10.1177/00197939211020706</w:t>
      </w:r>
      <w:r>
        <w:t xml:space="preserve">, </w:t>
      </w:r>
      <w:proofErr w:type="spellStart"/>
      <w:r>
        <w:t>njn</w:t>
      </w:r>
      <w:proofErr w:type="spellEnd"/>
      <w:r>
        <w:t>]</w:t>
      </w:r>
    </w:p>
    <w:p w14:paraId="5F9C8675" w14:textId="77777777" w:rsidR="000D04D2" w:rsidRPr="005A2AE6" w:rsidRDefault="000D04D2" w:rsidP="000D04D2">
      <w:pPr>
        <w:rPr>
          <w:sz w:val="16"/>
        </w:rPr>
      </w:pPr>
      <w:r w:rsidRPr="005A2AE6">
        <w:rPr>
          <w:sz w:val="16"/>
        </w:rPr>
        <w:t>Despite the potential upshot of sectoral approaches in mitigating issues of workplace fissuring, labor law preemption, and other concerns, some researchers and practitioners have articulated well-founded critiques of the strategy. Formal research and scholarship on some of these questions is still sparse, demonstrating a need for further inquiry. As such, we draw as much on non-academic sources and conversations with practitioners to summarize the primary lines of opposition thought. Though these critiques are not in an extensive or cohesive dialogue, they broadly fall into five categories.</w:t>
      </w:r>
    </w:p>
    <w:p w14:paraId="12DF0EB3" w14:textId="77777777" w:rsidR="000D04D2" w:rsidRPr="005A2AE6" w:rsidRDefault="000D04D2" w:rsidP="000D04D2">
      <w:pPr>
        <w:rPr>
          <w:rStyle w:val="StyleUnderline"/>
        </w:rPr>
      </w:pPr>
      <w:r w:rsidRPr="005A2AE6">
        <w:rPr>
          <w:sz w:val="16"/>
        </w:rPr>
        <w:t xml:space="preserve">First, some </w:t>
      </w:r>
      <w:r w:rsidRPr="005A2AE6">
        <w:rPr>
          <w:rStyle w:val="StyleUnderline"/>
        </w:rPr>
        <w:t xml:space="preserve">scholars and practitioners argue that </w:t>
      </w:r>
      <w:r w:rsidRPr="00F41FBF">
        <w:rPr>
          <w:rStyle w:val="StyleUnderline"/>
          <w:highlight w:val="cyan"/>
        </w:rPr>
        <w:t>sectoral</w:t>
      </w:r>
      <w:r w:rsidRPr="005A2AE6">
        <w:rPr>
          <w:rStyle w:val="StyleUnderline"/>
        </w:rPr>
        <w:t xml:space="preserve"> standards–setting </w:t>
      </w:r>
      <w:r w:rsidRPr="00F41FBF">
        <w:rPr>
          <w:rStyle w:val="StyleUnderline"/>
          <w:highlight w:val="cyan"/>
        </w:rPr>
        <w:t xml:space="preserve">regimes </w:t>
      </w:r>
      <w:r w:rsidRPr="00F41FBF">
        <w:rPr>
          <w:rStyle w:val="Emphasis"/>
          <w:highlight w:val="cyan"/>
        </w:rPr>
        <w:t>cannot succeed</w:t>
      </w:r>
      <w:r w:rsidRPr="00F41FBF">
        <w:rPr>
          <w:rStyle w:val="StyleUnderline"/>
          <w:highlight w:val="cyan"/>
        </w:rPr>
        <w:t xml:space="preserve"> where</w:t>
      </w:r>
      <w:r w:rsidRPr="005A2AE6">
        <w:rPr>
          <w:rStyle w:val="StyleUnderline"/>
        </w:rPr>
        <w:t xml:space="preserve"> worker </w:t>
      </w:r>
      <w:r w:rsidRPr="00F41FBF">
        <w:rPr>
          <w:rStyle w:val="StyleUnderline"/>
          <w:highlight w:val="cyan"/>
        </w:rPr>
        <w:t xml:space="preserve">movements do not </w:t>
      </w:r>
      <w:r w:rsidRPr="00F41FBF">
        <w:rPr>
          <w:rStyle w:val="Emphasis"/>
          <w:highlight w:val="cyan"/>
        </w:rPr>
        <w:t>already</w:t>
      </w:r>
      <w:r w:rsidRPr="00F41FBF">
        <w:rPr>
          <w:rStyle w:val="StyleUnderline"/>
          <w:highlight w:val="cyan"/>
        </w:rPr>
        <w:t xml:space="preserve"> enjoy </w:t>
      </w:r>
      <w:r w:rsidRPr="00F41FBF">
        <w:rPr>
          <w:rStyle w:val="Emphasis"/>
          <w:highlight w:val="cyan"/>
        </w:rPr>
        <w:t>sufficient power</w:t>
      </w:r>
      <w:r w:rsidRPr="00F41FBF">
        <w:rPr>
          <w:rStyle w:val="StyleUnderline"/>
          <w:highlight w:val="cyan"/>
        </w:rPr>
        <w:t>, limiting</w:t>
      </w:r>
      <w:r w:rsidRPr="005A2AE6">
        <w:rPr>
          <w:rStyle w:val="StyleUnderline"/>
        </w:rPr>
        <w:t xml:space="preserve"> their </w:t>
      </w:r>
      <w:r w:rsidRPr="00F41FBF">
        <w:rPr>
          <w:rStyle w:val="StyleUnderline"/>
          <w:highlight w:val="cyan"/>
        </w:rPr>
        <w:t>potential</w:t>
      </w:r>
      <w:r w:rsidRPr="005A2AE6">
        <w:rPr>
          <w:rStyle w:val="StyleUnderline"/>
        </w:rPr>
        <w:t xml:space="preserve"> to places unions are </w:t>
      </w:r>
      <w:r w:rsidRPr="005A2AE6">
        <w:rPr>
          <w:rStyle w:val="Emphasis"/>
        </w:rPr>
        <w:t>already strong</w:t>
      </w:r>
      <w:r w:rsidRPr="005A2AE6">
        <w:rPr>
          <w:sz w:val="16"/>
        </w:rPr>
        <w:t xml:space="preserve">. One recent comparative case study argued that </w:t>
      </w:r>
      <w:r w:rsidRPr="00F41FBF">
        <w:rPr>
          <w:rStyle w:val="StyleUnderline"/>
          <w:highlight w:val="cyan"/>
        </w:rPr>
        <w:t>even in New York</w:t>
      </w:r>
      <w:r w:rsidRPr="005A2AE6">
        <w:rPr>
          <w:rStyle w:val="StyleUnderline"/>
        </w:rPr>
        <w:t xml:space="preserve"> City, a relative </w:t>
      </w:r>
      <w:r w:rsidRPr="005A2AE6">
        <w:rPr>
          <w:rStyle w:val="Emphasis"/>
        </w:rPr>
        <w:t>bastion</w:t>
      </w:r>
      <w:r w:rsidRPr="005A2AE6">
        <w:rPr>
          <w:sz w:val="16"/>
        </w:rPr>
        <w:t xml:space="preserve"> of union strength, </w:t>
      </w:r>
      <w:r w:rsidRPr="00F41FBF">
        <w:rPr>
          <w:rStyle w:val="StyleUnderline"/>
          <w:highlight w:val="cyan"/>
        </w:rPr>
        <w:t>worker</w:t>
      </w:r>
      <w:r w:rsidRPr="005A2AE6">
        <w:rPr>
          <w:rStyle w:val="StyleUnderline"/>
        </w:rPr>
        <w:t xml:space="preserve"> political </w:t>
      </w:r>
      <w:r w:rsidRPr="00F41FBF">
        <w:rPr>
          <w:rStyle w:val="StyleUnderline"/>
          <w:highlight w:val="cyan"/>
        </w:rPr>
        <w:t xml:space="preserve">power has been </w:t>
      </w:r>
      <w:r w:rsidRPr="00F41FBF">
        <w:rPr>
          <w:rStyle w:val="Emphasis"/>
          <w:highlight w:val="cyan"/>
        </w:rPr>
        <w:t>insufficient</w:t>
      </w:r>
      <w:r w:rsidRPr="005A2AE6">
        <w:rPr>
          <w:rStyle w:val="StyleUnderline"/>
        </w:rPr>
        <w:t xml:space="preserve"> to promote true change</w:t>
      </w:r>
      <w:r w:rsidRPr="005A2AE6">
        <w:rPr>
          <w:sz w:val="16"/>
        </w:rPr>
        <w:t xml:space="preserve"> in union power </w:t>
      </w:r>
      <w:r w:rsidRPr="005A2AE6">
        <w:rPr>
          <w:rStyle w:val="StyleUnderline"/>
        </w:rPr>
        <w:t xml:space="preserve">through a </w:t>
      </w:r>
      <w:r w:rsidRPr="005A2AE6">
        <w:rPr>
          <w:rStyle w:val="Emphasis"/>
        </w:rPr>
        <w:t>wage board</w:t>
      </w:r>
      <w:r w:rsidRPr="005A2AE6">
        <w:rPr>
          <w:sz w:val="16"/>
        </w:rPr>
        <w:t xml:space="preserve"> (</w:t>
      </w:r>
      <w:proofErr w:type="spellStart"/>
      <w:r w:rsidRPr="005A2AE6">
        <w:rPr>
          <w:sz w:val="16"/>
        </w:rPr>
        <w:t>Marzán</w:t>
      </w:r>
      <w:proofErr w:type="spellEnd"/>
      <w:r w:rsidRPr="005A2AE6">
        <w:rPr>
          <w:sz w:val="16"/>
        </w:rPr>
        <w:t xml:space="preserve"> 2020). As a practical matter, </w:t>
      </w:r>
      <w:r w:rsidRPr="00F41FBF">
        <w:rPr>
          <w:rStyle w:val="StyleUnderline"/>
          <w:highlight w:val="cyan"/>
        </w:rPr>
        <w:t xml:space="preserve">unions have </w:t>
      </w:r>
      <w:r w:rsidRPr="00234B83">
        <w:rPr>
          <w:rStyle w:val="Emphasis"/>
          <w:highlight w:val="cyan"/>
        </w:rPr>
        <w:t>not</w:t>
      </w:r>
      <w:r w:rsidRPr="00234B83">
        <w:rPr>
          <w:rStyle w:val="Emphasis"/>
        </w:rPr>
        <w:t xml:space="preserve"> yet </w:t>
      </w:r>
      <w:r w:rsidRPr="00234B83">
        <w:rPr>
          <w:rStyle w:val="Emphasis"/>
          <w:highlight w:val="cyan"/>
        </w:rPr>
        <w:t>had</w:t>
      </w:r>
      <w:r w:rsidRPr="005A2AE6">
        <w:rPr>
          <w:rStyle w:val="StyleUnderline"/>
        </w:rPr>
        <w:t xml:space="preserve"> the power to win </w:t>
      </w:r>
      <w:r w:rsidRPr="00234B83">
        <w:rPr>
          <w:rStyle w:val="StyleUnderline"/>
        </w:rPr>
        <w:t xml:space="preserve">even </w:t>
      </w:r>
      <w:r w:rsidRPr="00234B83">
        <w:rPr>
          <w:rStyle w:val="Emphasis"/>
        </w:rPr>
        <w:t>modest</w:t>
      </w:r>
      <w:r w:rsidRPr="00234B83">
        <w:rPr>
          <w:rStyle w:val="StyleUnderline"/>
        </w:rPr>
        <w:t xml:space="preserve"> </w:t>
      </w:r>
      <w:r w:rsidRPr="00F41FBF">
        <w:rPr>
          <w:rStyle w:val="StyleUnderline"/>
          <w:highlight w:val="cyan"/>
        </w:rPr>
        <w:t>reforms</w:t>
      </w:r>
      <w:r w:rsidRPr="005A2AE6">
        <w:rPr>
          <w:sz w:val="16"/>
        </w:rPr>
        <w:t xml:space="preserve"> to the current collective bargaining regime on the federal level, </w:t>
      </w:r>
      <w:r w:rsidRPr="00F41FBF">
        <w:rPr>
          <w:rStyle w:val="StyleUnderline"/>
          <w:highlight w:val="cyan"/>
        </w:rPr>
        <w:t>making</w:t>
      </w:r>
      <w:r w:rsidRPr="005A2AE6">
        <w:rPr>
          <w:rStyle w:val="StyleUnderline"/>
        </w:rPr>
        <w:t xml:space="preserve"> a </w:t>
      </w:r>
      <w:r w:rsidRPr="005A2AE6">
        <w:rPr>
          <w:rStyle w:val="Emphasis"/>
        </w:rPr>
        <w:t xml:space="preserve">total </w:t>
      </w:r>
      <w:r w:rsidRPr="00F41FBF">
        <w:rPr>
          <w:rStyle w:val="Emphasis"/>
          <w:highlight w:val="cyan"/>
        </w:rPr>
        <w:t>overhaul</w:t>
      </w:r>
      <w:r w:rsidRPr="005A2AE6">
        <w:rPr>
          <w:rStyle w:val="StyleUnderline"/>
        </w:rPr>
        <w:t xml:space="preserve"> toward a sectoral system </w:t>
      </w:r>
      <w:r w:rsidRPr="00F41FBF">
        <w:rPr>
          <w:rStyle w:val="StyleUnderline"/>
          <w:highlight w:val="cyan"/>
        </w:rPr>
        <w:t>a</w:t>
      </w:r>
      <w:r w:rsidRPr="005A2AE6">
        <w:rPr>
          <w:rStyle w:val="StyleUnderline"/>
        </w:rPr>
        <w:t xml:space="preserve"> likely </w:t>
      </w:r>
      <w:r w:rsidRPr="00F41FBF">
        <w:rPr>
          <w:rStyle w:val="Emphasis"/>
          <w:highlight w:val="cyan"/>
        </w:rPr>
        <w:t>nonstarter</w:t>
      </w:r>
      <w:r w:rsidRPr="005A2AE6">
        <w:rPr>
          <w:rStyle w:val="StyleUnderline"/>
        </w:rPr>
        <w:t>.</w:t>
      </w:r>
    </w:p>
    <w:p w14:paraId="1243947D" w14:textId="77777777" w:rsidR="000D04D2" w:rsidRPr="00937DF7" w:rsidRDefault="000D04D2" w:rsidP="000D04D2">
      <w:pPr>
        <w:rPr>
          <w:sz w:val="16"/>
        </w:rPr>
      </w:pPr>
      <w:r w:rsidRPr="00937DF7">
        <w:rPr>
          <w:sz w:val="16"/>
        </w:rPr>
        <w:t xml:space="preserve">Second, </w:t>
      </w:r>
      <w:r w:rsidRPr="00F41FBF">
        <w:rPr>
          <w:rStyle w:val="StyleUnderline"/>
          <w:highlight w:val="cyan"/>
        </w:rPr>
        <w:t>sectoral standards</w:t>
      </w:r>
      <w:r w:rsidRPr="00937DF7">
        <w:rPr>
          <w:rStyle w:val="StyleUnderline"/>
        </w:rPr>
        <w:t xml:space="preserve"> could </w:t>
      </w:r>
      <w:r w:rsidRPr="00F41FBF">
        <w:rPr>
          <w:rStyle w:val="StyleUnderline"/>
          <w:highlight w:val="cyan"/>
        </w:rPr>
        <w:t xml:space="preserve">create a </w:t>
      </w:r>
      <w:r w:rsidRPr="00F41FBF">
        <w:rPr>
          <w:rStyle w:val="Emphasis"/>
          <w:highlight w:val="cyan"/>
        </w:rPr>
        <w:t>free-rider</w:t>
      </w:r>
      <w:r w:rsidRPr="00F41FBF">
        <w:rPr>
          <w:rStyle w:val="StyleUnderline"/>
          <w:highlight w:val="cyan"/>
        </w:rPr>
        <w:t xml:space="preserve"> issue</w:t>
      </w:r>
      <w:r w:rsidRPr="00937DF7">
        <w:rPr>
          <w:rStyle w:val="StyleUnderline"/>
        </w:rPr>
        <w:t>, since workers across a sector enjoy benefits</w:t>
      </w:r>
      <w:r w:rsidRPr="00937DF7">
        <w:rPr>
          <w:sz w:val="16"/>
        </w:rPr>
        <w:t xml:space="preserve"> of unionization </w:t>
      </w:r>
      <w:r w:rsidRPr="00937DF7">
        <w:rPr>
          <w:rStyle w:val="StyleUnderline"/>
        </w:rPr>
        <w:t>without contribution to the union itself.</w:t>
      </w:r>
      <w:r w:rsidRPr="00937DF7">
        <w:rPr>
          <w:sz w:val="16"/>
        </w:rPr>
        <w:t xml:space="preserve"> If workers fail to join whichever union represents the sector, </w:t>
      </w:r>
      <w:r w:rsidRPr="00F41FBF">
        <w:rPr>
          <w:rStyle w:val="StyleUnderline"/>
          <w:highlight w:val="cyan"/>
        </w:rPr>
        <w:t>the union will</w:t>
      </w:r>
      <w:r w:rsidRPr="00234B83">
        <w:rPr>
          <w:rStyle w:val="StyleUnderline"/>
        </w:rPr>
        <w:t xml:space="preserve"> run into</w:t>
      </w:r>
      <w:r w:rsidRPr="00937DF7">
        <w:rPr>
          <w:sz w:val="16"/>
        </w:rPr>
        <w:t xml:space="preserve"> the classic fruits of this issue—</w:t>
      </w:r>
      <w:r w:rsidRPr="00937DF7">
        <w:rPr>
          <w:rStyle w:val="StyleUnderline"/>
        </w:rPr>
        <w:t xml:space="preserve">a </w:t>
      </w:r>
      <w:r w:rsidRPr="00234B83">
        <w:rPr>
          <w:rStyle w:val="Emphasis"/>
          <w:highlight w:val="cyan"/>
        </w:rPr>
        <w:t>lack</w:t>
      </w:r>
      <w:r w:rsidRPr="00937DF7">
        <w:rPr>
          <w:rStyle w:val="StyleUnderline"/>
        </w:rPr>
        <w:t xml:space="preserve"> of dues </w:t>
      </w:r>
      <w:r w:rsidRPr="00F41FBF">
        <w:rPr>
          <w:rStyle w:val="Emphasis"/>
          <w:highlight w:val="cyan"/>
        </w:rPr>
        <w:t>revenue</w:t>
      </w:r>
      <w:r w:rsidRPr="00937DF7">
        <w:rPr>
          <w:rStyle w:val="StyleUnderline"/>
        </w:rPr>
        <w:t xml:space="preserve">. The sectoral bargaining experience in Europe </w:t>
      </w:r>
      <w:r w:rsidRPr="00937DF7">
        <w:rPr>
          <w:rStyle w:val="Emphasis"/>
        </w:rPr>
        <w:t>paints</w:t>
      </w:r>
      <w:r w:rsidRPr="00937DF7">
        <w:rPr>
          <w:rStyle w:val="StyleUnderline"/>
        </w:rPr>
        <w:t xml:space="preserve"> a somewhat </w:t>
      </w:r>
      <w:r w:rsidRPr="00937DF7">
        <w:rPr>
          <w:rStyle w:val="Emphasis"/>
        </w:rPr>
        <w:t>mixed picture</w:t>
      </w:r>
      <w:r w:rsidRPr="00937DF7">
        <w:rPr>
          <w:rStyle w:val="StyleUnderline"/>
        </w:rPr>
        <w:t xml:space="preserve"> on this question. </w:t>
      </w:r>
      <w:r w:rsidRPr="00937DF7">
        <w:rPr>
          <w:sz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45A4405F" w14:textId="77777777" w:rsidR="000D04D2" w:rsidRPr="00591BFF" w:rsidRDefault="000D04D2" w:rsidP="000D04D2">
      <w:pPr>
        <w:rPr>
          <w:sz w:val="16"/>
        </w:rPr>
      </w:pPr>
      <w:r w:rsidRPr="00591BFF">
        <w:rPr>
          <w:sz w:val="16"/>
        </w:rPr>
        <w:t xml:space="preserve">Third, some researchers argue that </w:t>
      </w:r>
      <w:r w:rsidRPr="00591BFF">
        <w:rPr>
          <w:rStyle w:val="StyleUnderline"/>
        </w:rPr>
        <w:t xml:space="preserve">sectoral standards regimes can create an </w:t>
      </w:r>
      <w:r w:rsidRPr="00591BFF">
        <w:rPr>
          <w:rStyle w:val="Emphasis"/>
        </w:rPr>
        <w:t>opportunity</w:t>
      </w:r>
      <w:r w:rsidRPr="00591BFF">
        <w:rPr>
          <w:rStyle w:val="StyleUnderline"/>
        </w:rPr>
        <w:t xml:space="preserve"> for employer </w:t>
      </w:r>
      <w:r w:rsidRPr="00591BFF">
        <w:rPr>
          <w:rStyle w:val="Emphasis"/>
        </w:rPr>
        <w:t>cartels</w:t>
      </w:r>
      <w:r w:rsidRPr="00591BFF">
        <w:rPr>
          <w:rStyle w:val="StyleUnderline"/>
        </w:rPr>
        <w:t xml:space="preserve"> to </w:t>
      </w:r>
      <w:r w:rsidRPr="00591BFF">
        <w:rPr>
          <w:rStyle w:val="Emphasis"/>
        </w:rPr>
        <w:t>suppress wages</w:t>
      </w:r>
      <w:r w:rsidRPr="00591BFF">
        <w:rPr>
          <w:rStyle w:val="StyleUnderline"/>
        </w:rPr>
        <w:t xml:space="preserve"> or benefits</w:t>
      </w:r>
      <w:r w:rsidRPr="00591BFF">
        <w:rPr>
          <w:sz w:val="16"/>
        </w:rPr>
        <w:t xml:space="preserve">. This criticism often mentions calls for sectoral bargaining by Uber in California in the lead-up to the 2020 fight over whether drivers would be </w:t>
      </w:r>
      <w:r w:rsidRPr="00591BFF">
        <w:rPr>
          <w:rStyle w:val="StyleUnderline"/>
        </w:rPr>
        <w:t xml:space="preserve">classified as workers or </w:t>
      </w:r>
      <w:r w:rsidRPr="00591BFF">
        <w:rPr>
          <w:rStyle w:val="Emphasis"/>
        </w:rPr>
        <w:t>contractors</w:t>
      </w:r>
      <w:r w:rsidRPr="00591BFF">
        <w:rPr>
          <w:sz w:val="16"/>
        </w:rPr>
        <w:t xml:space="preserve"> (West 2019). Some labor leaders and staff privately question the concept of sectoral bargaining on these grounds alone (Luna 2020).</w:t>
      </w:r>
    </w:p>
    <w:p w14:paraId="494668DC" w14:textId="77777777" w:rsidR="000D04D2" w:rsidRPr="007B6773" w:rsidRDefault="000D04D2" w:rsidP="000D04D2">
      <w:pPr>
        <w:rPr>
          <w:sz w:val="16"/>
        </w:rPr>
      </w:pPr>
      <w:r w:rsidRPr="007B6773">
        <w:rPr>
          <w:sz w:val="16"/>
        </w:rPr>
        <w:t xml:space="preserve">Fourth, </w:t>
      </w:r>
      <w:r w:rsidRPr="007B6773">
        <w:rPr>
          <w:rStyle w:val="StyleUnderline"/>
        </w:rPr>
        <w:t xml:space="preserve">sectoral standards </w:t>
      </w:r>
      <w:r w:rsidRPr="007B6773">
        <w:rPr>
          <w:rStyle w:val="Emphasis"/>
          <w:highlight w:val="cyan"/>
        </w:rPr>
        <w:t>regimes</w:t>
      </w:r>
      <w:r w:rsidRPr="007B6773">
        <w:rPr>
          <w:rStyle w:val="StyleUnderline"/>
        </w:rPr>
        <w:t xml:space="preserve"> in practice can lead to both raising and </w:t>
      </w:r>
      <w:r w:rsidRPr="007B6773">
        <w:rPr>
          <w:rStyle w:val="Emphasis"/>
          <w:highlight w:val="cyan"/>
        </w:rPr>
        <w:t>lower</w:t>
      </w:r>
      <w:r w:rsidRPr="007B6773">
        <w:rPr>
          <w:sz w:val="16"/>
        </w:rPr>
        <w:t xml:space="preserve">ing </w:t>
      </w:r>
      <w:r w:rsidRPr="007B6773">
        <w:rPr>
          <w:rStyle w:val="StyleUnderline"/>
          <w:highlight w:val="cyan"/>
        </w:rPr>
        <w:t>standards</w:t>
      </w:r>
      <w:r w:rsidRPr="007B6773">
        <w:rPr>
          <w:sz w:val="16"/>
        </w:rPr>
        <w:t xml:space="preserve">. Indeed, one of the primary conservative thinkers associated with sectoral bargaining, Oren Cass, points to this possibility as a primary point of appeal for business (2020). </w:t>
      </w:r>
      <w:r w:rsidRPr="007B6773">
        <w:rPr>
          <w:rStyle w:val="StyleUnderline"/>
        </w:rPr>
        <w:t xml:space="preserve">This problem has real practical precedent that still casts a shadow over the </w:t>
      </w:r>
      <w:r w:rsidRPr="007B6773">
        <w:rPr>
          <w:rStyle w:val="StyleUnderline"/>
          <w:highlight w:val="cyan"/>
        </w:rPr>
        <w:t>California</w:t>
      </w:r>
      <w:r w:rsidRPr="007B6773">
        <w:rPr>
          <w:rStyle w:val="StyleUnderline"/>
        </w:rPr>
        <w:t xml:space="preserve"> labor movement</w:t>
      </w:r>
      <w:r w:rsidRPr="007B6773">
        <w:rPr>
          <w:sz w:val="16"/>
        </w:rPr>
        <w:t xml:space="preserve">. The </w:t>
      </w:r>
      <w:r w:rsidRPr="007B6773">
        <w:rPr>
          <w:rStyle w:val="StyleUnderline"/>
        </w:rPr>
        <w:t xml:space="preserve">state operated a </w:t>
      </w:r>
      <w:r w:rsidRPr="007B6773">
        <w:rPr>
          <w:rStyle w:val="Emphasis"/>
          <w:highlight w:val="cyan"/>
        </w:rPr>
        <w:t>sectoral</w:t>
      </w:r>
      <w:r w:rsidRPr="007B6773">
        <w:rPr>
          <w:rStyle w:val="StyleUnderline"/>
        </w:rPr>
        <w:t xml:space="preserve"> wage and standards </w:t>
      </w:r>
      <w:r w:rsidRPr="007B6773">
        <w:rPr>
          <w:rStyle w:val="StyleUnderline"/>
          <w:highlight w:val="cyan"/>
        </w:rPr>
        <w:t>board</w:t>
      </w:r>
      <w:r w:rsidRPr="007B6773">
        <w:rPr>
          <w:sz w:val="16"/>
        </w:rPr>
        <w:t xml:space="preserve"> well into the early 2000s through its Industrial Welfare Commission (IWC). Labor itself pushed to defund the commission in 2004 when it </w:t>
      </w:r>
      <w:r w:rsidRPr="007B6773">
        <w:rPr>
          <w:rStyle w:val="StyleUnderline"/>
          <w:highlight w:val="cyan"/>
        </w:rPr>
        <w:t xml:space="preserve">tried to </w:t>
      </w:r>
      <w:r w:rsidRPr="007B6773">
        <w:rPr>
          <w:rStyle w:val="Emphasis"/>
          <w:highlight w:val="cyan"/>
        </w:rPr>
        <w:t>undercut</w:t>
      </w:r>
      <w:r w:rsidRPr="007B6773">
        <w:rPr>
          <w:rStyle w:val="StyleUnderline"/>
        </w:rPr>
        <w:t xml:space="preserve"> a higher </w:t>
      </w:r>
      <w:r w:rsidRPr="00234B83">
        <w:rPr>
          <w:rStyle w:val="Emphasis"/>
        </w:rPr>
        <w:t xml:space="preserve">minimum </w:t>
      </w:r>
      <w:r w:rsidRPr="007B6773">
        <w:rPr>
          <w:rStyle w:val="Emphasis"/>
          <w:highlight w:val="cyan"/>
        </w:rPr>
        <w:t>wage</w:t>
      </w:r>
      <w:r w:rsidRPr="007B6773">
        <w:rPr>
          <w:rStyle w:val="StyleUnderline"/>
          <w:highlight w:val="cyan"/>
        </w:rPr>
        <w:t xml:space="preserve"> and</w:t>
      </w:r>
      <w:r w:rsidRPr="007B6773">
        <w:rPr>
          <w:rStyle w:val="StyleUnderline"/>
        </w:rPr>
        <w:t xml:space="preserve"> roll back </w:t>
      </w:r>
      <w:r w:rsidRPr="00234B83">
        <w:rPr>
          <w:rStyle w:val="Emphasis"/>
        </w:rPr>
        <w:t xml:space="preserve">meal </w:t>
      </w:r>
      <w:r w:rsidRPr="007B6773">
        <w:rPr>
          <w:rStyle w:val="Emphasis"/>
          <w:highlight w:val="cyan"/>
        </w:rPr>
        <w:t>breaks</w:t>
      </w:r>
      <w:r w:rsidRPr="007B6773">
        <w:rPr>
          <w:sz w:val="16"/>
        </w:rPr>
        <w:t xml:space="preserve"> (Andrias 2017).</w:t>
      </w:r>
    </w:p>
    <w:p w14:paraId="2D318C6D" w14:textId="77777777" w:rsidR="000D04D2" w:rsidRPr="007B6773" w:rsidRDefault="000D04D2" w:rsidP="000D04D2">
      <w:pPr>
        <w:rPr>
          <w:sz w:val="16"/>
        </w:rPr>
      </w:pPr>
      <w:r w:rsidRPr="007B6773">
        <w:rPr>
          <w:sz w:val="16"/>
        </w:rPr>
        <w:lastRenderedPageBreak/>
        <w:t xml:space="preserve">Finally, and fifth, some </w:t>
      </w:r>
      <w:r w:rsidRPr="007B6773">
        <w:rPr>
          <w:rStyle w:val="StyleUnderline"/>
        </w:rPr>
        <w:t xml:space="preserve">researchers and advocates </w:t>
      </w:r>
      <w:r w:rsidRPr="007B6773">
        <w:rPr>
          <w:rStyle w:val="Emphasis"/>
        </w:rPr>
        <w:t>question</w:t>
      </w:r>
      <w:r w:rsidRPr="007B6773">
        <w:rPr>
          <w:rStyle w:val="StyleUnderline"/>
        </w:rPr>
        <w:t xml:space="preserve"> the connection between </w:t>
      </w:r>
      <w:r w:rsidRPr="007B6773">
        <w:rPr>
          <w:rStyle w:val="Emphasis"/>
        </w:rPr>
        <w:t>sectoral standards</w:t>
      </w:r>
      <w:r w:rsidRPr="007B6773">
        <w:rPr>
          <w:rStyle w:val="StyleUnderline"/>
        </w:rPr>
        <w:t xml:space="preserve"> and </w:t>
      </w:r>
      <w:r w:rsidRPr="007B6773">
        <w:rPr>
          <w:rStyle w:val="Emphasis"/>
        </w:rPr>
        <w:t>worker power</w:t>
      </w:r>
      <w:r w:rsidRPr="007B6773">
        <w:rPr>
          <w:rStyle w:val="StyleUnderline"/>
        </w:rPr>
        <w:t xml:space="preserve"> because the state </w:t>
      </w:r>
      <w:r w:rsidRPr="007B6773">
        <w:rPr>
          <w:rStyle w:val="Emphasis"/>
        </w:rPr>
        <w:t>supersedes</w:t>
      </w:r>
      <w:r w:rsidRPr="007B6773">
        <w:rPr>
          <w:rStyle w:val="StyleUnderline"/>
        </w:rPr>
        <w:t xml:space="preserve"> the shop floor as the </w:t>
      </w:r>
      <w:r w:rsidRPr="007B6773">
        <w:rPr>
          <w:rStyle w:val="Emphasis"/>
        </w:rPr>
        <w:t>terrain of struggle</w:t>
      </w:r>
      <w:r w:rsidRPr="007B6773">
        <w:rPr>
          <w:sz w:val="16"/>
        </w:rPr>
        <w:t xml:space="preserve">. Traditional analyses of union power in the United States tend to focus on associational power, structural power, and symbolic power. While a full recap of these concepts is beyond the scope of this review, </w:t>
      </w:r>
      <w:r w:rsidRPr="007B6773">
        <w:rPr>
          <w:rStyle w:val="Emphasis"/>
        </w:rPr>
        <w:t>associational</w:t>
      </w:r>
      <w:r w:rsidRPr="007B6773">
        <w:rPr>
          <w:rStyle w:val="StyleUnderline"/>
        </w:rPr>
        <w:t xml:space="preserve"> power is the </w:t>
      </w:r>
      <w:r w:rsidRPr="007B6773">
        <w:rPr>
          <w:rStyle w:val="Emphasis"/>
        </w:rPr>
        <w:t>power of numbers</w:t>
      </w:r>
      <w:r w:rsidRPr="007B6773">
        <w:rPr>
          <w:sz w:val="16"/>
        </w:rPr>
        <w:t xml:space="preserve">—what unions gain by having people connected to the organization itself. </w:t>
      </w:r>
      <w:r w:rsidRPr="007B6773">
        <w:rPr>
          <w:rStyle w:val="StyleUnderline"/>
        </w:rPr>
        <w:t xml:space="preserve">Structural power is the power workers enjoy over </w:t>
      </w:r>
      <w:r w:rsidRPr="007B6773">
        <w:rPr>
          <w:rStyle w:val="Emphasis"/>
        </w:rPr>
        <w:t>productive processes</w:t>
      </w:r>
      <w:r w:rsidRPr="007B6773">
        <w:rPr>
          <w:sz w:val="16"/>
        </w:rPr>
        <w:t xml:space="preserve">, either through their ability to dominate production chokepoints or though their control of labor inputs across a market (Silver 2003). </w:t>
      </w:r>
      <w:r w:rsidRPr="007B6773">
        <w:rPr>
          <w:rStyle w:val="StyleUnderline"/>
        </w:rPr>
        <w:t xml:space="preserve">Symbolic power streams from workers’ ability to engender </w:t>
      </w:r>
      <w:r w:rsidRPr="007B6773">
        <w:rPr>
          <w:rStyle w:val="Emphasis"/>
        </w:rPr>
        <w:t>public support</w:t>
      </w:r>
      <w:r w:rsidRPr="007B6773">
        <w:rPr>
          <w:rStyle w:val="StyleUnderline"/>
        </w:rPr>
        <w:t xml:space="preserve"> against employers</w:t>
      </w:r>
      <w:r w:rsidRPr="007B6773">
        <w:rPr>
          <w:sz w:val="16"/>
        </w:rPr>
        <w:t xml:space="preserve"> by exposing unfair treatment (Chun 2009). Examples of tactics associated with these sources of power include, in respective order, voter mobilization, strikes, and protests.</w:t>
      </w:r>
    </w:p>
    <w:p w14:paraId="60E4F688" w14:textId="77777777" w:rsidR="000D04D2" w:rsidRPr="007B6773" w:rsidRDefault="000D04D2" w:rsidP="000D04D2">
      <w:pPr>
        <w:rPr>
          <w:sz w:val="16"/>
        </w:rPr>
      </w:pPr>
      <w:r w:rsidRPr="007B6773">
        <w:rPr>
          <w:sz w:val="16"/>
        </w:rPr>
        <w:t xml:space="preserve">Sectoral standards setting does not fit neatly into any of these categories of worker </w:t>
      </w:r>
      <w:proofErr w:type="gramStart"/>
      <w:r w:rsidRPr="007B6773">
        <w:rPr>
          <w:sz w:val="16"/>
        </w:rPr>
        <w:t>power, but</w:t>
      </w:r>
      <w:proofErr w:type="gramEnd"/>
      <w:r w:rsidRPr="007B6773">
        <w:rPr>
          <w:sz w:val="16"/>
        </w:rPr>
        <w:t xml:space="preserve">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4AD29D71" w14:textId="77777777" w:rsidR="000D04D2" w:rsidRPr="006026FA" w:rsidRDefault="000D04D2" w:rsidP="000D04D2">
      <w:pPr>
        <w:rPr>
          <w:sz w:val="16"/>
        </w:rPr>
      </w:pPr>
      <w:r w:rsidRPr="007B6773">
        <w:rPr>
          <w:sz w:val="16"/>
        </w:rPr>
        <w:t xml:space="preserve">We join other scholars in arguing that </w:t>
      </w:r>
      <w:r w:rsidRPr="007B6773">
        <w:rPr>
          <w:rStyle w:val="StyleUnderline"/>
        </w:rPr>
        <w:t xml:space="preserve">sectoral bargaining is </w:t>
      </w:r>
      <w:r w:rsidRPr="007B6773">
        <w:rPr>
          <w:rStyle w:val="Emphasis"/>
        </w:rPr>
        <w:t>not a panacea</w:t>
      </w:r>
      <w:r w:rsidRPr="007B6773">
        <w:rPr>
          <w:rStyle w:val="StyleUnderline"/>
        </w:rPr>
        <w:t xml:space="preserve"> for all worker issues in all industries. Sectoral bargaining requires </w:t>
      </w:r>
      <w:r w:rsidRPr="007B6773">
        <w:rPr>
          <w:rStyle w:val="Emphasis"/>
        </w:rPr>
        <w:t>political power</w:t>
      </w:r>
      <w:r w:rsidRPr="007B6773">
        <w:rPr>
          <w:rStyle w:val="StyleUnderline"/>
        </w:rPr>
        <w:t xml:space="preserve"> and some degree of </w:t>
      </w:r>
      <w:r w:rsidRPr="007B6773">
        <w:rPr>
          <w:rStyle w:val="Emphasis"/>
        </w:rPr>
        <w:t>social norms</w:t>
      </w:r>
      <w:r w:rsidRPr="007B6773">
        <w:rPr>
          <w:rStyle w:val="StyleUnderline"/>
        </w:rPr>
        <w:t xml:space="preserve"> through which employers will participate</w:t>
      </w:r>
      <w:r w:rsidRPr="007B6773">
        <w:rPr>
          <w:sz w:val="16"/>
        </w:rPr>
        <w:t xml:space="preserve"> (</w:t>
      </w:r>
      <w:proofErr w:type="spellStart"/>
      <w:r w:rsidRPr="007B6773">
        <w:rPr>
          <w:sz w:val="16"/>
        </w:rPr>
        <w:t>Marzán</w:t>
      </w:r>
      <w:proofErr w:type="spellEnd"/>
      <w:r w:rsidRPr="007B6773">
        <w:rPr>
          <w:sz w:val="16"/>
        </w:rPr>
        <w:t xml:space="preserve"> 2020). Authors have argued that mechanisms of sectoral standards setting, such as wage boards, can foster institutional power in places workers lack structural power (Dube 2018), but </w:t>
      </w:r>
      <w:r w:rsidRPr="007B6773">
        <w:rPr>
          <w:rStyle w:val="StyleUnderline"/>
        </w:rPr>
        <w:t xml:space="preserve">without sustained </w:t>
      </w:r>
      <w:r w:rsidRPr="007B6773">
        <w:rPr>
          <w:rStyle w:val="Emphasis"/>
        </w:rPr>
        <w:t>associational power</w:t>
      </w:r>
      <w:r w:rsidRPr="007B6773">
        <w:rPr>
          <w:rStyle w:val="StyleUnderline"/>
        </w:rPr>
        <w:t xml:space="preserve"> and organizational political influence, </w:t>
      </w:r>
      <w:r w:rsidRPr="007B6773">
        <w:rPr>
          <w:rStyle w:val="StyleUnderline"/>
          <w:highlight w:val="cyan"/>
        </w:rPr>
        <w:t xml:space="preserve">institutional power can </w:t>
      </w:r>
      <w:r w:rsidRPr="007B6773">
        <w:rPr>
          <w:rStyle w:val="Emphasis"/>
          <w:highlight w:val="cyan"/>
        </w:rPr>
        <w:t>quickly fade</w:t>
      </w:r>
      <w:r w:rsidRPr="007B6773">
        <w:rPr>
          <w:sz w:val="16"/>
        </w:rPr>
        <w:t xml:space="preserve">. The case of </w:t>
      </w:r>
      <w:r w:rsidRPr="007B6773">
        <w:rPr>
          <w:rStyle w:val="StyleUnderline"/>
          <w:highlight w:val="cyan"/>
        </w:rPr>
        <w:t xml:space="preserve">Europe’s </w:t>
      </w:r>
      <w:r w:rsidRPr="007B6773">
        <w:rPr>
          <w:rStyle w:val="Emphasis"/>
          <w:highlight w:val="cyan"/>
        </w:rPr>
        <w:t>withering</w:t>
      </w:r>
      <w:r w:rsidRPr="007B6773">
        <w:rPr>
          <w:rStyle w:val="StyleUnderline"/>
        </w:rPr>
        <w:t xml:space="preserve"> sectoral standards </w:t>
      </w:r>
      <w:r w:rsidRPr="007B6773">
        <w:rPr>
          <w:rStyle w:val="StyleUnderline"/>
          <w:highlight w:val="cyan"/>
        </w:rPr>
        <w:t>regime provides</w:t>
      </w:r>
      <w:r w:rsidRPr="007B6773">
        <w:rPr>
          <w:rStyle w:val="StyleUnderline"/>
        </w:rPr>
        <w:t xml:space="preserve"> ample </w:t>
      </w:r>
      <w:r w:rsidRPr="007B6773">
        <w:rPr>
          <w:rStyle w:val="Emphasis"/>
          <w:highlight w:val="cyan"/>
        </w:rPr>
        <w:t>testimony</w:t>
      </w:r>
      <w:r w:rsidRPr="007B6773">
        <w:rPr>
          <w:sz w:val="16"/>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0CEED052" w14:textId="77777777" w:rsidR="000D04D2" w:rsidRDefault="000D04D2" w:rsidP="000D04D2">
      <w:pPr>
        <w:pStyle w:val="Heading3"/>
      </w:pPr>
      <w:r>
        <w:lastRenderedPageBreak/>
        <w:t>AT: Econ Decline---1NC</w:t>
      </w:r>
    </w:p>
    <w:p w14:paraId="40BA8C37" w14:textId="77777777" w:rsidR="000D04D2" w:rsidRDefault="000D04D2" w:rsidP="000D04D2">
      <w:pPr>
        <w:pStyle w:val="Heading4"/>
      </w:pPr>
      <w:bookmarkStart w:id="7" w:name="_Hlk202522522"/>
      <w:r>
        <w:t xml:space="preserve">6. Economic </w:t>
      </w:r>
      <w:r w:rsidRPr="000117EF">
        <w:rPr>
          <w:u w:val="single"/>
        </w:rPr>
        <w:t>decline</w:t>
      </w:r>
      <w:r>
        <w:t xml:space="preserve"> doesn’t cause </w:t>
      </w:r>
      <w:r w:rsidRPr="000117EF">
        <w:rPr>
          <w:u w:val="single"/>
        </w:rPr>
        <w:t>war</w:t>
      </w:r>
      <w:r>
        <w:t>.</w:t>
      </w:r>
    </w:p>
    <w:p w14:paraId="4FA1FD2F" w14:textId="77777777" w:rsidR="000D04D2" w:rsidRDefault="000D04D2" w:rsidP="000D04D2">
      <w:r w:rsidRPr="007B09B9">
        <w:rPr>
          <w:rStyle w:val="Style13ptBold"/>
        </w:rPr>
        <w:t xml:space="preserve">Walt 20 </w:t>
      </w:r>
      <w:r>
        <w:t xml:space="preserve">[Dr.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w:t>
      </w:r>
      <w:proofErr w:type="spellStart"/>
      <w:r>
        <w:t>njn</w:t>
      </w:r>
      <w:proofErr w:type="spellEnd"/>
      <w:r>
        <w:t>]</w:t>
      </w:r>
    </w:p>
    <w:p w14:paraId="147AE0CC" w14:textId="77777777" w:rsidR="000D04D2" w:rsidRPr="00B95D3B" w:rsidRDefault="000D04D2" w:rsidP="000D04D2">
      <w:pPr>
        <w:rPr>
          <w:sz w:val="16"/>
        </w:rPr>
      </w:pPr>
      <w:r w:rsidRPr="00B95D3B">
        <w:rPr>
          <w:sz w:val="16"/>
        </w:rPr>
        <w:t xml:space="preserve">On balance, however, </w:t>
      </w:r>
      <w:r w:rsidRPr="007B09B9">
        <w:rPr>
          <w:rStyle w:val="StyleUnderline"/>
        </w:rPr>
        <w:t xml:space="preserve">I do not think that even the </w:t>
      </w:r>
      <w:r w:rsidRPr="007B09B9">
        <w:rPr>
          <w:rStyle w:val="Emphasis"/>
        </w:rPr>
        <w:t>extraordinary economic conditions</w:t>
      </w:r>
      <w:r w:rsidRPr="007B09B9">
        <w:rPr>
          <w:rStyle w:val="StyleUnderline"/>
        </w:rPr>
        <w:t xml:space="preserve"> we are witnessing today are going to have </w:t>
      </w:r>
      <w:r w:rsidRPr="007B09B9">
        <w:rPr>
          <w:rStyle w:val="Emphasis"/>
        </w:rPr>
        <w:t>much impact</w:t>
      </w:r>
      <w:r w:rsidRPr="007B09B9">
        <w:rPr>
          <w:rStyle w:val="StyleUnderline"/>
        </w:rPr>
        <w:t xml:space="preserve"> on the likelihood of </w:t>
      </w:r>
      <w:r w:rsidRPr="007B09B9">
        <w:rPr>
          <w:rStyle w:val="Emphasis"/>
        </w:rPr>
        <w:t>war</w:t>
      </w:r>
      <w:r w:rsidRPr="00B95D3B">
        <w:rPr>
          <w:sz w:val="16"/>
        </w:rPr>
        <w:t xml:space="preserve">. Why? </w:t>
      </w:r>
      <w:proofErr w:type="gramStart"/>
      <w:r w:rsidRPr="00B95D3B">
        <w:rPr>
          <w:sz w:val="16"/>
        </w:rPr>
        <w:t>First of all</w:t>
      </w:r>
      <w:proofErr w:type="gramEnd"/>
      <w:r w:rsidRPr="00B95D3B">
        <w:rPr>
          <w:sz w:val="16"/>
        </w:rPr>
        <w:t xml:space="preserve">, </w:t>
      </w:r>
      <w:r w:rsidRPr="007B09B9">
        <w:rPr>
          <w:rStyle w:val="StyleUnderline"/>
          <w:highlight w:val="cyan"/>
        </w:rPr>
        <w:t>if depressions</w:t>
      </w:r>
      <w:r w:rsidRPr="007B09B9">
        <w:rPr>
          <w:rStyle w:val="StyleUnderline"/>
        </w:rPr>
        <w:t xml:space="preserve"> were a powerful </w:t>
      </w:r>
      <w:r w:rsidRPr="007B09B9">
        <w:rPr>
          <w:rStyle w:val="Emphasis"/>
          <w:highlight w:val="cyan"/>
        </w:rPr>
        <w:t>cause of war</w:t>
      </w:r>
      <w:r w:rsidRPr="007B09B9">
        <w:rPr>
          <w:rStyle w:val="StyleUnderline"/>
          <w:highlight w:val="cyan"/>
        </w:rPr>
        <w:t>, there would be</w:t>
      </w:r>
      <w:r w:rsidRPr="007B09B9">
        <w:rPr>
          <w:rStyle w:val="StyleUnderline"/>
        </w:rPr>
        <w:t xml:space="preserve"> a lot </w:t>
      </w:r>
      <w:r w:rsidRPr="007B09B9">
        <w:rPr>
          <w:rStyle w:val="Emphasis"/>
          <w:highlight w:val="cyan"/>
        </w:rPr>
        <w:t>more</w:t>
      </w:r>
      <w:r w:rsidRPr="007B09B9">
        <w:rPr>
          <w:rStyle w:val="StyleUnderline"/>
        </w:rPr>
        <w:t xml:space="preserve"> of the latter</w:t>
      </w:r>
      <w:r w:rsidRPr="00B95D3B">
        <w:rPr>
          <w:sz w:val="16"/>
        </w:rPr>
        <w:t xml:space="preserve">. To take one example, </w:t>
      </w:r>
      <w:r w:rsidRPr="007B09B9">
        <w:rPr>
          <w:rStyle w:val="StyleUnderline"/>
          <w:highlight w:val="cyan"/>
        </w:rPr>
        <w:t xml:space="preserve">the </w:t>
      </w:r>
      <w:r w:rsidRPr="007B09B9">
        <w:rPr>
          <w:rStyle w:val="Emphasis"/>
          <w:highlight w:val="cyan"/>
        </w:rPr>
        <w:t>U</w:t>
      </w:r>
      <w:r w:rsidRPr="00B95D3B">
        <w:rPr>
          <w:sz w:val="16"/>
        </w:rPr>
        <w:t xml:space="preserve">nited </w:t>
      </w:r>
      <w:r w:rsidRPr="007B09B9">
        <w:rPr>
          <w:rStyle w:val="Emphasis"/>
          <w:highlight w:val="cyan"/>
        </w:rPr>
        <w:t>S</w:t>
      </w:r>
      <w:r w:rsidRPr="00B95D3B">
        <w:rPr>
          <w:sz w:val="16"/>
        </w:rPr>
        <w:t xml:space="preserve">tates </w:t>
      </w:r>
      <w:r w:rsidRPr="007B09B9">
        <w:rPr>
          <w:rStyle w:val="StyleUnderline"/>
        </w:rPr>
        <w:t xml:space="preserve">has </w:t>
      </w:r>
      <w:r w:rsidRPr="007B09B9">
        <w:rPr>
          <w:rStyle w:val="StyleUnderline"/>
          <w:highlight w:val="cyan"/>
        </w:rPr>
        <w:t xml:space="preserve">suffered </w:t>
      </w:r>
      <w:r w:rsidRPr="007B09B9">
        <w:rPr>
          <w:rStyle w:val="Emphasis"/>
          <w:highlight w:val="cyan"/>
        </w:rPr>
        <w:t>40</w:t>
      </w:r>
      <w:r w:rsidRPr="007B09B9">
        <w:rPr>
          <w:rStyle w:val="StyleUnderline"/>
        </w:rPr>
        <w:t xml:space="preserve"> or more </w:t>
      </w:r>
      <w:r w:rsidRPr="007B09B9">
        <w:rPr>
          <w:rStyle w:val="Emphasis"/>
          <w:highlight w:val="cyan"/>
        </w:rPr>
        <w:t>recessions</w:t>
      </w:r>
      <w:r w:rsidRPr="00B95D3B">
        <w:rPr>
          <w:sz w:val="16"/>
        </w:rPr>
        <w:t xml:space="preserve"> since the country was founded, </w:t>
      </w:r>
      <w:r w:rsidRPr="007B09B9">
        <w:rPr>
          <w:rStyle w:val="StyleUnderline"/>
          <w:highlight w:val="cyan"/>
        </w:rPr>
        <w:t>yet</w:t>
      </w:r>
      <w:r w:rsidRPr="007B09B9">
        <w:rPr>
          <w:rStyle w:val="StyleUnderline"/>
        </w:rPr>
        <w:t xml:space="preserve"> it has </w:t>
      </w:r>
      <w:r w:rsidRPr="007B09B9">
        <w:rPr>
          <w:rStyle w:val="StyleUnderline"/>
          <w:highlight w:val="cyan"/>
        </w:rPr>
        <w:t>fought</w:t>
      </w:r>
      <w:r w:rsidRPr="007B09B9">
        <w:rPr>
          <w:rStyle w:val="StyleUnderline"/>
        </w:rPr>
        <w:t xml:space="preserve"> </w:t>
      </w:r>
      <w:r w:rsidRPr="007B09B9">
        <w:rPr>
          <w:rStyle w:val="Emphasis"/>
        </w:rPr>
        <w:t xml:space="preserve">perhaps </w:t>
      </w:r>
      <w:r w:rsidRPr="007B09B9">
        <w:rPr>
          <w:rStyle w:val="Emphasis"/>
          <w:highlight w:val="cyan"/>
        </w:rPr>
        <w:t>20</w:t>
      </w:r>
      <w:r w:rsidRPr="007B09B9">
        <w:rPr>
          <w:rStyle w:val="StyleUnderline"/>
        </w:rPr>
        <w:t xml:space="preserve"> interstate </w:t>
      </w:r>
      <w:r w:rsidRPr="007B09B9">
        <w:rPr>
          <w:rStyle w:val="Emphasis"/>
          <w:highlight w:val="cyan"/>
        </w:rPr>
        <w:t>wars</w:t>
      </w:r>
      <w:r w:rsidRPr="007B09B9">
        <w:rPr>
          <w:rStyle w:val="StyleUnderline"/>
        </w:rPr>
        <w:t xml:space="preserve">, </w:t>
      </w:r>
      <w:r w:rsidRPr="007B09B9">
        <w:rPr>
          <w:rStyle w:val="StyleUnderline"/>
          <w:highlight w:val="cyan"/>
        </w:rPr>
        <w:t>most</w:t>
      </w:r>
      <w:r w:rsidRPr="007B09B9">
        <w:rPr>
          <w:rStyle w:val="StyleUnderline"/>
        </w:rPr>
        <w:t xml:space="preserve"> of them </w:t>
      </w:r>
      <w:r w:rsidRPr="007B09B9">
        <w:rPr>
          <w:rStyle w:val="Emphasis"/>
          <w:highlight w:val="cyan"/>
        </w:rPr>
        <w:t>unrelated</w:t>
      </w:r>
      <w:r w:rsidRPr="007B09B9">
        <w:rPr>
          <w:rStyle w:val="StyleUnderline"/>
          <w:highlight w:val="cyan"/>
        </w:rPr>
        <w:t xml:space="preserve"> to</w:t>
      </w:r>
      <w:r w:rsidRPr="007B09B9">
        <w:rPr>
          <w:rStyle w:val="StyleUnderline"/>
        </w:rPr>
        <w:t xml:space="preserve"> the state of the </w:t>
      </w:r>
      <w:r w:rsidRPr="007B09B9">
        <w:rPr>
          <w:rStyle w:val="Emphasis"/>
          <w:highlight w:val="cyan"/>
        </w:rPr>
        <w:t>econ</w:t>
      </w:r>
      <w:r w:rsidRPr="007B09B9">
        <w:rPr>
          <w:rStyle w:val="StyleUnderline"/>
        </w:rPr>
        <w:t>omy</w:t>
      </w:r>
      <w:r w:rsidRPr="00B95D3B">
        <w:rPr>
          <w:sz w:val="16"/>
        </w:rPr>
        <w:t xml:space="preserve">. To paraphrase the economist Paul Samuelson’s famous quip about the stock market, </w:t>
      </w:r>
      <w:r w:rsidRPr="007B09B9">
        <w:rPr>
          <w:rStyle w:val="StyleUnderline"/>
        </w:rPr>
        <w:t xml:space="preserve">if recessions were a </w:t>
      </w:r>
      <w:r w:rsidRPr="007B09B9">
        <w:rPr>
          <w:rStyle w:val="Emphasis"/>
        </w:rPr>
        <w:t>powerful cause</w:t>
      </w:r>
      <w:r w:rsidRPr="007B09B9">
        <w:rPr>
          <w:rStyle w:val="StyleUnderline"/>
        </w:rPr>
        <w:t xml:space="preserve"> of war, they would have predicted</w:t>
      </w:r>
      <w:r w:rsidRPr="00FA4458">
        <w:rPr>
          <w:sz w:val="16"/>
        </w:rPr>
        <w:t xml:space="preserve"> “</w:t>
      </w:r>
      <w:r w:rsidRPr="007B09B9">
        <w:rPr>
          <w:rStyle w:val="Emphasis"/>
        </w:rPr>
        <w:t>nine out of the last five</w:t>
      </w:r>
      <w:r w:rsidRPr="00B95D3B">
        <w:rPr>
          <w:sz w:val="16"/>
        </w:rPr>
        <w:t xml:space="preserve"> (or fewer).”</w:t>
      </w:r>
    </w:p>
    <w:p w14:paraId="490EBB17" w14:textId="77777777" w:rsidR="000D04D2" w:rsidRPr="007960A4" w:rsidRDefault="000D04D2" w:rsidP="000D04D2">
      <w:pPr>
        <w:rPr>
          <w:sz w:val="16"/>
        </w:rPr>
      </w:pPr>
      <w:r w:rsidRPr="007B09B9">
        <w:rPr>
          <w:rStyle w:val="StyleUnderline"/>
          <w:highlight w:val="cyan"/>
        </w:rPr>
        <w:t>Second</w:t>
      </w:r>
      <w:r w:rsidRPr="007B09B9">
        <w:rPr>
          <w:rStyle w:val="StyleUnderline"/>
        </w:rPr>
        <w:t xml:space="preserve">, states do </w:t>
      </w:r>
      <w:r w:rsidRPr="007B09B9">
        <w:rPr>
          <w:rStyle w:val="Emphasis"/>
        </w:rPr>
        <w:t>not start wars</w:t>
      </w:r>
      <w:r w:rsidRPr="007B09B9">
        <w:rPr>
          <w:rStyle w:val="StyleUnderline"/>
        </w:rPr>
        <w:t xml:space="preserve"> unless they believe they will win a </w:t>
      </w:r>
      <w:r w:rsidRPr="007B09B9">
        <w:rPr>
          <w:rStyle w:val="Emphasis"/>
        </w:rPr>
        <w:t>quick</w:t>
      </w:r>
      <w:r w:rsidRPr="007B09B9">
        <w:rPr>
          <w:rStyle w:val="StyleUnderline"/>
        </w:rPr>
        <w:t xml:space="preserve"> and relatively </w:t>
      </w:r>
      <w:r w:rsidRPr="007B09B9">
        <w:rPr>
          <w:rStyle w:val="Emphasis"/>
        </w:rPr>
        <w:t>cheap victory</w:t>
      </w:r>
      <w:r w:rsidRPr="007960A4">
        <w:rPr>
          <w:sz w:val="16"/>
        </w:rPr>
        <w:t xml:space="preserve">. As John Mearsheimer showed in his classic book Conventional Deterrence, </w:t>
      </w:r>
      <w:r w:rsidRPr="007B09B9">
        <w:rPr>
          <w:rStyle w:val="StyleUnderline"/>
        </w:rPr>
        <w:t xml:space="preserve">national leaders </w:t>
      </w:r>
      <w:r w:rsidRPr="007B09B9">
        <w:rPr>
          <w:rStyle w:val="Emphasis"/>
        </w:rPr>
        <w:t>avoid war</w:t>
      </w:r>
      <w:r w:rsidRPr="007B09B9">
        <w:rPr>
          <w:rStyle w:val="StyleUnderline"/>
        </w:rPr>
        <w:t xml:space="preserve"> when they are convinced it will be long, bloody, </w:t>
      </w:r>
      <w:r w:rsidRPr="007B09B9">
        <w:rPr>
          <w:rStyle w:val="Emphasis"/>
        </w:rPr>
        <w:t>costly</w:t>
      </w:r>
      <w:r w:rsidRPr="007B09B9">
        <w:rPr>
          <w:rStyle w:val="StyleUnderline"/>
        </w:rPr>
        <w:t xml:space="preserve">, and </w:t>
      </w:r>
      <w:r w:rsidRPr="007B09B9">
        <w:rPr>
          <w:rStyle w:val="Emphasis"/>
        </w:rPr>
        <w:t>uncertain</w:t>
      </w:r>
      <w:r w:rsidRPr="007960A4">
        <w:rPr>
          <w:sz w:val="16"/>
        </w:rPr>
        <w:t xml:space="preserve">. To choose war, political leaders </w:t>
      </w:r>
      <w:proofErr w:type="gramStart"/>
      <w:r w:rsidRPr="007960A4">
        <w:rPr>
          <w:sz w:val="16"/>
        </w:rPr>
        <w:t>have to</w:t>
      </w:r>
      <w:proofErr w:type="gramEnd"/>
      <w:r w:rsidRPr="007960A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7960A4">
        <w:rPr>
          <w:sz w:val="16"/>
        </w:rPr>
        <w:t>in order to</w:t>
      </w:r>
      <w:proofErr w:type="gramEnd"/>
      <w:r w:rsidRPr="007960A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52C380C" w14:textId="77777777" w:rsidR="000D04D2" w:rsidRPr="005E4C51" w:rsidRDefault="000D04D2" w:rsidP="000D04D2">
      <w:pPr>
        <w:rPr>
          <w:sz w:val="16"/>
        </w:rPr>
      </w:pPr>
      <w:r w:rsidRPr="005E4C51">
        <w:rPr>
          <w:sz w:val="16"/>
        </w:rPr>
        <w:t xml:space="preserve">The fact that each of these leaders miscalculated badly does not alter the main point: </w:t>
      </w:r>
      <w:r w:rsidRPr="007B09B9">
        <w:rPr>
          <w:rStyle w:val="Emphasis"/>
          <w:highlight w:val="cyan"/>
        </w:rPr>
        <w:t>No matter</w:t>
      </w:r>
      <w:r w:rsidRPr="007B09B9">
        <w:rPr>
          <w:rStyle w:val="StyleUnderline"/>
        </w:rPr>
        <w:t xml:space="preserve"> what a country’s </w:t>
      </w:r>
      <w:r w:rsidRPr="007B09B9">
        <w:rPr>
          <w:rStyle w:val="Emphasis"/>
          <w:highlight w:val="cyan"/>
        </w:rPr>
        <w:t>economic condition</w:t>
      </w:r>
      <w:r w:rsidRPr="007B09B9">
        <w:rPr>
          <w:rStyle w:val="StyleUnderline"/>
        </w:rPr>
        <w:t xml:space="preserve"> might be</w:t>
      </w:r>
      <w:r w:rsidRPr="005E4C51">
        <w:rPr>
          <w:sz w:val="16"/>
        </w:rPr>
        <w:t xml:space="preserve">, its </w:t>
      </w:r>
      <w:r w:rsidRPr="007B09B9">
        <w:rPr>
          <w:rStyle w:val="StyleUnderline"/>
          <w:highlight w:val="cyan"/>
        </w:rPr>
        <w:t xml:space="preserve">leaders will </w:t>
      </w:r>
      <w:r w:rsidRPr="007B09B9">
        <w:rPr>
          <w:rStyle w:val="Emphasis"/>
          <w:highlight w:val="cyan"/>
        </w:rPr>
        <w:t>not go to war</w:t>
      </w:r>
      <w:r w:rsidRPr="007B09B9">
        <w:rPr>
          <w:rStyle w:val="StyleUnderline"/>
          <w:highlight w:val="cyan"/>
        </w:rPr>
        <w:t xml:space="preserve"> unless they think they can</w:t>
      </w:r>
      <w:r w:rsidRPr="007B09B9">
        <w:rPr>
          <w:rStyle w:val="StyleUnderline"/>
        </w:rPr>
        <w:t xml:space="preserve"> do so </w:t>
      </w:r>
      <w:r w:rsidRPr="007B09B9">
        <w:rPr>
          <w:rStyle w:val="StyleUnderline"/>
          <w:highlight w:val="cyan"/>
        </w:rPr>
        <w:t>quickly, cheaply</w:t>
      </w:r>
      <w:r w:rsidRPr="007B09B9">
        <w:rPr>
          <w:rStyle w:val="StyleUnderline"/>
        </w:rPr>
        <w:t xml:space="preserve">, and </w:t>
      </w:r>
      <w:r w:rsidRPr="007B09B9">
        <w:rPr>
          <w:rStyle w:val="StyleUnderline"/>
          <w:highlight w:val="cyan"/>
        </w:rPr>
        <w:t>with</w:t>
      </w:r>
      <w:r w:rsidRPr="005E4C51">
        <w:rPr>
          <w:sz w:val="16"/>
        </w:rPr>
        <w:t xml:space="preserve"> a </w:t>
      </w:r>
      <w:r w:rsidRPr="007B09B9">
        <w:rPr>
          <w:rStyle w:val="Emphasis"/>
          <w:highlight w:val="cyan"/>
        </w:rPr>
        <w:t>reasonable</w:t>
      </w:r>
      <w:r w:rsidRPr="007B09B9">
        <w:rPr>
          <w:rStyle w:val="Emphasis"/>
        </w:rPr>
        <w:t xml:space="preserve"> probability of </w:t>
      </w:r>
      <w:r w:rsidRPr="007B09B9">
        <w:rPr>
          <w:rStyle w:val="Emphasis"/>
          <w:highlight w:val="cyan"/>
        </w:rPr>
        <w:t>success</w:t>
      </w:r>
      <w:r w:rsidRPr="005E4C51">
        <w:rPr>
          <w:sz w:val="16"/>
        </w:rPr>
        <w:t>.</w:t>
      </w:r>
    </w:p>
    <w:p w14:paraId="1C6F0445" w14:textId="77777777" w:rsidR="000D04D2" w:rsidRPr="0031083E" w:rsidRDefault="000D04D2" w:rsidP="000D04D2">
      <w:pPr>
        <w:rPr>
          <w:sz w:val="16"/>
        </w:rPr>
      </w:pPr>
      <w:r w:rsidRPr="007B09B9">
        <w:rPr>
          <w:rStyle w:val="StyleUnderline"/>
          <w:highlight w:val="cyan"/>
        </w:rPr>
        <w:t>Third</w:t>
      </w:r>
      <w:r w:rsidRPr="007B09B9">
        <w:rPr>
          <w:rStyle w:val="StyleUnderline"/>
        </w:rPr>
        <w:t xml:space="preserve">, and </w:t>
      </w:r>
      <w:r w:rsidRPr="007B09B9">
        <w:rPr>
          <w:rStyle w:val="Emphasis"/>
        </w:rPr>
        <w:t>most important</w:t>
      </w:r>
      <w:r w:rsidRPr="007B09B9">
        <w:rPr>
          <w:rStyle w:val="StyleUnderline"/>
        </w:rPr>
        <w:t xml:space="preserve">, the </w:t>
      </w:r>
      <w:r w:rsidRPr="007B09B9">
        <w:rPr>
          <w:rStyle w:val="Emphasis"/>
        </w:rPr>
        <w:t>primary motivation</w:t>
      </w:r>
      <w:r w:rsidRPr="007B09B9">
        <w:rPr>
          <w:rStyle w:val="StyleUnderline"/>
        </w:rPr>
        <w:t xml:space="preserve"> for most wars is</w:t>
      </w:r>
      <w:r w:rsidRPr="0031083E">
        <w:rPr>
          <w:sz w:val="16"/>
        </w:rPr>
        <w:t xml:space="preserve"> the desire for </w:t>
      </w:r>
      <w:r w:rsidRPr="007B09B9">
        <w:rPr>
          <w:rStyle w:val="Emphasis"/>
        </w:rPr>
        <w:t>security</w:t>
      </w:r>
      <w:r w:rsidRPr="007B09B9">
        <w:rPr>
          <w:rStyle w:val="StyleUnderline"/>
        </w:rPr>
        <w:t xml:space="preserve">, not </w:t>
      </w:r>
      <w:r w:rsidRPr="007B09B9">
        <w:rPr>
          <w:rStyle w:val="Emphasis"/>
        </w:rPr>
        <w:t>economic gain</w:t>
      </w:r>
      <w:r w:rsidRPr="0031083E">
        <w:rPr>
          <w:sz w:val="16"/>
        </w:rPr>
        <w:t xml:space="preserve">. For this reason, </w:t>
      </w:r>
      <w:r w:rsidRPr="007B09B9">
        <w:rPr>
          <w:rStyle w:val="StyleUnderline"/>
        </w:rPr>
        <w:t xml:space="preserve">the odds of war </w:t>
      </w:r>
      <w:r w:rsidRPr="007B09B9">
        <w:rPr>
          <w:rStyle w:val="Emphasis"/>
        </w:rPr>
        <w:t>increase</w:t>
      </w:r>
      <w:r w:rsidRPr="007B09B9">
        <w:rPr>
          <w:rStyle w:val="StyleUnderline"/>
        </w:rPr>
        <w:t xml:space="preserve"> when states believe the long-term </w:t>
      </w:r>
      <w:r w:rsidRPr="007B09B9">
        <w:rPr>
          <w:rStyle w:val="Emphasis"/>
        </w:rPr>
        <w:t>balance of power</w:t>
      </w:r>
      <w:r w:rsidRPr="007B09B9">
        <w:rPr>
          <w:rStyle w:val="StyleUnderline"/>
        </w:rPr>
        <w:t xml:space="preserve"> may be </w:t>
      </w:r>
      <w:r w:rsidRPr="007B09B9">
        <w:rPr>
          <w:rStyle w:val="Emphasis"/>
        </w:rPr>
        <w:t>shifting</w:t>
      </w:r>
      <w:r w:rsidRPr="007B09B9">
        <w:rPr>
          <w:rStyle w:val="StyleUnderline"/>
        </w:rPr>
        <w:t xml:space="preserve"> against them</w:t>
      </w:r>
      <w:r w:rsidRPr="0031083E">
        <w:rPr>
          <w:sz w:val="16"/>
        </w:rPr>
        <w:t xml:space="preserve">, when they are convinced that adversaries are unalterably hostile and cannot be accommodated, and when they are </w:t>
      </w:r>
      <w:proofErr w:type="gramStart"/>
      <w:r w:rsidRPr="0031083E">
        <w:rPr>
          <w:sz w:val="16"/>
        </w:rPr>
        <w:t>confident</w:t>
      </w:r>
      <w:proofErr w:type="gramEnd"/>
      <w:r w:rsidRPr="0031083E">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A0391B9" w14:textId="77777777" w:rsidR="000D04D2" w:rsidRPr="004F1189" w:rsidRDefault="000D04D2" w:rsidP="000D04D2">
      <w:pPr>
        <w:rPr>
          <w:sz w:val="16"/>
        </w:rPr>
      </w:pPr>
      <w:r w:rsidRPr="007B09B9">
        <w:rPr>
          <w:rStyle w:val="StyleUnderline"/>
        </w:rPr>
        <w:t xml:space="preserve">The </w:t>
      </w:r>
      <w:r w:rsidRPr="007B09B9">
        <w:rPr>
          <w:rStyle w:val="Emphasis"/>
        </w:rPr>
        <w:t>bottom line</w:t>
      </w:r>
      <w:r w:rsidRPr="004F1189">
        <w:rPr>
          <w:sz w:val="16"/>
        </w:rPr>
        <w:t xml:space="preserve">: Economic conditions (i.e., </w:t>
      </w:r>
      <w:r w:rsidRPr="007B09B9">
        <w:rPr>
          <w:rStyle w:val="StyleUnderline"/>
        </w:rPr>
        <w:t xml:space="preserve">a </w:t>
      </w:r>
      <w:r w:rsidRPr="007B09B9">
        <w:rPr>
          <w:rStyle w:val="StyleUnderline"/>
          <w:highlight w:val="cyan"/>
        </w:rPr>
        <w:t>depression</w:t>
      </w:r>
      <w:r w:rsidRPr="004F1189">
        <w:rPr>
          <w:sz w:val="16"/>
        </w:rPr>
        <w:t xml:space="preserve">) </w:t>
      </w:r>
      <w:r w:rsidRPr="007B09B9">
        <w:rPr>
          <w:rStyle w:val="StyleUnderline"/>
        </w:rPr>
        <w:t>may affect the broader political environment</w:t>
      </w:r>
      <w:r w:rsidRPr="004F1189">
        <w:rPr>
          <w:sz w:val="16"/>
        </w:rPr>
        <w:t xml:space="preserve"> in which decisions for war or peace are made, </w:t>
      </w:r>
      <w:r w:rsidRPr="007B09B9">
        <w:rPr>
          <w:rStyle w:val="StyleUnderline"/>
        </w:rPr>
        <w:t xml:space="preserve">but they </w:t>
      </w:r>
      <w:r w:rsidRPr="007B09B9">
        <w:rPr>
          <w:rStyle w:val="StyleUnderline"/>
          <w:highlight w:val="cyan"/>
        </w:rPr>
        <w:t xml:space="preserve">are only </w:t>
      </w:r>
      <w:r w:rsidRPr="007B09B9">
        <w:rPr>
          <w:rStyle w:val="Emphasis"/>
          <w:highlight w:val="cyan"/>
        </w:rPr>
        <w:t>one factor</w:t>
      </w:r>
      <w:r w:rsidRPr="007B09B9">
        <w:rPr>
          <w:rStyle w:val="StyleUnderline"/>
          <w:highlight w:val="cyan"/>
        </w:rPr>
        <w:t xml:space="preserve"> among many and </w:t>
      </w:r>
      <w:r w:rsidRPr="007B09B9">
        <w:rPr>
          <w:rStyle w:val="Emphasis"/>
          <w:highlight w:val="cyan"/>
        </w:rPr>
        <w:t>rarely</w:t>
      </w:r>
      <w:r w:rsidRPr="007B09B9">
        <w:rPr>
          <w:rStyle w:val="StyleUnderline"/>
        </w:rPr>
        <w:t xml:space="preserve"> the </w:t>
      </w:r>
      <w:r w:rsidRPr="007B09B9">
        <w:rPr>
          <w:rStyle w:val="Emphasis"/>
          <w:highlight w:val="cyan"/>
        </w:rPr>
        <w:t>most significant</w:t>
      </w:r>
      <w:r w:rsidRPr="007B09B9">
        <w:rPr>
          <w:rStyle w:val="StyleUnderline"/>
        </w:rPr>
        <w:t xml:space="preserve">. Even if the COVID-19 pandemic has large, </w:t>
      </w:r>
      <w:r w:rsidRPr="007B09B9">
        <w:rPr>
          <w:rStyle w:val="Emphasis"/>
        </w:rPr>
        <w:t>lasting</w:t>
      </w:r>
      <w:r w:rsidRPr="007B09B9">
        <w:rPr>
          <w:rStyle w:val="StyleUnderline"/>
        </w:rPr>
        <w:t xml:space="preserve">, and negative </w:t>
      </w:r>
      <w:r w:rsidRPr="007B09B9">
        <w:rPr>
          <w:rStyle w:val="Emphasis"/>
        </w:rPr>
        <w:t>effects</w:t>
      </w:r>
      <w:r w:rsidRPr="004F1189">
        <w:rPr>
          <w:sz w:val="16"/>
        </w:rPr>
        <w:t xml:space="preserve"> on the world economy—as seems quite likely—</w:t>
      </w:r>
      <w:r w:rsidRPr="007B09B9">
        <w:rPr>
          <w:rStyle w:val="StyleUnderline"/>
        </w:rPr>
        <w:t xml:space="preserve">it is </w:t>
      </w:r>
      <w:r w:rsidRPr="007B09B9">
        <w:rPr>
          <w:rStyle w:val="Emphasis"/>
        </w:rPr>
        <w:t>not</w:t>
      </w:r>
      <w:r w:rsidRPr="007B09B9">
        <w:rPr>
          <w:rStyle w:val="StyleUnderline"/>
        </w:rPr>
        <w:t xml:space="preserve"> likely to affect the </w:t>
      </w:r>
      <w:r w:rsidRPr="007B09B9">
        <w:rPr>
          <w:rStyle w:val="Emphasis"/>
        </w:rPr>
        <w:t>probability of war</w:t>
      </w:r>
      <w:r w:rsidRPr="007B09B9">
        <w:rPr>
          <w:rStyle w:val="StyleUnderline"/>
        </w:rPr>
        <w:t xml:space="preserve"> very much, </w:t>
      </w:r>
      <w:r w:rsidRPr="007B09B9">
        <w:rPr>
          <w:rStyle w:val="Emphasis"/>
        </w:rPr>
        <w:t>especially</w:t>
      </w:r>
      <w:r w:rsidRPr="007B09B9">
        <w:rPr>
          <w:rStyle w:val="StyleUnderline"/>
        </w:rPr>
        <w:t xml:space="preserve"> in the </w:t>
      </w:r>
      <w:r w:rsidRPr="007B09B9">
        <w:rPr>
          <w:rStyle w:val="Emphasis"/>
        </w:rPr>
        <w:t>short term</w:t>
      </w:r>
      <w:r w:rsidRPr="004F1189">
        <w:rPr>
          <w:sz w:val="16"/>
        </w:rPr>
        <w:t>.</w:t>
      </w:r>
    </w:p>
    <w:bookmarkEnd w:id="7"/>
    <w:p w14:paraId="244909AA" w14:textId="45A3B48F" w:rsidR="000D04D2" w:rsidRDefault="000D04D2" w:rsidP="000D04D2">
      <w:pPr>
        <w:pStyle w:val="Heading1"/>
      </w:pPr>
      <w:r>
        <w:lastRenderedPageBreak/>
        <w:t>2NC</w:t>
      </w:r>
    </w:p>
    <w:p w14:paraId="6130C617" w14:textId="77777777" w:rsidR="000D04D2" w:rsidRDefault="000D04D2" w:rsidP="000D04D2"/>
    <w:p w14:paraId="2FB7A201" w14:textId="77777777" w:rsidR="000D04D2" w:rsidRDefault="000D04D2" w:rsidP="000D04D2">
      <w:pPr>
        <w:pStyle w:val="Heading2"/>
      </w:pPr>
      <w:r>
        <w:lastRenderedPageBreak/>
        <w:t>Advantage CP</w:t>
      </w:r>
    </w:p>
    <w:p w14:paraId="32CEC54C" w14:textId="77777777" w:rsidR="000D04D2" w:rsidRDefault="000D04D2" w:rsidP="000D04D2">
      <w:pPr>
        <w:pStyle w:val="Heading3"/>
      </w:pPr>
      <w:r>
        <w:lastRenderedPageBreak/>
        <w:t>2NC---O/V</w:t>
      </w:r>
    </w:p>
    <w:p w14:paraId="7A28AA1F" w14:textId="77777777" w:rsidR="000D04D2" w:rsidRDefault="000D04D2" w:rsidP="000D04D2">
      <w:pPr>
        <w:pStyle w:val="Heading2"/>
      </w:pPr>
      <w:r>
        <w:lastRenderedPageBreak/>
        <w:t>Green Bargaining ADV</w:t>
      </w:r>
    </w:p>
    <w:p w14:paraId="05136D8A" w14:textId="77777777" w:rsidR="000D04D2" w:rsidRDefault="000D04D2" w:rsidP="000D04D2">
      <w:pPr>
        <w:pStyle w:val="Heading3"/>
      </w:pPr>
      <w:r>
        <w:lastRenderedPageBreak/>
        <w:t>1NC 1---Warming</w:t>
      </w:r>
    </w:p>
    <w:p w14:paraId="7E9D9958" w14:textId="77777777" w:rsidR="000D04D2" w:rsidRPr="008E0164" w:rsidRDefault="000D04D2" w:rsidP="000D04D2">
      <w:pPr>
        <w:pStyle w:val="Heading4"/>
        <w:rPr>
          <w:rFonts w:eastAsia="MS Gothic"/>
        </w:rPr>
      </w:pPr>
      <w:bookmarkStart w:id="8" w:name="_Hlk208052027"/>
      <w:bookmarkStart w:id="9" w:name="_Hlk209082269"/>
      <w:r w:rsidRPr="008E0164">
        <w:rPr>
          <w:rFonts w:eastAsia="MS Gothic"/>
        </w:rPr>
        <w:t xml:space="preserve">Even if </w:t>
      </w:r>
      <w:r w:rsidRPr="008E0164">
        <w:rPr>
          <w:rFonts w:eastAsia="MS Gothic"/>
          <w:u w:val="single"/>
        </w:rPr>
        <w:t>everyone</w:t>
      </w:r>
      <w:r w:rsidRPr="008E0164">
        <w:rPr>
          <w:rFonts w:eastAsia="MS Gothic"/>
        </w:rPr>
        <w:t xml:space="preserve"> stopped all </w:t>
      </w:r>
      <w:r w:rsidRPr="008E0164">
        <w:rPr>
          <w:rFonts w:eastAsia="MS Gothic"/>
          <w:u w:val="single"/>
        </w:rPr>
        <w:t>emissions</w:t>
      </w:r>
      <w:r w:rsidRPr="008E0164">
        <w:rPr>
          <w:rFonts w:eastAsia="MS Gothic"/>
        </w:rPr>
        <w:t xml:space="preserve">---today it wouldn’t solve </w:t>
      </w:r>
      <w:r w:rsidRPr="008E0164">
        <w:rPr>
          <w:rFonts w:eastAsia="MS Gothic"/>
          <w:u w:val="single"/>
        </w:rPr>
        <w:t>warming</w:t>
      </w:r>
      <w:r w:rsidRPr="008E0164">
        <w:rPr>
          <w:rFonts w:eastAsia="MS Gothic"/>
        </w:rPr>
        <w:t>.</w:t>
      </w:r>
    </w:p>
    <w:p w14:paraId="7F10CCBC" w14:textId="77777777" w:rsidR="000D04D2" w:rsidRPr="008E0164" w:rsidRDefault="000D04D2" w:rsidP="000D04D2">
      <w:pPr>
        <w:rPr>
          <w:rFonts w:eastAsia="Cambria"/>
        </w:rPr>
      </w:pPr>
      <w:r w:rsidRPr="007B09B9">
        <w:rPr>
          <w:rStyle w:val="Style13ptBold"/>
        </w:rPr>
        <w:t xml:space="preserve">Cascio 19 </w:t>
      </w:r>
      <w:r w:rsidRPr="008E0164">
        <w:rPr>
          <w:rFonts w:eastAsia="Cambria"/>
        </w:rPr>
        <w:t xml:space="preserve">[Jamais;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https://www.tandfonline.com/doi/abs/10.1080/00963402.2019.1680047?journalCode=rbul20, </w:t>
      </w:r>
      <w:proofErr w:type="spellStart"/>
      <w:r w:rsidRPr="008E0164">
        <w:rPr>
          <w:rFonts w:eastAsia="Cambria"/>
        </w:rPr>
        <w:t>pbr</w:t>
      </w:r>
      <w:proofErr w:type="spellEnd"/>
      <w:r w:rsidRPr="008E0164">
        <w:rPr>
          <w:rFonts w:eastAsia="Cambria"/>
        </w:rPr>
        <w:t>]</w:t>
      </w:r>
    </w:p>
    <w:p w14:paraId="428B4D98" w14:textId="77777777" w:rsidR="000D04D2" w:rsidRPr="007B09B9" w:rsidRDefault="000D04D2" w:rsidP="000D04D2">
      <w:pPr>
        <w:rPr>
          <w:rStyle w:val="StyleUnderline"/>
        </w:rPr>
      </w:pPr>
      <w:r w:rsidRPr="007B09B9">
        <w:rPr>
          <w:rStyle w:val="StyleUnderline"/>
          <w:highlight w:val="cyan"/>
        </w:rPr>
        <w:t>There’s a</w:t>
      </w:r>
      <w:r w:rsidRPr="007B09B9">
        <w:rPr>
          <w:rStyle w:val="StyleUnderline"/>
        </w:rPr>
        <w:t xml:space="preserve"> 25- to </w:t>
      </w:r>
      <w:r w:rsidRPr="007B09B9">
        <w:rPr>
          <w:rStyle w:val="Emphasis"/>
          <w:highlight w:val="cyan"/>
        </w:rPr>
        <w:t>50-year lag</w:t>
      </w:r>
      <w:r w:rsidRPr="007B09B9">
        <w:rPr>
          <w:rStyle w:val="StyleUnderline"/>
          <w:highlight w:val="cyan"/>
        </w:rPr>
        <w:t xml:space="preserve"> between</w:t>
      </w:r>
      <w:r w:rsidRPr="007B09B9">
        <w:rPr>
          <w:rStyle w:val="StyleUnderline"/>
        </w:rPr>
        <w:t xml:space="preserve"> the </w:t>
      </w:r>
      <w:r w:rsidRPr="007B09B9">
        <w:rPr>
          <w:rStyle w:val="Emphasis"/>
          <w:highlight w:val="cyan"/>
        </w:rPr>
        <w:t>emission</w:t>
      </w:r>
      <w:r w:rsidRPr="007B09B9">
        <w:rPr>
          <w:rStyle w:val="StyleUnderline"/>
          <w:highlight w:val="cyan"/>
        </w:rPr>
        <w:t xml:space="preserve"> of</w:t>
      </w:r>
      <w:r w:rsidRPr="007B09B9">
        <w:rPr>
          <w:rStyle w:val="StyleUnderline"/>
        </w:rPr>
        <w:t xml:space="preserve"> atmospheric </w:t>
      </w:r>
      <w:r w:rsidRPr="007B09B9">
        <w:rPr>
          <w:rStyle w:val="Emphasis"/>
          <w:highlight w:val="cyan"/>
        </w:rPr>
        <w:t>carbon</w:t>
      </w:r>
      <w:r w:rsidRPr="007B09B9">
        <w:rPr>
          <w:rStyle w:val="StyleUnderline"/>
          <w:highlight w:val="cyan"/>
        </w:rPr>
        <w:t xml:space="preserve"> and its</w:t>
      </w:r>
      <w:r w:rsidRPr="007B09B9">
        <w:rPr>
          <w:rStyle w:val="StyleUnderline"/>
        </w:rPr>
        <w:t xml:space="preserve"> persistent </w:t>
      </w:r>
      <w:r w:rsidRPr="007B09B9">
        <w:rPr>
          <w:rStyle w:val="StyleUnderline"/>
          <w:highlight w:val="cyan"/>
        </w:rPr>
        <w:t>impact on temperature</w:t>
      </w:r>
      <w:r w:rsidRPr="008E0164">
        <w:rPr>
          <w:rFonts w:eastAsia="Cambria"/>
          <w:sz w:val="16"/>
        </w:rPr>
        <w:t xml:space="preserve">. This means the </w:t>
      </w:r>
      <w:r w:rsidRPr="007B09B9">
        <w:rPr>
          <w:rStyle w:val="StyleUnderline"/>
          <w:highlight w:val="cyan"/>
        </w:rPr>
        <w:t xml:space="preserve">environmental </w:t>
      </w:r>
      <w:r w:rsidRPr="007B09B9">
        <w:rPr>
          <w:rStyle w:val="Emphasis"/>
          <w:highlight w:val="cyan"/>
        </w:rPr>
        <w:t>disruption</w:t>
      </w:r>
      <w:r w:rsidRPr="007B09B9">
        <w:rPr>
          <w:rStyle w:val="StyleUnderline"/>
        </w:rPr>
        <w:t xml:space="preserve"> attributable to global warming </w:t>
      </w:r>
      <w:r w:rsidRPr="007B09B9">
        <w:rPr>
          <w:rStyle w:val="StyleUnderline"/>
          <w:highlight w:val="cyan"/>
        </w:rPr>
        <w:t>we’re seeing now is the result of</w:t>
      </w:r>
      <w:r w:rsidRPr="007B09B9">
        <w:rPr>
          <w:rStyle w:val="StyleUnderline"/>
        </w:rPr>
        <w:t xml:space="preserve"> carbon </w:t>
      </w:r>
      <w:r w:rsidRPr="007B09B9">
        <w:rPr>
          <w:rStyle w:val="StyleUnderline"/>
          <w:highlight w:val="cyan"/>
        </w:rPr>
        <w:t>emissions up through the</w:t>
      </w:r>
      <w:r w:rsidRPr="007B09B9">
        <w:rPr>
          <w:rStyle w:val="StyleUnderline"/>
        </w:rPr>
        <w:t xml:space="preserve"> 19</w:t>
      </w:r>
      <w:r w:rsidRPr="007B09B9">
        <w:rPr>
          <w:rStyle w:val="Emphasis"/>
          <w:highlight w:val="cyan"/>
        </w:rPr>
        <w:t>80s</w:t>
      </w:r>
      <w:r w:rsidRPr="007B09B9">
        <w:rPr>
          <w:rStyle w:val="StyleUnderline"/>
        </w:rPr>
        <w:t xml:space="preserve">. It also means </w:t>
      </w:r>
      <w:r w:rsidRPr="007B09B9">
        <w:rPr>
          <w:rStyle w:val="StyleUnderline"/>
          <w:highlight w:val="cyan"/>
        </w:rPr>
        <w:t xml:space="preserve">we </w:t>
      </w:r>
      <w:r w:rsidRPr="007B09B9">
        <w:rPr>
          <w:rStyle w:val="Emphasis"/>
          <w:highlight w:val="cyan"/>
        </w:rPr>
        <w:t>could</w:t>
      </w:r>
      <w:r w:rsidRPr="007B09B9">
        <w:rPr>
          <w:rStyle w:val="StyleUnderline"/>
          <w:highlight w:val="cyan"/>
        </w:rPr>
        <w:t xml:space="preserve"> cut off all </w:t>
      </w:r>
      <w:r w:rsidRPr="007B09B9">
        <w:rPr>
          <w:rStyle w:val="Emphasis"/>
          <w:highlight w:val="cyan"/>
        </w:rPr>
        <w:t>carbon emissions</w:t>
      </w:r>
      <w:r w:rsidRPr="007B09B9">
        <w:rPr>
          <w:rStyle w:val="StyleUnderline"/>
          <w:highlight w:val="cyan"/>
        </w:rPr>
        <w:t xml:space="preserve"> today, globally, and still</w:t>
      </w:r>
      <w:r w:rsidRPr="007B09B9">
        <w:rPr>
          <w:rStyle w:val="StyleUnderline"/>
        </w:rPr>
        <w:t xml:space="preserve"> </w:t>
      </w:r>
      <w:r w:rsidRPr="007B09B9">
        <w:rPr>
          <w:rStyle w:val="StyleUnderline"/>
          <w:highlight w:val="cyan"/>
        </w:rPr>
        <w:t xml:space="preserve">see another generation of </w:t>
      </w:r>
      <w:r w:rsidRPr="007B09B9">
        <w:rPr>
          <w:rStyle w:val="Emphasis"/>
          <w:highlight w:val="cyan"/>
        </w:rPr>
        <w:t>warming</w:t>
      </w:r>
      <w:r w:rsidRPr="007B09B9">
        <w:rPr>
          <w:rStyle w:val="StyleUnderline"/>
        </w:rPr>
        <w:t xml:space="preserve">. </w:t>
      </w:r>
      <w:r w:rsidRPr="008E0164">
        <w:rPr>
          <w:rFonts w:eastAsia="Cambria"/>
          <w:sz w:val="16"/>
        </w:rPr>
        <w:t xml:space="preserve">Beyond the environmental, economic, and human consequences, imagine the political impact of </w:t>
      </w:r>
      <w:r w:rsidRPr="007B09B9">
        <w:rPr>
          <w:rStyle w:val="StyleUnderline"/>
        </w:rPr>
        <w:t xml:space="preserve">taking bold action that </w:t>
      </w:r>
      <w:r w:rsidRPr="007B09B9">
        <w:rPr>
          <w:rStyle w:val="Emphasis"/>
          <w:highlight w:val="cyan"/>
        </w:rPr>
        <w:t>produces no</w:t>
      </w:r>
      <w:r w:rsidRPr="007B09B9">
        <w:rPr>
          <w:rStyle w:val="StyleUnderline"/>
        </w:rPr>
        <w:t xml:space="preserve"> observable </w:t>
      </w:r>
      <w:r w:rsidRPr="007B09B9">
        <w:rPr>
          <w:rStyle w:val="StyleUnderline"/>
          <w:highlight w:val="cyan"/>
        </w:rPr>
        <w:t xml:space="preserve">benefits for </w:t>
      </w:r>
      <w:r w:rsidRPr="007B09B9">
        <w:rPr>
          <w:rStyle w:val="Emphasis"/>
          <w:highlight w:val="cyan"/>
        </w:rPr>
        <w:t>20 years</w:t>
      </w:r>
      <w:r w:rsidRPr="007B09B9">
        <w:rPr>
          <w:rStyle w:val="StyleUnderline"/>
          <w:highlight w:val="cyan"/>
        </w:rPr>
        <w:t xml:space="preserve">, or even </w:t>
      </w:r>
      <w:r w:rsidRPr="007B09B9">
        <w:rPr>
          <w:rStyle w:val="Emphasis"/>
          <w:highlight w:val="cyan"/>
        </w:rPr>
        <w:t>longer</w:t>
      </w:r>
      <w:r w:rsidRPr="007B09B9">
        <w:rPr>
          <w:rStyle w:val="StyleUnderline"/>
        </w:rPr>
        <w:t>.</w:t>
      </w:r>
    </w:p>
    <w:p w14:paraId="752C9F73" w14:textId="77777777" w:rsidR="000D04D2" w:rsidRPr="00341E57" w:rsidRDefault="000D04D2" w:rsidP="000D04D2">
      <w:pPr>
        <w:pStyle w:val="Heading4"/>
        <w:rPr>
          <w:rFonts w:eastAsia="MS Gothic"/>
        </w:rPr>
      </w:pPr>
      <w:r w:rsidRPr="00341E57">
        <w:rPr>
          <w:rFonts w:eastAsia="MS Gothic"/>
        </w:rPr>
        <w:t xml:space="preserve">Waste alone overwhelms. </w:t>
      </w:r>
    </w:p>
    <w:p w14:paraId="4BEDF9CF" w14:textId="77777777" w:rsidR="000D04D2" w:rsidRPr="007B09B9" w:rsidRDefault="000D04D2" w:rsidP="000D04D2">
      <w:pPr>
        <w:rPr>
          <w:rStyle w:val="StyleUnderline"/>
        </w:rPr>
      </w:pPr>
      <w:r w:rsidRPr="007B09B9">
        <w:rPr>
          <w:rStyle w:val="Style13ptBold"/>
        </w:rPr>
        <w:t xml:space="preserve">Blair, et al. 21 </w:t>
      </w:r>
      <w:r w:rsidRPr="00341E57">
        <w:rPr>
          <w:rFonts w:eastAsia="Calibri"/>
        </w:rPr>
        <w:t xml:space="preserve">[John Blair; Arts, Design &amp; Architecture, University of New South Wales, Sydney. Dr. Sarath Mataraarachchi, Bachelor of Science Hons, University of Colombo. Graduate diplomate in Urban and Regional planning, Queensland University of Technology. Master of sustainable built environment, university of New South Wales. Doctor of philosophy and architecture, university of Queensland.  “A Review of Landfills, Waste and the Nearly Forgotten Nexus with Climate Change” https://www.mdpi.com/2076-3298/8/8/73, </w:t>
      </w:r>
      <w:proofErr w:type="spellStart"/>
      <w:r w:rsidRPr="00341E57">
        <w:rPr>
          <w:rFonts w:eastAsia="Calibri"/>
        </w:rPr>
        <w:t>pbr</w:t>
      </w:r>
      <w:proofErr w:type="spellEnd"/>
      <w:r w:rsidRPr="00341E57">
        <w:rPr>
          <w:rFonts w:eastAsia="Calibri"/>
        </w:rPr>
        <w:t>]</w:t>
      </w:r>
    </w:p>
    <w:p w14:paraId="03955DC8" w14:textId="77777777" w:rsidR="000D04D2" w:rsidRPr="00341E57" w:rsidRDefault="000D04D2" w:rsidP="000D04D2">
      <w:pPr>
        <w:rPr>
          <w:rFonts w:eastAsia="Calibri"/>
          <w:sz w:val="16"/>
        </w:rPr>
      </w:pPr>
      <w:r w:rsidRPr="007B09B9">
        <w:rPr>
          <w:rStyle w:val="StyleUnderline"/>
        </w:rPr>
        <w:t xml:space="preserve">The </w:t>
      </w:r>
      <w:r w:rsidRPr="007B09B9">
        <w:rPr>
          <w:rStyle w:val="StyleUnderline"/>
          <w:highlight w:val="cyan"/>
        </w:rPr>
        <w:t>growing</w:t>
      </w:r>
      <w:r w:rsidRPr="007B09B9">
        <w:rPr>
          <w:rStyle w:val="StyleUnderline"/>
        </w:rPr>
        <w:t xml:space="preserve"> </w:t>
      </w:r>
      <w:r w:rsidRPr="007B09B9">
        <w:rPr>
          <w:rStyle w:val="Emphasis"/>
        </w:rPr>
        <w:t xml:space="preserve">urban </w:t>
      </w:r>
      <w:r w:rsidRPr="007B09B9">
        <w:rPr>
          <w:rStyle w:val="Emphasis"/>
          <w:highlight w:val="cyan"/>
        </w:rPr>
        <w:t>pop</w:t>
      </w:r>
      <w:r w:rsidRPr="007B09B9">
        <w:rPr>
          <w:rStyle w:val="Emphasis"/>
        </w:rPr>
        <w:t>ulation</w:t>
      </w:r>
      <w:r w:rsidRPr="007B09B9">
        <w:rPr>
          <w:rStyle w:val="StyleUnderline"/>
        </w:rPr>
        <w:t xml:space="preserve"> and the</w:t>
      </w:r>
      <w:r w:rsidRPr="00341E57">
        <w:rPr>
          <w:rFonts w:eastAsia="Calibri"/>
          <w:sz w:val="16"/>
        </w:rPr>
        <w:t xml:space="preserve"> </w:t>
      </w:r>
      <w:r w:rsidRPr="007B09B9">
        <w:rPr>
          <w:rStyle w:val="Emphasis"/>
        </w:rPr>
        <w:t>strong correlation</w:t>
      </w:r>
      <w:r w:rsidRPr="00341E57">
        <w:rPr>
          <w:rFonts w:eastAsia="Calibri"/>
          <w:sz w:val="16"/>
        </w:rPr>
        <w:t xml:space="preserve"> </w:t>
      </w:r>
      <w:r w:rsidRPr="007B09B9">
        <w:rPr>
          <w:rStyle w:val="StyleUnderline"/>
        </w:rPr>
        <w:t xml:space="preserve">between </w:t>
      </w:r>
      <w:r w:rsidRPr="007B09B9">
        <w:rPr>
          <w:rStyle w:val="StyleUnderline"/>
          <w:highlight w:val="cyan"/>
        </w:rPr>
        <w:t>greatly increased</w:t>
      </w:r>
      <w:r w:rsidRPr="007B09B9">
        <w:rPr>
          <w:rStyle w:val="StyleUnderline"/>
        </w:rPr>
        <w:t xml:space="preserve"> per</w:t>
      </w:r>
      <w:r w:rsidRPr="00341E57">
        <w:rPr>
          <w:rFonts w:eastAsia="Calibri"/>
          <w:sz w:val="16"/>
        </w:rPr>
        <w:t xml:space="preserve"> </w:t>
      </w:r>
      <w:r w:rsidRPr="007B09B9">
        <w:rPr>
          <w:rStyle w:val="StyleUnderline"/>
        </w:rPr>
        <w:t xml:space="preserve">capita wealth since World War II and </w:t>
      </w:r>
      <w:r w:rsidRPr="007B09B9">
        <w:rPr>
          <w:rStyle w:val="Emphasis"/>
          <w:highlight w:val="cyan"/>
        </w:rPr>
        <w:t>waste generation</w:t>
      </w:r>
      <w:r w:rsidRPr="00341E57">
        <w:rPr>
          <w:rFonts w:eastAsia="Calibri"/>
          <w:sz w:val="16"/>
        </w:rPr>
        <w:t xml:space="preserve"> </w:t>
      </w:r>
      <w:r w:rsidRPr="007B09B9">
        <w:rPr>
          <w:rStyle w:val="StyleUnderline"/>
        </w:rPr>
        <w:t>have globally produced immense</w:t>
      </w:r>
      <w:r w:rsidRPr="00341E57">
        <w:rPr>
          <w:rFonts w:eastAsia="Calibri"/>
          <w:sz w:val="16"/>
        </w:rPr>
        <w:t xml:space="preserve"> </w:t>
      </w:r>
      <w:r w:rsidRPr="007B09B9">
        <w:rPr>
          <w:rStyle w:val="StyleUnderline"/>
        </w:rPr>
        <w:t>amounts of waste</w:t>
      </w:r>
      <w:r w:rsidRPr="00341E57">
        <w:rPr>
          <w:rFonts w:eastAsia="Calibri"/>
          <w:sz w:val="16"/>
        </w:rPr>
        <w:t xml:space="preserve">. It was reported that </w:t>
      </w:r>
      <w:r w:rsidRPr="007B09B9">
        <w:rPr>
          <w:rStyle w:val="StyleUnderline"/>
        </w:rPr>
        <w:t xml:space="preserve">global waste generation is </w:t>
      </w:r>
      <w:r w:rsidRPr="007B09B9">
        <w:rPr>
          <w:rStyle w:val="StyleUnderline"/>
          <w:highlight w:val="cyan"/>
        </w:rPr>
        <w:t>on</w:t>
      </w:r>
      <w:r w:rsidRPr="007B09B9">
        <w:rPr>
          <w:rStyle w:val="StyleUnderline"/>
        </w:rPr>
        <w:t xml:space="preserve"> a </w:t>
      </w:r>
      <w:r w:rsidRPr="007B09B9">
        <w:rPr>
          <w:rStyle w:val="StyleUnderline"/>
          <w:highlight w:val="cyan"/>
        </w:rPr>
        <w:t>trajectory</w:t>
      </w:r>
      <w:r w:rsidRPr="007B09B9">
        <w:rPr>
          <w:rStyle w:val="StyleUnderline"/>
        </w:rPr>
        <w:t xml:space="preserve"> that would</w:t>
      </w:r>
      <w:r w:rsidRPr="00341E57">
        <w:rPr>
          <w:rFonts w:eastAsia="Calibri"/>
          <w:sz w:val="16"/>
        </w:rPr>
        <w:t xml:space="preserve"> </w:t>
      </w:r>
      <w:r w:rsidRPr="007B09B9">
        <w:rPr>
          <w:rStyle w:val="StyleUnderline"/>
          <w:highlight w:val="cyan"/>
        </w:rPr>
        <w:t>surpass</w:t>
      </w:r>
      <w:r w:rsidRPr="007B09B9">
        <w:rPr>
          <w:rStyle w:val="StyleUnderline"/>
        </w:rPr>
        <w:t xml:space="preserve"> a total of</w:t>
      </w:r>
      <w:r w:rsidRPr="00341E57">
        <w:rPr>
          <w:rFonts w:eastAsia="Calibri"/>
          <w:sz w:val="16"/>
        </w:rPr>
        <w:t xml:space="preserve"> </w:t>
      </w:r>
      <w:r w:rsidRPr="007B09B9">
        <w:rPr>
          <w:rStyle w:val="Emphasis"/>
          <w:highlight w:val="cyan"/>
        </w:rPr>
        <w:t xml:space="preserve">11 million </w:t>
      </w:r>
      <w:proofErr w:type="spellStart"/>
      <w:r w:rsidRPr="007B09B9">
        <w:rPr>
          <w:rStyle w:val="Emphasis"/>
          <w:highlight w:val="cyan"/>
        </w:rPr>
        <w:t>tonnes</w:t>
      </w:r>
      <w:proofErr w:type="spellEnd"/>
      <w:r w:rsidRPr="007B09B9">
        <w:rPr>
          <w:rStyle w:val="Emphasis"/>
          <w:highlight w:val="cyan"/>
        </w:rPr>
        <w:t xml:space="preserve"> a day</w:t>
      </w:r>
      <w:r w:rsidRPr="00341E57">
        <w:rPr>
          <w:rFonts w:eastAsia="Calibri"/>
          <w:sz w:val="16"/>
        </w:rPr>
        <w:t xml:space="preserve"> </w:t>
      </w:r>
      <w:r w:rsidRPr="007B09B9">
        <w:rPr>
          <w:rStyle w:val="StyleUnderline"/>
        </w:rPr>
        <w:t>by 2100</w:t>
      </w:r>
      <w:r w:rsidRPr="00341E57">
        <w:rPr>
          <w:rFonts w:eastAsia="Calibri"/>
          <w:sz w:val="16"/>
        </w:rPr>
        <w:t xml:space="preserve"> [1]. In 1960, Americans produced 1.22 kg/person/day of municipal solid waste (MSW), but by 2015, that had increased to 2.03kg/person/day and with population growth, a total of 238 million </w:t>
      </w:r>
      <w:proofErr w:type="spellStart"/>
      <w:r w:rsidRPr="00341E57">
        <w:rPr>
          <w:rFonts w:eastAsia="Calibri"/>
          <w:sz w:val="16"/>
        </w:rPr>
        <w:t>tonnes</w:t>
      </w:r>
      <w:proofErr w:type="spellEnd"/>
      <w:r w:rsidRPr="00341E57">
        <w:rPr>
          <w:rFonts w:eastAsia="Calibri"/>
          <w:sz w:val="16"/>
        </w:rPr>
        <w:t xml:space="preserve"> (Mt) of waste annually [1]. </w:t>
      </w:r>
      <w:r w:rsidRPr="007B09B9">
        <w:rPr>
          <w:rStyle w:val="StyleUnderline"/>
          <w:highlight w:val="cyan"/>
        </w:rPr>
        <w:t>Around</w:t>
      </w:r>
      <w:r w:rsidRPr="00341E57">
        <w:rPr>
          <w:rFonts w:eastAsia="Calibri"/>
          <w:sz w:val="16"/>
          <w:highlight w:val="cyan"/>
        </w:rPr>
        <w:t xml:space="preserve"> </w:t>
      </w:r>
      <w:r w:rsidRPr="007B09B9">
        <w:rPr>
          <w:rStyle w:val="Emphasis"/>
          <w:highlight w:val="cyan"/>
        </w:rPr>
        <w:t>90 per cent</w:t>
      </w:r>
      <w:r w:rsidRPr="00341E57">
        <w:rPr>
          <w:rFonts w:eastAsia="Calibri"/>
          <w:sz w:val="16"/>
        </w:rPr>
        <w:t xml:space="preserve"> </w:t>
      </w:r>
      <w:r w:rsidRPr="007B09B9">
        <w:rPr>
          <w:rStyle w:val="StyleUnderline"/>
        </w:rPr>
        <w:t xml:space="preserve">of this waste </w:t>
      </w:r>
      <w:r w:rsidRPr="007B09B9">
        <w:rPr>
          <w:rStyle w:val="StyleUnderline"/>
          <w:highlight w:val="cyan"/>
        </w:rPr>
        <w:t>could be reused,</w:t>
      </w:r>
      <w:r w:rsidRPr="007B09B9">
        <w:rPr>
          <w:rStyle w:val="StyleUnderline"/>
        </w:rPr>
        <w:t xml:space="preserve"> </w:t>
      </w:r>
      <w:r w:rsidRPr="007B09B9">
        <w:rPr>
          <w:rStyle w:val="Emphasis"/>
        </w:rPr>
        <w:t>recycled</w:t>
      </w:r>
      <w:r w:rsidRPr="007B09B9">
        <w:rPr>
          <w:rStyle w:val="StyleUnderline"/>
        </w:rPr>
        <w:t xml:space="preserve"> or composted</w:t>
      </w:r>
      <w:r w:rsidRPr="00341E57">
        <w:rPr>
          <w:rFonts w:eastAsia="Calibri"/>
          <w:sz w:val="16"/>
        </w:rPr>
        <w:t xml:space="preserve"> </w:t>
      </w:r>
      <w:r w:rsidRPr="007B09B9">
        <w:rPr>
          <w:rStyle w:val="StyleUnderline"/>
          <w:highlight w:val="cyan"/>
        </w:rPr>
        <w:t xml:space="preserve">instead of </w:t>
      </w:r>
      <w:r w:rsidRPr="007B09B9">
        <w:rPr>
          <w:rStyle w:val="Emphasis"/>
          <w:highlight w:val="cyan"/>
        </w:rPr>
        <w:t>landfilled</w:t>
      </w:r>
      <w:r w:rsidRPr="007B09B9">
        <w:rPr>
          <w:rStyle w:val="StyleUnderline"/>
        </w:rPr>
        <w:t xml:space="preserve"> or burned</w:t>
      </w:r>
      <w:r w:rsidRPr="00341E57">
        <w:rPr>
          <w:rFonts w:eastAsia="Calibri"/>
          <w:sz w:val="16"/>
        </w:rPr>
        <w:t xml:space="preserve">, but the United States (US) landfills 52% of the MSW generated, incinerates 13% with energy recovery, recycles 26 per cent and composts 9% [2]. </w:t>
      </w:r>
    </w:p>
    <w:p w14:paraId="143B847F" w14:textId="77777777" w:rsidR="000D04D2" w:rsidRPr="00341E57" w:rsidRDefault="000D04D2" w:rsidP="000D04D2">
      <w:pPr>
        <w:rPr>
          <w:rFonts w:eastAsia="Calibri"/>
          <w:sz w:val="16"/>
        </w:rPr>
      </w:pPr>
      <w:r w:rsidRPr="00341E57">
        <w:rPr>
          <w:rFonts w:eastAsia="Calibri"/>
          <w:sz w:val="16"/>
        </w:rPr>
        <w:t>In comparison, during 2016–2017, Australia generated a total of 67 Mt of waste, 57 Mt of which is regarded as core waste [3]. Within the core waste category, 13.8 Mt of MSW, or 20.6% of the total, represents 1.6kg/person/day. Some 40% of the MSW is landfilled, while incineration with energy recovery accounts for 0.03%. Recycling represents 58% of the total MSW in 2014/2015, which remained the same up to 2018. During this period, Australia’s adjusted MSW recycling rate was about 45% [3,4].</w:t>
      </w:r>
    </w:p>
    <w:p w14:paraId="4A56B083" w14:textId="77777777" w:rsidR="000D04D2" w:rsidRPr="00341E57" w:rsidRDefault="000D04D2" w:rsidP="000D04D2">
      <w:pPr>
        <w:rPr>
          <w:rFonts w:eastAsia="Calibri"/>
          <w:sz w:val="16"/>
        </w:rPr>
      </w:pPr>
      <w:r w:rsidRPr="007B09B9">
        <w:rPr>
          <w:rStyle w:val="StyleUnderline"/>
        </w:rPr>
        <w:t>Landfilling waste</w:t>
      </w:r>
      <w:r w:rsidRPr="00341E57">
        <w:rPr>
          <w:rFonts w:eastAsia="Calibri"/>
          <w:sz w:val="16"/>
        </w:rPr>
        <w:t xml:space="preserve"> has been an automatic </w:t>
      </w:r>
      <w:r w:rsidRPr="007B09B9">
        <w:rPr>
          <w:rStyle w:val="StyleUnderline"/>
        </w:rPr>
        <w:t>choice for dealing with large quantities of MSW—</w:t>
      </w:r>
      <w:r w:rsidRPr="00341E57">
        <w:rPr>
          <w:rFonts w:eastAsia="Calibri"/>
          <w:sz w:val="16"/>
        </w:rPr>
        <w:t xml:space="preserve">indeed waste of all types—from time immemorial. However, </w:t>
      </w:r>
      <w:r w:rsidRPr="007B09B9">
        <w:rPr>
          <w:rStyle w:val="StyleUnderline"/>
        </w:rPr>
        <w:t>the potential of the</w:t>
      </w:r>
      <w:r w:rsidRPr="00341E57">
        <w:rPr>
          <w:rFonts w:eastAsia="Calibri"/>
          <w:sz w:val="16"/>
        </w:rPr>
        <w:t xml:space="preserve"> </w:t>
      </w:r>
      <w:r w:rsidRPr="007B09B9">
        <w:rPr>
          <w:rStyle w:val="Emphasis"/>
          <w:highlight w:val="cyan"/>
        </w:rPr>
        <w:t>decomposing fraction</w:t>
      </w:r>
      <w:r w:rsidRPr="00341E57">
        <w:rPr>
          <w:rFonts w:eastAsia="Calibri"/>
          <w:sz w:val="16"/>
        </w:rPr>
        <w:t xml:space="preserve"> </w:t>
      </w:r>
      <w:r w:rsidRPr="007B09B9">
        <w:rPr>
          <w:rStyle w:val="StyleUnderline"/>
        </w:rPr>
        <w:t xml:space="preserve">of landfill waste to </w:t>
      </w:r>
      <w:r w:rsidRPr="007B09B9">
        <w:rPr>
          <w:rStyle w:val="Emphasis"/>
          <w:highlight w:val="cyan"/>
        </w:rPr>
        <w:t>generate harmful landfill gases</w:t>
      </w:r>
      <w:r w:rsidRPr="00341E57">
        <w:rPr>
          <w:rFonts w:eastAsia="Calibri"/>
          <w:sz w:val="16"/>
        </w:rPr>
        <w:t xml:space="preserve"> </w:t>
      </w:r>
      <w:r w:rsidRPr="007B09B9">
        <w:rPr>
          <w:rStyle w:val="StyleUnderline"/>
        </w:rPr>
        <w:t>is a</w:t>
      </w:r>
      <w:r w:rsidRPr="00341E57">
        <w:rPr>
          <w:rFonts w:eastAsia="Calibri"/>
          <w:sz w:val="16"/>
        </w:rPr>
        <w:t xml:space="preserve">n </w:t>
      </w:r>
      <w:r w:rsidRPr="007B09B9">
        <w:rPr>
          <w:rStyle w:val="StyleUnderline"/>
          <w:highlight w:val="cyan"/>
        </w:rPr>
        <w:t>important</w:t>
      </w:r>
      <w:r w:rsidRPr="007B09B9">
        <w:rPr>
          <w:rStyle w:val="StyleUnderline"/>
        </w:rPr>
        <w:t xml:space="preserve"> factor in our effort </w:t>
      </w:r>
      <w:r w:rsidRPr="007B09B9">
        <w:rPr>
          <w:rStyle w:val="StyleUnderline"/>
          <w:highlight w:val="cyan"/>
        </w:rPr>
        <w:t>to restrict</w:t>
      </w:r>
      <w:r w:rsidRPr="00341E57">
        <w:rPr>
          <w:rFonts w:eastAsia="Calibri"/>
          <w:sz w:val="16"/>
        </w:rPr>
        <w:t xml:space="preserve"> </w:t>
      </w:r>
      <w:r w:rsidRPr="007B09B9">
        <w:rPr>
          <w:rStyle w:val="Emphasis"/>
        </w:rPr>
        <w:t xml:space="preserve">global </w:t>
      </w:r>
      <w:r w:rsidRPr="007B09B9">
        <w:rPr>
          <w:rStyle w:val="Emphasis"/>
          <w:highlight w:val="cyan"/>
        </w:rPr>
        <w:t>warming</w:t>
      </w:r>
      <w:r w:rsidRPr="00341E57">
        <w:rPr>
          <w:rFonts w:eastAsia="Calibri"/>
          <w:sz w:val="16"/>
        </w:rPr>
        <w:t xml:space="preserve"> </w:t>
      </w:r>
      <w:r w:rsidRPr="007B09B9">
        <w:rPr>
          <w:rStyle w:val="StyleUnderline"/>
          <w:highlight w:val="cyan"/>
        </w:rPr>
        <w:t xml:space="preserve">and </w:t>
      </w:r>
      <w:r w:rsidRPr="007B09B9">
        <w:rPr>
          <w:rStyle w:val="Emphasis"/>
          <w:highlight w:val="cyan"/>
        </w:rPr>
        <w:t>limit</w:t>
      </w:r>
      <w:r w:rsidRPr="007B09B9">
        <w:rPr>
          <w:rStyle w:val="StyleUnderline"/>
        </w:rPr>
        <w:t xml:space="preserve"> the atmospheric temperature </w:t>
      </w:r>
      <w:r w:rsidRPr="007B09B9">
        <w:rPr>
          <w:rStyle w:val="Emphasis"/>
          <w:highlight w:val="cyan"/>
        </w:rPr>
        <w:t>increase to 1.5 °C</w:t>
      </w:r>
      <w:r w:rsidRPr="00341E57">
        <w:rPr>
          <w:rFonts w:eastAsia="Calibri"/>
          <w:sz w:val="16"/>
        </w:rPr>
        <w:t xml:space="preserve"> </w:t>
      </w:r>
      <w:r w:rsidRPr="007B09B9">
        <w:rPr>
          <w:rStyle w:val="StyleUnderline"/>
        </w:rPr>
        <w:t>above pre-industrial levels</w:t>
      </w:r>
      <w:r w:rsidRPr="00341E57">
        <w:rPr>
          <w:rFonts w:eastAsia="Calibri"/>
          <w:sz w:val="16"/>
        </w:rPr>
        <w:t xml:space="preserve"> [5]. Global temperature rise has resulted from </w:t>
      </w:r>
      <w:r w:rsidRPr="007B09B9">
        <w:rPr>
          <w:rStyle w:val="StyleUnderline"/>
          <w:highlight w:val="cyan"/>
        </w:rPr>
        <w:t>radiative forcing caused by</w:t>
      </w:r>
      <w:r w:rsidRPr="007B09B9">
        <w:rPr>
          <w:rStyle w:val="StyleUnderline"/>
        </w:rPr>
        <w:t xml:space="preserve"> carbon dioxide </w:t>
      </w:r>
      <w:r w:rsidRPr="007B09B9">
        <w:rPr>
          <w:rStyle w:val="StyleUnderline"/>
          <w:highlight w:val="cyan"/>
        </w:rPr>
        <w:t>(CO2)</w:t>
      </w:r>
      <w:r w:rsidRPr="007B09B9">
        <w:rPr>
          <w:rStyle w:val="StyleUnderline"/>
        </w:rPr>
        <w:t xml:space="preserve">, methane </w:t>
      </w:r>
      <w:r w:rsidRPr="007B09B9">
        <w:rPr>
          <w:rStyle w:val="StyleUnderline"/>
          <w:highlight w:val="cyan"/>
        </w:rPr>
        <w:t>(CH4)</w:t>
      </w:r>
      <w:r w:rsidRPr="007B09B9">
        <w:rPr>
          <w:rStyle w:val="StyleUnderline"/>
        </w:rPr>
        <w:t>, nitrous</w:t>
      </w:r>
      <w:r w:rsidRPr="00341E57">
        <w:rPr>
          <w:rFonts w:eastAsia="Calibri"/>
          <w:sz w:val="16"/>
        </w:rPr>
        <w:t xml:space="preserve"> </w:t>
      </w:r>
      <w:r w:rsidRPr="007B09B9">
        <w:rPr>
          <w:rStyle w:val="StyleUnderline"/>
        </w:rPr>
        <w:t xml:space="preserve">oxide </w:t>
      </w:r>
      <w:r w:rsidRPr="007B09B9">
        <w:rPr>
          <w:rStyle w:val="StyleUnderline"/>
          <w:highlight w:val="cyan"/>
        </w:rPr>
        <w:t>(N2O)</w:t>
      </w:r>
      <w:r w:rsidRPr="007B09B9">
        <w:rPr>
          <w:rStyle w:val="StyleUnderline"/>
        </w:rPr>
        <w:t xml:space="preserve"> and other anthropogenic forcing agents</w:t>
      </w:r>
      <w:r w:rsidRPr="00341E57">
        <w:rPr>
          <w:rFonts w:eastAsia="Calibri"/>
          <w:sz w:val="16"/>
        </w:rPr>
        <w:t xml:space="preserve">, some of which can be derived from landfills [5] and in the case of N2O, are </w:t>
      </w:r>
      <w:r w:rsidRPr="007B09B9">
        <w:rPr>
          <w:rStyle w:val="Emphasis"/>
          <w:highlight w:val="cyan"/>
        </w:rPr>
        <w:t>significantly</w:t>
      </w:r>
      <w:r w:rsidRPr="007B09B9">
        <w:rPr>
          <w:rStyle w:val="Emphasis"/>
        </w:rPr>
        <w:t xml:space="preserve"> more potent</w:t>
      </w:r>
      <w:r w:rsidRPr="00341E57">
        <w:rPr>
          <w:rFonts w:eastAsia="Calibri"/>
          <w:sz w:val="16"/>
        </w:rPr>
        <w:t xml:space="preserve"> </w:t>
      </w:r>
      <w:r w:rsidRPr="007B09B9">
        <w:rPr>
          <w:rStyle w:val="StyleUnderline"/>
        </w:rPr>
        <w:t xml:space="preserve">in </w:t>
      </w:r>
      <w:r w:rsidRPr="007B09B9">
        <w:rPr>
          <w:rStyle w:val="StyleUnderline"/>
          <w:highlight w:val="cyan"/>
        </w:rPr>
        <w:t>warming the planet</w:t>
      </w:r>
      <w:r w:rsidRPr="00341E57">
        <w:rPr>
          <w:rFonts w:eastAsia="Calibri"/>
          <w:sz w:val="16"/>
        </w:rPr>
        <w:t xml:space="preserve"> than methane. Figure 1 demonstrates that </w:t>
      </w:r>
      <w:r w:rsidRPr="007B09B9">
        <w:rPr>
          <w:rStyle w:val="StyleUnderline"/>
          <w:highlight w:val="cyan"/>
        </w:rPr>
        <w:t>if there is no reduction</w:t>
      </w:r>
      <w:r w:rsidRPr="007B09B9">
        <w:rPr>
          <w:rStyle w:val="StyleUnderline"/>
        </w:rPr>
        <w:t xml:space="preserve"> of non-CO2 radiative</w:t>
      </w:r>
      <w:r w:rsidRPr="00341E57">
        <w:rPr>
          <w:rFonts w:eastAsia="Calibri"/>
          <w:sz w:val="16"/>
        </w:rPr>
        <w:t xml:space="preserve"> </w:t>
      </w:r>
      <w:r w:rsidRPr="007B09B9">
        <w:rPr>
          <w:rStyle w:val="StyleUnderline"/>
        </w:rPr>
        <w:t>forcing by 2030</w:t>
      </w:r>
      <w:r w:rsidRPr="00341E57">
        <w:rPr>
          <w:rFonts w:eastAsia="Calibri"/>
          <w:sz w:val="16"/>
        </w:rPr>
        <w:t xml:space="preserve">, </w:t>
      </w:r>
      <w:r w:rsidRPr="007B09B9">
        <w:rPr>
          <w:rStyle w:val="StyleUnderline"/>
        </w:rPr>
        <w:t xml:space="preserve">there would be a </w:t>
      </w:r>
      <w:r w:rsidRPr="007B09B9">
        <w:rPr>
          <w:rStyle w:val="Emphasis"/>
          <w:highlight w:val="cyan"/>
        </w:rPr>
        <w:t>very limited chance</w:t>
      </w:r>
      <w:r w:rsidRPr="00341E57">
        <w:rPr>
          <w:rFonts w:eastAsia="Calibri"/>
          <w:sz w:val="16"/>
          <w:highlight w:val="cyan"/>
        </w:rPr>
        <w:t xml:space="preserve"> </w:t>
      </w:r>
      <w:r w:rsidRPr="007B09B9">
        <w:rPr>
          <w:rStyle w:val="StyleUnderline"/>
          <w:highlight w:val="cyan"/>
        </w:rPr>
        <w:t xml:space="preserve">of </w:t>
      </w:r>
      <w:r w:rsidRPr="007B09B9">
        <w:rPr>
          <w:rStyle w:val="Emphasis"/>
          <w:highlight w:val="cyan"/>
        </w:rPr>
        <w:t>restricting</w:t>
      </w:r>
      <w:r w:rsidRPr="007B09B9">
        <w:rPr>
          <w:rStyle w:val="StyleUnderline"/>
        </w:rPr>
        <w:t xml:space="preserve"> atmospheric</w:t>
      </w:r>
      <w:r w:rsidRPr="00341E57">
        <w:rPr>
          <w:rFonts w:eastAsia="Calibri"/>
          <w:sz w:val="16"/>
        </w:rPr>
        <w:t xml:space="preserve"> </w:t>
      </w:r>
      <w:r w:rsidRPr="007B09B9">
        <w:rPr>
          <w:rStyle w:val="Emphasis"/>
          <w:highlight w:val="cyan"/>
        </w:rPr>
        <w:t>temperature increase</w:t>
      </w:r>
      <w:r w:rsidRPr="007B09B9">
        <w:rPr>
          <w:rStyle w:val="StyleUnderline"/>
        </w:rPr>
        <w:t xml:space="preserve"> to 1.5 °C</w:t>
      </w:r>
      <w:r w:rsidRPr="00341E57">
        <w:rPr>
          <w:rFonts w:eastAsia="Calibri"/>
          <w:sz w:val="16"/>
        </w:rPr>
        <w:t xml:space="preserve">. </w:t>
      </w:r>
      <w:r w:rsidRPr="00341E57">
        <w:rPr>
          <w:rFonts w:eastAsia="Calibri"/>
          <w:sz w:val="16"/>
        </w:rPr>
        <w:lastRenderedPageBreak/>
        <w:t xml:space="preserve">Landfills contribute significantly to non-CO2 GHGs, thus leaving the world more vulnerable to quicker temperature rise. IPCC’s warning that </w:t>
      </w:r>
      <w:r w:rsidRPr="007B09B9">
        <w:rPr>
          <w:rStyle w:val="StyleUnderline"/>
          <w:highlight w:val="cyan"/>
        </w:rPr>
        <w:t>this</w:t>
      </w:r>
      <w:r w:rsidRPr="007B09B9">
        <w:rPr>
          <w:rStyle w:val="StyleUnderline"/>
        </w:rPr>
        <w:t xml:space="preserve"> could be the </w:t>
      </w:r>
      <w:r w:rsidRPr="007B09B9">
        <w:rPr>
          <w:rStyle w:val="Emphasis"/>
          <w:highlight w:val="cyan"/>
        </w:rPr>
        <w:t>straw</w:t>
      </w:r>
      <w:r w:rsidRPr="007B09B9">
        <w:rPr>
          <w:rStyle w:val="Emphasis"/>
        </w:rPr>
        <w:t xml:space="preserve"> that </w:t>
      </w:r>
      <w:r w:rsidRPr="007B09B9">
        <w:rPr>
          <w:rStyle w:val="Emphasis"/>
          <w:highlight w:val="cyan"/>
        </w:rPr>
        <w:t>breaks the camel’s back</w:t>
      </w:r>
      <w:r w:rsidRPr="00341E57">
        <w:rPr>
          <w:rFonts w:eastAsia="Calibri"/>
          <w:sz w:val="16"/>
        </w:rPr>
        <w:t xml:space="preserve"> is well justified [5].</w:t>
      </w:r>
    </w:p>
    <w:p w14:paraId="7ABE6A27" w14:textId="77777777" w:rsidR="000D04D2" w:rsidRPr="005B5230" w:rsidRDefault="000D04D2" w:rsidP="000D04D2">
      <w:pPr>
        <w:pStyle w:val="Heading4"/>
        <w:rPr>
          <w:rFonts w:eastAsia="Times New Roman"/>
        </w:rPr>
      </w:pPr>
      <w:r w:rsidRPr="005B5230">
        <w:rPr>
          <w:rFonts w:eastAsia="Times New Roman"/>
        </w:rPr>
        <w:t xml:space="preserve">Catastrophic pathways are </w:t>
      </w:r>
      <w:r w:rsidRPr="005B5230">
        <w:rPr>
          <w:rFonts w:eastAsia="Times New Roman"/>
          <w:u w:val="single"/>
        </w:rPr>
        <w:t>unlikely</w:t>
      </w:r>
      <w:r w:rsidRPr="005B5230">
        <w:rPr>
          <w:rFonts w:eastAsia="Times New Roman"/>
        </w:rPr>
        <w:t xml:space="preserve">, and ‘every degree </w:t>
      </w:r>
      <w:proofErr w:type="gramStart"/>
      <w:r w:rsidRPr="005B5230">
        <w:rPr>
          <w:rFonts w:eastAsia="Times New Roman"/>
        </w:rPr>
        <w:t>matters’</w:t>
      </w:r>
      <w:proofErr w:type="gramEnd"/>
      <w:r w:rsidRPr="005B5230">
        <w:rPr>
          <w:rFonts w:eastAsia="Times New Roman"/>
        </w:rPr>
        <w:t xml:space="preserve"> is </w:t>
      </w:r>
      <w:r w:rsidRPr="005B5230">
        <w:rPr>
          <w:rFonts w:eastAsia="Times New Roman"/>
          <w:u w:val="single"/>
        </w:rPr>
        <w:t>incoherent</w:t>
      </w:r>
      <w:r w:rsidRPr="005B5230">
        <w:rPr>
          <w:rFonts w:eastAsia="Times New Roman"/>
        </w:rPr>
        <w:t>.</w:t>
      </w:r>
    </w:p>
    <w:p w14:paraId="75FB4ED4" w14:textId="77777777" w:rsidR="000D04D2" w:rsidRPr="005B5230" w:rsidRDefault="000D04D2" w:rsidP="000D04D2">
      <w:pPr>
        <w:rPr>
          <w:rFonts w:eastAsia="Calibri"/>
        </w:rPr>
      </w:pPr>
      <w:proofErr w:type="spellStart"/>
      <w:r w:rsidRPr="007B09B9">
        <w:rPr>
          <w:rStyle w:val="Style13ptBold"/>
        </w:rPr>
        <w:t>Pethokoukis</w:t>
      </w:r>
      <w:proofErr w:type="spellEnd"/>
      <w:r w:rsidRPr="007B09B9">
        <w:rPr>
          <w:rStyle w:val="Style13ptBold"/>
        </w:rPr>
        <w:t xml:space="preserve"> 25 </w:t>
      </w:r>
      <w:r>
        <w:rPr>
          <w:rFonts w:eastAsia="Calibri"/>
        </w:rPr>
        <w:t xml:space="preserve">[James; </w:t>
      </w:r>
      <w:r w:rsidRPr="005B5230">
        <w:rPr>
          <w:rFonts w:eastAsia="Calibri"/>
        </w:rPr>
        <w:t>Senior fellow and the DeWitt Wallace Chair at the American Enterprise Institute. Citing Toby Ord, PhD and Senior Researcher at Oxford University. “My chat (+transcript) with researcher Toby Ord on existential risk.”</w:t>
      </w:r>
      <w:r>
        <w:rPr>
          <w:rFonts w:eastAsia="Calibri"/>
        </w:rPr>
        <w:t xml:space="preserve">, </w:t>
      </w:r>
      <w:r w:rsidRPr="005B5230">
        <w:rPr>
          <w:rFonts w:eastAsia="Calibri"/>
        </w:rPr>
        <w:t>https://fasterplease.substack.com/p/my-chat-transcript-with-researcher</w:t>
      </w:r>
      <w:r>
        <w:rPr>
          <w:rFonts w:eastAsia="Calibri"/>
        </w:rPr>
        <w:t xml:space="preserve">, </w:t>
      </w:r>
      <w:proofErr w:type="spellStart"/>
      <w:r>
        <w:rPr>
          <w:rFonts w:eastAsia="Calibri"/>
        </w:rPr>
        <w:t>pbr</w:t>
      </w:r>
      <w:proofErr w:type="spellEnd"/>
      <w:r>
        <w:rPr>
          <w:rFonts w:eastAsia="Calibri"/>
        </w:rPr>
        <w:t>]</w:t>
      </w:r>
    </w:p>
    <w:p w14:paraId="450C142D" w14:textId="77777777" w:rsidR="000D04D2" w:rsidRPr="008D5DFD" w:rsidRDefault="000D04D2" w:rsidP="000D04D2">
      <w:pPr>
        <w:rPr>
          <w:rFonts w:eastAsia="Calibri"/>
          <w:sz w:val="16"/>
        </w:rPr>
      </w:pPr>
      <w:proofErr w:type="spellStart"/>
      <w:r w:rsidRPr="008D5DFD">
        <w:rPr>
          <w:rFonts w:eastAsia="Calibri"/>
          <w:sz w:val="16"/>
        </w:rPr>
        <w:t>Pethokoukis</w:t>
      </w:r>
      <w:proofErr w:type="spellEnd"/>
      <w:r w:rsidRPr="008D5DFD">
        <w:rPr>
          <w:rFonts w:eastAsia="Calibri"/>
          <w:sz w:val="16"/>
        </w:rPr>
        <w:t xml:space="preserve">: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7B09B9">
        <w:rPr>
          <w:rStyle w:val="StyleUnderline"/>
          <w:highlight w:val="cyan"/>
        </w:rPr>
        <w:t>climate change</w:t>
      </w:r>
      <w:r w:rsidRPr="008D5DFD">
        <w:rPr>
          <w:rFonts w:eastAsia="Calibri"/>
          <w:sz w:val="16"/>
        </w:rPr>
        <w:t>.</w:t>
      </w:r>
    </w:p>
    <w:p w14:paraId="7B6ED13E" w14:textId="77777777" w:rsidR="000D04D2" w:rsidRPr="008D5DFD" w:rsidRDefault="000D04D2" w:rsidP="000D04D2">
      <w:pPr>
        <w:rPr>
          <w:rFonts w:eastAsia="Calibri"/>
          <w:sz w:val="16"/>
        </w:rPr>
      </w:pPr>
      <w:r w:rsidRPr="008D5DFD">
        <w:rPr>
          <w:rFonts w:eastAsia="Calibri"/>
          <w:sz w:val="16"/>
        </w:rPr>
        <w:t xml:space="preserve">My sense is, not just you, but many </w:t>
      </w:r>
      <w:r w:rsidRPr="007B09B9">
        <w:rPr>
          <w:rStyle w:val="StyleUnderline"/>
        </w:rPr>
        <w:t>people are somewhat less worried than they were five years ago</w:t>
      </w:r>
      <w:r w:rsidRPr="008D5DFD">
        <w:rPr>
          <w:rFonts w:eastAsia="Calibri"/>
          <w:sz w:val="16"/>
        </w:rPr>
        <w:t xml:space="preserve">, 10 years ago. Perhaps they see at least the </w:t>
      </w:r>
      <w:r w:rsidRPr="007B09B9">
        <w:rPr>
          <w:rStyle w:val="Emphasis"/>
          <w:highlight w:val="cyan"/>
        </w:rPr>
        <w:t>most</w:t>
      </w:r>
      <w:r w:rsidRPr="007B09B9">
        <w:rPr>
          <w:rStyle w:val="StyleUnderline"/>
          <w:highlight w:val="cyan"/>
        </w:rPr>
        <w:t xml:space="preserve"> extreme outcomes </w:t>
      </w:r>
      <w:r w:rsidRPr="007B09B9">
        <w:rPr>
          <w:rStyle w:val="Emphasis"/>
          <w:highlight w:val="cyan"/>
        </w:rPr>
        <w:t>less likely</w:t>
      </w:r>
      <w:r w:rsidRPr="008D5DFD">
        <w:rPr>
          <w:rFonts w:eastAsia="Calibri"/>
          <w:sz w:val="16"/>
        </w:rPr>
        <w:t>. How do you see it?</w:t>
      </w:r>
    </w:p>
    <w:p w14:paraId="655E41FD" w14:textId="77777777" w:rsidR="000D04D2" w:rsidRPr="008D5DFD" w:rsidRDefault="000D04D2" w:rsidP="000D04D2">
      <w:pPr>
        <w:rPr>
          <w:rFonts w:eastAsia="Calibri"/>
          <w:sz w:val="16"/>
        </w:rPr>
      </w:pPr>
      <w:r w:rsidRPr="008D5DFD">
        <w:rPr>
          <w:rFonts w:eastAsia="Calibri"/>
          <w:sz w:val="16"/>
        </w:rPr>
        <w:t xml:space="preserve">Ord: I would agree with that. I'm not sure that everyone sees it that way, but there were </w:t>
      </w:r>
      <w:r w:rsidRPr="007B09B9">
        <w:rPr>
          <w:rStyle w:val="StyleUnderline"/>
          <w:highlight w:val="cyan"/>
        </w:rPr>
        <w:t xml:space="preserve">two </w:t>
      </w:r>
      <w:proofErr w:type="gramStart"/>
      <w:r w:rsidRPr="007B09B9">
        <w:rPr>
          <w:rStyle w:val="StyleUnderline"/>
          <w:highlight w:val="cyan"/>
        </w:rPr>
        <w:t>really big</w:t>
      </w:r>
      <w:proofErr w:type="gramEnd"/>
      <w:r w:rsidRPr="007B09B9">
        <w:rPr>
          <w:rStyle w:val="StyleUnderline"/>
        </w:rPr>
        <w:t xml:space="preserve"> and good </w:t>
      </w:r>
      <w:r w:rsidRPr="007B09B9">
        <w:rPr>
          <w:rStyle w:val="StyleUnderline"/>
          <w:highlight w:val="cyan"/>
        </w:rPr>
        <w:t>pieces of news</w:t>
      </w:r>
      <w:r w:rsidRPr="007B09B9">
        <w:rPr>
          <w:rStyle w:val="StyleUnderline"/>
        </w:rPr>
        <w:t xml:space="preserve"> on climate that were </w:t>
      </w:r>
      <w:r w:rsidRPr="007B09B9">
        <w:rPr>
          <w:rStyle w:val="StyleUnderline"/>
          <w:highlight w:val="cyan"/>
        </w:rPr>
        <w:t>rarely reported</w:t>
      </w:r>
      <w:r w:rsidRPr="007B09B9">
        <w:rPr>
          <w:rStyle w:val="StyleUnderline"/>
        </w:rPr>
        <w:t xml:space="preserve"> in the media</w:t>
      </w:r>
      <w:r w:rsidRPr="008D5DFD">
        <w:rPr>
          <w:rFonts w:eastAsia="Calibri"/>
          <w:sz w:val="16"/>
        </w:rPr>
        <w:t xml:space="preserve">. One of them is that there's the </w:t>
      </w:r>
      <w:r w:rsidRPr="007B09B9">
        <w:rPr>
          <w:rStyle w:val="StyleUnderline"/>
        </w:rPr>
        <w:t>question about how many emissions there'll be</w:t>
      </w:r>
      <w:r w:rsidRPr="008D5DFD">
        <w:rPr>
          <w:rFonts w:eastAsia="Calibri"/>
          <w:sz w:val="16"/>
        </w:rPr>
        <w:t>. We don't know how much carbon humanity will emit into the atmosphere before we get it under control, and there are these different emissions pathways, these RCP 4.5 and things like this you'll have heard of. And often, whe</w:t>
      </w:r>
      <w:r w:rsidRPr="007B09B9">
        <w:rPr>
          <w:rStyle w:val="StyleUnderline"/>
        </w:rPr>
        <w:t xml:space="preserve">n people would give a sketch of how bad things could be, they would talk about </w:t>
      </w:r>
      <w:r w:rsidRPr="007B09B9">
        <w:rPr>
          <w:rStyle w:val="StyleUnderline"/>
          <w:highlight w:val="cyan"/>
        </w:rPr>
        <w:t>RCP 8.5</w:t>
      </w:r>
      <w:r w:rsidRPr="007B09B9">
        <w:rPr>
          <w:rStyle w:val="StyleUnderline"/>
        </w:rPr>
        <w:t>,</w:t>
      </w:r>
      <w:r w:rsidRPr="008D5DFD">
        <w:rPr>
          <w:rFonts w:eastAsia="Calibri"/>
          <w:sz w:val="16"/>
        </w:rPr>
        <w:t xml:space="preserve"> which is the </w:t>
      </w:r>
      <w:r w:rsidRPr="007B09B9">
        <w:rPr>
          <w:rStyle w:val="StyleUnderline"/>
          <w:highlight w:val="cyan"/>
        </w:rPr>
        <w:t>worst</w:t>
      </w:r>
      <w:r w:rsidRPr="007B09B9">
        <w:rPr>
          <w:rStyle w:val="StyleUnderline"/>
        </w:rPr>
        <w:t xml:space="preserve"> of these </w:t>
      </w:r>
      <w:r w:rsidRPr="007B09B9">
        <w:rPr>
          <w:rStyle w:val="StyleUnderline"/>
          <w:highlight w:val="cyan"/>
        </w:rPr>
        <w:t>pathways</w:t>
      </w:r>
      <w:r w:rsidRPr="007B09B9">
        <w:rPr>
          <w:rStyle w:val="StyleUnderline"/>
        </w:rPr>
        <w:t xml:space="preserve">, and we're </w:t>
      </w:r>
      <w:r w:rsidRPr="007B09B9">
        <w:rPr>
          <w:rStyle w:val="StyleUnderline"/>
          <w:highlight w:val="cyan"/>
        </w:rPr>
        <w:t xml:space="preserve">very </w:t>
      </w:r>
      <w:r w:rsidRPr="007B09B9">
        <w:rPr>
          <w:rStyle w:val="Emphasis"/>
          <w:highlight w:val="cyan"/>
        </w:rPr>
        <w:t>clearly</w:t>
      </w:r>
      <w:r w:rsidRPr="007B09B9">
        <w:rPr>
          <w:rStyle w:val="StyleUnderline"/>
          <w:highlight w:val="cyan"/>
        </w:rPr>
        <w:t xml:space="preserve"> not on that</w:t>
      </w:r>
      <w:r w:rsidRPr="007B09B9">
        <w:rPr>
          <w:rStyle w:val="StyleUnderline"/>
        </w:rPr>
        <w:t>, and we're also</w:t>
      </w:r>
      <w:r w:rsidRPr="008D5DFD">
        <w:rPr>
          <w:rFonts w:eastAsia="Calibri"/>
          <w:sz w:val="16"/>
        </w:rPr>
        <w:t xml:space="preserve">, I think </w:t>
      </w:r>
      <w:proofErr w:type="gramStart"/>
      <w:r w:rsidRPr="008D5DFD">
        <w:rPr>
          <w:rFonts w:eastAsia="Calibri"/>
          <w:sz w:val="16"/>
        </w:rPr>
        <w:t>pretty clearly</w:t>
      </w:r>
      <w:proofErr w:type="gramEnd"/>
      <w:r w:rsidRPr="008D5DFD">
        <w:rPr>
          <w:rFonts w:eastAsia="Calibri"/>
          <w:sz w:val="16"/>
        </w:rPr>
        <w:t xml:space="preserve"> now, not on RCP 6, either. </w:t>
      </w:r>
      <w:proofErr w:type="gramStart"/>
      <w:r w:rsidRPr="008D5DFD">
        <w:rPr>
          <w:rFonts w:eastAsia="Calibri"/>
          <w:sz w:val="16"/>
        </w:rPr>
        <w:t>So</w:t>
      </w:r>
      <w:proofErr w:type="gramEnd"/>
      <w:r w:rsidRPr="008D5DFD">
        <w:rPr>
          <w:rFonts w:eastAsia="Calibri"/>
          <w:sz w:val="16"/>
        </w:rPr>
        <w:t xml:space="preserve"> </w:t>
      </w:r>
      <w:r w:rsidRPr="007B09B9">
        <w:rPr>
          <w:rStyle w:val="StyleUnderline"/>
        </w:rPr>
        <w:t xml:space="preserve">the </w:t>
      </w:r>
      <w:r w:rsidRPr="007B09B9">
        <w:rPr>
          <w:rStyle w:val="StyleUnderline"/>
          <w:highlight w:val="cyan"/>
        </w:rPr>
        <w:t xml:space="preserve">two </w:t>
      </w:r>
      <w:r w:rsidRPr="007B09B9">
        <w:rPr>
          <w:rStyle w:val="Emphasis"/>
          <w:highlight w:val="cyan"/>
        </w:rPr>
        <w:t>worst pathways</w:t>
      </w:r>
      <w:r w:rsidRPr="008D5DFD">
        <w:rPr>
          <w:rFonts w:eastAsia="Calibri"/>
          <w:sz w:val="16"/>
        </w:rPr>
        <w:t xml:space="preserve">, we're </w:t>
      </w:r>
      <w:proofErr w:type="gramStart"/>
      <w:r w:rsidRPr="007B09B9">
        <w:rPr>
          <w:rStyle w:val="StyleUnderline"/>
        </w:rPr>
        <w:t>pretty clearly</w:t>
      </w:r>
      <w:proofErr w:type="gramEnd"/>
      <w:r w:rsidRPr="007B09B9">
        <w:rPr>
          <w:rStyle w:val="StyleUnderline"/>
        </w:rPr>
        <w:t xml:space="preserve"> </w:t>
      </w:r>
      <w:r w:rsidRPr="007B09B9">
        <w:rPr>
          <w:rStyle w:val="StyleUnderline"/>
          <w:highlight w:val="cyan"/>
        </w:rPr>
        <w:t>not o</w:t>
      </w:r>
      <w:r w:rsidRPr="007B09B9">
        <w:rPr>
          <w:rStyle w:val="StyleUnderline"/>
        </w:rPr>
        <w:t>n</w:t>
      </w:r>
      <w:r w:rsidRPr="008D5DFD">
        <w:rPr>
          <w:rFonts w:eastAsia="Calibri"/>
          <w:sz w:val="16"/>
        </w:rPr>
        <w:t xml:space="preserve">, and so that's pretty good news that we're kind of </w:t>
      </w:r>
      <w:r w:rsidRPr="007B09B9">
        <w:rPr>
          <w:rStyle w:val="StyleUnderline"/>
          <w:highlight w:val="cyan"/>
        </w:rPr>
        <w:t>headed</w:t>
      </w:r>
      <w:r w:rsidRPr="007B09B9">
        <w:rPr>
          <w:rStyle w:val="StyleUnderline"/>
        </w:rPr>
        <w:t xml:space="preserve"> more </w:t>
      </w:r>
      <w:r w:rsidRPr="007B09B9">
        <w:rPr>
          <w:rStyle w:val="StyleUnderline"/>
          <w:highlight w:val="cyan"/>
        </w:rPr>
        <w:t xml:space="preserve">towards one of the </w:t>
      </w:r>
      <w:r w:rsidRPr="007B09B9">
        <w:rPr>
          <w:rStyle w:val="Emphasis"/>
          <w:highlight w:val="cyan"/>
        </w:rPr>
        <w:t>better</w:t>
      </w:r>
      <w:r w:rsidRPr="007B09B9">
        <w:rPr>
          <w:rStyle w:val="StyleUnderline"/>
          <w:highlight w:val="cyan"/>
        </w:rPr>
        <w:t xml:space="preserve"> pathways</w:t>
      </w:r>
      <w:r w:rsidRPr="007B09B9">
        <w:rPr>
          <w:rStyle w:val="StyleUnderline"/>
        </w:rPr>
        <w:t xml:space="preserve"> in terms of the emissions</w:t>
      </w:r>
      <w:r w:rsidRPr="008D5DFD">
        <w:rPr>
          <w:rFonts w:eastAsia="Calibri"/>
          <w:sz w:val="16"/>
        </w:rPr>
        <w:t xml:space="preserve"> that we'll put out there.</w:t>
      </w:r>
    </w:p>
    <w:p w14:paraId="6C167A86" w14:textId="77777777" w:rsidR="000D04D2" w:rsidRPr="008D5DFD" w:rsidRDefault="000D04D2" w:rsidP="000D04D2">
      <w:pPr>
        <w:rPr>
          <w:rFonts w:eastAsia="Calibri"/>
          <w:sz w:val="16"/>
        </w:rPr>
      </w:pPr>
      <w:r w:rsidRPr="008D5DFD">
        <w:rPr>
          <w:rFonts w:eastAsia="Calibri"/>
          <w:sz w:val="16"/>
        </w:rPr>
        <w:t>What are we doing right?</w:t>
      </w:r>
    </w:p>
    <w:p w14:paraId="35674AEF" w14:textId="77777777" w:rsidR="000D04D2" w:rsidRPr="008D5DFD" w:rsidRDefault="000D04D2" w:rsidP="000D04D2">
      <w:pPr>
        <w:rPr>
          <w:rFonts w:eastAsia="Calibri"/>
          <w:sz w:val="16"/>
        </w:rPr>
      </w:pPr>
      <w:r w:rsidRPr="008D5DFD">
        <w:rPr>
          <w:rFonts w:eastAsia="Calibri"/>
          <w:sz w:val="16"/>
        </w:rPr>
        <w:t xml:space="preserve">Ultimately, some of those pathways were based on business-as-usual ideas that there wouldn't be climate change as one of the biggest issues in the international political sphere over decades. So ultimately, </w:t>
      </w:r>
      <w:r w:rsidRPr="007B09B9">
        <w:rPr>
          <w:rStyle w:val="StyleUnderline"/>
          <w:highlight w:val="cyan"/>
        </w:rPr>
        <w:t xml:space="preserve">nations have been </w:t>
      </w:r>
      <w:r w:rsidRPr="007B09B9">
        <w:rPr>
          <w:rStyle w:val="Emphasis"/>
          <w:highlight w:val="cyan"/>
        </w:rPr>
        <w:t>switching</w:t>
      </w:r>
      <w:r w:rsidRPr="007B09B9">
        <w:rPr>
          <w:rStyle w:val="StyleUnderline"/>
        </w:rPr>
        <w:t xml:space="preserve"> over </w:t>
      </w:r>
      <w:r w:rsidRPr="007B09B9">
        <w:rPr>
          <w:rStyle w:val="StyleUnderline"/>
          <w:highlight w:val="cyan"/>
        </w:rPr>
        <w:t>to</w:t>
      </w:r>
      <w:r w:rsidRPr="007B09B9">
        <w:rPr>
          <w:rStyle w:val="StyleUnderline"/>
        </w:rPr>
        <w:t xml:space="preserve"> renewables and </w:t>
      </w:r>
      <w:r w:rsidRPr="007B09B9">
        <w:rPr>
          <w:rStyle w:val="Emphasis"/>
          <w:highlight w:val="cyan"/>
        </w:rPr>
        <w:t>low-carbon</w:t>
      </w:r>
      <w:r w:rsidRPr="007B09B9">
        <w:rPr>
          <w:rStyle w:val="StyleUnderline"/>
          <w:highlight w:val="cyan"/>
        </w:rPr>
        <w:t xml:space="preserve"> forms of power</w:t>
      </w:r>
      <w:r w:rsidRPr="008D5DFD">
        <w:rPr>
          <w:rFonts w:eastAsia="Calibri"/>
          <w:sz w:val="16"/>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56B28E03" w14:textId="77777777" w:rsidR="000D04D2" w:rsidRPr="008D5DFD" w:rsidRDefault="000D04D2" w:rsidP="000D04D2">
      <w:pPr>
        <w:rPr>
          <w:rFonts w:eastAsia="Calibri"/>
          <w:sz w:val="16"/>
        </w:rPr>
      </w:pPr>
      <w:r w:rsidRPr="008D5DFD">
        <w:rPr>
          <w:rFonts w:eastAsia="Calibri"/>
          <w:sz w:val="16"/>
        </w:rPr>
        <w:t xml:space="preserve">The other big one is that, as well as how much we'll admit, </w:t>
      </w:r>
      <w:r w:rsidRPr="007B09B9">
        <w:rPr>
          <w:rStyle w:val="StyleUnderline"/>
        </w:rPr>
        <w:t xml:space="preserve">there's the </w:t>
      </w:r>
      <w:r w:rsidRPr="007B09B9">
        <w:rPr>
          <w:rStyle w:val="StyleUnderline"/>
          <w:highlight w:val="cyan"/>
        </w:rPr>
        <w:t xml:space="preserve">question of </w:t>
      </w:r>
      <w:r w:rsidRPr="007B09B9">
        <w:rPr>
          <w:rStyle w:val="Emphasis"/>
          <w:highlight w:val="cyan"/>
        </w:rPr>
        <w:t>how bad</w:t>
      </w:r>
      <w:r w:rsidRPr="007B09B9">
        <w:rPr>
          <w:rStyle w:val="StyleUnderline"/>
          <w:highlight w:val="cyan"/>
        </w:rPr>
        <w:t xml:space="preserve"> is it to have</w:t>
      </w:r>
      <w:r w:rsidRPr="007B09B9">
        <w:rPr>
          <w:rStyle w:val="StyleUnderline"/>
        </w:rPr>
        <w:t xml:space="preserve"> a certain amount of </w:t>
      </w:r>
      <w:r w:rsidRPr="007B09B9">
        <w:rPr>
          <w:rStyle w:val="Emphasis"/>
          <w:highlight w:val="cyan"/>
        </w:rPr>
        <w:t>carbon</w:t>
      </w:r>
      <w:r w:rsidRPr="007B09B9">
        <w:rPr>
          <w:rStyle w:val="StyleUnderline"/>
        </w:rPr>
        <w:t xml:space="preserve"> in the atmosphere</w:t>
      </w:r>
      <w:r w:rsidRPr="008D5DFD">
        <w:rPr>
          <w:rFonts w:eastAsia="Calibri"/>
          <w:sz w:val="16"/>
        </w:rPr>
        <w:t xml:space="preserve">? </w:t>
      </w:r>
      <w:proofErr w:type="gramStart"/>
      <w:r w:rsidRPr="008D5DFD">
        <w:rPr>
          <w:rFonts w:eastAsia="Calibri"/>
          <w:sz w:val="16"/>
        </w:rPr>
        <w:t>In particular, how</w:t>
      </w:r>
      <w:proofErr w:type="gramEnd"/>
      <w:r w:rsidRPr="008D5DFD">
        <w:rPr>
          <w:rFonts w:eastAsia="Calibri"/>
          <w:sz w:val="16"/>
        </w:rPr>
        <w:t xml:space="preserve"> much warming does it produce? And this is something of which there's been </w:t>
      </w:r>
      <w:r w:rsidRPr="007B09B9">
        <w:rPr>
          <w:rStyle w:val="StyleUnderline"/>
        </w:rPr>
        <w:t>massive uncertainty</w:t>
      </w:r>
      <w:r w:rsidRPr="008D5DFD">
        <w:rPr>
          <w:rFonts w:eastAsia="Calibri"/>
          <w:sz w:val="16"/>
        </w:rPr>
        <w:t xml:space="preserve">. The general idea is that we're trying to predict, if we were to </w:t>
      </w:r>
      <w:r w:rsidRPr="007B09B9">
        <w:rPr>
          <w:rStyle w:val="StyleUnderline"/>
          <w:highlight w:val="cyan"/>
        </w:rPr>
        <w:t>double the amount</w:t>
      </w:r>
      <w:r w:rsidRPr="007B09B9">
        <w:rPr>
          <w:rStyle w:val="StyleUnderline"/>
        </w:rPr>
        <w:t xml:space="preserve"> of carbon in the atmosphere </w:t>
      </w:r>
      <w:r w:rsidRPr="007B09B9">
        <w:rPr>
          <w:rStyle w:val="StyleUnderline"/>
          <w:highlight w:val="cyan"/>
        </w:rPr>
        <w:t>compared to pre-industrial</w:t>
      </w:r>
      <w:r w:rsidRPr="007B09B9">
        <w:rPr>
          <w:rStyle w:val="StyleUnderline"/>
        </w:rPr>
        <w:t xml:space="preserve"> times</w:t>
      </w:r>
      <w:r w:rsidRPr="008D5DFD">
        <w:rPr>
          <w:rFonts w:eastAsia="Calibri"/>
          <w:sz w:val="16"/>
        </w:rPr>
        <w:t xml:space="preserve">, how many degrees of warming would there be? The best guess since the year I was born, 1979, has been three degrees of warming, but the </w:t>
      </w:r>
      <w:r w:rsidRPr="007B09B9">
        <w:rPr>
          <w:rStyle w:val="StyleUnderline"/>
        </w:rPr>
        <w:t>uncertainty has been somewhere between one and a half degrees and four and a hal</w:t>
      </w:r>
      <w:r w:rsidRPr="008D5DFD">
        <w:rPr>
          <w:rFonts w:eastAsia="Calibri"/>
          <w:sz w:val="16"/>
        </w:rPr>
        <w:t>f.</w:t>
      </w:r>
    </w:p>
    <w:p w14:paraId="1AFEE51B" w14:textId="77777777" w:rsidR="000D04D2" w:rsidRPr="008D5DFD" w:rsidRDefault="000D04D2" w:rsidP="000D04D2">
      <w:pPr>
        <w:rPr>
          <w:rFonts w:eastAsia="Calibri"/>
          <w:sz w:val="16"/>
        </w:rPr>
      </w:pPr>
      <w:r w:rsidRPr="008D5DFD">
        <w:rPr>
          <w:rFonts w:eastAsia="Calibri"/>
          <w:sz w:val="16"/>
        </w:rPr>
        <w:t>Is that Celsius or Fahrenheit, by the way?</w:t>
      </w:r>
    </w:p>
    <w:p w14:paraId="3FA7F262" w14:textId="77777777" w:rsidR="000D04D2" w:rsidRPr="008D5DFD" w:rsidRDefault="000D04D2" w:rsidP="000D04D2">
      <w:pPr>
        <w:rPr>
          <w:rFonts w:eastAsia="Calibri"/>
          <w:sz w:val="16"/>
        </w:rPr>
      </w:pPr>
      <w:r w:rsidRPr="008D5DFD">
        <w:rPr>
          <w:rFonts w:eastAsia="Calibri"/>
          <w:sz w:val="16"/>
        </w:rPr>
        <w:t xml:space="preserve">This is all Celsius. The </w:t>
      </w:r>
      <w:r w:rsidRPr="007B09B9">
        <w:rPr>
          <w:rStyle w:val="StyleUnderline"/>
          <w:highlight w:val="cyan"/>
        </w:rPr>
        <w:t>climate community has kept</w:t>
      </w:r>
      <w:r w:rsidRPr="007B09B9">
        <w:rPr>
          <w:rStyle w:val="StyleUnderline"/>
        </w:rPr>
        <w:t xml:space="preserve"> the same uncertainty</w:t>
      </w:r>
      <w:r w:rsidRPr="008D5DFD">
        <w:rPr>
          <w:rFonts w:eastAsia="Calibri"/>
          <w:sz w:val="16"/>
        </w:rPr>
        <w:t xml:space="preserve"> from 1979 all the way up to 2020, and it’s a wild level of uncertainty: Four and a half degrees of warming is three times one and a half degrees of warming, so the range is up to triple these levels of degrees of warming based on this amount of carbon. So </w:t>
      </w:r>
      <w:r w:rsidRPr="007B09B9">
        <w:rPr>
          <w:rStyle w:val="Emphasis"/>
          <w:highlight w:val="cyan"/>
        </w:rPr>
        <w:t>massive uncertainty</w:t>
      </w:r>
      <w:r w:rsidRPr="007B09B9">
        <w:rPr>
          <w:rStyle w:val="StyleUnderline"/>
        </w:rPr>
        <w:t xml:space="preserve"> that hadn't changed over many decades</w:t>
      </w:r>
      <w:r w:rsidRPr="008D5DFD">
        <w:rPr>
          <w:rFonts w:eastAsia="Calibri"/>
          <w:sz w:val="16"/>
        </w:rPr>
        <w:t>.</w:t>
      </w:r>
    </w:p>
    <w:p w14:paraId="290A6E92" w14:textId="77777777" w:rsidR="000D04D2" w:rsidRPr="008D5DFD" w:rsidRDefault="000D04D2" w:rsidP="000D04D2">
      <w:pPr>
        <w:rPr>
          <w:rFonts w:eastAsia="Calibri"/>
          <w:sz w:val="16"/>
        </w:rPr>
      </w:pPr>
      <w:r w:rsidRPr="008D5DFD">
        <w:rPr>
          <w:rFonts w:eastAsia="Calibri"/>
          <w:sz w:val="16"/>
        </w:rPr>
        <w:t xml:space="preserve">Now they've </w:t>
      </w:r>
      <w:proofErr w:type="gramStart"/>
      <w:r w:rsidRPr="008D5DFD">
        <w:rPr>
          <w:rFonts w:eastAsia="Calibri"/>
          <w:sz w:val="16"/>
        </w:rPr>
        <w:t>actually revised</w:t>
      </w:r>
      <w:proofErr w:type="gramEnd"/>
      <w:r w:rsidRPr="008D5DFD">
        <w:rPr>
          <w:rFonts w:eastAsia="Calibri"/>
          <w:sz w:val="16"/>
        </w:rPr>
        <w:t xml:space="preserve"> that and have </w:t>
      </w:r>
      <w:proofErr w:type="gramStart"/>
      <w:r w:rsidRPr="008D5DFD">
        <w:rPr>
          <w:rFonts w:eastAsia="Calibri"/>
          <w:sz w:val="16"/>
        </w:rPr>
        <w:t>actually brought</w:t>
      </w:r>
      <w:proofErr w:type="gramEnd"/>
      <w:r w:rsidRPr="008D5DFD">
        <w:rPr>
          <w:rFonts w:eastAsia="Calibri"/>
          <w:sz w:val="16"/>
        </w:rPr>
        <w:t xml:space="preserve"> in the </w:t>
      </w:r>
      <w:r w:rsidRPr="007B09B9">
        <w:rPr>
          <w:rStyle w:val="StyleUnderline"/>
        </w:rPr>
        <w:t>range of uncertainty</w:t>
      </w:r>
      <w:r w:rsidRPr="008D5DFD">
        <w:rPr>
          <w:rFonts w:eastAsia="Calibri"/>
          <w:sz w:val="16"/>
        </w:rPr>
        <w:t xml:space="preserve">. Now they're pretty sure that it's somewhere </w:t>
      </w:r>
      <w:r w:rsidRPr="007B09B9">
        <w:rPr>
          <w:rStyle w:val="StyleUnderline"/>
        </w:rPr>
        <w:t>between two and a half and four degrees</w:t>
      </w:r>
      <w:r w:rsidRPr="008D5DFD">
        <w:rPr>
          <w:rFonts w:eastAsia="Calibri"/>
          <w:sz w:val="16"/>
        </w:rPr>
        <w:t xml:space="preserve">, and this is based on better understanding of climate </w:t>
      </w:r>
      <w:proofErr w:type="gramStart"/>
      <w:r w:rsidRPr="008D5DFD">
        <w:rPr>
          <w:rFonts w:eastAsia="Calibri"/>
          <w:sz w:val="16"/>
        </w:rPr>
        <w:t>feedbacks</w:t>
      </w:r>
      <w:proofErr w:type="gramEnd"/>
      <w:r w:rsidRPr="008D5DFD">
        <w:rPr>
          <w:rFonts w:eastAsia="Calibri"/>
          <w:sz w:val="16"/>
        </w:rPr>
        <w:t xml:space="preserve">. </w:t>
      </w:r>
      <w:r w:rsidRPr="007B09B9">
        <w:rPr>
          <w:rStyle w:val="StyleUnderline"/>
        </w:rPr>
        <w:t xml:space="preserve">This is good </w:t>
      </w:r>
      <w:r w:rsidRPr="007B09B9">
        <w:rPr>
          <w:rStyle w:val="StyleUnderline"/>
        </w:rPr>
        <w:lastRenderedPageBreak/>
        <w:t>news if you're concerned about worst-case climate change</w:t>
      </w:r>
      <w:r w:rsidRPr="008D5DFD">
        <w:rPr>
          <w:rFonts w:eastAsia="Calibri"/>
          <w:sz w:val="16"/>
        </w:rPr>
        <w:t xml:space="preserve">. It's saying it's closer to the central estimate than we'd previously thought, whereas previously we thought that there was a </w:t>
      </w:r>
      <w:proofErr w:type="gramStart"/>
      <w:r w:rsidRPr="008D5DFD">
        <w:rPr>
          <w:rFonts w:eastAsia="Calibri"/>
          <w:sz w:val="16"/>
        </w:rPr>
        <w:t>pretty high</w:t>
      </w:r>
      <w:proofErr w:type="gramEnd"/>
      <w:r w:rsidRPr="008D5DFD">
        <w:rPr>
          <w:rFonts w:eastAsia="Calibri"/>
          <w:sz w:val="16"/>
        </w:rPr>
        <w:t xml:space="preserve"> chance that it could even be higher than four and a half degrees of warming.</w:t>
      </w:r>
    </w:p>
    <w:p w14:paraId="1040B022" w14:textId="77777777" w:rsidR="000D04D2" w:rsidRPr="008D5DFD" w:rsidRDefault="000D04D2" w:rsidP="000D04D2">
      <w:pPr>
        <w:rPr>
          <w:rFonts w:eastAsia="Calibri"/>
          <w:sz w:val="16"/>
        </w:rPr>
      </w:pPr>
      <w:r w:rsidRPr="008D5DFD">
        <w:rPr>
          <w:rFonts w:eastAsia="Calibri"/>
          <w:sz w:val="16"/>
        </w:rPr>
        <w:t xml:space="preserve">When </w:t>
      </w:r>
      <w:r w:rsidRPr="007B09B9">
        <w:rPr>
          <w:rStyle w:val="StyleUnderline"/>
        </w:rPr>
        <w:t xml:space="preserve">you hear </w:t>
      </w:r>
      <w:r w:rsidRPr="007B09B9">
        <w:rPr>
          <w:rStyle w:val="StyleUnderline"/>
          <w:highlight w:val="cyan"/>
        </w:rPr>
        <w:t>these targets of one and a half</w:t>
      </w:r>
      <w:r w:rsidRPr="007B09B9">
        <w:rPr>
          <w:rStyle w:val="StyleUnderline"/>
        </w:rPr>
        <w:t xml:space="preserve"> degrees</w:t>
      </w:r>
      <w:r w:rsidRPr="008D5DFD">
        <w:rPr>
          <w:rFonts w:eastAsia="Calibri"/>
          <w:sz w:val="16"/>
        </w:rPr>
        <w:t xml:space="preserve"> of warming or two degrees of warming, </w:t>
      </w:r>
      <w:r w:rsidRPr="007B09B9">
        <w:rPr>
          <w:rStyle w:val="StyleUnderline"/>
        </w:rPr>
        <w:t xml:space="preserve">they </w:t>
      </w:r>
      <w:r w:rsidRPr="007B09B9">
        <w:rPr>
          <w:rStyle w:val="StyleUnderline"/>
          <w:highlight w:val="cyan"/>
        </w:rPr>
        <w:t xml:space="preserve">sound </w:t>
      </w:r>
      <w:r w:rsidRPr="007B09B9">
        <w:rPr>
          <w:rStyle w:val="Emphasis"/>
          <w:highlight w:val="cyan"/>
        </w:rPr>
        <w:t>quite precise</w:t>
      </w:r>
      <w:r w:rsidRPr="008D5DFD">
        <w:rPr>
          <w:rFonts w:eastAsia="Calibri"/>
          <w:sz w:val="16"/>
        </w:rPr>
        <w:t xml:space="preserve">, </w:t>
      </w:r>
      <w:proofErr w:type="gramStart"/>
      <w:r w:rsidRPr="008D5DFD">
        <w:rPr>
          <w:rFonts w:eastAsia="Calibri"/>
          <w:sz w:val="16"/>
        </w:rPr>
        <w:t>but in reality, we</w:t>
      </w:r>
      <w:proofErr w:type="gramEnd"/>
      <w:r w:rsidRPr="008D5DFD">
        <w:rPr>
          <w:rFonts w:eastAsia="Calibri"/>
          <w:sz w:val="16"/>
        </w:rPr>
        <w:t xml:space="preserve"> were just so uncertain of how much warming would follow from any particular </w:t>
      </w:r>
      <w:proofErr w:type="gramStart"/>
      <w:r w:rsidRPr="008D5DFD">
        <w:rPr>
          <w:rFonts w:eastAsia="Calibri"/>
          <w:sz w:val="16"/>
        </w:rPr>
        <w:t>amount</w:t>
      </w:r>
      <w:proofErr w:type="gramEnd"/>
      <w:r w:rsidRPr="008D5DFD">
        <w:rPr>
          <w:rFonts w:eastAsia="Calibri"/>
          <w:sz w:val="16"/>
        </w:rPr>
        <w:t xml:space="preserve"> of emissions that it was very hard to know. And that could mean that things are better than we'd thought, but it could also mean things could be much worse. And if you are concerned about existential risks from climate change, </w:t>
      </w:r>
      <w:r w:rsidRPr="007B09B9">
        <w:rPr>
          <w:rStyle w:val="StyleUnderline"/>
        </w:rPr>
        <w:t xml:space="preserve">then </w:t>
      </w:r>
      <w:r w:rsidRPr="007B09B9">
        <w:rPr>
          <w:rStyle w:val="StyleUnderline"/>
          <w:highlight w:val="cyan"/>
        </w:rPr>
        <w:t>those</w:t>
      </w:r>
      <w:r w:rsidRPr="007B09B9">
        <w:rPr>
          <w:rStyle w:val="StyleUnderline"/>
        </w:rPr>
        <w:t xml:space="preserve"> kind of </w:t>
      </w:r>
      <w:r w:rsidRPr="007B09B9">
        <w:rPr>
          <w:rStyle w:val="Emphasis"/>
          <w:highlight w:val="cyan"/>
        </w:rPr>
        <w:t>tail events</w:t>
      </w:r>
      <w:r w:rsidRPr="007B09B9">
        <w:rPr>
          <w:rStyle w:val="StyleUnderline"/>
        </w:rPr>
        <w:t xml:space="preserve"> where it's much worse than we would've thought the things would really get</w:t>
      </w:r>
      <w:r w:rsidRPr="008D5DFD">
        <w:rPr>
          <w:rFonts w:eastAsia="Calibri"/>
          <w:sz w:val="16"/>
        </w:rPr>
        <w:t xml:space="preserve">, and we're now pretty </w:t>
      </w:r>
      <w:r w:rsidRPr="007B09B9">
        <w:rPr>
          <w:rStyle w:val="StyleUnderline"/>
        </w:rPr>
        <w:t xml:space="preserve">sure that </w:t>
      </w:r>
      <w:r w:rsidRPr="007B09B9">
        <w:rPr>
          <w:rStyle w:val="StyleUnderline"/>
          <w:highlight w:val="cyan"/>
        </w:rPr>
        <w:t>we're not on one of those</w:t>
      </w:r>
      <w:r w:rsidRPr="007B09B9">
        <w:rPr>
          <w:rStyle w:val="StyleUnderline"/>
        </w:rPr>
        <w:t xml:space="preserve"> extreme emissions </w:t>
      </w:r>
      <w:r w:rsidRPr="007B09B9">
        <w:rPr>
          <w:rStyle w:val="StyleUnderline"/>
          <w:highlight w:val="cyan"/>
        </w:rPr>
        <w:t>pathways</w:t>
      </w:r>
      <w:r w:rsidRPr="007B09B9">
        <w:rPr>
          <w:rStyle w:val="StyleUnderline"/>
        </w:rPr>
        <w:t xml:space="preserve"> and </w:t>
      </w:r>
      <w:r w:rsidRPr="007B09B9">
        <w:rPr>
          <w:rStyle w:val="StyleUnderline"/>
          <w:highlight w:val="cyan"/>
        </w:rPr>
        <w:t>also that we're not in a world where</w:t>
      </w:r>
      <w:r w:rsidRPr="007B09B9">
        <w:rPr>
          <w:rStyle w:val="StyleUnderline"/>
        </w:rPr>
        <w:t xml:space="preserve"> the </w:t>
      </w:r>
      <w:r w:rsidRPr="007B09B9">
        <w:rPr>
          <w:rStyle w:val="StyleUnderline"/>
          <w:highlight w:val="cyan"/>
        </w:rPr>
        <w:t xml:space="preserve">temperature is </w:t>
      </w:r>
      <w:r w:rsidRPr="007B09B9">
        <w:rPr>
          <w:rStyle w:val="Emphasis"/>
          <w:highlight w:val="cyan"/>
        </w:rPr>
        <w:t>extremely sensitive</w:t>
      </w:r>
      <w:r w:rsidRPr="007B09B9">
        <w:rPr>
          <w:rStyle w:val="StyleUnderline"/>
          <w:highlight w:val="cyan"/>
        </w:rPr>
        <w:t xml:space="preserve"> to</w:t>
      </w:r>
      <w:r w:rsidRPr="007B09B9">
        <w:rPr>
          <w:rStyle w:val="StyleUnderline"/>
        </w:rPr>
        <w:t xml:space="preserve"> those </w:t>
      </w:r>
      <w:r w:rsidRPr="007B09B9">
        <w:rPr>
          <w:rStyle w:val="StyleUnderline"/>
          <w:highlight w:val="cyan"/>
        </w:rPr>
        <w:t>emissions</w:t>
      </w:r>
      <w:r w:rsidRPr="008D5DFD">
        <w:rPr>
          <w:rFonts w:eastAsia="Calibri"/>
          <w:sz w:val="16"/>
        </w:rPr>
        <w:t>.</w:t>
      </w:r>
    </w:p>
    <w:p w14:paraId="1CB1BAB5" w14:textId="77777777" w:rsidR="000D04D2" w:rsidRPr="005B5230" w:rsidRDefault="000D04D2" w:rsidP="000D04D2">
      <w:pPr>
        <w:pStyle w:val="Heading4"/>
        <w:rPr>
          <w:rFonts w:eastAsia="Times New Roman"/>
        </w:rPr>
      </w:pPr>
      <w:r w:rsidRPr="005B5230">
        <w:rPr>
          <w:rFonts w:eastAsia="Times New Roman"/>
          <w:u w:val="single"/>
        </w:rPr>
        <w:t>Objective</w:t>
      </w:r>
      <w:r w:rsidRPr="005B5230">
        <w:rPr>
          <w:rFonts w:eastAsia="Times New Roman"/>
        </w:rPr>
        <w:t xml:space="preserve"> consensus trends towards </w:t>
      </w:r>
      <w:r w:rsidRPr="005B5230">
        <w:rPr>
          <w:rFonts w:eastAsia="Times New Roman"/>
          <w:u w:val="single"/>
        </w:rPr>
        <w:t>mild</w:t>
      </w:r>
      <w:r w:rsidRPr="005B5230">
        <w:rPr>
          <w:rFonts w:eastAsia="Times New Roman"/>
        </w:rPr>
        <w:t xml:space="preserve"> impacts.</w:t>
      </w:r>
    </w:p>
    <w:p w14:paraId="695467A0" w14:textId="77777777" w:rsidR="000D04D2" w:rsidRPr="005B5230" w:rsidRDefault="000D04D2" w:rsidP="000D04D2">
      <w:pPr>
        <w:rPr>
          <w:rFonts w:eastAsia="Calibri"/>
        </w:rPr>
      </w:pPr>
      <w:r w:rsidRPr="007B09B9">
        <w:rPr>
          <w:rStyle w:val="Style13ptBold"/>
        </w:rPr>
        <w:t xml:space="preserve">Lyons 22 </w:t>
      </w:r>
      <w:r>
        <w:rPr>
          <w:rFonts w:eastAsia="Calibri"/>
        </w:rPr>
        <w:t xml:space="preserve">[Glen; </w:t>
      </w:r>
      <w:r w:rsidRPr="005B5230">
        <w:rPr>
          <w:rFonts w:eastAsia="Calibri"/>
        </w:rPr>
        <w:t>Member of the Electric Reliability Council of Texas Board of Directors, former Chairman of the Texas Industrial Energy Consumers, former Member of NERC’s (North American Electric Reliability Corporation) Electric Gas Working Group, MBA from Carnegie Mellon. “Climate Change Deman</w:t>
      </w:r>
      <w:r>
        <w:rPr>
          <w:rFonts w:eastAsia="Calibri"/>
        </w:rPr>
        <w:t xml:space="preserve"> </w:t>
      </w:r>
      <w:r w:rsidRPr="005B5230">
        <w:rPr>
          <w:rFonts w:eastAsia="Calibri"/>
        </w:rPr>
        <w:t>ds Free Markets.” Universidad Francisco Marroquin</w:t>
      </w:r>
      <w:r>
        <w:rPr>
          <w:rFonts w:eastAsia="Calibri"/>
        </w:rPr>
        <w:t>,</w:t>
      </w:r>
      <w:r w:rsidRPr="008D5DFD">
        <w:t xml:space="preserve"> </w:t>
      </w:r>
      <w:r w:rsidRPr="008D5DFD">
        <w:rPr>
          <w:rFonts w:eastAsia="Calibri"/>
        </w:rPr>
        <w:t>https://jnf.ufm.edu/journal/vol3/iss3/2/</w:t>
      </w:r>
      <w:r>
        <w:rPr>
          <w:rFonts w:eastAsia="Calibri"/>
        </w:rPr>
        <w:t xml:space="preserve">, </w:t>
      </w:r>
      <w:proofErr w:type="spellStart"/>
      <w:r>
        <w:rPr>
          <w:rFonts w:eastAsia="Calibri"/>
        </w:rPr>
        <w:t>pbr</w:t>
      </w:r>
      <w:proofErr w:type="spellEnd"/>
      <w:r>
        <w:rPr>
          <w:rFonts w:eastAsia="Calibri"/>
        </w:rPr>
        <w:t>]</w:t>
      </w:r>
    </w:p>
    <w:p w14:paraId="661855F7" w14:textId="77777777" w:rsidR="000D04D2" w:rsidRPr="008D5DFD" w:rsidRDefault="000D04D2" w:rsidP="000D04D2">
      <w:pPr>
        <w:rPr>
          <w:rFonts w:eastAsia="Calibri"/>
          <w:sz w:val="16"/>
        </w:rPr>
      </w:pPr>
      <w:r w:rsidRPr="008D5DFD">
        <w:rPr>
          <w:rFonts w:eastAsia="Calibri"/>
          <w:sz w:val="16"/>
        </w:rPr>
        <w:t xml:space="preserve">Moreover, having an </w:t>
      </w:r>
      <w:r w:rsidRPr="007B09B9">
        <w:rPr>
          <w:rStyle w:val="Emphasis"/>
          <w:highlight w:val="cyan"/>
        </w:rPr>
        <w:t>important</w:t>
      </w:r>
      <w:r w:rsidRPr="007B09B9">
        <w:rPr>
          <w:rStyle w:val="StyleUnderline"/>
          <w:highlight w:val="cyan"/>
        </w:rPr>
        <w:t xml:space="preserve"> cause like </w:t>
      </w:r>
      <w:r w:rsidRPr="007B09B9">
        <w:rPr>
          <w:rStyle w:val="Emphasis"/>
          <w:highlight w:val="cyan"/>
        </w:rPr>
        <w:t>climate</w:t>
      </w:r>
      <w:r w:rsidRPr="007B09B9">
        <w:rPr>
          <w:rStyle w:val="StyleUnderline"/>
        </w:rPr>
        <w:t xml:space="preserve"> change</w:t>
      </w:r>
      <w:r w:rsidRPr="008D5DFD">
        <w:rPr>
          <w:rFonts w:eastAsia="Calibri"/>
          <w:sz w:val="16"/>
        </w:rPr>
        <w:t xml:space="preserve"> motivating the IPCC’s work can </w:t>
      </w:r>
      <w:r w:rsidRPr="007B09B9">
        <w:rPr>
          <w:rStyle w:val="StyleUnderline"/>
        </w:rPr>
        <w:t xml:space="preserve">inadvertently </w:t>
      </w:r>
      <w:r w:rsidRPr="007B09B9">
        <w:rPr>
          <w:rStyle w:val="StyleUnderline"/>
          <w:highlight w:val="cyan"/>
        </w:rPr>
        <w:t>lead to</w:t>
      </w:r>
      <w:r w:rsidRPr="007B09B9">
        <w:rPr>
          <w:rStyle w:val="StyleUnderline"/>
        </w:rPr>
        <w:t xml:space="preserve"> a zealousness and </w:t>
      </w:r>
      <w:r w:rsidRPr="007B09B9">
        <w:rPr>
          <w:rStyle w:val="Emphasis"/>
          <w:highlight w:val="cyan"/>
        </w:rPr>
        <w:t>emotional</w:t>
      </w:r>
      <w:r w:rsidRPr="007B09B9">
        <w:rPr>
          <w:rStyle w:val="StyleUnderline"/>
          <w:highlight w:val="cyan"/>
        </w:rPr>
        <w:t xml:space="preserve"> drive that overwhelms</w:t>
      </w:r>
      <w:r w:rsidRPr="007B09B9">
        <w:rPr>
          <w:rStyle w:val="StyleUnderline"/>
        </w:rPr>
        <w:t xml:space="preserve"> the needed </w:t>
      </w:r>
      <w:r w:rsidRPr="007B09B9">
        <w:rPr>
          <w:rStyle w:val="StyleUnderline"/>
          <w:highlight w:val="cyan"/>
        </w:rPr>
        <w:t>dispassionate reason</w:t>
      </w:r>
      <w:r w:rsidRPr="008D5DFD">
        <w:rPr>
          <w:rFonts w:eastAsia="Calibri"/>
          <w:sz w:val="16"/>
        </w:rPr>
        <w:t xml:space="preserve"> needed to continue moving the science forward.  “The demonization of some things and sanctification of others, though perhaps helpful in spurring social action, may be </w:t>
      </w:r>
      <w:r w:rsidRPr="007B09B9">
        <w:rPr>
          <w:rStyle w:val="StyleUnderline"/>
        </w:rPr>
        <w:t xml:space="preserve">more harmful to us in the long run by giving unconscious permission to breach that code and thereby </w:t>
      </w:r>
      <w:r w:rsidRPr="007B09B9">
        <w:rPr>
          <w:rStyle w:val="StyleUnderline"/>
          <w:highlight w:val="cyan"/>
        </w:rPr>
        <w:t>eroding</w:t>
      </w:r>
      <w:r w:rsidRPr="007B09B9">
        <w:rPr>
          <w:rStyle w:val="StyleUnderline"/>
        </w:rPr>
        <w:t xml:space="preserve"> the foundation of the </w:t>
      </w:r>
      <w:r w:rsidRPr="007B09B9">
        <w:rPr>
          <w:rStyle w:val="Emphasis"/>
          <w:highlight w:val="cyan"/>
        </w:rPr>
        <w:t>scientific discipline</w:t>
      </w:r>
      <w:r w:rsidRPr="008D5DFD">
        <w:rPr>
          <w:rFonts w:eastAsia="Calibri"/>
          <w:sz w:val="16"/>
        </w:rPr>
        <w:t xml:space="preserve">.  …while many papers point out what appear to be biases resulting from industry funding, we have identified here, perhaps for the first time, clear evidence that </w:t>
      </w:r>
      <w:r w:rsidRPr="007B09B9">
        <w:rPr>
          <w:rStyle w:val="StyleUnderline"/>
        </w:rPr>
        <w:t>white-hat biases can also exist in opposition to industry interests</w:t>
      </w:r>
      <w:r w:rsidRPr="008D5DFD">
        <w:rPr>
          <w:rFonts w:eastAsia="Calibri"/>
          <w:sz w:val="16"/>
        </w:rPr>
        <w:t>.”  (Cope and Allison 2010)</w:t>
      </w:r>
    </w:p>
    <w:p w14:paraId="4EA6D3B3" w14:textId="77777777" w:rsidR="000D04D2" w:rsidRPr="00036FA7" w:rsidRDefault="000D04D2" w:rsidP="000D04D2">
      <w:pPr>
        <w:rPr>
          <w:rFonts w:eastAsia="Calibri"/>
          <w:sz w:val="16"/>
        </w:rPr>
      </w:pPr>
      <w:r w:rsidRPr="008D5DFD">
        <w:rPr>
          <w:rFonts w:eastAsia="Calibri"/>
          <w:sz w:val="16"/>
        </w:rPr>
        <w:t xml:space="preserve">Most </w:t>
      </w:r>
      <w:r w:rsidRPr="007B09B9">
        <w:rPr>
          <w:rStyle w:val="StyleUnderline"/>
        </w:rPr>
        <w:t xml:space="preserve">climate </w:t>
      </w:r>
      <w:r w:rsidRPr="007B09B9">
        <w:rPr>
          <w:rStyle w:val="StyleUnderline"/>
          <w:highlight w:val="cyan"/>
        </w:rPr>
        <w:t>forecasts</w:t>
      </w:r>
      <w:r w:rsidRPr="007B09B9">
        <w:rPr>
          <w:rStyle w:val="StyleUnderline"/>
        </w:rPr>
        <w:t xml:space="preserve"> seem to </w:t>
      </w:r>
      <w:r w:rsidRPr="007B09B9">
        <w:rPr>
          <w:rStyle w:val="StyleUnderline"/>
          <w:highlight w:val="cyan"/>
        </w:rPr>
        <w:t>originate from</w:t>
      </w:r>
      <w:r w:rsidRPr="007B09B9">
        <w:rPr>
          <w:rStyle w:val="StyleUnderline"/>
        </w:rPr>
        <w:t xml:space="preserve"> a group with at least some </w:t>
      </w:r>
      <w:r w:rsidRPr="007B09B9">
        <w:rPr>
          <w:rStyle w:val="Emphasis"/>
          <w:highlight w:val="cyan"/>
        </w:rPr>
        <w:t>bias</w:t>
      </w:r>
      <w:r w:rsidRPr="008D5DFD">
        <w:rPr>
          <w:rFonts w:eastAsia="Calibri"/>
          <w:sz w:val="16"/>
        </w:rPr>
        <w:t xml:space="preserve">.   One </w:t>
      </w:r>
      <w:r w:rsidRPr="007B09B9">
        <w:rPr>
          <w:rStyle w:val="StyleUnderline"/>
        </w:rPr>
        <w:t xml:space="preserve">group of </w:t>
      </w:r>
      <w:r w:rsidRPr="007B09B9">
        <w:rPr>
          <w:rStyle w:val="Emphasis"/>
          <w:highlight w:val="cyan"/>
        </w:rPr>
        <w:t>objective</w:t>
      </w:r>
      <w:r w:rsidRPr="007B09B9">
        <w:rPr>
          <w:rStyle w:val="StyleUnderline"/>
          <w:highlight w:val="cyan"/>
        </w:rPr>
        <w:t xml:space="preserve"> forecasters</w:t>
      </w:r>
      <w:r w:rsidRPr="008D5DFD">
        <w:rPr>
          <w:rFonts w:eastAsia="Calibri"/>
          <w:sz w:val="16"/>
        </w:rPr>
        <w:t xml:space="preserve">, objective because their interest is in forecasting rather than climate science, was gathered by the Good Judgment Inc.  Good Judgment created the Superforecasters and has </w:t>
      </w:r>
      <w:r w:rsidRPr="007B09B9">
        <w:rPr>
          <w:rStyle w:val="StyleUnderline"/>
          <w:highlight w:val="cyan"/>
        </w:rPr>
        <w:t>put out their own climate report</w:t>
      </w:r>
      <w:r w:rsidRPr="008D5DFD">
        <w:rPr>
          <w:rFonts w:eastAsia="Calibri"/>
          <w:sz w:val="16"/>
        </w:rPr>
        <w:t xml:space="preserve">.  Superforecasters aren’t experts in climate change but are experts in forecasting.  Broadly speaking the </w:t>
      </w:r>
      <w:r w:rsidRPr="007B09B9">
        <w:rPr>
          <w:rStyle w:val="Emphasis"/>
          <w:highlight w:val="cyan"/>
        </w:rPr>
        <w:t>consensus</w:t>
      </w:r>
      <w:r w:rsidRPr="007B09B9">
        <w:rPr>
          <w:rStyle w:val="StyleUnderline"/>
          <w:highlight w:val="cyan"/>
        </w:rPr>
        <w:t xml:space="preserve"> expectations</w:t>
      </w:r>
      <w:r w:rsidRPr="007B09B9">
        <w:rPr>
          <w:rStyle w:val="StyleUnderline"/>
        </w:rPr>
        <w:t xml:space="preserve"> from the Superforecasters are </w:t>
      </w:r>
      <w:r w:rsidRPr="007B09B9">
        <w:rPr>
          <w:rStyle w:val="StyleUnderline"/>
          <w:highlight w:val="cyan"/>
        </w:rPr>
        <w:t xml:space="preserve">for </w:t>
      </w:r>
      <w:r w:rsidRPr="007B09B9">
        <w:rPr>
          <w:rStyle w:val="Emphasis"/>
          <w:highlight w:val="cyan"/>
        </w:rPr>
        <w:t>mild impacts</w:t>
      </w:r>
      <w:r w:rsidRPr="008D5DFD">
        <w:rPr>
          <w:rFonts w:eastAsia="Calibri"/>
          <w:sz w:val="16"/>
        </w:rPr>
        <w:t xml:space="preserve">.  (Good Judgment Inc. 2022)  </w:t>
      </w:r>
      <w:bookmarkEnd w:id="8"/>
      <w:bookmarkEnd w:id="9"/>
    </w:p>
    <w:p w14:paraId="7114543D" w14:textId="77777777" w:rsidR="000D04D2" w:rsidRDefault="000D04D2" w:rsidP="000D04D2">
      <w:pPr>
        <w:pStyle w:val="Heading3"/>
      </w:pPr>
      <w:r>
        <w:lastRenderedPageBreak/>
        <w:t>1NC 2/3---Food</w:t>
      </w:r>
    </w:p>
    <w:p w14:paraId="46F44043" w14:textId="77777777" w:rsidR="000D04D2" w:rsidRPr="003F6C53" w:rsidRDefault="000D04D2" w:rsidP="000D04D2">
      <w:pPr>
        <w:pStyle w:val="Heading4"/>
      </w:pPr>
      <w:r w:rsidRPr="003F6C53">
        <w:t xml:space="preserve">4. Institutions </w:t>
      </w:r>
      <w:r w:rsidRPr="003F6C53">
        <w:rPr>
          <w:u w:val="single"/>
        </w:rPr>
        <w:t>solve escalation</w:t>
      </w:r>
      <w:r w:rsidRPr="003F6C53">
        <w:t xml:space="preserve"> in the countries that </w:t>
      </w:r>
      <w:r w:rsidRPr="003F6C53">
        <w:rPr>
          <w:u w:val="single"/>
        </w:rPr>
        <w:t>matter</w:t>
      </w:r>
      <w:r w:rsidRPr="003F6C53">
        <w:t>.</w:t>
      </w:r>
    </w:p>
    <w:p w14:paraId="23523112" w14:textId="77777777" w:rsidR="000D04D2" w:rsidRPr="003F6C53" w:rsidRDefault="000D04D2" w:rsidP="000D04D2">
      <w:r w:rsidRPr="007B09B9">
        <w:rPr>
          <w:rStyle w:val="Style13ptBold"/>
        </w:rPr>
        <w:t xml:space="preserve">Cliffe 16 </w:t>
      </w:r>
      <w:r w:rsidRPr="003F6C53">
        <w:t xml:space="preserve">[Sarah Cliffe (Director, Center on International Cooperation, New York University; Assistant Secretary-General of Civilian Capacities to the United Nations), 3-29-2016, "Food Security, Nutrition, and Peace," New York University, http://cic.nyu.edu/news_commentary/food-security-nutrition-and-peace, </w:t>
      </w:r>
      <w:proofErr w:type="spellStart"/>
      <w:r w:rsidRPr="003F6C53">
        <w:t>njn</w:t>
      </w:r>
      <w:proofErr w:type="spellEnd"/>
      <w:r w:rsidRPr="003F6C53">
        <w:t>]</w:t>
      </w:r>
    </w:p>
    <w:p w14:paraId="23313424" w14:textId="77777777" w:rsidR="000D04D2" w:rsidRPr="003F6C53" w:rsidRDefault="000D04D2" w:rsidP="000D04D2">
      <w:pPr>
        <w:rPr>
          <w:sz w:val="16"/>
        </w:rPr>
      </w:pPr>
      <w:r w:rsidRPr="003F6C53">
        <w:rPr>
          <w:sz w:val="16"/>
        </w:rPr>
        <w:t xml:space="preserve">However, </w:t>
      </w:r>
      <w:r w:rsidRPr="007B09B9">
        <w:rPr>
          <w:rStyle w:val="StyleUnderline"/>
        </w:rPr>
        <w:t xml:space="preserve">current </w:t>
      </w:r>
      <w:r w:rsidRPr="007B09B9">
        <w:rPr>
          <w:rStyle w:val="StyleUnderline"/>
          <w:highlight w:val="cyan"/>
        </w:rPr>
        <w:t xml:space="preserve">research does </w:t>
      </w:r>
      <w:r w:rsidRPr="007B09B9">
        <w:rPr>
          <w:rStyle w:val="Emphasis"/>
          <w:highlight w:val="cyan"/>
        </w:rPr>
        <w:t>not</w:t>
      </w:r>
      <w:r w:rsidRPr="007B09B9">
        <w:rPr>
          <w:rStyle w:val="Emphasis"/>
        </w:rPr>
        <w:t xml:space="preserve"> yet indicate</w:t>
      </w:r>
      <w:r w:rsidRPr="007B09B9">
        <w:rPr>
          <w:rStyle w:val="StyleUnderline"/>
        </w:rPr>
        <w:t xml:space="preserve"> a clear </w:t>
      </w:r>
      <w:r w:rsidRPr="007B09B9">
        <w:rPr>
          <w:rStyle w:val="StyleUnderline"/>
          <w:highlight w:val="cyan"/>
        </w:rPr>
        <w:t>link</w:t>
      </w:r>
      <w:r w:rsidRPr="007B09B9">
        <w:rPr>
          <w:rStyle w:val="StyleUnderline"/>
        </w:rPr>
        <w:t xml:space="preserve"> between climate change, </w:t>
      </w:r>
      <w:r w:rsidRPr="007B09B9">
        <w:rPr>
          <w:rStyle w:val="Emphasis"/>
          <w:highlight w:val="cyan"/>
        </w:rPr>
        <w:t>food</w:t>
      </w:r>
      <w:r w:rsidRPr="007B09B9">
        <w:rPr>
          <w:rStyle w:val="Emphasis"/>
        </w:rPr>
        <w:t xml:space="preserve"> insecurity</w:t>
      </w:r>
      <w:r w:rsidRPr="007B09B9">
        <w:rPr>
          <w:rStyle w:val="StyleUnderline"/>
        </w:rPr>
        <w:t xml:space="preserve"> </w:t>
      </w:r>
      <w:r w:rsidRPr="007B09B9">
        <w:rPr>
          <w:rStyle w:val="StyleUnderline"/>
          <w:highlight w:val="cyan"/>
        </w:rPr>
        <w:t xml:space="preserve">and </w:t>
      </w:r>
      <w:r w:rsidRPr="007B09B9">
        <w:rPr>
          <w:rStyle w:val="Emphasis"/>
          <w:highlight w:val="cyan"/>
        </w:rPr>
        <w:t>conflict</w:t>
      </w:r>
      <w:r w:rsidRPr="003F6C53">
        <w:rPr>
          <w:sz w:val="16"/>
        </w:rPr>
        <w:t xml:space="preserve">, except perhaps </w:t>
      </w:r>
      <w:proofErr w:type="gramStart"/>
      <w:r w:rsidRPr="003F6C53">
        <w:rPr>
          <w:sz w:val="16"/>
        </w:rPr>
        <w:t>where</w:t>
      </w:r>
      <w:proofErr w:type="gramEnd"/>
      <w:r w:rsidRPr="003F6C53">
        <w:rPr>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p>
    <w:p w14:paraId="31AA1030" w14:textId="77777777" w:rsidR="000D04D2" w:rsidRPr="003F6C53" w:rsidRDefault="000D04D2" w:rsidP="000D04D2">
      <w:pPr>
        <w:rPr>
          <w:sz w:val="16"/>
        </w:rPr>
      </w:pPr>
      <w:r w:rsidRPr="007B09B9">
        <w:rPr>
          <w:rStyle w:val="StyleUnderline"/>
        </w:rPr>
        <w:t xml:space="preserve">Food security – and food prices – are a </w:t>
      </w:r>
      <w:r w:rsidRPr="007B09B9">
        <w:rPr>
          <w:rStyle w:val="Emphasis"/>
        </w:rPr>
        <w:t>highly political</w:t>
      </w:r>
      <w:r w:rsidRPr="007B09B9">
        <w:rPr>
          <w:rStyle w:val="StyleUnderline"/>
        </w:rPr>
        <w:t xml:space="preserve"> issue</w:t>
      </w:r>
      <w:r w:rsidRPr="003F6C53">
        <w:rPr>
          <w:sz w:val="16"/>
        </w:rPr>
        <w:t xml:space="preserve">, being a very immediate and visible source of popular welfare or popular uncertainty. </w:t>
      </w:r>
      <w:r w:rsidRPr="007B09B9">
        <w:rPr>
          <w:rStyle w:val="StyleUnderline"/>
        </w:rPr>
        <w:t>But their link to conflict</w:t>
      </w:r>
      <w:r w:rsidRPr="003F6C53">
        <w:rPr>
          <w:sz w:val="16"/>
        </w:rPr>
        <w:t xml:space="preserve"> (and the wider links between climate change and conflict) </w:t>
      </w:r>
      <w:r w:rsidRPr="007B09B9">
        <w:rPr>
          <w:rStyle w:val="StyleUnderline"/>
        </w:rPr>
        <w:t xml:space="preserve">is </w:t>
      </w:r>
      <w:r w:rsidRPr="007B09B9">
        <w:rPr>
          <w:rStyle w:val="Emphasis"/>
        </w:rPr>
        <w:t>indirect</w:t>
      </w:r>
      <w:r w:rsidRPr="003F6C53">
        <w:rPr>
          <w:sz w:val="16"/>
        </w:rPr>
        <w:t xml:space="preserve"> rather than direct. </w:t>
      </w:r>
    </w:p>
    <w:p w14:paraId="643BC35F" w14:textId="77777777" w:rsidR="000D04D2" w:rsidRPr="003F6C53" w:rsidRDefault="000D04D2" w:rsidP="000D04D2">
      <w:pPr>
        <w:rPr>
          <w:sz w:val="16"/>
        </w:rPr>
      </w:pPr>
      <w:r w:rsidRPr="003F6C53">
        <w:rPr>
          <w:sz w:val="16"/>
        </w:rPr>
        <w:t xml:space="preserve">What makes some countries more resilient than others? </w:t>
      </w:r>
    </w:p>
    <w:p w14:paraId="63C30DB8" w14:textId="77777777" w:rsidR="000D04D2" w:rsidRPr="003F6C53" w:rsidRDefault="000D04D2" w:rsidP="000D04D2">
      <w:pPr>
        <w:rPr>
          <w:sz w:val="16"/>
        </w:rPr>
      </w:pPr>
      <w:r w:rsidRPr="007B09B9">
        <w:rPr>
          <w:rStyle w:val="StyleUnderline"/>
          <w:highlight w:val="cyan"/>
        </w:rPr>
        <w:t xml:space="preserve">Many countries face </w:t>
      </w:r>
      <w:r w:rsidRPr="007B09B9">
        <w:rPr>
          <w:rStyle w:val="Emphasis"/>
          <w:highlight w:val="cyan"/>
        </w:rPr>
        <w:t>food</w:t>
      </w:r>
      <w:r w:rsidRPr="007B09B9">
        <w:rPr>
          <w:rStyle w:val="Emphasis"/>
        </w:rPr>
        <w:t xml:space="preserve"> price</w:t>
      </w:r>
      <w:r w:rsidRPr="007B09B9">
        <w:rPr>
          <w:rStyle w:val="StyleUnderline"/>
        </w:rPr>
        <w:t xml:space="preserve"> or natural resource </w:t>
      </w:r>
      <w:r w:rsidRPr="007B09B9">
        <w:rPr>
          <w:rStyle w:val="StyleUnderline"/>
          <w:highlight w:val="cyan"/>
        </w:rPr>
        <w:t xml:space="preserve">shocks </w:t>
      </w:r>
      <w:r w:rsidRPr="007B09B9">
        <w:rPr>
          <w:rStyle w:val="Emphasis"/>
          <w:highlight w:val="cyan"/>
        </w:rPr>
        <w:t>without</w:t>
      </w:r>
      <w:r w:rsidRPr="007B09B9">
        <w:rPr>
          <w:rStyle w:val="StyleUnderline"/>
        </w:rPr>
        <w:t xml:space="preserve"> falling into </w:t>
      </w:r>
      <w:r w:rsidRPr="007B09B9">
        <w:rPr>
          <w:rStyle w:val="StyleUnderline"/>
          <w:highlight w:val="cyan"/>
        </w:rPr>
        <w:t>conflict</w:t>
      </w:r>
      <w:r w:rsidRPr="003F6C53">
        <w:rPr>
          <w:sz w:val="16"/>
        </w:rPr>
        <w:t xml:space="preserve">. Essentially, the two important factors in determining their resilience are: </w:t>
      </w:r>
    </w:p>
    <w:p w14:paraId="4CF22F7F" w14:textId="77777777" w:rsidR="000D04D2" w:rsidRPr="003F6C53" w:rsidRDefault="000D04D2" w:rsidP="000D04D2">
      <w:pPr>
        <w:rPr>
          <w:sz w:val="16"/>
        </w:rPr>
      </w:pPr>
      <w:r w:rsidRPr="003F6C53">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w:t>
      </w:r>
      <w:proofErr w:type="gramStart"/>
      <w:r w:rsidRPr="003F6C53">
        <w:rPr>
          <w:sz w:val="16"/>
        </w:rPr>
        <w:t>many</w:t>
      </w:r>
      <w:proofErr w:type="gramEnd"/>
      <w:r w:rsidRPr="003F6C53">
        <w:rPr>
          <w:sz w:val="16"/>
        </w:rPr>
        <w:t xml:space="preserve"> but it would be too simplistic to suggest that it was the primary driver of the Syrian conflict. </w:t>
      </w:r>
    </w:p>
    <w:p w14:paraId="02150B4F" w14:textId="77777777" w:rsidR="000D04D2" w:rsidRPr="007B09B9" w:rsidRDefault="000D04D2" w:rsidP="000D04D2">
      <w:pPr>
        <w:rPr>
          <w:rStyle w:val="StyleUnderline"/>
        </w:rPr>
      </w:pPr>
      <w:r w:rsidRPr="003F6C53">
        <w:rPr>
          <w:sz w:val="16"/>
        </w:rPr>
        <w:t xml:space="preserve">Second, whether </w:t>
      </w:r>
      <w:r w:rsidRPr="007B09B9">
        <w:rPr>
          <w:rStyle w:val="StyleUnderline"/>
        </w:rPr>
        <w:t>countries have strong</w:t>
      </w:r>
      <w:r w:rsidRPr="003F6C53">
        <w:rPr>
          <w:sz w:val="16"/>
        </w:rPr>
        <w:t xml:space="preserve"> enough </w:t>
      </w:r>
      <w:r w:rsidRPr="007B09B9">
        <w:rPr>
          <w:rStyle w:val="Emphasis"/>
          <w:highlight w:val="cyan"/>
        </w:rPr>
        <w:t>institutions</w:t>
      </w:r>
      <w:r w:rsidRPr="007B09B9">
        <w:rPr>
          <w:rStyle w:val="StyleUnderline"/>
        </w:rPr>
        <w:t xml:space="preserve"> to fulfill a social compact</w:t>
      </w:r>
      <w:r w:rsidRPr="003F6C53">
        <w:rPr>
          <w:sz w:val="16"/>
        </w:rPr>
        <w:t xml:space="preserve"> with their citizens, </w:t>
      </w:r>
      <w:r w:rsidRPr="007B09B9">
        <w:rPr>
          <w:rStyle w:val="StyleUnderline"/>
        </w:rPr>
        <w:t xml:space="preserve">providing </w:t>
      </w:r>
      <w:r w:rsidRPr="007B09B9">
        <w:rPr>
          <w:rStyle w:val="StyleUnderline"/>
          <w:highlight w:val="cyan"/>
        </w:rPr>
        <w:t>help</w:t>
      </w:r>
      <w:r w:rsidRPr="007B09B9">
        <w:rPr>
          <w:rStyle w:val="StyleUnderline"/>
        </w:rPr>
        <w:t xml:space="preserve"> quickly to </w:t>
      </w:r>
      <w:r w:rsidRPr="007B09B9">
        <w:rPr>
          <w:rStyle w:val="StyleUnderline"/>
          <w:highlight w:val="cyan"/>
        </w:rPr>
        <w:t>citizens affected</w:t>
      </w:r>
      <w:r w:rsidRPr="007B09B9">
        <w:rPr>
          <w:rStyle w:val="StyleUnderline"/>
        </w:rPr>
        <w:t xml:space="preserve"> by food insecurity</w:t>
      </w:r>
      <w:r w:rsidRPr="003F6C53">
        <w:rPr>
          <w:sz w:val="16"/>
        </w:rPr>
        <w:t xml:space="preserve">, with or without international assistance. During the 2007-2008 food crisis, </w:t>
      </w:r>
      <w:r w:rsidRPr="007B09B9">
        <w:rPr>
          <w:rStyle w:val="StyleUnderline"/>
        </w:rPr>
        <w:t>developing countries with low institutional strength experienced more food price protests than those with higher institutional strengths</w:t>
      </w:r>
      <w:r w:rsidRPr="003F6C53">
        <w:rPr>
          <w:sz w:val="16"/>
        </w:rPr>
        <w:t xml:space="preserve">, and more than half these protests turned violent. This for example, is the difference in the events in Haiti versus those in Mexico or the Philippines where far greater </w:t>
      </w:r>
      <w:r w:rsidRPr="007B09B9">
        <w:rPr>
          <w:rStyle w:val="Emphasis"/>
          <w:highlight w:val="cyan"/>
        </w:rPr>
        <w:t>institutional strength</w:t>
      </w:r>
      <w:r w:rsidRPr="007B09B9">
        <w:rPr>
          <w:rStyle w:val="StyleUnderline"/>
        </w:rPr>
        <w:t xml:space="preserve"> existed </w:t>
      </w:r>
      <w:r w:rsidRPr="007B09B9">
        <w:rPr>
          <w:rStyle w:val="StyleUnderline"/>
          <w:highlight w:val="cyan"/>
        </w:rPr>
        <w:t>to deal with</w:t>
      </w:r>
      <w:r w:rsidRPr="007B09B9">
        <w:rPr>
          <w:rStyle w:val="StyleUnderline"/>
        </w:rPr>
        <w:t xml:space="preserve"> the food </w:t>
      </w:r>
      <w:r w:rsidRPr="007B09B9">
        <w:rPr>
          <w:rStyle w:val="StyleUnderline"/>
          <w:highlight w:val="cyan"/>
        </w:rPr>
        <w:t>price shocks</w:t>
      </w:r>
      <w:r w:rsidRPr="007B09B9">
        <w:rPr>
          <w:rStyle w:val="StyleUnderline"/>
        </w:rPr>
        <w:t xml:space="preserve"> and protests </w:t>
      </w:r>
      <w:r w:rsidRPr="007B09B9">
        <w:rPr>
          <w:rStyle w:val="StyleUnderline"/>
          <w:highlight w:val="cyan"/>
        </w:rPr>
        <w:t xml:space="preserve">did </w:t>
      </w:r>
      <w:r w:rsidRPr="007B09B9">
        <w:rPr>
          <w:rStyle w:val="Emphasis"/>
          <w:highlight w:val="cyan"/>
        </w:rPr>
        <w:t xml:space="preserve">not </w:t>
      </w:r>
      <w:r w:rsidRPr="003F6C53">
        <w:rPr>
          <w:sz w:val="16"/>
        </w:rPr>
        <w:t xml:space="preserve">spur deteriorating national security or </w:t>
      </w:r>
      <w:r w:rsidRPr="007B09B9">
        <w:rPr>
          <w:rStyle w:val="StyleUnderline"/>
        </w:rPr>
        <w:t xml:space="preserve">widespread </w:t>
      </w:r>
      <w:r w:rsidRPr="007B09B9">
        <w:rPr>
          <w:rStyle w:val="Emphasis"/>
          <w:highlight w:val="cyan"/>
        </w:rPr>
        <w:t>violence</w:t>
      </w:r>
      <w:r w:rsidRPr="007B09B9">
        <w:rPr>
          <w:rStyle w:val="StyleUnderline"/>
        </w:rPr>
        <w:t>.</w:t>
      </w:r>
    </w:p>
    <w:p w14:paraId="7C5F85F3" w14:textId="77777777" w:rsidR="000D04D2" w:rsidRPr="003F6C53" w:rsidRDefault="000D04D2" w:rsidP="000D04D2">
      <w:pPr>
        <w:pStyle w:val="Heading4"/>
      </w:pPr>
      <w:r w:rsidRPr="003F6C53">
        <w:t xml:space="preserve">5. Wars aren’t fought over food. Moderate crisis management is more likely. </w:t>
      </w:r>
    </w:p>
    <w:p w14:paraId="77A2BA94" w14:textId="77777777" w:rsidR="000D04D2" w:rsidRPr="003F6C53" w:rsidRDefault="000D04D2" w:rsidP="000D04D2">
      <w:proofErr w:type="spellStart"/>
      <w:r w:rsidRPr="007B09B9">
        <w:rPr>
          <w:rStyle w:val="Style13ptBold"/>
        </w:rPr>
        <w:t>Köpke</w:t>
      </w:r>
      <w:proofErr w:type="spellEnd"/>
      <w:r w:rsidRPr="007B09B9">
        <w:rPr>
          <w:rStyle w:val="Style13ptBold"/>
        </w:rPr>
        <w:t xml:space="preserve"> 22 </w:t>
      </w:r>
      <w:r w:rsidRPr="003F6C53">
        <w:t xml:space="preserve">[Sören </w:t>
      </w:r>
      <w:proofErr w:type="spellStart"/>
      <w:r w:rsidRPr="003F6C53">
        <w:t>Köpke</w:t>
      </w:r>
      <w:proofErr w:type="spellEnd"/>
      <w:r w:rsidRPr="003F6C53">
        <w:t xml:space="preserve"> (Postdoctoral researcher and lecturer in International Agricultural Policy and Environmental Governance; Ph.D. (Environmental Conflicts), </w:t>
      </w:r>
      <w:proofErr w:type="spellStart"/>
      <w:r w:rsidRPr="003F6C53">
        <w:t>Technische</w:t>
      </w:r>
      <w:proofErr w:type="spellEnd"/>
      <w:r w:rsidRPr="003F6C53">
        <w:t xml:space="preserve"> Universität Braunschweig), “Interrogating the Links between Climate Change, Food Crises and Social Stability,” Earth, Vol. 3, No. 2(2), pp. 577-589, Multidisciplinary Digital Publishing Institute, https://doi.org/10.3390/earth3020034, </w:t>
      </w:r>
      <w:proofErr w:type="spellStart"/>
      <w:r w:rsidRPr="003F6C53">
        <w:t>njn</w:t>
      </w:r>
      <w:proofErr w:type="spellEnd"/>
      <w:r w:rsidRPr="003F6C53">
        <w:t>]</w:t>
      </w:r>
    </w:p>
    <w:p w14:paraId="38DCC7E9" w14:textId="77777777" w:rsidR="000D04D2" w:rsidRPr="003F6C53" w:rsidRDefault="000D04D2" w:rsidP="000D04D2">
      <w:pPr>
        <w:rPr>
          <w:sz w:val="16"/>
        </w:rPr>
      </w:pPr>
      <w:r w:rsidRPr="007B09B9">
        <w:rPr>
          <w:rStyle w:val="StyleUnderline"/>
        </w:rPr>
        <w:t>The line of argument</w:t>
      </w:r>
      <w:r w:rsidRPr="003F6C53">
        <w:rPr>
          <w:sz w:val="16"/>
        </w:rPr>
        <w:t xml:space="preserve"> of both the environmental security school and collapse theorist, at least </w:t>
      </w:r>
      <w:proofErr w:type="gramStart"/>
      <w:r w:rsidRPr="003F6C53">
        <w:rPr>
          <w:sz w:val="16"/>
        </w:rPr>
        <w:t>with regard to</w:t>
      </w:r>
      <w:proofErr w:type="gramEnd"/>
      <w:r w:rsidRPr="003F6C53">
        <w:rPr>
          <w:sz w:val="16"/>
        </w:rPr>
        <w:t xml:space="preserve"> agriculture-dependent developing countries, </w:t>
      </w:r>
      <w:r w:rsidRPr="007B09B9">
        <w:rPr>
          <w:rStyle w:val="StyleUnderline"/>
        </w:rPr>
        <w:t xml:space="preserve">follows this </w:t>
      </w:r>
      <w:r w:rsidRPr="007B09B9">
        <w:rPr>
          <w:rStyle w:val="Emphasis"/>
        </w:rPr>
        <w:t>chain of causation</w:t>
      </w:r>
      <w:r w:rsidRPr="003F6C53">
        <w:rPr>
          <w:sz w:val="16"/>
        </w:rPr>
        <w:t xml:space="preserve">, loosely adapted from the critical discussion by Peluso and Watts [26] (p. 17): </w:t>
      </w:r>
    </w:p>
    <w:p w14:paraId="08EE1123" w14:textId="77777777" w:rsidR="000D04D2" w:rsidRPr="003F6C53" w:rsidRDefault="000D04D2" w:rsidP="000D04D2">
      <w:pPr>
        <w:ind w:left="720"/>
      </w:pPr>
      <w:r w:rsidRPr="007B09B9">
        <w:rPr>
          <w:rStyle w:val="StyleUnderline"/>
        </w:rPr>
        <w:t>climate change → food crisis → heightened competition → breakdown of social order</w:t>
      </w:r>
      <w:r w:rsidRPr="003F6C53">
        <w:t xml:space="preserve"> (1)</w:t>
      </w:r>
    </w:p>
    <w:p w14:paraId="301416E0" w14:textId="77777777" w:rsidR="000D04D2" w:rsidRPr="003F6C53" w:rsidRDefault="000D04D2" w:rsidP="000D04D2">
      <w:pPr>
        <w:rPr>
          <w:sz w:val="16"/>
        </w:rPr>
      </w:pPr>
      <w:r w:rsidRPr="003F6C53">
        <w:rPr>
          <w:sz w:val="16"/>
        </w:rPr>
        <w:t xml:space="preserve">where “climate change” is one instance of adverse environmental change, and food crisis stands for the social effects of environmental scarcity. </w:t>
      </w:r>
    </w:p>
    <w:p w14:paraId="0DBE5AD5" w14:textId="77777777" w:rsidR="000D04D2" w:rsidRPr="003F6C53" w:rsidRDefault="000D04D2" w:rsidP="000D04D2">
      <w:pPr>
        <w:rPr>
          <w:sz w:val="16"/>
        </w:rPr>
      </w:pPr>
      <w:r w:rsidRPr="007B09B9">
        <w:rPr>
          <w:rStyle w:val="StyleUnderline"/>
        </w:rPr>
        <w:t xml:space="preserve">There is a </w:t>
      </w:r>
      <w:r w:rsidRPr="007B09B9">
        <w:rPr>
          <w:rStyle w:val="Emphasis"/>
        </w:rPr>
        <w:t>severe disconnect</w:t>
      </w:r>
      <w:r w:rsidRPr="007B09B9">
        <w:rPr>
          <w:rStyle w:val="StyleUnderline"/>
        </w:rPr>
        <w:t xml:space="preserve"> between</w:t>
      </w:r>
      <w:r w:rsidRPr="003F6C53">
        <w:rPr>
          <w:sz w:val="16"/>
        </w:rPr>
        <w:t xml:space="preserve"> the body of knowledge produced by </w:t>
      </w:r>
      <w:r w:rsidRPr="007B09B9">
        <w:rPr>
          <w:rStyle w:val="Emphasis"/>
        </w:rPr>
        <w:t>scholars of famine</w:t>
      </w:r>
      <w:r w:rsidRPr="007B09B9">
        <w:rPr>
          <w:rStyle w:val="StyleUnderline"/>
        </w:rPr>
        <w:t xml:space="preserve"> and food insecurity, and the </w:t>
      </w:r>
      <w:r w:rsidRPr="007B09B9">
        <w:rPr>
          <w:rStyle w:val="Emphasis"/>
        </w:rPr>
        <w:t>environmental security school</w:t>
      </w:r>
      <w:r w:rsidRPr="007B09B9">
        <w:rPr>
          <w:rStyle w:val="StyleUnderline"/>
        </w:rPr>
        <w:t xml:space="preserve">, as well as climate </w:t>
      </w:r>
      <w:r w:rsidRPr="007B09B9">
        <w:rPr>
          <w:rStyle w:val="StyleUnderline"/>
          <w:highlight w:val="cyan"/>
        </w:rPr>
        <w:t>collapse theorists</w:t>
      </w:r>
      <w:r w:rsidRPr="003F6C53">
        <w:rPr>
          <w:sz w:val="16"/>
        </w:rPr>
        <w:t xml:space="preserve">. The latter </w:t>
      </w:r>
      <w:r w:rsidRPr="007B09B9">
        <w:rPr>
          <w:rStyle w:val="StyleUnderline"/>
        </w:rPr>
        <w:t xml:space="preserve">tend to </w:t>
      </w:r>
      <w:r w:rsidRPr="007B09B9">
        <w:rPr>
          <w:rStyle w:val="StyleUnderline"/>
          <w:highlight w:val="cyan"/>
        </w:rPr>
        <w:t>ignore</w:t>
      </w:r>
      <w:r w:rsidRPr="007B09B9">
        <w:rPr>
          <w:rStyle w:val="StyleUnderline"/>
        </w:rPr>
        <w:t xml:space="preserve"> the </w:t>
      </w:r>
      <w:r w:rsidRPr="007B09B9">
        <w:rPr>
          <w:rStyle w:val="Emphasis"/>
        </w:rPr>
        <w:t xml:space="preserve">rich historical </w:t>
      </w:r>
      <w:r w:rsidRPr="007B09B9">
        <w:rPr>
          <w:rStyle w:val="Emphasis"/>
          <w:highlight w:val="cyan"/>
        </w:rPr>
        <w:t>evidence</w:t>
      </w:r>
      <w:r w:rsidRPr="007B09B9">
        <w:rPr>
          <w:rStyle w:val="StyleUnderline"/>
          <w:highlight w:val="cyan"/>
        </w:rPr>
        <w:t xml:space="preserve"> on</w:t>
      </w:r>
      <w:r w:rsidRPr="003F6C53">
        <w:rPr>
          <w:sz w:val="16"/>
        </w:rPr>
        <w:t xml:space="preserve"> the character, societal context, political economy, and anthropology of </w:t>
      </w:r>
      <w:r w:rsidRPr="007B09B9">
        <w:rPr>
          <w:rStyle w:val="StyleUnderline"/>
          <w:highlight w:val="cyan"/>
        </w:rPr>
        <w:t>large-scale</w:t>
      </w:r>
      <w:r w:rsidRPr="007B09B9">
        <w:rPr>
          <w:rStyle w:val="StyleUnderline"/>
        </w:rPr>
        <w:t xml:space="preserve"> devastating </w:t>
      </w:r>
      <w:r w:rsidRPr="007B09B9">
        <w:rPr>
          <w:rStyle w:val="Emphasis"/>
          <w:highlight w:val="cyan"/>
        </w:rPr>
        <w:t xml:space="preserve">food </w:t>
      </w:r>
      <w:r w:rsidRPr="007B09B9">
        <w:rPr>
          <w:rStyle w:val="Emphasis"/>
          <w:highlight w:val="cyan"/>
        </w:rPr>
        <w:lastRenderedPageBreak/>
        <w:t>crises</w:t>
      </w:r>
      <w:r w:rsidRPr="003F6C53">
        <w:rPr>
          <w:sz w:val="16"/>
        </w:rPr>
        <w:t xml:space="preserve">. As will be elaborated in the following, </w:t>
      </w:r>
      <w:r w:rsidRPr="007B09B9">
        <w:rPr>
          <w:rStyle w:val="StyleUnderline"/>
        </w:rPr>
        <w:t xml:space="preserve">contemporary </w:t>
      </w:r>
      <w:r w:rsidRPr="007B09B9">
        <w:rPr>
          <w:rStyle w:val="StyleUnderline"/>
          <w:highlight w:val="cyan"/>
        </w:rPr>
        <w:t>famine scholars are</w:t>
      </w:r>
      <w:r w:rsidRPr="007B09B9">
        <w:rPr>
          <w:rStyle w:val="StyleUnderline"/>
        </w:rPr>
        <w:t xml:space="preserve"> fairly </w:t>
      </w:r>
      <w:r w:rsidRPr="007B09B9">
        <w:rPr>
          <w:rStyle w:val="Emphasis"/>
          <w:highlight w:val="cyan"/>
        </w:rPr>
        <w:t>unanimous</w:t>
      </w:r>
      <w:r w:rsidRPr="007B09B9">
        <w:rPr>
          <w:rStyle w:val="StyleUnderline"/>
          <w:highlight w:val="cyan"/>
        </w:rPr>
        <w:t xml:space="preserve"> that</w:t>
      </w:r>
      <w:r w:rsidRPr="003F6C53">
        <w:rPr>
          <w:sz w:val="16"/>
        </w:rPr>
        <w:t xml:space="preserve"> (a) </w:t>
      </w:r>
      <w:r w:rsidRPr="007B09B9">
        <w:rPr>
          <w:rStyle w:val="StyleUnderline"/>
        </w:rPr>
        <w:t xml:space="preserve">drought and other severe </w:t>
      </w:r>
      <w:r w:rsidRPr="007B09B9">
        <w:rPr>
          <w:rStyle w:val="Emphasis"/>
        </w:rPr>
        <w:t>climatic disasters</w:t>
      </w:r>
      <w:r w:rsidRPr="007B09B9">
        <w:rPr>
          <w:rStyle w:val="StyleUnderline"/>
        </w:rPr>
        <w:t xml:space="preserve"> are not necessarily the </w:t>
      </w:r>
      <w:r w:rsidRPr="007B09B9">
        <w:rPr>
          <w:rStyle w:val="Emphasis"/>
        </w:rPr>
        <w:t>main factors</w:t>
      </w:r>
      <w:r w:rsidRPr="007B09B9">
        <w:rPr>
          <w:rStyle w:val="StyleUnderline"/>
        </w:rPr>
        <w:t xml:space="preserve"> leading to famines</w:t>
      </w:r>
      <w:r w:rsidRPr="003F6C53">
        <w:rPr>
          <w:sz w:val="16"/>
        </w:rPr>
        <w:t xml:space="preserve">, even if it appears that way, since (b) </w:t>
      </w:r>
      <w:r w:rsidRPr="007B09B9">
        <w:rPr>
          <w:rStyle w:val="StyleUnderline"/>
        </w:rPr>
        <w:t xml:space="preserve">famines have a political context that is often </w:t>
      </w:r>
      <w:r w:rsidRPr="007B09B9">
        <w:rPr>
          <w:rStyle w:val="Emphasis"/>
        </w:rPr>
        <w:t>more important</w:t>
      </w:r>
      <w:r w:rsidRPr="003F6C53">
        <w:rPr>
          <w:sz w:val="16"/>
        </w:rPr>
        <w:t xml:space="preserve"> than other factors; in addition, (c) famines and the distribution of suffering reflect social hierarchies within the afflicted societies, </w:t>
      </w:r>
      <w:r w:rsidRPr="007B09B9">
        <w:rPr>
          <w:rStyle w:val="StyleUnderline"/>
        </w:rPr>
        <w:t>and</w:t>
      </w:r>
      <w:r w:rsidRPr="003F6C53">
        <w:rPr>
          <w:sz w:val="16"/>
        </w:rPr>
        <w:t xml:space="preserve"> (d) </w:t>
      </w:r>
      <w:r w:rsidRPr="007B09B9">
        <w:rPr>
          <w:rStyle w:val="StyleUnderline"/>
          <w:highlight w:val="cyan"/>
        </w:rPr>
        <w:t xml:space="preserve">even </w:t>
      </w:r>
      <w:r w:rsidRPr="007B09B9">
        <w:rPr>
          <w:rStyle w:val="Emphasis"/>
          <w:highlight w:val="cyan"/>
        </w:rPr>
        <w:t>large-scale famines</w:t>
      </w:r>
      <w:r w:rsidRPr="007B09B9">
        <w:rPr>
          <w:rStyle w:val="StyleUnderline"/>
          <w:highlight w:val="cyan"/>
        </w:rPr>
        <w:t xml:space="preserve"> do not</w:t>
      </w:r>
      <w:r w:rsidRPr="007B09B9">
        <w:rPr>
          <w:rStyle w:val="StyleUnderline"/>
        </w:rPr>
        <w:t xml:space="preserve"> necessarily </w:t>
      </w:r>
      <w:r w:rsidRPr="007B09B9">
        <w:rPr>
          <w:rStyle w:val="StyleUnderline"/>
          <w:highlight w:val="cyan"/>
        </w:rPr>
        <w:t>lead to</w:t>
      </w:r>
      <w:r w:rsidRPr="007B09B9">
        <w:rPr>
          <w:rStyle w:val="StyleUnderline"/>
        </w:rPr>
        <w:t xml:space="preserve"> a </w:t>
      </w:r>
      <w:r w:rsidRPr="007B09B9">
        <w:rPr>
          <w:rStyle w:val="Emphasis"/>
        </w:rPr>
        <w:t xml:space="preserve">complete </w:t>
      </w:r>
      <w:r w:rsidRPr="007B09B9">
        <w:rPr>
          <w:rStyle w:val="Emphasis"/>
          <w:highlight w:val="cyan"/>
        </w:rPr>
        <w:t>collapse</w:t>
      </w:r>
      <w:r w:rsidRPr="007B09B9">
        <w:rPr>
          <w:rStyle w:val="StyleUnderline"/>
        </w:rPr>
        <w:t xml:space="preserve"> of a polity’s functioning</w:t>
      </w:r>
      <w:r w:rsidRPr="003F6C53">
        <w:rPr>
          <w:sz w:val="16"/>
        </w:rPr>
        <w:t xml:space="preserve">, as (e) food systems are highly interconnected and complex. These five statements will now be discussed in turn. </w:t>
      </w:r>
    </w:p>
    <w:p w14:paraId="5AAF4D7B" w14:textId="77777777" w:rsidR="000D04D2" w:rsidRPr="003F6C53" w:rsidRDefault="000D04D2" w:rsidP="000D04D2">
      <w:pPr>
        <w:rPr>
          <w:sz w:val="16"/>
        </w:rPr>
      </w:pPr>
      <w:r w:rsidRPr="003F6C53">
        <w:rPr>
          <w:sz w:val="16"/>
        </w:rPr>
        <w:t xml:space="preserve">Agricultural drought—the insufficient availability of water, or, more precisely, soil moisture, for crop cultivation—is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w:t>
      </w:r>
      <w:proofErr w:type="gramStart"/>
      <w:r w:rsidRPr="003F6C53">
        <w:rPr>
          <w:sz w:val="16"/>
        </w:rPr>
        <w:t>a number of</w:t>
      </w:r>
      <w:proofErr w:type="gramEnd"/>
      <w:r w:rsidRPr="003F6C53">
        <w:rPr>
          <w:sz w:val="16"/>
        </w:rPr>
        <w:t xml:space="preserve"> regional contexts, there is also the phenomenon of seasonal hunger [67,68], essentially a coping strategy to get by with scarce food resource over the year. </w:t>
      </w:r>
    </w:p>
    <w:p w14:paraId="123C590E" w14:textId="77777777" w:rsidR="000D04D2" w:rsidRPr="003F6C53" w:rsidRDefault="000D04D2" w:rsidP="000D04D2">
      <w:pPr>
        <w:rPr>
          <w:sz w:val="16"/>
        </w:rPr>
      </w:pPr>
      <w:r w:rsidRPr="003F6C53">
        <w:rPr>
          <w:sz w:val="16"/>
        </w:rPr>
        <w:t xml:space="preserve">On the level of famine management and mitigation by state authorities or international donors, </w:t>
      </w:r>
      <w:r w:rsidRPr="007B09B9">
        <w:rPr>
          <w:rStyle w:val="Emphasis"/>
          <w:highlight w:val="cyan"/>
        </w:rPr>
        <w:t>famine relief</w:t>
      </w:r>
      <w:r w:rsidRPr="007B09B9">
        <w:rPr>
          <w:rStyle w:val="StyleUnderline"/>
        </w:rPr>
        <w:t xml:space="preserve"> in the form of humanitarian emergency food aid </w:t>
      </w:r>
      <w:r w:rsidRPr="007B09B9">
        <w:rPr>
          <w:rStyle w:val="StyleUnderline"/>
          <w:highlight w:val="cyan"/>
        </w:rPr>
        <w:t>is often applied</w:t>
      </w:r>
      <w:r w:rsidRPr="007B09B9">
        <w:rPr>
          <w:rStyle w:val="StyleUnderline"/>
        </w:rPr>
        <w:t xml:space="preserve">; additional measures include food </w:t>
      </w:r>
      <w:r w:rsidRPr="007B09B9">
        <w:rPr>
          <w:rStyle w:val="Emphasis"/>
        </w:rPr>
        <w:t>price stabilization</w:t>
      </w:r>
      <w:r w:rsidRPr="007B09B9">
        <w:rPr>
          <w:rStyle w:val="StyleUnderline"/>
        </w:rPr>
        <w:t xml:space="preserve"> and </w:t>
      </w:r>
      <w:r w:rsidRPr="007B09B9">
        <w:rPr>
          <w:rStyle w:val="Emphasis"/>
        </w:rPr>
        <w:t>bans on exports</w:t>
      </w:r>
      <w:r w:rsidRPr="003F6C53">
        <w:rPr>
          <w:sz w:val="16"/>
        </w:rPr>
        <w:t xml:space="preserve"> [69,70]. Although these interventions have their own setbacks [71], food aid and other famine management measures are much </w:t>
      </w:r>
      <w:proofErr w:type="gramStart"/>
      <w:r w:rsidRPr="003F6C53">
        <w:rPr>
          <w:sz w:val="16"/>
        </w:rPr>
        <w:t>more preferable</w:t>
      </w:r>
      <w:proofErr w:type="gramEnd"/>
      <w:r w:rsidRPr="003F6C53">
        <w:rPr>
          <w:sz w:val="16"/>
        </w:rPr>
        <w:t xml:space="preserve"> for the avoidance of high mortality rates than neglect and lack of response on the side of the governing authorities, as historic examples show [72,73]. </w:t>
      </w:r>
      <w:r w:rsidRPr="007B09B9">
        <w:rPr>
          <w:rStyle w:val="Emphasis"/>
          <w:highlight w:val="cyan"/>
        </w:rPr>
        <w:t>Mid-term strategies</w:t>
      </w:r>
      <w:r w:rsidRPr="007B09B9">
        <w:rPr>
          <w:rStyle w:val="StyleUnderline"/>
        </w:rPr>
        <w:t xml:space="preserve"> for prevention of drought-famine </w:t>
      </w:r>
      <w:r w:rsidRPr="007B09B9">
        <w:rPr>
          <w:rStyle w:val="StyleUnderline"/>
          <w:highlight w:val="cyan"/>
        </w:rPr>
        <w:t xml:space="preserve">include </w:t>
      </w:r>
      <w:r w:rsidRPr="007B09B9">
        <w:rPr>
          <w:rStyle w:val="Emphasis"/>
          <w:highlight w:val="cyan"/>
        </w:rPr>
        <w:t>tech</w:t>
      </w:r>
      <w:r w:rsidRPr="007B09B9">
        <w:rPr>
          <w:rStyle w:val="Emphasis"/>
        </w:rPr>
        <w:t xml:space="preserve">nological </w:t>
      </w:r>
      <w:r w:rsidRPr="007B09B9">
        <w:rPr>
          <w:rStyle w:val="Emphasis"/>
          <w:highlight w:val="cyan"/>
        </w:rPr>
        <w:t>interventions</w:t>
      </w:r>
      <w:r w:rsidRPr="007B09B9">
        <w:rPr>
          <w:rStyle w:val="StyleUnderline"/>
        </w:rPr>
        <w:t xml:space="preserve">, such as </w:t>
      </w:r>
      <w:r w:rsidRPr="007B09B9">
        <w:rPr>
          <w:rStyle w:val="Emphasis"/>
        </w:rPr>
        <w:t>investments</w:t>
      </w:r>
      <w:r w:rsidRPr="007B09B9">
        <w:rPr>
          <w:rStyle w:val="StyleUnderline"/>
        </w:rPr>
        <w:t xml:space="preserve"> in irrigation infrastructures and landscaping against soil erosion</w:t>
      </w:r>
      <w:r w:rsidRPr="003F6C53">
        <w:rPr>
          <w:sz w:val="16"/>
        </w:rPr>
        <w:t xml:space="preserve"> or introduction of famine-resistant crop varieties [74], or governance intervention, such as the implementation of social security systems and public health care, and instatement of early warning systems [75,76]. </w:t>
      </w:r>
    </w:p>
    <w:p w14:paraId="30311ABF" w14:textId="77777777" w:rsidR="000D04D2" w:rsidRPr="003F6C53" w:rsidRDefault="000D04D2" w:rsidP="000D04D2">
      <w:pPr>
        <w:rPr>
          <w:sz w:val="16"/>
        </w:rPr>
      </w:pPr>
      <w:r w:rsidRPr="003F6C53">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3F6C53">
        <w:rPr>
          <w:sz w:val="16"/>
        </w:rPr>
        <w:t>a number of</w:t>
      </w:r>
      <w:proofErr w:type="gramEnd"/>
      <w:r w:rsidRPr="003F6C53">
        <w:rPr>
          <w:sz w:val="16"/>
        </w:rPr>
        <w:t xml:space="preserve"> modern famines, yet the context of armed conflict is present in </w:t>
      </w:r>
      <w:proofErr w:type="gramStart"/>
      <w:r w:rsidRPr="003F6C53">
        <w:rPr>
          <w:sz w:val="16"/>
        </w:rPr>
        <w:t>a large number of</w:t>
      </w:r>
      <w:proofErr w:type="gramEnd"/>
      <w:r w:rsidRPr="003F6C53">
        <w:rPr>
          <w:sz w:val="16"/>
        </w:rPr>
        <w:t xml:space="preserve"> cases. </w:t>
      </w:r>
    </w:p>
    <w:p w14:paraId="66DBCEC0" w14:textId="77777777" w:rsidR="000D04D2" w:rsidRPr="003F6C53" w:rsidRDefault="000D04D2" w:rsidP="000D04D2">
      <w:pPr>
        <w:rPr>
          <w:sz w:val="16"/>
        </w:rPr>
      </w:pPr>
      <w:r w:rsidRPr="003F6C53">
        <w:rPr>
          <w:sz w:val="16"/>
        </w:rPr>
        <w:t>[TABLE 1 OMITTED]</w:t>
      </w:r>
    </w:p>
    <w:p w14:paraId="199792E3" w14:textId="77777777" w:rsidR="000D04D2" w:rsidRPr="003F6C53" w:rsidRDefault="000D04D2" w:rsidP="000D04D2">
      <w:pPr>
        <w:rPr>
          <w:sz w:val="16"/>
        </w:rPr>
      </w:pPr>
      <w:r w:rsidRPr="003F6C53">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7B09B9">
        <w:rPr>
          <w:rStyle w:val="StyleUnderline"/>
        </w:rPr>
        <w:t xml:space="preserve">many, if not </w:t>
      </w:r>
      <w:r w:rsidRPr="007B09B9">
        <w:rPr>
          <w:rStyle w:val="StyleUnderline"/>
          <w:highlight w:val="cyan"/>
        </w:rPr>
        <w:t>most, modern famines are</w:t>
      </w:r>
      <w:r w:rsidRPr="007B09B9">
        <w:rPr>
          <w:rStyle w:val="StyleUnderline"/>
        </w:rPr>
        <w:t xml:space="preserve"> not the result of drought and harvest failure alone, but </w:t>
      </w:r>
      <w:r w:rsidRPr="007B09B9">
        <w:rPr>
          <w:rStyle w:val="StyleUnderline"/>
          <w:highlight w:val="cyan"/>
        </w:rPr>
        <w:t>consequences of</w:t>
      </w:r>
      <w:r w:rsidRPr="007B09B9">
        <w:rPr>
          <w:rStyle w:val="StyleUnderline"/>
        </w:rPr>
        <w:t xml:space="preserve"> armed </w:t>
      </w:r>
      <w:r w:rsidRPr="007B09B9">
        <w:rPr>
          <w:rStyle w:val="Emphasis"/>
          <w:highlight w:val="cyan"/>
        </w:rPr>
        <w:t>conflict</w:t>
      </w:r>
      <w:r w:rsidRPr="007B09B9">
        <w:rPr>
          <w:rStyle w:val="StyleUnderline"/>
          <w:highlight w:val="cyan"/>
        </w:rPr>
        <w:t xml:space="preserve">, policy </w:t>
      </w:r>
      <w:r w:rsidRPr="007B09B9">
        <w:rPr>
          <w:rStyle w:val="Emphasis"/>
          <w:highlight w:val="cyan"/>
        </w:rPr>
        <w:t>failure</w:t>
      </w:r>
      <w:r w:rsidRPr="007B09B9">
        <w:rPr>
          <w:rStyle w:val="StyleUnderline"/>
          <w:highlight w:val="cyan"/>
        </w:rPr>
        <w:t xml:space="preserve">, and </w:t>
      </w:r>
      <w:r w:rsidRPr="007B09B9">
        <w:rPr>
          <w:rStyle w:val="Emphasis"/>
          <w:highlight w:val="cyan"/>
        </w:rPr>
        <w:t>neglecting assistance</w:t>
      </w:r>
      <w:r w:rsidRPr="003F6C53">
        <w:rPr>
          <w:sz w:val="16"/>
        </w:rPr>
        <w:t xml:space="preserve"> to starving populations, the question can be raised of who is suffering from famine and food crises. </w:t>
      </w:r>
    </w:p>
    <w:p w14:paraId="66EAE0F5" w14:textId="77777777" w:rsidR="000D04D2" w:rsidRPr="003F6C53" w:rsidRDefault="000D04D2" w:rsidP="000D04D2">
      <w:pPr>
        <w:rPr>
          <w:sz w:val="16"/>
        </w:rPr>
      </w:pPr>
      <w:r w:rsidRPr="003F6C53">
        <w:rPr>
          <w:sz w:val="16"/>
        </w:rPr>
        <w:t xml:space="preserve">The dominant view </w:t>
      </w:r>
      <w:proofErr w:type="gramStart"/>
      <w:r w:rsidRPr="003F6C53">
        <w:rPr>
          <w:sz w:val="16"/>
        </w:rPr>
        <w:t>with regard to</w:t>
      </w:r>
      <w:proofErr w:type="gramEnd"/>
      <w:r w:rsidRPr="003F6C53">
        <w:rPr>
          <w:sz w:val="16"/>
        </w:rPr>
        <w:t xml:space="preserve">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w:t>
      </w:r>
      <w:proofErr w:type="spellStart"/>
      <w:r w:rsidRPr="003F6C53">
        <w:rPr>
          <w:sz w:val="16"/>
        </w:rPr>
        <w:t>distributionist</w:t>
      </w:r>
      <w:proofErr w:type="spellEnd"/>
      <w:r w:rsidRPr="003F6C53">
        <w:rPr>
          <w:sz w:val="16"/>
        </w:rPr>
        <w:t xml:space="preserve">” perspective [24] is principally accepted [85]; however, it does not appear to convince neo-Malthusians of the fallibility of their arguments. </w:t>
      </w:r>
    </w:p>
    <w:p w14:paraId="5BC516AE" w14:textId="77777777" w:rsidR="000D04D2" w:rsidRPr="003F6C53" w:rsidRDefault="000D04D2" w:rsidP="000D04D2">
      <w:pPr>
        <w:rPr>
          <w:sz w:val="16"/>
        </w:rPr>
      </w:pPr>
      <w:r w:rsidRPr="003F6C53">
        <w:rPr>
          <w:sz w:val="16"/>
        </w:rPr>
        <w:t xml:space="preserve">Following these three general arguments, </w:t>
      </w:r>
      <w:proofErr w:type="gramStart"/>
      <w:r w:rsidRPr="003F6C53">
        <w:rPr>
          <w:sz w:val="16"/>
        </w:rPr>
        <w:t>it is clear that elites</w:t>
      </w:r>
      <w:proofErr w:type="gramEnd"/>
      <w:r w:rsidRPr="003F6C53">
        <w:rPr>
          <w:sz w:val="16"/>
        </w:rPr>
        <w:t xml:space="preserve"> and upper strata of society are generally affected by food crises to a much lesser degree than more vulnerable populations, creating what Ó </w:t>
      </w:r>
      <w:proofErr w:type="spellStart"/>
      <w:r w:rsidRPr="003F6C53">
        <w:rPr>
          <w:sz w:val="16"/>
        </w:rPr>
        <w:t>Gráda</w:t>
      </w:r>
      <w:proofErr w:type="spellEnd"/>
      <w:r w:rsidRPr="003F6C53">
        <w:rPr>
          <w:sz w:val="16"/>
        </w:rPr>
        <w:t xml:space="preserve">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3303FED5" w14:textId="77777777" w:rsidR="000D04D2" w:rsidRPr="00036FA7" w:rsidRDefault="000D04D2" w:rsidP="000D04D2">
      <w:pPr>
        <w:rPr>
          <w:sz w:val="16"/>
        </w:rPr>
      </w:pPr>
      <w:r w:rsidRPr="007B09B9">
        <w:rPr>
          <w:rStyle w:val="StyleUnderline"/>
        </w:rPr>
        <w:t xml:space="preserve">Acute </w:t>
      </w:r>
      <w:r w:rsidRPr="007B09B9">
        <w:rPr>
          <w:rStyle w:val="Emphasis"/>
          <w:highlight w:val="cyan"/>
        </w:rPr>
        <w:t>famine</w:t>
      </w:r>
      <w:r w:rsidRPr="007B09B9">
        <w:rPr>
          <w:rStyle w:val="StyleUnderline"/>
          <w:highlight w:val="cyan"/>
        </w:rPr>
        <w:t xml:space="preserve"> is</w:t>
      </w:r>
      <w:r w:rsidRPr="007B09B9">
        <w:rPr>
          <w:rStyle w:val="StyleUnderline"/>
        </w:rPr>
        <w:t xml:space="preserve"> generally </w:t>
      </w:r>
      <w:r w:rsidRPr="007B09B9">
        <w:rPr>
          <w:rStyle w:val="Emphasis"/>
          <w:highlight w:val="cyan"/>
        </w:rPr>
        <w:t>not associated</w:t>
      </w:r>
      <w:r w:rsidRPr="007B09B9">
        <w:rPr>
          <w:rStyle w:val="StyleUnderline"/>
          <w:highlight w:val="cyan"/>
        </w:rPr>
        <w:t xml:space="preserve"> with social upheaval, as famine-affected people are</w:t>
      </w:r>
      <w:r w:rsidRPr="007B09B9">
        <w:rPr>
          <w:rStyle w:val="StyleUnderline"/>
        </w:rPr>
        <w:t xml:space="preserve"> likely to be </w:t>
      </w:r>
      <w:r w:rsidRPr="007B09B9">
        <w:rPr>
          <w:rStyle w:val="Emphasis"/>
          <w:highlight w:val="cyan"/>
        </w:rPr>
        <w:t>too weak</w:t>
      </w:r>
      <w:r w:rsidRPr="007B09B9">
        <w:rPr>
          <w:rStyle w:val="StyleUnderline"/>
          <w:highlight w:val="cyan"/>
        </w:rPr>
        <w:t xml:space="preserve"> to engage</w:t>
      </w:r>
      <w:r w:rsidRPr="007B09B9">
        <w:rPr>
          <w:rStyle w:val="StyleUnderline"/>
        </w:rPr>
        <w:t xml:space="preserve"> in protest or even armed uprising</w:t>
      </w:r>
      <w:r w:rsidRPr="003F6C53">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7B09B9">
        <w:rPr>
          <w:rStyle w:val="Emphasis"/>
          <w:highlight w:val="cyan"/>
        </w:rPr>
        <w:t>empirical evidence</w:t>
      </w:r>
      <w:r w:rsidRPr="007B09B9">
        <w:rPr>
          <w:rStyle w:val="StyleUnderline"/>
          <w:highlight w:val="cyan"/>
        </w:rPr>
        <w:t xml:space="preserve"> suggests that food</w:t>
      </w:r>
      <w:r w:rsidRPr="007B09B9">
        <w:rPr>
          <w:rStyle w:val="StyleUnderline"/>
        </w:rPr>
        <w:t xml:space="preserve"> security </w:t>
      </w:r>
      <w:r w:rsidRPr="007B09B9">
        <w:rPr>
          <w:rStyle w:val="StyleUnderline"/>
          <w:highlight w:val="cyan"/>
        </w:rPr>
        <w:t>crises</w:t>
      </w:r>
      <w:r w:rsidRPr="007B09B9">
        <w:rPr>
          <w:rStyle w:val="StyleUnderline"/>
        </w:rPr>
        <w:t xml:space="preserve"> as consequence of rising food </w:t>
      </w:r>
      <w:r w:rsidRPr="007B09B9">
        <w:rPr>
          <w:rStyle w:val="StyleUnderline"/>
        </w:rPr>
        <w:lastRenderedPageBreak/>
        <w:t xml:space="preserve">prices </w:t>
      </w:r>
      <w:r w:rsidRPr="007B09B9">
        <w:rPr>
          <w:rStyle w:val="StyleUnderline"/>
          <w:highlight w:val="cyan"/>
        </w:rPr>
        <w:t>are neither</w:t>
      </w:r>
      <w:r w:rsidRPr="007B09B9">
        <w:rPr>
          <w:rStyle w:val="StyleUnderline"/>
        </w:rPr>
        <w:t xml:space="preserve"> a </w:t>
      </w:r>
      <w:r w:rsidRPr="007B09B9">
        <w:rPr>
          <w:rStyle w:val="Emphasis"/>
          <w:highlight w:val="cyan"/>
        </w:rPr>
        <w:t>necessary</w:t>
      </w:r>
      <w:r w:rsidRPr="007B09B9">
        <w:rPr>
          <w:rStyle w:val="StyleUnderline"/>
          <w:highlight w:val="cyan"/>
        </w:rPr>
        <w:t xml:space="preserve"> nor</w:t>
      </w:r>
      <w:r w:rsidRPr="007B09B9">
        <w:rPr>
          <w:rStyle w:val="StyleUnderline"/>
        </w:rPr>
        <w:t xml:space="preserve"> a </w:t>
      </w:r>
      <w:r w:rsidRPr="007B09B9">
        <w:rPr>
          <w:rStyle w:val="Emphasis"/>
          <w:highlight w:val="cyan"/>
        </w:rPr>
        <w:t>sufficient</w:t>
      </w:r>
      <w:r w:rsidRPr="007B09B9">
        <w:rPr>
          <w:rStyle w:val="StyleUnderline"/>
        </w:rPr>
        <w:t xml:space="preserve"> condition </w:t>
      </w:r>
      <w:r w:rsidRPr="007B09B9">
        <w:rPr>
          <w:rStyle w:val="StyleUnderline"/>
          <w:highlight w:val="cyan"/>
        </w:rPr>
        <w:t>for</w:t>
      </w:r>
      <w:r w:rsidRPr="007B09B9">
        <w:rPr>
          <w:rStyle w:val="StyleUnderline"/>
        </w:rPr>
        <w:t xml:space="preserve"> </w:t>
      </w:r>
      <w:r w:rsidRPr="007B09B9">
        <w:rPr>
          <w:rStyle w:val="Emphasis"/>
        </w:rPr>
        <w:t xml:space="preserve">social </w:t>
      </w:r>
      <w:r w:rsidRPr="007B09B9">
        <w:rPr>
          <w:rStyle w:val="Emphasis"/>
          <w:highlight w:val="cyan"/>
        </w:rPr>
        <w:t>unrest</w:t>
      </w:r>
      <w:r w:rsidRPr="003F6C53">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3B540141" w14:textId="77777777" w:rsidR="000D04D2" w:rsidRDefault="000D04D2" w:rsidP="000D04D2">
      <w:pPr>
        <w:pStyle w:val="Heading3"/>
      </w:pPr>
      <w:r>
        <w:lastRenderedPageBreak/>
        <w:t>1NC 4---Cribb</w:t>
      </w:r>
    </w:p>
    <w:p w14:paraId="20C0E638" w14:textId="77777777" w:rsidR="000D04D2" w:rsidRPr="003F6C53" w:rsidRDefault="000D04D2" w:rsidP="000D04D2">
      <w:pPr>
        <w:pStyle w:val="Heading4"/>
      </w:pPr>
      <w:r w:rsidRPr="003F6C53">
        <w:t xml:space="preserve">Reject Cribb---his work isn’t </w:t>
      </w:r>
      <w:r w:rsidRPr="003F6C53">
        <w:rPr>
          <w:u w:val="single"/>
        </w:rPr>
        <w:t>scientific</w:t>
      </w:r>
      <w:r w:rsidRPr="003F6C53">
        <w:t xml:space="preserve"> and only consists of </w:t>
      </w:r>
      <w:r w:rsidRPr="003F6C53">
        <w:rPr>
          <w:u w:val="single"/>
        </w:rPr>
        <w:t>out-of-context</w:t>
      </w:r>
      <w:r w:rsidRPr="003F6C53">
        <w:t xml:space="preserve"> quotes intended to </w:t>
      </w:r>
      <w:r w:rsidRPr="003F6C53">
        <w:rPr>
          <w:u w:val="single"/>
        </w:rPr>
        <w:t>shock</w:t>
      </w:r>
      <w:r w:rsidRPr="003F6C53">
        <w:t xml:space="preserve"> readers---that’s </w:t>
      </w:r>
      <w:proofErr w:type="spellStart"/>
      <w:r w:rsidRPr="003F6C53">
        <w:t>Wyroll</w:t>
      </w:r>
      <w:proofErr w:type="spellEnd"/>
      <w:r w:rsidRPr="003F6C53">
        <w:t>.</w:t>
      </w:r>
    </w:p>
    <w:p w14:paraId="234CB063" w14:textId="77777777" w:rsidR="000D04D2" w:rsidRPr="00036FA7" w:rsidRDefault="000D04D2" w:rsidP="000D04D2">
      <w:pPr>
        <w:pStyle w:val="Heading4"/>
        <w:rPr>
          <w:rStyle w:val="Style13ptBold"/>
          <w:b/>
          <w:bCs w:val="0"/>
        </w:rPr>
      </w:pPr>
      <w:r w:rsidRPr="00036FA7">
        <w:rPr>
          <w:rStyle w:val="Style13ptBold"/>
          <w:b/>
          <w:bCs w:val="0"/>
        </w:rPr>
        <w:t>His analysis of food scarcity isn’t supported by the literature.</w:t>
      </w:r>
    </w:p>
    <w:p w14:paraId="501788BA" w14:textId="77777777" w:rsidR="000D04D2" w:rsidRPr="003F6C53" w:rsidRDefault="000D04D2" w:rsidP="000D04D2">
      <w:r w:rsidRPr="007B09B9">
        <w:rPr>
          <w:rStyle w:val="Style13ptBold"/>
        </w:rPr>
        <w:t xml:space="preserve">Purcell 24 </w:t>
      </w:r>
      <w:r w:rsidRPr="003F6C53">
        <w:t xml:space="preserve">[Maureen J. Purcell (Ph.D. (Social Ecology), University of California, Irvine; M.A. (Social Ecology), University of California, Irvine; Postdoctoral Researcher, UCI Blum Center for Poverty Alleviation; Former Lecturer, Environmental Law, California State University, Long Beach), 1-9-2024, "Book Review: Food or War," Environment &amp; Security, Vol. 2, Issue 2, https://doi.org/10.1177/27538796231223781, </w:t>
      </w:r>
      <w:proofErr w:type="spellStart"/>
      <w:r w:rsidRPr="003F6C53">
        <w:t>njn</w:t>
      </w:r>
      <w:proofErr w:type="spellEnd"/>
      <w:r w:rsidRPr="003F6C53">
        <w:t>]</w:t>
      </w:r>
    </w:p>
    <w:p w14:paraId="31E51B57" w14:textId="77777777" w:rsidR="000D04D2" w:rsidRPr="007B09B9" w:rsidRDefault="000D04D2" w:rsidP="000D04D2">
      <w:pPr>
        <w:rPr>
          <w:rStyle w:val="StyleUnderline"/>
        </w:rPr>
      </w:pPr>
      <w:r w:rsidRPr="003F6C53">
        <w:rPr>
          <w:sz w:val="16"/>
        </w:rPr>
        <w:t xml:space="preserve">A criticism of Food or war is that the titular argument that food has a role in the genesis of </w:t>
      </w:r>
      <w:r w:rsidRPr="007B09B9">
        <w:rPr>
          <w:rStyle w:val="StyleUnderline"/>
        </w:rPr>
        <w:t xml:space="preserve">conflict becomes </w:t>
      </w:r>
      <w:r w:rsidRPr="007B09B9">
        <w:rPr>
          <w:rStyle w:val="Emphasis"/>
        </w:rPr>
        <w:t>muddled</w:t>
      </w:r>
      <w:r w:rsidRPr="007B09B9">
        <w:rPr>
          <w:rStyle w:val="StyleUnderline"/>
        </w:rPr>
        <w:t xml:space="preserve"> with the positive </w:t>
      </w:r>
      <w:r w:rsidRPr="007B09B9">
        <w:rPr>
          <w:rStyle w:val="Emphasis"/>
        </w:rPr>
        <w:t>feedback loop</w:t>
      </w:r>
      <w:r w:rsidRPr="003F6C53">
        <w:rPr>
          <w:sz w:val="16"/>
        </w:rPr>
        <w:t xml:space="preserve"> argument couched within the food–war nexus </w:t>
      </w:r>
      <w:r w:rsidRPr="007B09B9">
        <w:rPr>
          <w:rStyle w:val="StyleUnderline"/>
          <w:highlight w:val="cyan"/>
        </w:rPr>
        <w:t>Cribb</w:t>
      </w:r>
      <w:r w:rsidRPr="003F6C53">
        <w:rPr>
          <w:sz w:val="16"/>
        </w:rPr>
        <w:t xml:space="preserve"> describes. The former seems to </w:t>
      </w:r>
      <w:r w:rsidRPr="007B09B9">
        <w:rPr>
          <w:rStyle w:val="Emphasis"/>
          <w:highlight w:val="cyan"/>
        </w:rPr>
        <w:t>neglect</w:t>
      </w:r>
      <w:r w:rsidRPr="007B09B9">
        <w:rPr>
          <w:rStyle w:val="StyleUnderline"/>
          <w:highlight w:val="cyan"/>
        </w:rPr>
        <w:t xml:space="preserve"> the role of conflict in</w:t>
      </w:r>
      <w:r w:rsidRPr="007B09B9">
        <w:rPr>
          <w:rStyle w:val="StyleUnderline"/>
        </w:rPr>
        <w:t xml:space="preserve"> causing food and </w:t>
      </w:r>
      <w:r w:rsidRPr="007B09B9">
        <w:rPr>
          <w:rStyle w:val="StyleUnderline"/>
          <w:highlight w:val="cyan"/>
        </w:rPr>
        <w:t>hunger crises</w:t>
      </w:r>
      <w:r w:rsidRPr="007B09B9">
        <w:rPr>
          <w:rStyle w:val="StyleUnderline"/>
        </w:rPr>
        <w:t xml:space="preserve">, emphasizing only a </w:t>
      </w:r>
      <w:r w:rsidRPr="007B09B9">
        <w:rPr>
          <w:rStyle w:val="Emphasis"/>
        </w:rPr>
        <w:t>one-way relationship</w:t>
      </w:r>
      <w:r w:rsidRPr="003F6C53">
        <w:rPr>
          <w:sz w:val="16"/>
        </w:rPr>
        <w:t xml:space="preserve"> from food crisis to war. This is not to say that Cribb does not present both pathways of this nexus—he does and in compelling fashion—but rather that </w:t>
      </w:r>
      <w:r w:rsidRPr="007B09B9">
        <w:rPr>
          <w:rStyle w:val="StyleUnderline"/>
          <w:highlight w:val="cyan"/>
        </w:rPr>
        <w:t>the evidence supports a</w:t>
      </w:r>
      <w:r w:rsidRPr="007B09B9">
        <w:rPr>
          <w:rStyle w:val="StyleUnderline"/>
        </w:rPr>
        <w:t xml:space="preserve"> slightly </w:t>
      </w:r>
      <w:r w:rsidRPr="007B09B9">
        <w:rPr>
          <w:rStyle w:val="StyleUnderline"/>
          <w:highlight w:val="cyan"/>
        </w:rPr>
        <w:t>different</w:t>
      </w:r>
      <w:r w:rsidRPr="007B09B9">
        <w:rPr>
          <w:rStyle w:val="StyleUnderline"/>
        </w:rPr>
        <w:t xml:space="preserve"> and more </w:t>
      </w:r>
      <w:r w:rsidRPr="007B09B9">
        <w:rPr>
          <w:rStyle w:val="Emphasis"/>
        </w:rPr>
        <w:t xml:space="preserve">cyclical </w:t>
      </w:r>
      <w:r w:rsidRPr="007B09B9">
        <w:rPr>
          <w:rStyle w:val="Emphasis"/>
          <w:highlight w:val="cyan"/>
        </w:rPr>
        <w:t>hypothesis</w:t>
      </w:r>
      <w:r w:rsidRPr="007B09B9">
        <w:rPr>
          <w:rStyle w:val="StyleUnderline"/>
        </w:rPr>
        <w:t xml:space="preserve"> than the central thesis.</w:t>
      </w:r>
    </w:p>
    <w:p w14:paraId="3D56B54B" w14:textId="77777777" w:rsidR="000D04D2" w:rsidRPr="003F6C53" w:rsidRDefault="000D04D2" w:rsidP="000D04D2">
      <w:pPr>
        <w:rPr>
          <w:sz w:val="16"/>
        </w:rPr>
      </w:pPr>
      <w:r w:rsidRPr="003F6C53">
        <w:rPr>
          <w:sz w:val="16"/>
        </w:rPr>
        <w:t xml:space="preserve">Similarly, in emphasizing the inarguably important role of food in relationship to conflict, </w:t>
      </w:r>
      <w:r w:rsidRPr="007B09B9">
        <w:rPr>
          <w:rStyle w:val="StyleUnderline"/>
          <w:highlight w:val="cyan"/>
        </w:rPr>
        <w:t xml:space="preserve">other variables </w:t>
      </w:r>
      <w:r w:rsidRPr="007B09B9">
        <w:rPr>
          <w:rStyle w:val="Emphasis"/>
          <w:highlight w:val="cyan"/>
        </w:rPr>
        <w:t>critical</w:t>
      </w:r>
      <w:r w:rsidRPr="007B09B9">
        <w:rPr>
          <w:rStyle w:val="StyleUnderline"/>
          <w:highlight w:val="cyan"/>
        </w:rPr>
        <w:t xml:space="preserve"> for understanding</w:t>
      </w:r>
      <w:r w:rsidRPr="007B09B9">
        <w:rPr>
          <w:rStyle w:val="StyleUnderline"/>
        </w:rPr>
        <w:t xml:space="preserve"> the </w:t>
      </w:r>
      <w:r w:rsidRPr="007B09B9">
        <w:rPr>
          <w:rStyle w:val="StyleUnderline"/>
          <w:highlight w:val="cyan"/>
        </w:rPr>
        <w:t>conflict</w:t>
      </w:r>
      <w:r w:rsidRPr="007B09B9">
        <w:rPr>
          <w:rStyle w:val="StyleUnderline"/>
        </w:rPr>
        <w:t xml:space="preserve"> cycle </w:t>
      </w:r>
      <w:r w:rsidRPr="007B09B9">
        <w:rPr>
          <w:rStyle w:val="StyleUnderline"/>
          <w:highlight w:val="cyan"/>
        </w:rPr>
        <w:t xml:space="preserve">are </w:t>
      </w:r>
      <w:r w:rsidRPr="007B09B9">
        <w:rPr>
          <w:rStyle w:val="Emphasis"/>
          <w:highlight w:val="cyan"/>
        </w:rPr>
        <w:t>ignored</w:t>
      </w:r>
      <w:r w:rsidRPr="007B09B9">
        <w:rPr>
          <w:rStyle w:val="StyleUnderline"/>
        </w:rPr>
        <w:t xml:space="preserve">. Full bellies do not </w:t>
      </w:r>
      <w:r w:rsidRPr="007B09B9">
        <w:rPr>
          <w:rStyle w:val="Emphasis"/>
        </w:rPr>
        <w:t>premise utopia</w:t>
      </w:r>
      <w:r w:rsidRPr="003F6C53">
        <w:rPr>
          <w:sz w:val="16"/>
        </w:rPr>
        <w:t xml:space="preserve"> as Cribb seems to extrapolate from his material. </w:t>
      </w:r>
      <w:r w:rsidRPr="007B09B9">
        <w:rPr>
          <w:rStyle w:val="StyleUnderline"/>
        </w:rPr>
        <w:t xml:space="preserve">A well-fed populace is not one without ideological, moral, or political </w:t>
      </w:r>
      <w:r w:rsidRPr="007B09B9">
        <w:rPr>
          <w:rStyle w:val="Emphasis"/>
        </w:rPr>
        <w:t>differences</w:t>
      </w:r>
      <w:r w:rsidRPr="007B09B9">
        <w:rPr>
          <w:rStyle w:val="StyleUnderline"/>
        </w:rPr>
        <w:t xml:space="preserve">—all of which have been </w:t>
      </w:r>
      <w:r w:rsidRPr="007B09B9">
        <w:rPr>
          <w:rStyle w:val="Emphasis"/>
        </w:rPr>
        <w:t>implicated</w:t>
      </w:r>
      <w:r w:rsidRPr="007B09B9">
        <w:rPr>
          <w:rStyle w:val="StyleUnderline"/>
        </w:rPr>
        <w:t xml:space="preserve"> in</w:t>
      </w:r>
      <w:r w:rsidRPr="003F6C53">
        <w:rPr>
          <w:sz w:val="16"/>
        </w:rPr>
        <w:t xml:space="preserve"> the </w:t>
      </w:r>
      <w:r w:rsidRPr="007B09B9">
        <w:rPr>
          <w:rStyle w:val="StyleUnderline"/>
        </w:rPr>
        <w:t>conflict</w:t>
      </w:r>
      <w:r w:rsidRPr="003F6C53">
        <w:rPr>
          <w:sz w:val="16"/>
        </w:rPr>
        <w:t xml:space="preserve"> cycle. At times </w:t>
      </w:r>
      <w:r w:rsidRPr="007B09B9">
        <w:rPr>
          <w:rStyle w:val="StyleUnderline"/>
        </w:rPr>
        <w:t>Cribb likens food stress to “tinder”</w:t>
      </w:r>
      <w:r w:rsidRPr="003F6C53">
        <w:rPr>
          <w:sz w:val="16"/>
        </w:rPr>
        <w:t xml:space="preserve"> (e.g., pp. 140–141, 149), </w:t>
      </w:r>
      <w:r w:rsidRPr="007B09B9">
        <w:rPr>
          <w:rStyle w:val="StyleUnderline"/>
        </w:rPr>
        <w:t>which would suggest</w:t>
      </w:r>
      <w:r w:rsidRPr="003F6C53">
        <w:rPr>
          <w:sz w:val="16"/>
        </w:rPr>
        <w:t xml:space="preserve">, perhaps more appropriately, </w:t>
      </w:r>
      <w:r w:rsidRPr="007B09B9">
        <w:rPr>
          <w:rStyle w:val="StyleUnderline"/>
        </w:rPr>
        <w:t xml:space="preserve">that the state of the </w:t>
      </w:r>
      <w:r w:rsidRPr="007B09B9">
        <w:rPr>
          <w:rStyle w:val="StyleUnderline"/>
          <w:highlight w:val="cyan"/>
        </w:rPr>
        <w:t>food</w:t>
      </w:r>
      <w:r w:rsidRPr="007B09B9">
        <w:rPr>
          <w:rStyle w:val="StyleUnderline"/>
        </w:rPr>
        <w:t xml:space="preserve"> system </w:t>
      </w:r>
      <w:r w:rsidRPr="007B09B9">
        <w:rPr>
          <w:rStyle w:val="StyleUnderline"/>
          <w:highlight w:val="cyan"/>
        </w:rPr>
        <w:t>is</w:t>
      </w:r>
      <w:r w:rsidRPr="003F6C53">
        <w:rPr>
          <w:sz w:val="16"/>
        </w:rPr>
        <w:t xml:space="preserve"> a necessary but </w:t>
      </w:r>
      <w:r w:rsidRPr="007B09B9">
        <w:rPr>
          <w:rStyle w:val="Emphasis"/>
          <w:highlight w:val="cyan"/>
        </w:rPr>
        <w:t>not sufficient</w:t>
      </w:r>
      <w:r w:rsidRPr="007B09B9">
        <w:rPr>
          <w:rStyle w:val="StyleUnderline"/>
        </w:rPr>
        <w:t xml:space="preserve"> element of initiating conflict</w:t>
      </w:r>
      <w:r w:rsidRPr="003F6C53">
        <w:rPr>
          <w:sz w:val="16"/>
        </w:rPr>
        <w:t xml:space="preserve">. While the argument posited is never that food is the only cause, the </w:t>
      </w:r>
      <w:r w:rsidRPr="007B09B9">
        <w:rPr>
          <w:rStyle w:val="StyleUnderline"/>
        </w:rPr>
        <w:t xml:space="preserve">other contributors are </w:t>
      </w:r>
      <w:r w:rsidRPr="007B09B9">
        <w:rPr>
          <w:rStyle w:val="Emphasis"/>
        </w:rPr>
        <w:t>rarely</w:t>
      </w:r>
      <w:r w:rsidRPr="007B09B9">
        <w:rPr>
          <w:rStyle w:val="StyleUnderline"/>
        </w:rPr>
        <w:t xml:space="preserve"> if at all mentioned</w:t>
      </w:r>
      <w:r w:rsidRPr="003F6C53">
        <w:rPr>
          <w:sz w:val="16"/>
        </w:rPr>
        <w:t>, leaving the non-expert reader without a sense of what else contributes to this complex issue.</w:t>
      </w:r>
    </w:p>
    <w:p w14:paraId="4275CC2C" w14:textId="77777777" w:rsidR="000D04D2" w:rsidRPr="00036FA7" w:rsidRDefault="000D04D2" w:rsidP="000D04D2">
      <w:pPr>
        <w:rPr>
          <w:u w:val="single"/>
        </w:rPr>
      </w:pPr>
      <w:r w:rsidRPr="003F6C53">
        <w:rPr>
          <w:sz w:val="16"/>
        </w:rPr>
        <w:t xml:space="preserve">Finally, while the main argument is persuasive (if at times muddled) some </w:t>
      </w:r>
      <w:r w:rsidRPr="007B09B9">
        <w:rPr>
          <w:rStyle w:val="StyleUnderline"/>
        </w:rPr>
        <w:t xml:space="preserve">statements would benefit from </w:t>
      </w:r>
      <w:r w:rsidRPr="007B09B9">
        <w:rPr>
          <w:rStyle w:val="Emphasis"/>
        </w:rPr>
        <w:t>supporting evidence</w:t>
      </w:r>
      <w:r w:rsidRPr="007B09B9">
        <w:rPr>
          <w:rStyle w:val="StyleUnderline"/>
        </w:rPr>
        <w:t xml:space="preserve"> while others would specifically be better supported by </w:t>
      </w:r>
      <w:r w:rsidRPr="007B09B9">
        <w:rPr>
          <w:rStyle w:val="Emphasis"/>
        </w:rPr>
        <w:t>scientific evidence</w:t>
      </w:r>
      <w:r w:rsidRPr="007B09B9">
        <w:rPr>
          <w:rStyle w:val="StyleUnderline"/>
        </w:rPr>
        <w:t xml:space="preserve"> rather than popular science </w:t>
      </w:r>
      <w:r w:rsidRPr="007B09B9">
        <w:rPr>
          <w:rStyle w:val="Emphasis"/>
        </w:rPr>
        <w:t>journalism</w:t>
      </w:r>
      <w:r w:rsidRPr="007B09B9">
        <w:rPr>
          <w:rStyle w:val="StyleUnderline"/>
        </w:rPr>
        <w:t xml:space="preserve"> or news media</w:t>
      </w:r>
      <w:r w:rsidRPr="003F6C53">
        <w:rPr>
          <w:sz w:val="16"/>
        </w:rPr>
        <w:t xml:space="preserve">. This is particularly true of each instance in which the female gender is ascribed </w:t>
      </w:r>
      <w:proofErr w:type="gramStart"/>
      <w:r w:rsidRPr="003F6C53">
        <w:rPr>
          <w:sz w:val="16"/>
        </w:rPr>
        <w:t>particular personality</w:t>
      </w:r>
      <w:proofErr w:type="gramEnd"/>
      <w:r w:rsidRPr="003F6C53">
        <w:rPr>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w:t>
      </w:r>
      <w:r w:rsidRPr="007B09B9">
        <w:rPr>
          <w:rStyle w:val="StyleUnderline"/>
        </w:rPr>
        <w:t xml:space="preserve">the mixing of scientifically supported and </w:t>
      </w:r>
      <w:r w:rsidRPr="007B09B9">
        <w:rPr>
          <w:rStyle w:val="Emphasis"/>
          <w:highlight w:val="cyan"/>
        </w:rPr>
        <w:t>unsupported</w:t>
      </w:r>
      <w:r w:rsidRPr="007B09B9">
        <w:rPr>
          <w:rStyle w:val="StyleUnderline"/>
          <w:highlight w:val="cyan"/>
        </w:rPr>
        <w:t xml:space="preserve"> claims</w:t>
      </w:r>
      <w:r w:rsidRPr="007B09B9">
        <w:rPr>
          <w:rStyle w:val="StyleUnderline"/>
        </w:rPr>
        <w:t xml:space="preserve"> at times </w:t>
      </w:r>
      <w:r w:rsidRPr="007B09B9">
        <w:rPr>
          <w:rStyle w:val="StyleUnderline"/>
          <w:highlight w:val="cyan"/>
        </w:rPr>
        <w:t>make</w:t>
      </w:r>
      <w:r w:rsidRPr="003F6C53">
        <w:rPr>
          <w:sz w:val="16"/>
        </w:rPr>
        <w:t xml:space="preserve">s </w:t>
      </w:r>
      <w:r w:rsidRPr="007B09B9">
        <w:rPr>
          <w:rStyle w:val="StyleUnderline"/>
          <w:highlight w:val="cyan"/>
        </w:rPr>
        <w:t xml:space="preserve">it </w:t>
      </w:r>
      <w:r w:rsidRPr="007B09B9">
        <w:rPr>
          <w:rStyle w:val="Emphasis"/>
          <w:highlight w:val="cyan"/>
        </w:rPr>
        <w:t>difficult to determine</w:t>
      </w:r>
      <w:r w:rsidRPr="007B09B9">
        <w:rPr>
          <w:rStyle w:val="StyleUnderline"/>
          <w:highlight w:val="cyan"/>
        </w:rPr>
        <w:t xml:space="preserve"> what is</w:t>
      </w:r>
      <w:r w:rsidRPr="007B09B9">
        <w:rPr>
          <w:rStyle w:val="StyleUnderline"/>
        </w:rPr>
        <w:t xml:space="preserve"> a </w:t>
      </w:r>
      <w:r w:rsidRPr="007B09B9">
        <w:rPr>
          <w:rStyle w:val="StyleUnderline"/>
          <w:highlight w:val="cyan"/>
        </w:rPr>
        <w:t>tested</w:t>
      </w:r>
      <w:r w:rsidRPr="007B09B9">
        <w:rPr>
          <w:rStyle w:val="StyleUnderline"/>
        </w:rPr>
        <w:t xml:space="preserve"> and true understanding </w:t>
      </w:r>
      <w:r w:rsidRPr="007B09B9">
        <w:rPr>
          <w:rStyle w:val="StyleUnderline"/>
          <w:highlight w:val="cyan"/>
        </w:rPr>
        <w:t xml:space="preserve">and what is Cribb’s </w:t>
      </w:r>
      <w:r w:rsidRPr="007B09B9">
        <w:rPr>
          <w:rStyle w:val="Emphasis"/>
          <w:highlight w:val="cyan"/>
        </w:rPr>
        <w:t>personal perspective</w:t>
      </w:r>
      <w:r w:rsidRPr="007B09B9">
        <w:rPr>
          <w:rStyle w:val="StyleUnderline"/>
        </w:rPr>
        <w:t>.</w:t>
      </w:r>
    </w:p>
    <w:p w14:paraId="4907D3CA" w14:textId="77777777" w:rsidR="000D04D2" w:rsidRPr="00036FA7" w:rsidRDefault="000D04D2" w:rsidP="000D04D2">
      <w:pPr>
        <w:pStyle w:val="Heading3"/>
      </w:pPr>
      <w:r>
        <w:lastRenderedPageBreak/>
        <w:t>1NC 6---Solvency</w:t>
      </w:r>
    </w:p>
    <w:p w14:paraId="6C959B3F" w14:textId="77777777" w:rsidR="000D04D2" w:rsidRDefault="000D04D2" w:rsidP="000D04D2">
      <w:pPr>
        <w:pStyle w:val="Heading4"/>
      </w:pPr>
      <w:r>
        <w:t>Trade Unions oppose climate policy</w:t>
      </w:r>
    </w:p>
    <w:p w14:paraId="4271A9D6" w14:textId="77777777" w:rsidR="000D04D2" w:rsidRDefault="000D04D2" w:rsidP="000D04D2">
      <w:pPr>
        <w:rPr>
          <w:sz w:val="16"/>
        </w:rPr>
      </w:pPr>
      <w:r w:rsidRPr="0090310D">
        <w:rPr>
          <w:sz w:val="16"/>
        </w:rPr>
        <w:t xml:space="preserve">Alex </w:t>
      </w:r>
      <w:r w:rsidRPr="0090310D">
        <w:rPr>
          <w:rStyle w:val="Style13ptBold"/>
        </w:rPr>
        <w:t>Nieves 23</w:t>
      </w:r>
      <w:r w:rsidRPr="0090310D">
        <w:rPr>
          <w:sz w:val="16"/>
        </w:rPr>
        <w:t>, 12-4-2023, "Labor unions are still giving Democrats climate headaches", POLITICO, https://www.politico.com/news/2023/12/04/california-unions-oil-green-jobs-00129724</w:t>
      </w:r>
      <w:r>
        <w:rPr>
          <w:sz w:val="16"/>
        </w:rPr>
        <w:t xml:space="preserve">. </w:t>
      </w:r>
    </w:p>
    <w:p w14:paraId="1D8D4A71" w14:textId="77777777" w:rsidR="000D04D2" w:rsidRPr="0090310D" w:rsidRDefault="000D04D2" w:rsidP="000D04D2">
      <w:pPr>
        <w:rPr>
          <w:sz w:val="16"/>
        </w:rPr>
      </w:pPr>
      <w:r w:rsidRPr="0090310D">
        <w:rPr>
          <w:sz w:val="16"/>
        </w:rPr>
        <w:t xml:space="preserve">LOS ANGELES — One of California’s most powerful </w:t>
      </w:r>
      <w:r w:rsidRPr="00120D07">
        <w:rPr>
          <w:rStyle w:val="StyleUnderline"/>
          <w:highlight w:val="cyan"/>
        </w:rPr>
        <w:t>unions</w:t>
      </w:r>
      <w:r w:rsidRPr="0090310D">
        <w:rPr>
          <w:sz w:val="16"/>
        </w:rPr>
        <w:t xml:space="preserve"> is </w:t>
      </w:r>
      <w:r w:rsidRPr="00120D07">
        <w:rPr>
          <w:rStyle w:val="StyleUnderline"/>
          <w:highlight w:val="cyan"/>
        </w:rPr>
        <w:t>not loosening</w:t>
      </w:r>
      <w:r w:rsidRPr="0090310D">
        <w:rPr>
          <w:sz w:val="16"/>
        </w:rPr>
        <w:t xml:space="preserve"> its </w:t>
      </w:r>
      <w:r w:rsidRPr="00120D07">
        <w:rPr>
          <w:rStyle w:val="StyleUnderline"/>
          <w:highlight w:val="cyan"/>
        </w:rPr>
        <w:t>grip on oil jobs.</w:t>
      </w:r>
    </w:p>
    <w:p w14:paraId="506D8068" w14:textId="77777777" w:rsidR="000D04D2" w:rsidRPr="0090310D" w:rsidRDefault="000D04D2" w:rsidP="000D04D2">
      <w:pPr>
        <w:rPr>
          <w:sz w:val="16"/>
        </w:rPr>
      </w:pPr>
      <w:r w:rsidRPr="00120D07">
        <w:rPr>
          <w:rStyle w:val="StyleUnderline"/>
          <w:highlight w:val="cyan"/>
        </w:rPr>
        <w:t>Despite</w:t>
      </w:r>
      <w:r w:rsidRPr="0090310D">
        <w:rPr>
          <w:sz w:val="16"/>
        </w:rPr>
        <w:t xml:space="preserve"> the Biden administration and California lawmakers </w:t>
      </w:r>
      <w:r w:rsidRPr="0009552E">
        <w:rPr>
          <w:rStyle w:val="StyleUnderline"/>
        </w:rPr>
        <w:t>pouring billions of dollars</w:t>
      </w:r>
      <w:r w:rsidRPr="0090310D">
        <w:rPr>
          <w:sz w:val="16"/>
        </w:rPr>
        <w:t xml:space="preserve"> </w:t>
      </w:r>
      <w:r w:rsidRPr="0009552E">
        <w:rPr>
          <w:rStyle w:val="StyleUnderline"/>
        </w:rPr>
        <w:t>into new climate-friendly industries</w:t>
      </w:r>
      <w:r w:rsidRPr="0090310D">
        <w:rPr>
          <w:sz w:val="16"/>
        </w:rPr>
        <w:t xml:space="preserve"> like electric vehicles, hydrogen and building electrification, a key player in state politics is still defending fossil fuel interests that provide thousands of well-paying jobs.</w:t>
      </w:r>
    </w:p>
    <w:p w14:paraId="13E3E7D5" w14:textId="77777777" w:rsidR="000D04D2" w:rsidRPr="0090310D" w:rsidRDefault="000D04D2" w:rsidP="000D04D2">
      <w:pPr>
        <w:rPr>
          <w:sz w:val="16"/>
        </w:rPr>
      </w:pPr>
      <w:r w:rsidRPr="0090310D">
        <w:rPr>
          <w:sz w:val="16"/>
        </w:rPr>
        <w:t xml:space="preserve">President Joe </w:t>
      </w:r>
      <w:r w:rsidRPr="0009552E">
        <w:rPr>
          <w:rStyle w:val="StyleUnderline"/>
        </w:rPr>
        <w:t>Biden’s</w:t>
      </w:r>
      <w:r w:rsidRPr="00120D07">
        <w:rPr>
          <w:rStyle w:val="StyleUnderline"/>
          <w:highlight w:val="cyan"/>
        </w:rPr>
        <w:t xml:space="preserve"> investment</w:t>
      </w:r>
      <w:r w:rsidRPr="0090310D">
        <w:rPr>
          <w:sz w:val="16"/>
        </w:rPr>
        <w:t xml:space="preserve"> </w:t>
      </w:r>
      <w:r w:rsidRPr="0009552E">
        <w:rPr>
          <w:rStyle w:val="StyleUnderline"/>
          <w:highlight w:val="cyan"/>
        </w:rPr>
        <w:t>in clean energy sectors</w:t>
      </w:r>
      <w:r w:rsidRPr="0090310D">
        <w:rPr>
          <w:sz w:val="16"/>
        </w:rPr>
        <w:t xml:space="preserve"> through a pair of massive spending bills — which promise lucrative tax credits for projects that pay union wages — was supposed to speed up the labor transition away from oil and gas. That hasn’t happened in deep-blue California, home to the country’s most ambitious climate policies — and most influential labor unions.</w:t>
      </w:r>
    </w:p>
    <w:p w14:paraId="294185E3" w14:textId="77777777" w:rsidR="000D04D2" w:rsidRPr="0009552E" w:rsidRDefault="000D04D2" w:rsidP="000D04D2">
      <w:pPr>
        <w:rPr>
          <w:rStyle w:val="StyleUnderline"/>
        </w:rPr>
      </w:pPr>
      <w:r w:rsidRPr="0090310D">
        <w:rPr>
          <w:sz w:val="16"/>
        </w:rPr>
        <w:t>“</w:t>
      </w:r>
      <w:r w:rsidRPr="0009552E">
        <w:rPr>
          <w:rStyle w:val="StyleUnderline"/>
          <w:highlight w:val="cyan"/>
        </w:rPr>
        <w:t>We believe we’re still going to be working in the oil and gas space</w:t>
      </w:r>
      <w:r w:rsidRPr="0009552E">
        <w:rPr>
          <w:rStyle w:val="StyleUnderline"/>
        </w:rPr>
        <w:t xml:space="preserve"> for the foreseeable future</w:t>
      </w:r>
      <w:r w:rsidRPr="0090310D">
        <w:rPr>
          <w:sz w:val="16"/>
        </w:rPr>
        <w:t xml:space="preserve">,” said Chris Hannan, </w:t>
      </w:r>
      <w:r w:rsidRPr="0009552E">
        <w:rPr>
          <w:rStyle w:val="StyleUnderline"/>
          <w:highlight w:val="cyan"/>
        </w:rPr>
        <w:t>president of</w:t>
      </w:r>
      <w:r w:rsidRPr="0090310D">
        <w:rPr>
          <w:sz w:val="16"/>
        </w:rPr>
        <w:t xml:space="preserve"> the </w:t>
      </w:r>
      <w:r w:rsidRPr="0009552E">
        <w:rPr>
          <w:rStyle w:val="StyleUnderline"/>
          <w:highlight w:val="cyan"/>
        </w:rPr>
        <w:t>State Building and Construction Trades Council of California, which represents nearly 500,000 members across dozens of local unions, from pipefitting to electrical work.</w:t>
      </w:r>
    </w:p>
    <w:p w14:paraId="51BA0F15" w14:textId="77777777" w:rsidR="000D04D2" w:rsidRPr="0090310D" w:rsidRDefault="000D04D2" w:rsidP="000D04D2">
      <w:pPr>
        <w:rPr>
          <w:sz w:val="16"/>
        </w:rPr>
      </w:pPr>
      <w:r w:rsidRPr="0009552E">
        <w:rPr>
          <w:rStyle w:val="StyleUnderline"/>
          <w:highlight w:val="cyan"/>
        </w:rPr>
        <w:t>Unions’ longstanding</w:t>
      </w:r>
      <w:r w:rsidRPr="0009552E">
        <w:rPr>
          <w:rStyle w:val="StyleUnderline"/>
        </w:rPr>
        <w:t xml:space="preserve"> — and well-founded —</w:t>
      </w:r>
      <w:r w:rsidRPr="0090310D">
        <w:rPr>
          <w:sz w:val="16"/>
        </w:rPr>
        <w:t xml:space="preserve"> </w:t>
      </w:r>
      <w:r w:rsidRPr="0009552E">
        <w:rPr>
          <w:rStyle w:val="StyleUnderline"/>
          <w:highlight w:val="cyan"/>
        </w:rPr>
        <w:t>distrust of the renewable energy industry</w:t>
      </w:r>
      <w:r w:rsidRPr="0090310D">
        <w:rPr>
          <w:sz w:val="16"/>
        </w:rPr>
        <w:t xml:space="preserve"> as a reliable source of labor-friendly jobs is slowing the “just transition” that Biden, Gov. Gavin Newsom and Democratic leaders around the country have pushed.</w:t>
      </w:r>
    </w:p>
    <w:p w14:paraId="69E18C9E" w14:textId="77777777" w:rsidR="000D04D2" w:rsidRPr="0090310D" w:rsidRDefault="000D04D2" w:rsidP="000D04D2">
      <w:pPr>
        <w:rPr>
          <w:sz w:val="16"/>
        </w:rPr>
      </w:pPr>
      <w:r w:rsidRPr="0090310D">
        <w:rPr>
          <w:sz w:val="16"/>
        </w:rPr>
        <w:t xml:space="preserve">With federal officials trying to get clean energy funding out as fast as possible ahead of the 2024 election, and California politicians cracking down on the fossil fuel industry, </w:t>
      </w:r>
      <w:r w:rsidRPr="0009552E">
        <w:rPr>
          <w:rStyle w:val="StyleUnderline"/>
          <w:highlight w:val="cyan"/>
        </w:rPr>
        <w:t>unions’ reluctance to relinquish fossil fuel jobs undermines</w:t>
      </w:r>
      <w:r w:rsidRPr="0009552E">
        <w:rPr>
          <w:rStyle w:val="StyleUnderline"/>
        </w:rPr>
        <w:t xml:space="preserve"> Democrats’ </w:t>
      </w:r>
      <w:r w:rsidRPr="0009552E">
        <w:rPr>
          <w:rStyle w:val="StyleUnderline"/>
          <w:highlight w:val="cyan"/>
        </w:rPr>
        <w:t>aggressive climate targets</w:t>
      </w:r>
      <w:r w:rsidRPr="0090310D">
        <w:rPr>
          <w:sz w:val="16"/>
        </w:rPr>
        <w:t>, according to a lawmaker who serves both a union- and oil-rich area of the state.</w:t>
      </w:r>
    </w:p>
    <w:p w14:paraId="0CDC6A22" w14:textId="77777777" w:rsidR="000D04D2" w:rsidRPr="0090310D" w:rsidRDefault="000D04D2" w:rsidP="000D04D2">
      <w:pPr>
        <w:rPr>
          <w:sz w:val="16"/>
        </w:rPr>
      </w:pPr>
      <w:r w:rsidRPr="0090310D">
        <w:rPr>
          <w:sz w:val="16"/>
        </w:rPr>
        <w:t>While the union embrace of fossil fuels is unique to California — one of the few blue states with significant oil production — the struggle highlights a larger question over how states can quickly build massive amounts of clean energy infrastructure without undercutting labor.</w:t>
      </w:r>
    </w:p>
    <w:p w14:paraId="7EE060EE" w14:textId="77777777" w:rsidR="000D04D2" w:rsidRPr="0090310D" w:rsidRDefault="000D04D2" w:rsidP="000D04D2">
      <w:pPr>
        <w:rPr>
          <w:sz w:val="16"/>
        </w:rPr>
      </w:pPr>
      <w:r w:rsidRPr="0090310D">
        <w:rPr>
          <w:sz w:val="16"/>
        </w:rPr>
        <w:t xml:space="preserve">“We’re at that crucial fork in the road,” said state Sen. Anna Caballero (D-Salinas), who represents the Central Valley. “The impact of making the wrong decisions is going to be long-lasting and </w:t>
      </w:r>
      <w:proofErr w:type="gramStart"/>
      <w:r w:rsidRPr="0090310D">
        <w:rPr>
          <w:sz w:val="16"/>
        </w:rPr>
        <w:t>pretty devastating</w:t>
      </w:r>
      <w:proofErr w:type="gramEnd"/>
      <w:r w:rsidRPr="0090310D">
        <w:rPr>
          <w:sz w:val="16"/>
        </w:rPr>
        <w:t>. I don’t think that it’ll be easy to undo the damage.”</w:t>
      </w:r>
    </w:p>
    <w:p w14:paraId="00F38EB7" w14:textId="77777777" w:rsidR="000D04D2" w:rsidRPr="0009552E" w:rsidRDefault="000D04D2" w:rsidP="000D04D2">
      <w:pPr>
        <w:rPr>
          <w:rStyle w:val="StyleUnderline"/>
        </w:rPr>
      </w:pPr>
      <w:r w:rsidRPr="0090310D">
        <w:rPr>
          <w:sz w:val="16"/>
        </w:rPr>
        <w:t xml:space="preserve">The Trades’ ties to California’s fossil fuel industry date back more than a century. Its </w:t>
      </w:r>
      <w:r w:rsidRPr="0009552E">
        <w:rPr>
          <w:rStyle w:val="StyleUnderline"/>
          <w:highlight w:val="cyan"/>
        </w:rPr>
        <w:t>workers</w:t>
      </w:r>
      <w:r w:rsidRPr="0009552E">
        <w:rPr>
          <w:rStyle w:val="StyleUnderline"/>
        </w:rPr>
        <w:t xml:space="preserve"> have </w:t>
      </w:r>
      <w:r w:rsidRPr="0009552E">
        <w:rPr>
          <w:rStyle w:val="StyleUnderline"/>
          <w:highlight w:val="cyan"/>
        </w:rPr>
        <w:t>benefit</w:t>
      </w:r>
      <w:r w:rsidRPr="0009552E">
        <w:rPr>
          <w:rStyle w:val="StyleUnderline"/>
        </w:rPr>
        <w:t xml:space="preserve">ed </w:t>
      </w:r>
      <w:r w:rsidRPr="0009552E">
        <w:rPr>
          <w:rStyle w:val="StyleUnderline"/>
          <w:highlight w:val="cyan"/>
        </w:rPr>
        <w:t>from project labor agreements with major corporations like Chevron</w:t>
      </w:r>
      <w:r w:rsidRPr="0009552E">
        <w:rPr>
          <w:rStyle w:val="StyleUnderline"/>
        </w:rPr>
        <w:t xml:space="preserve">, which guarantee projects are staffed by union employees and set wages, benefits, hours and other labor standards before workers step on a job site. These collective bargaining agreements are less common in </w:t>
      </w:r>
      <w:r w:rsidRPr="0009552E">
        <w:rPr>
          <w:rStyle w:val="StyleUnderline"/>
          <w:highlight w:val="cyan"/>
        </w:rPr>
        <w:t>renewable energy sectors</w:t>
      </w:r>
      <w:r w:rsidRPr="0009552E">
        <w:rPr>
          <w:rStyle w:val="StyleUnderline"/>
        </w:rPr>
        <w:t xml:space="preserve">, where </w:t>
      </w:r>
      <w:r w:rsidRPr="0009552E">
        <w:rPr>
          <w:rStyle w:val="StyleUnderline"/>
          <w:highlight w:val="cyan"/>
        </w:rPr>
        <w:t>companies are</w:t>
      </w:r>
      <w:r w:rsidRPr="0009552E">
        <w:rPr>
          <w:rStyle w:val="StyleUnderline"/>
        </w:rPr>
        <w:t xml:space="preserve"> often </w:t>
      </w:r>
      <w:r w:rsidRPr="0009552E">
        <w:rPr>
          <w:rStyle w:val="StyleUnderline"/>
          <w:highlight w:val="cyan"/>
        </w:rPr>
        <w:t>resistant to working with unions</w:t>
      </w:r>
      <w:r w:rsidRPr="0009552E">
        <w:rPr>
          <w:rStyle w:val="StyleUnderline"/>
        </w:rPr>
        <w:t>.</w:t>
      </w:r>
    </w:p>
    <w:p w14:paraId="1AB6A686" w14:textId="77777777" w:rsidR="000D04D2" w:rsidRPr="0090310D" w:rsidRDefault="000D04D2" w:rsidP="000D04D2">
      <w:pPr>
        <w:rPr>
          <w:sz w:val="16"/>
        </w:rPr>
      </w:pPr>
      <w:r w:rsidRPr="0090310D">
        <w:rPr>
          <w:sz w:val="16"/>
        </w:rPr>
        <w:t>And despite a steady decline in the state’s oil production since the mid-1980s, California is still the seventh largest producer of crude oil in the United States and ranks third in oil refining capacity, according to the U.S. Energy Information Administration.</w:t>
      </w:r>
    </w:p>
    <w:p w14:paraId="6C1F2451" w14:textId="77777777" w:rsidR="000D04D2" w:rsidRPr="0090310D" w:rsidRDefault="000D04D2" w:rsidP="000D04D2">
      <w:pPr>
        <w:rPr>
          <w:sz w:val="16"/>
        </w:rPr>
      </w:pPr>
      <w:r w:rsidRPr="0090310D">
        <w:rPr>
          <w:sz w:val="16"/>
        </w:rPr>
        <w:t>This relationship makes the Trades a key ally for oil and gas, which has watched its political influence in Sacramento wane in recent years.</w:t>
      </w:r>
    </w:p>
    <w:p w14:paraId="01C12144" w14:textId="77777777" w:rsidR="000D04D2" w:rsidRPr="0090310D" w:rsidRDefault="000D04D2" w:rsidP="000D04D2">
      <w:pPr>
        <w:rPr>
          <w:sz w:val="16"/>
        </w:rPr>
      </w:pPr>
      <w:r w:rsidRPr="0090310D">
        <w:rPr>
          <w:sz w:val="16"/>
        </w:rPr>
        <w:t>“</w:t>
      </w:r>
      <w:r w:rsidRPr="0009552E">
        <w:rPr>
          <w:rStyle w:val="StyleUnderline"/>
          <w:highlight w:val="cyan"/>
        </w:rPr>
        <w:t>Certain parts of the Trades are extra sensitive to the main industries they work for</w:t>
      </w:r>
      <w:r w:rsidRPr="0090310D">
        <w:rPr>
          <w:sz w:val="16"/>
        </w:rPr>
        <w:t>,” said state Sen. Henry Stern (D-Sherman Oaks). “</w:t>
      </w:r>
      <w:r w:rsidRPr="0009552E">
        <w:rPr>
          <w:rStyle w:val="StyleUnderline"/>
          <w:highlight w:val="cyan"/>
        </w:rPr>
        <w:t>When Chevron rings the alarm, okay, that’s tens of thousands of jobs there, so we’ve got to be super attentive</w:t>
      </w:r>
      <w:r w:rsidRPr="0090310D">
        <w:rPr>
          <w:sz w:val="16"/>
        </w:rPr>
        <w:t>.”</w:t>
      </w:r>
    </w:p>
    <w:p w14:paraId="6925E3B9" w14:textId="77777777" w:rsidR="000D04D2" w:rsidRPr="0090310D" w:rsidRDefault="000D04D2" w:rsidP="000D04D2">
      <w:pPr>
        <w:rPr>
          <w:sz w:val="16"/>
        </w:rPr>
      </w:pPr>
      <w:r w:rsidRPr="0090310D">
        <w:rPr>
          <w:rStyle w:val="StyleUnderline"/>
          <w:highlight w:val="cyan"/>
        </w:rPr>
        <w:t>The Trades</w:t>
      </w:r>
      <w:r w:rsidRPr="0090310D">
        <w:rPr>
          <w:sz w:val="16"/>
        </w:rPr>
        <w:t xml:space="preserve">, alongside the oil industry, </w:t>
      </w:r>
      <w:r w:rsidRPr="0090310D">
        <w:rPr>
          <w:rStyle w:val="StyleUnderline"/>
          <w:highlight w:val="cyan"/>
        </w:rPr>
        <w:t xml:space="preserve">fought against legislation </w:t>
      </w:r>
      <w:r w:rsidRPr="0090310D">
        <w:rPr>
          <w:rStyle w:val="StyleUnderline"/>
        </w:rPr>
        <w:t>last year</w:t>
      </w:r>
      <w:r w:rsidRPr="0090310D">
        <w:rPr>
          <w:rStyle w:val="StyleUnderline"/>
          <w:highlight w:val="cyan"/>
        </w:rPr>
        <w:t xml:space="preserve"> to create a buffer zone between oil and gas wells</w:t>
      </w:r>
      <w:r w:rsidRPr="0090310D">
        <w:rPr>
          <w:sz w:val="16"/>
        </w:rPr>
        <w:t xml:space="preserve"> and sensitive locations like homes and schools. </w:t>
      </w:r>
      <w:r w:rsidRPr="0090310D">
        <w:rPr>
          <w:rStyle w:val="StyleUnderline"/>
          <w:highlight w:val="cyan"/>
        </w:rPr>
        <w:t xml:space="preserve">That bill </w:t>
      </w:r>
      <w:proofErr w:type="gramStart"/>
      <w:r w:rsidRPr="0090310D">
        <w:rPr>
          <w:rStyle w:val="StyleUnderline"/>
          <w:highlight w:val="cyan"/>
        </w:rPr>
        <w:t>passed, but</w:t>
      </w:r>
      <w:proofErr w:type="gramEnd"/>
      <w:r w:rsidRPr="0090310D">
        <w:rPr>
          <w:rStyle w:val="StyleUnderline"/>
          <w:highlight w:val="cyan"/>
        </w:rPr>
        <w:t xml:space="preserve"> is on hold after oil companies bankrolled a referendum</w:t>
      </w:r>
      <w:r w:rsidRPr="0090310D">
        <w:rPr>
          <w:sz w:val="16"/>
        </w:rPr>
        <w:t xml:space="preserve"> that will put the question of whether it can be enacted on the November 2024 ballot.</w:t>
      </w:r>
    </w:p>
    <w:p w14:paraId="6D9E2EFC" w14:textId="77777777" w:rsidR="000D04D2" w:rsidRPr="00EA43E8" w:rsidRDefault="000D04D2" w:rsidP="000D04D2">
      <w:pPr>
        <w:rPr>
          <w:sz w:val="14"/>
        </w:rPr>
      </w:pPr>
      <w:r w:rsidRPr="0090310D">
        <w:rPr>
          <w:rStyle w:val="StyleUnderline"/>
          <w:highlight w:val="cyan"/>
        </w:rPr>
        <w:t>The union also opposed</w:t>
      </w:r>
      <w:r w:rsidRPr="0090310D">
        <w:rPr>
          <w:sz w:val="14"/>
        </w:rPr>
        <w:t xml:space="preserve"> a bill in the California </w:t>
      </w:r>
      <w:r w:rsidRPr="0090310D">
        <w:rPr>
          <w:rStyle w:val="StyleUnderline"/>
          <w:highlight w:val="cyan"/>
        </w:rPr>
        <w:t>Leg</w:t>
      </w:r>
      <w:r w:rsidRPr="0090310D">
        <w:rPr>
          <w:sz w:val="14"/>
        </w:rPr>
        <w:t xml:space="preserve">islature this fall </w:t>
      </w:r>
      <w:r w:rsidRPr="0090310D">
        <w:rPr>
          <w:rStyle w:val="StyleUnderline"/>
          <w:highlight w:val="cyan"/>
        </w:rPr>
        <w:t>that requires large businesses to report g</w:t>
      </w:r>
      <w:r w:rsidRPr="0090310D">
        <w:rPr>
          <w:sz w:val="14"/>
        </w:rPr>
        <w:t>reen</w:t>
      </w:r>
      <w:r w:rsidRPr="0090310D">
        <w:rPr>
          <w:rStyle w:val="StyleUnderline"/>
          <w:highlight w:val="cyan"/>
        </w:rPr>
        <w:t>h</w:t>
      </w:r>
      <w:r w:rsidRPr="0090310D">
        <w:rPr>
          <w:sz w:val="14"/>
        </w:rPr>
        <w:t xml:space="preserve">ouse </w:t>
      </w:r>
      <w:r w:rsidRPr="0090310D">
        <w:rPr>
          <w:rStyle w:val="StyleUnderline"/>
          <w:highlight w:val="cyan"/>
        </w:rPr>
        <w:t>g</w:t>
      </w:r>
      <w:r w:rsidRPr="0090310D">
        <w:rPr>
          <w:sz w:val="14"/>
        </w:rPr>
        <w:t>as emissions through their supply chains. The bill passed, but the Trades’ opposition — on the grounds that the bill would increase costs for in-state businesses, making them less competitive — carried more weight than the oil companies’ among the state’s increasingly progressive Democratic supermajority.</w:t>
      </w:r>
    </w:p>
    <w:p w14:paraId="687D7746" w14:textId="77777777" w:rsidR="000D04D2" w:rsidRDefault="000D04D2" w:rsidP="000D04D2">
      <w:pPr>
        <w:pStyle w:val="Heading4"/>
      </w:pPr>
      <w:r>
        <w:lastRenderedPageBreak/>
        <w:t>Robust union rights do not assure in a “just transition” – they maintain the divide between North and South.</w:t>
      </w:r>
    </w:p>
    <w:p w14:paraId="3055B0B1" w14:textId="77777777" w:rsidR="000D04D2" w:rsidRPr="00036FA7" w:rsidRDefault="000D04D2" w:rsidP="000D04D2">
      <w:proofErr w:type="spellStart"/>
      <w:r w:rsidRPr="00EA598D">
        <w:rPr>
          <w:rStyle w:val="Style13ptBold"/>
        </w:rPr>
        <w:t>Räthzel</w:t>
      </w:r>
      <w:proofErr w:type="spellEnd"/>
      <w:r w:rsidRPr="00EA598D">
        <w:rPr>
          <w:rStyle w:val="Style13ptBold"/>
        </w:rPr>
        <w:t xml:space="preserve"> 12 </w:t>
      </w:r>
      <w:proofErr w:type="gramStart"/>
      <w:r w:rsidRPr="00036FA7">
        <w:t>- ,</w:t>
      </w:r>
      <w:proofErr w:type="gramEnd"/>
      <w:r w:rsidRPr="00036FA7">
        <w:t xml:space="preserve">(N., &amp; Uzzell, D. (2012). Mending the breach between </w:t>
      </w:r>
      <w:proofErr w:type="spellStart"/>
      <w:r w:rsidRPr="00036FA7">
        <w:t>labour</w:t>
      </w:r>
      <w:proofErr w:type="spellEnd"/>
      <w:r w:rsidRPr="00036FA7">
        <w:t xml:space="preserve"> and nature: </w:t>
      </w:r>
      <w:proofErr w:type="spellStart"/>
      <w:r w:rsidRPr="00036FA7">
        <w:t>environmentalengagements</w:t>
      </w:r>
      <w:proofErr w:type="spellEnd"/>
      <w:r w:rsidRPr="00036FA7">
        <w:t xml:space="preserve"> of trade unions and the North-South divide. Interface: A Journal for and About </w:t>
      </w:r>
      <w:proofErr w:type="spellStart"/>
      <w:r w:rsidRPr="00036FA7">
        <w:t>SocialMovements</w:t>
      </w:r>
      <w:proofErr w:type="spellEnd"/>
      <w:r w:rsidRPr="00036FA7">
        <w:t>, 4(2), 81–100. https://doi.org/Document Version: Text) NAR</w:t>
      </w:r>
    </w:p>
    <w:p w14:paraId="62683E3B" w14:textId="77777777" w:rsidR="000D04D2" w:rsidRPr="009F08F5" w:rsidRDefault="000D04D2" w:rsidP="000D04D2">
      <w:pPr>
        <w:rPr>
          <w:sz w:val="16"/>
        </w:rPr>
      </w:pPr>
      <w:r w:rsidRPr="009F08F5">
        <w:rPr>
          <w:sz w:val="16"/>
        </w:rPr>
        <w:t xml:space="preserve">However, </w:t>
      </w:r>
      <w:r w:rsidRPr="00361AC2">
        <w:rPr>
          <w:rStyle w:val="StyleUnderline"/>
        </w:rPr>
        <w:t xml:space="preserve">there are numerous obstacles to a unified, global strategy of trade unions </w:t>
      </w:r>
      <w:proofErr w:type="gramStart"/>
      <w:r w:rsidRPr="00361AC2">
        <w:rPr>
          <w:rStyle w:val="StyleUnderline"/>
        </w:rPr>
        <w:t>in the area of</w:t>
      </w:r>
      <w:proofErr w:type="gramEnd"/>
      <w:r w:rsidRPr="00361AC2">
        <w:rPr>
          <w:rStyle w:val="StyleUnderline"/>
        </w:rPr>
        <w:t xml:space="preserve"> climate change</w:t>
      </w:r>
      <w:r w:rsidRPr="009F08F5">
        <w:rPr>
          <w:sz w:val="16"/>
        </w:rPr>
        <w:t xml:space="preserve"> (and </w:t>
      </w:r>
      <w:proofErr w:type="gramStart"/>
      <w:r w:rsidRPr="009F08F5">
        <w:rPr>
          <w:sz w:val="16"/>
        </w:rPr>
        <w:t>not only there</w:t>
      </w:r>
      <w:proofErr w:type="gramEnd"/>
      <w:r w:rsidRPr="009F08F5">
        <w:rPr>
          <w:sz w:val="16"/>
        </w:rPr>
        <w:t xml:space="preserve">). Perhaps </w:t>
      </w:r>
      <w:r w:rsidRPr="00361AC2">
        <w:rPr>
          <w:rStyle w:val="Emphasis"/>
        </w:rPr>
        <w:t xml:space="preserve">the </w:t>
      </w:r>
      <w:r w:rsidRPr="0024223C">
        <w:rPr>
          <w:rStyle w:val="Emphasis"/>
          <w:highlight w:val="cyan"/>
        </w:rPr>
        <w:t>most serious</w:t>
      </w:r>
      <w:r w:rsidRPr="00361AC2">
        <w:rPr>
          <w:rStyle w:val="Emphasis"/>
        </w:rPr>
        <w:t xml:space="preserve"> one is the </w:t>
      </w:r>
      <w:r w:rsidRPr="0024223C">
        <w:rPr>
          <w:rStyle w:val="Emphasis"/>
          <w:highlight w:val="cyan"/>
        </w:rPr>
        <w:t>divide between unions</w:t>
      </w:r>
      <w:r w:rsidRPr="00361AC2">
        <w:rPr>
          <w:rStyle w:val="Emphasis"/>
        </w:rPr>
        <w:t xml:space="preserve"> of the global </w:t>
      </w:r>
      <w:r w:rsidRPr="0024223C">
        <w:rPr>
          <w:rStyle w:val="Emphasis"/>
          <w:highlight w:val="cyan"/>
        </w:rPr>
        <w:t>North and</w:t>
      </w:r>
      <w:r w:rsidRPr="00361AC2">
        <w:rPr>
          <w:rStyle w:val="Emphasis"/>
        </w:rPr>
        <w:t xml:space="preserve"> unions of the global </w:t>
      </w:r>
      <w:r w:rsidRPr="0024223C">
        <w:rPr>
          <w:rStyle w:val="Emphasis"/>
          <w:highlight w:val="cyan"/>
        </w:rPr>
        <w:t>South</w:t>
      </w:r>
      <w:r w:rsidRPr="00361AC2">
        <w:rPr>
          <w:rStyle w:val="Emphasis"/>
        </w:rPr>
        <w:t xml:space="preserve">. </w:t>
      </w:r>
      <w:r w:rsidRPr="009F08F5">
        <w:rPr>
          <w:sz w:val="16"/>
        </w:rPr>
        <w:t xml:space="preserve">The history of </w:t>
      </w:r>
      <w:r w:rsidRPr="00361AC2">
        <w:rPr>
          <w:rStyle w:val="StyleUnderline"/>
        </w:rPr>
        <w:t>colonialism continues to be reflected in North-South relations between unions</w:t>
      </w:r>
      <w:r w:rsidRPr="009F08F5">
        <w:rPr>
          <w:sz w:val="16"/>
        </w:rPr>
        <w:t xml:space="preserve">. While there are also multiple differences between Southern unions on the one and Northern unions on the other hand, these are </w:t>
      </w:r>
      <w:proofErr w:type="gramStart"/>
      <w:r w:rsidRPr="009F08F5">
        <w:rPr>
          <w:sz w:val="16"/>
        </w:rPr>
        <w:t>cross-cut</w:t>
      </w:r>
      <w:proofErr w:type="gramEnd"/>
      <w:r w:rsidRPr="009F08F5">
        <w:rPr>
          <w:sz w:val="16"/>
        </w:rPr>
        <w:t xml:space="preserve"> by what Southern unionists experience as domination </w:t>
      </w:r>
      <w:proofErr w:type="spellStart"/>
      <w:r w:rsidRPr="009F08F5">
        <w:rPr>
          <w:sz w:val="16"/>
        </w:rPr>
        <w:t>byNorthern</w:t>
      </w:r>
      <w:proofErr w:type="spellEnd"/>
      <w:r w:rsidRPr="009F08F5">
        <w:rPr>
          <w:sz w:val="16"/>
        </w:rPr>
        <w:t xml:space="preserve"> unions due to the latter’s superior resources and </w:t>
      </w:r>
      <w:proofErr w:type="spellStart"/>
      <w:r w:rsidRPr="009F08F5">
        <w:rPr>
          <w:sz w:val="16"/>
        </w:rPr>
        <w:t>organising</w:t>
      </w:r>
      <w:proofErr w:type="spellEnd"/>
      <w:r w:rsidRPr="009F08F5">
        <w:rPr>
          <w:sz w:val="16"/>
        </w:rPr>
        <w:t xml:space="preserve"> power. While Northern unions practice solidarity in helping Southern unions with their resources and knowledge, this often comes at a price, namely a strategy of </w:t>
      </w:r>
      <w:r w:rsidRPr="00361AC2">
        <w:rPr>
          <w:rStyle w:val="StyleUnderline"/>
        </w:rPr>
        <w:t>Northern unions</w:t>
      </w:r>
      <w:r w:rsidRPr="009F08F5">
        <w:rPr>
          <w:sz w:val="16"/>
        </w:rPr>
        <w:t xml:space="preserve"> </w:t>
      </w:r>
      <w:r w:rsidRPr="00361AC2">
        <w:rPr>
          <w:rStyle w:val="StyleUnderline"/>
        </w:rPr>
        <w:t>to influence the political practices of their Southern colleagues</w:t>
      </w:r>
      <w:r w:rsidRPr="009F08F5">
        <w:rPr>
          <w:sz w:val="16"/>
        </w:rPr>
        <w:t xml:space="preserve">. </w:t>
      </w:r>
      <w:r w:rsidRPr="00361AC2">
        <w:rPr>
          <w:rStyle w:val="Emphasis"/>
        </w:rPr>
        <w:t xml:space="preserve">These </w:t>
      </w:r>
      <w:r w:rsidRPr="0024223C">
        <w:rPr>
          <w:rStyle w:val="Emphasis"/>
          <w:highlight w:val="cyan"/>
        </w:rPr>
        <w:t>power relationships thwart</w:t>
      </w:r>
      <w:r w:rsidRPr="00361AC2">
        <w:rPr>
          <w:rStyle w:val="Emphasis"/>
        </w:rPr>
        <w:t xml:space="preserve"> the possibilities of </w:t>
      </w:r>
      <w:r w:rsidRPr="0024223C">
        <w:rPr>
          <w:rStyle w:val="Emphasis"/>
          <w:highlight w:val="cyan"/>
        </w:rPr>
        <w:t>developing common</w:t>
      </w:r>
      <w:r w:rsidRPr="00361AC2">
        <w:rPr>
          <w:rStyle w:val="Emphasis"/>
        </w:rPr>
        <w:t xml:space="preserve"> international </w:t>
      </w:r>
      <w:r w:rsidRPr="0024223C">
        <w:rPr>
          <w:rStyle w:val="Emphasis"/>
          <w:highlight w:val="cyan"/>
        </w:rPr>
        <w:t>environmental policies</w:t>
      </w:r>
      <w:r w:rsidRPr="00361AC2">
        <w:rPr>
          <w:rStyle w:val="Emphasis"/>
        </w:rPr>
        <w:t xml:space="preserve"> against climate change</w:t>
      </w:r>
      <w:r w:rsidRPr="009F08F5">
        <w:rPr>
          <w:sz w:val="16"/>
        </w:rPr>
        <w:t xml:space="preserve"> (Uzzell and </w:t>
      </w:r>
      <w:proofErr w:type="spellStart"/>
      <w:r w:rsidRPr="009F08F5">
        <w:rPr>
          <w:sz w:val="16"/>
        </w:rPr>
        <w:t>Räthzel</w:t>
      </w:r>
      <w:proofErr w:type="spellEnd"/>
      <w:r w:rsidRPr="009F08F5">
        <w:rPr>
          <w:sz w:val="16"/>
        </w:rPr>
        <w:t xml:space="preserve"> 2012 forthcoming).</w:t>
      </w:r>
    </w:p>
    <w:p w14:paraId="542845A8" w14:textId="77777777" w:rsidR="000D04D2" w:rsidRPr="009F08F5" w:rsidRDefault="000D04D2" w:rsidP="000D04D2">
      <w:pPr>
        <w:rPr>
          <w:sz w:val="16"/>
        </w:rPr>
      </w:pPr>
      <w:r w:rsidRPr="009F08F5">
        <w:rPr>
          <w:sz w:val="16"/>
        </w:rPr>
        <w:t>This is apparent in the workings of the international manufacturing unions. As one unionist in the South put it bluntly: “</w:t>
      </w:r>
      <w:r w:rsidRPr="00361AC2">
        <w:rPr>
          <w:rStyle w:val="StyleUnderline"/>
        </w:rPr>
        <w:t xml:space="preserve">The </w:t>
      </w:r>
      <w:r w:rsidRPr="0024223C">
        <w:rPr>
          <w:rStyle w:val="StyleUnderline"/>
          <w:highlight w:val="cyan"/>
        </w:rPr>
        <w:t>Northern unions</w:t>
      </w:r>
      <w:r w:rsidRPr="00361AC2">
        <w:rPr>
          <w:rStyle w:val="StyleUnderline"/>
        </w:rPr>
        <w:t xml:space="preserve"> have created the international unions a hundred years ago, they have the biggest resources, they own them. When the big boys </w:t>
      </w:r>
      <w:r w:rsidRPr="0024223C">
        <w:rPr>
          <w:rStyle w:val="StyleUnderline"/>
          <w:highlight w:val="cyan"/>
        </w:rPr>
        <w:t xml:space="preserve">want to do </w:t>
      </w:r>
      <w:proofErr w:type="gramStart"/>
      <w:r w:rsidRPr="0024223C">
        <w:rPr>
          <w:rStyle w:val="StyleUnderline"/>
          <w:highlight w:val="cyan"/>
        </w:rPr>
        <w:t>something</w:t>
      </w:r>
      <w:proofErr w:type="gramEnd"/>
      <w:r w:rsidRPr="0024223C">
        <w:rPr>
          <w:rStyle w:val="StyleUnderline"/>
          <w:highlight w:val="cyan"/>
        </w:rPr>
        <w:t xml:space="preserve"> it happens, no matter how much resistance</w:t>
      </w:r>
      <w:r w:rsidRPr="00361AC2">
        <w:rPr>
          <w:rStyle w:val="StyleUnderline"/>
        </w:rPr>
        <w:t xml:space="preserve"> there is </w:t>
      </w:r>
      <w:r w:rsidRPr="0024223C">
        <w:rPr>
          <w:rStyle w:val="StyleUnderline"/>
          <w:highlight w:val="cyan"/>
        </w:rPr>
        <w:t>from</w:t>
      </w:r>
      <w:r w:rsidRPr="00361AC2">
        <w:rPr>
          <w:rStyle w:val="StyleUnderline"/>
        </w:rPr>
        <w:t xml:space="preserve"> unions in </w:t>
      </w:r>
      <w:r w:rsidRPr="0024223C">
        <w:rPr>
          <w:rStyle w:val="StyleUnderline"/>
          <w:highlight w:val="cyan"/>
        </w:rPr>
        <w:t>the South</w:t>
      </w:r>
      <w:r w:rsidRPr="009F08F5">
        <w:rPr>
          <w:sz w:val="16"/>
        </w:rPr>
        <w:t>”. This was not a solitary statement. Talking to unionists in Brazil, South Africa, and India, we heard similar descriptions of the North-South relations within international unions from all our 13 interview partners in these countries, who belonged to 9 different unions. Some unionists in the North self-critically confirmed these perceptions.</w:t>
      </w:r>
    </w:p>
    <w:p w14:paraId="28053146" w14:textId="77777777" w:rsidR="000D04D2" w:rsidRPr="009F08F5" w:rsidRDefault="000D04D2" w:rsidP="000D04D2">
      <w:pPr>
        <w:rPr>
          <w:sz w:val="16"/>
        </w:rPr>
      </w:pPr>
      <w:r w:rsidRPr="009F08F5">
        <w:rPr>
          <w:sz w:val="16"/>
        </w:rPr>
        <w:t xml:space="preserve">With the strengthening of Southern Unions due to the relocation of manufacturing from the North to the South, these relationships might alter. For instance in </w:t>
      </w:r>
      <w:proofErr w:type="gramStart"/>
      <w:r w:rsidRPr="009F08F5">
        <w:rPr>
          <w:sz w:val="16"/>
        </w:rPr>
        <w:t>Brazil</w:t>
      </w:r>
      <w:proofErr w:type="gramEnd"/>
      <w:r w:rsidRPr="009F08F5">
        <w:rPr>
          <w:sz w:val="16"/>
        </w:rPr>
        <w:t xml:space="preserve"> we were told:</w:t>
      </w:r>
    </w:p>
    <w:p w14:paraId="6A400BD7" w14:textId="77777777" w:rsidR="000D04D2" w:rsidRPr="009F08F5" w:rsidRDefault="000D04D2" w:rsidP="000D04D2">
      <w:pPr>
        <w:ind w:left="720"/>
        <w:rPr>
          <w:sz w:val="16"/>
        </w:rPr>
      </w:pPr>
      <w:r w:rsidRPr="009F08F5">
        <w:rPr>
          <w:sz w:val="16"/>
        </w:rPr>
        <w:t xml:space="preserve">After the creation of CUT in ’83 and after the maturation process of </w:t>
      </w:r>
      <w:proofErr w:type="spellStart"/>
      <w:r w:rsidRPr="009F08F5">
        <w:rPr>
          <w:sz w:val="16"/>
        </w:rPr>
        <w:t>CUTbecoming</w:t>
      </w:r>
      <w:proofErr w:type="spellEnd"/>
      <w:r w:rsidRPr="009F08F5">
        <w:rPr>
          <w:sz w:val="16"/>
        </w:rPr>
        <w:t xml:space="preserve"> strong as an institution and becoming more relevant in the society etc., during all those years the support of international cooperation was very important. But we </w:t>
      </w:r>
      <w:proofErr w:type="spellStart"/>
      <w:r w:rsidRPr="009F08F5">
        <w:rPr>
          <w:sz w:val="16"/>
        </w:rPr>
        <w:t>realised</w:t>
      </w:r>
      <w:proofErr w:type="spellEnd"/>
      <w:r w:rsidRPr="009F08F5">
        <w:rPr>
          <w:sz w:val="16"/>
        </w:rPr>
        <w:t xml:space="preserve">, especially in the last four or five years, that that has changed. Because, as you know, when you have international </w:t>
      </w:r>
      <w:proofErr w:type="gramStart"/>
      <w:r w:rsidRPr="009F08F5">
        <w:rPr>
          <w:sz w:val="16"/>
        </w:rPr>
        <w:t>support</w:t>
      </w:r>
      <w:proofErr w:type="gramEnd"/>
      <w:r w:rsidRPr="009F08F5">
        <w:rPr>
          <w:sz w:val="16"/>
        </w:rPr>
        <w:t xml:space="preserve"> you have the international policies that come with that. And we </w:t>
      </w:r>
      <w:proofErr w:type="spellStart"/>
      <w:r w:rsidRPr="009F08F5">
        <w:rPr>
          <w:sz w:val="16"/>
        </w:rPr>
        <w:t>realised</w:t>
      </w:r>
      <w:proofErr w:type="spellEnd"/>
      <w:r w:rsidRPr="009F08F5">
        <w:rPr>
          <w:sz w:val="16"/>
        </w:rPr>
        <w:t xml:space="preserve"> </w:t>
      </w:r>
      <w:proofErr w:type="gramStart"/>
      <w:r w:rsidRPr="009F08F5">
        <w:rPr>
          <w:sz w:val="16"/>
        </w:rPr>
        <w:t>more and more</w:t>
      </w:r>
      <w:proofErr w:type="gramEnd"/>
      <w:r w:rsidRPr="009F08F5">
        <w:rPr>
          <w:sz w:val="16"/>
        </w:rPr>
        <w:t xml:space="preserve"> that the south-south cooperation is </w:t>
      </w:r>
      <w:proofErr w:type="gramStart"/>
      <w:r w:rsidRPr="009F08F5">
        <w:rPr>
          <w:sz w:val="16"/>
        </w:rPr>
        <w:t>actually more</w:t>
      </w:r>
      <w:proofErr w:type="gramEnd"/>
      <w:r w:rsidRPr="009F08F5">
        <w:rPr>
          <w:sz w:val="16"/>
        </w:rPr>
        <w:t xml:space="preserve"> suitable for us. Because –don’t get me wrong here, but the perspective that comes from the </w:t>
      </w:r>
      <w:proofErr w:type="spellStart"/>
      <w:r w:rsidRPr="009F08F5">
        <w:rPr>
          <w:sz w:val="16"/>
        </w:rPr>
        <w:t>internationalcooperation</w:t>
      </w:r>
      <w:proofErr w:type="spellEnd"/>
      <w:r w:rsidRPr="009F08F5">
        <w:rPr>
          <w:sz w:val="16"/>
        </w:rPr>
        <w:t xml:space="preserve"> from Europe is very much like that, you know: ‘We have all the resources. We’re going to help you and pay you and ... you should go in </w:t>
      </w:r>
      <w:proofErr w:type="spellStart"/>
      <w:r w:rsidRPr="009F08F5">
        <w:rPr>
          <w:sz w:val="16"/>
        </w:rPr>
        <w:t>thisdirection</w:t>
      </w:r>
      <w:proofErr w:type="spellEnd"/>
      <w:r w:rsidRPr="009F08F5">
        <w:rPr>
          <w:sz w:val="16"/>
        </w:rPr>
        <w:t xml:space="preserve"> and that direction.’ And we try to combine an agenda, but in most of the cases it’s not what we want to, precisely, you know. And CUT as the </w:t>
      </w:r>
      <w:proofErr w:type="spellStart"/>
      <w:r w:rsidRPr="009F08F5">
        <w:rPr>
          <w:sz w:val="16"/>
        </w:rPr>
        <w:t>maintrade</w:t>
      </w:r>
      <w:proofErr w:type="spellEnd"/>
      <w:r w:rsidRPr="009F08F5">
        <w:rPr>
          <w:sz w:val="16"/>
        </w:rPr>
        <w:t xml:space="preserve"> union confederation of Latin America is putting a lot of effort into </w:t>
      </w:r>
      <w:proofErr w:type="spellStart"/>
      <w:r w:rsidRPr="009F08F5">
        <w:rPr>
          <w:sz w:val="16"/>
        </w:rPr>
        <w:t>southsouth</w:t>
      </w:r>
      <w:proofErr w:type="spellEnd"/>
      <w:r w:rsidRPr="009F08F5">
        <w:rPr>
          <w:sz w:val="16"/>
        </w:rPr>
        <w:t xml:space="preserve"> cooperation.</w:t>
      </w:r>
    </w:p>
    <w:p w14:paraId="361326E6" w14:textId="77777777" w:rsidR="000D04D2" w:rsidRPr="009F08F5" w:rsidRDefault="000D04D2" w:rsidP="000D04D2">
      <w:pPr>
        <w:rPr>
          <w:sz w:val="16"/>
        </w:rPr>
      </w:pPr>
      <w:r w:rsidRPr="009F08F5">
        <w:rPr>
          <w:sz w:val="16"/>
        </w:rPr>
        <w:t xml:space="preserve">Our respondent is careful to appreciate the support they received from the North but </w:t>
      </w:r>
      <w:proofErr w:type="gramStart"/>
      <w:r w:rsidRPr="009F08F5">
        <w:rPr>
          <w:sz w:val="16"/>
        </w:rPr>
        <w:t>it is clear that with</w:t>
      </w:r>
      <w:proofErr w:type="gramEnd"/>
      <w:r w:rsidRPr="009F08F5">
        <w:rPr>
          <w:sz w:val="16"/>
        </w:rPr>
        <w:t xml:space="preserve"> their growing power and resources, Southern Unions in the emerging economies will no longer want to subordinate themselves to Northern political strategies. One strategy is to work together to achieve more influence within international federations and confederations, another is to form South-South unions like SIGTUR. Yet another is to join a federation different from the ITUC. For instance, NUMSA and NUM in South Africa have recently joined the World Federation of Trade Unions (WFTU), which formerly comprised predominantly Unions of the countries oriented towards the Soviet Union and today has members largely from countries of the global South. As one unionist in India explained: “the WFTU is for class struggle and the ITUC is for class cooperation”. Joining </w:t>
      </w:r>
      <w:proofErr w:type="spellStart"/>
      <w:r w:rsidRPr="009F08F5">
        <w:rPr>
          <w:sz w:val="16"/>
        </w:rPr>
        <w:t>theWFTU</w:t>
      </w:r>
      <w:proofErr w:type="spellEnd"/>
      <w:r w:rsidRPr="009F08F5">
        <w:rPr>
          <w:sz w:val="16"/>
        </w:rPr>
        <w:t xml:space="preserve"> is not only a decision that reflects the unions’ impatience with North- South relationships, </w:t>
      </w:r>
      <w:proofErr w:type="gramStart"/>
      <w:r w:rsidRPr="009F08F5">
        <w:rPr>
          <w:sz w:val="16"/>
        </w:rPr>
        <w:t>it is</w:t>
      </w:r>
      <w:proofErr w:type="gramEnd"/>
      <w:r w:rsidRPr="009F08F5">
        <w:rPr>
          <w:sz w:val="16"/>
        </w:rPr>
        <w:t xml:space="preserve"> also a political decision as the statement of the Indian unionist shows. Some of the big unions in South Africa and in Brazil and India are more radically </w:t>
      </w:r>
      <w:proofErr w:type="spellStart"/>
      <w:r w:rsidRPr="009F08F5">
        <w:rPr>
          <w:sz w:val="16"/>
        </w:rPr>
        <w:t>anticapitalist</w:t>
      </w:r>
      <w:proofErr w:type="spellEnd"/>
      <w:r w:rsidRPr="009F08F5">
        <w:rPr>
          <w:sz w:val="16"/>
        </w:rPr>
        <w:t xml:space="preserve"> than </w:t>
      </w:r>
      <w:proofErr w:type="gramStart"/>
      <w:r w:rsidRPr="009F08F5">
        <w:rPr>
          <w:sz w:val="16"/>
        </w:rPr>
        <w:t>the majority of</w:t>
      </w:r>
      <w:proofErr w:type="gramEnd"/>
      <w:r w:rsidRPr="009F08F5">
        <w:rPr>
          <w:sz w:val="16"/>
        </w:rPr>
        <w:t xml:space="preserve"> unions in the global North. However, in terms of including climate change and environmental protection into the trade union agenda the WFTU has certainly a much longer way to go than the ITUC.</w:t>
      </w:r>
    </w:p>
    <w:p w14:paraId="17C81FB2" w14:textId="77777777" w:rsidR="000D04D2" w:rsidRPr="009F08F5" w:rsidRDefault="000D04D2" w:rsidP="000D04D2">
      <w:pPr>
        <w:rPr>
          <w:sz w:val="16"/>
        </w:rPr>
      </w:pPr>
      <w:r w:rsidRPr="009F08F5">
        <w:rPr>
          <w:sz w:val="16"/>
        </w:rPr>
        <w:t xml:space="preserve">The power relations between Northern and Southern unions affect the possibility to create global trade union policies against climate change. Unions in the South tend not only to see climate change but also some climate change mitigation policies as an imposition from the North. While aware of the threat that climate change poses especially to the survival of populations in the South, they warn that </w:t>
      </w:r>
      <w:r w:rsidRPr="00361AC2">
        <w:rPr>
          <w:rStyle w:val="StyleUnderline"/>
        </w:rPr>
        <w:t xml:space="preserve">some </w:t>
      </w:r>
      <w:r w:rsidRPr="0024223C">
        <w:rPr>
          <w:rStyle w:val="StyleUnderline"/>
          <w:highlight w:val="cyan"/>
        </w:rPr>
        <w:t>policies devised in the North</w:t>
      </w:r>
      <w:r w:rsidRPr="00361AC2">
        <w:rPr>
          <w:rStyle w:val="StyleUnderline"/>
        </w:rPr>
        <w:t xml:space="preserve"> can </w:t>
      </w:r>
      <w:r w:rsidRPr="0024223C">
        <w:rPr>
          <w:rStyle w:val="StyleUnderline"/>
          <w:highlight w:val="cyan"/>
        </w:rPr>
        <w:t>become</w:t>
      </w:r>
      <w:r w:rsidRPr="00361AC2">
        <w:rPr>
          <w:rStyle w:val="StyleUnderline"/>
        </w:rPr>
        <w:t xml:space="preserve"> a new form of </w:t>
      </w:r>
      <w:r w:rsidRPr="0024223C">
        <w:rPr>
          <w:rStyle w:val="Emphasis"/>
          <w:highlight w:val="cyan"/>
        </w:rPr>
        <w:t>imperialism</w:t>
      </w:r>
      <w:r w:rsidRPr="00361AC2">
        <w:rPr>
          <w:rStyle w:val="StyleUnderline"/>
        </w:rPr>
        <w:t xml:space="preserve">, namely “eco-imperialism” as one unionist in South Africa put it. </w:t>
      </w:r>
      <w:proofErr w:type="spellStart"/>
      <w:r w:rsidRPr="009F08F5">
        <w:rPr>
          <w:sz w:val="16"/>
        </w:rPr>
        <w:t>Hewas</w:t>
      </w:r>
      <w:proofErr w:type="spellEnd"/>
      <w:r w:rsidRPr="009F08F5">
        <w:rPr>
          <w:sz w:val="16"/>
        </w:rPr>
        <w:t xml:space="preserve"> referring to </w:t>
      </w:r>
      <w:r w:rsidRPr="00361AC2">
        <w:rPr>
          <w:rStyle w:val="StyleUnderline"/>
        </w:rPr>
        <w:t xml:space="preserve">the threat of border adjustments in Northern countries that would prevent Southern goods produced with lower technology and thus higher emissions from entering Northern countries. In the absence of technological transfer and funding to enable Southern countries </w:t>
      </w:r>
      <w:r w:rsidRPr="00361AC2">
        <w:rPr>
          <w:rStyle w:val="StyleUnderline"/>
        </w:rPr>
        <w:lastRenderedPageBreak/>
        <w:t xml:space="preserve">to develop similar technologies this would considerably weaken the economies of Southern countries. </w:t>
      </w:r>
      <w:r w:rsidRPr="009F08F5">
        <w:rPr>
          <w:sz w:val="16"/>
        </w:rPr>
        <w:t xml:space="preserve">In India we were told (only </w:t>
      </w:r>
      <w:proofErr w:type="spellStart"/>
      <w:r w:rsidRPr="009F08F5">
        <w:rPr>
          <w:sz w:val="16"/>
        </w:rPr>
        <w:t>half jokingly</w:t>
      </w:r>
      <w:proofErr w:type="spellEnd"/>
      <w:r w:rsidRPr="009F08F5">
        <w:rPr>
          <w:sz w:val="16"/>
        </w:rPr>
        <w:t>) that climate change is a conspiracy of Northern countries to prevent Southern countries to develop economically.</w:t>
      </w:r>
    </w:p>
    <w:p w14:paraId="7374B6D8" w14:textId="77777777" w:rsidR="000D04D2" w:rsidRPr="00361AC2" w:rsidRDefault="000D04D2" w:rsidP="000D04D2">
      <w:pPr>
        <w:rPr>
          <w:rStyle w:val="Emphasis"/>
        </w:rPr>
      </w:pPr>
      <w:r w:rsidRPr="009F08F5">
        <w:rPr>
          <w:sz w:val="16"/>
        </w:rPr>
        <w:t xml:space="preserve">Such remarks become wholly understandable once one considers the living conditions of workers in the developing countries. It is the enormous economic and </w:t>
      </w:r>
      <w:r w:rsidRPr="0024223C">
        <w:rPr>
          <w:rStyle w:val="Emphasis"/>
          <w:highlight w:val="cyan"/>
        </w:rPr>
        <w:t>political inequalities between</w:t>
      </w:r>
      <w:r w:rsidRPr="00361AC2">
        <w:rPr>
          <w:rStyle w:val="Emphasis"/>
        </w:rPr>
        <w:t xml:space="preserve"> the </w:t>
      </w:r>
      <w:r w:rsidRPr="0024223C">
        <w:rPr>
          <w:rStyle w:val="Emphasis"/>
          <w:highlight w:val="cyan"/>
        </w:rPr>
        <w:t>countries</w:t>
      </w:r>
      <w:r w:rsidRPr="00361AC2">
        <w:rPr>
          <w:rStyle w:val="Emphasis"/>
        </w:rPr>
        <w:t xml:space="preserve"> of the North and the South that </w:t>
      </w:r>
      <w:r w:rsidRPr="0024223C">
        <w:rPr>
          <w:rStyle w:val="Emphasis"/>
          <w:highlight w:val="cyan"/>
        </w:rPr>
        <w:t>are at the heart of</w:t>
      </w:r>
      <w:r w:rsidRPr="00361AC2">
        <w:rPr>
          <w:rStyle w:val="Emphasis"/>
        </w:rPr>
        <w:t xml:space="preserve"> the </w:t>
      </w:r>
      <w:proofErr w:type="gramStart"/>
      <w:r w:rsidRPr="0024223C">
        <w:rPr>
          <w:rStyle w:val="Emphasis"/>
          <w:highlight w:val="cyan"/>
        </w:rPr>
        <w:t>disagreement  between</w:t>
      </w:r>
      <w:proofErr w:type="gramEnd"/>
      <w:r w:rsidRPr="0024223C">
        <w:rPr>
          <w:rStyle w:val="Emphasis"/>
          <w:highlight w:val="cyan"/>
        </w:rPr>
        <w:t xml:space="preserve"> unions</w:t>
      </w:r>
      <w:r w:rsidRPr="00361AC2">
        <w:rPr>
          <w:rStyle w:val="Emphasis"/>
        </w:rPr>
        <w:t xml:space="preserve"> as well as states.</w:t>
      </w:r>
      <w:r w:rsidRPr="009F08F5">
        <w:rPr>
          <w:sz w:val="16"/>
        </w:rPr>
        <w:t xml:space="preserve"> As we know, while </w:t>
      </w:r>
      <w:r w:rsidRPr="00361AC2">
        <w:rPr>
          <w:rStyle w:val="Emphasis"/>
        </w:rPr>
        <w:t>the North is the highest emitter per capita</w:t>
      </w:r>
      <w:r w:rsidRPr="00361AC2">
        <w:rPr>
          <w:rStyle w:val="StyleUnderline"/>
        </w:rPr>
        <w:t xml:space="preserve">3, </w:t>
      </w:r>
      <w:r w:rsidRPr="00361AC2">
        <w:rPr>
          <w:rStyle w:val="Emphasis"/>
        </w:rPr>
        <w:t>the South suffers predominantly from its effects.</w:t>
      </w:r>
    </w:p>
    <w:p w14:paraId="5F976BBC" w14:textId="77777777" w:rsidR="000D04D2" w:rsidRPr="009F08F5" w:rsidRDefault="000D04D2" w:rsidP="000D04D2">
      <w:pPr>
        <w:rPr>
          <w:sz w:val="16"/>
        </w:rPr>
      </w:pPr>
      <w:r w:rsidRPr="009F08F5">
        <w:rPr>
          <w:sz w:val="16"/>
        </w:rPr>
        <w:t xml:space="preserve">That does not mean, though that the industrial unions in the emergent economies of Brazil, South Africa, and India, respond in similar ways to the threat that climate change poses to their countries. In South Africa there are some passionate activists in the second biggest union, NUMSA, the union of metalworkers, who are pushing for a socially owned and democratically controlled “renewable energy sector”, arguing that </w:t>
      </w:r>
      <w:r w:rsidRPr="009F08F5">
        <w:rPr>
          <w:rStyle w:val="StyleUnderline"/>
        </w:rPr>
        <w:t>green jobs can be just as exploitative and hierarchical as brown jobs in the fossil fuel sector.</w:t>
      </w:r>
      <w:r w:rsidRPr="009F08F5">
        <w:rPr>
          <w:sz w:val="16"/>
        </w:rPr>
        <w:t xml:space="preserve"> While the character of the jobs is also discussed in Northern unions, who demand green AND decent jobs, social ownership and democratic control of the production process is generally not on the agenda of Northern Unions.</w:t>
      </w:r>
    </w:p>
    <w:p w14:paraId="4F0D0175" w14:textId="77777777" w:rsidR="000D04D2" w:rsidRDefault="000D04D2" w:rsidP="000D04D2">
      <w:pPr>
        <w:pStyle w:val="Heading2"/>
      </w:pPr>
      <w:r>
        <w:lastRenderedPageBreak/>
        <w:t>Econ ADV</w:t>
      </w:r>
    </w:p>
    <w:p w14:paraId="40FDD080" w14:textId="77777777" w:rsidR="000D04D2" w:rsidRDefault="000D04D2" w:rsidP="000D04D2">
      <w:pPr>
        <w:pStyle w:val="Heading3"/>
      </w:pPr>
      <w:r>
        <w:lastRenderedPageBreak/>
        <w:t>AT: Decline</w:t>
      </w:r>
    </w:p>
    <w:p w14:paraId="6434A706" w14:textId="77777777" w:rsidR="000D04D2" w:rsidRDefault="000D04D2" w:rsidP="000D04D2">
      <w:pPr>
        <w:pStyle w:val="Heading4"/>
      </w:pPr>
      <w:r>
        <w:t xml:space="preserve">Economic </w:t>
      </w:r>
      <w:r w:rsidRPr="000117EF">
        <w:rPr>
          <w:u w:val="single"/>
        </w:rPr>
        <w:t>decline</w:t>
      </w:r>
      <w:r>
        <w:t xml:space="preserve"> doesn’t cause </w:t>
      </w:r>
      <w:r w:rsidRPr="000117EF">
        <w:rPr>
          <w:u w:val="single"/>
        </w:rPr>
        <w:t>war</w:t>
      </w:r>
      <w:r>
        <w:t>.</w:t>
      </w:r>
    </w:p>
    <w:p w14:paraId="52F879EE" w14:textId="77777777" w:rsidR="000D04D2" w:rsidRDefault="000D04D2" w:rsidP="000D04D2">
      <w:r w:rsidRPr="007B09B9">
        <w:rPr>
          <w:rStyle w:val="Style13ptBold"/>
        </w:rPr>
        <w:t xml:space="preserve">Walt 20 </w:t>
      </w:r>
      <w:r>
        <w:t xml:space="preserve">[Dr.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w:t>
      </w:r>
      <w:proofErr w:type="spellStart"/>
      <w:r>
        <w:t>njn</w:t>
      </w:r>
      <w:proofErr w:type="spellEnd"/>
      <w:r>
        <w:t>]</w:t>
      </w:r>
    </w:p>
    <w:p w14:paraId="216A76C1" w14:textId="77777777" w:rsidR="000D04D2" w:rsidRPr="00B95D3B" w:rsidRDefault="000D04D2" w:rsidP="000D04D2">
      <w:pPr>
        <w:rPr>
          <w:sz w:val="16"/>
        </w:rPr>
      </w:pPr>
      <w:r w:rsidRPr="00B95D3B">
        <w:rPr>
          <w:sz w:val="16"/>
        </w:rPr>
        <w:t xml:space="preserve">On balance, however, </w:t>
      </w:r>
      <w:r w:rsidRPr="007B09B9">
        <w:rPr>
          <w:rStyle w:val="StyleUnderline"/>
        </w:rPr>
        <w:t xml:space="preserve">I do not think that even the </w:t>
      </w:r>
      <w:r w:rsidRPr="007B09B9">
        <w:rPr>
          <w:rStyle w:val="Emphasis"/>
        </w:rPr>
        <w:t>extraordinary economic conditions</w:t>
      </w:r>
      <w:r w:rsidRPr="007B09B9">
        <w:rPr>
          <w:rStyle w:val="StyleUnderline"/>
        </w:rPr>
        <w:t xml:space="preserve"> we are witnessing today are going to have </w:t>
      </w:r>
      <w:r w:rsidRPr="007B09B9">
        <w:rPr>
          <w:rStyle w:val="Emphasis"/>
        </w:rPr>
        <w:t>much impact</w:t>
      </w:r>
      <w:r w:rsidRPr="007B09B9">
        <w:rPr>
          <w:rStyle w:val="StyleUnderline"/>
        </w:rPr>
        <w:t xml:space="preserve"> on the likelihood of </w:t>
      </w:r>
      <w:r w:rsidRPr="007B09B9">
        <w:rPr>
          <w:rStyle w:val="Emphasis"/>
        </w:rPr>
        <w:t>war</w:t>
      </w:r>
      <w:r w:rsidRPr="00B95D3B">
        <w:rPr>
          <w:sz w:val="16"/>
        </w:rPr>
        <w:t xml:space="preserve">. Why? </w:t>
      </w:r>
      <w:proofErr w:type="gramStart"/>
      <w:r w:rsidRPr="00B95D3B">
        <w:rPr>
          <w:sz w:val="16"/>
        </w:rPr>
        <w:t>First of all</w:t>
      </w:r>
      <w:proofErr w:type="gramEnd"/>
      <w:r w:rsidRPr="00B95D3B">
        <w:rPr>
          <w:sz w:val="16"/>
        </w:rPr>
        <w:t xml:space="preserve">, </w:t>
      </w:r>
      <w:r w:rsidRPr="007B09B9">
        <w:rPr>
          <w:rStyle w:val="StyleUnderline"/>
          <w:highlight w:val="cyan"/>
        </w:rPr>
        <w:t>if depressions</w:t>
      </w:r>
      <w:r w:rsidRPr="007B09B9">
        <w:rPr>
          <w:rStyle w:val="StyleUnderline"/>
        </w:rPr>
        <w:t xml:space="preserve"> were a powerful </w:t>
      </w:r>
      <w:r w:rsidRPr="007B09B9">
        <w:rPr>
          <w:rStyle w:val="Emphasis"/>
          <w:highlight w:val="cyan"/>
        </w:rPr>
        <w:t>cause of war</w:t>
      </w:r>
      <w:r w:rsidRPr="007B09B9">
        <w:rPr>
          <w:rStyle w:val="StyleUnderline"/>
          <w:highlight w:val="cyan"/>
        </w:rPr>
        <w:t>, there would be</w:t>
      </w:r>
      <w:r w:rsidRPr="007B09B9">
        <w:rPr>
          <w:rStyle w:val="StyleUnderline"/>
        </w:rPr>
        <w:t xml:space="preserve"> a lot </w:t>
      </w:r>
      <w:r w:rsidRPr="007B09B9">
        <w:rPr>
          <w:rStyle w:val="Emphasis"/>
          <w:highlight w:val="cyan"/>
        </w:rPr>
        <w:t>more</w:t>
      </w:r>
      <w:r w:rsidRPr="007B09B9">
        <w:rPr>
          <w:rStyle w:val="StyleUnderline"/>
        </w:rPr>
        <w:t xml:space="preserve"> of the latter</w:t>
      </w:r>
      <w:r w:rsidRPr="00B95D3B">
        <w:rPr>
          <w:sz w:val="16"/>
        </w:rPr>
        <w:t xml:space="preserve">. To take one example, </w:t>
      </w:r>
      <w:r w:rsidRPr="007B09B9">
        <w:rPr>
          <w:rStyle w:val="StyleUnderline"/>
          <w:highlight w:val="cyan"/>
        </w:rPr>
        <w:t xml:space="preserve">the </w:t>
      </w:r>
      <w:r w:rsidRPr="007B09B9">
        <w:rPr>
          <w:rStyle w:val="Emphasis"/>
          <w:highlight w:val="cyan"/>
        </w:rPr>
        <w:t>U</w:t>
      </w:r>
      <w:r w:rsidRPr="00B95D3B">
        <w:rPr>
          <w:sz w:val="16"/>
        </w:rPr>
        <w:t xml:space="preserve">nited </w:t>
      </w:r>
      <w:r w:rsidRPr="007B09B9">
        <w:rPr>
          <w:rStyle w:val="Emphasis"/>
          <w:highlight w:val="cyan"/>
        </w:rPr>
        <w:t>S</w:t>
      </w:r>
      <w:r w:rsidRPr="00B95D3B">
        <w:rPr>
          <w:sz w:val="16"/>
        </w:rPr>
        <w:t xml:space="preserve">tates </w:t>
      </w:r>
      <w:r w:rsidRPr="007B09B9">
        <w:rPr>
          <w:rStyle w:val="StyleUnderline"/>
        </w:rPr>
        <w:t xml:space="preserve">has </w:t>
      </w:r>
      <w:r w:rsidRPr="007B09B9">
        <w:rPr>
          <w:rStyle w:val="StyleUnderline"/>
          <w:highlight w:val="cyan"/>
        </w:rPr>
        <w:t xml:space="preserve">suffered </w:t>
      </w:r>
      <w:r w:rsidRPr="007B09B9">
        <w:rPr>
          <w:rStyle w:val="Emphasis"/>
          <w:highlight w:val="cyan"/>
        </w:rPr>
        <w:t>40</w:t>
      </w:r>
      <w:r w:rsidRPr="007B09B9">
        <w:rPr>
          <w:rStyle w:val="StyleUnderline"/>
        </w:rPr>
        <w:t xml:space="preserve"> or more </w:t>
      </w:r>
      <w:r w:rsidRPr="007B09B9">
        <w:rPr>
          <w:rStyle w:val="Emphasis"/>
          <w:highlight w:val="cyan"/>
        </w:rPr>
        <w:t>recessions</w:t>
      </w:r>
      <w:r w:rsidRPr="00B95D3B">
        <w:rPr>
          <w:sz w:val="16"/>
        </w:rPr>
        <w:t xml:space="preserve"> since the country was founded, </w:t>
      </w:r>
      <w:r w:rsidRPr="007B09B9">
        <w:rPr>
          <w:rStyle w:val="StyleUnderline"/>
          <w:highlight w:val="cyan"/>
        </w:rPr>
        <w:t>yet</w:t>
      </w:r>
      <w:r w:rsidRPr="007B09B9">
        <w:rPr>
          <w:rStyle w:val="StyleUnderline"/>
        </w:rPr>
        <w:t xml:space="preserve"> it has </w:t>
      </w:r>
      <w:r w:rsidRPr="007B09B9">
        <w:rPr>
          <w:rStyle w:val="StyleUnderline"/>
          <w:highlight w:val="cyan"/>
        </w:rPr>
        <w:t>fought</w:t>
      </w:r>
      <w:r w:rsidRPr="007B09B9">
        <w:rPr>
          <w:rStyle w:val="StyleUnderline"/>
        </w:rPr>
        <w:t xml:space="preserve"> </w:t>
      </w:r>
      <w:r w:rsidRPr="007B09B9">
        <w:rPr>
          <w:rStyle w:val="Emphasis"/>
        </w:rPr>
        <w:t xml:space="preserve">perhaps </w:t>
      </w:r>
      <w:r w:rsidRPr="007B09B9">
        <w:rPr>
          <w:rStyle w:val="Emphasis"/>
          <w:highlight w:val="cyan"/>
        </w:rPr>
        <w:t>20</w:t>
      </w:r>
      <w:r w:rsidRPr="007B09B9">
        <w:rPr>
          <w:rStyle w:val="StyleUnderline"/>
        </w:rPr>
        <w:t xml:space="preserve"> interstate </w:t>
      </w:r>
      <w:r w:rsidRPr="007B09B9">
        <w:rPr>
          <w:rStyle w:val="Emphasis"/>
          <w:highlight w:val="cyan"/>
        </w:rPr>
        <w:t>wars</w:t>
      </w:r>
      <w:r w:rsidRPr="007B09B9">
        <w:rPr>
          <w:rStyle w:val="StyleUnderline"/>
        </w:rPr>
        <w:t xml:space="preserve">, </w:t>
      </w:r>
      <w:r w:rsidRPr="007B09B9">
        <w:rPr>
          <w:rStyle w:val="StyleUnderline"/>
          <w:highlight w:val="cyan"/>
        </w:rPr>
        <w:t>most</w:t>
      </w:r>
      <w:r w:rsidRPr="007B09B9">
        <w:rPr>
          <w:rStyle w:val="StyleUnderline"/>
        </w:rPr>
        <w:t xml:space="preserve"> of them </w:t>
      </w:r>
      <w:r w:rsidRPr="007B09B9">
        <w:rPr>
          <w:rStyle w:val="Emphasis"/>
          <w:highlight w:val="cyan"/>
        </w:rPr>
        <w:t>unrelated</w:t>
      </w:r>
      <w:r w:rsidRPr="007B09B9">
        <w:rPr>
          <w:rStyle w:val="StyleUnderline"/>
          <w:highlight w:val="cyan"/>
        </w:rPr>
        <w:t xml:space="preserve"> to</w:t>
      </w:r>
      <w:r w:rsidRPr="007B09B9">
        <w:rPr>
          <w:rStyle w:val="StyleUnderline"/>
        </w:rPr>
        <w:t xml:space="preserve"> the state of the </w:t>
      </w:r>
      <w:r w:rsidRPr="007B09B9">
        <w:rPr>
          <w:rStyle w:val="Emphasis"/>
          <w:highlight w:val="cyan"/>
        </w:rPr>
        <w:t>econ</w:t>
      </w:r>
      <w:r w:rsidRPr="007B09B9">
        <w:rPr>
          <w:rStyle w:val="StyleUnderline"/>
        </w:rPr>
        <w:t>omy</w:t>
      </w:r>
      <w:r w:rsidRPr="00B95D3B">
        <w:rPr>
          <w:sz w:val="16"/>
        </w:rPr>
        <w:t xml:space="preserve">. To paraphrase the economist Paul Samuelson’s famous quip about the stock market, </w:t>
      </w:r>
      <w:r w:rsidRPr="007B09B9">
        <w:rPr>
          <w:rStyle w:val="StyleUnderline"/>
        </w:rPr>
        <w:t xml:space="preserve">if recessions were a </w:t>
      </w:r>
      <w:r w:rsidRPr="007B09B9">
        <w:rPr>
          <w:rStyle w:val="Emphasis"/>
        </w:rPr>
        <w:t>powerful cause</w:t>
      </w:r>
      <w:r w:rsidRPr="007B09B9">
        <w:rPr>
          <w:rStyle w:val="StyleUnderline"/>
        </w:rPr>
        <w:t xml:space="preserve"> of war, they would have predicted</w:t>
      </w:r>
      <w:r w:rsidRPr="00FA4458">
        <w:rPr>
          <w:sz w:val="16"/>
        </w:rPr>
        <w:t xml:space="preserve"> “</w:t>
      </w:r>
      <w:r w:rsidRPr="007B09B9">
        <w:rPr>
          <w:rStyle w:val="Emphasis"/>
        </w:rPr>
        <w:t>nine out of the last five</w:t>
      </w:r>
      <w:r w:rsidRPr="00B95D3B">
        <w:rPr>
          <w:sz w:val="16"/>
        </w:rPr>
        <w:t xml:space="preserve"> (or fewer).”</w:t>
      </w:r>
    </w:p>
    <w:p w14:paraId="0C5A950C" w14:textId="77777777" w:rsidR="000D04D2" w:rsidRPr="007960A4" w:rsidRDefault="000D04D2" w:rsidP="000D04D2">
      <w:pPr>
        <w:rPr>
          <w:sz w:val="16"/>
        </w:rPr>
      </w:pPr>
      <w:r w:rsidRPr="007B09B9">
        <w:rPr>
          <w:rStyle w:val="StyleUnderline"/>
          <w:highlight w:val="cyan"/>
        </w:rPr>
        <w:t>Second</w:t>
      </w:r>
      <w:r w:rsidRPr="007B09B9">
        <w:rPr>
          <w:rStyle w:val="StyleUnderline"/>
        </w:rPr>
        <w:t xml:space="preserve">, states do </w:t>
      </w:r>
      <w:r w:rsidRPr="007B09B9">
        <w:rPr>
          <w:rStyle w:val="Emphasis"/>
        </w:rPr>
        <w:t>not start wars</w:t>
      </w:r>
      <w:r w:rsidRPr="007B09B9">
        <w:rPr>
          <w:rStyle w:val="StyleUnderline"/>
        </w:rPr>
        <w:t xml:space="preserve"> unless they believe they will win a </w:t>
      </w:r>
      <w:r w:rsidRPr="007B09B9">
        <w:rPr>
          <w:rStyle w:val="Emphasis"/>
        </w:rPr>
        <w:t>quick</w:t>
      </w:r>
      <w:r w:rsidRPr="007B09B9">
        <w:rPr>
          <w:rStyle w:val="StyleUnderline"/>
        </w:rPr>
        <w:t xml:space="preserve"> and relatively </w:t>
      </w:r>
      <w:r w:rsidRPr="007B09B9">
        <w:rPr>
          <w:rStyle w:val="Emphasis"/>
        </w:rPr>
        <w:t>cheap victory</w:t>
      </w:r>
      <w:r w:rsidRPr="007960A4">
        <w:rPr>
          <w:sz w:val="16"/>
        </w:rPr>
        <w:t xml:space="preserve">. As John Mearsheimer showed in his classic book Conventional Deterrence, </w:t>
      </w:r>
      <w:r w:rsidRPr="007B09B9">
        <w:rPr>
          <w:rStyle w:val="StyleUnderline"/>
        </w:rPr>
        <w:t xml:space="preserve">national leaders </w:t>
      </w:r>
      <w:r w:rsidRPr="007B09B9">
        <w:rPr>
          <w:rStyle w:val="Emphasis"/>
        </w:rPr>
        <w:t>avoid war</w:t>
      </w:r>
      <w:r w:rsidRPr="007B09B9">
        <w:rPr>
          <w:rStyle w:val="StyleUnderline"/>
        </w:rPr>
        <w:t xml:space="preserve"> when they are convinced it will be long, bloody, </w:t>
      </w:r>
      <w:r w:rsidRPr="007B09B9">
        <w:rPr>
          <w:rStyle w:val="Emphasis"/>
        </w:rPr>
        <w:t>costly</w:t>
      </w:r>
      <w:r w:rsidRPr="007B09B9">
        <w:rPr>
          <w:rStyle w:val="StyleUnderline"/>
        </w:rPr>
        <w:t xml:space="preserve">, and </w:t>
      </w:r>
      <w:r w:rsidRPr="007B09B9">
        <w:rPr>
          <w:rStyle w:val="Emphasis"/>
        </w:rPr>
        <w:t>uncertain</w:t>
      </w:r>
      <w:r w:rsidRPr="007960A4">
        <w:rPr>
          <w:sz w:val="16"/>
        </w:rPr>
        <w:t xml:space="preserve">. To choose war, political leaders </w:t>
      </w:r>
      <w:proofErr w:type="gramStart"/>
      <w:r w:rsidRPr="007960A4">
        <w:rPr>
          <w:sz w:val="16"/>
        </w:rPr>
        <w:t>have to</w:t>
      </w:r>
      <w:proofErr w:type="gramEnd"/>
      <w:r w:rsidRPr="007960A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7960A4">
        <w:rPr>
          <w:sz w:val="16"/>
        </w:rPr>
        <w:t>in order to</w:t>
      </w:r>
      <w:proofErr w:type="gramEnd"/>
      <w:r w:rsidRPr="007960A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A14930D" w14:textId="77777777" w:rsidR="000D04D2" w:rsidRPr="005E4C51" w:rsidRDefault="000D04D2" w:rsidP="000D04D2">
      <w:pPr>
        <w:rPr>
          <w:sz w:val="16"/>
        </w:rPr>
      </w:pPr>
      <w:r w:rsidRPr="005E4C51">
        <w:rPr>
          <w:sz w:val="16"/>
        </w:rPr>
        <w:t xml:space="preserve">The fact that each of these leaders miscalculated badly does not alter the main point: </w:t>
      </w:r>
      <w:r w:rsidRPr="007B09B9">
        <w:rPr>
          <w:rStyle w:val="Emphasis"/>
          <w:highlight w:val="cyan"/>
        </w:rPr>
        <w:t>No matter</w:t>
      </w:r>
      <w:r w:rsidRPr="007B09B9">
        <w:rPr>
          <w:rStyle w:val="StyleUnderline"/>
        </w:rPr>
        <w:t xml:space="preserve"> what a country’s </w:t>
      </w:r>
      <w:r w:rsidRPr="007B09B9">
        <w:rPr>
          <w:rStyle w:val="Emphasis"/>
          <w:highlight w:val="cyan"/>
        </w:rPr>
        <w:t>economic condition</w:t>
      </w:r>
      <w:r w:rsidRPr="007B09B9">
        <w:rPr>
          <w:rStyle w:val="StyleUnderline"/>
        </w:rPr>
        <w:t xml:space="preserve"> might be</w:t>
      </w:r>
      <w:r w:rsidRPr="005E4C51">
        <w:rPr>
          <w:sz w:val="16"/>
        </w:rPr>
        <w:t xml:space="preserve">, its </w:t>
      </w:r>
      <w:r w:rsidRPr="007B09B9">
        <w:rPr>
          <w:rStyle w:val="StyleUnderline"/>
          <w:highlight w:val="cyan"/>
        </w:rPr>
        <w:t xml:space="preserve">leaders will </w:t>
      </w:r>
      <w:r w:rsidRPr="007B09B9">
        <w:rPr>
          <w:rStyle w:val="Emphasis"/>
          <w:highlight w:val="cyan"/>
        </w:rPr>
        <w:t>not go to war</w:t>
      </w:r>
      <w:r w:rsidRPr="007B09B9">
        <w:rPr>
          <w:rStyle w:val="StyleUnderline"/>
          <w:highlight w:val="cyan"/>
        </w:rPr>
        <w:t xml:space="preserve"> unless they think they can</w:t>
      </w:r>
      <w:r w:rsidRPr="007B09B9">
        <w:rPr>
          <w:rStyle w:val="StyleUnderline"/>
        </w:rPr>
        <w:t xml:space="preserve"> do so </w:t>
      </w:r>
      <w:r w:rsidRPr="007B09B9">
        <w:rPr>
          <w:rStyle w:val="StyleUnderline"/>
          <w:highlight w:val="cyan"/>
        </w:rPr>
        <w:t>quickly, cheaply</w:t>
      </w:r>
      <w:r w:rsidRPr="007B09B9">
        <w:rPr>
          <w:rStyle w:val="StyleUnderline"/>
        </w:rPr>
        <w:t xml:space="preserve">, and </w:t>
      </w:r>
      <w:r w:rsidRPr="007B09B9">
        <w:rPr>
          <w:rStyle w:val="StyleUnderline"/>
          <w:highlight w:val="cyan"/>
        </w:rPr>
        <w:t>with</w:t>
      </w:r>
      <w:r w:rsidRPr="005E4C51">
        <w:rPr>
          <w:sz w:val="16"/>
        </w:rPr>
        <w:t xml:space="preserve"> a </w:t>
      </w:r>
      <w:r w:rsidRPr="007B09B9">
        <w:rPr>
          <w:rStyle w:val="Emphasis"/>
          <w:highlight w:val="cyan"/>
        </w:rPr>
        <w:t>reasonable</w:t>
      </w:r>
      <w:r w:rsidRPr="007B09B9">
        <w:rPr>
          <w:rStyle w:val="Emphasis"/>
        </w:rPr>
        <w:t xml:space="preserve"> probability of </w:t>
      </w:r>
      <w:r w:rsidRPr="007B09B9">
        <w:rPr>
          <w:rStyle w:val="Emphasis"/>
          <w:highlight w:val="cyan"/>
        </w:rPr>
        <w:t>success</w:t>
      </w:r>
      <w:r w:rsidRPr="005E4C51">
        <w:rPr>
          <w:sz w:val="16"/>
        </w:rPr>
        <w:t>.</w:t>
      </w:r>
    </w:p>
    <w:p w14:paraId="525A1B36" w14:textId="77777777" w:rsidR="000D04D2" w:rsidRPr="0031083E" w:rsidRDefault="000D04D2" w:rsidP="000D04D2">
      <w:pPr>
        <w:rPr>
          <w:sz w:val="16"/>
        </w:rPr>
      </w:pPr>
      <w:r w:rsidRPr="007B09B9">
        <w:rPr>
          <w:rStyle w:val="StyleUnderline"/>
          <w:highlight w:val="cyan"/>
        </w:rPr>
        <w:t>Third</w:t>
      </w:r>
      <w:r w:rsidRPr="007B09B9">
        <w:rPr>
          <w:rStyle w:val="StyleUnderline"/>
        </w:rPr>
        <w:t xml:space="preserve">, and </w:t>
      </w:r>
      <w:r w:rsidRPr="007B09B9">
        <w:rPr>
          <w:rStyle w:val="Emphasis"/>
        </w:rPr>
        <w:t>most important</w:t>
      </w:r>
      <w:r w:rsidRPr="007B09B9">
        <w:rPr>
          <w:rStyle w:val="StyleUnderline"/>
        </w:rPr>
        <w:t xml:space="preserve">, the </w:t>
      </w:r>
      <w:r w:rsidRPr="007B09B9">
        <w:rPr>
          <w:rStyle w:val="Emphasis"/>
        </w:rPr>
        <w:t>primary motivation</w:t>
      </w:r>
      <w:r w:rsidRPr="007B09B9">
        <w:rPr>
          <w:rStyle w:val="StyleUnderline"/>
        </w:rPr>
        <w:t xml:space="preserve"> for most wars is</w:t>
      </w:r>
      <w:r w:rsidRPr="0031083E">
        <w:rPr>
          <w:sz w:val="16"/>
        </w:rPr>
        <w:t xml:space="preserve"> the desire for </w:t>
      </w:r>
      <w:r w:rsidRPr="007B09B9">
        <w:rPr>
          <w:rStyle w:val="Emphasis"/>
        </w:rPr>
        <w:t>security</w:t>
      </w:r>
      <w:r w:rsidRPr="007B09B9">
        <w:rPr>
          <w:rStyle w:val="StyleUnderline"/>
        </w:rPr>
        <w:t xml:space="preserve">, not </w:t>
      </w:r>
      <w:r w:rsidRPr="007B09B9">
        <w:rPr>
          <w:rStyle w:val="Emphasis"/>
        </w:rPr>
        <w:t>economic gain</w:t>
      </w:r>
      <w:r w:rsidRPr="0031083E">
        <w:rPr>
          <w:sz w:val="16"/>
        </w:rPr>
        <w:t xml:space="preserve">. For this reason, </w:t>
      </w:r>
      <w:r w:rsidRPr="007B09B9">
        <w:rPr>
          <w:rStyle w:val="StyleUnderline"/>
        </w:rPr>
        <w:t xml:space="preserve">the odds of war </w:t>
      </w:r>
      <w:r w:rsidRPr="007B09B9">
        <w:rPr>
          <w:rStyle w:val="Emphasis"/>
        </w:rPr>
        <w:t>increase</w:t>
      </w:r>
      <w:r w:rsidRPr="007B09B9">
        <w:rPr>
          <w:rStyle w:val="StyleUnderline"/>
        </w:rPr>
        <w:t xml:space="preserve"> when states believe the long-term </w:t>
      </w:r>
      <w:r w:rsidRPr="007B09B9">
        <w:rPr>
          <w:rStyle w:val="Emphasis"/>
        </w:rPr>
        <w:t>balance of power</w:t>
      </w:r>
      <w:r w:rsidRPr="007B09B9">
        <w:rPr>
          <w:rStyle w:val="StyleUnderline"/>
        </w:rPr>
        <w:t xml:space="preserve"> may be </w:t>
      </w:r>
      <w:r w:rsidRPr="007B09B9">
        <w:rPr>
          <w:rStyle w:val="Emphasis"/>
        </w:rPr>
        <w:t>shifting</w:t>
      </w:r>
      <w:r w:rsidRPr="007B09B9">
        <w:rPr>
          <w:rStyle w:val="StyleUnderline"/>
        </w:rPr>
        <w:t xml:space="preserve"> against them</w:t>
      </w:r>
      <w:r w:rsidRPr="0031083E">
        <w:rPr>
          <w:sz w:val="16"/>
        </w:rPr>
        <w:t xml:space="preserve">, when they are convinced that adversaries are unalterably hostile and cannot be accommodated, and when they are </w:t>
      </w:r>
      <w:proofErr w:type="gramStart"/>
      <w:r w:rsidRPr="0031083E">
        <w:rPr>
          <w:sz w:val="16"/>
        </w:rPr>
        <w:t>confident</w:t>
      </w:r>
      <w:proofErr w:type="gramEnd"/>
      <w:r w:rsidRPr="0031083E">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5D2B703" w14:textId="77777777" w:rsidR="000D04D2" w:rsidRPr="004F1189" w:rsidRDefault="000D04D2" w:rsidP="000D04D2">
      <w:pPr>
        <w:rPr>
          <w:sz w:val="16"/>
        </w:rPr>
      </w:pPr>
      <w:r w:rsidRPr="007B09B9">
        <w:rPr>
          <w:rStyle w:val="StyleUnderline"/>
        </w:rPr>
        <w:t xml:space="preserve">The </w:t>
      </w:r>
      <w:r w:rsidRPr="007B09B9">
        <w:rPr>
          <w:rStyle w:val="Emphasis"/>
        </w:rPr>
        <w:t>bottom line</w:t>
      </w:r>
      <w:r w:rsidRPr="004F1189">
        <w:rPr>
          <w:sz w:val="16"/>
        </w:rPr>
        <w:t xml:space="preserve">: Economic conditions (i.e., </w:t>
      </w:r>
      <w:r w:rsidRPr="007B09B9">
        <w:rPr>
          <w:rStyle w:val="StyleUnderline"/>
        </w:rPr>
        <w:t xml:space="preserve">a </w:t>
      </w:r>
      <w:r w:rsidRPr="007B09B9">
        <w:rPr>
          <w:rStyle w:val="StyleUnderline"/>
          <w:highlight w:val="cyan"/>
        </w:rPr>
        <w:t>depression</w:t>
      </w:r>
      <w:r w:rsidRPr="004F1189">
        <w:rPr>
          <w:sz w:val="16"/>
        </w:rPr>
        <w:t xml:space="preserve">) </w:t>
      </w:r>
      <w:r w:rsidRPr="007B09B9">
        <w:rPr>
          <w:rStyle w:val="StyleUnderline"/>
        </w:rPr>
        <w:t>may affect the broader political environment</w:t>
      </w:r>
      <w:r w:rsidRPr="004F1189">
        <w:rPr>
          <w:sz w:val="16"/>
        </w:rPr>
        <w:t xml:space="preserve"> in which decisions for war or peace are made, </w:t>
      </w:r>
      <w:r w:rsidRPr="007B09B9">
        <w:rPr>
          <w:rStyle w:val="StyleUnderline"/>
        </w:rPr>
        <w:t xml:space="preserve">but they </w:t>
      </w:r>
      <w:r w:rsidRPr="007B09B9">
        <w:rPr>
          <w:rStyle w:val="StyleUnderline"/>
          <w:highlight w:val="cyan"/>
        </w:rPr>
        <w:t xml:space="preserve">are only </w:t>
      </w:r>
      <w:r w:rsidRPr="007B09B9">
        <w:rPr>
          <w:rStyle w:val="Emphasis"/>
          <w:highlight w:val="cyan"/>
        </w:rPr>
        <w:t>one factor</w:t>
      </w:r>
      <w:r w:rsidRPr="007B09B9">
        <w:rPr>
          <w:rStyle w:val="StyleUnderline"/>
          <w:highlight w:val="cyan"/>
        </w:rPr>
        <w:t xml:space="preserve"> among many and </w:t>
      </w:r>
      <w:r w:rsidRPr="007B09B9">
        <w:rPr>
          <w:rStyle w:val="Emphasis"/>
          <w:highlight w:val="cyan"/>
        </w:rPr>
        <w:t>rarely</w:t>
      </w:r>
      <w:r w:rsidRPr="007B09B9">
        <w:rPr>
          <w:rStyle w:val="StyleUnderline"/>
        </w:rPr>
        <w:t xml:space="preserve"> the </w:t>
      </w:r>
      <w:r w:rsidRPr="007B09B9">
        <w:rPr>
          <w:rStyle w:val="Emphasis"/>
          <w:highlight w:val="cyan"/>
        </w:rPr>
        <w:t>most significant</w:t>
      </w:r>
      <w:r w:rsidRPr="007B09B9">
        <w:rPr>
          <w:rStyle w:val="StyleUnderline"/>
        </w:rPr>
        <w:t xml:space="preserve">. Even if the COVID-19 pandemic has large, </w:t>
      </w:r>
      <w:r w:rsidRPr="007B09B9">
        <w:rPr>
          <w:rStyle w:val="Emphasis"/>
        </w:rPr>
        <w:t>lasting</w:t>
      </w:r>
      <w:r w:rsidRPr="007B09B9">
        <w:rPr>
          <w:rStyle w:val="StyleUnderline"/>
        </w:rPr>
        <w:t xml:space="preserve">, and negative </w:t>
      </w:r>
      <w:r w:rsidRPr="007B09B9">
        <w:rPr>
          <w:rStyle w:val="Emphasis"/>
        </w:rPr>
        <w:t>effects</w:t>
      </w:r>
      <w:r w:rsidRPr="004F1189">
        <w:rPr>
          <w:sz w:val="16"/>
        </w:rPr>
        <w:t xml:space="preserve"> on the world economy—as seems quite likely—</w:t>
      </w:r>
      <w:r w:rsidRPr="007B09B9">
        <w:rPr>
          <w:rStyle w:val="StyleUnderline"/>
        </w:rPr>
        <w:t xml:space="preserve">it is </w:t>
      </w:r>
      <w:r w:rsidRPr="007B09B9">
        <w:rPr>
          <w:rStyle w:val="Emphasis"/>
        </w:rPr>
        <w:t>not</w:t>
      </w:r>
      <w:r w:rsidRPr="007B09B9">
        <w:rPr>
          <w:rStyle w:val="StyleUnderline"/>
        </w:rPr>
        <w:t xml:space="preserve"> likely to affect the </w:t>
      </w:r>
      <w:r w:rsidRPr="007B09B9">
        <w:rPr>
          <w:rStyle w:val="Emphasis"/>
        </w:rPr>
        <w:t>probability of war</w:t>
      </w:r>
      <w:r w:rsidRPr="007B09B9">
        <w:rPr>
          <w:rStyle w:val="StyleUnderline"/>
        </w:rPr>
        <w:t xml:space="preserve"> very much, </w:t>
      </w:r>
      <w:r w:rsidRPr="007B09B9">
        <w:rPr>
          <w:rStyle w:val="Emphasis"/>
        </w:rPr>
        <w:t>especially</w:t>
      </w:r>
      <w:r w:rsidRPr="007B09B9">
        <w:rPr>
          <w:rStyle w:val="StyleUnderline"/>
        </w:rPr>
        <w:t xml:space="preserve"> in the </w:t>
      </w:r>
      <w:r w:rsidRPr="007B09B9">
        <w:rPr>
          <w:rStyle w:val="Emphasis"/>
        </w:rPr>
        <w:t>short term</w:t>
      </w:r>
      <w:r w:rsidRPr="004F1189">
        <w:rPr>
          <w:sz w:val="16"/>
        </w:rPr>
        <w:t>.</w:t>
      </w:r>
    </w:p>
    <w:p w14:paraId="5FC3EA78" w14:textId="77777777" w:rsidR="000D04D2" w:rsidRPr="00F36B36" w:rsidRDefault="000D04D2" w:rsidP="000D04D2"/>
    <w:p w14:paraId="7A06EB83" w14:textId="77777777" w:rsidR="000D04D2" w:rsidRDefault="000D04D2" w:rsidP="000D04D2">
      <w:pPr>
        <w:pStyle w:val="Heading3"/>
      </w:pPr>
      <w:r>
        <w:lastRenderedPageBreak/>
        <w:t>1NC 1---Levitz</w:t>
      </w:r>
    </w:p>
    <w:p w14:paraId="31AD5F96" w14:textId="77777777" w:rsidR="000D04D2" w:rsidRPr="008C1CE3" w:rsidRDefault="000D04D2" w:rsidP="000D04D2">
      <w:pPr>
        <w:pStyle w:val="Analytic"/>
      </w:pPr>
      <w:r>
        <w:t>More warrants:</w:t>
      </w:r>
    </w:p>
    <w:p w14:paraId="6338BBC1" w14:textId="77777777" w:rsidR="000D04D2" w:rsidRDefault="000D04D2" w:rsidP="000D04D2">
      <w:pPr>
        <w:pStyle w:val="Heading4"/>
        <w:numPr>
          <w:ilvl w:val="0"/>
          <w:numId w:val="47"/>
        </w:numPr>
      </w:pPr>
      <w:r>
        <w:t xml:space="preserve">UNCOVERED – it’ll drive inequality amongst people who are excluded by the </w:t>
      </w:r>
      <w:proofErr w:type="gramStart"/>
      <w:r>
        <w:t>aff..</w:t>
      </w:r>
      <w:proofErr w:type="gramEnd"/>
    </w:p>
    <w:p w14:paraId="1287D925" w14:textId="77777777" w:rsidR="000D04D2" w:rsidRPr="008312CD" w:rsidRDefault="000D04D2" w:rsidP="000D04D2">
      <w:r w:rsidRPr="00FA3FEF">
        <w:rPr>
          <w:rStyle w:val="Style13ptBold"/>
        </w:rPr>
        <w:t>Epstein 20</w:t>
      </w:r>
      <w:r>
        <w:t xml:space="preserve"> [Richard A. Epstein, American legal scholar known for his writings on torts, contracts, property rights, law and economics, classical liberalism, and libertarianism. 1-27-2020. "The Decline </w:t>
      </w:r>
      <w:proofErr w:type="gramStart"/>
      <w:r>
        <w:t>Of</w:t>
      </w:r>
      <w:proofErr w:type="gramEnd"/>
      <w:r>
        <w:t xml:space="preserve"> Unions Is Good News" Hoover Institution. URL: https://www.hoover.org/research/decline-unions-good-news] //MSUCB</w:t>
      </w:r>
    </w:p>
    <w:p w14:paraId="00A227DA" w14:textId="77777777" w:rsidR="000D04D2" w:rsidRPr="008E0ACC" w:rsidRDefault="000D04D2" w:rsidP="000D04D2">
      <w:pPr>
        <w:rPr>
          <w:sz w:val="16"/>
        </w:rPr>
      </w:pPr>
      <w:proofErr w:type="gramStart"/>
      <w:r w:rsidRPr="008E0ACC">
        <w:rPr>
          <w:sz w:val="16"/>
        </w:rPr>
        <w:t>So</w:t>
      </w:r>
      <w:proofErr w:type="gramEnd"/>
      <w:r w:rsidRPr="008E0ACC">
        <w:rPr>
          <w:sz w:val="16"/>
        </w:rPr>
        <w:t xml:space="preserve"> what then could justify this inefficient provision? One common argument is that unions help reduce the level of income inequality by offering union members a high living wage, as seen in the golden age of the 1950s. But that argument misfires on several fronts. Those </w:t>
      </w:r>
      <w:r w:rsidRPr="006026FA">
        <w:rPr>
          <w:rStyle w:val="StyleUnderline"/>
          <w:highlight w:val="cyan"/>
        </w:rPr>
        <w:t>high</w:t>
      </w:r>
      <w:r w:rsidRPr="00BF5F48">
        <w:rPr>
          <w:rStyle w:val="StyleUnderline"/>
        </w:rPr>
        <w:t xml:space="preserve"> union </w:t>
      </w:r>
      <w:r w:rsidRPr="006026FA">
        <w:rPr>
          <w:rStyle w:val="StyleUnderline"/>
          <w:highlight w:val="cyan"/>
        </w:rPr>
        <w:t>wages</w:t>
      </w:r>
      <w:r w:rsidRPr="00BF5F48">
        <w:rPr>
          <w:rStyle w:val="StyleUnderline"/>
        </w:rPr>
        <w:t xml:space="preserve"> could </w:t>
      </w:r>
      <w:r w:rsidRPr="006026FA">
        <w:rPr>
          <w:rStyle w:val="StyleUnderline"/>
          <w:highlight w:val="cyan"/>
        </w:rPr>
        <w:t>no</w:t>
      </w:r>
      <w:r w:rsidRPr="00BF5F48">
        <w:rPr>
          <w:rStyle w:val="StyleUnderline"/>
        </w:rPr>
        <w:t xml:space="preserve">t </w:t>
      </w:r>
      <w:r w:rsidRPr="006026FA">
        <w:rPr>
          <w:rStyle w:val="StyleUnderline"/>
          <w:highlight w:val="cyan"/>
        </w:rPr>
        <w:t>survive</w:t>
      </w:r>
      <w:r w:rsidRPr="00BF5F48">
        <w:rPr>
          <w:rStyle w:val="StyleUnderline"/>
        </w:rPr>
        <w:t xml:space="preserve"> in the face of foreign </w:t>
      </w:r>
      <w:r w:rsidRPr="006026FA">
        <w:rPr>
          <w:rStyle w:val="StyleUnderline"/>
          <w:highlight w:val="cyan"/>
        </w:rPr>
        <w:t>competition or</w:t>
      </w:r>
      <w:r w:rsidRPr="00BF5F48">
        <w:rPr>
          <w:rStyle w:val="StyleUnderline"/>
        </w:rPr>
        <w:t xml:space="preserve"> new </w:t>
      </w:r>
      <w:r w:rsidRPr="006026FA">
        <w:rPr>
          <w:rStyle w:val="Emphasis"/>
          <w:highlight w:val="cyan"/>
        </w:rPr>
        <w:t>nonunionized</w:t>
      </w:r>
      <w:r w:rsidRPr="006026FA">
        <w:rPr>
          <w:rStyle w:val="StyleUnderline"/>
          <w:highlight w:val="cyan"/>
        </w:rPr>
        <w:t xml:space="preserve"> firms</w:t>
      </w:r>
      <w:r w:rsidRPr="008E0ACC">
        <w:rPr>
          <w:sz w:val="16"/>
        </w:rPr>
        <w:t xml:space="preserve">. </w:t>
      </w:r>
      <w:r w:rsidRPr="008E0ACC">
        <w:rPr>
          <w:rStyle w:val="StyleUnderline"/>
        </w:rPr>
        <w:t>The only way a union can provide gains for its members is to extract some fraction of the profits that firms enjoy when they hold monopoly positions.</w:t>
      </w:r>
    </w:p>
    <w:p w14:paraId="67DF8DA4" w14:textId="77777777" w:rsidR="000D04D2" w:rsidRPr="008E0ACC" w:rsidRDefault="000D04D2" w:rsidP="000D04D2">
      <w:pPr>
        <w:rPr>
          <w:sz w:val="16"/>
        </w:rPr>
      </w:pPr>
      <w:r w:rsidRPr="008E0ACC">
        <w:rPr>
          <w:sz w:val="16"/>
        </w:rPr>
        <w:t xml:space="preserve">When tariff barriers are lowered and domestic markets are deregulated, as with the airlines and telecommunications industries, the size of union gains go down. </w:t>
      </w:r>
      <w:proofErr w:type="gramStart"/>
      <w:r w:rsidRPr="008E0ACC">
        <w:rPr>
          <w:sz w:val="16"/>
        </w:rPr>
        <w:t>Thus</w:t>
      </w:r>
      <w:proofErr w:type="gramEnd"/>
      <w:r w:rsidRPr="008E0ACC">
        <w:rPr>
          <w:sz w:val="16"/>
        </w:rPr>
        <w:t xml:space="preserve"> the sharp decline in union membership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w:t>
      </w:r>
    </w:p>
    <w:p w14:paraId="0649B64F" w14:textId="77777777" w:rsidR="000D04D2" w:rsidRPr="008E0ACC" w:rsidRDefault="000D04D2" w:rsidP="000D04D2">
      <w:pPr>
        <w:rPr>
          <w:sz w:val="16"/>
        </w:rPr>
      </w:pPr>
      <w:r w:rsidRPr="008E0ACC">
        <w:rPr>
          <w:sz w:val="16"/>
        </w:rPr>
        <w:t xml:space="preserve">But don’t be fooled—that </w:t>
      </w:r>
      <w:r w:rsidRPr="006026FA">
        <w:rPr>
          <w:rStyle w:val="StyleUnderline"/>
          <w:highlight w:val="cyan"/>
        </w:rPr>
        <w:t>5 percent change</w:t>
      </w:r>
      <w:r w:rsidRPr="008E0ACC">
        <w:rPr>
          <w:rStyle w:val="StyleUnderline"/>
        </w:rPr>
        <w:t xml:space="preserve"> in union membership can</w:t>
      </w:r>
      <w:r w:rsidRPr="006026FA">
        <w:rPr>
          <w:rStyle w:val="StyleUnderline"/>
          <w:highlight w:val="cyan"/>
        </w:rPr>
        <w:t>not drive widespread inequality</w:t>
      </w:r>
      <w:r w:rsidRPr="008E0ACC">
        <w:rPr>
          <w:rStyle w:val="StyleUnderline"/>
        </w:rPr>
        <w:t xml:space="preserve"> for the entire population</w:t>
      </w:r>
      <w:r w:rsidRPr="008E0ACC">
        <w:rPr>
          <w:sz w:val="16"/>
        </w:rPr>
        <w:t xml:space="preserve">, which is also affected by a rise in the knowledge economy as well as a general aging of the population. </w:t>
      </w:r>
      <w:r w:rsidRPr="008E0ACC">
        <w:rPr>
          <w:rStyle w:val="StyleUnderline"/>
        </w:rPr>
        <w:t xml:space="preserve">The far more powerful distributive </w:t>
      </w:r>
      <w:r w:rsidRPr="006026FA">
        <w:rPr>
          <w:rStyle w:val="Emphasis"/>
          <w:highlight w:val="cyan"/>
        </w:rPr>
        <w:t>effects</w:t>
      </w:r>
      <w:r w:rsidRPr="008E0ACC">
        <w:rPr>
          <w:rStyle w:val="StyleUnderline"/>
        </w:rPr>
        <w:t xml:space="preserve"> are </w:t>
      </w:r>
      <w:r w:rsidRPr="006026FA">
        <w:rPr>
          <w:rStyle w:val="StyleUnderline"/>
          <w:highlight w:val="cyan"/>
        </w:rPr>
        <w:t>likely</w:t>
      </w:r>
      <w:r w:rsidRPr="008E0ACC">
        <w:rPr>
          <w:rStyle w:val="StyleUnderline"/>
        </w:rPr>
        <w:t xml:space="preserve"> to be those </w:t>
      </w:r>
      <w:r w:rsidRPr="006026FA">
        <w:rPr>
          <w:rStyle w:val="Emphasis"/>
          <w:highlight w:val="cyan"/>
        </w:rPr>
        <w:t>from</w:t>
      </w:r>
      <w:r w:rsidRPr="006026FA">
        <w:rPr>
          <w:rStyle w:val="StyleUnderline"/>
          <w:highlight w:val="cyan"/>
        </w:rPr>
        <w:t xml:space="preserve"> nonunion</w:t>
      </w:r>
      <w:r w:rsidRPr="008E0ACC">
        <w:rPr>
          <w:rStyle w:val="StyleUnderline"/>
        </w:rPr>
        <w:t xml:space="preserve"> workers </w:t>
      </w:r>
      <w:r w:rsidRPr="006026FA">
        <w:rPr>
          <w:rStyle w:val="StyleUnderline"/>
          <w:highlight w:val="cyan"/>
        </w:rPr>
        <w:t>whose</w:t>
      </w:r>
      <w:r w:rsidRPr="008E0ACC">
        <w:rPr>
          <w:rStyle w:val="StyleUnderline"/>
        </w:rPr>
        <w:t xml:space="preserve"> job </w:t>
      </w:r>
      <w:r w:rsidRPr="006026FA">
        <w:rPr>
          <w:rStyle w:val="Emphasis"/>
          <w:highlight w:val="cyan"/>
        </w:rPr>
        <w:t>prospects</w:t>
      </w:r>
      <w:r w:rsidRPr="008E0ACC">
        <w:rPr>
          <w:rStyle w:val="StyleUnderline"/>
        </w:rPr>
        <w:t xml:space="preserve"> within a given firm have been </w:t>
      </w:r>
      <w:r w:rsidRPr="006026FA">
        <w:rPr>
          <w:rStyle w:val="Emphasis"/>
          <w:highlight w:val="cyan"/>
        </w:rPr>
        <w:t>compromised</w:t>
      </w:r>
      <w:r w:rsidRPr="006026FA">
        <w:rPr>
          <w:rStyle w:val="StyleUnderline"/>
          <w:highlight w:val="cyan"/>
        </w:rPr>
        <w:t xml:space="preserve"> by </w:t>
      </w:r>
      <w:r w:rsidRPr="006026FA">
        <w:rPr>
          <w:rStyle w:val="Emphasis"/>
          <w:highlight w:val="cyan"/>
        </w:rPr>
        <w:t>higher wages</w:t>
      </w:r>
      <w:r w:rsidRPr="006026FA">
        <w:rPr>
          <w:rStyle w:val="StyleUnderline"/>
          <w:highlight w:val="cyan"/>
        </w:rPr>
        <w:t xml:space="preserve"> to </w:t>
      </w:r>
      <w:r w:rsidRPr="006026FA">
        <w:rPr>
          <w:rStyle w:val="Emphasis"/>
          <w:highlight w:val="cyan"/>
        </w:rPr>
        <w:t>union</w:t>
      </w:r>
      <w:r w:rsidRPr="008E0ACC">
        <w:rPr>
          <w:rStyle w:val="StyleUnderline"/>
        </w:rPr>
        <w:t xml:space="preserve"> worker</w:t>
      </w:r>
      <w:r w:rsidRPr="006026FA">
        <w:rPr>
          <w:rStyle w:val="StyleUnderline"/>
          <w:highlight w:val="cyan"/>
        </w:rPr>
        <w:t>s</w:t>
      </w:r>
      <w:r w:rsidRPr="008E0ACC">
        <w:rPr>
          <w:sz w:val="16"/>
        </w:rPr>
        <w:t>.</w:t>
      </w:r>
    </w:p>
    <w:p w14:paraId="54E39897" w14:textId="77777777" w:rsidR="000D04D2" w:rsidRDefault="000D04D2" w:rsidP="000D04D2">
      <w:pPr>
        <w:rPr>
          <w:sz w:val="16"/>
        </w:rPr>
      </w:pPr>
      <w:r w:rsidRPr="008E0ACC">
        <w:rPr>
          <w:rStyle w:val="StyleUnderline"/>
        </w:rPr>
        <w:t>It is even less clear that the proposals</w:t>
      </w:r>
      <w:r w:rsidRPr="008E0ACC">
        <w:rPr>
          <w:sz w:val="16"/>
        </w:rPr>
        <w:t xml:space="preserve"> of progressives like Sanders, Warren, and Buttigieg </w:t>
      </w:r>
      <w:r w:rsidRPr="008E0ACC">
        <w:rPr>
          <w:rStyle w:val="StyleUnderline"/>
        </w:rPr>
        <w:t>to revamp the labor rules would reverse the decline of unions</w:t>
      </w:r>
      <w:r w:rsidRPr="008E0ACC">
        <w:rPr>
          <w:sz w:val="16"/>
        </w:rPr>
        <w:t xml:space="preserve">. Not only is the American labor market more competitive, but </w:t>
      </w:r>
      <w:r w:rsidRPr="008E0ACC">
        <w:rPr>
          <w:rStyle w:val="StyleUnderline"/>
        </w:rPr>
        <w:t xml:space="preserve">the </w:t>
      </w:r>
      <w:proofErr w:type="gramStart"/>
      <w:r w:rsidRPr="006026FA">
        <w:rPr>
          <w:rStyle w:val="StyleUnderline"/>
          <w:highlight w:val="cyan"/>
        </w:rPr>
        <w:t>work place</w:t>
      </w:r>
      <w:proofErr w:type="gramEnd"/>
      <w:r w:rsidRPr="008E0ACC">
        <w:rPr>
          <w:rStyle w:val="StyleUnderline"/>
        </w:rPr>
        <w:t xml:space="preserve"> is </w:t>
      </w:r>
      <w:r w:rsidRPr="006026FA">
        <w:rPr>
          <w:rStyle w:val="StyleUnderline"/>
          <w:highlight w:val="cyan"/>
        </w:rPr>
        <w:t>no longer dominated by</w:t>
      </w:r>
      <w:r w:rsidRPr="008E0ACC">
        <w:rPr>
          <w:rStyle w:val="StyleUnderline"/>
        </w:rPr>
        <w:t xml:space="preserve"> large industrial </w:t>
      </w:r>
      <w:r w:rsidRPr="006026FA">
        <w:rPr>
          <w:rStyle w:val="StyleUnderline"/>
          <w:highlight w:val="cyan"/>
        </w:rPr>
        <w:t>assembly</w:t>
      </w:r>
      <w:r w:rsidRPr="008E0ACC">
        <w:rPr>
          <w:rStyle w:val="StyleUnderline"/>
        </w:rPr>
        <w:t xml:space="preserve"> lines where workers remain in their same position for years</w:t>
      </w:r>
      <w:r w:rsidRPr="008E0ACC">
        <w:rPr>
          <w:sz w:val="16"/>
        </w:rPr>
        <w:t xml:space="preserve">. Today, </w:t>
      </w:r>
      <w:r w:rsidRPr="006026FA">
        <w:rPr>
          <w:rStyle w:val="StyleUnderline"/>
          <w:highlight w:val="cyan"/>
        </w:rPr>
        <w:t>workforces are</w:t>
      </w:r>
      <w:r w:rsidRPr="008E0ACC">
        <w:rPr>
          <w:rStyle w:val="StyleUnderline"/>
        </w:rPr>
        <w:t xml:space="preserve"> far more </w:t>
      </w:r>
      <w:proofErr w:type="gramStart"/>
      <w:r w:rsidRPr="006026FA">
        <w:rPr>
          <w:rStyle w:val="StyleUnderline"/>
          <w:highlight w:val="cyan"/>
        </w:rPr>
        <w:t>heterogeneous</w:t>
      </w:r>
      <w:proofErr w:type="gramEnd"/>
      <w:r w:rsidRPr="006026FA">
        <w:rPr>
          <w:rStyle w:val="StyleUnderline"/>
          <w:highlight w:val="cyan"/>
        </w:rPr>
        <w:t xml:space="preserve"> and</w:t>
      </w:r>
      <w:r w:rsidRPr="008E0ACC">
        <w:rPr>
          <w:rStyle w:val="StyleUnderline"/>
        </w:rPr>
        <w:t xml:space="preserve"> labor </w:t>
      </w:r>
      <w:r w:rsidRPr="006026FA">
        <w:rPr>
          <w:rStyle w:val="Emphasis"/>
          <w:highlight w:val="cyan"/>
        </w:rPr>
        <w:t>turnover</w:t>
      </w:r>
      <w:r w:rsidRPr="006026FA">
        <w:rPr>
          <w:rStyle w:val="StyleUnderline"/>
          <w:highlight w:val="cyan"/>
        </w:rPr>
        <w:t xml:space="preserve"> is</w:t>
      </w:r>
      <w:r w:rsidRPr="008E0ACC">
        <w:rPr>
          <w:rStyle w:val="StyleUnderline"/>
        </w:rPr>
        <w:t xml:space="preserve"> far </w:t>
      </w:r>
      <w:r w:rsidRPr="006026FA">
        <w:rPr>
          <w:rStyle w:val="Emphasis"/>
          <w:highlight w:val="cyan"/>
        </w:rPr>
        <w:t>higher</w:t>
      </w:r>
      <w:r w:rsidRPr="008E0ACC">
        <w:rPr>
          <w:sz w:val="16"/>
        </w:rPr>
        <w:t>. It is therefore much more difficult for a union to organize a common front among workers with divergent interests.</w:t>
      </w:r>
    </w:p>
    <w:p w14:paraId="3A61B2EC" w14:textId="77777777" w:rsidR="000D04D2" w:rsidRDefault="000D04D2" w:rsidP="000D04D2">
      <w:pPr>
        <w:pStyle w:val="Heading4"/>
        <w:numPr>
          <w:ilvl w:val="0"/>
          <w:numId w:val="47"/>
        </w:numPr>
      </w:pPr>
      <w:r>
        <w:t>AFFORDABILITY – things are generally becoming more right now.</w:t>
      </w:r>
    </w:p>
    <w:p w14:paraId="5119C7F2" w14:textId="77777777" w:rsidR="000D04D2" w:rsidRPr="00725624" w:rsidRDefault="000D04D2" w:rsidP="000D04D2">
      <w:r w:rsidRPr="00D53299">
        <w:rPr>
          <w:rStyle w:val="Style13ptBold"/>
        </w:rPr>
        <w:t>Michael &amp; Famularo 25</w:t>
      </w:r>
      <w:r>
        <w:t xml:space="preserve"> [Norbert Michel, Vice President and Director, Center for Monetary and Financial Alternatives. Jerome Famularo, Quantitative Research Associate, Center for Monetary and Financial Alternatives. 5-2-2025. "Free Markets Did Not Fail the Middle Class" Cato Institute. URL: https://www.cato.org/blog/free-markets-did-not-fail-middle-class] //MSUCB</w:t>
      </w:r>
    </w:p>
    <w:p w14:paraId="6518824D" w14:textId="77777777" w:rsidR="000D04D2" w:rsidRPr="00D53299" w:rsidRDefault="000D04D2" w:rsidP="000D04D2">
      <w:pPr>
        <w:rPr>
          <w:sz w:val="16"/>
        </w:rPr>
      </w:pPr>
      <w:r w:rsidRPr="00D53299">
        <w:rPr>
          <w:sz w:val="16"/>
        </w:rPr>
        <w:t xml:space="preserve">Today’s populists peddle two narratives to support their agenda. The first one is that the middle class suffered broad income stagnation for the past 50 years. </w:t>
      </w:r>
      <w:r w:rsidRPr="006026FA">
        <w:rPr>
          <w:rStyle w:val="StyleUnderline"/>
          <w:highlight w:val="cyan"/>
        </w:rPr>
        <w:t>The</w:t>
      </w:r>
      <w:r w:rsidRPr="00D53299">
        <w:rPr>
          <w:rStyle w:val="StyleUnderline"/>
        </w:rPr>
        <w:t xml:space="preserve"> second one</w:t>
      </w:r>
      <w:r w:rsidRPr="00D53299">
        <w:rPr>
          <w:sz w:val="16"/>
        </w:rPr>
        <w:t xml:space="preserve"> is that policymakers’ blind devotion to free markets—especially through free trade—decimated the US manufacturing sector, “</w:t>
      </w:r>
      <w:r w:rsidRPr="006026FA">
        <w:rPr>
          <w:rStyle w:val="StyleUnderline"/>
          <w:highlight w:val="cyan"/>
        </w:rPr>
        <w:t>hollowing</w:t>
      </w:r>
      <w:r w:rsidRPr="00D53299">
        <w:rPr>
          <w:rStyle w:val="StyleUnderline"/>
        </w:rPr>
        <w:t xml:space="preserve"> out” the </w:t>
      </w:r>
      <w:r w:rsidRPr="006026FA">
        <w:rPr>
          <w:rStyle w:val="StyleUnderline"/>
          <w:highlight w:val="cyan"/>
        </w:rPr>
        <w:t>middle class by</w:t>
      </w:r>
      <w:r w:rsidRPr="00D53299">
        <w:rPr>
          <w:rStyle w:val="StyleUnderline"/>
        </w:rPr>
        <w:t xml:space="preserve"> causing the alleged </w:t>
      </w:r>
      <w:r w:rsidRPr="006026FA">
        <w:rPr>
          <w:rStyle w:val="StyleUnderline"/>
          <w:highlight w:val="cyan"/>
        </w:rPr>
        <w:t>income stagnation</w:t>
      </w:r>
      <w:r w:rsidRPr="00D53299">
        <w:rPr>
          <w:rStyle w:val="StyleUnderline"/>
        </w:rPr>
        <w:t>.</w:t>
      </w:r>
    </w:p>
    <w:p w14:paraId="784BB9AF" w14:textId="77777777" w:rsidR="000D04D2" w:rsidRPr="00D53299" w:rsidRDefault="000D04D2" w:rsidP="000D04D2">
      <w:pPr>
        <w:rPr>
          <w:sz w:val="16"/>
        </w:rPr>
      </w:pPr>
      <w:r w:rsidRPr="00D53299">
        <w:rPr>
          <w:sz w:val="16"/>
        </w:rPr>
        <w:t xml:space="preserve">The problem </w:t>
      </w:r>
      <w:r w:rsidRPr="006026FA">
        <w:rPr>
          <w:rStyle w:val="StyleUnderline"/>
          <w:highlight w:val="cyan"/>
        </w:rPr>
        <w:t>is</w:t>
      </w:r>
      <w:r w:rsidRPr="00D53299">
        <w:rPr>
          <w:rStyle w:val="StyleUnderline"/>
        </w:rPr>
        <w:t xml:space="preserve"> that both stories are </w:t>
      </w:r>
      <w:r w:rsidRPr="006026FA">
        <w:rPr>
          <w:rStyle w:val="StyleUnderline"/>
          <w:highlight w:val="cyan"/>
        </w:rPr>
        <w:t>wrong</w:t>
      </w:r>
      <w:r w:rsidRPr="00D53299">
        <w:rPr>
          <w:sz w:val="16"/>
        </w:rPr>
        <w:t>.</w:t>
      </w:r>
    </w:p>
    <w:p w14:paraId="0C1F5621" w14:textId="77777777" w:rsidR="000D04D2" w:rsidRPr="00D53299" w:rsidRDefault="000D04D2" w:rsidP="000D04D2">
      <w:pPr>
        <w:rPr>
          <w:sz w:val="16"/>
        </w:rPr>
      </w:pPr>
      <w:r w:rsidRPr="00D53299">
        <w:rPr>
          <w:sz w:val="16"/>
        </w:rPr>
        <w:t>The second populist narrative, that policymakers’ blind devotion to free markets decimated US manufacturing, is a broad topic that we won’t delve into here. But it’s covered in this new book, Crushing Capitalism, and we’ll go deeper in this upcoming Cato event.</w:t>
      </w:r>
    </w:p>
    <w:p w14:paraId="2937E484" w14:textId="77777777" w:rsidR="000D04D2" w:rsidRPr="00D53299" w:rsidRDefault="000D04D2" w:rsidP="000D04D2">
      <w:pPr>
        <w:rPr>
          <w:sz w:val="16"/>
        </w:rPr>
      </w:pPr>
      <w:r w:rsidRPr="00D53299">
        <w:rPr>
          <w:sz w:val="16"/>
        </w:rPr>
        <w:t xml:space="preserve">Still, the relevance of the second narrative relies on the underlying assumption of income stagnation. We’ve previously written about how the </w:t>
      </w:r>
      <w:r w:rsidRPr="006026FA">
        <w:rPr>
          <w:rStyle w:val="StyleUnderline"/>
          <w:highlight w:val="cyan"/>
        </w:rPr>
        <w:t>ev</w:t>
      </w:r>
      <w:r w:rsidRPr="00D53299">
        <w:rPr>
          <w:rStyle w:val="StyleUnderline"/>
        </w:rPr>
        <w:t xml:space="preserve">idence </w:t>
      </w:r>
      <w:r w:rsidRPr="006026FA">
        <w:rPr>
          <w:rStyle w:val="StyleUnderline"/>
          <w:highlight w:val="cyan"/>
        </w:rPr>
        <w:t>contradicts the</w:t>
      </w:r>
      <w:r w:rsidRPr="00D53299">
        <w:rPr>
          <w:rStyle w:val="StyleUnderline"/>
        </w:rPr>
        <w:t xml:space="preserve"> income stagnation </w:t>
      </w:r>
      <w:r w:rsidRPr="006026FA">
        <w:rPr>
          <w:rStyle w:val="StyleUnderline"/>
          <w:highlight w:val="cyan"/>
        </w:rPr>
        <w:t>story</w:t>
      </w:r>
      <w:r w:rsidRPr="00D53299">
        <w:rPr>
          <w:sz w:val="16"/>
        </w:rPr>
        <w:t xml:space="preserve">, and many other scholars have as well. We’ve also provided concrete </w:t>
      </w:r>
      <w:r w:rsidRPr="00D53299">
        <w:rPr>
          <w:sz w:val="16"/>
        </w:rPr>
        <w:lastRenderedPageBreak/>
        <w:t xml:space="preserve">examples of how </w:t>
      </w:r>
      <w:r w:rsidRPr="006026FA">
        <w:rPr>
          <w:rStyle w:val="Emphasis"/>
          <w:highlight w:val="cyan"/>
        </w:rPr>
        <w:t>populists cherry-pick data</w:t>
      </w:r>
      <w:r w:rsidRPr="00D53299">
        <w:rPr>
          <w:rStyle w:val="StyleUnderline"/>
        </w:rPr>
        <w:t xml:space="preserve"> to “</w:t>
      </w:r>
      <w:r w:rsidRPr="006026FA">
        <w:rPr>
          <w:rStyle w:val="StyleUnderline"/>
          <w:highlight w:val="cyan"/>
        </w:rPr>
        <w:t>prove</w:t>
      </w:r>
      <w:r w:rsidRPr="00D53299">
        <w:rPr>
          <w:rStyle w:val="StyleUnderline"/>
        </w:rPr>
        <w:t xml:space="preserve">” that income </w:t>
      </w:r>
      <w:r w:rsidRPr="006026FA">
        <w:rPr>
          <w:rStyle w:val="StyleUnderline"/>
          <w:highlight w:val="cyan"/>
        </w:rPr>
        <w:t xml:space="preserve">growth </w:t>
      </w:r>
      <w:proofErr w:type="gramStart"/>
      <w:r w:rsidRPr="006026FA">
        <w:rPr>
          <w:rStyle w:val="StyleUnderline"/>
          <w:highlight w:val="cyan"/>
        </w:rPr>
        <w:t>stagnated</w:t>
      </w:r>
      <w:r w:rsidRPr="00D53299">
        <w:rPr>
          <w:rStyle w:val="StyleUnderline"/>
        </w:rPr>
        <w:t>, and</w:t>
      </w:r>
      <w:proofErr w:type="gramEnd"/>
      <w:r w:rsidRPr="00D53299">
        <w:rPr>
          <w:rStyle w:val="StyleUnderline"/>
        </w:rPr>
        <w:t xml:space="preserve"> devoted a full chapter to debunking the stagnation story in this new book</w:t>
      </w:r>
      <w:r w:rsidRPr="00D53299">
        <w:rPr>
          <w:sz w:val="16"/>
        </w:rPr>
        <w:t xml:space="preserve">. </w:t>
      </w:r>
    </w:p>
    <w:p w14:paraId="60465C17" w14:textId="77777777" w:rsidR="000D04D2" w:rsidRPr="00EA43E8" w:rsidRDefault="000D04D2" w:rsidP="000D04D2">
      <w:pPr>
        <w:rPr>
          <w:sz w:val="16"/>
        </w:rPr>
      </w:pPr>
      <w:r w:rsidRPr="00D53299">
        <w:rPr>
          <w:sz w:val="16"/>
        </w:rPr>
        <w:t xml:space="preserve">Here’s just one more example of how wrong the populists’ income stagnation story is. </w:t>
      </w:r>
      <w:r w:rsidRPr="00D53299">
        <w:rPr>
          <w:rStyle w:val="StyleUnderline"/>
        </w:rPr>
        <w:t xml:space="preserve">Real median </w:t>
      </w:r>
      <w:r w:rsidRPr="006026FA">
        <w:rPr>
          <w:rStyle w:val="StyleUnderline"/>
          <w:highlight w:val="cyan"/>
        </w:rPr>
        <w:t>household income</w:t>
      </w:r>
      <w:r w:rsidRPr="00D53299">
        <w:rPr>
          <w:sz w:val="16"/>
        </w:rPr>
        <w:t xml:space="preserve">, for all American households, </w:t>
      </w:r>
      <w:r w:rsidRPr="006026FA">
        <w:rPr>
          <w:rStyle w:val="StyleUnderline"/>
          <w:highlight w:val="cyan"/>
        </w:rPr>
        <w:t>increased</w:t>
      </w:r>
      <w:r w:rsidRPr="00D53299">
        <w:rPr>
          <w:rStyle w:val="StyleUnderline"/>
        </w:rPr>
        <w:t xml:space="preserve"> 73 percent </w:t>
      </w:r>
      <w:r w:rsidRPr="006026FA">
        <w:rPr>
          <w:rStyle w:val="StyleUnderline"/>
          <w:highlight w:val="cyan"/>
        </w:rPr>
        <w:t>from</w:t>
      </w:r>
      <w:r w:rsidRPr="00D53299">
        <w:rPr>
          <w:rStyle w:val="StyleUnderline"/>
        </w:rPr>
        <w:t xml:space="preserve"> 19</w:t>
      </w:r>
      <w:r w:rsidRPr="006026FA">
        <w:rPr>
          <w:rStyle w:val="StyleUnderline"/>
          <w:highlight w:val="cyan"/>
        </w:rPr>
        <w:t>68</w:t>
      </w:r>
      <w:r w:rsidRPr="00D53299">
        <w:rPr>
          <w:rStyle w:val="StyleUnderline"/>
        </w:rPr>
        <w:t xml:space="preserve"> </w:t>
      </w:r>
      <w:r w:rsidRPr="006026FA">
        <w:rPr>
          <w:rStyle w:val="StyleUnderline"/>
          <w:highlight w:val="cyan"/>
        </w:rPr>
        <w:t>to</w:t>
      </w:r>
      <w:r w:rsidRPr="00D53299">
        <w:rPr>
          <w:rStyle w:val="StyleUnderline"/>
        </w:rPr>
        <w:t xml:space="preserve"> 20</w:t>
      </w:r>
      <w:r w:rsidRPr="006026FA">
        <w:rPr>
          <w:rStyle w:val="StyleUnderline"/>
          <w:highlight w:val="cyan"/>
        </w:rPr>
        <w:t>24</w:t>
      </w:r>
      <w:r w:rsidRPr="00D53299">
        <w:rPr>
          <w:rStyle w:val="StyleUnderline"/>
        </w:rPr>
        <w:t xml:space="preserve">. That’s not stagnation. </w:t>
      </w:r>
      <w:r w:rsidRPr="00D53299">
        <w:rPr>
          <w:sz w:val="16"/>
        </w:rPr>
        <w:t xml:space="preserve">Interestingly, that </w:t>
      </w:r>
      <w:r w:rsidRPr="00D53299">
        <w:rPr>
          <w:rStyle w:val="StyleUnderline"/>
        </w:rPr>
        <w:t>figure is biased downward because of changing household characteristics, such as smaller families, an aging population, and more single folks</w:t>
      </w:r>
      <w:r w:rsidRPr="00D53299">
        <w:rPr>
          <w:sz w:val="16"/>
        </w:rPr>
        <w:t>.</w:t>
      </w:r>
    </w:p>
    <w:p w14:paraId="0647CAC8" w14:textId="77777777" w:rsidR="000D04D2" w:rsidRDefault="000D04D2" w:rsidP="000D04D2">
      <w:pPr>
        <w:pStyle w:val="Heading3"/>
      </w:pPr>
      <w:r>
        <w:lastRenderedPageBreak/>
        <w:t>1NC 2---Unions Don’t Solve</w:t>
      </w:r>
    </w:p>
    <w:p w14:paraId="0B3B07C4" w14:textId="77777777" w:rsidR="000D04D2" w:rsidRPr="00EA43E8" w:rsidRDefault="000D04D2" w:rsidP="000D04D2">
      <w:pPr>
        <w:pStyle w:val="Analytic"/>
      </w:pPr>
      <w:r>
        <w:t xml:space="preserve">Unions are insufficient to solve inequality – the issue is too structurally engrained to be fixed. Unions also won’t be coordinated enough to challenge inequality – trends differ dramatically from a to b, tech shifts market demands, etc. That’s </w:t>
      </w:r>
      <w:proofErr w:type="spellStart"/>
      <w:r>
        <w:t>Palagashvili</w:t>
      </w:r>
      <w:proofErr w:type="spellEnd"/>
      <w:r>
        <w:t xml:space="preserve"> and Sharfuddin. </w:t>
      </w:r>
    </w:p>
    <w:p w14:paraId="72A5AB03" w14:textId="77777777" w:rsidR="000D04D2" w:rsidRDefault="000D04D2" w:rsidP="000D04D2">
      <w:pPr>
        <w:pStyle w:val="Heading3"/>
      </w:pPr>
      <w:r>
        <w:lastRenderedPageBreak/>
        <w:t>1NC 3---Inequality</w:t>
      </w:r>
    </w:p>
    <w:p w14:paraId="589E96DD" w14:textId="77777777" w:rsidR="000D04D2" w:rsidRDefault="000D04D2" w:rsidP="000D04D2">
      <w:pPr>
        <w:pStyle w:val="Heading4"/>
      </w:pPr>
      <w:r>
        <w:t>1NC [x] – There’s no impact to inequality:</w:t>
      </w:r>
      <w:r>
        <w:br/>
        <w:t>1. Effects are not supported by statistics – countries with high levels of inequality exhibit weaker relations of it.</w:t>
      </w:r>
      <w:r>
        <w:br/>
        <w:t>2. No significance – interaction effects do not support the idea that it’s existential.</w:t>
      </w:r>
      <w:r>
        <w:br/>
        <w:t>3. There’s no correlation between conflict and division because of a lack of a relation.</w:t>
      </w:r>
      <w:r>
        <w:br/>
        <w:t>That’s Ariely 16.</w:t>
      </w:r>
    </w:p>
    <w:p w14:paraId="570E7107" w14:textId="77777777" w:rsidR="000D04D2" w:rsidRDefault="000D04D2" w:rsidP="000D04D2">
      <w:pPr>
        <w:pStyle w:val="Heading4"/>
      </w:pPr>
      <w:r>
        <w:t xml:space="preserve">AND they </w:t>
      </w:r>
      <w:r w:rsidRPr="00EE6EBD">
        <w:rPr>
          <w:u w:val="single"/>
        </w:rPr>
        <w:t>can’t solve</w:t>
      </w:r>
      <w:r>
        <w:t xml:space="preserve">---reducing </w:t>
      </w:r>
      <w:r w:rsidRPr="00EE6EBD">
        <w:rPr>
          <w:i/>
          <w:iCs w:val="0"/>
          <w:u w:val="single"/>
        </w:rPr>
        <w:t>earnings</w:t>
      </w:r>
      <w:r>
        <w:t xml:space="preserve"> inequality </w:t>
      </w:r>
      <w:r w:rsidRPr="00EE6EBD">
        <w:rPr>
          <w:u w:val="single"/>
        </w:rPr>
        <w:t>fails</w:t>
      </w:r>
      <w:r>
        <w:t xml:space="preserve"> to translate to </w:t>
      </w:r>
      <w:r w:rsidRPr="00EE6EBD">
        <w:rPr>
          <w:u w:val="single"/>
        </w:rPr>
        <w:t>income</w:t>
      </w:r>
      <w:r>
        <w:t xml:space="preserve"> inequality, which is driven by </w:t>
      </w:r>
      <w:r w:rsidRPr="004A0910">
        <w:rPr>
          <w:u w:val="single"/>
        </w:rPr>
        <w:t>non-labor</w:t>
      </w:r>
      <w:r>
        <w:t xml:space="preserve"> effects.</w:t>
      </w:r>
    </w:p>
    <w:p w14:paraId="60130417" w14:textId="77777777" w:rsidR="000D04D2" w:rsidRPr="00EE6EBD" w:rsidRDefault="000D04D2" w:rsidP="000D04D2">
      <w:r w:rsidRPr="004A0910">
        <w:rPr>
          <w:rStyle w:val="Style13ptBold"/>
        </w:rPr>
        <w:t>Parolin 25</w:t>
      </w:r>
      <w:r>
        <w:t xml:space="preserve"> [Zachary Parolin (</w:t>
      </w:r>
      <w:r w:rsidRPr="004A0910">
        <w:t>Professor of Social Policy, University of Oxford</w:t>
      </w:r>
      <w:r>
        <w:t>; M.Sc. in Comparative Social Policy, University of Oxford), Lukas Lehner (</w:t>
      </w:r>
      <w:r w:rsidRPr="004A0910">
        <w:t>Assistant Professor</w:t>
      </w:r>
      <w:r>
        <w:t>,</w:t>
      </w:r>
      <w:r w:rsidRPr="004A0910">
        <w:t xml:space="preserve"> University of Edinburgh</w:t>
      </w:r>
      <w:r>
        <w:t>; Ph.D., University of Oxford), and Nathan Wilmers (</w:t>
      </w:r>
      <w:r w:rsidRPr="00D15111">
        <w:t>Sarofim Family Career Development Associate Professor and Associate Professor of Work and Organization Studies</w:t>
      </w:r>
      <w:r>
        <w:t xml:space="preserve">, </w:t>
      </w:r>
      <w:r w:rsidRPr="00D15111">
        <w:t>Sloan School of Management</w:t>
      </w:r>
      <w:r>
        <w:t>, Massachusetts Institute of Technology; Ph.D. in Sociology, Harvard University), April 2025, “</w:t>
      </w:r>
      <w:r w:rsidRPr="00A5702C">
        <w:t>Declining earnings inequality, rising income inequality: What explains discordant inequality trends in the United States?</w:t>
      </w:r>
      <w:r>
        <w:t xml:space="preserve">” Journal of Public Economics, Vol. 244, 105337, </w:t>
      </w:r>
      <w:r w:rsidRPr="00A5702C">
        <w:t>https://doi.org/10.1016/j.jpubeco.2025.105337</w:t>
      </w:r>
      <w:r>
        <w:t xml:space="preserve">, </w:t>
      </w:r>
      <w:proofErr w:type="spellStart"/>
      <w:r>
        <w:t>njn</w:t>
      </w:r>
      <w:proofErr w:type="spellEnd"/>
      <w:r>
        <w:t>] *Note: Variables that could not be OCRed are omitted; italics included in original</w:t>
      </w:r>
    </w:p>
    <w:p w14:paraId="5490CB6F" w14:textId="77777777" w:rsidR="000D04D2" w:rsidRPr="00EE6EBD" w:rsidRDefault="000D04D2" w:rsidP="000D04D2">
      <w:pPr>
        <w:rPr>
          <w:sz w:val="16"/>
        </w:rPr>
      </w:pPr>
      <w:r w:rsidRPr="00EE6EBD">
        <w:rPr>
          <w:sz w:val="16"/>
        </w:rPr>
        <w:t>1. Introduction</w:t>
      </w:r>
    </w:p>
    <w:p w14:paraId="51D93C70" w14:textId="77777777" w:rsidR="000D04D2" w:rsidRPr="00EE6EBD" w:rsidRDefault="000D04D2" w:rsidP="000D04D2">
      <w:pPr>
        <w:rPr>
          <w:sz w:val="16"/>
        </w:rPr>
      </w:pPr>
      <w:r w:rsidRPr="00EE6EBD">
        <w:rPr>
          <w:sz w:val="16"/>
        </w:rPr>
        <w:t xml:space="preserve">From 2010 to 2022, </w:t>
      </w:r>
      <w:r w:rsidRPr="00EE6EBD">
        <w:rPr>
          <w:rStyle w:val="StyleUnderline"/>
        </w:rPr>
        <w:t xml:space="preserve">personal </w:t>
      </w:r>
      <w:r w:rsidRPr="00EE6EBD">
        <w:rPr>
          <w:rStyle w:val="Emphasis"/>
          <w:highlight w:val="cyan"/>
        </w:rPr>
        <w:t>earnings</w:t>
      </w:r>
      <w:r w:rsidRPr="00EE6EBD">
        <w:rPr>
          <w:rStyle w:val="StyleUnderline"/>
          <w:highlight w:val="cyan"/>
        </w:rPr>
        <w:t xml:space="preserve"> inequality declined in</w:t>
      </w:r>
      <w:r w:rsidRPr="00EE6EBD">
        <w:rPr>
          <w:rStyle w:val="StyleUnderline"/>
        </w:rPr>
        <w:t xml:space="preserve"> the</w:t>
      </w:r>
      <w:r w:rsidRPr="00EE6EBD">
        <w:rPr>
          <w:sz w:val="16"/>
        </w:rPr>
        <w:t xml:space="preserve"> United States (</w:t>
      </w:r>
      <w:r w:rsidRPr="00EE6EBD">
        <w:rPr>
          <w:rStyle w:val="Emphasis"/>
          <w:highlight w:val="cyan"/>
        </w:rPr>
        <w:t>U.S.</w:t>
      </w:r>
      <w:r w:rsidRPr="00EE6EBD">
        <w:rPr>
          <w:sz w:val="16"/>
        </w:rPr>
        <w:t xml:space="preserve">), marking the first consistent decrease since at least the 1970s (Aeppli and Wilmers, 2022, Autor et al., 2023). </w:t>
      </w:r>
      <w:r w:rsidRPr="00EE6EBD">
        <w:rPr>
          <w:rStyle w:val="StyleUnderline"/>
        </w:rPr>
        <w:t>Simultaneously, however, taxes and transfers became less redistributive</w:t>
      </w:r>
      <w:r w:rsidRPr="00EE6EBD">
        <w:rPr>
          <w:sz w:val="16"/>
        </w:rPr>
        <w:t xml:space="preserve"> relative to their performance during the Great Recession, and the share of low-earning young adults living with their parents reached a record high. </w:t>
      </w:r>
      <w:r w:rsidRPr="00EE6EBD">
        <w:rPr>
          <w:rStyle w:val="StyleUnderline"/>
        </w:rPr>
        <w:t xml:space="preserve">As a result, the decline in personal earnings inequality occurred </w:t>
      </w:r>
      <w:r w:rsidRPr="00EE6EBD">
        <w:rPr>
          <w:rStyle w:val="StyleUnderline"/>
          <w:highlight w:val="cyan"/>
        </w:rPr>
        <w:t>while</w:t>
      </w:r>
      <w:r w:rsidRPr="00EE6EBD">
        <w:rPr>
          <w:rStyle w:val="StyleUnderline"/>
        </w:rPr>
        <w:t xml:space="preserve"> household </w:t>
      </w:r>
      <w:r w:rsidRPr="00EE6EBD">
        <w:rPr>
          <w:rStyle w:val="Emphasis"/>
          <w:highlight w:val="cyan"/>
        </w:rPr>
        <w:t>income</w:t>
      </w:r>
      <w:r w:rsidRPr="00EE6EBD">
        <w:rPr>
          <w:rStyle w:val="StyleUnderline"/>
          <w:highlight w:val="cyan"/>
        </w:rPr>
        <w:t xml:space="preserve"> inequality</w:t>
      </w:r>
      <w:r w:rsidRPr="00EE6EBD">
        <w:rPr>
          <w:rStyle w:val="StyleUnderline"/>
        </w:rPr>
        <w:t xml:space="preserve"> continued its decades-long </w:t>
      </w:r>
      <w:r w:rsidRPr="00EE6EBD">
        <w:rPr>
          <w:rStyle w:val="Emphasis"/>
          <w:highlight w:val="cyan"/>
        </w:rPr>
        <w:t>rise</w:t>
      </w:r>
      <w:r w:rsidRPr="00EE6EBD">
        <w:rPr>
          <w:sz w:val="16"/>
        </w:rPr>
        <w:t xml:space="preserve">. Though personal earnings and household income inequality largely evolved in parallel between 1980 and 2010, </w:t>
      </w:r>
      <w:r w:rsidRPr="00EE6EBD">
        <w:rPr>
          <w:rStyle w:val="StyleUnderline"/>
        </w:rPr>
        <w:t xml:space="preserve">the two trends experienced their greatest </w:t>
      </w:r>
      <w:r w:rsidRPr="00EE6EBD">
        <w:rPr>
          <w:rStyle w:val="Emphasis"/>
        </w:rPr>
        <w:t>discordance</w:t>
      </w:r>
      <w:r w:rsidRPr="00EE6EBD">
        <w:rPr>
          <w:rStyle w:val="StyleUnderline"/>
        </w:rPr>
        <w:t xml:space="preserve"> in recent U.S. </w:t>
      </w:r>
      <w:r w:rsidRPr="00EE6EBD">
        <w:rPr>
          <w:rStyle w:val="Emphasis"/>
        </w:rPr>
        <w:t>history</w:t>
      </w:r>
      <w:r w:rsidRPr="00EE6EBD">
        <w:rPr>
          <w:sz w:val="16"/>
        </w:rPr>
        <w:t xml:space="preserve"> between 2010 and 2019 (and, alternatively, between 2010 and 2022).1</w:t>
      </w:r>
    </w:p>
    <w:p w14:paraId="15F069BC" w14:textId="77777777" w:rsidR="000D04D2" w:rsidRPr="00A5702C" w:rsidRDefault="000D04D2" w:rsidP="000D04D2">
      <w:pPr>
        <w:rPr>
          <w:sz w:val="16"/>
        </w:rPr>
      </w:pPr>
      <w:r w:rsidRPr="00A5702C">
        <w:rPr>
          <w:rStyle w:val="StyleUnderline"/>
        </w:rPr>
        <w:t xml:space="preserve">This study introduces a </w:t>
      </w:r>
      <w:r w:rsidRPr="00A5702C">
        <w:rPr>
          <w:rStyle w:val="Emphasis"/>
        </w:rPr>
        <w:t>decomposition</w:t>
      </w:r>
      <w:r w:rsidRPr="00A5702C">
        <w:rPr>
          <w:rStyle w:val="StyleUnderline"/>
        </w:rPr>
        <w:t xml:space="preserve"> framework to explain </w:t>
      </w:r>
      <w:r w:rsidRPr="00A5702C">
        <w:rPr>
          <w:rStyle w:val="Emphasis"/>
        </w:rPr>
        <w:t>discordant</w:t>
      </w:r>
      <w:r w:rsidRPr="00A5702C">
        <w:rPr>
          <w:rStyle w:val="StyleUnderline"/>
        </w:rPr>
        <w:t xml:space="preserve"> trends</w:t>
      </w:r>
      <w:r w:rsidRPr="00A5702C">
        <w:rPr>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A5702C">
        <w:rPr>
          <w:rStyle w:val="StyleUnderline"/>
        </w:rPr>
        <w:t xml:space="preserve">if higher </w:t>
      </w:r>
      <w:r w:rsidRPr="00A5702C">
        <w:rPr>
          <w:rStyle w:val="Emphasis"/>
        </w:rPr>
        <w:t>relative growth</w:t>
      </w:r>
      <w:r w:rsidRPr="00A5702C">
        <w:rPr>
          <w:rStyle w:val="StyleUnderline"/>
        </w:rPr>
        <w:t xml:space="preserve"> at the bottom of the personal </w:t>
      </w:r>
      <w:r w:rsidRPr="00A5702C">
        <w:rPr>
          <w:rStyle w:val="Emphasis"/>
        </w:rPr>
        <w:t>earnings</w:t>
      </w:r>
      <w:r w:rsidRPr="00A5702C">
        <w:rPr>
          <w:rStyle w:val="StyleUnderline"/>
        </w:rPr>
        <w:t xml:space="preserve"> distribution is achieved</w:t>
      </w:r>
      <w:r w:rsidRPr="00A5702C">
        <w:rPr>
          <w:sz w:val="16"/>
        </w:rPr>
        <w:t xml:space="preserve">, for instance, among secondary earners with high household earnings, </w:t>
      </w:r>
      <w:r w:rsidRPr="00A5702C">
        <w:rPr>
          <w:rStyle w:val="StyleUnderline"/>
        </w:rPr>
        <w:t xml:space="preserve">then </w:t>
      </w:r>
      <w:r w:rsidRPr="00A5702C">
        <w:rPr>
          <w:rStyle w:val="Emphasis"/>
        </w:rPr>
        <w:t>discordance</w:t>
      </w:r>
      <w:r w:rsidRPr="00A5702C">
        <w:rPr>
          <w:rStyle w:val="StyleUnderline"/>
        </w:rPr>
        <w:t xml:space="preserve"> between the two </w:t>
      </w:r>
      <w:r w:rsidRPr="00A5702C">
        <w:rPr>
          <w:rStyle w:val="Emphasis"/>
        </w:rPr>
        <w:t>inequality trends</w:t>
      </w:r>
      <w:r w:rsidRPr="00A5702C">
        <w:rPr>
          <w:rStyle w:val="StyleUnderline"/>
        </w:rPr>
        <w:t xml:space="preserve"> can occur</w:t>
      </w:r>
      <w:r w:rsidRPr="00A5702C">
        <w:rPr>
          <w:sz w:val="16"/>
        </w:rPr>
        <w:t xml:space="preserve">. We apply recentered influence function (RIF) estimates to assess which specific compositional features are associated with discordance due to household composition effects. In contrast, </w:t>
      </w:r>
      <w:r w:rsidRPr="00A5702C">
        <w:rPr>
          <w:rStyle w:val="Emphasis"/>
          <w:highlight w:val="cyan"/>
        </w:rPr>
        <w:t>non-labor</w:t>
      </w:r>
      <w:r w:rsidRPr="00A5702C">
        <w:rPr>
          <w:rStyle w:val="StyleUnderline"/>
        </w:rPr>
        <w:t xml:space="preserve"> income </w:t>
      </w:r>
      <w:r w:rsidRPr="00A5702C">
        <w:rPr>
          <w:rStyle w:val="StyleUnderline"/>
          <w:highlight w:val="cyan"/>
        </w:rPr>
        <w:t>effects</w:t>
      </w:r>
      <w:r w:rsidRPr="00A5702C">
        <w:rPr>
          <w:rStyle w:val="StyleUnderline"/>
        </w:rPr>
        <w:t xml:space="preserve"> are </w:t>
      </w:r>
      <w:r w:rsidRPr="00A5702C">
        <w:rPr>
          <w:rStyle w:val="Emphasis"/>
        </w:rPr>
        <w:t>most directly</w:t>
      </w:r>
      <w:r w:rsidRPr="00A5702C">
        <w:rPr>
          <w:rStyle w:val="StyleUnderline"/>
        </w:rPr>
        <w:t xml:space="preserve"> observed when comparing household </w:t>
      </w:r>
      <w:r w:rsidRPr="00A5702C">
        <w:rPr>
          <w:rStyle w:val="Emphasis"/>
        </w:rPr>
        <w:t>earnings</w:t>
      </w:r>
      <w:r w:rsidRPr="00A5702C">
        <w:rPr>
          <w:rStyle w:val="StyleUnderline"/>
        </w:rPr>
        <w:t xml:space="preserve"> inequality to household </w:t>
      </w:r>
      <w:r w:rsidRPr="00A5702C">
        <w:rPr>
          <w:rStyle w:val="Emphasis"/>
        </w:rPr>
        <w:t>income</w:t>
      </w:r>
      <w:r w:rsidRPr="00A5702C">
        <w:rPr>
          <w:rStyle w:val="StyleUnderline"/>
        </w:rPr>
        <w:t xml:space="preserve"> inequality</w:t>
      </w:r>
      <w:r w:rsidRPr="00A5702C">
        <w:rPr>
          <w:sz w:val="16"/>
        </w:rPr>
        <w:t xml:space="preserve">: changes in the </w:t>
      </w:r>
      <w:r w:rsidRPr="00A5702C">
        <w:rPr>
          <w:rStyle w:val="StyleUnderline"/>
        </w:rPr>
        <w:t xml:space="preserve">distribution of taxes, transfers, or private income can </w:t>
      </w:r>
      <w:r w:rsidRPr="00A5702C">
        <w:rPr>
          <w:rStyle w:val="StyleUnderline"/>
          <w:highlight w:val="cyan"/>
        </w:rPr>
        <w:t xml:space="preserve">confer </w:t>
      </w:r>
      <w:r w:rsidRPr="00A5702C">
        <w:rPr>
          <w:rStyle w:val="Emphasis"/>
          <w:highlight w:val="cyan"/>
        </w:rPr>
        <w:t>rising</w:t>
      </w:r>
      <w:r w:rsidRPr="00A5702C">
        <w:rPr>
          <w:rStyle w:val="StyleUnderline"/>
        </w:rPr>
        <w:t xml:space="preserve"> household </w:t>
      </w:r>
      <w:r w:rsidRPr="00A5702C">
        <w:rPr>
          <w:rStyle w:val="Emphasis"/>
          <w:highlight w:val="cyan"/>
        </w:rPr>
        <w:t>income</w:t>
      </w:r>
      <w:r w:rsidRPr="00A5702C">
        <w:rPr>
          <w:rStyle w:val="StyleUnderline"/>
          <w:highlight w:val="cyan"/>
        </w:rPr>
        <w:t xml:space="preserve"> inequality</w:t>
      </w:r>
      <w:r w:rsidRPr="00A5702C">
        <w:rPr>
          <w:rStyle w:val="StyleUnderline"/>
        </w:rPr>
        <w:t xml:space="preserve"> even if household earnings inequality declines</w:t>
      </w:r>
      <w:r w:rsidRPr="00A5702C">
        <w:rPr>
          <w:sz w:val="16"/>
        </w:rPr>
        <w:t>.3 We also identify the specific tax and transfer programs or private income sources that generate discordance due to non-labor income effects.</w:t>
      </w:r>
    </w:p>
    <w:p w14:paraId="43150AFE" w14:textId="77777777" w:rsidR="000D04D2" w:rsidRDefault="000D04D2" w:rsidP="000D04D2">
      <w:pPr>
        <w:rPr>
          <w:sz w:val="16"/>
        </w:rPr>
      </w:pPr>
      <w:r w:rsidRPr="00A5702C">
        <w:rPr>
          <w:rStyle w:val="StyleUnderline"/>
        </w:rPr>
        <w:t xml:space="preserve">Our </w:t>
      </w:r>
      <w:r w:rsidRPr="00A5702C">
        <w:rPr>
          <w:rStyle w:val="Emphasis"/>
        </w:rPr>
        <w:t>top-line</w:t>
      </w:r>
      <w:r w:rsidRPr="00A5702C">
        <w:rPr>
          <w:rStyle w:val="StyleUnderline"/>
        </w:rPr>
        <w:t xml:space="preserve"> finding is that </w:t>
      </w:r>
      <w:r w:rsidRPr="00A7246F">
        <w:rPr>
          <w:rStyle w:val="StyleUnderline"/>
          <w:highlight w:val="cyan"/>
        </w:rPr>
        <w:t xml:space="preserve">changing household </w:t>
      </w:r>
      <w:r w:rsidRPr="00A5702C">
        <w:rPr>
          <w:rStyle w:val="Emphasis"/>
          <w:highlight w:val="cyan"/>
        </w:rPr>
        <w:t>composition</w:t>
      </w:r>
      <w:r w:rsidRPr="00A5702C">
        <w:rPr>
          <w:rStyle w:val="StyleUnderline"/>
        </w:rPr>
        <w:t xml:space="preserve"> contributed to </w:t>
      </w:r>
      <w:r w:rsidRPr="00A5702C">
        <w:rPr>
          <w:rStyle w:val="Emphasis"/>
        </w:rPr>
        <w:t>46 percent</w:t>
      </w:r>
      <w:r w:rsidRPr="00A5702C">
        <w:rPr>
          <w:rStyle w:val="StyleUnderline"/>
        </w:rPr>
        <w:t xml:space="preserve"> of the discordance</w:t>
      </w:r>
      <w:r w:rsidRPr="00A5702C">
        <w:rPr>
          <w:sz w:val="16"/>
        </w:rPr>
        <w:t xml:space="preserve"> between declining personal earnings inequality </w:t>
      </w:r>
      <w:r w:rsidRPr="00A7246F">
        <w:rPr>
          <w:rStyle w:val="StyleUnderline"/>
          <w:highlight w:val="cyan"/>
        </w:rPr>
        <w:t>and</w:t>
      </w:r>
      <w:r w:rsidRPr="00A5702C">
        <w:rPr>
          <w:sz w:val="16"/>
        </w:rPr>
        <w:t xml:space="preserve"> rising household income inequality from 2010–2019. </w:t>
      </w:r>
      <w:r w:rsidRPr="00A5702C">
        <w:rPr>
          <w:rStyle w:val="StyleUnderline"/>
          <w:highlight w:val="cyan"/>
        </w:rPr>
        <w:t>Declining</w:t>
      </w:r>
      <w:r w:rsidRPr="00A5702C">
        <w:rPr>
          <w:sz w:val="16"/>
        </w:rPr>
        <w:t xml:space="preserve"> Earned Income Tax Credit (</w:t>
      </w:r>
      <w:r w:rsidRPr="00A5702C">
        <w:rPr>
          <w:rStyle w:val="Emphasis"/>
          <w:highlight w:val="cyan"/>
        </w:rPr>
        <w:t>EITC</w:t>
      </w:r>
      <w:r w:rsidRPr="00A5702C">
        <w:rPr>
          <w:sz w:val="16"/>
        </w:rPr>
        <w:t xml:space="preserve">) </w:t>
      </w:r>
      <w:r w:rsidRPr="00A5702C">
        <w:rPr>
          <w:rStyle w:val="StyleUnderline"/>
          <w:highlight w:val="cyan"/>
        </w:rPr>
        <w:t>and</w:t>
      </w:r>
      <w:r w:rsidRPr="00A5702C">
        <w:rPr>
          <w:sz w:val="16"/>
        </w:rPr>
        <w:t xml:space="preserve"> Supplemental Nutrition Assistance Program (</w:t>
      </w:r>
      <w:r w:rsidRPr="00A5702C">
        <w:rPr>
          <w:rStyle w:val="Emphasis"/>
          <w:highlight w:val="cyan"/>
        </w:rPr>
        <w:t>SNAP</w:t>
      </w:r>
      <w:r w:rsidRPr="00A5702C">
        <w:rPr>
          <w:sz w:val="16"/>
        </w:rPr>
        <w:t xml:space="preserve">) </w:t>
      </w:r>
      <w:r w:rsidRPr="00A5702C">
        <w:rPr>
          <w:rStyle w:val="StyleUnderline"/>
        </w:rPr>
        <w:t xml:space="preserve">benefits after 2010 </w:t>
      </w:r>
      <w:r w:rsidRPr="00A5702C">
        <w:rPr>
          <w:rStyle w:val="StyleUnderline"/>
          <w:highlight w:val="cyan"/>
        </w:rPr>
        <w:t>drive</w:t>
      </w:r>
      <w:r w:rsidRPr="00A5702C">
        <w:rPr>
          <w:rStyle w:val="StyleUnderline"/>
        </w:rPr>
        <w:t xml:space="preserve"> much of the </w:t>
      </w:r>
      <w:r w:rsidRPr="00A5702C">
        <w:rPr>
          <w:rStyle w:val="Emphasis"/>
        </w:rPr>
        <w:t>remaining</w:t>
      </w:r>
      <w:r w:rsidRPr="00A5702C">
        <w:rPr>
          <w:rStyle w:val="StyleUnderline"/>
        </w:rPr>
        <w:t xml:space="preserve"> 54 percent of </w:t>
      </w:r>
      <w:r w:rsidRPr="00A5702C">
        <w:rPr>
          <w:rStyle w:val="Emphasis"/>
          <w:highlight w:val="cyan"/>
        </w:rPr>
        <w:t>discordance</w:t>
      </w:r>
      <w:r w:rsidRPr="00A5702C">
        <w:rPr>
          <w:sz w:val="16"/>
        </w:rPr>
        <w:t xml:space="preserve">. Our secondary findings help to explain these patterns. Regarding changing household composition: </w:t>
      </w:r>
      <w:r w:rsidRPr="00A5702C">
        <w:rPr>
          <w:rStyle w:val="StyleUnderline"/>
        </w:rPr>
        <w:t xml:space="preserve">the </w:t>
      </w:r>
      <w:r w:rsidRPr="00A5702C">
        <w:rPr>
          <w:rStyle w:val="StyleUnderline"/>
        </w:rPr>
        <w:lastRenderedPageBreak/>
        <w:t xml:space="preserve">rise of </w:t>
      </w:r>
      <w:r w:rsidRPr="00A5702C">
        <w:rPr>
          <w:rStyle w:val="Emphasis"/>
        </w:rPr>
        <w:t>secondary</w:t>
      </w:r>
      <w:r w:rsidRPr="00A5702C">
        <w:rPr>
          <w:rStyle w:val="StyleUnderline"/>
        </w:rPr>
        <w:t xml:space="preserve"> earners</w:t>
      </w:r>
      <w:r w:rsidRPr="00A5702C">
        <w:rPr>
          <w:sz w:val="16"/>
        </w:rPr>
        <w:t xml:space="preserve"> (e.g., adults who are not the highest earners in their household) </w:t>
      </w:r>
      <w:r w:rsidRPr="00A5702C">
        <w:rPr>
          <w:rStyle w:val="StyleUnderline"/>
        </w:rPr>
        <w:t xml:space="preserve">working at the bottom of the </w:t>
      </w:r>
      <w:r w:rsidRPr="00A5702C">
        <w:rPr>
          <w:rStyle w:val="Emphasis"/>
        </w:rPr>
        <w:t>personal earnings</w:t>
      </w:r>
      <w:r w:rsidRPr="00A5702C">
        <w:rPr>
          <w:rStyle w:val="StyleUnderline"/>
        </w:rPr>
        <w:t xml:space="preserve"> distribution strongly increased </w:t>
      </w:r>
      <w:r w:rsidRPr="00A5702C">
        <w:rPr>
          <w:rStyle w:val="Emphasis"/>
        </w:rPr>
        <w:t>discordance</w:t>
      </w:r>
      <w:r w:rsidRPr="00A5702C">
        <w:rPr>
          <w:rStyle w:val="StyleUnderline"/>
        </w:rPr>
        <w:t xml:space="preserve"> in inequality trends</w:t>
      </w:r>
      <w:r w:rsidRPr="00A5702C">
        <w:rPr>
          <w:sz w:val="16"/>
        </w:rPr>
        <w:t xml:space="preserve">. Most notably, the share of working-age children living with parents (a growing subset of secondary earners) reached a record high in 2019, combining </w:t>
      </w:r>
      <w:proofErr w:type="gramStart"/>
      <w:r w:rsidRPr="00A5702C">
        <w:rPr>
          <w:sz w:val="16"/>
        </w:rPr>
        <w:t>relative</w:t>
      </w:r>
      <w:proofErr w:type="gramEnd"/>
      <w:r w:rsidRPr="00A5702C">
        <w:rPr>
          <w:sz w:val="16"/>
        </w:rPr>
        <w:t xml:space="preser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195386DF" w14:textId="77777777" w:rsidR="000D04D2" w:rsidRPr="00A5702C" w:rsidRDefault="000D04D2" w:rsidP="000D04D2">
      <w:r>
        <w:t>&lt;&lt;TEXT CONDENSED, NONE OMITTED&gt;&gt;</w:t>
      </w:r>
    </w:p>
    <w:p w14:paraId="3469CF43" w14:textId="77777777" w:rsidR="000D04D2" w:rsidRPr="00D476AB" w:rsidRDefault="000D04D2" w:rsidP="000D04D2">
      <w:pPr>
        <w:rPr>
          <w:sz w:val="6"/>
          <w:szCs w:val="6"/>
        </w:rPr>
      </w:pPr>
      <w:r w:rsidRPr="00D476AB">
        <w:rPr>
          <w:sz w:val="6"/>
          <w:szCs w:val="6"/>
        </w:rPr>
        <w:t xml:space="preserve">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w:t>
      </w:r>
      <w:proofErr w:type="spellStart"/>
      <w:r w:rsidRPr="00D476AB">
        <w:rPr>
          <w:sz w:val="6"/>
          <w:szCs w:val="6"/>
        </w:rPr>
        <w:t>Filauro</w:t>
      </w:r>
      <w:proofErr w:type="spellEnd"/>
      <w:r w:rsidRPr="00D476AB">
        <w:rPr>
          <w:sz w:val="6"/>
          <w:szCs w:val="6"/>
        </w:rPr>
        <w:t xml:space="preserve">,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studied either the association (or, in some cases, causal effects) of </w:t>
      </w:r>
      <w:proofErr w:type="gramStart"/>
      <w:r w:rsidRPr="00D476AB">
        <w:rPr>
          <w:sz w:val="6"/>
          <w:szCs w:val="6"/>
        </w:rPr>
        <w:t>particular family</w:t>
      </w:r>
      <w:proofErr w:type="gramEnd"/>
      <w:r w:rsidRPr="00D476AB">
        <w:rPr>
          <w:sz w:val="6"/>
          <w:szCs w:val="6"/>
        </w:rPr>
        <w:t xml:space="preserve">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personal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w:t>
      </w:r>
      <w:proofErr w:type="gramStart"/>
      <w:r w:rsidRPr="00D476AB">
        <w:rPr>
          <w:sz w:val="6"/>
          <w:szCs w:val="6"/>
        </w:rPr>
        <w:t>, in particular, are</w:t>
      </w:r>
      <w:proofErr w:type="gramEnd"/>
      <w:r w:rsidRPr="00D476AB">
        <w:rPr>
          <w:sz w:val="6"/>
          <w:szCs w:val="6"/>
        </w:rPr>
        <w:t xml:space="preserv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w:t>
      </w:r>
      <w:proofErr w:type="gramStart"/>
      <w:r w:rsidRPr="00D476AB">
        <w:rPr>
          <w:sz w:val="6"/>
          <w:szCs w:val="6"/>
        </w:rPr>
        <w:t>income, but</w:t>
      </w:r>
      <w:proofErr w:type="gramEnd"/>
      <w:r w:rsidRPr="00D476AB">
        <w:rPr>
          <w:sz w:val="6"/>
          <w:szCs w:val="6"/>
        </w:rPr>
        <w:t xml:space="preserve"> also include farm income and non-farm business income. Household earnings </w:t>
      </w:r>
      <w:proofErr w:type="gramStart"/>
      <w:r w:rsidRPr="00D476AB">
        <w:rPr>
          <w:sz w:val="6"/>
          <w:szCs w:val="6"/>
        </w:rPr>
        <w:t>is</w:t>
      </w:r>
      <w:proofErr w:type="gramEnd"/>
      <w:r w:rsidRPr="00D476AB">
        <w:rPr>
          <w:sz w:val="6"/>
          <w:szCs w:val="6"/>
        </w:rPr>
        <w:t xml:space="preserve">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w:t>
      </w:r>
      <w:proofErr w:type="gramStart"/>
      <w:r w:rsidRPr="00D476AB">
        <w:rPr>
          <w:sz w:val="6"/>
          <w:szCs w:val="6"/>
        </w:rPr>
        <w:t>the vast majority of</w:t>
      </w:r>
      <w:proofErr w:type="gramEnd"/>
      <w:r w:rsidRPr="00D476AB">
        <w:rPr>
          <w:sz w:val="6"/>
          <w:szCs w:val="6"/>
        </w:rPr>
        <w:t xml:space="preserve">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w:t>
      </w:r>
      <w:proofErr w:type="gramStart"/>
      <w:r w:rsidRPr="00D476AB">
        <w:rPr>
          <w:sz w:val="6"/>
          <w:szCs w:val="6"/>
        </w:rPr>
        <w:t>analyses, but</w:t>
      </w:r>
      <w:proofErr w:type="gramEnd"/>
      <w:r w:rsidRPr="00D476AB">
        <w:rPr>
          <w:sz w:val="6"/>
          <w:szCs w:val="6"/>
        </w:rPr>
        <w:t xml:space="preserve"> do presents results with equivalized incomes (using the square-</w:t>
      </w:r>
      <w:proofErr w:type="spellStart"/>
      <w:r w:rsidRPr="00D476AB">
        <w:rPr>
          <w:sz w:val="6"/>
          <w:szCs w:val="6"/>
        </w:rPr>
        <w:t>root</w:t>
      </w:r>
      <w:proofErr w:type="spellEnd"/>
      <w:r w:rsidRPr="00D476AB">
        <w:rPr>
          <w:sz w:val="6"/>
          <w:szCs w:val="6"/>
        </w:rPr>
        <w:t xml:space="preserve"> equivalence scale) in Appendix Fig. K.3. We measure inequality using percentile ratios (the P90/P10 and P50/P10 ratios, in particular), a common practice in the inequality literature (recent examples include (Aeppli and Wilmers, 2022, Autor et al., 2023)), though our decomposition framework functions with any standard inequality measure. We replicate our core results for the Gini coefficient, the P80/P20 ratio, and the P90/P50 ratio in Appendix K. For a given income definition </w:t>
      </w:r>
      <w:proofErr w:type="spellStart"/>
      <w:r w:rsidRPr="00D476AB">
        <w:rPr>
          <w:sz w:val="6"/>
          <w:szCs w:val="6"/>
        </w:rPr>
        <w:t>i</w:t>
      </w:r>
      <w:proofErr w:type="spellEnd"/>
      <w:r w:rsidRPr="00D476AB">
        <w:rPr>
          <w:sz w:val="6"/>
          <w:szCs w:val="6"/>
        </w:rPr>
        <w:t xml:space="preserve">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w:t>
      </w:r>
      <w:proofErr w:type="gramStart"/>
      <w:r w:rsidRPr="00D476AB">
        <w:rPr>
          <w:sz w:val="6"/>
          <w:szCs w:val="6"/>
        </w:rPr>
        <w:t>in ,</w:t>
      </w:r>
      <w:proofErr w:type="gramEnd"/>
      <w:r w:rsidRPr="00D476AB">
        <w:rPr>
          <w:sz w:val="6"/>
          <w:szCs w:val="6"/>
        </w:rPr>
        <w:t xml:space="preserve">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w:t>
      </w:r>
      <w:proofErr w:type="gramStart"/>
      <w:r w:rsidRPr="00D476AB">
        <w:rPr>
          <w:sz w:val="6"/>
          <w:szCs w:val="6"/>
        </w:rPr>
        <w:t>year ,</w:t>
      </w:r>
      <w:proofErr w:type="gramEnd"/>
      <w:r w:rsidRPr="00D476AB">
        <w:rPr>
          <w:sz w:val="6"/>
          <w:szCs w:val="6"/>
        </w:rPr>
        <w:t xml:space="preserve"> all employed workers are the lead earners in their households and no co-residing adults are employed; but in </w:t>
      </w:r>
      <w:proofErr w:type="gramStart"/>
      <w:r w:rsidRPr="00D476AB">
        <w:rPr>
          <w:sz w:val="6"/>
          <w:szCs w:val="6"/>
        </w:rPr>
        <w:t>year ,</w:t>
      </w:r>
      <w:proofErr w:type="gramEnd"/>
      <w:r w:rsidRPr="00D476AB">
        <w:rPr>
          <w:sz w:val="6"/>
          <w:szCs w:val="6"/>
        </w:rPr>
        <w:t xml:space="preserve"> as labor demand increases, the co-residing adults of the highest-earning workers enter the labor market in lower-pay jobs. In this scenario, personal earnings inequality may decline from </w:t>
      </w:r>
      <w:proofErr w:type="gramStart"/>
      <w:r w:rsidRPr="00D476AB">
        <w:rPr>
          <w:sz w:val="6"/>
          <w:szCs w:val="6"/>
        </w:rPr>
        <w:t>to ;</w:t>
      </w:r>
      <w:proofErr w:type="gramEnd"/>
      <w:r w:rsidRPr="00D476AB">
        <w:rPr>
          <w:sz w:val="6"/>
          <w:szCs w:val="6"/>
        </w:rPr>
        <w:t xml:space="preserve"> however, household earnings inequality could simultaneously increase given that the added workers reside in households toward the top of the earnings distribution in </w:t>
      </w:r>
      <w:proofErr w:type="gramStart"/>
      <w:r w:rsidRPr="00D476AB">
        <w:rPr>
          <w:sz w:val="6"/>
          <w:szCs w:val="6"/>
        </w:rPr>
        <w:t>time .</w:t>
      </w:r>
      <w:proofErr w:type="gramEnd"/>
      <w:r w:rsidRPr="00D476AB">
        <w:rPr>
          <w:sz w:val="6"/>
          <w:szCs w:val="6"/>
        </w:rPr>
        <w:t xml:space="preserve"> (In this scenario, is increasing from </w:t>
      </w:r>
      <w:proofErr w:type="gramStart"/>
      <w:r w:rsidRPr="00D476AB">
        <w:rPr>
          <w:sz w:val="6"/>
          <w:szCs w:val="6"/>
        </w:rPr>
        <w:t>to )</w:t>
      </w:r>
      <w:proofErr w:type="gramEnd"/>
      <w:r w:rsidRPr="00D476AB">
        <w:rPr>
          <w:sz w:val="6"/>
          <w:szCs w:val="6"/>
        </w:rPr>
        <w:t xml:space="preserve">. Changes in the characteristics of the households in which core workers reside can thus </w:t>
      </w:r>
      <w:proofErr w:type="gramStart"/>
      <w:r w:rsidRPr="00D476AB">
        <w:rPr>
          <w:sz w:val="6"/>
          <w:szCs w:val="6"/>
        </w:rPr>
        <w:t>affect .</w:t>
      </w:r>
      <w:proofErr w:type="gramEnd"/>
      <w:r w:rsidRPr="00D476AB">
        <w:rPr>
          <w:sz w:val="6"/>
          <w:szCs w:val="6"/>
        </w:rPr>
        <w:t xml:space="preserve"> To decompose into a set of observable household characteristics, we apply reweighted recentered influence functions in a Kitagawa–Oaxaca–Blinder decomposition (RIF-KOB) (Fortin et al., 2011, Firpo et al., 2018). By reweighting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w:t>
      </w:r>
      <w:proofErr w:type="gramStart"/>
      <w:r w:rsidRPr="00D476AB">
        <w:rPr>
          <w:sz w:val="6"/>
          <w:szCs w:val="6"/>
        </w:rPr>
        <w:t>similar to</w:t>
      </w:r>
      <w:proofErr w:type="gramEnd"/>
      <w:r w:rsidRPr="00D476AB">
        <w:rPr>
          <w:sz w:val="6"/>
          <w:szCs w:val="6"/>
        </w:rPr>
        <w:t xml:space="preserve"> a quantile regression model to obtain the marginal effect of a given covariate on a distribution of interest (Firpo et al., 2009). For example, we might be interested in how an increase in secondary earners influences the </w:t>
      </w:r>
      <w:proofErr w:type="spellStart"/>
      <w:r w:rsidRPr="00D476AB">
        <w:rPr>
          <w:sz w:val="6"/>
          <w:szCs w:val="6"/>
        </w:rPr>
        <w:t>pth</w:t>
      </w:r>
      <w:proofErr w:type="spellEnd"/>
      <w:r w:rsidRPr="00D476AB">
        <w:rPr>
          <w:sz w:val="6"/>
          <w:szCs w:val="6"/>
        </w:rPr>
        <w:t xml:space="preserve">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w:t>
      </w:r>
      <w:proofErr w:type="gramStart"/>
      <w:r w:rsidRPr="00D476AB">
        <w:rPr>
          <w:sz w:val="6"/>
          <w:szCs w:val="6"/>
        </w:rPr>
        <w:t>year .</w:t>
      </w:r>
      <w:proofErr w:type="gramEnd"/>
      <w:r w:rsidRPr="00D476AB">
        <w:rPr>
          <w:sz w:val="6"/>
          <w:szCs w:val="6"/>
        </w:rPr>
        <w:t xml:space="preserve"> We can define this counterfactual level of income inequality as: &lt;&lt;EQUATION OMITTED&gt;&gt; (5) The subscript implies that in </w:t>
      </w:r>
      <w:proofErr w:type="gramStart"/>
      <w:r w:rsidRPr="00D476AB">
        <w:rPr>
          <w:sz w:val="6"/>
          <w:szCs w:val="6"/>
        </w:rPr>
        <w:t>year ,</w:t>
      </w:r>
      <w:proofErr w:type="gramEnd"/>
      <w:r w:rsidRPr="00D476AB">
        <w:rPr>
          <w:sz w:val="6"/>
          <w:szCs w:val="6"/>
        </w:rPr>
        <w:t xml:space="preserve"> we have fixed the X characteristics to remain at 1970 levels. Following </w:t>
      </w:r>
      <w:proofErr w:type="spellStart"/>
      <w:r w:rsidRPr="00D476AB">
        <w:rPr>
          <w:sz w:val="6"/>
          <w:szCs w:val="6"/>
        </w:rPr>
        <w:t>Eqs</w:t>
      </w:r>
      <w:proofErr w:type="spellEnd"/>
      <w:r w:rsidRPr="00D476AB">
        <w:rPr>
          <w:sz w:val="6"/>
          <w:szCs w:val="6"/>
        </w:rPr>
        <w:t xml:space="preserve">.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w:t>
      </w:r>
      <w:proofErr w:type="gramStart"/>
      <w:r w:rsidRPr="00D476AB">
        <w:rPr>
          <w:sz w:val="6"/>
          <w:szCs w:val="6"/>
        </w:rPr>
        <w:t>- )</w:t>
      </w:r>
      <w:proofErr w:type="gramEnd"/>
      <w:r w:rsidRPr="00D476AB">
        <w:rPr>
          <w:sz w:val="6"/>
          <w:szCs w:val="6"/>
        </w:rPr>
        <w:t xml:space="preserve">. After accounting for the aggregate effect of our compositional covariates, we can isolate which specific covariates affect the discordance over time in a manner </w:t>
      </w:r>
      <w:proofErr w:type="gramStart"/>
      <w:r w:rsidRPr="00D476AB">
        <w:rPr>
          <w:sz w:val="6"/>
          <w:szCs w:val="6"/>
        </w:rPr>
        <w:t>similar to</w:t>
      </w:r>
      <w:proofErr w:type="gramEnd"/>
      <w:r w:rsidRPr="00D476AB">
        <w:rPr>
          <w:sz w:val="6"/>
          <w:szCs w:val="6"/>
        </w:rPr>
        <w:t xml:space="preserve">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w:t>
      </w:r>
      <w:proofErr w:type="gramStart"/>
      <w:r w:rsidRPr="00D476AB">
        <w:rPr>
          <w:sz w:val="6"/>
          <w:szCs w:val="6"/>
        </w:rPr>
        <w:t>time period</w:t>
      </w:r>
      <w:proofErr w:type="gramEnd"/>
      <w:r w:rsidRPr="00D476AB">
        <w:rPr>
          <w:sz w:val="6"/>
          <w:szCs w:val="6"/>
        </w:rPr>
        <w:t xml:space="preserve">.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w:t>
      </w:r>
      <w:proofErr w:type="gramStart"/>
      <w:r w:rsidRPr="00D476AB">
        <w:rPr>
          <w:sz w:val="6"/>
          <w:szCs w:val="6"/>
        </w:rPr>
        <w:t>To</w:t>
      </w:r>
      <w:proofErr w:type="gramEnd"/>
      <w:r w:rsidRPr="00D476AB">
        <w:rPr>
          <w:sz w:val="6"/>
          <w:szCs w:val="6"/>
        </w:rPr>
        <w:t xml:space="preserve"> further </w:t>
      </w:r>
      <w:proofErr w:type="gramStart"/>
      <w:r w:rsidRPr="00D476AB">
        <w:rPr>
          <w:sz w:val="6"/>
          <w:szCs w:val="6"/>
        </w:rPr>
        <w:t>decompose ,</w:t>
      </w:r>
      <w:proofErr w:type="gramEnd"/>
      <w:r w:rsidRPr="00D476AB">
        <w:rPr>
          <w:sz w:val="6"/>
          <w:szCs w:val="6"/>
        </w:rPr>
        <w:t xml:space="preserve">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w:t>
      </w:r>
      <w:proofErr w:type="gramStart"/>
      <w:r w:rsidRPr="00D476AB">
        <w:rPr>
          <w:sz w:val="6"/>
          <w:szCs w:val="6"/>
        </w:rPr>
        <w:t>( )</w:t>
      </w:r>
      <w:proofErr w:type="gramEnd"/>
      <w:r w:rsidRPr="00D476AB">
        <w:rPr>
          <w:sz w:val="6"/>
          <w:szCs w:val="6"/>
        </w:rPr>
        <w:t xml:space="preserve"> leads to a larger gap in household earnings versus income inequality trends compared to when including SNAP </w:t>
      </w:r>
      <w:proofErr w:type="gramStart"/>
      <w:r w:rsidRPr="00D476AB">
        <w:rPr>
          <w:sz w:val="6"/>
          <w:szCs w:val="6"/>
        </w:rPr>
        <w:t>( )</w:t>
      </w:r>
      <w:proofErr w:type="gramEnd"/>
      <w:r w:rsidRPr="00D476AB">
        <w:rPr>
          <w:sz w:val="6"/>
          <w:szCs w:val="6"/>
        </w:rPr>
        <w:t xml:space="preserve">.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w:t>
      </w:r>
      <w:proofErr w:type="gramStart"/>
      <w:r w:rsidRPr="00D476AB">
        <w:rPr>
          <w:sz w:val="6"/>
          <w:szCs w:val="6"/>
        </w:rPr>
        <w:t>hand-in-hand</w:t>
      </w:r>
      <w:proofErr w:type="gramEnd"/>
      <w:r w:rsidRPr="00D476AB">
        <w:rPr>
          <w:sz w:val="6"/>
          <w:szCs w:val="6"/>
        </w:rPr>
        <w:t xml:space="preserve">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w:t>
      </w:r>
      <w:proofErr w:type="spellStart"/>
      <w:r w:rsidRPr="00D476AB">
        <w:rPr>
          <w:sz w:val="6"/>
          <w:szCs w:val="6"/>
        </w:rPr>
        <w:t>Eqs</w:t>
      </w:r>
      <w:proofErr w:type="spellEnd"/>
      <w:r w:rsidRPr="00D476AB">
        <w:rPr>
          <w:sz w:val="6"/>
          <w:szCs w:val="6"/>
        </w:rPr>
        <w:t xml:space="preserve">.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w:t>
      </w:r>
      <w:proofErr w:type="spellStart"/>
      <w:r w:rsidRPr="00D476AB">
        <w:rPr>
          <w:sz w:val="6"/>
          <w:szCs w:val="6"/>
        </w:rPr>
        <w:t>Eqs</w:t>
      </w:r>
      <w:proofErr w:type="spellEnd"/>
      <w:r w:rsidRPr="00D476AB">
        <w:rPr>
          <w:sz w:val="6"/>
          <w:szCs w:val="6"/>
        </w:rPr>
        <w:t xml:space="preserve">.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lower-earning adults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w:t>
      </w:r>
      <w:proofErr w:type="gramStart"/>
      <w:r w:rsidRPr="00D476AB">
        <w:rPr>
          <w:sz w:val="6"/>
          <w:szCs w:val="6"/>
        </w:rPr>
        <w:t>is in contrast to</w:t>
      </w:r>
      <w:proofErr w:type="gramEnd"/>
      <w:r w:rsidRPr="00D476AB">
        <w:rPr>
          <w:sz w:val="6"/>
          <w:szCs w:val="6"/>
        </w:rPr>
        <w:t xml:space="preserve">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w:t>
      </w:r>
      <w:proofErr w:type="gramStart"/>
      <w:r w:rsidRPr="00D476AB">
        <w:rPr>
          <w:sz w:val="6"/>
          <w:szCs w:val="6"/>
        </w:rPr>
        <w:t>4 percentage</w:t>
      </w:r>
      <w:proofErr w:type="gramEnd"/>
      <w:r w:rsidRPr="00D476AB">
        <w:rPr>
          <w:sz w:val="6"/>
          <w:szCs w:val="6"/>
        </w:rPr>
        <w:t xml:space="preserve"> point increase in the P90/P10 discordance (in contrast to a −14 percentage point contribution from 1980 to 2010), while changes in tax liabilities contributed to a </w:t>
      </w:r>
      <w:proofErr w:type="gramStart"/>
      <w:r w:rsidRPr="00D476AB">
        <w:rPr>
          <w:sz w:val="6"/>
          <w:szCs w:val="6"/>
        </w:rPr>
        <w:t>2 percentage</w:t>
      </w:r>
      <w:proofErr w:type="gramEnd"/>
      <w:r w:rsidRPr="00D476AB">
        <w:rPr>
          <w:sz w:val="6"/>
          <w:szCs w:val="6"/>
        </w:rPr>
        <w:t xml:space="preserve"> point increase. For the P90/P10 ratio, however, the largest contribution was the </w:t>
      </w:r>
      <w:proofErr w:type="gramStart"/>
      <w:r w:rsidRPr="00D476AB">
        <w:rPr>
          <w:sz w:val="6"/>
          <w:szCs w:val="6"/>
        </w:rPr>
        <w:t>8 percentage</w:t>
      </w:r>
      <w:proofErr w:type="gramEnd"/>
      <w:r w:rsidRPr="00D476AB">
        <w:rPr>
          <w:sz w:val="6"/>
          <w:szCs w:val="6"/>
        </w:rPr>
        <w:t xml:space="preserv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is increasing at a greater rate than household earnings inequality. Refundable tax credits primarily include the Earned Income Tax Credit and Child Tax Credit. Food and Nutrition Support </w:t>
      </w:r>
      <w:proofErr w:type="gramStart"/>
      <w:r w:rsidRPr="00D476AB">
        <w:rPr>
          <w:sz w:val="6"/>
          <w:szCs w:val="6"/>
        </w:rPr>
        <w:t>includes</w:t>
      </w:r>
      <w:proofErr w:type="gramEnd"/>
      <w:r w:rsidRPr="00D476AB">
        <w:rPr>
          <w:sz w:val="6"/>
          <w:szCs w:val="6"/>
        </w:rPr>
        <w:t xml:space="preserve"> benefits from SNAP, WIC, and school lunches. Housing Support includes the capped value of all housing subsidies and energy assistance. AFDC/TANF refers to cash payments from Aid to Families with Dependent Children and Temporary Assistance for Needy Families. SSI refers to Supplemental Security Income.</w:t>
      </w:r>
    </w:p>
    <w:p w14:paraId="5A41044C" w14:textId="77777777" w:rsidR="000D04D2" w:rsidRDefault="000D04D2" w:rsidP="000D04D2">
      <w:r>
        <w:t>&lt;&lt;PARAGRAPH INTEGRITY RESUMES&gt;&gt;</w:t>
      </w:r>
    </w:p>
    <w:p w14:paraId="0B4EB1FA" w14:textId="77777777" w:rsidR="000D04D2" w:rsidRPr="00D476AB" w:rsidRDefault="000D04D2" w:rsidP="000D04D2">
      <w:pPr>
        <w:rPr>
          <w:sz w:val="16"/>
        </w:rPr>
      </w:pPr>
      <w:r w:rsidRPr="00D476AB">
        <w:rPr>
          <w:sz w:val="16"/>
        </w:rPr>
        <w:t xml:space="preserve">Income transfers: Fig. 4 offers further detail on the </w:t>
      </w:r>
      <w:proofErr w:type="gramStart"/>
      <w:r w:rsidRPr="00D476AB">
        <w:rPr>
          <w:sz w:val="16"/>
        </w:rPr>
        <w:t>particular changes</w:t>
      </w:r>
      <w:proofErr w:type="gramEnd"/>
      <w:r w:rsidRPr="00D476AB">
        <w:rPr>
          <w:sz w:val="16"/>
        </w:rPr>
        <w:t xml:space="preserve">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4E3608">
        <w:rPr>
          <w:rStyle w:val="StyleUnderline"/>
        </w:rPr>
        <w:t xml:space="preserve">refundable </w:t>
      </w:r>
      <w:r w:rsidRPr="00D476AB">
        <w:rPr>
          <w:rStyle w:val="Emphasis"/>
          <w:highlight w:val="cyan"/>
        </w:rPr>
        <w:t>tax credits</w:t>
      </w:r>
      <w:r w:rsidRPr="004E3608">
        <w:rPr>
          <w:rStyle w:val="StyleUnderline"/>
        </w:rPr>
        <w:t xml:space="preserve"> played a particularly </w:t>
      </w:r>
      <w:r w:rsidRPr="00D476AB">
        <w:rPr>
          <w:rStyle w:val="Emphasis"/>
          <w:highlight w:val="cyan"/>
        </w:rPr>
        <w:t>important</w:t>
      </w:r>
      <w:r w:rsidRPr="004E3608">
        <w:rPr>
          <w:rStyle w:val="StyleUnderline"/>
        </w:rPr>
        <w:t xml:space="preserve"> role </w:t>
      </w:r>
      <w:r w:rsidRPr="00D476AB">
        <w:rPr>
          <w:rStyle w:val="StyleUnderline"/>
          <w:highlight w:val="cyan"/>
        </w:rPr>
        <w:t xml:space="preserve">in reducing </w:t>
      </w:r>
      <w:r w:rsidRPr="00D476AB">
        <w:rPr>
          <w:rStyle w:val="Emphasis"/>
          <w:highlight w:val="cyan"/>
        </w:rPr>
        <w:t>inequality</w:t>
      </w:r>
      <w:r w:rsidRPr="00D476AB">
        <w:rPr>
          <w:sz w:val="16"/>
        </w:rPr>
        <w:t xml:space="preserve"> (see the large decline between 2007 and 2010), which began to gradually return to its pre-crisis level from 2010 to 2019. </w:t>
      </w:r>
      <w:r w:rsidRPr="004E3608">
        <w:rPr>
          <w:rStyle w:val="StyleUnderline"/>
        </w:rPr>
        <w:t>Food and nutrition support</w:t>
      </w:r>
      <w:r w:rsidRPr="00D476AB">
        <w:rPr>
          <w:sz w:val="16"/>
        </w:rPr>
        <w:t xml:space="preserve"> (SNAP, especially) </w:t>
      </w:r>
      <w:r w:rsidRPr="004E3608">
        <w:rPr>
          <w:rStyle w:val="StyleUnderline"/>
        </w:rPr>
        <w:t xml:space="preserve">also saw a </w:t>
      </w:r>
      <w:r w:rsidRPr="004E3608">
        <w:rPr>
          <w:rStyle w:val="Emphasis"/>
        </w:rPr>
        <w:t>gradual return</w:t>
      </w:r>
      <w:r w:rsidRPr="004E3608">
        <w:rPr>
          <w:rStyle w:val="StyleUnderline"/>
        </w:rPr>
        <w:t xml:space="preserve"> to pre-crisis levels from 2010 to 2019, contributing to discordance</w:t>
      </w:r>
      <w:r w:rsidRPr="00D476AB">
        <w:rPr>
          <w:sz w:val="16"/>
        </w:rPr>
        <w:t>.</w:t>
      </w:r>
    </w:p>
    <w:p w14:paraId="650E798B" w14:textId="77777777" w:rsidR="000D04D2" w:rsidRPr="004E3608" w:rsidRDefault="000D04D2" w:rsidP="000D04D2">
      <w:pPr>
        <w:rPr>
          <w:sz w:val="16"/>
        </w:rPr>
      </w:pPr>
      <w:r w:rsidRPr="004E3608">
        <w:rPr>
          <w:sz w:val="16"/>
        </w:rPr>
        <w:t xml:space="preserve">In Appendix Fig. C.1, we provide additional evidence of changes in income transfers across the household earnings distribution. Consistent with the discordance observed in Fig. 4, we find that, in contrast to previous decades, </w:t>
      </w:r>
      <w:r w:rsidRPr="004E3608">
        <w:rPr>
          <w:rStyle w:val="StyleUnderline"/>
        </w:rPr>
        <w:t xml:space="preserve">the </w:t>
      </w:r>
      <w:r w:rsidRPr="00D476AB">
        <w:rPr>
          <w:rStyle w:val="Emphasis"/>
        </w:rPr>
        <w:t>EITC</w:t>
      </w:r>
      <w:r w:rsidRPr="004E3608">
        <w:rPr>
          <w:rStyle w:val="StyleUnderline"/>
        </w:rPr>
        <w:t xml:space="preserve">, </w:t>
      </w:r>
      <w:r w:rsidRPr="004E3608">
        <w:rPr>
          <w:rStyle w:val="Emphasis"/>
        </w:rPr>
        <w:t>SNAP</w:t>
      </w:r>
      <w:r w:rsidRPr="004E3608">
        <w:rPr>
          <w:rStyle w:val="StyleUnderline"/>
        </w:rPr>
        <w:t xml:space="preserve">, Unemployment Insurance benefits, and </w:t>
      </w:r>
      <w:r w:rsidRPr="00D476AB">
        <w:rPr>
          <w:rStyle w:val="StyleUnderline"/>
          <w:highlight w:val="cyan"/>
        </w:rPr>
        <w:t xml:space="preserve">total </w:t>
      </w:r>
      <w:r w:rsidRPr="00D476AB">
        <w:rPr>
          <w:rStyle w:val="Emphasis"/>
          <w:highlight w:val="cyan"/>
        </w:rPr>
        <w:t>transfers</w:t>
      </w:r>
      <w:r w:rsidRPr="004E3608">
        <w:rPr>
          <w:rStyle w:val="StyleUnderline"/>
        </w:rPr>
        <w:t xml:space="preserve"> all </w:t>
      </w:r>
      <w:r w:rsidRPr="00D476AB">
        <w:rPr>
          <w:rStyle w:val="Emphasis"/>
          <w:highlight w:val="cyan"/>
        </w:rPr>
        <w:t>declined</w:t>
      </w:r>
      <w:r w:rsidRPr="004E3608">
        <w:rPr>
          <w:rStyle w:val="StyleUnderline"/>
        </w:rPr>
        <w:t xml:space="preserve"> more </w:t>
      </w:r>
      <w:r w:rsidRPr="00D476AB">
        <w:rPr>
          <w:rStyle w:val="Emphasis"/>
          <w:highlight w:val="cyan"/>
        </w:rPr>
        <w:t>steeply</w:t>
      </w:r>
      <w:r w:rsidRPr="00D476AB">
        <w:rPr>
          <w:rStyle w:val="StyleUnderline"/>
          <w:highlight w:val="cyan"/>
        </w:rPr>
        <w:t xml:space="preserve"> for</w:t>
      </w:r>
      <w:r w:rsidRPr="004E3608">
        <w:rPr>
          <w:rStyle w:val="StyleUnderline"/>
        </w:rPr>
        <w:t xml:space="preserve"> households at </w:t>
      </w:r>
      <w:r w:rsidRPr="00D476AB">
        <w:rPr>
          <w:rStyle w:val="StyleUnderline"/>
          <w:highlight w:val="cyan"/>
        </w:rPr>
        <w:t xml:space="preserve">the </w:t>
      </w:r>
      <w:r w:rsidRPr="00D476AB">
        <w:rPr>
          <w:rStyle w:val="Emphasis"/>
          <w:highlight w:val="cyan"/>
        </w:rPr>
        <w:t>10th percentile</w:t>
      </w:r>
      <w:r w:rsidRPr="00D476AB">
        <w:rPr>
          <w:rStyle w:val="StyleUnderline"/>
          <w:highlight w:val="cyan"/>
        </w:rPr>
        <w:t xml:space="preserve"> of</w:t>
      </w:r>
      <w:r w:rsidRPr="004E3608">
        <w:rPr>
          <w:rStyle w:val="StyleUnderline"/>
        </w:rPr>
        <w:t xml:space="preserve"> household </w:t>
      </w:r>
      <w:r w:rsidRPr="00D476AB">
        <w:rPr>
          <w:rStyle w:val="StyleUnderline"/>
          <w:highlight w:val="cyan"/>
        </w:rPr>
        <w:t>earnings</w:t>
      </w:r>
      <w:r w:rsidRPr="004E3608">
        <w:rPr>
          <w:rStyle w:val="StyleUnderline"/>
        </w:rPr>
        <w:t xml:space="preserve"> distribution relative to the 50th or 90th percentiles. Declining </w:t>
      </w:r>
      <w:r w:rsidRPr="004E3608">
        <w:rPr>
          <w:rStyle w:val="Emphasis"/>
        </w:rPr>
        <w:t>SNAP</w:t>
      </w:r>
      <w:r w:rsidRPr="004E3608">
        <w:rPr>
          <w:rStyle w:val="StyleUnderline"/>
        </w:rPr>
        <w:t xml:space="preserve"> and </w:t>
      </w:r>
      <w:r w:rsidRPr="004E3608">
        <w:rPr>
          <w:rStyle w:val="Emphasis"/>
        </w:rPr>
        <w:t>EITC</w:t>
      </w:r>
      <w:r w:rsidRPr="004E3608">
        <w:rPr>
          <w:rStyle w:val="StyleUnderline"/>
        </w:rPr>
        <w:t xml:space="preserve"> benefit payments</w:t>
      </w:r>
      <w:r w:rsidRPr="004E3608">
        <w:rPr>
          <w:sz w:val="16"/>
        </w:rPr>
        <w:t xml:space="preserve"> in our data are </w:t>
      </w:r>
      <w:r w:rsidRPr="004E3608">
        <w:rPr>
          <w:rStyle w:val="Emphasis"/>
        </w:rPr>
        <w:t>consistent</w:t>
      </w:r>
      <w:r w:rsidRPr="004E3608">
        <w:rPr>
          <w:rStyle w:val="StyleUnderline"/>
        </w:rPr>
        <w:t xml:space="preserve"> with trends in </w:t>
      </w:r>
      <w:r w:rsidRPr="004E3608">
        <w:rPr>
          <w:rStyle w:val="Emphasis"/>
        </w:rPr>
        <w:t>administrative reports</w:t>
      </w:r>
      <w:r w:rsidRPr="004E3608">
        <w:rPr>
          <w:sz w:val="16"/>
        </w:rPr>
        <w:t xml:space="preserve"> between 2010 and 2019 (Congressional Research Service, 2022), </w:t>
      </w:r>
      <w:r w:rsidRPr="004E3608">
        <w:rPr>
          <w:rStyle w:val="StyleUnderline"/>
        </w:rPr>
        <w:lastRenderedPageBreak/>
        <w:t xml:space="preserve">and do </w:t>
      </w:r>
      <w:r w:rsidRPr="004E3608">
        <w:rPr>
          <w:rStyle w:val="Emphasis"/>
        </w:rPr>
        <w:t>not</w:t>
      </w:r>
      <w:r w:rsidRPr="004E3608">
        <w:rPr>
          <w:rStyle w:val="StyleUnderline"/>
        </w:rPr>
        <w:t xml:space="preserve"> appear to be due to changes in benefit </w:t>
      </w:r>
      <w:r w:rsidRPr="004E3608">
        <w:rPr>
          <w:rStyle w:val="Emphasis"/>
        </w:rPr>
        <w:t>underreporting</w:t>
      </w:r>
      <w:r w:rsidRPr="004E3608">
        <w:rPr>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4E3608">
        <w:rPr>
          <w:rStyle w:val="StyleUnderline"/>
        </w:rPr>
        <w:t xml:space="preserve">declining </w:t>
      </w:r>
      <w:r w:rsidRPr="004E3608">
        <w:rPr>
          <w:rStyle w:val="Emphasis"/>
        </w:rPr>
        <w:t>eligibility</w:t>
      </w:r>
      <w:r w:rsidRPr="004E3608">
        <w:rPr>
          <w:rStyle w:val="StyleUnderline"/>
        </w:rPr>
        <w:t xml:space="preserve"> is channeled </w:t>
      </w:r>
      <w:r w:rsidRPr="00D476AB">
        <w:rPr>
          <w:rStyle w:val="StyleUnderline"/>
          <w:highlight w:val="cyan"/>
        </w:rPr>
        <w:t xml:space="preserve">through higher </w:t>
      </w:r>
      <w:r w:rsidRPr="00D476AB">
        <w:rPr>
          <w:rStyle w:val="Emphasis"/>
          <w:highlight w:val="cyan"/>
        </w:rPr>
        <w:t>real incomes</w:t>
      </w:r>
      <w:r w:rsidRPr="004E3608">
        <w:rPr>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7759AC66" w14:textId="77777777" w:rsidR="000D04D2" w:rsidRPr="004E3608" w:rsidRDefault="000D04D2" w:rsidP="000D04D2">
      <w:pPr>
        <w:rPr>
          <w:sz w:val="16"/>
        </w:rPr>
      </w:pPr>
      <w:r w:rsidRPr="004E3608">
        <w:rPr>
          <w:sz w:val="16"/>
        </w:rPr>
        <w:t xml:space="preserve">Put differently, </w:t>
      </w:r>
      <w:r w:rsidRPr="004E3608">
        <w:rPr>
          <w:rStyle w:val="StyleUnderline"/>
        </w:rPr>
        <w:t xml:space="preserve">the </w:t>
      </w:r>
      <w:r w:rsidRPr="004E3608">
        <w:rPr>
          <w:rStyle w:val="Emphasis"/>
        </w:rPr>
        <w:t>compositional</w:t>
      </w:r>
      <w:r w:rsidRPr="004E3608">
        <w:rPr>
          <w:rStyle w:val="StyleUnderline"/>
        </w:rPr>
        <w:t xml:space="preserve"> changes discussed before</w:t>
      </w:r>
      <w:r w:rsidRPr="004E3608">
        <w:rPr>
          <w:sz w:val="16"/>
        </w:rPr>
        <w:t xml:space="preserve"> (namely, more low-pay workers co-residing with their parents, thus having larger pooled incomes) </w:t>
      </w:r>
      <w:r w:rsidRPr="004E3608">
        <w:rPr>
          <w:rStyle w:val="StyleUnderline"/>
        </w:rPr>
        <w:t xml:space="preserve">and real </w:t>
      </w:r>
      <w:r w:rsidRPr="004E3608">
        <w:rPr>
          <w:rStyle w:val="Emphasis"/>
        </w:rPr>
        <w:t>earnings gains</w:t>
      </w:r>
      <w:r w:rsidRPr="004E3608">
        <w:rPr>
          <w:sz w:val="16"/>
        </w:rPr>
        <w:t xml:space="preserve"> across the personal and household earnings distributions (Appendices H and F) have </w:t>
      </w:r>
      <w:r w:rsidRPr="004E3608">
        <w:rPr>
          <w:rStyle w:val="StyleUnderline"/>
        </w:rPr>
        <w:t xml:space="preserve">largely contributed to the </w:t>
      </w:r>
      <w:r w:rsidRPr="004E3608">
        <w:rPr>
          <w:rStyle w:val="Emphasis"/>
        </w:rPr>
        <w:t>declining eligibility</w:t>
      </w:r>
      <w:r w:rsidRPr="004E3608">
        <w:rPr>
          <w:sz w:val="16"/>
        </w:rPr>
        <w:t xml:space="preserve"> for SNAP and EITC benefits from 2010 to 2019. In turn, </w:t>
      </w:r>
      <w:r w:rsidRPr="004E3608">
        <w:rPr>
          <w:rStyle w:val="StyleUnderline"/>
        </w:rPr>
        <w:t xml:space="preserve">the </w:t>
      </w:r>
      <w:r w:rsidRPr="004E3608">
        <w:rPr>
          <w:rStyle w:val="Emphasis"/>
        </w:rPr>
        <w:t>decline</w:t>
      </w:r>
      <w:r w:rsidRPr="004E3608">
        <w:rPr>
          <w:rStyle w:val="StyleUnderline"/>
        </w:rPr>
        <w:t xml:space="preserve"> in income </w:t>
      </w:r>
      <w:r w:rsidRPr="004E3608">
        <w:rPr>
          <w:rStyle w:val="Emphasis"/>
        </w:rPr>
        <w:t>transfers</w:t>
      </w:r>
      <w:r w:rsidRPr="004E3608">
        <w:rPr>
          <w:rStyle w:val="StyleUnderline"/>
        </w:rPr>
        <w:t xml:space="preserve"> received by the bottom of the household earnings distribution helps </w:t>
      </w:r>
      <w:r w:rsidRPr="00D476AB">
        <w:rPr>
          <w:rStyle w:val="StyleUnderline"/>
          <w:highlight w:val="cyan"/>
        </w:rPr>
        <w:t>to explain the</w:t>
      </w:r>
      <w:r w:rsidRPr="004E3608">
        <w:rPr>
          <w:rStyle w:val="StyleUnderline"/>
        </w:rPr>
        <w:t xml:space="preserve"> recent </w:t>
      </w:r>
      <w:r w:rsidRPr="00D476AB">
        <w:rPr>
          <w:rStyle w:val="Emphasis"/>
          <w:highlight w:val="cyan"/>
        </w:rPr>
        <w:t>discordance</w:t>
      </w:r>
      <w:r w:rsidRPr="004E3608">
        <w:rPr>
          <w:rStyle w:val="StyleUnderline"/>
        </w:rPr>
        <w:t xml:space="preserve"> between household </w:t>
      </w:r>
      <w:r w:rsidRPr="004E3608">
        <w:rPr>
          <w:rStyle w:val="Emphasis"/>
        </w:rPr>
        <w:t>earnings</w:t>
      </w:r>
      <w:r w:rsidRPr="004E3608">
        <w:rPr>
          <w:rStyle w:val="StyleUnderline"/>
        </w:rPr>
        <w:t xml:space="preserve"> and income </w:t>
      </w:r>
      <w:r w:rsidRPr="004E3608">
        <w:rPr>
          <w:rStyle w:val="Emphasis"/>
        </w:rPr>
        <w:t>inequality</w:t>
      </w:r>
      <w:r w:rsidRPr="004E3608">
        <w:rPr>
          <w:sz w:val="16"/>
        </w:rPr>
        <w:t>.</w:t>
      </w:r>
    </w:p>
    <w:p w14:paraId="4637BC44" w14:textId="77777777" w:rsidR="000D04D2" w:rsidRPr="00D15111" w:rsidRDefault="000D04D2" w:rsidP="000D04D2">
      <w:pPr>
        <w:rPr>
          <w:sz w:val="16"/>
        </w:rPr>
      </w:pPr>
      <w:r w:rsidRPr="00D15111">
        <w:rPr>
          <w:sz w:val="16"/>
        </w:rPr>
        <w:t>3.5. Sensitivity tests and alternative results</w:t>
      </w:r>
    </w:p>
    <w:p w14:paraId="633E563E" w14:textId="77777777" w:rsidR="000D04D2" w:rsidRPr="00D15111" w:rsidRDefault="000D04D2" w:rsidP="000D04D2">
      <w:pPr>
        <w:rPr>
          <w:sz w:val="16"/>
        </w:rPr>
      </w:pPr>
      <w:r w:rsidRPr="00D15111">
        <w:rPr>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697F64AF" w14:textId="77777777" w:rsidR="000D04D2" w:rsidRPr="0025419F" w:rsidRDefault="000D04D2" w:rsidP="000D04D2">
      <w:pPr>
        <w:rPr>
          <w:sz w:val="16"/>
        </w:rPr>
      </w:pPr>
      <w:r w:rsidRPr="0025419F">
        <w:rPr>
          <w:sz w:val="16"/>
        </w:rPr>
        <w:t>4. Conclusions</w:t>
      </w:r>
    </w:p>
    <w:p w14:paraId="57467772" w14:textId="77777777" w:rsidR="000D04D2" w:rsidRPr="0025419F" w:rsidRDefault="000D04D2" w:rsidP="000D04D2">
      <w:pPr>
        <w:rPr>
          <w:sz w:val="16"/>
        </w:rPr>
      </w:pPr>
      <w:r w:rsidRPr="0025419F">
        <w:rPr>
          <w:sz w:val="16"/>
        </w:rPr>
        <w:t xml:space="preserve">From 2010 to 2019, </w:t>
      </w:r>
      <w:r w:rsidRPr="0025419F">
        <w:rPr>
          <w:rStyle w:val="StyleUnderline"/>
        </w:rPr>
        <w:t xml:space="preserve">personal </w:t>
      </w:r>
      <w:r w:rsidRPr="00D476AB">
        <w:rPr>
          <w:rStyle w:val="Emphasis"/>
          <w:highlight w:val="cyan"/>
        </w:rPr>
        <w:t>earnings</w:t>
      </w:r>
      <w:r w:rsidRPr="00D476AB">
        <w:rPr>
          <w:rStyle w:val="StyleUnderline"/>
          <w:highlight w:val="cyan"/>
        </w:rPr>
        <w:t xml:space="preserve"> inequality</w:t>
      </w:r>
      <w:r w:rsidRPr="0025419F">
        <w:rPr>
          <w:rStyle w:val="StyleUnderline"/>
        </w:rPr>
        <w:t xml:space="preserve"> in the U.S. </w:t>
      </w:r>
      <w:r w:rsidRPr="00D476AB">
        <w:rPr>
          <w:rStyle w:val="Emphasis"/>
          <w:highlight w:val="cyan"/>
        </w:rPr>
        <w:t>declined</w:t>
      </w:r>
      <w:r w:rsidRPr="0025419F">
        <w:rPr>
          <w:sz w:val="16"/>
        </w:rPr>
        <w:t xml:space="preserve">, a stark reversal after five consecutive decades of rising inequality. During the same period, </w:t>
      </w:r>
      <w:r w:rsidRPr="00D476AB">
        <w:rPr>
          <w:rStyle w:val="StyleUnderline"/>
          <w:highlight w:val="cyan"/>
        </w:rPr>
        <w:t>however</w:t>
      </w:r>
      <w:r w:rsidRPr="0025419F">
        <w:rPr>
          <w:rStyle w:val="StyleUnderline"/>
        </w:rPr>
        <w:t xml:space="preserve">, household </w:t>
      </w:r>
      <w:r w:rsidRPr="00D476AB">
        <w:rPr>
          <w:rStyle w:val="Emphasis"/>
          <w:highlight w:val="cyan"/>
        </w:rPr>
        <w:t>income</w:t>
      </w:r>
      <w:r w:rsidRPr="00D476AB">
        <w:rPr>
          <w:rStyle w:val="StyleUnderline"/>
          <w:highlight w:val="cyan"/>
        </w:rPr>
        <w:t xml:space="preserve"> inequality continued to </w:t>
      </w:r>
      <w:r w:rsidRPr="00D476AB">
        <w:rPr>
          <w:rStyle w:val="Emphasis"/>
          <w:highlight w:val="cyan"/>
        </w:rPr>
        <w:t>increase</w:t>
      </w:r>
      <w:r w:rsidRPr="0025419F">
        <w:rPr>
          <w:sz w:val="16"/>
        </w:rPr>
        <w:t>. Trends in personal earnings and household income inequality were more discordant between 2010 and 2019 than in any other decade in recent U.S. history. What explains the discordant trends?</w:t>
      </w:r>
    </w:p>
    <w:p w14:paraId="45614381" w14:textId="77777777" w:rsidR="000D04D2" w:rsidRPr="0025419F" w:rsidRDefault="000D04D2" w:rsidP="000D04D2">
      <w:pPr>
        <w:rPr>
          <w:sz w:val="16"/>
        </w:rPr>
      </w:pPr>
      <w:r w:rsidRPr="0025419F">
        <w:rPr>
          <w:sz w:val="16"/>
        </w:rPr>
        <w:t xml:space="preserve">Household </w:t>
      </w:r>
      <w:r w:rsidRPr="0025419F">
        <w:rPr>
          <w:rStyle w:val="StyleUnderline"/>
        </w:rPr>
        <w:t xml:space="preserve">composition and non-labor income effects both contributed </w:t>
      </w:r>
      <w:r w:rsidRPr="00D476AB">
        <w:rPr>
          <w:rStyle w:val="Emphasis"/>
        </w:rPr>
        <w:t>substantially</w:t>
      </w:r>
      <w:r w:rsidRPr="0025419F">
        <w:rPr>
          <w:rStyle w:val="StyleUnderline"/>
        </w:rPr>
        <w:t xml:space="preserve"> to </w:t>
      </w:r>
      <w:r w:rsidRPr="00D476AB">
        <w:rPr>
          <w:rStyle w:val="Emphasis"/>
        </w:rPr>
        <w:t>faster growth</w:t>
      </w:r>
      <w:r w:rsidRPr="0025419F">
        <w:rPr>
          <w:rStyle w:val="StyleUnderline"/>
        </w:rPr>
        <w:t xml:space="preserve"> in household income </w:t>
      </w:r>
      <w:r w:rsidRPr="00D476AB">
        <w:rPr>
          <w:rStyle w:val="Emphasis"/>
        </w:rPr>
        <w:t>inequality</w:t>
      </w:r>
      <w:r w:rsidRPr="0025419F">
        <w:rPr>
          <w:sz w:val="16"/>
        </w:rPr>
        <w:t xml:space="preserve"> than personal earnings inequality. Of 24 percentage points of total discordance, 11 percentage points (46 percent) are </w:t>
      </w:r>
      <w:r w:rsidRPr="0025419F">
        <w:rPr>
          <w:rStyle w:val="StyleUnderline"/>
        </w:rPr>
        <w:t>attributable to household composition effects, largely driven by an increase in young workers living with their parents</w:t>
      </w:r>
      <w:r w:rsidRPr="0025419F">
        <w:rPr>
          <w:sz w:val="16"/>
        </w:rPr>
        <w:t xml:space="preserve"> (which reached a record-high in 2019), and greater relative earnings growth in occupations with more young workers. As secondary earners, </w:t>
      </w:r>
      <w:r w:rsidRPr="0025419F">
        <w:rPr>
          <w:rStyle w:val="StyleUnderline"/>
        </w:rPr>
        <w:t xml:space="preserve">young workers typically fall at the </w:t>
      </w:r>
      <w:r w:rsidRPr="0025419F">
        <w:rPr>
          <w:rStyle w:val="Emphasis"/>
        </w:rPr>
        <w:t>lower</w:t>
      </w:r>
      <w:r w:rsidRPr="0025419F">
        <w:rPr>
          <w:rStyle w:val="StyleUnderline"/>
        </w:rPr>
        <w:t xml:space="preserve"> end of the personal </w:t>
      </w:r>
      <w:proofErr w:type="gramStart"/>
      <w:r w:rsidRPr="0025419F">
        <w:rPr>
          <w:rStyle w:val="Emphasis"/>
        </w:rPr>
        <w:t>earnings</w:t>
      </w:r>
      <w:r w:rsidRPr="0025419F">
        <w:rPr>
          <w:rStyle w:val="StyleUnderline"/>
        </w:rPr>
        <w:t xml:space="preserve"> distribution, yet</w:t>
      </w:r>
      <w:proofErr w:type="gramEnd"/>
      <w:r w:rsidRPr="0025419F">
        <w:rPr>
          <w:rStyle w:val="StyleUnderline"/>
        </w:rPr>
        <w:t xml:space="preserve"> live in </w:t>
      </w:r>
      <w:r w:rsidRPr="0025419F">
        <w:rPr>
          <w:rStyle w:val="Emphasis"/>
        </w:rPr>
        <w:t>higher-income</w:t>
      </w:r>
      <w:r w:rsidRPr="0025419F">
        <w:rPr>
          <w:rStyle w:val="StyleUnderline"/>
        </w:rPr>
        <w:t xml:space="preserve"> households</w:t>
      </w:r>
      <w:r w:rsidRPr="0025419F">
        <w:rPr>
          <w:sz w:val="16"/>
        </w:rPr>
        <w:t>. In fact, personal earnings inequality continued its rise among lead earners of households, despite declining when secondary earners are included (Fig. H.3).</w:t>
      </w:r>
    </w:p>
    <w:p w14:paraId="3F6785B4" w14:textId="77777777" w:rsidR="000D04D2" w:rsidRPr="0025419F" w:rsidRDefault="000D04D2" w:rsidP="000D04D2">
      <w:pPr>
        <w:rPr>
          <w:sz w:val="16"/>
        </w:rPr>
      </w:pPr>
      <w:r w:rsidRPr="00D476AB">
        <w:rPr>
          <w:rStyle w:val="Emphasis"/>
        </w:rPr>
        <w:t>Non-labor</w:t>
      </w:r>
      <w:r w:rsidRPr="0025419F">
        <w:rPr>
          <w:rStyle w:val="StyleUnderline"/>
        </w:rPr>
        <w:t xml:space="preserve"> income effects comprised </w:t>
      </w:r>
      <w:r w:rsidRPr="0025419F">
        <w:rPr>
          <w:rStyle w:val="Emphasis"/>
        </w:rPr>
        <w:t>most</w:t>
      </w:r>
      <w:r w:rsidRPr="0025419F">
        <w:rPr>
          <w:rStyle w:val="StyleUnderline"/>
        </w:rPr>
        <w:t xml:space="preserve"> of the discordance</w:t>
      </w:r>
      <w:r w:rsidRPr="0025419F">
        <w:rPr>
          <w:sz w:val="16"/>
        </w:rPr>
        <w:t xml:space="preserve"> (the remaining 13 percentage points, or 54 percent). For the P90/P10 ratio, this is </w:t>
      </w:r>
      <w:r w:rsidRPr="00D476AB">
        <w:rPr>
          <w:rStyle w:val="Emphasis"/>
          <w:highlight w:val="cyan"/>
        </w:rPr>
        <w:t>mostly</w:t>
      </w:r>
      <w:r w:rsidRPr="00D476AB">
        <w:rPr>
          <w:rStyle w:val="StyleUnderline"/>
          <w:highlight w:val="cyan"/>
        </w:rPr>
        <w:t xml:space="preserve"> due to </w:t>
      </w:r>
      <w:r w:rsidRPr="00D476AB">
        <w:rPr>
          <w:rStyle w:val="Emphasis"/>
          <w:highlight w:val="cyan"/>
        </w:rPr>
        <w:t>private income</w:t>
      </w:r>
      <w:r w:rsidRPr="0025419F">
        <w:rPr>
          <w:rStyle w:val="StyleUnderline"/>
        </w:rPr>
        <w:t xml:space="preserve"> sources: income from </w:t>
      </w:r>
      <w:r w:rsidRPr="0025419F">
        <w:rPr>
          <w:rStyle w:val="Emphasis"/>
        </w:rPr>
        <w:t>interest</w:t>
      </w:r>
      <w:r w:rsidRPr="0025419F">
        <w:rPr>
          <w:rStyle w:val="StyleUnderline"/>
        </w:rPr>
        <w:t xml:space="preserve">, especially, increased the </w:t>
      </w:r>
      <w:r w:rsidRPr="0025419F">
        <w:rPr>
          <w:rStyle w:val="Emphasis"/>
        </w:rPr>
        <w:t>gap</w:t>
      </w:r>
      <w:r w:rsidRPr="0025419F">
        <w:rPr>
          <w:rStyle w:val="StyleUnderline"/>
        </w:rPr>
        <w:t xml:space="preserve"> between household earnings and household income inequality</w:t>
      </w:r>
      <w:r w:rsidRPr="0025419F">
        <w:rPr>
          <w:sz w:val="16"/>
        </w:rPr>
        <w:t xml:space="preserve">. For both the P90/P10 and the P50/P10 ratio, taxes and transfers, in particular </w:t>
      </w:r>
      <w:r w:rsidRPr="00D476AB">
        <w:rPr>
          <w:rStyle w:val="Emphasis"/>
          <w:highlight w:val="cyan"/>
        </w:rPr>
        <w:t>SNAP</w:t>
      </w:r>
      <w:r w:rsidRPr="00D476AB">
        <w:rPr>
          <w:rStyle w:val="StyleUnderline"/>
          <w:highlight w:val="cyan"/>
        </w:rPr>
        <w:t xml:space="preserve"> and </w:t>
      </w:r>
      <w:r w:rsidRPr="00D476AB">
        <w:rPr>
          <w:rStyle w:val="Emphasis"/>
          <w:highlight w:val="cyan"/>
        </w:rPr>
        <w:t>EITC</w:t>
      </w:r>
      <w:r w:rsidRPr="0025419F">
        <w:rPr>
          <w:rStyle w:val="StyleUnderline"/>
        </w:rPr>
        <w:t xml:space="preserve"> benefits </w:t>
      </w:r>
      <w:r w:rsidRPr="00D476AB">
        <w:rPr>
          <w:rStyle w:val="StyleUnderline"/>
          <w:highlight w:val="cyan"/>
        </w:rPr>
        <w:t xml:space="preserve">became </w:t>
      </w:r>
      <w:r w:rsidRPr="00D476AB">
        <w:rPr>
          <w:rStyle w:val="Emphasis"/>
          <w:highlight w:val="cyan"/>
        </w:rPr>
        <w:t>less effective</w:t>
      </w:r>
      <w:r w:rsidRPr="00D476AB">
        <w:rPr>
          <w:rStyle w:val="StyleUnderline"/>
        </w:rPr>
        <w:t xml:space="preserve"> in</w:t>
      </w:r>
      <w:r w:rsidRPr="0025419F">
        <w:rPr>
          <w:rStyle w:val="StyleUnderline"/>
        </w:rPr>
        <w:t xml:space="preserve"> reducing income inequality through a </w:t>
      </w:r>
      <w:r w:rsidRPr="0025419F">
        <w:rPr>
          <w:rStyle w:val="Emphasis"/>
        </w:rPr>
        <w:t>reduction</w:t>
      </w:r>
      <w:r w:rsidRPr="0025419F">
        <w:rPr>
          <w:rStyle w:val="StyleUnderline"/>
        </w:rPr>
        <w:t xml:space="preserve"> on</w:t>
      </w:r>
      <w:r w:rsidRPr="0025419F">
        <w:rPr>
          <w:sz w:val="16"/>
        </w:rPr>
        <w:t xml:space="preserve"> the extensive rather than the intensive margin (</w:t>
      </w:r>
      <w:r w:rsidRPr="00D476AB">
        <w:rPr>
          <w:rStyle w:val="Emphasis"/>
        </w:rPr>
        <w:t>participation</w:t>
      </w:r>
      <w:r w:rsidRPr="0025419F">
        <w:rPr>
          <w:sz w:val="16"/>
        </w:rPr>
        <w:t xml:space="preserve">, </w:t>
      </w:r>
      <w:r w:rsidRPr="0025419F">
        <w:rPr>
          <w:rStyle w:val="StyleUnderline"/>
        </w:rPr>
        <w:t xml:space="preserve">and </w:t>
      </w:r>
      <w:r w:rsidRPr="0025419F">
        <w:rPr>
          <w:rStyle w:val="Emphasis"/>
        </w:rPr>
        <w:t>eligibility</w:t>
      </w:r>
      <w:r w:rsidRPr="0025419F">
        <w:rPr>
          <w:sz w:val="16"/>
        </w:rPr>
        <w:t xml:space="preserve"> specifically, rather than benefit levels) consistent with rising household incomes among lower-pay workers.</w:t>
      </w:r>
    </w:p>
    <w:p w14:paraId="01811C11" w14:textId="77777777" w:rsidR="000D04D2" w:rsidRPr="00BE7F66" w:rsidRDefault="000D04D2" w:rsidP="000D04D2">
      <w:pPr>
        <w:rPr>
          <w:sz w:val="16"/>
        </w:rPr>
      </w:pPr>
      <w:r w:rsidRPr="0025419F">
        <w:rPr>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w:t>
      </w:r>
      <w:proofErr w:type="spellStart"/>
      <w:r w:rsidRPr="0025419F">
        <w:rPr>
          <w:sz w:val="16"/>
        </w:rPr>
        <w:t>Burkhauser</w:t>
      </w:r>
      <w:proofErr w:type="spellEnd"/>
      <w:r w:rsidRPr="0025419F">
        <w:rPr>
          <w:sz w:val="16"/>
        </w:rPr>
        <w:t xml:space="preserve"> et al., 2023). </w:t>
      </w:r>
      <w:r w:rsidRPr="0025419F">
        <w:rPr>
          <w:rStyle w:val="StyleUnderline"/>
        </w:rPr>
        <w:t xml:space="preserve">Policies that raise wages may </w:t>
      </w:r>
      <w:r w:rsidRPr="00D476AB">
        <w:rPr>
          <w:rStyle w:val="Emphasis"/>
        </w:rPr>
        <w:t>differ</w:t>
      </w:r>
      <w:r w:rsidRPr="0025419F">
        <w:rPr>
          <w:rStyle w:val="StyleUnderline"/>
        </w:rPr>
        <w:t xml:space="preserve"> in their consequences for household </w:t>
      </w:r>
      <w:r w:rsidRPr="00D476AB">
        <w:rPr>
          <w:rStyle w:val="Emphasis"/>
        </w:rPr>
        <w:t>incomes</w:t>
      </w:r>
      <w:r w:rsidRPr="0025419F">
        <w:rPr>
          <w:sz w:val="16"/>
        </w:rPr>
        <w:t xml:space="preserve">. The </w:t>
      </w:r>
      <w:r w:rsidRPr="0025419F">
        <w:rPr>
          <w:rStyle w:val="StyleUnderline"/>
        </w:rPr>
        <w:t xml:space="preserve">findings also emphasize the need to consider the influence of </w:t>
      </w:r>
      <w:r w:rsidRPr="00D476AB">
        <w:rPr>
          <w:rStyle w:val="Emphasis"/>
        </w:rPr>
        <w:t>household composition</w:t>
      </w:r>
      <w:r w:rsidRPr="0025419F">
        <w:rPr>
          <w:rStyle w:val="StyleUnderline"/>
        </w:rPr>
        <w:t xml:space="preserve"> patterns for inequality trends</w:t>
      </w:r>
      <w:r w:rsidRPr="0025419F">
        <w:rPr>
          <w:sz w:val="16"/>
        </w:rPr>
        <w:t xml:space="preserve">. </w:t>
      </w:r>
      <w:r w:rsidRPr="0025419F">
        <w:rPr>
          <w:sz w:val="16"/>
        </w:rPr>
        <w:lastRenderedPageBreak/>
        <w:t xml:space="preserve">Should the share of young workers living with parents continue to increase, changes in </w:t>
      </w:r>
      <w:r w:rsidRPr="0025419F">
        <w:rPr>
          <w:rStyle w:val="StyleUnderline"/>
        </w:rPr>
        <w:t xml:space="preserve">personal </w:t>
      </w:r>
      <w:r w:rsidRPr="00D476AB">
        <w:rPr>
          <w:rStyle w:val="Emphasis"/>
        </w:rPr>
        <w:t>earnings</w:t>
      </w:r>
      <w:r w:rsidRPr="0025419F">
        <w:rPr>
          <w:rStyle w:val="StyleUnderline"/>
        </w:rPr>
        <w:t xml:space="preserve"> inequality may be </w:t>
      </w:r>
      <w:r w:rsidRPr="0025419F">
        <w:rPr>
          <w:rStyle w:val="Emphasis"/>
        </w:rPr>
        <w:t>increasingly disconnected</w:t>
      </w:r>
      <w:r w:rsidRPr="0025419F">
        <w:rPr>
          <w:rStyle w:val="StyleUnderline"/>
        </w:rPr>
        <w:t xml:space="preserve"> from household </w:t>
      </w:r>
      <w:r w:rsidRPr="00D476AB">
        <w:rPr>
          <w:rStyle w:val="Emphasis"/>
        </w:rPr>
        <w:t>income inequality</w:t>
      </w:r>
      <w:r w:rsidRPr="0025419F">
        <w:rPr>
          <w:sz w:val="16"/>
        </w:rPr>
        <w:t>.</w:t>
      </w:r>
    </w:p>
    <w:p w14:paraId="511E6B34" w14:textId="77777777" w:rsidR="000D04D2" w:rsidRDefault="000D04D2" w:rsidP="000D04D2"/>
    <w:p w14:paraId="1703781F" w14:textId="77777777" w:rsidR="000D04D2" w:rsidRPr="00CB4DB9" w:rsidRDefault="000D04D2" w:rsidP="000D04D2">
      <w:pPr>
        <w:pStyle w:val="Heading4"/>
        <w:rPr>
          <w:b w:val="0"/>
          <w:bCs/>
        </w:rPr>
      </w:pPr>
      <w:r>
        <w:t xml:space="preserve">Inequality is </w:t>
      </w:r>
      <w:r w:rsidRPr="00AF2AA7">
        <w:rPr>
          <w:u w:val="single"/>
        </w:rPr>
        <w:t>declining</w:t>
      </w:r>
      <w:r>
        <w:rPr>
          <w:b w:val="0"/>
          <w:bCs/>
        </w:rPr>
        <w:t xml:space="preserve">---reports about inequality </w:t>
      </w:r>
      <w:r>
        <w:rPr>
          <w:b w:val="0"/>
          <w:bCs/>
          <w:u w:val="single"/>
        </w:rPr>
        <w:t>ignore</w:t>
      </w:r>
      <w:r>
        <w:rPr>
          <w:b w:val="0"/>
          <w:bCs/>
        </w:rPr>
        <w:t xml:space="preserve"> a multitude of factors.</w:t>
      </w:r>
    </w:p>
    <w:p w14:paraId="7B23EE1D" w14:textId="77777777" w:rsidR="000D04D2" w:rsidRPr="00BA6938" w:rsidRDefault="000D04D2" w:rsidP="000D04D2">
      <w:r w:rsidRPr="007B09B9">
        <w:rPr>
          <w:rStyle w:val="Style13ptBold"/>
        </w:rPr>
        <w:t xml:space="preserve">Waldenstrom 25 </w:t>
      </w:r>
      <w:r>
        <w:t xml:space="preserve">[Daniel; </w:t>
      </w:r>
      <w:r w:rsidRPr="00BA6938">
        <w:t>Professor of Economics, Research Institute of Industrial Economics</w:t>
      </w:r>
      <w:r>
        <w:t>.  “</w:t>
      </w:r>
      <w:r w:rsidRPr="00BA6938">
        <w:t>The Inequality Myth: Western Societies Are Growing More Equal, Not Less</w:t>
      </w:r>
      <w:r>
        <w:t xml:space="preserve">”, Foreign Affairs, </w:t>
      </w:r>
      <w:r w:rsidRPr="00CB4DB9">
        <w:t>https://www.foreignaffairs.com/united-states/inequality-myth-western-societies-more-equal-waldenstrom</w:t>
      </w:r>
      <w:r>
        <w:t xml:space="preserve">, </w:t>
      </w:r>
      <w:proofErr w:type="spellStart"/>
      <w:r>
        <w:t>pbr</w:t>
      </w:r>
      <w:proofErr w:type="spellEnd"/>
      <w:r>
        <w:t>]</w:t>
      </w:r>
    </w:p>
    <w:p w14:paraId="2C72B8DC" w14:textId="77777777" w:rsidR="000D04D2" w:rsidRPr="00CB4DB9" w:rsidRDefault="000D04D2" w:rsidP="000D04D2">
      <w:pPr>
        <w:rPr>
          <w:sz w:val="16"/>
        </w:rPr>
      </w:pPr>
      <w:r w:rsidRPr="00CB4DB9">
        <w:rPr>
          <w:sz w:val="16"/>
        </w:rPr>
        <w:t xml:space="preserve">Spend a few minutes browsing political commentary or </w:t>
      </w:r>
      <w:r w:rsidRPr="007B09B9">
        <w:rPr>
          <w:rStyle w:val="Emphasis"/>
        </w:rPr>
        <w:t>scrolling social media</w:t>
      </w:r>
      <w:r w:rsidRPr="00CB4DB9">
        <w:rPr>
          <w:sz w:val="16"/>
        </w:rPr>
        <w:t xml:space="preserve"> and you will </w:t>
      </w:r>
      <w:r w:rsidRPr="007B09B9">
        <w:rPr>
          <w:rStyle w:val="StyleUnderline"/>
        </w:rPr>
        <w:t xml:space="preserve">discover a </w:t>
      </w:r>
      <w:r w:rsidRPr="007B09B9">
        <w:rPr>
          <w:rStyle w:val="Emphasis"/>
        </w:rPr>
        <w:t>seemingly settled truth</w:t>
      </w:r>
      <w:r w:rsidRPr="00CB4DB9">
        <w:rPr>
          <w:sz w:val="16"/>
        </w:rPr>
        <w:t xml:space="preserve">: </w:t>
      </w:r>
      <w:r w:rsidRPr="007B09B9">
        <w:rPr>
          <w:rStyle w:val="StyleUnderline"/>
        </w:rPr>
        <w:t xml:space="preserve">inequality in the West is </w:t>
      </w:r>
      <w:r w:rsidRPr="007B09B9">
        <w:rPr>
          <w:rStyle w:val="Emphasis"/>
        </w:rPr>
        <w:t>soaring</w:t>
      </w:r>
      <w:r w:rsidRPr="00CB4DB9">
        <w:rPr>
          <w:sz w:val="16"/>
        </w:rPr>
        <w:t xml:space="preserve">, </w:t>
      </w:r>
      <w:r w:rsidRPr="007B09B9">
        <w:rPr>
          <w:rStyle w:val="StyleUnderline"/>
        </w:rPr>
        <w:t xml:space="preserve">the middle class is being </w:t>
      </w:r>
      <w:r w:rsidRPr="007B09B9">
        <w:rPr>
          <w:rStyle w:val="Emphasis"/>
        </w:rPr>
        <w:t>hollowed out</w:t>
      </w:r>
      <w:r w:rsidRPr="00CB4DB9">
        <w:rPr>
          <w:sz w:val="16"/>
        </w:rPr>
        <w:t xml:space="preserve">, </w:t>
      </w:r>
      <w:r w:rsidRPr="007B09B9">
        <w:rPr>
          <w:rStyle w:val="StyleUnderline"/>
        </w:rPr>
        <w:t xml:space="preserve">and democracies stand on the </w:t>
      </w:r>
      <w:r w:rsidRPr="007B09B9">
        <w:rPr>
          <w:rStyle w:val="Emphasis"/>
        </w:rPr>
        <w:t>brink of oligarchy</w:t>
      </w:r>
      <w:r w:rsidRPr="00CB4DB9">
        <w:rPr>
          <w:sz w:val="16"/>
        </w:rPr>
        <w:t xml:space="preserve">. The </w:t>
      </w:r>
      <w:r w:rsidRPr="007B09B9">
        <w:rPr>
          <w:rStyle w:val="StyleUnderline"/>
        </w:rPr>
        <w:t xml:space="preserve">idea is </w:t>
      </w:r>
      <w:r w:rsidRPr="007B09B9">
        <w:rPr>
          <w:rStyle w:val="Emphasis"/>
        </w:rPr>
        <w:t>seductive</w:t>
      </w:r>
      <w:r w:rsidRPr="007B09B9">
        <w:rPr>
          <w:rStyle w:val="StyleUnderline"/>
        </w:rPr>
        <w:t xml:space="preserve"> because it fits </w:t>
      </w:r>
      <w:r w:rsidRPr="007B09B9">
        <w:rPr>
          <w:rStyle w:val="Emphasis"/>
        </w:rPr>
        <w:t>everyday anxieties</w:t>
      </w:r>
      <w:r w:rsidRPr="00CB4DB9">
        <w:rPr>
          <w:sz w:val="16"/>
        </w:rPr>
        <w:t xml:space="preserve"> in many Western countries — housing has grown increasingly unaffordable, billionaire wealth mushrooms unfathomably, and the pandemic exposed yawning gaps in social safety nets. Yet </w:t>
      </w:r>
      <w:r w:rsidRPr="007B09B9">
        <w:rPr>
          <w:rStyle w:val="StyleUnderline"/>
        </w:rPr>
        <w:t xml:space="preserve">the </w:t>
      </w:r>
      <w:r w:rsidRPr="007B09B9">
        <w:rPr>
          <w:rStyle w:val="Emphasis"/>
        </w:rPr>
        <w:t xml:space="preserve">most influential </w:t>
      </w:r>
      <w:r w:rsidRPr="007B09B9">
        <w:rPr>
          <w:rStyle w:val="Emphasis"/>
          <w:highlight w:val="cyan"/>
        </w:rPr>
        <w:t>claims</w:t>
      </w:r>
      <w:r w:rsidRPr="007B09B9">
        <w:rPr>
          <w:rStyle w:val="StyleUnderline"/>
          <w:highlight w:val="cyan"/>
        </w:rPr>
        <w:t xml:space="preserve"> about inequality rest on </w:t>
      </w:r>
      <w:r w:rsidRPr="007B09B9">
        <w:rPr>
          <w:rStyle w:val="Emphasis"/>
          <w:highlight w:val="cyan"/>
        </w:rPr>
        <w:t>selective readings</w:t>
      </w:r>
      <w:r w:rsidRPr="007B09B9">
        <w:rPr>
          <w:rStyle w:val="Emphasis"/>
        </w:rPr>
        <w:t xml:space="preserve"> of history</w:t>
      </w:r>
      <w:r w:rsidRPr="007B09B9">
        <w:rPr>
          <w:rStyle w:val="StyleUnderline"/>
        </w:rPr>
        <w:t xml:space="preserve"> </w:t>
      </w:r>
      <w:r w:rsidRPr="007B09B9">
        <w:rPr>
          <w:rStyle w:val="StyleUnderline"/>
          <w:highlight w:val="cyan"/>
        </w:rPr>
        <w:t xml:space="preserve">and </w:t>
      </w:r>
      <w:r w:rsidRPr="007B09B9">
        <w:rPr>
          <w:rStyle w:val="Emphasis"/>
          <w:highlight w:val="cyan"/>
        </w:rPr>
        <w:t>partial measurements</w:t>
      </w:r>
      <w:r w:rsidRPr="007B09B9">
        <w:rPr>
          <w:rStyle w:val="StyleUnderline"/>
          <w:highlight w:val="cyan"/>
        </w:rPr>
        <w:t xml:space="preserve"> of </w:t>
      </w:r>
      <w:r w:rsidRPr="007B09B9">
        <w:rPr>
          <w:rStyle w:val="Emphasis"/>
          <w:highlight w:val="cyan"/>
        </w:rPr>
        <w:t>living standards</w:t>
      </w:r>
      <w:r w:rsidRPr="00CB4DB9">
        <w:rPr>
          <w:sz w:val="16"/>
        </w:rPr>
        <w:t xml:space="preserve">. </w:t>
      </w:r>
      <w:r w:rsidRPr="007B09B9">
        <w:rPr>
          <w:rStyle w:val="StyleUnderline"/>
        </w:rPr>
        <w:t xml:space="preserve">When the </w:t>
      </w:r>
      <w:r w:rsidRPr="007B09B9">
        <w:rPr>
          <w:rStyle w:val="Emphasis"/>
        </w:rPr>
        <w:t>full balance sheet</w:t>
      </w:r>
      <w:r w:rsidRPr="007B09B9">
        <w:rPr>
          <w:rStyle w:val="StyleUnderline"/>
        </w:rPr>
        <w:t xml:space="preserve"> of modern economies is tallied</w:t>
      </w:r>
      <w:r w:rsidRPr="00CB4DB9">
        <w:rPr>
          <w:sz w:val="16"/>
        </w:rPr>
        <w:t xml:space="preserve"> — </w:t>
      </w:r>
      <w:r w:rsidRPr="007B09B9">
        <w:rPr>
          <w:rStyle w:val="StyleUnderline"/>
        </w:rPr>
        <w:t>including taxes</w:t>
      </w:r>
      <w:r w:rsidRPr="00CB4DB9">
        <w:rPr>
          <w:sz w:val="16"/>
        </w:rPr>
        <w:t xml:space="preserve">, </w:t>
      </w:r>
      <w:r w:rsidRPr="007B09B9">
        <w:rPr>
          <w:rStyle w:val="StyleUnderline"/>
        </w:rPr>
        <w:t>transfers</w:t>
      </w:r>
      <w:r w:rsidRPr="00CB4DB9">
        <w:rPr>
          <w:sz w:val="16"/>
        </w:rPr>
        <w:t xml:space="preserve">, </w:t>
      </w:r>
      <w:r w:rsidRPr="007B09B9">
        <w:rPr>
          <w:rStyle w:val="StyleUnderline"/>
        </w:rPr>
        <w:t>pension entitlements</w:t>
      </w:r>
      <w:r w:rsidRPr="00CB4DB9">
        <w:rPr>
          <w:sz w:val="16"/>
        </w:rPr>
        <w:t xml:space="preserve">, </w:t>
      </w:r>
      <w:r w:rsidRPr="007B09B9">
        <w:rPr>
          <w:rStyle w:val="StyleUnderline"/>
        </w:rPr>
        <w:t>homeownership</w:t>
      </w:r>
      <w:r w:rsidRPr="00CB4DB9">
        <w:rPr>
          <w:sz w:val="16"/>
        </w:rPr>
        <w:t xml:space="preserve">, </w:t>
      </w:r>
      <w:r w:rsidRPr="007B09B9">
        <w:rPr>
          <w:rStyle w:val="StyleUnderline"/>
        </w:rPr>
        <w:t>and the fact</w:t>
      </w:r>
      <w:r w:rsidRPr="00CB4DB9">
        <w:rPr>
          <w:sz w:val="16"/>
        </w:rPr>
        <w:t xml:space="preserve"> that </w:t>
      </w:r>
      <w:r w:rsidRPr="007B09B9">
        <w:rPr>
          <w:rStyle w:val="StyleUnderline"/>
        </w:rPr>
        <w:t xml:space="preserve">people move through </w:t>
      </w:r>
      <w:r w:rsidRPr="007B09B9">
        <w:rPr>
          <w:rStyle w:val="Emphasis"/>
        </w:rPr>
        <w:t>income brackets</w:t>
      </w:r>
      <w:r w:rsidRPr="007B09B9">
        <w:rPr>
          <w:rStyle w:val="StyleUnderline"/>
        </w:rPr>
        <w:t xml:space="preserve"> across their lives</w:t>
      </w:r>
      <w:r w:rsidRPr="00CB4DB9">
        <w:rPr>
          <w:sz w:val="16"/>
        </w:rPr>
        <w:t xml:space="preserve"> — </w:t>
      </w:r>
      <w:r w:rsidRPr="007B09B9">
        <w:rPr>
          <w:rStyle w:val="StyleUnderline"/>
        </w:rPr>
        <w:t xml:space="preserve">the story looks </w:t>
      </w:r>
      <w:r w:rsidRPr="007B09B9">
        <w:rPr>
          <w:rStyle w:val="Emphasis"/>
        </w:rPr>
        <w:t>markedly different</w:t>
      </w:r>
      <w:r w:rsidRPr="00CB4DB9">
        <w:rPr>
          <w:sz w:val="16"/>
        </w:rPr>
        <w:t>. Western societies are not nearly as unequal as many believe them to be.</w:t>
      </w:r>
    </w:p>
    <w:p w14:paraId="482AA02B" w14:textId="77777777" w:rsidR="000D04D2" w:rsidRPr="00CB4DB9" w:rsidRDefault="000D04D2" w:rsidP="000D04D2">
      <w:pPr>
        <w:rPr>
          <w:sz w:val="16"/>
          <w:szCs w:val="8"/>
        </w:rPr>
      </w:pPr>
      <w:r w:rsidRPr="00CB4DB9">
        <w:rPr>
          <w:sz w:val="16"/>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p>
    <w:p w14:paraId="264F8011" w14:textId="77777777" w:rsidR="000D04D2" w:rsidRPr="00CB4DB9" w:rsidRDefault="000D04D2" w:rsidP="000D04D2">
      <w:pPr>
        <w:rPr>
          <w:sz w:val="16"/>
          <w:szCs w:val="8"/>
        </w:rPr>
      </w:pPr>
      <w:r w:rsidRPr="00CB4DB9">
        <w:rPr>
          <w:sz w:val="16"/>
          <w:szCs w:val="8"/>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p>
    <w:p w14:paraId="52F0DBF9" w14:textId="77777777" w:rsidR="000D04D2" w:rsidRPr="00CB4DB9" w:rsidRDefault="000D04D2" w:rsidP="000D04D2">
      <w:pPr>
        <w:rPr>
          <w:sz w:val="16"/>
          <w:szCs w:val="8"/>
        </w:rPr>
      </w:pPr>
      <w:r w:rsidRPr="00CB4DB9">
        <w:rPr>
          <w:sz w:val="16"/>
          <w:szCs w:val="8"/>
        </w:rPr>
        <w:t>THE TALE OF RUNAWAY INEQUALITY</w:t>
      </w:r>
    </w:p>
    <w:p w14:paraId="7D33CA74" w14:textId="77777777" w:rsidR="000D04D2" w:rsidRPr="00CB4DB9" w:rsidRDefault="000D04D2" w:rsidP="000D04D2">
      <w:pPr>
        <w:rPr>
          <w:sz w:val="16"/>
          <w:szCs w:val="8"/>
        </w:rPr>
      </w:pPr>
      <w:r w:rsidRPr="00CB4DB9">
        <w:rPr>
          <w:sz w:val="16"/>
          <w:szCs w:val="8"/>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6EAACAA" w14:textId="77777777" w:rsidR="000D04D2" w:rsidRPr="00CB4DB9" w:rsidRDefault="000D04D2" w:rsidP="000D04D2">
      <w:pPr>
        <w:rPr>
          <w:sz w:val="16"/>
          <w:szCs w:val="8"/>
        </w:rPr>
      </w:pPr>
      <w:r w:rsidRPr="00CB4DB9">
        <w:rPr>
          <w:sz w:val="16"/>
          <w:szCs w:val="8"/>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CB4DB9">
        <w:rPr>
          <w:sz w:val="16"/>
          <w:szCs w:val="8"/>
        </w:rPr>
        <w:t>owns</w:t>
      </w:r>
      <w:proofErr w:type="gramEnd"/>
      <w:r w:rsidRPr="00CB4DB9">
        <w:rPr>
          <w:sz w:val="16"/>
          <w:szCs w:val="8"/>
        </w:rPr>
        <w:t xml:space="preserve"> stocks and real estate; when asset prices boom, wealthy portfolios balloon. Third are </w:t>
      </w:r>
      <w:proofErr w:type="gramStart"/>
      <w:r w:rsidRPr="00CB4DB9">
        <w:rPr>
          <w:sz w:val="16"/>
          <w:szCs w:val="8"/>
        </w:rPr>
        <w:t>particular statistics</w:t>
      </w:r>
      <w:proofErr w:type="gramEnd"/>
      <w:r w:rsidRPr="00CB4DB9">
        <w:rPr>
          <w:sz w:val="16"/>
          <w:szCs w:val="8"/>
        </w:rPr>
        <w:t xml:space="preserve"> that make headlines — the many CEOs paid hundreds of times more than average workers, or the eight men who together are richer than half the world — and feed public outrage.</w:t>
      </w:r>
    </w:p>
    <w:p w14:paraId="33EEDE95" w14:textId="77777777" w:rsidR="000D04D2" w:rsidRPr="00CB4DB9" w:rsidRDefault="000D04D2" w:rsidP="000D04D2">
      <w:pPr>
        <w:rPr>
          <w:sz w:val="16"/>
        </w:rPr>
      </w:pPr>
      <w:r w:rsidRPr="00CB4DB9">
        <w:rPr>
          <w:sz w:val="16"/>
        </w:rPr>
        <w:t xml:space="preserve">But such </w:t>
      </w:r>
      <w:r w:rsidRPr="007B09B9">
        <w:rPr>
          <w:rStyle w:val="StyleUnderline"/>
        </w:rPr>
        <w:t xml:space="preserve">evidence has </w:t>
      </w:r>
      <w:r w:rsidRPr="007B09B9">
        <w:rPr>
          <w:rStyle w:val="Emphasis"/>
        </w:rPr>
        <w:t>limits</w:t>
      </w:r>
      <w:r w:rsidRPr="00CB4DB9">
        <w:rPr>
          <w:sz w:val="16"/>
        </w:rPr>
        <w:t xml:space="preserve">. </w:t>
      </w:r>
      <w:r w:rsidRPr="007B09B9">
        <w:rPr>
          <w:rStyle w:val="StyleUnderline"/>
        </w:rPr>
        <w:t xml:space="preserve">Starting the clock in 1980 is </w:t>
      </w:r>
      <w:r w:rsidRPr="007B09B9">
        <w:rPr>
          <w:rStyle w:val="Emphasis"/>
        </w:rPr>
        <w:t>rhetorically convenient</w:t>
      </w:r>
      <w:r w:rsidRPr="007B09B9">
        <w:rPr>
          <w:rStyle w:val="StyleUnderline"/>
        </w:rPr>
        <w:t xml:space="preserve"> because inequality was then </w:t>
      </w:r>
      <w:r w:rsidRPr="007B09B9">
        <w:rPr>
          <w:rStyle w:val="Emphasis"/>
        </w:rPr>
        <w:t>unusually low</w:t>
      </w:r>
      <w:r w:rsidRPr="00CB4DB9">
        <w:rPr>
          <w:sz w:val="16"/>
        </w:rPr>
        <w:t xml:space="preserve">, following decades of steep taxation and stringent regulation that had dampened entrepreneurship and curtailed many ambitious career paths. </w:t>
      </w:r>
      <w:r w:rsidRPr="007B09B9">
        <w:rPr>
          <w:rStyle w:val="StyleUnderline"/>
          <w:highlight w:val="cyan"/>
        </w:rPr>
        <w:t>Today’s levels</w:t>
      </w:r>
      <w:r w:rsidRPr="00CB4DB9">
        <w:rPr>
          <w:sz w:val="16"/>
        </w:rPr>
        <w:t xml:space="preserve">, although higher than those of the late 1970s, </w:t>
      </w:r>
      <w:r w:rsidRPr="007B09B9">
        <w:rPr>
          <w:rStyle w:val="StyleUnderline"/>
          <w:highlight w:val="cyan"/>
        </w:rPr>
        <w:t xml:space="preserve">are </w:t>
      </w:r>
      <w:r w:rsidRPr="007B09B9">
        <w:rPr>
          <w:rStyle w:val="Emphasis"/>
          <w:highlight w:val="cyan"/>
        </w:rPr>
        <w:t>far below</w:t>
      </w:r>
      <w:r w:rsidRPr="007B09B9">
        <w:rPr>
          <w:rStyle w:val="StyleUnderline"/>
        </w:rPr>
        <w:t xml:space="preserve"> those of the </w:t>
      </w:r>
      <w:r w:rsidRPr="007B09B9">
        <w:rPr>
          <w:rStyle w:val="StyleUnderline"/>
          <w:highlight w:val="cyan"/>
        </w:rPr>
        <w:t>pre-World War II</w:t>
      </w:r>
      <w:r w:rsidRPr="007B09B9">
        <w:rPr>
          <w:rStyle w:val="StyleUnderline"/>
        </w:rPr>
        <w:t xml:space="preserve"> era</w:t>
      </w:r>
      <w:r w:rsidRPr="00CB4DB9">
        <w:rPr>
          <w:sz w:val="16"/>
        </w:rPr>
        <w:t xml:space="preserve"> when taxes were much lower than they are today. In addition, </w:t>
      </w:r>
      <w:r w:rsidRPr="007B09B9">
        <w:rPr>
          <w:rStyle w:val="Emphasis"/>
          <w:highlight w:val="cyan"/>
        </w:rPr>
        <w:t>most estimates</w:t>
      </w:r>
      <w:r w:rsidRPr="007B09B9">
        <w:rPr>
          <w:rStyle w:val="StyleUnderline"/>
        </w:rPr>
        <w:t xml:space="preserve"> of income inequality have </w:t>
      </w:r>
      <w:proofErr w:type="gramStart"/>
      <w:r w:rsidRPr="007B09B9">
        <w:rPr>
          <w:rStyle w:val="Emphasis"/>
        </w:rPr>
        <w:lastRenderedPageBreak/>
        <w:t xml:space="preserve">actually </w:t>
      </w:r>
      <w:r w:rsidRPr="007B09B9">
        <w:rPr>
          <w:rStyle w:val="Emphasis"/>
          <w:highlight w:val="cyan"/>
        </w:rPr>
        <w:t>plateaued</w:t>
      </w:r>
      <w:proofErr w:type="gramEnd"/>
      <w:r w:rsidRPr="007B09B9">
        <w:rPr>
          <w:rStyle w:val="StyleUnderline"/>
        </w:rPr>
        <w:t xml:space="preserve"> in the </w:t>
      </w:r>
      <w:r w:rsidRPr="007B09B9">
        <w:rPr>
          <w:rStyle w:val="Emphasis"/>
        </w:rPr>
        <w:t>last two decades</w:t>
      </w:r>
      <w:r w:rsidRPr="00CB4DB9">
        <w:rPr>
          <w:sz w:val="16"/>
        </w:rPr>
        <w:t xml:space="preserve">. Likewise, </w:t>
      </w:r>
      <w:r w:rsidRPr="007B09B9">
        <w:rPr>
          <w:rStyle w:val="StyleUnderline"/>
        </w:rPr>
        <w:t xml:space="preserve">focusing on </w:t>
      </w:r>
      <w:r w:rsidRPr="007B09B9">
        <w:rPr>
          <w:rStyle w:val="Emphasis"/>
          <w:highlight w:val="cyan"/>
        </w:rPr>
        <w:t>pretax income</w:t>
      </w:r>
      <w:r w:rsidRPr="007B09B9">
        <w:rPr>
          <w:rStyle w:val="StyleUnderline"/>
          <w:highlight w:val="cyan"/>
        </w:rPr>
        <w:t xml:space="preserve"> ignores</w:t>
      </w:r>
      <w:r w:rsidRPr="007B09B9">
        <w:rPr>
          <w:rStyle w:val="StyleUnderline"/>
        </w:rPr>
        <w:t xml:space="preserve"> the consequences of </w:t>
      </w:r>
      <w:r w:rsidRPr="007B09B9">
        <w:rPr>
          <w:rStyle w:val="Emphasis"/>
        </w:rPr>
        <w:t xml:space="preserve">progressive </w:t>
      </w:r>
      <w:r w:rsidRPr="007B09B9">
        <w:rPr>
          <w:rStyle w:val="Emphasis"/>
          <w:highlight w:val="cyan"/>
        </w:rPr>
        <w:t>taxation</w:t>
      </w:r>
      <w:r w:rsidRPr="007B09B9">
        <w:rPr>
          <w:rStyle w:val="StyleUnderline"/>
          <w:highlight w:val="cyan"/>
        </w:rPr>
        <w:t xml:space="preserve"> and</w:t>
      </w:r>
      <w:r w:rsidRPr="00CB4DB9">
        <w:rPr>
          <w:sz w:val="16"/>
        </w:rPr>
        <w:t xml:space="preserve">, crucially, the </w:t>
      </w:r>
      <w:r w:rsidRPr="007B09B9">
        <w:rPr>
          <w:rStyle w:val="Emphasis"/>
        </w:rPr>
        <w:t xml:space="preserve">vast public </w:t>
      </w:r>
      <w:r w:rsidRPr="007B09B9">
        <w:rPr>
          <w:rStyle w:val="Emphasis"/>
          <w:highlight w:val="cyan"/>
        </w:rPr>
        <w:t>spending</w:t>
      </w:r>
      <w:r w:rsidRPr="007B09B9">
        <w:rPr>
          <w:rStyle w:val="StyleUnderline"/>
        </w:rPr>
        <w:t xml:space="preserve"> on health care</w:t>
      </w:r>
      <w:r w:rsidRPr="00CB4DB9">
        <w:rPr>
          <w:sz w:val="16"/>
        </w:rPr>
        <w:t xml:space="preserve">, </w:t>
      </w:r>
      <w:r w:rsidRPr="007B09B9">
        <w:rPr>
          <w:rStyle w:val="StyleUnderline"/>
        </w:rPr>
        <w:t>education</w:t>
      </w:r>
      <w:r w:rsidRPr="00CB4DB9">
        <w:rPr>
          <w:sz w:val="16"/>
        </w:rPr>
        <w:t xml:space="preserve">, </w:t>
      </w:r>
      <w:r w:rsidRPr="007B09B9">
        <w:rPr>
          <w:rStyle w:val="StyleUnderline"/>
        </w:rPr>
        <w:t xml:space="preserve">and pensions that </w:t>
      </w:r>
      <w:r w:rsidRPr="007B09B9">
        <w:rPr>
          <w:rStyle w:val="Emphasis"/>
        </w:rPr>
        <w:t>disproportionately benefits</w:t>
      </w:r>
      <w:r w:rsidRPr="007B09B9">
        <w:rPr>
          <w:rStyle w:val="StyleUnderline"/>
        </w:rPr>
        <w:t xml:space="preserve"> lower- and middle-income households</w:t>
      </w:r>
      <w:r w:rsidRPr="00CB4DB9">
        <w:rPr>
          <w:sz w:val="16"/>
        </w:rPr>
        <w:t xml:space="preserve">. Finally, </w:t>
      </w:r>
      <w:r w:rsidRPr="007B09B9">
        <w:rPr>
          <w:rStyle w:val="StyleUnderline"/>
          <w:highlight w:val="cyan"/>
        </w:rPr>
        <w:t>wealth surveys</w:t>
      </w:r>
      <w:r w:rsidRPr="00CB4DB9">
        <w:rPr>
          <w:sz w:val="16"/>
        </w:rPr>
        <w:t xml:space="preserve"> often </w:t>
      </w:r>
      <w:r w:rsidRPr="007B09B9">
        <w:rPr>
          <w:rStyle w:val="StyleUnderline"/>
          <w:highlight w:val="cyan"/>
        </w:rPr>
        <w:t>exclude</w:t>
      </w:r>
      <w:r w:rsidRPr="007B09B9">
        <w:rPr>
          <w:rStyle w:val="StyleUnderline"/>
        </w:rPr>
        <w:t xml:space="preserve"> </w:t>
      </w:r>
      <w:r w:rsidRPr="007B09B9">
        <w:rPr>
          <w:rStyle w:val="Emphasis"/>
        </w:rPr>
        <w:t xml:space="preserve">mandatory </w:t>
      </w:r>
      <w:r w:rsidRPr="007B09B9">
        <w:rPr>
          <w:rStyle w:val="Emphasis"/>
          <w:highlight w:val="cyan"/>
        </w:rPr>
        <w:t>pension assets</w:t>
      </w:r>
      <w:r w:rsidRPr="007B09B9">
        <w:rPr>
          <w:rStyle w:val="StyleUnderline"/>
        </w:rPr>
        <w:t xml:space="preserve"> and undercount </w:t>
      </w:r>
      <w:r w:rsidRPr="007B09B9">
        <w:rPr>
          <w:rStyle w:val="Emphasis"/>
        </w:rPr>
        <w:t>owner-occupied housing</w:t>
      </w:r>
      <w:r w:rsidRPr="00CB4DB9">
        <w:rPr>
          <w:sz w:val="16"/>
        </w:rPr>
        <w:t xml:space="preserve"> — </w:t>
      </w:r>
      <w:r w:rsidRPr="007B09B9">
        <w:rPr>
          <w:rStyle w:val="StyleUnderline"/>
        </w:rPr>
        <w:t xml:space="preserve">the two </w:t>
      </w:r>
      <w:r w:rsidRPr="007B09B9">
        <w:rPr>
          <w:rStyle w:val="Emphasis"/>
        </w:rPr>
        <w:t>largest stores</w:t>
      </w:r>
      <w:r w:rsidRPr="007B09B9">
        <w:rPr>
          <w:rStyle w:val="StyleUnderline"/>
        </w:rPr>
        <w:t xml:space="preserve"> of middle-class wealth</w:t>
      </w:r>
      <w:r w:rsidRPr="00CB4DB9">
        <w:rPr>
          <w:sz w:val="16"/>
        </w:rPr>
        <w:t>.</w:t>
      </w:r>
    </w:p>
    <w:p w14:paraId="6DDDD863" w14:textId="77777777" w:rsidR="000D04D2" w:rsidRPr="00CB4DB9" w:rsidRDefault="000D04D2" w:rsidP="000D04D2">
      <w:pPr>
        <w:rPr>
          <w:sz w:val="16"/>
        </w:rPr>
      </w:pPr>
      <w:r w:rsidRPr="007B09B9">
        <w:rPr>
          <w:rStyle w:val="Emphasis"/>
          <w:highlight w:val="cyan"/>
        </w:rPr>
        <w:t>Recent work</w:t>
      </w:r>
      <w:r w:rsidRPr="007B09B9">
        <w:rPr>
          <w:rStyle w:val="StyleUnderline"/>
        </w:rPr>
        <w:t xml:space="preserve"> on U.S. income distribution by</w:t>
      </w:r>
      <w:r w:rsidRPr="00CB4DB9">
        <w:rPr>
          <w:sz w:val="16"/>
        </w:rPr>
        <w:t xml:space="preserve"> the tax </w:t>
      </w:r>
      <w:r w:rsidRPr="007B09B9">
        <w:rPr>
          <w:rStyle w:val="StyleUnderline"/>
        </w:rPr>
        <w:t>economists</w:t>
      </w:r>
      <w:r w:rsidRPr="00CB4DB9">
        <w:rPr>
          <w:sz w:val="16"/>
        </w:rPr>
        <w:t xml:space="preserve"> Gerald Auten and David Splinter </w:t>
      </w:r>
      <w:r w:rsidRPr="007B09B9">
        <w:rPr>
          <w:rStyle w:val="StyleUnderline"/>
          <w:highlight w:val="cyan"/>
        </w:rPr>
        <w:t>shows</w:t>
      </w:r>
      <w:r w:rsidRPr="00CB4DB9">
        <w:rPr>
          <w:sz w:val="16"/>
        </w:rPr>
        <w:t xml:space="preserve"> that </w:t>
      </w:r>
      <w:r w:rsidRPr="007B09B9">
        <w:rPr>
          <w:rStyle w:val="StyleUnderline"/>
        </w:rPr>
        <w:t xml:space="preserve">correcting for </w:t>
      </w:r>
      <w:r w:rsidRPr="007B09B9">
        <w:rPr>
          <w:rStyle w:val="Emphasis"/>
          <w:highlight w:val="cyan"/>
        </w:rPr>
        <w:t>underreported income</w:t>
      </w:r>
      <w:r w:rsidRPr="007B09B9">
        <w:rPr>
          <w:rStyle w:val="StyleUnderline"/>
        </w:rPr>
        <w:t xml:space="preserve"> at the bottom</w:t>
      </w:r>
      <w:r w:rsidRPr="00CB4DB9">
        <w:rPr>
          <w:sz w:val="16"/>
        </w:rPr>
        <w:t xml:space="preserve">, </w:t>
      </w:r>
      <w:r w:rsidRPr="007B09B9">
        <w:rPr>
          <w:rStyle w:val="StyleUnderline"/>
        </w:rPr>
        <w:t xml:space="preserve">income shifted into </w:t>
      </w:r>
      <w:r w:rsidRPr="007B09B9">
        <w:rPr>
          <w:rStyle w:val="Emphasis"/>
        </w:rPr>
        <w:t>tax-deferred retirement accounts</w:t>
      </w:r>
      <w:r w:rsidRPr="00CB4DB9">
        <w:rPr>
          <w:sz w:val="16"/>
        </w:rPr>
        <w:t xml:space="preserve">, </w:t>
      </w:r>
      <w:r w:rsidRPr="007B09B9">
        <w:rPr>
          <w:rStyle w:val="StyleUnderline"/>
        </w:rPr>
        <w:t>and welfare transfers flattens the trend dramatically</w:t>
      </w:r>
      <w:r w:rsidRPr="00CB4DB9">
        <w:rPr>
          <w:sz w:val="16"/>
        </w:rPr>
        <w:t xml:space="preserve">: </w:t>
      </w:r>
      <w:r w:rsidRPr="007B09B9">
        <w:rPr>
          <w:rStyle w:val="StyleUnderline"/>
        </w:rPr>
        <w:t xml:space="preserve">in the </w:t>
      </w:r>
      <w:r w:rsidRPr="007B09B9">
        <w:rPr>
          <w:rStyle w:val="Emphasis"/>
        </w:rPr>
        <w:t>U</w:t>
      </w:r>
      <w:r w:rsidRPr="007B09B9">
        <w:rPr>
          <w:rStyle w:val="StyleUnderline"/>
        </w:rPr>
        <w:t xml:space="preserve">nited </w:t>
      </w:r>
      <w:r w:rsidRPr="007B09B9">
        <w:rPr>
          <w:rStyle w:val="Emphasis"/>
        </w:rPr>
        <w:t>S</w:t>
      </w:r>
      <w:r w:rsidRPr="007B09B9">
        <w:rPr>
          <w:rStyle w:val="StyleUnderline"/>
        </w:rPr>
        <w:t>tates</w:t>
      </w:r>
      <w:r w:rsidRPr="00CB4DB9">
        <w:rPr>
          <w:sz w:val="16"/>
        </w:rPr>
        <w:t xml:space="preserve">, </w:t>
      </w:r>
      <w:r w:rsidRPr="007B09B9">
        <w:rPr>
          <w:rStyle w:val="StyleUnderline"/>
        </w:rPr>
        <w:t xml:space="preserve">the top one percent’s share of after-tax income is </w:t>
      </w:r>
      <w:r w:rsidRPr="007B09B9">
        <w:rPr>
          <w:rStyle w:val="Emphasis"/>
        </w:rPr>
        <w:t>only slightly higher today</w:t>
      </w:r>
      <w:r w:rsidRPr="007B09B9">
        <w:rPr>
          <w:rStyle w:val="StyleUnderline"/>
        </w:rPr>
        <w:t xml:space="preserve"> than it was in </w:t>
      </w:r>
      <w:r w:rsidRPr="007B09B9">
        <w:rPr>
          <w:rStyle w:val="Emphasis"/>
        </w:rPr>
        <w:t>1960</w:t>
      </w:r>
      <w:r w:rsidRPr="00CB4DB9">
        <w:rPr>
          <w:sz w:val="16"/>
        </w:rPr>
        <w:t>, nowhere near the doubling implied by estimates presented by Piketty and his co-authors. Europe’s picture is flatter still, thanks to heavier redistribution and less winner-take-all compensation at the top of the corporate ladder.</w:t>
      </w:r>
    </w:p>
    <w:p w14:paraId="72C33B22" w14:textId="77777777" w:rsidR="000D04D2" w:rsidRPr="00CB4DB9" w:rsidRDefault="000D04D2" w:rsidP="000D04D2">
      <w:pPr>
        <w:rPr>
          <w:sz w:val="16"/>
        </w:rPr>
      </w:pPr>
      <w:r w:rsidRPr="00CB4DB9">
        <w:rPr>
          <w:sz w:val="16"/>
        </w:rPr>
        <w:t>A RISING TIDE</w:t>
      </w:r>
    </w:p>
    <w:p w14:paraId="46C07A37" w14:textId="77777777" w:rsidR="000D04D2" w:rsidRPr="00CB4DB9" w:rsidRDefault="000D04D2" w:rsidP="000D04D2">
      <w:pPr>
        <w:rPr>
          <w:sz w:val="16"/>
        </w:rPr>
      </w:pPr>
      <w:r w:rsidRPr="00CB4DB9">
        <w:rPr>
          <w:sz w:val="16"/>
        </w:rPr>
        <w:t xml:space="preserve">The canonical data tell only part of the story, and the least flattering part at that. </w:t>
      </w:r>
      <w:r w:rsidRPr="007B09B9">
        <w:rPr>
          <w:rStyle w:val="StyleUnderline"/>
        </w:rPr>
        <w:t xml:space="preserve">A </w:t>
      </w:r>
      <w:r w:rsidRPr="007B09B9">
        <w:rPr>
          <w:rStyle w:val="Emphasis"/>
        </w:rPr>
        <w:t>growing body of scholarship</w:t>
      </w:r>
      <w:r w:rsidRPr="007B09B9">
        <w:rPr>
          <w:rStyle w:val="StyleUnderline"/>
        </w:rPr>
        <w:t xml:space="preserve"> reassesses the </w:t>
      </w:r>
      <w:r w:rsidRPr="007B09B9">
        <w:rPr>
          <w:rStyle w:val="Emphasis"/>
        </w:rPr>
        <w:t>long-run distribution</w:t>
      </w:r>
      <w:r w:rsidRPr="007B09B9">
        <w:rPr>
          <w:rStyle w:val="StyleUnderline"/>
        </w:rPr>
        <w:t xml:space="preserve"> of wealth by adding what </w:t>
      </w:r>
      <w:r w:rsidRPr="007B09B9">
        <w:rPr>
          <w:rStyle w:val="Emphasis"/>
        </w:rPr>
        <w:t>earlier studies</w:t>
      </w:r>
      <w:r w:rsidRPr="007B09B9">
        <w:rPr>
          <w:rStyle w:val="StyleUnderline"/>
        </w:rPr>
        <w:t xml:space="preserve"> neglected</w:t>
      </w:r>
      <w:r w:rsidRPr="00CB4DB9">
        <w:rPr>
          <w:sz w:val="16"/>
        </w:rPr>
        <w:t>. Three findings stand out.</w:t>
      </w:r>
    </w:p>
    <w:p w14:paraId="611D7B5A" w14:textId="77777777" w:rsidR="000D04D2" w:rsidRPr="00CB4DB9" w:rsidRDefault="000D04D2" w:rsidP="000D04D2">
      <w:pPr>
        <w:rPr>
          <w:sz w:val="16"/>
        </w:rPr>
      </w:pPr>
      <w:r w:rsidRPr="00CB4DB9">
        <w:rPr>
          <w:sz w:val="16"/>
        </w:rPr>
        <w:t xml:space="preserve">First, </w:t>
      </w:r>
      <w:r w:rsidRPr="007B09B9">
        <w:rPr>
          <w:rStyle w:val="StyleUnderline"/>
        </w:rPr>
        <w:t xml:space="preserve">private wealth has </w:t>
      </w:r>
      <w:r w:rsidRPr="007B09B9">
        <w:rPr>
          <w:rStyle w:val="Emphasis"/>
        </w:rPr>
        <w:t>exploded</w:t>
      </w:r>
      <w:r w:rsidRPr="00CB4DB9">
        <w:rPr>
          <w:sz w:val="16"/>
        </w:rPr>
        <w:t xml:space="preserve"> — but </w:t>
      </w:r>
      <w:r w:rsidRPr="007B09B9">
        <w:rPr>
          <w:rStyle w:val="StyleUnderline"/>
        </w:rPr>
        <w:t xml:space="preserve">so has </w:t>
      </w:r>
      <w:r w:rsidRPr="007B09B9">
        <w:rPr>
          <w:rStyle w:val="Emphasis"/>
        </w:rPr>
        <w:t>broad ownership</w:t>
      </w:r>
      <w:r w:rsidRPr="007B09B9">
        <w:rPr>
          <w:rStyle w:val="StyleUnderline"/>
        </w:rPr>
        <w:t xml:space="preserve"> of it</w:t>
      </w:r>
      <w:r w:rsidRPr="00CB4DB9">
        <w:rPr>
          <w:sz w:val="16"/>
        </w:rPr>
        <w:t xml:space="preserve">. </w:t>
      </w:r>
      <w:r w:rsidRPr="007B09B9">
        <w:rPr>
          <w:rStyle w:val="StyleUnderline"/>
        </w:rPr>
        <w:t>Reconstructed national balance sheets</w:t>
      </w:r>
      <w:r w:rsidRPr="00CB4DB9">
        <w:rPr>
          <w:sz w:val="16"/>
        </w:rPr>
        <w:t xml:space="preserve"> for France, Germany, Spain, Sweden, the United Kingdom, and the United States </w:t>
      </w:r>
      <w:r w:rsidRPr="007B09B9">
        <w:rPr>
          <w:rStyle w:val="StyleUnderline"/>
        </w:rPr>
        <w:t xml:space="preserve">show </w:t>
      </w:r>
      <w:r w:rsidRPr="007B09B9">
        <w:rPr>
          <w:rStyle w:val="Emphasis"/>
          <w:highlight w:val="cyan"/>
        </w:rPr>
        <w:t>real per-adult wealth</w:t>
      </w:r>
      <w:r w:rsidRPr="007B09B9">
        <w:rPr>
          <w:rStyle w:val="StyleUnderline"/>
        </w:rPr>
        <w:t xml:space="preserve"> roughly tripling since 1980 and </w:t>
      </w:r>
      <w:r w:rsidRPr="007B09B9">
        <w:rPr>
          <w:rStyle w:val="StyleUnderline"/>
          <w:highlight w:val="cyan"/>
        </w:rPr>
        <w:t>rising</w:t>
      </w:r>
      <w:r w:rsidRPr="007B09B9">
        <w:rPr>
          <w:rStyle w:val="StyleUnderline"/>
        </w:rPr>
        <w:t xml:space="preserve"> </w:t>
      </w:r>
      <w:r w:rsidRPr="007B09B9">
        <w:rPr>
          <w:rStyle w:val="Emphasis"/>
        </w:rPr>
        <w:t xml:space="preserve">more than </w:t>
      </w:r>
      <w:r w:rsidRPr="007B09B9">
        <w:rPr>
          <w:rStyle w:val="Emphasis"/>
          <w:highlight w:val="cyan"/>
        </w:rPr>
        <w:t>sevenfold</w:t>
      </w:r>
      <w:r w:rsidRPr="007B09B9">
        <w:rPr>
          <w:rStyle w:val="StyleUnderline"/>
        </w:rPr>
        <w:t xml:space="preserve"> since 1950</w:t>
      </w:r>
      <w:r w:rsidRPr="00CB4DB9">
        <w:rPr>
          <w:sz w:val="16"/>
          <w:highlight w:val="cyan"/>
        </w:rPr>
        <w:t>.</w:t>
      </w:r>
      <w:r w:rsidRPr="00CB4DB9">
        <w:rPr>
          <w:sz w:val="16"/>
        </w:rPr>
        <w:t xml:space="preserve"> Crucially, </w:t>
      </w:r>
      <w:r w:rsidRPr="007B09B9">
        <w:rPr>
          <w:rStyle w:val="StyleUnderline"/>
        </w:rPr>
        <w:t xml:space="preserve">an </w:t>
      </w:r>
      <w:r w:rsidRPr="007B09B9">
        <w:rPr>
          <w:rStyle w:val="Emphasis"/>
        </w:rPr>
        <w:t>increasing share</w:t>
      </w:r>
      <w:r w:rsidRPr="007B09B9">
        <w:rPr>
          <w:rStyle w:val="StyleUnderline"/>
        </w:rPr>
        <w:t xml:space="preserve"> of that capital sits in the homes and pension funds of </w:t>
      </w:r>
      <w:r w:rsidRPr="007B09B9">
        <w:rPr>
          <w:rStyle w:val="Emphasis"/>
        </w:rPr>
        <w:t>ordinary households</w:t>
      </w:r>
      <w:r w:rsidRPr="00CB4DB9">
        <w:rPr>
          <w:sz w:val="16"/>
        </w:rPr>
        <w:t xml:space="preserve">. In 1900, assets held by the elite — agricultural domains and shares in industrial or financial corporations — dominated; today, residential property and funded retirement accounts represent </w:t>
      </w:r>
      <w:proofErr w:type="gramStart"/>
      <w:r w:rsidRPr="00CB4DB9">
        <w:rPr>
          <w:sz w:val="16"/>
        </w:rPr>
        <w:t>the majority of</w:t>
      </w:r>
      <w:proofErr w:type="gramEnd"/>
      <w:r w:rsidRPr="00CB4DB9">
        <w:rPr>
          <w:sz w:val="16"/>
        </w:rPr>
        <w:t xml:space="preserve"> private assets. That shift parallels mass homeownership: in most Western countries, </w:t>
      </w:r>
      <w:r w:rsidRPr="007B09B9">
        <w:rPr>
          <w:rStyle w:val="StyleUnderline"/>
        </w:rPr>
        <w:t xml:space="preserve">60 to </w:t>
      </w:r>
      <w:r w:rsidRPr="007B09B9">
        <w:rPr>
          <w:rStyle w:val="StyleUnderline"/>
          <w:highlight w:val="cyan"/>
        </w:rPr>
        <w:t>70 percent</w:t>
      </w:r>
      <w:r w:rsidRPr="007B09B9">
        <w:rPr>
          <w:rStyle w:val="StyleUnderline"/>
        </w:rPr>
        <w:t xml:space="preserve"> of households</w:t>
      </w:r>
      <w:r w:rsidRPr="00CB4DB9">
        <w:rPr>
          <w:sz w:val="16"/>
        </w:rPr>
        <w:t xml:space="preserve"> now </w:t>
      </w:r>
      <w:r w:rsidRPr="007B09B9">
        <w:rPr>
          <w:rStyle w:val="StyleUnderline"/>
          <w:highlight w:val="cyan"/>
        </w:rPr>
        <w:t>own the roof over their heads</w:t>
      </w:r>
      <w:r w:rsidRPr="00CB4DB9">
        <w:rPr>
          <w:sz w:val="16"/>
        </w:rPr>
        <w:t xml:space="preserve"> — </w:t>
      </w:r>
      <w:r w:rsidRPr="007B09B9">
        <w:rPr>
          <w:rStyle w:val="StyleUnderline"/>
        </w:rPr>
        <w:t xml:space="preserve">an equity </w:t>
      </w:r>
      <w:proofErr w:type="gramStart"/>
      <w:r w:rsidRPr="007B09B9">
        <w:rPr>
          <w:rStyle w:val="StyleUnderline"/>
        </w:rPr>
        <w:t>stake</w:t>
      </w:r>
      <w:proofErr w:type="gramEnd"/>
      <w:r w:rsidRPr="007B09B9">
        <w:rPr>
          <w:rStyle w:val="StyleUnderline"/>
        </w:rPr>
        <w:t xml:space="preserve"> </w:t>
      </w:r>
      <w:r w:rsidRPr="007B09B9">
        <w:rPr>
          <w:rStyle w:val="Emphasis"/>
        </w:rPr>
        <w:t>unavailable</w:t>
      </w:r>
      <w:r w:rsidRPr="007B09B9">
        <w:rPr>
          <w:rStyle w:val="StyleUnderline"/>
        </w:rPr>
        <w:t xml:space="preserve"> to their great-grandparents</w:t>
      </w:r>
      <w:r w:rsidRPr="00CB4DB9">
        <w:rPr>
          <w:sz w:val="16"/>
        </w:rPr>
        <w:t xml:space="preserve">. </w:t>
      </w:r>
      <w:r w:rsidRPr="007B09B9">
        <w:rPr>
          <w:rStyle w:val="StyleUnderline"/>
        </w:rPr>
        <w:t xml:space="preserve">Most workers </w:t>
      </w:r>
      <w:r w:rsidRPr="007B09B9">
        <w:rPr>
          <w:rStyle w:val="StyleUnderline"/>
          <w:highlight w:val="cyan"/>
        </w:rPr>
        <w:t xml:space="preserve">hold </w:t>
      </w:r>
      <w:r w:rsidRPr="007B09B9">
        <w:rPr>
          <w:rStyle w:val="Emphasis"/>
          <w:highlight w:val="cyan"/>
        </w:rPr>
        <w:t>pension claims</w:t>
      </w:r>
      <w:r w:rsidRPr="007B09B9">
        <w:rPr>
          <w:rStyle w:val="StyleUnderline"/>
          <w:highlight w:val="cyan"/>
        </w:rPr>
        <w:t xml:space="preserve"> in </w:t>
      </w:r>
      <w:r w:rsidRPr="007B09B9">
        <w:rPr>
          <w:rStyle w:val="Emphasis"/>
          <w:highlight w:val="cyan"/>
        </w:rPr>
        <w:t>mutual funds</w:t>
      </w:r>
      <w:r w:rsidRPr="007B09B9">
        <w:rPr>
          <w:rStyle w:val="Emphasis"/>
        </w:rPr>
        <w:t xml:space="preserve"> or index funds</w:t>
      </w:r>
      <w:r w:rsidRPr="00CB4DB9">
        <w:rPr>
          <w:sz w:val="16"/>
        </w:rPr>
        <w:t xml:space="preserve">, </w:t>
      </w:r>
      <w:r w:rsidRPr="007B09B9">
        <w:rPr>
          <w:rStyle w:val="StyleUnderline"/>
          <w:highlight w:val="cyan"/>
        </w:rPr>
        <w:t>granting them</w:t>
      </w:r>
      <w:r w:rsidRPr="007B09B9">
        <w:rPr>
          <w:rStyle w:val="StyleUnderline"/>
        </w:rPr>
        <w:t xml:space="preserve"> the </w:t>
      </w:r>
      <w:r w:rsidRPr="007B09B9">
        <w:rPr>
          <w:rStyle w:val="Emphasis"/>
          <w:highlight w:val="cyan"/>
        </w:rPr>
        <w:t>high returns</w:t>
      </w:r>
      <w:r w:rsidRPr="007B09B9">
        <w:rPr>
          <w:rStyle w:val="StyleUnderline"/>
        </w:rPr>
        <w:t xml:space="preserve"> of </w:t>
      </w:r>
      <w:r w:rsidRPr="007B09B9">
        <w:rPr>
          <w:rStyle w:val="Emphasis"/>
        </w:rPr>
        <w:t>stock markets</w:t>
      </w:r>
      <w:r w:rsidRPr="007B09B9">
        <w:rPr>
          <w:rStyle w:val="StyleUnderline"/>
        </w:rPr>
        <w:t xml:space="preserve"> at low risk</w:t>
      </w:r>
      <w:r w:rsidRPr="00CB4DB9">
        <w:rPr>
          <w:sz w:val="16"/>
        </w:rPr>
        <w:t xml:space="preserve"> — what amounts to </w:t>
      </w:r>
      <w:r w:rsidRPr="007B09B9">
        <w:rPr>
          <w:rStyle w:val="Emphasis"/>
        </w:rPr>
        <w:t>financial democratization</w:t>
      </w:r>
      <w:r w:rsidRPr="00CB4DB9">
        <w:rPr>
          <w:sz w:val="16"/>
        </w:rPr>
        <w:t>.</w:t>
      </w:r>
    </w:p>
    <w:p w14:paraId="431210B3" w14:textId="77777777" w:rsidR="000D04D2" w:rsidRPr="00CB4DB9" w:rsidRDefault="000D04D2" w:rsidP="000D04D2">
      <w:pPr>
        <w:rPr>
          <w:sz w:val="16"/>
        </w:rPr>
      </w:pPr>
      <w:r w:rsidRPr="00CB4DB9">
        <w:rPr>
          <w:sz w:val="16"/>
        </w:rPr>
        <w:t xml:space="preserve">Second, </w:t>
      </w:r>
      <w:r w:rsidRPr="007B09B9">
        <w:rPr>
          <w:rStyle w:val="StyleUnderline"/>
          <w:highlight w:val="cyan"/>
        </w:rPr>
        <w:t xml:space="preserve">wealth concentration has </w:t>
      </w:r>
      <w:r w:rsidRPr="007B09B9">
        <w:rPr>
          <w:rStyle w:val="Emphasis"/>
          <w:highlight w:val="cyan"/>
        </w:rPr>
        <w:t>fallen</w:t>
      </w:r>
      <w:r w:rsidRPr="00CB4DB9">
        <w:rPr>
          <w:sz w:val="16"/>
        </w:rPr>
        <w:t xml:space="preserve"> — not risen — </w:t>
      </w:r>
      <w:r w:rsidRPr="007B09B9">
        <w:rPr>
          <w:rStyle w:val="StyleUnderline"/>
        </w:rPr>
        <w:t xml:space="preserve">over the </w:t>
      </w:r>
      <w:r w:rsidRPr="007B09B9">
        <w:rPr>
          <w:rStyle w:val="Emphasis"/>
        </w:rPr>
        <w:t>past century</w:t>
      </w:r>
      <w:r w:rsidRPr="00CB4DB9">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7B09B9">
        <w:rPr>
          <w:rStyle w:val="StyleUnderline"/>
        </w:rPr>
        <w:t xml:space="preserve">The </w:t>
      </w:r>
      <w:r w:rsidRPr="007B09B9">
        <w:rPr>
          <w:rStyle w:val="Emphasis"/>
        </w:rPr>
        <w:t>U</w:t>
      </w:r>
      <w:r w:rsidRPr="007B09B9">
        <w:rPr>
          <w:rStyle w:val="StyleUnderline"/>
        </w:rPr>
        <w:t xml:space="preserve">nited </w:t>
      </w:r>
      <w:r w:rsidRPr="007B09B9">
        <w:rPr>
          <w:rStyle w:val="Emphasis"/>
        </w:rPr>
        <w:t>S</w:t>
      </w:r>
      <w:r w:rsidRPr="007B09B9">
        <w:rPr>
          <w:rStyle w:val="StyleUnderline"/>
        </w:rPr>
        <w:t xml:space="preserve">tates shows a </w:t>
      </w:r>
      <w:r w:rsidRPr="007B09B9">
        <w:rPr>
          <w:rStyle w:val="Emphasis"/>
        </w:rPr>
        <w:t>clearer uptick</w:t>
      </w:r>
      <w:r w:rsidRPr="007B09B9">
        <w:rPr>
          <w:rStyle w:val="StyleUnderline"/>
        </w:rPr>
        <w:t xml:space="preserve"> beginning in the 1970s</w:t>
      </w:r>
      <w:r w:rsidRPr="00CB4DB9">
        <w:rPr>
          <w:sz w:val="16"/>
        </w:rPr>
        <w:t xml:space="preserve">, </w:t>
      </w:r>
      <w:r w:rsidRPr="007B09B9">
        <w:rPr>
          <w:rStyle w:val="Emphasis"/>
        </w:rPr>
        <w:t>most visible</w:t>
      </w:r>
      <w:r w:rsidRPr="007B09B9">
        <w:rPr>
          <w:rStyle w:val="StyleUnderline"/>
        </w:rPr>
        <w:t xml:space="preserve"> among the </w:t>
      </w:r>
      <w:r w:rsidRPr="007B09B9">
        <w:rPr>
          <w:rStyle w:val="Emphasis"/>
        </w:rPr>
        <w:t>spectacular fortunes</w:t>
      </w:r>
      <w:r w:rsidRPr="007B09B9">
        <w:rPr>
          <w:rStyle w:val="StyleUnderline"/>
        </w:rPr>
        <w:t xml:space="preserve"> of tech and finance titans</w:t>
      </w:r>
      <w:r w:rsidRPr="00CB4DB9">
        <w:rPr>
          <w:sz w:val="16"/>
        </w:rPr>
        <w:t xml:space="preserve">, </w:t>
      </w:r>
      <w:r w:rsidRPr="007B09B9">
        <w:rPr>
          <w:rStyle w:val="StyleUnderline"/>
        </w:rPr>
        <w:t xml:space="preserve">whose gains have outpaced even the </w:t>
      </w:r>
      <w:r w:rsidRPr="007B09B9">
        <w:rPr>
          <w:rStyle w:val="Emphasis"/>
        </w:rPr>
        <w:t>impressive wealth growth</w:t>
      </w:r>
      <w:r w:rsidRPr="007B09B9">
        <w:rPr>
          <w:rStyle w:val="StyleUnderline"/>
        </w:rPr>
        <w:t xml:space="preserve"> of the middle class</w:t>
      </w:r>
      <w:r w:rsidRPr="00CB4DB9">
        <w:rPr>
          <w:sz w:val="16"/>
        </w:rPr>
        <w:t xml:space="preserve">. Yet U.S. concentration remains closer to its 1960 level than to its pre-1914 peak. </w:t>
      </w:r>
      <w:r w:rsidRPr="007B09B9">
        <w:rPr>
          <w:rStyle w:val="StyleUnderline"/>
        </w:rPr>
        <w:t xml:space="preserve">The dominant </w:t>
      </w:r>
      <w:r w:rsidRPr="007B09B9">
        <w:rPr>
          <w:rStyle w:val="Emphasis"/>
        </w:rPr>
        <w:t>quantitative fact of the century</w:t>
      </w:r>
      <w:r w:rsidRPr="00CB4DB9">
        <w:rPr>
          <w:sz w:val="16"/>
        </w:rPr>
        <w:t xml:space="preserve">, therefore, </w:t>
      </w:r>
      <w:r w:rsidRPr="007B09B9">
        <w:rPr>
          <w:rStyle w:val="StyleUnderline"/>
        </w:rPr>
        <w:t>is</w:t>
      </w:r>
      <w:r w:rsidRPr="00CB4DB9">
        <w:rPr>
          <w:sz w:val="16"/>
        </w:rPr>
        <w:t xml:space="preserve"> not a new Gilded Age but </w:t>
      </w:r>
      <w:r w:rsidRPr="007B09B9">
        <w:rPr>
          <w:rStyle w:val="StyleUnderline"/>
        </w:rPr>
        <w:t xml:space="preserve">a </w:t>
      </w:r>
      <w:r w:rsidRPr="007B09B9">
        <w:rPr>
          <w:rStyle w:val="Emphasis"/>
        </w:rPr>
        <w:t>dramatic wealth equalization</w:t>
      </w:r>
      <w:r w:rsidRPr="007B09B9">
        <w:rPr>
          <w:rStyle w:val="StyleUnderline"/>
        </w:rPr>
        <w:t xml:space="preserve"> propelled by </w:t>
      </w:r>
      <w:r w:rsidRPr="007B09B9">
        <w:rPr>
          <w:rStyle w:val="Emphasis"/>
        </w:rPr>
        <w:t>mass asset ownership</w:t>
      </w:r>
      <w:r w:rsidRPr="00CB4DB9">
        <w:rPr>
          <w:sz w:val="16"/>
        </w:rPr>
        <w:t>.</w:t>
      </w:r>
    </w:p>
    <w:p w14:paraId="2717772C" w14:textId="77777777" w:rsidR="000D04D2" w:rsidRPr="00F36B36" w:rsidRDefault="000D04D2" w:rsidP="000D04D2">
      <w:pPr>
        <w:rPr>
          <w:sz w:val="16"/>
        </w:rPr>
      </w:pPr>
      <w:r w:rsidRPr="00CB4DB9">
        <w:rPr>
          <w:sz w:val="16"/>
        </w:rPr>
        <w:t xml:space="preserve">Third, </w:t>
      </w:r>
      <w:r w:rsidRPr="007B09B9">
        <w:rPr>
          <w:rStyle w:val="StyleUnderline"/>
        </w:rPr>
        <w:t>the fact</w:t>
      </w:r>
      <w:r w:rsidRPr="00CB4DB9">
        <w:rPr>
          <w:sz w:val="16"/>
        </w:rPr>
        <w:t xml:space="preserve"> that </w:t>
      </w:r>
      <w:r w:rsidRPr="007B09B9">
        <w:rPr>
          <w:rStyle w:val="StyleUnderline"/>
        </w:rPr>
        <w:t xml:space="preserve">people move through </w:t>
      </w:r>
      <w:r w:rsidRPr="007B09B9">
        <w:rPr>
          <w:rStyle w:val="Emphasis"/>
        </w:rPr>
        <w:t>different income brackets</w:t>
      </w:r>
      <w:r w:rsidRPr="007B09B9">
        <w:rPr>
          <w:rStyle w:val="StyleUnderline"/>
        </w:rPr>
        <w:t xml:space="preserve"> over the course of their lives</w:t>
      </w:r>
      <w:r w:rsidRPr="00CB4DB9">
        <w:rPr>
          <w:sz w:val="16"/>
        </w:rPr>
        <w:t xml:space="preserve"> should </w:t>
      </w:r>
      <w:r w:rsidRPr="007B09B9">
        <w:rPr>
          <w:rStyle w:val="StyleUnderline"/>
        </w:rPr>
        <w:t xml:space="preserve">temper </w:t>
      </w:r>
      <w:r w:rsidRPr="007B09B9">
        <w:rPr>
          <w:rStyle w:val="Emphasis"/>
        </w:rPr>
        <w:t>typical measures</w:t>
      </w:r>
      <w:r w:rsidRPr="007B09B9">
        <w:rPr>
          <w:rStyle w:val="StyleUnderline"/>
        </w:rPr>
        <w:t xml:space="preserve"> of inequality</w:t>
      </w:r>
      <w:r w:rsidRPr="00CB4DB9">
        <w:rPr>
          <w:sz w:val="16"/>
        </w:rPr>
        <w:t xml:space="preserve">. So, too, should the </w:t>
      </w:r>
      <w:r w:rsidRPr="007B09B9">
        <w:rPr>
          <w:rStyle w:val="StyleUnderline"/>
        </w:rPr>
        <w:t xml:space="preserve">effects of </w:t>
      </w:r>
      <w:r w:rsidRPr="007B09B9">
        <w:rPr>
          <w:rStyle w:val="Emphasis"/>
        </w:rPr>
        <w:t>welfare payments</w:t>
      </w:r>
      <w:r w:rsidRPr="00CB4DB9">
        <w:rPr>
          <w:sz w:val="16"/>
        </w:rPr>
        <w:t xml:space="preserve">. Annual </w:t>
      </w:r>
      <w:r w:rsidRPr="007B09B9">
        <w:rPr>
          <w:rStyle w:val="StyleUnderline"/>
          <w:highlight w:val="cyan"/>
        </w:rPr>
        <w:t>snapshots</w:t>
      </w:r>
      <w:r w:rsidRPr="00CB4DB9">
        <w:rPr>
          <w:sz w:val="16"/>
          <w:highlight w:val="cyan"/>
        </w:rPr>
        <w:t xml:space="preserve"> </w:t>
      </w:r>
      <w:r w:rsidRPr="007B09B9">
        <w:rPr>
          <w:rStyle w:val="StyleUnderline"/>
          <w:highlight w:val="cyan"/>
        </w:rPr>
        <w:t xml:space="preserve">lump </w:t>
      </w:r>
      <w:r w:rsidRPr="007B09B9">
        <w:rPr>
          <w:rStyle w:val="Emphasis"/>
          <w:highlight w:val="cyan"/>
        </w:rPr>
        <w:t>graduate students</w:t>
      </w:r>
      <w:r w:rsidRPr="007B09B9">
        <w:rPr>
          <w:rStyle w:val="StyleUnderline"/>
          <w:highlight w:val="cyan"/>
        </w:rPr>
        <w:t xml:space="preserve"> with </w:t>
      </w:r>
      <w:r w:rsidRPr="007B09B9">
        <w:rPr>
          <w:rStyle w:val="Emphasis"/>
          <w:highlight w:val="cyan"/>
        </w:rPr>
        <w:t>retirees</w:t>
      </w:r>
      <w:r w:rsidRPr="00CB4DB9">
        <w:rPr>
          <w:sz w:val="16"/>
        </w:rPr>
        <w:t xml:space="preserve"> living off savings, </w:t>
      </w:r>
      <w:r w:rsidRPr="007B09B9">
        <w:rPr>
          <w:rStyle w:val="StyleUnderline"/>
          <w:highlight w:val="cyan"/>
        </w:rPr>
        <w:t>making</w:t>
      </w:r>
      <w:r w:rsidRPr="007B09B9">
        <w:rPr>
          <w:rStyle w:val="StyleUnderline"/>
        </w:rPr>
        <w:t xml:space="preserve"> </w:t>
      </w:r>
      <w:r w:rsidRPr="007B09B9">
        <w:rPr>
          <w:rStyle w:val="Emphasis"/>
        </w:rPr>
        <w:t xml:space="preserve">income and wealth </w:t>
      </w:r>
      <w:r w:rsidRPr="007B09B9">
        <w:rPr>
          <w:rStyle w:val="Emphasis"/>
          <w:highlight w:val="cyan"/>
        </w:rPr>
        <w:t>gaps</w:t>
      </w:r>
      <w:r w:rsidRPr="007B09B9">
        <w:rPr>
          <w:rStyle w:val="StyleUnderline"/>
          <w:highlight w:val="cyan"/>
        </w:rPr>
        <w:t xml:space="preserve"> appear wider</w:t>
      </w:r>
      <w:r w:rsidRPr="007B09B9">
        <w:rPr>
          <w:rStyle w:val="StyleUnderline"/>
        </w:rPr>
        <w:t xml:space="preserve"> than lifetime consumption gaps</w:t>
      </w:r>
      <w:r w:rsidRPr="00CB4DB9">
        <w:rPr>
          <w:sz w:val="16"/>
        </w:rPr>
        <w:t xml:space="preserve">. When studies in different countries instead follow individuals over time, they typically find that </w:t>
      </w:r>
      <w:r w:rsidRPr="007B09B9">
        <w:rPr>
          <w:rStyle w:val="StyleUnderline"/>
          <w:highlight w:val="cyan"/>
        </w:rPr>
        <w:t>within</w:t>
      </w:r>
      <w:r w:rsidRPr="007B09B9">
        <w:rPr>
          <w:rStyle w:val="StyleUnderline"/>
        </w:rPr>
        <w:t xml:space="preserve"> </w:t>
      </w:r>
      <w:r w:rsidRPr="007B09B9">
        <w:rPr>
          <w:rStyle w:val="Emphasis"/>
        </w:rPr>
        <w:t xml:space="preserve">only a few </w:t>
      </w:r>
      <w:r w:rsidRPr="007B09B9">
        <w:rPr>
          <w:rStyle w:val="Emphasis"/>
          <w:highlight w:val="cyan"/>
        </w:rPr>
        <w:t>years</w:t>
      </w:r>
      <w:r w:rsidRPr="00CB4DB9">
        <w:rPr>
          <w:sz w:val="16"/>
        </w:rPr>
        <w:t xml:space="preserve">, </w:t>
      </w:r>
      <w:r w:rsidRPr="007B09B9">
        <w:rPr>
          <w:rStyle w:val="StyleUnderline"/>
        </w:rPr>
        <w:t xml:space="preserve">half the </w:t>
      </w:r>
      <w:r w:rsidRPr="007B09B9">
        <w:rPr>
          <w:rStyle w:val="StyleUnderline"/>
          <w:highlight w:val="cyan"/>
        </w:rPr>
        <w:t xml:space="preserve">households in the </w:t>
      </w:r>
      <w:r w:rsidRPr="007B09B9">
        <w:rPr>
          <w:rStyle w:val="Emphasis"/>
          <w:highlight w:val="cyan"/>
        </w:rPr>
        <w:t>bottom</w:t>
      </w:r>
      <w:r w:rsidRPr="007B09B9">
        <w:rPr>
          <w:rStyle w:val="Emphasis"/>
        </w:rPr>
        <w:t xml:space="preserve"> income </w:t>
      </w:r>
      <w:r w:rsidRPr="007B09B9">
        <w:rPr>
          <w:rStyle w:val="Emphasis"/>
          <w:highlight w:val="cyan"/>
        </w:rPr>
        <w:t>decile</w:t>
      </w:r>
      <w:r w:rsidRPr="007B09B9">
        <w:rPr>
          <w:rStyle w:val="StyleUnderline"/>
        </w:rPr>
        <w:t xml:space="preserve"> have </w:t>
      </w:r>
      <w:r w:rsidRPr="007B09B9">
        <w:rPr>
          <w:rStyle w:val="Emphasis"/>
          <w:highlight w:val="cyan"/>
        </w:rPr>
        <w:t>climb</w:t>
      </w:r>
      <w:r w:rsidRPr="007B09B9">
        <w:rPr>
          <w:rStyle w:val="Emphasis"/>
        </w:rPr>
        <w:t xml:space="preserve">ed </w:t>
      </w:r>
      <w:r w:rsidRPr="007B09B9">
        <w:rPr>
          <w:rStyle w:val="Emphasis"/>
          <w:highlight w:val="cyan"/>
        </w:rPr>
        <w:t>to higher levels</w:t>
      </w:r>
      <w:r w:rsidRPr="00CB4DB9">
        <w:rPr>
          <w:sz w:val="16"/>
        </w:rPr>
        <w:t xml:space="preserve">. Many top-decile households can drop to lower rungs of the ladder after business or investment setbacks. </w:t>
      </w:r>
      <w:r w:rsidRPr="007B09B9">
        <w:rPr>
          <w:rStyle w:val="StyleUnderline"/>
        </w:rPr>
        <w:t xml:space="preserve">Government welfare programs </w:t>
      </w:r>
      <w:r w:rsidRPr="007B09B9">
        <w:rPr>
          <w:rStyle w:val="Emphasis"/>
        </w:rPr>
        <w:t>further compress</w:t>
      </w:r>
      <w:r w:rsidRPr="007B09B9">
        <w:rPr>
          <w:rStyle w:val="StyleUnderline"/>
        </w:rPr>
        <w:t xml:space="preserve"> differences</w:t>
      </w:r>
      <w:r w:rsidRPr="00CB4DB9">
        <w:rPr>
          <w:sz w:val="16"/>
        </w:rPr>
        <w:t xml:space="preserve">. In Sweden, when public pension entitlements are capitalized and added to assessments of personal wealth, </w:t>
      </w:r>
      <w:r w:rsidRPr="007B09B9">
        <w:rPr>
          <w:rStyle w:val="StyleUnderline"/>
        </w:rPr>
        <w:t>this alone cuts the measured wealth inequality</w:t>
      </w:r>
      <w:r w:rsidRPr="00CB4DB9">
        <w:rPr>
          <w:sz w:val="16"/>
        </w:rPr>
        <w:t xml:space="preserve"> — known as </w:t>
      </w:r>
      <w:r w:rsidRPr="007B09B9">
        <w:rPr>
          <w:rStyle w:val="StyleUnderline"/>
        </w:rPr>
        <w:t xml:space="preserve">the </w:t>
      </w:r>
      <w:r w:rsidRPr="007B09B9">
        <w:rPr>
          <w:rStyle w:val="Emphasis"/>
        </w:rPr>
        <w:t>Gini coefficient</w:t>
      </w:r>
      <w:r w:rsidRPr="00CB4DB9">
        <w:rPr>
          <w:sz w:val="16"/>
        </w:rPr>
        <w:t xml:space="preserve"> — </w:t>
      </w:r>
      <w:r w:rsidRPr="007B09B9">
        <w:rPr>
          <w:rStyle w:val="StyleUnderline"/>
        </w:rPr>
        <w:t xml:space="preserve">by </w:t>
      </w:r>
      <w:r w:rsidRPr="007B09B9">
        <w:rPr>
          <w:rStyle w:val="Emphasis"/>
        </w:rPr>
        <w:t>almost half</w:t>
      </w:r>
      <w:r w:rsidRPr="00CB4DB9">
        <w:rPr>
          <w:sz w:val="16"/>
        </w:rPr>
        <w:t xml:space="preserve">. In the United States, the market’s redistributive role is smaller, but when Social Security, Medicare, and employer-provided health insurance are treated as in-kind income, </w:t>
      </w:r>
      <w:r w:rsidRPr="007B09B9">
        <w:rPr>
          <w:rStyle w:val="StyleUnderline"/>
        </w:rPr>
        <w:t xml:space="preserve">median households fare </w:t>
      </w:r>
      <w:r w:rsidRPr="007B09B9">
        <w:rPr>
          <w:rStyle w:val="Emphasis"/>
        </w:rPr>
        <w:t>far better</w:t>
      </w:r>
      <w:r w:rsidRPr="007B09B9">
        <w:rPr>
          <w:rStyle w:val="StyleUnderline"/>
        </w:rPr>
        <w:t xml:space="preserve"> than </w:t>
      </w:r>
      <w:r w:rsidRPr="007B09B9">
        <w:rPr>
          <w:rStyle w:val="Emphasis"/>
        </w:rPr>
        <w:t>raw wage data</w:t>
      </w:r>
      <w:r w:rsidRPr="007B09B9">
        <w:rPr>
          <w:rStyle w:val="StyleUnderline"/>
        </w:rPr>
        <w:t xml:space="preserve"> suggest</w:t>
      </w:r>
      <w:r w:rsidRPr="00CB4DB9">
        <w:rPr>
          <w:sz w:val="16"/>
        </w:rPr>
        <w:t>.</w:t>
      </w:r>
    </w:p>
    <w:p w14:paraId="4A43AC26" w14:textId="77777777" w:rsidR="000D04D2" w:rsidRDefault="000D04D2" w:rsidP="000D04D2">
      <w:pPr>
        <w:pStyle w:val="Heading3"/>
      </w:pPr>
      <w:r>
        <w:lastRenderedPageBreak/>
        <w:t>1NC 4---Wages</w:t>
      </w:r>
    </w:p>
    <w:p w14:paraId="64C56368" w14:textId="77777777" w:rsidR="000D04D2" w:rsidRDefault="000D04D2" w:rsidP="000D04D2">
      <w:pPr>
        <w:pStyle w:val="Analytic"/>
      </w:pPr>
      <w:r>
        <w:t xml:space="preserve">That’s 1NC </w:t>
      </w:r>
      <w:proofErr w:type="spellStart"/>
      <w:r>
        <w:t>Palagshvili</w:t>
      </w:r>
      <w:proofErr w:type="spellEnd"/>
      <w:r>
        <w:t xml:space="preserve"> and Sharfuddin 25.</w:t>
      </w:r>
    </w:p>
    <w:p w14:paraId="038368F3" w14:textId="77777777" w:rsidR="000D04D2" w:rsidRDefault="000D04D2" w:rsidP="000D04D2">
      <w:pPr>
        <w:pStyle w:val="Heading4"/>
      </w:pPr>
      <w:r>
        <w:t>Wages are doing fine.</w:t>
      </w:r>
    </w:p>
    <w:p w14:paraId="635DE66D" w14:textId="77777777" w:rsidR="000D04D2" w:rsidRDefault="000D04D2" w:rsidP="000D04D2">
      <w:r w:rsidRPr="000048A7">
        <w:rPr>
          <w:rStyle w:val="Style13ptBold"/>
        </w:rPr>
        <w:t>BLS 25</w:t>
      </w:r>
      <w:r>
        <w:t xml:space="preserve"> [Bureau </w:t>
      </w:r>
      <w:proofErr w:type="gramStart"/>
      <w:r>
        <w:t>Of</w:t>
      </w:r>
      <w:proofErr w:type="gramEnd"/>
      <w:r>
        <w:t xml:space="preserve"> Labor Statistics, principal fact-finding agency for the Federal Government in the broad field of labor economics and statistics. 9-4-2025. "Second Quarter 2025, Revised" Bureau of Labor Statistics. URL: https://www.bls.gov/news.release/prod2.nr0.htm] //MSUCB</w:t>
      </w:r>
    </w:p>
    <w:p w14:paraId="245DCDA0" w14:textId="77777777" w:rsidR="000D04D2" w:rsidRPr="00AD7E18" w:rsidRDefault="000D04D2" w:rsidP="000D04D2">
      <w:pPr>
        <w:rPr>
          <w:sz w:val="16"/>
        </w:rPr>
      </w:pPr>
      <w:r w:rsidRPr="006026FA">
        <w:rPr>
          <w:rStyle w:val="StyleUnderline"/>
          <w:highlight w:val="cyan"/>
        </w:rPr>
        <w:t>Unit labor costs in</w:t>
      </w:r>
      <w:r w:rsidRPr="00AD7E18">
        <w:rPr>
          <w:rStyle w:val="StyleUnderline"/>
        </w:rPr>
        <w:t xml:space="preserve"> the </w:t>
      </w:r>
      <w:r w:rsidRPr="006026FA">
        <w:rPr>
          <w:rStyle w:val="StyleUnderline"/>
          <w:highlight w:val="cyan"/>
        </w:rPr>
        <w:t>nonfarm</w:t>
      </w:r>
      <w:r w:rsidRPr="00AD7E18">
        <w:rPr>
          <w:rStyle w:val="StyleUnderline"/>
        </w:rPr>
        <w:t xml:space="preserve"> business sector </w:t>
      </w:r>
      <w:r w:rsidRPr="006026FA">
        <w:rPr>
          <w:rStyle w:val="StyleUnderline"/>
          <w:highlight w:val="cyan"/>
        </w:rPr>
        <w:t>increased 1</w:t>
      </w:r>
      <w:r w:rsidRPr="00AD7E18">
        <w:rPr>
          <w:rStyle w:val="StyleUnderline"/>
        </w:rPr>
        <w:t xml:space="preserve">.0 </w:t>
      </w:r>
      <w:r w:rsidRPr="006026FA">
        <w:rPr>
          <w:rStyle w:val="StyleUnderline"/>
          <w:highlight w:val="cyan"/>
        </w:rPr>
        <w:t>percent</w:t>
      </w:r>
      <w:r w:rsidRPr="00AD7E18">
        <w:rPr>
          <w:rStyle w:val="StyleUnderline"/>
        </w:rPr>
        <w:t xml:space="preserve"> in the second quarter of 2025</w:t>
      </w:r>
      <w:r w:rsidRPr="00AD7E18">
        <w:rPr>
          <w:sz w:val="16"/>
        </w:rPr>
        <w:t xml:space="preserve">, </w:t>
      </w:r>
      <w:r w:rsidRPr="006026FA">
        <w:rPr>
          <w:rStyle w:val="StyleUnderline"/>
          <w:highlight w:val="cyan"/>
        </w:rPr>
        <w:t>reflecting</w:t>
      </w:r>
      <w:r w:rsidRPr="00AD7E18">
        <w:rPr>
          <w:rStyle w:val="StyleUnderline"/>
        </w:rPr>
        <w:t xml:space="preserve"> a </w:t>
      </w:r>
      <w:r w:rsidRPr="006026FA">
        <w:rPr>
          <w:rStyle w:val="StyleUnderline"/>
          <w:highlight w:val="cyan"/>
        </w:rPr>
        <w:t>4.3-percent increase in hourly compensation</w:t>
      </w:r>
      <w:r w:rsidRPr="00AD7E18">
        <w:rPr>
          <w:sz w:val="16"/>
        </w:rPr>
        <w:t xml:space="preserve"> and a 3.3-percent increase in productivity. </w:t>
      </w:r>
      <w:r w:rsidRPr="006026FA">
        <w:rPr>
          <w:rStyle w:val="StyleUnderline"/>
          <w:highlight w:val="cyan"/>
        </w:rPr>
        <w:t>Unit labor costs increased 2.5 percent over</w:t>
      </w:r>
      <w:r w:rsidRPr="00AD7E18">
        <w:rPr>
          <w:rStyle w:val="StyleUnderline"/>
        </w:rPr>
        <w:t xml:space="preserve"> the </w:t>
      </w:r>
      <w:r w:rsidRPr="006026FA">
        <w:rPr>
          <w:rStyle w:val="StyleUnderline"/>
          <w:highlight w:val="cyan"/>
        </w:rPr>
        <w:t>last four quarters</w:t>
      </w:r>
      <w:r w:rsidRPr="00AD7E18">
        <w:rPr>
          <w:sz w:val="16"/>
        </w:rPr>
        <w:t>. (See tables A1 and 2.)</w:t>
      </w:r>
    </w:p>
    <w:p w14:paraId="3DA6276D" w14:textId="77777777" w:rsidR="000D04D2" w:rsidRDefault="000D04D2" w:rsidP="000D04D2">
      <w:pPr>
        <w:rPr>
          <w:sz w:val="16"/>
        </w:rPr>
      </w:pPr>
      <w:r w:rsidRPr="00AD7E18">
        <w:rPr>
          <w:sz w:val="16"/>
        </w:rPr>
        <w:t xml:space="preserve">BLS calculates unit labor costs as the ratio of hourly compensation to labor productivity. </w:t>
      </w:r>
      <w:r w:rsidRPr="00AD7E18">
        <w:rPr>
          <w:rStyle w:val="StyleUnderline"/>
        </w:rPr>
        <w:t>Increases in hourly compensation tend to increase unit labor costs and increases in productivity tend to reduce them</w:t>
      </w:r>
      <w:r w:rsidRPr="00AD7E18">
        <w:rPr>
          <w:sz w:val="16"/>
        </w:rPr>
        <w:t xml:space="preserve">. Real hourly compensation, which </w:t>
      </w:r>
      <w:proofErr w:type="gramStart"/>
      <w:r w:rsidRPr="00AD7E18">
        <w:rPr>
          <w:sz w:val="16"/>
        </w:rPr>
        <w:t>takes into account</w:t>
      </w:r>
      <w:proofErr w:type="gramEnd"/>
      <w:r w:rsidRPr="00AD7E18">
        <w:rPr>
          <w:sz w:val="16"/>
        </w:rPr>
        <w:t xml:space="preserve"> consumer prices, increased 2.6 percent in the second quarter of 2025, and increased 1.5 percent over the last four quarters.</w:t>
      </w:r>
    </w:p>
    <w:p w14:paraId="2A435232" w14:textId="77777777" w:rsidR="000D04D2" w:rsidRDefault="000D04D2" w:rsidP="000D04D2">
      <w:pPr>
        <w:pStyle w:val="Heading4"/>
      </w:pPr>
      <w:proofErr w:type="gramStart"/>
      <w:r>
        <w:t>But,</w:t>
      </w:r>
      <w:proofErr w:type="gramEnd"/>
      <w:r>
        <w:t xml:space="preserve"> the plan is bad for wages – it’s inflexible.</w:t>
      </w:r>
    </w:p>
    <w:p w14:paraId="73B51A95" w14:textId="77777777" w:rsidR="000D04D2" w:rsidRPr="005254C1" w:rsidRDefault="000D04D2" w:rsidP="000D04D2">
      <w:proofErr w:type="spellStart"/>
      <w:r w:rsidRPr="005254C1">
        <w:rPr>
          <w:rStyle w:val="Style13ptBold"/>
        </w:rPr>
        <w:t>Vernuccio</w:t>
      </w:r>
      <w:proofErr w:type="spellEnd"/>
      <w:r w:rsidRPr="005254C1">
        <w:rPr>
          <w:rStyle w:val="Style13ptBold"/>
        </w:rPr>
        <w:t xml:space="preserve"> 21</w:t>
      </w:r>
      <w:r>
        <w:t xml:space="preserve"> [F. Vincent Vernuccio, senior fellow at the Mackinac Center for Public Policy in Midland, Mich., and president of the Institute for the American Worker. 4-17-2021. "Sectoral bargaining is bad for workers and the American economy" Hill. URL: https://thehill.com/opinion/finance/548054-sectoral-bargaining-is-bad-for-workers-and-the-american-economy/] //MSUCB</w:t>
      </w:r>
    </w:p>
    <w:p w14:paraId="05C9BED8" w14:textId="77777777" w:rsidR="000D04D2" w:rsidRPr="00863AE9" w:rsidRDefault="000D04D2" w:rsidP="000D04D2">
      <w:pPr>
        <w:rPr>
          <w:sz w:val="16"/>
        </w:rPr>
      </w:pPr>
      <w:r w:rsidRPr="00863AE9">
        <w:rPr>
          <w:sz w:val="16"/>
        </w:rPr>
        <w:t xml:space="preserve">Bill Samuel, the AFL-CIO’s top lobbyist, previously raised concerns that </w:t>
      </w:r>
      <w:r w:rsidRPr="006026FA">
        <w:rPr>
          <w:rStyle w:val="StyleUnderline"/>
          <w:highlight w:val="cyan"/>
        </w:rPr>
        <w:t>sectoral bargaining</w:t>
      </w:r>
      <w:r w:rsidRPr="00863AE9">
        <w:rPr>
          <w:rStyle w:val="StyleUnderline"/>
        </w:rPr>
        <w:t xml:space="preserve"> also </w:t>
      </w:r>
      <w:r w:rsidRPr="006026FA">
        <w:rPr>
          <w:rStyle w:val="StyleUnderline"/>
          <w:highlight w:val="cyan"/>
        </w:rPr>
        <w:t>could undermine pay</w:t>
      </w:r>
      <w:r w:rsidRPr="00863AE9">
        <w:rPr>
          <w:rStyle w:val="StyleUnderline"/>
        </w:rPr>
        <w:t xml:space="preserve"> and benefits negotiated </w:t>
      </w:r>
      <w:r w:rsidRPr="006026FA">
        <w:rPr>
          <w:rStyle w:val="StyleUnderline"/>
          <w:highlight w:val="cyan"/>
        </w:rPr>
        <w:t>through</w:t>
      </w:r>
      <w:r w:rsidRPr="00863AE9">
        <w:rPr>
          <w:rStyle w:val="StyleUnderline"/>
        </w:rPr>
        <w:t xml:space="preserve"> current </w:t>
      </w:r>
      <w:r w:rsidRPr="006026FA">
        <w:rPr>
          <w:rStyle w:val="StyleUnderline"/>
          <w:highlight w:val="cyan"/>
        </w:rPr>
        <w:t>union contracts</w:t>
      </w:r>
      <w:r w:rsidRPr="00863AE9">
        <w:rPr>
          <w:sz w:val="16"/>
        </w:rPr>
        <w:t xml:space="preserve">. While some union officials think that a one-size-fits-all approach would harm their sales pitch to current and prospective members, </w:t>
      </w:r>
      <w:r w:rsidRPr="006026FA">
        <w:rPr>
          <w:rStyle w:val="StyleUnderline"/>
          <w:highlight w:val="cyan"/>
        </w:rPr>
        <w:t>advocates</w:t>
      </w:r>
      <w:r w:rsidRPr="00863AE9">
        <w:rPr>
          <w:rStyle w:val="StyleUnderline"/>
        </w:rPr>
        <w:t xml:space="preserve"> of sectoral bargaining have a different focus. The House Democrats’ report from the labor committee </w:t>
      </w:r>
      <w:r w:rsidRPr="006026FA">
        <w:rPr>
          <w:rStyle w:val="StyleUnderline"/>
          <w:highlight w:val="cyan"/>
        </w:rPr>
        <w:t>recommended it as</w:t>
      </w:r>
      <w:r w:rsidRPr="00863AE9">
        <w:rPr>
          <w:rStyle w:val="StyleUnderline"/>
        </w:rPr>
        <w:t xml:space="preserve"> a way of “</w:t>
      </w:r>
      <w:r w:rsidRPr="006026FA">
        <w:rPr>
          <w:rStyle w:val="StyleUnderline"/>
          <w:highlight w:val="cyan"/>
        </w:rPr>
        <w:t>eliminating the</w:t>
      </w:r>
      <w:r w:rsidRPr="00863AE9">
        <w:rPr>
          <w:rStyle w:val="StyleUnderline"/>
        </w:rPr>
        <w:t xml:space="preserve"> perceived </w:t>
      </w:r>
      <w:r w:rsidRPr="006026FA">
        <w:rPr>
          <w:rStyle w:val="StyleUnderline"/>
          <w:highlight w:val="cyan"/>
        </w:rPr>
        <w:t>competitive disadvantage from unionization</w:t>
      </w:r>
      <w:r w:rsidRPr="00863AE9">
        <w:rPr>
          <w:rStyle w:val="StyleUnderline"/>
        </w:rPr>
        <w:t>.”</w:t>
      </w:r>
      <w:r w:rsidRPr="00863AE9">
        <w:rPr>
          <w:sz w:val="16"/>
        </w:rPr>
        <w:t xml:space="preserve"> </w:t>
      </w:r>
    </w:p>
    <w:p w14:paraId="27AB098F" w14:textId="77777777" w:rsidR="000D04D2" w:rsidRPr="00863AE9" w:rsidRDefault="000D04D2" w:rsidP="000D04D2">
      <w:pPr>
        <w:rPr>
          <w:sz w:val="16"/>
        </w:rPr>
      </w:pPr>
      <w:r w:rsidRPr="006026FA">
        <w:rPr>
          <w:rStyle w:val="StyleUnderline"/>
          <w:highlight w:val="cyan"/>
        </w:rPr>
        <w:t>Lost in this</w:t>
      </w:r>
      <w:r w:rsidRPr="00863AE9">
        <w:rPr>
          <w:rStyle w:val="StyleUnderline"/>
        </w:rPr>
        <w:t xml:space="preserve"> conversation </w:t>
      </w:r>
      <w:r w:rsidRPr="006026FA">
        <w:rPr>
          <w:rStyle w:val="StyleUnderline"/>
          <w:highlight w:val="cyan"/>
        </w:rPr>
        <w:t>are</w:t>
      </w:r>
      <w:r w:rsidRPr="00863AE9">
        <w:rPr>
          <w:rStyle w:val="StyleUnderline"/>
        </w:rPr>
        <w:t xml:space="preserve"> the </w:t>
      </w:r>
      <w:r w:rsidRPr="006026FA">
        <w:rPr>
          <w:rStyle w:val="StyleUnderline"/>
          <w:highlight w:val="cyan"/>
        </w:rPr>
        <w:t>preferences of workers</w:t>
      </w:r>
      <w:r w:rsidRPr="00863AE9">
        <w:rPr>
          <w:sz w:val="16"/>
        </w:rPr>
        <w:t xml:space="preserve">. Polling data repeatedly have shown that </w:t>
      </w:r>
      <w:r w:rsidRPr="00863AE9">
        <w:rPr>
          <w:rStyle w:val="StyleUnderline"/>
        </w:rPr>
        <w:t>gig workers prefer to be their own boss</w:t>
      </w:r>
      <w:r w:rsidRPr="00863AE9">
        <w:rPr>
          <w:sz w:val="16"/>
        </w:rPr>
        <w:t xml:space="preserve">. And </w:t>
      </w:r>
      <w:r w:rsidRPr="00863AE9">
        <w:rPr>
          <w:rStyle w:val="StyleUnderline"/>
        </w:rPr>
        <w:t xml:space="preserve">under sectoral bargaining, </w:t>
      </w:r>
      <w:r w:rsidRPr="006026FA">
        <w:rPr>
          <w:rStyle w:val="StyleUnderline"/>
          <w:highlight w:val="cyan"/>
        </w:rPr>
        <w:t>employees in unionized industries</w:t>
      </w:r>
      <w:r w:rsidRPr="00863AE9">
        <w:rPr>
          <w:rStyle w:val="StyleUnderline"/>
        </w:rPr>
        <w:t xml:space="preserve"> would </w:t>
      </w:r>
      <w:r w:rsidRPr="006026FA">
        <w:rPr>
          <w:rStyle w:val="StyleUnderline"/>
          <w:highlight w:val="cyan"/>
        </w:rPr>
        <w:t>have a harder time getting raises</w:t>
      </w:r>
      <w:r w:rsidRPr="00863AE9">
        <w:rPr>
          <w:rStyle w:val="StyleUnderline"/>
        </w:rPr>
        <w:t xml:space="preserve"> by switching jobs, since all employers would pay the same</w:t>
      </w:r>
      <w:r w:rsidRPr="00863AE9">
        <w:rPr>
          <w:sz w:val="16"/>
        </w:rPr>
        <w:t>.</w:t>
      </w:r>
    </w:p>
    <w:p w14:paraId="679A896A" w14:textId="77777777" w:rsidR="000D04D2" w:rsidRPr="00F36B36" w:rsidRDefault="000D04D2" w:rsidP="000D04D2">
      <w:pPr>
        <w:rPr>
          <w:sz w:val="16"/>
        </w:rPr>
      </w:pPr>
      <w:r w:rsidRPr="006026FA">
        <w:rPr>
          <w:rStyle w:val="StyleUnderline"/>
          <w:highlight w:val="cyan"/>
        </w:rPr>
        <w:t>Sectoral bargaining would take flexibility and competition out of</w:t>
      </w:r>
      <w:r w:rsidRPr="00863AE9">
        <w:rPr>
          <w:rStyle w:val="StyleUnderline"/>
        </w:rPr>
        <w:t xml:space="preserve"> large parts of </w:t>
      </w:r>
      <w:r w:rsidRPr="006026FA">
        <w:rPr>
          <w:rStyle w:val="StyleUnderline"/>
          <w:highlight w:val="cyan"/>
        </w:rPr>
        <w:t>the</w:t>
      </w:r>
      <w:r w:rsidRPr="00863AE9">
        <w:rPr>
          <w:rStyle w:val="StyleUnderline"/>
        </w:rPr>
        <w:t xml:space="preserve"> American </w:t>
      </w:r>
      <w:r w:rsidRPr="006026FA">
        <w:rPr>
          <w:rStyle w:val="StyleUnderline"/>
          <w:highlight w:val="cyan"/>
        </w:rPr>
        <w:t>economy. The</w:t>
      </w:r>
      <w:r w:rsidRPr="00863AE9">
        <w:rPr>
          <w:rStyle w:val="StyleUnderline"/>
        </w:rPr>
        <w:t xml:space="preserve"> likely </w:t>
      </w:r>
      <w:r w:rsidRPr="006026FA">
        <w:rPr>
          <w:rStyle w:val="StyleUnderline"/>
          <w:highlight w:val="cyan"/>
        </w:rPr>
        <w:t>results</w:t>
      </w:r>
      <w:r w:rsidRPr="00863AE9">
        <w:rPr>
          <w:rStyle w:val="StyleUnderline"/>
        </w:rPr>
        <w:t xml:space="preserve">: wage </w:t>
      </w:r>
      <w:r w:rsidRPr="006026FA">
        <w:rPr>
          <w:rStyle w:val="StyleUnderline"/>
          <w:highlight w:val="cyan"/>
        </w:rPr>
        <w:t>stagnation for employees, fewer options for job</w:t>
      </w:r>
      <w:r w:rsidRPr="00863AE9">
        <w:rPr>
          <w:rStyle w:val="StyleUnderline"/>
        </w:rPr>
        <w:t xml:space="preserve"> creator</w:t>
      </w:r>
      <w:r w:rsidRPr="006026FA">
        <w:rPr>
          <w:rStyle w:val="StyleUnderline"/>
          <w:highlight w:val="cyan"/>
        </w:rPr>
        <w:t>s</w:t>
      </w:r>
      <w:r w:rsidRPr="00863AE9">
        <w:rPr>
          <w:rStyle w:val="StyleUnderline"/>
        </w:rPr>
        <w:t xml:space="preserve"> and independent workers, </w:t>
      </w:r>
      <w:r w:rsidRPr="006026FA">
        <w:rPr>
          <w:rStyle w:val="StyleUnderline"/>
          <w:highlight w:val="cyan"/>
        </w:rPr>
        <w:t>and higher prices</w:t>
      </w:r>
      <w:r w:rsidRPr="00863AE9">
        <w:rPr>
          <w:rStyle w:val="StyleUnderline"/>
        </w:rPr>
        <w:t xml:space="preserve"> for everyone</w:t>
      </w:r>
      <w:r w:rsidRPr="00863AE9">
        <w:rPr>
          <w:sz w:val="16"/>
        </w:rPr>
        <w:t>.</w:t>
      </w:r>
    </w:p>
    <w:p w14:paraId="2E9698E0" w14:textId="77777777" w:rsidR="000D04D2" w:rsidRDefault="000D04D2" w:rsidP="000D04D2">
      <w:pPr>
        <w:pStyle w:val="Heading3"/>
      </w:pPr>
      <w:r>
        <w:lastRenderedPageBreak/>
        <w:t>1NC 5---Inherency</w:t>
      </w:r>
    </w:p>
    <w:p w14:paraId="62739C65" w14:textId="77777777" w:rsidR="000D04D2" w:rsidRDefault="000D04D2" w:rsidP="000D04D2">
      <w:pPr>
        <w:pStyle w:val="Heading4"/>
      </w:pPr>
      <w:r>
        <w:t>regimes don’t work where movements don’t have power. They lack revenue, cannot raise standards, and undercut gains across the board. That’s Jacobs.</w:t>
      </w:r>
    </w:p>
    <w:p w14:paraId="0843B26D" w14:textId="77777777" w:rsidR="000D04D2" w:rsidRDefault="000D04D2" w:rsidP="000D04D2">
      <w:r>
        <w:t>[For Reference]</w:t>
      </w:r>
    </w:p>
    <w:p w14:paraId="2820AA02" w14:textId="77777777" w:rsidR="000D04D2" w:rsidRPr="006026FA" w:rsidRDefault="000D04D2" w:rsidP="000D04D2">
      <w:pPr>
        <w:rPr>
          <w:rStyle w:val="StyleUnderline"/>
          <w:color w:val="555555"/>
          <w:sz w:val="16"/>
          <w:szCs w:val="16"/>
        </w:rPr>
      </w:pPr>
      <w:r w:rsidRPr="006026FA">
        <w:rPr>
          <w:color w:val="555555"/>
          <w:sz w:val="10"/>
          <w:szCs w:val="16"/>
        </w:rPr>
        <w:t xml:space="preserve">First, some </w:t>
      </w:r>
      <w:r w:rsidRPr="006026FA">
        <w:rPr>
          <w:rStyle w:val="StyleUnderline"/>
          <w:color w:val="555555"/>
          <w:sz w:val="16"/>
          <w:szCs w:val="16"/>
        </w:rPr>
        <w:t xml:space="preserve">scholars and practitioners argue that </w:t>
      </w:r>
      <w:r w:rsidRPr="006026FA">
        <w:rPr>
          <w:rStyle w:val="StyleUnderline"/>
          <w:color w:val="555555"/>
          <w:sz w:val="16"/>
          <w:szCs w:val="16"/>
          <w:highlight w:val="lightGray"/>
        </w:rPr>
        <w:t>sectoral</w:t>
      </w:r>
      <w:r w:rsidRPr="006026FA">
        <w:rPr>
          <w:rStyle w:val="StyleUnderline"/>
          <w:color w:val="555555"/>
          <w:sz w:val="16"/>
          <w:szCs w:val="16"/>
        </w:rPr>
        <w:t xml:space="preserve"> standards–setting </w:t>
      </w:r>
      <w:r w:rsidRPr="006026FA">
        <w:rPr>
          <w:rStyle w:val="StyleUnderline"/>
          <w:color w:val="555555"/>
          <w:sz w:val="16"/>
          <w:szCs w:val="16"/>
          <w:highlight w:val="lightGray"/>
        </w:rPr>
        <w:t xml:space="preserve">regimes </w:t>
      </w:r>
      <w:r w:rsidRPr="006026FA">
        <w:rPr>
          <w:rStyle w:val="Emphasis"/>
          <w:color w:val="555555"/>
          <w:sz w:val="16"/>
          <w:szCs w:val="16"/>
          <w:highlight w:val="lightGray"/>
        </w:rPr>
        <w:t>cannot succeed</w:t>
      </w:r>
      <w:r w:rsidRPr="006026FA">
        <w:rPr>
          <w:rStyle w:val="StyleUnderline"/>
          <w:color w:val="555555"/>
          <w:sz w:val="16"/>
          <w:szCs w:val="16"/>
          <w:highlight w:val="lightGray"/>
        </w:rPr>
        <w:t xml:space="preserve"> where</w:t>
      </w:r>
      <w:r w:rsidRPr="006026FA">
        <w:rPr>
          <w:rStyle w:val="StyleUnderline"/>
          <w:color w:val="555555"/>
          <w:sz w:val="16"/>
          <w:szCs w:val="16"/>
        </w:rPr>
        <w:t xml:space="preserve"> worker </w:t>
      </w:r>
      <w:r w:rsidRPr="006026FA">
        <w:rPr>
          <w:rStyle w:val="StyleUnderline"/>
          <w:color w:val="555555"/>
          <w:sz w:val="16"/>
          <w:szCs w:val="16"/>
          <w:highlight w:val="lightGray"/>
        </w:rPr>
        <w:t xml:space="preserve">movements do not </w:t>
      </w:r>
      <w:r w:rsidRPr="006026FA">
        <w:rPr>
          <w:rStyle w:val="Emphasis"/>
          <w:color w:val="555555"/>
          <w:sz w:val="16"/>
          <w:szCs w:val="16"/>
          <w:highlight w:val="lightGray"/>
        </w:rPr>
        <w:t>already</w:t>
      </w:r>
      <w:r w:rsidRPr="006026FA">
        <w:rPr>
          <w:rStyle w:val="StyleUnderline"/>
          <w:color w:val="555555"/>
          <w:sz w:val="16"/>
          <w:szCs w:val="16"/>
          <w:highlight w:val="lightGray"/>
        </w:rPr>
        <w:t xml:space="preserve"> enjoy </w:t>
      </w:r>
      <w:r w:rsidRPr="006026FA">
        <w:rPr>
          <w:rStyle w:val="Emphasis"/>
          <w:color w:val="555555"/>
          <w:sz w:val="16"/>
          <w:szCs w:val="16"/>
          <w:highlight w:val="lightGray"/>
        </w:rPr>
        <w:t>sufficient power</w:t>
      </w:r>
      <w:r w:rsidRPr="006026FA">
        <w:rPr>
          <w:rStyle w:val="StyleUnderline"/>
          <w:color w:val="555555"/>
          <w:sz w:val="16"/>
          <w:szCs w:val="16"/>
          <w:highlight w:val="lightGray"/>
        </w:rPr>
        <w:t>, limiting</w:t>
      </w:r>
      <w:r w:rsidRPr="006026FA">
        <w:rPr>
          <w:rStyle w:val="StyleUnderline"/>
          <w:color w:val="555555"/>
          <w:sz w:val="16"/>
          <w:szCs w:val="16"/>
        </w:rPr>
        <w:t xml:space="preserve"> their </w:t>
      </w:r>
      <w:r w:rsidRPr="006026FA">
        <w:rPr>
          <w:rStyle w:val="StyleUnderline"/>
          <w:color w:val="555555"/>
          <w:sz w:val="16"/>
          <w:szCs w:val="16"/>
          <w:highlight w:val="lightGray"/>
        </w:rPr>
        <w:t>potential</w:t>
      </w:r>
      <w:r w:rsidRPr="006026FA">
        <w:rPr>
          <w:rStyle w:val="StyleUnderline"/>
          <w:color w:val="555555"/>
          <w:sz w:val="16"/>
          <w:szCs w:val="16"/>
        </w:rPr>
        <w:t xml:space="preserve"> to places unions are </w:t>
      </w:r>
      <w:r w:rsidRPr="006026FA">
        <w:rPr>
          <w:rStyle w:val="Emphasis"/>
          <w:color w:val="555555"/>
          <w:sz w:val="16"/>
          <w:szCs w:val="16"/>
        </w:rPr>
        <w:t>already strong</w:t>
      </w:r>
      <w:r w:rsidRPr="006026FA">
        <w:rPr>
          <w:color w:val="555555"/>
          <w:sz w:val="10"/>
          <w:szCs w:val="16"/>
        </w:rPr>
        <w:t xml:space="preserve">. One recent comparative case study argued that </w:t>
      </w:r>
      <w:r w:rsidRPr="006026FA">
        <w:rPr>
          <w:rStyle w:val="StyleUnderline"/>
          <w:color w:val="555555"/>
          <w:sz w:val="16"/>
          <w:szCs w:val="16"/>
          <w:highlight w:val="lightGray"/>
        </w:rPr>
        <w:t>even in New York</w:t>
      </w:r>
      <w:r w:rsidRPr="006026FA">
        <w:rPr>
          <w:rStyle w:val="StyleUnderline"/>
          <w:color w:val="555555"/>
          <w:sz w:val="16"/>
          <w:szCs w:val="16"/>
        </w:rPr>
        <w:t xml:space="preserve"> City, a relative </w:t>
      </w:r>
      <w:r w:rsidRPr="006026FA">
        <w:rPr>
          <w:rStyle w:val="Emphasis"/>
          <w:color w:val="555555"/>
          <w:sz w:val="16"/>
          <w:szCs w:val="16"/>
        </w:rPr>
        <w:t>bastion</w:t>
      </w:r>
      <w:r w:rsidRPr="006026FA">
        <w:rPr>
          <w:color w:val="555555"/>
          <w:sz w:val="10"/>
          <w:szCs w:val="16"/>
        </w:rPr>
        <w:t xml:space="preserve"> of union strength, </w:t>
      </w:r>
      <w:r w:rsidRPr="006026FA">
        <w:rPr>
          <w:rStyle w:val="StyleUnderline"/>
          <w:color w:val="555555"/>
          <w:sz w:val="16"/>
          <w:szCs w:val="16"/>
          <w:highlight w:val="lightGray"/>
        </w:rPr>
        <w:t>worker</w:t>
      </w:r>
      <w:r w:rsidRPr="006026FA">
        <w:rPr>
          <w:rStyle w:val="StyleUnderline"/>
          <w:color w:val="555555"/>
          <w:sz w:val="16"/>
          <w:szCs w:val="16"/>
        </w:rPr>
        <w:t xml:space="preserve"> political </w:t>
      </w:r>
      <w:r w:rsidRPr="006026FA">
        <w:rPr>
          <w:rStyle w:val="StyleUnderline"/>
          <w:color w:val="555555"/>
          <w:sz w:val="16"/>
          <w:szCs w:val="16"/>
          <w:highlight w:val="lightGray"/>
        </w:rPr>
        <w:t xml:space="preserve">power has been </w:t>
      </w:r>
      <w:r w:rsidRPr="006026FA">
        <w:rPr>
          <w:rStyle w:val="Emphasis"/>
          <w:color w:val="555555"/>
          <w:sz w:val="16"/>
          <w:szCs w:val="16"/>
          <w:highlight w:val="lightGray"/>
        </w:rPr>
        <w:t>insufficient</w:t>
      </w:r>
      <w:r w:rsidRPr="006026FA">
        <w:rPr>
          <w:rStyle w:val="StyleUnderline"/>
          <w:color w:val="555555"/>
          <w:sz w:val="16"/>
          <w:szCs w:val="16"/>
        </w:rPr>
        <w:t xml:space="preserve"> to promote true change</w:t>
      </w:r>
      <w:r w:rsidRPr="006026FA">
        <w:rPr>
          <w:color w:val="555555"/>
          <w:sz w:val="10"/>
          <w:szCs w:val="16"/>
        </w:rPr>
        <w:t xml:space="preserve"> in union power </w:t>
      </w:r>
      <w:r w:rsidRPr="006026FA">
        <w:rPr>
          <w:rStyle w:val="StyleUnderline"/>
          <w:color w:val="555555"/>
          <w:sz w:val="16"/>
          <w:szCs w:val="16"/>
        </w:rPr>
        <w:t xml:space="preserve">through a </w:t>
      </w:r>
      <w:r w:rsidRPr="006026FA">
        <w:rPr>
          <w:rStyle w:val="Emphasis"/>
          <w:color w:val="555555"/>
          <w:sz w:val="16"/>
          <w:szCs w:val="16"/>
        </w:rPr>
        <w:t>wage board</w:t>
      </w:r>
      <w:r w:rsidRPr="006026FA">
        <w:rPr>
          <w:color w:val="555555"/>
          <w:sz w:val="10"/>
          <w:szCs w:val="16"/>
        </w:rPr>
        <w:t xml:space="preserve"> (</w:t>
      </w:r>
      <w:proofErr w:type="spellStart"/>
      <w:r w:rsidRPr="006026FA">
        <w:rPr>
          <w:color w:val="555555"/>
          <w:sz w:val="10"/>
          <w:szCs w:val="16"/>
        </w:rPr>
        <w:t>Marzán</w:t>
      </w:r>
      <w:proofErr w:type="spellEnd"/>
      <w:r w:rsidRPr="006026FA">
        <w:rPr>
          <w:color w:val="555555"/>
          <w:sz w:val="10"/>
          <w:szCs w:val="16"/>
        </w:rPr>
        <w:t xml:space="preserve"> 2020). As a practical matter, </w:t>
      </w:r>
      <w:r w:rsidRPr="006026FA">
        <w:rPr>
          <w:rStyle w:val="StyleUnderline"/>
          <w:color w:val="555555"/>
          <w:sz w:val="16"/>
          <w:szCs w:val="16"/>
          <w:highlight w:val="lightGray"/>
        </w:rPr>
        <w:t xml:space="preserve">unions have </w:t>
      </w:r>
      <w:r w:rsidRPr="006026FA">
        <w:rPr>
          <w:rStyle w:val="Emphasis"/>
          <w:color w:val="555555"/>
          <w:sz w:val="16"/>
          <w:szCs w:val="16"/>
          <w:highlight w:val="lightGray"/>
        </w:rPr>
        <w:t>not</w:t>
      </w:r>
      <w:r w:rsidRPr="006026FA">
        <w:rPr>
          <w:rStyle w:val="Emphasis"/>
          <w:color w:val="555555"/>
          <w:sz w:val="16"/>
          <w:szCs w:val="16"/>
        </w:rPr>
        <w:t xml:space="preserve"> yet </w:t>
      </w:r>
      <w:r w:rsidRPr="006026FA">
        <w:rPr>
          <w:rStyle w:val="Emphasis"/>
          <w:color w:val="555555"/>
          <w:sz w:val="16"/>
          <w:szCs w:val="16"/>
          <w:highlight w:val="lightGray"/>
        </w:rPr>
        <w:t>had</w:t>
      </w:r>
      <w:r w:rsidRPr="006026FA">
        <w:rPr>
          <w:rStyle w:val="StyleUnderline"/>
          <w:color w:val="555555"/>
          <w:sz w:val="16"/>
          <w:szCs w:val="16"/>
        </w:rPr>
        <w:t xml:space="preserve"> the power to win even </w:t>
      </w:r>
      <w:r w:rsidRPr="006026FA">
        <w:rPr>
          <w:rStyle w:val="Emphasis"/>
          <w:color w:val="555555"/>
          <w:sz w:val="16"/>
          <w:szCs w:val="16"/>
        </w:rPr>
        <w:t>modest</w:t>
      </w:r>
      <w:r w:rsidRPr="006026FA">
        <w:rPr>
          <w:rStyle w:val="StyleUnderline"/>
          <w:color w:val="555555"/>
          <w:sz w:val="16"/>
          <w:szCs w:val="16"/>
        </w:rPr>
        <w:t xml:space="preserve"> </w:t>
      </w:r>
      <w:r w:rsidRPr="006026FA">
        <w:rPr>
          <w:rStyle w:val="StyleUnderline"/>
          <w:color w:val="555555"/>
          <w:sz w:val="16"/>
          <w:szCs w:val="16"/>
          <w:highlight w:val="lightGray"/>
        </w:rPr>
        <w:t>reforms</w:t>
      </w:r>
      <w:r w:rsidRPr="006026FA">
        <w:rPr>
          <w:color w:val="555555"/>
          <w:sz w:val="10"/>
          <w:szCs w:val="16"/>
        </w:rPr>
        <w:t xml:space="preserve"> to the current collective bargaining regime on the federal level, </w:t>
      </w:r>
      <w:r w:rsidRPr="006026FA">
        <w:rPr>
          <w:rStyle w:val="StyleUnderline"/>
          <w:color w:val="555555"/>
          <w:sz w:val="16"/>
          <w:szCs w:val="16"/>
          <w:highlight w:val="lightGray"/>
        </w:rPr>
        <w:t>making</w:t>
      </w:r>
      <w:r w:rsidRPr="006026FA">
        <w:rPr>
          <w:rStyle w:val="StyleUnderline"/>
          <w:color w:val="555555"/>
          <w:sz w:val="16"/>
          <w:szCs w:val="16"/>
        </w:rPr>
        <w:t xml:space="preserve"> a </w:t>
      </w:r>
      <w:r w:rsidRPr="006026FA">
        <w:rPr>
          <w:rStyle w:val="Emphasis"/>
          <w:color w:val="555555"/>
          <w:sz w:val="16"/>
          <w:szCs w:val="16"/>
        </w:rPr>
        <w:t xml:space="preserve">total </w:t>
      </w:r>
      <w:r w:rsidRPr="006026FA">
        <w:rPr>
          <w:rStyle w:val="Emphasis"/>
          <w:color w:val="555555"/>
          <w:sz w:val="16"/>
          <w:szCs w:val="16"/>
          <w:highlight w:val="lightGray"/>
        </w:rPr>
        <w:t>overhaul</w:t>
      </w:r>
      <w:r w:rsidRPr="006026FA">
        <w:rPr>
          <w:rStyle w:val="StyleUnderline"/>
          <w:color w:val="555555"/>
          <w:sz w:val="16"/>
          <w:szCs w:val="16"/>
        </w:rPr>
        <w:t xml:space="preserve"> toward a sectoral system </w:t>
      </w:r>
      <w:r w:rsidRPr="006026FA">
        <w:rPr>
          <w:rStyle w:val="StyleUnderline"/>
          <w:color w:val="555555"/>
          <w:sz w:val="16"/>
          <w:szCs w:val="16"/>
          <w:highlight w:val="lightGray"/>
        </w:rPr>
        <w:t>a</w:t>
      </w:r>
      <w:r w:rsidRPr="006026FA">
        <w:rPr>
          <w:rStyle w:val="StyleUnderline"/>
          <w:color w:val="555555"/>
          <w:sz w:val="16"/>
          <w:szCs w:val="16"/>
        </w:rPr>
        <w:t xml:space="preserve"> likely </w:t>
      </w:r>
      <w:r w:rsidRPr="006026FA">
        <w:rPr>
          <w:rStyle w:val="Emphasis"/>
          <w:color w:val="555555"/>
          <w:sz w:val="16"/>
          <w:szCs w:val="16"/>
          <w:highlight w:val="lightGray"/>
        </w:rPr>
        <w:t>nonstarter</w:t>
      </w:r>
      <w:r w:rsidRPr="006026FA">
        <w:rPr>
          <w:rStyle w:val="StyleUnderline"/>
          <w:color w:val="555555"/>
          <w:sz w:val="16"/>
          <w:szCs w:val="16"/>
        </w:rPr>
        <w:t>.</w:t>
      </w:r>
    </w:p>
    <w:p w14:paraId="0826E13A" w14:textId="77777777" w:rsidR="000D04D2" w:rsidRPr="006026FA" w:rsidRDefault="000D04D2" w:rsidP="000D04D2">
      <w:pPr>
        <w:rPr>
          <w:color w:val="555555"/>
          <w:sz w:val="10"/>
          <w:szCs w:val="16"/>
        </w:rPr>
      </w:pPr>
      <w:r w:rsidRPr="006026FA">
        <w:rPr>
          <w:color w:val="555555"/>
          <w:sz w:val="10"/>
          <w:szCs w:val="16"/>
        </w:rPr>
        <w:t xml:space="preserve">Second, </w:t>
      </w:r>
      <w:r w:rsidRPr="006026FA">
        <w:rPr>
          <w:rStyle w:val="StyleUnderline"/>
          <w:color w:val="555555"/>
          <w:sz w:val="16"/>
          <w:szCs w:val="16"/>
          <w:highlight w:val="lightGray"/>
        </w:rPr>
        <w:t>sectoral standards</w:t>
      </w:r>
      <w:r w:rsidRPr="006026FA">
        <w:rPr>
          <w:rStyle w:val="StyleUnderline"/>
          <w:color w:val="555555"/>
          <w:sz w:val="16"/>
          <w:szCs w:val="16"/>
        </w:rPr>
        <w:t xml:space="preserve"> could </w:t>
      </w:r>
      <w:r w:rsidRPr="006026FA">
        <w:rPr>
          <w:rStyle w:val="StyleUnderline"/>
          <w:color w:val="555555"/>
          <w:sz w:val="16"/>
          <w:szCs w:val="16"/>
          <w:highlight w:val="lightGray"/>
        </w:rPr>
        <w:t xml:space="preserve">create a </w:t>
      </w:r>
      <w:r w:rsidRPr="006026FA">
        <w:rPr>
          <w:rStyle w:val="Emphasis"/>
          <w:color w:val="555555"/>
          <w:sz w:val="16"/>
          <w:szCs w:val="16"/>
          <w:highlight w:val="lightGray"/>
        </w:rPr>
        <w:t>free-rider</w:t>
      </w:r>
      <w:r w:rsidRPr="006026FA">
        <w:rPr>
          <w:rStyle w:val="StyleUnderline"/>
          <w:color w:val="555555"/>
          <w:sz w:val="16"/>
          <w:szCs w:val="16"/>
          <w:highlight w:val="lightGray"/>
        </w:rPr>
        <w:t xml:space="preserve"> issue</w:t>
      </w:r>
      <w:r w:rsidRPr="006026FA">
        <w:rPr>
          <w:rStyle w:val="StyleUnderline"/>
          <w:color w:val="555555"/>
          <w:sz w:val="16"/>
          <w:szCs w:val="16"/>
        </w:rPr>
        <w:t>, since workers across a sector enjoy benefits</w:t>
      </w:r>
      <w:r w:rsidRPr="006026FA">
        <w:rPr>
          <w:color w:val="555555"/>
          <w:sz w:val="10"/>
          <w:szCs w:val="16"/>
        </w:rPr>
        <w:t xml:space="preserve"> of unionization </w:t>
      </w:r>
      <w:r w:rsidRPr="006026FA">
        <w:rPr>
          <w:rStyle w:val="StyleUnderline"/>
          <w:color w:val="555555"/>
          <w:sz w:val="16"/>
          <w:szCs w:val="16"/>
        </w:rPr>
        <w:t>without contribution to the union itself.</w:t>
      </w:r>
      <w:r w:rsidRPr="006026FA">
        <w:rPr>
          <w:color w:val="555555"/>
          <w:sz w:val="10"/>
          <w:szCs w:val="16"/>
        </w:rPr>
        <w:t xml:space="preserve"> If workers fail to join whichever union represents the sector, </w:t>
      </w:r>
      <w:r w:rsidRPr="006026FA">
        <w:rPr>
          <w:rStyle w:val="StyleUnderline"/>
          <w:color w:val="555555"/>
          <w:sz w:val="16"/>
          <w:szCs w:val="16"/>
          <w:highlight w:val="lightGray"/>
        </w:rPr>
        <w:t>the union will</w:t>
      </w:r>
      <w:r w:rsidRPr="006026FA">
        <w:rPr>
          <w:rStyle w:val="StyleUnderline"/>
          <w:color w:val="555555"/>
          <w:sz w:val="16"/>
          <w:szCs w:val="16"/>
        </w:rPr>
        <w:t xml:space="preserve"> run into</w:t>
      </w:r>
      <w:r w:rsidRPr="006026FA">
        <w:rPr>
          <w:color w:val="555555"/>
          <w:sz w:val="10"/>
          <w:szCs w:val="16"/>
        </w:rPr>
        <w:t xml:space="preserve"> the classic fruits of this issue—</w:t>
      </w:r>
      <w:r w:rsidRPr="006026FA">
        <w:rPr>
          <w:rStyle w:val="StyleUnderline"/>
          <w:color w:val="555555"/>
          <w:sz w:val="16"/>
          <w:szCs w:val="16"/>
        </w:rPr>
        <w:t xml:space="preserve">a </w:t>
      </w:r>
      <w:r w:rsidRPr="006026FA">
        <w:rPr>
          <w:rStyle w:val="Emphasis"/>
          <w:color w:val="555555"/>
          <w:sz w:val="16"/>
          <w:szCs w:val="16"/>
          <w:highlight w:val="lightGray"/>
        </w:rPr>
        <w:t>lack</w:t>
      </w:r>
      <w:r w:rsidRPr="006026FA">
        <w:rPr>
          <w:rStyle w:val="StyleUnderline"/>
          <w:color w:val="555555"/>
          <w:sz w:val="16"/>
          <w:szCs w:val="16"/>
        </w:rPr>
        <w:t xml:space="preserve"> of dues </w:t>
      </w:r>
      <w:r w:rsidRPr="006026FA">
        <w:rPr>
          <w:rStyle w:val="Emphasis"/>
          <w:color w:val="555555"/>
          <w:sz w:val="16"/>
          <w:szCs w:val="16"/>
          <w:highlight w:val="lightGray"/>
        </w:rPr>
        <w:t>revenue</w:t>
      </w:r>
      <w:r w:rsidRPr="006026FA">
        <w:rPr>
          <w:rStyle w:val="StyleUnderline"/>
          <w:color w:val="555555"/>
          <w:sz w:val="16"/>
          <w:szCs w:val="16"/>
        </w:rPr>
        <w:t xml:space="preserve">. The sectoral bargaining experience in Europe </w:t>
      </w:r>
      <w:r w:rsidRPr="006026FA">
        <w:rPr>
          <w:rStyle w:val="Emphasis"/>
          <w:color w:val="555555"/>
          <w:sz w:val="16"/>
          <w:szCs w:val="16"/>
        </w:rPr>
        <w:t>paints</w:t>
      </w:r>
      <w:r w:rsidRPr="006026FA">
        <w:rPr>
          <w:rStyle w:val="StyleUnderline"/>
          <w:color w:val="555555"/>
          <w:sz w:val="16"/>
          <w:szCs w:val="16"/>
        </w:rPr>
        <w:t xml:space="preserve"> a somewhat </w:t>
      </w:r>
      <w:r w:rsidRPr="006026FA">
        <w:rPr>
          <w:rStyle w:val="Emphasis"/>
          <w:color w:val="555555"/>
          <w:sz w:val="16"/>
          <w:szCs w:val="16"/>
        </w:rPr>
        <w:t>mixed picture</w:t>
      </w:r>
      <w:r w:rsidRPr="006026FA">
        <w:rPr>
          <w:rStyle w:val="StyleUnderline"/>
          <w:color w:val="555555"/>
          <w:sz w:val="16"/>
          <w:szCs w:val="16"/>
        </w:rPr>
        <w:t xml:space="preserve"> on this question. </w:t>
      </w:r>
      <w:r w:rsidRPr="006026FA">
        <w:rPr>
          <w:color w:val="555555"/>
          <w:sz w:val="10"/>
          <w:szCs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569B2105" w14:textId="77777777" w:rsidR="000D04D2" w:rsidRPr="006026FA" w:rsidRDefault="000D04D2" w:rsidP="000D04D2">
      <w:pPr>
        <w:rPr>
          <w:color w:val="555555"/>
          <w:sz w:val="10"/>
          <w:szCs w:val="16"/>
        </w:rPr>
      </w:pPr>
      <w:r w:rsidRPr="006026FA">
        <w:rPr>
          <w:color w:val="555555"/>
          <w:sz w:val="10"/>
          <w:szCs w:val="16"/>
        </w:rPr>
        <w:t xml:space="preserve">Third, some researchers argue that </w:t>
      </w:r>
      <w:r w:rsidRPr="006026FA">
        <w:rPr>
          <w:rStyle w:val="StyleUnderline"/>
          <w:color w:val="555555"/>
          <w:sz w:val="16"/>
          <w:szCs w:val="16"/>
        </w:rPr>
        <w:t xml:space="preserve">sectoral standards regimes can create an </w:t>
      </w:r>
      <w:r w:rsidRPr="006026FA">
        <w:rPr>
          <w:rStyle w:val="Emphasis"/>
          <w:color w:val="555555"/>
          <w:sz w:val="16"/>
          <w:szCs w:val="16"/>
        </w:rPr>
        <w:t>opportunity</w:t>
      </w:r>
      <w:r w:rsidRPr="006026FA">
        <w:rPr>
          <w:rStyle w:val="StyleUnderline"/>
          <w:color w:val="555555"/>
          <w:sz w:val="16"/>
          <w:szCs w:val="16"/>
        </w:rPr>
        <w:t xml:space="preserve"> for employer </w:t>
      </w:r>
      <w:r w:rsidRPr="006026FA">
        <w:rPr>
          <w:rStyle w:val="Emphasis"/>
          <w:color w:val="555555"/>
          <w:sz w:val="16"/>
          <w:szCs w:val="16"/>
        </w:rPr>
        <w:t>cartels</w:t>
      </w:r>
      <w:r w:rsidRPr="006026FA">
        <w:rPr>
          <w:rStyle w:val="StyleUnderline"/>
          <w:color w:val="555555"/>
          <w:sz w:val="16"/>
          <w:szCs w:val="16"/>
        </w:rPr>
        <w:t xml:space="preserve"> to </w:t>
      </w:r>
      <w:r w:rsidRPr="006026FA">
        <w:rPr>
          <w:rStyle w:val="Emphasis"/>
          <w:color w:val="555555"/>
          <w:sz w:val="16"/>
          <w:szCs w:val="16"/>
        </w:rPr>
        <w:t>suppress wages</w:t>
      </w:r>
      <w:r w:rsidRPr="006026FA">
        <w:rPr>
          <w:rStyle w:val="StyleUnderline"/>
          <w:color w:val="555555"/>
          <w:sz w:val="16"/>
          <w:szCs w:val="16"/>
        </w:rPr>
        <w:t xml:space="preserve"> or benefits</w:t>
      </w:r>
      <w:r w:rsidRPr="006026FA">
        <w:rPr>
          <w:color w:val="555555"/>
          <w:sz w:val="10"/>
          <w:szCs w:val="16"/>
        </w:rPr>
        <w:t xml:space="preserve">. This criticism often mentions calls for sectoral bargaining by Uber in California in the lead-up to the 2020 fight over whether drivers would be </w:t>
      </w:r>
      <w:r w:rsidRPr="006026FA">
        <w:rPr>
          <w:rStyle w:val="StyleUnderline"/>
          <w:color w:val="555555"/>
          <w:sz w:val="16"/>
          <w:szCs w:val="16"/>
        </w:rPr>
        <w:t xml:space="preserve">classified as workers or </w:t>
      </w:r>
      <w:r w:rsidRPr="006026FA">
        <w:rPr>
          <w:rStyle w:val="Emphasis"/>
          <w:color w:val="555555"/>
          <w:sz w:val="16"/>
          <w:szCs w:val="16"/>
        </w:rPr>
        <w:t>contractors</w:t>
      </w:r>
      <w:r w:rsidRPr="006026FA">
        <w:rPr>
          <w:color w:val="555555"/>
          <w:sz w:val="10"/>
          <w:szCs w:val="16"/>
        </w:rPr>
        <w:t xml:space="preserve"> (West 2019). Some labor leaders and staff privately question the concept of sectoral bargaining on these grounds alone (Luna 2020).</w:t>
      </w:r>
    </w:p>
    <w:p w14:paraId="184EAA70" w14:textId="77777777" w:rsidR="000D04D2" w:rsidRPr="006026FA" w:rsidRDefault="000D04D2" w:rsidP="000D04D2">
      <w:pPr>
        <w:rPr>
          <w:color w:val="555555"/>
          <w:sz w:val="10"/>
          <w:szCs w:val="16"/>
        </w:rPr>
      </w:pPr>
      <w:r w:rsidRPr="006026FA">
        <w:rPr>
          <w:color w:val="555555"/>
          <w:sz w:val="10"/>
          <w:szCs w:val="16"/>
        </w:rPr>
        <w:t xml:space="preserve">Fourth, </w:t>
      </w:r>
      <w:r w:rsidRPr="006026FA">
        <w:rPr>
          <w:rStyle w:val="StyleUnderline"/>
          <w:color w:val="555555"/>
          <w:sz w:val="16"/>
          <w:szCs w:val="16"/>
        </w:rPr>
        <w:t xml:space="preserve">sectoral standards </w:t>
      </w:r>
      <w:r w:rsidRPr="006026FA">
        <w:rPr>
          <w:rStyle w:val="Emphasis"/>
          <w:color w:val="555555"/>
          <w:sz w:val="16"/>
          <w:szCs w:val="16"/>
          <w:highlight w:val="lightGray"/>
        </w:rPr>
        <w:t>regimes</w:t>
      </w:r>
      <w:r w:rsidRPr="006026FA">
        <w:rPr>
          <w:rStyle w:val="StyleUnderline"/>
          <w:color w:val="555555"/>
          <w:sz w:val="16"/>
          <w:szCs w:val="16"/>
        </w:rPr>
        <w:t xml:space="preserve"> in practice can lead to both raising and </w:t>
      </w:r>
      <w:r w:rsidRPr="006026FA">
        <w:rPr>
          <w:rStyle w:val="Emphasis"/>
          <w:color w:val="555555"/>
          <w:sz w:val="16"/>
          <w:szCs w:val="16"/>
          <w:highlight w:val="lightGray"/>
        </w:rPr>
        <w:t>lower</w:t>
      </w:r>
      <w:r w:rsidRPr="006026FA">
        <w:rPr>
          <w:color w:val="555555"/>
          <w:sz w:val="10"/>
          <w:szCs w:val="16"/>
        </w:rPr>
        <w:t xml:space="preserve">ing </w:t>
      </w:r>
      <w:r w:rsidRPr="006026FA">
        <w:rPr>
          <w:rStyle w:val="StyleUnderline"/>
          <w:color w:val="555555"/>
          <w:sz w:val="16"/>
          <w:szCs w:val="16"/>
          <w:highlight w:val="lightGray"/>
        </w:rPr>
        <w:t>standards</w:t>
      </w:r>
      <w:r w:rsidRPr="006026FA">
        <w:rPr>
          <w:color w:val="555555"/>
          <w:sz w:val="10"/>
          <w:szCs w:val="16"/>
        </w:rPr>
        <w:t xml:space="preserve">. Indeed, one of the primary conservative thinkers associated with sectoral bargaining, Oren Cass, points to this possibility as a primary point of appeal for business (2020). </w:t>
      </w:r>
      <w:r w:rsidRPr="006026FA">
        <w:rPr>
          <w:rStyle w:val="StyleUnderline"/>
          <w:color w:val="555555"/>
          <w:sz w:val="16"/>
          <w:szCs w:val="16"/>
        </w:rPr>
        <w:t xml:space="preserve">This problem has real practical precedent that still casts a shadow over the </w:t>
      </w:r>
      <w:r w:rsidRPr="006026FA">
        <w:rPr>
          <w:rStyle w:val="StyleUnderline"/>
          <w:color w:val="555555"/>
          <w:sz w:val="16"/>
          <w:szCs w:val="16"/>
          <w:highlight w:val="lightGray"/>
        </w:rPr>
        <w:t>California</w:t>
      </w:r>
      <w:r w:rsidRPr="006026FA">
        <w:rPr>
          <w:rStyle w:val="StyleUnderline"/>
          <w:color w:val="555555"/>
          <w:sz w:val="16"/>
          <w:szCs w:val="16"/>
        </w:rPr>
        <w:t xml:space="preserve"> labor movement</w:t>
      </w:r>
      <w:r w:rsidRPr="006026FA">
        <w:rPr>
          <w:color w:val="555555"/>
          <w:sz w:val="10"/>
          <w:szCs w:val="16"/>
        </w:rPr>
        <w:t xml:space="preserve">. The </w:t>
      </w:r>
      <w:r w:rsidRPr="006026FA">
        <w:rPr>
          <w:rStyle w:val="StyleUnderline"/>
          <w:color w:val="555555"/>
          <w:sz w:val="16"/>
          <w:szCs w:val="16"/>
        </w:rPr>
        <w:t xml:space="preserve">state operated a </w:t>
      </w:r>
      <w:r w:rsidRPr="006026FA">
        <w:rPr>
          <w:rStyle w:val="Emphasis"/>
          <w:color w:val="555555"/>
          <w:sz w:val="16"/>
          <w:szCs w:val="16"/>
          <w:highlight w:val="lightGray"/>
        </w:rPr>
        <w:t>sectoral</w:t>
      </w:r>
      <w:r w:rsidRPr="006026FA">
        <w:rPr>
          <w:rStyle w:val="StyleUnderline"/>
          <w:color w:val="555555"/>
          <w:sz w:val="16"/>
          <w:szCs w:val="16"/>
        </w:rPr>
        <w:t xml:space="preserve"> wage and standards </w:t>
      </w:r>
      <w:r w:rsidRPr="006026FA">
        <w:rPr>
          <w:rStyle w:val="StyleUnderline"/>
          <w:color w:val="555555"/>
          <w:sz w:val="16"/>
          <w:szCs w:val="16"/>
          <w:highlight w:val="lightGray"/>
        </w:rPr>
        <w:t>board</w:t>
      </w:r>
      <w:r w:rsidRPr="006026FA">
        <w:rPr>
          <w:color w:val="555555"/>
          <w:sz w:val="10"/>
          <w:szCs w:val="16"/>
        </w:rPr>
        <w:t xml:space="preserve"> well into the early 2000s through its Industrial Welfare Commission (IWC). Labor itself pushed to defund the commission in 2004 when it </w:t>
      </w:r>
      <w:r w:rsidRPr="006026FA">
        <w:rPr>
          <w:rStyle w:val="StyleUnderline"/>
          <w:color w:val="555555"/>
          <w:sz w:val="16"/>
          <w:szCs w:val="16"/>
          <w:highlight w:val="lightGray"/>
        </w:rPr>
        <w:t xml:space="preserve">tried to </w:t>
      </w:r>
      <w:r w:rsidRPr="006026FA">
        <w:rPr>
          <w:rStyle w:val="Emphasis"/>
          <w:color w:val="555555"/>
          <w:sz w:val="16"/>
          <w:szCs w:val="16"/>
          <w:highlight w:val="lightGray"/>
        </w:rPr>
        <w:t>undercut</w:t>
      </w:r>
      <w:r w:rsidRPr="006026FA">
        <w:rPr>
          <w:rStyle w:val="StyleUnderline"/>
          <w:color w:val="555555"/>
          <w:sz w:val="16"/>
          <w:szCs w:val="16"/>
        </w:rPr>
        <w:t xml:space="preserve"> a higher </w:t>
      </w:r>
      <w:r w:rsidRPr="006026FA">
        <w:rPr>
          <w:rStyle w:val="Emphasis"/>
          <w:color w:val="555555"/>
          <w:sz w:val="16"/>
          <w:szCs w:val="16"/>
        </w:rPr>
        <w:t xml:space="preserve">minimum </w:t>
      </w:r>
      <w:r w:rsidRPr="006026FA">
        <w:rPr>
          <w:rStyle w:val="Emphasis"/>
          <w:color w:val="555555"/>
          <w:sz w:val="16"/>
          <w:szCs w:val="16"/>
          <w:highlight w:val="lightGray"/>
        </w:rPr>
        <w:t>wage</w:t>
      </w:r>
      <w:r w:rsidRPr="006026FA">
        <w:rPr>
          <w:rStyle w:val="StyleUnderline"/>
          <w:color w:val="555555"/>
          <w:sz w:val="16"/>
          <w:szCs w:val="16"/>
          <w:highlight w:val="lightGray"/>
        </w:rPr>
        <w:t xml:space="preserve"> and</w:t>
      </w:r>
      <w:r w:rsidRPr="006026FA">
        <w:rPr>
          <w:rStyle w:val="StyleUnderline"/>
          <w:color w:val="555555"/>
          <w:sz w:val="16"/>
          <w:szCs w:val="16"/>
        </w:rPr>
        <w:t xml:space="preserve"> roll back </w:t>
      </w:r>
      <w:r w:rsidRPr="006026FA">
        <w:rPr>
          <w:rStyle w:val="Emphasis"/>
          <w:color w:val="555555"/>
          <w:sz w:val="16"/>
          <w:szCs w:val="16"/>
        </w:rPr>
        <w:t xml:space="preserve">meal </w:t>
      </w:r>
      <w:r w:rsidRPr="006026FA">
        <w:rPr>
          <w:rStyle w:val="Emphasis"/>
          <w:color w:val="555555"/>
          <w:sz w:val="16"/>
          <w:szCs w:val="16"/>
          <w:highlight w:val="lightGray"/>
        </w:rPr>
        <w:t>breaks</w:t>
      </w:r>
      <w:r w:rsidRPr="006026FA">
        <w:rPr>
          <w:color w:val="555555"/>
          <w:sz w:val="10"/>
          <w:szCs w:val="16"/>
        </w:rPr>
        <w:t xml:space="preserve"> (Andrias 2017).</w:t>
      </w:r>
    </w:p>
    <w:p w14:paraId="1CED5A90" w14:textId="77777777" w:rsidR="000D04D2" w:rsidRDefault="000D04D2" w:rsidP="000D04D2">
      <w:pPr>
        <w:pStyle w:val="Heading4"/>
      </w:pPr>
      <w:r>
        <w:t xml:space="preserve">Successful union mobilization under a sectoral framework depends on unions successfully leveraging associational power, which they have been historically unable to do. </w:t>
      </w:r>
    </w:p>
    <w:p w14:paraId="58B811EA" w14:textId="77777777" w:rsidR="000D04D2" w:rsidRDefault="000D04D2" w:rsidP="000D04D2">
      <w:r w:rsidRPr="00E65AD3">
        <w:rPr>
          <w:rStyle w:val="Style13ptBold"/>
        </w:rPr>
        <w:t>Wright 25</w:t>
      </w:r>
      <w:r>
        <w:t xml:space="preserve"> [Chris F. Wright (Professor of Work and </w:t>
      </w:r>
      <w:proofErr w:type="spellStart"/>
      <w:r>
        <w:t>Labour</w:t>
      </w:r>
      <w:proofErr w:type="spellEnd"/>
      <w:r>
        <w:t xml:space="preserve"> Market Policy, University of Sydney Business School; </w:t>
      </w:r>
      <w:r w:rsidRPr="00E65AD3">
        <w:t>Ph</w:t>
      </w:r>
      <w:r>
        <w:t>.</w:t>
      </w:r>
      <w:r w:rsidRPr="00E65AD3">
        <w:t>D</w:t>
      </w:r>
      <w:r>
        <w:t>.,</w:t>
      </w:r>
      <w:r w:rsidRPr="00E65AD3">
        <w:t xml:space="preserve"> Cambridge</w:t>
      </w:r>
      <w:r>
        <w:t xml:space="preserve"> University), 3-15-2025, "Book Review: </w:t>
      </w:r>
      <w:r w:rsidRPr="00E65AD3">
        <w:rPr>
          <w:i/>
          <w:iCs/>
        </w:rPr>
        <w:t>Building Power to Shape Labor Policy: Unions, Employer Associations, and Reform in Neoliberal Chile</w:t>
      </w:r>
      <w:r>
        <w:t xml:space="preserve">. By Pablo Pérez Ahumada," ILR Review, </w:t>
      </w:r>
      <w:r w:rsidRPr="00E65AD3">
        <w:t>https://doi.org/10.1177/00197939251328570</w:t>
      </w:r>
      <w:r>
        <w:t xml:space="preserve">, </w:t>
      </w:r>
      <w:proofErr w:type="spellStart"/>
      <w:r>
        <w:t>njn</w:t>
      </w:r>
      <w:proofErr w:type="spellEnd"/>
      <w:r>
        <w:t>]</w:t>
      </w:r>
    </w:p>
    <w:p w14:paraId="2894226A" w14:textId="77777777" w:rsidR="000D04D2" w:rsidRDefault="000D04D2" w:rsidP="000D04D2">
      <w:pPr>
        <w:rPr>
          <w:rStyle w:val="StyleUnderline"/>
        </w:rPr>
      </w:pPr>
      <w:r w:rsidRPr="0005374A">
        <w:rPr>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sidRPr="0005374A">
        <w:rPr>
          <w:rStyle w:val="StyleUnderline"/>
        </w:rPr>
        <w:t>The current</w:t>
      </w:r>
      <w:r w:rsidRPr="0005374A">
        <w:rPr>
          <w:sz w:val="16"/>
        </w:rPr>
        <w:t xml:space="preserve"> Gabriel </w:t>
      </w:r>
      <w:r w:rsidRPr="0005374A">
        <w:rPr>
          <w:rStyle w:val="StyleUnderline"/>
        </w:rPr>
        <w:t>Boric administration has embarked on an extensive reform program including the establishment of</w:t>
      </w:r>
      <w:r w:rsidRPr="0005374A">
        <w:rPr>
          <w:sz w:val="16"/>
        </w:rPr>
        <w:t xml:space="preserve"> a “new model of industrial relations” based on </w:t>
      </w:r>
      <w:r w:rsidRPr="006026FA">
        <w:rPr>
          <w:rStyle w:val="Emphasis"/>
          <w:highlight w:val="cyan"/>
        </w:rPr>
        <w:t>sectoral bargaining</w:t>
      </w:r>
      <w:r w:rsidRPr="0005374A">
        <w:rPr>
          <w:sz w:val="16"/>
        </w:rPr>
        <w:t xml:space="preserve">. Ahumada concludes that </w:t>
      </w:r>
      <w:r w:rsidRPr="0005374A">
        <w:rPr>
          <w:rStyle w:val="StyleUnderline"/>
        </w:rPr>
        <w:t xml:space="preserve">efforts to </w:t>
      </w:r>
      <w:r w:rsidRPr="0005374A">
        <w:rPr>
          <w:rStyle w:val="Emphasis"/>
        </w:rPr>
        <w:t>implement</w:t>
      </w:r>
      <w:r w:rsidRPr="0005374A">
        <w:rPr>
          <w:rStyle w:val="StyleUnderline"/>
        </w:rPr>
        <w:t xml:space="preserve"> such a model </w:t>
      </w:r>
      <w:r w:rsidRPr="006026FA">
        <w:rPr>
          <w:rStyle w:val="StyleUnderline"/>
          <w:highlight w:val="cyan"/>
        </w:rPr>
        <w:t xml:space="preserve">rest on whether unions </w:t>
      </w:r>
      <w:r w:rsidRPr="0005374A">
        <w:rPr>
          <w:rStyle w:val="StyleUnderline"/>
        </w:rPr>
        <w:t xml:space="preserve">can </w:t>
      </w:r>
      <w:r w:rsidRPr="006026FA">
        <w:rPr>
          <w:rStyle w:val="Emphasis"/>
          <w:highlight w:val="cyan"/>
        </w:rPr>
        <w:t>successfully mobilize</w:t>
      </w:r>
      <w:r w:rsidRPr="006026FA">
        <w:rPr>
          <w:rStyle w:val="StyleUnderline"/>
          <w:highlight w:val="cyan"/>
        </w:rPr>
        <w:t xml:space="preserve"> associational power</w:t>
      </w:r>
      <w:r w:rsidRPr="0005374A">
        <w:rPr>
          <w:sz w:val="16"/>
        </w:rPr>
        <w:t xml:space="preserve">, and whether they can do this </w:t>
      </w:r>
      <w:r w:rsidRPr="006026FA">
        <w:rPr>
          <w:rStyle w:val="StyleUnderline"/>
          <w:highlight w:val="cyan"/>
        </w:rPr>
        <w:t>more</w:t>
      </w:r>
      <w:r w:rsidRPr="0005374A">
        <w:rPr>
          <w:rStyle w:val="StyleUnderline"/>
        </w:rPr>
        <w:t xml:space="preserve"> successfully </w:t>
      </w:r>
      <w:r w:rsidRPr="006026FA">
        <w:rPr>
          <w:rStyle w:val="StyleUnderline"/>
          <w:highlight w:val="cyan"/>
        </w:rPr>
        <w:t xml:space="preserve">than </w:t>
      </w:r>
      <w:r w:rsidRPr="006026FA">
        <w:rPr>
          <w:rStyle w:val="Emphasis"/>
          <w:highlight w:val="cyan"/>
        </w:rPr>
        <w:t>employers</w:t>
      </w:r>
      <w:r w:rsidRPr="0005374A">
        <w:rPr>
          <w:rStyle w:val="StyleUnderline"/>
        </w:rPr>
        <w:t>. To achieve this</w:t>
      </w:r>
      <w:r w:rsidRPr="0005374A">
        <w:rPr>
          <w:sz w:val="16"/>
        </w:rPr>
        <w:t xml:space="preserve">, Chilean </w:t>
      </w:r>
      <w:r w:rsidRPr="006026FA">
        <w:rPr>
          <w:rStyle w:val="StyleUnderline"/>
          <w:highlight w:val="cyan"/>
        </w:rPr>
        <w:t>unions need to act in a</w:t>
      </w:r>
      <w:r w:rsidRPr="0005374A">
        <w:rPr>
          <w:rStyle w:val="StyleUnderline"/>
        </w:rPr>
        <w:t xml:space="preserve"> strategic, </w:t>
      </w:r>
      <w:r w:rsidRPr="006026FA">
        <w:rPr>
          <w:rStyle w:val="Emphasis"/>
          <w:highlight w:val="cyan"/>
        </w:rPr>
        <w:t>solidaristic</w:t>
      </w:r>
      <w:r w:rsidRPr="0005374A">
        <w:rPr>
          <w:rStyle w:val="StyleUnderline"/>
        </w:rPr>
        <w:t xml:space="preserve">, unified, and </w:t>
      </w:r>
      <w:r w:rsidRPr="006026FA">
        <w:rPr>
          <w:rStyle w:val="Emphasis"/>
          <w:highlight w:val="cyan"/>
        </w:rPr>
        <w:t>coherent</w:t>
      </w:r>
      <w:r w:rsidRPr="006026FA">
        <w:rPr>
          <w:rStyle w:val="StyleUnderline"/>
          <w:highlight w:val="cyan"/>
        </w:rPr>
        <w:t xml:space="preserve"> way, which they have</w:t>
      </w:r>
      <w:r w:rsidRPr="0005374A">
        <w:rPr>
          <w:rStyle w:val="StyleUnderline"/>
        </w:rPr>
        <w:t xml:space="preserve"> largely been </w:t>
      </w:r>
      <w:r w:rsidRPr="0005374A">
        <w:rPr>
          <w:rStyle w:val="Emphasis"/>
        </w:rPr>
        <w:t>unable to achieve</w:t>
      </w:r>
      <w:r w:rsidRPr="0005374A">
        <w:rPr>
          <w:rStyle w:val="StyleUnderline"/>
        </w:rPr>
        <w:t xml:space="preserve"> to date.</w:t>
      </w:r>
    </w:p>
    <w:p w14:paraId="55F8FF45" w14:textId="77777777" w:rsidR="000D04D2" w:rsidRPr="00F36B36" w:rsidRDefault="000D04D2" w:rsidP="000D04D2"/>
    <w:p w14:paraId="68878D66" w14:textId="7F32308B" w:rsidR="000D04D2" w:rsidRDefault="000D04D2" w:rsidP="000D04D2">
      <w:pPr>
        <w:pStyle w:val="Heading1"/>
      </w:pPr>
      <w:r>
        <w:lastRenderedPageBreak/>
        <w:t>1NR</w:t>
      </w:r>
    </w:p>
    <w:p w14:paraId="7BB7ED01" w14:textId="77777777" w:rsidR="000D04D2" w:rsidRDefault="000D04D2" w:rsidP="000D04D2">
      <w:pPr>
        <w:pStyle w:val="Heading2"/>
      </w:pPr>
      <w:r>
        <w:lastRenderedPageBreak/>
        <w:t>Midterms</w:t>
      </w:r>
    </w:p>
    <w:p w14:paraId="5A0C3B12" w14:textId="2B0618B5" w:rsidR="000D04D2" w:rsidRPr="00E329B0" w:rsidRDefault="000D04D2" w:rsidP="000D04D2">
      <w:pPr>
        <w:pStyle w:val="Heading4"/>
      </w:pPr>
      <w:r w:rsidRPr="00E329B0">
        <w:t>"</w:t>
      </w:r>
      <w:r w:rsidRPr="00E329B0">
        <w:t>Concede</w:t>
      </w:r>
      <w:r w:rsidRPr="00E329B0">
        <w:t xml:space="preserve"> impossible to predict. There's no other offense."</w:t>
      </w:r>
    </w:p>
    <w:p w14:paraId="2242F72F" w14:textId="77777777" w:rsidR="000D04D2" w:rsidRDefault="000D04D2" w:rsidP="000D04D2">
      <w:pPr>
        <w:pStyle w:val="Heading2"/>
      </w:pPr>
      <w:r>
        <w:lastRenderedPageBreak/>
        <w:t>CSR</w:t>
      </w:r>
    </w:p>
    <w:p w14:paraId="7E119126" w14:textId="77777777" w:rsidR="000D04D2" w:rsidRDefault="000D04D2" w:rsidP="000D04D2">
      <w:pPr>
        <w:pStyle w:val="Heading3"/>
      </w:pPr>
      <w:r>
        <w:lastRenderedPageBreak/>
        <w:t>2NC</w:t>
      </w:r>
      <w:proofErr w:type="gramStart"/>
      <w:r>
        <w:t>---!---</w:t>
      </w:r>
      <w:proofErr w:type="gramEnd"/>
      <w:r>
        <w:t>O/V</w:t>
      </w:r>
    </w:p>
    <w:p w14:paraId="5A216137" w14:textId="77777777" w:rsidR="000D04D2" w:rsidRDefault="000D04D2" w:rsidP="000D04D2">
      <w:pPr>
        <w:pStyle w:val="Analytic"/>
      </w:pPr>
      <w:r>
        <w:t xml:space="preserve">CSR is an impact filter, and </w:t>
      </w:r>
      <w:r w:rsidRPr="00A5493E">
        <w:rPr>
          <w:u w:val="single"/>
        </w:rPr>
        <w:t>flips try or die NEG</w:t>
      </w:r>
      <w:r>
        <w:t xml:space="preserve">---immoral corporations are the most </w:t>
      </w:r>
      <w:r w:rsidRPr="00A5493E">
        <w:rPr>
          <w:u w:val="single"/>
        </w:rPr>
        <w:t>probable</w:t>
      </w:r>
      <w:r>
        <w:t xml:space="preserve"> internal link to extinction because they control </w:t>
      </w:r>
      <w:r w:rsidRPr="00A5493E">
        <w:rPr>
          <w:u w:val="single"/>
        </w:rPr>
        <w:t>warming</w:t>
      </w:r>
      <w:r>
        <w:t xml:space="preserve">, </w:t>
      </w:r>
      <w:r w:rsidRPr="00A5493E">
        <w:rPr>
          <w:u w:val="single"/>
        </w:rPr>
        <w:t>weapons</w:t>
      </w:r>
      <w:r>
        <w:t xml:space="preserve"> </w:t>
      </w:r>
      <w:r w:rsidRPr="00A5493E">
        <w:rPr>
          <w:u w:val="single"/>
        </w:rPr>
        <w:t>systems</w:t>
      </w:r>
      <w:r>
        <w:t xml:space="preserve">, and </w:t>
      </w:r>
      <w:r w:rsidRPr="00A5493E">
        <w:rPr>
          <w:u w:val="single"/>
        </w:rPr>
        <w:t>emerging</w:t>
      </w:r>
      <w:r>
        <w:t xml:space="preserve"> </w:t>
      </w:r>
      <w:r w:rsidRPr="00A5493E">
        <w:rPr>
          <w:u w:val="single"/>
        </w:rPr>
        <w:t>tech</w:t>
      </w:r>
      <w:r>
        <w:t xml:space="preserve">---that’s </w:t>
      </w:r>
      <w:r w:rsidRPr="00A5493E">
        <w:rPr>
          <w:u w:val="single"/>
        </w:rPr>
        <w:t>Kemp</w:t>
      </w:r>
      <w:r>
        <w:t xml:space="preserve">. </w:t>
      </w:r>
    </w:p>
    <w:p w14:paraId="4D9B5319" w14:textId="77777777" w:rsidR="000D04D2" w:rsidRDefault="000D04D2" w:rsidP="000D04D2">
      <w:r>
        <w:t>&lt;&lt;1NC-Kemp, FOR REFERENCE&gt;&gt;</w:t>
      </w:r>
    </w:p>
    <w:p w14:paraId="5ACFC7F0" w14:textId="77777777" w:rsidR="000D04D2" w:rsidRPr="00A5493E" w:rsidRDefault="000D04D2" w:rsidP="000D04D2">
      <w:pPr>
        <w:rPr>
          <w:sz w:val="16"/>
        </w:rPr>
      </w:pPr>
      <w:r w:rsidRPr="0055740F">
        <w:rPr>
          <w:sz w:val="6"/>
          <w:szCs w:val="12"/>
        </w:rPr>
        <w:t xml:space="preserve">Beck once reflected that the risk society is born from the unforeseen and unintended consequences of systemic behaviour.18 He was wrong: </w:t>
      </w:r>
      <w:r w:rsidRPr="0055740F">
        <w:rPr>
          <w:rStyle w:val="StyleUnderline"/>
          <w:rFonts w:eastAsiaTheme="majorEastAsia"/>
          <w:sz w:val="12"/>
          <w:szCs w:val="12"/>
        </w:rPr>
        <w:t>global risks are</w:t>
      </w:r>
      <w:r w:rsidRPr="0055740F">
        <w:rPr>
          <w:sz w:val="6"/>
          <w:szCs w:val="12"/>
        </w:rPr>
        <w:t xml:space="preserve"> often </w:t>
      </w:r>
      <w:r w:rsidRPr="0055740F">
        <w:rPr>
          <w:rStyle w:val="StyleUnderline"/>
          <w:rFonts w:eastAsiaTheme="majorEastAsia"/>
          <w:sz w:val="12"/>
          <w:szCs w:val="12"/>
        </w:rPr>
        <w:t>anticipated</w:t>
      </w:r>
      <w:r w:rsidRPr="0055740F">
        <w:rPr>
          <w:sz w:val="6"/>
          <w:szCs w:val="12"/>
        </w:rPr>
        <w:t xml:space="preserve">, </w:t>
      </w:r>
      <w:r w:rsidRPr="0055740F">
        <w:rPr>
          <w:rStyle w:val="Emphasis"/>
          <w:sz w:val="14"/>
          <w:szCs w:val="12"/>
        </w:rPr>
        <w:t>developed</w:t>
      </w:r>
      <w:r w:rsidRPr="0055740F">
        <w:rPr>
          <w:rStyle w:val="StyleUnderline"/>
          <w:rFonts w:eastAsiaTheme="majorEastAsia"/>
          <w:sz w:val="12"/>
          <w:szCs w:val="12"/>
        </w:rPr>
        <w:t xml:space="preserve"> and </w:t>
      </w:r>
      <w:r w:rsidRPr="0055740F">
        <w:rPr>
          <w:rStyle w:val="Emphasis"/>
          <w:sz w:val="14"/>
          <w:szCs w:val="12"/>
        </w:rPr>
        <w:t>funded</w:t>
      </w:r>
      <w:r w:rsidRPr="0055740F">
        <w:rPr>
          <w:rStyle w:val="StyleUnderline"/>
          <w:rFonts w:eastAsiaTheme="majorEastAsia"/>
          <w:sz w:val="12"/>
          <w:szCs w:val="12"/>
        </w:rPr>
        <w:t xml:space="preserve"> by a select few</w:t>
      </w:r>
      <w:r w:rsidRPr="0055740F">
        <w:rPr>
          <w:sz w:val="6"/>
          <w:szCs w:val="12"/>
        </w:rPr>
        <w:t xml:space="preserve">. </w:t>
      </w:r>
      <w:r w:rsidRPr="0055740F">
        <w:rPr>
          <w:rStyle w:val="Emphasis"/>
          <w:shd w:val="clear" w:color="auto" w:fill="AEAAAA" w:themeFill="background2" w:themeFillShade="BF"/>
        </w:rPr>
        <w:t>Companies</w:t>
      </w:r>
      <w:r w:rsidRPr="0055740F">
        <w:rPr>
          <w:sz w:val="16"/>
        </w:rPr>
        <w:t>,</w:t>
      </w:r>
      <w:r w:rsidRPr="00135C94">
        <w:rPr>
          <w:sz w:val="16"/>
        </w:rPr>
        <w:t xml:space="preserve"> </w:t>
      </w:r>
      <w:r w:rsidRPr="00726D96">
        <w:rPr>
          <w:rStyle w:val="StyleUnderline"/>
          <w:rFonts w:eastAsiaTheme="majorEastAsia"/>
        </w:rPr>
        <w:t xml:space="preserve">and the </w:t>
      </w:r>
      <w:r w:rsidRPr="00726D96">
        <w:rPr>
          <w:rStyle w:val="Emphasis"/>
        </w:rPr>
        <w:t>investors</w:t>
      </w:r>
      <w:r w:rsidRPr="00726D96">
        <w:rPr>
          <w:rStyle w:val="StyleUnderline"/>
          <w:rFonts w:eastAsiaTheme="majorEastAsia"/>
        </w:rPr>
        <w:t xml:space="preserve"> t</w:t>
      </w:r>
      <w:r w:rsidRPr="00135C94">
        <w:rPr>
          <w:rStyle w:val="StyleUnderline"/>
          <w:rFonts w:eastAsiaTheme="majorEastAsia"/>
        </w:rPr>
        <w:t>hat fina</w:t>
      </w:r>
      <w:r w:rsidRPr="0055740F">
        <w:rPr>
          <w:rStyle w:val="StyleUnderline"/>
          <w:rFonts w:eastAsiaTheme="majorEastAsia"/>
        </w:rPr>
        <w:t>nce them</w:t>
      </w:r>
      <w:r w:rsidRPr="0055740F">
        <w:rPr>
          <w:sz w:val="16"/>
        </w:rPr>
        <w:t xml:space="preserve">, </w:t>
      </w:r>
      <w:r w:rsidRPr="0055740F">
        <w:rPr>
          <w:rStyle w:val="StyleUnderline"/>
          <w:rFonts w:eastAsiaTheme="majorEastAsia"/>
          <w:shd w:val="clear" w:color="auto" w:fill="AEAAAA" w:themeFill="background2" w:themeFillShade="BF"/>
        </w:rPr>
        <w:t xml:space="preserve">are </w:t>
      </w:r>
      <w:r w:rsidRPr="0055740F">
        <w:rPr>
          <w:rStyle w:val="Emphasis"/>
          <w:shd w:val="clear" w:color="auto" w:fill="AEAAAA" w:themeFill="background2" w:themeFillShade="BF"/>
        </w:rPr>
        <w:t>key contributors</w:t>
      </w:r>
      <w:r w:rsidRPr="0055740F">
        <w:rPr>
          <w:rStyle w:val="StyleUnderline"/>
          <w:rFonts w:eastAsiaTheme="majorEastAsia"/>
          <w:shd w:val="clear" w:color="auto" w:fill="AEAAAA" w:themeFill="background2" w:themeFillShade="BF"/>
        </w:rPr>
        <w:t xml:space="preserve"> to</w:t>
      </w:r>
      <w:r w:rsidRPr="0055740F">
        <w:rPr>
          <w:rStyle w:val="StyleUnderline"/>
          <w:rFonts w:eastAsiaTheme="majorEastAsia"/>
        </w:rPr>
        <w:t xml:space="preserve"> </w:t>
      </w:r>
      <w:r w:rsidRPr="0055740F">
        <w:rPr>
          <w:rStyle w:val="Emphasis"/>
        </w:rPr>
        <w:t xml:space="preserve">anthropogenic </w:t>
      </w:r>
      <w:r w:rsidRPr="0055740F">
        <w:rPr>
          <w:rStyle w:val="Emphasis"/>
          <w:shd w:val="clear" w:color="auto" w:fill="AEAAAA" w:themeFill="background2" w:themeFillShade="BF"/>
        </w:rPr>
        <w:t>global risks</w:t>
      </w:r>
      <w:r w:rsidRPr="0055740F">
        <w:rPr>
          <w:sz w:val="6"/>
          <w:szCs w:val="12"/>
        </w:rPr>
        <w:t xml:space="preserve">. This is true of </w:t>
      </w:r>
      <w:r w:rsidRPr="0055740F">
        <w:rPr>
          <w:rStyle w:val="Emphasis"/>
          <w:sz w:val="14"/>
          <w:szCs w:val="12"/>
        </w:rPr>
        <w:t>climate change</w:t>
      </w:r>
      <w:r w:rsidRPr="0055740F">
        <w:rPr>
          <w:sz w:val="6"/>
          <w:szCs w:val="12"/>
        </w:rPr>
        <w:t xml:space="preserve">, </w:t>
      </w:r>
      <w:r w:rsidRPr="0055740F">
        <w:rPr>
          <w:rStyle w:val="Emphasis"/>
          <w:sz w:val="14"/>
          <w:szCs w:val="12"/>
        </w:rPr>
        <w:t>nuc</w:t>
      </w:r>
      <w:r w:rsidRPr="0055740F">
        <w:rPr>
          <w:rStyle w:val="StyleUnderline"/>
          <w:rFonts w:eastAsiaTheme="majorEastAsia"/>
          <w:sz w:val="12"/>
          <w:szCs w:val="12"/>
        </w:rPr>
        <w:t>lear weapon</w:t>
      </w:r>
      <w:r w:rsidRPr="0055740F">
        <w:rPr>
          <w:rStyle w:val="Emphasis"/>
          <w:sz w:val="14"/>
          <w:szCs w:val="12"/>
        </w:rPr>
        <w:t>s</w:t>
      </w:r>
      <w:r w:rsidRPr="0055740F">
        <w:rPr>
          <w:sz w:val="6"/>
          <w:szCs w:val="12"/>
        </w:rPr>
        <w:t xml:space="preserve"> and many </w:t>
      </w:r>
      <w:r w:rsidRPr="0055740F">
        <w:rPr>
          <w:rStyle w:val="Emphasis"/>
          <w:sz w:val="14"/>
          <w:szCs w:val="12"/>
        </w:rPr>
        <w:t>emerging dangerous tech</w:t>
      </w:r>
      <w:r w:rsidRPr="0055740F">
        <w:rPr>
          <w:rStyle w:val="StyleUnderline"/>
          <w:rFonts w:eastAsiaTheme="majorEastAsia"/>
          <w:sz w:val="12"/>
          <w:szCs w:val="12"/>
        </w:rPr>
        <w:t>nologies</w:t>
      </w:r>
      <w:r w:rsidRPr="0055740F">
        <w:rPr>
          <w:sz w:val="6"/>
          <w:szCs w:val="12"/>
        </w:rPr>
        <w:t xml:space="preserve">. Since 1988 </w:t>
      </w:r>
      <w:r w:rsidRPr="0055740F">
        <w:rPr>
          <w:rStyle w:val="StyleUnderline"/>
          <w:rFonts w:eastAsiaTheme="majorEastAsia"/>
          <w:sz w:val="12"/>
          <w:szCs w:val="12"/>
        </w:rPr>
        <w:t>71% of</w:t>
      </w:r>
      <w:r w:rsidRPr="0055740F">
        <w:rPr>
          <w:sz w:val="6"/>
          <w:szCs w:val="12"/>
        </w:rPr>
        <w:t xml:space="preserve"> global GHG industrial</w:t>
      </w:r>
      <w:r w:rsidRPr="0055740F">
        <w:rPr>
          <w:sz w:val="16"/>
        </w:rPr>
        <w:t xml:space="preserve"> </w:t>
      </w:r>
      <w:r w:rsidRPr="0055740F">
        <w:rPr>
          <w:rStyle w:val="StyleUnderline"/>
          <w:rFonts w:eastAsiaTheme="majorEastAsia"/>
          <w:shd w:val="clear" w:color="auto" w:fill="AEAAAA" w:themeFill="background2" w:themeFillShade="BF"/>
        </w:rPr>
        <w:t>emissions</w:t>
      </w:r>
      <w:r w:rsidRPr="0055740F">
        <w:rPr>
          <w:rStyle w:val="StyleUnderline"/>
          <w:rFonts w:eastAsiaTheme="majorEastAsia"/>
        </w:rPr>
        <w:t xml:space="preserve"> can be </w:t>
      </w:r>
      <w:r w:rsidRPr="0055740F">
        <w:rPr>
          <w:rStyle w:val="StyleUnderline"/>
          <w:rFonts w:eastAsiaTheme="majorEastAsia"/>
          <w:shd w:val="clear" w:color="auto" w:fill="AEAAAA" w:themeFill="background2" w:themeFillShade="BF"/>
        </w:rPr>
        <w:t>trace</w:t>
      </w:r>
      <w:r w:rsidRPr="0055740F">
        <w:rPr>
          <w:rStyle w:val="StyleUnderline"/>
          <w:rFonts w:eastAsiaTheme="majorEastAsia"/>
        </w:rPr>
        <w:t xml:space="preserve">d back </w:t>
      </w:r>
      <w:r w:rsidRPr="0055740F">
        <w:rPr>
          <w:rStyle w:val="StyleUnderline"/>
          <w:rFonts w:eastAsiaTheme="majorEastAsia"/>
          <w:shd w:val="clear" w:color="auto" w:fill="AEAAAA" w:themeFill="background2" w:themeFillShade="BF"/>
        </w:rPr>
        <w:t>to</w:t>
      </w:r>
      <w:r w:rsidRPr="0055740F">
        <w:rPr>
          <w:rStyle w:val="StyleUnderline"/>
          <w:rFonts w:eastAsiaTheme="majorEastAsia"/>
        </w:rPr>
        <w:t xml:space="preserve"> </w:t>
      </w:r>
      <w:r w:rsidRPr="0055740F">
        <w:rPr>
          <w:rStyle w:val="Emphasis"/>
        </w:rPr>
        <w:t xml:space="preserve">100 </w:t>
      </w:r>
      <w:r w:rsidRPr="0055740F">
        <w:rPr>
          <w:rStyle w:val="Emphasis"/>
          <w:shd w:val="clear" w:color="auto" w:fill="AEAAAA" w:themeFill="background2" w:themeFillShade="BF"/>
        </w:rPr>
        <w:t>companies</w:t>
      </w:r>
      <w:r w:rsidRPr="0055740F">
        <w:rPr>
          <w:sz w:val="6"/>
          <w:szCs w:val="12"/>
        </w:rPr>
        <w:t xml:space="preserve">.19 </w:t>
      </w:r>
      <w:r w:rsidRPr="0055740F">
        <w:rPr>
          <w:rStyle w:val="StyleUnderline"/>
          <w:rFonts w:eastAsiaTheme="majorEastAsia"/>
        </w:rPr>
        <w:t xml:space="preserve">Fewer than 30 </w:t>
      </w:r>
      <w:r w:rsidRPr="0055740F">
        <w:rPr>
          <w:rStyle w:val="Emphasis"/>
          <w:shd w:val="clear" w:color="auto" w:fill="AEAAAA" w:themeFill="background2" w:themeFillShade="BF"/>
        </w:rPr>
        <w:t>private companies</w:t>
      </w:r>
      <w:r w:rsidRPr="0055740F">
        <w:rPr>
          <w:rStyle w:val="StyleUnderline"/>
          <w:rFonts w:eastAsiaTheme="majorEastAsia"/>
          <w:shd w:val="clear" w:color="auto" w:fill="AEAAAA" w:themeFill="background2" w:themeFillShade="BF"/>
        </w:rPr>
        <w:t xml:space="preserve"> underpin</w:t>
      </w:r>
      <w:r w:rsidRPr="0055740F">
        <w:rPr>
          <w:rStyle w:val="StyleUnderline"/>
          <w:rFonts w:eastAsiaTheme="majorEastAsia"/>
        </w:rPr>
        <w:t xml:space="preserve"> the </w:t>
      </w:r>
      <w:r w:rsidRPr="0055740F">
        <w:rPr>
          <w:rStyle w:val="Emphasis"/>
        </w:rPr>
        <w:t>maintenance</w:t>
      </w:r>
      <w:r w:rsidRPr="0055740F">
        <w:rPr>
          <w:rStyle w:val="StyleUnderline"/>
          <w:rFonts w:eastAsiaTheme="majorEastAsia"/>
        </w:rPr>
        <w:t xml:space="preserve"> and </w:t>
      </w:r>
      <w:r w:rsidRPr="0055740F">
        <w:rPr>
          <w:rStyle w:val="Emphasis"/>
          <w:shd w:val="clear" w:color="auto" w:fill="AEAAAA" w:themeFill="background2" w:themeFillShade="BF"/>
        </w:rPr>
        <w:t>development</w:t>
      </w:r>
      <w:r w:rsidRPr="0055740F">
        <w:rPr>
          <w:rStyle w:val="StyleUnderline"/>
          <w:rFonts w:eastAsiaTheme="majorEastAsia"/>
          <w:shd w:val="clear" w:color="auto" w:fill="AEAAAA" w:themeFill="background2" w:themeFillShade="BF"/>
        </w:rPr>
        <w:t xml:space="preserve"> of</w:t>
      </w:r>
      <w:r w:rsidRPr="0055740F">
        <w:rPr>
          <w:rStyle w:val="StyleUnderline"/>
          <w:rFonts w:eastAsiaTheme="majorEastAsia"/>
        </w:rPr>
        <w:t xml:space="preserve"> </w:t>
      </w:r>
      <w:r w:rsidRPr="0055740F">
        <w:rPr>
          <w:rStyle w:val="Emphasis"/>
        </w:rPr>
        <w:t xml:space="preserve">nuclear </w:t>
      </w:r>
      <w:r w:rsidRPr="0055740F">
        <w:rPr>
          <w:rStyle w:val="Emphasis"/>
          <w:shd w:val="clear" w:color="auto" w:fill="AEAAAA" w:themeFill="background2" w:themeFillShade="BF"/>
        </w:rPr>
        <w:t>weapons systems</w:t>
      </w:r>
      <w:r w:rsidRPr="0055740F">
        <w:rPr>
          <w:sz w:val="6"/>
          <w:szCs w:val="12"/>
        </w:rPr>
        <w:t xml:space="preserve">.20 The </w:t>
      </w:r>
      <w:r w:rsidRPr="0055740F">
        <w:rPr>
          <w:rStyle w:val="StyleUnderline"/>
          <w:rFonts w:eastAsiaTheme="majorEastAsia"/>
        </w:rPr>
        <w:t xml:space="preserve">development of </w:t>
      </w:r>
      <w:r w:rsidRPr="0055740F">
        <w:rPr>
          <w:rStyle w:val="Emphasis"/>
          <w:shd w:val="clear" w:color="auto" w:fill="AEAAAA" w:themeFill="background2" w:themeFillShade="BF"/>
        </w:rPr>
        <w:t>l</w:t>
      </w:r>
      <w:r w:rsidRPr="0055740F">
        <w:rPr>
          <w:rStyle w:val="StyleUnderline"/>
          <w:rFonts w:eastAsiaTheme="majorEastAsia"/>
        </w:rPr>
        <w:t xml:space="preserve">ethal </w:t>
      </w:r>
      <w:r w:rsidRPr="0055740F">
        <w:rPr>
          <w:rStyle w:val="Emphasis"/>
          <w:shd w:val="clear" w:color="auto" w:fill="AEAAAA" w:themeFill="background2" w:themeFillShade="BF"/>
        </w:rPr>
        <w:t>a</w:t>
      </w:r>
      <w:r w:rsidRPr="0055740F">
        <w:rPr>
          <w:rStyle w:val="StyleUnderline"/>
          <w:rFonts w:eastAsiaTheme="majorEastAsia"/>
        </w:rPr>
        <w:t xml:space="preserve">utonomous </w:t>
      </w:r>
      <w:r w:rsidRPr="0055740F">
        <w:rPr>
          <w:rStyle w:val="Emphasis"/>
          <w:shd w:val="clear" w:color="auto" w:fill="AEAAAA" w:themeFill="background2" w:themeFillShade="BF"/>
        </w:rPr>
        <w:t>w</w:t>
      </w:r>
      <w:r w:rsidRPr="0055740F">
        <w:rPr>
          <w:rStyle w:val="StyleUnderline"/>
          <w:rFonts w:eastAsiaTheme="majorEastAsia"/>
        </w:rPr>
        <w:t>eapon</w:t>
      </w:r>
      <w:r w:rsidRPr="0055740F">
        <w:rPr>
          <w:rStyle w:val="Emphasis"/>
          <w:shd w:val="clear" w:color="auto" w:fill="AEAAAA" w:themeFill="background2" w:themeFillShade="BF"/>
        </w:rPr>
        <w:t>s</w:t>
      </w:r>
      <w:r w:rsidRPr="0055740F">
        <w:rPr>
          <w:rStyle w:val="StyleUnderline"/>
          <w:rFonts w:eastAsiaTheme="majorEastAsia"/>
        </w:rPr>
        <w:t xml:space="preserve"> take place within an </w:t>
      </w:r>
      <w:r w:rsidRPr="0055740F">
        <w:rPr>
          <w:rStyle w:val="Emphasis"/>
        </w:rPr>
        <w:t>oligopolistic marketplace</w:t>
      </w:r>
      <w:r w:rsidRPr="0055740F">
        <w:rPr>
          <w:rStyle w:val="StyleUnderline"/>
          <w:rFonts w:eastAsiaTheme="majorEastAsia"/>
        </w:rPr>
        <w:t xml:space="preserve"> </w:t>
      </w:r>
      <w:r w:rsidRPr="0055740F">
        <w:rPr>
          <w:rStyle w:val="StyleUnderline"/>
          <w:rFonts w:eastAsiaTheme="majorEastAsia"/>
          <w:shd w:val="clear" w:color="auto" w:fill="AEAAAA" w:themeFill="background2" w:themeFillShade="BF"/>
        </w:rPr>
        <w:t xml:space="preserve">dominated by </w:t>
      </w:r>
      <w:r w:rsidRPr="0055740F">
        <w:rPr>
          <w:rStyle w:val="Emphasis"/>
          <w:shd w:val="clear" w:color="auto" w:fill="AEAAAA" w:themeFill="background2" w:themeFillShade="BF"/>
        </w:rPr>
        <w:t>tech giants</w:t>
      </w:r>
      <w:r w:rsidRPr="0055740F">
        <w:rPr>
          <w:sz w:val="16"/>
        </w:rPr>
        <w:t xml:space="preserve">.21 </w:t>
      </w:r>
      <w:r w:rsidRPr="0055740F">
        <w:rPr>
          <w:rStyle w:val="Emphasis"/>
        </w:rPr>
        <w:t>39</w:t>
      </w:r>
      <w:r w:rsidRPr="0055740F">
        <w:rPr>
          <w:sz w:val="16"/>
        </w:rPr>
        <w:t xml:space="preserve"> of the 72 ongoing </w:t>
      </w:r>
      <w:r w:rsidRPr="0055740F">
        <w:rPr>
          <w:rStyle w:val="StyleUnderline"/>
          <w:rFonts w:eastAsiaTheme="majorEastAsia"/>
          <w:shd w:val="clear" w:color="auto" w:fill="AEAAAA" w:themeFill="background2" w:themeFillShade="BF"/>
        </w:rPr>
        <w:t>projects to</w:t>
      </w:r>
      <w:r w:rsidRPr="0055740F">
        <w:rPr>
          <w:rStyle w:val="StyleUnderline"/>
          <w:rFonts w:eastAsiaTheme="majorEastAsia"/>
        </w:rPr>
        <w:t xml:space="preserve"> research and </w:t>
      </w:r>
      <w:r w:rsidRPr="0055740F">
        <w:rPr>
          <w:rStyle w:val="Emphasis"/>
          <w:shd w:val="clear" w:color="auto" w:fill="AEAAAA" w:themeFill="background2" w:themeFillShade="BF"/>
        </w:rPr>
        <w:t>develop</w:t>
      </w:r>
      <w:r w:rsidRPr="0055740F">
        <w:rPr>
          <w:rStyle w:val="StyleUnderline"/>
          <w:rFonts w:eastAsiaTheme="majorEastAsia"/>
        </w:rPr>
        <w:t xml:space="preserve"> high-level</w:t>
      </w:r>
      <w:r w:rsidRPr="0055740F">
        <w:rPr>
          <w:sz w:val="16"/>
        </w:rPr>
        <w:t xml:space="preserve"> </w:t>
      </w:r>
      <w:r w:rsidRPr="0055740F">
        <w:rPr>
          <w:sz w:val="6"/>
          <w:szCs w:val="12"/>
        </w:rPr>
        <w:t>machine intelligence (defined as “a general or specific algorithmic system that collectively performs like average adults on cognitive tests that evaluate the cognitive abilities required to perform economically relevant tasks.”22 This is also frequently referred to as</w:t>
      </w:r>
      <w:r w:rsidRPr="0055740F">
        <w:rPr>
          <w:sz w:val="16"/>
        </w:rPr>
        <w:t xml:space="preserve"> </w:t>
      </w:r>
      <w:r w:rsidRPr="0055740F">
        <w:rPr>
          <w:rStyle w:val="StyleUnderline"/>
          <w:rFonts w:eastAsiaTheme="majorEastAsia"/>
        </w:rPr>
        <w:t>“Artificial General Intelligence” (</w:t>
      </w:r>
      <w:r w:rsidRPr="0055740F">
        <w:rPr>
          <w:rStyle w:val="Emphasis"/>
          <w:shd w:val="clear" w:color="auto" w:fill="AEAAAA" w:themeFill="background2" w:themeFillShade="BF"/>
        </w:rPr>
        <w:t>AGI</w:t>
      </w:r>
      <w:r w:rsidRPr="0055740F">
        <w:rPr>
          <w:rStyle w:val="StyleUnderline"/>
          <w:rFonts w:eastAsiaTheme="majorEastAsia"/>
        </w:rPr>
        <w:t>)</w:t>
      </w:r>
      <w:r w:rsidRPr="0055740F">
        <w:rPr>
          <w:sz w:val="6"/>
          <w:szCs w:val="12"/>
        </w:rPr>
        <w:t xml:space="preserve">, including in the two surveys mentioned here) </w:t>
      </w:r>
      <w:r w:rsidRPr="0055740F">
        <w:rPr>
          <w:rStyle w:val="StyleUnderline"/>
          <w:rFonts w:eastAsiaTheme="majorEastAsia"/>
        </w:rPr>
        <w:t xml:space="preserve">are taking place within </w:t>
      </w:r>
      <w:r w:rsidRPr="0055740F">
        <w:rPr>
          <w:rStyle w:val="Emphasis"/>
        </w:rPr>
        <w:t>companies</w:t>
      </w:r>
      <w:r w:rsidRPr="0055740F">
        <w:rPr>
          <w:sz w:val="6"/>
          <w:szCs w:val="12"/>
        </w:rPr>
        <w:t xml:space="preserve">.23 This marks an increase in private sector projects since 2017.24 </w:t>
      </w:r>
      <w:r w:rsidRPr="0055740F">
        <w:rPr>
          <w:rStyle w:val="StyleUnderline"/>
          <w:rFonts w:eastAsiaTheme="majorEastAsia"/>
        </w:rPr>
        <w:t xml:space="preserve">The actions of a small number of </w:t>
      </w:r>
      <w:r w:rsidRPr="0055740F">
        <w:rPr>
          <w:rStyle w:val="Emphasis"/>
        </w:rPr>
        <w:t xml:space="preserve">investor-owned </w:t>
      </w:r>
      <w:r w:rsidRPr="0055740F">
        <w:rPr>
          <w:rStyle w:val="Emphasis"/>
          <w:shd w:val="clear" w:color="auto" w:fill="AEAAAA" w:themeFill="background2" w:themeFillShade="BF"/>
        </w:rPr>
        <w:t>companies</w:t>
      </w:r>
      <w:r w:rsidRPr="0055740F">
        <w:rPr>
          <w:rStyle w:val="StyleUnderline"/>
          <w:rFonts w:eastAsiaTheme="majorEastAsia"/>
        </w:rPr>
        <w:t xml:space="preserve"> are </w:t>
      </w:r>
      <w:proofErr w:type="spellStart"/>
      <w:r w:rsidRPr="0055740F">
        <w:rPr>
          <w:rStyle w:val="Emphasis"/>
          <w:shd w:val="clear" w:color="auto" w:fill="AEAAAA" w:themeFill="background2" w:themeFillShade="BF"/>
        </w:rPr>
        <w:t>fuel</w:t>
      </w:r>
      <w:r w:rsidRPr="0055740F">
        <w:rPr>
          <w:rStyle w:val="Emphasis"/>
        </w:rPr>
        <w:t>ling</w:t>
      </w:r>
      <w:proofErr w:type="spellEnd"/>
      <w:r w:rsidRPr="0055740F">
        <w:rPr>
          <w:rStyle w:val="Emphasis"/>
        </w:rPr>
        <w:t xml:space="preserve"> </w:t>
      </w:r>
      <w:r w:rsidRPr="0055740F">
        <w:rPr>
          <w:rStyle w:val="Emphasis"/>
          <w:shd w:val="clear" w:color="auto" w:fill="AEAAAA" w:themeFill="background2" w:themeFillShade="BF"/>
        </w:rPr>
        <w:t>future catastrophe</w:t>
      </w:r>
      <w:r w:rsidRPr="0055740F">
        <w:rPr>
          <w:sz w:val="16"/>
        </w:rPr>
        <w:t>.</w:t>
      </w:r>
    </w:p>
    <w:p w14:paraId="70362491" w14:textId="77777777" w:rsidR="000D04D2" w:rsidRDefault="000D04D2" w:rsidP="000D04D2">
      <w:pPr>
        <w:pStyle w:val="Heading4"/>
      </w:pPr>
      <w:r w:rsidRPr="00A5493E">
        <w:t>E</w:t>
      </w:r>
      <w:r>
        <w:t xml:space="preserve">thical corporate governance is </w:t>
      </w:r>
      <w:r w:rsidRPr="0007488D">
        <w:rPr>
          <w:u w:val="single"/>
        </w:rPr>
        <w:t>key</w:t>
      </w:r>
      <w:r>
        <w:t xml:space="preserve"> to </w:t>
      </w:r>
      <w:r w:rsidRPr="0007488D">
        <w:rPr>
          <w:u w:val="single"/>
        </w:rPr>
        <w:t>external</w:t>
      </w:r>
      <w:r>
        <w:t xml:space="preserve"> impacts---the </w:t>
      </w:r>
      <w:r>
        <w:rPr>
          <w:u w:val="single"/>
        </w:rPr>
        <w:t>agility</w:t>
      </w:r>
      <w:r>
        <w:t xml:space="preserve"> and </w:t>
      </w:r>
      <w:r w:rsidRPr="0007488D">
        <w:rPr>
          <w:u w:val="single"/>
        </w:rPr>
        <w:t>clout</w:t>
      </w:r>
      <w:r>
        <w:t xml:space="preserve"> of the US private sector is </w:t>
      </w:r>
      <w:r w:rsidRPr="004A7BBB">
        <w:rPr>
          <w:u w:val="single"/>
        </w:rPr>
        <w:t>uniquely</w:t>
      </w:r>
      <w:r w:rsidRPr="004A7BBB">
        <w:t xml:space="preserve"> </w:t>
      </w:r>
      <w:r w:rsidRPr="004A7BBB">
        <w:rPr>
          <w:u w:val="single"/>
        </w:rPr>
        <w:t>crucial</w:t>
      </w:r>
      <w:r w:rsidRPr="004A7BBB">
        <w:t xml:space="preserve"> </w:t>
      </w:r>
      <w:r>
        <w:t xml:space="preserve">under the Trump admin. </w:t>
      </w:r>
    </w:p>
    <w:p w14:paraId="6825BB78" w14:textId="77777777" w:rsidR="000D04D2" w:rsidRPr="000267DA" w:rsidRDefault="000D04D2" w:rsidP="000D04D2">
      <w:r w:rsidRPr="000267DA">
        <w:rPr>
          <w:rStyle w:val="Style13ptBold"/>
        </w:rPr>
        <w:t>Gatti ’23</w:t>
      </w:r>
      <w:r>
        <w:t xml:space="preserve"> [Matteo Gatti (professor of law at Rutgers Law School and research member at the European Corporate Governance Institute; JD, University of Milan School of Law; LLM, Harvard Law School; SJD, University of Brescia School of Law); Sept 2023. European Corporate Governance Institute, Law Working Paper No. 730 “</w:t>
      </w:r>
      <w:r w:rsidRPr="000267DA">
        <w:t>Corporate Governing: Understanding Corporations as Agents of Socioeconomic Change</w:t>
      </w:r>
      <w:r>
        <w:t xml:space="preserve">” </w:t>
      </w:r>
      <w:r w:rsidRPr="000267DA">
        <w:t>https://papers.ssrn.com/sol3/papers.cfm?abstract_id=4530776</w:t>
      </w:r>
      <w:r>
        <w:t xml:space="preserve"> // </w:t>
      </w:r>
      <w:proofErr w:type="spellStart"/>
      <w:r>
        <w:rPr>
          <w:i/>
        </w:rPr>
        <w:t>q.c.</w:t>
      </w:r>
      <w:proofErr w:type="spellEnd"/>
      <w:r>
        <w:t>]</w:t>
      </w:r>
    </w:p>
    <w:p w14:paraId="0A95E0E9" w14:textId="77777777" w:rsidR="000D04D2" w:rsidRPr="004A7BBB" w:rsidRDefault="000D04D2" w:rsidP="000D04D2">
      <w:pPr>
        <w:rPr>
          <w:sz w:val="16"/>
        </w:rPr>
      </w:pPr>
      <w:r w:rsidRPr="004A7BBB">
        <w:rPr>
          <w:sz w:val="16"/>
        </w:rPr>
        <w:t>B. The Promises and Risks of Corporate Governing for Society at Large</w:t>
      </w:r>
    </w:p>
    <w:p w14:paraId="32E1F6DA" w14:textId="77777777" w:rsidR="000D04D2" w:rsidRPr="004A7BBB" w:rsidRDefault="000D04D2" w:rsidP="000D04D2">
      <w:pPr>
        <w:rPr>
          <w:sz w:val="16"/>
        </w:rPr>
      </w:pPr>
      <w:r w:rsidRPr="004A7BBB">
        <w:rPr>
          <w:sz w:val="16"/>
        </w:rPr>
        <w:t>1. Promises to Society</w:t>
      </w:r>
    </w:p>
    <w:p w14:paraId="21C7E97B" w14:textId="77777777" w:rsidR="000D04D2" w:rsidRPr="004A7BBB" w:rsidRDefault="000D04D2" w:rsidP="000D04D2">
      <w:pPr>
        <w:rPr>
          <w:sz w:val="16"/>
        </w:rPr>
      </w:pPr>
      <w:r w:rsidRPr="0007488D">
        <w:rPr>
          <w:rStyle w:val="StyleUnderline"/>
          <w:rFonts w:eastAsiaTheme="majorEastAsia"/>
          <w:highlight w:val="cyan"/>
        </w:rPr>
        <w:t>Corporate governing</w:t>
      </w:r>
      <w:r w:rsidRPr="000267DA">
        <w:rPr>
          <w:rStyle w:val="StyleUnderline"/>
          <w:rFonts w:eastAsiaTheme="majorEastAsia"/>
        </w:rPr>
        <w:t xml:space="preserve"> presents some </w:t>
      </w:r>
      <w:r w:rsidRPr="0007488D">
        <w:rPr>
          <w:rStyle w:val="Emphasis"/>
          <w:highlight w:val="cyan"/>
        </w:rPr>
        <w:t>unique qualities</w:t>
      </w:r>
      <w:r w:rsidRPr="000267DA">
        <w:rPr>
          <w:rStyle w:val="StyleUnderline"/>
          <w:rFonts w:eastAsiaTheme="majorEastAsia"/>
        </w:rPr>
        <w:t xml:space="preserve"> in achieving the underlying </w:t>
      </w:r>
      <w:r w:rsidRPr="004A7BBB">
        <w:rPr>
          <w:rStyle w:val="Emphasis"/>
        </w:rPr>
        <w:t>socioeconomic goals</w:t>
      </w:r>
      <w:r w:rsidRPr="004A7BBB">
        <w:rPr>
          <w:sz w:val="16"/>
        </w:rPr>
        <w:t>.</w:t>
      </w:r>
    </w:p>
    <w:p w14:paraId="0D54D6D3" w14:textId="77777777" w:rsidR="000D04D2" w:rsidRPr="004A7BBB" w:rsidRDefault="000D04D2" w:rsidP="000D04D2">
      <w:pPr>
        <w:rPr>
          <w:sz w:val="16"/>
        </w:rPr>
      </w:pPr>
      <w:r w:rsidRPr="0007488D">
        <w:rPr>
          <w:rStyle w:val="Emphasis"/>
          <w:highlight w:val="cyan"/>
        </w:rPr>
        <w:t>Feasibility</w:t>
      </w:r>
      <w:r w:rsidRPr="000267DA">
        <w:rPr>
          <w:rStyle w:val="StyleUnderline"/>
          <w:rFonts w:eastAsiaTheme="majorEastAsia"/>
        </w:rPr>
        <w:t xml:space="preserve"> of “Reform.”</w:t>
      </w:r>
      <w:r w:rsidRPr="004A7BBB">
        <w:rPr>
          <w:sz w:val="16"/>
        </w:rPr>
        <w:t xml:space="preserve"> </w:t>
      </w:r>
      <w:r w:rsidRPr="004A7BBB">
        <w:rPr>
          <w:rStyle w:val="StyleUnderline"/>
          <w:rFonts w:eastAsiaTheme="majorEastAsia"/>
        </w:rPr>
        <w:t xml:space="preserve">Corporate governing offers a </w:t>
      </w:r>
      <w:r w:rsidRPr="0007488D">
        <w:rPr>
          <w:rStyle w:val="Emphasis"/>
        </w:rPr>
        <w:t>feasible avenue</w:t>
      </w:r>
      <w:r w:rsidRPr="004A7BBB">
        <w:rPr>
          <w:rStyle w:val="StyleUnderline"/>
          <w:rFonts w:eastAsiaTheme="majorEastAsia"/>
        </w:rPr>
        <w:t xml:space="preserve"> for addressing pressing </w:t>
      </w:r>
      <w:r w:rsidRPr="004A7BBB">
        <w:rPr>
          <w:rStyle w:val="Emphasis"/>
        </w:rPr>
        <w:t>policy issues</w:t>
      </w:r>
      <w:r w:rsidRPr="004A7BBB">
        <w:rPr>
          <w:rStyle w:val="StyleUnderline"/>
          <w:rFonts w:eastAsiaTheme="majorEastAsia"/>
        </w:rPr>
        <w:t xml:space="preserve"> when the </w:t>
      </w:r>
      <w:r w:rsidRPr="004A7BBB">
        <w:rPr>
          <w:rStyle w:val="Emphasis"/>
        </w:rPr>
        <w:t>government</w:t>
      </w:r>
      <w:r w:rsidRPr="004A7BBB">
        <w:rPr>
          <w:rStyle w:val="StyleUnderline"/>
          <w:rFonts w:eastAsiaTheme="majorEastAsia"/>
        </w:rPr>
        <w:t xml:space="preserve"> is </w:t>
      </w:r>
      <w:r w:rsidRPr="004A7BBB">
        <w:rPr>
          <w:rStyle w:val="Emphasis"/>
        </w:rPr>
        <w:t>dysfunctional</w:t>
      </w:r>
      <w:r w:rsidRPr="004A7BBB">
        <w:rPr>
          <w:rStyle w:val="StyleUnderline"/>
          <w:rFonts w:eastAsiaTheme="majorEastAsia"/>
        </w:rPr>
        <w:t xml:space="preserve"> or </w:t>
      </w:r>
      <w:r w:rsidRPr="004A7BBB">
        <w:rPr>
          <w:rStyle w:val="Emphasis"/>
        </w:rPr>
        <w:t>unwilling</w:t>
      </w:r>
      <w:r w:rsidRPr="004A7BBB">
        <w:rPr>
          <w:rStyle w:val="StyleUnderline"/>
          <w:rFonts w:eastAsiaTheme="majorEastAsia"/>
        </w:rPr>
        <w:t xml:space="preserve"> to act</w:t>
      </w:r>
      <w:r w:rsidRPr="004A7BBB">
        <w:rPr>
          <w:sz w:val="16"/>
        </w:rPr>
        <w:t xml:space="preserve"> due to political constraints. With their resources and expertise, </w:t>
      </w:r>
      <w:r w:rsidRPr="0007488D">
        <w:rPr>
          <w:rStyle w:val="StyleUnderline"/>
          <w:rFonts w:eastAsiaTheme="majorEastAsia"/>
          <w:highlight w:val="cyan"/>
        </w:rPr>
        <w:t>corporations</w:t>
      </w:r>
      <w:r w:rsidRPr="004A7BBB">
        <w:rPr>
          <w:rStyle w:val="StyleUnderline"/>
          <w:rFonts w:eastAsiaTheme="majorEastAsia"/>
        </w:rPr>
        <w:t xml:space="preserve"> can step in and </w:t>
      </w:r>
      <w:r w:rsidRPr="0007488D">
        <w:rPr>
          <w:rStyle w:val="Emphasis"/>
          <w:highlight w:val="cyan"/>
        </w:rPr>
        <w:t>fill the void</w:t>
      </w:r>
      <w:r w:rsidRPr="004A7BBB">
        <w:rPr>
          <w:sz w:val="16"/>
        </w:rPr>
        <w:t xml:space="preserve"> left by the government, </w:t>
      </w:r>
      <w:r w:rsidRPr="004A7BBB">
        <w:rPr>
          <w:rStyle w:val="StyleUnderline"/>
          <w:rFonts w:eastAsiaTheme="majorEastAsia"/>
        </w:rPr>
        <w:t xml:space="preserve">providing practical solutions to </w:t>
      </w:r>
      <w:r w:rsidRPr="004A7BBB">
        <w:rPr>
          <w:rStyle w:val="Emphasis"/>
        </w:rPr>
        <w:t>societal challenges</w:t>
      </w:r>
      <w:r w:rsidRPr="004A7BBB">
        <w:rPr>
          <w:sz w:val="16"/>
        </w:rPr>
        <w:t>.391</w:t>
      </w:r>
    </w:p>
    <w:p w14:paraId="0AC2068A" w14:textId="77777777" w:rsidR="000D04D2" w:rsidRPr="004A7BBB" w:rsidRDefault="000D04D2" w:rsidP="000D04D2">
      <w:pPr>
        <w:rPr>
          <w:sz w:val="16"/>
        </w:rPr>
      </w:pPr>
      <w:r w:rsidRPr="000267DA">
        <w:rPr>
          <w:rStyle w:val="Emphasis"/>
        </w:rPr>
        <w:t>Flexibility and Speed</w:t>
      </w:r>
      <w:r w:rsidRPr="004A7BBB">
        <w:rPr>
          <w:sz w:val="16"/>
        </w:rPr>
        <w:t xml:space="preserve">. </w:t>
      </w:r>
      <w:r w:rsidRPr="004A7BBB">
        <w:rPr>
          <w:rStyle w:val="StyleUnderline"/>
          <w:rFonts w:eastAsiaTheme="majorEastAsia"/>
        </w:rPr>
        <w:t xml:space="preserve">Corporations have the advantage of being </w:t>
      </w:r>
      <w:r w:rsidRPr="0007488D">
        <w:rPr>
          <w:rStyle w:val="Emphasis"/>
          <w:highlight w:val="cyan"/>
        </w:rPr>
        <w:t>nimble and adaptable</w:t>
      </w:r>
      <w:r w:rsidRPr="004A7BBB">
        <w:rPr>
          <w:rStyle w:val="StyleUnderline"/>
          <w:rFonts w:eastAsiaTheme="majorEastAsia"/>
        </w:rPr>
        <w:t xml:space="preserve"> in their decision-making processes</w:t>
      </w:r>
      <w:r w:rsidRPr="004A7BBB">
        <w:rPr>
          <w:sz w:val="16"/>
        </w:rPr>
        <w:t xml:space="preserve">. </w:t>
      </w:r>
      <w:r w:rsidRPr="0007488D">
        <w:rPr>
          <w:rStyle w:val="StyleUnderline"/>
          <w:rFonts w:eastAsiaTheme="majorEastAsia"/>
          <w:highlight w:val="cyan"/>
        </w:rPr>
        <w:t>Unlike</w:t>
      </w:r>
      <w:r w:rsidRPr="004A7BBB">
        <w:rPr>
          <w:rStyle w:val="StyleUnderline"/>
          <w:rFonts w:eastAsiaTheme="majorEastAsia"/>
        </w:rPr>
        <w:t xml:space="preserve"> the often </w:t>
      </w:r>
      <w:r w:rsidRPr="0007488D">
        <w:rPr>
          <w:rStyle w:val="Emphasis"/>
        </w:rPr>
        <w:t xml:space="preserve">slow and </w:t>
      </w:r>
      <w:r w:rsidRPr="0007488D">
        <w:rPr>
          <w:rStyle w:val="Emphasis"/>
          <w:highlight w:val="cyan"/>
        </w:rPr>
        <w:t>bureaucratic</w:t>
      </w:r>
      <w:r w:rsidRPr="004A7BBB">
        <w:rPr>
          <w:rStyle w:val="StyleUnderline"/>
          <w:rFonts w:eastAsiaTheme="majorEastAsia"/>
        </w:rPr>
        <w:t xml:space="preserve"> nature of </w:t>
      </w:r>
      <w:r w:rsidRPr="0007488D">
        <w:rPr>
          <w:rStyle w:val="Emphasis"/>
          <w:highlight w:val="cyan"/>
        </w:rPr>
        <w:t>politics</w:t>
      </w:r>
      <w:r w:rsidRPr="004A7BBB">
        <w:rPr>
          <w:sz w:val="16"/>
        </w:rPr>
        <w:t xml:space="preserve">, </w:t>
      </w:r>
      <w:r w:rsidRPr="0007488D">
        <w:rPr>
          <w:rStyle w:val="StyleUnderline"/>
          <w:rFonts w:eastAsiaTheme="majorEastAsia"/>
          <w:highlight w:val="cyan"/>
        </w:rPr>
        <w:t>corporate entities</w:t>
      </w:r>
      <w:r w:rsidRPr="004A7BBB">
        <w:rPr>
          <w:rStyle w:val="StyleUnderline"/>
          <w:rFonts w:eastAsiaTheme="majorEastAsia"/>
        </w:rPr>
        <w:t xml:space="preserve"> can </w:t>
      </w:r>
      <w:r w:rsidRPr="0007488D">
        <w:rPr>
          <w:rStyle w:val="StyleUnderline"/>
          <w:rFonts w:eastAsiaTheme="majorEastAsia"/>
          <w:highlight w:val="cyan"/>
        </w:rPr>
        <w:t xml:space="preserve">quickly respond to </w:t>
      </w:r>
      <w:r w:rsidRPr="0007488D">
        <w:rPr>
          <w:rStyle w:val="Emphasis"/>
          <w:highlight w:val="cyan"/>
        </w:rPr>
        <w:t>emerging issues</w:t>
      </w:r>
      <w:r w:rsidRPr="004A7BBB">
        <w:rPr>
          <w:rStyle w:val="StyleUnderline"/>
          <w:rFonts w:eastAsiaTheme="majorEastAsia"/>
        </w:rPr>
        <w:t xml:space="preserve"> and adjust their strategies accordingly</w:t>
      </w:r>
      <w:r w:rsidRPr="004A7BBB">
        <w:rPr>
          <w:sz w:val="16"/>
        </w:rPr>
        <w:t xml:space="preserve">. This </w:t>
      </w:r>
      <w:r w:rsidRPr="004A7BBB">
        <w:rPr>
          <w:rStyle w:val="Emphasis"/>
        </w:rPr>
        <w:t>flexibility</w:t>
      </w:r>
      <w:r w:rsidRPr="004A7BBB">
        <w:rPr>
          <w:rStyle w:val="StyleUnderline"/>
          <w:rFonts w:eastAsiaTheme="majorEastAsia"/>
        </w:rPr>
        <w:t xml:space="preserve"> enables them to address pressing concerns with </w:t>
      </w:r>
      <w:r w:rsidRPr="004A7BBB">
        <w:rPr>
          <w:rStyle w:val="Emphasis"/>
        </w:rPr>
        <w:t>agility and innovation</w:t>
      </w:r>
      <w:r w:rsidRPr="004A7BBB">
        <w:rPr>
          <w:sz w:val="16"/>
        </w:rPr>
        <w:t xml:space="preserve">, </w:t>
      </w:r>
      <w:r w:rsidRPr="0007488D">
        <w:rPr>
          <w:rStyle w:val="StyleUnderline"/>
          <w:rFonts w:eastAsiaTheme="majorEastAsia"/>
          <w:highlight w:val="cyan"/>
        </w:rPr>
        <w:t>bypassing</w:t>
      </w:r>
      <w:r w:rsidRPr="004A7BBB">
        <w:rPr>
          <w:sz w:val="16"/>
        </w:rPr>
        <w:t xml:space="preserve"> the </w:t>
      </w:r>
      <w:r w:rsidRPr="0007488D">
        <w:rPr>
          <w:rStyle w:val="Emphasis"/>
          <w:highlight w:val="cyan"/>
        </w:rPr>
        <w:t>delays</w:t>
      </w:r>
      <w:r w:rsidRPr="004A7BBB">
        <w:rPr>
          <w:sz w:val="16"/>
        </w:rPr>
        <w:t xml:space="preserve"> often associated </w:t>
      </w:r>
      <w:r w:rsidRPr="0007488D">
        <w:rPr>
          <w:rStyle w:val="StyleUnderline"/>
          <w:rFonts w:eastAsiaTheme="majorEastAsia"/>
          <w:highlight w:val="cyan"/>
        </w:rPr>
        <w:t>with</w:t>
      </w:r>
      <w:r w:rsidRPr="004A7BBB">
        <w:rPr>
          <w:rStyle w:val="StyleUnderline"/>
          <w:rFonts w:eastAsiaTheme="majorEastAsia"/>
        </w:rPr>
        <w:t xml:space="preserve"> </w:t>
      </w:r>
      <w:r w:rsidRPr="004A7BBB">
        <w:rPr>
          <w:rStyle w:val="Emphasis"/>
        </w:rPr>
        <w:t xml:space="preserve">legislative and </w:t>
      </w:r>
      <w:r w:rsidRPr="0007488D">
        <w:rPr>
          <w:rStyle w:val="Emphasis"/>
          <w:highlight w:val="cyan"/>
        </w:rPr>
        <w:t>regulatory processes</w:t>
      </w:r>
      <w:r w:rsidRPr="004A7BBB">
        <w:rPr>
          <w:sz w:val="16"/>
        </w:rPr>
        <w:t xml:space="preserve">. </w:t>
      </w:r>
      <w:r w:rsidRPr="004A7BBB">
        <w:rPr>
          <w:rStyle w:val="StyleUnderline"/>
          <w:rFonts w:eastAsiaTheme="majorEastAsia"/>
        </w:rPr>
        <w:t xml:space="preserve">Timely responses to societal demands ensure that pressing </w:t>
      </w:r>
      <w:r w:rsidRPr="004A7BBB">
        <w:rPr>
          <w:rStyle w:val="Emphasis"/>
        </w:rPr>
        <w:t>issues</w:t>
      </w:r>
      <w:r w:rsidRPr="004A7BBB">
        <w:rPr>
          <w:rStyle w:val="StyleUnderline"/>
          <w:rFonts w:eastAsiaTheme="majorEastAsia"/>
        </w:rPr>
        <w:t xml:space="preserve"> are </w:t>
      </w:r>
      <w:r w:rsidRPr="004A7BBB">
        <w:rPr>
          <w:rStyle w:val="Emphasis"/>
        </w:rPr>
        <w:t>addressed</w:t>
      </w:r>
      <w:r w:rsidRPr="004A7BBB">
        <w:rPr>
          <w:sz w:val="16"/>
        </w:rPr>
        <w:t>.392</w:t>
      </w:r>
    </w:p>
    <w:p w14:paraId="5081A437" w14:textId="77777777" w:rsidR="000D04D2" w:rsidRPr="004A7BBB" w:rsidRDefault="000D04D2" w:rsidP="000D04D2">
      <w:pPr>
        <w:rPr>
          <w:sz w:val="16"/>
        </w:rPr>
      </w:pPr>
      <w:r w:rsidRPr="000267DA">
        <w:rPr>
          <w:rStyle w:val="Emphasis"/>
        </w:rPr>
        <w:t>Knowledge</w:t>
      </w:r>
      <w:r w:rsidRPr="004A7BBB">
        <w:rPr>
          <w:sz w:val="16"/>
        </w:rPr>
        <w:t xml:space="preserve">. Compared to the public sector, </w:t>
      </w:r>
      <w:r w:rsidRPr="004A7BBB">
        <w:rPr>
          <w:rStyle w:val="StyleUnderline"/>
          <w:rFonts w:eastAsiaTheme="majorEastAsia"/>
        </w:rPr>
        <w:t>corporations</w:t>
      </w:r>
      <w:r w:rsidRPr="004A7BBB">
        <w:rPr>
          <w:sz w:val="16"/>
        </w:rPr>
        <w:t xml:space="preserve"> may </w:t>
      </w:r>
      <w:r w:rsidRPr="004A7BBB">
        <w:rPr>
          <w:rStyle w:val="StyleUnderline"/>
          <w:rFonts w:eastAsiaTheme="majorEastAsia"/>
        </w:rPr>
        <w:t xml:space="preserve">have </w:t>
      </w:r>
      <w:r w:rsidRPr="0007488D">
        <w:rPr>
          <w:rStyle w:val="Emphasis"/>
          <w:highlight w:val="cyan"/>
        </w:rPr>
        <w:t>superior expertise</w:t>
      </w:r>
      <w:r w:rsidRPr="004A7BBB">
        <w:rPr>
          <w:rStyle w:val="StyleUnderline"/>
          <w:rFonts w:eastAsiaTheme="majorEastAsia"/>
        </w:rPr>
        <w:t xml:space="preserve"> and be in possession of greater data in certain areas</w:t>
      </w:r>
      <w:r w:rsidRPr="004A7BBB">
        <w:rPr>
          <w:sz w:val="16"/>
        </w:rPr>
        <w:t xml:space="preserve">, </w:t>
      </w:r>
      <w:r w:rsidRPr="0007488D">
        <w:rPr>
          <w:rStyle w:val="StyleUnderline"/>
          <w:rFonts w:eastAsiaTheme="majorEastAsia"/>
          <w:highlight w:val="cyan"/>
        </w:rPr>
        <w:t xml:space="preserve">especially </w:t>
      </w:r>
      <w:r w:rsidRPr="0007488D">
        <w:rPr>
          <w:rStyle w:val="Emphasis"/>
          <w:highlight w:val="cyan"/>
        </w:rPr>
        <w:t>tech</w:t>
      </w:r>
      <w:r w:rsidRPr="004A7BBB">
        <w:rPr>
          <w:rStyle w:val="StyleUnderline"/>
          <w:rFonts w:eastAsiaTheme="majorEastAsia"/>
        </w:rPr>
        <w:t>nology</w:t>
      </w:r>
      <w:r w:rsidRPr="004A7BBB">
        <w:rPr>
          <w:sz w:val="16"/>
        </w:rPr>
        <w:t xml:space="preserve">.393 In addition, they can leverage that knowledge though their powerful advertising arms to shape public opinion.394 Furthermore, corporations possess diverse workforce and management teams, which brings together individuals with assorted backgrounds, expertise, and perspectives. Many of these individuals champion social and economic causes and reforms.395 </w:t>
      </w:r>
      <w:r w:rsidRPr="004A7BBB">
        <w:rPr>
          <w:rStyle w:val="StyleUnderline"/>
          <w:rFonts w:eastAsiaTheme="majorEastAsia"/>
        </w:rPr>
        <w:t>With their knowledge</w:t>
      </w:r>
      <w:r w:rsidRPr="004A7BBB">
        <w:rPr>
          <w:sz w:val="16"/>
        </w:rPr>
        <w:t xml:space="preserve">, </w:t>
      </w:r>
      <w:r w:rsidRPr="004A7BBB">
        <w:rPr>
          <w:rStyle w:val="StyleUnderline"/>
          <w:rFonts w:eastAsiaTheme="majorEastAsia"/>
        </w:rPr>
        <w:t xml:space="preserve">corporations can </w:t>
      </w:r>
      <w:r w:rsidRPr="0007488D">
        <w:rPr>
          <w:rStyle w:val="StyleUnderline"/>
          <w:rFonts w:eastAsiaTheme="majorEastAsia"/>
          <w:highlight w:val="cyan"/>
        </w:rPr>
        <w:t xml:space="preserve">better </w:t>
      </w:r>
      <w:r w:rsidRPr="0007488D">
        <w:rPr>
          <w:rStyle w:val="Emphasis"/>
          <w:highlight w:val="cyan"/>
        </w:rPr>
        <w:t>navigate</w:t>
      </w:r>
      <w:r w:rsidRPr="004A7BBB">
        <w:rPr>
          <w:rStyle w:val="StyleUnderline"/>
          <w:rFonts w:eastAsiaTheme="majorEastAsia"/>
        </w:rPr>
        <w:t xml:space="preserve"> the </w:t>
      </w:r>
      <w:r w:rsidRPr="0007488D">
        <w:rPr>
          <w:rStyle w:val="Emphasis"/>
          <w:highlight w:val="cyan"/>
        </w:rPr>
        <w:t>intricacies</w:t>
      </w:r>
      <w:r w:rsidRPr="0007488D">
        <w:rPr>
          <w:rStyle w:val="StyleUnderline"/>
          <w:rFonts w:eastAsiaTheme="majorEastAsia"/>
          <w:highlight w:val="cyan"/>
        </w:rPr>
        <w:t xml:space="preserve"> of</w:t>
      </w:r>
      <w:r w:rsidRPr="004A7BBB">
        <w:rPr>
          <w:sz w:val="16"/>
        </w:rPr>
        <w:t xml:space="preserve"> contemporary and </w:t>
      </w:r>
      <w:r w:rsidRPr="0007488D">
        <w:rPr>
          <w:rStyle w:val="Emphasis"/>
          <w:highlight w:val="cyan"/>
        </w:rPr>
        <w:lastRenderedPageBreak/>
        <w:t>complex</w:t>
      </w:r>
      <w:r w:rsidRPr="004A7BBB">
        <w:rPr>
          <w:sz w:val="16"/>
        </w:rPr>
        <w:t xml:space="preserve"> social </w:t>
      </w:r>
      <w:r w:rsidRPr="0007488D">
        <w:rPr>
          <w:rStyle w:val="Emphasis"/>
          <w:highlight w:val="cyan"/>
        </w:rPr>
        <w:t>issues</w:t>
      </w:r>
      <w:r w:rsidRPr="004A7BBB">
        <w:rPr>
          <w:sz w:val="16"/>
        </w:rPr>
        <w:t xml:space="preserve">. </w:t>
      </w:r>
      <w:r w:rsidRPr="004A7BBB">
        <w:rPr>
          <w:rStyle w:val="StyleUnderline"/>
          <w:rFonts w:eastAsiaTheme="majorEastAsia"/>
        </w:rPr>
        <w:t xml:space="preserve">The ability to </w:t>
      </w:r>
      <w:r w:rsidRPr="0007488D">
        <w:rPr>
          <w:rStyle w:val="StyleUnderline"/>
          <w:rFonts w:eastAsiaTheme="majorEastAsia"/>
        </w:rPr>
        <w:t>harness</w:t>
      </w:r>
      <w:r w:rsidRPr="004A7BBB">
        <w:rPr>
          <w:rStyle w:val="StyleUnderline"/>
          <w:rFonts w:eastAsiaTheme="majorEastAsia"/>
        </w:rPr>
        <w:t xml:space="preserve"> the </w:t>
      </w:r>
      <w:r w:rsidRPr="0007488D">
        <w:rPr>
          <w:rStyle w:val="Emphasis"/>
          <w:highlight w:val="cyan"/>
        </w:rPr>
        <w:t>collective intelligence</w:t>
      </w:r>
      <w:r w:rsidRPr="0007488D">
        <w:rPr>
          <w:rStyle w:val="StyleUnderline"/>
          <w:rFonts w:eastAsiaTheme="majorEastAsia"/>
          <w:highlight w:val="cyan"/>
        </w:rPr>
        <w:t xml:space="preserve"> of the workforce </w:t>
      </w:r>
      <w:r w:rsidRPr="0007488D">
        <w:rPr>
          <w:rStyle w:val="Emphasis"/>
          <w:highlight w:val="cyan"/>
        </w:rPr>
        <w:t>enhances</w:t>
      </w:r>
      <w:r w:rsidRPr="004A7BBB">
        <w:rPr>
          <w:rStyle w:val="StyleUnderline"/>
          <w:rFonts w:eastAsiaTheme="majorEastAsia"/>
        </w:rPr>
        <w:t xml:space="preserve"> the </w:t>
      </w:r>
      <w:r w:rsidRPr="0007488D">
        <w:rPr>
          <w:rStyle w:val="Emphasis"/>
        </w:rPr>
        <w:t xml:space="preserve">quality and </w:t>
      </w:r>
      <w:r w:rsidRPr="0007488D">
        <w:rPr>
          <w:rStyle w:val="Emphasis"/>
          <w:highlight w:val="cyan"/>
        </w:rPr>
        <w:t>effectiveness</w:t>
      </w:r>
      <w:r w:rsidRPr="004A7BBB">
        <w:rPr>
          <w:rStyle w:val="StyleUnderline"/>
          <w:rFonts w:eastAsiaTheme="majorEastAsia"/>
        </w:rPr>
        <w:t xml:space="preserve"> of corporate governing initiatives</w:t>
      </w:r>
      <w:r w:rsidRPr="004A7BBB">
        <w:rPr>
          <w:sz w:val="16"/>
        </w:rPr>
        <w:t>.396</w:t>
      </w:r>
    </w:p>
    <w:p w14:paraId="1885A1C8" w14:textId="77777777" w:rsidR="000D04D2" w:rsidRPr="004A7BBB" w:rsidRDefault="000D04D2" w:rsidP="000D04D2">
      <w:pPr>
        <w:rPr>
          <w:sz w:val="16"/>
        </w:rPr>
      </w:pPr>
      <w:r w:rsidRPr="000267DA">
        <w:rPr>
          <w:rStyle w:val="Emphasis"/>
        </w:rPr>
        <w:t>Amplifying Grassroot Activism</w:t>
      </w:r>
      <w:r w:rsidRPr="004A7BBB">
        <w:rPr>
          <w:sz w:val="16"/>
        </w:rPr>
        <w:t>. From the perspective of grassroot activists, engaging with corporations can be an effective means of exerting “prime time” pressure and gaining media coverage for their causes.397 By partnering with corporations, activists can draw attention to specific issues and amplify their voices, benefiting from corporate influence and reach.</w:t>
      </w:r>
    </w:p>
    <w:p w14:paraId="599C3A4A" w14:textId="77777777" w:rsidR="000D04D2" w:rsidRPr="004A7BBB" w:rsidRDefault="000D04D2" w:rsidP="000D04D2">
      <w:pPr>
        <w:rPr>
          <w:sz w:val="16"/>
        </w:rPr>
      </w:pPr>
      <w:r w:rsidRPr="000267DA">
        <w:rPr>
          <w:rStyle w:val="Emphasis"/>
        </w:rPr>
        <w:t>Conduit to Actual Reform</w:t>
      </w:r>
      <w:r w:rsidRPr="004A7BBB">
        <w:rPr>
          <w:sz w:val="16"/>
        </w:rPr>
        <w:t xml:space="preserve">. Some view </w:t>
      </w:r>
      <w:r w:rsidRPr="0007488D">
        <w:rPr>
          <w:rStyle w:val="Emphasis"/>
          <w:highlight w:val="cyan"/>
        </w:rPr>
        <w:t>corporations’ initiatives</w:t>
      </w:r>
      <w:r w:rsidRPr="004A7BBB">
        <w:rPr>
          <w:sz w:val="16"/>
        </w:rPr>
        <w:t xml:space="preserve"> as first, almost </w:t>
      </w:r>
      <w:r w:rsidRPr="0007488D">
        <w:rPr>
          <w:rStyle w:val="Emphasis"/>
          <w:highlight w:val="cyan"/>
        </w:rPr>
        <w:t>necessary</w:t>
      </w:r>
      <w:r w:rsidRPr="004A7BBB">
        <w:rPr>
          <w:sz w:val="16"/>
        </w:rPr>
        <w:t xml:space="preserve"> steps, </w:t>
      </w:r>
      <w:r w:rsidRPr="0007488D">
        <w:rPr>
          <w:rStyle w:val="StyleUnderline"/>
          <w:rFonts w:eastAsiaTheme="majorEastAsia"/>
          <w:highlight w:val="cyan"/>
        </w:rPr>
        <w:t>to</w:t>
      </w:r>
      <w:r w:rsidRPr="004A7BBB">
        <w:rPr>
          <w:sz w:val="16"/>
        </w:rPr>
        <w:t xml:space="preserve"> finally </w:t>
      </w:r>
      <w:r w:rsidRPr="0007488D">
        <w:rPr>
          <w:rStyle w:val="StyleUnderline"/>
          <w:rFonts w:eastAsiaTheme="majorEastAsia"/>
          <w:highlight w:val="cyan"/>
        </w:rPr>
        <w:t>get</w:t>
      </w:r>
      <w:r w:rsidRPr="004A7BBB">
        <w:rPr>
          <w:rStyle w:val="StyleUnderline"/>
          <w:rFonts w:eastAsiaTheme="majorEastAsia"/>
        </w:rPr>
        <w:t xml:space="preserve"> to</w:t>
      </w:r>
      <w:r w:rsidRPr="004A7BBB">
        <w:rPr>
          <w:sz w:val="16"/>
        </w:rPr>
        <w:t xml:space="preserve"> a </w:t>
      </w:r>
      <w:r w:rsidRPr="0007488D">
        <w:rPr>
          <w:rStyle w:val="StyleUnderline"/>
          <w:rFonts w:eastAsiaTheme="majorEastAsia"/>
          <w:highlight w:val="cyan"/>
        </w:rPr>
        <w:t>full</w:t>
      </w:r>
      <w:r w:rsidRPr="004A7BBB">
        <w:rPr>
          <w:rStyle w:val="StyleUnderline"/>
          <w:rFonts w:eastAsiaTheme="majorEastAsia"/>
        </w:rPr>
        <w:t xml:space="preserve">-blown </w:t>
      </w:r>
      <w:r w:rsidRPr="0007488D">
        <w:rPr>
          <w:rStyle w:val="Emphasis"/>
          <w:highlight w:val="cyan"/>
        </w:rPr>
        <w:t>reform</w:t>
      </w:r>
      <w:r w:rsidRPr="004A7BBB">
        <w:rPr>
          <w:sz w:val="16"/>
        </w:rPr>
        <w:t xml:space="preserve">. One reason is that </w:t>
      </w:r>
      <w:r w:rsidRPr="004A7BBB">
        <w:rPr>
          <w:rStyle w:val="Emphasis"/>
        </w:rPr>
        <w:t>first mover</w:t>
      </w:r>
      <w:r w:rsidRPr="004A7BBB">
        <w:rPr>
          <w:rStyle w:val="StyleUnderline"/>
          <w:rFonts w:eastAsiaTheme="majorEastAsia"/>
        </w:rPr>
        <w:t xml:space="preserve"> corporations expect a levelled playing field to </w:t>
      </w:r>
      <w:r w:rsidRPr="004A7BBB">
        <w:rPr>
          <w:rStyle w:val="Emphasis"/>
        </w:rPr>
        <w:t>force</w:t>
      </w:r>
      <w:r w:rsidRPr="004A7BBB">
        <w:rPr>
          <w:rStyle w:val="StyleUnderline"/>
          <w:rFonts w:eastAsiaTheme="majorEastAsia"/>
        </w:rPr>
        <w:t xml:space="preserve"> their </w:t>
      </w:r>
      <w:r w:rsidRPr="004A7BBB">
        <w:rPr>
          <w:rStyle w:val="Emphasis"/>
        </w:rPr>
        <w:t>competitors</w:t>
      </w:r>
      <w:r w:rsidRPr="004A7BBB">
        <w:rPr>
          <w:rStyle w:val="StyleUnderline"/>
          <w:rFonts w:eastAsiaTheme="majorEastAsia"/>
        </w:rPr>
        <w:t xml:space="preserve"> to adhere to the norms they had first introduced</w:t>
      </w:r>
      <w:r w:rsidRPr="004A7BBB">
        <w:rPr>
          <w:sz w:val="16"/>
        </w:rPr>
        <w:t xml:space="preserve">.398 Others believe that, </w:t>
      </w:r>
      <w:r w:rsidRPr="0007488D">
        <w:rPr>
          <w:rStyle w:val="StyleUnderline"/>
          <w:rFonts w:eastAsiaTheme="majorEastAsia"/>
          <w:highlight w:val="cyan"/>
        </w:rPr>
        <w:t>once corporations move</w:t>
      </w:r>
      <w:r w:rsidRPr="004A7BBB">
        <w:rPr>
          <w:rStyle w:val="StyleUnderline"/>
          <w:rFonts w:eastAsiaTheme="majorEastAsia"/>
        </w:rPr>
        <w:t xml:space="preserve"> in a certain direction</w:t>
      </w:r>
      <w:r w:rsidRPr="004A7BBB">
        <w:rPr>
          <w:sz w:val="16"/>
        </w:rPr>
        <w:t xml:space="preserve">, </w:t>
      </w:r>
      <w:r w:rsidRPr="0007488D">
        <w:rPr>
          <w:rStyle w:val="Emphasis"/>
          <w:highlight w:val="cyan"/>
        </w:rPr>
        <w:t>opposing politicians</w:t>
      </w:r>
      <w:r w:rsidRPr="004A7BBB">
        <w:rPr>
          <w:sz w:val="16"/>
        </w:rPr>
        <w:t xml:space="preserve"> would </w:t>
      </w:r>
      <w:r w:rsidRPr="004A7BBB">
        <w:rPr>
          <w:rStyle w:val="StyleUnderline"/>
          <w:rFonts w:eastAsiaTheme="majorEastAsia"/>
        </w:rPr>
        <w:t xml:space="preserve">take notice and </w:t>
      </w:r>
      <w:r w:rsidRPr="0007488D">
        <w:rPr>
          <w:rStyle w:val="Emphasis"/>
          <w:highlight w:val="cyan"/>
        </w:rPr>
        <w:t>recalibrate</w:t>
      </w:r>
      <w:r w:rsidRPr="004A7BBB">
        <w:rPr>
          <w:rStyle w:val="StyleUnderline"/>
          <w:rFonts w:eastAsiaTheme="majorEastAsia"/>
        </w:rPr>
        <w:t xml:space="preserve"> their priors</w:t>
      </w:r>
      <w:r w:rsidRPr="004A7BBB">
        <w:rPr>
          <w:sz w:val="16"/>
        </w:rPr>
        <w:t xml:space="preserve">.399 In addition, drawing on Professor Dorothy Lund’s take on asset manager’s influence on corporate policy, </w:t>
      </w:r>
      <w:r w:rsidRPr="0007488D">
        <w:rPr>
          <w:rStyle w:val="StyleUnderline"/>
          <w:rFonts w:eastAsiaTheme="majorEastAsia"/>
          <w:highlight w:val="cyan"/>
        </w:rPr>
        <w:t xml:space="preserve">corporate governing of </w:t>
      </w:r>
      <w:r w:rsidRPr="0007488D">
        <w:rPr>
          <w:rStyle w:val="Emphasis"/>
          <w:highlight w:val="cyan"/>
        </w:rPr>
        <w:t>multinational companies</w:t>
      </w:r>
      <w:r w:rsidRPr="004A7BBB">
        <w:rPr>
          <w:rStyle w:val="StyleUnderline"/>
          <w:rFonts w:eastAsiaTheme="majorEastAsia"/>
        </w:rPr>
        <w:t xml:space="preserve"> could </w:t>
      </w:r>
      <w:r w:rsidRPr="0007488D">
        <w:rPr>
          <w:rStyle w:val="Emphasis"/>
          <w:highlight w:val="cyan"/>
        </w:rPr>
        <w:t>bypass international coordination issues</w:t>
      </w:r>
      <w:r w:rsidRPr="004A7BBB">
        <w:rPr>
          <w:rStyle w:val="StyleUnderline"/>
          <w:rFonts w:eastAsiaTheme="majorEastAsia"/>
        </w:rPr>
        <w:t xml:space="preserve"> in policymaking </w:t>
      </w:r>
      <w:r w:rsidRPr="0007488D">
        <w:rPr>
          <w:rStyle w:val="StyleUnderline"/>
          <w:rFonts w:eastAsiaTheme="majorEastAsia"/>
          <w:highlight w:val="cyan"/>
        </w:rPr>
        <w:t>and set</w:t>
      </w:r>
      <w:r w:rsidRPr="004A7BBB">
        <w:rPr>
          <w:rStyle w:val="StyleUnderline"/>
          <w:rFonts w:eastAsiaTheme="majorEastAsia"/>
        </w:rPr>
        <w:t xml:space="preserve"> forth </w:t>
      </w:r>
      <w:r w:rsidRPr="0007488D">
        <w:rPr>
          <w:rStyle w:val="Emphasis"/>
          <w:highlight w:val="cyan"/>
        </w:rPr>
        <w:t>transnational practices</w:t>
      </w:r>
      <w:r w:rsidRPr="004A7BBB">
        <w:rPr>
          <w:sz w:val="16"/>
        </w:rPr>
        <w:t>.400</w:t>
      </w:r>
    </w:p>
    <w:p w14:paraId="59751168" w14:textId="77777777" w:rsidR="000D04D2" w:rsidRPr="004A7BBB" w:rsidRDefault="000D04D2" w:rsidP="000D04D2">
      <w:pPr>
        <w:rPr>
          <w:sz w:val="16"/>
        </w:rPr>
      </w:pPr>
      <w:r w:rsidRPr="000267DA">
        <w:rPr>
          <w:rStyle w:val="Emphasis"/>
        </w:rPr>
        <w:t>Private Sector in America</w:t>
      </w:r>
      <w:r w:rsidRPr="004A7BBB">
        <w:rPr>
          <w:sz w:val="16"/>
        </w:rPr>
        <w:t xml:space="preserve">. In </w:t>
      </w:r>
      <w:r w:rsidRPr="004A7BBB">
        <w:rPr>
          <w:rStyle w:val="StyleUnderline"/>
          <w:rFonts w:eastAsiaTheme="majorEastAsia"/>
        </w:rPr>
        <w:t xml:space="preserve">the </w:t>
      </w:r>
      <w:r w:rsidRPr="0007488D">
        <w:rPr>
          <w:rStyle w:val="Emphasis"/>
          <w:highlight w:val="cyan"/>
        </w:rPr>
        <w:t>U</w:t>
      </w:r>
      <w:r w:rsidRPr="004A7BBB">
        <w:rPr>
          <w:rStyle w:val="StyleUnderline"/>
          <w:rFonts w:eastAsiaTheme="majorEastAsia"/>
        </w:rPr>
        <w:t xml:space="preserve">nited </w:t>
      </w:r>
      <w:r w:rsidRPr="0007488D">
        <w:rPr>
          <w:rStyle w:val="Emphasis"/>
          <w:highlight w:val="cyan"/>
        </w:rPr>
        <w:t>S</w:t>
      </w:r>
      <w:r w:rsidRPr="004A7BBB">
        <w:rPr>
          <w:rStyle w:val="StyleUnderline"/>
          <w:rFonts w:eastAsiaTheme="majorEastAsia"/>
        </w:rPr>
        <w:t>tates</w:t>
      </w:r>
      <w:r w:rsidRPr="004A7BBB">
        <w:rPr>
          <w:sz w:val="16"/>
        </w:rPr>
        <w:t xml:space="preserve">, the </w:t>
      </w:r>
      <w:r w:rsidRPr="0007488D">
        <w:rPr>
          <w:rStyle w:val="StyleUnderline"/>
          <w:rFonts w:eastAsiaTheme="majorEastAsia"/>
          <w:highlight w:val="cyan"/>
        </w:rPr>
        <w:t>private sector is</w:t>
      </w:r>
      <w:r w:rsidRPr="004A7BBB">
        <w:rPr>
          <w:sz w:val="16"/>
        </w:rPr>
        <w:t xml:space="preserve"> perceived as </w:t>
      </w:r>
      <w:r w:rsidRPr="004A7BBB">
        <w:rPr>
          <w:rStyle w:val="StyleUnderline"/>
          <w:rFonts w:eastAsiaTheme="majorEastAsia"/>
        </w:rPr>
        <w:t xml:space="preserve">a more fertile avenue for </w:t>
      </w:r>
      <w:r w:rsidRPr="004A7BBB">
        <w:rPr>
          <w:rStyle w:val="Emphasis"/>
        </w:rPr>
        <w:t>change</w:t>
      </w:r>
      <w:r w:rsidRPr="004A7BBB">
        <w:rPr>
          <w:rStyle w:val="StyleUnderline"/>
          <w:rFonts w:eastAsiaTheme="majorEastAsia"/>
        </w:rPr>
        <w:t xml:space="preserve"> compared to traditional politics</w:t>
      </w:r>
      <w:r w:rsidRPr="004A7BBB">
        <w:rPr>
          <w:sz w:val="16"/>
        </w:rPr>
        <w:t>. This perception stems from a combination of factors, including the ideology of a more individualistic society,401 but also a changing workforce composition, particularly in high-profile industries like technology.402</w:t>
      </w:r>
    </w:p>
    <w:p w14:paraId="7B29AB87" w14:textId="77777777" w:rsidR="000D04D2" w:rsidRDefault="000D04D2" w:rsidP="000D04D2">
      <w:pPr>
        <w:rPr>
          <w:sz w:val="16"/>
        </w:rPr>
      </w:pPr>
      <w:r w:rsidRPr="000267DA">
        <w:rPr>
          <w:rStyle w:val="Emphasis"/>
        </w:rPr>
        <w:t>Only Game in Town</w:t>
      </w:r>
      <w:r w:rsidRPr="004A7BBB">
        <w:rPr>
          <w:sz w:val="16"/>
        </w:rPr>
        <w:t xml:space="preserve">. For liberals and progressives, </w:t>
      </w:r>
      <w:r w:rsidRPr="004A7BBB">
        <w:rPr>
          <w:rStyle w:val="StyleUnderline"/>
          <w:rFonts w:eastAsiaTheme="majorEastAsia"/>
        </w:rPr>
        <w:t>corporations</w:t>
      </w:r>
      <w:r w:rsidRPr="004A7BBB">
        <w:rPr>
          <w:sz w:val="16"/>
        </w:rPr>
        <w:t xml:space="preserve"> can </w:t>
      </w:r>
      <w:r w:rsidRPr="004A7BBB">
        <w:rPr>
          <w:rStyle w:val="StyleUnderline"/>
          <w:rFonts w:eastAsiaTheme="majorEastAsia"/>
        </w:rPr>
        <w:t xml:space="preserve">represent the </w:t>
      </w:r>
      <w:r w:rsidRPr="0007488D">
        <w:rPr>
          <w:rStyle w:val="Emphasis"/>
          <w:highlight w:val="cyan"/>
        </w:rPr>
        <w:t>only viable avenue of reform</w:t>
      </w:r>
      <w:r w:rsidRPr="004A7BBB">
        <w:rPr>
          <w:sz w:val="16"/>
        </w:rPr>
        <w:t xml:space="preserve"> in some conservative states or </w:t>
      </w:r>
      <w:r w:rsidRPr="0007488D">
        <w:rPr>
          <w:rStyle w:val="StyleUnderline"/>
          <w:rFonts w:eastAsiaTheme="majorEastAsia"/>
          <w:highlight w:val="cyan"/>
        </w:rPr>
        <w:t xml:space="preserve">when </w:t>
      </w:r>
      <w:r w:rsidRPr="0007488D">
        <w:rPr>
          <w:rStyle w:val="Emphasis"/>
          <w:highlight w:val="cyan"/>
        </w:rPr>
        <w:t>national politics</w:t>
      </w:r>
      <w:r w:rsidRPr="0007488D">
        <w:rPr>
          <w:rStyle w:val="StyleUnderline"/>
          <w:rFonts w:eastAsiaTheme="majorEastAsia"/>
          <w:highlight w:val="cyan"/>
        </w:rPr>
        <w:t xml:space="preserve"> tilt</w:t>
      </w:r>
      <w:r w:rsidRPr="004A7BBB">
        <w:rPr>
          <w:rStyle w:val="StyleUnderline"/>
          <w:rFonts w:eastAsiaTheme="majorEastAsia"/>
        </w:rPr>
        <w:t xml:space="preserve"> to the </w:t>
      </w:r>
      <w:r w:rsidRPr="0007488D">
        <w:rPr>
          <w:rStyle w:val="Emphasis"/>
          <w:highlight w:val="cyan"/>
        </w:rPr>
        <w:t>right</w:t>
      </w:r>
      <w:r w:rsidRPr="004A7BBB">
        <w:rPr>
          <w:rStyle w:val="StyleUnderline"/>
          <w:rFonts w:eastAsiaTheme="majorEastAsia"/>
        </w:rPr>
        <w:t xml:space="preserve"> as </w:t>
      </w:r>
      <w:r w:rsidRPr="0007488D">
        <w:rPr>
          <w:rStyle w:val="StyleUnderline"/>
          <w:rFonts w:eastAsiaTheme="majorEastAsia"/>
          <w:highlight w:val="cyan"/>
        </w:rPr>
        <w:t>during</w:t>
      </w:r>
      <w:r w:rsidRPr="004A7BBB">
        <w:rPr>
          <w:rStyle w:val="StyleUnderline"/>
          <w:rFonts w:eastAsiaTheme="majorEastAsia"/>
        </w:rPr>
        <w:t xml:space="preserve"> the </w:t>
      </w:r>
      <w:r w:rsidRPr="0007488D">
        <w:rPr>
          <w:rStyle w:val="Emphasis"/>
          <w:highlight w:val="cyan"/>
        </w:rPr>
        <w:t>Trump</w:t>
      </w:r>
      <w:r w:rsidRPr="004A7BBB">
        <w:rPr>
          <w:rStyle w:val="Emphasis"/>
        </w:rPr>
        <w:t xml:space="preserve"> presidency</w:t>
      </w:r>
      <w:r w:rsidRPr="004A7BBB">
        <w:rPr>
          <w:rStyle w:val="StyleUnderline"/>
          <w:rFonts w:eastAsiaTheme="majorEastAsia"/>
        </w:rPr>
        <w:t>: whenever political support for their causes is lacking</w:t>
      </w:r>
      <w:r w:rsidRPr="004A7BBB">
        <w:rPr>
          <w:sz w:val="16"/>
        </w:rPr>
        <w:t xml:space="preserve">, </w:t>
      </w:r>
      <w:r w:rsidRPr="004A7BBB">
        <w:rPr>
          <w:rStyle w:val="StyleUnderline"/>
          <w:rFonts w:eastAsiaTheme="majorEastAsia"/>
        </w:rPr>
        <w:t>allying with Corporate America</w:t>
      </w:r>
      <w:r w:rsidRPr="004A7BBB">
        <w:rPr>
          <w:sz w:val="16"/>
        </w:rPr>
        <w:t xml:space="preserve"> might </w:t>
      </w:r>
      <w:r w:rsidRPr="004A7BBB">
        <w:rPr>
          <w:rStyle w:val="StyleUnderline"/>
          <w:rFonts w:eastAsiaTheme="majorEastAsia"/>
        </w:rPr>
        <w:t xml:space="preserve">mean </w:t>
      </w:r>
      <w:r w:rsidRPr="004A7BBB">
        <w:rPr>
          <w:rStyle w:val="Emphasis"/>
        </w:rPr>
        <w:t>securing</w:t>
      </w:r>
      <w:r w:rsidRPr="004A7BBB">
        <w:rPr>
          <w:sz w:val="16"/>
        </w:rPr>
        <w:t xml:space="preserve"> (</w:t>
      </w:r>
      <w:r w:rsidRPr="004A7BBB">
        <w:rPr>
          <w:rStyle w:val="StyleUnderline"/>
          <w:rFonts w:eastAsiaTheme="majorEastAsia"/>
        </w:rPr>
        <w:t xml:space="preserve">or </w:t>
      </w:r>
      <w:r w:rsidRPr="004A7BBB">
        <w:rPr>
          <w:rStyle w:val="Emphasis"/>
        </w:rPr>
        <w:t>protecting</w:t>
      </w:r>
      <w:r w:rsidRPr="004A7BBB">
        <w:rPr>
          <w:sz w:val="16"/>
        </w:rPr>
        <w:t xml:space="preserve">) some </w:t>
      </w:r>
      <w:r w:rsidRPr="004A7BBB">
        <w:rPr>
          <w:rStyle w:val="StyleUnderline"/>
          <w:rFonts w:eastAsiaTheme="majorEastAsia"/>
        </w:rPr>
        <w:t xml:space="preserve">fundamental </w:t>
      </w:r>
      <w:r w:rsidRPr="004A7BBB">
        <w:rPr>
          <w:rStyle w:val="Emphasis"/>
        </w:rPr>
        <w:t>rights</w:t>
      </w:r>
      <w:r w:rsidRPr="004A7BBB">
        <w:rPr>
          <w:sz w:val="16"/>
        </w:rPr>
        <w:t>.403</w:t>
      </w:r>
    </w:p>
    <w:p w14:paraId="08A657B4" w14:textId="77777777" w:rsidR="000D04D2" w:rsidRPr="004A7BBB" w:rsidRDefault="000D04D2" w:rsidP="000D04D2">
      <w:pPr>
        <w:rPr>
          <w:sz w:val="16"/>
        </w:rPr>
      </w:pPr>
      <w:r w:rsidRPr="004A7BBB">
        <w:rPr>
          <w:sz w:val="16"/>
        </w:rPr>
        <w:t xml:space="preserve">In general, </w:t>
      </w:r>
      <w:r w:rsidRPr="004A7BBB">
        <w:rPr>
          <w:rStyle w:val="StyleUnderline"/>
          <w:rFonts w:eastAsiaTheme="majorEastAsia"/>
        </w:rPr>
        <w:t xml:space="preserve">the vocation of </w:t>
      </w:r>
      <w:r w:rsidRPr="0007488D">
        <w:rPr>
          <w:rStyle w:val="StyleUnderline"/>
          <w:rFonts w:eastAsiaTheme="majorEastAsia"/>
          <w:highlight w:val="cyan"/>
        </w:rPr>
        <w:t>corporate governing</w:t>
      </w:r>
      <w:r w:rsidRPr="004A7BBB">
        <w:rPr>
          <w:rStyle w:val="StyleUnderline"/>
          <w:rFonts w:eastAsiaTheme="majorEastAsia"/>
        </w:rPr>
        <w:t xml:space="preserve"> is </w:t>
      </w:r>
      <w:r w:rsidRPr="0007488D">
        <w:rPr>
          <w:rStyle w:val="StyleUnderline"/>
          <w:rFonts w:eastAsiaTheme="majorEastAsia"/>
          <w:highlight w:val="cyan"/>
        </w:rPr>
        <w:t>fixing</w:t>
      </w:r>
      <w:r w:rsidRPr="004A7BBB">
        <w:rPr>
          <w:rStyle w:val="StyleUnderline"/>
          <w:rFonts w:eastAsiaTheme="majorEastAsia"/>
        </w:rPr>
        <w:t xml:space="preserve"> some </w:t>
      </w:r>
      <w:r w:rsidRPr="0007488D">
        <w:rPr>
          <w:rStyle w:val="StyleUnderline"/>
          <w:rFonts w:eastAsiaTheme="majorEastAsia"/>
          <w:highlight w:val="cyan"/>
        </w:rPr>
        <w:t>ails</w:t>
      </w:r>
      <w:r w:rsidRPr="004A7BBB">
        <w:rPr>
          <w:rStyle w:val="StyleUnderline"/>
          <w:rFonts w:eastAsiaTheme="majorEastAsia"/>
        </w:rPr>
        <w:t xml:space="preserve"> affecting society that </w:t>
      </w:r>
      <w:r w:rsidRPr="004A7BBB">
        <w:rPr>
          <w:rStyle w:val="Emphasis"/>
        </w:rPr>
        <w:t>politics cannot</w:t>
      </w:r>
      <w:r w:rsidRPr="004A7BBB">
        <w:rPr>
          <w:rStyle w:val="StyleUnderline"/>
          <w:rFonts w:eastAsiaTheme="majorEastAsia"/>
        </w:rPr>
        <w:t xml:space="preserve"> or will not fix</w:t>
      </w:r>
      <w:r w:rsidRPr="004A7BBB">
        <w:rPr>
          <w:sz w:val="16"/>
        </w:rPr>
        <w:t xml:space="preserve">. If one looks at its advantages from a societal standpoint, </w:t>
      </w:r>
      <w:r w:rsidRPr="004A7BBB">
        <w:rPr>
          <w:rStyle w:val="StyleUnderline"/>
          <w:rFonts w:eastAsiaTheme="majorEastAsia"/>
        </w:rPr>
        <w:t xml:space="preserve">corporate governing helps address pressing policy issues </w:t>
      </w:r>
      <w:r w:rsidRPr="0007488D">
        <w:rPr>
          <w:rStyle w:val="StyleUnderline"/>
          <w:rFonts w:eastAsiaTheme="majorEastAsia"/>
        </w:rPr>
        <w:t xml:space="preserve">when </w:t>
      </w:r>
      <w:r w:rsidRPr="0007488D">
        <w:rPr>
          <w:rStyle w:val="Emphasis"/>
        </w:rPr>
        <w:t>Congress fails</w:t>
      </w:r>
      <w:r w:rsidRPr="0007488D">
        <w:rPr>
          <w:rStyle w:val="StyleUnderline"/>
          <w:rFonts w:eastAsiaTheme="majorEastAsia"/>
        </w:rPr>
        <w:t xml:space="preserve"> to</w:t>
      </w:r>
      <w:r w:rsidRPr="004A7BBB">
        <w:rPr>
          <w:rStyle w:val="StyleUnderline"/>
          <w:rFonts w:eastAsiaTheme="majorEastAsia"/>
        </w:rPr>
        <w:t xml:space="preserve"> act swiftly or to act at all</w:t>
      </w:r>
      <w:r w:rsidRPr="004A7BBB">
        <w:rPr>
          <w:sz w:val="16"/>
        </w:rPr>
        <w:t xml:space="preserve">. In this regard, corporate governing has managed to achieve important results: </w:t>
      </w:r>
      <w:r w:rsidRPr="004A7BBB">
        <w:rPr>
          <w:rStyle w:val="StyleUnderline"/>
          <w:rFonts w:eastAsiaTheme="majorEastAsia"/>
        </w:rPr>
        <w:t>corporate initiatives</w:t>
      </w:r>
      <w:r w:rsidRPr="004A7BBB">
        <w:rPr>
          <w:sz w:val="16"/>
        </w:rPr>
        <w:t xml:space="preserve"> were </w:t>
      </w:r>
      <w:r w:rsidRPr="0007488D">
        <w:rPr>
          <w:rStyle w:val="Emphasis"/>
          <w:highlight w:val="cyan"/>
        </w:rPr>
        <w:t>instrumental</w:t>
      </w:r>
      <w:r w:rsidRPr="0007488D">
        <w:rPr>
          <w:rStyle w:val="StyleUnderline"/>
          <w:rFonts w:eastAsiaTheme="majorEastAsia"/>
          <w:highlight w:val="cyan"/>
        </w:rPr>
        <w:t xml:space="preserve"> in attaining </w:t>
      </w:r>
      <w:r w:rsidRPr="0007488D">
        <w:rPr>
          <w:rStyle w:val="Emphasis"/>
          <w:highlight w:val="cyan"/>
        </w:rPr>
        <w:t>crucial wins</w:t>
      </w:r>
      <w:r w:rsidRPr="004A7BBB">
        <w:rPr>
          <w:rStyle w:val="StyleUnderline"/>
          <w:rFonts w:eastAsiaTheme="majorEastAsia"/>
        </w:rPr>
        <w:t xml:space="preserve"> at the national level</w:t>
      </w:r>
      <w:r w:rsidRPr="004A7BBB">
        <w:rPr>
          <w:sz w:val="16"/>
        </w:rPr>
        <w:t xml:space="preserve"> for the LGBTQIA movement; 404 JPMorgan Chase’s commitment to revitalize Detroit resulted in increases in real per capita income and “gross city product” and, given the success, JPM Morgan is insisting with similar initiatives in other cities;405 though ending the gun violence epidemic is unfortunately nowhere near, Corporate America’s response to the Parkland (and subsequent) shooting(s) represented a sea change on the overall perception of the gun industry not just in public opinion but within the capitalist establishment;406 the aftermath of George Floyd’s murder prompted several businesses to pledge an aggregate of $50 billion to help fight racial inequality; 407 corporate boards are more diverse now than they were only a few years ago.408</w:t>
      </w:r>
    </w:p>
    <w:p w14:paraId="707F3907" w14:textId="77777777" w:rsidR="000D04D2" w:rsidRPr="004A7BBB" w:rsidRDefault="000D04D2" w:rsidP="000D04D2">
      <w:pPr>
        <w:rPr>
          <w:sz w:val="16"/>
        </w:rPr>
      </w:pPr>
    </w:p>
    <w:p w14:paraId="5BBBBAED" w14:textId="77777777" w:rsidR="000D04D2" w:rsidRDefault="000D04D2" w:rsidP="000D04D2">
      <w:pPr>
        <w:pStyle w:val="Heading3"/>
      </w:pPr>
      <w:r>
        <w:lastRenderedPageBreak/>
        <w:t>2NC</w:t>
      </w:r>
      <w:proofErr w:type="gramStart"/>
      <w:r>
        <w:t>---!---</w:t>
      </w:r>
      <w:proofErr w:type="gramEnd"/>
      <w:r>
        <w:t>T/C---AI</w:t>
      </w:r>
    </w:p>
    <w:p w14:paraId="4BFEF9D4" w14:textId="77777777" w:rsidR="000D04D2" w:rsidRDefault="000D04D2" w:rsidP="000D04D2">
      <w:pPr>
        <w:pStyle w:val="Analytic"/>
      </w:pPr>
      <w:r>
        <w:t>This also functions at our AT: 2AC/5 &amp; 7</w:t>
      </w:r>
    </w:p>
    <w:p w14:paraId="0FC30ACB" w14:textId="77777777" w:rsidR="000D04D2" w:rsidRDefault="000D04D2" w:rsidP="000D04D2">
      <w:pPr>
        <w:pStyle w:val="Analytic"/>
      </w:pPr>
      <w:r>
        <w:t>CSR controls the internal link---private entities have hegemonized AGI development---that’s Kemp. Our warrants subsume their scenario---NEG contains the only risk of the impact. Means the aff can’t solve</w:t>
      </w:r>
    </w:p>
    <w:p w14:paraId="4881B9E1" w14:textId="77777777" w:rsidR="000D04D2" w:rsidRDefault="000D04D2" w:rsidP="000D04D2">
      <w:r>
        <w:t>&lt;&lt;1NC-Kemp, FOR REFERENCE&gt;&gt;</w:t>
      </w:r>
    </w:p>
    <w:p w14:paraId="33C4C60E" w14:textId="77777777" w:rsidR="000D04D2" w:rsidRPr="00021678" w:rsidRDefault="000D04D2" w:rsidP="000D04D2">
      <w:pPr>
        <w:rPr>
          <w:sz w:val="6"/>
          <w:szCs w:val="12"/>
        </w:rPr>
      </w:pPr>
      <w:r w:rsidRPr="00021678">
        <w:rPr>
          <w:sz w:val="6"/>
          <w:szCs w:val="12"/>
        </w:rPr>
        <w:t xml:space="preserve">Beck once reflected that the risk society is born from the unforeseen and unintended consequences of systemic behaviour.18 He was wrong: </w:t>
      </w:r>
      <w:r w:rsidRPr="00021678">
        <w:rPr>
          <w:rStyle w:val="StyleUnderline"/>
          <w:rFonts w:eastAsiaTheme="majorEastAsia"/>
          <w:sz w:val="12"/>
          <w:szCs w:val="12"/>
        </w:rPr>
        <w:t>global risks are</w:t>
      </w:r>
      <w:r w:rsidRPr="00021678">
        <w:rPr>
          <w:sz w:val="6"/>
          <w:szCs w:val="12"/>
        </w:rPr>
        <w:t xml:space="preserve"> often </w:t>
      </w:r>
      <w:r w:rsidRPr="00021678">
        <w:rPr>
          <w:rStyle w:val="StyleUnderline"/>
          <w:rFonts w:eastAsiaTheme="majorEastAsia"/>
          <w:sz w:val="12"/>
          <w:szCs w:val="12"/>
        </w:rPr>
        <w:t>anticipated</w:t>
      </w:r>
      <w:r w:rsidRPr="00021678">
        <w:rPr>
          <w:sz w:val="6"/>
          <w:szCs w:val="12"/>
        </w:rPr>
        <w:t xml:space="preserve">, </w:t>
      </w:r>
      <w:r w:rsidRPr="00021678">
        <w:rPr>
          <w:rStyle w:val="Emphasis"/>
          <w:sz w:val="14"/>
          <w:szCs w:val="12"/>
        </w:rPr>
        <w:t>developed</w:t>
      </w:r>
      <w:r w:rsidRPr="00021678">
        <w:rPr>
          <w:rStyle w:val="StyleUnderline"/>
          <w:rFonts w:eastAsiaTheme="majorEastAsia"/>
          <w:sz w:val="12"/>
          <w:szCs w:val="12"/>
        </w:rPr>
        <w:t xml:space="preserve"> and </w:t>
      </w:r>
      <w:r w:rsidRPr="00021678">
        <w:rPr>
          <w:rStyle w:val="Emphasis"/>
          <w:sz w:val="14"/>
          <w:szCs w:val="12"/>
        </w:rPr>
        <w:t>funded</w:t>
      </w:r>
      <w:r w:rsidRPr="00021678">
        <w:rPr>
          <w:rStyle w:val="StyleUnderline"/>
          <w:rFonts w:eastAsiaTheme="majorEastAsia"/>
          <w:sz w:val="12"/>
          <w:szCs w:val="12"/>
        </w:rPr>
        <w:t xml:space="preserve"> by a select few</w:t>
      </w:r>
      <w:r w:rsidRPr="00021678">
        <w:rPr>
          <w:sz w:val="6"/>
          <w:szCs w:val="12"/>
        </w:rPr>
        <w:t xml:space="preserve">. </w:t>
      </w:r>
      <w:r w:rsidRPr="00021678">
        <w:rPr>
          <w:rStyle w:val="Emphasis"/>
          <w:shd w:val="clear" w:color="auto" w:fill="AEAAAA" w:themeFill="background2" w:themeFillShade="BF"/>
        </w:rPr>
        <w:t>Companies</w:t>
      </w:r>
      <w:r w:rsidRPr="00135C94">
        <w:rPr>
          <w:sz w:val="16"/>
        </w:rPr>
        <w:t xml:space="preserve">, </w:t>
      </w:r>
      <w:r w:rsidRPr="00726D96">
        <w:rPr>
          <w:rStyle w:val="StyleUnderline"/>
          <w:rFonts w:eastAsiaTheme="majorEastAsia"/>
        </w:rPr>
        <w:t xml:space="preserve">and the </w:t>
      </w:r>
      <w:r w:rsidRPr="00726D96">
        <w:rPr>
          <w:rStyle w:val="Emphasis"/>
        </w:rPr>
        <w:t>investors</w:t>
      </w:r>
      <w:r w:rsidRPr="00726D96">
        <w:rPr>
          <w:rStyle w:val="StyleUnderline"/>
          <w:rFonts w:eastAsiaTheme="majorEastAsia"/>
        </w:rPr>
        <w:t xml:space="preserve"> t</w:t>
      </w:r>
      <w:r w:rsidRPr="00135C94">
        <w:rPr>
          <w:rStyle w:val="StyleUnderline"/>
          <w:rFonts w:eastAsiaTheme="majorEastAsia"/>
        </w:rPr>
        <w:t xml:space="preserve">hat </w:t>
      </w:r>
      <w:r w:rsidRPr="00021678">
        <w:rPr>
          <w:rStyle w:val="StyleUnderline"/>
          <w:rFonts w:eastAsiaTheme="majorEastAsia"/>
        </w:rPr>
        <w:t>finance them</w:t>
      </w:r>
      <w:r w:rsidRPr="00021678">
        <w:rPr>
          <w:sz w:val="16"/>
        </w:rPr>
        <w:t xml:space="preserve">, </w:t>
      </w:r>
      <w:r w:rsidRPr="00021678">
        <w:rPr>
          <w:rStyle w:val="StyleUnderline"/>
          <w:rFonts w:eastAsiaTheme="majorEastAsia"/>
          <w:shd w:val="clear" w:color="auto" w:fill="AEAAAA" w:themeFill="background2" w:themeFillShade="BF"/>
        </w:rPr>
        <w:t xml:space="preserve">are </w:t>
      </w:r>
      <w:r w:rsidRPr="00021678">
        <w:rPr>
          <w:rStyle w:val="Emphasis"/>
          <w:shd w:val="clear" w:color="auto" w:fill="AEAAAA" w:themeFill="background2" w:themeFillShade="BF"/>
        </w:rPr>
        <w:t>key contributors</w:t>
      </w:r>
      <w:r w:rsidRPr="00021678">
        <w:rPr>
          <w:rStyle w:val="StyleUnderline"/>
          <w:rFonts w:eastAsiaTheme="majorEastAsia"/>
          <w:shd w:val="clear" w:color="auto" w:fill="AEAAAA" w:themeFill="background2" w:themeFillShade="BF"/>
        </w:rPr>
        <w:t xml:space="preserve"> to</w:t>
      </w:r>
      <w:r w:rsidRPr="00021678">
        <w:rPr>
          <w:rStyle w:val="StyleUnderline"/>
          <w:rFonts w:eastAsiaTheme="majorEastAsia"/>
        </w:rPr>
        <w:t xml:space="preserve"> </w:t>
      </w:r>
      <w:r w:rsidRPr="00021678">
        <w:rPr>
          <w:rStyle w:val="Emphasis"/>
        </w:rPr>
        <w:t xml:space="preserve">anthropogenic </w:t>
      </w:r>
      <w:r w:rsidRPr="00021678">
        <w:rPr>
          <w:rStyle w:val="Emphasis"/>
          <w:shd w:val="clear" w:color="auto" w:fill="AEAAAA" w:themeFill="background2" w:themeFillShade="BF"/>
        </w:rPr>
        <w:t>global risks</w:t>
      </w:r>
      <w:r w:rsidRPr="00021678">
        <w:rPr>
          <w:sz w:val="6"/>
          <w:szCs w:val="12"/>
        </w:rPr>
        <w:t xml:space="preserve">. This is true of </w:t>
      </w:r>
      <w:r w:rsidRPr="00021678">
        <w:rPr>
          <w:rStyle w:val="Emphasis"/>
          <w:sz w:val="14"/>
          <w:szCs w:val="12"/>
        </w:rPr>
        <w:t>climate change</w:t>
      </w:r>
      <w:r w:rsidRPr="00021678">
        <w:rPr>
          <w:sz w:val="6"/>
          <w:szCs w:val="12"/>
        </w:rPr>
        <w:t xml:space="preserve">, </w:t>
      </w:r>
      <w:r w:rsidRPr="00021678">
        <w:rPr>
          <w:rStyle w:val="Emphasis"/>
          <w:sz w:val="14"/>
          <w:szCs w:val="12"/>
        </w:rPr>
        <w:t>nuc</w:t>
      </w:r>
      <w:r w:rsidRPr="00021678">
        <w:rPr>
          <w:rStyle w:val="StyleUnderline"/>
          <w:rFonts w:eastAsiaTheme="majorEastAsia"/>
          <w:sz w:val="12"/>
          <w:szCs w:val="12"/>
        </w:rPr>
        <w:t>lear weapon</w:t>
      </w:r>
      <w:r w:rsidRPr="00021678">
        <w:rPr>
          <w:rStyle w:val="Emphasis"/>
          <w:sz w:val="14"/>
          <w:szCs w:val="12"/>
        </w:rPr>
        <w:t>s</w:t>
      </w:r>
      <w:r w:rsidRPr="00021678">
        <w:rPr>
          <w:sz w:val="6"/>
          <w:szCs w:val="12"/>
        </w:rPr>
        <w:t xml:space="preserve"> and many </w:t>
      </w:r>
      <w:r w:rsidRPr="00021678">
        <w:rPr>
          <w:rStyle w:val="Emphasis"/>
          <w:sz w:val="14"/>
          <w:szCs w:val="12"/>
        </w:rPr>
        <w:t>emerging dangerous tech</w:t>
      </w:r>
      <w:r w:rsidRPr="00021678">
        <w:rPr>
          <w:rStyle w:val="StyleUnderline"/>
          <w:rFonts w:eastAsiaTheme="majorEastAsia"/>
          <w:sz w:val="12"/>
          <w:szCs w:val="12"/>
        </w:rPr>
        <w:t>nologies</w:t>
      </w:r>
      <w:r w:rsidRPr="00021678">
        <w:rPr>
          <w:sz w:val="6"/>
          <w:szCs w:val="12"/>
        </w:rPr>
        <w:t xml:space="preserve">. Since 1988 </w:t>
      </w:r>
      <w:r w:rsidRPr="00021678">
        <w:rPr>
          <w:rStyle w:val="StyleUnderline"/>
          <w:rFonts w:eastAsiaTheme="majorEastAsia"/>
          <w:sz w:val="12"/>
          <w:szCs w:val="12"/>
        </w:rPr>
        <w:t>71% of</w:t>
      </w:r>
      <w:r w:rsidRPr="00021678">
        <w:rPr>
          <w:sz w:val="6"/>
          <w:szCs w:val="12"/>
        </w:rPr>
        <w:t xml:space="preserve"> global GHG industrial </w:t>
      </w:r>
      <w:r w:rsidRPr="00021678">
        <w:rPr>
          <w:rStyle w:val="StyleUnderline"/>
          <w:rFonts w:eastAsiaTheme="majorEastAsia"/>
          <w:sz w:val="12"/>
          <w:szCs w:val="12"/>
        </w:rPr>
        <w:t xml:space="preserve">emissions can be traced back to </w:t>
      </w:r>
      <w:r w:rsidRPr="00021678">
        <w:rPr>
          <w:rStyle w:val="Emphasis"/>
          <w:sz w:val="14"/>
          <w:szCs w:val="12"/>
        </w:rPr>
        <w:t>100 companies</w:t>
      </w:r>
      <w:r w:rsidRPr="00021678">
        <w:rPr>
          <w:sz w:val="6"/>
          <w:szCs w:val="12"/>
        </w:rPr>
        <w:t xml:space="preserve">.19 </w:t>
      </w:r>
      <w:r w:rsidRPr="00021678">
        <w:rPr>
          <w:rStyle w:val="StyleUnderline"/>
          <w:rFonts w:eastAsiaTheme="majorEastAsia"/>
        </w:rPr>
        <w:t xml:space="preserve">Fewer than 30 </w:t>
      </w:r>
      <w:r w:rsidRPr="00021678">
        <w:rPr>
          <w:rStyle w:val="Emphasis"/>
          <w:shd w:val="clear" w:color="auto" w:fill="AEAAAA" w:themeFill="background2" w:themeFillShade="BF"/>
        </w:rPr>
        <w:t>private companies</w:t>
      </w:r>
      <w:r w:rsidRPr="00021678">
        <w:rPr>
          <w:rStyle w:val="StyleUnderline"/>
          <w:rFonts w:eastAsiaTheme="majorEastAsia"/>
          <w:shd w:val="clear" w:color="auto" w:fill="AEAAAA" w:themeFill="background2" w:themeFillShade="BF"/>
        </w:rPr>
        <w:t xml:space="preserve"> underpin</w:t>
      </w:r>
      <w:r w:rsidRPr="00021678">
        <w:rPr>
          <w:rStyle w:val="StyleUnderline"/>
          <w:rFonts w:eastAsiaTheme="majorEastAsia"/>
        </w:rPr>
        <w:t xml:space="preserve"> the </w:t>
      </w:r>
      <w:r w:rsidRPr="00021678">
        <w:rPr>
          <w:rStyle w:val="Emphasis"/>
        </w:rPr>
        <w:t>maintenance</w:t>
      </w:r>
      <w:r w:rsidRPr="00021678">
        <w:rPr>
          <w:rStyle w:val="StyleUnderline"/>
          <w:rFonts w:eastAsiaTheme="majorEastAsia"/>
        </w:rPr>
        <w:t xml:space="preserve"> and </w:t>
      </w:r>
      <w:r w:rsidRPr="00021678">
        <w:rPr>
          <w:rStyle w:val="Emphasis"/>
          <w:shd w:val="clear" w:color="auto" w:fill="AEAAAA" w:themeFill="background2" w:themeFillShade="BF"/>
        </w:rPr>
        <w:t>development</w:t>
      </w:r>
      <w:r w:rsidRPr="00021678">
        <w:rPr>
          <w:rStyle w:val="StyleUnderline"/>
          <w:rFonts w:eastAsiaTheme="majorEastAsia"/>
          <w:shd w:val="clear" w:color="auto" w:fill="AEAAAA" w:themeFill="background2" w:themeFillShade="BF"/>
        </w:rPr>
        <w:t xml:space="preserve"> of</w:t>
      </w:r>
      <w:r w:rsidRPr="00021678">
        <w:rPr>
          <w:rStyle w:val="StyleUnderline"/>
          <w:rFonts w:eastAsiaTheme="majorEastAsia"/>
        </w:rPr>
        <w:t xml:space="preserve"> </w:t>
      </w:r>
      <w:r w:rsidRPr="00021678">
        <w:rPr>
          <w:rStyle w:val="Emphasis"/>
        </w:rPr>
        <w:t>nuclear weapons systems</w:t>
      </w:r>
      <w:r w:rsidRPr="00021678">
        <w:rPr>
          <w:sz w:val="16"/>
        </w:rPr>
        <w:t xml:space="preserve">.20 The </w:t>
      </w:r>
      <w:r w:rsidRPr="00021678">
        <w:rPr>
          <w:rStyle w:val="StyleUnderline"/>
          <w:rFonts w:eastAsiaTheme="majorEastAsia"/>
        </w:rPr>
        <w:t xml:space="preserve">development of </w:t>
      </w:r>
      <w:r w:rsidRPr="00021678">
        <w:rPr>
          <w:rStyle w:val="Emphasis"/>
        </w:rPr>
        <w:t>l</w:t>
      </w:r>
      <w:r w:rsidRPr="00021678">
        <w:rPr>
          <w:rStyle w:val="StyleUnderline"/>
          <w:rFonts w:eastAsiaTheme="majorEastAsia"/>
        </w:rPr>
        <w:t xml:space="preserve">ethal </w:t>
      </w:r>
      <w:r w:rsidRPr="00021678">
        <w:rPr>
          <w:rStyle w:val="Emphasis"/>
        </w:rPr>
        <w:t>a</w:t>
      </w:r>
      <w:r w:rsidRPr="00021678">
        <w:rPr>
          <w:rStyle w:val="StyleUnderline"/>
          <w:rFonts w:eastAsiaTheme="majorEastAsia"/>
        </w:rPr>
        <w:t xml:space="preserve">utonomous </w:t>
      </w:r>
      <w:r w:rsidRPr="00021678">
        <w:rPr>
          <w:rStyle w:val="Emphasis"/>
        </w:rPr>
        <w:t>w</w:t>
      </w:r>
      <w:r w:rsidRPr="00021678">
        <w:rPr>
          <w:rStyle w:val="StyleUnderline"/>
          <w:rFonts w:eastAsiaTheme="majorEastAsia"/>
        </w:rPr>
        <w:t>eapon</w:t>
      </w:r>
      <w:r w:rsidRPr="00021678">
        <w:rPr>
          <w:rStyle w:val="Emphasis"/>
        </w:rPr>
        <w:t>s</w:t>
      </w:r>
      <w:r w:rsidRPr="00021678">
        <w:rPr>
          <w:rStyle w:val="StyleUnderline"/>
          <w:rFonts w:eastAsiaTheme="majorEastAsia"/>
        </w:rPr>
        <w:t xml:space="preserve"> take place within an </w:t>
      </w:r>
      <w:r w:rsidRPr="00021678">
        <w:rPr>
          <w:rStyle w:val="Emphasis"/>
        </w:rPr>
        <w:t>oligopolistic marketplace</w:t>
      </w:r>
      <w:r w:rsidRPr="00021678">
        <w:rPr>
          <w:rStyle w:val="StyleUnderline"/>
          <w:rFonts w:eastAsiaTheme="majorEastAsia"/>
        </w:rPr>
        <w:t xml:space="preserve"> dominated by </w:t>
      </w:r>
      <w:r w:rsidRPr="00021678">
        <w:rPr>
          <w:rStyle w:val="Emphasis"/>
        </w:rPr>
        <w:t>tech giants</w:t>
      </w:r>
      <w:r w:rsidRPr="00021678">
        <w:rPr>
          <w:sz w:val="16"/>
        </w:rPr>
        <w:t xml:space="preserve">.21 </w:t>
      </w:r>
      <w:r w:rsidRPr="00021678">
        <w:rPr>
          <w:rStyle w:val="Emphasis"/>
        </w:rPr>
        <w:t>39</w:t>
      </w:r>
      <w:r w:rsidRPr="00021678">
        <w:rPr>
          <w:sz w:val="16"/>
        </w:rPr>
        <w:t xml:space="preserve"> of the 72 ongoing </w:t>
      </w:r>
      <w:r w:rsidRPr="00021678">
        <w:rPr>
          <w:rStyle w:val="StyleUnderline"/>
          <w:rFonts w:eastAsiaTheme="majorEastAsia"/>
        </w:rPr>
        <w:t xml:space="preserve">projects to research and </w:t>
      </w:r>
      <w:r w:rsidRPr="00021678">
        <w:rPr>
          <w:rStyle w:val="Emphasis"/>
        </w:rPr>
        <w:t>develop</w:t>
      </w:r>
      <w:r w:rsidRPr="00021678">
        <w:rPr>
          <w:rStyle w:val="StyleUnderline"/>
          <w:rFonts w:eastAsiaTheme="majorEastAsia"/>
        </w:rPr>
        <w:t xml:space="preserve"> </w:t>
      </w:r>
      <w:r w:rsidRPr="00021678">
        <w:rPr>
          <w:rStyle w:val="StyleUnderline"/>
          <w:rFonts w:eastAsiaTheme="majorEastAsia"/>
          <w:shd w:val="clear" w:color="auto" w:fill="AEAAAA" w:themeFill="background2" w:themeFillShade="BF"/>
        </w:rPr>
        <w:t>high-level</w:t>
      </w:r>
      <w:r w:rsidRPr="00021678">
        <w:rPr>
          <w:sz w:val="16"/>
        </w:rPr>
        <w:t xml:space="preserve"> </w:t>
      </w:r>
      <w:r w:rsidRPr="00021678">
        <w:rPr>
          <w:sz w:val="6"/>
          <w:szCs w:val="12"/>
        </w:rPr>
        <w:t xml:space="preserve">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021678">
        <w:rPr>
          <w:rStyle w:val="StyleUnderline"/>
          <w:rFonts w:eastAsiaTheme="majorEastAsia"/>
        </w:rPr>
        <w:t>“Artificial General Intelligence” (</w:t>
      </w:r>
      <w:r w:rsidRPr="00021678">
        <w:rPr>
          <w:rStyle w:val="Emphasis"/>
          <w:shd w:val="clear" w:color="auto" w:fill="AEAAAA" w:themeFill="background2" w:themeFillShade="BF"/>
        </w:rPr>
        <w:t>AGI</w:t>
      </w:r>
      <w:r w:rsidRPr="00021678">
        <w:rPr>
          <w:rStyle w:val="StyleUnderline"/>
          <w:rFonts w:eastAsiaTheme="majorEastAsia"/>
          <w:sz w:val="12"/>
          <w:szCs w:val="12"/>
        </w:rPr>
        <w:t>)</w:t>
      </w:r>
      <w:r w:rsidRPr="00021678">
        <w:rPr>
          <w:sz w:val="6"/>
          <w:szCs w:val="12"/>
        </w:rPr>
        <w:t xml:space="preserve">, including in the two surveys mentioned here) </w:t>
      </w:r>
      <w:r w:rsidRPr="00021678">
        <w:rPr>
          <w:rStyle w:val="StyleUnderline"/>
          <w:rFonts w:eastAsiaTheme="majorEastAsia"/>
          <w:sz w:val="12"/>
          <w:szCs w:val="12"/>
        </w:rPr>
        <w:t xml:space="preserve">are taking place within </w:t>
      </w:r>
      <w:r w:rsidRPr="00021678">
        <w:rPr>
          <w:rStyle w:val="Emphasis"/>
          <w:sz w:val="14"/>
          <w:szCs w:val="12"/>
        </w:rPr>
        <w:t>companies</w:t>
      </w:r>
      <w:r w:rsidRPr="00021678">
        <w:rPr>
          <w:sz w:val="6"/>
          <w:szCs w:val="12"/>
        </w:rPr>
        <w:t xml:space="preserve">.23 This marks an increase in private sector projects since 2017.24 </w:t>
      </w:r>
      <w:r w:rsidRPr="00021678">
        <w:rPr>
          <w:rStyle w:val="StyleUnderline"/>
          <w:rFonts w:eastAsiaTheme="majorEastAsia"/>
          <w:sz w:val="12"/>
          <w:szCs w:val="12"/>
        </w:rPr>
        <w:t xml:space="preserve">The actions of a small number of </w:t>
      </w:r>
      <w:r w:rsidRPr="00021678">
        <w:rPr>
          <w:rStyle w:val="Emphasis"/>
          <w:sz w:val="14"/>
          <w:szCs w:val="12"/>
        </w:rPr>
        <w:t>investor-owned companies</w:t>
      </w:r>
      <w:r w:rsidRPr="00021678">
        <w:rPr>
          <w:rStyle w:val="StyleUnderline"/>
          <w:rFonts w:eastAsiaTheme="majorEastAsia"/>
          <w:sz w:val="12"/>
          <w:szCs w:val="12"/>
        </w:rPr>
        <w:t xml:space="preserve"> are </w:t>
      </w:r>
      <w:proofErr w:type="spellStart"/>
      <w:r w:rsidRPr="00021678">
        <w:rPr>
          <w:rStyle w:val="Emphasis"/>
          <w:sz w:val="14"/>
          <w:szCs w:val="12"/>
        </w:rPr>
        <w:t>fuelling</w:t>
      </w:r>
      <w:proofErr w:type="spellEnd"/>
      <w:r w:rsidRPr="00021678">
        <w:rPr>
          <w:rStyle w:val="Emphasis"/>
          <w:sz w:val="14"/>
          <w:szCs w:val="12"/>
        </w:rPr>
        <w:t xml:space="preserve"> future catastrophe</w:t>
      </w:r>
      <w:r w:rsidRPr="00021678">
        <w:rPr>
          <w:sz w:val="6"/>
          <w:szCs w:val="12"/>
        </w:rPr>
        <w:t>.</w:t>
      </w:r>
    </w:p>
    <w:p w14:paraId="1EEECE58" w14:textId="77777777" w:rsidR="000D04D2" w:rsidRDefault="000D04D2" w:rsidP="000D04D2">
      <w:pPr>
        <w:pStyle w:val="Heading4"/>
      </w:pPr>
      <w:r>
        <w:t xml:space="preserve">Ethical corporate governance </w:t>
      </w:r>
      <w:r w:rsidRPr="00252553">
        <w:rPr>
          <w:u w:val="single"/>
        </w:rPr>
        <w:t>prevents</w:t>
      </w:r>
      <w:r>
        <w:t xml:space="preserve"> catastrophic AI, but </w:t>
      </w:r>
      <w:r w:rsidRPr="00252553">
        <w:rPr>
          <w:u w:val="single"/>
        </w:rPr>
        <w:t>profit</w:t>
      </w:r>
      <w:r>
        <w:t>-</w:t>
      </w:r>
      <w:r w:rsidRPr="00252553">
        <w:rPr>
          <w:u w:val="single"/>
        </w:rPr>
        <w:t>maximalization</w:t>
      </w:r>
      <w:r>
        <w:t xml:space="preserve"> is </w:t>
      </w:r>
      <w:r w:rsidRPr="00252553">
        <w:rPr>
          <w:u w:val="single"/>
        </w:rPr>
        <w:t>existential</w:t>
      </w:r>
      <w:r>
        <w:t xml:space="preserve">. </w:t>
      </w:r>
    </w:p>
    <w:p w14:paraId="4A6ED5D8" w14:textId="77777777" w:rsidR="000D04D2" w:rsidRPr="00787F20" w:rsidRDefault="000D04D2" w:rsidP="000D04D2">
      <w:r w:rsidRPr="00787F20">
        <w:rPr>
          <w:rStyle w:val="Style13ptBold"/>
        </w:rPr>
        <w:t>Oudin ’2</w:t>
      </w:r>
      <w:r>
        <w:rPr>
          <w:rStyle w:val="Style13ptBold"/>
        </w:rPr>
        <w:t>5</w:t>
      </w:r>
      <w:r>
        <w:t xml:space="preserve"> [Paul Oudin (assistant professor of law at ESSEC Business School; MS, law and finance; PhD, law, University of Oxford) &amp; Teodora Groza (PhD research student and lecturer at Sciences Po Paris and Sciences Po Law School, focusing on AI governance); Mar 14</w:t>
      </w:r>
      <w:proofErr w:type="gramStart"/>
      <w:r>
        <w:t xml:space="preserve"> 2025</w:t>
      </w:r>
      <w:proofErr w:type="gramEnd"/>
      <w:r>
        <w:t xml:space="preserve">. </w:t>
      </w:r>
      <w:r>
        <w:rPr>
          <w:i/>
          <w:iCs/>
        </w:rPr>
        <w:t xml:space="preserve">Corporate Governance Law </w:t>
      </w:r>
      <w:proofErr w:type="spellStart"/>
      <w:r>
        <w:rPr>
          <w:i/>
          <w:iCs/>
        </w:rPr>
        <w:t>eJournal</w:t>
      </w:r>
      <w:proofErr w:type="spellEnd"/>
      <w:r>
        <w:t xml:space="preserve"> “</w:t>
      </w:r>
      <w:r w:rsidRPr="00787F20">
        <w:t>The Governance of AI Companies: Reconciling Purpose with Profits</w:t>
      </w:r>
      <w:r>
        <w:t xml:space="preserve">” </w:t>
      </w:r>
      <w:r w:rsidRPr="00787F20">
        <w:t>https://papers.ssrn.com/sol3/papers.cfm?abstract_id=4972751</w:t>
      </w:r>
      <w:r>
        <w:t xml:space="preserve"> // </w:t>
      </w:r>
      <w:proofErr w:type="spellStart"/>
      <w:r>
        <w:rPr>
          <w:i/>
        </w:rPr>
        <w:t>q.c.</w:t>
      </w:r>
      <w:proofErr w:type="spellEnd"/>
      <w:r>
        <w:t>]</w:t>
      </w:r>
    </w:p>
    <w:p w14:paraId="190E8B13" w14:textId="77777777" w:rsidR="000D04D2" w:rsidRPr="00344288" w:rsidRDefault="000D04D2" w:rsidP="000D04D2">
      <w:pPr>
        <w:rPr>
          <w:sz w:val="16"/>
        </w:rPr>
      </w:pPr>
      <w:r w:rsidRPr="00344288">
        <w:rPr>
          <w:sz w:val="16"/>
        </w:rPr>
        <w:t>Artificial intelligence (AI) is regularly presented as a critical driving force of progress. According to Bill Gates, its potential impact on our society can be compared to commonplace technologies such as ‘the microprocessor, the personal computer, the Internet, and the mobile phone’.3 Sundar Pichai, Alphabet’s CEO, went as far as to say that its effects ‘could be more profound than both fire and electricity’.4 While this level of optimism is not universally shared, researchers working on the productivity gains of new technologies have highlighted that the impact of AI ‘is even more pervasive, more rapidly improving, and [...] has been spawning even more complementary innovations than earlier technologies’.5</w:t>
      </w:r>
    </w:p>
    <w:p w14:paraId="5DFA15F1" w14:textId="77777777" w:rsidR="000D04D2" w:rsidRPr="00344288" w:rsidRDefault="000D04D2" w:rsidP="000D04D2">
      <w:pPr>
        <w:rPr>
          <w:sz w:val="16"/>
        </w:rPr>
      </w:pPr>
      <w:r w:rsidRPr="00344288">
        <w:rPr>
          <w:sz w:val="16"/>
        </w:rPr>
        <w:t xml:space="preserve">Whereas many of today’s digital infrastructures—and the internet itself—started as government-led projects, </w:t>
      </w:r>
      <w:r w:rsidRPr="00252553">
        <w:rPr>
          <w:rStyle w:val="StyleUnderline"/>
          <w:rFonts w:eastAsiaTheme="majorEastAsia"/>
          <w:highlight w:val="cyan"/>
        </w:rPr>
        <w:t xml:space="preserve">the </w:t>
      </w:r>
      <w:r w:rsidRPr="00252553">
        <w:rPr>
          <w:rStyle w:val="Emphasis"/>
          <w:highlight w:val="cyan"/>
        </w:rPr>
        <w:t>race</w:t>
      </w:r>
      <w:r w:rsidRPr="00252553">
        <w:rPr>
          <w:rStyle w:val="StyleUnderline"/>
          <w:rFonts w:eastAsiaTheme="majorEastAsia"/>
          <w:highlight w:val="cyan"/>
        </w:rPr>
        <w:t xml:space="preserve"> for </w:t>
      </w:r>
      <w:r w:rsidRPr="00252553">
        <w:rPr>
          <w:rStyle w:val="Emphasis"/>
          <w:highlight w:val="cyan"/>
        </w:rPr>
        <w:t>AI</w:t>
      </w:r>
      <w:r w:rsidRPr="00252553">
        <w:rPr>
          <w:rStyle w:val="StyleUnderline"/>
          <w:rFonts w:eastAsiaTheme="majorEastAsia"/>
          <w:highlight w:val="cyan"/>
        </w:rPr>
        <w:t xml:space="preserve"> happens behind</w:t>
      </w:r>
      <w:r w:rsidRPr="00344288">
        <w:rPr>
          <w:rStyle w:val="StyleUnderline"/>
          <w:rFonts w:eastAsiaTheme="majorEastAsia"/>
        </w:rPr>
        <w:t xml:space="preserve"> the doors of </w:t>
      </w:r>
      <w:r w:rsidRPr="00252553">
        <w:rPr>
          <w:rStyle w:val="Emphasis"/>
          <w:highlight w:val="cyan"/>
        </w:rPr>
        <w:t>private companies</w:t>
      </w:r>
      <w:r w:rsidRPr="00344288">
        <w:rPr>
          <w:sz w:val="16"/>
        </w:rPr>
        <w:t>.6 In simple words, ‘</w:t>
      </w:r>
      <w:r w:rsidRPr="00344288">
        <w:rPr>
          <w:rStyle w:val="StyleUnderline"/>
          <w:rFonts w:eastAsiaTheme="majorEastAsia"/>
        </w:rPr>
        <w:t xml:space="preserve">AI is being </w:t>
      </w:r>
      <w:r w:rsidRPr="00344288">
        <w:rPr>
          <w:rStyle w:val="Emphasis"/>
        </w:rPr>
        <w:t>developed</w:t>
      </w:r>
      <w:r w:rsidRPr="00344288">
        <w:rPr>
          <w:rStyle w:val="StyleUnderline"/>
          <w:rFonts w:eastAsiaTheme="majorEastAsia"/>
        </w:rPr>
        <w:t xml:space="preserve"> by private firms</w:t>
      </w:r>
      <w:r w:rsidRPr="00344288">
        <w:rPr>
          <w:sz w:val="16"/>
        </w:rPr>
        <w:t xml:space="preserve">, </w:t>
      </w:r>
      <w:r w:rsidRPr="00344288">
        <w:rPr>
          <w:rStyle w:val="StyleUnderline"/>
          <w:rFonts w:eastAsiaTheme="majorEastAsia"/>
        </w:rPr>
        <w:t>run by executives</w:t>
      </w:r>
      <w:r w:rsidRPr="00344288">
        <w:rPr>
          <w:sz w:val="16"/>
        </w:rPr>
        <w:t xml:space="preserve">, </w:t>
      </w:r>
      <w:r w:rsidRPr="00344288">
        <w:rPr>
          <w:rStyle w:val="StyleUnderline"/>
          <w:rFonts w:eastAsiaTheme="majorEastAsia"/>
        </w:rPr>
        <w:t>supervised by boards of directors</w:t>
      </w:r>
      <w:r w:rsidRPr="00344288">
        <w:rPr>
          <w:sz w:val="16"/>
        </w:rPr>
        <w:t xml:space="preserve">, </w:t>
      </w:r>
      <w:r w:rsidRPr="00344288">
        <w:rPr>
          <w:rStyle w:val="StyleUnderline"/>
          <w:rFonts w:eastAsiaTheme="majorEastAsia"/>
        </w:rPr>
        <w:t>and funded by investors</w:t>
      </w:r>
      <w:r w:rsidRPr="00344288">
        <w:rPr>
          <w:sz w:val="16"/>
        </w:rPr>
        <w:t xml:space="preserve">’.7 </w:t>
      </w:r>
      <w:r w:rsidRPr="00344288">
        <w:rPr>
          <w:rStyle w:val="StyleUnderline"/>
          <w:rFonts w:eastAsiaTheme="majorEastAsia"/>
        </w:rPr>
        <w:t xml:space="preserve">This is </w:t>
      </w:r>
      <w:r w:rsidRPr="00344288">
        <w:rPr>
          <w:rStyle w:val="Emphasis"/>
        </w:rPr>
        <w:t>consequential</w:t>
      </w:r>
      <w:r w:rsidRPr="00344288">
        <w:rPr>
          <w:sz w:val="16"/>
        </w:rPr>
        <w:t xml:space="preserve"> for several reasons.</w:t>
      </w:r>
    </w:p>
    <w:p w14:paraId="5E28A7AC" w14:textId="77777777" w:rsidR="000D04D2" w:rsidRPr="00344288" w:rsidRDefault="000D04D2" w:rsidP="000D04D2">
      <w:pPr>
        <w:rPr>
          <w:sz w:val="16"/>
        </w:rPr>
      </w:pPr>
      <w:r w:rsidRPr="00344288">
        <w:rPr>
          <w:sz w:val="16"/>
        </w:rPr>
        <w:t>First, as the website of Anthropic—a key contemporary AI player—points out, ‘AI may create unprecedentedly large externalities, ranging from national security risks, to large-scale economic disruption, to fundamental threats to humanity, to enormous benefits to human safety and health’.8 Today’s best-known technologies belong to the broader category of generative AI, ’a type of artificial intelligence technology that can produce various types of content, including text, imagery, audio and synthetic data’.9 But there is also fierce competition between top AI companies for the development of ‘artificial general intelligence’ (AGI), defined as ‘software with human-like intelligence and the ability to self-teach’.10 Whereas the timeline of the race to AGI is uncertain,11 it is clear that AI technologies evolve and get deployed at remarkable speed.12</w:t>
      </w:r>
    </w:p>
    <w:p w14:paraId="58B56B9E" w14:textId="77777777" w:rsidR="000D04D2" w:rsidRPr="00344288" w:rsidRDefault="000D04D2" w:rsidP="000D04D2">
      <w:pPr>
        <w:rPr>
          <w:sz w:val="16"/>
        </w:rPr>
      </w:pPr>
      <w:r w:rsidRPr="00344288">
        <w:rPr>
          <w:sz w:val="16"/>
        </w:rPr>
        <w:t xml:space="preserve">In this context, </w:t>
      </w:r>
      <w:r w:rsidRPr="00344288">
        <w:rPr>
          <w:rStyle w:val="StyleUnderline"/>
          <w:rFonts w:eastAsiaTheme="majorEastAsia"/>
        </w:rPr>
        <w:t xml:space="preserve">there is an inherent </w:t>
      </w:r>
      <w:r w:rsidRPr="00344288">
        <w:rPr>
          <w:rStyle w:val="Emphasis"/>
        </w:rPr>
        <w:t>backlog</w:t>
      </w:r>
      <w:r w:rsidRPr="00344288">
        <w:rPr>
          <w:rStyle w:val="StyleUnderline"/>
          <w:rFonts w:eastAsiaTheme="majorEastAsia"/>
        </w:rPr>
        <w:t xml:space="preserve"> between the </w:t>
      </w:r>
      <w:r w:rsidRPr="00344288">
        <w:rPr>
          <w:rStyle w:val="Emphasis"/>
        </w:rPr>
        <w:t>evolution</w:t>
      </w:r>
      <w:r w:rsidRPr="00344288">
        <w:rPr>
          <w:rStyle w:val="StyleUnderline"/>
          <w:rFonts w:eastAsiaTheme="majorEastAsia"/>
        </w:rPr>
        <w:t xml:space="preserve"> of AI</w:t>
      </w:r>
      <w:r w:rsidRPr="00344288">
        <w:rPr>
          <w:sz w:val="16"/>
        </w:rPr>
        <w:t xml:space="preserve"> technologies </w:t>
      </w:r>
      <w:r w:rsidRPr="00344288">
        <w:rPr>
          <w:rStyle w:val="StyleUnderline"/>
          <w:rFonts w:eastAsiaTheme="majorEastAsia"/>
        </w:rPr>
        <w:t>and</w:t>
      </w:r>
      <w:r w:rsidRPr="00344288">
        <w:rPr>
          <w:sz w:val="16"/>
        </w:rPr>
        <w:t xml:space="preserve"> the </w:t>
      </w:r>
      <w:r w:rsidRPr="00344288">
        <w:rPr>
          <w:rStyle w:val="Emphasis"/>
        </w:rPr>
        <w:t>capacity</w:t>
      </w:r>
      <w:r w:rsidRPr="00344288">
        <w:rPr>
          <w:rStyle w:val="StyleUnderline"/>
          <w:rFonts w:eastAsiaTheme="majorEastAsia"/>
        </w:rPr>
        <w:t xml:space="preserve"> of </w:t>
      </w:r>
      <w:r w:rsidRPr="00344288">
        <w:rPr>
          <w:rStyle w:val="Emphasis"/>
        </w:rPr>
        <w:t>regulators</w:t>
      </w:r>
      <w:r w:rsidRPr="00344288">
        <w:rPr>
          <w:rStyle w:val="StyleUnderline"/>
          <w:rFonts w:eastAsiaTheme="majorEastAsia"/>
        </w:rPr>
        <w:t xml:space="preserve"> to assess and tame</w:t>
      </w:r>
      <w:r w:rsidRPr="00344288">
        <w:rPr>
          <w:sz w:val="16"/>
        </w:rPr>
        <w:t xml:space="preserve"> their </w:t>
      </w:r>
      <w:r w:rsidRPr="00344288">
        <w:rPr>
          <w:rStyle w:val="StyleUnderline"/>
          <w:rFonts w:eastAsiaTheme="majorEastAsia"/>
        </w:rPr>
        <w:t>externalities</w:t>
      </w:r>
      <w:r w:rsidRPr="00344288">
        <w:rPr>
          <w:sz w:val="16"/>
        </w:rPr>
        <w:t xml:space="preserve">. Risk-based AI regulations—such as the EU’ Artificial Intelligence Act (‘AI Act’)—are already a reality, but reliance on ex ante risk assessment is not enough. Whereas the riskiness of some applications is immediately visible—such as, for example, border control management systems or medical tools—the assessment of risks posed by instruments such as chatbots or personal assistants is not obvious. The picture is even more complicated when it comes to multi-purpose tools or AGI. Consequently, to ensure that applications whose riskiness is difficult or impossible to assess ex ante, regulation needs to be paired with flexible and adaptive levers. </w:t>
      </w:r>
      <w:r w:rsidRPr="00344288">
        <w:rPr>
          <w:sz w:val="16"/>
        </w:rPr>
        <w:lastRenderedPageBreak/>
        <w:t>Corporate governance mechanisms can complement regulatory efforts by ensuring that companies’ decisions to train and deploy AI systems factor in the public interest regardless of their current or predicted risk classifications.</w:t>
      </w:r>
    </w:p>
    <w:p w14:paraId="42EE6916" w14:textId="77777777" w:rsidR="000D04D2" w:rsidRPr="00344288" w:rsidRDefault="000D04D2" w:rsidP="000D04D2">
      <w:pPr>
        <w:rPr>
          <w:sz w:val="16"/>
        </w:rPr>
      </w:pPr>
      <w:r w:rsidRPr="00344288">
        <w:rPr>
          <w:sz w:val="16"/>
        </w:rPr>
        <w:t>Second, the development of AI technologies requires access to tremendous resources, from computing power and accelerator chips to sizable databases and, most importantly, human talent.13 These inputs are extremely costly, and thus require massive amounts of public or private capital. As of now, no government has created an AI task force which would supply private initiatives with all required funds.14 Private donations have also so far proven insufficient.15 AI companies thus need to rely on funding by investors motivated by financial return. Consequently, they have the difficult task of reconciling two potentially conflicting objectives: being financially attractive to private investors, on one hand, and placing AI safety and the interests of humanity above profits, on the other hand. Indeed</w:t>
      </w:r>
      <w:r w:rsidRPr="0078598D">
        <w:rPr>
          <w:sz w:val="16"/>
        </w:rPr>
        <w:t xml:space="preserve">, </w:t>
      </w:r>
      <w:r w:rsidRPr="00252553">
        <w:rPr>
          <w:rStyle w:val="Emphasis"/>
          <w:highlight w:val="cyan"/>
        </w:rPr>
        <w:t xml:space="preserve">profit </w:t>
      </w:r>
      <w:proofErr w:type="spellStart"/>
      <w:r w:rsidRPr="00252553">
        <w:rPr>
          <w:rStyle w:val="Emphasis"/>
          <w:highlight w:val="cyan"/>
        </w:rPr>
        <w:t>maximisation</w:t>
      </w:r>
      <w:proofErr w:type="spellEnd"/>
      <w:r w:rsidRPr="00344288">
        <w:rPr>
          <w:sz w:val="16"/>
        </w:rPr>
        <w:t xml:space="preserve"> may </w:t>
      </w:r>
      <w:r w:rsidRPr="00252553">
        <w:rPr>
          <w:rStyle w:val="StyleUnderline"/>
          <w:rFonts w:eastAsiaTheme="majorEastAsia"/>
          <w:highlight w:val="cyan"/>
        </w:rPr>
        <w:t>involve</w:t>
      </w:r>
      <w:r w:rsidRPr="00344288">
        <w:rPr>
          <w:rStyle w:val="StyleUnderline"/>
          <w:rFonts w:eastAsiaTheme="majorEastAsia"/>
        </w:rPr>
        <w:t xml:space="preserve"> taking </w:t>
      </w:r>
      <w:r w:rsidRPr="00252553">
        <w:rPr>
          <w:rStyle w:val="Emphasis"/>
          <w:highlight w:val="cyan"/>
        </w:rPr>
        <w:t>existential risks</w:t>
      </w:r>
      <w:r w:rsidRPr="00344288">
        <w:rPr>
          <w:sz w:val="16"/>
        </w:rPr>
        <w:t xml:space="preserve"> that can generate sizable externalities </w:t>
      </w:r>
      <w:r w:rsidRPr="00252553">
        <w:rPr>
          <w:rStyle w:val="StyleUnderline"/>
          <w:rFonts w:eastAsiaTheme="majorEastAsia"/>
          <w:highlight w:val="cyan"/>
        </w:rPr>
        <w:t>for humanity</w:t>
      </w:r>
      <w:r w:rsidRPr="00344288">
        <w:rPr>
          <w:sz w:val="16"/>
        </w:rPr>
        <w:t xml:space="preserve"> at large, </w:t>
      </w:r>
      <w:r w:rsidRPr="00344288">
        <w:rPr>
          <w:rStyle w:val="StyleUnderline"/>
          <w:rFonts w:eastAsiaTheme="majorEastAsia"/>
        </w:rPr>
        <w:t xml:space="preserve">whereas </w:t>
      </w:r>
      <w:r w:rsidRPr="00252553">
        <w:rPr>
          <w:rStyle w:val="Emphasis"/>
          <w:highlight w:val="cyan"/>
        </w:rPr>
        <w:t>preventing</w:t>
      </w:r>
      <w:r w:rsidRPr="00252553">
        <w:rPr>
          <w:rStyle w:val="StyleUnderline"/>
          <w:rFonts w:eastAsiaTheme="majorEastAsia"/>
          <w:highlight w:val="cyan"/>
        </w:rPr>
        <w:t xml:space="preserve"> these risks</w:t>
      </w:r>
      <w:r w:rsidRPr="00344288">
        <w:rPr>
          <w:rStyle w:val="StyleUnderline"/>
          <w:rFonts w:eastAsiaTheme="majorEastAsia"/>
        </w:rPr>
        <w:t xml:space="preserve"> from occurring may</w:t>
      </w:r>
      <w:r w:rsidRPr="00344288">
        <w:rPr>
          <w:sz w:val="16"/>
        </w:rPr>
        <w:t xml:space="preserve">, from time to time, </w:t>
      </w:r>
      <w:r w:rsidRPr="00252553">
        <w:rPr>
          <w:rStyle w:val="Emphasis"/>
          <w:highlight w:val="cyan"/>
        </w:rPr>
        <w:t>hinder</w:t>
      </w:r>
      <w:r w:rsidRPr="00344288">
        <w:rPr>
          <w:rStyle w:val="StyleUnderline"/>
          <w:rFonts w:eastAsiaTheme="majorEastAsia"/>
        </w:rPr>
        <w:t xml:space="preserve"> the company’s ability to generate </w:t>
      </w:r>
      <w:r w:rsidRPr="00252553">
        <w:rPr>
          <w:rStyle w:val="Emphasis"/>
          <w:highlight w:val="cyan"/>
        </w:rPr>
        <w:t>profits</w:t>
      </w:r>
      <w:r w:rsidRPr="00344288">
        <w:rPr>
          <w:sz w:val="16"/>
        </w:rPr>
        <w:t>—even if, as Anthropic claims, ‘public benefit is not at odds with commercial success or stockholder returns, and [both] are often strongly synergistic’.16</w:t>
      </w:r>
    </w:p>
    <w:p w14:paraId="4F423EEB" w14:textId="77777777" w:rsidR="000D04D2" w:rsidRPr="00344288" w:rsidRDefault="000D04D2" w:rsidP="000D04D2">
      <w:pPr>
        <w:rPr>
          <w:sz w:val="16"/>
        </w:rPr>
      </w:pPr>
      <w:r w:rsidRPr="00344288">
        <w:rPr>
          <w:sz w:val="16"/>
        </w:rPr>
        <w:t xml:space="preserve">The </w:t>
      </w:r>
      <w:r w:rsidRPr="0078598D">
        <w:rPr>
          <w:rStyle w:val="StyleUnderline"/>
          <w:rFonts w:eastAsiaTheme="majorEastAsia"/>
        </w:rPr>
        <w:t xml:space="preserve">evolution of </w:t>
      </w:r>
      <w:r w:rsidRPr="0078598D">
        <w:rPr>
          <w:rStyle w:val="Emphasis"/>
        </w:rPr>
        <w:t>OpenAI</w:t>
      </w:r>
      <w:r w:rsidRPr="0078598D">
        <w:rPr>
          <w:rStyle w:val="StyleUnderline"/>
          <w:rFonts w:eastAsiaTheme="majorEastAsia"/>
        </w:rPr>
        <w:t xml:space="preserve"> </w:t>
      </w:r>
      <w:proofErr w:type="spellStart"/>
      <w:r w:rsidRPr="0078598D">
        <w:rPr>
          <w:rStyle w:val="StyleUnderline"/>
          <w:rFonts w:eastAsiaTheme="majorEastAsia"/>
        </w:rPr>
        <w:t>epitomises</w:t>
      </w:r>
      <w:proofErr w:type="spellEnd"/>
      <w:r w:rsidRPr="0078598D">
        <w:rPr>
          <w:rStyle w:val="StyleUnderline"/>
          <w:rFonts w:eastAsiaTheme="majorEastAsia"/>
        </w:rPr>
        <w:t xml:space="preserve"> the </w:t>
      </w:r>
      <w:r w:rsidRPr="0078598D">
        <w:rPr>
          <w:rStyle w:val="Emphasis"/>
        </w:rPr>
        <w:t>difficulties</w:t>
      </w:r>
      <w:r w:rsidRPr="0078598D">
        <w:rPr>
          <w:rStyle w:val="StyleUnderline"/>
          <w:rFonts w:eastAsiaTheme="majorEastAsia"/>
        </w:rPr>
        <w:t xml:space="preserve"> faced by </w:t>
      </w:r>
      <w:r w:rsidRPr="0078598D">
        <w:rPr>
          <w:rStyle w:val="Emphasis"/>
        </w:rPr>
        <w:t>AI companies</w:t>
      </w:r>
      <w:r w:rsidRPr="0078598D">
        <w:rPr>
          <w:rStyle w:val="StyleUnderline"/>
          <w:rFonts w:eastAsiaTheme="majorEastAsia"/>
        </w:rPr>
        <w:t xml:space="preserve"> seeking to </w:t>
      </w:r>
      <w:r w:rsidRPr="0078598D">
        <w:rPr>
          <w:rStyle w:val="Emphasis"/>
        </w:rPr>
        <w:t>secure profits</w:t>
      </w:r>
      <w:r w:rsidRPr="0078598D">
        <w:rPr>
          <w:rStyle w:val="StyleUnderline"/>
          <w:rFonts w:eastAsiaTheme="majorEastAsia"/>
        </w:rPr>
        <w:t xml:space="preserve"> while pursuing</w:t>
      </w:r>
      <w:r w:rsidRPr="00344288">
        <w:rPr>
          <w:sz w:val="16"/>
        </w:rPr>
        <w:t>—or at least accounting for—</w:t>
      </w:r>
      <w:r w:rsidRPr="0078598D">
        <w:rPr>
          <w:rStyle w:val="StyleUnderline"/>
          <w:rFonts w:eastAsiaTheme="majorEastAsia"/>
        </w:rPr>
        <w:t xml:space="preserve">the </w:t>
      </w:r>
      <w:r w:rsidRPr="0078598D">
        <w:rPr>
          <w:rStyle w:val="Emphasis"/>
        </w:rPr>
        <w:t>interests of humanity</w:t>
      </w:r>
      <w:r w:rsidRPr="00344288">
        <w:rPr>
          <w:sz w:val="16"/>
        </w:rPr>
        <w:t xml:space="preserve">. The entity’s founders initially wanted to obtain governmental funding but saw ‘no clear path in the public sector’.17 Then, they structured the </w:t>
      </w:r>
      <w:proofErr w:type="spellStart"/>
      <w:r w:rsidRPr="00344288">
        <w:rPr>
          <w:sz w:val="16"/>
        </w:rPr>
        <w:t>organisation</w:t>
      </w:r>
      <w:proofErr w:type="spellEnd"/>
      <w:r w:rsidRPr="00344288">
        <w:rPr>
          <w:sz w:val="16"/>
        </w:rPr>
        <w:t xml:space="preserve"> as a tax-exempt nonprofit in order to be ‘unencumbered by profit incentives’.18 With time, ‘it became increasingly clear that donations alone would not scale with the cost of computational power and talent required to push core research forward’.19</w:t>
      </w:r>
    </w:p>
    <w:p w14:paraId="3B74939D" w14:textId="77777777" w:rsidR="000D04D2" w:rsidRDefault="000D04D2" w:rsidP="000D04D2">
      <w:pPr>
        <w:rPr>
          <w:rStyle w:val="StyleUnderline"/>
          <w:rFonts w:eastAsiaTheme="majorEastAsia"/>
        </w:rPr>
      </w:pPr>
      <w:r w:rsidRPr="00344288">
        <w:rPr>
          <w:rStyle w:val="StyleUnderline"/>
          <w:rFonts w:eastAsiaTheme="majorEastAsia"/>
        </w:rPr>
        <w:t>Today</w:t>
      </w:r>
      <w:r w:rsidRPr="00344288">
        <w:rPr>
          <w:sz w:val="16"/>
        </w:rPr>
        <w:t xml:space="preserve">, </w:t>
      </w:r>
      <w:r w:rsidRPr="00252553">
        <w:rPr>
          <w:rStyle w:val="Emphasis"/>
          <w:highlight w:val="cyan"/>
        </w:rPr>
        <w:t>OpenAI</w:t>
      </w:r>
      <w:r w:rsidRPr="00344288">
        <w:rPr>
          <w:rStyle w:val="StyleUnderline"/>
          <w:rFonts w:eastAsiaTheme="majorEastAsia"/>
        </w:rPr>
        <w:t xml:space="preserve"> feeds</w:t>
      </w:r>
      <w:r w:rsidRPr="00344288">
        <w:rPr>
          <w:sz w:val="16"/>
        </w:rPr>
        <w:t xml:space="preserve"> its </w:t>
      </w:r>
      <w:r w:rsidRPr="00344288">
        <w:rPr>
          <w:rStyle w:val="StyleUnderline"/>
          <w:rFonts w:eastAsiaTheme="majorEastAsia"/>
        </w:rPr>
        <w:t>research efforts from two avenues</w:t>
      </w:r>
      <w:r w:rsidRPr="00344288">
        <w:rPr>
          <w:sz w:val="16"/>
        </w:rPr>
        <w:t xml:space="preserve">. On the one hand, the entity now subsumes a for-profit subsidiary to its public-interest nonprofit. </w:t>
      </w:r>
      <w:r w:rsidRPr="00344288">
        <w:rPr>
          <w:rStyle w:val="StyleUnderline"/>
          <w:rFonts w:eastAsiaTheme="majorEastAsia"/>
        </w:rPr>
        <w:t xml:space="preserve">The </w:t>
      </w:r>
      <w:r w:rsidRPr="00344288">
        <w:rPr>
          <w:rStyle w:val="Emphasis"/>
        </w:rPr>
        <w:t>for-profit</w:t>
      </w:r>
      <w:r w:rsidRPr="00344288">
        <w:rPr>
          <w:rStyle w:val="StyleUnderline"/>
          <w:rFonts w:eastAsiaTheme="majorEastAsia"/>
        </w:rPr>
        <w:t xml:space="preserve"> branch incentivizes investment by giving </w:t>
      </w:r>
      <w:r w:rsidRPr="00344288">
        <w:rPr>
          <w:rStyle w:val="Emphasis"/>
        </w:rPr>
        <w:t>financial returns</w:t>
      </w:r>
      <w:r w:rsidRPr="00344288">
        <w:rPr>
          <w:sz w:val="16"/>
        </w:rPr>
        <w:t xml:space="preserve">, albeit capped at a maximum rate.20 </w:t>
      </w:r>
      <w:r w:rsidRPr="00344288">
        <w:rPr>
          <w:rStyle w:val="StyleUnderline"/>
          <w:rFonts w:eastAsiaTheme="majorEastAsia"/>
        </w:rPr>
        <w:t>On the other hand</w:t>
      </w:r>
      <w:r w:rsidRPr="00344288">
        <w:rPr>
          <w:sz w:val="16"/>
        </w:rPr>
        <w:t xml:space="preserve">, </w:t>
      </w:r>
      <w:r w:rsidRPr="00344288">
        <w:rPr>
          <w:rStyle w:val="StyleUnderline"/>
          <w:rFonts w:eastAsiaTheme="majorEastAsia"/>
        </w:rPr>
        <w:t xml:space="preserve">OpenAI is enmeshed in a series of </w:t>
      </w:r>
      <w:r w:rsidRPr="00344288">
        <w:rPr>
          <w:rStyle w:val="Emphasis"/>
        </w:rPr>
        <w:t>‘partnerships’</w:t>
      </w:r>
      <w:r w:rsidRPr="00344288">
        <w:rPr>
          <w:rStyle w:val="StyleUnderline"/>
          <w:rFonts w:eastAsiaTheme="majorEastAsia"/>
        </w:rPr>
        <w:t xml:space="preserve"> with Microsoft and Apple</w:t>
      </w:r>
      <w:r w:rsidRPr="00344288">
        <w:rPr>
          <w:sz w:val="16"/>
        </w:rPr>
        <w:t xml:space="preserve">, </w:t>
      </w:r>
      <w:r w:rsidRPr="00344288">
        <w:rPr>
          <w:rStyle w:val="StyleUnderline"/>
          <w:rFonts w:eastAsiaTheme="majorEastAsia"/>
        </w:rPr>
        <w:t xml:space="preserve">out of which the former gets </w:t>
      </w:r>
      <w:r w:rsidRPr="00344288">
        <w:rPr>
          <w:rStyle w:val="Emphasis"/>
        </w:rPr>
        <w:t>access</w:t>
      </w:r>
      <w:r w:rsidRPr="00344288">
        <w:rPr>
          <w:rStyle w:val="StyleUnderline"/>
          <w:rFonts w:eastAsiaTheme="majorEastAsia"/>
        </w:rPr>
        <w:t xml:space="preserve"> to </w:t>
      </w:r>
      <w:r w:rsidRPr="00344288">
        <w:rPr>
          <w:rStyle w:val="Emphasis"/>
        </w:rPr>
        <w:t>capital</w:t>
      </w:r>
      <w:r w:rsidRPr="00344288">
        <w:rPr>
          <w:sz w:val="16"/>
        </w:rPr>
        <w:t xml:space="preserve">, </w:t>
      </w:r>
      <w:r w:rsidRPr="00344288">
        <w:rPr>
          <w:rStyle w:val="StyleUnderline"/>
          <w:rFonts w:eastAsiaTheme="majorEastAsia"/>
        </w:rPr>
        <w:t>computing power</w:t>
      </w:r>
      <w:r w:rsidRPr="00344288">
        <w:rPr>
          <w:sz w:val="16"/>
        </w:rPr>
        <w:t xml:space="preserve">, </w:t>
      </w:r>
      <w:r w:rsidRPr="00344288">
        <w:rPr>
          <w:rStyle w:val="StyleUnderline"/>
          <w:rFonts w:eastAsiaTheme="majorEastAsia"/>
        </w:rPr>
        <w:t>cloud</w:t>
      </w:r>
      <w:r w:rsidRPr="00344288">
        <w:rPr>
          <w:sz w:val="16"/>
        </w:rPr>
        <w:t xml:space="preserve">, </w:t>
      </w:r>
      <w:r w:rsidRPr="00344288">
        <w:rPr>
          <w:rStyle w:val="StyleUnderline"/>
          <w:rFonts w:eastAsiaTheme="majorEastAsia"/>
        </w:rPr>
        <w:t>and easy access to customers</w:t>
      </w:r>
      <w:r w:rsidRPr="00344288">
        <w:rPr>
          <w:sz w:val="16"/>
        </w:rPr>
        <w:t xml:space="preserve">.21 </w:t>
      </w:r>
      <w:r w:rsidRPr="00344288">
        <w:rPr>
          <w:rStyle w:val="StyleUnderline"/>
          <w:rFonts w:eastAsiaTheme="majorEastAsia"/>
        </w:rPr>
        <w:t xml:space="preserve">Both </w:t>
      </w:r>
      <w:r w:rsidRPr="00252553">
        <w:rPr>
          <w:rStyle w:val="StyleUnderline"/>
          <w:rFonts w:eastAsiaTheme="majorEastAsia"/>
          <w:highlight w:val="cyan"/>
        </w:rPr>
        <w:t>governance choices</w:t>
      </w:r>
      <w:r w:rsidRPr="00344288">
        <w:rPr>
          <w:rStyle w:val="StyleUnderline"/>
          <w:rFonts w:eastAsiaTheme="majorEastAsia"/>
        </w:rPr>
        <w:t xml:space="preserve"> are </w:t>
      </w:r>
      <w:r w:rsidRPr="00252553">
        <w:rPr>
          <w:rStyle w:val="StyleUnderline"/>
          <w:rFonts w:eastAsiaTheme="majorEastAsia"/>
          <w:highlight w:val="cyan"/>
        </w:rPr>
        <w:t>attempts to solve the problem of getting</w:t>
      </w:r>
      <w:r w:rsidRPr="00344288">
        <w:rPr>
          <w:rStyle w:val="StyleUnderline"/>
          <w:rFonts w:eastAsiaTheme="majorEastAsia"/>
        </w:rPr>
        <w:t xml:space="preserve"> </w:t>
      </w:r>
      <w:r w:rsidRPr="00344288">
        <w:rPr>
          <w:rStyle w:val="Emphasis"/>
        </w:rPr>
        <w:t xml:space="preserve">access to </w:t>
      </w:r>
      <w:r w:rsidRPr="00252553">
        <w:rPr>
          <w:rStyle w:val="Emphasis"/>
          <w:highlight w:val="cyan"/>
        </w:rPr>
        <w:t>capital</w:t>
      </w:r>
      <w:r w:rsidRPr="00344288">
        <w:rPr>
          <w:sz w:val="16"/>
        </w:rPr>
        <w:t xml:space="preserve"> and other resources </w:t>
      </w:r>
      <w:r w:rsidRPr="00252553">
        <w:rPr>
          <w:rStyle w:val="StyleUnderline"/>
          <w:rFonts w:eastAsiaTheme="majorEastAsia"/>
          <w:highlight w:val="cyan"/>
        </w:rPr>
        <w:t>whilst putting</w:t>
      </w:r>
      <w:r w:rsidRPr="00344288">
        <w:rPr>
          <w:rStyle w:val="StyleUnderline"/>
          <w:rFonts w:eastAsiaTheme="majorEastAsia"/>
        </w:rPr>
        <w:t xml:space="preserve"> the </w:t>
      </w:r>
      <w:r w:rsidRPr="00252553">
        <w:rPr>
          <w:rStyle w:val="Emphasis"/>
          <w:highlight w:val="cyan"/>
        </w:rPr>
        <w:t>public interest first</w:t>
      </w:r>
      <w:r w:rsidRPr="00344288">
        <w:rPr>
          <w:sz w:val="16"/>
        </w:rPr>
        <w:t xml:space="preserve">. To structure this complex </w:t>
      </w:r>
      <w:proofErr w:type="spellStart"/>
      <w:r w:rsidRPr="00344288">
        <w:rPr>
          <w:sz w:val="16"/>
        </w:rPr>
        <w:t>organisation</w:t>
      </w:r>
      <w:proofErr w:type="spellEnd"/>
      <w:r w:rsidRPr="00344288">
        <w:rPr>
          <w:sz w:val="16"/>
        </w:rPr>
        <w:t xml:space="preserve">, which led to several conflicts and scandals,22 OpenAI chose to create several legal entities, most of which are registered in the state of Delaware. Incorporating in Delaware, whose corporate law is reputed as being one of the most flexible in the world,23 gave OpenAI substantial leeway in creating a tailor-made legal architecture. Nevertheless, as we shall see, even Delaware law does impose some constraints limiting companies’ flexibility in tailoring their governance structure, especially compared to other US states—such as Nevada—which implemented the so-called ‘Model Benefit Corporation Act’ (MBCL). Overall, US companies enjoy substantial flexibility in this regard. Building on these flexible rules, </w:t>
      </w:r>
      <w:r w:rsidRPr="00344288">
        <w:rPr>
          <w:rStyle w:val="StyleUnderline"/>
          <w:rFonts w:eastAsiaTheme="majorEastAsia"/>
        </w:rPr>
        <w:t xml:space="preserve">several </w:t>
      </w:r>
      <w:r w:rsidRPr="00252553">
        <w:rPr>
          <w:rStyle w:val="Emphasis"/>
          <w:highlight w:val="cyan"/>
        </w:rPr>
        <w:t>top AI companies</w:t>
      </w:r>
      <w:r w:rsidRPr="00252553">
        <w:rPr>
          <w:rStyle w:val="StyleUnderline"/>
          <w:rFonts w:eastAsiaTheme="majorEastAsia"/>
          <w:highlight w:val="cyan"/>
        </w:rPr>
        <w:t xml:space="preserve"> in the US adopted </w:t>
      </w:r>
      <w:r w:rsidRPr="00252553">
        <w:rPr>
          <w:rStyle w:val="Emphasis"/>
          <w:highlight w:val="cyan"/>
        </w:rPr>
        <w:t>‘purpose-led governance structures’</w:t>
      </w:r>
      <w:r w:rsidRPr="00344288">
        <w:rPr>
          <w:sz w:val="16"/>
        </w:rPr>
        <w:t xml:space="preserve">, </w:t>
      </w:r>
      <w:r w:rsidRPr="00344288">
        <w:rPr>
          <w:rStyle w:val="StyleUnderline"/>
          <w:rFonts w:eastAsiaTheme="majorEastAsia"/>
        </w:rPr>
        <w:t xml:space="preserve">whereby the </w:t>
      </w:r>
      <w:r w:rsidRPr="00252553">
        <w:rPr>
          <w:rStyle w:val="Emphasis"/>
          <w:highlight w:val="cyan"/>
        </w:rPr>
        <w:t>objective</w:t>
      </w:r>
      <w:r w:rsidRPr="00252553">
        <w:rPr>
          <w:rStyle w:val="StyleUnderline"/>
          <w:rFonts w:eastAsiaTheme="majorEastAsia"/>
          <w:highlight w:val="cyan"/>
        </w:rPr>
        <w:t xml:space="preserve"> and ability to make </w:t>
      </w:r>
      <w:r w:rsidRPr="00252553">
        <w:rPr>
          <w:rStyle w:val="Emphasis"/>
          <w:highlight w:val="cyan"/>
        </w:rPr>
        <w:t>profit</w:t>
      </w:r>
      <w:r w:rsidRPr="00252553">
        <w:rPr>
          <w:rStyle w:val="StyleUnderline"/>
          <w:rFonts w:eastAsiaTheme="majorEastAsia"/>
          <w:highlight w:val="cyan"/>
        </w:rPr>
        <w:t xml:space="preserve"> is </w:t>
      </w:r>
      <w:r w:rsidRPr="00252553">
        <w:rPr>
          <w:rStyle w:val="Emphasis"/>
          <w:highlight w:val="cyan"/>
        </w:rPr>
        <w:t>reconciled</w:t>
      </w:r>
      <w:r w:rsidRPr="00252553">
        <w:rPr>
          <w:rStyle w:val="StyleUnderline"/>
          <w:rFonts w:eastAsiaTheme="majorEastAsia"/>
          <w:highlight w:val="cyan"/>
        </w:rPr>
        <w:t xml:space="preserve"> with</w:t>
      </w:r>
    </w:p>
    <w:p w14:paraId="024FCA80" w14:textId="77777777" w:rsidR="000D04D2" w:rsidRDefault="000D04D2" w:rsidP="000D04D2">
      <w:pPr>
        <w:rPr>
          <w:rStyle w:val="StyleUnderline"/>
          <w:rFonts w:eastAsiaTheme="majorEastAsia"/>
        </w:rPr>
      </w:pPr>
    </w:p>
    <w:p w14:paraId="4A184985" w14:textId="77777777" w:rsidR="000D04D2" w:rsidRDefault="000D04D2" w:rsidP="000D04D2">
      <w:pPr>
        <w:rPr>
          <w:rStyle w:val="StyleUnderline"/>
          <w:rFonts w:eastAsiaTheme="majorEastAsia"/>
        </w:rPr>
      </w:pPr>
    </w:p>
    <w:p w14:paraId="57BE00C6" w14:textId="13A00789" w:rsidR="000D04D2" w:rsidRDefault="000D04D2" w:rsidP="000D04D2">
      <w:pPr>
        <w:rPr>
          <w:sz w:val="16"/>
        </w:rPr>
      </w:pPr>
      <w:r w:rsidRPr="00344288">
        <w:rPr>
          <w:rStyle w:val="StyleUnderline"/>
          <w:rFonts w:eastAsiaTheme="majorEastAsia"/>
        </w:rPr>
        <w:t xml:space="preserve"> the mission to </w:t>
      </w:r>
      <w:r w:rsidRPr="00252553">
        <w:rPr>
          <w:rStyle w:val="Emphasis"/>
          <w:highlight w:val="cyan"/>
        </w:rPr>
        <w:t>ensure</w:t>
      </w:r>
      <w:r w:rsidRPr="00344288">
        <w:rPr>
          <w:rStyle w:val="StyleUnderline"/>
          <w:rFonts w:eastAsiaTheme="majorEastAsia"/>
        </w:rPr>
        <w:t xml:space="preserve"> the </w:t>
      </w:r>
      <w:r w:rsidRPr="00252553">
        <w:rPr>
          <w:rStyle w:val="Emphasis"/>
          <w:highlight w:val="cyan"/>
        </w:rPr>
        <w:t>safety</w:t>
      </w:r>
      <w:r w:rsidRPr="00252553">
        <w:rPr>
          <w:rStyle w:val="StyleUnderline"/>
          <w:rFonts w:eastAsiaTheme="majorEastAsia"/>
          <w:highlight w:val="cyan"/>
        </w:rPr>
        <w:t xml:space="preserve"> of</w:t>
      </w:r>
      <w:r w:rsidRPr="00344288">
        <w:rPr>
          <w:rStyle w:val="StyleUnderline"/>
          <w:rFonts w:eastAsiaTheme="majorEastAsia"/>
        </w:rPr>
        <w:t xml:space="preserve"> their </w:t>
      </w:r>
      <w:r w:rsidRPr="00252553">
        <w:rPr>
          <w:rStyle w:val="StyleUnderline"/>
          <w:rFonts w:eastAsiaTheme="majorEastAsia"/>
          <w:highlight w:val="cyan"/>
        </w:rPr>
        <w:t xml:space="preserve">products and </w:t>
      </w:r>
      <w:r w:rsidRPr="00252553">
        <w:rPr>
          <w:rStyle w:val="Emphasis"/>
          <w:highlight w:val="cyan"/>
        </w:rPr>
        <w:t>foster humanity’s interests</w:t>
      </w:r>
      <w:r w:rsidRPr="00344288">
        <w:rPr>
          <w:sz w:val="16"/>
        </w:rPr>
        <w:t>.</w:t>
      </w:r>
    </w:p>
    <w:p w14:paraId="2F309D73" w14:textId="77777777" w:rsidR="000D04D2" w:rsidRDefault="000D04D2" w:rsidP="000D04D2">
      <w:pPr>
        <w:pStyle w:val="Heading3"/>
      </w:pPr>
      <w:r>
        <w:lastRenderedPageBreak/>
        <w:t>2NC</w:t>
      </w:r>
      <w:proofErr w:type="gramStart"/>
      <w:r>
        <w:t>---!---</w:t>
      </w:r>
      <w:proofErr w:type="gramEnd"/>
      <w:r>
        <w:t>T/C---Warming / Environment</w:t>
      </w:r>
    </w:p>
    <w:p w14:paraId="7714FF5E" w14:textId="77777777" w:rsidR="000D04D2" w:rsidRDefault="000D04D2" w:rsidP="000D04D2">
      <w:pPr>
        <w:pStyle w:val="Heading4"/>
      </w:pPr>
      <w:r>
        <w:t xml:space="preserve">CSR </w:t>
      </w:r>
      <w:r w:rsidRPr="00BA053D">
        <w:rPr>
          <w:u w:val="single"/>
        </w:rPr>
        <w:t>solves</w:t>
      </w:r>
      <w:r>
        <w:t xml:space="preserve"> every aspect of anthropogenic </w:t>
      </w:r>
      <w:r w:rsidRPr="00BA053D">
        <w:rPr>
          <w:u w:val="single"/>
        </w:rPr>
        <w:t>warming</w:t>
      </w:r>
      <w:r>
        <w:t>.</w:t>
      </w:r>
    </w:p>
    <w:p w14:paraId="7B95BAFF" w14:textId="77777777" w:rsidR="000D04D2" w:rsidRPr="00FA3CE5" w:rsidRDefault="000D04D2" w:rsidP="000D04D2">
      <w:r w:rsidRPr="00FA3CE5">
        <w:rPr>
          <w:rStyle w:val="Style13ptBold"/>
        </w:rPr>
        <w:t>Purohit ’25</w:t>
      </w:r>
      <w:r>
        <w:t xml:space="preserve"> [Neetu Purohit (assistant professor in the department of commerce at Government Model Degree College); Jan 31</w:t>
      </w:r>
      <w:proofErr w:type="gramStart"/>
      <w:r>
        <w:t xml:space="preserve"> 2025</w:t>
      </w:r>
      <w:proofErr w:type="gramEnd"/>
      <w:r>
        <w:t xml:space="preserve">. </w:t>
      </w:r>
      <w:r>
        <w:rPr>
          <w:i/>
          <w:iCs/>
        </w:rPr>
        <w:t>Idealistic Journal of Advanced Research in Progressive Spectrums</w:t>
      </w:r>
      <w:r>
        <w:t xml:space="preserve">, Vol. 4, </w:t>
      </w:r>
      <w:proofErr w:type="spellStart"/>
      <w:r>
        <w:t>Iss</w:t>
      </w:r>
      <w:proofErr w:type="spellEnd"/>
      <w:r>
        <w:t>. 1 “</w:t>
      </w:r>
      <w:r w:rsidRPr="00FA3CE5">
        <w:t>The Role of Corporate Social Responsibility (CSR) in Reducing Environmental Impact</w:t>
      </w:r>
      <w:r>
        <w:t xml:space="preserve">” // </w:t>
      </w:r>
      <w:proofErr w:type="spellStart"/>
      <w:r>
        <w:rPr>
          <w:i/>
        </w:rPr>
        <w:t>q.c.</w:t>
      </w:r>
      <w:proofErr w:type="spellEnd"/>
      <w:r>
        <w:t>]</w:t>
      </w:r>
    </w:p>
    <w:p w14:paraId="3A33C099" w14:textId="77777777" w:rsidR="000D04D2" w:rsidRPr="00605B23" w:rsidRDefault="000D04D2" w:rsidP="000D04D2">
      <w:pPr>
        <w:rPr>
          <w:sz w:val="16"/>
        </w:rPr>
      </w:pPr>
      <w:r w:rsidRPr="00FA3CE5">
        <w:rPr>
          <w:rStyle w:val="StyleUnderline"/>
          <w:rFonts w:eastAsiaTheme="majorEastAsia"/>
        </w:rPr>
        <w:t>Corporate Social Responsibility</w:t>
      </w:r>
      <w:r w:rsidRPr="00E61EEF">
        <w:rPr>
          <w:sz w:val="16"/>
        </w:rPr>
        <w:t xml:space="preserve"> (</w:t>
      </w:r>
      <w:r w:rsidRPr="00605B23">
        <w:rPr>
          <w:rStyle w:val="Emphasis"/>
        </w:rPr>
        <w:t>CSR</w:t>
      </w:r>
      <w:r w:rsidRPr="00605B23">
        <w:rPr>
          <w:sz w:val="16"/>
        </w:rPr>
        <w:t xml:space="preserve">) has garnered significant attention in academic and business circles as </w:t>
      </w:r>
      <w:r w:rsidRPr="00605B23">
        <w:rPr>
          <w:rStyle w:val="StyleUnderline"/>
          <w:rFonts w:eastAsiaTheme="majorEastAsia"/>
        </w:rPr>
        <w:t>a mechanism through which companies</w:t>
      </w:r>
      <w:r w:rsidRPr="00605B23">
        <w:rPr>
          <w:sz w:val="16"/>
        </w:rPr>
        <w:t xml:space="preserve"> can </w:t>
      </w:r>
      <w:r w:rsidRPr="00605B23">
        <w:rPr>
          <w:rStyle w:val="StyleUnderline"/>
          <w:rFonts w:eastAsiaTheme="majorEastAsia"/>
        </w:rPr>
        <w:t xml:space="preserve">contribute to </w:t>
      </w:r>
      <w:r w:rsidRPr="00605B23">
        <w:rPr>
          <w:rStyle w:val="Emphasis"/>
        </w:rPr>
        <w:t>environmental sustainability</w:t>
      </w:r>
      <w:r w:rsidRPr="00605B23">
        <w:rPr>
          <w:sz w:val="16"/>
        </w:rPr>
        <w:t>. The relationship between CSR and environmental impact has been examined from various perspectives, including corporate strategy, stakeholder engagement, regulatory compliance, and technological innovation. This literature review synthesizes findings from 20 research papers, highlighting key themes, gaps, and trends in the field.</w:t>
      </w:r>
    </w:p>
    <w:p w14:paraId="6E708013" w14:textId="77777777" w:rsidR="000D04D2" w:rsidRPr="00605B23" w:rsidRDefault="000D04D2" w:rsidP="000D04D2">
      <w:pPr>
        <w:rPr>
          <w:sz w:val="16"/>
        </w:rPr>
      </w:pPr>
      <w:r w:rsidRPr="00605B23">
        <w:rPr>
          <w:sz w:val="16"/>
        </w:rPr>
        <w:t xml:space="preserve">1. </w:t>
      </w:r>
      <w:r w:rsidRPr="00605B23">
        <w:rPr>
          <w:rStyle w:val="StyleUnderline"/>
          <w:rFonts w:eastAsiaTheme="majorEastAsia"/>
        </w:rPr>
        <w:t xml:space="preserve">CSR as a Strategic Tool for </w:t>
      </w:r>
      <w:r w:rsidRPr="00605B23">
        <w:rPr>
          <w:rStyle w:val="Emphasis"/>
        </w:rPr>
        <w:t>Environmental Sustainability</w:t>
      </w:r>
    </w:p>
    <w:p w14:paraId="6CEE5894" w14:textId="77777777" w:rsidR="000D04D2" w:rsidRPr="00E61EEF" w:rsidRDefault="000D04D2" w:rsidP="000D04D2">
      <w:pPr>
        <w:rPr>
          <w:sz w:val="16"/>
        </w:rPr>
      </w:pPr>
      <w:r w:rsidRPr="00605B23">
        <w:rPr>
          <w:sz w:val="16"/>
        </w:rPr>
        <w:t xml:space="preserve">Several scholars have emphasized the strategic role of CSR in promoting environmental sustainability. Porter and Kramer (2006) argue that companies can create shared value by addressing societal issues, including environmental degradation, through their CSR initiatives. Similarly, Visser (2011) highlights the shift from philanthropic CSR to a more integrated, strategic approach that aligns environmental goals with corporate objectives. These studies suggest that companies adopting </w:t>
      </w:r>
      <w:r w:rsidRPr="00605B23">
        <w:rPr>
          <w:rStyle w:val="StyleUnderline"/>
          <w:rFonts w:eastAsiaTheme="majorEastAsia"/>
        </w:rPr>
        <w:t>CSR as part of</w:t>
      </w:r>
      <w:r w:rsidRPr="00605B23">
        <w:rPr>
          <w:sz w:val="16"/>
        </w:rPr>
        <w:t xml:space="preserve"> their </w:t>
      </w:r>
      <w:r w:rsidRPr="00605B23">
        <w:rPr>
          <w:rStyle w:val="Emphasis"/>
        </w:rPr>
        <w:t>core strategy</w:t>
      </w:r>
      <w:r w:rsidRPr="00605B23">
        <w:rPr>
          <w:sz w:val="16"/>
        </w:rPr>
        <w:t xml:space="preserve"> can </w:t>
      </w:r>
      <w:r w:rsidRPr="00605B23">
        <w:rPr>
          <w:rStyle w:val="StyleUnderline"/>
          <w:rFonts w:eastAsiaTheme="majorEastAsia"/>
        </w:rPr>
        <w:t xml:space="preserve">achieve </w:t>
      </w:r>
      <w:proofErr w:type="spellStart"/>
      <w:r w:rsidRPr="00605B23">
        <w:rPr>
          <w:rStyle w:val="Emphasis"/>
        </w:rPr>
        <w:t>longterm</w:t>
      </w:r>
      <w:proofErr w:type="spellEnd"/>
      <w:r w:rsidRPr="00605B23">
        <w:rPr>
          <w:rStyle w:val="StyleUnderline"/>
          <w:rFonts w:eastAsiaTheme="majorEastAsia"/>
        </w:rPr>
        <w:t xml:space="preserve"> competitive advantages while reducing</w:t>
      </w:r>
      <w:r w:rsidRPr="00605B23">
        <w:rPr>
          <w:sz w:val="16"/>
        </w:rPr>
        <w:t xml:space="preserve"> their </w:t>
      </w:r>
      <w:r w:rsidRPr="00605B23">
        <w:rPr>
          <w:rStyle w:val="StyleUnderline"/>
          <w:rFonts w:eastAsiaTheme="majorEastAsia"/>
        </w:rPr>
        <w:t xml:space="preserve">environmental </w:t>
      </w:r>
      <w:r w:rsidRPr="00605B23">
        <w:rPr>
          <w:rStyle w:val="Emphasis"/>
        </w:rPr>
        <w:t>footprint</w:t>
      </w:r>
      <w:r w:rsidRPr="00E61EEF">
        <w:rPr>
          <w:sz w:val="16"/>
        </w:rPr>
        <w:t>.</w:t>
      </w:r>
    </w:p>
    <w:p w14:paraId="0EC91364" w14:textId="77777777" w:rsidR="000D04D2" w:rsidRPr="00E61EEF" w:rsidRDefault="000D04D2" w:rsidP="000D04D2">
      <w:pPr>
        <w:rPr>
          <w:sz w:val="16"/>
        </w:rPr>
      </w:pPr>
      <w:r w:rsidRPr="00E61EEF">
        <w:rPr>
          <w:sz w:val="16"/>
        </w:rPr>
        <w:t xml:space="preserve">2. </w:t>
      </w:r>
      <w:r w:rsidRPr="00FA3CE5">
        <w:rPr>
          <w:rStyle w:val="StyleUnderline"/>
          <w:rFonts w:eastAsiaTheme="majorEastAsia"/>
        </w:rPr>
        <w:t xml:space="preserve">CSR and </w:t>
      </w:r>
      <w:r w:rsidRPr="00144AD4">
        <w:rPr>
          <w:rStyle w:val="Emphasis"/>
        </w:rPr>
        <w:t>Environmental Regulations</w:t>
      </w:r>
    </w:p>
    <w:p w14:paraId="52F98CEA" w14:textId="77777777" w:rsidR="000D04D2" w:rsidRPr="00E61EEF" w:rsidRDefault="000D04D2" w:rsidP="000D04D2">
      <w:pPr>
        <w:rPr>
          <w:sz w:val="16"/>
        </w:rPr>
      </w:pPr>
      <w:r w:rsidRPr="00E61EEF">
        <w:rPr>
          <w:sz w:val="16"/>
        </w:rPr>
        <w:t xml:space="preserve">Research has also explored </w:t>
      </w:r>
      <w:r w:rsidRPr="00FA3CE5">
        <w:rPr>
          <w:rStyle w:val="StyleUnderline"/>
          <w:rFonts w:eastAsiaTheme="majorEastAsia"/>
        </w:rPr>
        <w:t xml:space="preserve">the role of CSR in </w:t>
      </w:r>
      <w:r w:rsidRPr="00605B23">
        <w:rPr>
          <w:rStyle w:val="StyleUnderline"/>
          <w:rFonts w:eastAsiaTheme="majorEastAsia"/>
        </w:rPr>
        <w:t xml:space="preserve">complementing </w:t>
      </w:r>
      <w:r w:rsidRPr="00605B23">
        <w:rPr>
          <w:rStyle w:val="Emphasis"/>
        </w:rPr>
        <w:t>regulatory frameworks</w:t>
      </w:r>
      <w:r w:rsidRPr="00605B23">
        <w:rPr>
          <w:rStyle w:val="StyleUnderline"/>
          <w:rFonts w:eastAsiaTheme="majorEastAsia"/>
        </w:rPr>
        <w:t xml:space="preserve"> a</w:t>
      </w:r>
      <w:r w:rsidRPr="00FA3CE5">
        <w:rPr>
          <w:rStyle w:val="StyleUnderline"/>
          <w:rFonts w:eastAsiaTheme="majorEastAsia"/>
        </w:rPr>
        <w:t>imed at reducing environmental impact</w:t>
      </w:r>
      <w:r w:rsidRPr="00E61EEF">
        <w:rPr>
          <w:sz w:val="16"/>
        </w:rPr>
        <w:t xml:space="preserve">. Campbell (2007) posits that </w:t>
      </w:r>
      <w:r w:rsidRPr="00605B23">
        <w:rPr>
          <w:rStyle w:val="StyleUnderline"/>
          <w:rFonts w:eastAsiaTheme="majorEastAsia"/>
          <w:highlight w:val="cyan"/>
        </w:rPr>
        <w:t>companies with</w:t>
      </w:r>
      <w:r w:rsidRPr="00FA3CE5">
        <w:rPr>
          <w:rStyle w:val="StyleUnderline"/>
          <w:rFonts w:eastAsiaTheme="majorEastAsia"/>
        </w:rPr>
        <w:t xml:space="preserve"> strong </w:t>
      </w:r>
      <w:r w:rsidRPr="00605B23">
        <w:rPr>
          <w:rStyle w:val="StyleUnderline"/>
          <w:rFonts w:eastAsiaTheme="majorEastAsia"/>
          <w:highlight w:val="cyan"/>
        </w:rPr>
        <w:t>CSR</w:t>
      </w:r>
      <w:r w:rsidRPr="00FA3CE5">
        <w:rPr>
          <w:rStyle w:val="StyleUnderline"/>
          <w:rFonts w:eastAsiaTheme="majorEastAsia"/>
        </w:rPr>
        <w:t xml:space="preserve"> policies are </w:t>
      </w:r>
      <w:r w:rsidRPr="00605B23">
        <w:rPr>
          <w:rStyle w:val="Emphasis"/>
          <w:highlight w:val="cyan"/>
        </w:rPr>
        <w:t>more likely</w:t>
      </w:r>
      <w:r w:rsidRPr="00605B23">
        <w:rPr>
          <w:rStyle w:val="StyleUnderline"/>
          <w:rFonts w:eastAsiaTheme="majorEastAsia"/>
          <w:highlight w:val="cyan"/>
        </w:rPr>
        <w:t xml:space="preserve"> to </w:t>
      </w:r>
      <w:r w:rsidRPr="00605B23">
        <w:rPr>
          <w:rStyle w:val="Emphasis"/>
          <w:highlight w:val="cyan"/>
        </w:rPr>
        <w:t>comply</w:t>
      </w:r>
      <w:r w:rsidRPr="00FA3CE5">
        <w:rPr>
          <w:rStyle w:val="StyleUnderline"/>
          <w:rFonts w:eastAsiaTheme="majorEastAsia"/>
        </w:rPr>
        <w:t xml:space="preserve"> with</w:t>
      </w:r>
      <w:r w:rsidRPr="00E61EEF">
        <w:rPr>
          <w:sz w:val="16"/>
        </w:rPr>
        <w:t xml:space="preserve"> environmental </w:t>
      </w:r>
      <w:r w:rsidRPr="00FA3CE5">
        <w:rPr>
          <w:rStyle w:val="StyleUnderline"/>
          <w:rFonts w:eastAsiaTheme="majorEastAsia"/>
        </w:rPr>
        <w:t xml:space="preserve">regulations </w:t>
      </w:r>
      <w:r w:rsidRPr="00605B23">
        <w:rPr>
          <w:rStyle w:val="StyleUnderline"/>
          <w:rFonts w:eastAsiaTheme="majorEastAsia"/>
          <w:highlight w:val="cyan"/>
        </w:rPr>
        <w:t>and</w:t>
      </w:r>
      <w:r w:rsidRPr="00FA3CE5">
        <w:rPr>
          <w:rStyle w:val="StyleUnderline"/>
          <w:rFonts w:eastAsiaTheme="majorEastAsia"/>
        </w:rPr>
        <w:t xml:space="preserve"> even </w:t>
      </w:r>
      <w:r w:rsidRPr="00605B23">
        <w:rPr>
          <w:rStyle w:val="Emphasis"/>
          <w:highlight w:val="cyan"/>
        </w:rPr>
        <w:t>exceed</w:t>
      </w:r>
      <w:r w:rsidRPr="00E61EEF">
        <w:rPr>
          <w:sz w:val="16"/>
        </w:rPr>
        <w:t xml:space="preserve"> regulatory </w:t>
      </w:r>
      <w:r w:rsidRPr="00144AD4">
        <w:rPr>
          <w:rStyle w:val="Emphasis"/>
        </w:rPr>
        <w:t>requirements</w:t>
      </w:r>
      <w:r w:rsidRPr="00E61EEF">
        <w:rPr>
          <w:sz w:val="16"/>
        </w:rPr>
        <w:t xml:space="preserve">. </w:t>
      </w:r>
      <w:proofErr w:type="spellStart"/>
      <w:r w:rsidRPr="00E61EEF">
        <w:rPr>
          <w:sz w:val="16"/>
        </w:rPr>
        <w:t>Darnall</w:t>
      </w:r>
      <w:proofErr w:type="spellEnd"/>
      <w:r w:rsidRPr="00E61EEF">
        <w:rPr>
          <w:sz w:val="16"/>
        </w:rPr>
        <w:t xml:space="preserve"> et al. (2008) argue that </w:t>
      </w:r>
      <w:r w:rsidRPr="00FA3CE5">
        <w:rPr>
          <w:rStyle w:val="StyleUnderline"/>
          <w:rFonts w:eastAsiaTheme="majorEastAsia"/>
        </w:rPr>
        <w:t xml:space="preserve">CSR acts as a </w:t>
      </w:r>
      <w:r w:rsidRPr="00144AD4">
        <w:rPr>
          <w:rStyle w:val="Emphasis"/>
        </w:rPr>
        <w:t>self-regulatory mechanism</w:t>
      </w:r>
      <w:r w:rsidRPr="00E61EEF">
        <w:rPr>
          <w:sz w:val="16"/>
        </w:rPr>
        <w:t xml:space="preserve">, allowing firms to adopt proactive environmental strategies beyond what is mandated by law. This </w:t>
      </w:r>
      <w:r w:rsidRPr="00FA3CE5">
        <w:rPr>
          <w:rStyle w:val="StyleUnderline"/>
          <w:rFonts w:eastAsiaTheme="majorEastAsia"/>
        </w:rPr>
        <w:t xml:space="preserve">body of literature highlights the </w:t>
      </w:r>
      <w:r w:rsidRPr="00144AD4">
        <w:rPr>
          <w:rStyle w:val="Emphasis"/>
        </w:rPr>
        <w:t>synergistic</w:t>
      </w:r>
      <w:r w:rsidRPr="00FA3CE5">
        <w:rPr>
          <w:rStyle w:val="StyleUnderline"/>
          <w:rFonts w:eastAsiaTheme="majorEastAsia"/>
        </w:rPr>
        <w:t xml:space="preserve"> relationship between </w:t>
      </w:r>
      <w:r w:rsidRPr="00144AD4">
        <w:rPr>
          <w:rStyle w:val="Emphasis"/>
        </w:rPr>
        <w:t>CSR</w:t>
      </w:r>
      <w:r w:rsidRPr="00FA3CE5">
        <w:rPr>
          <w:rStyle w:val="StyleUnderline"/>
          <w:rFonts w:eastAsiaTheme="majorEastAsia"/>
        </w:rPr>
        <w:t xml:space="preserve"> and </w:t>
      </w:r>
      <w:r w:rsidRPr="00605B23">
        <w:rPr>
          <w:rStyle w:val="Emphasis"/>
          <w:highlight w:val="cyan"/>
        </w:rPr>
        <w:t>regulatory compliance</w:t>
      </w:r>
      <w:r w:rsidRPr="00E61EEF">
        <w:rPr>
          <w:sz w:val="16"/>
        </w:rPr>
        <w:t>, with companies using CSR to mitigate regulatory risks and improve their environmental performance.</w:t>
      </w:r>
    </w:p>
    <w:p w14:paraId="4A9FBF94" w14:textId="77777777" w:rsidR="000D04D2" w:rsidRPr="00E61EEF" w:rsidRDefault="000D04D2" w:rsidP="000D04D2">
      <w:pPr>
        <w:rPr>
          <w:sz w:val="16"/>
        </w:rPr>
      </w:pPr>
      <w:r w:rsidRPr="00E61EEF">
        <w:rPr>
          <w:sz w:val="16"/>
        </w:rPr>
        <w:t xml:space="preserve">3. </w:t>
      </w:r>
      <w:r w:rsidRPr="00FA3CE5">
        <w:rPr>
          <w:rStyle w:val="StyleUnderline"/>
          <w:rFonts w:eastAsiaTheme="majorEastAsia"/>
        </w:rPr>
        <w:t xml:space="preserve">CSR and </w:t>
      </w:r>
      <w:r w:rsidRPr="00144AD4">
        <w:rPr>
          <w:rStyle w:val="Emphasis"/>
        </w:rPr>
        <w:t>Stakeholder Engagement in Environmental Issues</w:t>
      </w:r>
    </w:p>
    <w:p w14:paraId="6D85710C" w14:textId="77777777" w:rsidR="000D04D2" w:rsidRPr="00E61EEF" w:rsidRDefault="000D04D2" w:rsidP="000D04D2">
      <w:pPr>
        <w:rPr>
          <w:sz w:val="16"/>
        </w:rPr>
      </w:pPr>
      <w:r w:rsidRPr="00E61EEF">
        <w:rPr>
          <w:sz w:val="16"/>
        </w:rPr>
        <w:t>The role of stakeholder engagement in driving CSR initiatives related to environmental sustainability has been extensively studied. Freeman (1984) introduced the stakeholder theory, which suggests that businesses are accountable not only to shareholders but also to a broader range of stakeholders, including customers, employees, and the community. More recent studies, such as the work of Liu et al. (2015), have shown that companies with strong stakeholder engagement in their CSR programs tend to perform better in reducing environmental impact. These studies argue that engaging stakeholders in CSR initiatives fosters transparency, accountability, and innovation in environmental management.</w:t>
      </w:r>
    </w:p>
    <w:p w14:paraId="334EC2DC" w14:textId="77777777" w:rsidR="000D04D2" w:rsidRPr="00E61EEF" w:rsidRDefault="000D04D2" w:rsidP="000D04D2">
      <w:pPr>
        <w:rPr>
          <w:sz w:val="16"/>
        </w:rPr>
      </w:pPr>
      <w:r w:rsidRPr="00E61EEF">
        <w:rPr>
          <w:sz w:val="16"/>
        </w:rPr>
        <w:t xml:space="preserve">4. </w:t>
      </w:r>
      <w:r w:rsidRPr="00FA3CE5">
        <w:rPr>
          <w:rStyle w:val="StyleUnderline"/>
          <w:rFonts w:eastAsiaTheme="majorEastAsia"/>
        </w:rPr>
        <w:t xml:space="preserve">CSR and </w:t>
      </w:r>
      <w:r w:rsidRPr="00144AD4">
        <w:rPr>
          <w:rStyle w:val="StyleUnderline"/>
          <w:rFonts w:eastAsiaTheme="majorEastAsia"/>
        </w:rPr>
        <w:t>Green Innovation</w:t>
      </w:r>
    </w:p>
    <w:p w14:paraId="6F96422B" w14:textId="77777777" w:rsidR="000D04D2" w:rsidRPr="00E61EEF" w:rsidRDefault="000D04D2" w:rsidP="000D04D2">
      <w:pPr>
        <w:rPr>
          <w:sz w:val="16"/>
        </w:rPr>
      </w:pPr>
      <w:r w:rsidRPr="00FA3CE5">
        <w:rPr>
          <w:rStyle w:val="StyleUnderline"/>
          <w:rFonts w:eastAsiaTheme="majorEastAsia"/>
        </w:rPr>
        <w:t>CSR</w:t>
      </w:r>
      <w:r w:rsidRPr="00E61EEF">
        <w:rPr>
          <w:sz w:val="16"/>
        </w:rPr>
        <w:t xml:space="preserve"> has been </w:t>
      </w:r>
      <w:r w:rsidRPr="00FA3CE5">
        <w:rPr>
          <w:rStyle w:val="StyleUnderline"/>
          <w:rFonts w:eastAsiaTheme="majorEastAsia"/>
        </w:rPr>
        <w:t xml:space="preserve">linked to </w:t>
      </w:r>
      <w:r w:rsidRPr="00144AD4">
        <w:rPr>
          <w:rStyle w:val="Emphasis"/>
        </w:rPr>
        <w:t>green innovation</w:t>
      </w:r>
      <w:r w:rsidRPr="00E61EEF">
        <w:rPr>
          <w:sz w:val="16"/>
        </w:rPr>
        <w:t xml:space="preserve">, with </w:t>
      </w:r>
      <w:r w:rsidRPr="00FA3CE5">
        <w:rPr>
          <w:rStyle w:val="StyleUnderline"/>
          <w:rFonts w:eastAsiaTheme="majorEastAsia"/>
        </w:rPr>
        <w:t>numerous studies indicating</w:t>
      </w:r>
      <w:r w:rsidRPr="00E61EEF">
        <w:rPr>
          <w:sz w:val="16"/>
        </w:rPr>
        <w:t xml:space="preserve"> that </w:t>
      </w:r>
      <w:r w:rsidRPr="00FA3CE5">
        <w:rPr>
          <w:rStyle w:val="StyleUnderline"/>
          <w:rFonts w:eastAsiaTheme="majorEastAsia"/>
        </w:rPr>
        <w:t xml:space="preserve">companies engaged in CSR </w:t>
      </w:r>
      <w:r w:rsidRPr="00605B23">
        <w:rPr>
          <w:rStyle w:val="StyleUnderline"/>
          <w:rFonts w:eastAsiaTheme="majorEastAsia"/>
        </w:rPr>
        <w:t xml:space="preserve">are </w:t>
      </w:r>
      <w:r w:rsidRPr="00BA053D">
        <w:rPr>
          <w:rStyle w:val="Emphasis"/>
        </w:rPr>
        <w:t>more likely</w:t>
      </w:r>
      <w:r w:rsidRPr="00BA053D">
        <w:rPr>
          <w:rStyle w:val="StyleUnderline"/>
          <w:rFonts w:eastAsiaTheme="majorEastAsia"/>
        </w:rPr>
        <w:t xml:space="preserve"> to </w:t>
      </w:r>
      <w:r w:rsidRPr="00605B23">
        <w:rPr>
          <w:rStyle w:val="Emphasis"/>
          <w:highlight w:val="cyan"/>
        </w:rPr>
        <w:t>invest</w:t>
      </w:r>
      <w:r w:rsidRPr="00605B23">
        <w:rPr>
          <w:rStyle w:val="StyleUnderline"/>
          <w:rFonts w:eastAsiaTheme="majorEastAsia"/>
          <w:highlight w:val="cyan"/>
        </w:rPr>
        <w:t xml:space="preserve"> in environmentally friendly </w:t>
      </w:r>
      <w:r w:rsidRPr="00605B23">
        <w:rPr>
          <w:rStyle w:val="Emphasis"/>
          <w:highlight w:val="cyan"/>
        </w:rPr>
        <w:t>tech</w:t>
      </w:r>
      <w:r w:rsidRPr="00FA3CE5">
        <w:rPr>
          <w:rStyle w:val="StyleUnderline"/>
          <w:rFonts w:eastAsiaTheme="majorEastAsia"/>
        </w:rPr>
        <w:t>nologies</w:t>
      </w:r>
      <w:r w:rsidRPr="00E61EEF">
        <w:rPr>
          <w:sz w:val="16"/>
        </w:rPr>
        <w:t xml:space="preserve">. Hart and Milstein (2003) found that </w:t>
      </w:r>
      <w:r w:rsidRPr="00FA3CE5">
        <w:rPr>
          <w:rStyle w:val="StyleUnderline"/>
          <w:rFonts w:eastAsiaTheme="majorEastAsia"/>
        </w:rPr>
        <w:t xml:space="preserve">CSR-driven companies are more inclined to </w:t>
      </w:r>
      <w:r w:rsidRPr="00605B23">
        <w:rPr>
          <w:rStyle w:val="StyleUnderline"/>
          <w:rFonts w:eastAsiaTheme="majorEastAsia"/>
          <w:highlight w:val="cyan"/>
        </w:rPr>
        <w:t xml:space="preserve">develop </w:t>
      </w:r>
      <w:r w:rsidRPr="00605B23">
        <w:rPr>
          <w:rStyle w:val="Emphasis"/>
          <w:highlight w:val="cyan"/>
        </w:rPr>
        <w:t>sustainable</w:t>
      </w:r>
      <w:r w:rsidRPr="00144AD4">
        <w:rPr>
          <w:rStyle w:val="Emphasis"/>
        </w:rPr>
        <w:t xml:space="preserve"> products</w:t>
      </w:r>
      <w:r w:rsidRPr="00FA3CE5">
        <w:rPr>
          <w:rStyle w:val="StyleUnderline"/>
          <w:rFonts w:eastAsiaTheme="majorEastAsia"/>
        </w:rPr>
        <w:t xml:space="preserve"> and </w:t>
      </w:r>
      <w:r w:rsidRPr="00605B23">
        <w:rPr>
          <w:rStyle w:val="Emphasis"/>
          <w:highlight w:val="cyan"/>
        </w:rPr>
        <w:t>processes</w:t>
      </w:r>
      <w:r w:rsidRPr="00E61EEF">
        <w:rPr>
          <w:sz w:val="16"/>
        </w:rPr>
        <w:t xml:space="preserve">, </w:t>
      </w:r>
      <w:r w:rsidRPr="00FA3CE5">
        <w:rPr>
          <w:rStyle w:val="StyleUnderline"/>
          <w:rFonts w:eastAsiaTheme="majorEastAsia"/>
        </w:rPr>
        <w:t xml:space="preserve">leading to </w:t>
      </w:r>
      <w:r w:rsidRPr="00605B23">
        <w:rPr>
          <w:rStyle w:val="Emphasis"/>
          <w:highlight w:val="cyan"/>
        </w:rPr>
        <w:t>reduced emissions</w:t>
      </w:r>
      <w:r w:rsidRPr="00605B23">
        <w:rPr>
          <w:rStyle w:val="StyleUnderline"/>
          <w:rFonts w:eastAsiaTheme="majorEastAsia"/>
          <w:highlight w:val="cyan"/>
        </w:rPr>
        <w:t xml:space="preserve"> and </w:t>
      </w:r>
      <w:r w:rsidRPr="00605B23">
        <w:rPr>
          <w:rStyle w:val="Emphasis"/>
          <w:highlight w:val="cyan"/>
        </w:rPr>
        <w:t>waste</w:t>
      </w:r>
      <w:r w:rsidRPr="00E61EEF">
        <w:rPr>
          <w:sz w:val="16"/>
        </w:rPr>
        <w:t xml:space="preserve">. Similarly, Chen et al. (2015) suggest that CSR </w:t>
      </w:r>
      <w:r w:rsidRPr="00FA3CE5">
        <w:rPr>
          <w:rStyle w:val="StyleUnderline"/>
          <w:rFonts w:eastAsiaTheme="majorEastAsia"/>
        </w:rPr>
        <w:t xml:space="preserve">fosters a culture of </w:t>
      </w:r>
      <w:r w:rsidRPr="00144AD4">
        <w:rPr>
          <w:rStyle w:val="Emphasis"/>
        </w:rPr>
        <w:t>innovation</w:t>
      </w:r>
      <w:r w:rsidRPr="00E61EEF">
        <w:rPr>
          <w:sz w:val="16"/>
        </w:rPr>
        <w:t xml:space="preserve">, </w:t>
      </w:r>
      <w:r w:rsidRPr="00FA3CE5">
        <w:rPr>
          <w:rStyle w:val="StyleUnderline"/>
          <w:rFonts w:eastAsiaTheme="majorEastAsia"/>
        </w:rPr>
        <w:t xml:space="preserve">encouraging firms to adopt </w:t>
      </w:r>
      <w:r w:rsidRPr="00144AD4">
        <w:rPr>
          <w:rStyle w:val="Emphasis"/>
        </w:rPr>
        <w:t>cleaner tech</w:t>
      </w:r>
      <w:r w:rsidRPr="00FA3CE5">
        <w:rPr>
          <w:rStyle w:val="StyleUnderline"/>
          <w:rFonts w:eastAsiaTheme="majorEastAsia"/>
        </w:rPr>
        <w:t xml:space="preserve">nologies and </w:t>
      </w:r>
      <w:r w:rsidRPr="00144AD4">
        <w:rPr>
          <w:rStyle w:val="Emphasis"/>
        </w:rPr>
        <w:t>energy-efficient practices</w:t>
      </w:r>
      <w:r w:rsidRPr="00E61EEF">
        <w:rPr>
          <w:sz w:val="16"/>
        </w:rPr>
        <w:t xml:space="preserve">. This literature underscores the role of </w:t>
      </w:r>
      <w:r w:rsidRPr="00605B23">
        <w:rPr>
          <w:rStyle w:val="Emphasis"/>
        </w:rPr>
        <w:t>CSR</w:t>
      </w:r>
      <w:r w:rsidRPr="00E61EEF">
        <w:rPr>
          <w:sz w:val="16"/>
        </w:rPr>
        <w:t xml:space="preserve"> as </w:t>
      </w:r>
      <w:r w:rsidRPr="00FA3CE5">
        <w:rPr>
          <w:rStyle w:val="StyleUnderline"/>
          <w:rFonts w:eastAsiaTheme="majorEastAsia"/>
        </w:rPr>
        <w:t xml:space="preserve">a </w:t>
      </w:r>
      <w:r w:rsidRPr="00605B23">
        <w:rPr>
          <w:rStyle w:val="Emphasis"/>
          <w:highlight w:val="cyan"/>
        </w:rPr>
        <w:t>catalyst</w:t>
      </w:r>
      <w:r w:rsidRPr="00605B23">
        <w:rPr>
          <w:rStyle w:val="StyleUnderline"/>
          <w:rFonts w:eastAsiaTheme="majorEastAsia"/>
          <w:highlight w:val="cyan"/>
        </w:rPr>
        <w:t xml:space="preserve"> for </w:t>
      </w:r>
      <w:r w:rsidRPr="00605B23">
        <w:rPr>
          <w:rStyle w:val="Emphasis"/>
          <w:highlight w:val="cyan"/>
        </w:rPr>
        <w:t>green innovation</w:t>
      </w:r>
      <w:r w:rsidRPr="00E61EEF">
        <w:rPr>
          <w:sz w:val="16"/>
        </w:rPr>
        <w:t>, enabling companies to develop sustainable solutions that reduce their environmental footprint.</w:t>
      </w:r>
    </w:p>
    <w:p w14:paraId="72755A10" w14:textId="77777777" w:rsidR="000D04D2" w:rsidRPr="00E61EEF" w:rsidRDefault="000D04D2" w:rsidP="000D04D2">
      <w:pPr>
        <w:rPr>
          <w:sz w:val="16"/>
        </w:rPr>
      </w:pPr>
      <w:r w:rsidRPr="00E61EEF">
        <w:rPr>
          <w:sz w:val="16"/>
        </w:rPr>
        <w:t xml:space="preserve">5. </w:t>
      </w:r>
      <w:r w:rsidRPr="00FA3CE5">
        <w:rPr>
          <w:rStyle w:val="StyleUnderline"/>
          <w:rFonts w:eastAsiaTheme="majorEastAsia"/>
        </w:rPr>
        <w:t xml:space="preserve">CSR and Carbon </w:t>
      </w:r>
      <w:r w:rsidRPr="00144AD4">
        <w:rPr>
          <w:rStyle w:val="Emphasis"/>
        </w:rPr>
        <w:t>Emissions Reduction</w:t>
      </w:r>
    </w:p>
    <w:p w14:paraId="1B0D0DFA" w14:textId="77777777" w:rsidR="000D04D2" w:rsidRPr="00E61EEF" w:rsidRDefault="000D04D2" w:rsidP="000D04D2">
      <w:pPr>
        <w:rPr>
          <w:sz w:val="16"/>
        </w:rPr>
      </w:pPr>
      <w:r w:rsidRPr="00E61EEF">
        <w:rPr>
          <w:sz w:val="16"/>
        </w:rPr>
        <w:t xml:space="preserve">Several studies have focused on the role of CSR in reducing carbon emissions. Kolk and </w:t>
      </w:r>
      <w:proofErr w:type="spellStart"/>
      <w:r w:rsidRPr="00E61EEF">
        <w:rPr>
          <w:sz w:val="16"/>
        </w:rPr>
        <w:t>Pinkse</w:t>
      </w:r>
      <w:proofErr w:type="spellEnd"/>
      <w:r w:rsidRPr="00E61EEF">
        <w:rPr>
          <w:sz w:val="16"/>
        </w:rPr>
        <w:t xml:space="preserve"> (2007) analyzed the carbon management strategies of multinational corporations and found that </w:t>
      </w:r>
      <w:r w:rsidRPr="00FA3CE5">
        <w:rPr>
          <w:rStyle w:val="StyleUnderline"/>
          <w:rFonts w:eastAsiaTheme="majorEastAsia"/>
        </w:rPr>
        <w:t xml:space="preserve">companies with strong CSR commitments </w:t>
      </w:r>
      <w:r w:rsidRPr="00BA053D">
        <w:rPr>
          <w:rStyle w:val="StyleUnderline"/>
          <w:rFonts w:eastAsiaTheme="majorEastAsia"/>
        </w:rPr>
        <w:t xml:space="preserve">are </w:t>
      </w:r>
      <w:r w:rsidRPr="00BA053D">
        <w:rPr>
          <w:rStyle w:val="Emphasis"/>
        </w:rPr>
        <w:t>more likely</w:t>
      </w:r>
      <w:r w:rsidRPr="00BA053D">
        <w:rPr>
          <w:rStyle w:val="StyleUnderline"/>
          <w:rFonts w:eastAsiaTheme="majorEastAsia"/>
        </w:rPr>
        <w:t xml:space="preserve"> </w:t>
      </w:r>
      <w:r w:rsidRPr="00605B23">
        <w:rPr>
          <w:rStyle w:val="StyleUnderline"/>
          <w:rFonts w:eastAsiaTheme="majorEastAsia"/>
          <w:highlight w:val="cyan"/>
        </w:rPr>
        <w:t>to</w:t>
      </w:r>
      <w:r w:rsidRPr="00FA3CE5">
        <w:rPr>
          <w:rStyle w:val="StyleUnderline"/>
          <w:rFonts w:eastAsiaTheme="majorEastAsia"/>
        </w:rPr>
        <w:t xml:space="preserve"> implement measures that </w:t>
      </w:r>
      <w:r w:rsidRPr="00605B23">
        <w:rPr>
          <w:rStyle w:val="Emphasis"/>
          <w:highlight w:val="cyan"/>
        </w:rPr>
        <w:t>reduce</w:t>
      </w:r>
      <w:r w:rsidRPr="00E61EEF">
        <w:rPr>
          <w:sz w:val="16"/>
        </w:rPr>
        <w:t xml:space="preserve"> their </w:t>
      </w:r>
      <w:r w:rsidRPr="00605B23">
        <w:rPr>
          <w:rStyle w:val="Emphasis"/>
          <w:highlight w:val="cyan"/>
        </w:rPr>
        <w:t>g</w:t>
      </w:r>
      <w:r w:rsidRPr="00E61EEF">
        <w:rPr>
          <w:sz w:val="16"/>
        </w:rPr>
        <w:t>reen</w:t>
      </w:r>
      <w:r w:rsidRPr="00605B23">
        <w:rPr>
          <w:rStyle w:val="Emphasis"/>
          <w:highlight w:val="cyan"/>
        </w:rPr>
        <w:t>h</w:t>
      </w:r>
      <w:r w:rsidRPr="00E61EEF">
        <w:rPr>
          <w:sz w:val="16"/>
        </w:rPr>
        <w:t xml:space="preserve">ouse </w:t>
      </w:r>
      <w:r w:rsidRPr="00605B23">
        <w:rPr>
          <w:rStyle w:val="Emphasis"/>
          <w:highlight w:val="cyan"/>
        </w:rPr>
        <w:t>g</w:t>
      </w:r>
      <w:r w:rsidRPr="00E61EEF">
        <w:rPr>
          <w:sz w:val="16"/>
        </w:rPr>
        <w:t>a</w:t>
      </w:r>
      <w:r w:rsidRPr="00605B23">
        <w:rPr>
          <w:rStyle w:val="Emphasis"/>
          <w:highlight w:val="cyan"/>
        </w:rPr>
        <w:t>s</w:t>
      </w:r>
      <w:r w:rsidRPr="00E61EEF">
        <w:rPr>
          <w:sz w:val="16"/>
        </w:rPr>
        <w:t xml:space="preserve"> </w:t>
      </w:r>
      <w:r w:rsidRPr="00FA3CE5">
        <w:rPr>
          <w:rStyle w:val="StyleUnderline"/>
          <w:rFonts w:eastAsiaTheme="majorEastAsia"/>
        </w:rPr>
        <w:t>emissions</w:t>
      </w:r>
      <w:r w:rsidRPr="00E61EEF">
        <w:rPr>
          <w:sz w:val="16"/>
        </w:rPr>
        <w:t xml:space="preserve">. Similarly, Wang et al. (2016) suggest that </w:t>
      </w:r>
      <w:r w:rsidRPr="00605B23">
        <w:rPr>
          <w:rStyle w:val="StyleUnderline"/>
          <w:rFonts w:eastAsiaTheme="majorEastAsia"/>
          <w:highlight w:val="cyan"/>
        </w:rPr>
        <w:t>CSR</w:t>
      </w:r>
      <w:r w:rsidRPr="00E61EEF">
        <w:rPr>
          <w:rStyle w:val="StyleUnderline"/>
          <w:rFonts w:eastAsiaTheme="majorEastAsia"/>
        </w:rPr>
        <w:t xml:space="preserve"> </w:t>
      </w:r>
      <w:r w:rsidRPr="00E61EEF">
        <w:rPr>
          <w:rStyle w:val="StyleUnderline"/>
          <w:rFonts w:eastAsiaTheme="majorEastAsia"/>
        </w:rPr>
        <w:lastRenderedPageBreak/>
        <w:t>initiatives</w:t>
      </w:r>
      <w:r w:rsidRPr="00E61EEF">
        <w:rPr>
          <w:sz w:val="16"/>
        </w:rPr>
        <w:t xml:space="preserve"> targeting energy efficiency and renewable energy adoption </w:t>
      </w:r>
      <w:r w:rsidRPr="00605B23">
        <w:rPr>
          <w:rStyle w:val="Emphasis"/>
          <w:highlight w:val="cyan"/>
        </w:rPr>
        <w:t>significantly</w:t>
      </w:r>
      <w:r w:rsidRPr="00144AD4">
        <w:rPr>
          <w:rStyle w:val="Emphasis"/>
        </w:rPr>
        <w:t xml:space="preserve"> contribute</w:t>
      </w:r>
      <w:r w:rsidRPr="00E61EEF">
        <w:rPr>
          <w:rStyle w:val="StyleUnderline"/>
          <w:rFonts w:eastAsiaTheme="majorEastAsia"/>
        </w:rPr>
        <w:t xml:space="preserve"> to </w:t>
      </w:r>
      <w:r w:rsidRPr="00605B23">
        <w:rPr>
          <w:rStyle w:val="StyleUnderline"/>
          <w:rFonts w:eastAsiaTheme="majorEastAsia"/>
          <w:highlight w:val="cyan"/>
        </w:rPr>
        <w:t>lower</w:t>
      </w:r>
      <w:r w:rsidRPr="00E61EEF">
        <w:rPr>
          <w:rStyle w:val="StyleUnderline"/>
          <w:rFonts w:eastAsiaTheme="majorEastAsia"/>
        </w:rPr>
        <w:t xml:space="preserve">ing corporate </w:t>
      </w:r>
      <w:r w:rsidRPr="00605B23">
        <w:rPr>
          <w:rStyle w:val="Emphasis"/>
          <w:highlight w:val="cyan"/>
        </w:rPr>
        <w:t>carbon footprints</w:t>
      </w:r>
      <w:r w:rsidRPr="00E61EEF">
        <w:rPr>
          <w:sz w:val="16"/>
        </w:rPr>
        <w:t>. These studies provide empirical evidence of the positive relationship between CSR and carbon emissions reduction.</w:t>
      </w:r>
    </w:p>
    <w:p w14:paraId="5EDDF487" w14:textId="77777777" w:rsidR="000D04D2" w:rsidRPr="00E61EEF" w:rsidRDefault="000D04D2" w:rsidP="000D04D2">
      <w:pPr>
        <w:rPr>
          <w:sz w:val="16"/>
        </w:rPr>
      </w:pPr>
      <w:r w:rsidRPr="00E61EEF">
        <w:rPr>
          <w:sz w:val="16"/>
        </w:rPr>
        <w:t xml:space="preserve">6. </w:t>
      </w:r>
      <w:r w:rsidRPr="00E61EEF">
        <w:rPr>
          <w:rStyle w:val="StyleUnderline"/>
          <w:rFonts w:eastAsiaTheme="majorEastAsia"/>
        </w:rPr>
        <w:t xml:space="preserve">CSR and the </w:t>
      </w:r>
      <w:r w:rsidRPr="00144AD4">
        <w:rPr>
          <w:rStyle w:val="Emphasis"/>
        </w:rPr>
        <w:t>Circular Economy</w:t>
      </w:r>
    </w:p>
    <w:p w14:paraId="03FACE8A" w14:textId="77777777" w:rsidR="000D04D2" w:rsidRPr="00E61EEF" w:rsidRDefault="000D04D2" w:rsidP="000D04D2">
      <w:pPr>
        <w:rPr>
          <w:sz w:val="16"/>
        </w:rPr>
      </w:pPr>
      <w:r w:rsidRPr="00E61EEF">
        <w:rPr>
          <w:sz w:val="16"/>
        </w:rPr>
        <w:t xml:space="preserve">The integration of CSR with circular economy principles has emerged as a key area of research in recent years. Kirchherr et al. (2017) argue that </w:t>
      </w:r>
      <w:r w:rsidRPr="00E61EEF">
        <w:rPr>
          <w:rStyle w:val="StyleUnderline"/>
          <w:rFonts w:eastAsiaTheme="majorEastAsia"/>
        </w:rPr>
        <w:t xml:space="preserve">CSR </w:t>
      </w:r>
      <w:r w:rsidRPr="00605B23">
        <w:rPr>
          <w:rStyle w:val="StyleUnderline"/>
          <w:rFonts w:eastAsiaTheme="majorEastAsia"/>
          <w:highlight w:val="cyan"/>
        </w:rPr>
        <w:t>provides</w:t>
      </w:r>
      <w:r w:rsidRPr="00E61EEF">
        <w:rPr>
          <w:rStyle w:val="StyleUnderline"/>
          <w:rFonts w:eastAsiaTheme="majorEastAsia"/>
        </w:rPr>
        <w:t xml:space="preserve"> a </w:t>
      </w:r>
      <w:r w:rsidRPr="00605B23">
        <w:rPr>
          <w:rStyle w:val="StyleUnderline"/>
          <w:rFonts w:eastAsiaTheme="majorEastAsia"/>
          <w:highlight w:val="cyan"/>
        </w:rPr>
        <w:t>framework</w:t>
      </w:r>
      <w:r w:rsidRPr="00E61EEF">
        <w:rPr>
          <w:rStyle w:val="StyleUnderline"/>
          <w:rFonts w:eastAsiaTheme="majorEastAsia"/>
        </w:rPr>
        <w:t xml:space="preserve"> for businesses </w:t>
      </w:r>
      <w:r w:rsidRPr="00605B23">
        <w:rPr>
          <w:rStyle w:val="StyleUnderline"/>
          <w:rFonts w:eastAsiaTheme="majorEastAsia"/>
          <w:highlight w:val="cyan"/>
        </w:rPr>
        <w:t xml:space="preserve">to </w:t>
      </w:r>
      <w:r w:rsidRPr="00605B23">
        <w:rPr>
          <w:rStyle w:val="Emphasis"/>
          <w:highlight w:val="cyan"/>
        </w:rPr>
        <w:t>transition</w:t>
      </w:r>
      <w:r w:rsidRPr="00E61EEF">
        <w:rPr>
          <w:rStyle w:val="StyleUnderline"/>
          <w:rFonts w:eastAsiaTheme="majorEastAsia"/>
        </w:rPr>
        <w:t xml:space="preserve"> from </w:t>
      </w:r>
      <w:r w:rsidRPr="00144AD4">
        <w:rPr>
          <w:rStyle w:val="Emphasis"/>
        </w:rPr>
        <w:t>linear</w:t>
      </w:r>
      <w:r w:rsidRPr="00E61EEF">
        <w:rPr>
          <w:rStyle w:val="StyleUnderline"/>
          <w:rFonts w:eastAsiaTheme="majorEastAsia"/>
        </w:rPr>
        <w:t xml:space="preserve"> production models </w:t>
      </w:r>
      <w:r w:rsidRPr="00605B23">
        <w:rPr>
          <w:rStyle w:val="StyleUnderline"/>
          <w:rFonts w:eastAsiaTheme="majorEastAsia"/>
          <w:highlight w:val="cyan"/>
        </w:rPr>
        <w:t xml:space="preserve">to </w:t>
      </w:r>
      <w:r w:rsidRPr="00605B23">
        <w:rPr>
          <w:rStyle w:val="Emphasis"/>
          <w:highlight w:val="cyan"/>
        </w:rPr>
        <w:t>circular economy models</w:t>
      </w:r>
      <w:r w:rsidRPr="00E61EEF">
        <w:rPr>
          <w:sz w:val="16"/>
        </w:rPr>
        <w:t xml:space="preserve">, </w:t>
      </w:r>
      <w:r w:rsidRPr="00E61EEF">
        <w:rPr>
          <w:rStyle w:val="StyleUnderline"/>
          <w:rFonts w:eastAsiaTheme="majorEastAsia"/>
        </w:rPr>
        <w:t xml:space="preserve">where </w:t>
      </w:r>
      <w:r w:rsidRPr="00144AD4">
        <w:rPr>
          <w:rStyle w:val="Emphasis"/>
        </w:rPr>
        <w:t>waste</w:t>
      </w:r>
      <w:r w:rsidRPr="00E61EEF">
        <w:rPr>
          <w:rStyle w:val="StyleUnderline"/>
          <w:rFonts w:eastAsiaTheme="majorEastAsia"/>
        </w:rPr>
        <w:t xml:space="preserve"> is </w:t>
      </w:r>
      <w:r w:rsidRPr="00144AD4">
        <w:rPr>
          <w:rStyle w:val="Emphasis"/>
        </w:rPr>
        <w:t>minimized</w:t>
      </w:r>
      <w:r w:rsidRPr="00E61EEF">
        <w:rPr>
          <w:sz w:val="16"/>
        </w:rPr>
        <w:t xml:space="preserve">, </w:t>
      </w:r>
      <w:r w:rsidRPr="00E61EEF">
        <w:rPr>
          <w:rStyle w:val="StyleUnderline"/>
          <w:rFonts w:eastAsiaTheme="majorEastAsia"/>
        </w:rPr>
        <w:t xml:space="preserve">and </w:t>
      </w:r>
      <w:r w:rsidRPr="00144AD4">
        <w:rPr>
          <w:rStyle w:val="Emphasis"/>
        </w:rPr>
        <w:t>resources</w:t>
      </w:r>
      <w:r w:rsidRPr="00E61EEF">
        <w:rPr>
          <w:rStyle w:val="StyleUnderline"/>
          <w:rFonts w:eastAsiaTheme="majorEastAsia"/>
        </w:rPr>
        <w:t xml:space="preserve"> are continuously </w:t>
      </w:r>
      <w:r w:rsidRPr="00144AD4">
        <w:rPr>
          <w:rStyle w:val="Emphasis"/>
        </w:rPr>
        <w:t>reused</w:t>
      </w:r>
      <w:r w:rsidRPr="00E61EEF">
        <w:rPr>
          <w:sz w:val="16"/>
        </w:rPr>
        <w:t xml:space="preserve">. </w:t>
      </w:r>
      <w:proofErr w:type="spellStart"/>
      <w:r w:rsidRPr="00E61EEF">
        <w:rPr>
          <w:sz w:val="16"/>
        </w:rPr>
        <w:t>Geissdoerfer</w:t>
      </w:r>
      <w:proofErr w:type="spellEnd"/>
      <w:r w:rsidRPr="00E61EEF">
        <w:rPr>
          <w:sz w:val="16"/>
        </w:rPr>
        <w:t xml:space="preserve"> et al. (2018) suggest that </w:t>
      </w:r>
      <w:r w:rsidRPr="00E61EEF">
        <w:rPr>
          <w:rStyle w:val="StyleUnderline"/>
          <w:rFonts w:eastAsiaTheme="majorEastAsia"/>
        </w:rPr>
        <w:t xml:space="preserve">CSR-driven companies are </w:t>
      </w:r>
      <w:r w:rsidRPr="00144AD4">
        <w:rPr>
          <w:rStyle w:val="Emphasis"/>
        </w:rPr>
        <w:t>more likely</w:t>
      </w:r>
      <w:r w:rsidRPr="00E61EEF">
        <w:rPr>
          <w:rStyle w:val="StyleUnderline"/>
          <w:rFonts w:eastAsiaTheme="majorEastAsia"/>
        </w:rPr>
        <w:t xml:space="preserve"> to </w:t>
      </w:r>
      <w:r w:rsidRPr="00144AD4">
        <w:rPr>
          <w:rStyle w:val="Emphasis"/>
        </w:rPr>
        <w:t>adopt c</w:t>
      </w:r>
      <w:r w:rsidRPr="00E61EEF">
        <w:rPr>
          <w:rStyle w:val="StyleUnderline"/>
          <w:rFonts w:eastAsiaTheme="majorEastAsia"/>
        </w:rPr>
        <w:t xml:space="preserve">ircular </w:t>
      </w:r>
      <w:r w:rsidRPr="00144AD4">
        <w:rPr>
          <w:rStyle w:val="Emphasis"/>
        </w:rPr>
        <w:t>e</w:t>
      </w:r>
      <w:r w:rsidRPr="00E61EEF">
        <w:rPr>
          <w:rStyle w:val="StyleUnderline"/>
          <w:rFonts w:eastAsiaTheme="majorEastAsia"/>
        </w:rPr>
        <w:t>conomy practices</w:t>
      </w:r>
      <w:r w:rsidRPr="00E61EEF">
        <w:rPr>
          <w:sz w:val="16"/>
        </w:rPr>
        <w:t xml:space="preserve">, such as </w:t>
      </w:r>
      <w:r w:rsidRPr="00E61EEF">
        <w:rPr>
          <w:rStyle w:val="StyleUnderline"/>
          <w:rFonts w:eastAsiaTheme="majorEastAsia"/>
        </w:rPr>
        <w:t xml:space="preserve">recycling and resource </w:t>
      </w:r>
      <w:r w:rsidRPr="00144AD4">
        <w:rPr>
          <w:rStyle w:val="Emphasis"/>
        </w:rPr>
        <w:t>recovery</w:t>
      </w:r>
      <w:r w:rsidRPr="00E61EEF">
        <w:rPr>
          <w:sz w:val="16"/>
        </w:rPr>
        <w:t xml:space="preserve">, which contribute to reduced environmental impact. These studies highlight the potential of </w:t>
      </w:r>
      <w:r w:rsidRPr="00605B23">
        <w:rPr>
          <w:rStyle w:val="StyleUnderline"/>
          <w:rFonts w:eastAsiaTheme="majorEastAsia"/>
          <w:highlight w:val="cyan"/>
        </w:rPr>
        <w:t>CSR</w:t>
      </w:r>
      <w:r w:rsidRPr="00E61EEF">
        <w:rPr>
          <w:sz w:val="16"/>
        </w:rPr>
        <w:t xml:space="preserve"> to </w:t>
      </w:r>
      <w:r w:rsidRPr="00605B23">
        <w:rPr>
          <w:rStyle w:val="Emphasis"/>
          <w:highlight w:val="cyan"/>
        </w:rPr>
        <w:t>drive systemic changes</w:t>
      </w:r>
      <w:r w:rsidRPr="00E61EEF">
        <w:rPr>
          <w:rStyle w:val="StyleUnderline"/>
          <w:rFonts w:eastAsiaTheme="majorEastAsia"/>
        </w:rPr>
        <w:t xml:space="preserve"> in production and consumption patterns</w:t>
      </w:r>
      <w:r w:rsidRPr="00E61EEF">
        <w:rPr>
          <w:sz w:val="16"/>
        </w:rPr>
        <w:t>.</w:t>
      </w:r>
    </w:p>
    <w:p w14:paraId="47D24266" w14:textId="77777777" w:rsidR="000D04D2" w:rsidRDefault="000D04D2" w:rsidP="000D04D2">
      <w:pPr>
        <w:pStyle w:val="Heading4"/>
      </w:pPr>
      <w:r>
        <w:t xml:space="preserve">Unionization directly </w:t>
      </w:r>
      <w:r w:rsidRPr="00E4743D">
        <w:rPr>
          <w:u w:val="single"/>
        </w:rPr>
        <w:t>increases</w:t>
      </w:r>
      <w:r>
        <w:t xml:space="preserve"> </w:t>
      </w:r>
      <w:r w:rsidRPr="00E4743D">
        <w:rPr>
          <w:u w:val="single"/>
        </w:rPr>
        <w:t>emissions</w:t>
      </w:r>
      <w:r>
        <w:t xml:space="preserve">. </w:t>
      </w:r>
    </w:p>
    <w:p w14:paraId="684A1AB8" w14:textId="77777777" w:rsidR="000D04D2" w:rsidRPr="009C7896" w:rsidRDefault="000D04D2" w:rsidP="000D04D2">
      <w:r w:rsidRPr="00E95D32">
        <w:rPr>
          <w:rStyle w:val="Style13ptBold"/>
        </w:rPr>
        <w:t>Heitz, et al., ’24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xml:space="preserve">, Vol. 28, </w:t>
      </w:r>
      <w:proofErr w:type="spellStart"/>
      <w:r>
        <w:t>Iss</w:t>
      </w:r>
      <w:proofErr w:type="spellEnd"/>
      <w:r>
        <w:t>. 6 “</w:t>
      </w:r>
      <w:r w:rsidRPr="00E95D32">
        <w:t>The power of the people: labor unions and corporate social responsibility</w:t>
      </w:r>
      <w:r>
        <w:t xml:space="preserve">” </w:t>
      </w:r>
      <w:r w:rsidRPr="00E95D32">
        <w:t>https://academic.oup.com/rof/article/28/6/1833/7717974</w:t>
      </w:r>
      <w:r>
        <w:t xml:space="preserve"> // </w:t>
      </w:r>
      <w:proofErr w:type="spellStart"/>
      <w:r>
        <w:rPr>
          <w:i/>
        </w:rPr>
        <w:t>q.c.</w:t>
      </w:r>
      <w:proofErr w:type="spellEnd"/>
      <w:r>
        <w:t>]</w:t>
      </w:r>
    </w:p>
    <w:p w14:paraId="7DEFF29C" w14:textId="77777777" w:rsidR="000D04D2" w:rsidRPr="000F1724" w:rsidRDefault="000D04D2" w:rsidP="000D04D2">
      <w:pPr>
        <w:rPr>
          <w:sz w:val="16"/>
        </w:rPr>
      </w:pPr>
      <w:r w:rsidRPr="000F1724">
        <w:rPr>
          <w:sz w:val="16"/>
        </w:rPr>
        <w:t>3.4 Additional measures of E&amp;S outcomes</w:t>
      </w:r>
    </w:p>
    <w:p w14:paraId="793B4ED8" w14:textId="77777777" w:rsidR="000D04D2" w:rsidRPr="000F1724" w:rsidRDefault="000D04D2" w:rsidP="000D04D2">
      <w:pPr>
        <w:rPr>
          <w:sz w:val="16"/>
        </w:rPr>
      </w:pPr>
      <w:r w:rsidRPr="000F1724">
        <w:rPr>
          <w:sz w:val="16"/>
        </w:rPr>
        <w:t xml:space="preserve">One concern with analyzing ASSET4 E&amp;S scores is that ratings depend on the methodology of the rating agency, though real E&amp;S outcomes are not dependent on any rating agency’s evaluation. In this section, we augment our previous analysis on internal and external E&amp;S scores with two additional measures of outcomes. Personal injury rates are a type of internal score since worker safety is of primary importance to employees. Therefore, we collect data on workers’ personal injury rates from the Thomson Reuters ASSET4 ESG database. Additionally, since firm shareholders and stakeholders benefit from clean air, we consider toxic gas emissions to be external categories. </w:t>
      </w:r>
      <w:r w:rsidRPr="000F1724">
        <w:rPr>
          <w:rStyle w:val="StyleUnderline"/>
          <w:rFonts w:eastAsiaTheme="majorEastAsia"/>
        </w:rPr>
        <w:t xml:space="preserve">We collect </w:t>
      </w:r>
      <w:r w:rsidRPr="00C439DE">
        <w:rPr>
          <w:rStyle w:val="StyleUnderline"/>
          <w:rFonts w:eastAsiaTheme="majorEastAsia"/>
        </w:rPr>
        <w:t xml:space="preserve">data on </w:t>
      </w:r>
      <w:r w:rsidRPr="000F1724">
        <w:rPr>
          <w:rStyle w:val="Emphasis"/>
          <w:highlight w:val="cyan"/>
        </w:rPr>
        <w:t>pollutio</w:t>
      </w:r>
      <w:r w:rsidRPr="00C439DE">
        <w:rPr>
          <w:rStyle w:val="Emphasis"/>
          <w:highlight w:val="cyan"/>
        </w:rPr>
        <w:t>n</w:t>
      </w:r>
      <w:r w:rsidRPr="00C439DE">
        <w:rPr>
          <w:rStyle w:val="StyleUnderline"/>
          <w:rFonts w:eastAsiaTheme="majorEastAsia"/>
          <w:highlight w:val="cyan"/>
        </w:rPr>
        <w:t xml:space="preserve"> from</w:t>
      </w:r>
      <w:r w:rsidRPr="000F1724">
        <w:rPr>
          <w:sz w:val="16"/>
        </w:rPr>
        <w:t xml:space="preserve"> the Thomson Reuters ASSET4 ESG database and obtain information on </w:t>
      </w:r>
      <w:r w:rsidRPr="000F1724">
        <w:rPr>
          <w:rStyle w:val="StyleUnderline"/>
          <w:rFonts w:eastAsiaTheme="majorEastAsia"/>
        </w:rPr>
        <w:t>carbon dioxide (</w:t>
      </w:r>
      <w:r w:rsidRPr="000F1724">
        <w:rPr>
          <w:rStyle w:val="Emphasis"/>
          <w:highlight w:val="cyan"/>
        </w:rPr>
        <w:t>CO2</w:t>
      </w:r>
      <w:r w:rsidRPr="000F1724">
        <w:rPr>
          <w:rStyle w:val="StyleUnderline"/>
          <w:rFonts w:eastAsiaTheme="majorEastAsia"/>
        </w:rPr>
        <w:t>)</w:t>
      </w:r>
      <w:r w:rsidRPr="000F1724">
        <w:rPr>
          <w:sz w:val="16"/>
        </w:rPr>
        <w:t xml:space="preserve">, </w:t>
      </w:r>
      <w:r w:rsidRPr="000F1724">
        <w:rPr>
          <w:rStyle w:val="StyleUnderline"/>
          <w:rFonts w:eastAsiaTheme="majorEastAsia"/>
          <w:highlight w:val="cyan"/>
        </w:rPr>
        <w:t>nitrous oxides</w:t>
      </w:r>
      <w:r w:rsidRPr="000F1724">
        <w:rPr>
          <w:rStyle w:val="StyleUnderline"/>
          <w:rFonts w:eastAsiaTheme="majorEastAsia"/>
        </w:rPr>
        <w:t xml:space="preserve"> (</w:t>
      </w:r>
      <w:r w:rsidRPr="000F1724">
        <w:rPr>
          <w:rStyle w:val="Emphasis"/>
        </w:rPr>
        <w:t>NOx</w:t>
      </w:r>
      <w:r w:rsidRPr="000F1724">
        <w:rPr>
          <w:rStyle w:val="StyleUnderline"/>
          <w:rFonts w:eastAsiaTheme="majorEastAsia"/>
        </w:rPr>
        <w:t>)</w:t>
      </w:r>
      <w:r w:rsidRPr="000F1724">
        <w:rPr>
          <w:sz w:val="16"/>
        </w:rPr>
        <w:t xml:space="preserve">, </w:t>
      </w:r>
      <w:r w:rsidRPr="000F1724">
        <w:rPr>
          <w:rStyle w:val="StyleUnderline"/>
          <w:rFonts w:eastAsiaTheme="majorEastAsia"/>
          <w:highlight w:val="cyan"/>
        </w:rPr>
        <w:t>and sulfur oxides</w:t>
      </w:r>
      <w:r w:rsidRPr="000F1724">
        <w:rPr>
          <w:rStyle w:val="StyleUnderline"/>
          <w:rFonts w:eastAsiaTheme="majorEastAsia"/>
        </w:rPr>
        <w:t xml:space="preserve"> (</w:t>
      </w:r>
      <w:proofErr w:type="spellStart"/>
      <w:r w:rsidRPr="000F1724">
        <w:rPr>
          <w:rStyle w:val="Emphasis"/>
        </w:rPr>
        <w:t>SOx</w:t>
      </w:r>
      <w:proofErr w:type="spellEnd"/>
      <w:r w:rsidRPr="000F1724">
        <w:rPr>
          <w:rStyle w:val="StyleUnderline"/>
          <w:rFonts w:eastAsiaTheme="majorEastAsia"/>
        </w:rPr>
        <w:t>)</w:t>
      </w:r>
      <w:r w:rsidRPr="000F1724">
        <w:rPr>
          <w:sz w:val="16"/>
        </w:rPr>
        <w:t xml:space="preserve"> for each firm–year. For each firm–year, we compute the percentage changes for worker injury rates and emissions, and we construct four dependent variables of interest, WORK_INJURY_RATE, CO2, NOx, and </w:t>
      </w:r>
      <w:proofErr w:type="spellStart"/>
      <w:r w:rsidRPr="000F1724">
        <w:rPr>
          <w:sz w:val="16"/>
        </w:rPr>
        <w:t>SOx</w:t>
      </w:r>
      <w:proofErr w:type="spellEnd"/>
      <w:r w:rsidRPr="000F1724">
        <w:rPr>
          <w:sz w:val="16"/>
        </w:rPr>
        <w:t xml:space="preserve">. Then, we merge all additional measures of E&amp;S outcomes with the union election sample and obtain a sample of 76 firm years for the worker injury analysis, 111 firm years for CO2, 32 firm years for NOx, and 36 firm years for </w:t>
      </w:r>
      <w:proofErr w:type="spellStart"/>
      <w:r w:rsidRPr="000F1724">
        <w:rPr>
          <w:sz w:val="16"/>
        </w:rPr>
        <w:t>SOx</w:t>
      </w:r>
      <w:proofErr w:type="spellEnd"/>
      <w:r w:rsidRPr="000F1724">
        <w:rPr>
          <w:sz w:val="16"/>
        </w:rPr>
        <w:t xml:space="preserve">. The results are presented in Table 9. In line with the main analysis, we find that </w:t>
      </w:r>
      <w:r w:rsidRPr="000F1724">
        <w:rPr>
          <w:rStyle w:val="Emphasis"/>
          <w:highlight w:val="cyan"/>
        </w:rPr>
        <w:t>unionization</w:t>
      </w:r>
      <w:r w:rsidRPr="009C7896">
        <w:rPr>
          <w:rStyle w:val="StyleUnderline"/>
          <w:rFonts w:eastAsiaTheme="majorEastAsia"/>
          <w:highlight w:val="cyan"/>
        </w:rPr>
        <w:t xml:space="preserve"> leads to</w:t>
      </w:r>
      <w:r w:rsidRPr="000F1724">
        <w:rPr>
          <w:sz w:val="16"/>
          <w:szCs w:val="16"/>
        </w:rPr>
        <w:t xml:space="preserve"> significant </w:t>
      </w:r>
      <w:r w:rsidRPr="000F1724">
        <w:rPr>
          <w:sz w:val="16"/>
        </w:rPr>
        <w:t xml:space="preserve">decreases in worker injury rates and </w:t>
      </w:r>
      <w:r w:rsidRPr="009C7896">
        <w:rPr>
          <w:rStyle w:val="Emphasis"/>
          <w:highlight w:val="cyan"/>
        </w:rPr>
        <w:t>significant increases in emissions</w:t>
      </w:r>
      <w:r w:rsidRPr="000F1724">
        <w:rPr>
          <w:sz w:val="16"/>
        </w:rPr>
        <w:t>.</w:t>
      </w:r>
    </w:p>
    <w:p w14:paraId="734C9E31" w14:textId="77777777" w:rsidR="000D04D2" w:rsidRDefault="000D04D2" w:rsidP="000D04D2">
      <w:pPr>
        <w:rPr>
          <w:sz w:val="16"/>
        </w:rPr>
      </w:pPr>
    </w:p>
    <w:p w14:paraId="5D5DA307" w14:textId="77777777" w:rsidR="000D04D2" w:rsidRDefault="000D04D2" w:rsidP="000D04D2">
      <w:pPr>
        <w:pStyle w:val="Heading3"/>
      </w:pPr>
      <w:r>
        <w:lastRenderedPageBreak/>
        <w:t>2NC</w:t>
      </w:r>
      <w:proofErr w:type="gramStart"/>
      <w:r>
        <w:t>---!---</w:t>
      </w:r>
      <w:proofErr w:type="gramEnd"/>
      <w:r>
        <w:t>T/C---Econ</w:t>
      </w:r>
    </w:p>
    <w:p w14:paraId="6C442CAA" w14:textId="77777777" w:rsidR="000D04D2" w:rsidRDefault="000D04D2" w:rsidP="000D04D2">
      <w:pPr>
        <w:pStyle w:val="Heading4"/>
      </w:pPr>
      <w:r w:rsidRPr="008651E8">
        <w:rPr>
          <w:u w:val="single"/>
        </w:rPr>
        <w:t>Each</w:t>
      </w:r>
      <w:r>
        <w:t xml:space="preserve"> reduction in CSR investment is an </w:t>
      </w:r>
      <w:r w:rsidRPr="008651E8">
        <w:rPr>
          <w:u w:val="single"/>
        </w:rPr>
        <w:t>economic</w:t>
      </w:r>
      <w:r>
        <w:t xml:space="preserve"> </w:t>
      </w:r>
      <w:r w:rsidRPr="008651E8">
        <w:rPr>
          <w:u w:val="single"/>
        </w:rPr>
        <w:t>loss</w:t>
      </w:r>
      <w:r>
        <w:t xml:space="preserve"> – makes it the IL to supply chain strength </w:t>
      </w:r>
    </w:p>
    <w:p w14:paraId="0E726FE5" w14:textId="77777777" w:rsidR="000D04D2" w:rsidRPr="000F460F" w:rsidRDefault="000D04D2" w:rsidP="000D04D2">
      <w:pPr>
        <w:rPr>
          <w:rStyle w:val="StyleUnderline"/>
          <w:rFonts w:eastAsiaTheme="majorEastAsia"/>
        </w:rPr>
      </w:pPr>
      <w:r w:rsidRPr="000F460F">
        <w:rPr>
          <w:rStyle w:val="Style13ptBold"/>
        </w:rPr>
        <w:t>Wang, et al., ’25</w:t>
      </w:r>
      <w:r>
        <w:t xml:space="preserve"> [Hao Wang (PhD, public policy, Macao Polytechnic University) Tao Zhang (associate professor in the humanities and social sciences department at Macao Polytechnic University) &amp; Xi Wang; Jan 6</w:t>
      </w:r>
      <w:proofErr w:type="gramStart"/>
      <w:r>
        <w:t xml:space="preserve"> 2025</w:t>
      </w:r>
      <w:proofErr w:type="gramEnd"/>
      <w:r>
        <w:t xml:space="preserve">. </w:t>
      </w:r>
      <w:proofErr w:type="spellStart"/>
      <w:r>
        <w:rPr>
          <w:i/>
          <w:iCs/>
        </w:rPr>
        <w:t>PLoS</w:t>
      </w:r>
      <w:proofErr w:type="spellEnd"/>
      <w:r>
        <w:rPr>
          <w:i/>
          <w:iCs/>
        </w:rPr>
        <w:t xml:space="preserve"> ONE</w:t>
      </w:r>
      <w:r>
        <w:t>, 20(1) “</w:t>
      </w:r>
      <w:r w:rsidRPr="000F460F">
        <w:t>Are companies responding to minimum wage increases by reducing corporate social responsibility?</w:t>
      </w:r>
      <w:r>
        <w:t xml:space="preserve">” </w:t>
      </w:r>
      <w:r w:rsidRPr="000F460F">
        <w:t>https://journals.plos.org/plosone/article?id=10.1371/journal.pone.0313225</w:t>
      </w:r>
      <w:r>
        <w:t xml:space="preserve"> // </w:t>
      </w:r>
      <w:proofErr w:type="spellStart"/>
      <w:r>
        <w:rPr>
          <w:i/>
        </w:rPr>
        <w:t>q.c.</w:t>
      </w:r>
      <w:proofErr w:type="spellEnd"/>
      <w:r>
        <w:t>]</w:t>
      </w:r>
    </w:p>
    <w:p w14:paraId="573B5A83" w14:textId="77777777" w:rsidR="000D04D2" w:rsidRPr="008651E8" w:rsidRDefault="000D04D2" w:rsidP="000D04D2">
      <w:pPr>
        <w:rPr>
          <w:sz w:val="16"/>
        </w:rPr>
      </w:pPr>
      <w:r w:rsidRPr="008651E8">
        <w:rPr>
          <w:rStyle w:val="Emphasis"/>
          <w:highlight w:val="cyan"/>
        </w:rPr>
        <w:t>Investment</w:t>
      </w:r>
      <w:r w:rsidRPr="008651E8">
        <w:rPr>
          <w:rStyle w:val="StyleUnderline"/>
          <w:rFonts w:eastAsiaTheme="majorEastAsia"/>
          <w:highlight w:val="cyan"/>
        </w:rPr>
        <w:t xml:space="preserve"> activities</w:t>
      </w:r>
      <w:r w:rsidRPr="008651E8">
        <w:rPr>
          <w:sz w:val="16"/>
        </w:rPr>
        <w:t xml:space="preserve"> of firms, </w:t>
      </w:r>
      <w:r w:rsidRPr="008651E8">
        <w:rPr>
          <w:rStyle w:val="StyleUnderline"/>
          <w:rFonts w:eastAsiaTheme="majorEastAsia"/>
          <w:highlight w:val="cyan"/>
        </w:rPr>
        <w:t xml:space="preserve">such as </w:t>
      </w:r>
      <w:r w:rsidRPr="008651E8">
        <w:rPr>
          <w:rStyle w:val="Emphasis"/>
          <w:highlight w:val="cyan"/>
        </w:rPr>
        <w:t>CSR</w:t>
      </w:r>
      <w:r w:rsidRPr="008651E8">
        <w:rPr>
          <w:sz w:val="16"/>
        </w:rPr>
        <w:t xml:space="preserve">, </w:t>
      </w:r>
      <w:r w:rsidRPr="008651E8">
        <w:rPr>
          <w:rStyle w:val="StyleUnderline"/>
          <w:rFonts w:eastAsiaTheme="majorEastAsia"/>
          <w:highlight w:val="cyan"/>
        </w:rPr>
        <w:t xml:space="preserve">entail </w:t>
      </w:r>
      <w:r w:rsidRPr="008651E8">
        <w:rPr>
          <w:rStyle w:val="Emphasis"/>
          <w:highlight w:val="cyan"/>
        </w:rPr>
        <w:t>costs</w:t>
      </w:r>
      <w:r w:rsidRPr="008651E8">
        <w:rPr>
          <w:sz w:val="16"/>
        </w:rPr>
        <w:t xml:space="preserve"> [14]. On top of that, </w:t>
      </w:r>
      <w:r w:rsidRPr="008651E8">
        <w:rPr>
          <w:rStyle w:val="Emphasis"/>
          <w:highlight w:val="cyan"/>
        </w:rPr>
        <w:t>any adjustment</w:t>
      </w:r>
      <w:r w:rsidRPr="008651E8">
        <w:rPr>
          <w:rStyle w:val="StyleUnderline"/>
          <w:rFonts w:eastAsiaTheme="majorEastAsia"/>
        </w:rPr>
        <w:t xml:space="preserve"> of investment activities </w:t>
      </w:r>
      <w:r w:rsidRPr="008651E8">
        <w:rPr>
          <w:rStyle w:val="StyleUnderline"/>
          <w:rFonts w:eastAsiaTheme="majorEastAsia"/>
          <w:highlight w:val="cyan"/>
        </w:rPr>
        <w:t>requires</w:t>
      </w:r>
      <w:r w:rsidRPr="008651E8">
        <w:rPr>
          <w:rStyle w:val="StyleUnderline"/>
          <w:rFonts w:eastAsiaTheme="majorEastAsia"/>
        </w:rPr>
        <w:t xml:space="preserve"> the </w:t>
      </w:r>
      <w:r w:rsidRPr="008651E8">
        <w:rPr>
          <w:rStyle w:val="Emphasis"/>
          <w:highlight w:val="cyan"/>
        </w:rPr>
        <w:t>payment</w:t>
      </w:r>
      <w:r w:rsidRPr="008651E8">
        <w:rPr>
          <w:rStyle w:val="StyleUnderline"/>
          <w:rFonts w:eastAsiaTheme="majorEastAsia"/>
          <w:highlight w:val="cyan"/>
        </w:rPr>
        <w:t xml:space="preserve"> of</w:t>
      </w:r>
      <w:r w:rsidRPr="008651E8">
        <w:rPr>
          <w:rStyle w:val="StyleUnderline"/>
          <w:rFonts w:eastAsiaTheme="majorEastAsia"/>
        </w:rPr>
        <w:t xml:space="preserve"> a </w:t>
      </w:r>
      <w:r w:rsidRPr="008651E8">
        <w:rPr>
          <w:rStyle w:val="Emphasis"/>
        </w:rPr>
        <w:t xml:space="preserve">corresponding </w:t>
      </w:r>
      <w:r w:rsidRPr="008651E8">
        <w:rPr>
          <w:rStyle w:val="Emphasis"/>
          <w:highlight w:val="cyan"/>
        </w:rPr>
        <w:t>adjustment cost</w:t>
      </w:r>
      <w:r w:rsidRPr="008651E8">
        <w:rPr>
          <w:sz w:val="16"/>
        </w:rPr>
        <w:t xml:space="preserve">, </w:t>
      </w:r>
      <w:r w:rsidRPr="008651E8">
        <w:rPr>
          <w:rStyle w:val="StyleUnderline"/>
          <w:rFonts w:eastAsiaTheme="majorEastAsia"/>
        </w:rPr>
        <w:t>which is</w:t>
      </w:r>
      <w:r w:rsidRPr="008651E8">
        <w:rPr>
          <w:sz w:val="16"/>
        </w:rPr>
        <w:t xml:space="preserve"> </w:t>
      </w:r>
      <w:r w:rsidRPr="008651E8">
        <w:rPr>
          <w:rStyle w:val="Emphasis"/>
        </w:rPr>
        <w:t>cost stickiness</w:t>
      </w:r>
      <w:r w:rsidRPr="008651E8">
        <w:rPr>
          <w:sz w:val="16"/>
        </w:rPr>
        <w:t>. The greater the cost stickiness, the less likely the investment activity will be adjusted [15]. The impact of minimum wage increases on CSR investment is complex and remains uncertain from the perspective of cost stickiness. The scholarly discussion on CSR investment identifies one critical shortcoming: a limited examination of CSR investments from a cost perspective [14, 15]. It is essential to delve into the internal mechanisms driving changes in CSR, and this paper aims to shed light on this issue by applying the theory of cost stickiness.</w:t>
      </w:r>
    </w:p>
    <w:p w14:paraId="1B0C47E2" w14:textId="77777777" w:rsidR="000D04D2" w:rsidRPr="008651E8" w:rsidRDefault="000D04D2" w:rsidP="000D04D2">
      <w:pPr>
        <w:rPr>
          <w:sz w:val="16"/>
        </w:rPr>
      </w:pPr>
      <w:r w:rsidRPr="008651E8">
        <w:rPr>
          <w:sz w:val="16"/>
        </w:rPr>
        <w:t xml:space="preserve">Porter and Kramer’s CSR decision-making framework, which distinguishes between responsive and strategic CSR based on firms’ motivations for legitimacy and differentiation, serves as a foundation for our analysis [16, 17]. Responsive CSR, which focuses on improving short-term relationships, is considered a form of symbolic management and short-term endeavor that is not central to the business’s core operations [15, 18]. We propose that because of its lower cost stickiness, responsive CSR is less critical to a firm’s fundamental </w:t>
      </w:r>
      <w:proofErr w:type="gramStart"/>
      <w:r w:rsidRPr="008651E8">
        <w:rPr>
          <w:sz w:val="16"/>
        </w:rPr>
        <w:t>interests</w:t>
      </w:r>
      <w:proofErr w:type="gramEnd"/>
      <w:r w:rsidRPr="008651E8">
        <w:rPr>
          <w:sz w:val="16"/>
        </w:rPr>
        <w:t xml:space="preserve"> and its marginal benefits are unlikely to enhance the firm’s core competitiveness. Moreover, the additional effects of responsive CSR do not compensate for long-term labor cost increases, positioning it as a potential target for cost reductions by managers.</w:t>
      </w:r>
    </w:p>
    <w:p w14:paraId="412E58FB" w14:textId="77777777" w:rsidR="000D04D2" w:rsidRPr="008651E8" w:rsidRDefault="000D04D2" w:rsidP="000D04D2">
      <w:pPr>
        <w:rPr>
          <w:sz w:val="16"/>
        </w:rPr>
      </w:pPr>
      <w:r w:rsidRPr="008651E8">
        <w:rPr>
          <w:sz w:val="16"/>
        </w:rPr>
        <w:t xml:space="preserve">On the other hand, strategic </w:t>
      </w:r>
      <w:r w:rsidRPr="008651E8">
        <w:rPr>
          <w:rStyle w:val="StyleUnderline"/>
          <w:rFonts w:eastAsiaTheme="majorEastAsia"/>
          <w:highlight w:val="cyan"/>
        </w:rPr>
        <w:t>CSR</w:t>
      </w:r>
      <w:r w:rsidRPr="008651E8">
        <w:rPr>
          <w:rStyle w:val="StyleUnderline"/>
          <w:rFonts w:eastAsiaTheme="majorEastAsia"/>
        </w:rPr>
        <w:t xml:space="preserve"> represents a </w:t>
      </w:r>
      <w:r w:rsidRPr="008651E8">
        <w:rPr>
          <w:rStyle w:val="Emphasis"/>
        </w:rPr>
        <w:t>long-term</w:t>
      </w:r>
      <w:r w:rsidRPr="008651E8">
        <w:rPr>
          <w:rStyle w:val="StyleUnderline"/>
          <w:rFonts w:eastAsiaTheme="majorEastAsia"/>
        </w:rPr>
        <w:t xml:space="preserve"> commitment that </w:t>
      </w:r>
      <w:r w:rsidRPr="008651E8">
        <w:rPr>
          <w:rStyle w:val="StyleUnderline"/>
          <w:rFonts w:eastAsiaTheme="majorEastAsia"/>
          <w:highlight w:val="cyan"/>
        </w:rPr>
        <w:t xml:space="preserve">requires </w:t>
      </w:r>
      <w:r w:rsidRPr="008651E8">
        <w:rPr>
          <w:rStyle w:val="Emphasis"/>
          <w:highlight w:val="cyan"/>
        </w:rPr>
        <w:t>significant resources</w:t>
      </w:r>
      <w:r w:rsidRPr="008651E8">
        <w:rPr>
          <w:sz w:val="16"/>
        </w:rPr>
        <w:t xml:space="preserve">. We argue that managers may need </w:t>
      </w:r>
      <w:r w:rsidRPr="008651E8">
        <w:rPr>
          <w:rStyle w:val="StyleUnderline"/>
          <w:rFonts w:eastAsiaTheme="majorEastAsia"/>
        </w:rPr>
        <w:t>to implement substantial changes</w:t>
      </w:r>
      <w:r w:rsidRPr="008651E8">
        <w:rPr>
          <w:sz w:val="16"/>
        </w:rPr>
        <w:t xml:space="preserve"> in management structures to improve organization and compensate for the loss of vital resources [15, 18]. </w:t>
      </w:r>
      <w:r w:rsidRPr="008651E8">
        <w:rPr>
          <w:rStyle w:val="StyleUnderline"/>
          <w:rFonts w:eastAsiaTheme="majorEastAsia"/>
          <w:highlight w:val="cyan"/>
        </w:rPr>
        <w:t>Owing to</w:t>
      </w:r>
      <w:r w:rsidRPr="008651E8">
        <w:rPr>
          <w:rStyle w:val="StyleUnderline"/>
          <w:rFonts w:eastAsiaTheme="majorEastAsia"/>
        </w:rPr>
        <w:t xml:space="preserve"> the </w:t>
      </w:r>
      <w:proofErr w:type="gramStart"/>
      <w:r w:rsidRPr="008651E8">
        <w:rPr>
          <w:rStyle w:val="Emphasis"/>
          <w:highlight w:val="cyan"/>
        </w:rPr>
        <w:t>high cost</w:t>
      </w:r>
      <w:proofErr w:type="gramEnd"/>
      <w:r w:rsidRPr="008651E8">
        <w:rPr>
          <w:rStyle w:val="Emphasis"/>
          <w:highlight w:val="cyan"/>
        </w:rPr>
        <w:t xml:space="preserve"> stickiness</w:t>
      </w:r>
      <w:r w:rsidRPr="008651E8">
        <w:rPr>
          <w:rStyle w:val="StyleUnderline"/>
          <w:rFonts w:eastAsiaTheme="majorEastAsia"/>
        </w:rPr>
        <w:t xml:space="preserve"> associated with</w:t>
      </w:r>
      <w:r w:rsidRPr="008651E8">
        <w:rPr>
          <w:sz w:val="16"/>
          <w:szCs w:val="16"/>
        </w:rPr>
        <w:t xml:space="preserve"> strategic </w:t>
      </w:r>
      <w:r w:rsidRPr="008651E8">
        <w:rPr>
          <w:rStyle w:val="StyleUnderline"/>
          <w:rFonts w:eastAsiaTheme="majorEastAsia"/>
        </w:rPr>
        <w:t>CSR</w:t>
      </w:r>
      <w:r w:rsidRPr="008651E8">
        <w:rPr>
          <w:sz w:val="16"/>
        </w:rPr>
        <w:t xml:space="preserve">, </w:t>
      </w:r>
      <w:r w:rsidRPr="008651E8">
        <w:rPr>
          <w:rStyle w:val="StyleUnderline"/>
          <w:rFonts w:eastAsiaTheme="majorEastAsia"/>
        </w:rPr>
        <w:t xml:space="preserve">firms facing labor cost pressures should meticulously evaluate the </w:t>
      </w:r>
      <w:r w:rsidRPr="008651E8">
        <w:rPr>
          <w:rStyle w:val="Emphasis"/>
          <w:highlight w:val="cyan"/>
        </w:rPr>
        <w:t>consequences</w:t>
      </w:r>
      <w:r w:rsidRPr="008651E8">
        <w:rPr>
          <w:rStyle w:val="StyleUnderline"/>
          <w:rFonts w:eastAsiaTheme="majorEastAsia"/>
          <w:highlight w:val="cyan"/>
        </w:rPr>
        <w:t xml:space="preserve"> of </w:t>
      </w:r>
      <w:r w:rsidRPr="008651E8">
        <w:rPr>
          <w:rStyle w:val="Emphasis"/>
          <w:highlight w:val="cyan"/>
        </w:rPr>
        <w:t>reducing</w:t>
      </w:r>
      <w:r w:rsidRPr="008651E8">
        <w:rPr>
          <w:sz w:val="16"/>
        </w:rPr>
        <w:t xml:space="preserve"> strategic </w:t>
      </w:r>
      <w:r w:rsidRPr="008651E8">
        <w:rPr>
          <w:rStyle w:val="StyleUnderline"/>
          <w:rFonts w:eastAsiaTheme="majorEastAsia"/>
          <w:highlight w:val="cyan"/>
        </w:rPr>
        <w:t>CSR</w:t>
      </w:r>
      <w:r w:rsidRPr="008651E8">
        <w:rPr>
          <w:rStyle w:val="StyleUnderline"/>
          <w:rFonts w:eastAsiaTheme="majorEastAsia"/>
        </w:rPr>
        <w:t xml:space="preserve"> investments</w:t>
      </w:r>
      <w:r w:rsidRPr="008651E8">
        <w:rPr>
          <w:sz w:val="16"/>
        </w:rPr>
        <w:t xml:space="preserve"> [15, 18]. Such considerations </w:t>
      </w:r>
      <w:r w:rsidRPr="008651E8">
        <w:rPr>
          <w:rStyle w:val="StyleUnderline"/>
          <w:rFonts w:eastAsiaTheme="majorEastAsia"/>
          <w:highlight w:val="cyan"/>
        </w:rPr>
        <w:t>include</w:t>
      </w:r>
      <w:r w:rsidRPr="008651E8">
        <w:rPr>
          <w:sz w:val="16"/>
        </w:rPr>
        <w:t xml:space="preserve"> potential </w:t>
      </w:r>
      <w:r w:rsidRPr="008651E8">
        <w:rPr>
          <w:rStyle w:val="Emphasis"/>
          <w:highlight w:val="cyan"/>
        </w:rPr>
        <w:t>economic losses</w:t>
      </w:r>
      <w:r w:rsidRPr="008651E8">
        <w:rPr>
          <w:sz w:val="16"/>
        </w:rPr>
        <w:t xml:space="preserve">, social costs, contractual or psychological costs, </w:t>
      </w:r>
      <w:r w:rsidRPr="008651E8">
        <w:rPr>
          <w:rStyle w:val="StyleUnderline"/>
          <w:rFonts w:eastAsiaTheme="majorEastAsia"/>
          <w:highlight w:val="cyan"/>
        </w:rPr>
        <w:t>and</w:t>
      </w:r>
      <w:r w:rsidRPr="008651E8">
        <w:rPr>
          <w:sz w:val="16"/>
        </w:rPr>
        <w:t xml:space="preserve"> the </w:t>
      </w:r>
      <w:r w:rsidRPr="008651E8">
        <w:rPr>
          <w:rStyle w:val="StyleUnderline"/>
          <w:rFonts w:eastAsiaTheme="majorEastAsia"/>
        </w:rPr>
        <w:t xml:space="preserve">diminishment of </w:t>
      </w:r>
      <w:r w:rsidRPr="008651E8">
        <w:rPr>
          <w:rStyle w:val="Emphasis"/>
          <w:highlight w:val="cyan"/>
        </w:rPr>
        <w:t>intangible assets</w:t>
      </w:r>
      <w:r w:rsidRPr="008651E8">
        <w:rPr>
          <w:rStyle w:val="StyleUnderline"/>
          <w:rFonts w:eastAsiaTheme="majorEastAsia"/>
        </w:rPr>
        <w:t xml:space="preserve"> like reputation capital</w:t>
      </w:r>
      <w:r w:rsidRPr="008651E8">
        <w:rPr>
          <w:sz w:val="16"/>
        </w:rPr>
        <w:t>, before making decisions on cutbacks [19–22].</w:t>
      </w:r>
    </w:p>
    <w:p w14:paraId="2A1871A6" w14:textId="77777777" w:rsidR="000D04D2" w:rsidRDefault="000D04D2" w:rsidP="000D04D2">
      <w:pPr>
        <w:rPr>
          <w:sz w:val="16"/>
        </w:rPr>
      </w:pPr>
    </w:p>
    <w:p w14:paraId="06CCA654" w14:textId="77777777" w:rsidR="000D04D2" w:rsidRDefault="000D04D2" w:rsidP="000D04D2">
      <w:pPr>
        <w:pStyle w:val="Heading3"/>
      </w:pPr>
      <w:r>
        <w:lastRenderedPageBreak/>
        <w:t>2NC</w:t>
      </w:r>
      <w:proofErr w:type="gramStart"/>
      <w:r>
        <w:t>---!---</w:t>
      </w:r>
      <w:proofErr w:type="gramEnd"/>
      <w:r>
        <w:t>T/C---Int’l Conflict / Nuke War</w:t>
      </w:r>
    </w:p>
    <w:p w14:paraId="7415A0C1" w14:textId="77777777" w:rsidR="000D04D2" w:rsidRPr="00A817EB" w:rsidRDefault="000D04D2" w:rsidP="000D04D2">
      <w:pPr>
        <w:pStyle w:val="Analytic"/>
      </w:pPr>
      <w:r w:rsidRPr="00367E43">
        <w:rPr>
          <w:u w:val="single"/>
        </w:rPr>
        <w:t>CSR</w:t>
      </w:r>
      <w:r>
        <w:t xml:space="preserve"> can contain conflict now---private corporations are in charge of the </w:t>
      </w:r>
      <w:r w:rsidRPr="00367E43">
        <w:rPr>
          <w:u w:val="single"/>
        </w:rPr>
        <w:t>development</w:t>
      </w:r>
      <w:r>
        <w:t xml:space="preserve"> and </w:t>
      </w:r>
      <w:r w:rsidRPr="00367E43">
        <w:rPr>
          <w:u w:val="single"/>
        </w:rPr>
        <w:t>maintenance</w:t>
      </w:r>
      <w:r>
        <w:t xml:space="preserve"> of weapons </w:t>
      </w:r>
      <w:r w:rsidRPr="00367E43">
        <w:rPr>
          <w:u w:val="single"/>
        </w:rPr>
        <w:t>systems</w:t>
      </w:r>
      <w:r>
        <w:t xml:space="preserve">---and </w:t>
      </w:r>
      <w:r w:rsidRPr="00367E43">
        <w:t>LAWS</w:t>
      </w:r>
      <w:r>
        <w:t xml:space="preserve"> make conflict and nuke war </w:t>
      </w:r>
      <w:r w:rsidRPr="006B1464">
        <w:rPr>
          <w:u w:val="single"/>
        </w:rPr>
        <w:t>likely</w:t>
      </w:r>
      <w:r>
        <w:t xml:space="preserve">---increases risk of </w:t>
      </w:r>
      <w:r w:rsidRPr="006B1464">
        <w:rPr>
          <w:u w:val="single"/>
        </w:rPr>
        <w:t>escalation</w:t>
      </w:r>
      <w:r>
        <w:t xml:space="preserve"> and </w:t>
      </w:r>
      <w:r w:rsidRPr="006B1464">
        <w:rPr>
          <w:u w:val="single"/>
        </w:rPr>
        <w:t>first</w:t>
      </w:r>
      <w:r>
        <w:t xml:space="preserve"> </w:t>
      </w:r>
      <w:r w:rsidRPr="006B1464">
        <w:rPr>
          <w:u w:val="single"/>
        </w:rPr>
        <w:t>strikes</w:t>
      </w:r>
      <w:r>
        <w:t xml:space="preserve">, creates prime conditions for </w:t>
      </w:r>
      <w:r w:rsidRPr="006B1464">
        <w:rPr>
          <w:u w:val="single"/>
        </w:rPr>
        <w:t>arms</w:t>
      </w:r>
      <w:r>
        <w:t xml:space="preserve"> </w:t>
      </w:r>
      <w:r w:rsidRPr="006B1464">
        <w:rPr>
          <w:u w:val="single"/>
        </w:rPr>
        <w:t>racing</w:t>
      </w:r>
      <w:r>
        <w:t xml:space="preserve"> and </w:t>
      </w:r>
      <w:proofErr w:type="spellStart"/>
      <w:r w:rsidRPr="006B1464">
        <w:rPr>
          <w:u w:val="single"/>
        </w:rPr>
        <w:t>miscalc</w:t>
      </w:r>
      <w:proofErr w:type="spellEnd"/>
      <w:r>
        <w:t xml:space="preserve">, and reduces </w:t>
      </w:r>
      <w:r w:rsidRPr="006B1464">
        <w:rPr>
          <w:u w:val="single"/>
        </w:rPr>
        <w:t>restraint</w:t>
      </w:r>
      <w:r>
        <w:t xml:space="preserve">---it’s a </w:t>
      </w:r>
      <w:r w:rsidRPr="006B1464">
        <w:rPr>
          <w:u w:val="single"/>
        </w:rPr>
        <w:t>filter</w:t>
      </w:r>
      <w:r>
        <w:t xml:space="preserve"> for AFF impacts and is </w:t>
      </w:r>
      <w:r w:rsidRPr="006B1464">
        <w:rPr>
          <w:u w:val="single"/>
        </w:rPr>
        <w:t>independently</w:t>
      </w:r>
      <w:r>
        <w:t xml:space="preserve"> </w:t>
      </w:r>
      <w:r w:rsidRPr="006B1464">
        <w:rPr>
          <w:u w:val="single"/>
        </w:rPr>
        <w:t>existential</w:t>
      </w:r>
      <w:r>
        <w:t xml:space="preserve">---that’s </w:t>
      </w:r>
      <w:r w:rsidRPr="006B1464">
        <w:rPr>
          <w:u w:val="single"/>
        </w:rPr>
        <w:t>Kemp</w:t>
      </w:r>
      <w:r>
        <w:t xml:space="preserve"> and </w:t>
      </w:r>
      <w:r w:rsidRPr="006B1464">
        <w:rPr>
          <w:u w:val="single"/>
        </w:rPr>
        <w:t>Horowitz</w:t>
      </w:r>
      <w:r>
        <w:t xml:space="preserve">. </w:t>
      </w:r>
    </w:p>
    <w:p w14:paraId="7CC50DD0" w14:textId="77777777" w:rsidR="000D04D2" w:rsidRPr="00344288" w:rsidRDefault="000D04D2" w:rsidP="000D04D2">
      <w:pPr>
        <w:rPr>
          <w:sz w:val="16"/>
        </w:rPr>
      </w:pPr>
    </w:p>
    <w:p w14:paraId="2EAFCE96" w14:textId="77777777" w:rsidR="000D04D2" w:rsidRDefault="000D04D2" w:rsidP="000D04D2">
      <w:pPr>
        <w:pStyle w:val="Heading3"/>
      </w:pPr>
      <w:r>
        <w:lastRenderedPageBreak/>
        <w:t>2NC</w:t>
      </w:r>
      <w:proofErr w:type="gramStart"/>
      <w:r>
        <w:t>---!---</w:t>
      </w:r>
      <w:proofErr w:type="gramEnd"/>
      <w:r>
        <w:t>T/C---Disease</w:t>
      </w:r>
    </w:p>
    <w:p w14:paraId="6CEB3C66" w14:textId="77777777" w:rsidR="000D04D2" w:rsidRDefault="000D04D2" w:rsidP="000D04D2">
      <w:pPr>
        <w:pStyle w:val="Heading4"/>
      </w:pPr>
      <w:r w:rsidRPr="00774DAE">
        <w:rPr>
          <w:u w:val="single"/>
        </w:rPr>
        <w:t>Sustainability</w:t>
      </w:r>
      <w:r>
        <w:t xml:space="preserve"> and </w:t>
      </w:r>
      <w:r w:rsidRPr="00774DAE">
        <w:rPr>
          <w:u w:val="single"/>
        </w:rPr>
        <w:t>innovation</w:t>
      </w:r>
      <w:r>
        <w:t xml:space="preserve"> </w:t>
      </w:r>
      <w:proofErr w:type="gramStart"/>
      <w:r w:rsidRPr="00774DAE">
        <w:rPr>
          <w:u w:val="single"/>
        </w:rPr>
        <w:t>solves</w:t>
      </w:r>
      <w:proofErr w:type="gramEnd"/>
      <w:r>
        <w:t xml:space="preserve"> pandemics, but its </w:t>
      </w:r>
      <w:r w:rsidRPr="00774DAE">
        <w:rPr>
          <w:u w:val="single"/>
        </w:rPr>
        <w:t>absence</w:t>
      </w:r>
      <w:r>
        <w:t xml:space="preserve"> independently </w:t>
      </w:r>
      <w:r w:rsidRPr="00774DAE">
        <w:rPr>
          <w:u w:val="single"/>
        </w:rPr>
        <w:t>kneecaps</w:t>
      </w:r>
      <w:r>
        <w:t xml:space="preserve"> intervention and systemic </w:t>
      </w:r>
      <w:r w:rsidRPr="00774DAE">
        <w:rPr>
          <w:u w:val="single"/>
        </w:rPr>
        <w:t>resiliency</w:t>
      </w:r>
      <w:r>
        <w:t>---</w:t>
      </w:r>
      <w:r w:rsidRPr="00774DAE">
        <w:rPr>
          <w:u w:val="single"/>
        </w:rPr>
        <w:t>COVID</w:t>
      </w:r>
      <w:r>
        <w:t xml:space="preserve"> proves. </w:t>
      </w:r>
    </w:p>
    <w:p w14:paraId="1778FC75" w14:textId="77777777" w:rsidR="000D04D2" w:rsidRPr="00BD0F3E" w:rsidRDefault="000D04D2" w:rsidP="000D04D2">
      <w:proofErr w:type="spellStart"/>
      <w:r w:rsidRPr="00BD0F3E">
        <w:rPr>
          <w:rStyle w:val="Style13ptBold"/>
        </w:rPr>
        <w:t>Jamshidian</w:t>
      </w:r>
      <w:proofErr w:type="spellEnd"/>
      <w:r w:rsidRPr="00BD0F3E">
        <w:rPr>
          <w:rStyle w:val="Style13ptBold"/>
        </w:rPr>
        <w:t xml:space="preserve"> ’25</w:t>
      </w:r>
      <w:r>
        <w:t xml:space="preserve"> [Aida Jamshidian (MBA, Sustainable Business Management, </w:t>
      </w:r>
      <w:proofErr w:type="spellStart"/>
      <w:r>
        <w:t>Satakunta</w:t>
      </w:r>
      <w:proofErr w:type="spellEnd"/>
      <w:r>
        <w:t xml:space="preserve"> University of Applied Sciences) 2025. </w:t>
      </w:r>
      <w:proofErr w:type="spellStart"/>
      <w:r>
        <w:t>Satakunta</w:t>
      </w:r>
      <w:proofErr w:type="spellEnd"/>
      <w:r>
        <w:t xml:space="preserve"> University of Applied Sciences “</w:t>
      </w:r>
      <w:r w:rsidRPr="00BD0F3E">
        <w:t>Investigating the Impact of Sustainability Strategies in Biotechnology During Health Crises</w:t>
      </w:r>
      <w:r>
        <w:t xml:space="preserve">” </w:t>
      </w:r>
      <w:r w:rsidRPr="00BD0F3E">
        <w:t>https://www.theseus.fi/handle/10024/897013</w:t>
      </w:r>
      <w:r>
        <w:t xml:space="preserve"> // </w:t>
      </w:r>
      <w:proofErr w:type="spellStart"/>
      <w:r>
        <w:rPr>
          <w:i/>
        </w:rPr>
        <w:t>q.c.</w:t>
      </w:r>
      <w:proofErr w:type="spellEnd"/>
      <w:r>
        <w:t xml:space="preserve">] </w:t>
      </w:r>
      <w:r w:rsidRPr="00774DAE">
        <w:rPr>
          <w:strike/>
        </w:rPr>
        <w:t>language</w:t>
      </w:r>
      <w:r>
        <w:t xml:space="preserve"> [modified]</w:t>
      </w:r>
    </w:p>
    <w:p w14:paraId="1779E175" w14:textId="77777777" w:rsidR="000D04D2" w:rsidRPr="00774DAE" w:rsidRDefault="000D04D2" w:rsidP="000D04D2">
      <w:pPr>
        <w:rPr>
          <w:sz w:val="16"/>
        </w:rPr>
      </w:pPr>
      <w:r w:rsidRPr="00774DAE">
        <w:rPr>
          <w:sz w:val="16"/>
        </w:rPr>
        <w:t xml:space="preserve">The </w:t>
      </w:r>
      <w:r w:rsidRPr="00774DAE">
        <w:rPr>
          <w:rStyle w:val="Emphasis"/>
          <w:highlight w:val="cyan"/>
        </w:rPr>
        <w:t>COVID</w:t>
      </w:r>
      <w:r w:rsidRPr="00774DAE">
        <w:rPr>
          <w:sz w:val="16"/>
        </w:rPr>
        <w:t xml:space="preserve">-19 </w:t>
      </w:r>
      <w:r w:rsidRPr="00414E8A">
        <w:rPr>
          <w:rStyle w:val="StyleUnderline"/>
          <w:rFonts w:eastAsiaTheme="majorEastAsia"/>
        </w:rPr>
        <w:t>pandemic</w:t>
      </w:r>
      <w:r w:rsidRPr="00774DAE">
        <w:rPr>
          <w:sz w:val="16"/>
        </w:rPr>
        <w:t xml:space="preserve"> has </w:t>
      </w:r>
      <w:r w:rsidRPr="00414E8A">
        <w:rPr>
          <w:rStyle w:val="StyleUnderline"/>
          <w:rFonts w:eastAsiaTheme="majorEastAsia"/>
        </w:rPr>
        <w:t xml:space="preserve">served as a wake-up call for </w:t>
      </w:r>
      <w:r w:rsidRPr="00774DAE">
        <w:rPr>
          <w:rStyle w:val="Emphasis"/>
        </w:rPr>
        <w:t>health systems</w:t>
      </w:r>
      <w:r w:rsidRPr="00774DAE">
        <w:rPr>
          <w:sz w:val="16"/>
        </w:rPr>
        <w:t xml:space="preserve"> across the globe, </w:t>
      </w:r>
      <w:r w:rsidRPr="00774DAE">
        <w:rPr>
          <w:rStyle w:val="StyleUnderline"/>
          <w:rFonts w:eastAsiaTheme="majorEastAsia"/>
          <w:highlight w:val="cyan"/>
        </w:rPr>
        <w:t>reveal</w:t>
      </w:r>
      <w:r w:rsidRPr="00414E8A">
        <w:rPr>
          <w:rStyle w:val="StyleUnderline"/>
          <w:rFonts w:eastAsiaTheme="majorEastAsia"/>
        </w:rPr>
        <w:t xml:space="preserve">ing </w:t>
      </w:r>
      <w:r w:rsidRPr="00774DAE">
        <w:rPr>
          <w:rStyle w:val="Emphasis"/>
          <w:highlight w:val="cyan"/>
        </w:rPr>
        <w:t>deep-rooted structural weaknesses</w:t>
      </w:r>
      <w:r w:rsidRPr="00774DAE">
        <w:rPr>
          <w:sz w:val="16"/>
        </w:rPr>
        <w:t xml:space="preserve"> that had </w:t>
      </w:r>
      <w:r w:rsidRPr="00414E8A">
        <w:rPr>
          <w:rStyle w:val="StyleUnderline"/>
          <w:rFonts w:eastAsiaTheme="majorEastAsia"/>
        </w:rPr>
        <w:t>long</w:t>
      </w:r>
      <w:r w:rsidRPr="00774DAE">
        <w:rPr>
          <w:sz w:val="16"/>
        </w:rPr>
        <w:t xml:space="preserve"> gone </w:t>
      </w:r>
      <w:r w:rsidRPr="00414E8A">
        <w:rPr>
          <w:rStyle w:val="StyleUnderline"/>
          <w:rFonts w:eastAsiaTheme="majorEastAsia"/>
        </w:rPr>
        <w:t>unaddressed</w:t>
      </w:r>
      <w:r w:rsidRPr="00774DAE">
        <w:rPr>
          <w:sz w:val="16"/>
        </w:rPr>
        <w:t>. This unprecedented crisis has prompted healthcare professionals and policymakers to reconsider the foundations of modern healthcare delivery. A growing consensus has emerged around the need for systemic reforms that not only ensure sustainability but also embrace digital innovation as a core strategy for enhancing resilience and adaptability in times of crisis (</w:t>
      </w:r>
      <w:proofErr w:type="spellStart"/>
      <w:r w:rsidRPr="00774DAE">
        <w:rPr>
          <w:sz w:val="16"/>
        </w:rPr>
        <w:t>Keesara</w:t>
      </w:r>
      <w:proofErr w:type="spellEnd"/>
      <w:r w:rsidRPr="00774DAE">
        <w:rPr>
          <w:sz w:val="16"/>
        </w:rPr>
        <w:t xml:space="preserve"> et al., 2020, p. e82).</w:t>
      </w:r>
    </w:p>
    <w:p w14:paraId="39CB0DE3" w14:textId="77777777" w:rsidR="000D04D2" w:rsidRPr="00774DAE" w:rsidRDefault="000D04D2" w:rsidP="000D04D2">
      <w:pPr>
        <w:rPr>
          <w:sz w:val="16"/>
        </w:rPr>
      </w:pPr>
      <w:r w:rsidRPr="00774DAE">
        <w:rPr>
          <w:rStyle w:val="Emphasis"/>
          <w:highlight w:val="cyan"/>
        </w:rPr>
        <w:t>Biotech</w:t>
      </w:r>
      <w:r w:rsidRPr="00774DAE">
        <w:rPr>
          <w:sz w:val="16"/>
        </w:rPr>
        <w:t xml:space="preserve">nology has </w:t>
      </w:r>
      <w:r w:rsidRPr="00414E8A">
        <w:rPr>
          <w:rStyle w:val="StyleUnderline"/>
          <w:rFonts w:eastAsiaTheme="majorEastAsia"/>
        </w:rPr>
        <w:t xml:space="preserve">proven to be </w:t>
      </w:r>
      <w:r w:rsidRPr="00774DAE">
        <w:rPr>
          <w:rStyle w:val="StyleUnderline"/>
          <w:rFonts w:eastAsiaTheme="majorEastAsia"/>
          <w:highlight w:val="cyan"/>
        </w:rPr>
        <w:t xml:space="preserve">a </w:t>
      </w:r>
      <w:r w:rsidRPr="00774DAE">
        <w:rPr>
          <w:rStyle w:val="Emphasis"/>
          <w:highlight w:val="cyan"/>
        </w:rPr>
        <w:t>pivotal driver</w:t>
      </w:r>
      <w:r w:rsidRPr="00774DAE">
        <w:rPr>
          <w:rStyle w:val="StyleUnderline"/>
          <w:rFonts w:eastAsiaTheme="majorEastAsia"/>
          <w:highlight w:val="cyan"/>
        </w:rPr>
        <w:t xml:space="preserve"> of </w:t>
      </w:r>
      <w:r w:rsidRPr="00774DAE">
        <w:rPr>
          <w:rStyle w:val="Emphasis"/>
          <w:highlight w:val="cyan"/>
        </w:rPr>
        <w:t>innovation</w:t>
      </w:r>
      <w:r w:rsidRPr="00774DAE">
        <w:rPr>
          <w:rStyle w:val="StyleUnderline"/>
          <w:rFonts w:eastAsiaTheme="majorEastAsia"/>
          <w:highlight w:val="cyan"/>
        </w:rPr>
        <w:t xml:space="preserve"> during</w:t>
      </w:r>
      <w:r w:rsidRPr="00414E8A">
        <w:rPr>
          <w:rStyle w:val="StyleUnderline"/>
          <w:rFonts w:eastAsiaTheme="majorEastAsia"/>
        </w:rPr>
        <w:t xml:space="preserve"> health </w:t>
      </w:r>
      <w:r w:rsidRPr="00774DAE">
        <w:rPr>
          <w:rStyle w:val="StyleUnderline"/>
          <w:rFonts w:eastAsiaTheme="majorEastAsia"/>
          <w:highlight w:val="cyan"/>
        </w:rPr>
        <w:t>crises</w:t>
      </w:r>
      <w:r w:rsidRPr="00774DAE">
        <w:rPr>
          <w:sz w:val="16"/>
        </w:rPr>
        <w:t xml:space="preserve">. </w:t>
      </w:r>
      <w:r w:rsidRPr="00414E8A">
        <w:rPr>
          <w:rStyle w:val="StyleUnderline"/>
          <w:rFonts w:eastAsiaTheme="majorEastAsia"/>
        </w:rPr>
        <w:t xml:space="preserve">The </w:t>
      </w:r>
      <w:r w:rsidRPr="00774DAE">
        <w:rPr>
          <w:rStyle w:val="Emphasis"/>
          <w:highlight w:val="cyan"/>
        </w:rPr>
        <w:t>rapid development</w:t>
      </w:r>
      <w:r w:rsidRPr="00774DAE">
        <w:rPr>
          <w:rStyle w:val="StyleUnderline"/>
          <w:rFonts w:eastAsiaTheme="majorEastAsia"/>
          <w:highlight w:val="cyan"/>
        </w:rPr>
        <w:t xml:space="preserve"> of</w:t>
      </w:r>
      <w:r w:rsidRPr="00414E8A">
        <w:rPr>
          <w:rStyle w:val="StyleUnderline"/>
          <w:rFonts w:eastAsiaTheme="majorEastAsia"/>
        </w:rPr>
        <w:t xml:space="preserve"> mRNA </w:t>
      </w:r>
      <w:r w:rsidRPr="00774DAE">
        <w:rPr>
          <w:rStyle w:val="Emphasis"/>
          <w:highlight w:val="cyan"/>
        </w:rPr>
        <w:t>vaccines</w:t>
      </w:r>
      <w:r w:rsidRPr="00774DAE">
        <w:rPr>
          <w:rStyle w:val="StyleUnderline"/>
          <w:rFonts w:eastAsiaTheme="majorEastAsia"/>
          <w:highlight w:val="cyan"/>
        </w:rPr>
        <w:t xml:space="preserve"> and</w:t>
      </w:r>
      <w:r w:rsidRPr="00414E8A">
        <w:rPr>
          <w:rStyle w:val="StyleUnderline"/>
          <w:rFonts w:eastAsiaTheme="majorEastAsia"/>
        </w:rPr>
        <w:t xml:space="preserve"> the use of </w:t>
      </w:r>
      <w:r w:rsidRPr="00774DAE">
        <w:rPr>
          <w:rStyle w:val="Emphasis"/>
          <w:highlight w:val="cyan"/>
        </w:rPr>
        <w:t>scalable</w:t>
      </w:r>
      <w:r w:rsidRPr="00414E8A">
        <w:rPr>
          <w:rStyle w:val="StyleUnderline"/>
          <w:rFonts w:eastAsiaTheme="majorEastAsia"/>
        </w:rPr>
        <w:t xml:space="preserve"> bio-based </w:t>
      </w:r>
      <w:r w:rsidRPr="00774DAE">
        <w:rPr>
          <w:rStyle w:val="Emphasis"/>
          <w:highlight w:val="cyan"/>
        </w:rPr>
        <w:t>tech</w:t>
      </w:r>
      <w:r w:rsidRPr="00414E8A">
        <w:rPr>
          <w:rStyle w:val="StyleUnderline"/>
          <w:rFonts w:eastAsiaTheme="majorEastAsia"/>
        </w:rPr>
        <w:t>nologies during</w:t>
      </w:r>
      <w:r w:rsidRPr="00774DAE">
        <w:rPr>
          <w:sz w:val="16"/>
        </w:rPr>
        <w:t xml:space="preserve"> the </w:t>
      </w:r>
      <w:r w:rsidRPr="00414E8A">
        <w:rPr>
          <w:rStyle w:val="StyleUnderline"/>
          <w:rFonts w:eastAsiaTheme="majorEastAsia"/>
        </w:rPr>
        <w:t>COVID</w:t>
      </w:r>
      <w:r w:rsidRPr="00774DAE">
        <w:rPr>
          <w:sz w:val="16"/>
        </w:rPr>
        <w:t xml:space="preserve">-19 pandemic </w:t>
      </w:r>
      <w:r w:rsidRPr="00774DAE">
        <w:rPr>
          <w:rStyle w:val="StyleUnderline"/>
          <w:rFonts w:eastAsiaTheme="majorEastAsia"/>
          <w:highlight w:val="cyan"/>
        </w:rPr>
        <w:t>highlight</w:t>
      </w:r>
      <w:r w:rsidRPr="00414E8A">
        <w:rPr>
          <w:rStyle w:val="StyleUnderline"/>
          <w:rFonts w:eastAsiaTheme="majorEastAsia"/>
        </w:rPr>
        <w:t xml:space="preserve">ed the </w:t>
      </w:r>
      <w:r w:rsidRPr="00774DAE">
        <w:rPr>
          <w:rStyle w:val="StyleUnderline"/>
          <w:rFonts w:eastAsiaTheme="majorEastAsia"/>
          <w:highlight w:val="cyan"/>
        </w:rPr>
        <w:t xml:space="preserve">sector's </w:t>
      </w:r>
      <w:r w:rsidRPr="00774DAE">
        <w:rPr>
          <w:rStyle w:val="Emphasis"/>
          <w:highlight w:val="cyan"/>
        </w:rPr>
        <w:t>unique ability</w:t>
      </w:r>
      <w:r w:rsidRPr="00774DAE">
        <w:rPr>
          <w:rStyle w:val="StyleUnderline"/>
          <w:rFonts w:eastAsiaTheme="majorEastAsia"/>
          <w:highlight w:val="cyan"/>
        </w:rPr>
        <w:t xml:space="preserve"> to respond with </w:t>
      </w:r>
      <w:r w:rsidRPr="00774DAE">
        <w:rPr>
          <w:rStyle w:val="Emphasis"/>
          <w:highlight w:val="cyan"/>
        </w:rPr>
        <w:t>speed</w:t>
      </w:r>
      <w:r w:rsidRPr="00414E8A">
        <w:rPr>
          <w:rStyle w:val="StyleUnderline"/>
          <w:rFonts w:eastAsiaTheme="majorEastAsia"/>
        </w:rPr>
        <w:t xml:space="preserve"> and interdisciplinary solutions </w:t>
      </w:r>
      <w:r w:rsidRPr="00774DAE">
        <w:rPr>
          <w:sz w:val="16"/>
        </w:rPr>
        <w:t>(Pardi et al., 2018, p. 261; Lurie et al., 2020, p. 1969).</w:t>
      </w:r>
    </w:p>
    <w:p w14:paraId="3DE082C6" w14:textId="77777777" w:rsidR="000D04D2" w:rsidRPr="00774DAE" w:rsidRDefault="000D04D2" w:rsidP="000D04D2">
      <w:pPr>
        <w:rPr>
          <w:sz w:val="16"/>
        </w:rPr>
      </w:pPr>
      <w:r w:rsidRPr="00774DAE">
        <w:rPr>
          <w:sz w:val="16"/>
        </w:rPr>
        <w:t xml:space="preserve">Beyond </w:t>
      </w:r>
      <w:r w:rsidRPr="00414E8A">
        <w:rPr>
          <w:rStyle w:val="Emphasis"/>
        </w:rPr>
        <w:t>immediate crisis response</w:t>
      </w:r>
      <w:r w:rsidRPr="00774DAE">
        <w:rPr>
          <w:sz w:val="16"/>
        </w:rPr>
        <w:t>, biotechnology plays an important part in advancing long-term sustainability. Innovations like biofuels, biodegradable materials, and climate-resilient crops—such as those enabled by CRISPR genome editing—are reshaping how societies approach environmental challenges through science (</w:t>
      </w:r>
      <w:proofErr w:type="spellStart"/>
      <w:r w:rsidRPr="00774DAE">
        <w:rPr>
          <w:sz w:val="16"/>
        </w:rPr>
        <w:t>Gangwar</w:t>
      </w:r>
      <w:proofErr w:type="spellEnd"/>
      <w:r w:rsidRPr="00774DAE">
        <w:rPr>
          <w:sz w:val="16"/>
        </w:rPr>
        <w:t xml:space="preserve"> et al., 2023, p. 5).</w:t>
      </w:r>
    </w:p>
    <w:p w14:paraId="6905C071" w14:textId="77777777" w:rsidR="000D04D2" w:rsidRPr="00414E8A" w:rsidRDefault="000D04D2" w:rsidP="000D04D2">
      <w:pPr>
        <w:rPr>
          <w:rStyle w:val="Emphasis"/>
        </w:rPr>
      </w:pPr>
      <w:r w:rsidRPr="00774DAE">
        <w:rPr>
          <w:sz w:val="16"/>
        </w:rPr>
        <w:t>The industry is also increasingly engaging with circular innovation. Solutions such as microbial-based production, edible and biodegradable packaging, and bio-based construction materials are helping reduce environmental impact while supporting systemic resilience (Lange et al., 2021, p. 2).</w:t>
      </w:r>
    </w:p>
    <w:p w14:paraId="1CB49914" w14:textId="77777777" w:rsidR="000D04D2" w:rsidRPr="00774DAE" w:rsidRDefault="000D04D2" w:rsidP="000D04D2">
      <w:pPr>
        <w:rPr>
          <w:sz w:val="16"/>
        </w:rPr>
      </w:pPr>
      <w:r w:rsidRPr="00774DAE">
        <w:rPr>
          <w:sz w:val="16"/>
        </w:rPr>
        <w:t xml:space="preserve">Technological tools and digital platforms now </w:t>
      </w:r>
      <w:r w:rsidRPr="00774DAE">
        <w:rPr>
          <w:rStyle w:val="StyleUnderline"/>
          <w:rFonts w:eastAsiaTheme="majorEastAsia"/>
        </w:rPr>
        <w:t xml:space="preserve">contribute to </w:t>
      </w:r>
      <w:r w:rsidRPr="00774DAE">
        <w:rPr>
          <w:rStyle w:val="Emphasis"/>
          <w:highlight w:val="cyan"/>
        </w:rPr>
        <w:t>greater efficiency</w:t>
      </w:r>
      <w:r w:rsidRPr="00774DAE">
        <w:rPr>
          <w:rStyle w:val="StyleUnderline"/>
          <w:rFonts w:eastAsiaTheme="majorEastAsia"/>
          <w:highlight w:val="cyan"/>
        </w:rPr>
        <w:t xml:space="preserve"> in health </w:t>
      </w:r>
      <w:r w:rsidRPr="00774DAE">
        <w:rPr>
          <w:rStyle w:val="Emphasis"/>
          <w:highlight w:val="cyan"/>
        </w:rPr>
        <w:t>interventions</w:t>
      </w:r>
      <w:r w:rsidRPr="00774DAE">
        <w:rPr>
          <w:rStyle w:val="StyleUnderline"/>
          <w:rFonts w:eastAsiaTheme="majorEastAsia"/>
          <w:highlight w:val="cyan"/>
        </w:rPr>
        <w:t xml:space="preserve"> and </w:t>
      </w:r>
      <w:r w:rsidRPr="00774DAE">
        <w:rPr>
          <w:rStyle w:val="Emphasis"/>
          <w:highlight w:val="cyan"/>
        </w:rPr>
        <w:t>system responses</w:t>
      </w:r>
      <w:r w:rsidRPr="00774DAE">
        <w:rPr>
          <w:sz w:val="16"/>
        </w:rPr>
        <w:t xml:space="preserve">, </w:t>
      </w:r>
      <w:r w:rsidRPr="00774DAE">
        <w:rPr>
          <w:rStyle w:val="StyleUnderline"/>
          <w:rFonts w:eastAsiaTheme="majorEastAsia"/>
          <w:highlight w:val="cyan"/>
        </w:rPr>
        <w:t>enhancing</w:t>
      </w:r>
      <w:r w:rsidRPr="00774DAE">
        <w:rPr>
          <w:rStyle w:val="StyleUnderline"/>
          <w:rFonts w:eastAsiaTheme="majorEastAsia"/>
        </w:rPr>
        <w:t xml:space="preserve"> overall </w:t>
      </w:r>
      <w:r w:rsidRPr="00774DAE">
        <w:rPr>
          <w:rStyle w:val="Emphasis"/>
          <w:highlight w:val="cyan"/>
        </w:rPr>
        <w:t>adaptability</w:t>
      </w:r>
      <w:r w:rsidRPr="00774DAE">
        <w:rPr>
          <w:rStyle w:val="StyleUnderline"/>
          <w:rFonts w:eastAsiaTheme="majorEastAsia"/>
        </w:rPr>
        <w:t xml:space="preserve"> in times of uncertainty</w:t>
      </w:r>
      <w:r w:rsidRPr="00774DAE">
        <w:rPr>
          <w:sz w:val="16"/>
        </w:rPr>
        <w:t>—without relying solely on traditional logistics models (Gonçalves et al., 2024, p. 7).</w:t>
      </w:r>
    </w:p>
    <w:p w14:paraId="57614891" w14:textId="77777777" w:rsidR="000D04D2" w:rsidRPr="00774DAE" w:rsidRDefault="000D04D2" w:rsidP="000D04D2">
      <w:pPr>
        <w:rPr>
          <w:sz w:val="16"/>
        </w:rPr>
      </w:pPr>
      <w:r w:rsidRPr="00774DAE">
        <w:rPr>
          <w:sz w:val="16"/>
        </w:rPr>
        <w:t xml:space="preserve">Studies have further emphasized that </w:t>
      </w:r>
      <w:r w:rsidRPr="00774DAE">
        <w:rPr>
          <w:rStyle w:val="StyleUnderline"/>
          <w:rFonts w:eastAsiaTheme="majorEastAsia"/>
          <w:highlight w:val="cyan"/>
        </w:rPr>
        <w:t>sustainability strategies</w:t>
      </w:r>
      <w:r w:rsidRPr="00774DAE">
        <w:rPr>
          <w:sz w:val="16"/>
        </w:rPr>
        <w:t xml:space="preserve"> not only improve daily operational performance but </w:t>
      </w:r>
      <w:r w:rsidRPr="00774DAE">
        <w:rPr>
          <w:rStyle w:val="StyleUnderline"/>
          <w:rFonts w:eastAsiaTheme="majorEastAsia"/>
        </w:rPr>
        <w:t xml:space="preserve">also </w:t>
      </w:r>
      <w:r w:rsidRPr="00774DAE">
        <w:rPr>
          <w:rStyle w:val="StyleUnderline"/>
          <w:rFonts w:eastAsiaTheme="majorEastAsia"/>
          <w:highlight w:val="cyan"/>
        </w:rPr>
        <w:t xml:space="preserve">support broader health system </w:t>
      </w:r>
      <w:r w:rsidRPr="00774DAE">
        <w:rPr>
          <w:rStyle w:val="Emphasis"/>
          <w:highlight w:val="cyan"/>
        </w:rPr>
        <w:t>resilience</w:t>
      </w:r>
      <w:r w:rsidRPr="00774DAE">
        <w:rPr>
          <w:sz w:val="16"/>
        </w:rPr>
        <w:t xml:space="preserve">, </w:t>
      </w:r>
      <w:r w:rsidRPr="00774DAE">
        <w:rPr>
          <w:rStyle w:val="StyleUnderline"/>
          <w:rFonts w:eastAsiaTheme="majorEastAsia"/>
        </w:rPr>
        <w:t xml:space="preserve">particularly </w:t>
      </w:r>
      <w:r w:rsidRPr="00774DAE">
        <w:rPr>
          <w:rStyle w:val="StyleUnderline"/>
          <w:rFonts w:eastAsiaTheme="majorEastAsia"/>
          <w:highlight w:val="cyan"/>
        </w:rPr>
        <w:t xml:space="preserve">in </w:t>
      </w:r>
      <w:r w:rsidRPr="00774DAE">
        <w:rPr>
          <w:rStyle w:val="Emphasis"/>
          <w:highlight w:val="cyan"/>
        </w:rPr>
        <w:t>fragile contexts</w:t>
      </w:r>
      <w:r w:rsidRPr="00774DAE">
        <w:rPr>
          <w:rStyle w:val="StyleUnderline"/>
          <w:rFonts w:eastAsiaTheme="majorEastAsia"/>
          <w:highlight w:val="cyan"/>
        </w:rPr>
        <w:t xml:space="preserve"> affected by</w:t>
      </w:r>
      <w:r w:rsidRPr="00774DAE">
        <w:rPr>
          <w:rStyle w:val="StyleUnderline"/>
          <w:rFonts w:eastAsiaTheme="majorEastAsia"/>
        </w:rPr>
        <w:t xml:space="preserve"> recurring </w:t>
      </w:r>
      <w:r w:rsidRPr="00774DAE">
        <w:rPr>
          <w:rStyle w:val="Emphasis"/>
          <w:highlight w:val="cyan"/>
        </w:rPr>
        <w:t>crises</w:t>
      </w:r>
      <w:r w:rsidRPr="00774DAE">
        <w:rPr>
          <w:sz w:val="16"/>
        </w:rPr>
        <w:t xml:space="preserve"> (Gilson et al., 2020, p. 1233). this introduction lays the foundation for understanding how biotechnology and sustainability converge under crisis conditions—framing the study’s focus on innovation, resilience, and impact.</w:t>
      </w:r>
    </w:p>
    <w:p w14:paraId="4A29B446" w14:textId="77777777" w:rsidR="000D04D2" w:rsidRPr="00774DAE" w:rsidRDefault="000D04D2" w:rsidP="000D04D2">
      <w:pPr>
        <w:rPr>
          <w:sz w:val="16"/>
        </w:rPr>
      </w:pPr>
      <w:r w:rsidRPr="00774DAE">
        <w:rPr>
          <w:sz w:val="16"/>
        </w:rPr>
        <w:t>1.1 Background</w:t>
      </w:r>
    </w:p>
    <w:p w14:paraId="3CF5B3DA" w14:textId="77777777" w:rsidR="000D04D2" w:rsidRPr="00774DAE" w:rsidRDefault="000D04D2" w:rsidP="000D04D2">
      <w:pPr>
        <w:rPr>
          <w:sz w:val="16"/>
        </w:rPr>
      </w:pPr>
      <w:r w:rsidRPr="00774DAE">
        <w:rPr>
          <w:sz w:val="16"/>
        </w:rPr>
        <w:t xml:space="preserve">The </w:t>
      </w:r>
      <w:r w:rsidRPr="00774DAE">
        <w:rPr>
          <w:rStyle w:val="StyleUnderline"/>
          <w:rFonts w:eastAsiaTheme="majorEastAsia"/>
        </w:rPr>
        <w:t>COVID</w:t>
      </w:r>
      <w:r w:rsidRPr="00774DAE">
        <w:rPr>
          <w:sz w:val="16"/>
        </w:rPr>
        <w:t xml:space="preserve">-19 pandemic, along with other global health emergencies, has </w:t>
      </w:r>
      <w:r w:rsidRPr="00774DAE">
        <w:rPr>
          <w:rStyle w:val="StyleUnderline"/>
          <w:rFonts w:eastAsiaTheme="majorEastAsia"/>
        </w:rPr>
        <w:t>highlighted deep-rooted vulnerabilities in public healthcare systems</w:t>
      </w:r>
      <w:r w:rsidRPr="00774DAE">
        <w:rPr>
          <w:sz w:val="16"/>
        </w:rPr>
        <w:t xml:space="preserve"> around the world. These events have made it abundantly clear that countries need to adopt climate-smart and resilience-oriented approaches—especially those where biotechnology can play a vital role through innovations like circular bioeconomy models and scalable vaccine development platforms (</w:t>
      </w:r>
      <w:proofErr w:type="spellStart"/>
      <w:r w:rsidRPr="00774DAE">
        <w:rPr>
          <w:sz w:val="16"/>
        </w:rPr>
        <w:t>Possas</w:t>
      </w:r>
      <w:proofErr w:type="spellEnd"/>
      <w:r w:rsidRPr="00774DAE">
        <w:rPr>
          <w:sz w:val="16"/>
        </w:rPr>
        <w:t xml:space="preserve"> et al., 2021, p. 3).</w:t>
      </w:r>
    </w:p>
    <w:p w14:paraId="3901848B" w14:textId="77777777" w:rsidR="000D04D2" w:rsidRPr="00774DAE" w:rsidRDefault="000D04D2" w:rsidP="000D04D2">
      <w:pPr>
        <w:rPr>
          <w:sz w:val="16"/>
        </w:rPr>
      </w:pPr>
      <w:r w:rsidRPr="00774DAE">
        <w:rPr>
          <w:sz w:val="16"/>
        </w:rPr>
        <w:t xml:space="preserve">While the </w:t>
      </w:r>
      <w:r w:rsidRPr="00774DAE">
        <w:rPr>
          <w:rStyle w:val="StyleUnderline"/>
          <w:rFonts w:eastAsiaTheme="majorEastAsia"/>
        </w:rPr>
        <w:t xml:space="preserve">accelerated development of </w:t>
      </w:r>
      <w:r w:rsidRPr="00774DAE">
        <w:rPr>
          <w:rStyle w:val="StyleUnderline"/>
          <w:rFonts w:eastAsiaTheme="majorEastAsia"/>
          <w:highlight w:val="cyan"/>
        </w:rPr>
        <w:t>COVID</w:t>
      </w:r>
      <w:r w:rsidRPr="00774DAE">
        <w:rPr>
          <w:sz w:val="16"/>
        </w:rPr>
        <w:t xml:space="preserve">-19 </w:t>
      </w:r>
      <w:r w:rsidRPr="00774DAE">
        <w:rPr>
          <w:rStyle w:val="StyleUnderline"/>
          <w:rFonts w:eastAsiaTheme="majorEastAsia"/>
        </w:rPr>
        <w:t>vaccines</w:t>
      </w:r>
      <w:r w:rsidRPr="00774DAE">
        <w:rPr>
          <w:sz w:val="16"/>
        </w:rPr>
        <w:t xml:space="preserve"> stands out as a remarkable scientific achievement, it also </w:t>
      </w:r>
      <w:r w:rsidRPr="00774DAE">
        <w:rPr>
          <w:rStyle w:val="StyleUnderline"/>
          <w:rFonts w:eastAsiaTheme="majorEastAsia"/>
          <w:highlight w:val="cyan"/>
        </w:rPr>
        <w:t xml:space="preserve">revealed </w:t>
      </w:r>
      <w:r w:rsidRPr="00774DAE">
        <w:rPr>
          <w:rStyle w:val="Emphasis"/>
          <w:highlight w:val="cyan"/>
        </w:rPr>
        <w:t>critical</w:t>
      </w:r>
      <w:r w:rsidRPr="00774DAE">
        <w:rPr>
          <w:sz w:val="16"/>
        </w:rPr>
        <w:t xml:space="preserve"> </w:t>
      </w:r>
      <w:r w:rsidRPr="00774DAE">
        <w:rPr>
          <w:strike/>
          <w:sz w:val="16"/>
        </w:rPr>
        <w:t>blind spots</w:t>
      </w:r>
      <w:r w:rsidRPr="00774DAE">
        <w:rPr>
          <w:sz w:val="16"/>
        </w:rPr>
        <w:t xml:space="preserve"> </w:t>
      </w:r>
      <w:r w:rsidRPr="00774DAE">
        <w:rPr>
          <w:rStyle w:val="StyleUnderline"/>
          <w:rFonts w:eastAsiaTheme="majorEastAsia"/>
        </w:rPr>
        <w:t>[oversights]</w:t>
      </w:r>
      <w:r w:rsidRPr="00774DAE">
        <w:rPr>
          <w:sz w:val="16"/>
        </w:rPr>
        <w:t>—</w:t>
      </w:r>
      <w:r w:rsidRPr="00774DAE">
        <w:rPr>
          <w:rStyle w:val="StyleUnderline"/>
          <w:rFonts w:eastAsiaTheme="majorEastAsia"/>
        </w:rPr>
        <w:t xml:space="preserve">particularly the </w:t>
      </w:r>
      <w:r w:rsidRPr="00774DAE">
        <w:rPr>
          <w:rStyle w:val="Emphasis"/>
          <w:highlight w:val="cyan"/>
        </w:rPr>
        <w:t>absence</w:t>
      </w:r>
      <w:r w:rsidRPr="00774DAE">
        <w:rPr>
          <w:rStyle w:val="StyleUnderline"/>
          <w:rFonts w:eastAsiaTheme="majorEastAsia"/>
          <w:highlight w:val="cyan"/>
        </w:rPr>
        <w:t xml:space="preserve"> of </w:t>
      </w:r>
      <w:r w:rsidRPr="00774DAE">
        <w:rPr>
          <w:rStyle w:val="Emphasis"/>
          <w:highlight w:val="cyan"/>
        </w:rPr>
        <w:t>long-term sustainability</w:t>
      </w:r>
      <w:r w:rsidRPr="00774DAE">
        <w:rPr>
          <w:rStyle w:val="StyleUnderline"/>
          <w:rFonts w:eastAsiaTheme="majorEastAsia"/>
          <w:highlight w:val="cyan"/>
        </w:rPr>
        <w:t xml:space="preserve"> strategies</w:t>
      </w:r>
      <w:r w:rsidRPr="00774DAE">
        <w:rPr>
          <w:sz w:val="16"/>
        </w:rPr>
        <w:t xml:space="preserve"> within many biotechnology firms. This </w:t>
      </w:r>
      <w:r w:rsidRPr="00774DAE">
        <w:rPr>
          <w:rStyle w:val="StyleUnderline"/>
          <w:rFonts w:eastAsiaTheme="majorEastAsia"/>
        </w:rPr>
        <w:t xml:space="preserve">gap </w:t>
      </w:r>
      <w:r w:rsidRPr="00774DAE">
        <w:rPr>
          <w:rStyle w:val="StyleUnderline"/>
          <w:rFonts w:eastAsiaTheme="majorEastAsia"/>
          <w:highlight w:val="cyan"/>
        </w:rPr>
        <w:t>led to</w:t>
      </w:r>
      <w:r w:rsidRPr="00774DAE">
        <w:rPr>
          <w:rStyle w:val="StyleUnderline"/>
          <w:rFonts w:eastAsiaTheme="majorEastAsia"/>
        </w:rPr>
        <w:t xml:space="preserve"> problems such as </w:t>
      </w:r>
      <w:r w:rsidRPr="00774DAE">
        <w:rPr>
          <w:rStyle w:val="Emphasis"/>
          <w:highlight w:val="cyan"/>
        </w:rPr>
        <w:t>inefficient management</w:t>
      </w:r>
      <w:r w:rsidRPr="00774DAE">
        <w:rPr>
          <w:rStyle w:val="StyleUnderline"/>
          <w:rFonts w:eastAsiaTheme="majorEastAsia"/>
          <w:highlight w:val="cyan"/>
        </w:rPr>
        <w:t xml:space="preserve"> of</w:t>
      </w:r>
      <w:r w:rsidRPr="00774DAE">
        <w:rPr>
          <w:rStyle w:val="StyleUnderline"/>
          <w:rFonts w:eastAsiaTheme="majorEastAsia"/>
        </w:rPr>
        <w:t xml:space="preserve"> biomedical </w:t>
      </w:r>
      <w:r w:rsidRPr="00774DAE">
        <w:rPr>
          <w:rStyle w:val="StyleUnderline"/>
          <w:rFonts w:eastAsiaTheme="majorEastAsia"/>
          <w:highlight w:val="cyan"/>
        </w:rPr>
        <w:t xml:space="preserve">waste and </w:t>
      </w:r>
      <w:r w:rsidRPr="00774DAE">
        <w:rPr>
          <w:rStyle w:val="Emphasis"/>
          <w:highlight w:val="cyan"/>
        </w:rPr>
        <w:t>heavy reliance</w:t>
      </w:r>
      <w:r w:rsidRPr="00774DAE">
        <w:rPr>
          <w:rStyle w:val="StyleUnderline"/>
          <w:rFonts w:eastAsiaTheme="majorEastAsia"/>
          <w:highlight w:val="cyan"/>
        </w:rPr>
        <w:t xml:space="preserve"> on </w:t>
      </w:r>
      <w:r w:rsidRPr="00774DAE">
        <w:rPr>
          <w:rStyle w:val="Emphasis"/>
          <w:highlight w:val="cyan"/>
        </w:rPr>
        <w:t>disposable materials</w:t>
      </w:r>
      <w:r w:rsidRPr="00774DAE">
        <w:rPr>
          <w:sz w:val="16"/>
        </w:rPr>
        <w:t xml:space="preserve">, both of </w:t>
      </w:r>
      <w:r w:rsidRPr="00774DAE">
        <w:rPr>
          <w:rStyle w:val="StyleUnderline"/>
          <w:rFonts w:eastAsiaTheme="majorEastAsia"/>
        </w:rPr>
        <w:t xml:space="preserve">which </w:t>
      </w:r>
      <w:r w:rsidRPr="00774DAE">
        <w:rPr>
          <w:rStyle w:val="Emphasis"/>
          <w:highlight w:val="cyan"/>
        </w:rPr>
        <w:t>weaken</w:t>
      </w:r>
      <w:r w:rsidRPr="00774DAE">
        <w:rPr>
          <w:rStyle w:val="Emphasis"/>
        </w:rPr>
        <w:t xml:space="preserve">ed </w:t>
      </w:r>
      <w:r w:rsidRPr="00774DAE">
        <w:rPr>
          <w:rStyle w:val="Emphasis"/>
          <w:highlight w:val="cyan"/>
        </w:rPr>
        <w:t>systemic resilience</w:t>
      </w:r>
      <w:r w:rsidRPr="00774DAE">
        <w:rPr>
          <w:rStyle w:val="StyleUnderline"/>
          <w:rFonts w:eastAsiaTheme="majorEastAsia"/>
        </w:rPr>
        <w:t xml:space="preserve"> over time</w:t>
      </w:r>
      <w:r w:rsidRPr="00774DAE">
        <w:rPr>
          <w:sz w:val="16"/>
        </w:rPr>
        <w:t xml:space="preserve"> (Ekanayake et al., 2022, p. 2).</w:t>
      </w:r>
    </w:p>
    <w:p w14:paraId="0A4693E1" w14:textId="0286D588" w:rsidR="000D04D2" w:rsidRDefault="000D04D2" w:rsidP="000D04D2">
      <w:pPr>
        <w:pStyle w:val="Heading2"/>
      </w:pPr>
      <w:proofErr w:type="gramStart"/>
      <w:r>
        <w:lastRenderedPageBreak/>
        <w:t>!---</w:t>
      </w:r>
      <w:proofErr w:type="gramEnd"/>
      <w:r>
        <w:t>Add-On</w:t>
      </w:r>
    </w:p>
    <w:p w14:paraId="46C764C0" w14:textId="16BD2F6B" w:rsidR="000D04D2" w:rsidRDefault="000D04D2" w:rsidP="000D04D2">
      <w:pPr>
        <w:pStyle w:val="Heading4"/>
        <w:numPr>
          <w:ilvl w:val="0"/>
          <w:numId w:val="50"/>
        </w:numPr>
      </w:pPr>
      <w:r>
        <w:t xml:space="preserve">Even if we don’t win the broad CSR link, bargaining </w:t>
      </w:r>
      <w:r w:rsidRPr="00FC6456">
        <w:rPr>
          <w:u w:val="single"/>
        </w:rPr>
        <w:t>significantly</w:t>
      </w:r>
      <w:r>
        <w:t xml:space="preserve"> reduces toxic </w:t>
      </w:r>
      <w:r w:rsidRPr="009D2B89">
        <w:rPr>
          <w:u w:val="single"/>
        </w:rPr>
        <w:t>waste</w:t>
      </w:r>
      <w:r>
        <w:t xml:space="preserve"> </w:t>
      </w:r>
      <w:r w:rsidRPr="009D2B89">
        <w:rPr>
          <w:u w:val="single"/>
        </w:rPr>
        <w:t>recycling</w:t>
      </w:r>
      <w:r>
        <w:t>.</w:t>
      </w:r>
    </w:p>
    <w:p w14:paraId="6A70F47C" w14:textId="77777777" w:rsidR="000D04D2" w:rsidRPr="001411FB" w:rsidRDefault="000D04D2" w:rsidP="000D04D2">
      <w:r w:rsidRPr="001411FB">
        <w:rPr>
          <w:rStyle w:val="Style13ptBold"/>
        </w:rPr>
        <w:t>Schauf ’22</w:t>
      </w:r>
      <w:r>
        <w:t xml:space="preserve"> [Magnus Schauf (Chair of Management Accounting at the Technical University of Munich’s Center for Energy Markets; BS, business and economics, University of Wuppertal; MS, business administration, University of Mannheim; MS, management and finance, Catholic University of Portugal) &amp; Eline </w:t>
      </w:r>
      <w:proofErr w:type="spellStart"/>
      <w:r>
        <w:t>Schoonjans</w:t>
      </w:r>
      <w:proofErr w:type="spellEnd"/>
      <w:r>
        <w:t xml:space="preserve"> (Chair of Management Control at the Technical University of Munich’s School of Management; BS, business administration, Ludwig Maximilian University; MS, management and technology, Technical University of Munich); August 29 2022. SSRN “</w:t>
      </w:r>
      <w:r w:rsidRPr="001411FB">
        <w:t>Better Safe than Sorry: Toxic Waste Management after Unionization</w:t>
      </w:r>
      <w:r>
        <w:t xml:space="preserve">” </w:t>
      </w:r>
      <w:r w:rsidRPr="001411FB">
        <w:t>https://ssrn.com/abstract=4196657</w:t>
      </w:r>
      <w:r>
        <w:t xml:space="preserve"> // </w:t>
      </w:r>
      <w:proofErr w:type="spellStart"/>
      <w:r>
        <w:rPr>
          <w:i/>
        </w:rPr>
        <w:t>q.c.</w:t>
      </w:r>
      <w:proofErr w:type="spellEnd"/>
      <w:r>
        <w:t>]</w:t>
      </w:r>
    </w:p>
    <w:p w14:paraId="0A6037FB" w14:textId="77777777" w:rsidR="000D04D2" w:rsidRPr="00BD1322" w:rsidRDefault="000D04D2" w:rsidP="000D04D2">
      <w:pPr>
        <w:rPr>
          <w:sz w:val="16"/>
        </w:rPr>
      </w:pPr>
      <w:r w:rsidRPr="00BD1322">
        <w:rPr>
          <w:sz w:val="16"/>
        </w:rPr>
        <w:t>Abstract</w:t>
      </w:r>
    </w:p>
    <w:p w14:paraId="2850401F" w14:textId="77777777" w:rsidR="000D04D2" w:rsidRPr="00BD1322" w:rsidRDefault="000D04D2" w:rsidP="000D04D2">
      <w:pPr>
        <w:rPr>
          <w:sz w:val="16"/>
        </w:rPr>
      </w:pPr>
      <w:r w:rsidRPr="00BD1322">
        <w:rPr>
          <w:sz w:val="16"/>
        </w:rPr>
        <w:t xml:space="preserve">Do unions protect workers from releasing or handling toxic waste? This paper studies the impact of organized labor on toxic waste management at US facilities between 1991 and 2020. If unions, as collective voice, bargain for worker benefits such as workplace safety and member health, their effect on toxic releases remains unclear due to a tradeoff. </w:t>
      </w:r>
      <w:r w:rsidRPr="001411FB">
        <w:rPr>
          <w:rStyle w:val="StyleUnderline"/>
        </w:rPr>
        <w:t xml:space="preserve">Reducing </w:t>
      </w:r>
      <w:r w:rsidRPr="00BD1322">
        <w:rPr>
          <w:rStyle w:val="Emphasis"/>
        </w:rPr>
        <w:t>toxic waste</w:t>
      </w:r>
      <w:r w:rsidRPr="00BD1322">
        <w:rPr>
          <w:sz w:val="16"/>
        </w:rPr>
        <w:t xml:space="preserve"> releases has positive health and environmental effects but </w:t>
      </w:r>
      <w:r w:rsidRPr="001411FB">
        <w:rPr>
          <w:rStyle w:val="StyleUnderline"/>
        </w:rPr>
        <w:t xml:space="preserve">requires </w:t>
      </w:r>
      <w:r w:rsidRPr="00BD1322">
        <w:rPr>
          <w:rStyle w:val="Emphasis"/>
        </w:rPr>
        <w:t>more</w:t>
      </w:r>
      <w:r w:rsidRPr="001411FB">
        <w:rPr>
          <w:rStyle w:val="StyleUnderline"/>
        </w:rPr>
        <w:t xml:space="preserve"> and </w:t>
      </w:r>
      <w:r w:rsidRPr="00BD1322">
        <w:rPr>
          <w:rStyle w:val="Emphasis"/>
        </w:rPr>
        <w:t>dangerous activities</w:t>
      </w:r>
      <w:r w:rsidRPr="001411FB">
        <w:rPr>
          <w:rStyle w:val="StyleUnderline"/>
        </w:rPr>
        <w:t xml:space="preserve"> to handle waste after production</w:t>
      </w:r>
      <w:r w:rsidRPr="00BD1322">
        <w:rPr>
          <w:sz w:val="16"/>
        </w:rPr>
        <w:t xml:space="preserve">. Using a regression discontinuity design on close-call union elections, we find </w:t>
      </w:r>
      <w:r w:rsidRPr="001411FB">
        <w:rPr>
          <w:rStyle w:val="StyleUnderline"/>
        </w:rPr>
        <w:t xml:space="preserve">a </w:t>
      </w:r>
      <w:r w:rsidRPr="00922DC0">
        <w:rPr>
          <w:rStyle w:val="Emphasis"/>
          <w:highlight w:val="cyan"/>
        </w:rPr>
        <w:t>significant</w:t>
      </w:r>
      <w:r w:rsidRPr="00BD1322">
        <w:rPr>
          <w:rStyle w:val="Emphasis"/>
        </w:rPr>
        <w:t xml:space="preserve">ly </w:t>
      </w:r>
      <w:r w:rsidRPr="00922DC0">
        <w:rPr>
          <w:rStyle w:val="Emphasis"/>
          <w:highlight w:val="cyan"/>
        </w:rPr>
        <w:t>negative</w:t>
      </w:r>
      <w:r w:rsidRPr="00922DC0">
        <w:rPr>
          <w:rStyle w:val="StyleUnderline"/>
          <w:highlight w:val="cyan"/>
        </w:rPr>
        <w:t xml:space="preserve"> effect of </w:t>
      </w:r>
      <w:r w:rsidRPr="00922DC0">
        <w:rPr>
          <w:rStyle w:val="Emphasis"/>
          <w:highlight w:val="cyan"/>
        </w:rPr>
        <w:t>unionization</w:t>
      </w:r>
      <w:r w:rsidRPr="00922DC0">
        <w:rPr>
          <w:rStyle w:val="StyleUnderline"/>
          <w:highlight w:val="cyan"/>
        </w:rPr>
        <w:t xml:space="preserve"> on</w:t>
      </w:r>
      <w:r w:rsidRPr="001411FB">
        <w:rPr>
          <w:rStyle w:val="StyleUnderline"/>
        </w:rPr>
        <w:t xml:space="preserve"> the sum of </w:t>
      </w:r>
      <w:r w:rsidRPr="00922DC0">
        <w:rPr>
          <w:rStyle w:val="StyleUnderline"/>
          <w:highlight w:val="cyan"/>
        </w:rPr>
        <w:t xml:space="preserve">toxic waste </w:t>
      </w:r>
      <w:r w:rsidRPr="00922DC0">
        <w:rPr>
          <w:rStyle w:val="Emphasis"/>
          <w:highlight w:val="cyan"/>
        </w:rPr>
        <w:t>recycling</w:t>
      </w:r>
      <w:r w:rsidRPr="00BD1322">
        <w:rPr>
          <w:sz w:val="16"/>
        </w:rPr>
        <w:t xml:space="preserve">, </w:t>
      </w:r>
      <w:r w:rsidRPr="001411FB">
        <w:rPr>
          <w:rStyle w:val="StyleUnderline"/>
        </w:rPr>
        <w:t xml:space="preserve">energy </w:t>
      </w:r>
      <w:r w:rsidRPr="00BD1322">
        <w:rPr>
          <w:rStyle w:val="Emphasis"/>
        </w:rPr>
        <w:t>recovery</w:t>
      </w:r>
      <w:r w:rsidRPr="00BD1322">
        <w:rPr>
          <w:sz w:val="16"/>
        </w:rPr>
        <w:t xml:space="preserve">, </w:t>
      </w:r>
      <w:r w:rsidRPr="001411FB">
        <w:rPr>
          <w:rStyle w:val="StyleUnderline"/>
        </w:rPr>
        <w:t xml:space="preserve">and </w:t>
      </w:r>
      <w:r w:rsidRPr="00BD1322">
        <w:rPr>
          <w:rStyle w:val="Emphasis"/>
        </w:rPr>
        <w:t>treatment</w:t>
      </w:r>
      <w:r w:rsidRPr="00BD1322">
        <w:rPr>
          <w:sz w:val="16"/>
        </w:rPr>
        <w:t xml:space="preserve"> at the facility site. In contrast, </w:t>
      </w:r>
      <w:r w:rsidRPr="001411FB">
        <w:rPr>
          <w:rStyle w:val="StyleUnderline"/>
        </w:rPr>
        <w:t xml:space="preserve">total </w:t>
      </w:r>
      <w:r w:rsidRPr="00922DC0">
        <w:rPr>
          <w:rStyle w:val="Emphasis"/>
          <w:highlight w:val="cyan"/>
        </w:rPr>
        <w:t>toxic releases</w:t>
      </w:r>
      <w:r w:rsidRPr="001411FB">
        <w:rPr>
          <w:rStyle w:val="StyleUnderline"/>
        </w:rPr>
        <w:t xml:space="preserve"> to </w:t>
      </w:r>
      <w:r w:rsidRPr="00BD1322">
        <w:rPr>
          <w:rStyle w:val="Emphasis"/>
        </w:rPr>
        <w:t>air</w:t>
      </w:r>
      <w:r w:rsidRPr="00BD1322">
        <w:rPr>
          <w:sz w:val="16"/>
        </w:rPr>
        <w:t xml:space="preserve">, </w:t>
      </w:r>
      <w:r w:rsidRPr="00BD1322">
        <w:rPr>
          <w:rStyle w:val="Emphasis"/>
        </w:rPr>
        <w:t>land</w:t>
      </w:r>
      <w:r w:rsidRPr="00BD1322">
        <w:rPr>
          <w:sz w:val="16"/>
        </w:rPr>
        <w:t xml:space="preserve">, </w:t>
      </w:r>
      <w:r w:rsidRPr="001411FB">
        <w:rPr>
          <w:rStyle w:val="StyleUnderline"/>
        </w:rPr>
        <w:t xml:space="preserve">and </w:t>
      </w:r>
      <w:r w:rsidRPr="00BD1322">
        <w:rPr>
          <w:rStyle w:val="Emphasis"/>
        </w:rPr>
        <w:t xml:space="preserve">water </w:t>
      </w:r>
      <w:r w:rsidRPr="00922DC0">
        <w:rPr>
          <w:rStyle w:val="Emphasis"/>
          <w:highlight w:val="cyan"/>
        </w:rPr>
        <w:t>increase</w:t>
      </w:r>
      <w:r w:rsidRPr="00BD1322">
        <w:rPr>
          <w:rStyle w:val="Emphasis"/>
        </w:rPr>
        <w:t xml:space="preserve"> after unionization</w:t>
      </w:r>
      <w:r w:rsidRPr="00BD1322">
        <w:rPr>
          <w:sz w:val="16"/>
        </w:rPr>
        <w:t xml:space="preserve">. These effects are more pronounced in states without right-to-work laws, for less toxic chemicals, and for non-heavy industries. Finally, we show that unionized facilities increase waste prevention activities through innovative product and process modifications and have less catastrophic releases. However, these effects cannot offset the reduction in waste handling, resulting in more waste releases. Our findings suggest that </w:t>
      </w:r>
      <w:r w:rsidRPr="001411FB">
        <w:rPr>
          <w:rStyle w:val="StyleUnderline"/>
        </w:rPr>
        <w:t xml:space="preserve">unions </w:t>
      </w:r>
      <w:r w:rsidRPr="00BD1322">
        <w:rPr>
          <w:rStyle w:val="Emphasis"/>
        </w:rPr>
        <w:t>prioritize safety</w:t>
      </w:r>
      <w:r w:rsidRPr="001411FB">
        <w:rPr>
          <w:rStyle w:val="StyleUnderline"/>
        </w:rPr>
        <w:t xml:space="preserve"> over sustainability</w:t>
      </w:r>
      <w:r w:rsidRPr="00BD1322">
        <w:rPr>
          <w:sz w:val="16"/>
        </w:rPr>
        <w:t xml:space="preserve"> and call upon managerial and governmental action to better align these two objectives.</w:t>
      </w:r>
    </w:p>
    <w:p w14:paraId="29B8B7FC" w14:textId="77777777" w:rsidR="000D04D2" w:rsidRPr="00BD1322" w:rsidRDefault="000D04D2" w:rsidP="000D04D2">
      <w:pPr>
        <w:rPr>
          <w:sz w:val="16"/>
        </w:rPr>
      </w:pPr>
      <w:r w:rsidRPr="00BD1322">
        <w:rPr>
          <w:sz w:val="16"/>
        </w:rPr>
        <w:t>1 Introduction</w:t>
      </w:r>
    </w:p>
    <w:p w14:paraId="2E770668" w14:textId="77777777" w:rsidR="000D04D2" w:rsidRPr="00BD1322" w:rsidRDefault="000D04D2" w:rsidP="000D04D2">
      <w:pPr>
        <w:rPr>
          <w:sz w:val="16"/>
        </w:rPr>
      </w:pPr>
      <w:r w:rsidRPr="00BD1322">
        <w:rPr>
          <w:sz w:val="16"/>
        </w:rPr>
        <w:t>Each year, US manufacturing facilities produce about 30 billion pounds of hazardous chemical waste, 10% of which end up in the environment through air, land, and water releases (EPA, 2022). Such toxic chemical releases have a multitude of negative effects on human health, our planet, and the economy.</w:t>
      </w:r>
    </w:p>
    <w:p w14:paraId="273D7EAD" w14:textId="77777777" w:rsidR="000D04D2" w:rsidRPr="00BD1322" w:rsidRDefault="000D04D2" w:rsidP="000D04D2">
      <w:pPr>
        <w:rPr>
          <w:sz w:val="16"/>
        </w:rPr>
      </w:pPr>
      <w:r w:rsidRPr="00BD1322">
        <w:rPr>
          <w:sz w:val="16"/>
        </w:rPr>
        <w:t>Workers represent a stakeholder group highly affected by toxic waste (Dietz et al., 2015). On the one hand, workers are exposed to toxic chemical releases at the workplace and possibly as members of local communities. On the other hand, workers are also most affected by performing dangerous and costly tasks that avoid releases of these chemicals. Hence, workers face a sustainability-safety tradeoff between protecting themselves, the community, and the society at a larger scale from releasing toxic waste and protecting themselves from handling toxic waste.</w:t>
      </w:r>
    </w:p>
    <w:p w14:paraId="7D3183D7" w14:textId="77777777" w:rsidR="000D04D2" w:rsidRPr="00BD1322" w:rsidRDefault="000D04D2" w:rsidP="000D04D2">
      <w:pPr>
        <w:rPr>
          <w:sz w:val="16"/>
        </w:rPr>
      </w:pPr>
      <w:r w:rsidRPr="00BD1322">
        <w:rPr>
          <w:sz w:val="16"/>
        </w:rPr>
        <w:t xml:space="preserve">While mechanisms are often not well understood (Ertugrul and </w:t>
      </w:r>
      <w:proofErr w:type="spellStart"/>
      <w:r w:rsidRPr="00BD1322">
        <w:rPr>
          <w:sz w:val="16"/>
        </w:rPr>
        <w:t>Marciukaityte</w:t>
      </w:r>
      <w:proofErr w:type="spellEnd"/>
      <w:r w:rsidRPr="00BD1322">
        <w:rPr>
          <w:sz w:val="16"/>
        </w:rPr>
        <w:t xml:space="preserve">, 2021), recent research suggests that </w:t>
      </w:r>
      <w:r w:rsidRPr="00922DC0">
        <w:rPr>
          <w:rStyle w:val="Emphasis"/>
          <w:highlight w:val="cyan"/>
        </w:rPr>
        <w:t>workers’ interests</w:t>
      </w:r>
      <w:r w:rsidRPr="00922DC0">
        <w:rPr>
          <w:rStyle w:val="StyleUnderline"/>
          <w:highlight w:val="cyan"/>
        </w:rPr>
        <w:t xml:space="preserve"> and</w:t>
      </w:r>
      <w:r w:rsidRPr="00BD1322">
        <w:rPr>
          <w:rStyle w:val="StyleUnderline"/>
        </w:rPr>
        <w:t xml:space="preserve"> the interests of other stakeholders like </w:t>
      </w:r>
      <w:r w:rsidRPr="00922DC0">
        <w:rPr>
          <w:rStyle w:val="Emphasis"/>
          <w:highlight w:val="cyan"/>
        </w:rPr>
        <w:t>society</w:t>
      </w:r>
      <w:r w:rsidRPr="00BD1322">
        <w:rPr>
          <w:rStyle w:val="StyleUnderline"/>
        </w:rPr>
        <w:t xml:space="preserve"> or nature </w:t>
      </w:r>
      <w:r w:rsidRPr="00922DC0">
        <w:rPr>
          <w:rStyle w:val="Emphasis"/>
          <w:highlight w:val="cyan"/>
        </w:rPr>
        <w:t>diverge</w:t>
      </w:r>
      <w:r w:rsidRPr="00BD1322">
        <w:rPr>
          <w:sz w:val="16"/>
        </w:rPr>
        <w:t xml:space="preserve"> (Ertugrul and </w:t>
      </w:r>
      <w:proofErr w:type="spellStart"/>
      <w:r w:rsidRPr="00BD1322">
        <w:rPr>
          <w:sz w:val="16"/>
        </w:rPr>
        <w:t>Marciukaityte</w:t>
      </w:r>
      <w:proofErr w:type="spellEnd"/>
      <w:r w:rsidRPr="00BD1322">
        <w:rPr>
          <w:sz w:val="16"/>
        </w:rPr>
        <w:t>, 2021; Heitz et al., 2021). Yet, little research causally examines whether pollution that is particularly detrimental on a local level (Currie et al., 2015) leads to better alignment of interests between workers and society. Toxic waste management provides a context to disentangle mechanisms by directly comparing qualitatively different worker benefits. Although some benefits also improve welfare for other, especially local, stakeholders, it is unclear which objectives unions prioritize.</w:t>
      </w:r>
    </w:p>
    <w:p w14:paraId="6F9BDCDE" w14:textId="77777777" w:rsidR="000D04D2" w:rsidRPr="00BD1322" w:rsidRDefault="000D04D2" w:rsidP="000D04D2">
      <w:pPr>
        <w:rPr>
          <w:sz w:val="16"/>
        </w:rPr>
      </w:pPr>
      <w:r w:rsidRPr="00BD1322">
        <w:rPr>
          <w:rStyle w:val="StyleUnderline"/>
        </w:rPr>
        <w:t xml:space="preserve">This paper empirically studies how a </w:t>
      </w:r>
      <w:r w:rsidRPr="00BD1322">
        <w:rPr>
          <w:rStyle w:val="Emphasis"/>
        </w:rPr>
        <w:t>shift</w:t>
      </w:r>
      <w:r w:rsidRPr="00BD1322">
        <w:rPr>
          <w:rStyle w:val="StyleUnderline"/>
        </w:rPr>
        <w:t xml:space="preserve"> in stakeholders’ </w:t>
      </w:r>
      <w:r w:rsidRPr="00BD1322">
        <w:rPr>
          <w:rStyle w:val="Emphasis"/>
        </w:rPr>
        <w:t>bargaining power</w:t>
      </w:r>
      <w:r w:rsidRPr="00BD1322">
        <w:rPr>
          <w:rStyle w:val="StyleUnderline"/>
        </w:rPr>
        <w:t xml:space="preserve"> toward workers </w:t>
      </w:r>
      <w:r w:rsidRPr="00BD1322">
        <w:rPr>
          <w:rStyle w:val="Emphasis"/>
        </w:rPr>
        <w:t>following unionization</w:t>
      </w:r>
      <w:r w:rsidRPr="00BD1322">
        <w:rPr>
          <w:rStyle w:val="StyleUnderline"/>
        </w:rPr>
        <w:t xml:space="preserve"> affects</w:t>
      </w:r>
      <w:r w:rsidRPr="00BD1322">
        <w:rPr>
          <w:sz w:val="16"/>
        </w:rPr>
        <w:t xml:space="preserve"> the sustainability-safety tradeoff and associated </w:t>
      </w:r>
      <w:r w:rsidRPr="00BD1322">
        <w:rPr>
          <w:rStyle w:val="StyleUnderline"/>
        </w:rPr>
        <w:t>toxic waste externalities</w:t>
      </w:r>
      <w:r w:rsidRPr="00BD1322">
        <w:rPr>
          <w:sz w:val="16"/>
        </w:rPr>
        <w:t xml:space="preserve">. Specifically, we test whether facilities rather release (less sustainability, more safety) or “cure”, i.e. handle, (more sustainability, less safety) their toxic waste. </w:t>
      </w:r>
      <w:r w:rsidRPr="00BD1322">
        <w:rPr>
          <w:rStyle w:val="StyleUnderline"/>
        </w:rPr>
        <w:t>Toxic waste cure refers to end-of-production procedures</w:t>
      </w:r>
      <w:r w:rsidRPr="00BD1322">
        <w:rPr>
          <w:sz w:val="16"/>
        </w:rPr>
        <w:t xml:space="preserve">, which include </w:t>
      </w:r>
      <w:r w:rsidRPr="00BD1322">
        <w:rPr>
          <w:rStyle w:val="StyleUnderline"/>
        </w:rPr>
        <w:t>recycling</w:t>
      </w:r>
      <w:r w:rsidRPr="00BD1322">
        <w:rPr>
          <w:sz w:val="16"/>
        </w:rPr>
        <w:t xml:space="preserve">, </w:t>
      </w:r>
      <w:r w:rsidRPr="00BD1322">
        <w:rPr>
          <w:rStyle w:val="StyleUnderline"/>
        </w:rPr>
        <w:t>energy recovery</w:t>
      </w:r>
      <w:r w:rsidRPr="00BD1322">
        <w:rPr>
          <w:sz w:val="16"/>
        </w:rPr>
        <w:t xml:space="preserve"> or other waste treatment. </w:t>
      </w:r>
      <w:r w:rsidRPr="00BD1322">
        <w:rPr>
          <w:rStyle w:val="StyleUnderline"/>
        </w:rPr>
        <w:t>Releases entail chemical emissions and disposals to the environment</w:t>
      </w:r>
      <w:r w:rsidRPr="00BD1322">
        <w:rPr>
          <w:sz w:val="16"/>
        </w:rPr>
        <w:t xml:space="preserve">, i.e. </w:t>
      </w:r>
      <w:r w:rsidRPr="00BD1322">
        <w:rPr>
          <w:rStyle w:val="StyleUnderline"/>
        </w:rPr>
        <w:t>air</w:t>
      </w:r>
      <w:r w:rsidRPr="00BD1322">
        <w:rPr>
          <w:sz w:val="16"/>
        </w:rPr>
        <w:t xml:space="preserve">, </w:t>
      </w:r>
      <w:r w:rsidRPr="00BD1322">
        <w:rPr>
          <w:rStyle w:val="StyleUnderline"/>
        </w:rPr>
        <w:t>land</w:t>
      </w:r>
      <w:r w:rsidRPr="00BD1322">
        <w:rPr>
          <w:sz w:val="16"/>
        </w:rPr>
        <w:t xml:space="preserve">, </w:t>
      </w:r>
      <w:r w:rsidRPr="00BD1322">
        <w:rPr>
          <w:rStyle w:val="StyleUnderline"/>
        </w:rPr>
        <w:t>and water</w:t>
      </w:r>
      <w:r w:rsidRPr="00BD1322">
        <w:rPr>
          <w:sz w:val="16"/>
        </w:rPr>
        <w:t>.</w:t>
      </w:r>
    </w:p>
    <w:p w14:paraId="497523F6" w14:textId="77777777" w:rsidR="000D04D2" w:rsidRPr="00BD1322" w:rsidRDefault="000D04D2" w:rsidP="000D04D2">
      <w:pPr>
        <w:rPr>
          <w:sz w:val="16"/>
        </w:rPr>
      </w:pPr>
      <w:r w:rsidRPr="00BD1322">
        <w:rPr>
          <w:sz w:val="16"/>
        </w:rPr>
        <w:lastRenderedPageBreak/>
        <w:t>We formulate the sustainability-safety tradeoff as a bidirectional hypothesis. Unionization could lead to less releases and more cure or more releases and less cure.</w:t>
      </w:r>
    </w:p>
    <w:p w14:paraId="2DF18330" w14:textId="77777777" w:rsidR="000D04D2" w:rsidRPr="00BD1322" w:rsidRDefault="000D04D2" w:rsidP="000D04D2">
      <w:pPr>
        <w:rPr>
          <w:sz w:val="16"/>
        </w:rPr>
      </w:pPr>
      <w:r w:rsidRPr="00BD1322">
        <w:rPr>
          <w:sz w:val="16"/>
        </w:rPr>
        <w:t xml:space="preserve">The collective voice view stipulates that </w:t>
      </w:r>
      <w:r w:rsidRPr="00922DC0">
        <w:rPr>
          <w:rStyle w:val="Emphasis"/>
          <w:highlight w:val="cyan"/>
        </w:rPr>
        <w:t>unionized</w:t>
      </w:r>
      <w:r w:rsidRPr="00922DC0">
        <w:rPr>
          <w:rStyle w:val="StyleUnderline"/>
          <w:highlight w:val="cyan"/>
        </w:rPr>
        <w:t xml:space="preserve"> workers bargain</w:t>
      </w:r>
      <w:r w:rsidRPr="00BD1322">
        <w:rPr>
          <w:rStyle w:val="StyleUnderline"/>
        </w:rPr>
        <w:t xml:space="preserve"> more easily </w:t>
      </w:r>
      <w:r w:rsidRPr="00922DC0">
        <w:rPr>
          <w:rStyle w:val="StyleUnderline"/>
          <w:highlight w:val="cyan"/>
        </w:rPr>
        <w:t>for</w:t>
      </w:r>
      <w:r w:rsidRPr="00BD1322">
        <w:rPr>
          <w:rStyle w:val="StyleUnderline"/>
        </w:rPr>
        <w:t xml:space="preserve"> their </w:t>
      </w:r>
      <w:r w:rsidRPr="00BD1322">
        <w:rPr>
          <w:rStyle w:val="Emphasis"/>
        </w:rPr>
        <w:t>interests</w:t>
      </w:r>
      <w:r w:rsidRPr="00BD1322">
        <w:rPr>
          <w:sz w:val="16"/>
        </w:rPr>
        <w:t xml:space="preserve"> than non-unionized workers (Freeman and Medoff, 1979). </w:t>
      </w:r>
      <w:r w:rsidRPr="00BD1322">
        <w:rPr>
          <w:rStyle w:val="StyleUnderline"/>
        </w:rPr>
        <w:t xml:space="preserve">Basic interests are </w:t>
      </w:r>
      <w:r w:rsidRPr="00BD1322">
        <w:rPr>
          <w:rStyle w:val="Emphasis"/>
        </w:rPr>
        <w:t xml:space="preserve">securing </w:t>
      </w:r>
      <w:r w:rsidRPr="00922DC0">
        <w:rPr>
          <w:rStyle w:val="Emphasis"/>
          <w:highlight w:val="cyan"/>
        </w:rPr>
        <w:t>labor</w:t>
      </w:r>
      <w:r w:rsidRPr="00922DC0">
        <w:rPr>
          <w:rStyle w:val="StyleUnderline"/>
          <w:highlight w:val="cyan"/>
        </w:rPr>
        <w:t xml:space="preserve"> and</w:t>
      </w:r>
      <w:r w:rsidRPr="00BD1322">
        <w:rPr>
          <w:rStyle w:val="StyleUnderline"/>
        </w:rPr>
        <w:t xml:space="preserve"> </w:t>
      </w:r>
      <w:r w:rsidRPr="00BD1322">
        <w:rPr>
          <w:rStyle w:val="Emphasis"/>
        </w:rPr>
        <w:t xml:space="preserve">reasonable </w:t>
      </w:r>
      <w:r w:rsidRPr="00922DC0">
        <w:rPr>
          <w:rStyle w:val="Emphasis"/>
          <w:highlight w:val="cyan"/>
        </w:rPr>
        <w:t>pay</w:t>
      </w:r>
      <w:r w:rsidRPr="00BD1322">
        <w:rPr>
          <w:sz w:val="16"/>
        </w:rPr>
        <w:t xml:space="preserve"> (McDonald and Solow, 1981). </w:t>
      </w:r>
      <w:r w:rsidRPr="00FC6456">
        <w:rPr>
          <w:rStyle w:val="StyleUnderline"/>
        </w:rPr>
        <w:t xml:space="preserve">Both translate into a </w:t>
      </w:r>
      <w:r w:rsidRPr="00FC6456">
        <w:rPr>
          <w:rStyle w:val="Emphasis"/>
        </w:rPr>
        <w:t>distaste for waste cure</w:t>
      </w:r>
      <w:r w:rsidRPr="00BD1322">
        <w:rPr>
          <w:rStyle w:val="StyleUnderline"/>
        </w:rPr>
        <w:t xml:space="preserve"> which is</w:t>
      </w:r>
      <w:r w:rsidRPr="00BD1322">
        <w:rPr>
          <w:sz w:val="16"/>
        </w:rPr>
        <w:t xml:space="preserve"> often </w:t>
      </w:r>
      <w:r w:rsidRPr="00BD1322">
        <w:rPr>
          <w:rStyle w:val="Emphasis"/>
        </w:rPr>
        <w:t>costly</w:t>
      </w:r>
      <w:r w:rsidRPr="00BD1322">
        <w:rPr>
          <w:sz w:val="16"/>
        </w:rPr>
        <w:t xml:space="preserve"> (King and Lenox, 2002; </w:t>
      </w:r>
      <w:proofErr w:type="spellStart"/>
      <w:r w:rsidRPr="00BD1322">
        <w:rPr>
          <w:sz w:val="16"/>
        </w:rPr>
        <w:t>Frondel</w:t>
      </w:r>
      <w:proofErr w:type="spellEnd"/>
      <w:r w:rsidRPr="00BD1322">
        <w:rPr>
          <w:sz w:val="16"/>
        </w:rPr>
        <w:t xml:space="preserve"> et al., 2007). </w:t>
      </w:r>
      <w:r w:rsidRPr="00922DC0">
        <w:rPr>
          <w:rStyle w:val="Emphasis"/>
          <w:highlight w:val="cyan"/>
        </w:rPr>
        <w:t>Saving</w:t>
      </w:r>
      <w:r w:rsidRPr="00BD1322">
        <w:rPr>
          <w:rStyle w:val="StyleUnderline"/>
        </w:rPr>
        <w:t xml:space="preserve"> these </w:t>
      </w:r>
      <w:r w:rsidRPr="00922DC0">
        <w:rPr>
          <w:rStyle w:val="Emphasis"/>
          <w:highlight w:val="cyan"/>
        </w:rPr>
        <w:t>costs</w:t>
      </w:r>
      <w:r w:rsidRPr="00BD1322">
        <w:rPr>
          <w:rStyle w:val="StyleUnderline"/>
        </w:rPr>
        <w:t xml:space="preserve"> could </w:t>
      </w:r>
      <w:r w:rsidRPr="00922DC0">
        <w:rPr>
          <w:rStyle w:val="StyleUnderline"/>
          <w:highlight w:val="cyan"/>
        </w:rPr>
        <w:t xml:space="preserve">permit </w:t>
      </w:r>
      <w:r w:rsidRPr="00922DC0">
        <w:rPr>
          <w:rStyle w:val="Emphasis"/>
          <w:highlight w:val="cyan"/>
        </w:rPr>
        <w:t>unionized workers</w:t>
      </w:r>
      <w:r w:rsidRPr="00922DC0">
        <w:rPr>
          <w:rStyle w:val="StyleUnderline"/>
          <w:highlight w:val="cyan"/>
        </w:rPr>
        <w:t xml:space="preserve"> to extract</w:t>
      </w:r>
      <w:r w:rsidRPr="00BD1322">
        <w:rPr>
          <w:rStyle w:val="StyleUnderline"/>
        </w:rPr>
        <w:t xml:space="preserve"> part of the rent </w:t>
      </w:r>
      <w:r w:rsidRPr="00922DC0">
        <w:rPr>
          <w:rStyle w:val="Emphasis"/>
          <w:highlight w:val="cyan"/>
        </w:rPr>
        <w:t>surplus</w:t>
      </w:r>
      <w:r w:rsidRPr="00922DC0">
        <w:rPr>
          <w:rStyle w:val="StyleUnderline"/>
          <w:highlight w:val="cyan"/>
        </w:rPr>
        <w:t xml:space="preserve"> in</w:t>
      </w:r>
      <w:r w:rsidRPr="00BD1322">
        <w:rPr>
          <w:rStyle w:val="StyleUnderline"/>
        </w:rPr>
        <w:t xml:space="preserve"> the form of </w:t>
      </w:r>
      <w:r w:rsidRPr="00BD1322">
        <w:rPr>
          <w:rStyle w:val="Emphasis"/>
        </w:rPr>
        <w:t xml:space="preserve">higher </w:t>
      </w:r>
      <w:r w:rsidRPr="00922DC0">
        <w:rPr>
          <w:rStyle w:val="Emphasis"/>
          <w:highlight w:val="cyan"/>
        </w:rPr>
        <w:t>pay</w:t>
      </w:r>
      <w:r w:rsidRPr="00BD1322">
        <w:rPr>
          <w:rStyle w:val="StyleUnderline"/>
        </w:rPr>
        <w:t xml:space="preserve"> or better </w:t>
      </w:r>
      <w:r w:rsidRPr="00BD1322">
        <w:rPr>
          <w:rStyle w:val="Emphasis"/>
        </w:rPr>
        <w:t>employment conditions</w:t>
      </w:r>
      <w:r w:rsidRPr="00BD1322">
        <w:rPr>
          <w:sz w:val="16"/>
        </w:rPr>
        <w:t xml:space="preserve">. </w:t>
      </w:r>
      <w:r w:rsidRPr="00BD1322">
        <w:rPr>
          <w:rStyle w:val="Emphasis"/>
        </w:rPr>
        <w:t>Managers</w:t>
      </w:r>
      <w:r w:rsidRPr="00BD1322">
        <w:rPr>
          <w:rStyle w:val="StyleUnderline"/>
        </w:rPr>
        <w:t xml:space="preserve"> also have </w:t>
      </w:r>
      <w:r w:rsidRPr="00BD1322">
        <w:rPr>
          <w:rStyle w:val="Emphasis"/>
        </w:rPr>
        <w:t>cost saving incentives</w:t>
      </w:r>
      <w:r w:rsidRPr="00BD1322">
        <w:rPr>
          <w:rStyle w:val="StyleUnderline"/>
        </w:rPr>
        <w:t xml:space="preserve"> if labor costs increase after </w:t>
      </w:r>
      <w:r w:rsidRPr="00BD1322">
        <w:rPr>
          <w:rStyle w:val="Emphasis"/>
        </w:rPr>
        <w:t>unionization</w:t>
      </w:r>
      <w:r w:rsidRPr="00BD1322">
        <w:rPr>
          <w:sz w:val="16"/>
        </w:rPr>
        <w:t>.</w:t>
      </w:r>
    </w:p>
    <w:p w14:paraId="254294B7" w14:textId="77777777" w:rsidR="000D04D2" w:rsidRPr="00BD1322" w:rsidRDefault="000D04D2" w:rsidP="000D04D2">
      <w:pPr>
        <w:rPr>
          <w:sz w:val="16"/>
        </w:rPr>
      </w:pPr>
      <w:r w:rsidRPr="00BD1322">
        <w:rPr>
          <w:sz w:val="16"/>
        </w:rPr>
        <w:t xml:space="preserve">Furthermore, labor unions’ interests extend to additional dimensions of member welfare, such as workplace safety and worker health (Freeman and Medoff, 1979). </w:t>
      </w:r>
      <w:r w:rsidRPr="00BD1322">
        <w:rPr>
          <w:rStyle w:val="StyleUnderline"/>
        </w:rPr>
        <w:t xml:space="preserve">Given the </w:t>
      </w:r>
      <w:r w:rsidRPr="00FC6456">
        <w:rPr>
          <w:rStyle w:val="Emphasis"/>
        </w:rPr>
        <w:t>high risk</w:t>
      </w:r>
      <w:r w:rsidRPr="00BD1322">
        <w:rPr>
          <w:rStyle w:val="StyleUnderline"/>
        </w:rPr>
        <w:t xml:space="preserve"> for fatal injuries </w:t>
      </w:r>
      <w:r w:rsidRPr="00922DC0">
        <w:rPr>
          <w:rStyle w:val="StyleUnderline"/>
        </w:rPr>
        <w:t xml:space="preserve">when performing </w:t>
      </w:r>
      <w:r w:rsidRPr="00922DC0">
        <w:rPr>
          <w:rStyle w:val="Emphasis"/>
        </w:rPr>
        <w:t>waste cure</w:t>
      </w:r>
      <w:r w:rsidRPr="00BD1322">
        <w:rPr>
          <w:rStyle w:val="Emphasis"/>
        </w:rPr>
        <w:t xml:space="preserve"> activities</w:t>
      </w:r>
      <w:r w:rsidRPr="00BD1322">
        <w:rPr>
          <w:sz w:val="16"/>
        </w:rPr>
        <w:t xml:space="preserve"> (BLS, 2021), </w:t>
      </w:r>
      <w:r w:rsidRPr="00922DC0">
        <w:rPr>
          <w:rStyle w:val="StyleUnderline"/>
          <w:highlight w:val="cyan"/>
        </w:rPr>
        <w:t xml:space="preserve">pursuing </w:t>
      </w:r>
      <w:r w:rsidRPr="00922DC0">
        <w:rPr>
          <w:rStyle w:val="Emphasis"/>
          <w:highlight w:val="cyan"/>
        </w:rPr>
        <w:t>workplace safety</w:t>
      </w:r>
      <w:r w:rsidRPr="00BD1322">
        <w:rPr>
          <w:rStyle w:val="StyleUnderline"/>
        </w:rPr>
        <w:t xml:space="preserve"> could also </w:t>
      </w:r>
      <w:r w:rsidRPr="00922DC0">
        <w:rPr>
          <w:rStyle w:val="StyleUnderline"/>
          <w:highlight w:val="cyan"/>
        </w:rPr>
        <w:t xml:space="preserve">align with </w:t>
      </w:r>
      <w:r w:rsidRPr="00922DC0">
        <w:rPr>
          <w:rStyle w:val="Emphasis"/>
          <w:highlight w:val="cyan"/>
        </w:rPr>
        <w:t>decreasing</w:t>
      </w:r>
      <w:r w:rsidRPr="00BD1322">
        <w:rPr>
          <w:rStyle w:val="Emphasis"/>
        </w:rPr>
        <w:t xml:space="preserve"> waste </w:t>
      </w:r>
      <w:r w:rsidRPr="00922DC0">
        <w:rPr>
          <w:rStyle w:val="Emphasis"/>
          <w:highlight w:val="cyan"/>
        </w:rPr>
        <w:t>cure</w:t>
      </w:r>
      <w:r w:rsidRPr="00BD1322">
        <w:rPr>
          <w:sz w:val="16"/>
        </w:rPr>
        <w:t>. On the contrary, welfare maximization arguably implies protection from pollution and its negative effects at the workplace and in local communities, be it for selfish or altruistic motivations. Moreover, since environmental protection can represent an investment in human capital, which is stickier following unionization (McDonald and Solow, 1981), managers might strive to reduce toxic releases to increase their workers’ health and thereby productivity (Graff Zivin and Neidell, 2012). This reduction can be achieved with more cure but also by means of other pollution prevention activity.</w:t>
      </w:r>
    </w:p>
    <w:p w14:paraId="065006E0" w14:textId="77777777" w:rsidR="000D04D2" w:rsidRPr="00BD1322" w:rsidRDefault="000D04D2" w:rsidP="000D04D2">
      <w:pPr>
        <w:rPr>
          <w:sz w:val="16"/>
        </w:rPr>
      </w:pPr>
      <w:r w:rsidRPr="00BD1322">
        <w:rPr>
          <w:sz w:val="16"/>
        </w:rPr>
        <w:t xml:space="preserve">Consequently, we argue that innovation activities and better training could align interests between different stakeholder groups and relax workers’ sustainability-safety tradeoff. </w:t>
      </w:r>
      <w:proofErr w:type="gramStart"/>
      <w:r w:rsidRPr="00BD1322">
        <w:rPr>
          <w:sz w:val="16"/>
        </w:rPr>
        <w:t>In light of</w:t>
      </w:r>
      <w:proofErr w:type="gramEnd"/>
      <w:r w:rsidRPr="00BD1322">
        <w:rPr>
          <w:sz w:val="16"/>
        </w:rPr>
        <w:t xml:space="preserve"> this multi-win character, we hypothesize that such activities should increase following unionization. Stimulating innovation environments require short-term failure tolerance and long-term reward mechanisms (Manso, 2011). Unionization facilitates the former through better employment protection while the reduction of negative waste effects might represent sufficient long-term motivation. Whether and to what extent unions can realize </w:t>
      </w:r>
      <w:proofErr w:type="gramStart"/>
      <w:r w:rsidRPr="00BD1322">
        <w:rPr>
          <w:sz w:val="16"/>
        </w:rPr>
        <w:t>all of</w:t>
      </w:r>
      <w:proofErr w:type="gramEnd"/>
      <w:r w:rsidRPr="00BD1322">
        <w:rPr>
          <w:sz w:val="16"/>
        </w:rPr>
        <w:t xml:space="preserve"> these interests depends on their bargaining power which can be restricted by, </w:t>
      </w:r>
      <w:proofErr w:type="spellStart"/>
      <w:r w:rsidRPr="00BD1322">
        <w:rPr>
          <w:sz w:val="16"/>
        </w:rPr>
        <w:t>i.a.</w:t>
      </w:r>
      <w:proofErr w:type="spellEnd"/>
      <w:r w:rsidRPr="00BD1322">
        <w:rPr>
          <w:sz w:val="16"/>
        </w:rPr>
        <w:t>, right-to-work (RTW) legislation (Chava et al., 2020).</w:t>
      </w:r>
    </w:p>
    <w:p w14:paraId="47248369" w14:textId="77777777" w:rsidR="000D04D2" w:rsidRPr="00BD1322" w:rsidRDefault="000D04D2" w:rsidP="000D04D2">
      <w:pPr>
        <w:rPr>
          <w:sz w:val="16"/>
        </w:rPr>
      </w:pPr>
      <w:r w:rsidRPr="00BD1322">
        <w:rPr>
          <w:sz w:val="16"/>
        </w:rPr>
        <w:t>For estimation, we rely on a local regression discontinuity design (RDD) using union elections that narrowly pass or don’t pass the majority cutoff of 50 percent plus one vote. The local RDD establishes causality under verifiable assumptions, addressing endogeneity concerns of unobservable differences between unionized and non-unionized facilities (Hahn et al., 2001; Lee and Lemieux, 2010). We consider chemical-facility-level data reported annually by manufacturing facilities to the Toxic Release Inventory (TRI), a program of the US Environmental Protection Agency (EPA). By means of thoroughly cleaned facility names, we match this detailed source of toxic waste management data to US union elections between 1990 and 2017. Our final sample contains 5,583 chemical-facility-year observations related to 605 union elections.</w:t>
      </w:r>
    </w:p>
    <w:p w14:paraId="5ED22A49" w14:textId="77777777" w:rsidR="000D04D2" w:rsidRPr="00BD1322" w:rsidRDefault="000D04D2" w:rsidP="000D04D2">
      <w:pPr>
        <w:rPr>
          <w:sz w:val="16"/>
        </w:rPr>
      </w:pPr>
      <w:r w:rsidRPr="00BD1322">
        <w:rPr>
          <w:sz w:val="16"/>
        </w:rPr>
        <w:t xml:space="preserve">Our </w:t>
      </w:r>
      <w:r w:rsidRPr="00BD1322">
        <w:rPr>
          <w:rStyle w:val="StyleUnderline"/>
        </w:rPr>
        <w:t xml:space="preserve">main result provides evidence of a </w:t>
      </w:r>
      <w:r w:rsidRPr="00BD1322">
        <w:rPr>
          <w:rStyle w:val="Emphasis"/>
        </w:rPr>
        <w:t>shift</w:t>
      </w:r>
      <w:r w:rsidRPr="00BD1322">
        <w:rPr>
          <w:rStyle w:val="StyleUnderline"/>
        </w:rPr>
        <w:t xml:space="preserve"> in waste management practices after a shift in stakeholder power </w:t>
      </w:r>
      <w:r w:rsidRPr="00BD1322">
        <w:rPr>
          <w:rStyle w:val="Emphasis"/>
        </w:rPr>
        <w:t>toward unionized workers</w:t>
      </w:r>
      <w:r w:rsidRPr="00BD1322">
        <w:rPr>
          <w:sz w:val="16"/>
        </w:rPr>
        <w:t xml:space="preserve">. Specifically, we find that, on average over three years after unionization, </w:t>
      </w:r>
      <w:r w:rsidRPr="00922DC0">
        <w:rPr>
          <w:rStyle w:val="Emphasis"/>
          <w:highlight w:val="cyan"/>
        </w:rPr>
        <w:t xml:space="preserve">releases </w:t>
      </w:r>
      <w:proofErr w:type="gramStart"/>
      <w:r w:rsidRPr="00922DC0">
        <w:rPr>
          <w:rStyle w:val="Emphasis"/>
          <w:highlight w:val="cyan"/>
        </w:rPr>
        <w:t>increase</w:t>
      </w:r>
      <w:proofErr w:type="gramEnd"/>
      <w:r w:rsidRPr="00922DC0">
        <w:rPr>
          <w:rStyle w:val="StyleUnderline"/>
          <w:highlight w:val="cyan"/>
        </w:rPr>
        <w:t xml:space="preserve"> and </w:t>
      </w:r>
      <w:r w:rsidRPr="00922DC0">
        <w:rPr>
          <w:rStyle w:val="Emphasis"/>
          <w:highlight w:val="cyan"/>
        </w:rPr>
        <w:t>cure decreases</w:t>
      </w:r>
      <w:r w:rsidRPr="00BD1322">
        <w:rPr>
          <w:rStyle w:val="StyleUnderline"/>
        </w:rPr>
        <w:t xml:space="preserve"> at facilities </w:t>
      </w:r>
      <w:r w:rsidRPr="00922DC0">
        <w:rPr>
          <w:rStyle w:val="StyleUnderline"/>
        </w:rPr>
        <w:t>with</w:t>
      </w:r>
      <w:r w:rsidRPr="00922DC0">
        <w:rPr>
          <w:sz w:val="16"/>
        </w:rPr>
        <w:t xml:space="preserve"> close-call </w:t>
      </w:r>
      <w:r w:rsidRPr="00922DC0">
        <w:rPr>
          <w:rStyle w:val="Emphasis"/>
        </w:rPr>
        <w:t>union wins</w:t>
      </w:r>
      <w:r w:rsidRPr="00BD1322">
        <w:rPr>
          <w:sz w:val="16"/>
        </w:rPr>
        <w:t xml:space="preserve">. The effect is statistically significant and economically large for on-site release and </w:t>
      </w:r>
      <w:proofErr w:type="gramStart"/>
      <w:r w:rsidRPr="00BD1322">
        <w:rPr>
          <w:sz w:val="16"/>
        </w:rPr>
        <w:t>cure in particular, i.e.</w:t>
      </w:r>
      <w:proofErr w:type="gramEnd"/>
      <w:r w:rsidRPr="00BD1322">
        <w:rPr>
          <w:sz w:val="16"/>
        </w:rPr>
        <w:t xml:space="preserve"> at the location where unions have most interest in. </w:t>
      </w:r>
      <w:r w:rsidRPr="00FC6456">
        <w:rPr>
          <w:rStyle w:val="StyleUnderline"/>
        </w:rPr>
        <w:t>Change</w:t>
      </w:r>
      <w:r w:rsidRPr="00BD1322">
        <w:rPr>
          <w:rStyle w:val="StyleUnderline"/>
        </w:rPr>
        <w:t>s in</w:t>
      </w:r>
      <w:r w:rsidRPr="00BD1322">
        <w:rPr>
          <w:sz w:val="16"/>
        </w:rPr>
        <w:t xml:space="preserve"> on-site releases (</w:t>
      </w:r>
      <w:r w:rsidRPr="00922DC0">
        <w:rPr>
          <w:rStyle w:val="StyleUnderline"/>
        </w:rPr>
        <w:t>cure</w:t>
      </w:r>
      <w:r w:rsidRPr="00BD1322">
        <w:rPr>
          <w:sz w:val="16"/>
        </w:rPr>
        <w:t xml:space="preserve">) </w:t>
      </w:r>
      <w:r w:rsidRPr="00BD1322">
        <w:rPr>
          <w:rStyle w:val="StyleUnderline"/>
        </w:rPr>
        <w:t>are</w:t>
      </w:r>
      <w:r w:rsidRPr="00BD1322">
        <w:rPr>
          <w:sz w:val="16"/>
        </w:rPr>
        <w:t xml:space="preserve"> 14.7 (</w:t>
      </w:r>
      <w:r w:rsidRPr="00922DC0">
        <w:rPr>
          <w:rStyle w:val="Emphasis"/>
          <w:highlight w:val="cyan"/>
        </w:rPr>
        <w:t>59</w:t>
      </w:r>
      <w:r w:rsidRPr="00BD1322">
        <w:rPr>
          <w:rStyle w:val="StyleUnderline"/>
        </w:rPr>
        <w:t>.3</w:t>
      </w:r>
      <w:r w:rsidRPr="00BD1322">
        <w:rPr>
          <w:sz w:val="16"/>
        </w:rPr>
        <w:t xml:space="preserve">) </w:t>
      </w:r>
      <w:r w:rsidRPr="00922DC0">
        <w:rPr>
          <w:rStyle w:val="Emphasis"/>
          <w:highlight w:val="cyan"/>
        </w:rPr>
        <w:t>percent</w:t>
      </w:r>
      <w:r w:rsidRPr="00922DC0">
        <w:rPr>
          <w:rStyle w:val="StyleUnderline"/>
        </w:rPr>
        <w:t>age</w:t>
      </w:r>
      <w:r w:rsidRPr="00BD1322">
        <w:rPr>
          <w:rStyle w:val="StyleUnderline"/>
        </w:rPr>
        <w:t xml:space="preserve"> points</w:t>
      </w:r>
      <w:r w:rsidRPr="00BD1322">
        <w:rPr>
          <w:sz w:val="16"/>
        </w:rPr>
        <w:t xml:space="preserve"> higher (</w:t>
      </w:r>
      <w:r w:rsidRPr="00922DC0">
        <w:rPr>
          <w:rStyle w:val="Emphasis"/>
        </w:rPr>
        <w:t>lower</w:t>
      </w:r>
      <w:r w:rsidRPr="00BD1322">
        <w:rPr>
          <w:sz w:val="16"/>
        </w:rPr>
        <w:t xml:space="preserve">) </w:t>
      </w:r>
      <w:r w:rsidRPr="00BD1322">
        <w:rPr>
          <w:rStyle w:val="StyleUnderline"/>
        </w:rPr>
        <w:t xml:space="preserve">in facilities </w:t>
      </w:r>
      <w:r w:rsidRPr="00922DC0">
        <w:rPr>
          <w:rStyle w:val="StyleUnderline"/>
          <w:highlight w:val="cyan"/>
        </w:rPr>
        <w:t>with</w:t>
      </w:r>
      <w:r w:rsidRPr="00BD1322">
        <w:rPr>
          <w:sz w:val="16"/>
        </w:rPr>
        <w:t xml:space="preserve"> a marginal </w:t>
      </w:r>
      <w:r w:rsidRPr="00922DC0">
        <w:rPr>
          <w:rStyle w:val="Emphasis"/>
          <w:highlight w:val="cyan"/>
        </w:rPr>
        <w:t>union victory</w:t>
      </w:r>
      <w:r w:rsidRPr="00922DC0">
        <w:rPr>
          <w:rStyle w:val="Emphasis"/>
        </w:rPr>
        <w:t xml:space="preserve"> compared</w:t>
      </w:r>
      <w:r w:rsidRPr="00BD1322">
        <w:rPr>
          <w:rStyle w:val="StyleUnderline"/>
        </w:rPr>
        <w:t xml:space="preserve"> to facilities with</w:t>
      </w:r>
      <w:r w:rsidRPr="00BD1322">
        <w:rPr>
          <w:sz w:val="16"/>
        </w:rPr>
        <w:t xml:space="preserve"> marginal </w:t>
      </w:r>
      <w:r w:rsidRPr="00922DC0">
        <w:rPr>
          <w:rStyle w:val="Emphasis"/>
        </w:rPr>
        <w:t>union losses</w:t>
      </w:r>
      <w:r w:rsidRPr="00BD1322">
        <w:rPr>
          <w:sz w:val="16"/>
        </w:rPr>
        <w:t xml:space="preserve">, </w:t>
      </w:r>
      <w:r w:rsidRPr="00BD1322">
        <w:rPr>
          <w:rStyle w:val="StyleUnderline"/>
        </w:rPr>
        <w:t>on average</w:t>
      </w:r>
      <w:r w:rsidRPr="00BD1322">
        <w:rPr>
          <w:sz w:val="16"/>
        </w:rPr>
        <w:t xml:space="preserve">. </w:t>
      </w:r>
      <w:r w:rsidRPr="00BD1322">
        <w:rPr>
          <w:rStyle w:val="StyleUnderline"/>
        </w:rPr>
        <w:t>We do not find significant evidence of “outsourcing” releases or cure to other facilities</w:t>
      </w:r>
      <w:r w:rsidRPr="00BD1322">
        <w:rPr>
          <w:sz w:val="16"/>
        </w:rPr>
        <w:t xml:space="preserve"> (off-site). As such, our findings indicate unions’ preference for safety when facing a sustainability-safety tradeoff.</w:t>
      </w:r>
    </w:p>
    <w:p w14:paraId="3FAD15E0" w14:textId="77777777" w:rsidR="000D04D2" w:rsidRPr="00BD1322" w:rsidRDefault="000D04D2" w:rsidP="000D04D2">
      <w:pPr>
        <w:rPr>
          <w:sz w:val="16"/>
        </w:rPr>
      </w:pPr>
      <w:r w:rsidRPr="00BD1322">
        <w:rPr>
          <w:sz w:val="16"/>
        </w:rPr>
        <w:t xml:space="preserve">This main effect survives a battery of contextual and RDD-specific robustness tests and remains significant in a global RDD using all elections. In cross-sectional analyses, we examine whether union power as determined by the presence of RTW laws, chemical toxicity, and industry affiliation play a role for the unionization effect. We find that </w:t>
      </w:r>
      <w:r w:rsidRPr="00BD1322">
        <w:rPr>
          <w:rStyle w:val="StyleUnderline"/>
        </w:rPr>
        <w:t xml:space="preserve">facilities reduce cure </w:t>
      </w:r>
      <w:r w:rsidRPr="00922DC0">
        <w:rPr>
          <w:rStyle w:val="Emphasis"/>
          <w:highlight w:val="cyan"/>
        </w:rPr>
        <w:t>especially</w:t>
      </w:r>
      <w:r w:rsidRPr="00BD1322">
        <w:rPr>
          <w:rStyle w:val="StyleUnderline"/>
        </w:rPr>
        <w:t xml:space="preserve"> in</w:t>
      </w:r>
      <w:r w:rsidRPr="00BD1322">
        <w:rPr>
          <w:sz w:val="16"/>
        </w:rPr>
        <w:t xml:space="preserve"> non-RTW </w:t>
      </w:r>
      <w:r w:rsidRPr="00BD1322">
        <w:rPr>
          <w:rStyle w:val="StyleUnderline"/>
        </w:rPr>
        <w:t xml:space="preserve">states </w:t>
      </w:r>
      <w:r w:rsidRPr="00D011AC">
        <w:rPr>
          <w:rStyle w:val="StyleUnderline"/>
        </w:rPr>
        <w:t xml:space="preserve">where </w:t>
      </w:r>
      <w:r w:rsidRPr="00D011AC">
        <w:rPr>
          <w:rStyle w:val="Emphasis"/>
        </w:rPr>
        <w:t>unions</w:t>
      </w:r>
      <w:r w:rsidRPr="00D011AC">
        <w:rPr>
          <w:rStyle w:val="StyleUnderline"/>
        </w:rPr>
        <w:t xml:space="preserve"> have </w:t>
      </w:r>
      <w:r w:rsidRPr="00D011AC">
        <w:rPr>
          <w:rStyle w:val="Emphasis"/>
          <w:highlight w:val="cyan"/>
        </w:rPr>
        <w:t>h</w:t>
      </w:r>
      <w:r w:rsidRPr="00922DC0">
        <w:rPr>
          <w:rStyle w:val="Emphasis"/>
          <w:highlight w:val="cyan"/>
        </w:rPr>
        <w:t>igher bargaining power</w:t>
      </w:r>
      <w:r w:rsidRPr="00BD1322">
        <w:rPr>
          <w:sz w:val="16"/>
        </w:rPr>
        <w:t xml:space="preserve"> and for less toxic chemicals. Similarly, facilities from non-heavy industries primarily drive the observed decrease in waste cure. We argue that operative flexibility and worker expectations might explain this heterogeneity.</w:t>
      </w:r>
    </w:p>
    <w:p w14:paraId="6E2D06AB" w14:textId="77777777" w:rsidR="000D04D2" w:rsidRPr="00BD1322" w:rsidRDefault="000D04D2" w:rsidP="000D04D2">
      <w:pPr>
        <w:rPr>
          <w:sz w:val="16"/>
        </w:rPr>
      </w:pPr>
      <w:r w:rsidRPr="00BD1322">
        <w:rPr>
          <w:sz w:val="16"/>
        </w:rPr>
        <w:t xml:space="preserve">Next, we probe into two possible explanations behind our main effect. Specifically, we investigate the impact of production output and financial constraints. First, consistent with DiNardo and Lee (2004), we do not find a significant effect of unions on productivity and rule out that changes in production output explain increasing releases or decreasing cure. Second, since waste cure is costly, financially constrained facilities might not be able to afford waste cure. However, </w:t>
      </w:r>
      <w:r w:rsidRPr="00BD1322">
        <w:rPr>
          <w:rStyle w:val="StyleUnderline"/>
        </w:rPr>
        <w:t xml:space="preserve">we also </w:t>
      </w:r>
      <w:r w:rsidRPr="00BD1322">
        <w:rPr>
          <w:rStyle w:val="Emphasis"/>
        </w:rPr>
        <w:t>rule out</w:t>
      </w:r>
      <w:r w:rsidRPr="00BD1322">
        <w:rPr>
          <w:rStyle w:val="StyleUnderline"/>
        </w:rPr>
        <w:t xml:space="preserve"> that </w:t>
      </w:r>
      <w:r w:rsidRPr="00BD1322">
        <w:rPr>
          <w:rStyle w:val="Emphasis"/>
        </w:rPr>
        <w:t>financial constraints</w:t>
      </w:r>
      <w:r w:rsidRPr="00BD1322">
        <w:rPr>
          <w:rStyle w:val="StyleUnderline"/>
        </w:rPr>
        <w:t xml:space="preserve"> drive our results</w:t>
      </w:r>
      <w:r w:rsidRPr="00BD1322">
        <w:rPr>
          <w:sz w:val="16"/>
        </w:rPr>
        <w:t xml:space="preserve">. This finding </w:t>
      </w:r>
      <w:r w:rsidRPr="00BD1322">
        <w:rPr>
          <w:rStyle w:val="StyleUnderline"/>
        </w:rPr>
        <w:t xml:space="preserve">emphasizes the sustainability-safety </w:t>
      </w:r>
      <w:r w:rsidRPr="00BD1322">
        <w:rPr>
          <w:rStyle w:val="Emphasis"/>
        </w:rPr>
        <w:t>tradeoff</w:t>
      </w:r>
      <w:r w:rsidRPr="00BD1322">
        <w:rPr>
          <w:rStyle w:val="StyleUnderline"/>
        </w:rPr>
        <w:t xml:space="preserve"> and unions’ </w:t>
      </w:r>
      <w:r w:rsidRPr="00BD1322">
        <w:rPr>
          <w:rStyle w:val="Emphasis"/>
        </w:rPr>
        <w:t>welfare extraction</w:t>
      </w:r>
      <w:r w:rsidRPr="00BD1322">
        <w:rPr>
          <w:rStyle w:val="StyleUnderline"/>
        </w:rPr>
        <w:t xml:space="preserve"> rather than purely </w:t>
      </w:r>
      <w:r w:rsidRPr="00BD1322">
        <w:rPr>
          <w:rStyle w:val="Emphasis"/>
        </w:rPr>
        <w:t>monetary motivations</w:t>
      </w:r>
      <w:r w:rsidRPr="00BD1322">
        <w:rPr>
          <w:rStyle w:val="StyleUnderline"/>
        </w:rPr>
        <w:t xml:space="preserve"> as drivers behind the</w:t>
      </w:r>
      <w:r w:rsidRPr="00BD1322">
        <w:rPr>
          <w:sz w:val="16"/>
        </w:rPr>
        <w:t xml:space="preserve"> observed </w:t>
      </w:r>
      <w:r w:rsidRPr="00BD1322">
        <w:rPr>
          <w:rStyle w:val="StyleUnderline"/>
        </w:rPr>
        <w:t>changes in waste management practices</w:t>
      </w:r>
      <w:r w:rsidRPr="00BD1322">
        <w:rPr>
          <w:sz w:val="16"/>
        </w:rPr>
        <w:t>.</w:t>
      </w:r>
    </w:p>
    <w:p w14:paraId="5065B539" w14:textId="7B62322C" w:rsidR="000D04D2" w:rsidRDefault="000D04D2" w:rsidP="000D04D2">
      <w:pPr>
        <w:pStyle w:val="Heading4"/>
      </w:pPr>
      <w:r>
        <w:lastRenderedPageBreak/>
        <w:t>B</w:t>
      </w:r>
      <w:r>
        <w:t xml:space="preserve">. </w:t>
      </w:r>
      <w:r w:rsidRPr="00FC6456">
        <w:t>Water</w:t>
      </w:r>
      <w:r>
        <w:t xml:space="preserve"> </w:t>
      </w:r>
      <w:r w:rsidRPr="00FC6456">
        <w:t>contamination</w:t>
      </w:r>
      <w:r>
        <w:t xml:space="preserve"> </w:t>
      </w:r>
      <w:r w:rsidRPr="00FC6456">
        <w:rPr>
          <w:u w:val="single"/>
        </w:rPr>
        <w:t>alone</w:t>
      </w:r>
      <w:r>
        <w:t xml:space="preserve"> is </w:t>
      </w:r>
      <w:r w:rsidRPr="00FC6456">
        <w:rPr>
          <w:u w:val="single"/>
        </w:rPr>
        <w:t>existential</w:t>
      </w:r>
      <w:r>
        <w:t xml:space="preserve">. </w:t>
      </w:r>
    </w:p>
    <w:p w14:paraId="68E62325" w14:textId="77777777" w:rsidR="000D04D2" w:rsidRPr="009A0E30" w:rsidRDefault="000D04D2" w:rsidP="000D04D2">
      <w:r w:rsidRPr="00C95966">
        <w:rPr>
          <w:rStyle w:val="Style13ptBold"/>
        </w:rPr>
        <w:t>Mc</w:t>
      </w:r>
      <w:r>
        <w:rPr>
          <w:rStyle w:val="Style13ptBold"/>
        </w:rPr>
        <w:t>Cr</w:t>
      </w:r>
      <w:r w:rsidRPr="00C95966">
        <w:rPr>
          <w:rStyle w:val="Style13ptBold"/>
        </w:rPr>
        <w:t>ory ’19</w:t>
      </w:r>
      <w:r>
        <w:t xml:space="preserve"> [Martin A McCrory (Associate Professor in the Kelley School of Business, Indiana University. Professor McCrory is the former Chief Diversity Officer for I.U. Bloomington and IU Emeritus Associate Vice President for Diversity Equity and Multicultural Affairs, Vice Provost for Educational Inclusion and Diversity. He is also a former: Deputy Attorney General for the State of Indiana (specializing in environmental law); trial attorney for the United States Department of Justice, the Environmental Enforcement Section (earning DOJ’s national award for Outstanding Service); Senior Attorney for the Natural Resources Defense Council (NRDC); the Director of NRDC’s Public Health Program; member of the Board of Directors for Friends of the Earth (FOE); and Chair of FOE’s Litigation Committee) and Anjanette H Raymond (Director, Ostrom Workshop, Program on Data Management and Information Governance; Associate Professor, Kelley School of Business, Indiana University; Adjunct Associate Professor of Law, Maurer School of Law, Indiana University); 2019. Southern California Review of Law and Social Justice “NAVIGATING MURKY WATERS: THE RISE AND FALL OF CLEAN WATER PROTECTION IN THE UNITED STATES” // </w:t>
      </w:r>
      <w:proofErr w:type="spellStart"/>
      <w:r>
        <w:rPr>
          <w:i/>
        </w:rPr>
        <w:t>q.c.</w:t>
      </w:r>
      <w:proofErr w:type="spellEnd"/>
      <w:r>
        <w:t xml:space="preserve">] </w:t>
      </w:r>
    </w:p>
    <w:p w14:paraId="5FDF41AB" w14:textId="77777777" w:rsidR="000D04D2" w:rsidRDefault="000D04D2" w:rsidP="000D04D2">
      <w:pPr>
        <w:rPr>
          <w:sz w:val="16"/>
        </w:rPr>
      </w:pPr>
      <w:r w:rsidRPr="00C95966">
        <w:rPr>
          <w:sz w:val="16"/>
        </w:rPr>
        <w:t xml:space="preserve">For example, the amount of </w:t>
      </w:r>
      <w:r w:rsidRPr="009A0E30">
        <w:rPr>
          <w:rStyle w:val="StyleUnderline"/>
        </w:rPr>
        <w:t xml:space="preserve">surface </w:t>
      </w:r>
      <w:r w:rsidRPr="009A0E30">
        <w:rPr>
          <w:rStyle w:val="StyleUnderline"/>
          <w:highlight w:val="cyan"/>
        </w:rPr>
        <w:t>water</w:t>
      </w:r>
      <w:r w:rsidRPr="003912BA">
        <w:rPr>
          <w:rStyle w:val="StyleUnderline"/>
        </w:rPr>
        <w:t xml:space="preserve"> </w:t>
      </w:r>
      <w:r w:rsidRPr="00C95966">
        <w:rPr>
          <w:sz w:val="16"/>
        </w:rPr>
        <w:t xml:space="preserve">(the water located on the surface of the ground) that </w:t>
      </w:r>
      <w:r w:rsidRPr="009A0E30">
        <w:rPr>
          <w:rStyle w:val="StyleUnderline"/>
          <w:highlight w:val="cyan"/>
        </w:rPr>
        <w:t>needs protecting from</w:t>
      </w:r>
      <w:r w:rsidRPr="008E632C">
        <w:rPr>
          <w:rStyle w:val="StyleUnderline"/>
        </w:rPr>
        <w:t xml:space="preserve"> </w:t>
      </w:r>
      <w:r w:rsidRPr="009A0E30">
        <w:rPr>
          <w:rStyle w:val="StyleUnderline"/>
        </w:rPr>
        <w:t>anthropogenic</w:t>
      </w:r>
      <w:r>
        <w:rPr>
          <w:rStyle w:val="StyleUnderline"/>
        </w:rPr>
        <w:t xml:space="preserve"> </w:t>
      </w:r>
      <w:r w:rsidRPr="00C95966">
        <w:rPr>
          <w:rStyle w:val="Emphasis"/>
          <w:highlight w:val="cyan"/>
        </w:rPr>
        <w:t>contamination</w:t>
      </w:r>
      <w:r w:rsidRPr="00C95966">
        <w:rPr>
          <w:sz w:val="16"/>
        </w:rPr>
        <w:t xml:space="preserve"> is almost overwhelming. Our </w:t>
      </w:r>
      <w:r w:rsidRPr="00FC6456">
        <w:rPr>
          <w:rStyle w:val="StyleUnderline"/>
        </w:rPr>
        <w:t xml:space="preserve">surface waters provide the source for 60 percent of the </w:t>
      </w:r>
      <w:r w:rsidRPr="00FC6456">
        <w:rPr>
          <w:rStyle w:val="Emphasis"/>
        </w:rPr>
        <w:t>water supplied</w:t>
      </w:r>
      <w:r w:rsidRPr="00FC6456">
        <w:rPr>
          <w:rStyle w:val="StyleUnderline"/>
        </w:rPr>
        <w:t xml:space="preserve"> to American homes</w:t>
      </w:r>
      <w:r w:rsidRPr="00FC6456">
        <w:rPr>
          <w:sz w:val="16"/>
        </w:rPr>
        <w:t>.</w:t>
      </w:r>
      <w:r w:rsidRPr="00C95966">
        <w:rPr>
          <w:sz w:val="16"/>
        </w:rPr>
        <w:t xml:space="preserve"> 11 Additionally, an estimated 117 million Americans depend upon water supplies that draw at least in part from intermittent, ephemeral, or headwater streams (tributary stream of a river). 12 That means that nearly one-third of all Americans rely on seasonal waters, small streams, and tributaries for their daily drinking water. 13 Certainly, </w:t>
      </w:r>
      <w:r w:rsidRPr="009A0E30">
        <w:rPr>
          <w:rStyle w:val="StyleUnderline"/>
        </w:rPr>
        <w:t xml:space="preserve">surface </w:t>
      </w:r>
      <w:r w:rsidRPr="00780D51">
        <w:rPr>
          <w:rStyle w:val="Emphasis"/>
          <w:highlight w:val="cyan"/>
        </w:rPr>
        <w:t>water quality</w:t>
      </w:r>
      <w:r w:rsidRPr="00780D51">
        <w:rPr>
          <w:rStyle w:val="StyleUnderline"/>
          <w:highlight w:val="cyan"/>
        </w:rPr>
        <w:t xml:space="preserve"> is significant for</w:t>
      </w:r>
      <w:r w:rsidRPr="00FC6456">
        <w:rPr>
          <w:rStyle w:val="StyleUnderline"/>
        </w:rPr>
        <w:t xml:space="preserve"> recreation, </w:t>
      </w:r>
      <w:r w:rsidRPr="00780D51">
        <w:rPr>
          <w:rStyle w:val="Emphasis"/>
          <w:highlight w:val="cyan"/>
        </w:rPr>
        <w:t>wildlife</w:t>
      </w:r>
      <w:r w:rsidRPr="00FC6456">
        <w:rPr>
          <w:rStyle w:val="StyleUnderline"/>
        </w:rPr>
        <w:t>, and</w:t>
      </w:r>
      <w:r w:rsidRPr="009A0E30">
        <w:rPr>
          <w:rStyle w:val="StyleUnderline"/>
        </w:rPr>
        <w:t xml:space="preserve"> sheer aesthetic pleasure, but it is</w:t>
      </w:r>
      <w:r>
        <w:rPr>
          <w:rStyle w:val="StyleUnderline"/>
        </w:rPr>
        <w:t xml:space="preserve"> </w:t>
      </w:r>
      <w:r w:rsidRPr="009A0E30">
        <w:rPr>
          <w:rStyle w:val="StyleUnderline"/>
        </w:rPr>
        <w:t xml:space="preserve">also </w:t>
      </w:r>
      <w:r w:rsidRPr="00C95966">
        <w:rPr>
          <w:rStyle w:val="StyleUnderline"/>
          <w:highlight w:val="cyan"/>
        </w:rPr>
        <w:t>critical</w:t>
      </w:r>
      <w:r w:rsidRPr="009A0E30">
        <w:rPr>
          <w:rStyle w:val="StyleUnderline"/>
        </w:rPr>
        <w:t xml:space="preserve">ly important </w:t>
      </w:r>
      <w:r w:rsidRPr="00C95966">
        <w:rPr>
          <w:rStyle w:val="StyleUnderline"/>
          <w:highlight w:val="cyan"/>
        </w:rPr>
        <w:t xml:space="preserve">for </w:t>
      </w:r>
      <w:r w:rsidRPr="00C95966">
        <w:rPr>
          <w:rStyle w:val="Emphasis"/>
          <w:highlight w:val="cyan"/>
        </w:rPr>
        <w:t>drinking</w:t>
      </w:r>
      <w:r w:rsidRPr="009A0E30">
        <w:rPr>
          <w:rStyle w:val="StyleUnderline"/>
        </w:rPr>
        <w:t xml:space="preserve">, </w:t>
      </w:r>
      <w:r w:rsidRPr="00C95966">
        <w:rPr>
          <w:rStyle w:val="Emphasis"/>
          <w:highlight w:val="cyan"/>
        </w:rPr>
        <w:t>food supply</w:t>
      </w:r>
      <w:r w:rsidRPr="009A0E30">
        <w:rPr>
          <w:rStyle w:val="StyleUnderline"/>
        </w:rPr>
        <w:t xml:space="preserve">, </w:t>
      </w:r>
      <w:r w:rsidRPr="00C95966">
        <w:rPr>
          <w:rStyle w:val="Emphasis"/>
          <w:highlight w:val="cyan"/>
        </w:rPr>
        <w:t>infrastructure</w:t>
      </w:r>
      <w:r w:rsidRPr="009A0E30">
        <w:rPr>
          <w:rStyle w:val="StyleUnderline"/>
        </w:rPr>
        <w:t xml:space="preserve">, </w:t>
      </w:r>
      <w:r w:rsidRPr="00FC6456">
        <w:rPr>
          <w:rStyle w:val="StyleUnderline"/>
        </w:rPr>
        <w:t xml:space="preserve">and </w:t>
      </w:r>
      <w:proofErr w:type="gramStart"/>
      <w:r w:rsidRPr="00FC6456">
        <w:rPr>
          <w:rStyle w:val="Emphasis"/>
        </w:rPr>
        <w:t>power</w:t>
      </w:r>
      <w:r w:rsidRPr="009A0E30">
        <w:rPr>
          <w:rStyle w:val="StyleUnderline"/>
        </w:rPr>
        <w:t>;</w:t>
      </w:r>
      <w:proofErr w:type="gramEnd"/>
      <w:r w:rsidRPr="009A0E30">
        <w:rPr>
          <w:rStyle w:val="StyleUnderline"/>
        </w:rPr>
        <w:t xml:space="preserve"> i.e., for </w:t>
      </w:r>
      <w:r w:rsidRPr="00FC6456">
        <w:rPr>
          <w:rStyle w:val="StyleUnderline"/>
          <w:highlight w:val="cyan"/>
        </w:rPr>
        <w:t xml:space="preserve">our </w:t>
      </w:r>
      <w:r w:rsidRPr="00FC6456">
        <w:rPr>
          <w:rStyle w:val="Emphasis"/>
          <w:highlight w:val="cyan"/>
        </w:rPr>
        <w:t>life</w:t>
      </w:r>
      <w:r w:rsidRPr="009A0E30">
        <w:rPr>
          <w:rStyle w:val="StyleUnderline"/>
        </w:rPr>
        <w:t>.</w:t>
      </w:r>
      <w:r w:rsidRPr="00C95966">
        <w:rPr>
          <w:sz w:val="16"/>
        </w:rPr>
        <w:t xml:space="preserve"> In addition, U.S. groundwater (water below the surface of the Earth) 14 makes up approximately 33 percent of the water that municipal and county departments use every day to supply homes and businesses. 15 Perhaps more important is the fact that </w:t>
      </w:r>
      <w:r w:rsidRPr="00C95966">
        <w:rPr>
          <w:rStyle w:val="StyleUnderline"/>
        </w:rPr>
        <w:t xml:space="preserve">almost 100 percent of those who provide their own water obtain it from </w:t>
      </w:r>
      <w:r w:rsidRPr="00FC6456">
        <w:rPr>
          <w:rStyle w:val="Emphasis"/>
        </w:rPr>
        <w:t>groundwater</w:t>
      </w:r>
      <w:r w:rsidRPr="00FC6456">
        <w:rPr>
          <w:rStyle w:val="StyleUnderline"/>
        </w:rPr>
        <w:t xml:space="preserve"> sources.</w:t>
      </w:r>
      <w:r w:rsidRPr="00FC6456">
        <w:rPr>
          <w:sz w:val="16"/>
        </w:rPr>
        <w:t xml:space="preserve">16 The </w:t>
      </w:r>
      <w:r w:rsidRPr="00FC6456">
        <w:rPr>
          <w:rStyle w:val="StyleUnderline"/>
        </w:rPr>
        <w:t>EPA estimates that over thirteen million people rely on their own private wells, which obtain water from groundwater sources.</w:t>
      </w:r>
      <w:r w:rsidRPr="00FC6456">
        <w:rPr>
          <w:sz w:val="16"/>
        </w:rPr>
        <w:t xml:space="preserve">17 These numbers are astounding and underscore the fact that </w:t>
      </w:r>
      <w:r w:rsidRPr="00FC6456">
        <w:rPr>
          <w:rStyle w:val="StyleUnderline"/>
        </w:rPr>
        <w:t>conservation and protection of our water resources are a massive but imperative undertaking.</w:t>
      </w:r>
      <w:r w:rsidRPr="00FC6456">
        <w:rPr>
          <w:sz w:val="16"/>
        </w:rPr>
        <w:t xml:space="preserve"> However, our recent water pollution assessments belie concern for this vital resource. The Natural Resources Defense Council’s (“NRDC”) 2017 report on water conditions states that</w:t>
      </w:r>
      <w:r w:rsidRPr="00C95966">
        <w:rPr>
          <w:sz w:val="16"/>
        </w:rPr>
        <w:t xml:space="preserve"> 70.5 percent of all assessed lakes, reservoirs, and ponds had “impaired water quality.” 18 Similarly, the EPA’s 2017 report found that </w:t>
      </w:r>
      <w:r w:rsidRPr="009A0E30">
        <w:rPr>
          <w:rStyle w:val="StyleUnderline"/>
        </w:rPr>
        <w:t>nearly half of the country’s ponds, half of reservoirs, and</w:t>
      </w:r>
      <w:r>
        <w:rPr>
          <w:rStyle w:val="StyleUnderline"/>
        </w:rPr>
        <w:t xml:space="preserve"> </w:t>
      </w:r>
      <w:r w:rsidRPr="009A0E30">
        <w:rPr>
          <w:rStyle w:val="StyleUnderline"/>
        </w:rPr>
        <w:t>a third of lakes are so polluted that they are unfit for drinking</w:t>
      </w:r>
      <w:r w:rsidRPr="00C95966">
        <w:rPr>
          <w:sz w:val="16"/>
        </w:rPr>
        <w:t xml:space="preserve">, swimming, or fishing.19 The report also found that over 13 million acres of the assessed lakes, ponds, and reservoirs were impaired.20 Incredibly, this number excludes any impairments to the Great Lakes;21 the Great Lakes numbers were so dismal, they would have drastically skewed the statistics at large. The EPA’s 2017 assessment found that 98 percent of the </w:t>
      </w:r>
      <w:r w:rsidRPr="001411FB">
        <w:rPr>
          <w:sz w:val="16"/>
        </w:rPr>
        <w:t xml:space="preserve">Great Lakes’ waters were impaired for one or more designated uses.22 The </w:t>
      </w:r>
      <w:r w:rsidRPr="001411FB">
        <w:rPr>
          <w:rStyle w:val="StyleUnderline"/>
        </w:rPr>
        <w:t xml:space="preserve">leading sources of </w:t>
      </w:r>
      <w:r w:rsidRPr="001411FB">
        <w:rPr>
          <w:rStyle w:val="Emphasis"/>
          <w:highlight w:val="cyan"/>
        </w:rPr>
        <w:t>contamination</w:t>
      </w:r>
      <w:r w:rsidRPr="001411FB">
        <w:rPr>
          <w:rStyle w:val="StyleUnderline"/>
        </w:rPr>
        <w:t xml:space="preserve"> were three extremely hazardous substances: polychlorinated biphenyls (“</w:t>
      </w:r>
      <w:r w:rsidRPr="001411FB">
        <w:rPr>
          <w:rStyle w:val="Emphasis"/>
        </w:rPr>
        <w:t>PCBs</w:t>
      </w:r>
      <w:r w:rsidRPr="001411FB">
        <w:rPr>
          <w:rStyle w:val="StyleUnderline"/>
        </w:rPr>
        <w:t xml:space="preserve">”), </w:t>
      </w:r>
      <w:r w:rsidRPr="001411FB">
        <w:rPr>
          <w:rStyle w:val="Emphasis"/>
        </w:rPr>
        <w:t>dioxins</w:t>
      </w:r>
      <w:r w:rsidRPr="001411FB">
        <w:rPr>
          <w:rStyle w:val="StyleUnderline"/>
        </w:rPr>
        <w:t xml:space="preserve">, and </w:t>
      </w:r>
      <w:r w:rsidRPr="001411FB">
        <w:rPr>
          <w:rStyle w:val="Emphasis"/>
        </w:rPr>
        <w:t>mercury</w:t>
      </w:r>
      <w:r w:rsidRPr="009A0E30">
        <w:rPr>
          <w:rStyle w:val="StyleUnderline"/>
        </w:rPr>
        <w:t>.</w:t>
      </w:r>
      <w:r w:rsidRPr="00C95966">
        <w:rPr>
          <w:sz w:val="16"/>
        </w:rPr>
        <w:t xml:space="preserve"> 23 Rivers and streams fared relatively better, but over half of the rivers tested violated the scientifically established requirements necessary to keep these waters healthy for our use.24 In fact, over 55 percent of all assessed rivers and streams were in violation of their own state’s water quality standards. 25 In addition, over 600,000 miles of rivers and streams failed to meet water quality requirements—that is over twice the distance to the moon.26 These facts indicate that </w:t>
      </w:r>
      <w:r w:rsidRPr="001411FB">
        <w:rPr>
          <w:rStyle w:val="StyleUnderline"/>
        </w:rPr>
        <w:t xml:space="preserve">water pollution is </w:t>
      </w:r>
      <w:r w:rsidRPr="009A0E30">
        <w:rPr>
          <w:rStyle w:val="StyleUnderline"/>
          <w:highlight w:val="cyan"/>
        </w:rPr>
        <w:t xml:space="preserve">an </w:t>
      </w:r>
      <w:r w:rsidRPr="009A0E30">
        <w:rPr>
          <w:rStyle w:val="Emphasis"/>
          <w:highlight w:val="cyan"/>
        </w:rPr>
        <w:t>immediate existential threat</w:t>
      </w:r>
      <w:r w:rsidRPr="009A0E30">
        <w:rPr>
          <w:rStyle w:val="StyleUnderline"/>
        </w:rPr>
        <w:t xml:space="preserve"> to our citizens.</w:t>
      </w:r>
      <w:r w:rsidRPr="00C95966">
        <w:rPr>
          <w:sz w:val="16"/>
        </w:rPr>
        <w:t xml:space="preserve"> As established in the chart below, a varied number of contaminants cause direct impacts to individuals in terms of damage to the nervous system, increased of risk of cancer, fertility problems, and even long-term developmental harms. Considering the decades of work done by citizens; industry; grass- root groups; national NGOs; and local, state, and federal agencies, these numbers are staggering. The unceasing struggle for water quality often seems a Sisyphean task. This Article aims to explore the impact of the policy changes relating to water protections and sets out the research that supports the return to prior policy commitments to protect the “waters of the United States” (“WOTUS”). The detrimental effects of water pollution are often concentrated in particularly vulnerable communities who often fail to have a voice in policy development; as such, it is imperative that prior policy commitments are restored. This Article will support these assertions first by examining the evolution of water protections in the United States, including the need to protect those who are at the greatest risk of suffering the negative environmental impacts of water pollution. Second, by considering policy changes prompted by recent Supreme Court holdings, this Article will explore how science and stakeholder-driven governance have influenced the recent promulgation of WOTUS rules. This Article asserts that these cases </w:t>
      </w:r>
      <w:r w:rsidRPr="00C95966">
        <w:rPr>
          <w:sz w:val="16"/>
        </w:rPr>
        <w:lastRenderedPageBreak/>
        <w:t>drastically changed prior water protection mandates and thereby granted permission for sweeping administrative policy changes favoring water polluters. Finally, this Article calls for a return to strong science- based water policy creation for the protection of all members of society.</w:t>
      </w:r>
    </w:p>
    <w:p w14:paraId="12E7274C" w14:textId="77777777" w:rsidR="000D04D2" w:rsidRPr="005D388F" w:rsidRDefault="000D04D2" w:rsidP="000D04D2"/>
    <w:p w14:paraId="513DB14B" w14:textId="77777777" w:rsidR="000D04D2" w:rsidRPr="000D04D2" w:rsidRDefault="000D04D2" w:rsidP="000D04D2"/>
    <w:p w14:paraId="381794E5" w14:textId="77777777" w:rsidR="000D04D2" w:rsidRPr="000D04D2" w:rsidRDefault="000D04D2" w:rsidP="000D04D2"/>
    <w:sectPr w:rsidR="000D04D2" w:rsidRPr="000D04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30C6" w14:textId="77777777" w:rsidR="003C34C8" w:rsidRDefault="003C34C8" w:rsidP="00066D2C">
      <w:r>
        <w:separator/>
      </w:r>
    </w:p>
  </w:endnote>
  <w:endnote w:type="continuationSeparator" w:id="0">
    <w:p w14:paraId="6E2B1B15" w14:textId="77777777" w:rsidR="003C34C8" w:rsidRDefault="003C34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3D6FC" w14:textId="77777777" w:rsidR="003C34C8" w:rsidRDefault="003C34C8" w:rsidP="00066D2C">
      <w:r>
        <w:separator/>
      </w:r>
    </w:p>
  </w:footnote>
  <w:footnote w:type="continuationSeparator" w:id="0">
    <w:p w14:paraId="5726FE23" w14:textId="77777777" w:rsidR="003C34C8" w:rsidRDefault="003C34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73302"/>
    <w:multiLevelType w:val="hybridMultilevel"/>
    <w:tmpl w:val="D1ECC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F4DF6"/>
    <w:multiLevelType w:val="hybridMultilevel"/>
    <w:tmpl w:val="84A2B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3E281C"/>
    <w:multiLevelType w:val="hybridMultilevel"/>
    <w:tmpl w:val="CE94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873EFF"/>
    <w:multiLevelType w:val="hybridMultilevel"/>
    <w:tmpl w:val="5718C650"/>
    <w:lvl w:ilvl="0" w:tplc="6590D02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1F577F"/>
    <w:multiLevelType w:val="hybridMultilevel"/>
    <w:tmpl w:val="36B2B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596D54"/>
    <w:multiLevelType w:val="hybridMultilevel"/>
    <w:tmpl w:val="5D8E7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729226836">
    <w:abstractNumId w:val="16"/>
  </w:num>
  <w:num w:numId="46" w16cid:durableId="1171259629">
    <w:abstractNumId w:val="12"/>
  </w:num>
  <w:num w:numId="47" w16cid:durableId="908269502">
    <w:abstractNumId w:val="17"/>
  </w:num>
  <w:num w:numId="48" w16cid:durableId="714084925">
    <w:abstractNumId w:val="15"/>
  </w:num>
  <w:num w:numId="49" w16cid:durableId="1015886318">
    <w:abstractNumId w:val="19"/>
  </w:num>
  <w:num w:numId="50" w16cid:durableId="19751327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0D04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4D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4C8"/>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705"/>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A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3B5"/>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35EA6"/>
  <w15:chartTrackingRefBased/>
  <w15:docId w15:val="{226422D4-58E5-CE46-BA80-C4F76DF7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04D2"/>
    <w:rPr>
      <w:rFonts w:ascii="Calibri" w:eastAsia="Times New Roman" w:hAnsi="Calibri" w:cs="Calibri"/>
      <w:szCs w:val="24"/>
    </w:rPr>
  </w:style>
  <w:style w:type="paragraph" w:styleId="Heading1">
    <w:name w:val="heading 1"/>
    <w:aliases w:val="Pocket"/>
    <w:basedOn w:val="Normal"/>
    <w:next w:val="Normal"/>
    <w:link w:val="Heading1Char"/>
    <w:qFormat/>
    <w:rsid w:val="000D04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04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0D04D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0D04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04D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04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04D2"/>
  </w:style>
  <w:style w:type="character" w:styleId="Emphasis">
    <w:name w:val="Emphasis"/>
    <w:aliases w:val="Evidence,Minimized,minimized,Highlighted,tag2,Size 10,emphasis in card,CD Card,ED - Tag,Underlined,Bold Underline,Emphasis!!,small,Qualifications,Emphasize Char,Shrunk,bold underline,normal card text,Box,qualifications in card,B,emphasis,Debate,s"/>
    <w:basedOn w:val="DefaultParagraphFont"/>
    <w:link w:val="Emphasize"/>
    <w:uiPriority w:val="8"/>
    <w:qFormat/>
    <w:rsid w:val="000D04D2"/>
    <w:rPr>
      <w:rFonts w:ascii="Calibri" w:hAnsi="Calibri" w:cs="Calibri"/>
      <w:b/>
      <w:i w:val="0"/>
      <w:iCs/>
      <w:sz w:val="20"/>
      <w:u w:val="single"/>
      <w:bdr w:val="single" w:sz="8" w:space="0" w:color="auto"/>
    </w:rPr>
  </w:style>
  <w:style w:type="character" w:styleId="FollowedHyperlink">
    <w:name w:val="FollowedHyperlink"/>
    <w:basedOn w:val="DefaultParagraphFont"/>
    <w:uiPriority w:val="99"/>
    <w:semiHidden/>
    <w:unhideWhenUsed/>
    <w:rsid w:val="000D04D2"/>
    <w:rPr>
      <w:color w:val="auto"/>
      <w:u w:val="none"/>
    </w:rPr>
  </w:style>
  <w:style w:type="character" w:customStyle="1" w:styleId="Heading1Char">
    <w:name w:val="Heading 1 Char"/>
    <w:aliases w:val="Pocket Char"/>
    <w:basedOn w:val="DefaultParagraphFont"/>
    <w:link w:val="Heading1"/>
    <w:rsid w:val="000D04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04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D04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0D04D2"/>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04D2"/>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1,Intense Emphasis1111,9.5 "/>
    <w:basedOn w:val="DefaultParagraphFont"/>
    <w:uiPriority w:val="7"/>
    <w:qFormat/>
    <w:rsid w:val="000D04D2"/>
    <w:rPr>
      <w:b w:val="0"/>
      <w:sz w:val="22"/>
      <w:u w:val="single"/>
    </w:rPr>
  </w:style>
  <w:style w:type="character" w:styleId="Strong">
    <w:name w:val="Strong"/>
    <w:basedOn w:val="DefaultParagraphFont"/>
    <w:uiPriority w:val="22"/>
    <w:semiHidden/>
    <w:qFormat/>
    <w:rsid w:val="000D04D2"/>
    <w:rPr>
      <w:b/>
      <w:bCs/>
    </w:rPr>
  </w:style>
  <w:style w:type="character" w:styleId="BookTitle">
    <w:name w:val="Book Title"/>
    <w:basedOn w:val="DefaultParagraphFont"/>
    <w:uiPriority w:val="33"/>
    <w:semiHidden/>
    <w:qFormat/>
    <w:rsid w:val="000D04D2"/>
    <w:rPr>
      <w:b/>
      <w:bCs/>
      <w:i/>
      <w:iCs/>
      <w:spacing w:val="5"/>
    </w:rPr>
  </w:style>
  <w:style w:type="character" w:customStyle="1" w:styleId="Heading5Char">
    <w:name w:val="Heading 5 Char"/>
    <w:basedOn w:val="DefaultParagraphFont"/>
    <w:link w:val="Heading5"/>
    <w:uiPriority w:val="9"/>
    <w:semiHidden/>
    <w:rsid w:val="000D04D2"/>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0D04D2"/>
  </w:style>
  <w:style w:type="paragraph" w:styleId="Header">
    <w:name w:val="header"/>
    <w:basedOn w:val="Normal"/>
    <w:link w:val="HeaderChar"/>
    <w:uiPriority w:val="99"/>
    <w:semiHidden/>
    <w:rsid w:val="000D04D2"/>
    <w:pPr>
      <w:tabs>
        <w:tab w:val="center" w:pos="4680"/>
        <w:tab w:val="right" w:pos="9360"/>
      </w:tabs>
    </w:pPr>
  </w:style>
  <w:style w:type="character" w:customStyle="1" w:styleId="HeaderChar">
    <w:name w:val="Header Char"/>
    <w:basedOn w:val="DefaultParagraphFont"/>
    <w:link w:val="Header"/>
    <w:uiPriority w:val="99"/>
    <w:semiHidden/>
    <w:rsid w:val="000D04D2"/>
    <w:rPr>
      <w:rFonts w:ascii="Calibri" w:eastAsia="Times New Roman" w:hAnsi="Calibri" w:cs="Calibri"/>
      <w:szCs w:val="24"/>
    </w:rPr>
  </w:style>
  <w:style w:type="paragraph" w:styleId="Footer">
    <w:name w:val="footer"/>
    <w:basedOn w:val="Normal"/>
    <w:link w:val="FooterChar"/>
    <w:uiPriority w:val="99"/>
    <w:semiHidden/>
    <w:rsid w:val="000D04D2"/>
    <w:pPr>
      <w:tabs>
        <w:tab w:val="center" w:pos="4680"/>
        <w:tab w:val="right" w:pos="9360"/>
      </w:tabs>
    </w:pPr>
  </w:style>
  <w:style w:type="character" w:customStyle="1" w:styleId="FooterChar">
    <w:name w:val="Footer Char"/>
    <w:basedOn w:val="DefaultParagraphFont"/>
    <w:link w:val="Footer"/>
    <w:uiPriority w:val="99"/>
    <w:semiHidden/>
    <w:rsid w:val="000D04D2"/>
    <w:rPr>
      <w:rFonts w:ascii="Calibri" w:eastAsia="Times New Roman" w:hAnsi="Calibri" w:cs="Calibri"/>
      <w:szCs w:val="24"/>
    </w:rPr>
  </w:style>
  <w:style w:type="paragraph" w:styleId="BodyText">
    <w:name w:val="Body Text"/>
    <w:basedOn w:val="Normal"/>
    <w:link w:val="BodyTextChar"/>
    <w:uiPriority w:val="99"/>
    <w:semiHidden/>
    <w:unhideWhenUsed/>
    <w:rsid w:val="000D04D2"/>
    <w:pPr>
      <w:spacing w:after="120"/>
    </w:pPr>
  </w:style>
  <w:style w:type="character" w:customStyle="1" w:styleId="BodyTextChar">
    <w:name w:val="Body Text Char"/>
    <w:basedOn w:val="DefaultParagraphFont"/>
    <w:link w:val="BodyText"/>
    <w:uiPriority w:val="99"/>
    <w:semiHidden/>
    <w:rsid w:val="000D04D2"/>
    <w:rPr>
      <w:rFonts w:ascii="Calibri" w:eastAsia="Times New Roman" w:hAnsi="Calibri" w:cs="Calibri"/>
      <w:szCs w:val="24"/>
    </w:rPr>
  </w:style>
  <w:style w:type="paragraph" w:styleId="NoSpacing">
    <w:name w:val="No Spacing"/>
    <w:link w:val="NoSpacingChar"/>
    <w:uiPriority w:val="99"/>
    <w:semiHidden/>
    <w:unhideWhenUsed/>
    <w:qFormat/>
    <w:rsid w:val="000D04D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D04D2"/>
    <w:rPr>
      <w:rFonts w:ascii="Calibri" w:hAnsi="Calibri" w:cs="Calibri"/>
    </w:rPr>
  </w:style>
  <w:style w:type="character" w:styleId="Hyperlink">
    <w:name w:val="Hyperlink"/>
    <w:basedOn w:val="DefaultParagraphFont"/>
    <w:uiPriority w:val="99"/>
    <w:unhideWhenUsed/>
    <w:rsid w:val="000D04D2"/>
    <w:rPr>
      <w:color w:val="0563C1" w:themeColor="hyperlink"/>
      <w:u w:val="single"/>
    </w:rPr>
  </w:style>
  <w:style w:type="character" w:styleId="UnresolvedMention">
    <w:name w:val="Unresolved Mention"/>
    <w:basedOn w:val="DefaultParagraphFont"/>
    <w:uiPriority w:val="99"/>
    <w:semiHidden/>
    <w:unhideWhenUsed/>
    <w:rsid w:val="000D04D2"/>
    <w:rPr>
      <w:color w:val="605E5C"/>
      <w:shd w:val="clear" w:color="auto" w:fill="E1DFDD"/>
    </w:rPr>
  </w:style>
  <w:style w:type="paragraph" w:customStyle="1" w:styleId="Undertag">
    <w:name w:val="Undertag"/>
    <w:link w:val="UndertagChar"/>
    <w:autoRedefine/>
    <w:uiPriority w:val="5"/>
    <w:qFormat/>
    <w:rsid w:val="000D04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04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D04D2"/>
    <w:rPr>
      <w:color w:val="1F3864" w:themeColor="accent1" w:themeShade="80"/>
    </w:rPr>
  </w:style>
  <w:style w:type="character" w:customStyle="1" w:styleId="AnalyticChar">
    <w:name w:val="Analytic Char"/>
    <w:basedOn w:val="DefaultParagraphFont"/>
    <w:link w:val="Analytic"/>
    <w:uiPriority w:val="5"/>
    <w:rsid w:val="000D04D2"/>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0D04D2"/>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0D04D2"/>
    <w:rPr>
      <w:rFonts w:ascii="Calibri" w:eastAsiaTheme="majorEastAsia" w:hAnsi="Calibri" w:cs="Times New Roman (Headings CS)"/>
      <w:b/>
      <w:bCs/>
      <w:color w:val="75100D"/>
      <w:sz w:val="30"/>
      <w:szCs w:val="26"/>
    </w:rPr>
  </w:style>
  <w:style w:type="paragraph" w:customStyle="1" w:styleId="Emphasize">
    <w:name w:val="Emphasize"/>
    <w:basedOn w:val="Normal"/>
    <w:link w:val="Emphasis"/>
    <w:uiPriority w:val="8"/>
    <w:qFormat/>
    <w:rsid w:val="000D04D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 w:val="20"/>
      <w:szCs w:val="22"/>
      <w:u w:val="single"/>
      <w:bdr w:val="single" w:sz="8" w:space="0" w:color="auto"/>
    </w:rPr>
  </w:style>
  <w:style w:type="character" w:customStyle="1" w:styleId="AAAUNDERLINEKEYBOARD">
    <w:name w:val="AAA UNDERLINE KEYBOARD"/>
    <w:basedOn w:val="DefaultParagraphFont"/>
    <w:uiPriority w:val="6"/>
    <w:qFormat/>
    <w:rsid w:val="000D04D2"/>
    <w:rPr>
      <w:b w:val="0"/>
      <w:sz w:val="22"/>
      <w:u w:val="single"/>
    </w:rPr>
  </w:style>
  <w:style w:type="character" w:customStyle="1" w:styleId="Boxes">
    <w:name w:val="Boxes"/>
    <w:basedOn w:val="Emphasis"/>
    <w:qFormat/>
    <w:rsid w:val="000D04D2"/>
    <w:rPr>
      <w:rFonts w:ascii="Calibri" w:hAnsi="Calibri" w:cs="Calibri"/>
      <w:b/>
      <w:i w:val="0"/>
      <w:iCs/>
      <w:sz w:val="24"/>
      <w:u w:val="single"/>
      <w:bdr w:val="single" w:sz="8" w:space="0" w:color="auto"/>
    </w:rPr>
  </w:style>
  <w:style w:type="paragraph" w:customStyle="1" w:styleId="textbold">
    <w:name w:val="text bold"/>
    <w:basedOn w:val="Normal"/>
    <w:uiPriority w:val="8"/>
    <w:qFormat/>
    <w:rsid w:val="000D04D2"/>
    <w:pPr>
      <w:pBdr>
        <w:top w:val="single" w:sz="8" w:space="0" w:color="auto"/>
        <w:left w:val="single" w:sz="8" w:space="0" w:color="auto"/>
        <w:bottom w:val="single" w:sz="8" w:space="0" w:color="auto"/>
        <w:right w:val="single" w:sz="8" w:space="0" w:color="auto"/>
      </w:pBdr>
      <w:spacing w:line="256" w:lineRule="auto"/>
      <w:ind w:left="720"/>
    </w:pPr>
    <w:rPr>
      <w:b/>
      <w:iCs/>
      <w:kern w:val="2"/>
      <w:u w:val="single"/>
      <w:bdr w:val="single" w:sz="8" w:space="0" w:color="auto"/>
      <w14:ligatures w14:val="standardContextual"/>
    </w:rPr>
  </w:style>
  <w:style w:type="paragraph" w:customStyle="1" w:styleId="Emphasis1">
    <w:name w:val="Emphasis1"/>
    <w:basedOn w:val="Normal"/>
    <w:autoRedefine/>
    <w:uiPriority w:val="8"/>
    <w:qFormat/>
    <w:rsid w:val="000D04D2"/>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0D04D2"/>
    <w:pPr>
      <w:widowControl w:val="0"/>
      <w:suppressAutoHyphens/>
      <w:spacing w:after="200"/>
      <w:contextualSpacing/>
    </w:pPr>
    <w:rPr>
      <w:rFonts w:asciiTheme="minorHAnsi" w:hAnsiTheme="minorHAnsi" w:cstheme="minorBidi"/>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articles/why-the-us-should-establish-a-carbon-price-either-through-reconciliation-or-other-legisla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84</Pages>
  <Words>42160</Words>
  <Characters>240314</Characters>
  <Application>Microsoft Office Word</Application>
  <DocSecurity>0</DocSecurity>
  <Lines>2002</Lines>
  <Paragraphs>563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1</cp:revision>
  <dcterms:created xsi:type="dcterms:W3CDTF">2025-11-15T21:29:00Z</dcterms:created>
  <dcterms:modified xsi:type="dcterms:W3CDTF">2025-11-15T21:36:00Z</dcterms:modified>
</cp:coreProperties>
</file>