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0311" w14:textId="7505553E" w:rsidR="00B327ED" w:rsidRDefault="00B327ED" w:rsidP="00B327ED">
      <w:pPr>
        <w:pStyle w:val="Heading1"/>
      </w:pPr>
      <w:r>
        <w:t>1AC---Migrant World Making---Slow</w:t>
      </w:r>
    </w:p>
    <w:p w14:paraId="4DCB61E4" w14:textId="77777777" w:rsidR="00B327ED" w:rsidRPr="007D5615" w:rsidRDefault="00B327ED" w:rsidP="00B327ED">
      <w:pPr>
        <w:pStyle w:val="Heading4"/>
      </w:pPr>
      <w:r w:rsidRPr="007D5615">
        <w:t>Yo soy Joaquín,</w:t>
      </w:r>
    </w:p>
    <w:p w14:paraId="0E7742F2" w14:textId="77777777" w:rsidR="00B327ED" w:rsidRPr="007D5615" w:rsidRDefault="00B327ED" w:rsidP="00B327ED">
      <w:pPr>
        <w:pStyle w:val="Heading4"/>
      </w:pPr>
      <w:r w:rsidRPr="005D46D3">
        <w:rPr>
          <w:u w:val="single"/>
        </w:rPr>
        <w:t>perdido</w:t>
      </w:r>
      <w:r w:rsidRPr="007D5615">
        <w:t xml:space="preserve"> en un </w:t>
      </w:r>
      <w:r w:rsidRPr="005D46D3">
        <w:rPr>
          <w:u w:val="single"/>
        </w:rPr>
        <w:t>mundo de confusión</w:t>
      </w:r>
      <w:r w:rsidRPr="007D5615">
        <w:t>:</w:t>
      </w:r>
    </w:p>
    <w:p w14:paraId="104FEC99" w14:textId="77777777" w:rsidR="00B327ED" w:rsidRPr="007D5615" w:rsidRDefault="00B327ED" w:rsidP="00B327ED">
      <w:pPr>
        <w:pStyle w:val="Heading4"/>
      </w:pPr>
      <w:r w:rsidRPr="007D5615">
        <w:t xml:space="preserve">I am Joaquín, </w:t>
      </w:r>
      <w:r w:rsidRPr="005D46D3">
        <w:rPr>
          <w:u w:val="single"/>
        </w:rPr>
        <w:t>lost</w:t>
      </w:r>
      <w:r w:rsidRPr="007D5615">
        <w:t xml:space="preserve"> in a </w:t>
      </w:r>
      <w:r w:rsidRPr="005D46D3">
        <w:rPr>
          <w:u w:val="single"/>
        </w:rPr>
        <w:t>world of confusion</w:t>
      </w:r>
      <w:r w:rsidRPr="007D5615">
        <w:t>,</w:t>
      </w:r>
    </w:p>
    <w:p w14:paraId="65346346" w14:textId="77777777" w:rsidR="00B327ED" w:rsidRPr="007D5615" w:rsidRDefault="00B327ED" w:rsidP="00B327ED">
      <w:pPr>
        <w:pStyle w:val="Heading4"/>
      </w:pPr>
      <w:r w:rsidRPr="005D46D3">
        <w:rPr>
          <w:u w:val="single"/>
        </w:rPr>
        <w:t>caught up</w:t>
      </w:r>
      <w:r w:rsidRPr="007D5615">
        <w:t xml:space="preserve"> in the </w:t>
      </w:r>
      <w:r w:rsidRPr="005D46D3">
        <w:rPr>
          <w:u w:val="single"/>
        </w:rPr>
        <w:t>whirl</w:t>
      </w:r>
      <w:r w:rsidRPr="007D5615">
        <w:t xml:space="preserve"> of a gringo society,</w:t>
      </w:r>
    </w:p>
    <w:p w14:paraId="25D16F64" w14:textId="77777777" w:rsidR="00B327ED" w:rsidRPr="005D46D3" w:rsidRDefault="00B327ED" w:rsidP="00B327ED">
      <w:pPr>
        <w:pStyle w:val="Heading4"/>
      </w:pPr>
      <w:r w:rsidRPr="005D46D3">
        <w:rPr>
          <w:u w:val="single"/>
        </w:rPr>
        <w:t>confused</w:t>
      </w:r>
      <w:r w:rsidRPr="005D46D3">
        <w:t xml:space="preserve"> by the </w:t>
      </w:r>
      <w:r w:rsidRPr="005D46D3">
        <w:rPr>
          <w:u w:val="single"/>
        </w:rPr>
        <w:t>rules</w:t>
      </w:r>
      <w:r w:rsidRPr="005D46D3">
        <w:t xml:space="preserve">, </w:t>
      </w:r>
      <w:r w:rsidRPr="005D46D3">
        <w:rPr>
          <w:u w:val="single"/>
        </w:rPr>
        <w:t>scorned by attitudes</w:t>
      </w:r>
      <w:r w:rsidRPr="005D46D3">
        <w:t>,</w:t>
      </w:r>
    </w:p>
    <w:p w14:paraId="6EAB0593" w14:textId="77777777" w:rsidR="00B327ED" w:rsidRPr="007D5615" w:rsidRDefault="00B327ED" w:rsidP="00B327ED">
      <w:pPr>
        <w:pStyle w:val="Heading4"/>
      </w:pPr>
      <w:r w:rsidRPr="005D46D3">
        <w:rPr>
          <w:u w:val="single"/>
        </w:rPr>
        <w:t>suppressed</w:t>
      </w:r>
      <w:r w:rsidRPr="007D5615">
        <w:t xml:space="preserve"> by </w:t>
      </w:r>
      <w:r w:rsidRPr="005D46D3">
        <w:rPr>
          <w:u w:val="single"/>
        </w:rPr>
        <w:t>manipulation</w:t>
      </w:r>
      <w:r w:rsidRPr="007D5615">
        <w:t xml:space="preserve">, and </w:t>
      </w:r>
      <w:r w:rsidRPr="005D46D3">
        <w:rPr>
          <w:u w:val="single"/>
        </w:rPr>
        <w:t>destroyed by modern society</w:t>
      </w:r>
      <w:r w:rsidRPr="007D5615">
        <w:t>.</w:t>
      </w:r>
    </w:p>
    <w:p w14:paraId="3201C5B9" w14:textId="77777777" w:rsidR="00B327ED" w:rsidRPr="00E04D40" w:rsidRDefault="00B327ED" w:rsidP="00B327ED">
      <w:pPr>
        <w:pStyle w:val="Heading4"/>
        <w:rPr>
          <w:strike/>
          <w:u w:val="single"/>
        </w:rPr>
      </w:pPr>
      <w:r w:rsidRPr="00E04D40">
        <w:rPr>
          <w:strike/>
        </w:rPr>
        <w:t xml:space="preserve">My fathers [parents] have </w:t>
      </w:r>
      <w:r w:rsidRPr="00E04D40">
        <w:rPr>
          <w:strike/>
          <w:u w:val="single"/>
        </w:rPr>
        <w:t>lost the economic battle</w:t>
      </w:r>
    </w:p>
    <w:p w14:paraId="090B24A6" w14:textId="77777777" w:rsidR="00B327ED" w:rsidRPr="00E04D40" w:rsidRDefault="00B327ED" w:rsidP="00B327ED">
      <w:pPr>
        <w:pStyle w:val="Heading4"/>
        <w:rPr>
          <w:strike/>
        </w:rPr>
      </w:pPr>
      <w:r w:rsidRPr="00E04D40">
        <w:rPr>
          <w:strike/>
        </w:rPr>
        <w:t xml:space="preserve">and </w:t>
      </w:r>
      <w:r w:rsidRPr="00E04D40">
        <w:rPr>
          <w:strike/>
          <w:u w:val="single"/>
        </w:rPr>
        <w:t>won the struggle</w:t>
      </w:r>
      <w:r w:rsidRPr="00E04D40">
        <w:rPr>
          <w:strike/>
        </w:rPr>
        <w:t xml:space="preserve"> of cultural survival.</w:t>
      </w:r>
    </w:p>
    <w:p w14:paraId="0B89B100" w14:textId="77777777" w:rsidR="00B327ED" w:rsidRPr="007D5615" w:rsidRDefault="00B327ED" w:rsidP="00B327ED">
      <w:pPr>
        <w:pStyle w:val="Heading4"/>
      </w:pPr>
      <w:r w:rsidRPr="007D5615">
        <w:t xml:space="preserve">And now! I must </w:t>
      </w:r>
      <w:r w:rsidRPr="005D46D3">
        <w:rPr>
          <w:u w:val="single"/>
        </w:rPr>
        <w:t>choose</w:t>
      </w:r>
      <w:r w:rsidRPr="007D5615">
        <w:t xml:space="preserve"> between the paradox of</w:t>
      </w:r>
    </w:p>
    <w:p w14:paraId="3C58056C" w14:textId="77777777" w:rsidR="00B327ED" w:rsidRPr="007D5615" w:rsidRDefault="00B327ED" w:rsidP="00B327ED">
      <w:pPr>
        <w:pStyle w:val="Heading4"/>
      </w:pPr>
      <w:r w:rsidRPr="005D46D3">
        <w:rPr>
          <w:u w:val="single"/>
        </w:rPr>
        <w:t>victory of the spirit</w:t>
      </w:r>
      <w:r w:rsidRPr="007D5615">
        <w:t>, despite physical hunger,</w:t>
      </w:r>
    </w:p>
    <w:p w14:paraId="17D4D176" w14:textId="77777777" w:rsidR="00B327ED" w:rsidRPr="007D5615" w:rsidRDefault="00B327ED" w:rsidP="00B327ED">
      <w:pPr>
        <w:pStyle w:val="Heading4"/>
      </w:pPr>
      <w:r w:rsidRPr="007D5615">
        <w:t xml:space="preserve">or to </w:t>
      </w:r>
      <w:r w:rsidRPr="005D46D3">
        <w:rPr>
          <w:u w:val="single"/>
        </w:rPr>
        <w:t>exist</w:t>
      </w:r>
      <w:r w:rsidRPr="007D5615">
        <w:t xml:space="preserve"> in the </w:t>
      </w:r>
      <w:r w:rsidRPr="005D46D3">
        <w:rPr>
          <w:u w:val="single"/>
        </w:rPr>
        <w:t>grasp of American social neurosis</w:t>
      </w:r>
      <w:r w:rsidRPr="007D5615">
        <w:t>,</w:t>
      </w:r>
    </w:p>
    <w:p w14:paraId="5A744B72" w14:textId="77777777" w:rsidR="00B327ED" w:rsidRPr="007D5615" w:rsidRDefault="00B327ED" w:rsidP="00B327ED">
      <w:pPr>
        <w:pStyle w:val="Heading4"/>
      </w:pPr>
      <w:r w:rsidRPr="005D46D3">
        <w:rPr>
          <w:u w:val="single"/>
        </w:rPr>
        <w:t>sterilization of the soul</w:t>
      </w:r>
      <w:r w:rsidRPr="007D5615">
        <w:t xml:space="preserve"> and a full stomach.</w:t>
      </w:r>
    </w:p>
    <w:p w14:paraId="3A7F3B5E" w14:textId="77777777" w:rsidR="00B327ED" w:rsidRPr="007D5615" w:rsidRDefault="00B327ED" w:rsidP="00B327ED">
      <w:pPr>
        <w:pStyle w:val="Heading4"/>
      </w:pPr>
      <w:r w:rsidRPr="007D5615">
        <w:t>Yes, I have come a long way to nowhere,</w:t>
      </w:r>
    </w:p>
    <w:p w14:paraId="3E154EA7" w14:textId="77777777" w:rsidR="00B327ED" w:rsidRPr="007D5615" w:rsidRDefault="00B327ED" w:rsidP="00B327ED">
      <w:pPr>
        <w:pStyle w:val="Heading4"/>
      </w:pPr>
      <w:r w:rsidRPr="005D46D3">
        <w:rPr>
          <w:u w:val="single"/>
        </w:rPr>
        <w:t>unwillingly dragged</w:t>
      </w:r>
      <w:r w:rsidRPr="007D5615">
        <w:t xml:space="preserve"> by that </w:t>
      </w:r>
      <w:r w:rsidRPr="005D46D3">
        <w:rPr>
          <w:u w:val="single"/>
        </w:rPr>
        <w:t>monstrous</w:t>
      </w:r>
      <w:r w:rsidRPr="007D5615">
        <w:t xml:space="preserve">, </w:t>
      </w:r>
      <w:r w:rsidRPr="005D46D3">
        <w:rPr>
          <w:u w:val="single"/>
        </w:rPr>
        <w:t>technical</w:t>
      </w:r>
      <w:r w:rsidRPr="007D5615">
        <w:t>,</w:t>
      </w:r>
    </w:p>
    <w:p w14:paraId="52773DC6" w14:textId="77777777" w:rsidR="00B327ED" w:rsidRPr="007D5615" w:rsidRDefault="00B327ED" w:rsidP="00B327ED">
      <w:pPr>
        <w:pStyle w:val="Heading4"/>
      </w:pPr>
      <w:r w:rsidRPr="005D46D3">
        <w:rPr>
          <w:u w:val="single"/>
        </w:rPr>
        <w:t>industrial</w:t>
      </w:r>
      <w:r w:rsidRPr="007D5615">
        <w:t xml:space="preserve"> giant called Progress and </w:t>
      </w:r>
      <w:r w:rsidRPr="005D46D3">
        <w:rPr>
          <w:u w:val="single"/>
        </w:rPr>
        <w:t>Anglo success</w:t>
      </w:r>
      <w:r w:rsidRPr="007D5615">
        <w:t>....</w:t>
      </w:r>
    </w:p>
    <w:p w14:paraId="4389BE5B" w14:textId="77777777" w:rsidR="00B327ED" w:rsidRPr="00E04D40" w:rsidRDefault="00B327ED" w:rsidP="00B327ED">
      <w:pPr>
        <w:pStyle w:val="Heading4"/>
        <w:rPr>
          <w:strike/>
        </w:rPr>
      </w:pPr>
      <w:r w:rsidRPr="00E04D40">
        <w:rPr>
          <w:strike/>
        </w:rPr>
        <w:t>I look at myself.</w:t>
      </w:r>
    </w:p>
    <w:p w14:paraId="16587257" w14:textId="77777777" w:rsidR="00B327ED" w:rsidRPr="00E04D40" w:rsidRDefault="00B327ED" w:rsidP="00B327ED">
      <w:pPr>
        <w:pStyle w:val="Heading4"/>
        <w:rPr>
          <w:strike/>
        </w:rPr>
      </w:pPr>
      <w:r w:rsidRPr="00E04D40">
        <w:rPr>
          <w:strike/>
        </w:rPr>
        <w:t>I watch my brothers [siblings].</w:t>
      </w:r>
    </w:p>
    <w:p w14:paraId="5A273FCE" w14:textId="77777777" w:rsidR="00B327ED" w:rsidRPr="00E04D40" w:rsidRDefault="00B327ED" w:rsidP="00B327ED">
      <w:pPr>
        <w:pStyle w:val="Heading4"/>
        <w:rPr>
          <w:strike/>
        </w:rPr>
      </w:pPr>
      <w:r w:rsidRPr="00E04D40">
        <w:rPr>
          <w:strike/>
        </w:rPr>
        <w:t xml:space="preserve">I shed </w:t>
      </w:r>
      <w:r w:rsidRPr="00E04D40">
        <w:rPr>
          <w:strike/>
          <w:u w:val="single"/>
        </w:rPr>
        <w:t>tears of sorrow</w:t>
      </w:r>
      <w:r w:rsidRPr="00E04D40">
        <w:rPr>
          <w:strike/>
        </w:rPr>
        <w:t xml:space="preserve">. I sow </w:t>
      </w:r>
      <w:r w:rsidRPr="00E04D40">
        <w:rPr>
          <w:strike/>
          <w:u w:val="single"/>
        </w:rPr>
        <w:t>seeds of hate</w:t>
      </w:r>
      <w:r w:rsidRPr="00E04D40">
        <w:rPr>
          <w:strike/>
        </w:rPr>
        <w:t>.</w:t>
      </w:r>
    </w:p>
    <w:p w14:paraId="2EC7B7A0" w14:textId="77777777" w:rsidR="00B327ED" w:rsidRPr="00E04D40" w:rsidRDefault="00B327ED" w:rsidP="00B327ED">
      <w:pPr>
        <w:pStyle w:val="Heading4"/>
        <w:rPr>
          <w:strike/>
        </w:rPr>
      </w:pPr>
      <w:r w:rsidRPr="00E04D40">
        <w:rPr>
          <w:strike/>
        </w:rPr>
        <w:t xml:space="preserve">I </w:t>
      </w:r>
      <w:r w:rsidRPr="00E04D40">
        <w:rPr>
          <w:strike/>
          <w:u w:val="single"/>
        </w:rPr>
        <w:t>withdraw to the safet</w:t>
      </w:r>
      <w:r w:rsidRPr="00E04D40">
        <w:rPr>
          <w:strike/>
        </w:rPr>
        <w:t xml:space="preserve">y within the </w:t>
      </w:r>
      <w:r w:rsidRPr="00E04D40">
        <w:rPr>
          <w:strike/>
          <w:u w:val="single"/>
        </w:rPr>
        <w:t>circle of life</w:t>
      </w:r>
      <w:r w:rsidRPr="00E04D40">
        <w:rPr>
          <w:strike/>
        </w:rPr>
        <w:t xml:space="preserve"> --</w:t>
      </w:r>
      <w:r w:rsidRPr="00E04D40">
        <w:rPr>
          <w:rStyle w:val="FootnoteReference"/>
          <w:strike/>
        </w:rPr>
        <w:footnoteReference w:id="1"/>
      </w:r>
    </w:p>
    <w:p w14:paraId="3EDC3D48" w14:textId="77777777" w:rsidR="00B327ED" w:rsidRDefault="00B327ED" w:rsidP="00B327ED">
      <w:pPr>
        <w:pStyle w:val="Heading4"/>
      </w:pPr>
      <w:bookmarkStart w:id="0" w:name="_Hlk217067485"/>
      <w:r>
        <w:t xml:space="preserve">Racial Capitalism </w:t>
      </w:r>
      <w:r w:rsidRPr="005D46D3">
        <w:rPr>
          <w:u w:val="single"/>
        </w:rPr>
        <w:t>controls</w:t>
      </w:r>
      <w:r>
        <w:t xml:space="preserve"> who is </w:t>
      </w:r>
      <w:r w:rsidRPr="005D46D3">
        <w:rPr>
          <w:u w:val="single"/>
        </w:rPr>
        <w:t>White</w:t>
      </w:r>
      <w:r>
        <w:t xml:space="preserve"> and who is </w:t>
      </w:r>
      <w:r w:rsidRPr="005D46D3">
        <w:rPr>
          <w:u w:val="single"/>
        </w:rPr>
        <w:t>Otherized</w:t>
      </w:r>
      <w:r>
        <w:t xml:space="preserve">, causing for a notion of </w:t>
      </w:r>
      <w:r w:rsidRPr="005D46D3">
        <w:rPr>
          <w:u w:val="single"/>
        </w:rPr>
        <w:t>domination by whiteness</w:t>
      </w:r>
      <w:r>
        <w:t xml:space="preserve"> that </w:t>
      </w:r>
      <w:r w:rsidRPr="005D46D3">
        <w:rPr>
          <w:u w:val="single"/>
        </w:rPr>
        <w:t>reaffirms White Supremacy</w:t>
      </w:r>
      <w:r>
        <w:t xml:space="preserve"> ultimately </w:t>
      </w:r>
      <w:r w:rsidRPr="005D46D3">
        <w:rPr>
          <w:u w:val="single"/>
        </w:rPr>
        <w:t>upholding</w:t>
      </w:r>
      <w:r>
        <w:t xml:space="preserve"> the </w:t>
      </w:r>
      <w:r w:rsidRPr="005D46D3">
        <w:rPr>
          <w:u w:val="single"/>
        </w:rPr>
        <w:t>racial state</w:t>
      </w:r>
      <w:r>
        <w:t>.</w:t>
      </w:r>
      <w:bookmarkStart w:id="1" w:name="_Hlk207533100"/>
      <w:r>
        <w:t xml:space="preserve"> </w:t>
      </w:r>
      <w:r w:rsidRPr="005D46D3">
        <w:rPr>
          <w:u w:val="single"/>
        </w:rPr>
        <w:t>Race making</w:t>
      </w:r>
      <w:r>
        <w:t xml:space="preserve"> is what </w:t>
      </w:r>
      <w:r w:rsidRPr="005D46D3">
        <w:rPr>
          <w:u w:val="single"/>
        </w:rPr>
        <w:t>guides</w:t>
      </w:r>
      <w:r>
        <w:t xml:space="preserve"> this </w:t>
      </w:r>
      <w:r w:rsidRPr="005D46D3">
        <w:rPr>
          <w:u w:val="single"/>
        </w:rPr>
        <w:t>ideology</w:t>
      </w:r>
      <w:r>
        <w:t>.</w:t>
      </w:r>
    </w:p>
    <w:p w14:paraId="30373E70" w14:textId="77777777" w:rsidR="00C20834" w:rsidRPr="00DF1391" w:rsidRDefault="00C20834" w:rsidP="00C20834">
      <w:r w:rsidRPr="00D350E6">
        <w:rPr>
          <w:b/>
          <w:bCs/>
          <w:color w:val="111111"/>
          <w:sz w:val="26"/>
        </w:rPr>
        <w:t xml:space="preserve">Gonzales &amp; Mutua 22 </w:t>
      </w:r>
      <w:r w:rsidRPr="00DF1391">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F1391">
        <w:t>]</w:t>
      </w:r>
    </w:p>
    <w:p w14:paraId="52632707" w14:textId="77777777" w:rsidR="00C20834" w:rsidRPr="00DF1391" w:rsidRDefault="00C20834" w:rsidP="00C20834">
      <w:pPr>
        <w:rPr>
          <w:sz w:val="16"/>
        </w:rPr>
      </w:pPr>
      <w:r w:rsidRPr="00DF1391">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F1391">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F1391">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F1391">
        <w:rPr>
          <w:sz w:val="16"/>
        </w:rPr>
        <w:t xml:space="preserve"> for the purpose of accumulating wealth and power. We understand </w:t>
      </w:r>
      <w:r w:rsidRPr="00D350E6">
        <w:rPr>
          <w:u w:val="single"/>
        </w:rPr>
        <w:t xml:space="preserve">profit-making as the </w:t>
      </w:r>
      <w:r w:rsidRPr="00B446B4">
        <w:rPr>
          <w:b/>
          <w:i/>
          <w:iCs/>
          <w:u w:val="single"/>
          <w:bdr w:val="single" w:sz="18" w:space="0" w:color="auto"/>
        </w:rPr>
        <w:t>extraction</w:t>
      </w:r>
      <w:r w:rsidRPr="00B446B4">
        <w:rPr>
          <w:u w:val="single"/>
        </w:rPr>
        <w:t xml:space="preserve"> of surplus </w:t>
      </w:r>
      <w:r w:rsidRPr="00B446B4">
        <w:rPr>
          <w:b/>
          <w:i/>
          <w:iCs/>
          <w:u w:val="single"/>
          <w:bdr w:val="single" w:sz="18" w:space="0" w:color="auto"/>
        </w:rPr>
        <w:t>value</w:t>
      </w:r>
      <w:r w:rsidRPr="00D350E6">
        <w:rPr>
          <w:u w:val="single"/>
        </w:rPr>
        <w:t xml:space="preserve"> or profits </w:t>
      </w:r>
      <w:r w:rsidRPr="00C20834">
        <w:rPr>
          <w:u w:val="single"/>
        </w:rPr>
        <w:t xml:space="preserve">through processes of </w:t>
      </w:r>
      <w:r w:rsidRPr="00C20834">
        <w:rPr>
          <w:b/>
          <w:i/>
          <w:iCs/>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B446B4">
        <w:rPr>
          <w:b/>
          <w:i/>
          <w:iCs/>
          <w:highlight w:val="green"/>
          <w:u w:val="single"/>
          <w:bdr w:val="single" w:sz="18" w:space="0" w:color="auto"/>
        </w:rPr>
        <w:t>politics</w:t>
      </w:r>
      <w:r w:rsidRPr="00B446B4">
        <w:rPr>
          <w:b/>
          <w:i/>
          <w:iCs/>
          <w:u w:val="single"/>
          <w:bdr w:val="single" w:sz="18" w:space="0" w:color="auto"/>
        </w:rPr>
        <w:t xml:space="preserve"> </w:t>
      </w:r>
      <w:r w:rsidRPr="00D350E6">
        <w:rPr>
          <w:b/>
          <w:i/>
          <w:iCs/>
          <w:highlight w:val="green"/>
          <w:u w:val="single"/>
          <w:bdr w:val="single" w:sz="18" w:space="0" w:color="auto"/>
        </w:rPr>
        <w:t>of race making</w:t>
      </w:r>
      <w:r w:rsidRPr="00DF1391">
        <w:rPr>
          <w:sz w:val="16"/>
        </w:rPr>
        <w:t xml:space="preserve">. We understand </w:t>
      </w:r>
      <w:r w:rsidRPr="00D350E6">
        <w:rPr>
          <w:u w:val="single"/>
        </w:rPr>
        <w:t xml:space="preserve">race-making as including </w:t>
      </w:r>
      <w:r w:rsidRPr="00B446B4">
        <w:rPr>
          <w:b/>
          <w:i/>
          <w:iCs/>
          <w:u w:val="single"/>
          <w:bdr w:val="single" w:sz="18" w:space="0" w:color="auto"/>
        </w:rPr>
        <w:t>racial stratification</w:t>
      </w:r>
      <w:r w:rsidRPr="00D350E6">
        <w:rPr>
          <w:u w:val="single"/>
        </w:rPr>
        <w:t xml:space="preserve">, </w:t>
      </w:r>
      <w:r w:rsidRPr="00B446B4">
        <w:rPr>
          <w:b/>
          <w:i/>
          <w:iCs/>
          <w:u w:val="single"/>
          <w:bdr w:val="single" w:sz="18" w:space="0" w:color="auto"/>
        </w:rPr>
        <w:t>racial segregation</w:t>
      </w:r>
      <w:r w:rsidRPr="00D350E6">
        <w:rPr>
          <w:u w:val="single"/>
        </w:rPr>
        <w:t xml:space="preserve">, </w:t>
      </w:r>
      <w:r w:rsidRPr="00B446B4">
        <w:rPr>
          <w:u w:val="single"/>
        </w:rPr>
        <w:t>and</w:t>
      </w:r>
      <w:r w:rsidRPr="00D350E6">
        <w:rPr>
          <w:u w:val="single"/>
        </w:rPr>
        <w:t xml:space="preserve"> the </w:t>
      </w:r>
      <w:r w:rsidRPr="00B446B4">
        <w:rPr>
          <w:b/>
          <w:i/>
          <w:iCs/>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F1391">
        <w:rPr>
          <w:sz w:val="16"/>
        </w:rPr>
        <w:t xml:space="preserve">. The structural </w:t>
      </w:r>
      <w:r w:rsidRPr="00D350E6">
        <w:rPr>
          <w:u w:val="single"/>
        </w:rPr>
        <w:t>features of racial capitalism</w:t>
      </w:r>
      <w:r w:rsidRPr="00DF1391">
        <w:rPr>
          <w:sz w:val="16"/>
        </w:rPr>
        <w:t xml:space="preserve"> thus are </w:t>
      </w:r>
      <w:r w:rsidRPr="00D350E6">
        <w:rPr>
          <w:b/>
          <w:i/>
          <w:iCs/>
          <w:u w:val="single"/>
          <w:bdr w:val="single" w:sz="18" w:space="0" w:color="auto"/>
        </w:rPr>
        <w:t>mutually constitutive</w:t>
      </w:r>
      <w:r w:rsidRPr="00D350E6">
        <w:rPr>
          <w:u w:val="single"/>
        </w:rPr>
        <w:t xml:space="preserve">: </w:t>
      </w:r>
      <w:r w:rsidRPr="00B446B4">
        <w:rPr>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F1391">
        <w:rPr>
          <w:sz w:val="16"/>
        </w:rPr>
        <w:t xml:space="preserve">. Together, they </w:t>
      </w:r>
      <w:r w:rsidRPr="00B446B4">
        <w:rPr>
          <w:u w:val="single"/>
        </w:rPr>
        <w:t>constitute</w:t>
      </w:r>
      <w:r w:rsidRPr="00D350E6">
        <w:rPr>
          <w:u w:val="single"/>
        </w:rPr>
        <w:t xml:space="preserve"> a </w:t>
      </w:r>
      <w:r w:rsidRPr="00B446B4">
        <w:rPr>
          <w:b/>
          <w:i/>
          <w:iCs/>
          <w:u w:val="single"/>
          <w:bdr w:val="single" w:sz="18" w:space="0" w:color="auto"/>
        </w:rPr>
        <w:t>global system</w:t>
      </w:r>
      <w:r w:rsidRPr="00B446B4">
        <w:rPr>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B446B4">
        <w:rPr>
          <w:u w:val="single"/>
        </w:rPr>
        <w:t xml:space="preserve">extraction of </w:t>
      </w:r>
      <w:r w:rsidRPr="00B446B4">
        <w:rPr>
          <w:b/>
          <w:i/>
          <w:iCs/>
          <w:u w:val="single"/>
          <w:bdr w:val="single" w:sz="18" w:space="0" w:color="auto"/>
        </w:rPr>
        <w:t>wealth</w:t>
      </w:r>
      <w:r w:rsidRPr="00D350E6">
        <w:rPr>
          <w:u w:val="single"/>
        </w:rPr>
        <w:t xml:space="preserve"> from both humans and nature</w:t>
      </w:r>
      <w:r w:rsidRPr="00DF1391">
        <w:rPr>
          <w:sz w:val="16"/>
        </w:rPr>
        <w:t>.</w:t>
      </w:r>
    </w:p>
    <w:p w14:paraId="40DD174D" w14:textId="77777777" w:rsidR="00C20834" w:rsidRPr="00DF1391" w:rsidRDefault="00C20834" w:rsidP="00C20834">
      <w:pPr>
        <w:ind w:left="720"/>
        <w:rPr>
          <w:sz w:val="16"/>
        </w:rPr>
      </w:pPr>
      <w:r w:rsidRPr="00DF1391">
        <w:rPr>
          <w:sz w:val="16"/>
        </w:rPr>
        <w:t>“Land is valuable beyond what it offers to production... "lack of respect forgrowing, living things soon led to lack of respect for humans too."</w:t>
      </w:r>
    </w:p>
    <w:p w14:paraId="7CD3C40E" w14:textId="77777777" w:rsidR="00C20834" w:rsidRPr="00DF1391" w:rsidRDefault="00C20834" w:rsidP="00C20834">
      <w:pPr>
        <w:ind w:left="720"/>
        <w:rPr>
          <w:sz w:val="16"/>
        </w:rPr>
      </w:pPr>
      <w:r w:rsidRPr="00DF1391">
        <w:rPr>
          <w:sz w:val="16"/>
        </w:rPr>
        <w:t>-Cara Nguyen (2020, 12; quoting Robert Bunge, an Indigenous Lakota Sioux scholar)</w:t>
      </w:r>
    </w:p>
    <w:p w14:paraId="63153A2E" w14:textId="77777777" w:rsidR="00C20834" w:rsidRPr="00DF1391" w:rsidRDefault="00C20834" w:rsidP="00C20834">
      <w:pPr>
        <w:ind w:left="720"/>
        <w:rPr>
          <w:sz w:val="16"/>
        </w:rPr>
      </w:pPr>
      <w:r w:rsidRPr="00D350E6">
        <w:rPr>
          <w:u w:val="single"/>
        </w:rPr>
        <w:t xml:space="preserve">“Capital can only be </w:t>
      </w:r>
      <w:r w:rsidRPr="00C20834">
        <w:rPr>
          <w:u w:val="single"/>
        </w:rPr>
        <w:t>capital</w:t>
      </w:r>
      <w:r w:rsidRPr="00D350E6">
        <w:rPr>
          <w:u w:val="single"/>
        </w:rPr>
        <w:t xml:space="preserve"> when it is </w:t>
      </w:r>
      <w:r w:rsidRPr="00C20834">
        <w:rPr>
          <w:b/>
          <w:i/>
          <w:iCs/>
          <w:u w:val="single"/>
          <w:bdr w:val="single" w:sz="18" w:space="0" w:color="auto"/>
        </w:rPr>
        <w:t>accumulating</w:t>
      </w:r>
      <w:r w:rsidRPr="00DF1391">
        <w:rPr>
          <w:sz w:val="16"/>
        </w:rPr>
        <w:t xml:space="preserve"> and it can only accumulate by producing and moving through relations of severe inequality among human groups ... [I]t </w:t>
      </w:r>
      <w:r w:rsidRPr="00D350E6">
        <w:rPr>
          <w:u w:val="single"/>
        </w:rPr>
        <w:t xml:space="preserve">does this </w:t>
      </w:r>
      <w:r w:rsidRPr="00C20834">
        <w:rPr>
          <w:u w:val="single"/>
        </w:rPr>
        <w:t xml:space="preserve">by </w:t>
      </w:r>
      <w:r w:rsidRPr="00D350E6">
        <w:rPr>
          <w:b/>
          <w:i/>
          <w:iCs/>
          <w:highlight w:val="green"/>
          <w:u w:val="single"/>
          <w:bdr w:val="single" w:sz="18" w:space="0" w:color="auto"/>
        </w:rPr>
        <w:t>displacing</w:t>
      </w:r>
      <w:r w:rsidRPr="00DF1391">
        <w:rPr>
          <w:sz w:val="16"/>
        </w:rPr>
        <w:t xml:space="preserve"> the uneven </w:t>
      </w:r>
      <w:r w:rsidRPr="00D350E6">
        <w:rPr>
          <w:b/>
          <w:i/>
          <w:iCs/>
          <w:highlight w:val="green"/>
          <w:u w:val="single"/>
          <w:bdr w:val="single" w:sz="18" w:space="0" w:color="auto"/>
        </w:rPr>
        <w:t>life</w:t>
      </w:r>
      <w:r w:rsidRPr="00DF1391">
        <w:rPr>
          <w:sz w:val="16"/>
        </w:rPr>
        <w:t xml:space="preserve"> chances that are inescapably part of capitalist social relations onto fictions of differing human capacities.”</w:t>
      </w:r>
    </w:p>
    <w:p w14:paraId="4065E288" w14:textId="77777777" w:rsidR="00C20834" w:rsidRPr="00DF1391" w:rsidRDefault="00C20834" w:rsidP="00C20834">
      <w:pPr>
        <w:ind w:left="720"/>
        <w:rPr>
          <w:sz w:val="16"/>
        </w:rPr>
      </w:pPr>
      <w:r w:rsidRPr="00DF1391">
        <w:rPr>
          <w:sz w:val="16"/>
        </w:rPr>
        <w:t>-Jodi Melamed (2015, 77)</w:t>
      </w:r>
    </w:p>
    <w:p w14:paraId="1FB063DC" w14:textId="77777777" w:rsidR="00C20834" w:rsidRPr="00DF1391" w:rsidRDefault="00C20834" w:rsidP="00C20834">
      <w:pPr>
        <w:rPr>
          <w:sz w:val="16"/>
        </w:rPr>
      </w:pPr>
      <w:r w:rsidRPr="00DF1391">
        <w:rPr>
          <w:sz w:val="16"/>
        </w:rPr>
        <w:t xml:space="preserve">The </w:t>
      </w:r>
      <w:r w:rsidRPr="00D350E6">
        <w:rPr>
          <w:u w:val="single"/>
        </w:rPr>
        <w:t xml:space="preserve">concept of </w:t>
      </w:r>
      <w:r w:rsidRPr="00C20834">
        <w:rPr>
          <w:b/>
          <w:i/>
          <w:iCs/>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F1391">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F1391">
        <w:rPr>
          <w:sz w:val="16"/>
        </w:rPr>
        <w:t xml:space="preserve">. </w:t>
      </w:r>
      <w:r w:rsidRPr="00D350E6">
        <w:rPr>
          <w:u w:val="single"/>
        </w:rPr>
        <w:t>Law plays an important role in racial capitalism</w:t>
      </w:r>
      <w:r w:rsidRPr="00DF1391">
        <w:rPr>
          <w:sz w:val="16"/>
        </w:rPr>
        <w:t xml:space="preserve">, </w:t>
      </w:r>
      <w:r w:rsidRPr="00C20834">
        <w:rPr>
          <w:b/>
          <w:i/>
          <w:iCs/>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F1391">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4CF3AA57" w14:textId="77777777" w:rsidR="00C20834" w:rsidRPr="00DF1391" w:rsidRDefault="00C20834" w:rsidP="00C20834">
      <w:pPr>
        <w:rPr>
          <w:sz w:val="16"/>
        </w:rPr>
      </w:pPr>
      <w:r w:rsidRPr="00DF1391">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C20834">
        <w:rPr>
          <w:b/>
          <w:i/>
          <w:iCs/>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B446B4">
        <w:rPr>
          <w:u w:val="single"/>
        </w:rPr>
        <w:t>through</w:t>
      </w:r>
      <w:r w:rsidRPr="00D350E6">
        <w:rPr>
          <w:u w:val="single"/>
        </w:rPr>
        <w:t xml:space="preserve"> processes of </w:t>
      </w:r>
      <w:r w:rsidRPr="00B446B4">
        <w:rPr>
          <w:b/>
          <w:i/>
          <w:iCs/>
          <w:u w:val="single"/>
          <w:bdr w:val="single" w:sz="18" w:space="0" w:color="auto"/>
        </w:rPr>
        <w:t>exploitation, expropriation, and expulsion</w:t>
      </w:r>
      <w:r w:rsidRPr="00DF1391">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F1391">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F1391">
        <w:rPr>
          <w:sz w:val="16"/>
        </w:rPr>
        <w:t xml:space="preserve">. These race-making processes </w:t>
      </w:r>
      <w:r w:rsidRPr="00B446B4">
        <w:rPr>
          <w:u w:val="single"/>
        </w:rPr>
        <w:t>reflect</w:t>
      </w:r>
      <w:r w:rsidRPr="00D350E6">
        <w:rPr>
          <w:u w:val="single"/>
        </w:rPr>
        <w:t xml:space="preserve"> the strategies and </w:t>
      </w:r>
      <w:r w:rsidRPr="00B446B4">
        <w:rPr>
          <w:b/>
          <w:i/>
          <w:iCs/>
          <w:u w:val="single"/>
          <w:bdr w:val="single" w:sz="18" w:space="0" w:color="auto"/>
        </w:rPr>
        <w:t>outcomes</w:t>
      </w:r>
      <w:r w:rsidRPr="00B446B4">
        <w:rPr>
          <w:u w:val="single"/>
        </w:rPr>
        <w:t xml:space="preserve"> of </w:t>
      </w:r>
      <w:r w:rsidRPr="00B446B4">
        <w:rPr>
          <w:b/>
          <w:i/>
          <w:iCs/>
          <w:u w:val="single"/>
          <w:bdr w:val="single" w:sz="18" w:space="0" w:color="auto"/>
        </w:rPr>
        <w:t>profit-making</w:t>
      </w:r>
      <w:r w:rsidRPr="00DF1391">
        <w:rPr>
          <w:sz w:val="16"/>
        </w:rPr>
        <w:t xml:space="preserve">. In other words, </w:t>
      </w:r>
      <w:r w:rsidRPr="00D350E6">
        <w:rPr>
          <w:u w:val="single"/>
        </w:rPr>
        <w:t>profit-making and race-making are mutually constitutive</w:t>
      </w:r>
      <w:r w:rsidRPr="00DF1391">
        <w:rPr>
          <w:sz w:val="16"/>
        </w:rPr>
        <w:t xml:space="preserve">: </w:t>
      </w:r>
      <w:r w:rsidRPr="00D350E6">
        <w:rPr>
          <w:u w:val="single"/>
        </w:rPr>
        <w:t>Profit-making creates or reinforces race-making, and race-making structures and facilitates profit-making</w:t>
      </w:r>
      <w:r w:rsidRPr="00DF1391">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F1391">
        <w:rPr>
          <w:sz w:val="16"/>
        </w:rPr>
        <w:t xml:space="preserve"> that make possible the central goal of racial capitalism-the accumulation of wealth and power.</w:t>
      </w:r>
    </w:p>
    <w:p w14:paraId="3ADAA705" w14:textId="77777777" w:rsidR="00C20834" w:rsidRPr="00DF1391" w:rsidRDefault="00C20834" w:rsidP="00C20834">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F1391">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F1391">
        <w:rPr>
          <w:sz w:val="16"/>
        </w:rPr>
        <w:t xml:space="preserve">, cultural, or even a set of fixed traits consistently assigned to groups. Rather, </w:t>
      </w:r>
      <w:r w:rsidRPr="00D350E6">
        <w:rPr>
          <w:highlight w:val="green"/>
          <w:u w:val="single"/>
        </w:rPr>
        <w:t xml:space="preserve">race </w:t>
      </w:r>
      <w:r w:rsidRPr="00C20834">
        <w:rPr>
          <w:u w:val="single"/>
        </w:rPr>
        <w:t xml:space="preserve">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F1391">
        <w:rPr>
          <w:sz w:val="16"/>
        </w:rPr>
        <w:t>.</w:t>
      </w:r>
    </w:p>
    <w:p w14:paraId="7146355E" w14:textId="77777777" w:rsidR="00C20834" w:rsidRPr="00DF1391" w:rsidRDefault="00C20834" w:rsidP="00C20834">
      <w:pPr>
        <w:rPr>
          <w:sz w:val="16"/>
        </w:rPr>
      </w:pPr>
      <w:r w:rsidRPr="00D350E6">
        <w:rPr>
          <w:b/>
          <w:i/>
          <w:iCs/>
          <w:u w:val="single"/>
          <w:bdr w:val="single" w:sz="18" w:space="0" w:color="auto"/>
        </w:rPr>
        <w:t>Race-making</w:t>
      </w:r>
      <w:r w:rsidRPr="00DF1391">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F1391">
        <w:rPr>
          <w:sz w:val="16"/>
        </w:rPr>
        <w:t xml:space="preserve">. It structures, facilitates, and naturalizes the injustices profit-making processes create, with </w:t>
      </w:r>
      <w:r w:rsidRPr="00D350E6">
        <w:rPr>
          <w:u w:val="single"/>
        </w:rPr>
        <w:t xml:space="preserve">expropriation often serving as a </w:t>
      </w:r>
      <w:r w:rsidRPr="00D350E6">
        <w:rPr>
          <w:b/>
          <w:i/>
          <w:iCs/>
          <w:u w:val="single"/>
          <w:bdr w:val="single" w:sz="18" w:space="0" w:color="auto"/>
        </w:rPr>
        <w:t>fount</w:t>
      </w:r>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F1391">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2D7A4D16" w14:textId="77777777" w:rsidR="00C20834" w:rsidRPr="00D350E6" w:rsidRDefault="00C20834" w:rsidP="00C20834">
      <w:pPr>
        <w:rPr>
          <w:u w:val="single"/>
        </w:rPr>
      </w:pPr>
      <w:r w:rsidRPr="00DF1391">
        <w:rPr>
          <w:sz w:val="16"/>
        </w:rPr>
        <w:t xml:space="preserve">While all </w:t>
      </w:r>
      <w:r w:rsidRPr="00D350E6">
        <w:rPr>
          <w:u w:val="single"/>
        </w:rPr>
        <w:t>workers</w:t>
      </w:r>
      <w:r w:rsidRPr="00DF1391">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F1391">
        <w:rPr>
          <w:sz w:val="16"/>
        </w:rPr>
        <w:t xml:space="preserve"> and maldistribution of human and non-human resources </w:t>
      </w:r>
      <w:r w:rsidRPr="00D350E6">
        <w:rPr>
          <w:u w:val="single"/>
        </w:rPr>
        <w:t>imposed by racial capitalism</w:t>
      </w:r>
      <w:r w:rsidRPr="00DF1391">
        <w:rPr>
          <w:sz w:val="16"/>
        </w:rPr>
        <w:t xml:space="preserve">, </w:t>
      </w:r>
      <w:r w:rsidRPr="00D350E6">
        <w:rPr>
          <w:u w:val="single"/>
        </w:rPr>
        <w:t xml:space="preserve">persons </w:t>
      </w:r>
      <w:r w:rsidRPr="00D350E6">
        <w:rPr>
          <w:b/>
          <w:i/>
          <w:iCs/>
          <w:u w:val="single"/>
          <w:bdr w:val="single" w:sz="18" w:space="0" w:color="auto"/>
        </w:rPr>
        <w:t>racialized as white</w:t>
      </w:r>
      <w:r w:rsidRPr="00DF1391">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F1391">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F1391">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F1391">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F1391">
        <w:rPr>
          <w:sz w:val="16"/>
        </w:rPr>
        <w:t xml:space="preserve">. This </w:t>
      </w:r>
      <w:r w:rsidRPr="00D350E6">
        <w:rPr>
          <w:b/>
          <w:i/>
          <w:iCs/>
          <w:u w:val="single"/>
          <w:bdr w:val="single" w:sz="18" w:space="0" w:color="auto"/>
        </w:rPr>
        <w:t>leads</w:t>
      </w:r>
      <w:r w:rsidRPr="00DF1391">
        <w:rPr>
          <w:sz w:val="16"/>
        </w:rPr>
        <w:t xml:space="preserve"> not only </w:t>
      </w:r>
      <w:r w:rsidRPr="00D350E6">
        <w:rPr>
          <w:u w:val="single"/>
        </w:rPr>
        <w:t>to</w:t>
      </w:r>
      <w:r w:rsidRPr="00DF1391">
        <w:rPr>
          <w:sz w:val="16"/>
        </w:rPr>
        <w:t xml:space="preserve"> their </w:t>
      </w:r>
      <w:r w:rsidRPr="00D350E6">
        <w:rPr>
          <w:b/>
          <w:i/>
          <w:iCs/>
          <w:u w:val="single"/>
          <w:bdr w:val="single" w:sz="18" w:space="0" w:color="auto"/>
        </w:rPr>
        <w:t>impoverishment</w:t>
      </w:r>
      <w:r w:rsidRPr="00DF1391">
        <w:rPr>
          <w:sz w:val="16"/>
        </w:rPr>
        <w:t xml:space="preserve"> but, in some cases, </w:t>
      </w:r>
      <w:r w:rsidRPr="00D350E6">
        <w:rPr>
          <w:u w:val="single"/>
        </w:rPr>
        <w:t>to</w:t>
      </w:r>
      <w:r w:rsidRPr="00DF1391">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F1391">
        <w:rPr>
          <w:sz w:val="16"/>
        </w:rPr>
        <w:t xml:space="preserve"> as expendable surplus populations. Although </w:t>
      </w:r>
      <w:r w:rsidRPr="00C20834">
        <w:rPr>
          <w:u w:val="single"/>
        </w:rPr>
        <w:t xml:space="preserve">persons </w:t>
      </w:r>
      <w:r w:rsidRPr="00D350E6">
        <w:rPr>
          <w:b/>
          <w:i/>
          <w:iCs/>
          <w:highlight w:val="green"/>
          <w:u w:val="single"/>
          <w:bdr w:val="single" w:sz="18" w:space="0" w:color="auto"/>
        </w:rPr>
        <w:t xml:space="preserve">racialized </w:t>
      </w:r>
      <w:r w:rsidRPr="00C20834">
        <w:rPr>
          <w:b/>
          <w:i/>
          <w:iCs/>
          <w:u w:val="single"/>
          <w:bdr w:val="single" w:sz="18" w:space="0" w:color="auto"/>
        </w:rPr>
        <w:t xml:space="preserve">as </w:t>
      </w:r>
      <w:r w:rsidRPr="00D350E6">
        <w:rPr>
          <w:b/>
          <w:i/>
          <w:iCs/>
          <w:highlight w:val="green"/>
          <w:u w:val="single"/>
          <w:bdr w:val="single" w:sz="18" w:space="0" w:color="auto"/>
        </w:rPr>
        <w:t>nonwhite</w:t>
      </w:r>
      <w:r w:rsidRPr="00DF1391">
        <w:rPr>
          <w:sz w:val="16"/>
        </w:rPr>
        <w:t xml:space="preserve"> are also exploited, they </w:t>
      </w:r>
      <w:r w:rsidRPr="00D350E6">
        <w:rPr>
          <w:u w:val="single"/>
        </w:rPr>
        <w:t>are</w:t>
      </w:r>
      <w:r w:rsidRPr="00DF1391">
        <w:rPr>
          <w:sz w:val="16"/>
        </w:rPr>
        <w:t xml:space="preserve"> usually </w:t>
      </w:r>
      <w:r w:rsidRPr="00D350E6">
        <w:rPr>
          <w:u w:val="single"/>
        </w:rPr>
        <w:t xml:space="preserve">paid </w:t>
      </w:r>
      <w:r w:rsidRPr="00D350E6">
        <w:rPr>
          <w:b/>
          <w:i/>
          <w:iCs/>
          <w:u w:val="single"/>
          <w:bdr w:val="single" w:sz="18" w:space="0" w:color="auto"/>
        </w:rPr>
        <w:t>less than white people</w:t>
      </w:r>
      <w:r w:rsidRPr="00D350E6">
        <w:rPr>
          <w:u w:val="single"/>
        </w:rPr>
        <w:t xml:space="preserve">, and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47EC1B3C" w14:textId="77777777" w:rsidR="00C20834" w:rsidRPr="00DF1391" w:rsidRDefault="00C20834" w:rsidP="00C20834">
      <w:pPr>
        <w:rPr>
          <w:sz w:val="16"/>
        </w:rPr>
      </w:pPr>
      <w:r w:rsidRPr="00DF1391">
        <w:rPr>
          <w:sz w:val="16"/>
        </w:rPr>
        <w:t>***TABLE OMITTED***</w:t>
      </w:r>
    </w:p>
    <w:p w14:paraId="47DDA942" w14:textId="77777777" w:rsidR="00C20834" w:rsidRPr="00DF1391" w:rsidRDefault="00C20834" w:rsidP="00C20834">
      <w:pPr>
        <w:rPr>
          <w:sz w:val="16"/>
        </w:rPr>
      </w:pPr>
      <w:r w:rsidRPr="00DF1391">
        <w:rPr>
          <w:sz w:val="16"/>
        </w:rPr>
        <w:t>The term "</w:t>
      </w:r>
      <w:r w:rsidRPr="00D350E6">
        <w:rPr>
          <w:b/>
          <w:i/>
          <w:iCs/>
          <w:u w:val="single"/>
          <w:bdr w:val="single" w:sz="18" w:space="0" w:color="auto"/>
        </w:rPr>
        <w:t>racial capitalism</w:t>
      </w:r>
      <w:r w:rsidRPr="00DF1391">
        <w:rPr>
          <w:sz w:val="16"/>
        </w:rPr>
        <w:t xml:space="preserve">" was first </w:t>
      </w:r>
      <w:r w:rsidRPr="00D350E6">
        <w:rPr>
          <w:u w:val="single"/>
        </w:rPr>
        <w:t>coined by South African scholars</w:t>
      </w:r>
      <w:r w:rsidRPr="00DF1391">
        <w:rPr>
          <w:sz w:val="16"/>
        </w:rPr>
        <w:t xml:space="preserve"> (Kundnani 2020), </w:t>
      </w:r>
      <w:r w:rsidRPr="00D350E6">
        <w:rPr>
          <w:u w:val="single"/>
        </w:rPr>
        <w:t>who argued that capitalism strengthened racism in apartheid-era South Africa</w:t>
      </w:r>
      <w:r w:rsidRPr="00DF1391">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F1391">
        <w:rPr>
          <w:sz w:val="16"/>
        </w:rPr>
        <w:t xml:space="preserve">, while their </w:t>
      </w:r>
      <w:r w:rsidRPr="00D350E6">
        <w:rPr>
          <w:u w:val="single"/>
        </w:rPr>
        <w:t>urban-based labor in white-controlled industries generated super-profits for the white minority</w:t>
      </w:r>
      <w:r w:rsidRPr="00DF1391">
        <w:rPr>
          <w:sz w:val="16"/>
        </w:rPr>
        <w:t xml:space="preserve"> (Kundnani 2020). Thus, </w:t>
      </w:r>
      <w:r w:rsidRPr="00D350E6">
        <w:rPr>
          <w:u w:val="single"/>
        </w:rPr>
        <w:t>racial differentiation of the labor force</w:t>
      </w:r>
      <w:r w:rsidRPr="00DF1391">
        <w:rPr>
          <w:sz w:val="16"/>
        </w:rPr>
        <w:t xml:space="preserve"> (including spatial segregation) </w:t>
      </w:r>
      <w:r w:rsidRPr="00D350E6">
        <w:rPr>
          <w:u w:val="single"/>
        </w:rPr>
        <w:t>was a key structural feature of capitalism in South Africa</w:t>
      </w:r>
      <w:r w:rsidRPr="00DF1391">
        <w:rPr>
          <w:sz w:val="16"/>
        </w:rPr>
        <w:t>, not an irrational prejudice that would eventually wither away due to economic growth.</w:t>
      </w:r>
    </w:p>
    <w:p w14:paraId="1DB3285D" w14:textId="77777777" w:rsidR="00C20834" w:rsidRPr="00DF1391" w:rsidRDefault="00C20834" w:rsidP="00C20834">
      <w:pPr>
        <w:rPr>
          <w:sz w:val="16"/>
        </w:rPr>
      </w:pPr>
      <w:r w:rsidRPr="00DF1391">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F1391">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F1391">
        <w:rPr>
          <w:sz w:val="16"/>
        </w:rPr>
        <w:t xml:space="preserve">. He argued that </w:t>
      </w:r>
      <w:r w:rsidRPr="00D350E6">
        <w:rPr>
          <w:b/>
          <w:i/>
          <w:iCs/>
          <w:highlight w:val="green"/>
          <w:u w:val="single"/>
          <w:bdr w:val="single" w:sz="18" w:space="0" w:color="auto"/>
        </w:rPr>
        <w:t>all capitalisms were racial-</w:t>
      </w:r>
      <w:r w:rsidRPr="00C20834">
        <w:rPr>
          <w:b/>
          <w:i/>
          <w:iCs/>
          <w:u w:val="single"/>
          <w:bdr w:val="single" w:sz="18" w:space="0" w:color="auto"/>
        </w:rPr>
        <w:t>racial capitalism</w:t>
      </w:r>
      <w:r w:rsidRPr="00DF1391">
        <w:rPr>
          <w:sz w:val="16"/>
        </w:rPr>
        <w:t xml:space="preserve"> was the rule of capitalist development, not the exception, as the South African example might imply (Kundnani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F1391">
        <w:rPr>
          <w:sz w:val="16"/>
        </w:rPr>
        <w:t xml:space="preserve"> in the insights </w:t>
      </w:r>
      <w:r w:rsidRPr="00D350E6">
        <w:rPr>
          <w:u w:val="single"/>
        </w:rPr>
        <w:t>of</w:t>
      </w:r>
      <w:r w:rsidRPr="00DF1391">
        <w:rPr>
          <w:sz w:val="16"/>
        </w:rPr>
        <w:t xml:space="preserve"> what he called </w:t>
      </w:r>
      <w:r w:rsidRPr="00D350E6">
        <w:rPr>
          <w:u w:val="single"/>
        </w:rPr>
        <w:t xml:space="preserve">the </w:t>
      </w:r>
      <w:r w:rsidRPr="00D350E6">
        <w:rPr>
          <w:b/>
          <w:i/>
          <w:iCs/>
          <w:u w:val="single"/>
          <w:bdr w:val="single" w:sz="18" w:space="0" w:color="auto"/>
        </w:rPr>
        <w:t>Black Radical tradition</w:t>
      </w:r>
      <w:r w:rsidRPr="00DF1391">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F1391">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t>
      </w:r>
      <w:r w:rsidRPr="00C20834">
        <w:rPr>
          <w:u w:val="single"/>
        </w:rPr>
        <w:t xml:space="preserve">were </w:t>
      </w:r>
      <w:r w:rsidRPr="00C20834">
        <w:rPr>
          <w:b/>
          <w:i/>
          <w:iCs/>
          <w:u w:val="single"/>
          <w:bdr w:val="single" w:sz="18" w:space="0" w:color="auto"/>
        </w:rPr>
        <w:t xml:space="preserve">historically </w:t>
      </w:r>
      <w:r w:rsidRPr="00D350E6">
        <w:rPr>
          <w:b/>
          <w:i/>
          <w:iCs/>
          <w:highlight w:val="green"/>
          <w:u w:val="single"/>
          <w:bdr w:val="single" w:sz="18" w:space="0" w:color="auto"/>
        </w:rPr>
        <w:t>and structurally linked to capitalism</w:t>
      </w:r>
      <w:r w:rsidRPr="00DF1391">
        <w:rPr>
          <w:sz w:val="16"/>
        </w:rPr>
        <w:t>.</w:t>
      </w:r>
    </w:p>
    <w:p w14:paraId="7D203406" w14:textId="77777777" w:rsidR="00C20834" w:rsidRPr="00DF1391" w:rsidRDefault="00C20834" w:rsidP="00C20834">
      <w:pPr>
        <w:rPr>
          <w:sz w:val="16"/>
        </w:rPr>
      </w:pPr>
      <w:r w:rsidRPr="00DF1391">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F1391">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5778CBE1" w14:textId="77777777" w:rsidR="00C20834" w:rsidRPr="00DF1391" w:rsidRDefault="00C20834" w:rsidP="00C20834">
      <w:pPr>
        <w:rPr>
          <w:sz w:val="16"/>
        </w:rPr>
      </w:pPr>
      <w:r w:rsidRPr="00DF1391">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F1391">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F1391">
        <w:rPr>
          <w:sz w:val="16"/>
        </w:rPr>
        <w:t>.' Much of the recent scholarship draws, at least in part, on classic works of the Black Radical tradition.2 Legal scholars, too, have begun to engage the concept.3</w:t>
      </w:r>
    </w:p>
    <w:p w14:paraId="503260C3" w14:textId="77777777" w:rsidR="00C20834" w:rsidRPr="00DF1391" w:rsidRDefault="00C20834" w:rsidP="00C20834">
      <w:pPr>
        <w:rPr>
          <w:sz w:val="16"/>
        </w:rPr>
      </w:pPr>
      <w:r w:rsidRPr="00DF1391">
        <w:rPr>
          <w:sz w:val="16"/>
        </w:rPr>
        <w:t>Peter Hudis suggests that recent waves of activism against police violence, mass incarceration, and the criminalization of migration have sparked a re-examination of "theoretical perspectives that conceptualise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37B6F381" w14:textId="77777777" w:rsidR="00C20834" w:rsidRPr="00DF1391" w:rsidRDefault="00C20834" w:rsidP="00C20834">
      <w:pPr>
        <w:rPr>
          <w:sz w:val="16"/>
        </w:rPr>
      </w:pPr>
      <w:r w:rsidRPr="00DF1391">
        <w:rPr>
          <w:sz w:val="16"/>
        </w:rPr>
        <w:t xml:space="preserve">Our analysis of </w:t>
      </w:r>
      <w:r w:rsidRPr="00C20834">
        <w:rPr>
          <w:u w:val="single"/>
        </w:rPr>
        <w:t xml:space="preserve">racial capitalism </w:t>
      </w:r>
      <w:r w:rsidRPr="00C20834">
        <w:rPr>
          <w:b/>
          <w:i/>
          <w:iCs/>
          <w:u w:val="single"/>
          <w:bdr w:val="single" w:sz="18" w:space="0" w:color="auto"/>
        </w:rPr>
        <w:t>draws on</w:t>
      </w:r>
      <w:r w:rsidRPr="00D350E6">
        <w:rPr>
          <w:u w:val="single"/>
        </w:rPr>
        <w:t xml:space="preserve"> a wide range of this work.</w:t>
      </w:r>
      <w:r w:rsidRPr="00DF1391">
        <w:rPr>
          <w:sz w:val="16"/>
        </w:rPr>
        <w:t xml:space="preserve"> However, we focus on a few key authors in sketching </w:t>
      </w:r>
      <w:r w:rsidRPr="00D350E6">
        <w:rPr>
          <w:u w:val="single"/>
        </w:rPr>
        <w:t xml:space="preserve">the </w:t>
      </w:r>
      <w:r w:rsidRPr="00C20834">
        <w:rPr>
          <w:b/>
          <w:i/>
          <w:iCs/>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C20834">
        <w:rPr>
          <w:u w:val="single"/>
        </w:rPr>
        <w:t>and</w:t>
      </w:r>
      <w:r w:rsidRPr="00D350E6">
        <w:rPr>
          <w:u w:val="single"/>
        </w:rPr>
        <w:t xml:space="preserve"> their </w:t>
      </w:r>
      <w:r w:rsidRPr="00C20834">
        <w:rPr>
          <w:b/>
          <w:i/>
          <w:iCs/>
          <w:u w:val="single"/>
          <w:bdr w:val="single" w:sz="18" w:space="0" w:color="auto"/>
        </w:rPr>
        <w:t>interactions</w:t>
      </w:r>
      <w:r w:rsidRPr="00DF1391">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C20834">
        <w:rPr>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F1391">
        <w:rPr>
          <w:sz w:val="16"/>
        </w:rPr>
        <w:t>. We do, however refer to these practices and use historic and contemporary examples of their outcomes as further evidence of racial capitalist extraction, its underlying logic, and its devastating impacts.</w:t>
      </w:r>
    </w:p>
    <w:p w14:paraId="00A86D77" w14:textId="77777777" w:rsidR="00C20834" w:rsidRPr="00DF1391" w:rsidRDefault="00C20834" w:rsidP="00C20834">
      <w:pPr>
        <w:rPr>
          <w:sz w:val="16"/>
        </w:rPr>
      </w:pPr>
      <w:r w:rsidRPr="00DF1391">
        <w:rPr>
          <w:sz w:val="16"/>
        </w:rPr>
        <w:t xml:space="preserve">Having touched on our understandings of profit-making and race-making, we briefly turn to defining the processes that constitute them. </w:t>
      </w:r>
    </w:p>
    <w:p w14:paraId="587C1A4A" w14:textId="77777777" w:rsidR="00C20834" w:rsidRPr="00DF1391" w:rsidRDefault="00C20834" w:rsidP="00C20834">
      <w:pPr>
        <w:rPr>
          <w:sz w:val="16"/>
        </w:rPr>
      </w:pPr>
      <w:r w:rsidRPr="00DF1391">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AA7F06">
        <w:rPr>
          <w:b/>
          <w:i/>
          <w:iCs/>
          <w:u w:val="single"/>
          <w:bdr w:val="single" w:sz="18" w:space="0" w:color="auto"/>
        </w:rPr>
        <w:t>for elites</w:t>
      </w:r>
      <w:r w:rsidRPr="00AA7F06">
        <w:rPr>
          <w:u w:val="single"/>
        </w:rPr>
        <w:t xml:space="preserve">, are </w:t>
      </w:r>
      <w:r w:rsidRPr="00AA7F06">
        <w:rPr>
          <w:highlight w:val="green"/>
          <w:u w:val="single"/>
        </w:rPr>
        <w:t>distinct</w:t>
      </w:r>
      <w:r w:rsidRPr="00AA7F06">
        <w:rPr>
          <w:u w:val="single"/>
        </w:rPr>
        <w:t xml:space="preserve"> but </w:t>
      </w:r>
      <w:r w:rsidRPr="00AA7F06">
        <w:rPr>
          <w:b/>
          <w:i/>
          <w:iCs/>
          <w:u w:val="single"/>
          <w:bdr w:val="single" w:sz="18" w:space="0" w:color="auto"/>
        </w:rPr>
        <w:t>overlapping</w:t>
      </w:r>
      <w:r w:rsidRPr="00DF1391">
        <w:rPr>
          <w:sz w:val="16"/>
        </w:rPr>
        <w:t xml:space="preserve">. </w:t>
      </w:r>
      <w:r w:rsidRPr="00AA7F06">
        <w:rPr>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F1391">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F1391">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r w:rsidRPr="00D350E6">
        <w:rPr>
          <w:highlight w:val="green"/>
          <w:u w:val="single"/>
        </w:rPr>
        <w:t>persons</w:t>
      </w:r>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AA7F06">
        <w:rPr>
          <w:b/>
          <w:i/>
          <w:iCs/>
          <w:highlight w:val="green"/>
          <w:u w:val="single"/>
          <w:bdr w:val="single" w:sz="18" w:space="0" w:color="auto"/>
        </w:rPr>
        <w:t>surplus humanity</w:t>
      </w:r>
      <w:r w:rsidRPr="00DF1391">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F1391">
        <w:rPr>
          <w:sz w:val="16"/>
        </w:rPr>
        <w:t xml:space="preserve"> through the commodification of this "waste," as in the gentrification of blighted urban neighborhoods or mass incarceration in for-profit prisons.</w:t>
      </w:r>
    </w:p>
    <w:p w14:paraId="2C095B3B" w14:textId="77777777" w:rsidR="00C20834" w:rsidRPr="00D350E6" w:rsidRDefault="00C20834" w:rsidP="00C20834">
      <w:pPr>
        <w:rPr>
          <w:u w:val="single"/>
        </w:rPr>
      </w:pPr>
      <w:r w:rsidRPr="00C20834">
        <w:rPr>
          <w:b/>
          <w:i/>
          <w:iCs/>
          <w:u w:val="single"/>
          <w:bdr w:val="single" w:sz="18" w:space="0" w:color="auto"/>
        </w:rPr>
        <w:t>Racial stratification</w:t>
      </w:r>
      <w:r w:rsidRPr="00D350E6">
        <w:rPr>
          <w:u w:val="single"/>
        </w:rPr>
        <w:t xml:space="preserve"> is the </w:t>
      </w:r>
      <w:r w:rsidRPr="00D350E6">
        <w:rPr>
          <w:highlight w:val="green"/>
          <w:u w:val="single"/>
        </w:rPr>
        <w:t xml:space="preserve">process </w:t>
      </w:r>
      <w:r w:rsidRPr="00C20834">
        <w:rPr>
          <w:u w:val="single"/>
        </w:rPr>
        <w:t xml:space="preserve">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F1391">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F1391">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C20834">
        <w:rPr>
          <w:b/>
          <w:i/>
          <w:iCs/>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sovereignty, and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7DFDBD46" w14:textId="77777777" w:rsidR="00C20834" w:rsidRPr="00DF1391" w:rsidRDefault="00C20834" w:rsidP="00C20834">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F1391">
        <w:rPr>
          <w:sz w:val="16"/>
        </w:rPr>
        <w:t xml:space="preserve">, which </w:t>
      </w:r>
      <w:r w:rsidRPr="00D350E6">
        <w:rPr>
          <w:b/>
          <w:i/>
          <w:iCs/>
          <w:u w:val="single"/>
          <w:bdr w:val="single" w:sz="18" w:space="0" w:color="auto"/>
        </w:rPr>
        <w:t>facilitates profit-making</w:t>
      </w:r>
      <w:r w:rsidRPr="00DF1391">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F1391">
        <w:rPr>
          <w:sz w:val="16"/>
        </w:rPr>
        <w:t xml:space="preserve"> to predominat</w:t>
      </w:r>
      <w:r>
        <w:rPr>
          <w:sz w:val="16"/>
        </w:rPr>
        <w:t>0</w:t>
      </w:r>
      <w:r w:rsidRPr="00DF1391">
        <w:rPr>
          <w:sz w:val="16"/>
        </w:rPr>
        <w:t xml:space="preserve">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w:t>
      </w:r>
      <w:r>
        <w:rPr>
          <w:u w:val="single"/>
        </w:rPr>
        <w:t xml:space="preserve"> </w:t>
      </w:r>
      <w:r w:rsidRPr="00D350E6">
        <w:rPr>
          <w:u w:val="single"/>
        </w:rPr>
        <w:t>mortgage crisis in the United States and the sovereign debt crisis in the global South</w:t>
      </w:r>
      <w:r w:rsidRPr="00DF1391">
        <w:rPr>
          <w:sz w:val="16"/>
        </w:rPr>
        <w:t xml:space="preserve">. Spatial </w:t>
      </w:r>
      <w:r w:rsidRPr="00D350E6">
        <w:rPr>
          <w:b/>
          <w:i/>
          <w:iCs/>
          <w:highlight w:val="green"/>
          <w:u w:val="single"/>
          <w:bdr w:val="single" w:sz="18" w:space="0" w:color="auto"/>
        </w:rPr>
        <w:t>segregation</w:t>
      </w:r>
      <w:r w:rsidRPr="00DF1391">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where degraded nature, land, and humans have been abandoned by capital and left to die because they are unlikely to be profitably reclaimed or commodified in the near future</w:t>
      </w:r>
      <w:r w:rsidRPr="00DF1391">
        <w:rPr>
          <w:sz w:val="16"/>
        </w:rPr>
        <w:t>.</w:t>
      </w:r>
    </w:p>
    <w:p w14:paraId="0A531447" w14:textId="77777777" w:rsidR="00C20834" w:rsidRPr="00DF1391" w:rsidRDefault="00C20834" w:rsidP="00C20834">
      <w:pPr>
        <w:rPr>
          <w:sz w:val="16"/>
        </w:rPr>
      </w:pPr>
      <w:r w:rsidRPr="00DF1391">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non of capitalism</w:t>
      </w:r>
      <w:r w:rsidRPr="00DF1391">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F1391">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F1391">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F1391">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F1391">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F1391">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F1391">
        <w:rPr>
          <w:sz w:val="16"/>
        </w:rPr>
        <w:t>, often through the deployment of legal and extra-legal violence.</w:t>
      </w:r>
    </w:p>
    <w:p w14:paraId="303DA65C" w14:textId="77777777" w:rsidR="00C20834" w:rsidRPr="00D350E6" w:rsidRDefault="00C20834" w:rsidP="00C20834">
      <w:pPr>
        <w:rPr>
          <w:u w:val="single"/>
        </w:rPr>
      </w:pPr>
      <w:r w:rsidRPr="00DF1391">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F1391">
        <w:rPr>
          <w:sz w:val="16"/>
        </w:rPr>
        <w:t xml:space="preserve">. However, our central goal is to sketch a framework for understanding </w:t>
      </w:r>
      <w:r w:rsidRPr="00AA7F06">
        <w:rPr>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C20834">
        <w:rPr>
          <w:b/>
          <w:i/>
          <w:iCs/>
          <w:u w:val="single"/>
          <w:bdr w:val="single" w:sz="18" w:space="0" w:color="auto"/>
        </w:rPr>
        <w:t>structure</w:t>
      </w:r>
      <w:r w:rsidRPr="00C20834">
        <w:rPr>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F1391">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C20834">
        <w:rPr>
          <w:b/>
          <w:i/>
          <w:iCs/>
          <w:u w:val="single"/>
          <w:bdr w:val="single" w:sz="18" w:space="0" w:color="auto"/>
        </w:rPr>
        <w:t>threaten</w:t>
      </w:r>
      <w:r w:rsidRPr="00D350E6">
        <w:rPr>
          <w:b/>
          <w:i/>
          <w:iCs/>
          <w:u w:val="single"/>
          <w:bdr w:val="single" w:sz="18" w:space="0" w:color="auto"/>
        </w:rPr>
        <w:t xml:space="preserve"> the </w:t>
      </w:r>
      <w:r w:rsidRPr="00C20834">
        <w:rPr>
          <w:b/>
          <w:i/>
          <w:iCs/>
          <w:u w:val="single"/>
          <w:bdr w:val="single" w:sz="18" w:space="0" w:color="auto"/>
        </w:rPr>
        <w:t>future of life on the planet</w:t>
      </w:r>
      <w:r w:rsidRPr="00D350E6">
        <w:rPr>
          <w:u w:val="single"/>
        </w:rPr>
        <w:t>.</w:t>
      </w:r>
    </w:p>
    <w:p w14:paraId="7CB2C9A8" w14:textId="42D0CFE3" w:rsidR="00C20834" w:rsidRPr="00C20834" w:rsidRDefault="00C20834" w:rsidP="00C20834">
      <w:pPr>
        <w:rPr>
          <w:sz w:val="16"/>
        </w:rPr>
      </w:pPr>
      <w:r w:rsidRPr="00DF1391">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r>
        <w:rPr>
          <w:sz w:val="16"/>
        </w:rPr>
        <w:t>.</w:t>
      </w:r>
    </w:p>
    <w:bookmarkEnd w:id="0"/>
    <w:bookmarkEnd w:id="1"/>
    <w:p w14:paraId="1BAD56AB" w14:textId="77777777" w:rsidR="00B327ED" w:rsidRPr="00DF1499" w:rsidRDefault="00B327ED" w:rsidP="00B327ED">
      <w:pPr>
        <w:pStyle w:val="Heading4"/>
        <w:rPr>
          <w:sz w:val="16"/>
        </w:rPr>
      </w:pPr>
      <w:r>
        <w:t xml:space="preserve">Modern </w:t>
      </w:r>
      <w:r>
        <w:rPr>
          <w:u w:val="single"/>
        </w:rPr>
        <w:t>a</w:t>
      </w:r>
      <w:r w:rsidRPr="005D46D3">
        <w:rPr>
          <w:u w:val="single"/>
        </w:rPr>
        <w:t>ttempts</w:t>
      </w:r>
      <w:r>
        <w:t xml:space="preserve"> to save us with </w:t>
      </w:r>
      <w:r w:rsidRPr="005D46D3">
        <w:rPr>
          <w:u w:val="single"/>
        </w:rPr>
        <w:t>organized labor unions</w:t>
      </w:r>
      <w:r>
        <w:t xml:space="preserve"> and </w:t>
      </w:r>
      <w:r w:rsidRPr="005D46D3">
        <w:rPr>
          <w:u w:val="single"/>
        </w:rPr>
        <w:t>bargaining fail</w:t>
      </w:r>
      <w:r>
        <w:t xml:space="preserve">. They require migrant workers to be an </w:t>
      </w:r>
      <w:r w:rsidRPr="005D46D3">
        <w:rPr>
          <w:u w:val="single"/>
        </w:rPr>
        <w:t>afterthought no matter what</w:t>
      </w:r>
      <w:r>
        <w:t xml:space="preserve">. </w:t>
      </w:r>
    </w:p>
    <w:p w14:paraId="63E28D2D" w14:textId="77777777" w:rsidR="00B327ED" w:rsidRDefault="00B327ED" w:rsidP="00B327ED">
      <w:r w:rsidRPr="00BD239C">
        <w:rPr>
          <w:rStyle w:val="Style13ptBold"/>
        </w:rPr>
        <w:t>Aptekar &amp; Gleeson 24</w:t>
      </w:r>
      <w:r>
        <w:t xml:space="preserve"> [Sofya Aptekar (Professor Aptekar holds a PhD in Sociology. Dr. Aptekar is an organizer in the Public Higher Education Workers network with Labor Notes, and a long-time activist in the higher education labor movement, currently serving as a delegate of the Professional Staff Congress-CUNY.), Shannon Gleeson (Shannon Gleeson is the Edmund Ezra Day Professor at the Cornell University School of Industrial and Labor Relations and the Brooks School of Public Policy.), 11-29-2024, “Framing the Immigrant in Labor Unions and the Military in the United States”, Journal of Critical Sociology, https://academicworks.cuny.edu/cgi/viewcontent.cgi?article=1022&amp;context=slu_pubs LTD]</w:t>
      </w:r>
    </w:p>
    <w:p w14:paraId="054ED3E3" w14:textId="77777777" w:rsidR="00B327ED" w:rsidRPr="006B74FA" w:rsidRDefault="00B327ED" w:rsidP="00B327ED">
      <w:pPr>
        <w:rPr>
          <w:sz w:val="16"/>
        </w:rPr>
      </w:pPr>
      <w:r w:rsidRPr="006B74FA">
        <w:rPr>
          <w:sz w:val="16"/>
        </w:rPr>
        <w:t>UNIONS</w:t>
      </w:r>
    </w:p>
    <w:p w14:paraId="3C236B74" w14:textId="77777777" w:rsidR="00B327ED" w:rsidRPr="006B74FA" w:rsidRDefault="00B327ED" w:rsidP="00B327ED">
      <w:pPr>
        <w:rPr>
          <w:sz w:val="16"/>
        </w:rPr>
      </w:pPr>
      <w:r w:rsidRPr="00BD239C">
        <w:rPr>
          <w:rStyle w:val="StyleUnderline"/>
          <w:highlight w:val="green"/>
        </w:rPr>
        <w:t>Unions</w:t>
      </w:r>
      <w:r w:rsidRPr="006B74FA">
        <w:rPr>
          <w:rStyle w:val="StyleUnderline"/>
        </w:rPr>
        <w:t xml:space="preserve"> are constantly </w:t>
      </w:r>
      <w:r w:rsidRPr="00BD239C">
        <w:rPr>
          <w:rStyle w:val="StyleUnderline"/>
          <w:highlight w:val="green"/>
        </w:rPr>
        <w:t>striving to build</w:t>
      </w:r>
      <w:r w:rsidRPr="006B74FA">
        <w:rPr>
          <w:rStyle w:val="StyleUnderline"/>
        </w:rPr>
        <w:t xml:space="preserve"> external </w:t>
      </w:r>
      <w:r w:rsidRPr="00BD239C">
        <w:rPr>
          <w:rStyle w:val="StyleUnderline"/>
          <w:highlight w:val="green"/>
        </w:rPr>
        <w:t>legitimacy</w:t>
      </w:r>
      <w:r w:rsidRPr="006B74FA">
        <w:rPr>
          <w:rStyle w:val="StyleUnderline"/>
        </w:rPr>
        <w:t xml:space="preserve"> with the public</w:t>
      </w:r>
      <w:r w:rsidRPr="006B74FA">
        <w:rPr>
          <w:sz w:val="16"/>
        </w:rPr>
        <w:t xml:space="preserve"> and there have been recent upsurges in support for unions (Saad 2023). Yet, they have also </w:t>
      </w:r>
      <w:r w:rsidRPr="00BD239C">
        <w:rPr>
          <w:rStyle w:val="StyleUnderline"/>
          <w:highlight w:val="green"/>
        </w:rPr>
        <w:t>struggled to reconcile</w:t>
      </w:r>
      <w:r w:rsidRPr="006B74FA">
        <w:rPr>
          <w:rStyle w:val="StyleUnderline"/>
        </w:rPr>
        <w:t xml:space="preserve"> the </w:t>
      </w:r>
      <w:r w:rsidRPr="00BD239C">
        <w:rPr>
          <w:rStyle w:val="StyleUnderline"/>
          <w:highlight w:val="green"/>
        </w:rPr>
        <w:t>pro-immigrant support</w:t>
      </w:r>
      <w:r w:rsidRPr="006B74FA">
        <w:rPr>
          <w:rStyle w:val="StyleUnderline"/>
        </w:rPr>
        <w:t xml:space="preserve"> of national union leadership </w:t>
      </w:r>
      <w:r w:rsidRPr="00BD239C">
        <w:rPr>
          <w:rStyle w:val="StyleUnderline"/>
          <w:highlight w:val="green"/>
        </w:rPr>
        <w:t>with</w:t>
      </w:r>
      <w:r w:rsidRPr="006B74FA">
        <w:rPr>
          <w:rStyle w:val="StyleUnderline"/>
        </w:rPr>
        <w:t xml:space="preserve"> the </w:t>
      </w:r>
      <w:r w:rsidRPr="00BD239C">
        <w:rPr>
          <w:rStyle w:val="Emphasis"/>
          <w:highlight w:val="green"/>
        </w:rPr>
        <w:t>lingering anxieties</w:t>
      </w:r>
      <w:r w:rsidRPr="00BD239C">
        <w:rPr>
          <w:rStyle w:val="StyleUnderline"/>
          <w:highlight w:val="green"/>
        </w:rPr>
        <w:t xml:space="preserve"> of</w:t>
      </w:r>
      <w:r w:rsidRPr="006B74FA">
        <w:rPr>
          <w:rStyle w:val="StyleUnderline"/>
        </w:rPr>
        <w:t xml:space="preserve"> the predominantly </w:t>
      </w:r>
      <w:r w:rsidRPr="00BD239C">
        <w:rPr>
          <w:rStyle w:val="Emphasis"/>
          <w:highlight w:val="green"/>
        </w:rPr>
        <w:t>native-born</w:t>
      </w:r>
      <w:r w:rsidRPr="00BD239C">
        <w:rPr>
          <w:rStyle w:val="StyleUnderline"/>
          <w:highlight w:val="green"/>
        </w:rPr>
        <w:t xml:space="preserve"> rank and file</w:t>
      </w:r>
      <w:r w:rsidRPr="006B74FA">
        <w:rPr>
          <w:rStyle w:val="StyleUnderline"/>
        </w:rPr>
        <w:t>.</w:t>
      </w:r>
      <w:r w:rsidRPr="006B74FA">
        <w:rPr>
          <w:sz w:val="16"/>
        </w:rPr>
        <w:t xml:space="preserve"> Indeed, </w:t>
      </w:r>
      <w:r w:rsidRPr="00BD239C">
        <w:rPr>
          <w:rStyle w:val="Emphasis"/>
          <w:highlight w:val="green"/>
        </w:rPr>
        <w:t>immigration</w:t>
      </w:r>
      <w:r w:rsidRPr="006B74FA">
        <w:rPr>
          <w:rStyle w:val="StyleUnderline"/>
        </w:rPr>
        <w:t xml:space="preserve"> has been </w:t>
      </w:r>
      <w:r w:rsidRPr="00BD239C">
        <w:rPr>
          <w:rStyle w:val="StyleUnderline"/>
          <w:highlight w:val="green"/>
        </w:rPr>
        <w:t>a</w:t>
      </w:r>
      <w:r w:rsidRPr="006B74FA">
        <w:rPr>
          <w:rStyle w:val="StyleUnderline"/>
        </w:rPr>
        <w:t xml:space="preserve"> constant </w:t>
      </w:r>
      <w:r w:rsidRPr="00BD239C">
        <w:rPr>
          <w:rStyle w:val="Emphasis"/>
          <w:highlight w:val="green"/>
        </w:rPr>
        <w:t>field of contestation</w:t>
      </w:r>
      <w:r w:rsidRPr="00BD239C">
        <w:rPr>
          <w:rStyle w:val="StyleUnderline"/>
          <w:highlight w:val="green"/>
        </w:rPr>
        <w:t xml:space="preserve"> for the</w:t>
      </w:r>
      <w:r w:rsidRPr="006B74FA">
        <w:rPr>
          <w:rStyle w:val="StyleUnderline"/>
        </w:rPr>
        <w:t xml:space="preserve"> U.S. </w:t>
      </w:r>
      <w:r w:rsidRPr="00BD239C">
        <w:rPr>
          <w:rStyle w:val="StyleUnderline"/>
          <w:highlight w:val="green"/>
        </w:rPr>
        <w:t>labor movement</w:t>
      </w:r>
      <w:r w:rsidRPr="006B74FA">
        <w:rPr>
          <w:rStyle w:val="StyleUnderline"/>
        </w:rPr>
        <w:t xml:space="preserve"> internally and externally</w:t>
      </w:r>
      <w:r w:rsidRPr="006B74FA">
        <w:rPr>
          <w:sz w:val="16"/>
        </w:rPr>
        <w:t xml:space="preserve">. Despite an undeniable demographic shift in the labor force, </w:t>
      </w:r>
      <w:r w:rsidRPr="00BD239C">
        <w:rPr>
          <w:rStyle w:val="StyleUnderline"/>
          <w:highlight w:val="green"/>
        </w:rPr>
        <w:t>immigrants</w:t>
      </w:r>
      <w:r w:rsidRPr="006B74FA">
        <w:rPr>
          <w:rStyle w:val="StyleUnderline"/>
        </w:rPr>
        <w:t xml:space="preserve"> have long been </w:t>
      </w:r>
      <w:r w:rsidRPr="00BD239C">
        <w:rPr>
          <w:rStyle w:val="StyleUnderline"/>
          <w:highlight w:val="green"/>
        </w:rPr>
        <w:t xml:space="preserve">framed as a </w:t>
      </w:r>
      <w:r w:rsidRPr="00BD239C">
        <w:rPr>
          <w:rStyle w:val="Emphasis"/>
          <w:highlight w:val="green"/>
        </w:rPr>
        <w:t>threat</w:t>
      </w:r>
      <w:r w:rsidRPr="00BD239C">
        <w:rPr>
          <w:rStyle w:val="StyleUnderline"/>
          <w:highlight w:val="green"/>
        </w:rPr>
        <w:t xml:space="preserve"> to union jobs</w:t>
      </w:r>
      <w:r w:rsidRPr="006B74FA">
        <w:rPr>
          <w:rStyle w:val="StyleUnderline"/>
        </w:rPr>
        <w:t xml:space="preserve"> and organizing</w:t>
      </w:r>
      <w:r w:rsidRPr="006B74FA">
        <w:rPr>
          <w:sz w:val="16"/>
        </w:rPr>
        <w:t>, as described above.</w:t>
      </w:r>
    </w:p>
    <w:p w14:paraId="35DE1FA0" w14:textId="77777777" w:rsidR="00B327ED" w:rsidRPr="006B74FA" w:rsidRDefault="00B327ED" w:rsidP="00B327ED">
      <w:pPr>
        <w:rPr>
          <w:sz w:val="16"/>
        </w:rPr>
      </w:pPr>
      <w:r w:rsidRPr="006B74FA">
        <w:rPr>
          <w:sz w:val="16"/>
        </w:rPr>
        <w:t xml:space="preserve">Careful </w:t>
      </w:r>
      <w:r w:rsidRPr="006B74FA">
        <w:rPr>
          <w:rStyle w:val="StyleUnderline"/>
        </w:rPr>
        <w:t xml:space="preserve">analysis of official </w:t>
      </w:r>
      <w:r w:rsidRPr="00BD239C">
        <w:rPr>
          <w:rStyle w:val="StyleUnderline"/>
          <w:highlight w:val="green"/>
        </w:rPr>
        <w:t>AFL-CIO statements reveal</w:t>
      </w:r>
      <w:r w:rsidRPr="006B74FA">
        <w:rPr>
          <w:rStyle w:val="StyleUnderline"/>
        </w:rPr>
        <w:t xml:space="preserve">s continued </w:t>
      </w:r>
      <w:r w:rsidRPr="00BD239C">
        <w:rPr>
          <w:rStyle w:val="Emphasis"/>
          <w:highlight w:val="green"/>
        </w:rPr>
        <w:t>ambivalence</w:t>
      </w:r>
      <w:r w:rsidRPr="006B74FA">
        <w:rPr>
          <w:rStyle w:val="StyleUnderline"/>
        </w:rPr>
        <w:t xml:space="preserve"> and a house of labor that is not united on the specifics of immigration policy</w:t>
      </w:r>
      <w:r w:rsidRPr="006B74FA">
        <w:rPr>
          <w:sz w:val="16"/>
        </w:rPr>
        <w:t xml:space="preserve">. While </w:t>
      </w:r>
      <w:r w:rsidRPr="006B74FA">
        <w:rPr>
          <w:rStyle w:val="StyleUnderline"/>
        </w:rPr>
        <w:t>calls for a “comprehensive immigration reform” abound</w:t>
      </w:r>
      <w:r w:rsidRPr="006B74FA">
        <w:rPr>
          <w:sz w:val="16"/>
        </w:rPr>
        <w:t xml:space="preserve">, the </w:t>
      </w:r>
      <w:r w:rsidRPr="006B74FA">
        <w:rPr>
          <w:rStyle w:val="StyleUnderline"/>
        </w:rPr>
        <w:t xml:space="preserve">specific standalone </w:t>
      </w:r>
      <w:r w:rsidRPr="00BD239C">
        <w:rPr>
          <w:rStyle w:val="StyleUnderline"/>
          <w:highlight w:val="green"/>
        </w:rPr>
        <w:t>bills</w:t>
      </w:r>
      <w:r w:rsidRPr="006B74FA">
        <w:rPr>
          <w:rStyle w:val="StyleUnderline"/>
        </w:rPr>
        <w:t xml:space="preserve"> languishing </w:t>
      </w:r>
      <w:r w:rsidRPr="00BD239C">
        <w:rPr>
          <w:rStyle w:val="StyleUnderline"/>
          <w:highlight w:val="green"/>
        </w:rPr>
        <w:t>in Congress</w:t>
      </w:r>
      <w:r w:rsidRPr="006B74FA">
        <w:rPr>
          <w:rStyle w:val="StyleUnderline"/>
        </w:rPr>
        <w:t xml:space="preserve"> </w:t>
      </w:r>
      <w:r w:rsidRPr="00BD239C">
        <w:rPr>
          <w:rStyle w:val="StyleUnderline"/>
          <w:highlight w:val="green"/>
        </w:rPr>
        <w:t xml:space="preserve">have </w:t>
      </w:r>
      <w:r w:rsidRPr="00BD239C">
        <w:rPr>
          <w:rStyle w:val="Emphasis"/>
          <w:highlight w:val="green"/>
        </w:rPr>
        <w:t>uneven</w:t>
      </w:r>
      <w:r w:rsidRPr="006B74FA">
        <w:rPr>
          <w:rStyle w:val="Emphasis"/>
        </w:rPr>
        <w:t xml:space="preserve"> union </w:t>
      </w:r>
      <w:r w:rsidRPr="00BD239C">
        <w:rPr>
          <w:rStyle w:val="Emphasis"/>
          <w:highlight w:val="green"/>
        </w:rPr>
        <w:t>support</w:t>
      </w:r>
      <w:r w:rsidRPr="006B74FA">
        <w:rPr>
          <w:rStyle w:val="StyleUnderline"/>
        </w:rPr>
        <w:t>.</w:t>
      </w:r>
      <w:r w:rsidRPr="006B74FA">
        <w:rPr>
          <w:sz w:val="16"/>
        </w:rPr>
        <w:t xml:space="preserve"> The </w:t>
      </w:r>
      <w:r w:rsidRPr="00BD239C">
        <w:rPr>
          <w:rStyle w:val="StyleUnderline"/>
          <w:highlight w:val="green"/>
        </w:rPr>
        <w:t>United Farmworkers</w:t>
      </w:r>
      <w:r w:rsidRPr="006B74FA">
        <w:rPr>
          <w:sz w:val="16"/>
        </w:rPr>
        <w:t xml:space="preserve"> (no longer affiliated with the AFL-CIO), have long </w:t>
      </w:r>
      <w:r w:rsidRPr="00BD239C">
        <w:rPr>
          <w:rStyle w:val="StyleUnderline"/>
          <w:highlight w:val="green"/>
        </w:rPr>
        <w:t>disagreed</w:t>
      </w:r>
      <w:r w:rsidRPr="00EE34EE">
        <w:rPr>
          <w:rStyle w:val="StyleUnderline"/>
        </w:rPr>
        <w:t xml:space="preserve"> with the AFL-CIO </w:t>
      </w:r>
      <w:r w:rsidRPr="00BD239C">
        <w:rPr>
          <w:rStyle w:val="StyleUnderline"/>
          <w:highlight w:val="green"/>
        </w:rPr>
        <w:t>regarding</w:t>
      </w:r>
      <w:r w:rsidRPr="006B74FA">
        <w:rPr>
          <w:rStyle w:val="StyleUnderline"/>
        </w:rPr>
        <w:t xml:space="preserve"> efforts to expand a </w:t>
      </w:r>
      <w:r w:rsidRPr="00BD239C">
        <w:rPr>
          <w:rStyle w:val="StyleUnderline"/>
          <w:highlight w:val="green"/>
        </w:rPr>
        <w:t>guestworker program</w:t>
      </w:r>
      <w:r w:rsidRPr="006B74FA">
        <w:rPr>
          <w:rStyle w:val="StyleUnderline"/>
        </w:rPr>
        <w:t>, which the latter insists would only repeat the exploitation of years past</w:t>
      </w:r>
      <w:r w:rsidRPr="006B74FA">
        <w:rPr>
          <w:sz w:val="16"/>
        </w:rPr>
        <w:t>. Additionally, the AFL-CIO has wavered on attempts to increase temporary highly skilled visas. In a 2003 statement, the AFL-CIO Executive Council urged restricting this program to “minimize the impact on all professional workers,” presumably those already in the United States. (AFL-CIO 2003b). A decade later, it focused on tech employers’ abuse of the program and the injustices of denying tech workers a path to citizenship (AFL-CIO 2015).</w:t>
      </w:r>
    </w:p>
    <w:p w14:paraId="257018D7" w14:textId="77777777" w:rsidR="00B327ED" w:rsidRPr="006B74FA" w:rsidRDefault="00B327ED" w:rsidP="00B327ED">
      <w:pPr>
        <w:rPr>
          <w:sz w:val="16"/>
        </w:rPr>
      </w:pPr>
      <w:r w:rsidRPr="006B74FA">
        <w:rPr>
          <w:sz w:val="16"/>
        </w:rPr>
        <w:t xml:space="preserve">When the </w:t>
      </w:r>
      <w:r w:rsidRPr="006B74FA">
        <w:rPr>
          <w:rStyle w:val="StyleUnderline"/>
        </w:rPr>
        <w:t xml:space="preserve">leadership of </w:t>
      </w:r>
      <w:r w:rsidRPr="00BD239C">
        <w:rPr>
          <w:rStyle w:val="StyleUnderline"/>
          <w:highlight w:val="green"/>
        </w:rPr>
        <w:t>AFL-CIO argued for</w:t>
      </w:r>
      <w:r w:rsidRPr="006B74FA">
        <w:rPr>
          <w:rStyle w:val="StyleUnderline"/>
        </w:rPr>
        <w:t xml:space="preserve"> a </w:t>
      </w:r>
      <w:r w:rsidRPr="00BD239C">
        <w:rPr>
          <w:rStyle w:val="StyleUnderline"/>
          <w:highlight w:val="green"/>
        </w:rPr>
        <w:t>path to citizenship</w:t>
      </w:r>
      <w:r w:rsidRPr="006B74FA">
        <w:rPr>
          <w:rStyle w:val="StyleUnderline"/>
        </w:rPr>
        <w:t xml:space="preserve"> for the undocumented population in 2006</w:t>
      </w:r>
      <w:r w:rsidRPr="006B74FA">
        <w:rPr>
          <w:sz w:val="16"/>
        </w:rPr>
        <w:t xml:space="preserve">, </w:t>
      </w:r>
      <w:r w:rsidRPr="007F7CC4">
        <w:rPr>
          <w:rStyle w:val="StyleUnderline"/>
        </w:rPr>
        <w:t xml:space="preserve">it </w:t>
      </w:r>
      <w:r w:rsidRPr="00BD239C">
        <w:rPr>
          <w:rStyle w:val="StyleUnderline"/>
          <w:highlight w:val="green"/>
        </w:rPr>
        <w:t>also expressed concern</w:t>
      </w:r>
      <w:r w:rsidRPr="006B74FA">
        <w:rPr>
          <w:rStyle w:val="StyleUnderline"/>
        </w:rPr>
        <w:t xml:space="preserve"> </w:t>
      </w:r>
      <w:r w:rsidRPr="00BD239C">
        <w:rPr>
          <w:rStyle w:val="StyleUnderline"/>
          <w:highlight w:val="green"/>
        </w:rPr>
        <w:t>about what</w:t>
      </w:r>
      <w:r w:rsidRPr="006B74FA">
        <w:rPr>
          <w:rStyle w:val="StyleUnderline"/>
        </w:rPr>
        <w:t xml:space="preserve"> the presence </w:t>
      </w:r>
      <w:r w:rsidRPr="00BD239C">
        <w:rPr>
          <w:rStyle w:val="StyleUnderline"/>
          <w:highlight w:val="green"/>
        </w:rPr>
        <w:t>undocumented workers</w:t>
      </w:r>
      <w:r w:rsidRPr="006B74FA">
        <w:rPr>
          <w:rStyle w:val="StyleUnderline"/>
        </w:rPr>
        <w:t xml:space="preserve"> </w:t>
      </w:r>
      <w:r w:rsidRPr="00BD239C">
        <w:rPr>
          <w:rStyle w:val="StyleUnderline"/>
          <w:highlight w:val="green"/>
        </w:rPr>
        <w:t>do</w:t>
      </w:r>
      <w:r w:rsidRPr="006B74FA">
        <w:rPr>
          <w:rStyle w:val="StyleUnderline"/>
        </w:rPr>
        <w:t xml:space="preserve">es </w:t>
      </w:r>
      <w:r w:rsidRPr="00BD239C">
        <w:rPr>
          <w:rStyle w:val="StyleUnderline"/>
          <w:highlight w:val="green"/>
        </w:rPr>
        <w:t>to</w:t>
      </w:r>
      <w:r w:rsidRPr="006B74FA">
        <w:rPr>
          <w:rStyle w:val="StyleUnderline"/>
        </w:rPr>
        <w:t xml:space="preserve"> the </w:t>
      </w:r>
      <w:r w:rsidRPr="00BD239C">
        <w:rPr>
          <w:rStyle w:val="StyleUnderline"/>
          <w:highlight w:val="green"/>
        </w:rPr>
        <w:t>working conditions of “U.S. workers</w:t>
      </w:r>
      <w:r w:rsidRPr="006B74FA">
        <w:rPr>
          <w:rStyle w:val="StyleUnderline"/>
        </w:rPr>
        <w:t xml:space="preserve"> who labor in the same industries”</w:t>
      </w:r>
      <w:r w:rsidRPr="006B74FA">
        <w:rPr>
          <w:sz w:val="16"/>
        </w:rPr>
        <w:t xml:space="preserve"> (AFL-CIO 2006). The federation has since largely shifted its position to frame undocumented immigrants as an asset to the labor movement, even as they are particularly vulnerable to workplace abuse. These </w:t>
      </w:r>
      <w:r w:rsidRPr="00BD239C">
        <w:rPr>
          <w:rStyle w:val="StyleUnderline"/>
          <w:highlight w:val="green"/>
        </w:rPr>
        <w:t>dualities betray</w:t>
      </w:r>
      <w:r w:rsidRPr="006B74FA">
        <w:rPr>
          <w:rStyle w:val="StyleUnderline"/>
        </w:rPr>
        <w:t xml:space="preserve"> some </w:t>
      </w:r>
      <w:r w:rsidRPr="00BD239C">
        <w:rPr>
          <w:rStyle w:val="StyleUnderline"/>
          <w:highlight w:val="green"/>
        </w:rPr>
        <w:t>lingering anxieties about</w:t>
      </w:r>
      <w:r w:rsidRPr="006B74FA">
        <w:rPr>
          <w:rStyle w:val="StyleUnderline"/>
        </w:rPr>
        <w:t xml:space="preserve"> which </w:t>
      </w:r>
      <w:r w:rsidRPr="00BD239C">
        <w:rPr>
          <w:rStyle w:val="StyleUnderline"/>
          <w:highlight w:val="green"/>
        </w:rPr>
        <w:t>immigrants</w:t>
      </w:r>
      <w:r w:rsidRPr="006B74FA">
        <w:rPr>
          <w:rStyle w:val="StyleUnderline"/>
        </w:rPr>
        <w:t xml:space="preserve"> will be privileged</w:t>
      </w:r>
      <w:r w:rsidRPr="006B74FA">
        <w:rPr>
          <w:sz w:val="16"/>
        </w:rPr>
        <w:t xml:space="preserve">, and their potential impact and contribution. These </w:t>
      </w:r>
      <w:r w:rsidRPr="007F7CC4">
        <w:rPr>
          <w:rStyle w:val="StyleUnderline"/>
        </w:rPr>
        <w:t>positions reflect not necessarily a blanket split</w:t>
      </w:r>
      <w:r w:rsidRPr="007F7CC4">
        <w:rPr>
          <w:sz w:val="16"/>
        </w:rPr>
        <w:t xml:space="preserve"> between pro- and anti- immigrant contingents of the labor movement. Rather, </w:t>
      </w:r>
      <w:r w:rsidRPr="007F7CC4">
        <w:rPr>
          <w:rStyle w:val="StyleUnderline"/>
        </w:rPr>
        <w:t xml:space="preserve">they start to paint a picture of the </w:t>
      </w:r>
      <w:r w:rsidRPr="007F7CC4">
        <w:rPr>
          <w:rStyle w:val="Emphasis"/>
        </w:rPr>
        <w:t>type of immigrant</w:t>
      </w:r>
      <w:r w:rsidRPr="007F7CC4">
        <w:rPr>
          <w:rStyle w:val="StyleUnderline"/>
        </w:rPr>
        <w:t xml:space="preserve"> and immigration policy that unions find </w:t>
      </w:r>
      <w:r w:rsidRPr="007F7CC4">
        <w:rPr>
          <w:rStyle w:val="Emphasis"/>
        </w:rPr>
        <w:t>favorable</w:t>
      </w:r>
      <w:r w:rsidRPr="006B74FA">
        <w:rPr>
          <w:sz w:val="16"/>
        </w:rPr>
        <w:t>. For example</w:t>
      </w:r>
      <w:r w:rsidRPr="00EE34EE">
        <w:rPr>
          <w:sz w:val="16"/>
        </w:rPr>
        <w:t xml:space="preserve">, </w:t>
      </w:r>
      <w:r w:rsidRPr="00EE34EE">
        <w:rPr>
          <w:rStyle w:val="StyleUnderline"/>
        </w:rPr>
        <w:t>when the AFL-CIO argued in</w:t>
      </w:r>
      <w:r w:rsidRPr="006B74FA">
        <w:rPr>
          <w:rStyle w:val="StyleUnderline"/>
        </w:rPr>
        <w:t xml:space="preserve"> </w:t>
      </w:r>
      <w:r w:rsidRPr="00EE34EE">
        <w:rPr>
          <w:rStyle w:val="StyleUnderline"/>
        </w:rPr>
        <w:t>2017 for extending Temporary Protected Status</w:t>
      </w:r>
      <w:r w:rsidRPr="006B74FA">
        <w:rPr>
          <w:sz w:val="16"/>
        </w:rPr>
        <w:t xml:space="preserve"> (a humanitarian program for migrants from designated countries who cannot safely return), </w:t>
      </w:r>
      <w:r w:rsidRPr="006B74FA">
        <w:rPr>
          <w:rStyle w:val="StyleUnderline"/>
        </w:rPr>
        <w:t xml:space="preserve">its </w:t>
      </w:r>
      <w:r w:rsidRPr="00BD239C">
        <w:rPr>
          <w:rStyle w:val="StyleUnderline"/>
          <w:highlight w:val="green"/>
        </w:rPr>
        <w:t>press release painted a dire picture of immigrants</w:t>
      </w:r>
      <w:r w:rsidRPr="007F7CC4">
        <w:rPr>
          <w:rStyle w:val="StyleUnderline"/>
        </w:rPr>
        <w:t xml:space="preserve"> in the “shadow economy”</w:t>
      </w:r>
      <w:r w:rsidRPr="006B74FA">
        <w:rPr>
          <w:rStyle w:val="StyleUnderline"/>
        </w:rPr>
        <w:t xml:space="preserve"> </w:t>
      </w:r>
      <w:r w:rsidRPr="00BD239C">
        <w:rPr>
          <w:rStyle w:val="StyleUnderline"/>
          <w:highlight w:val="green"/>
        </w:rPr>
        <w:t>who undermine</w:t>
      </w:r>
      <w:r w:rsidRPr="006B74FA">
        <w:rPr>
          <w:rStyle w:val="StyleUnderline"/>
        </w:rPr>
        <w:t xml:space="preserve"> the </w:t>
      </w:r>
      <w:r w:rsidRPr="00BD239C">
        <w:rPr>
          <w:rStyle w:val="StyleUnderline"/>
          <w:highlight w:val="green"/>
        </w:rPr>
        <w:t>unions’ struggle for good working conditions and equity</w:t>
      </w:r>
      <w:r w:rsidRPr="006B74FA">
        <w:rPr>
          <w:sz w:val="16"/>
        </w:rPr>
        <w:t xml:space="preserve"> (AFL-CIO 2017a). </w:t>
      </w:r>
    </w:p>
    <w:p w14:paraId="5875B02B" w14:textId="77777777" w:rsidR="00B327ED" w:rsidRPr="006B74FA" w:rsidRDefault="00B327ED" w:rsidP="00B327ED">
      <w:pPr>
        <w:rPr>
          <w:sz w:val="16"/>
        </w:rPr>
      </w:pPr>
      <w:r w:rsidRPr="006B74FA">
        <w:rPr>
          <w:rStyle w:val="StyleUnderline"/>
        </w:rPr>
        <w:t xml:space="preserve">Parallel to these economic anxieties are </w:t>
      </w:r>
      <w:r w:rsidRPr="00BD239C">
        <w:rPr>
          <w:rStyle w:val="StyleUnderline"/>
          <w:highlight w:val="green"/>
        </w:rPr>
        <w:t>ongoing concerns about</w:t>
      </w:r>
      <w:r w:rsidRPr="006B74FA">
        <w:rPr>
          <w:rStyle w:val="StyleUnderline"/>
        </w:rPr>
        <w:t xml:space="preserve"> the quality of </w:t>
      </w:r>
      <w:r w:rsidRPr="00BD239C">
        <w:rPr>
          <w:rStyle w:val="StyleUnderline"/>
          <w:highlight w:val="green"/>
        </w:rPr>
        <w:t>migrant flows</w:t>
      </w:r>
      <w:r w:rsidRPr="006B74FA">
        <w:rPr>
          <w:rStyle w:val="StyleUnderline"/>
        </w:rPr>
        <w:t xml:space="preserve"> and their impact on broader social life</w:t>
      </w:r>
      <w:r w:rsidRPr="006B74FA">
        <w:rPr>
          <w:sz w:val="16"/>
        </w:rPr>
        <w:t xml:space="preserve">. As </w:t>
      </w:r>
      <w:r w:rsidRPr="006B74FA">
        <w:rPr>
          <w:rStyle w:val="StyleUnderline"/>
        </w:rPr>
        <w:t xml:space="preserve">the AFL-CIO has argued, immigration </w:t>
      </w:r>
      <w:r w:rsidRPr="00BD239C">
        <w:rPr>
          <w:rStyle w:val="StyleUnderline"/>
          <w:highlight w:val="green"/>
        </w:rPr>
        <w:t>reform is for</w:t>
      </w:r>
      <w:r w:rsidRPr="006B74FA">
        <w:rPr>
          <w:rStyle w:val="StyleUnderline"/>
        </w:rPr>
        <w:t xml:space="preserve"> “</w:t>
      </w:r>
      <w:r w:rsidRPr="00BD239C">
        <w:rPr>
          <w:rStyle w:val="StyleUnderline"/>
          <w:highlight w:val="green"/>
        </w:rPr>
        <w:t>workers who</w:t>
      </w:r>
      <w:r w:rsidRPr="006B74FA">
        <w:rPr>
          <w:rStyle w:val="StyleUnderline"/>
        </w:rPr>
        <w:t xml:space="preserve"> have </w:t>
      </w:r>
      <w:r w:rsidRPr="00BD239C">
        <w:rPr>
          <w:rStyle w:val="StyleUnderline"/>
          <w:highlight w:val="green"/>
        </w:rPr>
        <w:t>paid taxes</w:t>
      </w:r>
      <w:r w:rsidRPr="006B74FA">
        <w:rPr>
          <w:rStyle w:val="StyleUnderline"/>
        </w:rPr>
        <w:t xml:space="preserve"> and made positive contributions</w:t>
      </w:r>
      <w:r w:rsidRPr="006B74FA">
        <w:rPr>
          <w:sz w:val="16"/>
        </w:rPr>
        <w:t xml:space="preserve">” (AFL-CIO 2006). These </w:t>
      </w:r>
      <w:r w:rsidRPr="00BD239C">
        <w:rPr>
          <w:rStyle w:val="StyleUnderline"/>
          <w:highlight w:val="green"/>
        </w:rPr>
        <w:t>characterizations reflect</w:t>
      </w:r>
      <w:r w:rsidRPr="006B74FA">
        <w:rPr>
          <w:rStyle w:val="StyleUnderline"/>
        </w:rPr>
        <w:t xml:space="preserve"> a particular </w:t>
      </w:r>
      <w:r w:rsidRPr="00BD239C">
        <w:rPr>
          <w:rStyle w:val="Emphasis"/>
          <w:highlight w:val="green"/>
        </w:rPr>
        <w:t>ideal type of immigrant,</w:t>
      </w:r>
      <w:r w:rsidRPr="006B74FA">
        <w:rPr>
          <w:sz w:val="16"/>
        </w:rPr>
        <w:t xml:space="preserve"> but no doubt </w:t>
      </w:r>
      <w:r w:rsidRPr="006B74FA">
        <w:rPr>
          <w:rStyle w:val="StyleUnderline"/>
        </w:rPr>
        <w:t>also an idealized ethos of the working class</w:t>
      </w:r>
      <w:r w:rsidRPr="006B74FA">
        <w:rPr>
          <w:sz w:val="16"/>
        </w:rPr>
        <w:t xml:space="preserve">. More poignantly, and in the post 9/11 context especially, </w:t>
      </w:r>
      <w:r w:rsidRPr="00BD239C">
        <w:rPr>
          <w:rStyle w:val="StyleUnderline"/>
          <w:highlight w:val="green"/>
        </w:rPr>
        <w:t>unions embraced</w:t>
      </w:r>
      <w:r w:rsidRPr="006B74FA">
        <w:rPr>
          <w:rStyle w:val="StyleUnderline"/>
        </w:rPr>
        <w:t xml:space="preserve"> the trope of “</w:t>
      </w:r>
      <w:r w:rsidRPr="00BD239C">
        <w:rPr>
          <w:rStyle w:val="StyleUnderline"/>
          <w:highlight w:val="green"/>
        </w:rPr>
        <w:t>the nation of immigrants</w:t>
      </w:r>
      <w:r w:rsidRPr="006B74FA">
        <w:rPr>
          <w:rStyle w:val="StyleUnderline"/>
        </w:rPr>
        <w:t xml:space="preserve">” </w:t>
      </w:r>
      <w:r w:rsidRPr="00BD239C">
        <w:rPr>
          <w:rStyle w:val="StyleUnderline"/>
          <w:highlight w:val="green"/>
        </w:rPr>
        <w:t>while</w:t>
      </w:r>
      <w:r w:rsidRPr="006B74FA">
        <w:rPr>
          <w:rStyle w:val="StyleUnderline"/>
        </w:rPr>
        <w:t xml:space="preserve"> also </w:t>
      </w:r>
      <w:r w:rsidRPr="00BD239C">
        <w:rPr>
          <w:rStyle w:val="StyleUnderline"/>
          <w:highlight w:val="green"/>
        </w:rPr>
        <w:t>making calls for border security</w:t>
      </w:r>
      <w:r w:rsidRPr="006B74FA">
        <w:rPr>
          <w:rStyle w:val="StyleUnderline"/>
        </w:rPr>
        <w:t xml:space="preserve"> to “deter terrorists or other ill-intentioned person who enter the United States to do harm</w:t>
      </w:r>
      <w:r w:rsidRPr="006B74FA">
        <w:rPr>
          <w:sz w:val="16"/>
        </w:rPr>
        <w:t xml:space="preserve">.” These illintentioned persons are </w:t>
      </w:r>
      <w:r w:rsidRPr="006B74FA">
        <w:rPr>
          <w:rStyle w:val="StyleUnderline"/>
        </w:rPr>
        <w:t>contrasted to “honest, hardworking immigrants”</w:t>
      </w:r>
      <w:r w:rsidRPr="006B74FA">
        <w:rPr>
          <w:sz w:val="16"/>
        </w:rPr>
        <w:t xml:space="preserve"> (AFL-CIO 2001b).</w:t>
      </w:r>
    </w:p>
    <w:p w14:paraId="35F44713" w14:textId="77777777" w:rsidR="00B327ED" w:rsidRDefault="00B327ED" w:rsidP="00B327ED">
      <w:r w:rsidRPr="006B74FA">
        <w:rPr>
          <w:sz w:val="16"/>
        </w:rPr>
        <w:t>In sum</w:t>
      </w:r>
      <w:r w:rsidRPr="007F7CC4">
        <w:rPr>
          <w:sz w:val="16"/>
        </w:rPr>
        <w:t xml:space="preserve">, </w:t>
      </w:r>
      <w:r w:rsidRPr="007F7CC4">
        <w:rPr>
          <w:rStyle w:val="StyleUnderline"/>
        </w:rPr>
        <w:t xml:space="preserve">the </w:t>
      </w:r>
      <w:r w:rsidRPr="00BD239C">
        <w:rPr>
          <w:rStyle w:val="StyleUnderline"/>
          <w:highlight w:val="green"/>
        </w:rPr>
        <w:t xml:space="preserve">labor movement remains </w:t>
      </w:r>
      <w:r w:rsidRPr="00BD239C">
        <w:rPr>
          <w:rStyle w:val="Emphasis"/>
          <w:highlight w:val="green"/>
        </w:rPr>
        <w:t>ambivalent</w:t>
      </w:r>
      <w:r w:rsidRPr="00BD239C">
        <w:rPr>
          <w:rStyle w:val="StyleUnderline"/>
          <w:highlight w:val="green"/>
        </w:rPr>
        <w:t xml:space="preserve"> over</w:t>
      </w:r>
      <w:r w:rsidRPr="007F7CC4">
        <w:rPr>
          <w:rStyle w:val="StyleUnderline"/>
        </w:rPr>
        <w:t xml:space="preserve"> the growing </w:t>
      </w:r>
      <w:r w:rsidRPr="00BD239C">
        <w:rPr>
          <w:rStyle w:val="StyleUnderline"/>
          <w:highlight w:val="green"/>
        </w:rPr>
        <w:t>immigrant workforce</w:t>
      </w:r>
      <w:r w:rsidRPr="007F7CC4">
        <w:rPr>
          <w:sz w:val="16"/>
        </w:rPr>
        <w:t xml:space="preserve">, </w:t>
      </w:r>
      <w:r w:rsidRPr="007F7CC4">
        <w:rPr>
          <w:rStyle w:val="StyleUnderline"/>
        </w:rPr>
        <w:t>even as it has embraced calls to ease off of immigration enforcement measures that threaten immigrant union members and their families</w:t>
      </w:r>
      <w:r w:rsidRPr="007F7CC4">
        <w:rPr>
          <w:sz w:val="16"/>
        </w:rPr>
        <w:t xml:space="preserve">. </w:t>
      </w:r>
      <w:r w:rsidRPr="007F7CC4">
        <w:rPr>
          <w:rStyle w:val="StyleUnderline"/>
        </w:rPr>
        <w:t xml:space="preserve">Though as it shifts to a stance of </w:t>
      </w:r>
      <w:r w:rsidRPr="00BD239C">
        <w:rPr>
          <w:rStyle w:val="StyleUnderline"/>
          <w:highlight w:val="green"/>
        </w:rPr>
        <w:t>solidarity</w:t>
      </w:r>
      <w:r w:rsidRPr="007F7CC4">
        <w:rPr>
          <w:rStyle w:val="StyleUnderline"/>
        </w:rPr>
        <w:t xml:space="preserve">, it </w:t>
      </w:r>
      <w:r w:rsidRPr="00BD239C">
        <w:rPr>
          <w:rStyle w:val="StyleUnderline"/>
          <w:highlight w:val="green"/>
        </w:rPr>
        <w:t xml:space="preserve">has drawn a </w:t>
      </w:r>
      <w:r w:rsidRPr="00BD239C">
        <w:rPr>
          <w:rStyle w:val="Emphasis"/>
          <w:highlight w:val="green"/>
        </w:rPr>
        <w:t>bright line</w:t>
      </w:r>
      <w:r w:rsidRPr="00BD239C">
        <w:rPr>
          <w:rStyle w:val="StyleUnderline"/>
          <w:highlight w:val="green"/>
        </w:rPr>
        <w:t xml:space="preserve"> around</w:t>
      </w:r>
      <w:r w:rsidRPr="007F7CC4">
        <w:rPr>
          <w:rStyle w:val="StyleUnderline"/>
        </w:rPr>
        <w:t xml:space="preserve"> the </w:t>
      </w:r>
      <w:r w:rsidRPr="00BD239C">
        <w:rPr>
          <w:rStyle w:val="StyleUnderline"/>
          <w:highlight w:val="green"/>
        </w:rPr>
        <w:t>qualities that make immigrants an important target for unions,</w:t>
      </w:r>
      <w:r w:rsidRPr="007F7CC4">
        <w:rPr>
          <w:rStyle w:val="StyleUnderline"/>
        </w:rPr>
        <w:t xml:space="preserve"> focusing especially on their </w:t>
      </w:r>
      <w:r w:rsidRPr="00BD239C">
        <w:rPr>
          <w:rStyle w:val="StyleUnderline"/>
          <w:highlight w:val="green"/>
        </w:rPr>
        <w:t>role as</w:t>
      </w:r>
      <w:r w:rsidRPr="007F7CC4">
        <w:rPr>
          <w:rStyle w:val="StyleUnderline"/>
        </w:rPr>
        <w:t xml:space="preserve"> essential </w:t>
      </w:r>
      <w:r w:rsidRPr="00BD239C">
        <w:rPr>
          <w:rStyle w:val="StyleUnderline"/>
          <w:highlight w:val="green"/>
        </w:rPr>
        <w:t xml:space="preserve">workers, </w:t>
      </w:r>
      <w:r w:rsidRPr="007F7CC4">
        <w:rPr>
          <w:rStyle w:val="StyleUnderline"/>
        </w:rPr>
        <w:t xml:space="preserve">and as a </w:t>
      </w:r>
      <w:r w:rsidRPr="00BD239C">
        <w:rPr>
          <w:rStyle w:val="StyleUnderline"/>
          <w:highlight w:val="green"/>
        </w:rPr>
        <w:t>source of diversity</w:t>
      </w:r>
      <w:r w:rsidRPr="00BD239C">
        <w:rPr>
          <w:highlight w:val="green"/>
        </w:rPr>
        <w:t>.</w:t>
      </w:r>
      <w:r>
        <w:t xml:space="preserve"> </w:t>
      </w:r>
    </w:p>
    <w:p w14:paraId="210C8D91" w14:textId="77777777" w:rsidR="00060682" w:rsidRPr="007D5615" w:rsidRDefault="00060682" w:rsidP="00060682">
      <w:pPr>
        <w:pStyle w:val="Heading4"/>
        <w:rPr>
          <w:rFonts w:eastAsia="Aptos"/>
        </w:rPr>
      </w:pPr>
      <w:r w:rsidRPr="007D5615">
        <w:rPr>
          <w:rFonts w:eastAsia="Aptos"/>
        </w:rPr>
        <w:t>I,</w:t>
      </w:r>
    </w:p>
    <w:p w14:paraId="799FAABF" w14:textId="77777777" w:rsidR="00060682" w:rsidRPr="007D5615" w:rsidRDefault="00060682" w:rsidP="00060682">
      <w:pPr>
        <w:pStyle w:val="Heading4"/>
        <w:rPr>
          <w:rFonts w:eastAsia="Aptos"/>
        </w:rPr>
      </w:pPr>
      <w:r w:rsidRPr="00461B63">
        <w:rPr>
          <w:rFonts w:eastAsia="Aptos"/>
          <w:u w:val="single"/>
        </w:rPr>
        <w:t>Of the same name</w:t>
      </w:r>
      <w:r w:rsidRPr="007D5615">
        <w:rPr>
          <w:rFonts w:eastAsia="Aptos"/>
        </w:rPr>
        <w:t>,</w:t>
      </w:r>
    </w:p>
    <w:p w14:paraId="7D664EA1" w14:textId="77777777" w:rsidR="00060682" w:rsidRPr="007D5615" w:rsidRDefault="00060682" w:rsidP="00060682">
      <w:pPr>
        <w:pStyle w:val="Heading4"/>
        <w:rPr>
          <w:rFonts w:eastAsia="Aptos"/>
        </w:rPr>
      </w:pPr>
      <w:r w:rsidRPr="007D5615">
        <w:rPr>
          <w:rFonts w:eastAsia="Aptos"/>
        </w:rPr>
        <w:t>Joaquín,</w:t>
      </w:r>
    </w:p>
    <w:p w14:paraId="58E37065" w14:textId="77777777" w:rsidR="00060682" w:rsidRPr="007D5615" w:rsidRDefault="00060682" w:rsidP="00060682">
      <w:pPr>
        <w:pStyle w:val="Heading4"/>
        <w:rPr>
          <w:rFonts w:eastAsia="Aptos"/>
        </w:rPr>
      </w:pPr>
      <w:r w:rsidRPr="007D5615">
        <w:rPr>
          <w:rFonts w:eastAsia="Aptos"/>
        </w:rPr>
        <w:t xml:space="preserve">In a country that has </w:t>
      </w:r>
      <w:r w:rsidRPr="00461B63">
        <w:rPr>
          <w:rFonts w:eastAsia="Aptos"/>
          <w:u w:val="single"/>
        </w:rPr>
        <w:t>wiped out</w:t>
      </w:r>
    </w:p>
    <w:p w14:paraId="285BC0EA" w14:textId="77777777" w:rsidR="00060682" w:rsidRPr="007D5615" w:rsidRDefault="00060682" w:rsidP="00060682">
      <w:pPr>
        <w:pStyle w:val="Heading4"/>
        <w:rPr>
          <w:rFonts w:eastAsia="Aptos"/>
        </w:rPr>
      </w:pPr>
      <w:r w:rsidRPr="00461B63">
        <w:rPr>
          <w:rFonts w:eastAsia="Aptos"/>
          <w:u w:val="single"/>
        </w:rPr>
        <w:t>All my history</w:t>
      </w:r>
      <w:r w:rsidRPr="007D5615">
        <w:rPr>
          <w:rFonts w:eastAsia="Aptos"/>
        </w:rPr>
        <w:t>,</w:t>
      </w:r>
    </w:p>
    <w:p w14:paraId="63048BE6" w14:textId="77777777" w:rsidR="00060682" w:rsidRPr="007D5615" w:rsidRDefault="00060682" w:rsidP="00060682">
      <w:pPr>
        <w:pStyle w:val="Heading4"/>
        <w:rPr>
          <w:rFonts w:eastAsia="Aptos"/>
        </w:rPr>
      </w:pPr>
      <w:r w:rsidRPr="007D5615">
        <w:rPr>
          <w:rFonts w:eastAsia="Aptos"/>
        </w:rPr>
        <w:t xml:space="preserve">Stifled </w:t>
      </w:r>
      <w:r w:rsidRPr="00461B63">
        <w:rPr>
          <w:rFonts w:eastAsia="Aptos"/>
          <w:u w:val="single"/>
        </w:rPr>
        <w:t>all my pride</w:t>
      </w:r>
      <w:r w:rsidRPr="007D5615">
        <w:rPr>
          <w:rFonts w:eastAsia="Aptos"/>
        </w:rPr>
        <w:t>,</w:t>
      </w:r>
    </w:p>
    <w:p w14:paraId="4077EDEA" w14:textId="77777777" w:rsidR="00060682" w:rsidRPr="007D5615" w:rsidRDefault="00060682" w:rsidP="00060682">
      <w:pPr>
        <w:pStyle w:val="Heading4"/>
        <w:rPr>
          <w:rFonts w:eastAsia="Aptos"/>
        </w:rPr>
      </w:pPr>
      <w:r w:rsidRPr="007D5615">
        <w:rPr>
          <w:rFonts w:eastAsia="Aptos"/>
        </w:rPr>
        <w:t>In a country that has placed a</w:t>
      </w:r>
    </w:p>
    <w:p w14:paraId="53EF1168" w14:textId="77777777" w:rsidR="00060682" w:rsidRPr="007D5615" w:rsidRDefault="00060682" w:rsidP="00060682">
      <w:pPr>
        <w:pStyle w:val="Heading4"/>
        <w:rPr>
          <w:rFonts w:eastAsia="Aptos"/>
        </w:rPr>
      </w:pPr>
      <w:r w:rsidRPr="00461B63">
        <w:rPr>
          <w:rFonts w:eastAsia="Aptos"/>
          <w:u w:val="single"/>
        </w:rPr>
        <w:t>Different weight</w:t>
      </w:r>
      <w:r w:rsidRPr="007D5615">
        <w:rPr>
          <w:rFonts w:eastAsia="Aptos"/>
        </w:rPr>
        <w:t xml:space="preserve"> of </w:t>
      </w:r>
      <w:r w:rsidRPr="00461B63">
        <w:rPr>
          <w:rFonts w:eastAsia="Aptos"/>
          <w:u w:val="single"/>
        </w:rPr>
        <w:t>indignity</w:t>
      </w:r>
      <w:r w:rsidRPr="007D5615">
        <w:rPr>
          <w:rFonts w:eastAsia="Aptos"/>
        </w:rPr>
        <w:t xml:space="preserve"> upon my </w:t>
      </w:r>
      <w:r w:rsidRPr="00461B63">
        <w:rPr>
          <w:rFonts w:eastAsia="Aptos"/>
          <w:u w:val="single"/>
        </w:rPr>
        <w:t>age-old burdened back</w:t>
      </w:r>
      <w:r w:rsidRPr="007D5615">
        <w:rPr>
          <w:rFonts w:eastAsia="Aptos"/>
        </w:rPr>
        <w:t>.</w:t>
      </w:r>
    </w:p>
    <w:p w14:paraId="7D2F779C" w14:textId="6D4AF151" w:rsidR="00060682" w:rsidRPr="00060682" w:rsidRDefault="00060682" w:rsidP="00060682">
      <w:pPr>
        <w:pStyle w:val="Heading4"/>
        <w:rPr>
          <w:rFonts w:eastAsia="Aptos"/>
        </w:rPr>
      </w:pPr>
      <w:r w:rsidRPr="00461B63">
        <w:rPr>
          <w:rFonts w:eastAsia="Aptos"/>
          <w:u w:val="single"/>
        </w:rPr>
        <w:t>Inferiority</w:t>
      </w:r>
      <w:r w:rsidRPr="007D5615">
        <w:rPr>
          <w:rFonts w:eastAsia="Aptos"/>
        </w:rPr>
        <w:t xml:space="preserve"> is the </w:t>
      </w:r>
      <w:r w:rsidRPr="00461B63">
        <w:rPr>
          <w:rFonts w:eastAsia="Aptos"/>
          <w:u w:val="single"/>
        </w:rPr>
        <w:t>new load</w:t>
      </w:r>
      <w:r w:rsidRPr="007D5615">
        <w:rPr>
          <w:rFonts w:eastAsia="Aptos"/>
        </w:rPr>
        <w:t xml:space="preserve"> . . . .</w:t>
      </w:r>
      <w:r w:rsidRPr="007D5615">
        <w:rPr>
          <w:rStyle w:val="FootnoteReference"/>
          <w:rFonts w:eastAsia="Aptos"/>
        </w:rPr>
        <w:footnoteReference w:id="2"/>
      </w:r>
    </w:p>
    <w:p w14:paraId="04E59938" w14:textId="77777777" w:rsidR="00B327ED" w:rsidRDefault="00B327ED" w:rsidP="00B327ED">
      <w:pPr>
        <w:pStyle w:val="Heading4"/>
        <w:rPr>
          <w:rFonts w:cs="Times New Roman"/>
        </w:rPr>
      </w:pPr>
      <w:r>
        <w:rPr>
          <w:rFonts w:cs="Times New Roman"/>
        </w:rPr>
        <w:t>Vote AFF to</w:t>
      </w:r>
      <w:r w:rsidRPr="00B95DF0">
        <w:rPr>
          <w:rFonts w:cs="Times New Roman"/>
        </w:rPr>
        <w:t xml:space="preserve"> affirm </w:t>
      </w:r>
      <w:r w:rsidRPr="00B95DF0">
        <w:rPr>
          <w:rFonts w:cs="Times New Roman"/>
          <w:u w:val="single"/>
        </w:rPr>
        <w:t>migrant world making</w:t>
      </w:r>
      <w:r>
        <w:rPr>
          <w:rFonts w:cs="Times New Roman"/>
        </w:rPr>
        <w:t>.</w:t>
      </w:r>
    </w:p>
    <w:p w14:paraId="7733AB8B" w14:textId="77777777" w:rsidR="00B327ED" w:rsidRPr="00B95DF0" w:rsidRDefault="00B327ED" w:rsidP="00B327ED">
      <w:pPr>
        <w:pStyle w:val="Heading4"/>
        <w:rPr>
          <w:rFonts w:cs="Times New Roman"/>
        </w:rPr>
      </w:pPr>
      <w:r w:rsidRPr="003D1DC1">
        <w:rPr>
          <w:rFonts w:cs="Times New Roman"/>
        </w:rPr>
        <w:t xml:space="preserve">Migrant world-making is a </w:t>
      </w:r>
      <w:r w:rsidRPr="00461B63">
        <w:rPr>
          <w:rFonts w:cs="Times New Roman"/>
          <w:u w:val="single"/>
        </w:rPr>
        <w:t>framework</w:t>
      </w:r>
      <w:r w:rsidRPr="003D1DC1">
        <w:rPr>
          <w:rFonts w:cs="Times New Roman"/>
        </w:rPr>
        <w:t xml:space="preserve"> that produces </w:t>
      </w:r>
      <w:r w:rsidRPr="00461B63">
        <w:rPr>
          <w:rFonts w:cs="Times New Roman"/>
          <w:u w:val="single"/>
        </w:rPr>
        <w:t>actionable knowledge</w:t>
      </w:r>
      <w:r w:rsidRPr="003D1DC1">
        <w:rPr>
          <w:rFonts w:cs="Times New Roman"/>
        </w:rPr>
        <w:t xml:space="preserve"> about migrant subjectivity </w:t>
      </w:r>
      <w:r w:rsidRPr="00461B63">
        <w:rPr>
          <w:rFonts w:cs="Times New Roman"/>
          <w:u w:val="single"/>
        </w:rPr>
        <w:t>beyond state-centric policy models</w:t>
      </w:r>
      <w:r>
        <w:rPr>
          <w:rFonts w:cs="Times New Roman"/>
        </w:rPr>
        <w:t xml:space="preserve"> it forwards a method of storytelling that creates </w:t>
      </w:r>
      <w:r w:rsidRPr="00461B63">
        <w:rPr>
          <w:rFonts w:cs="Times New Roman"/>
          <w:u w:val="single"/>
        </w:rPr>
        <w:t>new understandings</w:t>
      </w:r>
      <w:r>
        <w:rPr>
          <w:rFonts w:cs="Times New Roman"/>
        </w:rPr>
        <w:t xml:space="preserve"> of the ontological standings of </w:t>
      </w:r>
      <w:r w:rsidRPr="00461B63">
        <w:rPr>
          <w:rFonts w:cs="Times New Roman"/>
          <w:u w:val="single"/>
        </w:rPr>
        <w:t>migratized bodies</w:t>
      </w:r>
      <w:r>
        <w:rPr>
          <w:rFonts w:cs="Times New Roman"/>
        </w:rPr>
        <w:t>.</w:t>
      </w:r>
    </w:p>
    <w:p w14:paraId="1448E82A" w14:textId="77777777" w:rsidR="00B327ED" w:rsidRPr="00DF1391" w:rsidRDefault="00B327ED" w:rsidP="00B327ED">
      <w:bookmarkStart w:id="2" w:name="_Hlk207891935"/>
      <w:r w:rsidRPr="00900E1A">
        <w:rPr>
          <w:rStyle w:val="Style13ptBold"/>
        </w:rPr>
        <w:t>Kipling 22’</w:t>
      </w:r>
      <w:r w:rsidRPr="00DF1391">
        <w:t xml:space="preserve"> [Brooke Alexandra Kipling</w:t>
      </w:r>
      <w:r>
        <w:t xml:space="preserve">, (PhD, Philosophy, University of California, Davis, Instructor of Spanish, Chicanx/Latinx culture, Gender studies, Digital Storytelling Methodologist for Humanizing Deportation {Not supporting but documenting the effects of deportation}), De Gruyter Brill, University of Texas Press, 2022. </w:t>
      </w:r>
      <w:r w:rsidRPr="00AA7F06">
        <w:rPr>
          <w:i/>
          <w:iCs/>
        </w:rPr>
        <w:t>Chapter 8. Beyond Social Death: New Migrant Ontologies</w:t>
      </w:r>
      <w:r>
        <w:t xml:space="preserve">, </w:t>
      </w:r>
      <w:r w:rsidRPr="00DF1391">
        <w:t>https://www.degruyterbrill.com/document/doi/10.7560/326220-010/html?lang=en&amp;srsltid=AfmBOoouzrdrV0bFgg4RQQA1ibvL0DcZamtVWqx5S4oupTN1D1WeBth7//</w:t>
      </w:r>
      <w:r w:rsidRPr="004C213B">
        <w:rPr>
          <w:b/>
          <w:bCs/>
          <w:i/>
          <w:iCs/>
        </w:rPr>
        <w:t>msu-gar</w:t>
      </w:r>
      <w:r>
        <w:rPr>
          <w:b/>
          <w:bCs/>
          <w:i/>
          <w:iCs/>
        </w:rPr>
        <w:t>e</w:t>
      </w:r>
      <w:r w:rsidRPr="004C213B">
        <w:rPr>
          <w:b/>
          <w:bCs/>
          <w:i/>
          <w:iCs/>
        </w:rPr>
        <w:t>fire</w:t>
      </w:r>
      <w:r w:rsidRPr="00DF1391">
        <w:t>]</w:t>
      </w:r>
    </w:p>
    <w:p w14:paraId="4BFF3FB1" w14:textId="77777777" w:rsidR="00B327ED" w:rsidRPr="00DF1391" w:rsidRDefault="00B327ED" w:rsidP="00B327ED">
      <w:pPr>
        <w:rPr>
          <w:sz w:val="16"/>
        </w:rPr>
      </w:pPr>
      <w:r w:rsidRPr="00DF1391">
        <w:rPr>
          <w:sz w:val="16"/>
        </w:rPr>
        <w:t>new methodologies: migrant theory</w:t>
      </w:r>
    </w:p>
    <w:p w14:paraId="1A3B3821" w14:textId="77777777" w:rsidR="00B327ED" w:rsidRPr="00F357A8" w:rsidRDefault="00B327ED" w:rsidP="00B327ED">
      <w:pPr>
        <w:rPr>
          <w:rStyle w:val="StyleUnderline"/>
        </w:rPr>
      </w:pPr>
      <w:r w:rsidRPr="00DF1391">
        <w:rPr>
          <w:sz w:val="16"/>
        </w:rPr>
        <w:t xml:space="preserve">In this chapter, I examine </w:t>
      </w:r>
      <w:r w:rsidRPr="00F357A8">
        <w:rPr>
          <w:rStyle w:val="StyleUnderline"/>
        </w:rPr>
        <w:t xml:space="preserve">Central American </w:t>
      </w:r>
      <w:r w:rsidRPr="00900E1A">
        <w:rPr>
          <w:rStyle w:val="Emphasis"/>
          <w:highlight w:val="green"/>
        </w:rPr>
        <w:t>migrant subjectivity</w:t>
      </w:r>
      <w:r w:rsidRPr="00F357A8">
        <w:rPr>
          <w:rStyle w:val="StyleUnderline"/>
        </w:rPr>
        <w:t xml:space="preserve"> in a way that </w:t>
      </w:r>
      <w:r w:rsidRPr="00900E1A">
        <w:rPr>
          <w:rStyle w:val="Emphasis"/>
          <w:highlight w:val="green"/>
        </w:rPr>
        <w:t>neither demands</w:t>
      </w:r>
      <w:r w:rsidRPr="00F357A8">
        <w:rPr>
          <w:rStyle w:val="StyleUnderline"/>
        </w:rPr>
        <w:t xml:space="preserve"> the </w:t>
      </w:r>
      <w:r w:rsidRPr="00900E1A">
        <w:rPr>
          <w:rStyle w:val="Emphasis"/>
          <w:highlight w:val="green"/>
        </w:rPr>
        <w:t>inclusion</w:t>
      </w:r>
      <w:r w:rsidRPr="00F357A8">
        <w:rPr>
          <w:rStyle w:val="StyleUnderline"/>
        </w:rPr>
        <w:t xml:space="preserve"> and absorption of migrants into </w:t>
      </w:r>
      <w:r w:rsidRPr="00A26887">
        <w:rPr>
          <w:rStyle w:val="Emphasis"/>
        </w:rPr>
        <w:t>human rights discourse</w:t>
      </w:r>
      <w:r w:rsidRPr="00F357A8">
        <w:rPr>
          <w:rStyle w:val="StyleUnderline"/>
        </w:rPr>
        <w:t xml:space="preserve"> </w:t>
      </w:r>
      <w:r w:rsidRPr="00900E1A">
        <w:rPr>
          <w:rStyle w:val="StyleUnderline"/>
          <w:highlight w:val="green"/>
        </w:rPr>
        <w:t>nor</w:t>
      </w:r>
      <w:r w:rsidRPr="00F357A8">
        <w:rPr>
          <w:rStyle w:val="StyleUnderline"/>
        </w:rPr>
        <w:t xml:space="preserve"> depends upon their </w:t>
      </w:r>
      <w:r w:rsidRPr="00900E1A">
        <w:rPr>
          <w:rStyle w:val="Emphasis"/>
          <w:highlight w:val="green"/>
        </w:rPr>
        <w:t>victimization</w:t>
      </w:r>
      <w:r w:rsidRPr="00DF1391">
        <w:rPr>
          <w:sz w:val="16"/>
        </w:rPr>
        <w:t xml:space="preserve">. I illuminate </w:t>
      </w:r>
      <w:r w:rsidRPr="00900E1A">
        <w:rPr>
          <w:rStyle w:val="StyleUnderline"/>
          <w:highlight w:val="green"/>
        </w:rPr>
        <w:t xml:space="preserve">migrant </w:t>
      </w:r>
      <w:r w:rsidRPr="00900E1A">
        <w:rPr>
          <w:rStyle w:val="Emphasis"/>
          <w:highlight w:val="green"/>
        </w:rPr>
        <w:t>subjectivities</w:t>
      </w:r>
      <w:r w:rsidRPr="00DF1391">
        <w:rPr>
          <w:sz w:val="16"/>
        </w:rPr>
        <w:t xml:space="preserve"> that not only </w:t>
      </w:r>
      <w:r w:rsidRPr="00900E1A">
        <w:rPr>
          <w:rStyle w:val="Emphasis"/>
          <w:highlight w:val="green"/>
        </w:rPr>
        <w:t>challenge</w:t>
      </w:r>
      <w:r w:rsidRPr="00A26887">
        <w:rPr>
          <w:rStyle w:val="Emphasis"/>
        </w:rPr>
        <w:t xml:space="preserve"> mainstream</w:t>
      </w:r>
      <w:r w:rsidRPr="00F357A8">
        <w:rPr>
          <w:rStyle w:val="StyleUnderline"/>
        </w:rPr>
        <w:t xml:space="preserve"> racialized and gendered </w:t>
      </w:r>
      <w:r w:rsidRPr="00900E1A">
        <w:rPr>
          <w:rStyle w:val="Emphasis"/>
          <w:highlight w:val="green"/>
        </w:rPr>
        <w:t>repr</w:t>
      </w:r>
      <w:r w:rsidRPr="00900E1A">
        <w:rPr>
          <w:rStyle w:val="Emphasis"/>
        </w:rPr>
        <w:t>esentation</w:t>
      </w:r>
      <w:r w:rsidRPr="00900E1A">
        <w:rPr>
          <w:rStyle w:val="Emphasis"/>
          <w:highlight w:val="green"/>
        </w:rPr>
        <w:t>s</w:t>
      </w:r>
      <w:r w:rsidRPr="00DF1391">
        <w:rPr>
          <w:sz w:val="16"/>
        </w:rPr>
        <w:t xml:space="preserve"> of migrants but </w:t>
      </w:r>
      <w:r w:rsidRPr="00F357A8">
        <w:rPr>
          <w:rStyle w:val="StyleUnderline"/>
        </w:rPr>
        <w:t xml:space="preserve">also articulate alternative migrant ontologies through other ways of relating to each </w:t>
      </w:r>
      <w:r w:rsidRPr="00DF1391">
        <w:rPr>
          <w:sz w:val="16"/>
        </w:rPr>
        <w:t xml:space="preserve">other, to home, and to the world. In Cruising Utopia, José Esteban Muñoz theorizes </w:t>
      </w:r>
      <w:r w:rsidRPr="00900E1A">
        <w:rPr>
          <w:rStyle w:val="StyleUnderline"/>
          <w:highlight w:val="green"/>
        </w:rPr>
        <w:t xml:space="preserve">new </w:t>
      </w:r>
      <w:r w:rsidRPr="00900E1A">
        <w:rPr>
          <w:rStyle w:val="Emphasis"/>
          <w:highlight w:val="green"/>
        </w:rPr>
        <w:t>ontological possibilities</w:t>
      </w:r>
      <w:r w:rsidRPr="00DF1391">
        <w:rPr>
          <w:sz w:val="16"/>
        </w:rPr>
        <w:t xml:space="preserve"> that </w:t>
      </w:r>
      <w:r w:rsidRPr="00900E1A">
        <w:rPr>
          <w:rStyle w:val="Emphasis"/>
          <w:highlight w:val="green"/>
        </w:rPr>
        <w:t>emerge</w:t>
      </w:r>
      <w:r w:rsidRPr="00F357A8">
        <w:rPr>
          <w:rStyle w:val="StyleUnderline"/>
        </w:rPr>
        <w:t xml:space="preserve"> from the departure of a stabilized </w:t>
      </w:r>
      <w:r w:rsidRPr="00A26887">
        <w:rPr>
          <w:rStyle w:val="Emphasis"/>
        </w:rPr>
        <w:t>definition of the human</w:t>
      </w:r>
      <w:r w:rsidRPr="00DF1391">
        <w:rPr>
          <w:sz w:val="16"/>
        </w:rPr>
        <w:t xml:space="preserve">. Muñoz articulates </w:t>
      </w:r>
      <w:r w:rsidRPr="00A26887">
        <w:rPr>
          <w:rStyle w:val="Emphasis"/>
        </w:rPr>
        <w:t>this</w:t>
      </w:r>
      <w:r w:rsidRPr="00F357A8">
        <w:rPr>
          <w:rStyle w:val="StyleUnderline"/>
        </w:rPr>
        <w:t xml:space="preserve"> </w:t>
      </w:r>
      <w:r w:rsidRPr="00900E1A">
        <w:rPr>
          <w:rStyle w:val="StyleUnderline"/>
          <w:highlight w:val="green"/>
        </w:rPr>
        <w:t>departure</w:t>
      </w:r>
      <w:r w:rsidRPr="00DF1391">
        <w:rPr>
          <w:sz w:val="16"/>
        </w:rPr>
        <w:t xml:space="preserve"> from the human </w:t>
      </w:r>
      <w:r w:rsidRPr="00900E1A">
        <w:rPr>
          <w:rStyle w:val="StyleUnderline"/>
          <w:highlight w:val="green"/>
        </w:rPr>
        <w:t xml:space="preserve">as </w:t>
      </w:r>
      <w:r w:rsidRPr="00900E1A">
        <w:rPr>
          <w:rStyle w:val="Emphasis"/>
          <w:highlight w:val="green"/>
        </w:rPr>
        <w:t>queerness</w:t>
      </w:r>
      <w:r w:rsidRPr="00900E1A">
        <w:rPr>
          <w:rStyle w:val="StyleUnderline"/>
          <w:highlight w:val="green"/>
        </w:rPr>
        <w:t xml:space="preserve"> in </w:t>
      </w:r>
      <w:r w:rsidRPr="00900E1A">
        <w:rPr>
          <w:rStyle w:val="Emphasis"/>
          <w:highlight w:val="green"/>
        </w:rPr>
        <w:t>relation</w:t>
      </w:r>
      <w:r w:rsidRPr="00900E1A">
        <w:rPr>
          <w:rStyle w:val="StyleUnderline"/>
          <w:highlight w:val="green"/>
        </w:rPr>
        <w:t xml:space="preserve"> to the </w:t>
      </w:r>
      <w:r w:rsidRPr="00900E1A">
        <w:rPr>
          <w:rStyle w:val="Emphasis"/>
          <w:highlight w:val="green"/>
        </w:rPr>
        <w:t>human</w:t>
      </w:r>
      <w:r w:rsidRPr="00F357A8">
        <w:rPr>
          <w:rStyle w:val="StyleUnderline"/>
        </w:rPr>
        <w:t xml:space="preserve">: “But </w:t>
      </w:r>
      <w:r w:rsidRPr="00A26887">
        <w:rPr>
          <w:rStyle w:val="Emphasis"/>
        </w:rPr>
        <w:t>queerness</w:t>
      </w:r>
      <w:r w:rsidRPr="00F357A8">
        <w:rPr>
          <w:rStyle w:val="StyleUnderline"/>
        </w:rPr>
        <w:t xml:space="preserve"> in its </w:t>
      </w:r>
      <w:r w:rsidRPr="00A26887">
        <w:rPr>
          <w:rStyle w:val="Emphasis"/>
        </w:rPr>
        <w:t>utopian connotations</w:t>
      </w:r>
      <w:r w:rsidRPr="00F357A8">
        <w:rPr>
          <w:rStyle w:val="StyleUnderline"/>
        </w:rPr>
        <w:t xml:space="preserve"> promises a </w:t>
      </w:r>
      <w:r w:rsidRPr="00A26887">
        <w:rPr>
          <w:rStyle w:val="Emphasis"/>
        </w:rPr>
        <w:t>human</w:t>
      </w:r>
      <w:r w:rsidRPr="00F357A8">
        <w:rPr>
          <w:rStyle w:val="StyleUnderline"/>
        </w:rPr>
        <w:t xml:space="preserve"> that is </w:t>
      </w:r>
      <w:r w:rsidRPr="00A26887">
        <w:rPr>
          <w:rStyle w:val="Emphasis"/>
        </w:rPr>
        <w:t>not yet here</w:t>
      </w:r>
      <w:r w:rsidRPr="00F357A8">
        <w:rPr>
          <w:rStyle w:val="StyleUnderline"/>
        </w:rPr>
        <w:t xml:space="preserve">, thus </w:t>
      </w:r>
      <w:r w:rsidRPr="00A26887">
        <w:rPr>
          <w:rStyle w:val="Emphasis"/>
        </w:rPr>
        <w:t>disrupting</w:t>
      </w:r>
      <w:r w:rsidRPr="00F357A8">
        <w:rPr>
          <w:rStyle w:val="StyleUnderline"/>
        </w:rPr>
        <w:t xml:space="preserve"> any </w:t>
      </w:r>
      <w:r w:rsidRPr="00A26887">
        <w:rPr>
          <w:rStyle w:val="Emphasis"/>
        </w:rPr>
        <w:t>ossified understanding of the human</w:t>
      </w:r>
      <w:r w:rsidRPr="00DF1391">
        <w:rPr>
          <w:sz w:val="16"/>
        </w:rPr>
        <w:t xml:space="preserve">” (26). Muñoz illuminates how </w:t>
      </w:r>
      <w:r w:rsidRPr="00A26887">
        <w:rPr>
          <w:rStyle w:val="Emphasis"/>
        </w:rPr>
        <w:t>queerness</w:t>
      </w:r>
      <w:r w:rsidRPr="00DF1391">
        <w:rPr>
          <w:sz w:val="16"/>
        </w:rPr>
        <w:t xml:space="preserve"> not only </w:t>
      </w:r>
      <w:r w:rsidRPr="00900E1A">
        <w:rPr>
          <w:rStyle w:val="Emphasis"/>
          <w:highlight w:val="green"/>
        </w:rPr>
        <w:t>interrogates</w:t>
      </w:r>
      <w:r w:rsidRPr="00DF1391">
        <w:rPr>
          <w:sz w:val="16"/>
        </w:rPr>
        <w:t xml:space="preserve"> notions of </w:t>
      </w:r>
      <w:r w:rsidRPr="00A26887">
        <w:rPr>
          <w:rStyle w:val="Emphasis"/>
        </w:rPr>
        <w:t>the human</w:t>
      </w:r>
      <w:r w:rsidRPr="00DF1391">
        <w:rPr>
          <w:sz w:val="16"/>
        </w:rPr>
        <w:t xml:space="preserve"> but, further, </w:t>
      </w:r>
      <w:r w:rsidRPr="00F357A8">
        <w:rPr>
          <w:rStyle w:val="StyleUnderline"/>
        </w:rPr>
        <w:t>by rupturing a seemingly “</w:t>
      </w:r>
      <w:r w:rsidRPr="00900E1A">
        <w:rPr>
          <w:rStyle w:val="StyleUnderline"/>
          <w:highlight w:val="green"/>
        </w:rPr>
        <w:t>ossified understanding of the human</w:t>
      </w:r>
      <w:r w:rsidRPr="00DF1391">
        <w:rPr>
          <w:sz w:val="16"/>
        </w:rPr>
        <w:t xml:space="preserve">,” conjures new ways to exist in the world. These </w:t>
      </w:r>
      <w:r w:rsidRPr="00F357A8">
        <w:rPr>
          <w:rStyle w:val="StyleUnderline"/>
        </w:rPr>
        <w:t>queer relationalities</w:t>
      </w:r>
      <w:r w:rsidRPr="00DF1391">
        <w:rPr>
          <w:sz w:val="16"/>
        </w:rPr>
        <w:t xml:space="preserve">— ways of existing and relating beyond the stable categories reproduced by the state— help to </w:t>
      </w:r>
      <w:r w:rsidRPr="00900E1A">
        <w:rPr>
          <w:rStyle w:val="Emphasis"/>
          <w:highlight w:val="green"/>
        </w:rPr>
        <w:t>illuminate</w:t>
      </w:r>
      <w:r w:rsidRPr="00DF1391">
        <w:rPr>
          <w:sz w:val="16"/>
        </w:rPr>
        <w:t xml:space="preserve"> the </w:t>
      </w:r>
      <w:r w:rsidRPr="00900E1A">
        <w:rPr>
          <w:rStyle w:val="Emphasis"/>
          <w:highlight w:val="green"/>
        </w:rPr>
        <w:t>ways in which migrants strive</w:t>
      </w:r>
      <w:r w:rsidRPr="00F357A8">
        <w:rPr>
          <w:rStyle w:val="StyleUnderline"/>
        </w:rPr>
        <w:t xml:space="preserve"> to become the </w:t>
      </w:r>
      <w:r w:rsidRPr="00900E1A">
        <w:rPr>
          <w:rStyle w:val="StyleUnderline"/>
          <w:highlight w:val="green"/>
        </w:rPr>
        <w:t>architects of</w:t>
      </w:r>
      <w:r w:rsidRPr="00F357A8">
        <w:rPr>
          <w:rStyle w:val="StyleUnderline"/>
        </w:rPr>
        <w:t xml:space="preserve"> their </w:t>
      </w:r>
      <w:r w:rsidRPr="00900E1A">
        <w:rPr>
          <w:rStyle w:val="Emphasis"/>
          <w:highlight w:val="green"/>
        </w:rPr>
        <w:t>own freedom</w:t>
      </w:r>
      <w:r w:rsidRPr="00F357A8">
        <w:rPr>
          <w:rStyle w:val="StyleUnderline"/>
        </w:rPr>
        <w:t>.</w:t>
      </w:r>
    </w:p>
    <w:p w14:paraId="6CE500C2" w14:textId="77777777" w:rsidR="00B327ED" w:rsidRPr="00DF1391" w:rsidRDefault="00B327ED" w:rsidP="00B327ED">
      <w:pPr>
        <w:rPr>
          <w:sz w:val="16"/>
        </w:rPr>
      </w:pPr>
      <w:r w:rsidRPr="00DF1391">
        <w:rPr>
          <w:sz w:val="16"/>
        </w:rPr>
        <w:t xml:space="preserve">Documenting </w:t>
      </w:r>
      <w:r w:rsidRPr="00900E1A">
        <w:rPr>
          <w:rStyle w:val="Emphasis"/>
          <w:highlight w:val="green"/>
        </w:rPr>
        <w:t>migrant life</w:t>
      </w:r>
      <w:r w:rsidRPr="00F357A8">
        <w:rPr>
          <w:rStyle w:val="StyleUnderline"/>
        </w:rPr>
        <w:t xml:space="preserve"> from</w:t>
      </w:r>
      <w:r w:rsidRPr="00DF1391">
        <w:rPr>
          <w:sz w:val="16"/>
        </w:rPr>
        <w:t xml:space="preserve"> the </w:t>
      </w:r>
      <w:r w:rsidRPr="00A26887">
        <w:rPr>
          <w:rStyle w:val="Emphasis"/>
        </w:rPr>
        <w:t>embodied</w:t>
      </w:r>
      <w:r w:rsidRPr="00F357A8">
        <w:rPr>
          <w:rStyle w:val="StyleUnderline"/>
        </w:rPr>
        <w:t xml:space="preserve"> and </w:t>
      </w:r>
      <w:r w:rsidRPr="00A26887">
        <w:rPr>
          <w:rStyle w:val="Emphasis"/>
        </w:rPr>
        <w:t>spoken</w:t>
      </w:r>
      <w:r w:rsidRPr="00DF1391">
        <w:rPr>
          <w:sz w:val="16"/>
        </w:rPr>
        <w:t xml:space="preserve"> articulations of a Central American migrant, this chapter </w:t>
      </w:r>
      <w:r w:rsidRPr="00900E1A">
        <w:rPr>
          <w:rStyle w:val="StyleUnderline"/>
          <w:highlight w:val="green"/>
        </w:rPr>
        <w:t xml:space="preserve">locates </w:t>
      </w:r>
      <w:r w:rsidRPr="00900E1A">
        <w:rPr>
          <w:rStyle w:val="Emphasis"/>
          <w:highlight w:val="green"/>
        </w:rPr>
        <w:t>knowledge production</w:t>
      </w:r>
      <w:r w:rsidRPr="00DF1391">
        <w:rPr>
          <w:sz w:val="16"/>
        </w:rPr>
        <w:t xml:space="preserve"> as </w:t>
      </w:r>
      <w:r w:rsidRPr="00F357A8">
        <w:rPr>
          <w:rStyle w:val="StyleUnderline"/>
        </w:rPr>
        <w:t xml:space="preserve">coming </w:t>
      </w:r>
      <w:r w:rsidRPr="00900E1A">
        <w:rPr>
          <w:rStyle w:val="StyleUnderline"/>
          <w:highlight w:val="green"/>
        </w:rPr>
        <w:t>from within migrants themselves</w:t>
      </w:r>
      <w:r w:rsidRPr="00DF1391">
        <w:rPr>
          <w:sz w:val="16"/>
        </w:rPr>
        <w:t xml:space="preserve">. By listening and testifying to the violence articulated in both speech and corporal acts, I </w:t>
      </w:r>
      <w:r w:rsidRPr="00900E1A">
        <w:rPr>
          <w:rStyle w:val="Emphasis"/>
          <w:highlight w:val="green"/>
        </w:rPr>
        <w:t>illuminate</w:t>
      </w:r>
      <w:r w:rsidRPr="00F357A8">
        <w:rPr>
          <w:rStyle w:val="StyleUnderline"/>
        </w:rPr>
        <w:t xml:space="preserve"> the ways in which </w:t>
      </w:r>
      <w:r w:rsidRPr="00A26887">
        <w:rPr>
          <w:rStyle w:val="Emphasis"/>
        </w:rPr>
        <w:t>migrants create life</w:t>
      </w:r>
      <w:r w:rsidRPr="00F357A8">
        <w:rPr>
          <w:rStyle w:val="StyleUnderline"/>
        </w:rPr>
        <w:t xml:space="preserve"> and </w:t>
      </w:r>
      <w:r w:rsidRPr="00900E1A">
        <w:rPr>
          <w:rStyle w:val="Emphasis"/>
          <w:highlight w:val="green"/>
        </w:rPr>
        <w:t>new possibilities</w:t>
      </w:r>
      <w:r w:rsidRPr="00F357A8">
        <w:rPr>
          <w:rStyle w:val="StyleUnderline"/>
        </w:rPr>
        <w:t xml:space="preserve"> of being </w:t>
      </w:r>
      <w:r w:rsidRPr="00900E1A">
        <w:rPr>
          <w:rStyle w:val="Emphasis"/>
          <w:highlight w:val="green"/>
        </w:rPr>
        <w:t>in</w:t>
      </w:r>
      <w:r w:rsidRPr="00F357A8">
        <w:rPr>
          <w:rStyle w:val="StyleUnderline"/>
        </w:rPr>
        <w:t xml:space="preserve"> places of “</w:t>
      </w:r>
      <w:r w:rsidRPr="00900E1A">
        <w:rPr>
          <w:rStyle w:val="Emphasis"/>
          <w:highlight w:val="green"/>
        </w:rPr>
        <w:t>un survival</w:t>
      </w:r>
      <w:r w:rsidRPr="00F357A8">
        <w:rPr>
          <w:rStyle w:val="StyleUnderline"/>
        </w:rPr>
        <w:t>.” Seeking out possibilities of life amid death and violence</w:t>
      </w:r>
      <w:r w:rsidRPr="00DF1391">
        <w:rPr>
          <w:sz w:val="16"/>
        </w:rPr>
        <w:t xml:space="preserve">, I </w:t>
      </w:r>
      <w:r w:rsidRPr="00900E1A">
        <w:rPr>
          <w:rStyle w:val="Emphasis"/>
          <w:highlight w:val="green"/>
        </w:rPr>
        <w:t>turn to</w:t>
      </w:r>
      <w:r w:rsidRPr="00F357A8">
        <w:rPr>
          <w:rStyle w:val="StyleUnderline"/>
        </w:rPr>
        <w:t xml:space="preserve"> the theoretical traditions of </w:t>
      </w:r>
      <w:r w:rsidRPr="00900E1A">
        <w:rPr>
          <w:rStyle w:val="Emphasis"/>
          <w:highlight w:val="green"/>
        </w:rPr>
        <w:t>Black and queer studies</w:t>
      </w:r>
      <w:r w:rsidRPr="00DF1391">
        <w:rPr>
          <w:sz w:val="16"/>
        </w:rPr>
        <w:t xml:space="preserve"> that </w:t>
      </w:r>
      <w:r w:rsidRPr="00900E1A">
        <w:rPr>
          <w:rStyle w:val="StyleUnderline"/>
          <w:highlight w:val="green"/>
        </w:rPr>
        <w:t>refuse frameworks of inclusion and recognition</w:t>
      </w:r>
      <w:r w:rsidRPr="00DF1391">
        <w:rPr>
          <w:sz w:val="16"/>
        </w:rPr>
        <w:t xml:space="preserve"> and that look elsewhere for survival. </w:t>
      </w:r>
      <w:r w:rsidRPr="00A26887">
        <w:rPr>
          <w:rStyle w:val="Emphasis"/>
        </w:rPr>
        <w:t>Thinking with</w:t>
      </w:r>
      <w:r w:rsidRPr="00DF1391">
        <w:rPr>
          <w:sz w:val="16"/>
        </w:rPr>
        <w:t xml:space="preserve"> the </w:t>
      </w:r>
      <w:r w:rsidRPr="00900E1A">
        <w:rPr>
          <w:rStyle w:val="Emphasis"/>
          <w:highlight w:val="green"/>
        </w:rPr>
        <w:t>Black studies</w:t>
      </w:r>
      <w:r w:rsidRPr="00A26887">
        <w:rPr>
          <w:rStyle w:val="Emphasis"/>
        </w:rPr>
        <w:t xml:space="preserve"> scholar</w:t>
      </w:r>
      <w:r w:rsidRPr="00DF1391">
        <w:rPr>
          <w:sz w:val="16"/>
        </w:rPr>
        <w:t xml:space="preserve"> Tiffany Lethabo </w:t>
      </w:r>
      <w:r w:rsidRPr="00F357A8">
        <w:rPr>
          <w:rStyle w:val="StyleUnderline"/>
        </w:rPr>
        <w:t>King</w:t>
      </w:r>
      <w:r w:rsidRPr="00DF1391">
        <w:rPr>
          <w:sz w:val="16"/>
        </w:rPr>
        <w:t xml:space="preserve">, I urge a </w:t>
      </w:r>
      <w:r w:rsidRPr="00900E1A">
        <w:rPr>
          <w:rStyle w:val="StyleUnderline"/>
          <w:highlight w:val="green"/>
        </w:rPr>
        <w:t>conjuring</w:t>
      </w:r>
      <w:r w:rsidRPr="00F357A8">
        <w:rPr>
          <w:rStyle w:val="StyleUnderline"/>
        </w:rPr>
        <w:t xml:space="preserve"> of </w:t>
      </w:r>
      <w:r w:rsidRPr="00900E1A">
        <w:rPr>
          <w:rStyle w:val="StyleUnderline"/>
          <w:highlight w:val="green"/>
        </w:rPr>
        <w:t>theory from</w:t>
      </w:r>
      <w:r w:rsidRPr="00F357A8">
        <w:rPr>
          <w:rStyle w:val="StyleUnderline"/>
        </w:rPr>
        <w:t xml:space="preserve"> the knowledge of </w:t>
      </w:r>
      <w:r w:rsidRPr="00900E1A">
        <w:rPr>
          <w:rStyle w:val="StyleUnderline"/>
          <w:highlight w:val="green"/>
        </w:rPr>
        <w:t>the flesh</w:t>
      </w:r>
      <w:r w:rsidRPr="00DF1391">
        <w:rPr>
          <w:sz w:val="16"/>
        </w:rPr>
        <w:t>: “</w:t>
      </w:r>
      <w:r w:rsidRPr="00900E1A">
        <w:rPr>
          <w:rStyle w:val="StyleUnderline"/>
          <w:highlight w:val="green"/>
        </w:rPr>
        <w:t>Existing</w:t>
      </w:r>
      <w:r w:rsidRPr="00F357A8">
        <w:rPr>
          <w:rStyle w:val="StyleUnderline"/>
        </w:rPr>
        <w:t xml:space="preserve"> </w:t>
      </w:r>
      <w:r w:rsidRPr="00900E1A">
        <w:rPr>
          <w:rStyle w:val="Emphasis"/>
          <w:highlight w:val="green"/>
        </w:rPr>
        <w:t>outside</w:t>
      </w:r>
      <w:r w:rsidRPr="00F357A8">
        <w:rPr>
          <w:rStyle w:val="StyleUnderline"/>
        </w:rPr>
        <w:t xml:space="preserve"> the </w:t>
      </w:r>
      <w:r w:rsidRPr="00900E1A">
        <w:rPr>
          <w:rStyle w:val="Emphasis"/>
          <w:highlight w:val="green"/>
        </w:rPr>
        <w:t>borders of liberal humanism’s</w:t>
      </w:r>
      <w:r w:rsidRPr="00F357A8">
        <w:rPr>
          <w:rStyle w:val="StyleUnderline"/>
        </w:rPr>
        <w:t xml:space="preserve"> stable individual, the </w:t>
      </w:r>
      <w:r w:rsidRPr="00900E1A">
        <w:rPr>
          <w:rStyle w:val="Emphasis"/>
          <w:highlight w:val="green"/>
        </w:rPr>
        <w:t>fungible bodyflesh</w:t>
      </w:r>
      <w:r w:rsidRPr="00900E1A">
        <w:rPr>
          <w:rStyle w:val="StyleUnderline"/>
          <w:highlight w:val="green"/>
        </w:rPr>
        <w:t xml:space="preserve"> is</w:t>
      </w:r>
      <w:r w:rsidRPr="00F357A8">
        <w:rPr>
          <w:rStyle w:val="StyleUnderline"/>
        </w:rPr>
        <w:t xml:space="preserve"> an always- </w:t>
      </w:r>
      <w:r w:rsidRPr="00900E1A">
        <w:rPr>
          <w:rStyle w:val="StyleUnderline"/>
          <w:highlight w:val="green"/>
        </w:rPr>
        <w:t>unfolding space of possibility</w:t>
      </w:r>
      <w:r w:rsidRPr="00DF1391">
        <w:rPr>
          <w:sz w:val="16"/>
        </w:rPr>
        <w:t xml:space="preserve">” (King, 7). At the same time that </w:t>
      </w:r>
      <w:r w:rsidRPr="00F357A8">
        <w:rPr>
          <w:rStyle w:val="StyleUnderline"/>
        </w:rPr>
        <w:t xml:space="preserve">King asserts how </w:t>
      </w:r>
      <w:r w:rsidRPr="00900E1A">
        <w:rPr>
          <w:rStyle w:val="Emphasis"/>
          <w:highlight w:val="green"/>
        </w:rPr>
        <w:t>Black abjection</w:t>
      </w:r>
      <w:r w:rsidRPr="00DF1391">
        <w:rPr>
          <w:sz w:val="16"/>
        </w:rPr>
        <w:t xml:space="preserve"> and nonbeing is </w:t>
      </w:r>
      <w:r w:rsidRPr="00900E1A">
        <w:rPr>
          <w:rStyle w:val="Emphasis"/>
          <w:highlight w:val="green"/>
        </w:rPr>
        <w:t>violently marked</w:t>
      </w:r>
      <w:r w:rsidRPr="00F357A8">
        <w:rPr>
          <w:rStyle w:val="StyleUnderline"/>
        </w:rPr>
        <w:t xml:space="preserve"> on the </w:t>
      </w:r>
      <w:r w:rsidRPr="00900E1A">
        <w:rPr>
          <w:rStyle w:val="Emphasis"/>
          <w:highlight w:val="green"/>
        </w:rPr>
        <w:t>flesh</w:t>
      </w:r>
      <w:r w:rsidRPr="00DF1391">
        <w:rPr>
          <w:sz w:val="16"/>
        </w:rPr>
        <w:t xml:space="preserve">, she also </w:t>
      </w:r>
      <w:r w:rsidRPr="00900E1A">
        <w:rPr>
          <w:rStyle w:val="StyleUnderline"/>
          <w:highlight w:val="green"/>
        </w:rPr>
        <w:t>illuminates</w:t>
      </w:r>
      <w:r w:rsidRPr="00F357A8">
        <w:rPr>
          <w:rStyle w:val="StyleUnderline"/>
        </w:rPr>
        <w:t xml:space="preserve"> how</w:t>
      </w:r>
      <w:r w:rsidRPr="00DF1391">
        <w:rPr>
          <w:sz w:val="16"/>
        </w:rPr>
        <w:t xml:space="preserve"> Black people conjure other modalities of being from their very disavowal. King does not speak over the violence and disavowal of Black humanity in order to conveniently open the door of the human to Black being. Rather, </w:t>
      </w:r>
      <w:r w:rsidRPr="00B800A2">
        <w:rPr>
          <w:rStyle w:val="StyleUnderline"/>
        </w:rPr>
        <w:t>King</w:t>
      </w:r>
      <w:r w:rsidRPr="00DF1391">
        <w:rPr>
          <w:sz w:val="16"/>
        </w:rPr>
        <w:t xml:space="preserve"> both </w:t>
      </w:r>
      <w:r w:rsidRPr="00A26887">
        <w:rPr>
          <w:rStyle w:val="Emphasis"/>
        </w:rPr>
        <w:t>acknowledges</w:t>
      </w:r>
      <w:r w:rsidRPr="00B800A2">
        <w:rPr>
          <w:rStyle w:val="StyleUnderline"/>
        </w:rPr>
        <w:t xml:space="preserve"> the </w:t>
      </w:r>
      <w:r w:rsidRPr="00900E1A">
        <w:rPr>
          <w:rStyle w:val="Emphasis"/>
          <w:highlight w:val="green"/>
        </w:rPr>
        <w:t>impossibility</w:t>
      </w:r>
      <w:r w:rsidRPr="00900E1A">
        <w:rPr>
          <w:rStyle w:val="StyleUnderline"/>
          <w:highlight w:val="green"/>
        </w:rPr>
        <w:t xml:space="preserve"> of</w:t>
      </w:r>
      <w:r w:rsidRPr="00B800A2">
        <w:rPr>
          <w:rStyle w:val="StyleUnderline"/>
        </w:rPr>
        <w:t xml:space="preserve"> the </w:t>
      </w:r>
      <w:r w:rsidRPr="00900E1A">
        <w:rPr>
          <w:rStyle w:val="Emphasis"/>
          <w:highlight w:val="green"/>
        </w:rPr>
        <w:t>inclusion</w:t>
      </w:r>
      <w:r w:rsidRPr="00B800A2">
        <w:rPr>
          <w:rStyle w:val="StyleUnderline"/>
        </w:rPr>
        <w:t xml:space="preserve"> of </w:t>
      </w:r>
      <w:r w:rsidRPr="00A26887">
        <w:rPr>
          <w:rStyle w:val="Emphasis"/>
        </w:rPr>
        <w:t>Black being</w:t>
      </w:r>
      <w:r w:rsidRPr="00B800A2">
        <w:rPr>
          <w:rStyle w:val="StyleUnderline"/>
        </w:rPr>
        <w:t xml:space="preserve"> into the </w:t>
      </w:r>
      <w:r w:rsidRPr="00A26887">
        <w:rPr>
          <w:rStyle w:val="Emphasis"/>
        </w:rPr>
        <w:t>matrix</w:t>
      </w:r>
      <w:r w:rsidRPr="00B800A2">
        <w:rPr>
          <w:rStyle w:val="StyleUnderline"/>
        </w:rPr>
        <w:t xml:space="preserve"> of the </w:t>
      </w:r>
      <w:r w:rsidRPr="00A26887">
        <w:rPr>
          <w:rStyle w:val="Emphasis"/>
        </w:rPr>
        <w:t>human</w:t>
      </w:r>
      <w:r w:rsidRPr="00B800A2">
        <w:rPr>
          <w:rStyle w:val="StyleUnderline"/>
        </w:rPr>
        <w:t xml:space="preserve"> and sits with this site of violent disavowal. At the </w:t>
      </w:r>
      <w:r w:rsidRPr="00900E1A">
        <w:rPr>
          <w:rStyle w:val="Emphasis"/>
          <w:highlight w:val="green"/>
        </w:rPr>
        <w:t>site</w:t>
      </w:r>
      <w:r w:rsidRPr="00900E1A">
        <w:rPr>
          <w:rStyle w:val="StyleUnderline"/>
          <w:highlight w:val="green"/>
        </w:rPr>
        <w:t xml:space="preserve"> of </w:t>
      </w:r>
      <w:r w:rsidRPr="00900E1A">
        <w:rPr>
          <w:rStyle w:val="Emphasis"/>
          <w:highlight w:val="green"/>
        </w:rPr>
        <w:t>disavowed flesh</w:t>
      </w:r>
      <w:r w:rsidRPr="00A26887">
        <w:rPr>
          <w:rStyle w:val="Emphasis"/>
        </w:rPr>
        <w:t>,</w:t>
      </w:r>
      <w:r w:rsidRPr="00B800A2">
        <w:rPr>
          <w:rStyle w:val="StyleUnderline"/>
        </w:rPr>
        <w:t xml:space="preserve"> King theorizes </w:t>
      </w:r>
      <w:r w:rsidRPr="00900E1A">
        <w:rPr>
          <w:rStyle w:val="StyleUnderline"/>
          <w:highlight w:val="green"/>
        </w:rPr>
        <w:t>other possibilities of Black being</w:t>
      </w:r>
      <w:r w:rsidRPr="00B800A2">
        <w:rPr>
          <w:rStyle w:val="StyleUnderline"/>
        </w:rPr>
        <w:t>.</w:t>
      </w:r>
    </w:p>
    <w:p w14:paraId="285B0A37" w14:textId="77777777" w:rsidR="00B327ED" w:rsidRPr="00DF1391" w:rsidRDefault="00B327ED" w:rsidP="00B327ED">
      <w:pPr>
        <w:rPr>
          <w:sz w:val="16"/>
        </w:rPr>
      </w:pPr>
      <w:r w:rsidRPr="00DF1391">
        <w:rPr>
          <w:sz w:val="16"/>
        </w:rPr>
        <w:t xml:space="preserve">In this project, I </w:t>
      </w:r>
      <w:r w:rsidRPr="00B800A2">
        <w:rPr>
          <w:rStyle w:val="StyleUnderline"/>
        </w:rPr>
        <w:t xml:space="preserve">think with and through </w:t>
      </w:r>
      <w:r w:rsidRPr="00900E1A">
        <w:rPr>
          <w:rStyle w:val="Emphasis"/>
          <w:highlight w:val="green"/>
        </w:rPr>
        <w:t>King’s theorizations</w:t>
      </w:r>
      <w:r w:rsidRPr="00B800A2">
        <w:rPr>
          <w:rStyle w:val="StyleUnderline"/>
        </w:rPr>
        <w:t xml:space="preserve"> of the flesh</w:t>
      </w:r>
      <w:r w:rsidRPr="00DF1391">
        <w:rPr>
          <w:sz w:val="16"/>
        </w:rPr>
        <w:t xml:space="preserve"> and their ontological possibilities to consider the ways </w:t>
      </w:r>
      <w:r w:rsidRPr="00B800A2">
        <w:rPr>
          <w:rStyle w:val="StyleUnderline"/>
        </w:rPr>
        <w:t xml:space="preserve">in which Central American migrants </w:t>
      </w:r>
      <w:r w:rsidRPr="00900E1A">
        <w:rPr>
          <w:rStyle w:val="Emphasis"/>
          <w:highlight w:val="green"/>
        </w:rPr>
        <w:t>articulate</w:t>
      </w:r>
      <w:r w:rsidRPr="00B800A2">
        <w:rPr>
          <w:rStyle w:val="StyleUnderline"/>
        </w:rPr>
        <w:t xml:space="preserve"> other modes of being</w:t>
      </w:r>
      <w:r w:rsidRPr="00DF1391">
        <w:rPr>
          <w:sz w:val="16"/>
        </w:rPr>
        <w:t xml:space="preserve">. Though I </w:t>
      </w:r>
      <w:r w:rsidRPr="00A26887">
        <w:rPr>
          <w:rStyle w:val="Emphasis"/>
        </w:rPr>
        <w:t>do not</w:t>
      </w:r>
      <w:r w:rsidRPr="00B800A2">
        <w:rPr>
          <w:rStyle w:val="StyleUnderline"/>
        </w:rPr>
        <w:t xml:space="preserve"> conflate the experience of </w:t>
      </w:r>
      <w:r w:rsidRPr="00900E1A">
        <w:rPr>
          <w:rStyle w:val="Emphasis"/>
        </w:rPr>
        <w:t>Black being</w:t>
      </w:r>
      <w:r w:rsidRPr="00900E1A">
        <w:rPr>
          <w:rStyle w:val="StyleUnderline"/>
        </w:rPr>
        <w:t xml:space="preserve"> with </w:t>
      </w:r>
      <w:r w:rsidRPr="00900E1A">
        <w:rPr>
          <w:rStyle w:val="Emphasis"/>
        </w:rPr>
        <w:t>non- Black being</w:t>
      </w:r>
      <w:r w:rsidRPr="00DF1391">
        <w:rPr>
          <w:sz w:val="16"/>
        </w:rPr>
        <w:t xml:space="preserve">, I argue that </w:t>
      </w:r>
      <w:r w:rsidRPr="00900E1A">
        <w:rPr>
          <w:rStyle w:val="Emphasis"/>
          <w:highlight w:val="green"/>
        </w:rPr>
        <w:t>attention</w:t>
      </w:r>
      <w:r w:rsidRPr="00B800A2">
        <w:rPr>
          <w:rStyle w:val="StyleUnderline"/>
        </w:rPr>
        <w:t xml:space="preserve"> needs </w:t>
      </w:r>
      <w:r w:rsidRPr="00900E1A">
        <w:rPr>
          <w:rStyle w:val="StyleUnderline"/>
          <w:highlight w:val="green"/>
        </w:rPr>
        <w:t>to</w:t>
      </w:r>
      <w:r w:rsidRPr="00B800A2">
        <w:rPr>
          <w:rStyle w:val="StyleUnderline"/>
        </w:rPr>
        <w:t xml:space="preserve"> be </w:t>
      </w:r>
      <w:r w:rsidRPr="00A26887">
        <w:rPr>
          <w:rStyle w:val="Emphasis"/>
        </w:rPr>
        <w:t>given</w:t>
      </w:r>
      <w:r w:rsidRPr="00B800A2">
        <w:rPr>
          <w:rStyle w:val="StyleUnderline"/>
        </w:rPr>
        <w:t xml:space="preserve"> to the ways in which Central American </w:t>
      </w:r>
      <w:r w:rsidRPr="00900E1A">
        <w:rPr>
          <w:rStyle w:val="StyleUnderline"/>
          <w:highlight w:val="green"/>
        </w:rPr>
        <w:t>migrants</w:t>
      </w:r>
      <w:r w:rsidRPr="00B800A2">
        <w:rPr>
          <w:rStyle w:val="StyleUnderline"/>
        </w:rPr>
        <w:t xml:space="preserve"> </w:t>
      </w:r>
      <w:r w:rsidRPr="00A26887">
        <w:rPr>
          <w:rStyle w:val="Emphasis"/>
        </w:rPr>
        <w:t>speak</w:t>
      </w:r>
      <w:r w:rsidRPr="00B800A2">
        <w:rPr>
          <w:rStyle w:val="StyleUnderline"/>
        </w:rPr>
        <w:t xml:space="preserve"> and act </w:t>
      </w:r>
      <w:r w:rsidRPr="00900E1A">
        <w:rPr>
          <w:rStyle w:val="Emphasis"/>
          <w:highlight w:val="green"/>
        </w:rPr>
        <w:t>outside liberal humanist frameworks</w:t>
      </w:r>
      <w:r w:rsidRPr="00DF1391">
        <w:rPr>
          <w:sz w:val="16"/>
        </w:rPr>
        <w:t xml:space="preserve"> to conjure modes of being from the very site of their disposability. Thus, I </w:t>
      </w:r>
      <w:r w:rsidRPr="00B800A2">
        <w:rPr>
          <w:rStyle w:val="StyleUnderline"/>
        </w:rPr>
        <w:t xml:space="preserve">look to the </w:t>
      </w:r>
      <w:r w:rsidRPr="00900E1A">
        <w:rPr>
          <w:rStyle w:val="Emphasis"/>
          <w:highlight w:val="green"/>
        </w:rPr>
        <w:t>everyday</w:t>
      </w:r>
      <w:r w:rsidRPr="00B800A2">
        <w:rPr>
          <w:rStyle w:val="StyleUnderline"/>
        </w:rPr>
        <w:t xml:space="preserve"> experience of </w:t>
      </w:r>
      <w:r w:rsidRPr="00900E1A">
        <w:rPr>
          <w:rStyle w:val="Emphasis"/>
          <w:highlight w:val="green"/>
        </w:rPr>
        <w:t>violence enacted on flesh</w:t>
      </w:r>
      <w:r w:rsidRPr="00B800A2">
        <w:rPr>
          <w:rStyle w:val="StyleUnderline"/>
        </w:rPr>
        <w:t xml:space="preserve"> </w:t>
      </w:r>
      <w:r w:rsidRPr="00900E1A">
        <w:rPr>
          <w:rStyle w:val="StyleUnderline"/>
          <w:highlight w:val="green"/>
        </w:rPr>
        <w:t>as a site of</w:t>
      </w:r>
      <w:r w:rsidRPr="00B800A2">
        <w:rPr>
          <w:rStyle w:val="StyleUnderline"/>
        </w:rPr>
        <w:t xml:space="preserve"> migrant </w:t>
      </w:r>
      <w:r w:rsidRPr="00900E1A">
        <w:rPr>
          <w:rStyle w:val="Emphasis"/>
          <w:highlight w:val="green"/>
        </w:rPr>
        <w:t>ontological possibility</w:t>
      </w:r>
      <w:r w:rsidRPr="00DF1391">
        <w:rPr>
          <w:sz w:val="16"/>
        </w:rPr>
        <w:t>.</w:t>
      </w:r>
    </w:p>
    <w:p w14:paraId="47A39DA5" w14:textId="77777777" w:rsidR="00B327ED" w:rsidRPr="00DF1391" w:rsidRDefault="00B327ED" w:rsidP="00B327ED">
      <w:pPr>
        <w:rPr>
          <w:sz w:val="16"/>
        </w:rPr>
      </w:pPr>
      <w:r w:rsidRPr="00DF1391">
        <w:rPr>
          <w:sz w:val="16"/>
        </w:rPr>
        <w:t xml:space="preserve">To illustrate how migrants theorize their </w:t>
      </w:r>
      <w:r w:rsidRPr="00900E1A">
        <w:rPr>
          <w:rStyle w:val="StyleUnderline"/>
          <w:highlight w:val="green"/>
        </w:rPr>
        <w:t>experiences from</w:t>
      </w:r>
      <w:r w:rsidRPr="00B800A2">
        <w:rPr>
          <w:rStyle w:val="StyleUnderline"/>
        </w:rPr>
        <w:t xml:space="preserve"> the </w:t>
      </w:r>
      <w:r w:rsidRPr="00900E1A">
        <w:rPr>
          <w:rStyle w:val="Emphasis"/>
          <w:highlight w:val="green"/>
        </w:rPr>
        <w:t>flesh</w:t>
      </w:r>
      <w:r w:rsidRPr="00DF1391">
        <w:rPr>
          <w:sz w:val="16"/>
        </w:rPr>
        <w:t xml:space="preserve">, I </w:t>
      </w:r>
      <w:r w:rsidRPr="00900E1A">
        <w:rPr>
          <w:rStyle w:val="StyleUnderline"/>
          <w:highlight w:val="green"/>
        </w:rPr>
        <w:t>weave</w:t>
      </w:r>
      <w:r w:rsidRPr="00DF1391">
        <w:rPr>
          <w:sz w:val="16"/>
        </w:rPr>
        <w:t xml:space="preserve"> their </w:t>
      </w:r>
      <w:r w:rsidRPr="00900E1A">
        <w:rPr>
          <w:rStyle w:val="Emphasis"/>
          <w:highlight w:val="green"/>
        </w:rPr>
        <w:t>knowledge production</w:t>
      </w:r>
      <w:r w:rsidRPr="00B800A2">
        <w:rPr>
          <w:rStyle w:val="StyleUnderline"/>
        </w:rPr>
        <w:t xml:space="preserve"> into and out of academic theory</w:t>
      </w:r>
      <w:r w:rsidRPr="00DF1391">
        <w:rPr>
          <w:sz w:val="16"/>
        </w:rPr>
        <w:t xml:space="preserve">. The environmental sociologist Enrique Leff describes this </w:t>
      </w:r>
      <w:r w:rsidRPr="00B800A2">
        <w:rPr>
          <w:rStyle w:val="StyleUnderline"/>
        </w:rPr>
        <w:t xml:space="preserve">weaving as a </w:t>
      </w:r>
      <w:r w:rsidRPr="00900E1A">
        <w:rPr>
          <w:rStyle w:val="Emphasis"/>
          <w:highlight w:val="green"/>
        </w:rPr>
        <w:t>theoretical</w:t>
      </w:r>
      <w:r w:rsidRPr="00A26887">
        <w:rPr>
          <w:rStyle w:val="Emphasis"/>
        </w:rPr>
        <w:t xml:space="preserve"> process</w:t>
      </w:r>
      <w:r w:rsidRPr="00DF1391">
        <w:rPr>
          <w:sz w:val="16"/>
        </w:rPr>
        <w:t xml:space="preserve"> in which “new theoretical and political discourses are invented that interweave, hybridize, mimic, and confront each other in a dialogue between communities and academy, </w:t>
      </w:r>
      <w:r w:rsidRPr="00B800A2">
        <w:rPr>
          <w:rStyle w:val="StyleUnderline"/>
        </w:rPr>
        <w:t xml:space="preserve">between </w:t>
      </w:r>
      <w:r w:rsidRPr="00A26887">
        <w:rPr>
          <w:rStyle w:val="Emphasis"/>
        </w:rPr>
        <w:t>theory and praxis</w:t>
      </w:r>
      <w:r w:rsidRPr="00DF1391">
        <w:rPr>
          <w:sz w:val="16"/>
        </w:rPr>
        <w:t xml:space="preserve">, between Indigenous and scientific knowledge” (16). Leff’s description </w:t>
      </w:r>
      <w:r w:rsidRPr="00900E1A">
        <w:rPr>
          <w:rStyle w:val="Emphasis"/>
          <w:highlight w:val="green"/>
        </w:rPr>
        <w:t>illuminates</w:t>
      </w:r>
      <w:r w:rsidRPr="00DF1391">
        <w:rPr>
          <w:sz w:val="16"/>
        </w:rPr>
        <w:t xml:space="preserve"> how </w:t>
      </w:r>
      <w:r w:rsidRPr="00B800A2">
        <w:rPr>
          <w:rStyle w:val="StyleUnderline"/>
        </w:rPr>
        <w:t xml:space="preserve">different </w:t>
      </w:r>
      <w:r w:rsidRPr="00900E1A">
        <w:rPr>
          <w:rStyle w:val="Emphasis"/>
          <w:highlight w:val="green"/>
        </w:rPr>
        <w:t>theoretical fields</w:t>
      </w:r>
      <w:r w:rsidRPr="00B800A2">
        <w:rPr>
          <w:rStyle w:val="StyleUnderline"/>
        </w:rPr>
        <w:t xml:space="preserve"> are constantly in motion</w:t>
      </w:r>
      <w:r w:rsidRPr="00DF1391">
        <w:rPr>
          <w:sz w:val="16"/>
        </w:rPr>
        <w:t xml:space="preserve"> as they “interweave, hybridize, mimic, and confront each other.” Following this vocabulary of movement, I refuse to trap modes of knowledge production into a hierarchy of value, examining the intersections and confrontations that occur as these theories and acts of knowledge production move through each other. En tangling what is conceived of as proper theory with theory from below, I examine the ontological sites of possibility that emerge from these theoretical frictions and incongruities.</w:t>
      </w:r>
    </w:p>
    <w:p w14:paraId="6AE3AF96" w14:textId="77777777" w:rsidR="00B327ED" w:rsidRPr="00DF1391" w:rsidRDefault="00B327ED" w:rsidP="00B327ED">
      <w:pPr>
        <w:rPr>
          <w:sz w:val="16"/>
        </w:rPr>
      </w:pPr>
      <w:r w:rsidRPr="00DF1391">
        <w:rPr>
          <w:sz w:val="16"/>
        </w:rPr>
        <w:t>digital storytelling and realms of new subjeCtivities</w:t>
      </w:r>
    </w:p>
    <w:p w14:paraId="3BD3F5DE" w14:textId="77777777" w:rsidR="00B327ED" w:rsidRPr="00DF1391" w:rsidRDefault="00B327ED" w:rsidP="00B327ED">
      <w:pPr>
        <w:rPr>
          <w:sz w:val="16"/>
        </w:rPr>
      </w:pPr>
      <w:r w:rsidRPr="00DF1391">
        <w:rPr>
          <w:sz w:val="16"/>
        </w:rPr>
        <w:t xml:space="preserve">Digital </w:t>
      </w:r>
      <w:r w:rsidRPr="00900E1A">
        <w:rPr>
          <w:rStyle w:val="Emphasis"/>
          <w:highlight w:val="green"/>
        </w:rPr>
        <w:t>storytelling</w:t>
      </w:r>
      <w:r w:rsidRPr="00DF1391">
        <w:rPr>
          <w:sz w:val="16"/>
        </w:rPr>
        <w:t xml:space="preserve"> has </w:t>
      </w:r>
      <w:r w:rsidRPr="00900E1A">
        <w:rPr>
          <w:rStyle w:val="StyleUnderline"/>
          <w:highlight w:val="green"/>
        </w:rPr>
        <w:t>emerged</w:t>
      </w:r>
      <w:r w:rsidRPr="00B800A2">
        <w:rPr>
          <w:rStyle w:val="StyleUnderline"/>
        </w:rPr>
        <w:t xml:space="preserve"> as </w:t>
      </w:r>
      <w:r w:rsidRPr="00900E1A">
        <w:rPr>
          <w:rStyle w:val="StyleUnderline"/>
          <w:highlight w:val="green"/>
        </w:rPr>
        <w:t xml:space="preserve">a </w:t>
      </w:r>
      <w:r w:rsidRPr="00900E1A">
        <w:rPr>
          <w:rStyle w:val="Emphasis"/>
          <w:highlight w:val="green"/>
        </w:rPr>
        <w:t>new</w:t>
      </w:r>
      <w:r w:rsidRPr="00DF1391">
        <w:rPr>
          <w:sz w:val="16"/>
        </w:rPr>
        <w:t xml:space="preserve"> and unconventional </w:t>
      </w:r>
      <w:r w:rsidRPr="00B800A2">
        <w:rPr>
          <w:rStyle w:val="StyleUnderline"/>
        </w:rPr>
        <w:t xml:space="preserve">site for migrant </w:t>
      </w:r>
      <w:r w:rsidRPr="00900E1A">
        <w:rPr>
          <w:rStyle w:val="Emphasis"/>
          <w:highlight w:val="green"/>
        </w:rPr>
        <w:t>knowledge production</w:t>
      </w:r>
      <w:r w:rsidRPr="00DF1391">
        <w:rPr>
          <w:sz w:val="16"/>
        </w:rPr>
        <w:t xml:space="preserve">. A method that </w:t>
      </w:r>
      <w:r w:rsidRPr="00900E1A">
        <w:rPr>
          <w:rStyle w:val="Emphasis"/>
          <w:highlight w:val="green"/>
        </w:rPr>
        <w:t>departs</w:t>
      </w:r>
      <w:r w:rsidRPr="00900E1A">
        <w:rPr>
          <w:rStyle w:val="StyleUnderline"/>
          <w:highlight w:val="green"/>
        </w:rPr>
        <w:t xml:space="preserve"> from</w:t>
      </w:r>
      <w:r w:rsidRPr="00B800A2">
        <w:rPr>
          <w:rStyle w:val="StyleUnderline"/>
        </w:rPr>
        <w:t xml:space="preserve"> more </w:t>
      </w:r>
      <w:r w:rsidRPr="00900E1A">
        <w:rPr>
          <w:rStyle w:val="Emphasis"/>
          <w:highlight w:val="green"/>
        </w:rPr>
        <w:t>normative testimonial genres</w:t>
      </w:r>
      <w:r w:rsidRPr="00B800A2">
        <w:rPr>
          <w:rStyle w:val="StyleUnderline"/>
        </w:rPr>
        <w:t>,</w:t>
      </w:r>
      <w:r w:rsidRPr="00DF1391">
        <w:rPr>
          <w:sz w:val="16"/>
        </w:rPr>
        <w:t xml:space="preserve"> such as documentary film and written memoir, digital storytelling </w:t>
      </w:r>
      <w:r w:rsidRPr="00900E1A">
        <w:rPr>
          <w:rStyle w:val="Emphasis"/>
          <w:highlight w:val="green"/>
        </w:rPr>
        <w:t>opens</w:t>
      </w:r>
      <w:r w:rsidRPr="00B800A2">
        <w:rPr>
          <w:rStyle w:val="StyleUnderline"/>
        </w:rPr>
        <w:t xml:space="preserve"> an </w:t>
      </w:r>
      <w:r w:rsidRPr="00BB124E">
        <w:rPr>
          <w:rStyle w:val="Emphasis"/>
        </w:rPr>
        <w:t xml:space="preserve">accessible </w:t>
      </w:r>
      <w:r w:rsidRPr="00900E1A">
        <w:rPr>
          <w:rStyle w:val="Emphasis"/>
          <w:highlight w:val="green"/>
        </w:rPr>
        <w:t>narrative framework</w:t>
      </w:r>
      <w:r w:rsidRPr="00B800A2">
        <w:rPr>
          <w:rStyle w:val="StyleUnderline"/>
        </w:rPr>
        <w:t xml:space="preserve"> for storytellers</w:t>
      </w:r>
      <w:r w:rsidRPr="00DF1391">
        <w:rPr>
          <w:sz w:val="16"/>
        </w:rPr>
        <w:t>. It is a process that “</w:t>
      </w:r>
      <w:r w:rsidRPr="00BB124E">
        <w:rPr>
          <w:rStyle w:val="Emphasis"/>
        </w:rPr>
        <w:t>elevates oral culture</w:t>
      </w:r>
      <w:r w:rsidRPr="00B800A2">
        <w:rPr>
          <w:rStyle w:val="StyleUnderline"/>
        </w:rPr>
        <w:t xml:space="preserve">, situating storytellers in a place of empowerment and </w:t>
      </w:r>
      <w:r w:rsidRPr="00BB124E">
        <w:rPr>
          <w:rStyle w:val="Emphasis"/>
        </w:rPr>
        <w:t xml:space="preserve">thereby </w:t>
      </w:r>
      <w:r w:rsidRPr="00900E1A">
        <w:rPr>
          <w:rStyle w:val="Emphasis"/>
          <w:highlight w:val="green"/>
        </w:rPr>
        <w:t>reframing subjectivity</w:t>
      </w:r>
      <w:r w:rsidRPr="00DF1391">
        <w:rPr>
          <w:sz w:val="16"/>
        </w:rPr>
        <w:t>” (Lizarazo et al., 16). Storytellers not only directly participate in the narrative process of digital productions but also mediate their own representations, constructing their own subjectivities through an assemblage of videos and images. Inviting storytellers to “reframe” their own subjectivities, the digital storytelling process potentiates new representations and narrations of migrants’ experiences.</w:t>
      </w:r>
    </w:p>
    <w:p w14:paraId="4D8C2089" w14:textId="77777777" w:rsidR="00B327ED" w:rsidRPr="00DF1391" w:rsidRDefault="00B327ED" w:rsidP="00B327ED">
      <w:pPr>
        <w:rPr>
          <w:sz w:val="16"/>
        </w:rPr>
      </w:pPr>
      <w:r w:rsidRPr="00DF1391">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DF1391">
        <w:rPr>
          <w:sz w:val="16"/>
        </w:rPr>
        <w:t xml:space="preserve">, its </w:t>
      </w:r>
      <w:r w:rsidRPr="00B800A2">
        <w:rPr>
          <w:rStyle w:val="StyleUnderline"/>
        </w:rPr>
        <w:t>aspirations</w:t>
      </w:r>
      <w:r w:rsidRPr="00DF1391">
        <w:rPr>
          <w:sz w:val="16"/>
        </w:rPr>
        <w:t xml:space="preserve"> to </w:t>
      </w:r>
      <w:r w:rsidRPr="00B800A2">
        <w:rPr>
          <w:rStyle w:val="StyleUnderline"/>
        </w:rPr>
        <w:t>minimize academic mediation</w:t>
      </w:r>
      <w:r w:rsidRPr="00DF1391">
        <w:rPr>
          <w:sz w:val="16"/>
        </w:rPr>
        <w:t xml:space="preserve"> in the production process can challenge mainstream representations of the migrant experience. Digital stories </w:t>
      </w:r>
      <w:r w:rsidRPr="00900E1A">
        <w:rPr>
          <w:rStyle w:val="Emphasis"/>
          <w:highlight w:val="green"/>
        </w:rPr>
        <w:t>challenge the researcher</w:t>
      </w:r>
      <w:r w:rsidRPr="00B800A2">
        <w:rPr>
          <w:rStyle w:val="StyleUnderline"/>
        </w:rPr>
        <w:t>:</w:t>
      </w:r>
      <w:r w:rsidRPr="00DF1391">
        <w:rPr>
          <w:sz w:val="16"/>
        </w:rPr>
        <w:t xml:space="preserve"> “It is not immediately obvious what one ‘should’ say about them. This is because for too long we have been interrupting the ordinary voice, speaking instead of listening. [. . .] Too often ‘the people’ are reduced to ‘the textually delegated, allegorical emblem of the critic’s own activity’ ” (Burgess, 209). Scholarly representations of Central American migrants risk commodifying migrant experiences, erasing migrant subjectivities illegible in academic frameworks. Digital </w:t>
      </w:r>
      <w:r w:rsidRPr="00900E1A">
        <w:rPr>
          <w:rStyle w:val="Emphasis"/>
          <w:highlight w:val="green"/>
        </w:rPr>
        <w:t>storytelling</w:t>
      </w:r>
      <w:r w:rsidRPr="00DF1391">
        <w:rPr>
          <w:sz w:val="16"/>
        </w:rPr>
        <w:t xml:space="preserve"> aims to significantly </w:t>
      </w:r>
      <w:r w:rsidRPr="00900E1A">
        <w:rPr>
          <w:rStyle w:val="Emphasis"/>
          <w:highlight w:val="green"/>
        </w:rPr>
        <w:t>revise</w:t>
      </w:r>
      <w:r w:rsidRPr="00DF1391">
        <w:rPr>
          <w:sz w:val="16"/>
        </w:rPr>
        <w:t xml:space="preserve"> these </w:t>
      </w:r>
      <w:r w:rsidRPr="00900E1A">
        <w:rPr>
          <w:rStyle w:val="Emphasis"/>
          <w:highlight w:val="green"/>
        </w:rPr>
        <w:t>dynamics</w:t>
      </w:r>
      <w:r w:rsidRPr="00DF1391">
        <w:rPr>
          <w:sz w:val="16"/>
        </w:rPr>
        <w:t>.</w:t>
      </w:r>
    </w:p>
    <w:p w14:paraId="13C90E46" w14:textId="03EE42DA" w:rsidR="00B327ED" w:rsidRDefault="00B327ED" w:rsidP="00B327ED">
      <w:pPr>
        <w:rPr>
          <w:sz w:val="16"/>
        </w:rPr>
      </w:pPr>
      <w:r w:rsidRPr="00DF1391">
        <w:rPr>
          <w:sz w:val="16"/>
        </w:rPr>
        <w:t xml:space="preserve">In the digital storytelling process, the </w:t>
      </w:r>
      <w:r w:rsidRPr="00900E1A">
        <w:rPr>
          <w:rStyle w:val="Emphasis"/>
          <w:highlight w:val="green"/>
        </w:rPr>
        <w:t>storyteller wields the power</w:t>
      </w:r>
      <w:r w:rsidRPr="00DF1391">
        <w:rPr>
          <w:sz w:val="16"/>
        </w:rPr>
        <w:t xml:space="preserve"> to determine the framework of the story. By </w:t>
      </w:r>
      <w:r w:rsidRPr="00900E1A">
        <w:rPr>
          <w:rStyle w:val="Emphasis"/>
          <w:highlight w:val="green"/>
        </w:rPr>
        <w:t>narrating</w:t>
      </w:r>
      <w:r w:rsidRPr="00DF1391">
        <w:rPr>
          <w:sz w:val="16"/>
        </w:rPr>
        <w:t xml:space="preserve"> their own </w:t>
      </w:r>
      <w:r w:rsidRPr="00B800A2">
        <w:rPr>
          <w:rStyle w:val="StyleUnderline"/>
        </w:rPr>
        <w:t>stories</w:t>
      </w:r>
      <w:r w:rsidRPr="00DF1391">
        <w:rPr>
          <w:sz w:val="16"/>
        </w:rPr>
        <w:t xml:space="preserve">, the 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 narration</w:t>
      </w:r>
      <w:r w:rsidRPr="00DF1391">
        <w:rPr>
          <w:sz w:val="16"/>
        </w:rPr>
        <w:t>, attending to the complexities of subject representation: “</w:t>
      </w:r>
      <w:r w:rsidRPr="00900E1A">
        <w:rPr>
          <w:rStyle w:val="Emphasis"/>
          <w:highlight w:val="green"/>
        </w:rPr>
        <w:t>Identity</w:t>
      </w:r>
      <w:r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DF1391">
        <w:rPr>
          <w:sz w:val="16"/>
        </w:rPr>
        <w:t xml:space="preserve"> in that the assemblage of selfhood, as part of the process of storytelling, brings the storyteller to become aware of life’s contradictions and complexities. This fragmentation of identity categories highlights the ‘multivoicedness’ of digital narratives, alluding to the intersectionality and instability of identity” (Lizarazo et al. 16). The </w:t>
      </w:r>
      <w:r w:rsidRPr="00BB124E">
        <w:rPr>
          <w:rStyle w:val="Emphasis"/>
        </w:rPr>
        <w:t>authors</w:t>
      </w:r>
      <w:r w:rsidRPr="00B800A2">
        <w:rPr>
          <w:rStyle w:val="StyleUnderline"/>
        </w:rPr>
        <w:t xml:space="preserve"> of the digital narratives </w:t>
      </w:r>
      <w:r w:rsidRPr="00BB124E">
        <w:rPr>
          <w:rStyle w:val="Emphasis"/>
        </w:rPr>
        <w:t>assume</w:t>
      </w:r>
      <w:r w:rsidRPr="00B800A2">
        <w:rPr>
          <w:rStyle w:val="StyleUnderline"/>
        </w:rPr>
        <w:t xml:space="preserve"> multiple </w:t>
      </w:r>
      <w:r w:rsidRPr="00BB124E">
        <w:rPr>
          <w:rStyle w:val="Emphasis"/>
        </w:rPr>
        <w:t>narrative roles</w:t>
      </w:r>
      <w:r w:rsidRPr="00DF1391">
        <w:rPr>
          <w:sz w:val="16"/>
        </w:rPr>
        <w:t xml:space="preserve">— they narrate their stories, they are their stories, and they construct their existence from their multiple subjectivities. The </w:t>
      </w:r>
      <w:r w:rsidRPr="00900E1A">
        <w:rPr>
          <w:rStyle w:val="Emphasis"/>
          <w:highlight w:val="green"/>
        </w:rPr>
        <w:t>flexibility</w:t>
      </w:r>
      <w:r w:rsidRPr="00DF1391">
        <w:rPr>
          <w:sz w:val="16"/>
        </w:rPr>
        <w:t xml:space="preserve"> that the </w:t>
      </w:r>
      <w:r w:rsidRPr="00B800A2">
        <w:rPr>
          <w:rStyle w:val="StyleUnderline"/>
        </w:rPr>
        <w:t>digital storytelling</w:t>
      </w:r>
      <w:r w:rsidRPr="00DF1391">
        <w:rPr>
          <w:sz w:val="16"/>
        </w:rPr>
        <w:t xml:space="preserve"> framework </w:t>
      </w:r>
      <w:r w:rsidRPr="00BB124E">
        <w:rPr>
          <w:rStyle w:val="Emphasis"/>
        </w:rPr>
        <w:t xml:space="preserve">offers </w:t>
      </w:r>
      <w:r w:rsidRPr="00900E1A">
        <w:rPr>
          <w:rStyle w:val="Emphasis"/>
          <w:highlight w:val="green"/>
        </w:rPr>
        <w:t>lends</w:t>
      </w:r>
      <w:r w:rsidRPr="00BB124E">
        <w:rPr>
          <w:rStyle w:val="Emphasis"/>
        </w:rPr>
        <w:t xml:space="preserve"> itself as a </w:t>
      </w:r>
      <w:r w:rsidRPr="00900E1A">
        <w:rPr>
          <w:rStyle w:val="Emphasis"/>
          <w:highlight w:val="green"/>
        </w:rPr>
        <w:t>crucial space for subjects</w:t>
      </w:r>
      <w:r w:rsidRPr="00DF1391">
        <w:rPr>
          <w:sz w:val="16"/>
        </w:rPr>
        <w:t xml:space="preserve"> whose experiences become inarticulable once incorporated into dominant institutional frameworks. This narrative methodology urges us to listen to the rough and incongruous assemblages of experience that speak into being migrant existence.</w:t>
      </w:r>
    </w:p>
    <w:p w14:paraId="0EEB0B94" w14:textId="77777777" w:rsidR="00C20834" w:rsidRPr="00A26887" w:rsidRDefault="00C20834" w:rsidP="00C20834">
      <w:pPr>
        <w:rPr>
          <w:sz w:val="16"/>
        </w:rPr>
      </w:pPr>
      <w:r w:rsidRPr="00A26887">
        <w:rPr>
          <w:sz w:val="16"/>
        </w:rPr>
        <w:t>***IMAGE OMITTED***</w:t>
      </w:r>
    </w:p>
    <w:p w14:paraId="6A27E7E2" w14:textId="77777777" w:rsidR="00C20834" w:rsidRPr="00A26887" w:rsidRDefault="00C20834" w:rsidP="00C20834">
      <w:pPr>
        <w:rPr>
          <w:sz w:val="16"/>
        </w:rPr>
      </w:pPr>
      <w:r w:rsidRPr="00A26887">
        <w:rPr>
          <w:sz w:val="16"/>
        </w:rPr>
        <w:t>I dedicate the following pages to a close analysis of “La vida de un in documentado hondureño” (no. 139), a digital story directed and narrated by Manuel Ecardo Mallorquín Aguilar, a Honduran migrant. Crossing Mexico twice, the first time at just nine years old aboard the infamous train La Bestia and the second time as part of the Central American migrant caravans that arrived in Tijuana in October 2018, Mallorquín’s five- and-a- half- minute testimony is a rough assemblage of internet images of the 2018 caravan and shaky video footage of Mallorquín himself displaying his scarred and tattooed body in his makeshift home on the streets of Tijuana.</w:t>
      </w:r>
    </w:p>
    <w:p w14:paraId="17F7AF02" w14:textId="77777777" w:rsidR="00C20834" w:rsidRPr="00A26887" w:rsidRDefault="00C20834" w:rsidP="00C20834">
      <w:pPr>
        <w:rPr>
          <w:sz w:val="16"/>
        </w:rPr>
      </w:pPr>
      <w:r w:rsidRPr="00A26887">
        <w:rPr>
          <w:sz w:val="16"/>
        </w:rPr>
        <w:t xml:space="preserve">mallorquín’s experience: </w:t>
      </w:r>
      <w:r w:rsidRPr="00F650CB">
        <w:rPr>
          <w:rStyle w:val="StyleUnderline"/>
        </w:rPr>
        <w:t xml:space="preserve">living with violence, </w:t>
      </w:r>
      <w:r w:rsidRPr="00900E1A">
        <w:rPr>
          <w:rStyle w:val="Emphasis"/>
          <w:highlight w:val="green"/>
        </w:rPr>
        <w:t>living beyond it</w:t>
      </w:r>
    </w:p>
    <w:p w14:paraId="14019467" w14:textId="77777777" w:rsidR="00C20834" w:rsidRPr="00A26887" w:rsidRDefault="00C20834" w:rsidP="00C20834">
      <w:pPr>
        <w:rPr>
          <w:sz w:val="16"/>
        </w:rPr>
      </w:pPr>
      <w:r w:rsidRPr="00A26887">
        <w:rPr>
          <w:sz w:val="16"/>
        </w:rPr>
        <w:t xml:space="preserve">As </w:t>
      </w:r>
      <w:r w:rsidRPr="00900E1A">
        <w:rPr>
          <w:rStyle w:val="StyleUnderline"/>
          <w:highlight w:val="green"/>
        </w:rPr>
        <w:t>a Central American migrant</w:t>
      </w:r>
      <w:r w:rsidRPr="00F650CB">
        <w:rPr>
          <w:rStyle w:val="StyleUnderline"/>
        </w:rPr>
        <w:t xml:space="preserve"> in Mexico, </w:t>
      </w:r>
      <w:r w:rsidRPr="00900E1A">
        <w:rPr>
          <w:rStyle w:val="Emphasis"/>
          <w:highlight w:val="green"/>
        </w:rPr>
        <w:t>Mallorquín experiences</w:t>
      </w:r>
      <w:r w:rsidRPr="00A26887">
        <w:rPr>
          <w:sz w:val="16"/>
        </w:rPr>
        <w:t xml:space="preserve"> ongoing </w:t>
      </w:r>
      <w:r w:rsidRPr="00900E1A">
        <w:rPr>
          <w:rStyle w:val="Emphasis"/>
          <w:highlight w:val="green"/>
        </w:rPr>
        <w:t>racialized violence</w:t>
      </w:r>
      <w:r w:rsidRPr="00A26887">
        <w:rPr>
          <w:sz w:val="16"/>
        </w:rPr>
        <w:t xml:space="preserve">, where the state either </w:t>
      </w:r>
      <w:r w:rsidRPr="00BB124E">
        <w:rPr>
          <w:rStyle w:val="Emphasis"/>
        </w:rPr>
        <w:t>subjects</w:t>
      </w:r>
      <w:r w:rsidRPr="00F650CB">
        <w:rPr>
          <w:rStyle w:val="StyleUnderline"/>
        </w:rPr>
        <w:t xml:space="preserve"> him </w:t>
      </w:r>
      <w:r w:rsidRPr="00BB124E">
        <w:rPr>
          <w:rStyle w:val="Emphasis"/>
        </w:rPr>
        <w:t>to incarceration</w:t>
      </w:r>
      <w:r w:rsidRPr="00F650CB">
        <w:rPr>
          <w:rStyle w:val="StyleUnderline"/>
        </w:rPr>
        <w:t xml:space="preserve"> and </w:t>
      </w:r>
      <w:r w:rsidRPr="00BB124E">
        <w:rPr>
          <w:rStyle w:val="Emphasis"/>
        </w:rPr>
        <w:t>deportation</w:t>
      </w:r>
      <w:r w:rsidRPr="00F650CB">
        <w:rPr>
          <w:rStyle w:val="StyleUnderline"/>
        </w:rPr>
        <w:t xml:space="preserve"> or </w:t>
      </w:r>
      <w:r w:rsidRPr="00BB124E">
        <w:rPr>
          <w:rStyle w:val="Emphasis"/>
        </w:rPr>
        <w:t>denies</w:t>
      </w:r>
      <w:r w:rsidRPr="00F650CB">
        <w:rPr>
          <w:rStyle w:val="StyleUnderline"/>
        </w:rPr>
        <w:t xml:space="preserve"> his </w:t>
      </w:r>
      <w:r w:rsidRPr="00BB124E">
        <w:rPr>
          <w:rStyle w:val="Emphasis"/>
        </w:rPr>
        <w:t>right to live</w:t>
      </w:r>
      <w:r w:rsidRPr="00F650CB">
        <w:rPr>
          <w:rStyle w:val="StyleUnderline"/>
        </w:rPr>
        <w:t>,</w:t>
      </w:r>
      <w:r w:rsidRPr="00A26887">
        <w:rPr>
          <w:sz w:val="16"/>
        </w:rPr>
        <w:t xml:space="preserve"> pushing him toward death as he lives in complete precarity on the streets. In general, Central American migrants anticipate a violent journey through Mexico, where they are </w:t>
      </w:r>
      <w:r w:rsidRPr="00900E1A">
        <w:rPr>
          <w:rStyle w:val="Emphasis"/>
          <w:highlight w:val="green"/>
        </w:rPr>
        <w:t>faced</w:t>
      </w:r>
      <w:r w:rsidRPr="00900E1A">
        <w:rPr>
          <w:rStyle w:val="StyleUnderline"/>
          <w:highlight w:val="green"/>
        </w:rPr>
        <w:t xml:space="preserve"> with</w:t>
      </w:r>
      <w:r w:rsidRPr="00F650CB">
        <w:rPr>
          <w:rStyle w:val="StyleUnderline"/>
        </w:rPr>
        <w:t xml:space="preserve"> state and structural </w:t>
      </w:r>
      <w:r w:rsidRPr="00900E1A">
        <w:rPr>
          <w:rStyle w:val="Emphasis"/>
        </w:rPr>
        <w:t>violence</w:t>
      </w:r>
      <w:r w:rsidRPr="00F650CB">
        <w:rPr>
          <w:rStyle w:val="StyleUnderline"/>
        </w:rPr>
        <w:t xml:space="preserve"> exercised by </w:t>
      </w:r>
      <w:r w:rsidRPr="00BB124E">
        <w:rPr>
          <w:rStyle w:val="Emphasis"/>
        </w:rPr>
        <w:t>governmental agents, drug cartels, human smugglers</w:t>
      </w:r>
      <w:r w:rsidRPr="00A26887">
        <w:rPr>
          <w:sz w:val="16"/>
        </w:rPr>
        <w:t xml:space="preserve"> (coyotes), </w:t>
      </w:r>
      <w:r w:rsidRPr="00BB124E">
        <w:rPr>
          <w:rStyle w:val="Emphasis"/>
        </w:rPr>
        <w:t>and the nefarious Bestia</w:t>
      </w:r>
      <w:r w:rsidRPr="00A26887">
        <w:rPr>
          <w:sz w:val="16"/>
        </w:rPr>
        <w:t xml:space="preserve">, the cargo train that transports them northward. In The Beast, Oscar Martínez </w:t>
      </w:r>
      <w:r w:rsidRPr="00BB124E">
        <w:rPr>
          <w:rStyle w:val="Emphasis"/>
        </w:rPr>
        <w:t>captures</w:t>
      </w:r>
      <w:r w:rsidRPr="00A26887">
        <w:rPr>
          <w:sz w:val="16"/>
        </w:rPr>
        <w:t xml:space="preserve"> the </w:t>
      </w:r>
      <w:r w:rsidRPr="00900E1A">
        <w:rPr>
          <w:rStyle w:val="Emphasis"/>
          <w:highlight w:val="green"/>
        </w:rPr>
        <w:t>violent</w:t>
      </w:r>
      <w:r w:rsidRPr="00900E1A">
        <w:rPr>
          <w:rStyle w:val="StyleUnderline"/>
          <w:highlight w:val="green"/>
        </w:rPr>
        <w:t xml:space="preserve"> </w:t>
      </w:r>
      <w:r w:rsidRPr="00900E1A">
        <w:rPr>
          <w:rStyle w:val="Emphasis"/>
          <w:highlight w:val="green"/>
        </w:rPr>
        <w:t>dehumanization</w:t>
      </w:r>
      <w:r w:rsidRPr="00A26887">
        <w:rPr>
          <w:sz w:val="16"/>
        </w:rPr>
        <w:t xml:space="preserve"> that Central American </w:t>
      </w:r>
      <w:r w:rsidRPr="00900E1A">
        <w:rPr>
          <w:rStyle w:val="StyleUnderline"/>
          <w:highlight w:val="green"/>
        </w:rPr>
        <w:t>migrants experience</w:t>
      </w:r>
      <w:r w:rsidRPr="00A26887">
        <w:rPr>
          <w:sz w:val="16"/>
        </w:rPr>
        <w:t xml:space="preserve"> in Mexico: “There is, simply put, </w:t>
      </w:r>
      <w:r w:rsidRPr="00900E1A">
        <w:rPr>
          <w:rStyle w:val="Emphasis"/>
          <w:highlight w:val="green"/>
        </w:rPr>
        <w:t>nobody</w:t>
      </w:r>
      <w:r w:rsidRPr="00BB124E">
        <w:rPr>
          <w:rStyle w:val="Emphasis"/>
        </w:rPr>
        <w:t xml:space="preserve"> to </w:t>
      </w:r>
      <w:r w:rsidRPr="00900E1A">
        <w:rPr>
          <w:rStyle w:val="Emphasis"/>
          <w:highlight w:val="green"/>
        </w:rPr>
        <w:t>assure</w:t>
      </w:r>
      <w:r w:rsidRPr="00BB124E">
        <w:rPr>
          <w:rStyle w:val="Emphasis"/>
        </w:rPr>
        <w:t xml:space="preserve"> the </w:t>
      </w:r>
      <w:r w:rsidRPr="00900E1A">
        <w:rPr>
          <w:rStyle w:val="Emphasis"/>
          <w:highlight w:val="green"/>
        </w:rPr>
        <w:t>safety of migrants</w:t>
      </w:r>
      <w:r w:rsidRPr="00A26887">
        <w:rPr>
          <w:sz w:val="16"/>
        </w:rPr>
        <w:t xml:space="preserve"> in Mexico. [. . .] Migrants try to travel the paths with the fewest authorities and, for fear of deportation, almost never report a crime. A </w:t>
      </w:r>
      <w:r w:rsidRPr="00F650CB">
        <w:rPr>
          <w:rStyle w:val="StyleUnderline"/>
        </w:rPr>
        <w:t>migrant passing</w:t>
      </w:r>
      <w:r w:rsidRPr="00A26887">
        <w:rPr>
          <w:sz w:val="16"/>
        </w:rPr>
        <w:t xml:space="preserve"> through Mexico </w:t>
      </w:r>
      <w:r w:rsidRPr="00F650CB">
        <w:rPr>
          <w:rStyle w:val="StyleUnderline"/>
        </w:rPr>
        <w:t>is like a wounded cat slinking through a dog kennel</w:t>
      </w:r>
      <w:r w:rsidRPr="00A26887">
        <w:rPr>
          <w:sz w:val="16"/>
        </w:rPr>
        <w:t>: he wants to get out as quickly and quietly as he can” (124). Martínez conveys the precarious existence of Central American migrants in Mexico by illustrating them as debilitated animals, an open target of the state.</w:t>
      </w:r>
    </w:p>
    <w:p w14:paraId="6EE08CFE" w14:textId="45F75200" w:rsidR="00C20834" w:rsidRDefault="00C20834" w:rsidP="00B327ED">
      <w:pPr>
        <w:rPr>
          <w:sz w:val="16"/>
        </w:rPr>
      </w:pPr>
      <w:r w:rsidRPr="00A26887">
        <w:rPr>
          <w:sz w:val="16"/>
        </w:rPr>
        <w:t xml:space="preserve">Mallorquín recognizes his </w:t>
      </w:r>
      <w:r w:rsidRPr="00900E1A">
        <w:rPr>
          <w:rStyle w:val="Emphasis"/>
        </w:rPr>
        <w:t>reduced</w:t>
      </w:r>
      <w:r w:rsidRPr="00BB124E">
        <w:rPr>
          <w:rStyle w:val="Emphasis"/>
        </w:rPr>
        <w:t xml:space="preserve">, </w:t>
      </w:r>
      <w:r w:rsidRPr="00900E1A">
        <w:rPr>
          <w:rStyle w:val="Emphasis"/>
          <w:highlight w:val="green"/>
        </w:rPr>
        <w:t>death- bound subjectivity</w:t>
      </w:r>
      <w:r w:rsidRPr="00BB124E">
        <w:rPr>
          <w:rStyle w:val="Emphasis"/>
        </w:rPr>
        <w:t xml:space="preserve"> through his </w:t>
      </w:r>
      <w:r w:rsidRPr="00900E1A">
        <w:rPr>
          <w:rStyle w:val="Emphasis"/>
          <w:highlight w:val="green"/>
        </w:rPr>
        <w:t>understanding of its origins</w:t>
      </w:r>
      <w:r w:rsidRPr="00A26887">
        <w:rPr>
          <w:sz w:val="16"/>
        </w:rPr>
        <w:t xml:space="preserve">. He exposes how </w:t>
      </w:r>
      <w:r w:rsidRPr="00900E1A">
        <w:rPr>
          <w:rStyle w:val="Emphasis"/>
          <w:highlight w:val="green"/>
        </w:rPr>
        <w:t>migrants</w:t>
      </w:r>
      <w:r w:rsidRPr="00900E1A">
        <w:rPr>
          <w:rStyle w:val="StyleUnderline"/>
          <w:highlight w:val="green"/>
        </w:rPr>
        <w:t xml:space="preserve"> are </w:t>
      </w:r>
      <w:r w:rsidRPr="00900E1A">
        <w:rPr>
          <w:rStyle w:val="Emphasis"/>
          <w:highlight w:val="green"/>
        </w:rPr>
        <w:t>subjects of state violence</w:t>
      </w:r>
      <w:r w:rsidRPr="00F650CB">
        <w:rPr>
          <w:rStyle w:val="StyleUnderline"/>
        </w:rPr>
        <w:t xml:space="preserve"> that is </w:t>
      </w:r>
      <w:r w:rsidRPr="00900E1A">
        <w:rPr>
          <w:rStyle w:val="Emphasis"/>
          <w:highlight w:val="green"/>
        </w:rPr>
        <w:t>reproduced and normalized</w:t>
      </w:r>
      <w:r w:rsidRPr="00A26887">
        <w:rPr>
          <w:sz w:val="16"/>
        </w:rPr>
        <w:t xml:space="preserve">: “The government doesn’t help; what the government does is what? Nothing, nothing.” He adds, “If you get in trouble, we’re talking about Mexico, if you get in trouble, you go to jail, or get killed. Why? Because you were looking for it” (Mallorquín Aguilar, no. 139). Mallorquín identifies how the Mexican state proscribes Central Americans to premature death and imprisonment. In contrast, Mallorquín’s </w:t>
      </w:r>
      <w:r w:rsidRPr="00900E1A">
        <w:rPr>
          <w:rStyle w:val="Emphasis"/>
          <w:highlight w:val="green"/>
        </w:rPr>
        <w:t>rhetorical</w:t>
      </w:r>
      <w:r w:rsidRPr="00F650CB">
        <w:rPr>
          <w:rStyle w:val="StyleUnderline"/>
        </w:rPr>
        <w:t xml:space="preserve"> question</w:t>
      </w:r>
      <w:r w:rsidRPr="00A26887">
        <w:rPr>
          <w:sz w:val="16"/>
        </w:rPr>
        <w:t xml:space="preserve"> (“Why?”) </w:t>
      </w:r>
      <w:r w:rsidRPr="00900E1A">
        <w:rPr>
          <w:rStyle w:val="Emphasis"/>
          <w:highlight w:val="green"/>
        </w:rPr>
        <w:t>demystifies</w:t>
      </w:r>
      <w:r w:rsidRPr="00F650CB">
        <w:rPr>
          <w:rStyle w:val="StyleUnderline"/>
        </w:rPr>
        <w:t xml:space="preserve"> the </w:t>
      </w:r>
      <w:r w:rsidRPr="00900E1A">
        <w:rPr>
          <w:rStyle w:val="Emphasis"/>
          <w:highlight w:val="green"/>
        </w:rPr>
        <w:t>origin of violence</w:t>
      </w:r>
      <w:r w:rsidRPr="00F650CB">
        <w:rPr>
          <w:rStyle w:val="StyleUnderline"/>
        </w:rPr>
        <w:t xml:space="preserve"> from the accidental or natural and reveals the normality of the mechanized state violence that migrants experience</w:t>
      </w:r>
      <w:r w:rsidRPr="00A26887">
        <w:rPr>
          <w:sz w:val="16"/>
        </w:rPr>
        <w:t>. The “</w:t>
      </w:r>
      <w:r w:rsidRPr="00900E1A">
        <w:rPr>
          <w:rStyle w:val="Emphasis"/>
          <w:highlight w:val="green"/>
        </w:rPr>
        <w:t>accidents</w:t>
      </w:r>
      <w:r w:rsidRPr="00A26887">
        <w:rPr>
          <w:sz w:val="16"/>
        </w:rPr>
        <w:t xml:space="preserve">” on the migrant journey </w:t>
      </w:r>
      <w:r w:rsidRPr="00F650CB">
        <w:rPr>
          <w:rStyle w:val="StyleUnderline"/>
        </w:rPr>
        <w:t xml:space="preserve">are </w:t>
      </w:r>
      <w:r w:rsidRPr="00900E1A">
        <w:rPr>
          <w:rStyle w:val="Emphasis"/>
          <w:highlight w:val="green"/>
        </w:rPr>
        <w:t>not</w:t>
      </w:r>
      <w:r w:rsidRPr="00F650CB">
        <w:rPr>
          <w:rStyle w:val="StyleUnderline"/>
        </w:rPr>
        <w:t xml:space="preserve"> in fact </w:t>
      </w:r>
      <w:r w:rsidRPr="00900E1A">
        <w:rPr>
          <w:rStyle w:val="Emphasis"/>
          <w:highlight w:val="green"/>
        </w:rPr>
        <w:t>coincidental</w:t>
      </w:r>
      <w:r w:rsidRPr="00A26887">
        <w:rPr>
          <w:sz w:val="16"/>
        </w:rPr>
        <w:t xml:space="preserve"> but rather form part of the Mexican government’s necropolitical regime against Central Americans. Mallorquín continues, “Migration [authorities], all they do is reject you, toss you out, humiliate you. You’re not Mexican. Listen, but if we speak the same language? Believe me, Migration is rude, disrespectful.” Using the verbs “reject” and “toss out,” Mallorquín theorizes how the state positions him as a disposable subject (no. 139).</w:t>
      </w:r>
    </w:p>
    <w:p w14:paraId="261D4F8A" w14:textId="77777777" w:rsidR="00060682" w:rsidRPr="00457EFD" w:rsidRDefault="00060682" w:rsidP="00060682">
      <w:pPr>
        <w:pStyle w:val="Heading4"/>
        <w:rPr>
          <w:strike/>
        </w:rPr>
      </w:pPr>
      <w:r w:rsidRPr="00457EFD">
        <w:rPr>
          <w:strike/>
        </w:rPr>
        <w:t xml:space="preserve">I shed the </w:t>
      </w:r>
      <w:r w:rsidRPr="00457EFD">
        <w:rPr>
          <w:strike/>
          <w:u w:val="single"/>
        </w:rPr>
        <w:t>tears of anguish</w:t>
      </w:r>
    </w:p>
    <w:p w14:paraId="4D812C6F" w14:textId="77777777" w:rsidR="00060682" w:rsidRPr="00457EFD" w:rsidRDefault="00060682" w:rsidP="00060682">
      <w:pPr>
        <w:pStyle w:val="Heading4"/>
        <w:rPr>
          <w:strike/>
        </w:rPr>
      </w:pPr>
      <w:r w:rsidRPr="00457EFD">
        <w:rPr>
          <w:strike/>
        </w:rPr>
        <w:t xml:space="preserve">as I see </w:t>
      </w:r>
      <w:r w:rsidRPr="00457EFD">
        <w:rPr>
          <w:strike/>
          <w:u w:val="single"/>
        </w:rPr>
        <w:t>my children disappear</w:t>
      </w:r>
    </w:p>
    <w:p w14:paraId="6F928D37" w14:textId="77777777" w:rsidR="00060682" w:rsidRPr="00457EFD" w:rsidRDefault="00060682" w:rsidP="00060682">
      <w:pPr>
        <w:pStyle w:val="Heading4"/>
        <w:rPr>
          <w:strike/>
        </w:rPr>
      </w:pPr>
      <w:r w:rsidRPr="00457EFD">
        <w:rPr>
          <w:strike/>
        </w:rPr>
        <w:t xml:space="preserve">behind the </w:t>
      </w:r>
      <w:r w:rsidRPr="00457EFD">
        <w:rPr>
          <w:strike/>
          <w:u w:val="single"/>
        </w:rPr>
        <w:t>shroud of mediocrity</w:t>
      </w:r>
      <w:r w:rsidRPr="00457EFD">
        <w:rPr>
          <w:strike/>
        </w:rPr>
        <w:t>,</w:t>
      </w:r>
    </w:p>
    <w:p w14:paraId="64407096" w14:textId="77777777" w:rsidR="00060682" w:rsidRPr="00457EFD" w:rsidRDefault="00060682" w:rsidP="00060682">
      <w:pPr>
        <w:pStyle w:val="Heading4"/>
        <w:rPr>
          <w:strike/>
        </w:rPr>
      </w:pPr>
      <w:r w:rsidRPr="00457EFD">
        <w:rPr>
          <w:strike/>
          <w:u w:val="single"/>
        </w:rPr>
        <w:t>never</w:t>
      </w:r>
      <w:r w:rsidRPr="00457EFD">
        <w:rPr>
          <w:strike/>
        </w:rPr>
        <w:t xml:space="preserve"> to</w:t>
      </w:r>
      <w:r w:rsidRPr="00457EFD">
        <w:rPr>
          <w:strike/>
          <w:u w:val="single"/>
        </w:rPr>
        <w:t xml:space="preserve"> </w:t>
      </w:r>
      <w:r w:rsidRPr="00457EFD">
        <w:rPr>
          <w:strike/>
        </w:rPr>
        <w:t xml:space="preserve">look back to remember </w:t>
      </w:r>
      <w:r w:rsidRPr="00457EFD">
        <w:rPr>
          <w:strike/>
          <w:u w:val="single"/>
        </w:rPr>
        <w:t>me</w:t>
      </w:r>
      <w:r w:rsidRPr="00457EFD">
        <w:rPr>
          <w:strike/>
        </w:rPr>
        <w:t>.</w:t>
      </w:r>
    </w:p>
    <w:p w14:paraId="172C2334" w14:textId="77777777" w:rsidR="00060682" w:rsidRPr="007D5615" w:rsidRDefault="00060682" w:rsidP="00060682">
      <w:pPr>
        <w:pStyle w:val="Heading4"/>
      </w:pPr>
      <w:r w:rsidRPr="007D5615">
        <w:t>I am Joaquín.</w:t>
      </w:r>
    </w:p>
    <w:p w14:paraId="134F4D46" w14:textId="77777777" w:rsidR="00060682" w:rsidRPr="007D5615" w:rsidRDefault="00060682" w:rsidP="00060682">
      <w:pPr>
        <w:pStyle w:val="Heading4"/>
      </w:pPr>
      <w:r w:rsidRPr="00461B63">
        <w:rPr>
          <w:u w:val="single"/>
        </w:rPr>
        <w:t>I must fight</w:t>
      </w:r>
    </w:p>
    <w:p w14:paraId="64541F90" w14:textId="77777777" w:rsidR="00060682" w:rsidRPr="007D5615" w:rsidRDefault="00060682" w:rsidP="00060682">
      <w:pPr>
        <w:pStyle w:val="Heading4"/>
      </w:pPr>
      <w:r w:rsidRPr="007D5615">
        <w:t xml:space="preserve">and </w:t>
      </w:r>
      <w:r w:rsidRPr="00461B63">
        <w:rPr>
          <w:u w:val="single"/>
        </w:rPr>
        <w:t>win this struggle</w:t>
      </w:r>
    </w:p>
    <w:p w14:paraId="0A4BCCCE" w14:textId="77777777" w:rsidR="00060682" w:rsidRPr="00457EFD" w:rsidRDefault="00060682" w:rsidP="00060682">
      <w:pPr>
        <w:pStyle w:val="Heading4"/>
        <w:rPr>
          <w:strike/>
        </w:rPr>
      </w:pPr>
      <w:r w:rsidRPr="00457EFD">
        <w:rPr>
          <w:strike/>
        </w:rPr>
        <w:t>for my sons [Children], and they</w:t>
      </w:r>
    </w:p>
    <w:p w14:paraId="18FCA71F" w14:textId="77777777" w:rsidR="00060682" w:rsidRPr="00457EFD" w:rsidRDefault="00060682" w:rsidP="00060682">
      <w:pPr>
        <w:pStyle w:val="Heading4"/>
        <w:rPr>
          <w:strike/>
        </w:rPr>
      </w:pPr>
      <w:r w:rsidRPr="00457EFD">
        <w:rPr>
          <w:strike/>
          <w:u w:val="single"/>
        </w:rPr>
        <w:t>must know</w:t>
      </w:r>
      <w:r w:rsidRPr="00457EFD">
        <w:rPr>
          <w:strike/>
        </w:rPr>
        <w:t xml:space="preserve"> from me</w:t>
      </w:r>
    </w:p>
    <w:p w14:paraId="2FA41127" w14:textId="77777777" w:rsidR="00060682" w:rsidRPr="00457EFD" w:rsidRDefault="00060682" w:rsidP="00060682">
      <w:pPr>
        <w:pStyle w:val="Heading4"/>
        <w:rPr>
          <w:strike/>
        </w:rPr>
      </w:pPr>
      <w:r w:rsidRPr="00457EFD">
        <w:rPr>
          <w:strike/>
        </w:rPr>
        <w:t>who I am.</w:t>
      </w:r>
    </w:p>
    <w:p w14:paraId="4432C42F" w14:textId="77777777" w:rsidR="00060682" w:rsidRPr="007D5615" w:rsidRDefault="00060682" w:rsidP="00060682">
      <w:pPr>
        <w:pStyle w:val="Heading4"/>
      </w:pPr>
      <w:r w:rsidRPr="007D5615">
        <w:t xml:space="preserve">Part of the blood that runs </w:t>
      </w:r>
      <w:r w:rsidRPr="00461B63">
        <w:rPr>
          <w:u w:val="single"/>
        </w:rPr>
        <w:t>deep in me</w:t>
      </w:r>
    </w:p>
    <w:p w14:paraId="6A9D0FB2" w14:textId="77777777" w:rsidR="00060682" w:rsidRPr="007D5615" w:rsidRDefault="00060682" w:rsidP="00060682">
      <w:pPr>
        <w:pStyle w:val="Heading4"/>
      </w:pPr>
      <w:r w:rsidRPr="00461B63">
        <w:rPr>
          <w:u w:val="single"/>
        </w:rPr>
        <w:t>could not be vanquished</w:t>
      </w:r>
      <w:r w:rsidRPr="007D5615">
        <w:t xml:space="preserve"> by the Moors.</w:t>
      </w:r>
    </w:p>
    <w:p w14:paraId="26700A97" w14:textId="77777777" w:rsidR="00060682" w:rsidRPr="007D5615" w:rsidRDefault="00060682" w:rsidP="00060682">
      <w:pPr>
        <w:pStyle w:val="Heading4"/>
      </w:pPr>
      <w:r w:rsidRPr="007D5615">
        <w:t xml:space="preserve">I </w:t>
      </w:r>
      <w:r w:rsidRPr="00461B63">
        <w:rPr>
          <w:u w:val="single"/>
        </w:rPr>
        <w:t>defeated them</w:t>
      </w:r>
      <w:r w:rsidRPr="007D5615">
        <w:t xml:space="preserve"> after five hundred years,</w:t>
      </w:r>
    </w:p>
    <w:p w14:paraId="3352FE0D" w14:textId="77777777" w:rsidR="00060682" w:rsidRPr="007D5615" w:rsidRDefault="00060682" w:rsidP="00060682">
      <w:pPr>
        <w:pStyle w:val="Heading4"/>
      </w:pPr>
      <w:r w:rsidRPr="007D5615">
        <w:t xml:space="preserve">and </w:t>
      </w:r>
      <w:r w:rsidRPr="00461B63">
        <w:rPr>
          <w:u w:val="single"/>
        </w:rPr>
        <w:t>I have endured</w:t>
      </w:r>
      <w:r w:rsidRPr="007D5615">
        <w:t>.</w:t>
      </w:r>
    </w:p>
    <w:p w14:paraId="11E8FF3C" w14:textId="77777777" w:rsidR="00060682" w:rsidRPr="007D5615" w:rsidRDefault="00060682" w:rsidP="00060682">
      <w:pPr>
        <w:pStyle w:val="Heading4"/>
      </w:pPr>
      <w:r w:rsidRPr="007D5615">
        <w:t>Part of the blood that is mine</w:t>
      </w:r>
    </w:p>
    <w:p w14:paraId="3294515A" w14:textId="77777777" w:rsidR="00060682" w:rsidRPr="007D5615" w:rsidRDefault="00060682" w:rsidP="00060682">
      <w:pPr>
        <w:pStyle w:val="Heading4"/>
      </w:pPr>
      <w:r w:rsidRPr="007D5615">
        <w:t xml:space="preserve">has </w:t>
      </w:r>
      <w:r w:rsidRPr="00461B63">
        <w:rPr>
          <w:u w:val="single"/>
        </w:rPr>
        <w:t>labored endlessly</w:t>
      </w:r>
      <w:r w:rsidRPr="007D5615">
        <w:t xml:space="preserve"> four hundred</w:t>
      </w:r>
    </w:p>
    <w:p w14:paraId="7F01B824" w14:textId="77777777" w:rsidR="00060682" w:rsidRPr="007D5615" w:rsidRDefault="00060682" w:rsidP="00060682">
      <w:pPr>
        <w:pStyle w:val="Heading4"/>
      </w:pPr>
      <w:r w:rsidRPr="00461B63">
        <w:rPr>
          <w:u w:val="single"/>
        </w:rPr>
        <w:t>years under</w:t>
      </w:r>
      <w:r w:rsidRPr="007D5615">
        <w:t xml:space="preserve"> the </w:t>
      </w:r>
      <w:r w:rsidRPr="00461B63">
        <w:rPr>
          <w:u w:val="single"/>
        </w:rPr>
        <w:t>heel of lustful</w:t>
      </w:r>
    </w:p>
    <w:p w14:paraId="0002441A" w14:textId="77777777" w:rsidR="00060682" w:rsidRPr="007D5615" w:rsidRDefault="00060682" w:rsidP="00060682">
      <w:pPr>
        <w:pStyle w:val="Heading4"/>
      </w:pPr>
      <w:r w:rsidRPr="007D5615">
        <w:t>Europeans.</w:t>
      </w:r>
    </w:p>
    <w:p w14:paraId="20E0E660" w14:textId="2300BA88" w:rsidR="00060682" w:rsidRPr="00060682" w:rsidRDefault="00060682" w:rsidP="00060682">
      <w:pPr>
        <w:pStyle w:val="Heading4"/>
      </w:pPr>
      <w:r w:rsidRPr="00461B63">
        <w:rPr>
          <w:u w:val="single"/>
        </w:rPr>
        <w:t>I am still here</w:t>
      </w:r>
      <w:r w:rsidRPr="007D5615">
        <w:t>!</w:t>
      </w:r>
      <w:r w:rsidRPr="007D5615">
        <w:rPr>
          <w:rStyle w:val="FootnoteReference"/>
        </w:rPr>
        <w:footnoteReference w:id="3"/>
      </w:r>
    </w:p>
    <w:bookmarkEnd w:id="2"/>
    <w:p w14:paraId="06E66BD5" w14:textId="77777777" w:rsidR="00B327ED" w:rsidRPr="00D6505C" w:rsidRDefault="00B327ED" w:rsidP="00B327ED">
      <w:pPr>
        <w:pStyle w:val="Heading4"/>
        <w:rPr>
          <w:rFonts w:asciiTheme="minorHAnsi" w:hAnsiTheme="minorHAnsi" w:cstheme="minorHAnsi"/>
        </w:rPr>
      </w:pPr>
      <w:r w:rsidRPr="00D6505C">
        <w:rPr>
          <w:rFonts w:asciiTheme="minorHAnsi" w:hAnsiTheme="minorHAnsi" w:cstheme="minorHAnsi"/>
        </w:rPr>
        <w:t xml:space="preserve">Instrumental policy debate </w:t>
      </w:r>
      <w:r w:rsidRPr="00461B63">
        <w:rPr>
          <w:rFonts w:asciiTheme="minorHAnsi" w:hAnsiTheme="minorHAnsi" w:cstheme="minorHAnsi"/>
          <w:u w:val="single"/>
        </w:rPr>
        <w:t>replicates anti</w:t>
      </w:r>
      <w:r w:rsidRPr="00D6505C">
        <w:rPr>
          <w:rFonts w:asciiTheme="minorHAnsi" w:hAnsiTheme="minorHAnsi" w:cstheme="minorHAnsi"/>
          <w:u w:val="single"/>
        </w:rPr>
        <w:t xml:space="preserve"> queer</w:t>
      </w:r>
      <w:r w:rsidRPr="00D6505C">
        <w:rPr>
          <w:rFonts w:asciiTheme="minorHAnsi" w:hAnsiTheme="minorHAnsi" w:cstheme="minorHAnsi"/>
        </w:rPr>
        <w:t xml:space="preserve"> and </w:t>
      </w:r>
      <w:r w:rsidRPr="00D6505C">
        <w:rPr>
          <w:rFonts w:asciiTheme="minorHAnsi" w:hAnsiTheme="minorHAnsi" w:cstheme="minorHAnsi"/>
          <w:u w:val="single"/>
        </w:rPr>
        <w:t>anti migrant</w:t>
      </w:r>
      <w:r w:rsidRPr="00D6505C">
        <w:rPr>
          <w:rFonts w:asciiTheme="minorHAnsi" w:hAnsiTheme="minorHAnsi" w:cstheme="minorHAnsi"/>
        </w:rPr>
        <w:t xml:space="preserve"> ideas through exclusion. Your ballot should be an </w:t>
      </w:r>
      <w:r w:rsidRPr="00461B63">
        <w:rPr>
          <w:rFonts w:asciiTheme="minorHAnsi" w:hAnsiTheme="minorHAnsi" w:cstheme="minorHAnsi"/>
          <w:u w:val="single"/>
        </w:rPr>
        <w:t>endorsement</w:t>
      </w:r>
      <w:r w:rsidRPr="00D6505C">
        <w:rPr>
          <w:rFonts w:asciiTheme="minorHAnsi" w:hAnsiTheme="minorHAnsi" w:cstheme="minorHAnsi"/>
        </w:rPr>
        <w:t xml:space="preserve"> with a radical </w:t>
      </w:r>
      <w:r w:rsidRPr="00461B63">
        <w:rPr>
          <w:rFonts w:asciiTheme="minorHAnsi" w:hAnsiTheme="minorHAnsi" w:cstheme="minorHAnsi"/>
          <w:u w:val="single"/>
        </w:rPr>
        <w:t xml:space="preserve">model of debate </w:t>
      </w:r>
      <w:r w:rsidRPr="00D6505C">
        <w:rPr>
          <w:rFonts w:asciiTheme="minorHAnsi" w:hAnsiTheme="minorHAnsi" w:cstheme="minorHAnsi"/>
        </w:rPr>
        <w:t xml:space="preserve">based as an act of </w:t>
      </w:r>
      <w:r w:rsidRPr="00461B63">
        <w:rPr>
          <w:rFonts w:asciiTheme="minorHAnsi" w:hAnsiTheme="minorHAnsi" w:cstheme="minorHAnsi"/>
          <w:u w:val="single"/>
        </w:rPr>
        <w:t>unforgiveness against</w:t>
      </w:r>
      <w:r w:rsidRPr="00D6505C">
        <w:rPr>
          <w:rFonts w:asciiTheme="minorHAnsi" w:hAnsiTheme="minorHAnsi" w:cstheme="minorHAnsi"/>
        </w:rPr>
        <w:t xml:space="preserve"> exclusionary scholarship.</w:t>
      </w:r>
    </w:p>
    <w:p w14:paraId="50C374CA" w14:textId="77777777" w:rsidR="00B327ED" w:rsidRPr="00DF1391" w:rsidRDefault="00B327ED" w:rsidP="00B327ED">
      <w:r w:rsidRPr="00D6505C">
        <w:rPr>
          <w:rStyle w:val="Style13ptBold"/>
        </w:rPr>
        <w:t xml:space="preserve">Andrade 25 </w:t>
      </w:r>
      <w:r w:rsidRPr="00DF1391">
        <w:t>[Luis M. Andrade (PhD, Latinx education, California State University-Fullerton, Current professor at Santa Monica College), Text and Performance Quarterly, Volume 45, Issue 2: What Performance/Studes-Part 2, January 2</w:t>
      </w:r>
      <w:r w:rsidRPr="00DF1391">
        <w:rPr>
          <w:vertAlign w:val="superscript"/>
        </w:rPr>
        <w:t>nd</w:t>
      </w:r>
      <w:r w:rsidRPr="00DF1391">
        <w:t xml:space="preserve">, 2025. </w:t>
      </w:r>
      <w:r w:rsidRPr="00DF1391">
        <w:rPr>
          <w:i/>
          <w:iCs/>
        </w:rPr>
        <w:t>Queer of color (un)forgiveness: a letter on (un)productive queer relationalities and/in the Pulse nightclub shooting, familial death, sexual molestation, and performance studies,</w:t>
      </w:r>
      <w:r w:rsidRPr="00DF1391">
        <w:t xml:space="preserve"> https://www.tandfonline.com/doi/full/10.1080/10462937.2024.2446748//</w:t>
      </w:r>
      <w:r w:rsidRPr="00D6505C">
        <w:rPr>
          <w:b/>
          <w:bCs/>
          <w:i/>
          <w:iCs/>
        </w:rPr>
        <w:t>msu-garefire</w:t>
      </w:r>
      <w:r w:rsidRPr="00DF1391">
        <w:t>]</w:t>
      </w:r>
    </w:p>
    <w:p w14:paraId="75643BE0" w14:textId="77777777" w:rsidR="00B327ED" w:rsidRPr="00DF1391" w:rsidRDefault="00B327ED" w:rsidP="00B327ED">
      <w:pPr>
        <w:rPr>
          <w:sz w:val="16"/>
        </w:rPr>
      </w:pPr>
      <w:r w:rsidRPr="00DF1391">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F1391">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F1391">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f international relations</w:t>
      </w:r>
      <w:r w:rsidRPr="00DF1391">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F1391">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F1391">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F1391">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F1391">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F1391">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F1391">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F1391">
        <w:rPr>
          <w:sz w:val="16"/>
        </w:rPr>
        <w:t xml:space="preserve"> names and faces as they invade my nightmares till this day. How could I </w:t>
      </w:r>
      <w:r w:rsidRPr="00D6505C">
        <w:rPr>
          <w:rStyle w:val="Emphasis"/>
        </w:rPr>
        <w:t>ever</w:t>
      </w:r>
      <w:r w:rsidRPr="00DF1391">
        <w:rPr>
          <w:sz w:val="16"/>
        </w:rPr>
        <w:t xml:space="preserve"> forget – </w:t>
      </w:r>
      <w:r w:rsidRPr="00D6505C">
        <w:rPr>
          <w:rStyle w:val="Emphasis"/>
        </w:rPr>
        <w:t>forgive</w:t>
      </w:r>
      <w:r w:rsidRPr="00D6505C">
        <w:rPr>
          <w:rStyle w:val="StyleUnderline"/>
        </w:rPr>
        <w:t xml:space="preserve"> – these violent arguers</w:t>
      </w:r>
      <w:r w:rsidRPr="00DF1391">
        <w:rPr>
          <w:sz w:val="16"/>
        </w:rPr>
        <w:t>?</w:t>
      </w:r>
    </w:p>
    <w:p w14:paraId="215A000E" w14:textId="77777777" w:rsidR="00B327ED" w:rsidRPr="00DF1391" w:rsidRDefault="00B327ED" w:rsidP="00B327ED">
      <w:pPr>
        <w:rPr>
          <w:sz w:val="16"/>
        </w:rPr>
      </w:pPr>
      <w:r w:rsidRPr="00DF1391">
        <w:rPr>
          <w:sz w:val="16"/>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14C0E059" w14:textId="77777777" w:rsidR="00B327ED" w:rsidRPr="00D6505C" w:rsidRDefault="00B327ED" w:rsidP="00B327ED">
      <w:pPr>
        <w:rPr>
          <w:rStyle w:val="StyleUnderline"/>
        </w:rPr>
      </w:pPr>
      <w:r w:rsidRPr="00D6505C">
        <w:rPr>
          <w:rStyle w:val="StyleUnderline"/>
        </w:rPr>
        <w:t>Queers of color and scholars</w:t>
      </w:r>
      <w:r w:rsidRPr="00DF1391">
        <w:rPr>
          <w:sz w:val="16"/>
        </w:rPr>
        <w:t xml:space="preserve"> in our field have </w:t>
      </w:r>
      <w:r w:rsidRPr="00D6505C">
        <w:rPr>
          <w:rStyle w:val="StyleUnderline"/>
        </w:rPr>
        <w:t xml:space="preserve">documented </w:t>
      </w:r>
      <w:r w:rsidRPr="00D6505C">
        <w:rPr>
          <w:rStyle w:val="Emphasis"/>
        </w:rPr>
        <w:t>ongoing forms of violence</w:t>
      </w:r>
      <w:r w:rsidRPr="00DF1391">
        <w:rPr>
          <w:sz w:val="16"/>
        </w:rPr>
        <w:t xml:space="preserve">, such as those I faced, repeatedly. For instance, Yep et al. and LeMaster et al. described that </w:t>
      </w:r>
      <w:r w:rsidRPr="00D6505C">
        <w:rPr>
          <w:rStyle w:val="Emphasis"/>
          <w:highlight w:val="green"/>
        </w:rPr>
        <w:t>cisheteronormativity</w:t>
      </w:r>
      <w:r w:rsidRPr="00D6505C">
        <w:rPr>
          <w:rStyle w:val="StyleUnderline"/>
        </w:rPr>
        <w:t xml:space="preserve"> in academia and society </w:t>
      </w:r>
      <w:r w:rsidRPr="00D6505C">
        <w:rPr>
          <w:rStyle w:val="Emphasis"/>
          <w:highlight w:val="green"/>
        </w:rPr>
        <w:t>silences and erases queers</w:t>
      </w:r>
      <w:r w:rsidRPr="00DF1391">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F1391">
        <w:rPr>
          <w:sz w:val="16"/>
        </w:rPr>
        <w:t xml:space="preserve">, imposters, and out of place (“On the Specters”). Lastly, Chakravartty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F1391">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F1391">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466B5FD8" w14:textId="77777777" w:rsidR="00B327ED" w:rsidRPr="00DF1391" w:rsidRDefault="00B327ED" w:rsidP="00B327ED">
      <w:pPr>
        <w:rPr>
          <w:sz w:val="16"/>
        </w:rPr>
      </w:pPr>
      <w:r w:rsidRPr="00DF1391">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F1391">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F1391">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F1391">
        <w:rPr>
          <w:sz w:val="16"/>
        </w:rPr>
        <w:t>,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2048AD13" w14:textId="77777777" w:rsidR="00B327ED" w:rsidRPr="00DF1391" w:rsidRDefault="00B327ED" w:rsidP="00B327ED">
      <w:pPr>
        <w:rPr>
          <w:sz w:val="16"/>
        </w:rPr>
      </w:pPr>
      <w:r w:rsidRPr="00DF1391">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F1391">
        <w:rPr>
          <w:sz w:val="16"/>
        </w:rPr>
        <w:t xml:space="preserve">. In this way, </w:t>
      </w:r>
      <w:r w:rsidRPr="00D6505C">
        <w:rPr>
          <w:rStyle w:val="StyleUnderline"/>
        </w:rPr>
        <w:t>forgiveness may be a tool to perform love, care, transformation, and healing</w:t>
      </w:r>
      <w:r w:rsidRPr="00DF1391">
        <w:rPr>
          <w:sz w:val="16"/>
        </w:rPr>
        <w:t xml:space="preserve">, such as in the productive relationalities that queer of color scholars co-constructed in the face of intersectional violences within the colonial/modern gender system (LeMaster et al.; Lore/tta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F1391">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F1391">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“co-creat[ing] something different for the future” (14). Practically speaking, in the context of our academic discipline, </w:t>
      </w:r>
      <w:r w:rsidRPr="00D6505C">
        <w:rPr>
          <w:rStyle w:val="Emphasis"/>
          <w:highlight w:val="green"/>
        </w:rPr>
        <w:t>forgiveness-toward-transformation</w:t>
      </w:r>
      <w:r w:rsidRPr="00DF1391">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F1391">
        <w:rPr>
          <w:sz w:val="16"/>
        </w:rPr>
        <w:t xml:space="preserve">. Additionally, </w:t>
      </w:r>
      <w:r w:rsidRPr="00D6505C">
        <w:rPr>
          <w:rStyle w:val="Emphasis"/>
        </w:rPr>
        <w:t>forgiving-toward-transformation</w:t>
      </w:r>
      <w:r w:rsidRPr="00DF1391">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F1391">
        <w:rPr>
          <w:sz w:val="16"/>
        </w:rPr>
        <w:t xml:space="preserve"> (Chakravartty et al.; Soto Vega and Chávez).</w:t>
      </w:r>
    </w:p>
    <w:p w14:paraId="1F246FF2" w14:textId="77777777" w:rsidR="00B327ED" w:rsidRPr="00DF1391" w:rsidRDefault="00B327ED" w:rsidP="00B327ED">
      <w:pPr>
        <w:rPr>
          <w:sz w:val="16"/>
        </w:rPr>
      </w:pPr>
      <w:r w:rsidRPr="00DF1391">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F1391">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F1391">
        <w:rPr>
          <w:sz w:val="16"/>
        </w:rPr>
        <w:t>and to stop collaborating with others. Unforgiving stances arise out of profound pain, hurt, or the need to disrupt social and cultural conventions, religiosity, the nation, or politics of respectability and civility. As Gay wrote,</w:t>
      </w:r>
    </w:p>
    <w:p w14:paraId="53E759AD" w14:textId="77777777" w:rsidR="00B327ED" w:rsidRPr="00DF1391" w:rsidRDefault="00B327ED" w:rsidP="00B327ED">
      <w:pPr>
        <w:rPr>
          <w:sz w:val="16"/>
        </w:rPr>
      </w:pPr>
      <w:r w:rsidRPr="00DF1391">
        <w:rPr>
          <w:sz w:val="16"/>
        </w:rPr>
        <w:t>We have to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6D68159D" w14:textId="77777777" w:rsidR="00B327ED" w:rsidRPr="00DF1391" w:rsidRDefault="00B327ED" w:rsidP="00B327ED">
      <w:pPr>
        <w:rPr>
          <w:sz w:val="16"/>
        </w:rPr>
      </w:pPr>
      <w:r w:rsidRPr="00DF1391">
        <w:rPr>
          <w:sz w:val="16"/>
        </w:rPr>
        <w:t xml:space="preserve">As is the case in the stories about my academic journeys, I cannot forgive </w:t>
      </w:r>
      <w:r w:rsidRPr="00D6505C">
        <w:rPr>
          <w:rStyle w:val="Emphasis"/>
          <w:highlight w:val="green"/>
        </w:rPr>
        <w:t>debaters</w:t>
      </w:r>
      <w:r w:rsidRPr="00DF1391">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F1391">
        <w:rPr>
          <w:sz w:val="16"/>
        </w:rPr>
        <w:t xml:space="preserve">. Similarly, I have found it hard to forgive colleagues in my employment site </w:t>
      </w:r>
      <w:r w:rsidRPr="00D6505C">
        <w:rPr>
          <w:rStyle w:val="StyleUnderline"/>
        </w:rPr>
        <w:t>because of</w:t>
      </w:r>
      <w:r w:rsidRPr="00DF1391">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F1391">
        <w:rPr>
          <w:sz w:val="16"/>
        </w:rPr>
        <w:t xml:space="preserve">. The choice to unforgive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F1391">
        <w:rPr>
          <w:sz w:val="16"/>
        </w:rPr>
        <w:t xml:space="preserve"> </w:t>
      </w:r>
      <w:r w:rsidRPr="00D6505C">
        <w:rPr>
          <w:rStyle w:val="StyleUnderline"/>
        </w:rPr>
        <w:t>While fugitivity implies escaping or exiting institutions</w:t>
      </w:r>
      <w:r w:rsidRPr="00DF1391">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r w:rsidRPr="00D6505C">
        <w:rPr>
          <w:rStyle w:val="Emphasis"/>
        </w:rPr>
        <w:t>undercommons</w:t>
      </w:r>
      <w:r w:rsidRPr="00D6505C">
        <w:rPr>
          <w:rStyle w:val="StyleUnderline"/>
        </w:rPr>
        <w:t>,” or “spaces and modalities that exist separate from the logical, logistical, the housed and the positioned</w:t>
      </w:r>
      <w:r w:rsidRPr="00DF1391">
        <w:rPr>
          <w:sz w:val="16"/>
        </w:rPr>
        <w:t xml:space="preserve"> … [a]nd therefore separating ourselves from particular kinds of positions and positionings, ways of engaging that become predictable to institutions and developing new kinds of extraorganizational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w:t>
      </w:r>
      <w:r w:rsidRPr="00D6505C">
        <w:rPr>
          <w:rStyle w:val="Emphasis"/>
        </w:rPr>
        <w:t>fugitives</w:t>
      </w:r>
      <w:r w:rsidRPr="00D6505C">
        <w:rPr>
          <w:rStyle w:val="StyleUnderline"/>
        </w:rPr>
        <w:t xml:space="preserve"> in the </w:t>
      </w:r>
      <w:r w:rsidRPr="00D6505C">
        <w:rPr>
          <w:rStyle w:val="Emphasis"/>
          <w:highlight w:val="green"/>
        </w:rPr>
        <w:t>undercommons</w:t>
      </w:r>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F1391">
        <w:rPr>
          <w:sz w:val="16"/>
        </w:rPr>
        <w:t xml:space="preserve"> (104). As such, queers of color that unforgive the field may simultaneously activate queer politics of fugitivity to resist business-as-usual, publications, and professional behaviors that seek only to protect oppressive institutions (Moten and Harney).</w:t>
      </w:r>
    </w:p>
    <w:p w14:paraId="4D122B16" w14:textId="77777777" w:rsidR="00B327ED" w:rsidRPr="00DF1391" w:rsidRDefault="00B327ED" w:rsidP="00B327ED">
      <w:pPr>
        <w:rPr>
          <w:sz w:val="16"/>
        </w:rPr>
      </w:pPr>
      <w:r w:rsidRPr="00DF1391">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F1391">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4D0BB8FE" w14:textId="77777777" w:rsidR="00B327ED" w:rsidRDefault="00B327ED" w:rsidP="00B327ED">
      <w:pPr>
        <w:rPr>
          <w:rStyle w:val="StyleUnderline"/>
        </w:rPr>
      </w:pPr>
      <w:r w:rsidRPr="00D6505C">
        <w:rPr>
          <w:rStyle w:val="StyleUnderline"/>
        </w:rPr>
        <w:t>En solidaridad</w:t>
      </w:r>
      <w:r w:rsidRPr="00DF1391">
        <w:rPr>
          <w:sz w:val="16"/>
        </w:rPr>
        <w:t xml:space="preserve"> (In solidarity), </w:t>
      </w:r>
      <w:r w:rsidRPr="00D6505C">
        <w:rPr>
          <w:rStyle w:val="StyleUnderline"/>
        </w:rPr>
        <w:t>Luis</w:t>
      </w:r>
    </w:p>
    <w:p w14:paraId="55C4C57C" w14:textId="77777777" w:rsidR="00B327ED" w:rsidRDefault="00B327ED" w:rsidP="00B327ED">
      <w:pPr>
        <w:pStyle w:val="Heading4"/>
      </w:pPr>
      <w:r>
        <w:t xml:space="preserve">Voting AFF endorses a </w:t>
      </w:r>
      <w:r w:rsidRPr="00461B63">
        <w:rPr>
          <w:u w:val="single"/>
        </w:rPr>
        <w:t>model of debate</w:t>
      </w:r>
      <w:r>
        <w:t xml:space="preserve"> that is focused on </w:t>
      </w:r>
      <w:r w:rsidRPr="00461B63">
        <w:rPr>
          <w:u w:val="single"/>
        </w:rPr>
        <w:t>producing</w:t>
      </w:r>
      <w:r>
        <w:t xml:space="preserve"> epistemic </w:t>
      </w:r>
      <w:r w:rsidRPr="00461B63">
        <w:rPr>
          <w:u w:val="single"/>
        </w:rPr>
        <w:t>knowledge change</w:t>
      </w:r>
      <w:r>
        <w:t>.</w:t>
      </w:r>
    </w:p>
    <w:p w14:paraId="78D8FE62" w14:textId="77777777" w:rsidR="00B327ED" w:rsidRDefault="00B327ED" w:rsidP="00B327ED">
      <w:bookmarkStart w:id="3"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r w:rsidRPr="005320E0">
        <w:t>https://japan-debate-association.org/wp-content/uploads/2021/12/6thTCA2020_ProceedingsFull.2.pdf</w:t>
      </w:r>
      <w:r>
        <w:t>//</w:t>
      </w:r>
      <w:r w:rsidRPr="00E82389">
        <w:rPr>
          <w:b/>
          <w:bCs/>
          <w:i/>
          <w:iCs/>
        </w:rPr>
        <w:t>msu-garefire</w:t>
      </w:r>
      <w:r>
        <w:t>]DOA:8/11/2025</w:t>
      </w:r>
    </w:p>
    <w:p w14:paraId="37A3FBB9" w14:textId="77777777" w:rsidR="00B327ED" w:rsidRPr="008F365E" w:rsidRDefault="00B327ED" w:rsidP="00B327ED">
      <w:pPr>
        <w:rPr>
          <w:sz w:val="16"/>
        </w:rPr>
      </w:pPr>
      <w:r w:rsidRPr="008F365E">
        <w:rPr>
          <w:sz w:val="16"/>
        </w:rPr>
        <w:t xml:space="preserve">4. MODEL OF DEBATE  </w:t>
      </w:r>
    </w:p>
    <w:p w14:paraId="28FCC771" w14:textId="77777777" w:rsidR="00B327ED" w:rsidRPr="008F365E" w:rsidRDefault="00B327ED" w:rsidP="00B327ED">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the </w:t>
      </w:r>
      <w:r w:rsidRPr="000D6853">
        <w:rPr>
          <w:rStyle w:val="Emphasis"/>
          <w:highlight w:val="green"/>
        </w:rPr>
        <w:t>competition</w:t>
      </w:r>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047C0EB9" w14:textId="77777777" w:rsidR="00B327ED" w:rsidRPr="008F365E" w:rsidRDefault="00B327ED" w:rsidP="00B327ED">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not thinking about the people we are debating</w:t>
      </w:r>
      <w:r w:rsidRPr="00675BDF">
        <w:rPr>
          <w:u w:val="single"/>
        </w:rPr>
        <w:t xml:space="preserve"> against</w:t>
      </w:r>
      <w:r w:rsidRPr="008F365E">
        <w:rPr>
          <w:sz w:val="16"/>
        </w:rPr>
        <w:t xml:space="preserve">…” </w:t>
      </w:r>
    </w:p>
    <w:p w14:paraId="264D8C6D" w14:textId="77777777" w:rsidR="00B327ED" w:rsidRPr="008F365E" w:rsidRDefault="00B327ED" w:rsidP="00B327ED">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KFM will prioritize that the educational environment and the growth of students over any marginal benefits of improved competition</w:t>
      </w:r>
      <w:r w:rsidRPr="008F365E">
        <w:rPr>
          <w:sz w:val="16"/>
        </w:rPr>
        <w:t xml:space="preserve">. </w:t>
      </w:r>
    </w:p>
    <w:p w14:paraId="0810F470" w14:textId="77777777" w:rsidR="00B327ED" w:rsidRPr="008F365E" w:rsidRDefault="00B327ED" w:rsidP="00B327ED">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Negative team has the burden of rejoinder</w:t>
      </w:r>
      <w:r w:rsidRPr="008F365E">
        <w:rPr>
          <w:sz w:val="16"/>
        </w:rPr>
        <w:t>—</w:t>
      </w:r>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0D7E2111" w14:textId="77777777" w:rsidR="00B327ED" w:rsidRPr="008F365E" w:rsidRDefault="00B327ED" w:rsidP="00B327ED">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inquires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Kritikal argument </w:t>
      </w:r>
      <w:r w:rsidRPr="00476233">
        <w:rPr>
          <w:rStyle w:val="Emphasis"/>
        </w:rPr>
        <w:t>linked to the core of the topic</w:t>
      </w:r>
      <w:r w:rsidRPr="008F365E">
        <w:rPr>
          <w:sz w:val="16"/>
        </w:rPr>
        <w:t xml:space="preserve">. </w:t>
      </w:r>
    </w:p>
    <w:p w14:paraId="3AC73B61" w14:textId="77777777" w:rsidR="00B327ED" w:rsidRPr="008F365E" w:rsidRDefault="00B327ED" w:rsidP="00B327ED">
      <w:pPr>
        <w:rPr>
          <w:sz w:val="16"/>
        </w:rPr>
      </w:pPr>
      <w:r w:rsidRPr="008F365E">
        <w:rPr>
          <w:sz w:val="16"/>
        </w:rPr>
        <w:t xml:space="preserve">PFM advocates object to shifting from “The” Resolution controversy to “A” topic controversy even though they may acknowledge that many Kritikal Methods are controversial. William Repko, Director of Debate at Michigan State University explained his take on this issue: </w:t>
      </w:r>
    </w:p>
    <w:p w14:paraId="083DC68B" w14:textId="77777777" w:rsidR="00B327ED" w:rsidRPr="008F365E" w:rsidRDefault="00B327ED" w:rsidP="00B327ED">
      <w:pPr>
        <w:ind w:left="720"/>
        <w:rPr>
          <w:sz w:val="16"/>
        </w:rPr>
      </w:pPr>
      <w:r w:rsidRPr="008F365E">
        <w:rPr>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44F66EDB" w14:textId="77777777" w:rsidR="00B327ED" w:rsidRPr="008F365E" w:rsidRDefault="00B327ED" w:rsidP="00B327ED">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r w:rsidRPr="000D6853">
        <w:rPr>
          <w:rStyle w:val="StyleUnderline"/>
          <w:highlight w:val="green"/>
        </w:rPr>
        <w:t>K</w:t>
      </w:r>
      <w:r w:rsidRPr="00712110">
        <w:rPr>
          <w:rStyle w:val="StyleUnderline"/>
        </w:rPr>
        <w:t xml:space="preserve">ritikal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are </w:t>
      </w:r>
      <w:r w:rsidRPr="000D6853">
        <w:rPr>
          <w:rStyle w:val="Emphasis"/>
          <w:highlight w:val="green"/>
        </w:rPr>
        <w:t>able to identify, predict, and prepare for all of the “unpredictable” and “undebatable</w:t>
      </w:r>
      <w:r w:rsidRPr="000D6853">
        <w:rPr>
          <w:rStyle w:val="StyleUnderline"/>
          <w:highlight w:val="green"/>
        </w:rPr>
        <w:t>”</w:t>
      </w:r>
      <w:r w:rsidRPr="00712110">
        <w:rPr>
          <w:rStyle w:val="StyleUnderline"/>
        </w:rPr>
        <w:t xml:space="preserve"> </w:t>
      </w:r>
      <w:r w:rsidRPr="000D6853">
        <w:rPr>
          <w:rStyle w:val="Emphasis"/>
          <w:highlight w:val="green"/>
        </w:rPr>
        <w:t>K</w:t>
      </w:r>
      <w:r w:rsidRPr="00107AA9">
        <w:rPr>
          <w:rStyle w:val="Emphasis"/>
        </w:rPr>
        <w:t xml:space="preserve">ritikal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3D078F6A" w14:textId="77777777" w:rsidR="00B327ED" w:rsidRPr="008F365E" w:rsidRDefault="00B327ED" w:rsidP="00B327ED">
      <w:pPr>
        <w:rPr>
          <w:sz w:val="16"/>
        </w:rPr>
      </w:pPr>
      <w:r w:rsidRPr="008F365E">
        <w:rPr>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7D485F">
        <w:rPr>
          <w:rStyle w:val="StyleUnderline"/>
        </w:rPr>
        <w:t>someone who has been consistently been direct about his hesitance to fully embrace the KFM</w:t>
      </w:r>
      <w:r w:rsidRPr="008F365E">
        <w:rPr>
          <w:sz w:val="16"/>
        </w:rPr>
        <w:t xml:space="preserve">, I do take his concerns about time and competition shaping incentives seriously. There are </w:t>
      </w:r>
      <w:r w:rsidRPr="007D485F">
        <w:rPr>
          <w:rStyle w:val="StyleUnderline"/>
        </w:rPr>
        <w:t>some Affirmatives where one of the “gears”, as he calls it, is to not defend a,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a significant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r w:rsidRPr="008F365E">
        <w:rPr>
          <w:sz w:val="16"/>
        </w:rPr>
        <w:t xml:space="preserve">. However, KFM </w:t>
      </w:r>
      <w:r w:rsidRPr="007D485F">
        <w:rPr>
          <w:rStyle w:val="StyleUnderline"/>
        </w:rPr>
        <w:t>does not dismiss the need for policy details</w:t>
      </w:r>
      <w:r w:rsidRPr="008F365E">
        <w:rPr>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xml:space="preserve">,” leaves power at the table.” However, Robel does remember debating and watching Kritik teams such as West Georgia DF that would always articulate their arguments (Afropessimism,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3"/>
    <w:p w14:paraId="6615B6C3" w14:textId="77777777" w:rsidR="00B327ED" w:rsidRPr="008F365E" w:rsidRDefault="00B327ED" w:rsidP="00B327ED">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6A114E33" w14:textId="77777777" w:rsidR="00B327ED" w:rsidRPr="008F365E" w:rsidRDefault="00B327ED" w:rsidP="00B327ED">
      <w:pPr>
        <w:ind w:left="720"/>
        <w:rPr>
          <w:sz w:val="16"/>
        </w:rPr>
      </w:pPr>
      <w:r w:rsidRPr="008F365E">
        <w:rPr>
          <w:sz w:val="16"/>
        </w:rPr>
        <w:t xml:space="preserve">“I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w:t>
      </w:r>
    </w:p>
    <w:p w14:paraId="34F1E1EE" w14:textId="77777777" w:rsidR="00B327ED" w:rsidRPr="00E82389" w:rsidRDefault="00B327ED" w:rsidP="00B327ED">
      <w:pPr>
        <w:rPr>
          <w:sz w:val="16"/>
        </w:rPr>
      </w:pPr>
      <w:r w:rsidRPr="008F365E">
        <w:rPr>
          <w:sz w:val="16"/>
        </w:rPr>
        <w:t xml:space="preserve">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w:t>
      </w:r>
    </w:p>
    <w:p w14:paraId="3E75346A" w14:textId="77777777" w:rsidR="00B327ED" w:rsidRPr="00AC2295" w:rsidRDefault="00B327ED" w:rsidP="00B327ED">
      <w:pPr>
        <w:pStyle w:val="Heading4"/>
        <w:rPr>
          <w:rFonts w:eastAsia="Calibri"/>
          <w:strike/>
        </w:rPr>
      </w:pPr>
      <w:r w:rsidRPr="00AC2295">
        <w:rPr>
          <w:rFonts w:eastAsia="Calibri"/>
          <w:strike/>
        </w:rPr>
        <w:t>Méjicano!</w:t>
      </w:r>
    </w:p>
    <w:p w14:paraId="31688EE4" w14:textId="77777777" w:rsidR="00B327ED" w:rsidRPr="00AC2295" w:rsidRDefault="00B327ED" w:rsidP="00B327ED">
      <w:pPr>
        <w:pStyle w:val="Heading4"/>
        <w:rPr>
          <w:rFonts w:eastAsia="Calibri"/>
          <w:strike/>
        </w:rPr>
      </w:pPr>
      <w:r w:rsidRPr="00AC2295">
        <w:rPr>
          <w:rFonts w:eastAsia="Calibri"/>
          <w:strike/>
        </w:rPr>
        <w:t>Español!</w:t>
      </w:r>
    </w:p>
    <w:p w14:paraId="133E8624" w14:textId="77777777" w:rsidR="00B327ED" w:rsidRPr="00AC2295" w:rsidRDefault="00B327ED" w:rsidP="00B327ED">
      <w:pPr>
        <w:pStyle w:val="Heading4"/>
        <w:rPr>
          <w:rFonts w:eastAsia="Calibri"/>
          <w:strike/>
        </w:rPr>
      </w:pPr>
      <w:r w:rsidRPr="00AC2295">
        <w:rPr>
          <w:rFonts w:eastAsia="Calibri"/>
          <w:strike/>
        </w:rPr>
        <w:t>Latino!</w:t>
      </w:r>
    </w:p>
    <w:p w14:paraId="60ACC73A" w14:textId="77777777" w:rsidR="00B327ED" w:rsidRPr="00AC2295" w:rsidRDefault="00B327ED" w:rsidP="00B327ED">
      <w:pPr>
        <w:pStyle w:val="Heading4"/>
        <w:rPr>
          <w:rFonts w:eastAsia="Calibri"/>
          <w:strike/>
        </w:rPr>
      </w:pPr>
      <w:r w:rsidRPr="00AC2295">
        <w:rPr>
          <w:rFonts w:eastAsia="Calibri"/>
          <w:strike/>
        </w:rPr>
        <w:t>Chicano!</w:t>
      </w:r>
    </w:p>
    <w:p w14:paraId="5F63E618" w14:textId="77777777" w:rsidR="00B327ED" w:rsidRPr="007D5615" w:rsidRDefault="00B327ED" w:rsidP="00B327ED">
      <w:pPr>
        <w:pStyle w:val="Heading4"/>
        <w:rPr>
          <w:rFonts w:eastAsia="Calibri"/>
        </w:rPr>
      </w:pPr>
      <w:r w:rsidRPr="00AC2295">
        <w:rPr>
          <w:rFonts w:eastAsia="Calibri"/>
          <w:strike/>
        </w:rPr>
        <w:t>Or</w:t>
      </w:r>
      <w:r w:rsidRPr="007D5615">
        <w:rPr>
          <w:rFonts w:eastAsia="Calibri"/>
        </w:rPr>
        <w:t xml:space="preserve"> whatever I call </w:t>
      </w:r>
      <w:r w:rsidRPr="00461B63">
        <w:rPr>
          <w:rFonts w:eastAsia="Calibri"/>
          <w:u w:val="single"/>
        </w:rPr>
        <w:t>myself</w:t>
      </w:r>
      <w:r w:rsidRPr="007D5615">
        <w:rPr>
          <w:rFonts w:eastAsia="Calibri"/>
        </w:rPr>
        <w:t>,</w:t>
      </w:r>
    </w:p>
    <w:p w14:paraId="167F0163" w14:textId="77777777" w:rsidR="00B327ED" w:rsidRPr="007D5615" w:rsidRDefault="00B327ED" w:rsidP="00B327ED">
      <w:pPr>
        <w:pStyle w:val="Heading4"/>
        <w:rPr>
          <w:rFonts w:eastAsia="Calibri"/>
        </w:rPr>
      </w:pPr>
      <w:r w:rsidRPr="007D5615">
        <w:rPr>
          <w:rFonts w:eastAsia="Calibri"/>
        </w:rPr>
        <w:t xml:space="preserve">I </w:t>
      </w:r>
      <w:r w:rsidRPr="00461B63">
        <w:rPr>
          <w:rFonts w:eastAsia="Calibri"/>
          <w:u w:val="single"/>
        </w:rPr>
        <w:t>look the same</w:t>
      </w:r>
    </w:p>
    <w:p w14:paraId="2164DE33" w14:textId="77777777" w:rsidR="00B327ED" w:rsidRPr="007D5615" w:rsidRDefault="00B327ED" w:rsidP="00B327ED">
      <w:pPr>
        <w:pStyle w:val="Heading4"/>
        <w:rPr>
          <w:rFonts w:eastAsia="Calibri"/>
        </w:rPr>
      </w:pPr>
      <w:r w:rsidRPr="007D5615">
        <w:rPr>
          <w:rFonts w:eastAsia="Calibri"/>
        </w:rPr>
        <w:t xml:space="preserve">I </w:t>
      </w:r>
      <w:r w:rsidRPr="00461B63">
        <w:rPr>
          <w:rFonts w:eastAsia="Calibri"/>
          <w:u w:val="single"/>
        </w:rPr>
        <w:t>feel the same</w:t>
      </w:r>
    </w:p>
    <w:p w14:paraId="35AD1CF3" w14:textId="77777777" w:rsidR="00B327ED" w:rsidRPr="007D5615" w:rsidRDefault="00B327ED" w:rsidP="00B327ED">
      <w:pPr>
        <w:pStyle w:val="Heading4"/>
        <w:rPr>
          <w:rFonts w:eastAsia="Calibri"/>
        </w:rPr>
      </w:pPr>
      <w:r w:rsidRPr="007D5615">
        <w:rPr>
          <w:rFonts w:eastAsia="Calibri"/>
        </w:rPr>
        <w:t>I cry</w:t>
      </w:r>
    </w:p>
    <w:p w14:paraId="4D3C68A0" w14:textId="77777777" w:rsidR="00B327ED" w:rsidRPr="007D5615" w:rsidRDefault="00B327ED" w:rsidP="00B327ED">
      <w:pPr>
        <w:pStyle w:val="Heading4"/>
        <w:rPr>
          <w:rFonts w:eastAsia="Calibri"/>
        </w:rPr>
      </w:pPr>
      <w:r w:rsidRPr="007D5615">
        <w:rPr>
          <w:rFonts w:eastAsia="Calibri"/>
        </w:rPr>
        <w:t>And</w:t>
      </w:r>
    </w:p>
    <w:p w14:paraId="21868D81" w14:textId="77777777" w:rsidR="00B327ED" w:rsidRPr="007D5615" w:rsidRDefault="00B327ED" w:rsidP="00B327ED">
      <w:pPr>
        <w:pStyle w:val="Heading4"/>
        <w:rPr>
          <w:rFonts w:eastAsia="Calibri"/>
        </w:rPr>
      </w:pPr>
      <w:r w:rsidRPr="007D5615">
        <w:rPr>
          <w:rFonts w:eastAsia="Calibri"/>
        </w:rPr>
        <w:t>Sing the same.</w:t>
      </w:r>
    </w:p>
    <w:p w14:paraId="41EF5D5D" w14:textId="77777777" w:rsidR="00B327ED" w:rsidRPr="00060682" w:rsidRDefault="00B327ED" w:rsidP="00B327ED">
      <w:pPr>
        <w:pStyle w:val="Heading4"/>
        <w:rPr>
          <w:rFonts w:eastAsia="Calibri"/>
          <w:strike/>
        </w:rPr>
      </w:pPr>
      <w:r w:rsidRPr="00060682">
        <w:rPr>
          <w:rFonts w:eastAsia="Calibri"/>
          <w:strike/>
        </w:rPr>
        <w:t xml:space="preserve">I am the </w:t>
      </w:r>
      <w:r w:rsidRPr="00060682">
        <w:rPr>
          <w:rFonts w:eastAsia="Calibri"/>
          <w:strike/>
          <w:u w:val="single"/>
        </w:rPr>
        <w:t>masses of my people</w:t>
      </w:r>
      <w:r w:rsidRPr="00060682">
        <w:rPr>
          <w:rFonts w:eastAsia="Calibri"/>
          <w:strike/>
        </w:rPr>
        <w:t xml:space="preserve"> and</w:t>
      </w:r>
    </w:p>
    <w:p w14:paraId="16DD87EA" w14:textId="77777777" w:rsidR="00B327ED" w:rsidRPr="00060682" w:rsidRDefault="00B327ED" w:rsidP="00B327ED">
      <w:pPr>
        <w:pStyle w:val="Heading4"/>
        <w:rPr>
          <w:rFonts w:eastAsia="Calibri"/>
          <w:strike/>
        </w:rPr>
      </w:pPr>
      <w:r w:rsidRPr="00060682">
        <w:rPr>
          <w:rFonts w:eastAsia="Calibri"/>
          <w:strike/>
        </w:rPr>
        <w:t xml:space="preserve">I </w:t>
      </w:r>
      <w:r w:rsidRPr="00060682">
        <w:rPr>
          <w:rFonts w:eastAsia="Calibri"/>
          <w:strike/>
          <w:u w:val="single"/>
        </w:rPr>
        <w:t>refuse to be absorbed</w:t>
      </w:r>
      <w:r w:rsidRPr="00060682">
        <w:rPr>
          <w:rFonts w:eastAsia="Calibri"/>
          <w:strike/>
        </w:rPr>
        <w:t>.</w:t>
      </w:r>
    </w:p>
    <w:p w14:paraId="4BB3C84A" w14:textId="77777777" w:rsidR="00B327ED" w:rsidRPr="007D5615" w:rsidRDefault="00B327ED" w:rsidP="00B327ED">
      <w:pPr>
        <w:pStyle w:val="Heading4"/>
        <w:rPr>
          <w:rFonts w:eastAsia="Calibri"/>
        </w:rPr>
      </w:pPr>
      <w:r w:rsidRPr="007D5615">
        <w:rPr>
          <w:rFonts w:eastAsia="Calibri"/>
        </w:rPr>
        <w:t>I am Joaquín.</w:t>
      </w:r>
    </w:p>
    <w:p w14:paraId="4B17A622" w14:textId="77777777" w:rsidR="00B327ED" w:rsidRPr="007D5615" w:rsidRDefault="00B327ED" w:rsidP="00B327ED">
      <w:pPr>
        <w:pStyle w:val="Heading4"/>
        <w:rPr>
          <w:rFonts w:eastAsia="Calibri"/>
        </w:rPr>
      </w:pPr>
      <w:r w:rsidRPr="007D5615">
        <w:rPr>
          <w:rFonts w:eastAsia="Calibri"/>
        </w:rPr>
        <w:t>The odds are great</w:t>
      </w:r>
    </w:p>
    <w:p w14:paraId="654D4BBA" w14:textId="77777777" w:rsidR="00B327ED" w:rsidRPr="007D5615" w:rsidRDefault="00B327ED" w:rsidP="00B327ED">
      <w:pPr>
        <w:pStyle w:val="Heading4"/>
        <w:rPr>
          <w:rFonts w:eastAsia="Calibri"/>
        </w:rPr>
      </w:pPr>
      <w:r w:rsidRPr="007D5615">
        <w:rPr>
          <w:rFonts w:eastAsia="Calibri"/>
        </w:rPr>
        <w:t xml:space="preserve">But my </w:t>
      </w:r>
      <w:r w:rsidRPr="00461B63">
        <w:rPr>
          <w:rFonts w:eastAsia="Calibri"/>
          <w:u w:val="single"/>
        </w:rPr>
        <w:t>spirit is strong</w:t>
      </w:r>
      <w:r w:rsidRPr="007D5615">
        <w:rPr>
          <w:rFonts w:eastAsia="Calibri"/>
        </w:rPr>
        <w:t>,</w:t>
      </w:r>
    </w:p>
    <w:p w14:paraId="615F158E" w14:textId="77777777" w:rsidR="00B327ED" w:rsidRPr="00060682" w:rsidRDefault="00B327ED" w:rsidP="00B327ED">
      <w:pPr>
        <w:pStyle w:val="Heading4"/>
        <w:rPr>
          <w:rFonts w:eastAsia="Calibri"/>
          <w:strike/>
        </w:rPr>
      </w:pPr>
      <w:r w:rsidRPr="00060682">
        <w:rPr>
          <w:rFonts w:eastAsia="Calibri"/>
          <w:strike/>
        </w:rPr>
        <w:t xml:space="preserve">My </w:t>
      </w:r>
      <w:r w:rsidRPr="00060682">
        <w:rPr>
          <w:rFonts w:eastAsia="Calibri"/>
          <w:strike/>
          <w:u w:val="single"/>
        </w:rPr>
        <w:t>faith unbreakable</w:t>
      </w:r>
      <w:r w:rsidRPr="00060682">
        <w:rPr>
          <w:rFonts w:eastAsia="Calibri"/>
          <w:strike/>
        </w:rPr>
        <w:t>,</w:t>
      </w:r>
    </w:p>
    <w:p w14:paraId="17CAD383" w14:textId="77777777" w:rsidR="00B327ED" w:rsidRPr="00060682" w:rsidRDefault="00B327ED" w:rsidP="00B327ED">
      <w:pPr>
        <w:pStyle w:val="Heading4"/>
        <w:rPr>
          <w:rFonts w:eastAsia="Calibri"/>
          <w:strike/>
        </w:rPr>
      </w:pPr>
      <w:r w:rsidRPr="00060682">
        <w:rPr>
          <w:rFonts w:eastAsia="Calibri"/>
          <w:strike/>
        </w:rPr>
        <w:t>I am Aztec prince and Christian Christ.</w:t>
      </w:r>
    </w:p>
    <w:p w14:paraId="5B2103C8" w14:textId="77777777" w:rsidR="00B327ED" w:rsidRPr="00060682" w:rsidRDefault="00B327ED" w:rsidP="00B327ED">
      <w:pPr>
        <w:pStyle w:val="Heading4"/>
        <w:rPr>
          <w:rFonts w:eastAsia="Calibri"/>
          <w:strike/>
        </w:rPr>
      </w:pPr>
      <w:r w:rsidRPr="00060682">
        <w:rPr>
          <w:rFonts w:eastAsia="Calibri"/>
          <w:strike/>
          <w:u w:val="single"/>
        </w:rPr>
        <w:t>I SHALL ENDURE</w:t>
      </w:r>
      <w:r w:rsidRPr="00060682">
        <w:rPr>
          <w:rFonts w:eastAsia="Calibri"/>
          <w:strike/>
        </w:rPr>
        <w:t>!</w:t>
      </w:r>
    </w:p>
    <w:p w14:paraId="1C9AFC88" w14:textId="77777777" w:rsidR="00B327ED" w:rsidRPr="00060682" w:rsidRDefault="00B327ED" w:rsidP="00B327ED">
      <w:pPr>
        <w:pStyle w:val="Heading4"/>
        <w:rPr>
          <w:rFonts w:eastAsia="Calibri"/>
          <w:strike/>
        </w:rPr>
      </w:pPr>
      <w:r w:rsidRPr="00060682">
        <w:rPr>
          <w:rFonts w:eastAsia="Calibri"/>
          <w:strike/>
          <w:u w:val="single"/>
        </w:rPr>
        <w:t>I WILL ENDURE</w:t>
      </w:r>
      <w:r w:rsidRPr="00060682">
        <w:rPr>
          <w:rFonts w:eastAsia="Calibri"/>
          <w:strike/>
        </w:rPr>
        <w:t>!</w:t>
      </w:r>
      <w:r w:rsidRPr="00060682">
        <w:rPr>
          <w:rStyle w:val="FootnoteReference"/>
          <w:rFonts w:eastAsia="Calibri"/>
          <w:strike/>
        </w:rPr>
        <w:footnoteReference w:id="4"/>
      </w:r>
    </w:p>
    <w:p w14:paraId="00D69DF7" w14:textId="77777777" w:rsidR="00B327ED" w:rsidRDefault="00B327ED" w:rsidP="00B327ED">
      <w:pPr>
        <w:pStyle w:val="Heading4"/>
        <w:rPr>
          <w:rStyle w:val="Emphasis"/>
        </w:rPr>
      </w:pPr>
      <w:r w:rsidRPr="000D6853">
        <w:rPr>
          <w:highlight w:val="green"/>
          <w:u w:val="single"/>
        </w:rPr>
        <w:t xml:space="preserve">Do not be satisfied with the stories that come </w:t>
      </w:r>
      <w:r w:rsidRPr="000D6853">
        <w:rPr>
          <w:rStyle w:val="Emphasis"/>
          <w:highlight w:val="green"/>
        </w:rPr>
        <w:t>before you</w:t>
      </w:r>
      <w:r>
        <w:rPr>
          <w:rStyle w:val="Emphasis"/>
          <w:highlight w:val="green"/>
        </w:rPr>
        <w:t xml:space="preserve">. </w:t>
      </w:r>
      <w:r w:rsidRPr="000D6853">
        <w:rPr>
          <w:rStyle w:val="Emphasis"/>
          <w:highlight w:val="green"/>
        </w:rPr>
        <w:t>SING-ING</w:t>
      </w:r>
      <w:r w:rsidRPr="001E3D0E">
        <w:rPr>
          <w:highlight w:val="green"/>
          <w:u w:val="single"/>
        </w:rPr>
        <w:t xml:space="preserve"> </w:t>
      </w:r>
      <w:r w:rsidRPr="000D6853">
        <w:rPr>
          <w:highlight w:val="green"/>
          <w:u w:val="single"/>
        </w:rPr>
        <w:t xml:space="preserve">was making meaning of </w:t>
      </w:r>
      <w:r w:rsidRPr="000D6853">
        <w:rPr>
          <w:rStyle w:val="Emphasis"/>
          <w:highlight w:val="green"/>
        </w:rPr>
        <w:t>my life</w:t>
      </w:r>
      <w:r w:rsidRPr="001E3D0E">
        <w:rPr>
          <w:highlight w:val="green"/>
          <w:u w:val="single"/>
        </w:rPr>
        <w:t xml:space="preserve"> </w:t>
      </w:r>
      <w:r w:rsidRPr="000D6853">
        <w:rPr>
          <w:highlight w:val="green"/>
          <w:u w:val="single"/>
        </w:rPr>
        <w:t xml:space="preserve">my experience is </w:t>
      </w:r>
      <w:r w:rsidRPr="000D6853">
        <w:rPr>
          <w:rStyle w:val="Emphasis"/>
          <w:highlight w:val="green"/>
        </w:rPr>
        <w:t>worth it</w:t>
      </w:r>
      <w:r w:rsidRPr="000D6853">
        <w:rPr>
          <w:highlight w:val="green"/>
          <w:u w:val="single"/>
        </w:rPr>
        <w:t xml:space="preserve">, I am </w:t>
      </w:r>
      <w:r w:rsidRPr="000D6853">
        <w:rPr>
          <w:rStyle w:val="Emphasis"/>
          <w:highlight w:val="green"/>
        </w:rPr>
        <w:t>not just</w:t>
      </w:r>
      <w:r w:rsidRPr="000D6853">
        <w:rPr>
          <w:highlight w:val="green"/>
          <w:u w:val="single"/>
        </w:rPr>
        <w:t xml:space="preserve"> another cog in the wheel. I </w:t>
      </w:r>
      <w:r w:rsidRPr="000D6853">
        <w:rPr>
          <w:rStyle w:val="Emphasis"/>
          <w:highlight w:val="green"/>
        </w:rPr>
        <w:t>belong here</w:t>
      </w:r>
      <w:r w:rsidRPr="001E3D0E">
        <w:rPr>
          <w:highlight w:val="green"/>
          <w:u w:val="single"/>
        </w:rPr>
        <w:t xml:space="preserve"> </w:t>
      </w:r>
      <w:r w:rsidRPr="000D6853">
        <w:rPr>
          <w:highlight w:val="green"/>
          <w:u w:val="single"/>
        </w:rPr>
        <w:t>this is</w:t>
      </w:r>
      <w:r w:rsidRPr="001E3D0E">
        <w:rPr>
          <w:highlight w:val="green"/>
          <w:u w:val="single"/>
        </w:rPr>
        <w:t xml:space="preserve"> </w:t>
      </w:r>
      <w:r w:rsidRPr="000D6853">
        <w:rPr>
          <w:highlight w:val="green"/>
          <w:u w:val="single"/>
        </w:rPr>
        <w:t xml:space="preserve">the </w:t>
      </w:r>
      <w:r w:rsidRPr="00905B1F">
        <w:rPr>
          <w:rStyle w:val="Emphasis"/>
          <w:highlight w:val="green"/>
        </w:rPr>
        <w:t>duende</w:t>
      </w:r>
      <w:r w:rsidRPr="001E3D0E">
        <w:rPr>
          <w:highlight w:val="green"/>
          <w:u w:val="single"/>
        </w:rPr>
        <w:t xml:space="preserve"> </w:t>
      </w:r>
      <w:r w:rsidRPr="000D6853">
        <w:rPr>
          <w:highlight w:val="green"/>
          <w:u w:val="single"/>
        </w:rPr>
        <w:t>the spirit</w:t>
      </w:r>
      <w:r w:rsidRPr="001E3D0E">
        <w:rPr>
          <w:highlight w:val="green"/>
          <w:u w:val="single"/>
        </w:rPr>
        <w:t xml:space="preserve"> </w:t>
      </w:r>
      <w:r w:rsidRPr="000D6853">
        <w:rPr>
          <w:highlight w:val="green"/>
          <w:u w:val="single"/>
        </w:rPr>
        <w:t xml:space="preserve">in their </w:t>
      </w:r>
      <w:r w:rsidRPr="000D6853">
        <w:rPr>
          <w:rStyle w:val="Emphasis"/>
          <w:highlight w:val="green"/>
        </w:rPr>
        <w:t>finest moments</w:t>
      </w:r>
      <w:r w:rsidRPr="001E3D0E">
        <w:rPr>
          <w:highlight w:val="green"/>
          <w:u w:val="single"/>
        </w:rPr>
        <w:t xml:space="preserve"> </w:t>
      </w:r>
      <w:r w:rsidRPr="000D6853">
        <w:rPr>
          <w:highlight w:val="green"/>
          <w:u w:val="single"/>
        </w:rPr>
        <w:t>The words we speak can</w:t>
      </w:r>
      <w:r w:rsidRPr="001E3D0E">
        <w:rPr>
          <w:rStyle w:val="Emphasis"/>
          <w:highlight w:val="green"/>
        </w:rPr>
        <w:t xml:space="preserve"> </w:t>
      </w:r>
      <w:r w:rsidRPr="000D6853">
        <w:rPr>
          <w:rStyle w:val="Emphasis"/>
          <w:highlight w:val="green"/>
        </w:rPr>
        <w:t>set us free</w:t>
      </w:r>
      <w:r w:rsidRPr="000D6853">
        <w:rPr>
          <w:highlight w:val="green"/>
          <w:u w:val="single"/>
        </w:rPr>
        <w:t xml:space="preserve">, or they can </w:t>
      </w:r>
      <w:r w:rsidRPr="001E3D0E">
        <w:rPr>
          <w:highlight w:val="green"/>
          <w:u w:val="single"/>
        </w:rPr>
        <w:t>create</w:t>
      </w:r>
      <w:r w:rsidRPr="001E3D0E">
        <w:rPr>
          <w:rStyle w:val="Emphasis"/>
          <w:highlight w:val="green"/>
        </w:rPr>
        <w:t xml:space="preserve"> </w:t>
      </w:r>
      <w:r w:rsidRPr="000D6853">
        <w:rPr>
          <w:rStyle w:val="Emphasis"/>
          <w:highlight w:val="green"/>
        </w:rPr>
        <w:t>hell</w:t>
      </w:r>
      <w:r w:rsidRPr="001E3D0E">
        <w:rPr>
          <w:highlight w:val="green"/>
          <w:u w:val="single"/>
        </w:rPr>
        <w:t xml:space="preserve"> </w:t>
      </w:r>
      <w:r w:rsidRPr="000D6853">
        <w:rPr>
          <w:highlight w:val="green"/>
          <w:u w:val="single"/>
        </w:rPr>
        <w:t>You speak</w:t>
      </w:r>
      <w:r w:rsidRPr="001E3D0E">
        <w:rPr>
          <w:highlight w:val="green"/>
          <w:u w:val="single"/>
        </w:rPr>
        <w:t xml:space="preserve"> to </w:t>
      </w:r>
      <w:r w:rsidRPr="001E3D0E">
        <w:rPr>
          <w:rStyle w:val="Emphasis"/>
          <w:highlight w:val="green"/>
        </w:rPr>
        <w:t xml:space="preserve">change </w:t>
      </w:r>
      <w:r w:rsidRPr="000D6853">
        <w:rPr>
          <w:rStyle w:val="Emphasis"/>
          <w:highlight w:val="green"/>
        </w:rPr>
        <w:t>the world</w:t>
      </w:r>
      <w:r w:rsidRPr="001E3D0E">
        <w:rPr>
          <w:rStyle w:val="Emphasis"/>
          <w:highlight w:val="green"/>
        </w:rPr>
        <w:t xml:space="preserve"> </w:t>
      </w:r>
      <w:r w:rsidRPr="000D6853">
        <w:rPr>
          <w:rStyle w:val="Emphasis"/>
          <w:highlight w:val="green"/>
        </w:rPr>
        <w:t>I just have to begin</w:t>
      </w:r>
      <w:r>
        <w:rPr>
          <w:rStyle w:val="FootnoteReference"/>
          <w:rFonts w:cs="Calibri"/>
          <w:b w:val="0"/>
          <w:i/>
          <w:iCs w:val="0"/>
          <w:sz w:val="22"/>
          <w:highlight w:val="green"/>
          <w:u w:val="single"/>
          <w:bdr w:val="single" w:sz="18" w:space="0" w:color="auto"/>
        </w:rPr>
        <w:footnoteReference w:id="5"/>
      </w:r>
    </w:p>
    <w:p w14:paraId="147EB020" w14:textId="625C1DC6" w:rsidR="00A55778" w:rsidRDefault="00A55778" w:rsidP="00A55778">
      <w:pPr>
        <w:pStyle w:val="Heading3"/>
      </w:pPr>
      <w:r>
        <w:t>If Time</w:t>
      </w:r>
    </w:p>
    <w:p w14:paraId="34581EAB" w14:textId="77777777" w:rsidR="00A55778" w:rsidRPr="006D59AF" w:rsidRDefault="00A55778" w:rsidP="00A55778">
      <w:pPr>
        <w:pStyle w:val="Heading4"/>
        <w:rPr>
          <w:i/>
          <w:u w:val="single"/>
          <w:bdr w:val="single" w:sz="18" w:space="0" w:color="auto"/>
        </w:rPr>
      </w:pPr>
      <w:r w:rsidRPr="005D46D3">
        <w:rPr>
          <w:u w:val="single"/>
        </w:rPr>
        <w:t>Strengthening Collective Bargaining</w:t>
      </w:r>
      <w:r>
        <w:t xml:space="preserve"> is a way to </w:t>
      </w:r>
      <w:r w:rsidRPr="005D46D3">
        <w:rPr>
          <w:u w:val="single"/>
        </w:rPr>
        <w:t xml:space="preserve">reinforce </w:t>
      </w:r>
      <w:r w:rsidRPr="005D46D3">
        <w:t>the Racial capital state of</w:t>
      </w:r>
      <w:r w:rsidRPr="005D46D3">
        <w:rPr>
          <w:u w:val="single"/>
        </w:rPr>
        <w:t xml:space="preserve"> America</w:t>
      </w:r>
      <w:r>
        <w:t xml:space="preserve"> because it directly </w:t>
      </w:r>
      <w:r w:rsidRPr="005D46D3">
        <w:rPr>
          <w:u w:val="single"/>
        </w:rPr>
        <w:t>excludes protections</w:t>
      </w:r>
      <w:r>
        <w:t xml:space="preserve"> for the </w:t>
      </w:r>
      <w:r w:rsidRPr="005D46D3">
        <w:rPr>
          <w:u w:val="single"/>
        </w:rPr>
        <w:t>Migrant</w:t>
      </w:r>
      <w:r>
        <w:t xml:space="preserve">. </w:t>
      </w:r>
      <w:r w:rsidRPr="000833EC">
        <w:rPr>
          <w:rFonts w:eastAsia="Times New Roman"/>
        </w:rPr>
        <w:t xml:space="preserve">The </w:t>
      </w:r>
      <w:r>
        <w:rPr>
          <w:rFonts w:eastAsia="Times New Roman"/>
          <w:u w:val="single"/>
        </w:rPr>
        <w:t>h</w:t>
      </w:r>
      <w:r w:rsidRPr="005D46D3">
        <w:rPr>
          <w:rFonts w:eastAsia="Times New Roman"/>
          <w:u w:val="single"/>
        </w:rPr>
        <w:t>istory</w:t>
      </w:r>
      <w:r w:rsidRPr="000833EC">
        <w:rPr>
          <w:rFonts w:eastAsia="Times New Roman"/>
        </w:rPr>
        <w:t xml:space="preserve"> between the US and </w:t>
      </w:r>
      <w:r>
        <w:rPr>
          <w:rFonts w:eastAsia="Times New Roman"/>
        </w:rPr>
        <w:t>people of Mexican descent</w:t>
      </w:r>
      <w:r w:rsidRPr="000833EC">
        <w:rPr>
          <w:rFonts w:eastAsia="Times New Roman"/>
        </w:rPr>
        <w:t xml:space="preserve"> has </w:t>
      </w:r>
      <w:r w:rsidRPr="005D46D3">
        <w:rPr>
          <w:rFonts w:eastAsia="Times New Roman"/>
          <w:u w:val="single"/>
        </w:rPr>
        <w:t>consistently predisposed</w:t>
      </w:r>
      <w:r w:rsidRPr="000833EC">
        <w:rPr>
          <w:rFonts w:eastAsia="Times New Roman"/>
        </w:rPr>
        <w:t xml:space="preserve"> the Migrant to be </w:t>
      </w:r>
      <w:r w:rsidRPr="005D46D3">
        <w:rPr>
          <w:rFonts w:eastAsia="Times New Roman"/>
          <w:u w:val="single"/>
        </w:rPr>
        <w:t>excluded</w:t>
      </w:r>
      <w:r w:rsidRPr="000833EC">
        <w:rPr>
          <w:rFonts w:eastAsia="Times New Roman"/>
        </w:rPr>
        <w:t xml:space="preserve"> and </w:t>
      </w:r>
      <w:r w:rsidRPr="005D46D3">
        <w:rPr>
          <w:rFonts w:eastAsia="Times New Roman"/>
          <w:u w:val="single"/>
        </w:rPr>
        <w:t>utilized</w:t>
      </w:r>
      <w:r w:rsidRPr="000833EC">
        <w:rPr>
          <w:rFonts w:eastAsia="Times New Roman"/>
        </w:rPr>
        <w:t xml:space="preserve"> as an </w:t>
      </w:r>
      <w:r w:rsidRPr="005D46D3">
        <w:rPr>
          <w:rFonts w:eastAsia="Times New Roman"/>
          <w:u w:val="single"/>
        </w:rPr>
        <w:t>object</w:t>
      </w:r>
      <w:r w:rsidRPr="000833EC">
        <w:rPr>
          <w:rFonts w:eastAsia="Times New Roman"/>
        </w:rPr>
        <w:t xml:space="preserve"> rather than a person. </w:t>
      </w:r>
      <w:r>
        <w:rPr>
          <w:rFonts w:eastAsia="Times New Roman"/>
        </w:rPr>
        <w:t xml:space="preserve">Debates over collective bargaining </w:t>
      </w:r>
      <w:r w:rsidRPr="005D46D3">
        <w:rPr>
          <w:rFonts w:eastAsia="Times New Roman"/>
          <w:u w:val="single"/>
        </w:rPr>
        <w:t>do not matter</w:t>
      </w:r>
      <w:r>
        <w:rPr>
          <w:rFonts w:eastAsia="Times New Roman"/>
        </w:rPr>
        <w:t xml:space="preserve"> because w</w:t>
      </w:r>
      <w:r w:rsidRPr="000833EC">
        <w:rPr>
          <w:rFonts w:eastAsia="Times New Roman"/>
        </w:rPr>
        <w:t xml:space="preserve">e have been </w:t>
      </w:r>
      <w:r w:rsidRPr="005D46D3">
        <w:rPr>
          <w:rFonts w:eastAsia="Times New Roman"/>
          <w:u w:val="single"/>
        </w:rPr>
        <w:t>used as a bargaining tool</w:t>
      </w:r>
      <w:r w:rsidRPr="000833EC">
        <w:rPr>
          <w:rFonts w:eastAsia="Times New Roman"/>
        </w:rPr>
        <w:t xml:space="preserve"> for us to be </w:t>
      </w:r>
      <w:r w:rsidRPr="005D46D3">
        <w:rPr>
          <w:rFonts w:eastAsia="Times New Roman"/>
          <w:u w:val="single"/>
        </w:rPr>
        <w:t>consistently exploited</w:t>
      </w:r>
      <w:r w:rsidRPr="000833EC">
        <w:rPr>
          <w:rFonts w:eastAsia="Times New Roman"/>
        </w:rPr>
        <w:t xml:space="preserve">. We hold </w:t>
      </w:r>
      <w:r w:rsidRPr="005D46D3">
        <w:rPr>
          <w:rFonts w:eastAsia="Times New Roman"/>
          <w:u w:val="single"/>
        </w:rPr>
        <w:t>no power</w:t>
      </w:r>
      <w:r w:rsidRPr="000833EC">
        <w:rPr>
          <w:rFonts w:eastAsia="Times New Roman"/>
        </w:rPr>
        <w:t xml:space="preserve"> when </w:t>
      </w:r>
      <w:r w:rsidRPr="005D46D3">
        <w:rPr>
          <w:rFonts w:eastAsia="Times New Roman"/>
          <w:u w:val="single"/>
        </w:rPr>
        <w:t>all the power</w:t>
      </w:r>
      <w:r w:rsidRPr="000833EC">
        <w:rPr>
          <w:rFonts w:eastAsia="Times New Roman"/>
        </w:rPr>
        <w:t xml:space="preserve"> is in </w:t>
      </w:r>
      <w:r w:rsidRPr="005D46D3">
        <w:rPr>
          <w:rFonts w:eastAsia="Times New Roman"/>
          <w:u w:val="single"/>
        </w:rPr>
        <w:t>White hands</w:t>
      </w:r>
      <w:r w:rsidRPr="000833EC">
        <w:rPr>
          <w:rFonts w:eastAsia="Times New Roman"/>
        </w:rPr>
        <w:t>.</w:t>
      </w:r>
    </w:p>
    <w:p w14:paraId="339D4E34" w14:textId="77777777" w:rsidR="00A55778" w:rsidRPr="00DF1391" w:rsidRDefault="00A55778" w:rsidP="00A55778">
      <w:pPr>
        <w:rPr>
          <w:rFonts w:eastAsia="Aptos"/>
        </w:rPr>
      </w:pPr>
      <w:r w:rsidRPr="00913714">
        <w:rPr>
          <w:rStyle w:val="Style13ptBold"/>
        </w:rPr>
        <w:t>Gomez 20</w:t>
      </w:r>
      <w:r w:rsidRPr="000833EC">
        <w:rPr>
          <w:rFonts w:eastAsia="Aptos"/>
          <w:b/>
          <w:bCs/>
          <w:sz w:val="26"/>
        </w:rPr>
        <w:t xml:space="preserve"> </w:t>
      </w:r>
      <w:r w:rsidRPr="00DF1391">
        <w:rPr>
          <w:rFonts w:eastAsia="Aptos"/>
        </w:rPr>
        <w:t>[Laura E. Gomez, JD, Stanford University, Professor at UCLA in Chicano &amp; Chicana studies, August 20</w:t>
      </w:r>
      <w:r w:rsidRPr="00DF1391">
        <w:rPr>
          <w:rFonts w:eastAsia="Aptos"/>
          <w:vertAlign w:val="superscript"/>
        </w:rPr>
        <w:t>th</w:t>
      </w:r>
      <w:r w:rsidRPr="00DF1391">
        <w:rPr>
          <w:rFonts w:eastAsia="Aptos"/>
        </w:rPr>
        <w:t>, 2020. The New Press, Inventing Latinos: A New Story of American Racism pp. 21-34//</w:t>
      </w:r>
      <w:r w:rsidRPr="000B510E">
        <w:rPr>
          <w:rFonts w:eastAsia="Aptos"/>
          <w:b/>
          <w:bCs/>
          <w:i/>
          <w:iCs/>
          <w:color w:val="000000" w:themeColor="text1"/>
        </w:rPr>
        <w:t>msu-garefire</w:t>
      </w:r>
      <w:r w:rsidRPr="00DF1391">
        <w:rPr>
          <w:rFonts w:eastAsia="Aptos"/>
        </w:rPr>
        <w:t>]</w:t>
      </w:r>
    </w:p>
    <w:p w14:paraId="34CDF0B1" w14:textId="77777777" w:rsidR="00A55778" w:rsidRPr="00DF1391" w:rsidRDefault="00A55778" w:rsidP="00A55778">
      <w:pPr>
        <w:rPr>
          <w:rFonts w:eastAsia="Aptos"/>
          <w:sz w:val="16"/>
        </w:rPr>
      </w:pPr>
      <w:r w:rsidRPr="00DF1391">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DF1391">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DF1391">
        <w:rPr>
          <w:rFonts w:eastAsia="Aptos"/>
          <w:sz w:val="16"/>
        </w:rPr>
        <w:t>.</w:t>
      </w:r>
      <w:r w:rsidRPr="000833EC">
        <w:rPr>
          <w:rFonts w:eastAsia="Aptos"/>
          <w:color w:val="467886"/>
          <w:u w:val="single"/>
        </w:rPr>
        <w:t>29</w:t>
      </w:r>
      <w:r w:rsidRPr="00DF1391">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DF1391">
        <w:rPr>
          <w:rFonts w:eastAsia="Aptos"/>
          <w:sz w:val="16"/>
        </w:rPr>
        <w:t>. … Get the Mexican back to Mexico regardless by what means.”</w:t>
      </w:r>
      <w:r w:rsidRPr="00DF1391">
        <w:rPr>
          <w:rFonts w:eastAsia="Aptos"/>
          <w:sz w:val="16"/>
          <w:szCs w:val="16"/>
        </w:rPr>
        <w:t>30</w:t>
      </w:r>
      <w:r w:rsidRPr="00DF1391">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r w:rsidRPr="00DF1391">
        <w:rPr>
          <w:rFonts w:eastAsia="Aptos"/>
          <w:sz w:val="16"/>
          <w:szCs w:val="16"/>
        </w:rPr>
        <w:t>31</w:t>
      </w:r>
      <w:r w:rsidRPr="00DF1391">
        <w:rPr>
          <w:rFonts w:eastAsia="Aptos"/>
          <w:sz w:val="16"/>
        </w:rPr>
        <w:t xml:space="preserve"> If they reached Colorado, Mexican workers were greeted with signs reading: “Warning all Mexicans and all other aliens to leave the state of Colorado at once.”</w:t>
      </w:r>
      <w:r w:rsidRPr="00DF1391">
        <w:rPr>
          <w:sz w:val="16"/>
          <w:szCs w:val="16"/>
        </w:rPr>
        <w:t>32</w:t>
      </w:r>
    </w:p>
    <w:p w14:paraId="5B977AEF" w14:textId="77777777" w:rsidR="00A55778" w:rsidRPr="00DF1391" w:rsidRDefault="00A55778" w:rsidP="00A55778">
      <w:pPr>
        <w:rPr>
          <w:sz w:val="16"/>
        </w:rPr>
      </w:pPr>
      <w:r w:rsidRPr="00DF1391">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Mexico.33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states.34 By 1940, the Latino population in Texas and Los Angeles County fell by one-third due to “voluntary” departures to Mexico or government-mandated deportations, with one study showing that 80 percent of those pushed out or deported were, in fact, American citizens or legal immigrants.35</w:t>
      </w:r>
    </w:p>
    <w:p w14:paraId="5D540B59" w14:textId="77777777" w:rsidR="00A55778" w:rsidRPr="00DF1391" w:rsidRDefault="00A55778" w:rsidP="00A55778">
      <w:pPr>
        <w:rPr>
          <w:rFonts w:eastAsia="Aptos"/>
          <w:sz w:val="16"/>
        </w:rPr>
      </w:pPr>
      <w:r w:rsidRPr="00DF1391">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DF1391">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DF1391">
        <w:rPr>
          <w:rFonts w:eastAsia="Aptos"/>
          <w:sz w:val="16"/>
        </w:rPr>
        <w:t>. Between 1942 and 1947, 220,000 Mexican men earned 30 cents a day as agricultural workers in the United States.</w:t>
      </w:r>
      <w:r w:rsidRPr="000833EC">
        <w:rPr>
          <w:rFonts w:eastAsia="Aptos"/>
          <w:color w:val="467886"/>
          <w:u w:val="single"/>
        </w:rPr>
        <w:t>36</w:t>
      </w:r>
      <w:r w:rsidRPr="00DF1391">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7C443E14" w14:textId="77777777" w:rsidR="00A55778" w:rsidRPr="00DF1391" w:rsidRDefault="00A55778" w:rsidP="00A55778">
      <w:pPr>
        <w:rPr>
          <w:sz w:val="16"/>
        </w:rPr>
      </w:pPr>
      <w:r w:rsidRPr="00DF1391">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neighborhoods.37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workers.38</w:t>
      </w:r>
    </w:p>
    <w:p w14:paraId="610E82EB" w14:textId="77777777" w:rsidR="00A55778" w:rsidRPr="00DF1391" w:rsidRDefault="00A55778" w:rsidP="00A55778">
      <w:pPr>
        <w:rPr>
          <w:rFonts w:eastAsia="Aptos"/>
          <w:sz w:val="16"/>
        </w:rPr>
      </w:pPr>
      <w:r w:rsidRPr="00DF1391">
        <w:rPr>
          <w:sz w:val="16"/>
        </w:rPr>
        <w:t>Long after the war made it necessary, agribusiness successfully lobbied Congress to extend the Bracero Program until 1964.39 In total, some 4.6 million Mexicans participated in the program over the course of two decades.40 The reality was that</w:t>
      </w:r>
      <w:r w:rsidRPr="00DF1391">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C20834">
        <w:rPr>
          <w:rFonts w:eastAsia="Aptos"/>
          <w:b/>
          <w:i/>
          <w:iCs/>
          <w:u w:val="single"/>
          <w:bdr w:val="single" w:sz="18" w:space="0" w:color="auto"/>
        </w:rPr>
        <w:t xml:space="preserve">legal </w:t>
      </w:r>
      <w:r w:rsidRPr="007D5615">
        <w:rPr>
          <w:rFonts w:eastAsia="Aptos"/>
          <w:b/>
          <w:i/>
          <w:iCs/>
          <w:highlight w:val="green"/>
          <w:u w:val="single"/>
          <w:bdr w:val="single" w:sz="18" w:space="0" w:color="auto"/>
        </w:rPr>
        <w:t>way to exploit Mexican workers</w:t>
      </w:r>
      <w:r w:rsidRPr="007D5615">
        <w:rPr>
          <w:rFonts w:eastAsia="Aptos"/>
          <w:highlight w:val="green"/>
          <w:u w:val="single"/>
        </w:rPr>
        <w:t xml:space="preserve"> under coercive labor contracts</w:t>
      </w:r>
      <w:r w:rsidRPr="00DF1391">
        <w:rPr>
          <w:rFonts w:eastAsia="Aptos"/>
          <w:sz w:val="16"/>
        </w:rPr>
        <w:t>, as if hiring undocumented workers did not give employers sufficient bargaining power.</w:t>
      </w:r>
      <w:r w:rsidRPr="00DF1391">
        <w:rPr>
          <w:sz w:val="16"/>
        </w:rPr>
        <w:t>41</w:t>
      </w:r>
      <w:r w:rsidRPr="00DF1391">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C20834">
        <w:rPr>
          <w:rFonts w:eastAsia="Aptos"/>
          <w:b/>
          <w:i/>
          <w:iCs/>
          <w:u w:val="single"/>
          <w:bdr w:val="single" w:sz="18" w:space="0" w:color="auto"/>
        </w:rPr>
        <w:t>crossings</w:t>
      </w:r>
      <w:r w:rsidRPr="000833EC">
        <w:rPr>
          <w:rFonts w:eastAsia="Aptos"/>
          <w:u w:val="single"/>
        </w:rPr>
        <w:t xml:space="preserve"> </w:t>
      </w:r>
      <w:r w:rsidRPr="00C20834">
        <w:rPr>
          <w:rFonts w:eastAsia="Aptos"/>
          <w:u w:val="single"/>
        </w:rPr>
        <w:t>were</w:t>
      </w:r>
      <w:r w:rsidRPr="000833EC">
        <w:rPr>
          <w:rFonts w:eastAsia="Aptos"/>
          <w:u w:val="single"/>
        </w:rPr>
        <w:t xml:space="preserve"> a </w:t>
      </w:r>
      <w:r w:rsidRPr="00C20834">
        <w:rPr>
          <w:rFonts w:eastAsia="Aptos"/>
          <w:b/>
          <w:i/>
          <w:iCs/>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DF1391">
        <w:rPr>
          <w:rFonts w:eastAsia="Aptos"/>
          <w:sz w:val="16"/>
        </w:rPr>
        <w:t>, the formation of families in the United States, or inclusion in American society.</w:t>
      </w:r>
      <w:r w:rsidRPr="00DF1391">
        <w:rPr>
          <w:sz w:val="16"/>
        </w:rPr>
        <w:t>42</w:t>
      </w:r>
    </w:p>
    <w:p w14:paraId="04C162BE" w14:textId="77777777" w:rsidR="00A55778" w:rsidRPr="00DF1391" w:rsidRDefault="00A55778" w:rsidP="00A55778">
      <w:pPr>
        <w:rPr>
          <w:sz w:val="16"/>
        </w:rPr>
      </w:pPr>
      <w:r w:rsidRPr="00DF1391">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program.43 In fact, Operation Wetback was so extensive in Chicago that Puerto Ricans—who by law may live and work on the mainland as American citizens—routinely were asked to show proof of citizenship because they were mistaken for Mexicans.44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connotation.45</w:t>
      </w:r>
    </w:p>
    <w:p w14:paraId="09F5BFAF" w14:textId="77777777" w:rsidR="00A55778" w:rsidRPr="00DF1391" w:rsidRDefault="00A55778" w:rsidP="00A55778">
      <w:pPr>
        <w:rPr>
          <w:sz w:val="16"/>
        </w:rPr>
      </w:pPr>
      <w:r w:rsidRPr="00DF1391">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reunification.46</w:t>
      </w:r>
    </w:p>
    <w:p w14:paraId="33C759F1" w14:textId="77777777" w:rsidR="00A55778" w:rsidRPr="00DF1391" w:rsidRDefault="00A55778" w:rsidP="00A55778">
      <w:pPr>
        <w:rPr>
          <w:sz w:val="16"/>
        </w:rPr>
      </w:pPr>
      <w:r w:rsidRPr="00DF1391">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people.47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workers.48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effect.49 In response to increased migration caused by the massive restructuring of the Mexican economy due to NAFTA, President Clinton signed into law the Illegal Immigrant Reform and Immigrant Responsibility Act.50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1950s.”51 The number of deportations quadrupled in the space of a decade, with Mexicans the majority and Central Americans a significant number. During the final years of the twentieth century, annual deportations increased fivefold, to 208,000.52</w:t>
      </w:r>
    </w:p>
    <w:p w14:paraId="01D24354" w14:textId="77777777" w:rsidR="00A55778" w:rsidRPr="00DF1391" w:rsidRDefault="00A55778" w:rsidP="00A55778">
      <w:pPr>
        <w:rPr>
          <w:rFonts w:eastAsia="Aptos"/>
          <w:sz w:val="16"/>
        </w:rPr>
      </w:pPr>
      <w:r w:rsidRPr="00DF1391">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DF1391">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DF1391">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DF1391">
        <w:rPr>
          <w:rFonts w:eastAsia="Aptos"/>
          <w:sz w:val="16"/>
        </w:rPr>
        <w:t>.</w:t>
      </w:r>
      <w:r w:rsidRPr="00DF1391">
        <w:rPr>
          <w:sz w:val="16"/>
        </w:rPr>
        <w:t>53</w:t>
      </w:r>
      <w:r w:rsidRPr="00DF1391">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DF1391">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r w:rsidRPr="00DF1391">
        <w:rPr>
          <w:sz w:val="16"/>
        </w:rPr>
        <w:t>54</w:t>
      </w:r>
      <w:r w:rsidRPr="00DF1391">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r w:rsidRPr="00DF1391">
        <w:rPr>
          <w:sz w:val="16"/>
        </w:rPr>
        <w:t>55</w:t>
      </w:r>
      <w:r w:rsidRPr="00DF1391">
        <w:rPr>
          <w:rFonts w:eastAsia="Aptos"/>
          <w:sz w:val="16"/>
        </w:rPr>
        <w:t xml:space="preserve"> In the first two years of </w:t>
      </w:r>
      <w:r w:rsidRPr="000833EC">
        <w:rPr>
          <w:rFonts w:eastAsia="Aptos"/>
          <w:u w:val="single"/>
        </w:rPr>
        <w:t>the Trump administration</w:t>
      </w:r>
      <w:r w:rsidRPr="00DF1391">
        <w:rPr>
          <w:rFonts w:eastAsia="Aptos"/>
          <w:sz w:val="16"/>
        </w:rPr>
        <w:t xml:space="preserve">, compared to the last two of the Obama administration, </w:t>
      </w:r>
      <w:r w:rsidRPr="000833EC">
        <w:rPr>
          <w:rFonts w:eastAsia="Aptos"/>
          <w:u w:val="single"/>
        </w:rPr>
        <w:t xml:space="preserve">federal prosecutions of immigration </w:t>
      </w:r>
      <w:r w:rsidRPr="00DF1391">
        <w:rPr>
          <w:rFonts w:eastAsia="Aptos"/>
          <w:sz w:val="16"/>
        </w:rPr>
        <w:t xml:space="preserve">crimes increased 66 percent </w:t>
      </w:r>
      <w:r w:rsidRPr="000833EC">
        <w:rPr>
          <w:rFonts w:eastAsia="Aptos"/>
          <w:u w:val="single"/>
        </w:rPr>
        <w:t>to 99</w:t>
      </w:r>
      <w:r w:rsidRPr="00DF1391">
        <w:rPr>
          <w:rFonts w:eastAsia="Aptos"/>
          <w:sz w:val="16"/>
        </w:rPr>
        <w:t>,479 annually; similarly, Obama’s deportations set a record high, only to be surpassed by Trump’s first two years.</w:t>
      </w:r>
      <w:r w:rsidRPr="00DF1391">
        <w:rPr>
          <w:sz w:val="16"/>
        </w:rPr>
        <w:t>56</w:t>
      </w:r>
    </w:p>
    <w:p w14:paraId="29837CD1" w14:textId="59AC4E9F" w:rsidR="00A55778" w:rsidRPr="00A55778" w:rsidRDefault="00A55778" w:rsidP="00A55778">
      <w:pPr>
        <w:rPr>
          <w:rFonts w:eastAsia="Aptos"/>
          <w:color w:val="000000" w:themeColor="text1"/>
          <w:sz w:val="16"/>
        </w:rPr>
      </w:pPr>
      <w:r w:rsidRPr="00DF1391">
        <w:rPr>
          <w:rFonts w:eastAsia="Aptos"/>
          <w:sz w:val="16"/>
        </w:rPr>
        <w:t xml:space="preserve">And yet, </w:t>
      </w:r>
      <w:r w:rsidRPr="000833EC">
        <w:rPr>
          <w:rFonts w:eastAsia="Aptos"/>
          <w:b/>
          <w:i/>
          <w:iCs/>
          <w:u w:val="single"/>
          <w:bdr w:val="single" w:sz="18" w:space="0" w:color="auto"/>
        </w:rPr>
        <w:t>Mexican immigrants keep coming north</w:t>
      </w:r>
      <w:r w:rsidRPr="00DF1391">
        <w:rPr>
          <w:rFonts w:eastAsia="Aptos"/>
          <w:sz w:val="16"/>
        </w:rPr>
        <w:t>. Today, 10 percent of Mexico’s population lives in the United States. Their remittances back to relatives are Mexico’s second-largest source of foreign exchange.</w:t>
      </w:r>
      <w:r w:rsidRPr="00DF1391">
        <w:rPr>
          <w:sz w:val="16"/>
        </w:rPr>
        <w:t>57</w:t>
      </w:r>
      <w:r w:rsidRPr="00DF1391">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r w:rsidRPr="00DF1391">
        <w:rPr>
          <w:rFonts w:eastAsia="Aptos"/>
          <w:color w:val="000000" w:themeColor="text1"/>
          <w:sz w:val="16"/>
        </w:rPr>
        <w:t>58</w:t>
      </w:r>
    </w:p>
    <w:p w14:paraId="2EF63E7B" w14:textId="77777777" w:rsidR="00A55778" w:rsidRDefault="00A55778" w:rsidP="00A55778">
      <w:pPr>
        <w:pStyle w:val="Heading4"/>
      </w:pPr>
      <w:r>
        <w:t xml:space="preserve">The </w:t>
      </w:r>
      <w:r w:rsidRPr="005D46D3">
        <w:rPr>
          <w:u w:val="single"/>
        </w:rPr>
        <w:t>exploitation</w:t>
      </w:r>
      <w:r>
        <w:t xml:space="preserve"> and </w:t>
      </w:r>
      <w:r w:rsidRPr="005D46D3">
        <w:rPr>
          <w:u w:val="single"/>
        </w:rPr>
        <w:t>mutilation</w:t>
      </w:r>
      <w:r>
        <w:t xml:space="preserve"> of migrant bodies has been </w:t>
      </w:r>
      <w:r w:rsidRPr="005D46D3">
        <w:rPr>
          <w:u w:val="single"/>
        </w:rPr>
        <w:t>forever intertwined</w:t>
      </w:r>
      <w:r>
        <w:t xml:space="preserve"> with </w:t>
      </w:r>
      <w:r w:rsidRPr="005D46D3">
        <w:rPr>
          <w:u w:val="single"/>
        </w:rPr>
        <w:t>US industrial development</w:t>
      </w:r>
      <w:r>
        <w:t xml:space="preserve">; </w:t>
      </w:r>
      <w:r w:rsidRPr="005D46D3">
        <w:t>forwarding white supremacy</w:t>
      </w:r>
      <w:r>
        <w:t xml:space="preserve"> ensuring that </w:t>
      </w:r>
      <w:r w:rsidRPr="005D46D3">
        <w:rPr>
          <w:u w:val="single"/>
        </w:rPr>
        <w:t>only</w:t>
      </w:r>
      <w:r>
        <w:t xml:space="preserve"> </w:t>
      </w:r>
      <w:r w:rsidRPr="005D46D3">
        <w:t>Whiteness can survive disasters</w:t>
      </w:r>
      <w:r>
        <w:t>.</w:t>
      </w:r>
    </w:p>
    <w:p w14:paraId="37C7C575" w14:textId="77777777" w:rsidR="00A55778" w:rsidRPr="00947E19" w:rsidRDefault="00A55778" w:rsidP="00A55778">
      <w:pPr>
        <w:rPr>
          <w:b/>
          <w:bCs/>
          <w:i/>
          <w:iCs/>
        </w:rPr>
      </w:pPr>
      <w:r>
        <w:rPr>
          <w:rStyle w:val="Style13ptBold"/>
        </w:rPr>
        <w:t xml:space="preserve">Tobar 23 </w:t>
      </w:r>
      <w:r>
        <w:t>[H</w:t>
      </w:r>
      <w:r w:rsidRPr="001E3D0E">
        <w:t>é</w:t>
      </w:r>
      <w:r>
        <w:t>ctor Tobar (MFA, University of California: Irvine, Creative Writing, Author of 6 books, Professor at University of California: Irvine, Research Interest in Fiction Literacy Journalism Latino Studies), MCD, Chapter 2: Walls, pp. 26-28, May 9</w:t>
      </w:r>
      <w:r w:rsidRPr="00947E19">
        <w:rPr>
          <w:vertAlign w:val="superscript"/>
        </w:rPr>
        <w:t>th</w:t>
      </w:r>
      <w:r>
        <w:t xml:space="preserve">, 2023. </w:t>
      </w:r>
      <w:r>
        <w:rPr>
          <w:i/>
          <w:iCs/>
        </w:rPr>
        <w:t>Our Migrant Souls: A Meditation on Race and the Meanings and Myths of “Latino</w:t>
      </w:r>
      <w:r>
        <w:t>, ISBN:</w:t>
      </w:r>
      <w:r w:rsidRPr="00947E19">
        <w:t xml:space="preserve"> 037460990X</w:t>
      </w:r>
      <w:r>
        <w:t>//</w:t>
      </w:r>
      <w:r>
        <w:rPr>
          <w:b/>
          <w:bCs/>
          <w:i/>
          <w:iCs/>
        </w:rPr>
        <w:t>msu-garefire]</w:t>
      </w:r>
    </w:p>
    <w:p w14:paraId="05EEEC01" w14:textId="77777777" w:rsidR="00A55778" w:rsidRPr="00D44A3D" w:rsidRDefault="00A55778" w:rsidP="00A55778">
      <w:pPr>
        <w:rPr>
          <w:sz w:val="16"/>
        </w:rPr>
      </w:pPr>
      <w:r w:rsidRPr="00D44A3D">
        <w:rPr>
          <w:sz w:val="16"/>
        </w:rPr>
        <w:t xml:space="preserve">When you drive from Utah to Idaho you cross the original boundary between the United States and Mexico, the line of the forty-second parallel, an international frontier where no border stations existed. In the spring of </w:t>
      </w:r>
      <w:r w:rsidRPr="00D44A3D">
        <w:rPr>
          <w:rStyle w:val="Emphasis"/>
          <w:highlight w:val="green"/>
        </w:rPr>
        <w:t>1846</w:t>
      </w:r>
      <w:r w:rsidRPr="001E3D0E">
        <w:rPr>
          <w:rStyle w:val="StyleUnderline"/>
        </w:rPr>
        <w:t xml:space="preserve">, a </w:t>
      </w:r>
      <w:r w:rsidRPr="00D44A3D">
        <w:rPr>
          <w:rStyle w:val="StyleUnderline"/>
          <w:highlight w:val="green"/>
        </w:rPr>
        <w:t>group of</w:t>
      </w:r>
      <w:r w:rsidRPr="001E3D0E">
        <w:rPr>
          <w:rStyle w:val="StyleUnderline"/>
        </w:rPr>
        <w:t xml:space="preserve"> </w:t>
      </w:r>
      <w:r w:rsidRPr="00D44A3D">
        <w:rPr>
          <w:rStyle w:val="Emphasis"/>
          <w:highlight w:val="green"/>
        </w:rPr>
        <w:t>U</w:t>
      </w:r>
      <w:r w:rsidRPr="00D44A3D">
        <w:rPr>
          <w:rStyle w:val="Emphasis"/>
        </w:rPr>
        <w:t xml:space="preserve">nited </w:t>
      </w:r>
      <w:r w:rsidRPr="00D44A3D">
        <w:rPr>
          <w:rStyle w:val="Emphasis"/>
          <w:highlight w:val="green"/>
        </w:rPr>
        <w:t>S</w:t>
      </w:r>
      <w:r w:rsidRPr="00D44A3D">
        <w:rPr>
          <w:rStyle w:val="Emphasis"/>
        </w:rPr>
        <w:t xml:space="preserve">tates </w:t>
      </w:r>
      <w:r w:rsidRPr="00D44A3D">
        <w:rPr>
          <w:rStyle w:val="Emphasis"/>
          <w:highlight w:val="green"/>
        </w:rPr>
        <w:t>emigrants</w:t>
      </w:r>
      <w:r w:rsidRPr="00D44A3D">
        <w:rPr>
          <w:rStyle w:val="StyleUnderline"/>
          <w:highlight w:val="green"/>
        </w:rPr>
        <w:t xml:space="preserve"> set off from </w:t>
      </w:r>
      <w:r w:rsidRPr="00D44A3D">
        <w:rPr>
          <w:rStyle w:val="Emphasis"/>
          <w:highlight w:val="green"/>
        </w:rPr>
        <w:t>Independence, Missouri</w:t>
      </w:r>
      <w:r w:rsidRPr="001E3D0E">
        <w:rPr>
          <w:rStyle w:val="StyleUnderline"/>
        </w:rPr>
        <w:t xml:space="preserve">, by wagon train, </w:t>
      </w:r>
      <w:r w:rsidRPr="00D44A3D">
        <w:rPr>
          <w:rStyle w:val="Emphasis"/>
          <w:highlight w:val="green"/>
        </w:rPr>
        <w:t>headed</w:t>
      </w:r>
      <w:r w:rsidRPr="00D44A3D">
        <w:rPr>
          <w:rStyle w:val="StyleUnderline"/>
          <w:highlight w:val="green"/>
        </w:rPr>
        <w:t xml:space="preserve"> for</w:t>
      </w:r>
      <w:r w:rsidRPr="001E3D0E">
        <w:rPr>
          <w:rStyle w:val="StyleUnderline"/>
        </w:rPr>
        <w:t xml:space="preserve"> this border and </w:t>
      </w:r>
      <w:r w:rsidRPr="00D44A3D">
        <w:rPr>
          <w:rStyle w:val="Emphasis"/>
        </w:rPr>
        <w:t xml:space="preserve">for </w:t>
      </w:r>
      <w:r w:rsidRPr="00D44A3D">
        <w:rPr>
          <w:rStyle w:val="Emphasis"/>
          <w:highlight w:val="green"/>
        </w:rPr>
        <w:t>California</w:t>
      </w:r>
      <w:r w:rsidRPr="00D44A3D">
        <w:rPr>
          <w:sz w:val="16"/>
        </w:rPr>
        <w:t xml:space="preserve">, which was then a frontier province of the Republic of Mexico. </w:t>
      </w:r>
      <w:r w:rsidRPr="00D44A3D">
        <w:rPr>
          <w:rStyle w:val="StyleUnderline"/>
          <w:highlight w:val="green"/>
        </w:rPr>
        <w:t xml:space="preserve">One of the families hired a </w:t>
      </w:r>
      <w:r w:rsidRPr="00D44A3D">
        <w:rPr>
          <w:rStyle w:val="Emphasis"/>
          <w:highlight w:val="green"/>
        </w:rPr>
        <w:t>teamster</w:t>
      </w:r>
      <w:r w:rsidRPr="00D44A3D">
        <w:rPr>
          <w:rStyle w:val="StyleUnderline"/>
          <w:highlight w:val="green"/>
        </w:rPr>
        <w:t xml:space="preserve"> named </w:t>
      </w:r>
      <w:r w:rsidRPr="00D44A3D">
        <w:rPr>
          <w:rStyle w:val="Emphasis"/>
          <w:highlight w:val="green"/>
        </w:rPr>
        <w:t>Antonio</w:t>
      </w:r>
      <w:r w:rsidRPr="00D44A3D">
        <w:rPr>
          <w:sz w:val="16"/>
        </w:rPr>
        <w:t xml:space="preserve"> to guide the oxen pulling their wagons. His </w:t>
      </w:r>
      <w:r w:rsidRPr="00D44A3D">
        <w:rPr>
          <w:rStyle w:val="StyleUnderline"/>
          <w:highlight w:val="green"/>
        </w:rPr>
        <w:t>last name</w:t>
      </w:r>
      <w:r w:rsidRPr="001E3D0E">
        <w:rPr>
          <w:rStyle w:val="StyleUnderline"/>
        </w:rPr>
        <w:t xml:space="preserve"> is </w:t>
      </w:r>
      <w:r w:rsidRPr="00D44A3D">
        <w:rPr>
          <w:rStyle w:val="Emphasis"/>
          <w:highlight w:val="green"/>
        </w:rPr>
        <w:t>not recorded</w:t>
      </w:r>
      <w:r w:rsidRPr="001E3D0E">
        <w:rPr>
          <w:rStyle w:val="StyleUnderline"/>
        </w:rPr>
        <w:t xml:space="preserve"> in history</w:t>
      </w:r>
      <w:r w:rsidRPr="00D44A3D">
        <w:rPr>
          <w:sz w:val="16"/>
        </w:rPr>
        <w:t xml:space="preserve">, and in the various accounts of the fiasco and tragedy that followed he is </w:t>
      </w:r>
      <w:r w:rsidRPr="00D44A3D">
        <w:rPr>
          <w:rStyle w:val="Emphasis"/>
          <w:highlight w:val="green"/>
        </w:rPr>
        <w:t>described only as</w:t>
      </w:r>
      <w:r w:rsidRPr="00D44A3D">
        <w:rPr>
          <w:rStyle w:val="StyleUnderline"/>
          <w:highlight w:val="green"/>
        </w:rPr>
        <w:t xml:space="preserve"> twenty-three</w:t>
      </w:r>
      <w:r w:rsidRPr="001E3D0E">
        <w:rPr>
          <w:rStyle w:val="StyleUnderline"/>
        </w:rPr>
        <w:t xml:space="preserve"> years old </w:t>
      </w:r>
      <w:r w:rsidRPr="00D44A3D">
        <w:rPr>
          <w:rStyle w:val="StyleUnderline"/>
          <w:highlight w:val="green"/>
        </w:rPr>
        <w:t>and</w:t>
      </w:r>
      <w:r w:rsidRPr="001E3D0E">
        <w:rPr>
          <w:rStyle w:val="StyleUnderline"/>
        </w:rPr>
        <w:t xml:space="preserve"> as “</w:t>
      </w:r>
      <w:r w:rsidRPr="00D44A3D">
        <w:rPr>
          <w:rStyle w:val="Emphasis"/>
          <w:highlight w:val="green"/>
        </w:rPr>
        <w:t>Mexican</w:t>
      </w:r>
      <w:r w:rsidRPr="00D44A3D">
        <w:rPr>
          <w:sz w:val="16"/>
        </w:rPr>
        <w:t>” or “Spanish.”</w:t>
      </w:r>
    </w:p>
    <w:p w14:paraId="39E09551" w14:textId="77777777" w:rsidR="00A55778" w:rsidRPr="00D44A3D" w:rsidRDefault="00A55778" w:rsidP="00A55778">
      <w:pPr>
        <w:rPr>
          <w:sz w:val="16"/>
        </w:rPr>
      </w:pPr>
      <w:r w:rsidRPr="00D44A3D">
        <w:rPr>
          <w:sz w:val="16"/>
        </w:rPr>
        <w:t xml:space="preserve">Independence was also the eastern terminus of the Santa Fe Trail, a nine-hundred-mile route into Mexican territory. </w:t>
      </w:r>
      <w:r w:rsidRPr="00EB324E">
        <w:rPr>
          <w:rStyle w:val="StyleUnderline"/>
        </w:rPr>
        <w:t xml:space="preserve">There were enough </w:t>
      </w:r>
      <w:r w:rsidRPr="00D44A3D">
        <w:rPr>
          <w:rStyle w:val="StyleUnderline"/>
          <w:highlight w:val="green"/>
        </w:rPr>
        <w:t>Mexican workers</w:t>
      </w:r>
      <w:r w:rsidRPr="00D44A3D">
        <w:rPr>
          <w:sz w:val="16"/>
        </w:rPr>
        <w:t xml:space="preserve"> in Independence that year </w:t>
      </w:r>
      <w:r w:rsidRPr="00EB324E">
        <w:rPr>
          <w:rStyle w:val="StyleUnderline"/>
        </w:rPr>
        <w:t xml:space="preserve">for </w:t>
      </w:r>
      <w:r w:rsidRPr="00D44A3D">
        <w:rPr>
          <w:rStyle w:val="Emphasis"/>
        </w:rPr>
        <w:t>Francis Parkman</w:t>
      </w:r>
      <w:r w:rsidRPr="00D44A3D">
        <w:rPr>
          <w:sz w:val="16"/>
        </w:rPr>
        <w:t xml:space="preserve">, a traveler from Boston, to notice them; </w:t>
      </w:r>
      <w:r w:rsidRPr="00EB324E">
        <w:rPr>
          <w:rStyle w:val="StyleUnderline"/>
        </w:rPr>
        <w:t xml:space="preserve">he </w:t>
      </w:r>
      <w:r w:rsidRPr="00D44A3D">
        <w:rPr>
          <w:rStyle w:val="StyleUnderline"/>
          <w:highlight w:val="green"/>
        </w:rPr>
        <w:t>described</w:t>
      </w:r>
      <w:r w:rsidRPr="00EB324E">
        <w:rPr>
          <w:rStyle w:val="StyleUnderline"/>
        </w:rPr>
        <w:t xml:space="preserve"> the mexicano </w:t>
      </w:r>
      <w:r w:rsidRPr="00D44A3D">
        <w:rPr>
          <w:rStyle w:val="StyleUnderline"/>
        </w:rPr>
        <w:t>teamsters</w:t>
      </w:r>
      <w:r w:rsidRPr="00EB324E">
        <w:rPr>
          <w:rStyle w:val="StyleUnderline"/>
        </w:rPr>
        <w:t xml:space="preserve"> </w:t>
      </w:r>
      <w:r w:rsidRPr="00D44A3D">
        <w:rPr>
          <w:rStyle w:val="StyleUnderline"/>
          <w:highlight w:val="green"/>
        </w:rPr>
        <w:t xml:space="preserve">as </w:t>
      </w:r>
      <w:r w:rsidRPr="00D44A3D">
        <w:rPr>
          <w:rStyle w:val="Emphasis"/>
          <w:highlight w:val="green"/>
        </w:rPr>
        <w:t>subhuman</w:t>
      </w:r>
      <w:r w:rsidRPr="00D44A3D">
        <w:rPr>
          <w:sz w:val="16"/>
        </w:rPr>
        <w:t xml:space="preserve"> in their appearance. “Thirty or forty dark slavish-looking Spaniards, gazing stupidly from beneath their broad hats.” These men had come to Independence, Parkman wrote, “attached to one of the Santa Fe companies,” and their wagons were crowded together nearby: it’s entirely possible that Antonio was one of those men. In Independence, </w:t>
      </w:r>
      <w:r w:rsidRPr="00EB324E">
        <w:rPr>
          <w:rStyle w:val="StyleUnderline"/>
        </w:rPr>
        <w:t xml:space="preserve">a </w:t>
      </w:r>
      <w:r w:rsidRPr="00C20834">
        <w:rPr>
          <w:rStyle w:val="Emphasis"/>
        </w:rPr>
        <w:t>Missouri family hired Antonio to work</w:t>
      </w:r>
      <w:r w:rsidRPr="00D44A3D">
        <w:rPr>
          <w:sz w:val="16"/>
        </w:rPr>
        <w:t xml:space="preserve"> in a California-bound wagon train, but a few hundred miles after they set out, </w:t>
      </w:r>
      <w:r w:rsidRPr="00EB324E">
        <w:rPr>
          <w:rStyle w:val="StyleUnderline"/>
        </w:rPr>
        <w:t>the family changed their minds and decided to head for Oregon</w:t>
      </w:r>
      <w:r w:rsidRPr="00D44A3D">
        <w:rPr>
          <w:sz w:val="16"/>
        </w:rPr>
        <w:t xml:space="preserve"> instead. </w:t>
      </w:r>
      <w:r w:rsidRPr="003C5AB0">
        <w:rPr>
          <w:rStyle w:val="Emphasis"/>
          <w:highlight w:val="green"/>
        </w:rPr>
        <w:t>Antonio joined</w:t>
      </w:r>
      <w:r w:rsidRPr="00D44A3D">
        <w:rPr>
          <w:rStyle w:val="Emphasis"/>
        </w:rPr>
        <w:t xml:space="preserve"> another </w:t>
      </w:r>
      <w:r w:rsidRPr="003C5AB0">
        <w:rPr>
          <w:rStyle w:val="Emphasis"/>
          <w:highlight w:val="green"/>
        </w:rPr>
        <w:t>wagon</w:t>
      </w:r>
      <w:r w:rsidRPr="003C5AB0">
        <w:rPr>
          <w:rStyle w:val="StyleUnderline"/>
          <w:highlight w:val="green"/>
        </w:rPr>
        <w:t xml:space="preserve"> train, </w:t>
      </w:r>
      <w:r w:rsidRPr="003C5AB0">
        <w:rPr>
          <w:rStyle w:val="Emphasis"/>
          <w:highlight w:val="green"/>
        </w:rPr>
        <w:t>led by James Reed and George Donner</w:t>
      </w:r>
      <w:r w:rsidRPr="00D44A3D">
        <w:rPr>
          <w:sz w:val="16"/>
        </w:rPr>
        <w:t>. Somewhere in the high desert of what is now southwestern Wyoming, Antonio and his new employers entered Mexican territory.</w:t>
      </w:r>
    </w:p>
    <w:p w14:paraId="77CD0BAE" w14:textId="77777777" w:rsidR="00A55778" w:rsidRPr="00947E19" w:rsidRDefault="00A55778" w:rsidP="00A55778">
      <w:pPr>
        <w:rPr>
          <w:rStyle w:val="StyleUnderline"/>
        </w:rPr>
      </w:pPr>
      <w:r w:rsidRPr="003C5AB0">
        <w:rPr>
          <w:rStyle w:val="Emphasis"/>
          <w:highlight w:val="green"/>
        </w:rPr>
        <w:t>Antonio’s employers</w:t>
      </w:r>
      <w:r w:rsidRPr="00D44A3D">
        <w:rPr>
          <w:sz w:val="16"/>
        </w:rPr>
        <w:t xml:space="preserve">, and the other white people on the journey, </w:t>
      </w:r>
      <w:r w:rsidRPr="003C5AB0">
        <w:rPr>
          <w:rStyle w:val="Emphasis"/>
          <w:highlight w:val="green"/>
        </w:rPr>
        <w:t>were impatient</w:t>
      </w:r>
      <w:r w:rsidRPr="00D44A3D">
        <w:rPr>
          <w:sz w:val="16"/>
        </w:rPr>
        <w:t xml:space="preserve"> and eager to reach California, and </w:t>
      </w:r>
      <w:r w:rsidRPr="00947E19">
        <w:rPr>
          <w:rStyle w:val="StyleUnderline"/>
        </w:rPr>
        <w:t xml:space="preserve">they </w:t>
      </w:r>
      <w:r w:rsidRPr="003C5AB0">
        <w:rPr>
          <w:rStyle w:val="StyleUnderline"/>
          <w:highlight w:val="green"/>
        </w:rPr>
        <w:t xml:space="preserve">took the </w:t>
      </w:r>
      <w:r w:rsidRPr="003C5AB0">
        <w:rPr>
          <w:rStyle w:val="Emphasis"/>
          <w:highlight w:val="green"/>
        </w:rPr>
        <w:t>ill-advised step</w:t>
      </w:r>
      <w:r w:rsidRPr="003C5AB0">
        <w:rPr>
          <w:rStyle w:val="StyleUnderline"/>
          <w:highlight w:val="green"/>
        </w:rPr>
        <w:t xml:space="preserve"> of following a new shortcut</w:t>
      </w:r>
      <w:r w:rsidRPr="00D44A3D">
        <w:rPr>
          <w:sz w:val="16"/>
        </w:rPr>
        <w:t xml:space="preserve"> that led them into rocky passes where their wagons became stuck, and where their oxen died crossing salt flats and deserts. </w:t>
      </w:r>
      <w:r w:rsidRPr="003C5AB0">
        <w:rPr>
          <w:rStyle w:val="StyleUnderline"/>
          <w:highlight w:val="green"/>
        </w:rPr>
        <w:t xml:space="preserve">They fell </w:t>
      </w:r>
      <w:r w:rsidRPr="003C5AB0">
        <w:rPr>
          <w:rStyle w:val="Emphasis"/>
          <w:highlight w:val="green"/>
        </w:rPr>
        <w:t>hopelessly behind</w:t>
      </w:r>
      <w:r w:rsidRPr="00D44A3D">
        <w:rPr>
          <w:sz w:val="16"/>
        </w:rPr>
        <w:t xml:space="preserve"> schedule and began to quarrel, and one emigrant stabbed another to death. In so many words, </w:t>
      </w:r>
      <w:r w:rsidRPr="00947E19">
        <w:rPr>
          <w:rStyle w:val="StyleUnderline"/>
        </w:rPr>
        <w:t>Antonio soon found himself inside an allegory about the dark underside of the United States</w:t>
      </w:r>
      <w:r w:rsidRPr="00D44A3D">
        <w:rPr>
          <w:sz w:val="16"/>
        </w:rPr>
        <w:t xml:space="preserve"> and the hubris of its people on the western frontier. A seventy-year-old man was deliberately left behind to die because he could no longer walk, and Native tribes stole dozens of the emigrants’ oxen and cattle. </w:t>
      </w:r>
      <w:r w:rsidRPr="003C5AB0">
        <w:rPr>
          <w:rStyle w:val="Emphasis"/>
          <w:highlight w:val="green"/>
        </w:rPr>
        <w:t>The Donner Party</w:t>
      </w:r>
      <w:r w:rsidRPr="00D44A3D">
        <w:rPr>
          <w:sz w:val="16"/>
        </w:rPr>
        <w:t xml:space="preserve">, as it came to be known, </w:t>
      </w:r>
      <w:r w:rsidRPr="00947E19">
        <w:rPr>
          <w:rStyle w:val="StyleUnderline"/>
        </w:rPr>
        <w:t>was the very last group of emigrants to reach the Sierra Nevada that year</w:t>
      </w:r>
      <w:r w:rsidRPr="00D44A3D">
        <w:rPr>
          <w:sz w:val="16"/>
        </w:rPr>
        <w:t xml:space="preserve">, and soon their progress across the mountain passes was </w:t>
      </w:r>
      <w:r w:rsidRPr="003C5AB0">
        <w:rPr>
          <w:rStyle w:val="Emphasis"/>
          <w:highlight w:val="green"/>
        </w:rPr>
        <w:t>halted by heavy snow</w:t>
      </w:r>
      <w:r w:rsidRPr="00947E19">
        <w:rPr>
          <w:rStyle w:val="StyleUnderline"/>
        </w:rPr>
        <w:t xml:space="preserve"> and they </w:t>
      </w:r>
      <w:r w:rsidRPr="003C5AB0">
        <w:rPr>
          <w:rStyle w:val="StyleUnderline"/>
          <w:highlight w:val="green"/>
        </w:rPr>
        <w:t xml:space="preserve">began to </w:t>
      </w:r>
      <w:r w:rsidRPr="003C5AB0">
        <w:rPr>
          <w:rStyle w:val="Emphasis"/>
          <w:highlight w:val="green"/>
        </w:rPr>
        <w:t>starve</w:t>
      </w:r>
      <w:r w:rsidRPr="003C5AB0">
        <w:rPr>
          <w:sz w:val="16"/>
          <w:highlight w:val="green"/>
        </w:rPr>
        <w:t>.</w:t>
      </w:r>
      <w:r w:rsidRPr="00D44A3D">
        <w:rPr>
          <w:sz w:val="16"/>
        </w:rPr>
        <w:t xml:space="preserve"> </w:t>
      </w:r>
      <w:r w:rsidRPr="00947E19">
        <w:rPr>
          <w:rStyle w:val="StyleUnderline"/>
        </w:rPr>
        <w:t>Rather than die</w:t>
      </w:r>
      <w:r w:rsidRPr="00D44A3D">
        <w:rPr>
          <w:sz w:val="16"/>
        </w:rPr>
        <w:t xml:space="preserve"> with </w:t>
      </w:r>
      <w:r w:rsidRPr="00947E19">
        <w:rPr>
          <w:rStyle w:val="StyleUnderline"/>
        </w:rPr>
        <w:t xml:space="preserve">the </w:t>
      </w:r>
      <w:r w:rsidRPr="00D44A3D">
        <w:rPr>
          <w:rStyle w:val="Emphasis"/>
        </w:rPr>
        <w:t>families huddled</w:t>
      </w:r>
      <w:r w:rsidRPr="00D44A3D">
        <w:rPr>
          <w:sz w:val="16"/>
        </w:rPr>
        <w:t xml:space="preserve"> in shelters at the bottom of what would later be known as Donner Pass, </w:t>
      </w:r>
      <w:r w:rsidRPr="003C5AB0">
        <w:rPr>
          <w:rStyle w:val="Emphasis"/>
          <w:highlight w:val="green"/>
        </w:rPr>
        <w:t>Antonio</w:t>
      </w:r>
      <w:r w:rsidRPr="003C5AB0">
        <w:rPr>
          <w:rStyle w:val="StyleUnderline"/>
          <w:highlight w:val="green"/>
        </w:rPr>
        <w:t xml:space="preserve"> joined a small group that tried to cross the snowbound Sierras</w:t>
      </w:r>
      <w:r w:rsidRPr="00D44A3D">
        <w:rPr>
          <w:sz w:val="16"/>
        </w:rPr>
        <w:t xml:space="preserve"> on foot to reach help on the other side. Within a few days, </w:t>
      </w:r>
      <w:r w:rsidRPr="003C5AB0">
        <w:rPr>
          <w:rStyle w:val="StyleUnderline"/>
          <w:highlight w:val="green"/>
        </w:rPr>
        <w:t xml:space="preserve">he </w:t>
      </w:r>
      <w:r w:rsidRPr="003C5AB0">
        <w:rPr>
          <w:rStyle w:val="Emphasis"/>
          <w:highlight w:val="green"/>
        </w:rPr>
        <w:t>died</w:t>
      </w:r>
      <w:r w:rsidRPr="00947E19">
        <w:rPr>
          <w:rStyle w:val="StyleUnderline"/>
        </w:rPr>
        <w:t xml:space="preserve"> of cold and hunger. </w:t>
      </w:r>
      <w:r w:rsidRPr="003C5AB0">
        <w:rPr>
          <w:rStyle w:val="StyleUnderline"/>
          <w:highlight w:val="green"/>
        </w:rPr>
        <w:t>The other members</w:t>
      </w:r>
      <w:r w:rsidRPr="00947E19">
        <w:rPr>
          <w:rStyle w:val="StyleUnderline"/>
        </w:rPr>
        <w:t xml:space="preserve"> of the rescue party </w:t>
      </w:r>
      <w:r w:rsidRPr="003C5AB0">
        <w:rPr>
          <w:rStyle w:val="Emphasis"/>
          <w:highlight w:val="green"/>
        </w:rPr>
        <w:t>cut up his flesh</w:t>
      </w:r>
      <w:r w:rsidRPr="003C5AB0">
        <w:rPr>
          <w:rStyle w:val="StyleUnderline"/>
          <w:highlight w:val="green"/>
        </w:rPr>
        <w:t xml:space="preserve"> and </w:t>
      </w:r>
      <w:r w:rsidRPr="003C5AB0">
        <w:rPr>
          <w:rStyle w:val="Emphasis"/>
          <w:highlight w:val="green"/>
        </w:rPr>
        <w:t>ate it</w:t>
      </w:r>
      <w:r w:rsidRPr="003C5AB0">
        <w:rPr>
          <w:rStyle w:val="StyleUnderline"/>
          <w:highlight w:val="green"/>
        </w:rPr>
        <w:t xml:space="preserve">, and drew strength from </w:t>
      </w:r>
      <w:r w:rsidRPr="003C5AB0">
        <w:rPr>
          <w:rStyle w:val="Emphasis"/>
          <w:highlight w:val="green"/>
        </w:rPr>
        <w:t>Antonio’s mortal remains</w:t>
      </w:r>
      <w:r w:rsidRPr="003C5AB0">
        <w:rPr>
          <w:rStyle w:val="StyleUnderline"/>
          <w:highlight w:val="green"/>
        </w:rPr>
        <w:t>.</w:t>
      </w:r>
      <w:r w:rsidRPr="00947E19">
        <w:rPr>
          <w:rStyle w:val="StyleUnderline"/>
        </w:rPr>
        <w:t xml:space="preserve"> </w:t>
      </w:r>
      <w:r w:rsidRPr="003C5AB0">
        <w:rPr>
          <w:rStyle w:val="StyleUnderline"/>
          <w:highlight w:val="green"/>
        </w:rPr>
        <w:t xml:space="preserve">They </w:t>
      </w:r>
      <w:r w:rsidRPr="003C5AB0">
        <w:rPr>
          <w:rStyle w:val="Emphasis"/>
          <w:highlight w:val="green"/>
        </w:rPr>
        <w:t>cut out his organs</w:t>
      </w:r>
      <w:r w:rsidRPr="00947E19">
        <w:rPr>
          <w:rStyle w:val="StyleUnderline"/>
        </w:rPr>
        <w:t xml:space="preserve"> too </w:t>
      </w:r>
      <w:r w:rsidRPr="003C5AB0">
        <w:rPr>
          <w:rStyle w:val="StyleUnderline"/>
          <w:highlight w:val="green"/>
        </w:rPr>
        <w:t xml:space="preserve">and </w:t>
      </w:r>
      <w:r w:rsidRPr="003C5AB0">
        <w:rPr>
          <w:rStyle w:val="Emphasis"/>
          <w:highlight w:val="green"/>
        </w:rPr>
        <w:t>dried them</w:t>
      </w:r>
      <w:r w:rsidRPr="003C5AB0">
        <w:rPr>
          <w:rStyle w:val="StyleUnderline"/>
          <w:highlight w:val="green"/>
        </w:rPr>
        <w:t xml:space="preserve"> for </w:t>
      </w:r>
      <w:r w:rsidRPr="003C5AB0">
        <w:rPr>
          <w:rStyle w:val="Emphasis"/>
          <w:highlight w:val="green"/>
        </w:rPr>
        <w:t>future consumption</w:t>
      </w:r>
      <w:r w:rsidRPr="003C5AB0">
        <w:rPr>
          <w:rStyle w:val="StyleUnderline"/>
          <w:highlight w:val="green"/>
        </w:rPr>
        <w:t>,</w:t>
      </w:r>
      <w:r w:rsidRPr="00947E19">
        <w:rPr>
          <w:rStyle w:val="StyleUnderline"/>
        </w:rPr>
        <w:t xml:space="preserve"> and in this way </w:t>
      </w:r>
      <w:r w:rsidRPr="003C5AB0">
        <w:rPr>
          <w:rStyle w:val="StyleUnderline"/>
          <w:highlight w:val="green"/>
        </w:rPr>
        <w:t xml:space="preserve">they </w:t>
      </w:r>
      <w:r w:rsidRPr="003C5AB0">
        <w:rPr>
          <w:rStyle w:val="Emphasis"/>
          <w:highlight w:val="green"/>
        </w:rPr>
        <w:t>pushed</w:t>
      </w:r>
      <w:r w:rsidRPr="00947E19">
        <w:rPr>
          <w:rStyle w:val="StyleUnderline"/>
        </w:rPr>
        <w:t xml:space="preserve"> this </w:t>
      </w:r>
      <w:r w:rsidRPr="00D44A3D">
        <w:rPr>
          <w:rStyle w:val="Emphasis"/>
        </w:rPr>
        <w:t xml:space="preserve">allegory about </w:t>
      </w:r>
      <w:r w:rsidRPr="003C5AB0">
        <w:rPr>
          <w:rStyle w:val="Emphasis"/>
          <w:highlight w:val="green"/>
        </w:rPr>
        <w:t>the U</w:t>
      </w:r>
      <w:r w:rsidRPr="00D44A3D">
        <w:rPr>
          <w:rStyle w:val="Emphasis"/>
        </w:rPr>
        <w:t xml:space="preserve">nited </w:t>
      </w:r>
      <w:r w:rsidRPr="003C5AB0">
        <w:rPr>
          <w:rStyle w:val="Emphasis"/>
          <w:highlight w:val="green"/>
        </w:rPr>
        <w:t>S</w:t>
      </w:r>
      <w:r w:rsidRPr="00D44A3D">
        <w:rPr>
          <w:rStyle w:val="Emphasis"/>
        </w:rPr>
        <w:t>tates</w:t>
      </w:r>
      <w:r w:rsidRPr="00947E19">
        <w:rPr>
          <w:rStyle w:val="StyleUnderline"/>
        </w:rPr>
        <w:t xml:space="preserve"> and its </w:t>
      </w:r>
      <w:r w:rsidRPr="003C5AB0">
        <w:rPr>
          <w:rStyle w:val="Emphasis"/>
          <w:highlight w:val="green"/>
        </w:rPr>
        <w:t>relationship to the Mexican people</w:t>
      </w:r>
      <w:r w:rsidRPr="00947E19">
        <w:rPr>
          <w:rStyle w:val="StyleUnderline"/>
        </w:rPr>
        <w:t xml:space="preserve"> to </w:t>
      </w:r>
      <w:r w:rsidRPr="009A4AA3">
        <w:rPr>
          <w:rStyle w:val="StyleUnderline"/>
          <w:highlight w:val="green"/>
        </w:rPr>
        <w:t>even greater</w:t>
      </w:r>
      <w:r w:rsidRPr="00947E19">
        <w:rPr>
          <w:rStyle w:val="StyleUnderline"/>
        </w:rPr>
        <w:t xml:space="preserve"> depths of </w:t>
      </w:r>
      <w:r w:rsidRPr="009A4AA3">
        <w:rPr>
          <w:rStyle w:val="StyleUnderline"/>
          <w:highlight w:val="green"/>
        </w:rPr>
        <w:t>darkness</w:t>
      </w:r>
      <w:r w:rsidRPr="00947E19">
        <w:rPr>
          <w:rStyle w:val="StyleUnderline"/>
        </w:rPr>
        <w:t xml:space="preserve">. </w:t>
      </w:r>
      <w:r w:rsidRPr="003C5AB0">
        <w:rPr>
          <w:rStyle w:val="Emphasis"/>
          <w:highlight w:val="green"/>
        </w:rPr>
        <w:t>Luis and Salvador</w:t>
      </w:r>
      <w:r w:rsidRPr="00947E19">
        <w:rPr>
          <w:rStyle w:val="StyleUnderline"/>
        </w:rPr>
        <w:t xml:space="preserve">, </w:t>
      </w:r>
      <w:r w:rsidRPr="009A4AA3">
        <w:rPr>
          <w:rStyle w:val="StyleUnderline"/>
          <w:highlight w:val="green"/>
        </w:rPr>
        <w:t xml:space="preserve">two [people from the] </w:t>
      </w:r>
      <w:r w:rsidRPr="009A4AA3">
        <w:rPr>
          <w:rStyle w:val="Emphasis"/>
          <w:highlight w:val="green"/>
        </w:rPr>
        <w:t>Miwok [nation]</w:t>
      </w:r>
      <w:r w:rsidRPr="00D44A3D">
        <w:rPr>
          <w:rStyle w:val="Emphasis"/>
        </w:rPr>
        <w:t xml:space="preserve"> </w:t>
      </w:r>
      <w:r w:rsidRPr="00947E19">
        <w:rPr>
          <w:rStyle w:val="StyleUnderline"/>
        </w:rPr>
        <w:t>Indians</w:t>
      </w:r>
      <w:r w:rsidRPr="00D44A3D">
        <w:rPr>
          <w:sz w:val="16"/>
        </w:rPr>
        <w:t xml:space="preserve"> who trekked eastward from the Sacramento Valley to help the stranded emigrants, </w:t>
      </w:r>
      <w:r w:rsidRPr="003C5AB0">
        <w:rPr>
          <w:rStyle w:val="StyleUnderline"/>
          <w:highlight w:val="green"/>
        </w:rPr>
        <w:t xml:space="preserve">were </w:t>
      </w:r>
      <w:r w:rsidRPr="003C5AB0">
        <w:rPr>
          <w:rStyle w:val="Emphasis"/>
          <w:highlight w:val="green"/>
        </w:rPr>
        <w:t>killed and</w:t>
      </w:r>
      <w:r w:rsidRPr="003C5AB0">
        <w:rPr>
          <w:rStyle w:val="StyleUnderline"/>
          <w:highlight w:val="green"/>
        </w:rPr>
        <w:t xml:space="preserve"> </w:t>
      </w:r>
      <w:r w:rsidRPr="009A4AA3">
        <w:rPr>
          <w:rStyle w:val="StyleUnderline"/>
        </w:rPr>
        <w:t xml:space="preserve">also </w:t>
      </w:r>
      <w:r w:rsidRPr="003C5AB0">
        <w:rPr>
          <w:rStyle w:val="Emphasis"/>
          <w:highlight w:val="green"/>
        </w:rPr>
        <w:t>eaten</w:t>
      </w:r>
      <w:r w:rsidRPr="00947E19">
        <w:rPr>
          <w:rStyle w:val="StyleUnderline"/>
        </w:rPr>
        <w:t xml:space="preserve"> by them.</w:t>
      </w:r>
    </w:p>
    <w:p w14:paraId="41EDC552" w14:textId="77777777" w:rsidR="00A55778" w:rsidRDefault="00A55778" w:rsidP="00A55778">
      <w:pPr>
        <w:pStyle w:val="Heading4"/>
      </w:pPr>
      <w:r>
        <w:t xml:space="preserve">Our use of </w:t>
      </w:r>
      <w:r w:rsidRPr="00461B63">
        <w:rPr>
          <w:u w:val="single"/>
        </w:rPr>
        <w:t>poetics</w:t>
      </w:r>
      <w:r>
        <w:t xml:space="preserve"> is key to </w:t>
      </w:r>
      <w:r w:rsidRPr="00461B63">
        <w:rPr>
          <w:u w:val="single"/>
        </w:rPr>
        <w:t>decolonize</w:t>
      </w:r>
      <w:r>
        <w:t xml:space="preserve">, </w:t>
      </w:r>
      <w:r w:rsidRPr="00461B63">
        <w:rPr>
          <w:u w:val="single"/>
        </w:rPr>
        <w:t>tear down</w:t>
      </w:r>
      <w:r>
        <w:t xml:space="preserve">, </w:t>
      </w:r>
      <w:r w:rsidRPr="00461B63">
        <w:t>and</w:t>
      </w:r>
      <w:r w:rsidRPr="00461B63">
        <w:rPr>
          <w:u w:val="single"/>
        </w:rPr>
        <w:t xml:space="preserve"> move away</w:t>
      </w:r>
      <w:r>
        <w:t xml:space="preserve"> from the </w:t>
      </w:r>
      <w:r w:rsidRPr="00461B63">
        <w:rPr>
          <w:u w:val="single"/>
        </w:rPr>
        <w:t>logics of capitalism</w:t>
      </w:r>
      <w:r>
        <w:t>.</w:t>
      </w:r>
    </w:p>
    <w:p w14:paraId="59B7A5DE" w14:textId="77777777" w:rsidR="00A55778" w:rsidRPr="00DF1391" w:rsidRDefault="00A55778" w:rsidP="00A55778">
      <w:r>
        <w:rPr>
          <w:rStyle w:val="Style13ptBold"/>
        </w:rPr>
        <w:t xml:space="preserve">Hill 17 </w:t>
      </w:r>
      <w:r w:rsidRPr="00DF1391">
        <w:t>[Marshall Hill (MA, Critical Theory at Western University, Currenly going through the PHD program in Cultural Studies at Queen’s University, Focus on poetry as a site of investigation against Racial Capitalism and Coloniality), Western Uniiversity, Electronic Thesis and Dissertation Repository, pp. 1-23, October 25</w:t>
      </w:r>
      <w:r w:rsidRPr="00DF1391">
        <w:rPr>
          <w:vertAlign w:val="superscript"/>
        </w:rPr>
        <w:t>th</w:t>
      </w:r>
      <w:r w:rsidRPr="00DF1391">
        <w:t xml:space="preserve">, 2017. </w:t>
      </w:r>
      <w:r w:rsidRPr="00DF1391">
        <w:rPr>
          <w:i/>
          <w:iCs/>
        </w:rPr>
        <w:t>The Revolution Will Be Social and Poetic: The Insurgent Poetics of Decolonial Thought</w:t>
      </w:r>
      <w:r w:rsidRPr="00DF1391">
        <w:t>, https://core.ac.uk/download/pdf/132267365.pdf//</w:t>
      </w:r>
      <w:r>
        <w:rPr>
          <w:b/>
          <w:bCs/>
          <w:i/>
          <w:iCs/>
        </w:rPr>
        <w:t>msu-garefire</w:t>
      </w:r>
      <w:r w:rsidRPr="00DF1391">
        <w:t>]</w:t>
      </w:r>
    </w:p>
    <w:p w14:paraId="75630FA2" w14:textId="77777777" w:rsidR="00A55778" w:rsidRPr="00DF1391" w:rsidRDefault="00A55778" w:rsidP="00A55778">
      <w:pPr>
        <w:rPr>
          <w:sz w:val="16"/>
        </w:rPr>
      </w:pPr>
      <w:r w:rsidRPr="00DF1391">
        <w:rPr>
          <w:sz w:val="16"/>
        </w:rPr>
        <w:t xml:space="preserve">In this introduction I will lay out a framework for understanding </w:t>
      </w:r>
      <w:r w:rsidRPr="00251863">
        <w:rPr>
          <w:rStyle w:val="Emphasis"/>
          <w:highlight w:val="green"/>
        </w:rPr>
        <w:t>decolonial thought</w:t>
      </w:r>
      <w:r w:rsidRPr="00DF1391">
        <w:rPr>
          <w:sz w:val="16"/>
        </w:rPr>
        <w:t xml:space="preserve">, contextualizing it in relation </w:t>
      </w:r>
      <w:r w:rsidRPr="00251863">
        <w:rPr>
          <w:rStyle w:val="StyleUnderline"/>
          <w:highlight w:val="green"/>
        </w:rPr>
        <w:t xml:space="preserve">to the </w:t>
      </w:r>
      <w:r w:rsidRPr="00251863">
        <w:rPr>
          <w:rStyle w:val="Emphasis"/>
          <w:highlight w:val="green"/>
        </w:rPr>
        <w:t>equation modernity</w:t>
      </w:r>
      <w:r w:rsidRPr="00DF1391">
        <w:rPr>
          <w:sz w:val="16"/>
        </w:rPr>
        <w:t xml:space="preserve">/coloniality/decoloniality. I will argue that </w:t>
      </w:r>
      <w:r w:rsidRPr="00447291">
        <w:rPr>
          <w:rStyle w:val="StyleUnderline"/>
        </w:rPr>
        <w:t xml:space="preserve">decoloniality is a political-epistemic project </w:t>
      </w:r>
      <w:r w:rsidRPr="00251863">
        <w:rPr>
          <w:rStyle w:val="Emphasis"/>
          <w:highlight w:val="green"/>
        </w:rPr>
        <w:t>grounded</w:t>
      </w:r>
      <w:r w:rsidRPr="00251863">
        <w:rPr>
          <w:rStyle w:val="StyleUnderline"/>
          <w:highlight w:val="green"/>
        </w:rPr>
        <w:t xml:space="preserve"> in</w:t>
      </w:r>
      <w:r w:rsidRPr="00447291">
        <w:rPr>
          <w:rStyle w:val="StyleUnderline"/>
        </w:rPr>
        <w:t xml:space="preserve"> the cosmologies and </w:t>
      </w:r>
      <w:r w:rsidRPr="00251863">
        <w:rPr>
          <w:rStyle w:val="Emphasis"/>
          <w:highlight w:val="green"/>
        </w:rPr>
        <w:t>memories</w:t>
      </w:r>
      <w:r w:rsidRPr="00251863">
        <w:rPr>
          <w:rStyle w:val="StyleUnderline"/>
          <w:highlight w:val="green"/>
        </w:rPr>
        <w:t xml:space="preserve"> of </w:t>
      </w:r>
      <w:r w:rsidRPr="00251863">
        <w:rPr>
          <w:rStyle w:val="Emphasis"/>
          <w:highlight w:val="green"/>
        </w:rPr>
        <w:t>colonized and racialized communities</w:t>
      </w:r>
      <w:r w:rsidRPr="00447291">
        <w:rPr>
          <w:rStyle w:val="StyleUnderline"/>
        </w:rPr>
        <w:t xml:space="preserve"> who have been </w:t>
      </w:r>
      <w:r w:rsidRPr="00251863">
        <w:rPr>
          <w:rStyle w:val="Emphasis"/>
          <w:highlight w:val="green"/>
        </w:rPr>
        <w:t>incorporated</w:t>
      </w:r>
      <w:r w:rsidRPr="00251863">
        <w:rPr>
          <w:rStyle w:val="StyleUnderline"/>
          <w:highlight w:val="green"/>
        </w:rPr>
        <w:t xml:space="preserve"> into</w:t>
      </w:r>
      <w:r w:rsidRPr="00447291">
        <w:rPr>
          <w:rStyle w:val="StyleUnderline"/>
        </w:rPr>
        <w:t xml:space="preserve"> the </w:t>
      </w:r>
      <w:r w:rsidRPr="00251863">
        <w:rPr>
          <w:rStyle w:val="Emphasis"/>
          <w:highlight w:val="green"/>
        </w:rPr>
        <w:t>modern capitalist</w:t>
      </w:r>
      <w:r w:rsidRPr="00251863">
        <w:rPr>
          <w:rStyle w:val="StyleUnderline"/>
          <w:highlight w:val="green"/>
        </w:rPr>
        <w:t xml:space="preserve"> world system</w:t>
      </w:r>
      <w:r w:rsidRPr="00447291">
        <w:rPr>
          <w:rStyle w:val="StyleUnderline"/>
        </w:rPr>
        <w:t xml:space="preserve"> via </w:t>
      </w:r>
      <w:r w:rsidRPr="002D2A4A">
        <w:rPr>
          <w:rStyle w:val="StyleUnderline"/>
        </w:rPr>
        <w:t>various</w:t>
      </w:r>
      <w:r w:rsidRPr="00447291">
        <w:rPr>
          <w:rStyle w:val="StyleUnderline"/>
        </w:rPr>
        <w:t xml:space="preserve"> organizations of </w:t>
      </w:r>
      <w:r w:rsidRPr="00251863">
        <w:rPr>
          <w:rStyle w:val="Emphasis"/>
        </w:rPr>
        <w:t>colonial</w:t>
      </w:r>
      <w:r w:rsidRPr="002D2A4A">
        <w:rPr>
          <w:rStyle w:val="Emphasis"/>
        </w:rPr>
        <w:t xml:space="preserve"> power</w:t>
      </w:r>
      <w:r w:rsidRPr="00DF1391">
        <w:rPr>
          <w:sz w:val="16"/>
        </w:rPr>
        <w:t xml:space="preserve">. While these </w:t>
      </w:r>
      <w:r w:rsidRPr="00251863">
        <w:rPr>
          <w:rStyle w:val="StyleUnderline"/>
          <w:highlight w:val="green"/>
        </w:rPr>
        <w:t>communities</w:t>
      </w:r>
      <w:r w:rsidRPr="00447291">
        <w:rPr>
          <w:rStyle w:val="StyleUnderline"/>
        </w:rPr>
        <w:t xml:space="preserve"> find themselves </w:t>
      </w:r>
      <w:r w:rsidRPr="00251863">
        <w:rPr>
          <w:rStyle w:val="Emphasis"/>
          <w:highlight w:val="green"/>
        </w:rPr>
        <w:t>dominated</w:t>
      </w:r>
      <w:r w:rsidRPr="00251863">
        <w:rPr>
          <w:rStyle w:val="StyleUnderline"/>
          <w:highlight w:val="green"/>
        </w:rPr>
        <w:t xml:space="preserve"> and </w:t>
      </w:r>
      <w:r w:rsidRPr="00251863">
        <w:rPr>
          <w:rStyle w:val="Emphasis"/>
          <w:highlight w:val="green"/>
        </w:rPr>
        <w:t>exploited</w:t>
      </w:r>
      <w:r w:rsidRPr="00447291">
        <w:rPr>
          <w:rStyle w:val="StyleUnderline"/>
        </w:rPr>
        <w:t xml:space="preserve"> within this modern/colonial </w:t>
      </w:r>
      <w:r w:rsidRPr="002D2A4A">
        <w:rPr>
          <w:rStyle w:val="Emphasis"/>
        </w:rPr>
        <w:t>world system</w:t>
      </w:r>
      <w:r w:rsidRPr="00447291">
        <w:rPr>
          <w:rStyle w:val="StyleUnderline"/>
        </w:rPr>
        <w:t>,</w:t>
      </w:r>
      <w:r w:rsidRPr="00DF1391">
        <w:rPr>
          <w:sz w:val="16"/>
        </w:rPr>
        <w:t xml:space="preserve"> decoloniality nonetheless provides new horizons of meaning in the production of knowledge. Thus, </w:t>
      </w:r>
      <w:r w:rsidRPr="00251863">
        <w:rPr>
          <w:rStyle w:val="StyleUnderline"/>
          <w:highlight w:val="green"/>
        </w:rPr>
        <w:t xml:space="preserve">decoloniality </w:t>
      </w:r>
      <w:r w:rsidRPr="00251863">
        <w:rPr>
          <w:rStyle w:val="Emphasis"/>
          <w:highlight w:val="green"/>
        </w:rPr>
        <w:t>requires</w:t>
      </w:r>
      <w:r w:rsidRPr="00447291">
        <w:rPr>
          <w:rStyle w:val="StyleUnderline"/>
        </w:rPr>
        <w:t xml:space="preserve"> a necessary </w:t>
      </w:r>
      <w:r w:rsidRPr="00251863">
        <w:rPr>
          <w:rStyle w:val="Emphasis"/>
          <w:highlight w:val="green"/>
        </w:rPr>
        <w:t>articulation</w:t>
      </w:r>
      <w:r w:rsidRPr="00251863">
        <w:rPr>
          <w:rStyle w:val="StyleUnderline"/>
          <w:highlight w:val="green"/>
        </w:rPr>
        <w:t xml:space="preserve"> of </w:t>
      </w:r>
      <w:r w:rsidRPr="00251863">
        <w:rPr>
          <w:rStyle w:val="Emphasis"/>
          <w:highlight w:val="green"/>
        </w:rPr>
        <w:t>knowing and doing</w:t>
      </w:r>
      <w:r w:rsidRPr="00447291">
        <w:rPr>
          <w:rStyle w:val="StyleUnderline"/>
        </w:rPr>
        <w:t>,</w:t>
      </w:r>
      <w:r w:rsidRPr="00DF1391">
        <w:rPr>
          <w:sz w:val="16"/>
        </w:rPr>
        <w:t xml:space="preserve"> of thinking from/with the bodies, communities, memories, and desires of diverse subjects who participate in the building of new worlds beyond the hierarchical structures of domination, vulnerability, and violence that subtend the global political-epistemic order. Further, I will argue that </w:t>
      </w:r>
      <w:r w:rsidRPr="00447291">
        <w:rPr>
          <w:rStyle w:val="StyleUnderline"/>
        </w:rPr>
        <w:t xml:space="preserve">an </w:t>
      </w:r>
      <w:r w:rsidRPr="002D2A4A">
        <w:rPr>
          <w:rStyle w:val="Emphasis"/>
        </w:rPr>
        <w:t>understanding</w:t>
      </w:r>
      <w:r w:rsidRPr="00447291">
        <w:rPr>
          <w:rStyle w:val="StyleUnderline"/>
        </w:rPr>
        <w:t xml:space="preserve"> of </w:t>
      </w:r>
      <w:r w:rsidRPr="00251863">
        <w:rPr>
          <w:rStyle w:val="Emphasis"/>
          <w:highlight w:val="green"/>
        </w:rPr>
        <w:t>poetics</w:t>
      </w:r>
      <w:r w:rsidRPr="00251863">
        <w:rPr>
          <w:rStyle w:val="StyleUnderline"/>
          <w:highlight w:val="green"/>
        </w:rPr>
        <w:t xml:space="preserve"> in relation</w:t>
      </w:r>
      <w:r w:rsidRPr="00447291">
        <w:rPr>
          <w:rStyle w:val="StyleUnderline"/>
        </w:rPr>
        <w:t xml:space="preserve"> to </w:t>
      </w:r>
      <w:r w:rsidRPr="002D2A4A">
        <w:rPr>
          <w:rStyle w:val="Emphasis"/>
        </w:rPr>
        <w:t>autopoiesis</w:t>
      </w:r>
      <w:r w:rsidRPr="00447291">
        <w:rPr>
          <w:rStyle w:val="StyleUnderline"/>
        </w:rPr>
        <w:t xml:space="preserve"> is </w:t>
      </w:r>
      <w:r w:rsidRPr="00251863">
        <w:rPr>
          <w:rStyle w:val="Emphasis"/>
          <w:highlight w:val="green"/>
        </w:rPr>
        <w:t>necessary</w:t>
      </w:r>
      <w:r w:rsidRPr="00251863">
        <w:rPr>
          <w:rStyle w:val="StyleUnderline"/>
          <w:highlight w:val="green"/>
        </w:rPr>
        <w:t xml:space="preserve"> for this project</w:t>
      </w:r>
      <w:r w:rsidRPr="00447291">
        <w:rPr>
          <w:rStyle w:val="StyleUnderline"/>
        </w:rPr>
        <w:t>.</w:t>
      </w:r>
      <w:r w:rsidRPr="00DF1391">
        <w:rPr>
          <w:sz w:val="16"/>
        </w:rPr>
        <w:t xml:space="preserve"> The articulation of poetics and linguistic practice and autopoiesis as creative self-production conjoin the practices of self-making present in Sylvia Wynter’s call for </w:t>
      </w:r>
      <w:r w:rsidRPr="00251863">
        <w:rPr>
          <w:rStyle w:val="Emphasis"/>
          <w:highlight w:val="green"/>
        </w:rPr>
        <w:t>sociopoetics</w:t>
      </w:r>
      <w:r w:rsidRPr="00DF1391">
        <w:rPr>
          <w:sz w:val="16"/>
        </w:rPr>
        <w:t xml:space="preserve"> as “an </w:t>
      </w:r>
      <w:r w:rsidRPr="00A311AA">
        <w:rPr>
          <w:rStyle w:val="StyleUnderline"/>
        </w:rPr>
        <w:t xml:space="preserve">alternative process of </w:t>
      </w:r>
      <w:r w:rsidRPr="002D2A4A">
        <w:rPr>
          <w:rStyle w:val="StyleUnderline"/>
        </w:rPr>
        <w:t>making ourselves human</w:t>
      </w:r>
      <w:r w:rsidRPr="00DF1391">
        <w:rPr>
          <w:sz w:val="16"/>
        </w:rPr>
        <w:t xml:space="preserve">” (Wynter 89) with Humberto Maturana and Franciso Varela’s work on the biological, social and linguistic forms of structural coupling which define humanity biologically and socially as a “continually self-producing… autopoietic organization” (Maturana and Varela 43). From this articulation of </w:t>
      </w:r>
      <w:r w:rsidRPr="002D2A4A">
        <w:rPr>
          <w:rStyle w:val="Emphasis"/>
        </w:rPr>
        <w:t>poetics</w:t>
      </w:r>
      <w:r w:rsidRPr="00A311AA">
        <w:rPr>
          <w:rStyle w:val="StyleUnderline"/>
        </w:rPr>
        <w:t xml:space="preserve"> as the autopoietic force, </w:t>
      </w:r>
      <w:r w:rsidRPr="00251863">
        <w:rPr>
          <w:rStyle w:val="Emphasis"/>
          <w:highlight w:val="green"/>
        </w:rPr>
        <w:t>expressed in language</w:t>
      </w:r>
      <w:r w:rsidRPr="00A311AA">
        <w:rPr>
          <w:rStyle w:val="StyleUnderline"/>
        </w:rPr>
        <w:t xml:space="preserve">, of autonomous communities </w:t>
      </w:r>
      <w:r w:rsidRPr="00251863">
        <w:rPr>
          <w:rStyle w:val="StyleUnderline"/>
          <w:highlight w:val="green"/>
        </w:rPr>
        <w:t>seeking political liberation</w:t>
      </w:r>
      <w:r w:rsidRPr="00A311AA">
        <w:rPr>
          <w:rStyle w:val="StyleUnderline"/>
        </w:rPr>
        <w:t xml:space="preserve"> according to their own cultural-epistemic traditions and social formations, I </w:t>
      </w:r>
      <w:r w:rsidRPr="00251863">
        <w:rPr>
          <w:rStyle w:val="StyleUnderline"/>
          <w:highlight w:val="green"/>
        </w:rPr>
        <w:t>will argue for a series of principles of decolonial poiesis</w:t>
      </w:r>
      <w:r w:rsidRPr="00A311AA">
        <w:rPr>
          <w:rStyle w:val="StyleUnderline"/>
        </w:rPr>
        <w:t xml:space="preserve"> that are necessary for the articulation of complex solidarities </w:t>
      </w:r>
      <w:r w:rsidRPr="00251863">
        <w:rPr>
          <w:rStyle w:val="Emphasis"/>
          <w:highlight w:val="green"/>
        </w:rPr>
        <w:t>between distinct ways of knowing</w:t>
      </w:r>
      <w:r w:rsidRPr="00A311AA">
        <w:rPr>
          <w:rStyle w:val="StyleUnderline"/>
        </w:rPr>
        <w:t xml:space="preserve"> and doing within the overall horizon of decoloniality</w:t>
      </w:r>
      <w:r w:rsidRPr="00DF1391">
        <w:rPr>
          <w:sz w:val="16"/>
        </w:rPr>
        <w:t xml:space="preserve">. Together, </w:t>
      </w:r>
      <w:r w:rsidRPr="00A311AA">
        <w:rPr>
          <w:rStyle w:val="StyleUnderline"/>
        </w:rPr>
        <w:t>these principles will seek to answer what philosopher Lewis Gordon argues are the three core concerns of decoloniality: philosophical anthropology; the metacritique of reason; and political liberation</w:t>
      </w:r>
      <w:r w:rsidRPr="00DF1391">
        <w:rPr>
          <w:sz w:val="16"/>
        </w:rPr>
        <w:t xml:space="preserve"> (Decolonization 87-8). Ultimately, I will seek to show the crucial role that poetics plays in thinking and writing as embodied, relational practices within concrete systems of domination, vulnerability, and violence that can nonetheless sustain and articulate the inexhaustible desires, imaginings, and practices by which </w:t>
      </w:r>
      <w:r w:rsidRPr="00251863">
        <w:rPr>
          <w:rStyle w:val="Emphasis"/>
          <w:highlight w:val="green"/>
        </w:rPr>
        <w:t>communities seek</w:t>
      </w:r>
      <w:r w:rsidRPr="00251863">
        <w:rPr>
          <w:rStyle w:val="StyleUnderline"/>
          <w:highlight w:val="green"/>
        </w:rPr>
        <w:t xml:space="preserve"> </w:t>
      </w:r>
      <w:r w:rsidRPr="00251863">
        <w:rPr>
          <w:rStyle w:val="StyleUnderline"/>
        </w:rPr>
        <w:t>new</w:t>
      </w:r>
      <w:r w:rsidRPr="00A311AA">
        <w:rPr>
          <w:rStyle w:val="StyleUnderline"/>
        </w:rPr>
        <w:t xml:space="preserve"> </w:t>
      </w:r>
      <w:r w:rsidRPr="002D2A4A">
        <w:rPr>
          <w:rStyle w:val="Emphasis"/>
        </w:rPr>
        <w:t xml:space="preserve">ways of </w:t>
      </w:r>
      <w:r w:rsidRPr="00251863">
        <w:rPr>
          <w:rStyle w:val="Emphasis"/>
          <w:highlight w:val="green"/>
        </w:rPr>
        <w:t>living in the world</w:t>
      </w:r>
      <w:r w:rsidRPr="00A311AA">
        <w:rPr>
          <w:rStyle w:val="StyleUnderline"/>
        </w:rPr>
        <w:t>.</w:t>
      </w:r>
      <w:r w:rsidRPr="00DF1391">
        <w:rPr>
          <w:sz w:val="16"/>
        </w:rPr>
        <w:t xml:space="preserve"> I will chart the precarious, entangled relationship between culture and politics, the body and knowledge, arguing that </w:t>
      </w:r>
      <w:r w:rsidRPr="00251863">
        <w:rPr>
          <w:rStyle w:val="Emphasis"/>
          <w:highlight w:val="green"/>
        </w:rPr>
        <w:t>decoloniality</w:t>
      </w:r>
      <w:r w:rsidRPr="00A311AA">
        <w:rPr>
          <w:rStyle w:val="StyleUnderline"/>
        </w:rPr>
        <w:t xml:space="preserve"> seeks to </w:t>
      </w:r>
      <w:r w:rsidRPr="00251863">
        <w:rPr>
          <w:rStyle w:val="Emphasis"/>
          <w:highlight w:val="green"/>
        </w:rPr>
        <w:t>undo</w:t>
      </w:r>
      <w:r w:rsidRPr="00A311AA">
        <w:rPr>
          <w:rStyle w:val="StyleUnderline"/>
        </w:rPr>
        <w:t xml:space="preserve"> any </w:t>
      </w:r>
      <w:r w:rsidRPr="00251863">
        <w:rPr>
          <w:rStyle w:val="Emphasis"/>
          <w:highlight w:val="green"/>
        </w:rPr>
        <w:t>binary</w:t>
      </w:r>
      <w:r w:rsidRPr="002D2A4A">
        <w:rPr>
          <w:rStyle w:val="Emphasis"/>
        </w:rPr>
        <w:t xml:space="preserve"> opposition</w:t>
      </w:r>
      <w:r w:rsidRPr="00A311AA">
        <w:rPr>
          <w:rStyle w:val="StyleUnderline"/>
        </w:rPr>
        <w:t xml:space="preserve"> of these terms from the always-embodied perspective of the colonial difference, not so as to reify the poet or theorist as a saviour, </w:t>
      </w:r>
      <w:r w:rsidRPr="002D2A4A">
        <w:rPr>
          <w:rStyle w:val="Emphasis"/>
        </w:rPr>
        <w:t xml:space="preserve">but to </w:t>
      </w:r>
      <w:r w:rsidRPr="00251863">
        <w:rPr>
          <w:rStyle w:val="Emphasis"/>
          <w:highlight w:val="green"/>
        </w:rPr>
        <w:t>place</w:t>
      </w:r>
      <w:r w:rsidRPr="00A311AA">
        <w:rPr>
          <w:rStyle w:val="StyleUnderline"/>
        </w:rPr>
        <w:t xml:space="preserve"> their practice in a </w:t>
      </w:r>
      <w:r w:rsidRPr="00251863">
        <w:rPr>
          <w:rStyle w:val="Emphasis"/>
          <w:highlight w:val="green"/>
        </w:rPr>
        <w:t>critical relation</w:t>
      </w:r>
      <w:r w:rsidRPr="00A311AA">
        <w:rPr>
          <w:rStyle w:val="StyleUnderline"/>
        </w:rPr>
        <w:t xml:space="preserve"> to the </w:t>
      </w:r>
      <w:r w:rsidRPr="00251863">
        <w:rPr>
          <w:rStyle w:val="StyleUnderline"/>
        </w:rPr>
        <w:t>various</w:t>
      </w:r>
      <w:r w:rsidRPr="00A311AA">
        <w:rPr>
          <w:rStyle w:val="StyleUnderline"/>
        </w:rPr>
        <w:t xml:space="preserve"> communities they are entangled with as part </w:t>
      </w:r>
      <w:r w:rsidRPr="00251863">
        <w:rPr>
          <w:rStyle w:val="StyleUnderline"/>
          <w:highlight w:val="green"/>
        </w:rPr>
        <w:t>of</w:t>
      </w:r>
      <w:r w:rsidRPr="00A311AA">
        <w:rPr>
          <w:rStyle w:val="StyleUnderline"/>
        </w:rPr>
        <w:t xml:space="preserve"> a </w:t>
      </w:r>
      <w:r w:rsidRPr="00251863">
        <w:rPr>
          <w:rStyle w:val="Emphasis"/>
          <w:highlight w:val="green"/>
        </w:rPr>
        <w:t>shared practice</w:t>
      </w:r>
      <w:r w:rsidRPr="00A311AA">
        <w:rPr>
          <w:rStyle w:val="StyleUnderline"/>
        </w:rPr>
        <w:t xml:space="preserve"> of what Walter Mignolo calls thinking from/with rather than for/about</w:t>
      </w:r>
      <w:r w:rsidRPr="00DF1391">
        <w:rPr>
          <w:sz w:val="16"/>
        </w:rPr>
        <w:t xml:space="preserve">. </w:t>
      </w:r>
    </w:p>
    <w:p w14:paraId="745BBFD2" w14:textId="77777777" w:rsidR="00A55778" w:rsidRPr="00DF1391" w:rsidRDefault="00A55778" w:rsidP="00A55778">
      <w:pPr>
        <w:rPr>
          <w:sz w:val="16"/>
        </w:rPr>
      </w:pPr>
      <w:r w:rsidRPr="00DF1391">
        <w:rPr>
          <w:sz w:val="16"/>
        </w:rPr>
        <w:t xml:space="preserve">Thus, I will begin this introductory chapter by examining </w:t>
      </w:r>
      <w:r w:rsidRPr="00A311AA">
        <w:rPr>
          <w:rStyle w:val="StyleUnderline"/>
        </w:rPr>
        <w:t xml:space="preserve">the </w:t>
      </w:r>
      <w:r w:rsidRPr="00251863">
        <w:rPr>
          <w:rStyle w:val="Emphasis"/>
          <w:highlight w:val="green"/>
        </w:rPr>
        <w:t>history</w:t>
      </w:r>
      <w:r w:rsidRPr="00A311AA">
        <w:rPr>
          <w:rStyle w:val="StyleUnderline"/>
        </w:rPr>
        <w:t xml:space="preserve"> and </w:t>
      </w:r>
      <w:r w:rsidRPr="00251863">
        <w:rPr>
          <w:rStyle w:val="StyleUnderline"/>
        </w:rPr>
        <w:t xml:space="preserve">conceptualization </w:t>
      </w:r>
      <w:r w:rsidRPr="00251863">
        <w:rPr>
          <w:rStyle w:val="StyleUnderline"/>
          <w:highlight w:val="green"/>
        </w:rPr>
        <w:t xml:space="preserve">of </w:t>
      </w:r>
      <w:r w:rsidRPr="00251863">
        <w:rPr>
          <w:rStyle w:val="Emphasis"/>
          <w:highlight w:val="green"/>
        </w:rPr>
        <w:t>modernity</w:t>
      </w:r>
      <w:r w:rsidRPr="00DF1391">
        <w:rPr>
          <w:sz w:val="16"/>
        </w:rPr>
        <w:t xml:space="preserve">/coloniality/decoloniality as it </w:t>
      </w:r>
      <w:r w:rsidRPr="00A311AA">
        <w:rPr>
          <w:rStyle w:val="StyleUnderline"/>
        </w:rPr>
        <w:t xml:space="preserve">has been </w:t>
      </w:r>
      <w:r w:rsidRPr="00251863">
        <w:rPr>
          <w:rStyle w:val="Emphasis"/>
          <w:highlight w:val="green"/>
        </w:rPr>
        <w:t>theorized</w:t>
      </w:r>
      <w:r w:rsidRPr="00A311AA">
        <w:rPr>
          <w:rStyle w:val="StyleUnderline"/>
        </w:rPr>
        <w:t xml:space="preserve"> by some of its </w:t>
      </w:r>
      <w:r w:rsidRPr="002D2A4A">
        <w:rPr>
          <w:rStyle w:val="Emphasis"/>
        </w:rPr>
        <w:t>leading thinkers,</w:t>
      </w:r>
      <w:r w:rsidRPr="00DF1391">
        <w:rPr>
          <w:sz w:val="16"/>
        </w:rPr>
        <w:t xml:space="preserve"> focusing on the work of Walter Mignolo, Nelson Maldonado Torres, Lewis R. Gordon, and Sylvia Wynter in particular. This will </w:t>
      </w:r>
      <w:r w:rsidRPr="00A311AA">
        <w:rPr>
          <w:rStyle w:val="StyleUnderline"/>
        </w:rPr>
        <w:t xml:space="preserve">involve an </w:t>
      </w:r>
      <w:r w:rsidRPr="00251863">
        <w:rPr>
          <w:rStyle w:val="Emphasis"/>
          <w:highlight w:val="green"/>
        </w:rPr>
        <w:t>explication of</w:t>
      </w:r>
      <w:r w:rsidRPr="002D2A4A">
        <w:rPr>
          <w:rStyle w:val="Emphasis"/>
        </w:rPr>
        <w:t xml:space="preserve"> each</w:t>
      </w:r>
      <w:r w:rsidRPr="00A311AA">
        <w:rPr>
          <w:rStyle w:val="StyleUnderline"/>
        </w:rPr>
        <w:t xml:space="preserve"> of these terms as well as their interrelatedness as a universe of meaning meant to link certain embodied struggles to the horizon of an </w:t>
      </w:r>
      <w:r w:rsidRPr="00251863">
        <w:rPr>
          <w:rStyle w:val="Emphasis"/>
          <w:highlight w:val="green"/>
        </w:rPr>
        <w:t>alternative ordering</w:t>
      </w:r>
      <w:r w:rsidRPr="00A311AA">
        <w:rPr>
          <w:rStyle w:val="StyleUnderline"/>
        </w:rPr>
        <w:t xml:space="preserve"> of the </w:t>
      </w:r>
      <w:r w:rsidRPr="00251863">
        <w:rPr>
          <w:rStyle w:val="StyleUnderline"/>
        </w:rPr>
        <w:t>world</w:t>
      </w:r>
      <w:r w:rsidRPr="00A311AA">
        <w:rPr>
          <w:rStyle w:val="StyleUnderline"/>
        </w:rPr>
        <w:t xml:space="preserve"> </w:t>
      </w:r>
      <w:r w:rsidRPr="00251863">
        <w:rPr>
          <w:rStyle w:val="Emphasis"/>
          <w:highlight w:val="green"/>
        </w:rPr>
        <w:t>beyond</w:t>
      </w:r>
      <w:r w:rsidRPr="002D2A4A">
        <w:rPr>
          <w:rStyle w:val="Emphasis"/>
        </w:rPr>
        <w:t xml:space="preserve"> current </w:t>
      </w:r>
      <w:r w:rsidRPr="00251863">
        <w:rPr>
          <w:rStyle w:val="Emphasis"/>
          <w:highlight w:val="green"/>
        </w:rPr>
        <w:t>hierarchies</w:t>
      </w:r>
      <w:r w:rsidRPr="00A311AA">
        <w:rPr>
          <w:rStyle w:val="StyleUnderline"/>
        </w:rPr>
        <w:t xml:space="preserve"> of domination and their </w:t>
      </w:r>
      <w:r w:rsidRPr="00251863">
        <w:rPr>
          <w:rStyle w:val="Emphasis"/>
          <w:highlight w:val="green"/>
        </w:rPr>
        <w:t>supporting political-epistemic</w:t>
      </w:r>
      <w:r w:rsidRPr="00A311AA">
        <w:rPr>
          <w:rStyle w:val="StyleUnderline"/>
        </w:rPr>
        <w:t xml:space="preserve"> model of </w:t>
      </w:r>
      <w:r w:rsidRPr="00251863">
        <w:rPr>
          <w:rStyle w:val="Emphasis"/>
          <w:highlight w:val="green"/>
        </w:rPr>
        <w:t>humanity</w:t>
      </w:r>
      <w:r w:rsidRPr="00A311AA">
        <w:rPr>
          <w:rStyle w:val="StyleUnderline"/>
        </w:rPr>
        <w:t xml:space="preserve"> as </w:t>
      </w:r>
      <w:r w:rsidRPr="002D2A4A">
        <w:rPr>
          <w:rStyle w:val="Emphasis"/>
        </w:rPr>
        <w:t>Imperial Man</w:t>
      </w:r>
      <w:r w:rsidRPr="00A311AA">
        <w:rPr>
          <w:rStyle w:val="StyleUnderline"/>
        </w:rPr>
        <w:t>.</w:t>
      </w:r>
      <w:r w:rsidRPr="00DF1391">
        <w:rPr>
          <w:sz w:val="16"/>
        </w:rPr>
        <w:t xml:space="preserve"> I will then move on to a brief discussion of the relationship between the body, violence, and knowledge in the construction of these hierarchies as political-epistemic structures. From this, I will show how understanding knowledge production as a contingent practice of autopoiesis allows for a re-situating of the body in relation to community so as to account for and resist the forms of violence that structure the distribution of agency and vulnerability instituted by modernity/coloniality. Finally, in considering how decoloniality as a horizon of meaning constructs knowledge(s) as an embodied practice from which to think from the community towards the transformation of the world, I will argue that a sociopoetics of insurgency is vital for articulating the complex solidarity of decolonial desires with the production of critical thought. </w:t>
      </w:r>
    </w:p>
    <w:p w14:paraId="7EDAD2CC" w14:textId="77777777" w:rsidR="00A55778" w:rsidRPr="00DF1391" w:rsidRDefault="00A55778" w:rsidP="00A55778">
      <w:pPr>
        <w:rPr>
          <w:sz w:val="16"/>
        </w:rPr>
      </w:pPr>
      <w:r w:rsidRPr="00DF1391">
        <w:rPr>
          <w:sz w:val="16"/>
        </w:rPr>
        <w:t>Modernity/</w:t>
      </w:r>
      <w:r w:rsidRPr="00251863">
        <w:rPr>
          <w:rStyle w:val="Emphasis"/>
          <w:highlight w:val="green"/>
        </w:rPr>
        <w:t>coloniality</w:t>
      </w:r>
      <w:r w:rsidRPr="00A311AA">
        <w:rPr>
          <w:rStyle w:val="StyleUnderline"/>
        </w:rPr>
        <w:t xml:space="preserve"> as a concept </w:t>
      </w:r>
      <w:r w:rsidRPr="00251863">
        <w:rPr>
          <w:rStyle w:val="Emphasis"/>
          <w:highlight w:val="green"/>
        </w:rPr>
        <w:t>emerges from a double genealogy</w:t>
      </w:r>
      <w:r w:rsidRPr="00DF1391">
        <w:rPr>
          <w:sz w:val="16"/>
        </w:rPr>
        <w:t xml:space="preserve">. On the one hand, as Alejandro Vallega argues in his work Latin American Philosophy from Identity to Radical Exteriority (2014), </w:t>
      </w:r>
      <w:r w:rsidRPr="00A311AA">
        <w:rPr>
          <w:rStyle w:val="StyleUnderline"/>
        </w:rPr>
        <w:t xml:space="preserve">the </w:t>
      </w:r>
      <w:r w:rsidRPr="00251863">
        <w:rPr>
          <w:rStyle w:val="StyleUnderline"/>
          <w:highlight w:val="green"/>
        </w:rPr>
        <w:t xml:space="preserve">concept of </w:t>
      </w:r>
      <w:r w:rsidRPr="00251863">
        <w:rPr>
          <w:rStyle w:val="Emphasis"/>
          <w:highlight w:val="green"/>
        </w:rPr>
        <w:t>coloniality</w:t>
      </w:r>
      <w:r w:rsidRPr="002D2A4A">
        <w:rPr>
          <w:rStyle w:val="Emphasis"/>
        </w:rPr>
        <w:t xml:space="preserve">, emerges </w:t>
      </w:r>
      <w:r w:rsidRPr="00251863">
        <w:rPr>
          <w:rStyle w:val="StyleUnderline"/>
          <w:highlight w:val="green"/>
        </w:rPr>
        <w:t>from</w:t>
      </w:r>
      <w:r w:rsidRPr="00A311AA">
        <w:rPr>
          <w:rStyle w:val="StyleUnderline"/>
        </w:rPr>
        <w:t xml:space="preserve"> the history of </w:t>
      </w:r>
      <w:r w:rsidRPr="00251863">
        <w:rPr>
          <w:rStyle w:val="Emphasis"/>
          <w:highlight w:val="green"/>
        </w:rPr>
        <w:t>Latin American philosophy</w:t>
      </w:r>
      <w:r w:rsidRPr="00A311AA">
        <w:rPr>
          <w:rStyle w:val="StyleUnderline"/>
        </w:rPr>
        <w:t xml:space="preserve"> and its attempts </w:t>
      </w:r>
      <w:r w:rsidRPr="00251863">
        <w:rPr>
          <w:rStyle w:val="StyleUnderline"/>
          <w:highlight w:val="green"/>
        </w:rPr>
        <w:t xml:space="preserve">to think the uniqueness of Latin America in relation to hegemonic forms of </w:t>
      </w:r>
      <w:r w:rsidRPr="00251863">
        <w:rPr>
          <w:rStyle w:val="Emphasis"/>
          <w:highlight w:val="green"/>
        </w:rPr>
        <w:t>Eurocentric philosophy</w:t>
      </w:r>
      <w:r w:rsidRPr="00A311AA">
        <w:rPr>
          <w:rStyle w:val="StyleUnderline"/>
        </w:rPr>
        <w:t>.</w:t>
      </w:r>
      <w:r w:rsidRPr="00DF1391">
        <w:rPr>
          <w:sz w:val="16"/>
        </w:rPr>
        <w:t xml:space="preserve"> Key to this have been the insights of Enrique Dussel and Anibal Quijano, who linked the process of knowledge production to the geopolitical and historical relations of domination that structure Latin American experience. </w:t>
      </w:r>
      <w:r w:rsidRPr="002D2A4A">
        <w:rPr>
          <w:rStyle w:val="Emphasis"/>
        </w:rPr>
        <w:t>Building</w:t>
      </w:r>
      <w:r w:rsidRPr="00A311AA">
        <w:rPr>
          <w:rStyle w:val="StyleUnderline"/>
        </w:rPr>
        <w:t xml:space="preserve"> on the world </w:t>
      </w:r>
      <w:r w:rsidRPr="002D2A4A">
        <w:rPr>
          <w:rStyle w:val="Emphasis"/>
        </w:rPr>
        <w:t>systems theory</w:t>
      </w:r>
      <w:r w:rsidRPr="00A311AA">
        <w:rPr>
          <w:rStyle w:val="StyleUnderline"/>
        </w:rPr>
        <w:t xml:space="preserve"> of Immanuel Wallerstein and </w:t>
      </w:r>
      <w:r w:rsidRPr="00251863">
        <w:rPr>
          <w:rStyle w:val="StyleUnderline"/>
          <w:highlight w:val="green"/>
        </w:rPr>
        <w:t>its</w:t>
      </w:r>
      <w:r w:rsidRPr="00A311AA">
        <w:rPr>
          <w:rStyle w:val="StyleUnderline"/>
        </w:rPr>
        <w:t xml:space="preserve"> model of </w:t>
      </w:r>
      <w:r w:rsidRPr="00251863">
        <w:rPr>
          <w:rStyle w:val="Emphasis"/>
          <w:highlight w:val="green"/>
        </w:rPr>
        <w:t>center-periphery capitalist structural organization</w:t>
      </w:r>
      <w:r w:rsidRPr="00A311AA">
        <w:rPr>
          <w:rStyle w:val="StyleUnderline"/>
        </w:rPr>
        <w:t xml:space="preserve">, Dussel </w:t>
      </w:r>
      <w:r w:rsidRPr="00251863">
        <w:rPr>
          <w:rStyle w:val="StyleUnderline"/>
          <w:highlight w:val="green"/>
        </w:rPr>
        <w:t>recognized</w:t>
      </w:r>
      <w:r w:rsidRPr="00A311AA">
        <w:rPr>
          <w:rStyle w:val="StyleUnderline"/>
        </w:rPr>
        <w:t xml:space="preserve"> that “the </w:t>
      </w:r>
      <w:r w:rsidRPr="00251863">
        <w:rPr>
          <w:rStyle w:val="Emphasis"/>
          <w:highlight w:val="green"/>
        </w:rPr>
        <w:t>exteriority of the centre</w:t>
      </w:r>
      <w:r w:rsidRPr="00A311AA">
        <w:rPr>
          <w:rStyle w:val="StyleUnderline"/>
        </w:rPr>
        <w:t xml:space="preserve"> is not other than the difference intrinsic to modernity, an exteriority created by the colonialist system that accompanies and is inseparable from Western modernity</w:t>
      </w:r>
      <w:r w:rsidRPr="00DF1391">
        <w:rPr>
          <w:sz w:val="16"/>
        </w:rPr>
        <w:t xml:space="preserve">” (Vallega 64). Thus, </w:t>
      </w:r>
      <w:r w:rsidRPr="002D2A4A">
        <w:rPr>
          <w:rStyle w:val="Emphasis"/>
        </w:rPr>
        <w:t>modernity/coloniality</w:t>
      </w:r>
      <w:r w:rsidRPr="00A311AA">
        <w:rPr>
          <w:rStyle w:val="StyleUnderline"/>
        </w:rPr>
        <w:t xml:space="preserve"> springs from the </w:t>
      </w:r>
      <w:r w:rsidRPr="002D2A4A">
        <w:rPr>
          <w:rStyle w:val="Emphasis"/>
        </w:rPr>
        <w:t>critique</w:t>
      </w:r>
      <w:r w:rsidRPr="00A311AA">
        <w:rPr>
          <w:rStyle w:val="StyleUnderline"/>
        </w:rPr>
        <w:t xml:space="preserve"> of </w:t>
      </w:r>
      <w:r w:rsidRPr="00251863">
        <w:rPr>
          <w:rStyle w:val="Emphasis"/>
        </w:rPr>
        <w:t>Western</w:t>
      </w:r>
      <w:r w:rsidRPr="002D2A4A">
        <w:rPr>
          <w:rStyle w:val="Emphasis"/>
        </w:rPr>
        <w:t xml:space="preserve"> instrumental reason</w:t>
      </w:r>
      <w:r w:rsidRPr="00A311AA">
        <w:rPr>
          <w:rStyle w:val="StyleUnderline"/>
        </w:rPr>
        <w:t xml:space="preserve"> and </w:t>
      </w:r>
      <w:r w:rsidRPr="00251863">
        <w:rPr>
          <w:rStyle w:val="Emphasis"/>
          <w:highlight w:val="green"/>
        </w:rPr>
        <w:t>capitalist exploitation</w:t>
      </w:r>
      <w:r w:rsidRPr="00A311AA">
        <w:rPr>
          <w:rStyle w:val="StyleUnderline"/>
        </w:rPr>
        <w:t xml:space="preserve"> through an attentive engagement with the colonial processes that produce its normative coherence and </w:t>
      </w:r>
      <w:r w:rsidRPr="00251863">
        <w:rPr>
          <w:rStyle w:val="Emphasis"/>
          <w:highlight w:val="green"/>
        </w:rPr>
        <w:t>sustain its hierarchical organization</w:t>
      </w:r>
      <w:r w:rsidRPr="00A311AA">
        <w:rPr>
          <w:rStyle w:val="StyleUnderline"/>
        </w:rPr>
        <w:t xml:space="preserve"> of center-periphery</w:t>
      </w:r>
      <w:r w:rsidRPr="00DF1391">
        <w:rPr>
          <w:sz w:val="16"/>
        </w:rPr>
        <w:t xml:space="preserve">. It is this initial step that Quijano would formalize with his concept of the colonial matrix of power, which I will examine below. On the other hand, modernity/coloniality has also emerged through the engagement with other, non-Western ways of knowing and doing. This thinking from and with the dominated bodies and communities, rather than just thinking about their geopolitical relationships and histories internal to a universalized capitalist-modernity, </w:t>
      </w:r>
      <w:r w:rsidRPr="00251863">
        <w:rPr>
          <w:rStyle w:val="Emphasis"/>
        </w:rPr>
        <w:t>is what allows theories</w:t>
      </w:r>
      <w:r w:rsidRPr="00A311AA">
        <w:rPr>
          <w:rStyle w:val="StyleUnderline"/>
        </w:rPr>
        <w:t xml:space="preserve"> of modernity/coloniality to function not simply as critique</w:t>
      </w:r>
      <w:r w:rsidRPr="00DF1391">
        <w:rPr>
          <w:sz w:val="16"/>
        </w:rPr>
        <w:t xml:space="preserve">, </w:t>
      </w:r>
      <w:r w:rsidRPr="00A311AA">
        <w:rPr>
          <w:rStyle w:val="StyleUnderline"/>
        </w:rPr>
        <w:t xml:space="preserve">but as </w:t>
      </w:r>
      <w:r w:rsidRPr="00251863">
        <w:rPr>
          <w:rStyle w:val="Emphasis"/>
        </w:rPr>
        <w:t>new productive horizons</w:t>
      </w:r>
      <w:r w:rsidRPr="00A311AA">
        <w:rPr>
          <w:rStyle w:val="StyleUnderline"/>
        </w:rPr>
        <w:t xml:space="preserve"> through which to imagine new ways of knowing and doing</w:t>
      </w:r>
      <w:r w:rsidRPr="00DF1391">
        <w:rPr>
          <w:sz w:val="16"/>
        </w:rPr>
        <w:t>. Hence, for Walter Mignolo, decolonial thought is both analytic and prospective, concerned with “</w:t>
      </w:r>
      <w:r w:rsidRPr="008057D7">
        <w:rPr>
          <w:rStyle w:val="StyleUnderline"/>
        </w:rPr>
        <w:t xml:space="preserve">the </w:t>
      </w:r>
      <w:r w:rsidRPr="00251863">
        <w:rPr>
          <w:rStyle w:val="Emphasis"/>
          <w:highlight w:val="green"/>
        </w:rPr>
        <w:t>analytic [critique</w:t>
      </w:r>
      <w:r w:rsidRPr="008057D7">
        <w:rPr>
          <w:rStyle w:val="StyleUnderline"/>
        </w:rPr>
        <w:t xml:space="preserve">] of coloniality…and </w:t>
      </w:r>
      <w:r w:rsidRPr="00251863">
        <w:rPr>
          <w:rStyle w:val="Emphasis"/>
        </w:rPr>
        <w:t>building communities</w:t>
      </w:r>
      <w:r w:rsidRPr="008057D7">
        <w:rPr>
          <w:rStyle w:val="StyleUnderline"/>
        </w:rPr>
        <w:t xml:space="preserve"> based on a vision of a society that delinks from coloniality</w:t>
      </w:r>
      <w:r w:rsidRPr="00DF1391">
        <w:rPr>
          <w:sz w:val="16"/>
        </w:rPr>
        <w:t xml:space="preserve">” </w:t>
      </w:r>
      <w:r w:rsidRPr="00251863">
        <w:rPr>
          <w:rStyle w:val="Emphasis"/>
          <w:highlight w:val="green"/>
        </w:rPr>
        <w:t>in favour of decoloniality</w:t>
      </w:r>
      <w:r w:rsidRPr="00DF1391">
        <w:rPr>
          <w:sz w:val="16"/>
        </w:rPr>
        <w:t xml:space="preserve"> (Further Thoughts 35). Here the genealogy of modernity/coloniality and </w:t>
      </w:r>
      <w:r w:rsidRPr="008057D7">
        <w:rPr>
          <w:rStyle w:val="StyleUnderline"/>
        </w:rPr>
        <w:t xml:space="preserve">decolonial thought </w:t>
      </w:r>
      <w:r w:rsidRPr="00251863">
        <w:rPr>
          <w:rStyle w:val="Emphasis"/>
          <w:highlight w:val="green"/>
        </w:rPr>
        <w:t>opens up beyond Latin America</w:t>
      </w:r>
      <w:r w:rsidRPr="00DF1391">
        <w:rPr>
          <w:sz w:val="16"/>
        </w:rPr>
        <w:t xml:space="preserve"> to embrace a global frame that interrelates </w:t>
      </w:r>
      <w:r w:rsidRPr="00251863">
        <w:rPr>
          <w:rStyle w:val="Emphasis"/>
        </w:rPr>
        <w:t>histories of capitalist expansion</w:t>
      </w:r>
      <w:r w:rsidRPr="008057D7">
        <w:rPr>
          <w:rStyle w:val="StyleUnderline"/>
        </w:rPr>
        <w:t xml:space="preserve"> and colonial forms of social organization with histories of resistance</w:t>
      </w:r>
      <w:r w:rsidRPr="00DF1391">
        <w:rPr>
          <w:sz w:val="16"/>
        </w:rPr>
        <w:t xml:space="preserve">. Of particular importance to my thesis will be the ways in which modernity/coloniality/decoloniality opens up spaces for Caribbean and Black diasporic thought, Indigenous thought, and Latina/o thought - though we should refrain from conceptualizing any of these traditions as uniform objects while being attentive to their similarities as well as differences. Rather, they constitute what Mignolo refers to as “universes of meaning” grounding the articulation of </w:t>
      </w:r>
      <w:r w:rsidRPr="008057D7">
        <w:rPr>
          <w:rStyle w:val="StyleUnderline"/>
        </w:rPr>
        <w:t>intellectual projects anchored in specific histories, cosmologies, and ways of living, which we shall see function as autopoietic organizations capable of connecting across difference in new relationalities beyond modernity/coloniality</w:t>
      </w:r>
      <w:r w:rsidRPr="00DF1391">
        <w:rPr>
          <w:sz w:val="16"/>
        </w:rPr>
        <w:t xml:space="preserve"> (Further Thoughts 21). </w:t>
      </w:r>
    </w:p>
    <w:p w14:paraId="16D030BE" w14:textId="77777777" w:rsidR="00A55778" w:rsidRPr="00A55778" w:rsidRDefault="00A55778" w:rsidP="00A55778"/>
    <w:p w14:paraId="4476B4D1" w14:textId="77777777" w:rsidR="00B327ED" w:rsidRDefault="00B327ED" w:rsidP="00B327ED">
      <w:pPr>
        <w:pStyle w:val="Heading3"/>
      </w:pPr>
      <w:r>
        <w:t>Cites</w:t>
      </w:r>
    </w:p>
    <w:p w14:paraId="19039696" w14:textId="77777777" w:rsidR="00B327ED" w:rsidRPr="00DF1391" w:rsidRDefault="00B327ED" w:rsidP="00B327ED">
      <w:r w:rsidRPr="00DF1391">
        <w:t>1-</w:t>
      </w:r>
      <w:r w:rsidRPr="00E92CFD">
        <w:rPr>
          <w:rStyle w:val="Style13ptBold"/>
        </w:rPr>
        <w:t xml:space="preserve"> </w:t>
      </w:r>
      <w:r>
        <w:rPr>
          <w:rStyle w:val="Style13ptBold"/>
        </w:rPr>
        <w:t xml:space="preserve">Gonzales 69 </w:t>
      </w:r>
      <w:r w:rsidRPr="00DF1391">
        <w:t xml:space="preserve">[Rodolfo Corky Gonzales (Renown Chicano Poet and activist), stanzas 1-19, 1969. </w:t>
      </w:r>
      <w:r w:rsidRPr="00DF1391">
        <w:rPr>
          <w:i/>
          <w:iCs/>
        </w:rPr>
        <w:t>I am Joaquin</w:t>
      </w:r>
      <w:r w:rsidRPr="00DF1391">
        <w:t xml:space="preserve"> https://www.latinamericanstudies.org/latinos/joaquin.htm]</w:t>
      </w:r>
    </w:p>
    <w:p w14:paraId="5E51F626" w14:textId="77777777" w:rsidR="00B327ED" w:rsidRDefault="00B327ED" w:rsidP="00B327ED">
      <w:r w:rsidRPr="00DF1391">
        <w:t xml:space="preserve">4- </w:t>
      </w:r>
      <w:r>
        <w:rPr>
          <w:rStyle w:val="Style13ptBold"/>
        </w:rPr>
        <w:t xml:space="preserve">Gonzales 69 </w:t>
      </w:r>
      <w:r w:rsidRPr="00DF1391">
        <w:t xml:space="preserve">[Rodolfo Corky Gonzales (Renown Chicano Poet and activist), 1969. </w:t>
      </w:r>
      <w:r w:rsidRPr="00DF1391">
        <w:rPr>
          <w:i/>
          <w:iCs/>
        </w:rPr>
        <w:t>I am Joaquin</w:t>
      </w:r>
      <w:r w:rsidRPr="00DF1391">
        <w:t xml:space="preserve"> https://www.latinamericanstudies.org/latinos/joaquin.htm]</w:t>
      </w:r>
    </w:p>
    <w:p w14:paraId="095D0752" w14:textId="77777777" w:rsidR="00B327ED" w:rsidRPr="00B94F99" w:rsidRDefault="00B327ED" w:rsidP="00B327ED">
      <w:pPr>
        <w:rPr>
          <w:sz w:val="16"/>
        </w:rPr>
      </w:pPr>
      <w:r>
        <w:rPr>
          <w:rStyle w:val="Style13ptBold"/>
          <w:b w:val="0"/>
          <w:bCs w:val="0"/>
        </w:rPr>
        <w:t xml:space="preserve">5- </w:t>
      </w:r>
      <w:r w:rsidRPr="00B94F99">
        <w:rPr>
          <w:rStyle w:val="Style13ptBold"/>
        </w:rPr>
        <w:t>Rivas 22</w:t>
      </w:r>
      <w:r>
        <w:rPr>
          <w:rStyle w:val="Style13ptBold"/>
        </w:rPr>
        <w:t xml:space="preserve"> </w:t>
      </w:r>
      <w:r w:rsidRPr="00C55236">
        <w:t>[Christopher Rivas, Actor, Author, Playwright, October 11</w:t>
      </w:r>
      <w:r w:rsidRPr="00C55236">
        <w:rPr>
          <w:vertAlign w:val="superscript"/>
        </w:rPr>
        <w:t>th</w:t>
      </w:r>
      <w:r w:rsidRPr="00C55236">
        <w:t>, 2022. Row House “Words Are Spells In Your Mouth” “In Brown Enough: True Stories About Love, Violence, the Student Loan Crisis” (pp. 41-52) //</w:t>
      </w:r>
      <w:r w:rsidRPr="001533CD">
        <w:rPr>
          <w:b/>
          <w:bCs/>
          <w:i/>
          <w:iCs/>
        </w:rPr>
        <w:t>msu-garefire</w:t>
      </w:r>
      <w:r w:rsidRPr="00C55236">
        <w:t>]</w:t>
      </w:r>
    </w:p>
    <w:p w14:paraId="50EE7D66" w14:textId="77777777" w:rsidR="00B327ED" w:rsidRPr="004F44E5" w:rsidRDefault="00B327ED" w:rsidP="00B327ED">
      <w:pPr>
        <w:rPr>
          <w:sz w:val="16"/>
        </w:rPr>
      </w:pPr>
      <w:r w:rsidRPr="004F44E5">
        <w:rPr>
          <w:sz w:val="16"/>
        </w:rPr>
        <w:t>“</w:t>
      </w:r>
      <w:r w:rsidRPr="000D6853">
        <w:rPr>
          <w:highlight w:val="green"/>
          <w:u w:val="single"/>
        </w:rPr>
        <w:t xml:space="preserve">Do not be satisfied with the stories that come </w:t>
      </w:r>
      <w:r w:rsidRPr="000D6853">
        <w:rPr>
          <w:rStyle w:val="Emphasis"/>
          <w:highlight w:val="green"/>
        </w:rPr>
        <w:t>before you</w:t>
      </w:r>
      <w:r w:rsidRPr="000D6853">
        <w:rPr>
          <w:highlight w:val="green"/>
          <w:u w:val="single"/>
        </w:rPr>
        <w:t xml:space="preserve">. </w:t>
      </w:r>
      <w:r w:rsidRPr="00B94F99">
        <w:rPr>
          <w:u w:val="single"/>
        </w:rPr>
        <w:t xml:space="preserve">Unfold </w:t>
      </w:r>
      <w:r w:rsidRPr="00B94F99">
        <w:rPr>
          <w:rStyle w:val="Emphasis"/>
        </w:rPr>
        <w:t>your own myth</w:t>
      </w:r>
      <w:r w:rsidRPr="004F44E5">
        <w:rPr>
          <w:sz w:val="16"/>
        </w:rPr>
        <w:t>.”</w:t>
      </w:r>
    </w:p>
    <w:p w14:paraId="684D9D20" w14:textId="77777777" w:rsidR="00B327ED" w:rsidRDefault="00B327ED" w:rsidP="00B327ED">
      <w:pPr>
        <w:rPr>
          <w:sz w:val="16"/>
        </w:rPr>
      </w:pPr>
      <w:r w:rsidRPr="004F44E5">
        <w:rPr>
          <w:sz w:val="16"/>
        </w:rPr>
        <w:t>—RUMI</w:t>
      </w:r>
      <w:r>
        <w:rPr>
          <w:sz w:val="16"/>
        </w:rPr>
        <w:t xml:space="preserve"> </w:t>
      </w:r>
    </w:p>
    <w:p w14:paraId="0491C41F" w14:textId="77777777" w:rsidR="00B327ED" w:rsidRDefault="00B327ED" w:rsidP="00B327ED">
      <w:pPr>
        <w:rPr>
          <w:sz w:val="16"/>
        </w:rPr>
      </w:pPr>
      <w:r>
        <w:rPr>
          <w:sz w:val="16"/>
        </w:rPr>
        <w:t>***PARAGRAPH INTEGRITY BREAKS***</w:t>
      </w:r>
    </w:p>
    <w:p w14:paraId="671D9786" w14:textId="77777777" w:rsidR="00B327ED" w:rsidRDefault="00B327ED" w:rsidP="00B327ED">
      <w:pPr>
        <w:rPr>
          <w:sz w:val="16"/>
        </w:rPr>
      </w:pPr>
      <w:r w:rsidRPr="004F44E5">
        <w:rPr>
          <w:sz w:val="16"/>
        </w:rPr>
        <w:t>On my twenty-sixth birthday I was performing in a play in Los Angeles and my mom had just been admitted to the ICU. Her pancreas had suddenly decided to take some time off and rest a little. The thing about the pancreas is we don’t really know why it does or doesn’t want to work. That’s it. There’s no replacement pancreas in the wings, no transplants, no drugs. There’s just assistance, a lot of prayer, and a patient’s hope.</w:t>
      </w:r>
      <w:r>
        <w:rPr>
          <w:sz w:val="16"/>
        </w:rPr>
        <w:t xml:space="preserve"> </w:t>
      </w:r>
      <w:r w:rsidRPr="004F44E5">
        <w:rPr>
          <w:sz w:val="16"/>
        </w:rPr>
        <w:t>I had no idea this happened because my parents decided not to tell me at first. The play was about Frida Kahlo (my mother’s favorite artist) and her love affair with Leon Trotsky. I played a neighbor who knew the juicy details, and it was a lot of fun. When my pops finally told me what was going on back home, I was ready to book a flight that minute, but then my mom hopped on the phone and said in the softest voice I’ve ever heard from her, “I want you to finish the run, I need you to finish the show.”</w:t>
      </w:r>
      <w:r>
        <w:rPr>
          <w:sz w:val="16"/>
        </w:rPr>
        <w:t xml:space="preserve"> </w:t>
      </w:r>
      <w:r w:rsidRPr="004F44E5">
        <w:rPr>
          <w:sz w:val="16"/>
        </w:rPr>
        <w:t>“No, definitely not, I’m coming home,” I said.</w:t>
      </w:r>
      <w:r>
        <w:rPr>
          <w:sz w:val="16"/>
        </w:rPr>
        <w:t xml:space="preserve"> </w:t>
      </w:r>
      <w:r w:rsidRPr="004F44E5">
        <w:rPr>
          <w:sz w:val="16"/>
        </w:rPr>
        <w:t>“If you leave early, that means we’re running out of time, that means we’re all giving up hope, and I am not giving up hope.” Then she hit me with: “Don’t worry, I’ll still be here for all your shows. Finish this show. I’m not going nowhere.”</w:t>
      </w:r>
      <w:r>
        <w:rPr>
          <w:sz w:val="16"/>
        </w:rPr>
        <w:t xml:space="preserve"> </w:t>
      </w:r>
      <w:r w:rsidRPr="004F44E5">
        <w:rPr>
          <w:sz w:val="16"/>
        </w:rPr>
        <w:t>I finished the show, my mom ended up spending twenty-six days in the ICU, she recovered, and now she’s doing great.</w:t>
      </w:r>
      <w:r>
        <w:rPr>
          <w:sz w:val="16"/>
        </w:rPr>
        <w:t xml:space="preserve"> </w:t>
      </w:r>
      <w:r w:rsidRPr="004F44E5">
        <w:rPr>
          <w:sz w:val="16"/>
        </w:rPr>
        <w:t>In its simplest form, the stage is where someone who looks like me can see and be their whole selves. It is a place where we can become everything and anything. Free from the nagging feeling and the baggage of “I am not enough.” On that stage I’ve been a romantic, a composer, a soldier, a wolf, a child, a Trojan warrior, a vaudevillian star, a crippled king, a French poet. On that stage, it wasn’t just stereotypes, traumas, and woe-is-me up there but also the joys, complexities, and fullness of our beings.</w:t>
      </w:r>
      <w:r>
        <w:rPr>
          <w:sz w:val="16"/>
        </w:rPr>
        <w:t xml:space="preserve"> </w:t>
      </w:r>
      <w:r w:rsidRPr="004F44E5">
        <w:rPr>
          <w:sz w:val="16"/>
        </w:rPr>
        <w:t>I am trying to remember this feeling of enough, this freedom to be myself, while in a rehearsal room in Dallas as I repeat for the twelfth time a line from the play I wrote, “Proudly, in my own Brown Skin.”</w:t>
      </w:r>
      <w:r>
        <w:rPr>
          <w:sz w:val="16"/>
        </w:rPr>
        <w:t xml:space="preserve"> </w:t>
      </w:r>
      <w:r w:rsidRPr="004F44E5">
        <w:rPr>
          <w:sz w:val="16"/>
        </w:rPr>
        <w:t>“One more time please,” says Daniel Banks, my director and friend.</w:t>
      </w:r>
      <w:r>
        <w:rPr>
          <w:sz w:val="16"/>
        </w:rPr>
        <w:t xml:space="preserve"> </w:t>
      </w:r>
      <w:r w:rsidRPr="004F44E5">
        <w:rPr>
          <w:sz w:val="16"/>
        </w:rPr>
        <w:t>“Proudly, in my own Brown Skin,” I repeat.</w:t>
      </w:r>
      <w:r>
        <w:rPr>
          <w:sz w:val="16"/>
        </w:rPr>
        <w:t xml:space="preserve"> </w:t>
      </w:r>
      <w:r w:rsidRPr="004F44E5">
        <w:rPr>
          <w:sz w:val="16"/>
        </w:rPr>
        <w:t>“I’m sorry,” he says, “I just can’t hear it. Why can’t I hear it? You are saying it, but I can’t hear it.”</w:t>
      </w:r>
      <w:r>
        <w:rPr>
          <w:sz w:val="16"/>
        </w:rPr>
        <w:t xml:space="preserve"> </w:t>
      </w:r>
      <w:r w:rsidRPr="004F44E5">
        <w:rPr>
          <w:sz w:val="16"/>
        </w:rPr>
        <w:t>We were in the middle of rehearsing (which I like to think of as “re-hear-ing”) a one-man show I wrote and still perform around the country titled The Real James Bond… Was Dominican!</w:t>
      </w:r>
      <w:r>
        <w:rPr>
          <w:sz w:val="16"/>
        </w:rPr>
        <w:t xml:space="preserve"> </w:t>
      </w:r>
      <w:r w:rsidRPr="004F44E5">
        <w:rPr>
          <w:sz w:val="16"/>
        </w:rPr>
        <w:t>I, too, am Dominican. You know this if you’ve made it this far. I’m proud of this. At least, I thought I was proud of this. I thought I had done the work to own my own words, “Proudly, in my own Brown Skin.”</w:t>
      </w:r>
      <w:r>
        <w:rPr>
          <w:sz w:val="16"/>
        </w:rPr>
        <w:t xml:space="preserve"> </w:t>
      </w:r>
      <w:r w:rsidRPr="004F44E5">
        <w:rPr>
          <w:sz w:val="16"/>
        </w:rPr>
        <w:t>“Nope, I can’t hear it, why can’t I hear it?” Daniel asks. “Funny, you’ve been saying it, but I’m not hearing it. Why can’t I hear it?”</w:t>
      </w:r>
      <w:r>
        <w:rPr>
          <w:sz w:val="16"/>
        </w:rPr>
        <w:t xml:space="preserve"> </w:t>
      </w:r>
      <w:r w:rsidRPr="004F44E5">
        <w:rPr>
          <w:sz w:val="16"/>
        </w:rPr>
        <w:t>I know it’s a rhetorical question, obviously he hasn’t lost his hearing all of a sudden. He can hear just fine.</w:t>
      </w:r>
      <w:r>
        <w:rPr>
          <w:sz w:val="16"/>
        </w:rPr>
        <w:t xml:space="preserve"> </w:t>
      </w:r>
      <w:r w:rsidRPr="004F44E5">
        <w:rPr>
          <w:sz w:val="16"/>
        </w:rPr>
        <w:t>What he meant to say was, he couldn’t feel it. Even more, what he meant to say was, he didn’t believe it. And if he didn’t believe it, there is a good chance, neither did I.</w:t>
      </w:r>
      <w:r>
        <w:rPr>
          <w:sz w:val="16"/>
        </w:rPr>
        <w:t xml:space="preserve"> </w:t>
      </w:r>
      <w:r w:rsidRPr="004F44E5">
        <w:rPr>
          <w:sz w:val="16"/>
        </w:rPr>
        <w:t>That’s the thing about theater—it’s hard to lie to someone, the audience can feel the lie immediately. They can smell the pretend.</w:t>
      </w:r>
      <w:r>
        <w:rPr>
          <w:sz w:val="16"/>
        </w:rPr>
        <w:t xml:space="preserve"> </w:t>
      </w:r>
      <w:r w:rsidRPr="004F44E5">
        <w:rPr>
          <w:sz w:val="16"/>
        </w:rPr>
        <w:t>Daniel asks me, “Are you actually proud?”</w:t>
      </w:r>
      <w:r>
        <w:rPr>
          <w:sz w:val="16"/>
        </w:rPr>
        <w:t xml:space="preserve"> </w:t>
      </w:r>
      <w:r w:rsidRPr="004F44E5">
        <w:rPr>
          <w:sz w:val="16"/>
        </w:rPr>
        <w:t>“Proud?”</w:t>
      </w:r>
      <w:r>
        <w:rPr>
          <w:sz w:val="16"/>
        </w:rPr>
        <w:t xml:space="preserve"> </w:t>
      </w:r>
      <w:r w:rsidRPr="004F44E5">
        <w:rPr>
          <w:sz w:val="16"/>
        </w:rPr>
        <w:t>“Yes, proud. Proud of your Brown skin? Are you actually proud of your Brown skin? You say it, but are you actually Proud, like with a capital ‘P’ Proud? I think that’s why I don’t hear it; you sound remorseful when you say it. Right now, I hear sorrow. But it’s ‘Proudly,’ you wrote ‘Proudly.’ ”</w:t>
      </w:r>
      <w:r>
        <w:rPr>
          <w:sz w:val="16"/>
        </w:rPr>
        <w:t xml:space="preserve"> </w:t>
      </w:r>
      <w:r w:rsidRPr="004F44E5">
        <w:rPr>
          <w:sz w:val="16"/>
        </w:rPr>
        <w:t>I did write “Proudly.” He’s right.</w:t>
      </w:r>
      <w:r>
        <w:rPr>
          <w:sz w:val="16"/>
        </w:rPr>
        <w:t xml:space="preserve"> </w:t>
      </w:r>
      <w:r w:rsidRPr="004F44E5">
        <w:rPr>
          <w:sz w:val="16"/>
        </w:rPr>
        <w:t>That’s his joke whenever I flub one of my own lines that I wrote. He says, “Yo, I just spoke with the writer, he told me to tell you to stop fucking up the words.”</w:t>
      </w:r>
      <w:r>
        <w:rPr>
          <w:sz w:val="16"/>
        </w:rPr>
        <w:t xml:space="preserve"> </w:t>
      </w:r>
      <w:r w:rsidRPr="004F44E5">
        <w:rPr>
          <w:sz w:val="16"/>
        </w:rPr>
        <w:t>And I wrote “Proudly.” Still, in that moment, once again I am reminded, that sometimes we write checks about self-worth that our bodies are still trying to cash. In that moment I thought, I want to be ready to cash this check, but how?</w:t>
      </w:r>
      <w:r>
        <w:rPr>
          <w:sz w:val="16"/>
        </w:rPr>
        <w:t xml:space="preserve"> </w:t>
      </w:r>
      <w:r w:rsidRPr="004F44E5">
        <w:rPr>
          <w:sz w:val="16"/>
        </w:rPr>
        <w:t>“Think about India Arie,” he says. “Think about how she sings it, how she praises her ‘Brown Skin,’ how she owns it.”</w:t>
      </w:r>
      <w:r>
        <w:rPr>
          <w:sz w:val="16"/>
        </w:rPr>
        <w:t xml:space="preserve"> </w:t>
      </w:r>
      <w:r w:rsidRPr="004F44E5">
        <w:rPr>
          <w:sz w:val="16"/>
        </w:rPr>
        <w:t>And he starts to sing (quite beautifully) India Arie’s “Brown Skin.”</w:t>
      </w:r>
      <w:r>
        <w:rPr>
          <w:sz w:val="16"/>
        </w:rPr>
        <w:t xml:space="preserve"> </w:t>
      </w:r>
      <w:r w:rsidRPr="004F44E5">
        <w:rPr>
          <w:sz w:val="16"/>
        </w:rPr>
        <w:t>“I can’t sing,” I say.</w:t>
      </w:r>
      <w:r>
        <w:rPr>
          <w:sz w:val="16"/>
        </w:rPr>
        <w:t xml:space="preserve"> </w:t>
      </w:r>
      <w:r w:rsidRPr="004F44E5">
        <w:rPr>
          <w:sz w:val="16"/>
        </w:rPr>
        <w:t>“Don’t be a smartass, you get it.” He kept singing: “Skin so Brown, lips so round. Beautiful mahogany, you make me feel like a queen.”</w:t>
      </w:r>
    </w:p>
    <w:p w14:paraId="754AEDB5" w14:textId="77777777" w:rsidR="00B327ED" w:rsidRPr="004F44E5" w:rsidRDefault="00B327ED" w:rsidP="00B327ED">
      <w:pPr>
        <w:rPr>
          <w:sz w:val="16"/>
        </w:rPr>
      </w:pPr>
      <w:r>
        <w:rPr>
          <w:sz w:val="16"/>
        </w:rPr>
        <w:t>***PRARAGRAPH INTEGRITY RESUMES***</w:t>
      </w:r>
    </w:p>
    <w:p w14:paraId="568E2686" w14:textId="77777777" w:rsidR="00B327ED" w:rsidRPr="004F44E5" w:rsidRDefault="00B327ED" w:rsidP="00B327ED">
      <w:pPr>
        <w:rPr>
          <w:sz w:val="16"/>
        </w:rPr>
      </w:pPr>
      <w:r w:rsidRPr="004F44E5">
        <w:rPr>
          <w:sz w:val="16"/>
        </w:rPr>
        <w:t xml:space="preserve">I understood what he needed from me, I did, he wanted me to sing, but not like rhythmically extending my vowels singing, no, that’s singing, but what he’s asking for is </w:t>
      </w:r>
      <w:r w:rsidRPr="000D6853">
        <w:rPr>
          <w:rStyle w:val="Emphasis"/>
          <w:highlight w:val="green"/>
        </w:rPr>
        <w:t>SING-ING</w:t>
      </w:r>
      <w:r w:rsidRPr="004F44E5">
        <w:rPr>
          <w:sz w:val="16"/>
        </w:rPr>
        <w:t>. Like India about Brown skin, like Nina about the color of “Lilac Wine,” like Aretha about the need and power of “Amazing Grace,” like Roberson and that “Ol’ Man River,” like the first time I saw John Leguizamo’s one-man show Freak.</w:t>
      </w:r>
    </w:p>
    <w:p w14:paraId="2668C091" w14:textId="77777777" w:rsidR="00B327ED" w:rsidRDefault="00B327ED" w:rsidP="00B327ED">
      <w:pPr>
        <w:rPr>
          <w:sz w:val="16"/>
        </w:rPr>
      </w:pPr>
      <w:r w:rsidRPr="004F44E5">
        <w:rPr>
          <w:sz w:val="16"/>
        </w:rPr>
        <w:t xml:space="preserve">Damn! That was sing-ing. That </w:t>
      </w:r>
      <w:r w:rsidRPr="00C55236">
        <w:rPr>
          <w:u w:val="single"/>
        </w:rPr>
        <w:t>was praising</w:t>
      </w:r>
      <w:r w:rsidRPr="004F44E5">
        <w:rPr>
          <w:sz w:val="16"/>
        </w:rPr>
        <w:t xml:space="preserve">, that </w:t>
      </w:r>
      <w:r w:rsidRPr="00C55236">
        <w:rPr>
          <w:u w:val="single"/>
        </w:rPr>
        <w:t>was owning</w:t>
      </w:r>
      <w:r w:rsidRPr="004F44E5">
        <w:rPr>
          <w:sz w:val="16"/>
        </w:rPr>
        <w:t xml:space="preserve"> it. That was truly the first time I saw any resemblance of myself on a stage. I certainly hadn’t seen it on TV and film. But up there, on that stage at the Cort Theatre, John Leguizamo—a Colombian kid raised in Queens, like myself—was giving me life; </w:t>
      </w:r>
      <w:r w:rsidRPr="000D6853">
        <w:rPr>
          <w:highlight w:val="green"/>
          <w:u w:val="single"/>
        </w:rPr>
        <w:t xml:space="preserve">was making meaning of </w:t>
      </w:r>
      <w:r w:rsidRPr="000D6853">
        <w:rPr>
          <w:rStyle w:val="Emphasis"/>
          <w:highlight w:val="green"/>
        </w:rPr>
        <w:t>my life</w:t>
      </w:r>
      <w:r w:rsidRPr="004F44E5">
        <w:rPr>
          <w:sz w:val="16"/>
        </w:rPr>
        <w:t>. I watched him in all his Brown glory on that stage. He salsa danced, he told the truth, he was confused, he was afraid, he was horny, excited, anxious, he was himself. I watched a Broadway theater full of mainly white people watching him without blinking. I watched them laughing, crying, listening, taking in every word with their hearts wide open. It was “physiological synchrony,” that incredible moment when our heartbeats actually synchronize during performances (one of many reasons why theater is magic). You know, like when they say laughter is contagious? So is compassion, kindness, rage, a moment of awakening. Like when the entire audience got up at the same time in order to give him a standing ovation. It was electric, it was natural, it was pure magic. I walked out that theater feeling like (if only for a minute) I, too, was worth it.</w:t>
      </w:r>
    </w:p>
    <w:p w14:paraId="1BB04502" w14:textId="77777777" w:rsidR="00B327ED" w:rsidRPr="004F44E5" w:rsidRDefault="00B327ED" w:rsidP="00B327ED">
      <w:pPr>
        <w:rPr>
          <w:sz w:val="16"/>
        </w:rPr>
      </w:pPr>
      <w:r>
        <w:rPr>
          <w:sz w:val="16"/>
        </w:rPr>
        <w:t>***PARAGRAPH INTEGRITY BREAKS***</w:t>
      </w:r>
    </w:p>
    <w:p w14:paraId="54541865" w14:textId="77777777" w:rsidR="00B327ED" w:rsidRDefault="00B327ED" w:rsidP="00B327ED">
      <w:pPr>
        <w:rPr>
          <w:sz w:val="16"/>
        </w:rPr>
      </w:pPr>
      <w:r w:rsidRPr="004F44E5">
        <w:rPr>
          <w:sz w:val="16"/>
        </w:rPr>
        <w:t>I read somewhere that good art makes you pregnant, makes you want to birth something you didn’t even know you had, and all of a sudden you must birth something into the world that feels holy, something beyond your own control or understanding, something that feels like life itself. You have no idea how it will happen, but you’re positive that it must. This was the moment some sort of magical art baby was conceived in me, and I knew I had to birth it into the world.</w:t>
      </w:r>
      <w:r>
        <w:rPr>
          <w:sz w:val="16"/>
        </w:rPr>
        <w:t xml:space="preserve"> </w:t>
      </w:r>
      <w:r w:rsidRPr="004F44E5">
        <w:rPr>
          <w:sz w:val="16"/>
        </w:rPr>
        <w:t>I went home, hopped in the shower, and started imagining myself on a stage doing my very own one-man show, having no idea what it would be about, having no idea how hard my life would be in moments, no clue of all the horrible drafts, high hopes, hopes shattered, tears, bad shows, and bad breaks that would come before it.</w:t>
      </w:r>
      <w:r>
        <w:rPr>
          <w:sz w:val="16"/>
        </w:rPr>
        <w:t xml:space="preserve"> </w:t>
      </w:r>
      <w:r w:rsidRPr="004F44E5">
        <w:rPr>
          <w:sz w:val="16"/>
        </w:rPr>
        <w:t>Up until that moment, I had always been trying to find my voice, praying that I had one. I would spend hours watching TV as a kid looking for it. I would sit and watch heroes who looked nothing like me living lives I wished I could live. People who wouldn’t shy away when I watched them, studied them, people who embraced my gaze as I got to know them, love them, hate them, envy them.</w:t>
      </w:r>
      <w:r>
        <w:rPr>
          <w:sz w:val="16"/>
        </w:rPr>
        <w:t xml:space="preserve"> </w:t>
      </w:r>
      <w:r w:rsidRPr="004F44E5">
        <w:rPr>
          <w:sz w:val="16"/>
        </w:rPr>
        <w:t>I watched, praying that maybe I’d see a part of myself. Any part. I was looking for my mother, my father, our community. I was searching for direction, guidance on how to act, how to live, what to say, how to say it, when, and why. I was grasping for possibilities.</w:t>
      </w:r>
      <w:r>
        <w:rPr>
          <w:sz w:val="16"/>
        </w:rPr>
        <w:t xml:space="preserve"> </w:t>
      </w:r>
      <w:r w:rsidRPr="004F44E5">
        <w:rPr>
          <w:sz w:val="16"/>
        </w:rPr>
        <w:t>At night, when my family was asleep, I would turn on the TV, sometimes with no sound at all, and I would just watch, study, and visualize being able to reach my hands inside the screen. I would grab the hero’s light-skinned face, smaller features, fine and straight hair, and pull it toward me, stretching the portrait over mine. I would imagine absorbing the heroes’ lives, their ease, their grace, even their ridiculous TV troubles, the adventures, the odd jobs, the ease of life, the romance, the kissing in the rain—on TV, white people are always kissing in the rain.</w:t>
      </w:r>
      <w:r>
        <w:rPr>
          <w:sz w:val="16"/>
        </w:rPr>
        <w:t xml:space="preserve"> </w:t>
      </w:r>
      <w:r w:rsidRPr="004F44E5">
        <w:rPr>
          <w:sz w:val="16"/>
        </w:rPr>
        <w:t>The TV seeped itself into my mind, drip by drip, effortlessly, until I couldn’t see reality anymore. I thought, in order to be worthy of a life worth living and a story worth telling, “I have to become the boys on TV.” In my mind, conscious or unconscious, I began to think that the Brown body was a symbol of less and that it was okay to not want to be Brown. I began to think it was okay to want to become something else.</w:t>
      </w:r>
      <w:r>
        <w:rPr>
          <w:sz w:val="16"/>
        </w:rPr>
        <w:t xml:space="preserve"> </w:t>
      </w:r>
      <w:r w:rsidRPr="004F44E5">
        <w:rPr>
          <w:sz w:val="16"/>
        </w:rPr>
        <w:t>And then I saw Freak. Now, theater was what I strived for. The theater felt like a form of activism, free from the desperation that TV constantly caused in me. The theater (although not perfect then or now) was a home (much more than the television) for both inclusion and disruption. A place that allowed you to receive story and the power of sharing that story as medicine, not just currency. Another thing to be sold.</w:t>
      </w:r>
      <w:r>
        <w:rPr>
          <w:sz w:val="16"/>
        </w:rPr>
        <w:t xml:space="preserve"> </w:t>
      </w:r>
      <w:r w:rsidRPr="004F44E5">
        <w:rPr>
          <w:sz w:val="16"/>
        </w:rPr>
        <w:t>Seeing that show at the Cort Theatre on 48th Street gave me purpose. It’s why I dedicated my life from then on to the theater, to being an artist. I studied it in high school, I majored in it in college, I have traveled the world and slept on many a couch doing it.</w:t>
      </w:r>
      <w:r>
        <w:rPr>
          <w:sz w:val="16"/>
        </w:rPr>
        <w:t xml:space="preserve"> </w:t>
      </w:r>
      <w:r w:rsidRPr="004F44E5">
        <w:rPr>
          <w:sz w:val="16"/>
        </w:rPr>
        <w:t>It’s quite possible that much of my voice and vision as an artist was born that day: Create art that allows others to be seen. Art that can be a vehicle for disruption, movement, and change.</w:t>
      </w:r>
      <w:r>
        <w:rPr>
          <w:sz w:val="16"/>
        </w:rPr>
        <w:t xml:space="preserve"> </w:t>
      </w:r>
      <w:r w:rsidRPr="004F44E5">
        <w:rPr>
          <w:sz w:val="16"/>
        </w:rPr>
        <w:t>I try to evoke this power and flexibility that the theater can provide when acting on a TV show, and the episode we’re filming is titled “Salsa.” You guessed it; it’s about salsa dancing. In the opening scene, my character, the only Latin character in the show, is eating chips and salsa (convenient), and he says, and I quote, while a salsa covered chip, which his white girlfriend feeds him, is in his mouth, “Speaking of salsa, I love salsa dancing, we should go sometime.” Yes, while eating salsa (the food), he is reminded of how much he also loves salsa (the dance). If you think this is funny and ridiculous, it’s because it is. But wait, there’s more.</w:t>
      </w:r>
      <w:r>
        <w:rPr>
          <w:sz w:val="16"/>
        </w:rPr>
        <w:t xml:space="preserve"> </w:t>
      </w:r>
      <w:r w:rsidRPr="004F44E5">
        <w:rPr>
          <w:sz w:val="16"/>
        </w:rPr>
        <w:t>My character then asks his white girlfriend to go salsa dancing with him. Which she then lies about by saying she is able to salsa dance quite well. She then goes and seeks help from her white male best friend next door, he says he has a ton of experience dancing salsa from his time in Paris (Paris!), and he decides to teach her. That proceeding scene has some Cuban salsa playing, and there is a random rose that ends up in his mouth, and it’s a whole thing. After she dances with her white friend, she is super turned on by the “salsa” and decides to sleep with my character for the first time. All of that began because my character ate chips and salsa!</w:t>
      </w:r>
      <w:r>
        <w:rPr>
          <w:sz w:val="16"/>
        </w:rPr>
        <w:t xml:space="preserve"> </w:t>
      </w:r>
      <w:r w:rsidRPr="004F44E5">
        <w:rPr>
          <w:sz w:val="16"/>
        </w:rPr>
        <w:t>Here are the facts: Roses in the mouth are more tango than salsa. And I actually do love to dance salsa. I’m not bad at it either. Salsa is a big part of my life. I grew up watching my parents’ perfect, quick feet glide across the floor. Talk about grace, the two of them make salsa look like the reason we all came here—to be held, to spin and be spun, to fly.</w:t>
      </w:r>
      <w:r>
        <w:rPr>
          <w:sz w:val="16"/>
        </w:rPr>
        <w:t xml:space="preserve"> </w:t>
      </w:r>
      <w:r w:rsidRPr="004F44E5">
        <w:rPr>
          <w:sz w:val="16"/>
        </w:rPr>
        <w:t>But for whatever reason, the writers must have thought it was all a little too on the nose to have the only Latin person dancing, so every character danced salsa except me.</w:t>
      </w:r>
      <w:r>
        <w:rPr>
          <w:sz w:val="16"/>
        </w:rPr>
        <w:t xml:space="preserve"> </w:t>
      </w:r>
      <w:r w:rsidRPr="004F44E5">
        <w:rPr>
          <w:sz w:val="16"/>
        </w:rPr>
        <w:t>I wanted to tell them: “Yo, this is fucked up. It’s unoriginal. It’s stereotypical.” I wanted to inform them: “You’re making fun of something incredibly special. The great salsero Willie Cólon said, ‘Salsa was the force that united diverse Latinos.… Salsa is the harmonic sum of all Latin culture.’ You can’t celebrate salsa without recognizing that its percussion is inherited from African drums. Stolen African drums, that came over the waters with stolen African bodies. It’s not just some sexy partner dance to turn you on, that you put a rose in your mouth to—again, more tango than salsa!”</w:t>
      </w:r>
      <w:r>
        <w:rPr>
          <w:sz w:val="16"/>
        </w:rPr>
        <w:t xml:space="preserve"> </w:t>
      </w:r>
      <w:r w:rsidRPr="004F44E5">
        <w:rPr>
          <w:sz w:val="16"/>
        </w:rPr>
        <w:t>I wanted to suggest: “Why don’t we do the rueda, a Cuban group dance that is danced in a circle, with sometimes up to a hundred people? It’s beautiful, your audience will love it.”</w:t>
      </w:r>
      <w:r>
        <w:rPr>
          <w:sz w:val="16"/>
        </w:rPr>
        <w:t xml:space="preserve"> </w:t>
      </w:r>
      <w:r w:rsidRPr="004F44E5">
        <w:rPr>
          <w:sz w:val="16"/>
        </w:rPr>
        <w:t>I wanted to ask: “We dancing LA or NY style? Dancing on the 1 or the 2? Do you know there’s a lot of drama around calling it salsa? The great Tito Puente, the king of timbales, said, ‘The only salsa I know is sold in a bottle called ketchup. I play Cuban music.’ So maybe we shouldn’t talk about dancing salsa while eating salsa.”</w:t>
      </w:r>
      <w:r>
        <w:rPr>
          <w:sz w:val="16"/>
        </w:rPr>
        <w:t xml:space="preserve"> </w:t>
      </w:r>
      <w:r w:rsidRPr="004F44E5">
        <w:rPr>
          <w:sz w:val="16"/>
        </w:rPr>
        <w:t>In 2020, Jimmy Kimmel said during a late-night segment, “TV is so desperate for ratings, we’ve had to resort to doing the right thing: inclusion.” It was a joke, but like a lot of comedy, it was both funny and sad because it was true. Is this why I am a working actor? Because of Hollywood’s desperation?</w:t>
      </w:r>
      <w:r>
        <w:rPr>
          <w:sz w:val="16"/>
        </w:rPr>
        <w:t xml:space="preserve"> </w:t>
      </w:r>
      <w:r w:rsidRPr="004F44E5">
        <w:rPr>
          <w:sz w:val="16"/>
        </w:rPr>
        <w:t>I didn’t say anything that day. I swallowed it like I swallowed those damn chips, and I kept my mouth shut. Where was my proudness then?</w:t>
      </w:r>
    </w:p>
    <w:p w14:paraId="3938BD26" w14:textId="77777777" w:rsidR="00B327ED" w:rsidRPr="004F44E5" w:rsidRDefault="00B327ED" w:rsidP="00B327ED">
      <w:pPr>
        <w:rPr>
          <w:sz w:val="16"/>
        </w:rPr>
      </w:pPr>
      <w:r>
        <w:rPr>
          <w:sz w:val="16"/>
        </w:rPr>
        <w:t>***PARAGRAPH INTEGRITY RESUMES***</w:t>
      </w:r>
    </w:p>
    <w:p w14:paraId="50BD2834" w14:textId="77777777" w:rsidR="00B327ED" w:rsidRPr="004F44E5" w:rsidRDefault="00B327ED" w:rsidP="00B327ED">
      <w:pPr>
        <w:rPr>
          <w:sz w:val="16"/>
        </w:rPr>
      </w:pPr>
      <w:r w:rsidRPr="004F44E5">
        <w:rPr>
          <w:sz w:val="16"/>
        </w:rPr>
        <w:t xml:space="preserve">I didn’t say anything to them because it’s scary. Because I needed the paycheck. Also, I’m not a martyr, and </w:t>
      </w:r>
      <w:r w:rsidRPr="00B94F99">
        <w:rPr>
          <w:u w:val="single"/>
        </w:rPr>
        <w:t xml:space="preserve">this </w:t>
      </w:r>
      <w:r w:rsidRPr="00B94F99">
        <w:rPr>
          <w:rStyle w:val="Emphasis"/>
        </w:rPr>
        <w:t>isn’t some sacrifice</w:t>
      </w:r>
      <w:r w:rsidRPr="004F44E5">
        <w:rPr>
          <w:sz w:val="16"/>
        </w:rPr>
        <w:t xml:space="preserve"> I am making. </w:t>
      </w:r>
      <w:r w:rsidRPr="003E2533">
        <w:rPr>
          <w:u w:val="single"/>
        </w:rPr>
        <w:t>I love what I do. I am grateful to do it</w:t>
      </w:r>
      <w:r w:rsidRPr="004F44E5">
        <w:rPr>
          <w:sz w:val="16"/>
        </w:rPr>
        <w:t xml:space="preserve">, grateful to be able to pay my rent doing what I love. That’s what I’d always say to my pops, “Pops, I ain’t trying to be Brad Pitt, just pay my rent and play ball whenever I want.” </w:t>
      </w:r>
      <w:r w:rsidRPr="00B94F99">
        <w:rPr>
          <w:u w:val="single"/>
        </w:rPr>
        <w:t xml:space="preserve">It’s because I love it that I can call out its </w:t>
      </w:r>
      <w:r w:rsidRPr="00B94F99">
        <w:rPr>
          <w:rStyle w:val="Emphasis"/>
        </w:rPr>
        <w:t>obvious flaws</w:t>
      </w:r>
      <w:r w:rsidRPr="003E2533">
        <w:rPr>
          <w:u w:val="single"/>
        </w:rPr>
        <w:t>.</w:t>
      </w:r>
    </w:p>
    <w:p w14:paraId="03BC4516" w14:textId="77777777" w:rsidR="00B327ED" w:rsidRPr="004F44E5" w:rsidRDefault="00B327ED" w:rsidP="00B327ED">
      <w:pPr>
        <w:rPr>
          <w:sz w:val="16"/>
        </w:rPr>
      </w:pPr>
      <w:r w:rsidRPr="004F44E5">
        <w:rPr>
          <w:sz w:val="16"/>
        </w:rPr>
        <w:t xml:space="preserve">That episode felt like something I genuinely loved was taken from me. Something I found </w:t>
      </w:r>
      <w:r w:rsidRPr="003E2533">
        <w:rPr>
          <w:u w:val="single"/>
        </w:rPr>
        <w:t>in 1998</w:t>
      </w:r>
      <w:r w:rsidRPr="004F44E5">
        <w:rPr>
          <w:sz w:val="16"/>
        </w:rPr>
        <w:t xml:space="preserve"> while watching </w:t>
      </w:r>
      <w:r w:rsidRPr="003E2533">
        <w:rPr>
          <w:u w:val="single"/>
        </w:rPr>
        <w:t xml:space="preserve">John Leguizamo stand on stage singing, celebrating, and </w:t>
      </w:r>
      <w:r w:rsidRPr="004F44E5">
        <w:rPr>
          <w:rStyle w:val="Emphasis"/>
        </w:rPr>
        <w:t>owning</w:t>
      </w:r>
      <w:r w:rsidRPr="003E2533">
        <w:rPr>
          <w:u w:val="single"/>
        </w:rPr>
        <w:t xml:space="preserve"> the </w:t>
      </w:r>
      <w:r w:rsidRPr="004F44E5">
        <w:rPr>
          <w:rStyle w:val="Emphasis"/>
        </w:rPr>
        <w:t>fullness</w:t>
      </w:r>
      <w:r w:rsidRPr="003E2533">
        <w:rPr>
          <w:u w:val="single"/>
        </w:rPr>
        <w:t xml:space="preserve"> of his </w:t>
      </w:r>
      <w:r w:rsidRPr="004F44E5">
        <w:rPr>
          <w:rStyle w:val="Emphasis"/>
        </w:rPr>
        <w:t>Brown</w:t>
      </w:r>
      <w:r w:rsidRPr="003E2533">
        <w:rPr>
          <w:u w:val="single"/>
        </w:rPr>
        <w:t xml:space="preserve"> being</w:t>
      </w:r>
      <w:r w:rsidRPr="004F44E5">
        <w:rPr>
          <w:sz w:val="16"/>
        </w:rPr>
        <w:t>. In that moment I knew I was worth it. If only for long enough to get me to that rehearsal room in Dallas, where I was suddenly struggling to remember what that proudness felt like.</w:t>
      </w:r>
    </w:p>
    <w:p w14:paraId="68B30993" w14:textId="77777777" w:rsidR="00B327ED" w:rsidRPr="004F44E5" w:rsidRDefault="00B327ED" w:rsidP="00B327ED">
      <w:pPr>
        <w:rPr>
          <w:sz w:val="16"/>
        </w:rPr>
      </w:pPr>
      <w:r w:rsidRPr="004F44E5">
        <w:rPr>
          <w:sz w:val="16"/>
        </w:rPr>
        <w:t>Which is funny because I created The Real James Bond to own that fullness and complexity proudly, to celebrate and to share that medicine with others in the way it was shared with me. Shit, it may even be why I wrote this book.</w:t>
      </w:r>
    </w:p>
    <w:p w14:paraId="3783292A" w14:textId="77777777" w:rsidR="00B327ED" w:rsidRPr="004F44E5" w:rsidRDefault="00B327ED" w:rsidP="00B327ED">
      <w:pPr>
        <w:rPr>
          <w:sz w:val="16"/>
        </w:rPr>
      </w:pPr>
      <w:r w:rsidRPr="004F44E5">
        <w:rPr>
          <w:sz w:val="16"/>
        </w:rPr>
        <w:t>I hoped that that play was my way of saying: “</w:t>
      </w:r>
      <w:r w:rsidRPr="000D6853">
        <w:rPr>
          <w:highlight w:val="green"/>
          <w:u w:val="single"/>
        </w:rPr>
        <w:t xml:space="preserve">Look at me, </w:t>
      </w:r>
      <w:r w:rsidRPr="000D6853">
        <w:rPr>
          <w:rStyle w:val="Emphasis"/>
          <w:highlight w:val="green"/>
        </w:rPr>
        <w:t>I am Latino</w:t>
      </w:r>
      <w:r w:rsidRPr="004F44E5">
        <w:rPr>
          <w:sz w:val="16"/>
        </w:rPr>
        <w:t xml:space="preserve"> or Latinx, </w:t>
      </w:r>
      <w:r w:rsidRPr="003E2533">
        <w:rPr>
          <w:u w:val="single"/>
        </w:rPr>
        <w:t xml:space="preserve">I am some sort of Brown, </w:t>
      </w:r>
      <w:r w:rsidRPr="000D6853">
        <w:rPr>
          <w:highlight w:val="green"/>
          <w:u w:val="single"/>
        </w:rPr>
        <w:t xml:space="preserve">my experience is </w:t>
      </w:r>
      <w:r w:rsidRPr="000D6853">
        <w:rPr>
          <w:rStyle w:val="Emphasis"/>
          <w:highlight w:val="green"/>
        </w:rPr>
        <w:t>worth it</w:t>
      </w:r>
      <w:r w:rsidRPr="000D6853">
        <w:rPr>
          <w:highlight w:val="green"/>
          <w:u w:val="single"/>
        </w:rPr>
        <w:t xml:space="preserve">, I am </w:t>
      </w:r>
      <w:r w:rsidRPr="000D6853">
        <w:rPr>
          <w:rStyle w:val="Emphasis"/>
          <w:highlight w:val="green"/>
        </w:rPr>
        <w:t>not just</w:t>
      </w:r>
      <w:r w:rsidRPr="000D6853">
        <w:rPr>
          <w:highlight w:val="green"/>
          <w:u w:val="single"/>
        </w:rPr>
        <w:t xml:space="preserve"> another cog in the wheel. I </w:t>
      </w:r>
      <w:r w:rsidRPr="000D6853">
        <w:rPr>
          <w:rStyle w:val="Emphasis"/>
          <w:highlight w:val="green"/>
        </w:rPr>
        <w:t>belong here</w:t>
      </w:r>
      <w:r w:rsidRPr="004F44E5">
        <w:rPr>
          <w:sz w:val="16"/>
        </w:rPr>
        <w:t>.”</w:t>
      </w:r>
    </w:p>
    <w:p w14:paraId="3DCF0527" w14:textId="77777777" w:rsidR="00B327ED" w:rsidRPr="004F44E5" w:rsidRDefault="00B327ED" w:rsidP="00B327ED">
      <w:pPr>
        <w:rPr>
          <w:sz w:val="16"/>
        </w:rPr>
      </w:pPr>
      <w:r w:rsidRPr="004F44E5">
        <w:rPr>
          <w:sz w:val="16"/>
        </w:rPr>
        <w:t>Desmond Tutu once said, “</w:t>
      </w:r>
      <w:r w:rsidRPr="00B94F99">
        <w:rPr>
          <w:u w:val="single"/>
        </w:rPr>
        <w:t xml:space="preserve">Every person wants to be </w:t>
      </w:r>
      <w:r w:rsidRPr="00B94F99">
        <w:rPr>
          <w:rStyle w:val="Emphasis"/>
        </w:rPr>
        <w:t>acknowledged</w:t>
      </w:r>
      <w:r w:rsidRPr="003E2533">
        <w:rPr>
          <w:u w:val="single"/>
        </w:rPr>
        <w:t xml:space="preserve"> and </w:t>
      </w:r>
      <w:r w:rsidRPr="00633636">
        <w:rPr>
          <w:rStyle w:val="Emphasis"/>
        </w:rPr>
        <w:t>affirmed</w:t>
      </w:r>
      <w:r w:rsidRPr="003E2533">
        <w:rPr>
          <w:u w:val="single"/>
        </w:rPr>
        <w:t xml:space="preserve"> for who and what they are, a human being of </w:t>
      </w:r>
      <w:r w:rsidRPr="00633636">
        <w:rPr>
          <w:rStyle w:val="Emphasis"/>
        </w:rPr>
        <w:t>infinite worth</w:t>
      </w:r>
      <w:r w:rsidRPr="003E2533">
        <w:rPr>
          <w:u w:val="single"/>
        </w:rPr>
        <w:t>, someone with a place in the world</w:t>
      </w:r>
      <w:r w:rsidRPr="004F44E5">
        <w:rPr>
          <w:sz w:val="16"/>
        </w:rPr>
        <w:t>.”</w:t>
      </w:r>
    </w:p>
    <w:p w14:paraId="4A057B4A" w14:textId="77777777" w:rsidR="00B327ED" w:rsidRPr="004F44E5" w:rsidRDefault="00B327ED" w:rsidP="00B327ED">
      <w:pPr>
        <w:rPr>
          <w:sz w:val="16"/>
        </w:rPr>
      </w:pPr>
      <w:r w:rsidRPr="004F44E5">
        <w:rPr>
          <w:sz w:val="16"/>
        </w:rPr>
        <w:t xml:space="preserve">I believe </w:t>
      </w:r>
      <w:r w:rsidRPr="00B94F99">
        <w:rPr>
          <w:u w:val="single"/>
        </w:rPr>
        <w:t>that’s why we</w:t>
      </w:r>
      <w:r w:rsidRPr="00B94F99">
        <w:rPr>
          <w:sz w:val="16"/>
        </w:rPr>
        <w:t xml:space="preserve"> (</w:t>
      </w:r>
      <w:r w:rsidRPr="004F44E5">
        <w:rPr>
          <w:sz w:val="16"/>
        </w:rPr>
        <w:t xml:space="preserve">and most definitely I) </w:t>
      </w:r>
      <w:r w:rsidRPr="003E2533">
        <w:rPr>
          <w:u w:val="single"/>
        </w:rPr>
        <w:t>do everything and anything we do, to be acknowledged and affirmed for who we are</w:t>
      </w:r>
      <w:r w:rsidRPr="004F44E5">
        <w:rPr>
          <w:sz w:val="16"/>
        </w:rPr>
        <w:t xml:space="preserve">. </w:t>
      </w:r>
      <w:r w:rsidRPr="003E2533">
        <w:rPr>
          <w:u w:val="single"/>
        </w:rPr>
        <w:t xml:space="preserve">That is especially why we </w:t>
      </w:r>
      <w:r w:rsidRPr="00B94F99">
        <w:rPr>
          <w:u w:val="single"/>
        </w:rPr>
        <w:t>tell stories</w:t>
      </w:r>
      <w:r w:rsidRPr="004F44E5">
        <w:rPr>
          <w:sz w:val="16"/>
        </w:rPr>
        <w:t xml:space="preserve">, make theater, art, write, sing, dance, share, tour the country, hit up open mics and friend’s backyards, travel the world—to reveal ourselves, </w:t>
      </w:r>
      <w:r w:rsidRPr="003E2533">
        <w:rPr>
          <w:u w:val="single"/>
        </w:rPr>
        <w:t xml:space="preserve">to </w:t>
      </w:r>
      <w:r w:rsidRPr="00B94F99">
        <w:rPr>
          <w:u w:val="single"/>
        </w:rPr>
        <w:t xml:space="preserve">share </w:t>
      </w:r>
      <w:r w:rsidRPr="00B94F99">
        <w:rPr>
          <w:rStyle w:val="Emphasis"/>
        </w:rPr>
        <w:t>our truths</w:t>
      </w:r>
      <w:r w:rsidRPr="004F44E5">
        <w:rPr>
          <w:sz w:val="16"/>
        </w:rPr>
        <w:t>, to share these knowings and unknowings, to say, “</w:t>
      </w:r>
      <w:r w:rsidRPr="003E2533">
        <w:rPr>
          <w:u w:val="single"/>
        </w:rPr>
        <w:t>What you’re dreaming about, what you aspire to be, it’s possible</w:t>
      </w:r>
      <w:r w:rsidRPr="004F44E5">
        <w:rPr>
          <w:sz w:val="16"/>
        </w:rPr>
        <w:t xml:space="preserve">!” So that one tiny universe (mine) can meet another tiny universe (yours), and together we make a third tiny universe (this experience), </w:t>
      </w:r>
      <w:r w:rsidRPr="003E2533">
        <w:rPr>
          <w:u w:val="single"/>
        </w:rPr>
        <w:t>so we can get free, so we can have a grand moment of physiological synchrony</w:t>
      </w:r>
      <w:r w:rsidRPr="004F44E5">
        <w:rPr>
          <w:sz w:val="16"/>
        </w:rPr>
        <w:t xml:space="preserve">. </w:t>
      </w:r>
      <w:r w:rsidRPr="00B94F99">
        <w:rPr>
          <w:u w:val="single"/>
        </w:rPr>
        <w:t xml:space="preserve">Brown people </w:t>
      </w:r>
      <w:r w:rsidRPr="00B94F99">
        <w:rPr>
          <w:rStyle w:val="Emphasis"/>
        </w:rPr>
        <w:t>coming into their truth</w:t>
      </w:r>
      <w:r w:rsidRPr="003E2533">
        <w:rPr>
          <w:u w:val="single"/>
        </w:rPr>
        <w:t xml:space="preserve"> and being fully congruent with who they are all at once. </w:t>
      </w:r>
      <w:r w:rsidRPr="00B94F99">
        <w:rPr>
          <w:u w:val="single"/>
        </w:rPr>
        <w:t>So we can sing</w:t>
      </w:r>
      <w:r w:rsidRPr="003E2533">
        <w:rPr>
          <w:u w:val="single"/>
        </w:rPr>
        <w:t>!</w:t>
      </w:r>
    </w:p>
    <w:p w14:paraId="4F57A2B8" w14:textId="77777777" w:rsidR="00B327ED" w:rsidRPr="004F44E5" w:rsidRDefault="00B327ED" w:rsidP="00B327ED">
      <w:pPr>
        <w:rPr>
          <w:sz w:val="16"/>
        </w:rPr>
      </w:pPr>
      <w:r w:rsidRPr="004F44E5">
        <w:rPr>
          <w:sz w:val="16"/>
        </w:rPr>
        <w:t xml:space="preserve">Again, not the extended vowels singing. No, </w:t>
      </w:r>
      <w:r w:rsidRPr="000D6853">
        <w:rPr>
          <w:highlight w:val="green"/>
          <w:u w:val="single"/>
        </w:rPr>
        <w:t xml:space="preserve">this is </w:t>
      </w:r>
      <w:r w:rsidRPr="00633636">
        <w:rPr>
          <w:u w:val="single"/>
        </w:rPr>
        <w:t>more</w:t>
      </w:r>
      <w:r w:rsidRPr="003E2533">
        <w:rPr>
          <w:u w:val="single"/>
        </w:rPr>
        <w:t xml:space="preserve"> </w:t>
      </w:r>
      <w:r w:rsidRPr="001E3D0E">
        <w:rPr>
          <w:rStyle w:val="Emphasis"/>
        </w:rPr>
        <w:t>from the heart</w:t>
      </w:r>
      <w:r w:rsidRPr="004F44E5">
        <w:rPr>
          <w:sz w:val="16"/>
        </w:rPr>
        <w:t xml:space="preserve">, </w:t>
      </w:r>
      <w:r w:rsidRPr="001E3D0E">
        <w:rPr>
          <w:rStyle w:val="Emphasis"/>
        </w:rPr>
        <w:t>about the heart</w:t>
      </w:r>
      <w:r w:rsidRPr="003E2533">
        <w:rPr>
          <w:u w:val="single"/>
        </w:rPr>
        <w:t xml:space="preserve">, </w:t>
      </w:r>
      <w:r w:rsidRPr="001E3D0E">
        <w:rPr>
          <w:u w:val="single"/>
        </w:rPr>
        <w:t xml:space="preserve">about the </w:t>
      </w:r>
      <w:r w:rsidRPr="001E3D0E">
        <w:rPr>
          <w:rStyle w:val="Emphasis"/>
        </w:rPr>
        <w:t>life in-between</w:t>
      </w:r>
      <w:r w:rsidRPr="003E2533">
        <w:rPr>
          <w:u w:val="single"/>
        </w:rPr>
        <w:t>, behind, underneath, around, and over the words</w:t>
      </w:r>
      <w:r w:rsidRPr="004F44E5">
        <w:rPr>
          <w:sz w:val="16"/>
        </w:rPr>
        <w:t xml:space="preserve">. </w:t>
      </w:r>
      <w:r w:rsidRPr="001E3D0E">
        <w:rPr>
          <w:u w:val="single"/>
        </w:rPr>
        <w:t xml:space="preserve">It’s </w:t>
      </w:r>
      <w:r w:rsidRPr="000D6853">
        <w:rPr>
          <w:highlight w:val="green"/>
          <w:u w:val="single"/>
        </w:rPr>
        <w:t xml:space="preserve">the </w:t>
      </w:r>
      <w:r w:rsidRPr="00905B1F">
        <w:rPr>
          <w:rStyle w:val="Emphasis"/>
          <w:highlight w:val="green"/>
        </w:rPr>
        <w:t>duende</w:t>
      </w:r>
      <w:r w:rsidRPr="004F44E5">
        <w:rPr>
          <w:sz w:val="16"/>
        </w:rPr>
        <w:t xml:space="preserve"> that the great Spanish playwright and poet Federico García Lopez talked about: duende is </w:t>
      </w:r>
      <w:r w:rsidRPr="000D6853">
        <w:rPr>
          <w:highlight w:val="green"/>
          <w:u w:val="single"/>
        </w:rPr>
        <w:t>the spirit</w:t>
      </w:r>
      <w:r w:rsidRPr="003E2533">
        <w:rPr>
          <w:u w:val="single"/>
        </w:rPr>
        <w:t xml:space="preserve"> of the artist </w:t>
      </w:r>
      <w:r w:rsidRPr="000D6853">
        <w:rPr>
          <w:highlight w:val="green"/>
          <w:u w:val="single"/>
        </w:rPr>
        <w:t xml:space="preserve">in their </w:t>
      </w:r>
      <w:r w:rsidRPr="000D6853">
        <w:rPr>
          <w:rStyle w:val="Emphasis"/>
          <w:highlight w:val="green"/>
        </w:rPr>
        <w:t>finest moments</w:t>
      </w:r>
      <w:r w:rsidRPr="003E2533">
        <w:rPr>
          <w:u w:val="single"/>
        </w:rPr>
        <w:t xml:space="preserve">, a visiting spirit that takes you over and will only come to you when you are </w:t>
      </w:r>
      <w:r w:rsidRPr="00633636">
        <w:rPr>
          <w:rStyle w:val="Emphasis"/>
        </w:rPr>
        <w:t>open and authentic</w:t>
      </w:r>
      <w:r w:rsidRPr="004F44E5">
        <w:rPr>
          <w:sz w:val="16"/>
        </w:rPr>
        <w:t>. I choose duende, I choose to open up my ribs so that I can sing all the shades of pain, worth, worship, beauty, and truth that come with my Brown skin.</w:t>
      </w:r>
    </w:p>
    <w:p w14:paraId="700A48B4" w14:textId="77777777" w:rsidR="00B327ED" w:rsidRPr="004F44E5" w:rsidRDefault="00B327ED" w:rsidP="00B327ED">
      <w:pPr>
        <w:rPr>
          <w:sz w:val="16"/>
        </w:rPr>
      </w:pPr>
      <w:r w:rsidRPr="00B94F99">
        <w:rPr>
          <w:u w:val="single"/>
        </w:rPr>
        <w:t>I don’t have to sing; I get to sing</w:t>
      </w:r>
      <w:r w:rsidRPr="004F44E5">
        <w:rPr>
          <w:sz w:val="16"/>
        </w:rPr>
        <w:t>. I get to share, because I wrote these words into existence, and words are powerful</w:t>
      </w:r>
      <w:r w:rsidRPr="000D6853">
        <w:rPr>
          <w:sz w:val="16"/>
          <w:highlight w:val="green"/>
        </w:rPr>
        <w:t xml:space="preserve">. </w:t>
      </w:r>
      <w:r w:rsidRPr="000D6853">
        <w:rPr>
          <w:highlight w:val="green"/>
          <w:u w:val="single"/>
        </w:rPr>
        <w:t xml:space="preserve">The words we speak can </w:t>
      </w:r>
      <w:r w:rsidRPr="001E3D0E">
        <w:rPr>
          <w:u w:val="single"/>
        </w:rPr>
        <w:t xml:space="preserve">create </w:t>
      </w:r>
      <w:r w:rsidRPr="001E3D0E">
        <w:rPr>
          <w:rStyle w:val="Emphasis"/>
        </w:rPr>
        <w:t>love</w:t>
      </w:r>
      <w:r w:rsidRPr="001E3D0E">
        <w:rPr>
          <w:u w:val="single"/>
        </w:rPr>
        <w:t xml:space="preserve">, </w:t>
      </w:r>
      <w:r w:rsidRPr="001E3D0E">
        <w:rPr>
          <w:rStyle w:val="Emphasis"/>
        </w:rPr>
        <w:t>happiness</w:t>
      </w:r>
      <w:r w:rsidRPr="001E3D0E">
        <w:rPr>
          <w:u w:val="single"/>
        </w:rPr>
        <w:t xml:space="preserve">, </w:t>
      </w:r>
      <w:r w:rsidRPr="001E3D0E">
        <w:rPr>
          <w:rStyle w:val="Emphasis"/>
        </w:rPr>
        <w:t>trust</w:t>
      </w:r>
      <w:r w:rsidRPr="001E3D0E">
        <w:rPr>
          <w:u w:val="single"/>
        </w:rPr>
        <w:t xml:space="preserve">, they can </w:t>
      </w:r>
      <w:r w:rsidRPr="000D6853">
        <w:rPr>
          <w:rStyle w:val="Emphasis"/>
          <w:highlight w:val="green"/>
        </w:rPr>
        <w:t>set us free</w:t>
      </w:r>
      <w:r w:rsidRPr="000D6853">
        <w:rPr>
          <w:highlight w:val="green"/>
          <w:u w:val="single"/>
        </w:rPr>
        <w:t xml:space="preserve">, or they can </w:t>
      </w:r>
      <w:r w:rsidRPr="001E3D0E">
        <w:rPr>
          <w:highlight w:val="green"/>
          <w:u w:val="single"/>
        </w:rPr>
        <w:t>create</w:t>
      </w:r>
      <w:r w:rsidRPr="001E3D0E">
        <w:rPr>
          <w:u w:val="single"/>
        </w:rPr>
        <w:t xml:space="preserve"> a </w:t>
      </w:r>
      <w:r w:rsidRPr="001E3D0E">
        <w:rPr>
          <w:rStyle w:val="Emphasis"/>
        </w:rPr>
        <w:t xml:space="preserve">perpetual </w:t>
      </w:r>
      <w:r w:rsidRPr="000D6853">
        <w:rPr>
          <w:rStyle w:val="Emphasis"/>
          <w:highlight w:val="green"/>
        </w:rPr>
        <w:t>hell</w:t>
      </w:r>
      <w:r w:rsidRPr="004F44E5">
        <w:rPr>
          <w:sz w:val="16"/>
        </w:rPr>
        <w:t>. The Tony Award–winning playwright Suzan-Lori Parks says, “Words are spells in your mouth.” Okay. Then, what words am I speaking? What spells am I putting into the earth? Do I have the courage to speak and write words about situations of social injustice, even when doing so may threaten my own safety?</w:t>
      </w:r>
    </w:p>
    <w:p w14:paraId="559415C1" w14:textId="77777777" w:rsidR="00B327ED" w:rsidRPr="004F44E5" w:rsidRDefault="00B327ED" w:rsidP="00B327ED">
      <w:pPr>
        <w:rPr>
          <w:sz w:val="16"/>
        </w:rPr>
      </w:pPr>
      <w:r w:rsidRPr="004F44E5">
        <w:rPr>
          <w:sz w:val="16"/>
        </w:rPr>
        <w:t xml:space="preserve">I’ve seen Harry Potter, I’ve watched Charmed, I know that </w:t>
      </w:r>
      <w:r w:rsidRPr="00192A22">
        <w:rPr>
          <w:u w:val="single"/>
        </w:rPr>
        <w:t>in magic one wrong word can cast something else entirely</w:t>
      </w:r>
      <w:r w:rsidRPr="004F44E5">
        <w:rPr>
          <w:sz w:val="16"/>
        </w:rPr>
        <w:t>, one breath changes the whole thing. Must I love myself first, have self-worth first, or can I speak it all into existence? Can I say it if I don’t know it, if it hasn’t settled into my body yet? Can I use my art as a platform to become who I want to be? Or must I be that thing first in order to say the words, “Proudly, in my own Brown Skin?”</w:t>
      </w:r>
    </w:p>
    <w:p w14:paraId="2D136A67" w14:textId="77777777" w:rsidR="00B327ED" w:rsidRPr="004F44E5" w:rsidRDefault="00B327ED" w:rsidP="00B327ED">
      <w:pPr>
        <w:rPr>
          <w:sz w:val="16"/>
        </w:rPr>
      </w:pPr>
      <w:r w:rsidRPr="004F44E5">
        <w:rPr>
          <w:sz w:val="16"/>
        </w:rPr>
        <w:t>But there is a second very important half to that Suzan-Lori Parks quote: “</w:t>
      </w:r>
      <w:r w:rsidRPr="000D6853">
        <w:rPr>
          <w:highlight w:val="green"/>
          <w:u w:val="single"/>
        </w:rPr>
        <w:t xml:space="preserve">You speak </w:t>
      </w:r>
      <w:r w:rsidRPr="001E3D0E">
        <w:rPr>
          <w:u w:val="single"/>
        </w:rPr>
        <w:t xml:space="preserve">in order </w:t>
      </w:r>
      <w:r w:rsidRPr="001E3D0E">
        <w:rPr>
          <w:highlight w:val="green"/>
          <w:u w:val="single"/>
        </w:rPr>
        <w:t xml:space="preserve">to </w:t>
      </w:r>
      <w:r w:rsidRPr="001E3D0E">
        <w:rPr>
          <w:rStyle w:val="Emphasis"/>
          <w:highlight w:val="green"/>
        </w:rPr>
        <w:t>change</w:t>
      </w:r>
      <w:r w:rsidRPr="00633636">
        <w:rPr>
          <w:rStyle w:val="Emphasis"/>
        </w:rPr>
        <w:t xml:space="preserve"> something</w:t>
      </w:r>
      <w:r w:rsidRPr="00192A22">
        <w:rPr>
          <w:u w:val="single"/>
        </w:rPr>
        <w:t xml:space="preserve"> in </w:t>
      </w:r>
      <w:r w:rsidRPr="000D6853">
        <w:rPr>
          <w:rStyle w:val="Emphasis"/>
          <w:highlight w:val="green"/>
        </w:rPr>
        <w:t>the world</w:t>
      </w:r>
      <w:r w:rsidRPr="00633636">
        <w:rPr>
          <w:rStyle w:val="Emphasis"/>
        </w:rPr>
        <w:t>.”</w:t>
      </w:r>
      <w:r w:rsidRPr="004F44E5">
        <w:rPr>
          <w:sz w:val="16"/>
        </w:rPr>
        <w:t xml:space="preserve"> That’s right. What do I want to change in this world? More importantly, am I ready? Are my words ready? Is my mouth ready? If I speak the wrong words do I make the wrong change? Am I ready to be proud on that stage and speak my truth?</w:t>
      </w:r>
    </w:p>
    <w:p w14:paraId="5CE5AA5D" w14:textId="77777777" w:rsidR="00B327ED" w:rsidRPr="004F44E5" w:rsidRDefault="00B327ED" w:rsidP="00B327ED">
      <w:pPr>
        <w:rPr>
          <w:sz w:val="16"/>
        </w:rPr>
      </w:pPr>
      <w:r w:rsidRPr="004F44E5">
        <w:rPr>
          <w:sz w:val="16"/>
        </w:rPr>
        <w:t>I think so, I hope so, I really do…</w:t>
      </w:r>
    </w:p>
    <w:p w14:paraId="71C58D6B" w14:textId="77777777" w:rsidR="00B327ED" w:rsidRPr="004F44E5" w:rsidRDefault="00B327ED" w:rsidP="00B327ED">
      <w:pPr>
        <w:rPr>
          <w:sz w:val="16"/>
        </w:rPr>
      </w:pPr>
      <w:r w:rsidRPr="004F44E5">
        <w:rPr>
          <w:sz w:val="16"/>
        </w:rPr>
        <w:t>A great mentor of mine (who has now passed) named Laurie Carlos, a fabulous theater director who worked with the “jazz aesthetic,” whenever I was obsessed with getting a thing right, would always remind me: “Chris, it’s not your job to figure it out. It’s not your job to get it right. It’s your job to say the words, and then maybe six, seven years from now you’ll be grabbing groceries and suddenly it’ll hit you—BOOM. You just have to keep moving forward.”</w:t>
      </w:r>
    </w:p>
    <w:p w14:paraId="42CF47B1" w14:textId="77777777" w:rsidR="00B327ED" w:rsidRPr="004F44E5" w:rsidRDefault="00B327ED" w:rsidP="00B327ED">
      <w:pPr>
        <w:rPr>
          <w:sz w:val="16"/>
        </w:rPr>
      </w:pPr>
      <w:r w:rsidRPr="004F44E5">
        <w:rPr>
          <w:u w:val="single"/>
        </w:rPr>
        <w:t xml:space="preserve">Keep moving forward. </w:t>
      </w:r>
      <w:r w:rsidRPr="001E3D0E">
        <w:rPr>
          <w:u w:val="single"/>
        </w:rPr>
        <w:t xml:space="preserve">It’s </w:t>
      </w:r>
      <w:r w:rsidRPr="001E3D0E">
        <w:rPr>
          <w:rStyle w:val="Emphasis"/>
        </w:rPr>
        <w:t xml:space="preserve">not about </w:t>
      </w:r>
      <w:r w:rsidRPr="001E3D0E">
        <w:rPr>
          <w:rStyle w:val="StyleUnderline"/>
        </w:rPr>
        <w:t>solving</w:t>
      </w:r>
      <w:r w:rsidRPr="001E3D0E">
        <w:rPr>
          <w:u w:val="single"/>
        </w:rPr>
        <w:t xml:space="preserve"> all</w:t>
      </w:r>
      <w:r w:rsidRPr="004F44E5">
        <w:rPr>
          <w:u w:val="single"/>
        </w:rPr>
        <w:t xml:space="preserve"> of </w:t>
      </w:r>
      <w:r w:rsidRPr="001E3D0E">
        <w:rPr>
          <w:u w:val="single"/>
        </w:rPr>
        <w:t>the</w:t>
      </w:r>
      <w:r w:rsidRPr="004F44E5">
        <w:rPr>
          <w:u w:val="single"/>
        </w:rPr>
        <w:t xml:space="preserve"> world’s </w:t>
      </w:r>
      <w:r w:rsidRPr="001E3D0E">
        <w:rPr>
          <w:u w:val="single"/>
        </w:rPr>
        <w:t>problems</w:t>
      </w:r>
      <w:r w:rsidRPr="004F44E5">
        <w:rPr>
          <w:u w:val="single"/>
        </w:rPr>
        <w:t xml:space="preserve"> with my spell. It’s </w:t>
      </w:r>
      <w:r w:rsidRPr="00633636">
        <w:rPr>
          <w:rStyle w:val="Emphasis"/>
        </w:rPr>
        <w:t>not about</w:t>
      </w:r>
      <w:r w:rsidRPr="004F44E5">
        <w:rPr>
          <w:u w:val="single"/>
        </w:rPr>
        <w:t xml:space="preserve"> having the perfect plan in place before I begin, </w:t>
      </w:r>
      <w:r w:rsidRPr="000D6853">
        <w:rPr>
          <w:rStyle w:val="Emphasis"/>
          <w:highlight w:val="green"/>
        </w:rPr>
        <w:t>I just have to begin</w:t>
      </w:r>
      <w:r w:rsidRPr="004F44E5">
        <w:rPr>
          <w:u w:val="single"/>
        </w:rPr>
        <w:t>. I don’t have to fix the whole tree, because sometimes nourishing the soil, the water, the things around it, or just a single leaf can do a lot of good</w:t>
      </w:r>
      <w:r w:rsidRPr="004F44E5">
        <w:rPr>
          <w:sz w:val="16"/>
        </w:rPr>
        <w:t>.</w:t>
      </w:r>
    </w:p>
    <w:p w14:paraId="24FE3B07" w14:textId="77777777" w:rsidR="00B327ED" w:rsidRPr="004F44E5" w:rsidRDefault="00B327ED" w:rsidP="00B327ED">
      <w:pPr>
        <w:rPr>
          <w:sz w:val="16"/>
        </w:rPr>
      </w:pPr>
      <w:r w:rsidRPr="004F44E5">
        <w:rPr>
          <w:sz w:val="16"/>
        </w:rPr>
        <w:t>In the years of touring The Real James Bond around the country, where we have engaged in countless post-show story circles, I’ve witnessed audience members in public spaces saying things they have never said out loud to a room full of strangers. When I perform this show and I speak my truth without trying to get it right, when I sing, however I can sing that day, when I trust the words, the spells, great change happens.</w:t>
      </w:r>
    </w:p>
    <w:p w14:paraId="482B3A55" w14:textId="77777777" w:rsidR="00B327ED" w:rsidRPr="004F44E5" w:rsidRDefault="00B327ED" w:rsidP="00B327ED">
      <w:pPr>
        <w:rPr>
          <w:sz w:val="16"/>
        </w:rPr>
      </w:pPr>
      <w:r w:rsidRPr="004F44E5">
        <w:rPr>
          <w:sz w:val="16"/>
        </w:rPr>
        <w:t>Like the white man married to an Afro-Latino woman who confessed: “My love, I’m sorry. I thought I was aware, and I am shocked and horrified at how little I have paid attention to what is really happening. I’m sorry.”</w:t>
      </w:r>
    </w:p>
    <w:p w14:paraId="3D69B0F6" w14:textId="77777777" w:rsidR="00B327ED" w:rsidRPr="004F44E5" w:rsidRDefault="00B327ED" w:rsidP="00B327ED">
      <w:pPr>
        <w:rPr>
          <w:sz w:val="16"/>
        </w:rPr>
      </w:pPr>
      <w:r w:rsidRPr="004F44E5">
        <w:rPr>
          <w:sz w:val="16"/>
        </w:rPr>
        <w:t>There was the young Brown boy studying theater at Pace University. He came up to me after the show and said: “I always thought I needed heroes that looked like me, stars, and epic stories, but after seeing you, I now know that what I need is normal people, normal stories, normal beautiful Brownness just being us. I just need people like me. Thank you for being you.”</w:t>
      </w:r>
    </w:p>
    <w:p w14:paraId="1AB69E4B" w14:textId="77777777" w:rsidR="00B327ED" w:rsidRPr="004F44E5" w:rsidRDefault="00B327ED" w:rsidP="00B327ED">
      <w:pPr>
        <w:rPr>
          <w:sz w:val="16"/>
        </w:rPr>
      </w:pPr>
      <w:r w:rsidRPr="004F44E5">
        <w:rPr>
          <w:sz w:val="16"/>
        </w:rPr>
        <w:t>We end every show and story circle with the same question, “What is one thing or one more thing that you can do daily to work toward ending racism, bias, hate, oppression, and violence, and to make the world a better place for all people?”</w:t>
      </w:r>
    </w:p>
    <w:p w14:paraId="6AE35D50" w14:textId="77777777" w:rsidR="00B327ED" w:rsidRPr="004F44E5" w:rsidRDefault="00B327ED" w:rsidP="00B327ED">
      <w:pPr>
        <w:rPr>
          <w:sz w:val="16"/>
        </w:rPr>
      </w:pPr>
      <w:r w:rsidRPr="004F44E5">
        <w:rPr>
          <w:sz w:val="16"/>
        </w:rPr>
        <w:t>Imagine if everyone reading this began doing just that one thing. That’s a lot of individual leaves that can begin to communally nourish a very sick tree. You and I are the leaves, the soil, and the air that can nourish the plant. Right here, right now, as we are.</w:t>
      </w:r>
    </w:p>
    <w:p w14:paraId="2F7FBD80" w14:textId="77777777" w:rsidR="00B327ED" w:rsidRPr="001533CD" w:rsidRDefault="00B327ED" w:rsidP="00B327ED">
      <w:pPr>
        <w:rPr>
          <w:u w:val="single"/>
        </w:rPr>
      </w:pPr>
      <w:r w:rsidRPr="001E3D0E">
        <w:rPr>
          <w:u w:val="single"/>
        </w:rPr>
        <w:t xml:space="preserve">Words are </w:t>
      </w:r>
      <w:r w:rsidRPr="001E3D0E">
        <w:rPr>
          <w:rStyle w:val="Emphasis"/>
        </w:rPr>
        <w:t>spells in our mouths</w:t>
      </w:r>
      <w:r w:rsidRPr="00C55236">
        <w:rPr>
          <w:u w:val="single"/>
        </w:rPr>
        <w:t xml:space="preserve">, and </w:t>
      </w:r>
      <w:r w:rsidRPr="001E3D0E">
        <w:rPr>
          <w:u w:val="single"/>
        </w:rPr>
        <w:t xml:space="preserve">we must speak in </w:t>
      </w:r>
      <w:r w:rsidRPr="001E3D0E">
        <w:rPr>
          <w:rStyle w:val="Emphasis"/>
        </w:rPr>
        <w:t>order to change</w:t>
      </w:r>
      <w:r w:rsidRPr="00C55236">
        <w:rPr>
          <w:u w:val="single"/>
        </w:rPr>
        <w:t xml:space="preserve"> </w:t>
      </w:r>
      <w:r w:rsidRPr="004F44E5">
        <w:rPr>
          <w:sz w:val="16"/>
        </w:rPr>
        <w:t xml:space="preserve">something. No more waiting. </w:t>
      </w:r>
      <w:r w:rsidRPr="001E3D0E">
        <w:rPr>
          <w:rStyle w:val="StyleUnderline"/>
        </w:rPr>
        <w:t>I’m</w:t>
      </w:r>
      <w:r w:rsidRPr="001E3D0E">
        <w:rPr>
          <w:u w:val="single"/>
        </w:rPr>
        <w:t xml:space="preserve"> casting a</w:t>
      </w:r>
      <w:r w:rsidRPr="00C55236">
        <w:rPr>
          <w:u w:val="single"/>
        </w:rPr>
        <w:t xml:space="preserve"> big fat </w:t>
      </w:r>
      <w:r w:rsidRPr="001E3D0E">
        <w:rPr>
          <w:u w:val="single"/>
        </w:rPr>
        <w:t>spell</w:t>
      </w:r>
      <w:r w:rsidRPr="00C55236">
        <w:rPr>
          <w:u w:val="single"/>
        </w:rPr>
        <w:t xml:space="preserve">, right here, </w:t>
      </w:r>
      <w:r w:rsidRPr="001E3D0E">
        <w:rPr>
          <w:u w:val="single"/>
        </w:rPr>
        <w:t>right now</w:t>
      </w:r>
      <w:r w:rsidRPr="00C55236">
        <w:rPr>
          <w:u w:val="single"/>
        </w:rPr>
        <w:t xml:space="preserve">. A spell </w:t>
      </w:r>
      <w:r w:rsidRPr="001E3D0E">
        <w:rPr>
          <w:u w:val="single"/>
        </w:rPr>
        <w:t>where every word matters, every word sets us free</w:t>
      </w:r>
      <w:r w:rsidRPr="00C55236">
        <w:rPr>
          <w:u w:val="single"/>
        </w:rPr>
        <w:t xml:space="preserve"> a little more, brings us together a little more, heals a little more. </w:t>
      </w:r>
      <w:r w:rsidRPr="001E3D0E">
        <w:rPr>
          <w:u w:val="single"/>
        </w:rPr>
        <w:t>An anti-invisibility spell</w:t>
      </w:r>
      <w:r w:rsidRPr="00C55236">
        <w:rPr>
          <w:u w:val="single"/>
        </w:rPr>
        <w:t xml:space="preserve">, a spell of self-worth, for myself and the other Brown girls and boys who need to see themselves grander and more vibrant but who don’t, a spell that says, “I get it, I see you, </w:t>
      </w:r>
      <w:r w:rsidRPr="00633636">
        <w:rPr>
          <w:rStyle w:val="Emphasis"/>
        </w:rPr>
        <w:t>you are not alone</w:t>
      </w:r>
      <w:r w:rsidRPr="00C55236">
        <w:rPr>
          <w:u w:val="single"/>
        </w:rPr>
        <w:t>.”</w:t>
      </w:r>
    </w:p>
    <w:p w14:paraId="52959FA8" w14:textId="77777777" w:rsidR="00B327ED" w:rsidRPr="00DF1391" w:rsidRDefault="00B327ED" w:rsidP="00B327ED"/>
    <w:p w14:paraId="511AC6CC" w14:textId="77777777" w:rsidR="00B327ED" w:rsidRPr="00DF1391" w:rsidRDefault="00B327ED" w:rsidP="00B327ED"/>
    <w:p w14:paraId="3E59481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C9E2" w14:textId="77777777" w:rsidR="00C45F82" w:rsidRDefault="00C45F82" w:rsidP="00066D2C">
      <w:pPr>
        <w:spacing w:after="0" w:line="240" w:lineRule="auto"/>
      </w:pPr>
      <w:r>
        <w:separator/>
      </w:r>
    </w:p>
  </w:endnote>
  <w:endnote w:type="continuationSeparator" w:id="0">
    <w:p w14:paraId="3D935831" w14:textId="77777777" w:rsidR="00C45F82" w:rsidRDefault="00C45F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B24F" w14:textId="77777777" w:rsidR="00C45F82" w:rsidRDefault="00C45F82" w:rsidP="00066D2C">
      <w:pPr>
        <w:spacing w:after="0" w:line="240" w:lineRule="auto"/>
      </w:pPr>
      <w:r>
        <w:separator/>
      </w:r>
    </w:p>
  </w:footnote>
  <w:footnote w:type="continuationSeparator" w:id="0">
    <w:p w14:paraId="13768D14" w14:textId="77777777" w:rsidR="00C45F82" w:rsidRDefault="00C45F82" w:rsidP="00066D2C">
      <w:pPr>
        <w:spacing w:after="0" w:line="240" w:lineRule="auto"/>
      </w:pPr>
      <w:r>
        <w:continuationSeparator/>
      </w:r>
    </w:p>
  </w:footnote>
  <w:footnote w:id="1">
    <w:p w14:paraId="0B4966FD" w14:textId="77777777" w:rsidR="00B327ED" w:rsidRPr="002801BF" w:rsidRDefault="00B327ED" w:rsidP="00B327ED">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4605A576" w14:textId="77777777" w:rsidR="00060682" w:rsidRPr="003D531E" w:rsidRDefault="00060682" w:rsidP="00060682">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3">
    <w:p w14:paraId="529A3633" w14:textId="77777777" w:rsidR="00060682" w:rsidRPr="00D85D46" w:rsidRDefault="00060682" w:rsidP="00060682">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4">
    <w:p w14:paraId="220958A1" w14:textId="77777777" w:rsidR="00B327ED" w:rsidRPr="003D531E" w:rsidRDefault="00B327ED" w:rsidP="00B327ED">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5">
    <w:p w14:paraId="5B99E54A" w14:textId="77777777" w:rsidR="00B327ED" w:rsidRDefault="00B327ED" w:rsidP="00B327ED">
      <w:pPr>
        <w:pStyle w:val="FootnoteText"/>
      </w:pPr>
      <w:r>
        <w:rPr>
          <w:rStyle w:val="FootnoteReference"/>
        </w:rPr>
        <w:footnoteRef/>
      </w:r>
      <w:r>
        <w:t xml:space="preserve"> </w:t>
      </w:r>
      <w:r w:rsidRPr="00B94F99">
        <w:rPr>
          <w:rStyle w:val="Style13ptBold"/>
        </w:rPr>
        <w:t>Rivas 22</w:t>
      </w:r>
      <w:r>
        <w:rPr>
          <w:rStyle w:val="Style13ptBold"/>
        </w:rPr>
        <w:t xml:space="preserve"> </w:t>
      </w:r>
      <w:r w:rsidRPr="00C55236">
        <w:t>[Christopher Rivas, Actor, Author, Playwright, October 11</w:t>
      </w:r>
      <w:r w:rsidRPr="00C55236">
        <w:rPr>
          <w:vertAlign w:val="superscript"/>
        </w:rPr>
        <w:t>th</w:t>
      </w:r>
      <w:r w:rsidRPr="00C55236">
        <w:t>, 2022. Row House “Words Are Spells In Your Mouth” “In Brown Enough: True Stories About Love, Violence, the Student Loan Crisis” (pp. 41-52) //</w:t>
      </w:r>
      <w:r w:rsidRPr="001533CD">
        <w:rPr>
          <w:b/>
          <w:bCs/>
          <w:i/>
          <w:iCs/>
        </w:rPr>
        <w:t>msu-garefire</w:t>
      </w:r>
      <w:r w:rsidRPr="00C5523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B327ED"/>
    <w:rsid w:val="00001C7E"/>
    <w:rsid w:val="0000487C"/>
    <w:rsid w:val="00011FEF"/>
    <w:rsid w:val="00013C8B"/>
    <w:rsid w:val="00023AEF"/>
    <w:rsid w:val="000250CA"/>
    <w:rsid w:val="00032119"/>
    <w:rsid w:val="000427BD"/>
    <w:rsid w:val="00043C82"/>
    <w:rsid w:val="00050713"/>
    <w:rsid w:val="00053D0F"/>
    <w:rsid w:val="00056966"/>
    <w:rsid w:val="00060682"/>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F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E4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1876"/>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372D9"/>
    <w:rsid w:val="00A41505"/>
    <w:rsid w:val="00A4414C"/>
    <w:rsid w:val="00A44EB8"/>
    <w:rsid w:val="00A47EF1"/>
    <w:rsid w:val="00A51D29"/>
    <w:rsid w:val="00A52CFA"/>
    <w:rsid w:val="00A54D46"/>
    <w:rsid w:val="00A5577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7ED"/>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834"/>
    <w:rsid w:val="00C221CD"/>
    <w:rsid w:val="00C27729"/>
    <w:rsid w:val="00C312FA"/>
    <w:rsid w:val="00C332C4"/>
    <w:rsid w:val="00C334F5"/>
    <w:rsid w:val="00C35A03"/>
    <w:rsid w:val="00C36A05"/>
    <w:rsid w:val="00C40BA5"/>
    <w:rsid w:val="00C432D9"/>
    <w:rsid w:val="00C44166"/>
    <w:rsid w:val="00C45B5B"/>
    <w:rsid w:val="00C45F8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9B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D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AB0"/>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26539"/>
  <w15:chartTrackingRefBased/>
  <w15:docId w15:val="{70114870-460F-41AC-B30D-3EFAC9E0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0834"/>
    <w:rPr>
      <w:rFonts w:ascii="Calibri" w:hAnsi="Calibri" w:cs="Calibri"/>
    </w:rPr>
  </w:style>
  <w:style w:type="paragraph" w:styleId="Heading1">
    <w:name w:val="heading 1"/>
    <w:aliases w:val="Pocket"/>
    <w:basedOn w:val="Normal"/>
    <w:next w:val="Normal"/>
    <w:link w:val="Heading1Char"/>
    <w:qFormat/>
    <w:rsid w:val="00C208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08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208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C208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08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08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834"/>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C20834"/>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C20834"/>
    <w:rPr>
      <w:color w:val="auto"/>
      <w:u w:val="none"/>
    </w:rPr>
  </w:style>
  <w:style w:type="character" w:customStyle="1" w:styleId="Heading1Char">
    <w:name w:val="Heading 1 Char"/>
    <w:aliases w:val="Pocket Char"/>
    <w:basedOn w:val="DefaultParagraphFont"/>
    <w:link w:val="Heading1"/>
    <w:rsid w:val="00C208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08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083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208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C20834"/>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C20834"/>
    <w:rPr>
      <w:b w:val="0"/>
      <w:sz w:val="22"/>
      <w:u w:val="single"/>
    </w:rPr>
  </w:style>
  <w:style w:type="character" w:styleId="Strong">
    <w:name w:val="Strong"/>
    <w:basedOn w:val="DefaultParagraphFont"/>
    <w:uiPriority w:val="22"/>
    <w:semiHidden/>
    <w:qFormat/>
    <w:rsid w:val="00C20834"/>
    <w:rPr>
      <w:b/>
      <w:bCs/>
    </w:rPr>
  </w:style>
  <w:style w:type="character" w:styleId="BookTitle">
    <w:name w:val="Book Title"/>
    <w:basedOn w:val="DefaultParagraphFont"/>
    <w:uiPriority w:val="33"/>
    <w:semiHidden/>
    <w:qFormat/>
    <w:rsid w:val="00C20834"/>
    <w:rPr>
      <w:b/>
      <w:bCs/>
      <w:i/>
      <w:iCs/>
      <w:spacing w:val="5"/>
    </w:rPr>
  </w:style>
  <w:style w:type="character" w:customStyle="1" w:styleId="Heading5Char">
    <w:name w:val="Heading 5 Char"/>
    <w:basedOn w:val="DefaultParagraphFont"/>
    <w:link w:val="Heading5"/>
    <w:uiPriority w:val="9"/>
    <w:semiHidden/>
    <w:rsid w:val="00C208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0834"/>
  </w:style>
  <w:style w:type="paragraph" w:styleId="Header">
    <w:name w:val="header"/>
    <w:basedOn w:val="Normal"/>
    <w:link w:val="HeaderChar"/>
    <w:uiPriority w:val="99"/>
    <w:semiHidden/>
    <w:rsid w:val="00C208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0834"/>
    <w:rPr>
      <w:rFonts w:ascii="Calibri" w:hAnsi="Calibri" w:cs="Calibri"/>
    </w:rPr>
  </w:style>
  <w:style w:type="paragraph" w:styleId="Footer">
    <w:name w:val="footer"/>
    <w:basedOn w:val="Normal"/>
    <w:link w:val="FooterChar"/>
    <w:uiPriority w:val="99"/>
    <w:rsid w:val="00C20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834"/>
    <w:rPr>
      <w:rFonts w:ascii="Calibri" w:hAnsi="Calibri" w:cs="Calibri"/>
    </w:rPr>
  </w:style>
  <w:style w:type="paragraph" w:styleId="BodyText">
    <w:name w:val="Body Text"/>
    <w:basedOn w:val="Normal"/>
    <w:link w:val="BodyTextChar"/>
    <w:uiPriority w:val="99"/>
    <w:semiHidden/>
    <w:unhideWhenUsed/>
    <w:rsid w:val="00C20834"/>
    <w:pPr>
      <w:spacing w:after="120"/>
    </w:pPr>
  </w:style>
  <w:style w:type="character" w:customStyle="1" w:styleId="BodyTextChar">
    <w:name w:val="Body Text Char"/>
    <w:basedOn w:val="DefaultParagraphFont"/>
    <w:link w:val="BodyText"/>
    <w:uiPriority w:val="99"/>
    <w:semiHidden/>
    <w:rsid w:val="00C20834"/>
    <w:rPr>
      <w:rFonts w:ascii="Calibri" w:hAnsi="Calibri" w:cs="Calibri"/>
    </w:rPr>
  </w:style>
  <w:style w:type="paragraph" w:styleId="NoSpacing">
    <w:name w:val="No Spacing"/>
    <w:link w:val="NoSpacingChar"/>
    <w:uiPriority w:val="99"/>
    <w:semiHidden/>
    <w:unhideWhenUsed/>
    <w:qFormat/>
    <w:rsid w:val="00C208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0834"/>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
    <w:basedOn w:val="DefaultParagraphFont"/>
    <w:link w:val="Heading411"/>
    <w:uiPriority w:val="99"/>
    <w:unhideWhenUsed/>
    <w:rsid w:val="00C20834"/>
    <w:rPr>
      <w:color w:val="0563C1" w:themeColor="hyperlink"/>
      <w:u w:val="single"/>
    </w:rPr>
  </w:style>
  <w:style w:type="character" w:styleId="UnresolvedMention">
    <w:name w:val="Unresolved Mention"/>
    <w:basedOn w:val="DefaultParagraphFont"/>
    <w:uiPriority w:val="99"/>
    <w:semiHidden/>
    <w:unhideWhenUsed/>
    <w:rsid w:val="00C20834"/>
    <w:rPr>
      <w:color w:val="605E5C"/>
      <w:shd w:val="clear" w:color="auto" w:fill="E1DFDD"/>
    </w:rPr>
  </w:style>
  <w:style w:type="paragraph" w:customStyle="1" w:styleId="textbold">
    <w:name w:val="text bold"/>
    <w:basedOn w:val="Normal"/>
    <w:link w:val="Emphasis"/>
    <w:uiPriority w:val="8"/>
    <w:qFormat/>
    <w:rsid w:val="00B327ED"/>
    <w:pPr>
      <w:ind w:left="720"/>
      <w:jc w:val="both"/>
    </w:pPr>
    <w:rPr>
      <w:b/>
      <w:i/>
      <w:iCs/>
      <w:u w:val="single"/>
      <w:bdr w:val="single" w:sz="18" w:space="0" w:color="auto"/>
    </w:rPr>
  </w:style>
  <w:style w:type="character" w:styleId="PageNumber">
    <w:name w:val="page number"/>
    <w:basedOn w:val="DefaultParagraphFont"/>
    <w:uiPriority w:val="99"/>
    <w:semiHidden/>
    <w:unhideWhenUsed/>
    <w:rsid w:val="00B327ED"/>
  </w:style>
  <w:style w:type="paragraph" w:styleId="FootnoteText">
    <w:name w:val="footnote text"/>
    <w:basedOn w:val="Normal"/>
    <w:link w:val="FootnoteTextChar"/>
    <w:uiPriority w:val="99"/>
    <w:semiHidden/>
    <w:unhideWhenUsed/>
    <w:rsid w:val="00B327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27ED"/>
    <w:rPr>
      <w:rFonts w:ascii="Calibri" w:hAnsi="Calibri" w:cs="Calibri"/>
      <w:sz w:val="20"/>
      <w:szCs w:val="20"/>
    </w:rPr>
  </w:style>
  <w:style w:type="character" w:styleId="FootnoteReference">
    <w:name w:val="footnote reference"/>
    <w:basedOn w:val="DefaultParagraphFont"/>
    <w:uiPriority w:val="99"/>
    <w:semiHidden/>
    <w:unhideWhenUsed/>
    <w:rsid w:val="00B327ED"/>
    <w:rPr>
      <w:vertAlign w:val="superscript"/>
    </w:rPr>
  </w:style>
  <w:style w:type="paragraph" w:customStyle="1" w:styleId="Heading411">
    <w:name w:val="Heading 411"/>
    <w:basedOn w:val="Heading1"/>
    <w:next w:val="NoSpacing"/>
    <w:link w:val="Hyperlink"/>
    <w:autoRedefine/>
    <w:uiPriority w:val="99"/>
    <w:qFormat/>
    <w:rsid w:val="00B327E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327ED"/>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 w:type="paragraph" w:customStyle="1" w:styleId="Undertag">
    <w:name w:val="Undertag"/>
    <w:link w:val="UndertagChar"/>
    <w:autoRedefine/>
    <w:uiPriority w:val="5"/>
    <w:qFormat/>
    <w:rsid w:val="00B327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27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27ED"/>
    <w:rPr>
      <w:color w:val="1F3864" w:themeColor="accent1" w:themeShade="80"/>
    </w:rPr>
  </w:style>
  <w:style w:type="character" w:customStyle="1" w:styleId="AnalyticChar">
    <w:name w:val="Analytic Char"/>
    <w:basedOn w:val="DefaultParagraphFont"/>
    <w:link w:val="Analytic"/>
    <w:uiPriority w:val="5"/>
    <w:rsid w:val="00B327ED"/>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1462</TotalTime>
  <Pages>1</Pages>
  <Words>15970</Words>
  <Characters>91033</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5</cp:revision>
  <dcterms:created xsi:type="dcterms:W3CDTF">2025-12-30T20:46:00Z</dcterms:created>
  <dcterms:modified xsi:type="dcterms:W3CDTF">2026-01-04T21:27:00Z</dcterms:modified>
</cp:coreProperties>
</file>