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3D12B" w14:textId="0D515CF3" w:rsidR="00040466" w:rsidRDefault="004E262B" w:rsidP="004E262B">
      <w:pPr>
        <w:pStyle w:val="Heading1"/>
      </w:pPr>
      <w:r>
        <w:t>1NC</w:t>
      </w:r>
    </w:p>
    <w:p w14:paraId="56E1B868" w14:textId="77777777" w:rsidR="004E262B" w:rsidRDefault="004E262B" w:rsidP="004E262B">
      <w:pPr>
        <w:pStyle w:val="Heading3"/>
      </w:pPr>
      <w:bookmarkStart w:id="0" w:name="_Hlk207463529"/>
      <w:r>
        <w:t>1NC---OFF</w:t>
      </w:r>
    </w:p>
    <w:p w14:paraId="2C6C3FFB" w14:textId="77777777" w:rsidR="004E262B" w:rsidRPr="0065419B" w:rsidRDefault="004E262B" w:rsidP="004E262B">
      <w:pPr>
        <w:rPr>
          <w:b/>
          <w:bCs/>
          <w:color w:val="080808"/>
          <w:sz w:val="26"/>
        </w:rPr>
      </w:pPr>
      <w:r w:rsidRPr="00936EA6">
        <w:rPr>
          <w:rStyle w:val="Style13ptBold"/>
          <w:u w:val="single"/>
        </w:rPr>
        <w:t>T-</w:t>
      </w:r>
      <w:r>
        <w:rPr>
          <w:rStyle w:val="Style13ptBold"/>
          <w:u w:val="single"/>
        </w:rPr>
        <w:t>Preexisting</w:t>
      </w:r>
      <w:r>
        <w:rPr>
          <w:rStyle w:val="Style13ptBold"/>
        </w:rPr>
        <w:t>:</w:t>
      </w:r>
    </w:p>
    <w:p w14:paraId="4FDF3DA0" w14:textId="77777777" w:rsidR="004E262B" w:rsidRPr="0065419B" w:rsidRDefault="004E262B" w:rsidP="004E262B">
      <w:pPr>
        <w:pStyle w:val="Heading4"/>
      </w:pPr>
      <w:r>
        <w:t>‘</w:t>
      </w:r>
      <w:r w:rsidRPr="0065419B">
        <w:rPr>
          <w:u w:val="single"/>
        </w:rPr>
        <w:t>Strengthen</w:t>
      </w:r>
      <w:r>
        <w:t xml:space="preserve">’ requires improvement of </w:t>
      </w:r>
      <w:r w:rsidRPr="0065419B">
        <w:rPr>
          <w:u w:val="single"/>
        </w:rPr>
        <w:t>existing</w:t>
      </w:r>
      <w:r>
        <w:t xml:space="preserve"> rights, which is </w:t>
      </w:r>
      <w:r w:rsidRPr="0065419B">
        <w:rPr>
          <w:u w:val="single"/>
        </w:rPr>
        <w:t>distinct</w:t>
      </w:r>
      <w:r>
        <w:t xml:space="preserve"> from the </w:t>
      </w:r>
      <w:r w:rsidRPr="0065419B">
        <w:rPr>
          <w:u w:val="single"/>
        </w:rPr>
        <w:t>creation</w:t>
      </w:r>
      <w:r>
        <w:t xml:space="preserve"> of </w:t>
      </w:r>
      <w:r w:rsidRPr="0065419B">
        <w:rPr>
          <w:u w:val="single"/>
        </w:rPr>
        <w:t>new</w:t>
      </w:r>
      <w:r>
        <w:t xml:space="preserve"> rights for currently </w:t>
      </w:r>
      <w:r w:rsidRPr="0065419B">
        <w:rPr>
          <w:u w:val="single"/>
        </w:rPr>
        <w:t>unprotected</w:t>
      </w:r>
      <w:r>
        <w:t xml:space="preserve"> workers.</w:t>
      </w:r>
    </w:p>
    <w:p w14:paraId="424BFADE" w14:textId="77777777" w:rsidR="004E262B" w:rsidRPr="00E4170B" w:rsidRDefault="004E262B" w:rsidP="004E262B">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 xml:space="preserve">Revival of a City, Coventry in a </w:t>
      </w:r>
      <w:proofErr w:type="spellStart"/>
      <w:r>
        <w:rPr>
          <w:i/>
          <w:iCs/>
        </w:rPr>
        <w:t>Globalising</w:t>
      </w:r>
      <w:proofErr w:type="spellEnd"/>
      <w:r>
        <w:rPr>
          <w:i/>
          <w:iCs/>
        </w:rPr>
        <w:t xml:space="preserve"> World</w:t>
      </w:r>
      <w:r>
        <w:t>, pp. 234-235 “</w:t>
      </w:r>
      <w:r w:rsidRPr="00E4170B">
        <w:t>Toward a New Knowledge Economy?</w:t>
      </w:r>
      <w:r>
        <w:t xml:space="preserve">” // </w:t>
      </w:r>
      <w:proofErr w:type="spellStart"/>
      <w:r>
        <w:rPr>
          <w:i/>
        </w:rPr>
        <w:t>q.c.</w:t>
      </w:r>
      <w:proofErr w:type="spellEnd"/>
      <w:r>
        <w:t>]</w:t>
      </w:r>
    </w:p>
    <w:p w14:paraId="77E3E505" w14:textId="77777777" w:rsidR="004E262B" w:rsidRPr="00647FDC" w:rsidRDefault="004E262B" w:rsidP="004E262B">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w:t>
      </w:r>
      <w:proofErr w:type="gramStart"/>
      <w:r w:rsidRPr="00E4170B">
        <w:rPr>
          <w:sz w:val="12"/>
        </w:rPr>
        <w:t>can only</w:t>
      </w:r>
      <w:proofErr w:type="gramEnd"/>
      <w:r w:rsidRPr="00E4170B">
        <w:rPr>
          <w:sz w:val="12"/>
        </w:rPr>
        <w:t xml:space="preserve"> create conditions in which clusters might emerge through the bottom-up actions of private firms, or that clusters begin to emerge on their own (autonomously), but once they have </w:t>
      </w:r>
      <w:proofErr w:type="gramStart"/>
      <w:r w:rsidRPr="00E4170B">
        <w:rPr>
          <w:sz w:val="12"/>
        </w:rPr>
        <w:t>started</w:t>
      </w:r>
      <w:proofErr w:type="gramEnd"/>
      <w:r w:rsidRPr="00E4170B">
        <w:rPr>
          <w:sz w:val="12"/>
        </w:rPr>
        <w:t xml:space="preserve">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w:t>
      </w:r>
      <w:proofErr w:type="spellStart"/>
      <w:r w:rsidRPr="00E4170B">
        <w:rPr>
          <w:sz w:val="12"/>
        </w:rPr>
        <w:t>co-ordinating</w:t>
      </w:r>
      <w:proofErr w:type="spellEnd"/>
      <w:r w:rsidRPr="00E4170B">
        <w:rPr>
          <w:sz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E4170B">
        <w:rPr>
          <w:sz w:val="12"/>
        </w:rPr>
        <w:t>programme</w:t>
      </w:r>
      <w:proofErr w:type="spellEnd"/>
      <w:r w:rsidRPr="00E4170B">
        <w:rPr>
          <w:sz w:val="12"/>
        </w:rPr>
        <w:t xml:space="preserve"> of research and </w:t>
      </w:r>
      <w:proofErr w:type="gramStart"/>
      <w:r w:rsidRPr="00E4170B">
        <w:rPr>
          <w:sz w:val="12"/>
        </w:rPr>
        <w:t>development, but</w:t>
      </w:r>
      <w:proofErr w:type="gramEnd"/>
      <w:r w:rsidRPr="00E4170B">
        <w:rPr>
          <w:sz w:val="12"/>
        </w:rPr>
        <w:t xml:space="preserve"> do require the co-operation of multiple </w:t>
      </w:r>
      <w:proofErr w:type="spellStart"/>
      <w:r w:rsidRPr="00E4170B">
        <w:rPr>
          <w:sz w:val="12"/>
        </w:rPr>
        <w:t>organisations</w:t>
      </w:r>
      <w:proofErr w:type="spellEnd"/>
      <w:r w:rsidRPr="00E4170B">
        <w:rPr>
          <w:sz w:val="12"/>
        </w:rPr>
        <w:t xml:space="preserve"> along the value chain. Cluster initiatives are public-private actions designed and </w:t>
      </w:r>
      <w:proofErr w:type="gramStart"/>
      <w:r w:rsidRPr="00E4170B">
        <w:rPr>
          <w:sz w:val="12"/>
        </w:rPr>
        <w:t>resourced</w:t>
      </w:r>
      <w:proofErr w:type="gramEnd"/>
      <w:r w:rsidRPr="00E4170B">
        <w:rPr>
          <w:sz w:val="12"/>
        </w:rPr>
        <w:t xml:space="preserve"> to strengthen clusters. </w:t>
      </w:r>
      <w:r w:rsidRPr="009E6042">
        <w:rPr>
          <w:rStyle w:val="StyleUnderline"/>
        </w:rPr>
        <w:t xml:space="preserve">Note </w:t>
      </w:r>
      <w:r w:rsidRPr="00CA6D15">
        <w:rPr>
          <w:rStyle w:val="StyleUnderline"/>
          <w:highlight w:val="cyan"/>
        </w:rPr>
        <w:t xml:space="preserve">the word </w:t>
      </w:r>
      <w:r w:rsidRPr="00CA6D15">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CA6D15">
        <w:rPr>
          <w:rStyle w:val="StyleUnderline"/>
          <w:highlight w:val="cyan"/>
        </w:rPr>
        <w:t>impli</w:t>
      </w:r>
      <w:r w:rsidRPr="00E4170B">
        <w:rPr>
          <w:rStyle w:val="StyleUnderline"/>
        </w:rPr>
        <w:t xml:space="preserve">cation is </w:t>
      </w:r>
      <w:r w:rsidRPr="00CA6D15">
        <w:rPr>
          <w:rStyle w:val="StyleUnderline"/>
          <w:highlight w:val="cyan"/>
        </w:rPr>
        <w:t xml:space="preserve">that initiatives can </w:t>
      </w:r>
      <w:r w:rsidRPr="00CA6D15">
        <w:rPr>
          <w:rStyle w:val="Emphasis"/>
          <w:highlight w:val="cyan"/>
        </w:rPr>
        <w:t>only</w:t>
      </w:r>
      <w:r w:rsidRPr="00CA6D15">
        <w:rPr>
          <w:rStyle w:val="StyleUnderline"/>
          <w:highlight w:val="cyan"/>
        </w:rPr>
        <w:t xml:space="preserve"> develop something which has </w:t>
      </w:r>
      <w:r w:rsidRPr="00CA6D15">
        <w:rPr>
          <w:rStyle w:val="Emphasis"/>
          <w:highlight w:val="cyan"/>
        </w:rPr>
        <w:t>already begun</w:t>
      </w:r>
      <w:r w:rsidRPr="00E4170B">
        <w:rPr>
          <w:rStyle w:val="StyleUnderline"/>
        </w:rPr>
        <w:t xml:space="preserve"> to emerge </w:t>
      </w:r>
      <w:r w:rsidRPr="00CA6D15">
        <w:rPr>
          <w:rStyle w:val="StyleUnderline"/>
          <w:highlight w:val="cyan"/>
        </w:rPr>
        <w:t>rather than</w:t>
      </w:r>
      <w:r w:rsidRPr="00E4170B">
        <w:rPr>
          <w:rStyle w:val="StyleUnderline"/>
        </w:rPr>
        <w:t xml:space="preserve"> build </w:t>
      </w:r>
      <w:r w:rsidRPr="00CA6D15">
        <w:rPr>
          <w:rStyle w:val="StyleUnderline"/>
          <w:highlight w:val="cyan"/>
        </w:rPr>
        <w:t xml:space="preserve">something </w:t>
      </w:r>
      <w:r w:rsidRPr="00CA6D15">
        <w:rPr>
          <w:rStyle w:val="Emphasis"/>
          <w:highlight w:val="cyan"/>
        </w:rPr>
        <w:t>new</w:t>
      </w:r>
      <w:r w:rsidRPr="00CA6D15">
        <w:rPr>
          <w:rStyle w:val="StyleUnderline"/>
          <w:highlight w:val="cyan"/>
        </w:rPr>
        <w:t xml:space="preserve"> where there was </w:t>
      </w:r>
      <w:r w:rsidRPr="00CA6D15">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7CD5F0DE" w14:textId="77777777" w:rsidR="004E262B" w:rsidRPr="0065419B" w:rsidRDefault="004E262B" w:rsidP="004E262B">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none exist now. </w:t>
      </w:r>
    </w:p>
    <w:p w14:paraId="36865ED3" w14:textId="77777777" w:rsidR="004E262B" w:rsidRPr="0052136C" w:rsidRDefault="004E262B" w:rsidP="004E262B">
      <w:pPr>
        <w:pStyle w:val="Heading4"/>
      </w:pPr>
      <w:r w:rsidRPr="0065419B">
        <w:t xml:space="preserve">Vote </w:t>
      </w:r>
      <w:r w:rsidRPr="0065419B">
        <w:rPr>
          <w:u w:val="single"/>
        </w:rPr>
        <w:t>NEG</w:t>
      </w:r>
      <w:r w:rsidRPr="0065419B">
        <w:t xml:space="preserve"> for </w:t>
      </w:r>
      <w:r w:rsidRPr="0065419B">
        <w:rPr>
          <w:u w:val="single"/>
        </w:rPr>
        <w:t>limits</w:t>
      </w:r>
      <w:r w:rsidRPr="0065419B">
        <w:t xml:space="preserve"> and </w:t>
      </w:r>
      <w:r w:rsidRPr="0065419B">
        <w:rPr>
          <w:u w:val="single"/>
        </w:rPr>
        <w:t>ground</w:t>
      </w:r>
      <w:r w:rsidRPr="0065419B">
        <w:t xml:space="preserve">---their </w:t>
      </w:r>
      <w:proofErr w:type="spellStart"/>
      <w:r w:rsidRPr="0065419B">
        <w:t>interp</w:t>
      </w:r>
      <w:proofErr w:type="spellEnd"/>
      <w:r w:rsidRPr="0065419B">
        <w:t xml:space="preserve"> allows </w:t>
      </w:r>
      <w:r w:rsidRPr="0065419B">
        <w:rPr>
          <w:u w:val="single"/>
        </w:rPr>
        <w:t>miniscule</w:t>
      </w:r>
      <w:r w:rsidRPr="0065419B">
        <w:t xml:space="preserve"> AFFs that create rights for </w:t>
      </w:r>
      <w:r w:rsidRPr="0065419B">
        <w:rPr>
          <w:u w:val="single"/>
        </w:rPr>
        <w:t>infinite</w:t>
      </w:r>
      <w:r w:rsidRPr="0065419B">
        <w:t xml:space="preserve"> subsets of </w:t>
      </w:r>
      <w:r w:rsidRPr="0065419B">
        <w:rPr>
          <w:u w:val="single"/>
        </w:rPr>
        <w:t>unprotected</w:t>
      </w:r>
      <w:r w:rsidRPr="0065419B">
        <w:t xml:space="preserve"> workers, creating an </w:t>
      </w:r>
      <w:r w:rsidRPr="0065419B">
        <w:rPr>
          <w:u w:val="single"/>
        </w:rPr>
        <w:t>impossible</w:t>
      </w:r>
      <w:r w:rsidRPr="0065419B">
        <w:t xml:space="preserve"> NEG prep burden.</w:t>
      </w:r>
    </w:p>
    <w:bookmarkEnd w:id="0"/>
    <w:p w14:paraId="5BF086F6" w14:textId="77777777" w:rsidR="004E262B" w:rsidRPr="00281DBB" w:rsidRDefault="004E262B" w:rsidP="004E262B"/>
    <w:p w14:paraId="3576820E" w14:textId="77777777" w:rsidR="004E262B" w:rsidRDefault="004E262B" w:rsidP="004E262B">
      <w:pPr>
        <w:pStyle w:val="Heading3"/>
      </w:pPr>
      <w:bookmarkStart w:id="1" w:name="_Hlk210781998"/>
      <w:r>
        <w:t>1NC---OFF</w:t>
      </w:r>
    </w:p>
    <w:p w14:paraId="1E682223" w14:textId="77777777" w:rsidR="004E262B" w:rsidRDefault="004E262B" w:rsidP="004E262B">
      <w:pPr>
        <w:rPr>
          <w:rStyle w:val="Style13ptBold"/>
        </w:rPr>
      </w:pPr>
      <w:r>
        <w:rPr>
          <w:rStyle w:val="Style13ptBold"/>
          <w:u w:val="single"/>
        </w:rPr>
        <w:t>American Labor K</w:t>
      </w:r>
      <w:r>
        <w:rPr>
          <w:rStyle w:val="Style13ptBold"/>
        </w:rPr>
        <w:t>:</w:t>
      </w:r>
    </w:p>
    <w:p w14:paraId="1BF26465" w14:textId="77777777" w:rsidR="004E262B" w:rsidRPr="00911B2A" w:rsidRDefault="004E262B" w:rsidP="004E262B">
      <w:pPr>
        <w:pStyle w:val="Heading4"/>
      </w:pPr>
      <w:r w:rsidRPr="00376242">
        <w:rPr>
          <w:u w:val="single"/>
        </w:rPr>
        <w:t>American</w:t>
      </w:r>
      <w:r>
        <w:t xml:space="preserve"> </w:t>
      </w:r>
      <w:r w:rsidRPr="00376242">
        <w:rPr>
          <w:u w:val="single"/>
        </w:rPr>
        <w:t>Labor</w:t>
      </w:r>
      <w:r>
        <w:t xml:space="preserve"> is </w:t>
      </w:r>
      <w:r w:rsidRPr="00376242">
        <w:rPr>
          <w:u w:val="single"/>
        </w:rPr>
        <w:t>partner</w:t>
      </w:r>
      <w:r>
        <w:t xml:space="preserve"> to empire’s violence of global </w:t>
      </w:r>
      <w:r w:rsidRPr="00376242">
        <w:rPr>
          <w:u w:val="single"/>
        </w:rPr>
        <w:t>accumulation</w:t>
      </w:r>
      <w:r>
        <w:t xml:space="preserve"> and </w:t>
      </w:r>
      <w:r w:rsidRPr="00376242">
        <w:rPr>
          <w:u w:val="single"/>
        </w:rPr>
        <w:t>exploitation</w:t>
      </w:r>
      <w:r>
        <w:t xml:space="preserve"> as an </w:t>
      </w:r>
      <w:r w:rsidRPr="00376242">
        <w:rPr>
          <w:u w:val="single"/>
        </w:rPr>
        <w:t>instrument</w:t>
      </w:r>
      <w:r>
        <w:t xml:space="preserve"> of the </w:t>
      </w:r>
      <w:r w:rsidRPr="00376242">
        <w:rPr>
          <w:u w:val="single"/>
        </w:rPr>
        <w:t>CIA</w:t>
      </w:r>
      <w:r w:rsidRPr="00376242">
        <w:t>.</w:t>
      </w:r>
    </w:p>
    <w:p w14:paraId="3D023BB3" w14:textId="77777777" w:rsidR="004E262B" w:rsidRPr="00E10C43" w:rsidRDefault="004E262B" w:rsidP="004E262B">
      <w:proofErr w:type="spellStart"/>
      <w:r w:rsidRPr="00E10C43">
        <w:rPr>
          <w:rStyle w:val="Style13ptBold"/>
        </w:rPr>
        <w:t>Schuhrke</w:t>
      </w:r>
      <w:proofErr w:type="spellEnd"/>
      <w:r w:rsidRPr="00E10C43">
        <w:rPr>
          <w:rStyle w:val="Style13ptBold"/>
        </w:rPr>
        <w:t xml:space="preserve"> ‘24</w:t>
      </w:r>
      <w:r>
        <w:t xml:space="preserve"> [Jeff Schuhrke (</w:t>
      </w:r>
      <w:r w:rsidRPr="00E10C43">
        <w:t>labor historian and assistant professor</w:t>
      </w:r>
      <w:r>
        <w:t xml:space="preserve"> of labor studies</w:t>
      </w:r>
      <w:r w:rsidRPr="00E10C43">
        <w:t xml:space="preserve"> at the Harry Van Arsdale Jr. School of Labor Studies</w:t>
      </w:r>
      <w:r>
        <w:t xml:space="preserve"> at</w:t>
      </w:r>
      <w:r w:rsidRPr="00E10C43">
        <w:t xml:space="preserve"> SUNY Empire State University</w:t>
      </w:r>
      <w:r>
        <w:t xml:space="preserve">; BA, history, Colorado State University; MA, international development and social change, Clark University; MS, labor studies, University of Massachusetts-Amherst; PhD, history, University of Illinois-Chicago) 2024. Verso &amp; New Left Books, </w:t>
      </w:r>
      <w:r>
        <w:rPr>
          <w:i/>
          <w:iCs/>
        </w:rPr>
        <w:t>Blue-Collar Empire: The Untold Story of US Labor’s Global Anticommunist Crusade</w:t>
      </w:r>
      <w:r>
        <w:t xml:space="preserve">, pp. 14-21 “Introduction” // </w:t>
      </w:r>
      <w:proofErr w:type="spellStart"/>
      <w:r>
        <w:rPr>
          <w:i/>
        </w:rPr>
        <w:t>q.c.</w:t>
      </w:r>
      <w:proofErr w:type="spellEnd"/>
      <w:r>
        <w:t>]</w:t>
      </w:r>
    </w:p>
    <w:p w14:paraId="19B92709" w14:textId="77777777" w:rsidR="004E262B" w:rsidRDefault="004E262B" w:rsidP="004E262B">
      <w:pPr>
        <w:rPr>
          <w:sz w:val="16"/>
        </w:rPr>
      </w:pPr>
      <w:r w:rsidRPr="00F95508">
        <w:rPr>
          <w:rStyle w:val="StyleUnderline"/>
        </w:rPr>
        <w:t>On a broader scale</w:t>
      </w:r>
      <w:r w:rsidRPr="00AB702F">
        <w:rPr>
          <w:sz w:val="16"/>
        </w:rPr>
        <w:t xml:space="preserve">, </w:t>
      </w:r>
      <w:r w:rsidRPr="00F95508">
        <w:rPr>
          <w:rStyle w:val="StyleUnderline"/>
        </w:rPr>
        <w:t>the</w:t>
      </w:r>
      <w:r w:rsidRPr="00AB702F">
        <w:rPr>
          <w:sz w:val="16"/>
        </w:rPr>
        <w:t xml:space="preserve"> same twentieth-century </w:t>
      </w:r>
      <w:r w:rsidRPr="00BF632C">
        <w:rPr>
          <w:rStyle w:val="Emphasis"/>
          <w:highlight w:val="cyan"/>
        </w:rPr>
        <w:t>American labor</w:t>
      </w:r>
      <w:r w:rsidRPr="00F95508">
        <w:rPr>
          <w:rStyle w:val="StyleUnderline"/>
        </w:rPr>
        <w:t xml:space="preserve"> movement that brought</w:t>
      </w:r>
      <w:r w:rsidRPr="00AB702F">
        <w:rPr>
          <w:sz w:val="16"/>
        </w:rPr>
        <w:t xml:space="preserve"> a measure of </w:t>
      </w:r>
      <w:r w:rsidRPr="00F95508">
        <w:rPr>
          <w:rStyle w:val="StyleUnderline"/>
        </w:rPr>
        <w:t>economic security and personal dignity to millions</w:t>
      </w:r>
      <w:r w:rsidRPr="00AB702F">
        <w:rPr>
          <w:sz w:val="16"/>
        </w:rPr>
        <w:t xml:space="preserve"> of working people </w:t>
      </w:r>
      <w:r w:rsidRPr="00F95508">
        <w:rPr>
          <w:rStyle w:val="StyleUnderline"/>
        </w:rPr>
        <w:t xml:space="preserve">also </w:t>
      </w:r>
      <w:r w:rsidRPr="00BF632C">
        <w:rPr>
          <w:rStyle w:val="StyleUnderline"/>
          <w:highlight w:val="cyan"/>
        </w:rPr>
        <w:t>participated in</w:t>
      </w:r>
      <w:r w:rsidRPr="00F95508">
        <w:rPr>
          <w:rStyle w:val="StyleUnderline"/>
        </w:rPr>
        <w:t xml:space="preserve"> so</w:t>
      </w:r>
      <w:r w:rsidRPr="00901BEF">
        <w:rPr>
          <w:rStyle w:val="StyleUnderline"/>
        </w:rPr>
        <w:t xml:space="preserve">me of the most </w:t>
      </w:r>
      <w:r w:rsidRPr="00901BEF">
        <w:rPr>
          <w:rStyle w:val="Emphasis"/>
        </w:rPr>
        <w:t>shameful</w:t>
      </w:r>
      <w:r w:rsidRPr="00901BEF">
        <w:rPr>
          <w:rStyle w:val="StyleUnderline"/>
        </w:rPr>
        <w:t xml:space="preserve"> and</w:t>
      </w:r>
      <w:r w:rsidRPr="007A0D6A">
        <w:rPr>
          <w:rStyle w:val="StyleUnderline"/>
        </w:rPr>
        <w:t xml:space="preserve"> </w:t>
      </w:r>
      <w:r w:rsidRPr="00BF632C">
        <w:rPr>
          <w:rStyle w:val="Emphasis"/>
          <w:highlight w:val="cyan"/>
        </w:rPr>
        <w:t>destructive</w:t>
      </w:r>
      <w:r w:rsidRPr="00BF632C">
        <w:rPr>
          <w:rStyle w:val="StyleUnderline"/>
        </w:rPr>
        <w:t xml:space="preserve"> episodes</w:t>
      </w:r>
      <w:r w:rsidRPr="00F95508">
        <w:rPr>
          <w:rStyle w:val="StyleUnderline"/>
        </w:rPr>
        <w:t xml:space="preserve"> in the history of </w:t>
      </w:r>
      <w:r w:rsidRPr="00D64487">
        <w:rPr>
          <w:rStyle w:val="Emphasis"/>
        </w:rPr>
        <w:t xml:space="preserve">US </w:t>
      </w:r>
      <w:r w:rsidRPr="00BF632C">
        <w:rPr>
          <w:rStyle w:val="Emphasis"/>
          <w:highlight w:val="cyan"/>
        </w:rPr>
        <w:t>imperialism</w:t>
      </w:r>
      <w:r w:rsidRPr="00AB702F">
        <w:rPr>
          <w:sz w:val="16"/>
        </w:rPr>
        <w:t xml:space="preserve">. For decades, trade unionists in the United States have struggled to make sense of this, reluctant to discuss or even think about it. But </w:t>
      </w:r>
      <w:r w:rsidRPr="00D64487">
        <w:rPr>
          <w:rStyle w:val="StyleUnderline"/>
        </w:rPr>
        <w:t>with the US labor movement</w:t>
      </w:r>
      <w:r w:rsidRPr="00D64487">
        <w:rPr>
          <w:sz w:val="16"/>
        </w:rPr>
        <w:t xml:space="preserve"> now </w:t>
      </w:r>
      <w:r w:rsidRPr="00D64487">
        <w:rPr>
          <w:rStyle w:val="StyleUnderline"/>
        </w:rPr>
        <w:t>undergoing a</w:t>
      </w:r>
      <w:r w:rsidRPr="00D64487">
        <w:rPr>
          <w:sz w:val="16"/>
        </w:rPr>
        <w:t xml:space="preserve"> youth-led </w:t>
      </w:r>
      <w:r w:rsidRPr="00D64487">
        <w:rPr>
          <w:rStyle w:val="Emphasis"/>
        </w:rPr>
        <w:t>renaissance</w:t>
      </w:r>
      <w:r w:rsidRPr="00D64487">
        <w:rPr>
          <w:sz w:val="16"/>
        </w:rPr>
        <w:t xml:space="preserve">, </w:t>
      </w:r>
      <w:r w:rsidRPr="00D64487">
        <w:rPr>
          <w:rStyle w:val="StyleUnderline"/>
        </w:rPr>
        <w:t xml:space="preserve">and </w:t>
      </w:r>
      <w:r w:rsidRPr="003572A8">
        <w:rPr>
          <w:rStyle w:val="StyleUnderline"/>
          <w:highlight w:val="cyan"/>
        </w:rPr>
        <w:t xml:space="preserve">with renewed </w:t>
      </w:r>
      <w:r w:rsidRPr="003572A8">
        <w:rPr>
          <w:rStyle w:val="Emphasis"/>
          <w:highlight w:val="cyan"/>
        </w:rPr>
        <w:t>“great power” rivalries</w:t>
      </w:r>
      <w:r w:rsidRPr="00D64487">
        <w:rPr>
          <w:sz w:val="16"/>
        </w:rPr>
        <w:t xml:space="preserve"> threatening billions of lives </w:t>
      </w:r>
      <w:r w:rsidRPr="00D64487">
        <w:rPr>
          <w:rStyle w:val="StyleUnderline"/>
        </w:rPr>
        <w:t>amid a host of ot</w:t>
      </w:r>
      <w:r w:rsidRPr="00F95508">
        <w:rPr>
          <w:rStyle w:val="StyleUnderline"/>
        </w:rPr>
        <w:t xml:space="preserve">her </w:t>
      </w:r>
      <w:r w:rsidRPr="00BC7AE7">
        <w:rPr>
          <w:rStyle w:val="Emphasis"/>
        </w:rPr>
        <w:t>planetary crises</w:t>
      </w:r>
      <w:r w:rsidRPr="00AB702F">
        <w:rPr>
          <w:sz w:val="16"/>
        </w:rPr>
        <w:t xml:space="preserve">, </w:t>
      </w:r>
      <w:r w:rsidRPr="00432AC1">
        <w:rPr>
          <w:rStyle w:val="StyleUnderline"/>
          <w:highlight w:val="cyan"/>
        </w:rPr>
        <w:t>it</w:t>
      </w:r>
      <w:r w:rsidRPr="00F95508">
        <w:rPr>
          <w:rStyle w:val="StyleUnderline"/>
        </w:rPr>
        <w:t xml:space="preserve"> i</w:t>
      </w:r>
      <w:r w:rsidRPr="005C7715">
        <w:rPr>
          <w:rStyle w:val="StyleUnderline"/>
          <w:highlight w:val="cyan"/>
        </w:rPr>
        <w:t>s</w:t>
      </w:r>
      <w:r w:rsidRPr="00BA28F8">
        <w:rPr>
          <w:rStyle w:val="StyleUnderline"/>
        </w:rPr>
        <w:t xml:space="preserve"> long past </w:t>
      </w:r>
      <w:r w:rsidRPr="005C7715">
        <w:rPr>
          <w:rStyle w:val="StyleUnderline"/>
          <w:highlight w:val="cyan"/>
        </w:rPr>
        <w:t>ti</w:t>
      </w:r>
      <w:r w:rsidRPr="00432AC1">
        <w:rPr>
          <w:rStyle w:val="StyleUnderline"/>
          <w:highlight w:val="cyan"/>
        </w:rPr>
        <w:t>me for</w:t>
      </w:r>
      <w:r w:rsidRPr="00F95508">
        <w:rPr>
          <w:rStyle w:val="StyleUnderline"/>
        </w:rPr>
        <w:t xml:space="preserve"> a thorough </w:t>
      </w:r>
      <w:r w:rsidRPr="00432AC1">
        <w:rPr>
          <w:rStyle w:val="Emphasis"/>
          <w:highlight w:val="cyan"/>
        </w:rPr>
        <w:t>reckoning</w:t>
      </w:r>
      <w:r w:rsidRPr="00AB702F">
        <w:rPr>
          <w:sz w:val="16"/>
        </w:rPr>
        <w:t xml:space="preserve">. </w:t>
      </w:r>
    </w:p>
    <w:p w14:paraId="6F1B320C" w14:textId="77777777" w:rsidR="004E262B" w:rsidRDefault="004E262B" w:rsidP="004E262B">
      <w:pPr>
        <w:rPr>
          <w:sz w:val="16"/>
        </w:rPr>
      </w:pPr>
      <w:r w:rsidRPr="00BF632C">
        <w:rPr>
          <w:rStyle w:val="StyleUnderline"/>
          <w:highlight w:val="cyan"/>
        </w:rPr>
        <w:t xml:space="preserve">There is </w:t>
      </w:r>
      <w:r w:rsidRPr="00BF632C">
        <w:rPr>
          <w:rStyle w:val="Emphasis"/>
          <w:highlight w:val="cyan"/>
        </w:rPr>
        <w:t>power</w:t>
      </w:r>
      <w:r w:rsidRPr="00BF632C">
        <w:rPr>
          <w:rStyle w:val="StyleUnderline"/>
          <w:highlight w:val="cyan"/>
        </w:rPr>
        <w:t xml:space="preserve"> in </w:t>
      </w:r>
      <w:proofErr w:type="gramStart"/>
      <w:r w:rsidRPr="00BF632C">
        <w:rPr>
          <w:rStyle w:val="StyleUnderline"/>
          <w:highlight w:val="cyan"/>
        </w:rPr>
        <w:t xml:space="preserve">a </w:t>
      </w:r>
      <w:r w:rsidRPr="00BF632C">
        <w:rPr>
          <w:rStyle w:val="Emphasis"/>
          <w:highlight w:val="cyan"/>
        </w:rPr>
        <w:t>union</w:t>
      </w:r>
      <w:proofErr w:type="gramEnd"/>
      <w:r w:rsidRPr="00AB702F">
        <w:rPr>
          <w:sz w:val="16"/>
        </w:rPr>
        <w:t xml:space="preserve">. Not only the power to secure pay raises and employee benefits, but also—as the 1963 general strike in British Guiana demonstrates—the power </w:t>
      </w:r>
      <w:r w:rsidRPr="00BF632C">
        <w:rPr>
          <w:rStyle w:val="StyleUnderline"/>
          <w:highlight w:val="cyan"/>
        </w:rPr>
        <w:t xml:space="preserve">to bring </w:t>
      </w:r>
      <w:r w:rsidRPr="00BF632C">
        <w:rPr>
          <w:rStyle w:val="Emphasis"/>
          <w:highlight w:val="cyan"/>
        </w:rPr>
        <w:t>economies</w:t>
      </w:r>
      <w:r w:rsidRPr="00BF632C">
        <w:rPr>
          <w:rStyle w:val="StyleUnderline"/>
          <w:highlight w:val="cyan"/>
        </w:rPr>
        <w:t xml:space="preserve"> to a </w:t>
      </w:r>
      <w:r w:rsidRPr="00BF632C">
        <w:rPr>
          <w:rStyle w:val="Emphasis"/>
          <w:highlight w:val="cyan"/>
        </w:rPr>
        <w:t>halt</w:t>
      </w:r>
      <w:r w:rsidRPr="00BF632C">
        <w:rPr>
          <w:rStyle w:val="StyleUnderline"/>
          <w:highlight w:val="cyan"/>
        </w:rPr>
        <w:t xml:space="preserve"> and </w:t>
      </w:r>
      <w:r w:rsidRPr="00BF632C">
        <w:rPr>
          <w:rStyle w:val="Emphasis"/>
          <w:highlight w:val="cyan"/>
        </w:rPr>
        <w:t>overthrow governments</w:t>
      </w:r>
      <w:r w:rsidRPr="00AB702F">
        <w:rPr>
          <w:sz w:val="16"/>
        </w:rPr>
        <w:t xml:space="preserve">. In the latter half of the twentieth century, the </w:t>
      </w:r>
      <w:r w:rsidRPr="00BF632C">
        <w:rPr>
          <w:rStyle w:val="StyleUnderline"/>
          <w:highlight w:val="cyan"/>
        </w:rPr>
        <w:t xml:space="preserve">American </w:t>
      </w:r>
      <w:r w:rsidRPr="00BF632C">
        <w:rPr>
          <w:rStyle w:val="Emphasis"/>
          <w:highlight w:val="cyan"/>
        </w:rPr>
        <w:t>fo</w:t>
      </w:r>
      <w:r w:rsidRPr="00AB702F">
        <w:rPr>
          <w:sz w:val="16"/>
          <w:szCs w:val="12"/>
        </w:rPr>
        <w:t xml:space="preserve">reign </w:t>
      </w:r>
      <w:r w:rsidRPr="00BF632C">
        <w:rPr>
          <w:rStyle w:val="Emphasis"/>
          <w:highlight w:val="cyan"/>
        </w:rPr>
        <w:t>po</w:t>
      </w:r>
      <w:r w:rsidRPr="00AB702F">
        <w:rPr>
          <w:sz w:val="16"/>
          <w:szCs w:val="12"/>
        </w:rPr>
        <w:t xml:space="preserve">licy </w:t>
      </w:r>
      <w:r w:rsidRPr="00F95508">
        <w:rPr>
          <w:rStyle w:val="StyleUnderline"/>
        </w:rPr>
        <w:t xml:space="preserve">establishment wholly </w:t>
      </w:r>
      <w:r w:rsidRPr="00BF632C">
        <w:rPr>
          <w:rStyle w:val="Emphasis"/>
          <w:highlight w:val="cyan"/>
        </w:rPr>
        <w:t>recognized this</w:t>
      </w:r>
      <w:r w:rsidRPr="00BC7AE7">
        <w:rPr>
          <w:rStyle w:val="Emphasis"/>
        </w:rPr>
        <w:t xml:space="preserve"> power</w:t>
      </w:r>
      <w:r w:rsidRPr="00AB702F">
        <w:rPr>
          <w:sz w:val="16"/>
        </w:rPr>
        <w:t xml:space="preserve">. </w:t>
      </w:r>
      <w:r w:rsidRPr="00F95508">
        <w:rPr>
          <w:rStyle w:val="StyleUnderline"/>
        </w:rPr>
        <w:t xml:space="preserve">US officials particularly understood that labor movements </w:t>
      </w:r>
      <w:r w:rsidRPr="00BC7AE7">
        <w:rPr>
          <w:rStyle w:val="Emphasis"/>
        </w:rPr>
        <w:t>abroad</w:t>
      </w:r>
      <w:r w:rsidRPr="00F95508">
        <w:rPr>
          <w:rStyle w:val="StyleUnderline"/>
        </w:rPr>
        <w:t xml:space="preserve"> would play a </w:t>
      </w:r>
      <w:r w:rsidRPr="00BC7AE7">
        <w:rPr>
          <w:rStyle w:val="Emphasis"/>
        </w:rPr>
        <w:t>decisive role</w:t>
      </w:r>
      <w:r w:rsidRPr="00F95508">
        <w:rPr>
          <w:rStyle w:val="StyleUnderline"/>
        </w:rPr>
        <w:t xml:space="preserve"> in determining the </w:t>
      </w:r>
      <w:r w:rsidRPr="00BC7AE7">
        <w:rPr>
          <w:rStyle w:val="Emphasis"/>
        </w:rPr>
        <w:t>outcome</w:t>
      </w:r>
      <w:r w:rsidRPr="00F95508">
        <w:rPr>
          <w:rStyle w:val="StyleUnderline"/>
        </w:rPr>
        <w:t xml:space="preserve"> of the Cold War contest for </w:t>
      </w:r>
      <w:r w:rsidRPr="00BC7AE7">
        <w:rPr>
          <w:rStyle w:val="Emphasis"/>
        </w:rPr>
        <w:t>worldwide ideological, geopolitical, and economic supremacy</w:t>
      </w:r>
      <w:r w:rsidRPr="00AB702F">
        <w:rPr>
          <w:sz w:val="16"/>
        </w:rPr>
        <w:t xml:space="preserve">. </w:t>
      </w:r>
    </w:p>
    <w:p w14:paraId="015BF5E4" w14:textId="77777777" w:rsidR="004E262B" w:rsidRDefault="004E262B" w:rsidP="004E262B">
      <w:pPr>
        <w:rPr>
          <w:sz w:val="16"/>
        </w:rPr>
      </w:pPr>
      <w:r w:rsidRPr="00AB702F">
        <w:rPr>
          <w:sz w:val="16"/>
        </w:rPr>
        <w:t xml:space="preserve">Coming out of the crises of the Great Depression and World War II, and fearing the growing influence of communism, </w:t>
      </w:r>
      <w:r w:rsidRPr="00BF632C">
        <w:rPr>
          <w:rStyle w:val="StyleUnderline"/>
          <w:highlight w:val="cyan"/>
        </w:rPr>
        <w:t>Washington</w:t>
      </w:r>
      <w:r w:rsidRPr="00F95508">
        <w:rPr>
          <w:rStyle w:val="StyleUnderline"/>
        </w:rPr>
        <w:t xml:space="preserve"> planners </w:t>
      </w:r>
      <w:r w:rsidRPr="00BF632C">
        <w:rPr>
          <w:rStyle w:val="StyleUnderline"/>
          <w:highlight w:val="cyan"/>
        </w:rPr>
        <w:t>built</w:t>
      </w:r>
      <w:r w:rsidRPr="00F95508">
        <w:rPr>
          <w:rStyle w:val="StyleUnderline"/>
        </w:rPr>
        <w:t xml:space="preserve"> what was intended to be a well-managed </w:t>
      </w:r>
      <w:r w:rsidRPr="00BF632C">
        <w:rPr>
          <w:rStyle w:val="Emphasis"/>
          <w:highlight w:val="cyan"/>
        </w:rPr>
        <w:t>international capitalist system</w:t>
      </w:r>
      <w:r w:rsidRPr="009A47F7">
        <w:rPr>
          <w:rStyle w:val="StyleUnderline"/>
        </w:rPr>
        <w:t xml:space="preserve"> backed</w:t>
      </w:r>
      <w:r w:rsidRPr="00F95508">
        <w:rPr>
          <w:rStyle w:val="StyleUnderline"/>
        </w:rPr>
        <w:t xml:space="preserve"> by US economic and military strength</w:t>
      </w:r>
      <w:r w:rsidRPr="00AB702F">
        <w:rPr>
          <w:sz w:val="16"/>
        </w:rPr>
        <w:t xml:space="preserve">. </w:t>
      </w:r>
      <w:r w:rsidRPr="00F95508">
        <w:rPr>
          <w:rStyle w:val="StyleUnderline"/>
        </w:rPr>
        <w:t xml:space="preserve">This system would be </w:t>
      </w:r>
      <w:r w:rsidRPr="00BF632C">
        <w:rPr>
          <w:rStyle w:val="Emphasis"/>
          <w:highlight w:val="cyan"/>
        </w:rPr>
        <w:t>protected and expanded</w:t>
      </w:r>
      <w:r w:rsidRPr="00BF632C">
        <w:rPr>
          <w:rStyle w:val="StyleUnderline"/>
          <w:highlight w:val="cyan"/>
        </w:rPr>
        <w:t xml:space="preserve"> through</w:t>
      </w:r>
      <w:r w:rsidRPr="00AB702F">
        <w:rPr>
          <w:sz w:val="16"/>
        </w:rPr>
        <w:t xml:space="preserve"> what many scholars call </w:t>
      </w:r>
      <w:r w:rsidRPr="00D64487">
        <w:rPr>
          <w:rStyle w:val="StyleUnderline"/>
        </w:rPr>
        <w:t xml:space="preserve">an </w:t>
      </w:r>
      <w:r w:rsidRPr="00BF632C">
        <w:rPr>
          <w:rStyle w:val="Emphasis"/>
          <w:highlight w:val="cyan"/>
        </w:rPr>
        <w:t>“informal empire,</w:t>
      </w:r>
      <w:r w:rsidRPr="003E59E7">
        <w:rPr>
          <w:rStyle w:val="Emphasis"/>
          <w:highlight w:val="cyan"/>
        </w:rPr>
        <w:t>”</w:t>
      </w:r>
      <w:r w:rsidRPr="00D64487">
        <w:rPr>
          <w:rStyle w:val="StyleUnderline"/>
        </w:rPr>
        <w:t xml:space="preserve"> based </w:t>
      </w:r>
      <w:r w:rsidRPr="00D64487">
        <w:rPr>
          <w:rStyle w:val="Emphasis"/>
        </w:rPr>
        <w:t>not</w:t>
      </w:r>
      <w:r w:rsidRPr="00D64487">
        <w:rPr>
          <w:rStyle w:val="StyleUnderline"/>
        </w:rPr>
        <w:t xml:space="preserve"> on outright </w:t>
      </w:r>
      <w:r w:rsidRPr="00D64487">
        <w:rPr>
          <w:rStyle w:val="Emphasis"/>
        </w:rPr>
        <w:t>territorial conquest</w:t>
      </w:r>
      <w:r w:rsidRPr="00D64487">
        <w:rPr>
          <w:sz w:val="16"/>
        </w:rPr>
        <w:t xml:space="preserve">, </w:t>
      </w:r>
      <w:r w:rsidRPr="00D64487">
        <w:rPr>
          <w:rStyle w:val="StyleUnderline"/>
        </w:rPr>
        <w:t>but</w:t>
      </w:r>
      <w:r w:rsidRPr="00D64487">
        <w:rPr>
          <w:sz w:val="16"/>
        </w:rPr>
        <w:t xml:space="preserve"> on </w:t>
      </w:r>
      <w:r w:rsidRPr="00D64487">
        <w:rPr>
          <w:rStyle w:val="Emphasis"/>
        </w:rPr>
        <w:t>political, economic, and cultural dominance</w:t>
      </w:r>
      <w:r w:rsidRPr="00D64487">
        <w:rPr>
          <w:sz w:val="16"/>
        </w:rPr>
        <w:t>. In administering such an informal empire, where indirect influence rather than explicit control was often (though hardly always</w:t>
      </w:r>
      <w:r w:rsidRPr="00AB702F">
        <w:rPr>
          <w:sz w:val="16"/>
        </w:rPr>
        <w:t xml:space="preserve">) the modus operandi, </w:t>
      </w:r>
      <w:r w:rsidRPr="00D64487">
        <w:rPr>
          <w:rStyle w:val="StyleUnderline"/>
        </w:rPr>
        <w:t xml:space="preserve">the </w:t>
      </w:r>
      <w:r w:rsidRPr="003E59E7">
        <w:rPr>
          <w:rStyle w:val="StyleUnderline"/>
          <w:highlight w:val="cyan"/>
        </w:rPr>
        <w:t>America</w:t>
      </w:r>
      <w:r w:rsidRPr="00D64487">
        <w:rPr>
          <w:rStyle w:val="StyleUnderline"/>
        </w:rPr>
        <w:t>n state</w:t>
      </w:r>
      <w:r w:rsidRPr="00BA28F8">
        <w:rPr>
          <w:rStyle w:val="StyleUnderline"/>
        </w:rPr>
        <w:t xml:space="preserve"> would</w:t>
      </w:r>
      <w:r w:rsidRPr="00BF632C">
        <w:rPr>
          <w:rStyle w:val="StyleUnderline"/>
        </w:rPr>
        <w:t xml:space="preserve"> </w:t>
      </w:r>
      <w:r w:rsidRPr="00BF632C">
        <w:rPr>
          <w:rStyle w:val="Emphasis"/>
          <w:highlight w:val="cyan"/>
        </w:rPr>
        <w:t>exert</w:t>
      </w:r>
      <w:r w:rsidRPr="00BF632C">
        <w:rPr>
          <w:rStyle w:val="StyleUnderline"/>
          <w:highlight w:val="cyan"/>
        </w:rPr>
        <w:t xml:space="preserve"> power through</w:t>
      </w:r>
      <w:r w:rsidRPr="00F95508">
        <w:rPr>
          <w:rStyle w:val="StyleUnderline"/>
        </w:rPr>
        <w:t xml:space="preserve"> numerous </w:t>
      </w:r>
      <w:r w:rsidRPr="00BC7AE7">
        <w:rPr>
          <w:rStyle w:val="Emphasis"/>
        </w:rPr>
        <w:t>nongovernment subsidiaries</w:t>
      </w:r>
      <w:r w:rsidRPr="00AB702F">
        <w:rPr>
          <w:sz w:val="16"/>
        </w:rPr>
        <w:t xml:space="preserve">. These included financial institutions, business associations, scholarly societies, news outlets, publishing houses, political parties, private charities, student organizations—and, </w:t>
      </w:r>
      <w:r w:rsidRPr="00F95508">
        <w:rPr>
          <w:rStyle w:val="StyleUnderline"/>
        </w:rPr>
        <w:t xml:space="preserve">importantly, </w:t>
      </w:r>
      <w:r w:rsidRPr="00BA28F8">
        <w:rPr>
          <w:rStyle w:val="Emphasis"/>
        </w:rPr>
        <w:t xml:space="preserve">trade </w:t>
      </w:r>
      <w:r w:rsidRPr="00BF632C">
        <w:rPr>
          <w:rStyle w:val="Emphasis"/>
          <w:highlight w:val="cyan"/>
        </w:rPr>
        <w:t>unions</w:t>
      </w:r>
      <w:r w:rsidRPr="00AB702F">
        <w:rPr>
          <w:sz w:val="16"/>
        </w:rPr>
        <w:t xml:space="preserve">. </w:t>
      </w:r>
    </w:p>
    <w:p w14:paraId="3FF4E54C" w14:textId="77777777" w:rsidR="004E262B" w:rsidRDefault="004E262B" w:rsidP="004E262B">
      <w:pPr>
        <w:rPr>
          <w:sz w:val="16"/>
        </w:rPr>
      </w:pPr>
      <w:r w:rsidRPr="00F95508">
        <w:rPr>
          <w:rStyle w:val="StyleUnderline"/>
        </w:rPr>
        <w:t>As enemies</w:t>
      </w:r>
      <w:r w:rsidRPr="00AB702F">
        <w:rPr>
          <w:sz w:val="16"/>
        </w:rPr>
        <w:t xml:space="preserve">, </w:t>
      </w:r>
      <w:r w:rsidRPr="005667DB">
        <w:rPr>
          <w:rStyle w:val="Emphasis"/>
          <w:highlight w:val="cyan"/>
        </w:rPr>
        <w:t>foreign unions</w:t>
      </w:r>
      <w:r w:rsidRPr="00D64487">
        <w:rPr>
          <w:rStyle w:val="StyleUnderline"/>
        </w:rPr>
        <w:t xml:space="preserve"> could seriously </w:t>
      </w:r>
      <w:r w:rsidRPr="005667DB">
        <w:rPr>
          <w:rStyle w:val="Emphasis"/>
          <w:highlight w:val="cyan"/>
        </w:rPr>
        <w:t>upset</w:t>
      </w:r>
      <w:r w:rsidRPr="003E59E7">
        <w:rPr>
          <w:rStyle w:val="Emphasis"/>
        </w:rPr>
        <w:t xml:space="preserve"> US </w:t>
      </w:r>
      <w:r w:rsidRPr="005667DB">
        <w:rPr>
          <w:rStyle w:val="Emphasis"/>
          <w:highlight w:val="cyan"/>
        </w:rPr>
        <w:t>imperial designs</w:t>
      </w:r>
      <w:r w:rsidRPr="00AB702F">
        <w:rPr>
          <w:sz w:val="16"/>
        </w:rPr>
        <w:t xml:space="preserve">. But </w:t>
      </w:r>
      <w:r w:rsidRPr="00F95508">
        <w:rPr>
          <w:rStyle w:val="StyleUnderline"/>
        </w:rPr>
        <w:t xml:space="preserve">as </w:t>
      </w:r>
      <w:r w:rsidRPr="00BC7AE7">
        <w:rPr>
          <w:rStyle w:val="Emphasis"/>
        </w:rPr>
        <w:t>allies</w:t>
      </w:r>
      <w:r w:rsidRPr="00AB702F">
        <w:rPr>
          <w:sz w:val="16"/>
        </w:rPr>
        <w:t xml:space="preserve">, </w:t>
      </w:r>
      <w:r w:rsidRPr="00F95508">
        <w:rPr>
          <w:rStyle w:val="StyleUnderline"/>
        </w:rPr>
        <w:t xml:space="preserve">they could be invaluable </w:t>
      </w:r>
      <w:r w:rsidRPr="00BC7AE7">
        <w:rPr>
          <w:rStyle w:val="Emphasis"/>
        </w:rPr>
        <w:t>assets</w:t>
      </w:r>
      <w:r w:rsidRPr="00F95508">
        <w:rPr>
          <w:rStyle w:val="StyleUnderline"/>
        </w:rPr>
        <w:t xml:space="preserve"> for </w:t>
      </w:r>
      <w:r w:rsidRPr="00BC7AE7">
        <w:rPr>
          <w:rStyle w:val="Emphasis"/>
        </w:rPr>
        <w:t>maintaining and expanding capitalism</w:t>
      </w:r>
      <w:r w:rsidRPr="00AB702F">
        <w:rPr>
          <w:sz w:val="16"/>
        </w:rPr>
        <w:t xml:space="preserve">, </w:t>
      </w:r>
      <w:r w:rsidRPr="00F95508">
        <w:rPr>
          <w:rStyle w:val="StyleUnderline"/>
        </w:rPr>
        <w:t xml:space="preserve">while also </w:t>
      </w:r>
      <w:r w:rsidRPr="00BC7AE7">
        <w:rPr>
          <w:rStyle w:val="Emphasis"/>
        </w:rPr>
        <w:t>stymieing</w:t>
      </w:r>
      <w:r w:rsidRPr="00F95508">
        <w:rPr>
          <w:rStyle w:val="StyleUnderline"/>
        </w:rPr>
        <w:t xml:space="preserve"> the spread of </w:t>
      </w:r>
      <w:r w:rsidRPr="00BC7AE7">
        <w:rPr>
          <w:rStyle w:val="Emphasis"/>
        </w:rPr>
        <w:t>communism</w:t>
      </w:r>
      <w:r w:rsidRPr="00AB702F">
        <w:rPr>
          <w:sz w:val="16"/>
        </w:rPr>
        <w:t xml:space="preserve">. </w:t>
      </w:r>
      <w:r w:rsidRPr="005667DB">
        <w:rPr>
          <w:rStyle w:val="StyleUnderline"/>
        </w:rPr>
        <w:t xml:space="preserve">Labor movements abroad </w:t>
      </w:r>
      <w:r w:rsidRPr="003E59E7">
        <w:rPr>
          <w:rStyle w:val="StyleUnderline"/>
        </w:rPr>
        <w:t xml:space="preserve">therefore </w:t>
      </w:r>
      <w:r w:rsidRPr="005667DB">
        <w:rPr>
          <w:rStyle w:val="StyleUnderline"/>
          <w:highlight w:val="cyan"/>
        </w:rPr>
        <w:t>b</w:t>
      </w:r>
      <w:r w:rsidRPr="00BF632C">
        <w:rPr>
          <w:rStyle w:val="StyleUnderline"/>
          <w:highlight w:val="cyan"/>
        </w:rPr>
        <w:t xml:space="preserve">ecame a </w:t>
      </w:r>
      <w:r w:rsidRPr="00BF632C">
        <w:rPr>
          <w:rStyle w:val="Emphasis"/>
          <w:highlight w:val="cyan"/>
        </w:rPr>
        <w:t>crucial target</w:t>
      </w:r>
      <w:r w:rsidRPr="00F95508">
        <w:rPr>
          <w:rStyle w:val="StyleUnderline"/>
        </w:rPr>
        <w:t xml:space="preserve"> of US imperial </w:t>
      </w:r>
      <w:r w:rsidRPr="00BC7AE7">
        <w:rPr>
          <w:rStyle w:val="Emphasis"/>
        </w:rPr>
        <w:t>intervention</w:t>
      </w:r>
      <w:r w:rsidRPr="00F95508">
        <w:rPr>
          <w:rStyle w:val="StyleUnderline"/>
        </w:rPr>
        <w:t xml:space="preserve">: </w:t>
      </w:r>
      <w:r w:rsidRPr="00BF632C">
        <w:rPr>
          <w:rStyle w:val="StyleUnderline"/>
          <w:highlight w:val="cyan"/>
        </w:rPr>
        <w:t>rather than</w:t>
      </w:r>
      <w:r w:rsidRPr="00F95508">
        <w:rPr>
          <w:rStyle w:val="StyleUnderline"/>
        </w:rPr>
        <w:t xml:space="preserve"> </w:t>
      </w:r>
      <w:proofErr w:type="gramStart"/>
      <w:r w:rsidRPr="00F95508">
        <w:rPr>
          <w:rStyle w:val="StyleUnderline"/>
        </w:rPr>
        <w:t>allow</w:t>
      </w:r>
      <w:proofErr w:type="gramEnd"/>
      <w:r w:rsidRPr="00F95508">
        <w:rPr>
          <w:rStyle w:val="StyleUnderline"/>
        </w:rPr>
        <w:t xml:space="preserve"> them to </w:t>
      </w:r>
      <w:r w:rsidRPr="00BF632C">
        <w:rPr>
          <w:rStyle w:val="StyleUnderline"/>
          <w:highlight w:val="cyan"/>
        </w:rPr>
        <w:t>risk</w:t>
      </w:r>
      <w:r w:rsidRPr="00F95508">
        <w:rPr>
          <w:rStyle w:val="StyleUnderline"/>
        </w:rPr>
        <w:t xml:space="preserve"> the </w:t>
      </w:r>
      <w:r w:rsidRPr="00BA28F8">
        <w:rPr>
          <w:rStyle w:val="StyleUnderline"/>
        </w:rPr>
        <w:t xml:space="preserve">ongoing </w:t>
      </w:r>
      <w:r w:rsidRPr="005C7715">
        <w:rPr>
          <w:rStyle w:val="Emphasis"/>
          <w:highlight w:val="cyan"/>
        </w:rPr>
        <w:t xml:space="preserve">accumulation </w:t>
      </w:r>
      <w:r w:rsidRPr="00BF632C">
        <w:rPr>
          <w:rStyle w:val="Emphasis"/>
          <w:highlight w:val="cyan"/>
        </w:rPr>
        <w:t>of capital</w:t>
      </w:r>
      <w:r w:rsidRPr="00F95508">
        <w:rPr>
          <w:rStyle w:val="StyleUnderline"/>
        </w:rPr>
        <w:t xml:space="preserve"> by radicalizing workers and fueling leftist political movements</w:t>
      </w:r>
      <w:r w:rsidRPr="00AB702F">
        <w:rPr>
          <w:sz w:val="16"/>
        </w:rPr>
        <w:t xml:space="preserve"> like the one led by Cheddi Jagan, </w:t>
      </w:r>
      <w:r w:rsidRPr="00BF632C">
        <w:rPr>
          <w:rStyle w:val="Emphasis"/>
          <w:highlight w:val="cyan"/>
        </w:rPr>
        <w:t>unions</w:t>
      </w:r>
      <w:r w:rsidRPr="00F95508">
        <w:rPr>
          <w:rStyle w:val="StyleUnderline"/>
        </w:rPr>
        <w:t xml:space="preserve"> would need to be </w:t>
      </w:r>
      <w:r w:rsidRPr="00BF632C">
        <w:rPr>
          <w:rStyle w:val="StyleUnderline"/>
          <w:highlight w:val="cyan"/>
        </w:rPr>
        <w:t xml:space="preserve">turned into </w:t>
      </w:r>
      <w:r w:rsidRPr="00BF632C">
        <w:rPr>
          <w:rStyle w:val="Emphasis"/>
          <w:highlight w:val="cyan"/>
        </w:rPr>
        <w:t>instruments</w:t>
      </w:r>
      <w:r w:rsidRPr="00BF632C">
        <w:rPr>
          <w:rStyle w:val="StyleUnderline"/>
          <w:highlight w:val="cyan"/>
        </w:rPr>
        <w:t xml:space="preserve"> for </w:t>
      </w:r>
      <w:r w:rsidRPr="00BF632C">
        <w:rPr>
          <w:rStyle w:val="Emphasis"/>
          <w:highlight w:val="cyan"/>
        </w:rPr>
        <w:t>containing</w:t>
      </w:r>
      <w:r w:rsidRPr="00BF632C">
        <w:rPr>
          <w:rStyle w:val="StyleUnderline"/>
          <w:highlight w:val="cyan"/>
        </w:rPr>
        <w:t xml:space="preserve"> the global </w:t>
      </w:r>
      <w:r w:rsidRPr="00BF632C">
        <w:rPr>
          <w:rStyle w:val="Emphasis"/>
          <w:highlight w:val="cyan"/>
        </w:rPr>
        <w:t>working class</w:t>
      </w:r>
      <w:r w:rsidRPr="00F95508">
        <w:rPr>
          <w:rStyle w:val="StyleUnderline"/>
        </w:rPr>
        <w:t xml:space="preserve"> and its </w:t>
      </w:r>
      <w:r w:rsidRPr="00BC7AE7">
        <w:rPr>
          <w:rStyle w:val="Emphasis"/>
        </w:rPr>
        <w:t>disruptive potential</w:t>
      </w:r>
      <w:r w:rsidRPr="00AB702F">
        <w:rPr>
          <w:sz w:val="16"/>
        </w:rPr>
        <w:t xml:space="preserve">. </w:t>
      </w:r>
    </w:p>
    <w:p w14:paraId="310D7AAA" w14:textId="77777777" w:rsidR="004E262B" w:rsidRDefault="004E262B" w:rsidP="004E262B">
      <w:pPr>
        <w:rPr>
          <w:sz w:val="16"/>
        </w:rPr>
      </w:pPr>
      <w:r w:rsidRPr="00BA28F8">
        <w:rPr>
          <w:rStyle w:val="StyleUnderline"/>
        </w:rPr>
        <w:t xml:space="preserve">To </w:t>
      </w:r>
      <w:r w:rsidRPr="00BA28F8">
        <w:rPr>
          <w:rStyle w:val="Emphasis"/>
        </w:rPr>
        <w:t>subvert</w:t>
      </w:r>
      <w:r w:rsidRPr="00BA28F8">
        <w:rPr>
          <w:rStyle w:val="StyleUnderline"/>
        </w:rPr>
        <w:t xml:space="preserve"> overseas unions</w:t>
      </w:r>
      <w:r w:rsidRPr="00F95508">
        <w:rPr>
          <w:rStyle w:val="StyleUnderline"/>
        </w:rPr>
        <w:t xml:space="preserve"> for their own imperial ends</w:t>
      </w:r>
      <w:r w:rsidRPr="00AB702F">
        <w:rPr>
          <w:sz w:val="16"/>
        </w:rPr>
        <w:t xml:space="preserve">, </w:t>
      </w:r>
      <w:r w:rsidRPr="00BF632C">
        <w:rPr>
          <w:rStyle w:val="StyleUnderline"/>
          <w:highlight w:val="cyan"/>
        </w:rPr>
        <w:t>Washington</w:t>
      </w:r>
      <w:r w:rsidRPr="00AB702F">
        <w:rPr>
          <w:sz w:val="16"/>
        </w:rPr>
        <w:t xml:space="preserve"> officials </w:t>
      </w:r>
      <w:r w:rsidRPr="00BF632C">
        <w:rPr>
          <w:rStyle w:val="StyleUnderline"/>
          <w:highlight w:val="cyan"/>
        </w:rPr>
        <w:t xml:space="preserve">found an </w:t>
      </w:r>
      <w:r w:rsidRPr="00BF632C">
        <w:rPr>
          <w:rStyle w:val="Emphasis"/>
          <w:highlight w:val="cyan"/>
        </w:rPr>
        <w:t>enthusiastic partner</w:t>
      </w:r>
      <w:r w:rsidRPr="00BF632C">
        <w:rPr>
          <w:rStyle w:val="StyleUnderline"/>
          <w:highlight w:val="cyan"/>
        </w:rPr>
        <w:t xml:space="preserve"> in the</w:t>
      </w:r>
      <w:r w:rsidRPr="00BC7AE7">
        <w:rPr>
          <w:rStyle w:val="StyleUnderline"/>
        </w:rPr>
        <w:t xml:space="preserve"> </w:t>
      </w:r>
      <w:r w:rsidRPr="00BC7AE7">
        <w:rPr>
          <w:rStyle w:val="Emphasis"/>
        </w:rPr>
        <w:t>American Federation of Labor and Congress of Industrial Organizations</w:t>
      </w:r>
      <w:r w:rsidRPr="00AB702F">
        <w:rPr>
          <w:sz w:val="16"/>
        </w:rPr>
        <w:t>—</w:t>
      </w:r>
      <w:r w:rsidRPr="00BC7AE7">
        <w:rPr>
          <w:rStyle w:val="StyleUnderline"/>
        </w:rPr>
        <w:t xml:space="preserve">the </w:t>
      </w:r>
      <w:r w:rsidRPr="00BF632C">
        <w:rPr>
          <w:rStyle w:val="Emphasis"/>
          <w:highlight w:val="cyan"/>
        </w:rPr>
        <w:t>national labor federatio</w:t>
      </w:r>
      <w:r w:rsidRPr="003E59E7">
        <w:rPr>
          <w:rStyle w:val="Emphasis"/>
          <w:highlight w:val="cyan"/>
        </w:rPr>
        <w:t>n</w:t>
      </w:r>
      <w:r w:rsidRPr="00D64487">
        <w:rPr>
          <w:rStyle w:val="StyleUnderline"/>
        </w:rPr>
        <w:t xml:space="preserve"> that comprised most of the </w:t>
      </w:r>
      <w:r w:rsidRPr="00D64487">
        <w:rPr>
          <w:rStyle w:val="Emphasis"/>
        </w:rPr>
        <w:t>country’s unions</w:t>
      </w:r>
      <w:r w:rsidRPr="00AB702F">
        <w:rPr>
          <w:sz w:val="16"/>
        </w:rPr>
        <w:t xml:space="preserve">, </w:t>
      </w:r>
      <w:r w:rsidRPr="00F95508">
        <w:rPr>
          <w:rStyle w:val="StyleUnderline"/>
        </w:rPr>
        <w:t xml:space="preserve">including </w:t>
      </w:r>
      <w:r w:rsidRPr="00BC7AE7">
        <w:rPr>
          <w:rStyle w:val="Emphasis"/>
        </w:rPr>
        <w:t>AFSCME</w:t>
      </w:r>
      <w:r w:rsidRPr="00AB702F">
        <w:rPr>
          <w:sz w:val="16"/>
        </w:rPr>
        <w:t xml:space="preserve">. Anticommunism was not new to AFL-CIO leaders, who already had a history of fighting communists and other leftists for control of their unions that long predated the Cold War. </w:t>
      </w:r>
      <w:r w:rsidRPr="00F95508">
        <w:rPr>
          <w:rStyle w:val="StyleUnderline"/>
        </w:rPr>
        <w:t>Strategically positioning themselves as the dependable opponents of radicals</w:t>
      </w:r>
      <w:r w:rsidRPr="00AB702F">
        <w:rPr>
          <w:sz w:val="16"/>
        </w:rPr>
        <w:t xml:space="preserve">, </w:t>
      </w:r>
      <w:r w:rsidRPr="00E76FCF">
        <w:rPr>
          <w:rStyle w:val="Emphasis"/>
        </w:rPr>
        <w:t>AFL-CIO</w:t>
      </w:r>
      <w:r w:rsidRPr="00F95508">
        <w:rPr>
          <w:rStyle w:val="StyleUnderline"/>
        </w:rPr>
        <w:t xml:space="preserve"> officials </w:t>
      </w:r>
      <w:r w:rsidRPr="00BC7AE7">
        <w:rPr>
          <w:rStyle w:val="Emphasis"/>
        </w:rPr>
        <w:t>eschewed</w:t>
      </w:r>
      <w:r w:rsidRPr="00F95508">
        <w:rPr>
          <w:rStyle w:val="StyleUnderline"/>
        </w:rPr>
        <w:t xml:space="preserve"> ideas of </w:t>
      </w:r>
      <w:r w:rsidRPr="00BC7AE7">
        <w:rPr>
          <w:rStyle w:val="Emphasis"/>
        </w:rPr>
        <w:t>class conflict</w:t>
      </w:r>
      <w:r w:rsidRPr="00F95508">
        <w:rPr>
          <w:rStyle w:val="StyleUnderline"/>
        </w:rPr>
        <w:t xml:space="preserve"> and </w:t>
      </w:r>
      <w:r w:rsidRPr="00BC7AE7">
        <w:rPr>
          <w:rStyle w:val="Emphasis"/>
        </w:rPr>
        <w:t>toppling capitalism</w:t>
      </w:r>
      <w:r w:rsidRPr="00AB702F">
        <w:rPr>
          <w:sz w:val="16"/>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w:t>
      </w:r>
    </w:p>
    <w:p w14:paraId="6D2799D5" w14:textId="77777777" w:rsidR="004E262B" w:rsidRDefault="004E262B" w:rsidP="004E262B">
      <w:pPr>
        <w:rPr>
          <w:sz w:val="16"/>
        </w:rPr>
      </w:pPr>
      <w:r w:rsidRPr="00AB702F">
        <w:rPr>
          <w:sz w:val="16"/>
        </w:rPr>
        <w:t xml:space="preserve">This book tells the story of </w:t>
      </w:r>
      <w:r w:rsidRPr="00BC7AE7">
        <w:rPr>
          <w:rStyle w:val="Emphasis"/>
        </w:rPr>
        <w:t>US labor</w:t>
      </w:r>
      <w:r w:rsidRPr="00AB702F">
        <w:rPr>
          <w:sz w:val="16"/>
        </w:rPr>
        <w:t xml:space="preserve"> officialdom’s quest to </w:t>
      </w:r>
      <w:r w:rsidRPr="00BC7AE7">
        <w:rPr>
          <w:rStyle w:val="Emphasis"/>
        </w:rPr>
        <w:t>control</w:t>
      </w:r>
      <w:r w:rsidRPr="00F95508">
        <w:rPr>
          <w:rStyle w:val="StyleUnderline"/>
        </w:rPr>
        <w:t xml:space="preserve"> the workers’ movements of </w:t>
      </w:r>
      <w:r w:rsidRPr="00BC7AE7">
        <w:rPr>
          <w:rStyle w:val="Emphasis"/>
        </w:rPr>
        <w:t>Europe</w:t>
      </w:r>
      <w:r w:rsidRPr="00F95508">
        <w:rPr>
          <w:rStyle w:val="StyleUnderline"/>
        </w:rPr>
        <w:t xml:space="preserve">, </w:t>
      </w:r>
      <w:r w:rsidRPr="00BC7AE7">
        <w:rPr>
          <w:rStyle w:val="Emphasis"/>
        </w:rPr>
        <w:t>Latin America</w:t>
      </w:r>
      <w:r w:rsidRPr="00F95508">
        <w:rPr>
          <w:rStyle w:val="StyleUnderline"/>
        </w:rPr>
        <w:t xml:space="preserve">, </w:t>
      </w:r>
      <w:r w:rsidRPr="00BC7AE7">
        <w:rPr>
          <w:rStyle w:val="Emphasis"/>
        </w:rPr>
        <w:t>Africa</w:t>
      </w:r>
      <w:r w:rsidRPr="00F95508">
        <w:rPr>
          <w:rStyle w:val="StyleUnderline"/>
        </w:rPr>
        <w:t xml:space="preserve">, and </w:t>
      </w:r>
      <w:r w:rsidRPr="00BC7AE7">
        <w:rPr>
          <w:rStyle w:val="Emphasis"/>
        </w:rPr>
        <w:t>Asia</w:t>
      </w:r>
      <w:r w:rsidRPr="00AB702F">
        <w:rPr>
          <w:sz w:val="16"/>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BA28F8">
        <w:rPr>
          <w:rStyle w:val="StyleUnderline"/>
        </w:rPr>
        <w:t xml:space="preserve">a series of </w:t>
      </w:r>
      <w:r w:rsidRPr="00BA28F8">
        <w:rPr>
          <w:rStyle w:val="Emphasis"/>
        </w:rPr>
        <w:t>imperial</w:t>
      </w:r>
      <w:r w:rsidRPr="00AB702F">
        <w:rPr>
          <w:sz w:val="16"/>
        </w:rPr>
        <w:t xml:space="preserve">, often </w:t>
      </w:r>
      <w:r w:rsidRPr="00BA28F8">
        <w:rPr>
          <w:rStyle w:val="StyleUnderline"/>
        </w:rPr>
        <w:t xml:space="preserve">grotesquely </w:t>
      </w:r>
      <w:r w:rsidRPr="00BA28F8">
        <w:rPr>
          <w:rStyle w:val="Emphasis"/>
        </w:rPr>
        <w:t>violent intrusions</w:t>
      </w:r>
      <w:r w:rsidRPr="00BA28F8">
        <w:rPr>
          <w:rStyle w:val="StyleUnderline"/>
        </w:rPr>
        <w:t xml:space="preserve"> by</w:t>
      </w:r>
      <w:r w:rsidRPr="00F95508">
        <w:rPr>
          <w:rStyle w:val="StyleUnderline"/>
        </w:rPr>
        <w:t xml:space="preserve"> the Global North into the </w:t>
      </w:r>
      <w:r w:rsidRPr="00BC7AE7">
        <w:rPr>
          <w:rStyle w:val="Emphasis"/>
        </w:rPr>
        <w:t>Global South</w:t>
      </w:r>
      <w:r w:rsidRPr="00AB702F">
        <w:rPr>
          <w:sz w:val="16"/>
        </w:rPr>
        <w:t xml:space="preserve">. Like a roving picket marching from country to country, </w:t>
      </w:r>
      <w:r w:rsidRPr="00F95508">
        <w:rPr>
          <w:rStyle w:val="StyleUnderline"/>
        </w:rPr>
        <w:t xml:space="preserve">the </w:t>
      </w:r>
      <w:r w:rsidRPr="00BF632C">
        <w:rPr>
          <w:rStyle w:val="Emphasis"/>
          <w:highlight w:val="cyan"/>
        </w:rPr>
        <w:t>AFL-CIO</w:t>
      </w:r>
      <w:r w:rsidRPr="00D64487">
        <w:rPr>
          <w:rStyle w:val="Emphasis"/>
        </w:rPr>
        <w:t xml:space="preserve">’s international </w:t>
      </w:r>
      <w:r w:rsidRPr="00BF632C">
        <w:rPr>
          <w:rStyle w:val="Emphasis"/>
          <w:highlight w:val="cyan"/>
        </w:rPr>
        <w:t>agents</w:t>
      </w:r>
      <w:r w:rsidRPr="00F95508">
        <w:rPr>
          <w:rStyle w:val="StyleUnderline"/>
        </w:rPr>
        <w:t xml:space="preserve"> carried out</w:t>
      </w:r>
      <w:r w:rsidRPr="00AB702F">
        <w:rPr>
          <w:sz w:val="16"/>
        </w:rPr>
        <w:t xml:space="preserve"> their own </w:t>
      </w:r>
      <w:r w:rsidRPr="00BC7AE7">
        <w:rPr>
          <w:rStyle w:val="Emphasis"/>
        </w:rPr>
        <w:t>imperial intrusions</w:t>
      </w:r>
      <w:r w:rsidRPr="00AB702F">
        <w:rPr>
          <w:sz w:val="16"/>
        </w:rPr>
        <w:t xml:space="preserve">, </w:t>
      </w:r>
      <w:r w:rsidRPr="00F95508">
        <w:rPr>
          <w:rStyle w:val="StyleUnderline"/>
        </w:rPr>
        <w:t xml:space="preserve">expending incredible energy and resources </w:t>
      </w:r>
      <w:r w:rsidRPr="00E76FCF">
        <w:rPr>
          <w:rStyle w:val="StyleUnderline"/>
        </w:rPr>
        <w:t xml:space="preserve">to </w:t>
      </w:r>
      <w:r w:rsidRPr="00BF632C">
        <w:rPr>
          <w:rStyle w:val="Emphasis"/>
          <w:highlight w:val="cyan"/>
        </w:rPr>
        <w:t>block revolution</w:t>
      </w:r>
      <w:r w:rsidRPr="00D64487">
        <w:rPr>
          <w:rStyle w:val="Emphasis"/>
        </w:rPr>
        <w:t>ary ideologies</w:t>
      </w:r>
      <w:r w:rsidRPr="00F95508">
        <w:rPr>
          <w:rStyle w:val="StyleUnderline"/>
        </w:rPr>
        <w:t xml:space="preserve"> and </w:t>
      </w:r>
      <w:r w:rsidRPr="00BC7AE7">
        <w:rPr>
          <w:rStyle w:val="Emphasis"/>
        </w:rPr>
        <w:t>militant class consciousness</w:t>
      </w:r>
      <w:r w:rsidRPr="00F95508">
        <w:rPr>
          <w:rStyle w:val="StyleUnderline"/>
        </w:rPr>
        <w:t xml:space="preserve"> from taking hold in foreign labor movements</w:t>
      </w:r>
      <w:r w:rsidRPr="00AB702F">
        <w:rPr>
          <w:sz w:val="16"/>
        </w:rPr>
        <w:t xml:space="preserve">. </w:t>
      </w:r>
    </w:p>
    <w:p w14:paraId="2345648F" w14:textId="77777777" w:rsidR="004E262B" w:rsidRDefault="004E262B" w:rsidP="004E262B">
      <w:pPr>
        <w:rPr>
          <w:sz w:val="16"/>
        </w:rPr>
      </w:pPr>
      <w:r w:rsidRPr="00AB702F">
        <w:rPr>
          <w:sz w:val="16"/>
        </w:rPr>
        <w:t xml:space="preserve">In practice, </w:t>
      </w:r>
      <w:r w:rsidRPr="00F95508">
        <w:rPr>
          <w:rStyle w:val="StyleUnderline"/>
        </w:rPr>
        <w:t xml:space="preserve">this meant </w:t>
      </w:r>
      <w:r w:rsidRPr="00BF632C">
        <w:rPr>
          <w:rStyle w:val="Emphasis"/>
          <w:highlight w:val="cyan"/>
        </w:rPr>
        <w:t>meddl</w:t>
      </w:r>
      <w:r w:rsidRPr="00901BEF">
        <w:rPr>
          <w:rStyle w:val="Emphasis"/>
        </w:rPr>
        <w:t>ing</w:t>
      </w:r>
      <w:r w:rsidRPr="00901BEF">
        <w:rPr>
          <w:rStyle w:val="StyleUnderline"/>
        </w:rPr>
        <w:t xml:space="preserve"> </w:t>
      </w:r>
      <w:r w:rsidRPr="00BF632C">
        <w:rPr>
          <w:rStyle w:val="StyleUnderline"/>
          <w:highlight w:val="cyan"/>
        </w:rPr>
        <w:t>in</w:t>
      </w:r>
      <w:r w:rsidRPr="00F95508">
        <w:rPr>
          <w:rStyle w:val="StyleUnderline"/>
        </w:rPr>
        <w:t xml:space="preserve"> the internal </w:t>
      </w:r>
      <w:r w:rsidRPr="00DD520F">
        <w:rPr>
          <w:rStyle w:val="Emphasis"/>
        </w:rPr>
        <w:t>processes</w:t>
      </w:r>
      <w:r w:rsidRPr="00DD520F">
        <w:rPr>
          <w:rStyle w:val="StyleUnderline"/>
        </w:rPr>
        <w:t xml:space="preserve"> of</w:t>
      </w:r>
      <w:r w:rsidRPr="00F95508">
        <w:rPr>
          <w:rStyle w:val="StyleUnderline"/>
        </w:rPr>
        <w:t xml:space="preserve"> other countries’ </w:t>
      </w:r>
      <w:r w:rsidRPr="00BF632C">
        <w:rPr>
          <w:rStyle w:val="StyleUnderline"/>
          <w:highlight w:val="cyan"/>
        </w:rPr>
        <w:t>unions</w:t>
      </w:r>
      <w:r w:rsidRPr="00AB702F">
        <w:rPr>
          <w:sz w:val="16"/>
        </w:rPr>
        <w:t xml:space="preserve">, </w:t>
      </w:r>
      <w:r w:rsidRPr="00DD520F">
        <w:rPr>
          <w:rStyle w:val="Emphasis"/>
        </w:rPr>
        <w:t>stoking</w:t>
      </w:r>
      <w:r w:rsidRPr="00DD520F">
        <w:rPr>
          <w:rStyle w:val="StyleUnderline"/>
        </w:rPr>
        <w:t xml:space="preserve"> internecine </w:t>
      </w:r>
      <w:r w:rsidRPr="00DD520F">
        <w:rPr>
          <w:rStyle w:val="Emphasis"/>
        </w:rPr>
        <w:t>rivalries</w:t>
      </w:r>
      <w:r w:rsidRPr="00DD520F">
        <w:rPr>
          <w:sz w:val="16"/>
        </w:rPr>
        <w:t xml:space="preserve">, </w:t>
      </w:r>
      <w:r w:rsidRPr="00DD520F">
        <w:rPr>
          <w:rStyle w:val="StyleUnderline"/>
        </w:rPr>
        <w:t xml:space="preserve">creating and financially </w:t>
      </w:r>
      <w:proofErr w:type="gramStart"/>
      <w:r w:rsidRPr="00DD520F">
        <w:rPr>
          <w:rStyle w:val="Emphasis"/>
        </w:rPr>
        <w:t>propping</w:t>
      </w:r>
      <w:proofErr w:type="gramEnd"/>
      <w:r w:rsidRPr="00DD520F">
        <w:rPr>
          <w:rStyle w:val="Emphasis"/>
        </w:rPr>
        <w:t xml:space="preserve"> up splinter labor org</w:t>
      </w:r>
      <w:r w:rsidRPr="00DD520F">
        <w:rPr>
          <w:rStyle w:val="StyleUnderline"/>
        </w:rPr>
        <w:t>anization</w:t>
      </w:r>
      <w:r w:rsidRPr="00DD520F">
        <w:rPr>
          <w:rStyle w:val="Emphasis"/>
        </w:rPr>
        <w:t>s</w:t>
      </w:r>
      <w:r w:rsidRPr="00DD520F">
        <w:rPr>
          <w:sz w:val="16"/>
        </w:rPr>
        <w:t>,</w:t>
      </w:r>
      <w:r w:rsidRPr="00AB702F">
        <w:rPr>
          <w:sz w:val="16"/>
        </w:rPr>
        <w:t xml:space="preserve"> </w:t>
      </w:r>
      <w:r w:rsidRPr="00BF632C">
        <w:rPr>
          <w:rStyle w:val="Emphasis"/>
          <w:highlight w:val="cyan"/>
        </w:rPr>
        <w:t>grooming</w:t>
      </w:r>
      <w:r w:rsidRPr="00F95508">
        <w:rPr>
          <w:rStyle w:val="StyleUnderline"/>
        </w:rPr>
        <w:t xml:space="preserve"> cadres of </w:t>
      </w:r>
      <w:r w:rsidRPr="00BF632C">
        <w:rPr>
          <w:rStyle w:val="Emphasis"/>
          <w:highlight w:val="cyan"/>
        </w:rPr>
        <w:t>conservative unionists</w:t>
      </w:r>
      <w:r w:rsidRPr="00AB702F">
        <w:rPr>
          <w:sz w:val="16"/>
        </w:rPr>
        <w:t xml:space="preserve">, </w:t>
      </w:r>
      <w:r w:rsidRPr="00BF632C">
        <w:rPr>
          <w:rStyle w:val="StyleUnderline"/>
          <w:highlight w:val="cyan"/>
        </w:rPr>
        <w:t>and</w:t>
      </w:r>
      <w:r w:rsidRPr="00F95508">
        <w:rPr>
          <w:rStyle w:val="StyleUnderline"/>
        </w:rPr>
        <w:t xml:space="preserve"> occasionally </w:t>
      </w:r>
      <w:r w:rsidRPr="00BA28F8">
        <w:rPr>
          <w:rStyle w:val="Emphasis"/>
        </w:rPr>
        <w:t>using</w:t>
      </w:r>
      <w:r w:rsidRPr="00BA28F8">
        <w:rPr>
          <w:rStyle w:val="StyleUnderline"/>
        </w:rPr>
        <w:t xml:space="preserve"> the power of the </w:t>
      </w:r>
      <w:r w:rsidRPr="00BA28F8">
        <w:rPr>
          <w:rStyle w:val="Emphasis"/>
        </w:rPr>
        <w:t>strike</w:t>
      </w:r>
      <w:r w:rsidRPr="00BA28F8">
        <w:rPr>
          <w:rStyle w:val="StyleUnderline"/>
        </w:rPr>
        <w:t xml:space="preserve"> to </w:t>
      </w:r>
      <w:r w:rsidRPr="00BF632C">
        <w:rPr>
          <w:rStyle w:val="Emphasis"/>
          <w:highlight w:val="cyan"/>
        </w:rPr>
        <w:t>sabotage left-wing governments</w:t>
      </w:r>
      <w:r w:rsidRPr="00AB702F">
        <w:rPr>
          <w:sz w:val="16"/>
        </w:rPr>
        <w:t xml:space="preserve">. </w:t>
      </w:r>
      <w:r w:rsidRPr="00BF632C">
        <w:rPr>
          <w:rStyle w:val="StyleUnderline"/>
        </w:rPr>
        <w:t xml:space="preserve">American </w:t>
      </w:r>
      <w:r w:rsidRPr="00BF632C">
        <w:rPr>
          <w:rStyle w:val="Emphasis"/>
        </w:rPr>
        <w:t>labor officials</w:t>
      </w:r>
      <w:r w:rsidRPr="00AB702F">
        <w:rPr>
          <w:sz w:val="16"/>
        </w:rPr>
        <w:t xml:space="preserve"> usually </w:t>
      </w:r>
      <w:r w:rsidRPr="00F95508">
        <w:rPr>
          <w:rStyle w:val="StyleUnderline"/>
        </w:rPr>
        <w:t xml:space="preserve">carried out such activities </w:t>
      </w:r>
      <w:r w:rsidRPr="00BF632C">
        <w:rPr>
          <w:rStyle w:val="Emphasis"/>
          <w:highlight w:val="cyan"/>
        </w:rPr>
        <w:t>without</w:t>
      </w:r>
      <w:r w:rsidRPr="00BF632C">
        <w:rPr>
          <w:rStyle w:val="StyleUnderline"/>
          <w:highlight w:val="cyan"/>
        </w:rPr>
        <w:t xml:space="preserve"> the</w:t>
      </w:r>
      <w:r w:rsidRPr="00F95508">
        <w:rPr>
          <w:rStyle w:val="StyleUnderline"/>
        </w:rPr>
        <w:t xml:space="preserve"> full </w:t>
      </w:r>
      <w:r w:rsidRPr="00BF632C">
        <w:rPr>
          <w:rStyle w:val="Emphasis"/>
          <w:highlight w:val="cyan"/>
        </w:rPr>
        <w:t>knowledge</w:t>
      </w:r>
      <w:r w:rsidRPr="00DD520F">
        <w:rPr>
          <w:rStyle w:val="Emphasis"/>
        </w:rPr>
        <w:t xml:space="preserve"> or approval</w:t>
      </w:r>
      <w:r w:rsidRPr="00DD520F">
        <w:rPr>
          <w:rStyle w:val="StyleUnderline"/>
        </w:rPr>
        <w:t xml:space="preserve"> </w:t>
      </w:r>
      <w:r w:rsidRPr="00BF632C">
        <w:rPr>
          <w:rStyle w:val="StyleUnderline"/>
          <w:highlight w:val="cyan"/>
        </w:rPr>
        <w:t>of</w:t>
      </w:r>
      <w:r w:rsidRPr="00F95508">
        <w:rPr>
          <w:rStyle w:val="StyleUnderline"/>
        </w:rPr>
        <w:t xml:space="preserve"> the rank-and-file </w:t>
      </w:r>
      <w:r w:rsidRPr="00DD520F">
        <w:rPr>
          <w:rStyle w:val="StyleUnderline"/>
        </w:rPr>
        <w:t xml:space="preserve">union </w:t>
      </w:r>
      <w:r w:rsidRPr="00BF632C">
        <w:rPr>
          <w:rStyle w:val="Emphasis"/>
          <w:highlight w:val="cyan"/>
        </w:rPr>
        <w:t>members</w:t>
      </w:r>
      <w:r w:rsidRPr="00F95508">
        <w:rPr>
          <w:rStyle w:val="StyleUnderline"/>
        </w:rPr>
        <w:t xml:space="preserve"> they purported to </w:t>
      </w:r>
      <w:r w:rsidRPr="00BF632C">
        <w:rPr>
          <w:rStyle w:val="Emphasis"/>
        </w:rPr>
        <w:t>represent</w:t>
      </w:r>
      <w:r w:rsidRPr="00AB702F">
        <w:rPr>
          <w:sz w:val="16"/>
        </w:rPr>
        <w:t xml:space="preserve">. In the </w:t>
      </w:r>
      <w:r w:rsidRPr="00BF632C">
        <w:rPr>
          <w:rStyle w:val="Emphasis"/>
        </w:rPr>
        <w:t>few instances</w:t>
      </w:r>
      <w:r w:rsidRPr="00F95508">
        <w:rPr>
          <w:rStyle w:val="StyleUnderline"/>
        </w:rPr>
        <w:t xml:space="preserve"> where US unionists became </w:t>
      </w:r>
      <w:r w:rsidRPr="00BF632C">
        <w:rPr>
          <w:rStyle w:val="Emphasis"/>
        </w:rPr>
        <w:t>aware</w:t>
      </w:r>
      <w:r w:rsidRPr="00AB702F">
        <w:rPr>
          <w:sz w:val="16"/>
        </w:rPr>
        <w:t xml:space="preserve"> of what their national leaders were up to in foreign lands, they forcefully protested. </w:t>
      </w:r>
    </w:p>
    <w:p w14:paraId="382F963F" w14:textId="77777777" w:rsidR="004E262B" w:rsidRDefault="004E262B" w:rsidP="004E262B">
      <w:pPr>
        <w:rPr>
          <w:sz w:val="16"/>
        </w:rPr>
      </w:pPr>
      <w:r w:rsidRPr="00AB702F">
        <w:rPr>
          <w:sz w:val="16"/>
        </w:rPr>
        <w:t xml:space="preserve">Union activists, journalists, and scholars first began documenting US labor’s Cold War intrigues in the late 1960s, the same period when AFSCME’s partnership with the CIA in British Guiana came to light. Early studies and exposés characterized </w:t>
      </w:r>
      <w:r w:rsidRPr="00394727">
        <w:rPr>
          <w:rStyle w:val="StyleUnderline"/>
          <w:highlight w:val="cyan"/>
        </w:rPr>
        <w:t xml:space="preserve">the </w:t>
      </w:r>
      <w:r w:rsidRPr="00394727">
        <w:rPr>
          <w:rStyle w:val="Emphasis"/>
          <w:highlight w:val="cyan"/>
        </w:rPr>
        <w:t>AFL-CIO</w:t>
      </w:r>
      <w:r w:rsidRPr="00AB702F">
        <w:rPr>
          <w:sz w:val="16"/>
        </w:rPr>
        <w:t xml:space="preserve"> as being </w:t>
      </w:r>
      <w:r w:rsidRPr="00BA28F8">
        <w:rPr>
          <w:rStyle w:val="Emphasis"/>
        </w:rPr>
        <w:t xml:space="preserve">little more than </w:t>
      </w:r>
      <w:r w:rsidRPr="00394727">
        <w:rPr>
          <w:rStyle w:val="Emphasis"/>
          <w:highlight w:val="cyan"/>
        </w:rPr>
        <w:t>a puppet of the</w:t>
      </w:r>
      <w:r w:rsidRPr="00BF632C">
        <w:rPr>
          <w:rStyle w:val="Emphasis"/>
        </w:rPr>
        <w:t xml:space="preserve"> US </w:t>
      </w:r>
      <w:r w:rsidRPr="00394727">
        <w:rPr>
          <w:rStyle w:val="Emphasis"/>
          <w:highlight w:val="cyan"/>
        </w:rPr>
        <w:t>government</w:t>
      </w:r>
      <w:r w:rsidRPr="00AB702F">
        <w:rPr>
          <w:sz w:val="16"/>
        </w:rPr>
        <w:t xml:space="preserve">. </w:t>
      </w:r>
      <w:r w:rsidRPr="00F95508">
        <w:rPr>
          <w:rStyle w:val="StyleUnderline"/>
        </w:rPr>
        <w:t xml:space="preserve">The spotlight was especially shone on labor’s </w:t>
      </w:r>
      <w:r w:rsidRPr="00BF632C">
        <w:rPr>
          <w:rStyle w:val="Emphasis"/>
        </w:rPr>
        <w:t xml:space="preserve">shadowy ties </w:t>
      </w:r>
      <w:r w:rsidRPr="00394727">
        <w:rPr>
          <w:rStyle w:val="Emphasis"/>
        </w:rPr>
        <w:t>to the</w:t>
      </w:r>
      <w:r w:rsidRPr="00BF632C">
        <w:rPr>
          <w:rStyle w:val="Emphasis"/>
        </w:rPr>
        <w:t xml:space="preserve"> CIA</w:t>
      </w:r>
      <w:r w:rsidRPr="00AB702F">
        <w:rPr>
          <w:sz w:val="16"/>
        </w:rPr>
        <w:t xml:space="preserve">. Many assumed the spy agency was corrupting hapless union leaders, while many others mockingly called the labor federation the </w:t>
      </w:r>
      <w:r w:rsidRPr="00F95508">
        <w:rPr>
          <w:rStyle w:val="Emphasis"/>
        </w:rPr>
        <w:t>“AFLCIA.”</w:t>
      </w:r>
      <w:r w:rsidRPr="00AB702F">
        <w:rPr>
          <w:sz w:val="16"/>
        </w:rPr>
        <w:t xml:space="preserve"> 2 More recent studies have demonstrated how </w:t>
      </w:r>
      <w:r w:rsidRPr="00F95508">
        <w:rPr>
          <w:rStyle w:val="StyleUnderline"/>
        </w:rPr>
        <w:t xml:space="preserve">the CIA was only the </w:t>
      </w:r>
      <w:r w:rsidRPr="00BF632C">
        <w:rPr>
          <w:rStyle w:val="Emphasis"/>
        </w:rPr>
        <w:t>most notorious</w:t>
      </w:r>
      <w:r w:rsidRPr="00F95508">
        <w:rPr>
          <w:rStyle w:val="StyleUnderline"/>
        </w:rPr>
        <w:t xml:space="preserve"> government entity that organized labor </w:t>
      </w:r>
      <w:r w:rsidRPr="00BF632C">
        <w:rPr>
          <w:rStyle w:val="Emphasis"/>
        </w:rPr>
        <w:t>partnered</w:t>
      </w:r>
      <w:r w:rsidRPr="00F95508">
        <w:rPr>
          <w:rStyle w:val="StyleUnderline"/>
        </w:rPr>
        <w:t xml:space="preserve"> with</w:t>
      </w:r>
      <w:r w:rsidRPr="00AB702F">
        <w:rPr>
          <w:sz w:val="16"/>
        </w:rPr>
        <w:t xml:space="preserve">. </w:t>
      </w:r>
      <w:proofErr w:type="gramStart"/>
      <w:r w:rsidRPr="00AB702F">
        <w:rPr>
          <w:sz w:val="16"/>
        </w:rPr>
        <w:t xml:space="preserve">In reality, </w:t>
      </w:r>
      <w:r w:rsidRPr="00F95508">
        <w:rPr>
          <w:rStyle w:val="StyleUnderline"/>
        </w:rPr>
        <w:t>the</w:t>
      </w:r>
      <w:proofErr w:type="gramEnd"/>
      <w:r w:rsidRPr="00F95508">
        <w:rPr>
          <w:rStyle w:val="StyleUnderline"/>
        </w:rPr>
        <w:t xml:space="preserve"> </w:t>
      </w:r>
      <w:r w:rsidRPr="00BF632C">
        <w:rPr>
          <w:rStyle w:val="Emphasis"/>
        </w:rPr>
        <w:t>AFL-CIO</w:t>
      </w:r>
      <w:r w:rsidRPr="00F95508">
        <w:rPr>
          <w:rStyle w:val="StyleUnderline"/>
        </w:rPr>
        <w:t xml:space="preserve"> became </w:t>
      </w:r>
      <w:r w:rsidRPr="00394727">
        <w:rPr>
          <w:rStyle w:val="Emphasis"/>
          <w:highlight w:val="cyan"/>
        </w:rPr>
        <w:t>closely allied</w:t>
      </w:r>
      <w:r w:rsidRPr="00394727">
        <w:rPr>
          <w:rStyle w:val="StyleUnderline"/>
          <w:highlight w:val="cyan"/>
        </w:rPr>
        <w:t xml:space="preserve"> with</w:t>
      </w:r>
      <w:r w:rsidRPr="00F95508">
        <w:rPr>
          <w:rStyle w:val="StyleUnderline"/>
        </w:rPr>
        <w:t xml:space="preserve"> almost </w:t>
      </w:r>
      <w:r w:rsidRPr="00394727">
        <w:rPr>
          <w:rStyle w:val="StyleUnderline"/>
          <w:highlight w:val="cyan"/>
        </w:rPr>
        <w:t xml:space="preserve">the </w:t>
      </w:r>
      <w:r w:rsidRPr="00394727">
        <w:rPr>
          <w:rStyle w:val="Emphasis"/>
          <w:highlight w:val="cyan"/>
        </w:rPr>
        <w:t>entire</w:t>
      </w:r>
      <w:r w:rsidRPr="00DD520F">
        <w:rPr>
          <w:rStyle w:val="Emphasis"/>
        </w:rPr>
        <w:t xml:space="preserve"> US </w:t>
      </w:r>
      <w:r w:rsidRPr="00394727">
        <w:rPr>
          <w:rStyle w:val="Emphasis"/>
          <w:highlight w:val="cyan"/>
        </w:rPr>
        <w:t>fo</w:t>
      </w:r>
      <w:r w:rsidRPr="00AB702F">
        <w:rPr>
          <w:sz w:val="16"/>
          <w:szCs w:val="12"/>
        </w:rPr>
        <w:t xml:space="preserve">reign </w:t>
      </w:r>
      <w:r w:rsidRPr="00394727">
        <w:rPr>
          <w:rStyle w:val="Emphasis"/>
          <w:highlight w:val="cyan"/>
        </w:rPr>
        <w:t>po</w:t>
      </w:r>
      <w:r w:rsidRPr="00AB702F">
        <w:rPr>
          <w:sz w:val="16"/>
          <w:szCs w:val="12"/>
        </w:rPr>
        <w:t xml:space="preserve">licy </w:t>
      </w:r>
      <w:r w:rsidRPr="00394727">
        <w:rPr>
          <w:rStyle w:val="Emphasis"/>
          <w:highlight w:val="cyan"/>
        </w:rPr>
        <w:t>apparatus</w:t>
      </w:r>
      <w:r w:rsidRPr="00F95508">
        <w:rPr>
          <w:rStyle w:val="StyleUnderline"/>
        </w:rPr>
        <w:t xml:space="preserve">—not only the </w:t>
      </w:r>
      <w:r w:rsidRPr="00BF632C">
        <w:rPr>
          <w:rStyle w:val="Emphasis"/>
        </w:rPr>
        <w:t>CIA</w:t>
      </w:r>
      <w:r w:rsidRPr="00F95508">
        <w:rPr>
          <w:rStyle w:val="StyleUnderline"/>
        </w:rPr>
        <w:t xml:space="preserve">, but also the </w:t>
      </w:r>
      <w:r w:rsidRPr="00BA28F8">
        <w:rPr>
          <w:rStyle w:val="Emphasis"/>
        </w:rPr>
        <w:t>State Department</w:t>
      </w:r>
      <w:r w:rsidRPr="00BA28F8">
        <w:rPr>
          <w:rStyle w:val="StyleUnderline"/>
        </w:rPr>
        <w:t xml:space="preserve">, </w:t>
      </w:r>
      <w:r w:rsidRPr="00BA28F8">
        <w:rPr>
          <w:rStyle w:val="Emphasis"/>
        </w:rPr>
        <w:t>A</w:t>
      </w:r>
      <w:r w:rsidRPr="00BA28F8">
        <w:rPr>
          <w:rStyle w:val="StyleUnderline"/>
        </w:rPr>
        <w:t xml:space="preserve">gency for </w:t>
      </w:r>
      <w:r w:rsidRPr="00BA28F8">
        <w:rPr>
          <w:rStyle w:val="Emphasis"/>
        </w:rPr>
        <w:t>I</w:t>
      </w:r>
      <w:r w:rsidRPr="00BA28F8">
        <w:rPr>
          <w:rStyle w:val="StyleUnderline"/>
        </w:rPr>
        <w:t xml:space="preserve">nternational </w:t>
      </w:r>
      <w:r w:rsidRPr="00BA28F8">
        <w:rPr>
          <w:rStyle w:val="Emphasis"/>
        </w:rPr>
        <w:t>D</w:t>
      </w:r>
      <w:r w:rsidRPr="00BA28F8">
        <w:rPr>
          <w:rStyle w:val="StyleUnderline"/>
        </w:rPr>
        <w:t xml:space="preserve">evelopment, and </w:t>
      </w:r>
      <w:r w:rsidRPr="00BA28F8">
        <w:rPr>
          <w:rStyle w:val="Emphasis"/>
        </w:rPr>
        <w:t>National Endowment for Democracy</w:t>
      </w:r>
      <w:r w:rsidRPr="00AB702F">
        <w:rPr>
          <w:sz w:val="16"/>
        </w:rPr>
        <w:t xml:space="preserve">. </w:t>
      </w:r>
    </w:p>
    <w:p w14:paraId="14A3AFA1" w14:textId="77777777" w:rsidR="004E262B" w:rsidRDefault="004E262B" w:rsidP="004E262B">
      <w:pPr>
        <w:rPr>
          <w:sz w:val="16"/>
        </w:rPr>
      </w:pPr>
      <w:r w:rsidRPr="00AB702F">
        <w:rPr>
          <w:sz w:val="16"/>
        </w:rPr>
        <w:t xml:space="preserve">Scholars in the early twenty-first century rightly contend that </w:t>
      </w:r>
      <w:r w:rsidRPr="00F95508">
        <w:rPr>
          <w:rStyle w:val="StyleUnderline"/>
        </w:rPr>
        <w:t xml:space="preserve">American labor leaders were </w:t>
      </w:r>
      <w:r w:rsidRPr="00BF632C">
        <w:rPr>
          <w:rStyle w:val="Emphasis"/>
        </w:rPr>
        <w:t>not just dupes</w:t>
      </w:r>
      <w:r w:rsidRPr="00F95508">
        <w:rPr>
          <w:rStyle w:val="StyleUnderline"/>
        </w:rPr>
        <w:t xml:space="preserve"> of the </w:t>
      </w:r>
      <w:proofErr w:type="gramStart"/>
      <w:r w:rsidRPr="00F95508">
        <w:rPr>
          <w:rStyle w:val="StyleUnderline"/>
        </w:rPr>
        <w:t>government</w:t>
      </w:r>
      <w:r w:rsidRPr="00AB702F">
        <w:rPr>
          <w:sz w:val="16"/>
        </w:rPr>
        <w:t xml:space="preserve">, </w:t>
      </w:r>
      <w:r w:rsidRPr="00F95508">
        <w:rPr>
          <w:rStyle w:val="StyleUnderline"/>
        </w:rPr>
        <w:t>but</w:t>
      </w:r>
      <w:proofErr w:type="gramEnd"/>
      <w:r w:rsidRPr="00F95508">
        <w:rPr>
          <w:rStyle w:val="StyleUnderline"/>
        </w:rPr>
        <w:t xml:space="preserve"> were</w:t>
      </w:r>
      <w:r w:rsidRPr="00AB702F">
        <w:rPr>
          <w:sz w:val="16"/>
        </w:rPr>
        <w:t xml:space="preserve"> instead </w:t>
      </w:r>
      <w:r w:rsidRPr="00BF632C">
        <w:rPr>
          <w:rStyle w:val="Emphasis"/>
        </w:rPr>
        <w:t xml:space="preserve">aggressive cold </w:t>
      </w:r>
      <w:proofErr w:type="gramStart"/>
      <w:r w:rsidRPr="00BF632C">
        <w:rPr>
          <w:rStyle w:val="Emphasis"/>
        </w:rPr>
        <w:t>warriors</w:t>
      </w:r>
      <w:r w:rsidRPr="00F95508">
        <w:rPr>
          <w:rStyle w:val="StyleUnderline"/>
        </w:rPr>
        <w:t xml:space="preserve"> in their own right</w:t>
      </w:r>
      <w:proofErr w:type="gramEnd"/>
      <w:r w:rsidRPr="00AB702F">
        <w:rPr>
          <w:sz w:val="16"/>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w:t>
      </w:r>
    </w:p>
    <w:p w14:paraId="66956490" w14:textId="77777777" w:rsidR="004E262B" w:rsidRDefault="004E262B" w:rsidP="004E262B">
      <w:pPr>
        <w:rPr>
          <w:sz w:val="16"/>
        </w:rPr>
      </w:pPr>
      <w:r w:rsidRPr="00AB702F">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t>
      </w:r>
    </w:p>
    <w:p w14:paraId="0C3FE78B" w14:textId="77777777" w:rsidR="004E262B" w:rsidRDefault="004E262B" w:rsidP="004E262B">
      <w:pPr>
        <w:rPr>
          <w:sz w:val="16"/>
        </w:rPr>
      </w:pPr>
      <w:r w:rsidRPr="00AB702F">
        <w:rPr>
          <w:sz w:val="16"/>
        </w:rPr>
        <w:t xml:space="preserve">When we examine top labor officials’ actions in the realm of foreign policy, it becomes clearer how the global Cold War </w:t>
      </w:r>
      <w:r w:rsidRPr="00394727">
        <w:rPr>
          <w:rStyle w:val="Emphasis"/>
          <w:highlight w:val="cyan"/>
        </w:rPr>
        <w:t>directly contributed</w:t>
      </w:r>
      <w:r w:rsidRPr="00394727">
        <w:rPr>
          <w:rStyle w:val="StyleUnderline"/>
          <w:highlight w:val="cyan"/>
        </w:rPr>
        <w:t xml:space="preserve"> t</w:t>
      </w:r>
      <w:r w:rsidRPr="00BA28F8">
        <w:rPr>
          <w:rStyle w:val="StyleUnderline"/>
          <w:highlight w:val="cyan"/>
        </w:rPr>
        <w:t>o</w:t>
      </w:r>
      <w:r w:rsidRPr="00BA28F8">
        <w:rPr>
          <w:rStyle w:val="StyleUnderline"/>
        </w:rPr>
        <w:t xml:space="preserve"> US </w:t>
      </w:r>
      <w:r w:rsidRPr="00394727">
        <w:rPr>
          <w:rStyle w:val="StyleUnderline"/>
          <w:highlight w:val="cyan"/>
        </w:rPr>
        <w:t xml:space="preserve">labor’s </w:t>
      </w:r>
      <w:r w:rsidRPr="00394727">
        <w:rPr>
          <w:rStyle w:val="Emphasis"/>
          <w:highlight w:val="cyan"/>
        </w:rPr>
        <w:t>decline</w:t>
      </w:r>
      <w:r w:rsidRPr="00AB702F">
        <w:rPr>
          <w:sz w:val="16"/>
        </w:rPr>
        <w:t xml:space="preserv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0AA2834F" w14:textId="77777777" w:rsidR="004E262B" w:rsidRDefault="004E262B" w:rsidP="004E262B">
      <w:pPr>
        <w:rPr>
          <w:sz w:val="16"/>
        </w:rPr>
      </w:pPr>
      <w:r w:rsidRPr="00BC7AE7">
        <w:rPr>
          <w:rStyle w:val="StyleUnderline"/>
        </w:rPr>
        <w:t xml:space="preserve">With a </w:t>
      </w:r>
      <w:r w:rsidRPr="00BF632C">
        <w:rPr>
          <w:rStyle w:val="Emphasis"/>
        </w:rPr>
        <w:t>greater share</w:t>
      </w:r>
      <w:r w:rsidRPr="00BC7AE7">
        <w:rPr>
          <w:rStyle w:val="StyleUnderline"/>
        </w:rPr>
        <w:t xml:space="preserve"> of American </w:t>
      </w:r>
      <w:r w:rsidRPr="00BF632C">
        <w:rPr>
          <w:rStyle w:val="Emphasis"/>
        </w:rPr>
        <w:t>workers</w:t>
      </w:r>
      <w:r w:rsidRPr="00BC7AE7">
        <w:rPr>
          <w:rStyle w:val="StyleUnderline"/>
        </w:rPr>
        <w:t xml:space="preserve"> belonging to </w:t>
      </w:r>
      <w:r w:rsidRPr="00BF632C">
        <w:rPr>
          <w:rStyle w:val="Emphasis"/>
        </w:rPr>
        <w:t>unions</w:t>
      </w:r>
      <w:r w:rsidRPr="00BC7AE7">
        <w:rPr>
          <w:rStyle w:val="StyleUnderline"/>
        </w:rPr>
        <w:t xml:space="preserve"> in the mid-1900s than ever before or since</w:t>
      </w:r>
      <w:r w:rsidRPr="00AB702F">
        <w:rPr>
          <w:sz w:val="16"/>
        </w:rPr>
        <w:t xml:space="preserve">, for a brief period, </w:t>
      </w:r>
      <w:r w:rsidRPr="00394727">
        <w:rPr>
          <w:rStyle w:val="StyleUnderline"/>
        </w:rPr>
        <w:t xml:space="preserve">the labor movement enjoyed </w:t>
      </w:r>
      <w:r w:rsidRPr="00394727">
        <w:rPr>
          <w:rStyle w:val="Emphasis"/>
        </w:rPr>
        <w:t>unprecedented political clout and economic muscle</w:t>
      </w:r>
      <w:r w:rsidRPr="00AB702F">
        <w:rPr>
          <w:sz w:val="16"/>
        </w:rPr>
        <w:t xml:space="preserve">. One out of every three nonagricultural workers </w:t>
      </w:r>
      <w:proofErr w:type="gramStart"/>
      <w:r w:rsidRPr="00AB702F">
        <w:rPr>
          <w:sz w:val="16"/>
        </w:rPr>
        <w:t>was</w:t>
      </w:r>
      <w:proofErr w:type="gramEnd"/>
      <w:r w:rsidRPr="00AB702F">
        <w:rPr>
          <w:sz w:val="16"/>
        </w:rPr>
        <w:t xml:space="preserve"> in a union. Unions were strongest in the mass production industries at the center of the national (and global) economy. </w:t>
      </w:r>
      <w:r w:rsidRPr="00394727">
        <w:rPr>
          <w:rStyle w:val="StyleUnderline"/>
          <w:highlight w:val="cyan"/>
        </w:rPr>
        <w:t>With</w:t>
      </w:r>
      <w:r w:rsidRPr="00394727">
        <w:rPr>
          <w:rStyle w:val="StyleUnderline"/>
        </w:rPr>
        <w:t xml:space="preserve"> </w:t>
      </w:r>
      <w:proofErr w:type="gramStart"/>
      <w:r w:rsidRPr="00394727">
        <w:rPr>
          <w:rStyle w:val="StyleUnderline"/>
        </w:rPr>
        <w:t>the genuine</w:t>
      </w:r>
      <w:proofErr w:type="gramEnd"/>
      <w:r w:rsidRPr="00394727">
        <w:rPr>
          <w:rStyle w:val="StyleUnderline"/>
        </w:rPr>
        <w:t xml:space="preserve"> </w:t>
      </w:r>
      <w:r w:rsidRPr="00394727">
        <w:rPr>
          <w:rStyle w:val="Emphasis"/>
          <w:highlight w:val="cyan"/>
        </w:rPr>
        <w:t>strength</w:t>
      </w:r>
      <w:r w:rsidRPr="00394727">
        <w:rPr>
          <w:rStyle w:val="StyleUnderline"/>
          <w:highlight w:val="cyan"/>
        </w:rPr>
        <w:t xml:space="preserve"> unions</w:t>
      </w:r>
      <w:r w:rsidRPr="00394727">
        <w:rPr>
          <w:rStyle w:val="StyleUnderline"/>
        </w:rPr>
        <w:t xml:space="preserve"> brought</w:t>
      </w:r>
      <w:r w:rsidRPr="00BC7AE7">
        <w:rPr>
          <w:rStyle w:val="StyleUnderline"/>
        </w:rPr>
        <w:t xml:space="preserve"> to bear</w:t>
      </w:r>
      <w:r w:rsidRPr="00AB702F">
        <w:rPr>
          <w:sz w:val="16"/>
        </w:rPr>
        <w:t xml:space="preserve">, labor disputes were often front-page news, and many national labor officials were household names. </w:t>
      </w:r>
    </w:p>
    <w:p w14:paraId="17942FF0" w14:textId="77777777" w:rsidR="004E262B" w:rsidRDefault="004E262B" w:rsidP="004E262B">
      <w:pPr>
        <w:rPr>
          <w:sz w:val="16"/>
        </w:rPr>
      </w:pPr>
      <w:r w:rsidRPr="00BC7AE7">
        <w:rPr>
          <w:rStyle w:val="StyleUnderline"/>
        </w:rPr>
        <w:t>AFL-CIO</w:t>
      </w:r>
      <w:r w:rsidRPr="00AB702F">
        <w:rPr>
          <w:sz w:val="16"/>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BC7AE7">
        <w:rPr>
          <w:rStyle w:val="StyleUnderline"/>
        </w:rPr>
        <w:t xml:space="preserve">chose to </w:t>
      </w:r>
      <w:r w:rsidRPr="00394727">
        <w:rPr>
          <w:rStyle w:val="StyleUnderline"/>
          <w:highlight w:val="cyan"/>
        </w:rPr>
        <w:t>direct</w:t>
      </w:r>
      <w:r w:rsidRPr="00BC7AE7">
        <w:rPr>
          <w:rStyle w:val="StyleUnderline"/>
        </w:rPr>
        <w:t xml:space="preserve"> much of </w:t>
      </w:r>
      <w:r w:rsidRPr="00BA28F8">
        <w:rPr>
          <w:rStyle w:val="StyleUnderline"/>
        </w:rPr>
        <w:t xml:space="preserve">their </w:t>
      </w:r>
      <w:r w:rsidRPr="00394727">
        <w:rPr>
          <w:rStyle w:val="StyleUnderline"/>
          <w:highlight w:val="cyan"/>
        </w:rPr>
        <w:t>energie</w:t>
      </w:r>
      <w:r w:rsidRPr="00BA28F8">
        <w:rPr>
          <w:rStyle w:val="StyleUnderline"/>
        </w:rPr>
        <w:t xml:space="preserve">s </w:t>
      </w:r>
      <w:r w:rsidRPr="00394727">
        <w:rPr>
          <w:rStyle w:val="StyleUnderline"/>
          <w:highlight w:val="cyan"/>
        </w:rPr>
        <w:t>toward</w:t>
      </w:r>
      <w:r w:rsidRPr="00DD520F">
        <w:rPr>
          <w:rStyle w:val="StyleUnderline"/>
        </w:rPr>
        <w:t xml:space="preserve"> </w:t>
      </w:r>
      <w:r w:rsidRPr="00DD520F">
        <w:rPr>
          <w:rStyle w:val="Emphasis"/>
        </w:rPr>
        <w:t>waging</w:t>
      </w:r>
      <w:r w:rsidRPr="00DD520F">
        <w:rPr>
          <w:rStyle w:val="StyleUnderline"/>
        </w:rPr>
        <w:t xml:space="preserve"> a </w:t>
      </w:r>
      <w:r w:rsidRPr="00394727">
        <w:rPr>
          <w:rStyle w:val="Emphasis"/>
          <w:highlight w:val="cyan"/>
        </w:rPr>
        <w:t>global</w:t>
      </w:r>
      <w:r w:rsidRPr="00BF632C">
        <w:rPr>
          <w:rStyle w:val="Emphasis"/>
        </w:rPr>
        <w:t xml:space="preserve"> anticommunist </w:t>
      </w:r>
      <w:r w:rsidRPr="00394727">
        <w:rPr>
          <w:rStyle w:val="Emphasis"/>
          <w:highlight w:val="cyan"/>
        </w:rPr>
        <w:t>crusade</w:t>
      </w:r>
      <w:r w:rsidRPr="00AB702F">
        <w:rPr>
          <w:sz w:val="16"/>
        </w:rPr>
        <w:t xml:space="preserve">. </w:t>
      </w:r>
    </w:p>
    <w:p w14:paraId="2AFFD38B" w14:textId="77777777" w:rsidR="004E262B" w:rsidRDefault="004E262B" w:rsidP="004E262B">
      <w:pPr>
        <w:rPr>
          <w:sz w:val="16"/>
        </w:rPr>
      </w:pPr>
      <w:r w:rsidRPr="00AB702F">
        <w:rPr>
          <w:sz w:val="16"/>
        </w:rPr>
        <w:t xml:space="preserve">In practice, “anticommunism” did not only mean opposition to actual communists, but also an intolerance— sometimes a violent hatred—for almost any progressive, </w:t>
      </w:r>
      <w:proofErr w:type="spellStart"/>
      <w:r w:rsidRPr="00AB702F">
        <w:rPr>
          <w:sz w:val="16"/>
        </w:rPr>
        <w:t>leftleaning</w:t>
      </w:r>
      <w:proofErr w:type="spellEnd"/>
      <w:r w:rsidRPr="00AB702F">
        <w:rPr>
          <w:sz w:val="16"/>
        </w:rPr>
        <w:t xml:space="preserve">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BC7AE7">
        <w:rPr>
          <w:rStyle w:val="StyleUnderline"/>
        </w:rPr>
        <w:t xml:space="preserve">AFL-CIO </w:t>
      </w:r>
      <w:r w:rsidRPr="00BF632C">
        <w:rPr>
          <w:rStyle w:val="Emphasis"/>
        </w:rPr>
        <w:t>leadership</w:t>
      </w:r>
      <w:r w:rsidRPr="00BC7AE7">
        <w:rPr>
          <w:rStyle w:val="StyleUnderline"/>
        </w:rPr>
        <w:t xml:space="preserve"> unwittingly helped </w:t>
      </w:r>
      <w:r w:rsidRPr="00BA28F8">
        <w:rPr>
          <w:rStyle w:val="StyleUnderline"/>
        </w:rPr>
        <w:t xml:space="preserve">lay </w:t>
      </w:r>
      <w:r w:rsidRPr="00901BEF">
        <w:rPr>
          <w:rStyle w:val="StyleUnderline"/>
        </w:rPr>
        <w:t xml:space="preserve">the </w:t>
      </w:r>
      <w:r w:rsidRPr="00901BEF">
        <w:rPr>
          <w:rStyle w:val="Emphasis"/>
        </w:rPr>
        <w:t>groundwork</w:t>
      </w:r>
      <w:r w:rsidRPr="00901BEF">
        <w:rPr>
          <w:rStyle w:val="StyleUnderline"/>
        </w:rPr>
        <w:t xml:space="preserve"> for organized </w:t>
      </w:r>
      <w:proofErr w:type="gramStart"/>
      <w:r w:rsidRPr="00901BEF">
        <w:rPr>
          <w:rStyle w:val="Emphasis"/>
        </w:rPr>
        <w:t>labor’s</w:t>
      </w:r>
      <w:proofErr w:type="gramEnd"/>
      <w:r w:rsidRPr="00901BEF">
        <w:rPr>
          <w:rStyle w:val="StyleUnderline"/>
        </w:rPr>
        <w:t xml:space="preserve"> near </w:t>
      </w:r>
      <w:r w:rsidRPr="00901BEF">
        <w:rPr>
          <w:rStyle w:val="Emphasis"/>
        </w:rPr>
        <w:t>decimation</w:t>
      </w:r>
      <w:r w:rsidRPr="00901BEF">
        <w:rPr>
          <w:sz w:val="16"/>
        </w:rPr>
        <w:t xml:space="preserve"> a</w:t>
      </w:r>
      <w:r w:rsidRPr="00AB702F">
        <w:rPr>
          <w:sz w:val="16"/>
        </w:rPr>
        <w:t xml:space="preserve">t the end of the century. </w:t>
      </w:r>
    </w:p>
    <w:p w14:paraId="33634EAB" w14:textId="77777777" w:rsidR="004E262B" w:rsidRDefault="004E262B" w:rsidP="004E262B">
      <w:pPr>
        <w:rPr>
          <w:sz w:val="16"/>
        </w:rPr>
      </w:pPr>
      <w:r w:rsidRPr="00AB702F">
        <w:rPr>
          <w:sz w:val="16"/>
        </w:rPr>
        <w:t xml:space="preserve">To justify their overseas interventions, top labor officials insisted they were promoting “free” and “democratic” unionism around the world. In fact, their </w:t>
      </w:r>
      <w:r w:rsidRPr="00BF632C">
        <w:rPr>
          <w:rStyle w:val="Emphasis"/>
        </w:rPr>
        <w:t>anticommunist fixation</w:t>
      </w:r>
      <w:r w:rsidRPr="00BC7AE7">
        <w:rPr>
          <w:rStyle w:val="StyleUnderline"/>
        </w:rPr>
        <w:t xml:space="preserve"> tended to only </w:t>
      </w:r>
      <w:r w:rsidRPr="00394727">
        <w:rPr>
          <w:rStyle w:val="StyleUnderline"/>
          <w:highlight w:val="cyan"/>
        </w:rPr>
        <w:t xml:space="preserve">make unions more </w:t>
      </w:r>
      <w:r w:rsidRPr="00394727">
        <w:rPr>
          <w:rStyle w:val="Emphasis"/>
          <w:highlight w:val="cyan"/>
        </w:rPr>
        <w:t>autocratic</w:t>
      </w:r>
      <w:r w:rsidRPr="00AB702F">
        <w:rPr>
          <w:sz w:val="16"/>
        </w:rPr>
        <w:t xml:space="preserve">, both </w:t>
      </w:r>
      <w:r w:rsidRPr="00BA28F8">
        <w:rPr>
          <w:rStyle w:val="StyleUnderline"/>
        </w:rPr>
        <w:t>at home and abroad</w:t>
      </w:r>
      <w:r w:rsidRPr="00AB702F">
        <w:rPr>
          <w:sz w:val="16"/>
        </w:rPr>
        <w:t xml:space="preserve">. </w:t>
      </w:r>
      <w:r w:rsidRPr="00BA28F8">
        <w:rPr>
          <w:rStyle w:val="StyleUnderline"/>
        </w:rPr>
        <w:t>I</w:t>
      </w:r>
      <w:r w:rsidRPr="00BC7AE7">
        <w:rPr>
          <w:rStyle w:val="StyleUnderline"/>
        </w:rPr>
        <w:t xml:space="preserve">n the </w:t>
      </w:r>
      <w:r w:rsidRPr="00BC7AE7">
        <w:rPr>
          <w:rStyle w:val="Emphasis"/>
        </w:rPr>
        <w:t>U</w:t>
      </w:r>
      <w:r w:rsidRPr="00AB702F">
        <w:rPr>
          <w:sz w:val="16"/>
        </w:rPr>
        <w:t xml:space="preserve">nited </w:t>
      </w:r>
      <w:r w:rsidRPr="00BC7AE7">
        <w:rPr>
          <w:rStyle w:val="Emphasis"/>
        </w:rPr>
        <w:t>S</w:t>
      </w:r>
      <w:r w:rsidRPr="00AB702F">
        <w:rPr>
          <w:sz w:val="16"/>
        </w:rPr>
        <w:t xml:space="preserve">tates </w:t>
      </w:r>
      <w:r w:rsidRPr="00BC7AE7">
        <w:rPr>
          <w:rStyle w:val="StyleUnderline"/>
        </w:rPr>
        <w:t>and</w:t>
      </w:r>
      <w:r w:rsidRPr="00AB702F">
        <w:rPr>
          <w:sz w:val="16"/>
        </w:rPr>
        <w:t xml:space="preserve"> in </w:t>
      </w:r>
      <w:r w:rsidRPr="00BC7AE7">
        <w:rPr>
          <w:rStyle w:val="StyleUnderline"/>
        </w:rPr>
        <w:t>other countries</w:t>
      </w:r>
      <w:r w:rsidRPr="00AB702F">
        <w:rPr>
          <w:sz w:val="16"/>
        </w:rPr>
        <w:t xml:space="preserve">, </w:t>
      </w:r>
      <w:r w:rsidRPr="00BC7AE7">
        <w:rPr>
          <w:rStyle w:val="StyleUnderline"/>
        </w:rPr>
        <w:t>worker organizations frequently had large numbers of communists or other leftists</w:t>
      </w:r>
      <w:r w:rsidRPr="00AB702F">
        <w:rPr>
          <w:sz w:val="16"/>
        </w:rPr>
        <w:t xml:space="preserve">. Union democracy allowed such radicals to win leadership positions and gain influence over labor movements. For anticommunists, this was intolerable, and genuine union democracy was therefore unacceptable to them. </w:t>
      </w:r>
    </w:p>
    <w:p w14:paraId="03CDC16E" w14:textId="77777777" w:rsidR="004E262B" w:rsidRDefault="004E262B" w:rsidP="004E262B">
      <w:pPr>
        <w:rPr>
          <w:sz w:val="16"/>
        </w:rPr>
      </w:pPr>
      <w:r w:rsidRPr="00AB702F">
        <w:rPr>
          <w:sz w:val="16"/>
        </w:rPr>
        <w:t xml:space="preserve">In a process that first unfolded in the United States and was then replicated in many other countries with the AFLCIO’s support, </w:t>
      </w:r>
      <w:r w:rsidRPr="00394727">
        <w:rPr>
          <w:rStyle w:val="Emphasis"/>
          <w:highlight w:val="cyan"/>
        </w:rPr>
        <w:t>leftists</w:t>
      </w:r>
      <w:r w:rsidRPr="00BC7AE7">
        <w:rPr>
          <w:rStyle w:val="StyleUnderline"/>
        </w:rPr>
        <w:t xml:space="preserve"> were </w:t>
      </w:r>
      <w:r w:rsidRPr="00DD520F">
        <w:rPr>
          <w:rStyle w:val="Emphasis"/>
        </w:rPr>
        <w:t xml:space="preserve">systematically </w:t>
      </w:r>
      <w:r w:rsidRPr="00394727">
        <w:rPr>
          <w:rStyle w:val="Emphasis"/>
          <w:highlight w:val="cyan"/>
        </w:rPr>
        <w:t>driven ou</w:t>
      </w:r>
      <w:r w:rsidRPr="00DD520F">
        <w:rPr>
          <w:rStyle w:val="Emphasis"/>
          <w:highlight w:val="cyan"/>
        </w:rPr>
        <w:t>t</w:t>
      </w:r>
      <w:r w:rsidRPr="00DD520F">
        <w:rPr>
          <w:rStyle w:val="StyleUnderline"/>
        </w:rPr>
        <w:t xml:space="preserve"> of</w:t>
      </w:r>
      <w:r w:rsidRPr="00BC7AE7">
        <w:rPr>
          <w:rStyle w:val="StyleUnderline"/>
        </w:rPr>
        <w:t xml:space="preserve"> organized labor</w:t>
      </w:r>
      <w:r w:rsidRPr="00AB702F">
        <w:rPr>
          <w:sz w:val="16"/>
        </w:rPr>
        <w:t xml:space="preserve">, and union constitutions and procedures were violated or unilaterally changed to ensure anticommunists could maintain an iron grip over worker organizations. This was analogous to how, </w:t>
      </w:r>
      <w:proofErr w:type="gramStart"/>
      <w:r w:rsidRPr="00AB702F">
        <w:rPr>
          <w:sz w:val="16"/>
        </w:rPr>
        <w:t>in order to</w:t>
      </w:r>
      <w:proofErr w:type="gramEnd"/>
      <w:r w:rsidRPr="00AB702F">
        <w:rPr>
          <w:sz w:val="16"/>
        </w:rPr>
        <w:t xml:space="preserve"> supposedly safeguard freedom, many anticommunist governments around the world became brutally authoritarian during the Cold War, usually with US support. </w:t>
      </w:r>
    </w:p>
    <w:p w14:paraId="07823B22" w14:textId="77777777" w:rsidR="004E262B" w:rsidRPr="00DD520F" w:rsidRDefault="004E262B" w:rsidP="004E262B">
      <w:pPr>
        <w:rPr>
          <w:sz w:val="16"/>
        </w:rPr>
      </w:pPr>
      <w:r w:rsidRPr="00AB702F">
        <w:rPr>
          <w:sz w:val="16"/>
        </w:rPr>
        <w:t xml:space="preserve">Similarly, </w:t>
      </w:r>
      <w:r w:rsidRPr="00BC7AE7">
        <w:rPr>
          <w:rStyle w:val="StyleUnderline"/>
        </w:rPr>
        <w:t xml:space="preserve">in the name of </w:t>
      </w:r>
      <w:r w:rsidRPr="00BF632C">
        <w:rPr>
          <w:rStyle w:val="Emphasis"/>
        </w:rPr>
        <w:t>opposing “totalitarianism”</w:t>
      </w:r>
      <w:r w:rsidRPr="00AB702F">
        <w:rPr>
          <w:sz w:val="16"/>
        </w:rPr>
        <w:t>— especially state domination of unions—</w:t>
      </w:r>
      <w:r w:rsidRPr="00DD520F">
        <w:rPr>
          <w:rStyle w:val="StyleUnderline"/>
        </w:rPr>
        <w:t>American labor</w:t>
      </w:r>
      <w:r w:rsidRPr="00DD520F">
        <w:rPr>
          <w:sz w:val="16"/>
        </w:rPr>
        <w:t xml:space="preserve"> frequently </w:t>
      </w:r>
      <w:r w:rsidRPr="00DD520F">
        <w:rPr>
          <w:rStyle w:val="Emphasis"/>
        </w:rPr>
        <w:t>sponsored</w:t>
      </w:r>
      <w:r w:rsidRPr="00DD520F">
        <w:rPr>
          <w:rStyle w:val="StyleUnderline"/>
        </w:rPr>
        <w:t xml:space="preserve"> foreign unions that were ironically under </w:t>
      </w:r>
      <w:r w:rsidRPr="00DD520F">
        <w:rPr>
          <w:rStyle w:val="Emphasis"/>
        </w:rPr>
        <w:t>tight state control</w:t>
      </w:r>
      <w:r w:rsidRPr="00DD520F">
        <w:rPr>
          <w:sz w:val="16"/>
        </w:rPr>
        <w:t xml:space="preserve">. </w:t>
      </w:r>
      <w:r w:rsidRPr="00DD520F">
        <w:rPr>
          <w:rStyle w:val="StyleUnderline"/>
        </w:rPr>
        <w:t>In the Global South</w:t>
      </w:r>
      <w:r w:rsidRPr="00DD520F">
        <w:rPr>
          <w:sz w:val="16"/>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DD520F">
        <w:rPr>
          <w:rStyle w:val="StyleUnderline"/>
        </w:rPr>
        <w:t xml:space="preserve">the AFL-CIO would rather </w:t>
      </w:r>
      <w:proofErr w:type="gramStart"/>
      <w:r w:rsidRPr="00DD520F">
        <w:rPr>
          <w:rStyle w:val="StyleUnderline"/>
        </w:rPr>
        <w:t>unions be</w:t>
      </w:r>
      <w:proofErr w:type="gramEnd"/>
      <w:r w:rsidRPr="00DD520F">
        <w:rPr>
          <w:rStyle w:val="StyleUnderline"/>
        </w:rPr>
        <w:t xml:space="preserve"> </w:t>
      </w:r>
      <w:r w:rsidRPr="00DD520F">
        <w:rPr>
          <w:rStyle w:val="Emphasis"/>
        </w:rPr>
        <w:t>extensions of the state</w:t>
      </w:r>
      <w:r w:rsidRPr="00DD520F">
        <w:rPr>
          <w:rStyle w:val="StyleUnderline"/>
        </w:rPr>
        <w:t xml:space="preserve"> than authentic organs of worker discontent</w:t>
      </w:r>
      <w:r w:rsidRPr="00DD520F">
        <w:rPr>
          <w:sz w:val="16"/>
        </w:rPr>
        <w:t xml:space="preserve">. </w:t>
      </w:r>
    </w:p>
    <w:p w14:paraId="2A23343C" w14:textId="77777777" w:rsidR="004E262B" w:rsidRDefault="004E262B" w:rsidP="004E262B">
      <w:pPr>
        <w:rPr>
          <w:sz w:val="16"/>
        </w:rPr>
      </w:pPr>
      <w:r w:rsidRPr="00DD520F">
        <w:rPr>
          <w:rStyle w:val="StyleUnderline"/>
        </w:rPr>
        <w:t>This would ultimately prove to be an act</w:t>
      </w:r>
      <w:r w:rsidRPr="00394727">
        <w:rPr>
          <w:rStyle w:val="StyleUnderline"/>
        </w:rPr>
        <w:t xml:space="preserve"> of</w:t>
      </w:r>
      <w:r w:rsidRPr="00BC7AE7">
        <w:rPr>
          <w:rStyle w:val="StyleUnderline"/>
        </w:rPr>
        <w:t xml:space="preserve"> </w:t>
      </w:r>
      <w:r w:rsidRPr="00394727">
        <w:rPr>
          <w:rStyle w:val="Emphasis"/>
          <w:highlight w:val="cyan"/>
        </w:rPr>
        <w:t>self-sabotage</w:t>
      </w:r>
      <w:r w:rsidRPr="00AB702F">
        <w:rPr>
          <w:sz w:val="16"/>
        </w:rPr>
        <w:t xml:space="preserve">. </w:t>
      </w:r>
      <w:r w:rsidRPr="00BC7AE7">
        <w:rPr>
          <w:rStyle w:val="StyleUnderline"/>
        </w:rPr>
        <w:t xml:space="preserve">Bolstering </w:t>
      </w:r>
      <w:r w:rsidRPr="00BF632C">
        <w:rPr>
          <w:rStyle w:val="Emphasis"/>
        </w:rPr>
        <w:t>conservative</w:t>
      </w:r>
      <w:r w:rsidRPr="00BC7AE7">
        <w:rPr>
          <w:rStyle w:val="StyleUnderline"/>
        </w:rPr>
        <w:t xml:space="preserve">, </w:t>
      </w:r>
      <w:proofErr w:type="spellStart"/>
      <w:r w:rsidRPr="00BF632C">
        <w:rPr>
          <w:rStyle w:val="Emphasis"/>
        </w:rPr>
        <w:t>procapitalist</w:t>
      </w:r>
      <w:proofErr w:type="spellEnd"/>
      <w:r w:rsidRPr="00BF632C">
        <w:rPr>
          <w:rStyle w:val="Emphasis"/>
        </w:rPr>
        <w:t xml:space="preserve"> unions</w:t>
      </w:r>
      <w:r w:rsidRPr="00AB702F">
        <w:rPr>
          <w:sz w:val="16"/>
        </w:rPr>
        <w:t xml:space="preserve"> in the Third World at the expense of more independent and militant labor movements </w:t>
      </w:r>
      <w:r w:rsidRPr="00BC7AE7">
        <w:rPr>
          <w:rStyle w:val="StyleUnderline"/>
        </w:rPr>
        <w:t xml:space="preserve">partly </w:t>
      </w:r>
      <w:r w:rsidRPr="00394727">
        <w:rPr>
          <w:rStyle w:val="Emphasis"/>
          <w:highlight w:val="cyan"/>
        </w:rPr>
        <w:t>paved the way</w:t>
      </w:r>
      <w:r w:rsidRPr="00394727">
        <w:rPr>
          <w:rStyle w:val="StyleUnderline"/>
          <w:highlight w:val="cyan"/>
        </w:rPr>
        <w:t xml:space="preserve"> for</w:t>
      </w:r>
      <w:r w:rsidRPr="00DD520F">
        <w:rPr>
          <w:rStyle w:val="StyleUnderline"/>
        </w:rPr>
        <w:t xml:space="preserve"> US </w:t>
      </w:r>
      <w:r w:rsidRPr="00394727">
        <w:rPr>
          <w:rStyle w:val="StyleUnderline"/>
          <w:highlight w:val="cyan"/>
        </w:rPr>
        <w:t>multinationals to</w:t>
      </w:r>
      <w:r w:rsidRPr="00BC7AE7">
        <w:rPr>
          <w:rStyle w:val="StyleUnderline"/>
        </w:rPr>
        <w:t xml:space="preserve"> move production </w:t>
      </w:r>
      <w:r w:rsidRPr="00394727">
        <w:rPr>
          <w:rStyle w:val="Emphasis"/>
          <w:highlight w:val="cyan"/>
        </w:rPr>
        <w:t>offshore</w:t>
      </w:r>
      <w:r w:rsidRPr="00901BEF">
        <w:rPr>
          <w:rStyle w:val="StyleUnderline"/>
        </w:rPr>
        <w:t xml:space="preserve"> and </w:t>
      </w:r>
      <w:r w:rsidRPr="00394727">
        <w:rPr>
          <w:rStyle w:val="Emphasis"/>
          <w:highlight w:val="cyan"/>
        </w:rPr>
        <w:t>drive down global labor standards</w:t>
      </w:r>
      <w:r w:rsidRPr="00BC7AE7">
        <w:rPr>
          <w:rStyle w:val="StyleUnderline"/>
        </w:rPr>
        <w:t xml:space="preserve"> in the “race to the bottom”</w:t>
      </w:r>
      <w:r w:rsidRPr="00AB702F">
        <w:rPr>
          <w:sz w:val="16"/>
        </w:rPr>
        <w:t xml:space="preserve"> at century’s end. </w:t>
      </w:r>
      <w:r w:rsidRPr="00DD520F">
        <w:rPr>
          <w:rStyle w:val="StyleUnderline"/>
        </w:rPr>
        <w:t xml:space="preserve">With </w:t>
      </w:r>
      <w:r w:rsidRPr="00DD520F">
        <w:rPr>
          <w:rStyle w:val="Emphasis"/>
        </w:rPr>
        <w:t>unions</w:t>
      </w:r>
      <w:r w:rsidRPr="00DD520F">
        <w:rPr>
          <w:rStyle w:val="StyleUnderline"/>
        </w:rPr>
        <w:t xml:space="preserve"> around the world rendered </w:t>
      </w:r>
      <w:r w:rsidRPr="00DD520F">
        <w:rPr>
          <w:rStyle w:val="Emphasis"/>
        </w:rPr>
        <w:t>docile</w:t>
      </w:r>
      <w:r w:rsidRPr="00DD520F">
        <w:rPr>
          <w:rStyle w:val="StyleUnderline"/>
        </w:rPr>
        <w:t xml:space="preserve"> and undemocratic</w:t>
      </w:r>
      <w:r w:rsidRPr="00DD520F">
        <w:rPr>
          <w:sz w:val="16"/>
        </w:rPr>
        <w:t xml:space="preserve">, </w:t>
      </w:r>
      <w:r w:rsidRPr="00DD520F">
        <w:rPr>
          <w:rStyle w:val="StyleUnderline"/>
        </w:rPr>
        <w:t xml:space="preserve">and with </w:t>
      </w:r>
      <w:r w:rsidRPr="00DD520F">
        <w:rPr>
          <w:rStyle w:val="Emphasis"/>
        </w:rPr>
        <w:t>labor</w:t>
      </w:r>
      <w:r w:rsidRPr="00DD520F">
        <w:rPr>
          <w:rStyle w:val="StyleUnderline"/>
        </w:rPr>
        <w:t xml:space="preserve"> movements </w:t>
      </w:r>
      <w:r w:rsidRPr="00DD520F">
        <w:rPr>
          <w:rStyle w:val="Emphasis"/>
        </w:rPr>
        <w:t>divided and weakened</w:t>
      </w:r>
      <w:r w:rsidRPr="00DD520F">
        <w:rPr>
          <w:sz w:val="16"/>
        </w:rPr>
        <w:t xml:space="preserve">, </w:t>
      </w:r>
      <w:r w:rsidRPr="00DD520F">
        <w:rPr>
          <w:rStyle w:val="StyleUnderline"/>
        </w:rPr>
        <w:t>it became</w:t>
      </w:r>
      <w:r w:rsidRPr="00BC7AE7">
        <w:rPr>
          <w:rStyle w:val="StyleUnderline"/>
        </w:rPr>
        <w:t xml:space="preserve"> </w:t>
      </w:r>
      <w:r w:rsidRPr="00394727">
        <w:rPr>
          <w:rStyle w:val="Emphasis"/>
          <w:highlight w:val="cyan"/>
        </w:rPr>
        <w:t>far easier</w:t>
      </w:r>
      <w:r w:rsidRPr="00DD520F">
        <w:rPr>
          <w:rStyle w:val="StyleUnderline"/>
        </w:rPr>
        <w:t xml:space="preserve"> for </w:t>
      </w:r>
      <w:r w:rsidRPr="00DD520F">
        <w:rPr>
          <w:rStyle w:val="Emphasis"/>
        </w:rPr>
        <w:t xml:space="preserve">capital </w:t>
      </w:r>
      <w:r w:rsidRPr="00394727">
        <w:rPr>
          <w:rStyle w:val="Emphasis"/>
          <w:highlight w:val="cyan"/>
        </w:rPr>
        <w:t>to exploit workers</w:t>
      </w:r>
      <w:r w:rsidRPr="00BC7AE7">
        <w:rPr>
          <w:rStyle w:val="StyleUnderline"/>
        </w:rPr>
        <w:t xml:space="preserve"> both </w:t>
      </w:r>
      <w:r w:rsidRPr="00394727">
        <w:rPr>
          <w:rStyle w:val="StyleUnderline"/>
          <w:highlight w:val="cyan"/>
        </w:rPr>
        <w:t xml:space="preserve">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 xml:space="preserve">tates </w:t>
      </w:r>
      <w:r w:rsidRPr="00394727">
        <w:rPr>
          <w:rStyle w:val="StyleUnderline"/>
          <w:highlight w:val="cyan"/>
        </w:rPr>
        <w:t>and overseas</w:t>
      </w:r>
      <w:r w:rsidRPr="00AB702F">
        <w:rPr>
          <w:sz w:val="16"/>
        </w:rPr>
        <w:t xml:space="preserve">. </w:t>
      </w:r>
    </w:p>
    <w:p w14:paraId="2397B412" w14:textId="77777777" w:rsidR="004E262B" w:rsidRDefault="004E262B" w:rsidP="004E262B">
      <w:pPr>
        <w:rPr>
          <w:sz w:val="16"/>
        </w:rPr>
      </w:pPr>
      <w:r w:rsidRPr="00AB702F">
        <w:rPr>
          <w:sz w:val="16"/>
        </w:rPr>
        <w:t xml:space="preserve">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p>
    <w:p w14:paraId="0DE3DAF4" w14:textId="77777777" w:rsidR="004E262B" w:rsidRDefault="004E262B" w:rsidP="004E262B">
      <w:pPr>
        <w:rPr>
          <w:sz w:val="16"/>
        </w:rPr>
      </w:pPr>
      <w:r w:rsidRPr="00BC7AE7">
        <w:rPr>
          <w:rStyle w:val="StyleUnderline"/>
        </w:rPr>
        <w:t>The world we inhabit today</w:t>
      </w:r>
      <w:r w:rsidRPr="00AB702F">
        <w:rPr>
          <w:sz w:val="16"/>
        </w:rPr>
        <w:t xml:space="preserve">—one </w:t>
      </w:r>
      <w:r w:rsidRPr="00BC7AE7">
        <w:rPr>
          <w:rStyle w:val="StyleUnderline"/>
        </w:rPr>
        <w:t>in which capital flows</w:t>
      </w:r>
      <w:r w:rsidRPr="00AB702F">
        <w:rPr>
          <w:sz w:val="16"/>
        </w:rPr>
        <w:t xml:space="preserve"> effortlessly </w:t>
      </w:r>
      <w:r w:rsidRPr="00BC7AE7">
        <w:rPr>
          <w:rStyle w:val="StyleUnderline"/>
        </w:rPr>
        <w:t xml:space="preserve">across nations and multibillionaires take joyrides into outer space while a </w:t>
      </w:r>
      <w:r w:rsidRPr="00BF632C">
        <w:rPr>
          <w:rStyle w:val="Emphasis"/>
        </w:rPr>
        <w:t>subjugated global working class</w:t>
      </w:r>
      <w:r w:rsidRPr="00BC7AE7">
        <w:rPr>
          <w:rStyle w:val="StyleUnderline"/>
        </w:rPr>
        <w:t xml:space="preserve"> remains </w:t>
      </w:r>
      <w:r w:rsidRPr="00BF632C">
        <w:rPr>
          <w:rStyle w:val="Emphasis"/>
        </w:rPr>
        <w:t>bounded</w:t>
      </w:r>
      <w:r w:rsidRPr="00BC7AE7">
        <w:rPr>
          <w:rStyle w:val="StyleUnderline"/>
        </w:rPr>
        <w:t xml:space="preserve"> by militarized borders on an </w:t>
      </w:r>
      <w:r w:rsidRPr="00BF632C">
        <w:rPr>
          <w:rStyle w:val="Emphasis"/>
        </w:rPr>
        <w:t>ecologically degraded planet</w:t>
      </w:r>
      <w:r w:rsidRPr="00AB702F">
        <w:rPr>
          <w:sz w:val="16"/>
        </w:rPr>
        <w:t>—</w:t>
      </w:r>
      <w:r w:rsidRPr="00BC7AE7">
        <w:rPr>
          <w:rStyle w:val="StyleUnderline"/>
        </w:rPr>
        <w:t>was shaped</w:t>
      </w:r>
      <w:r w:rsidRPr="00AB702F">
        <w:rPr>
          <w:sz w:val="16"/>
        </w:rPr>
        <w:t xml:space="preserve"> most decisively </w:t>
      </w:r>
      <w:r w:rsidRPr="00BC7AE7">
        <w:rPr>
          <w:rStyle w:val="StyleUnderline"/>
        </w:rPr>
        <w:t xml:space="preserve">by the </w:t>
      </w:r>
      <w:r w:rsidRPr="00BF632C">
        <w:rPr>
          <w:rStyle w:val="Emphasis"/>
        </w:rPr>
        <w:t>US government</w:t>
      </w:r>
      <w:r w:rsidRPr="00BC7AE7">
        <w:rPr>
          <w:rStyle w:val="StyleUnderline"/>
        </w:rPr>
        <w:t>’s actions</w:t>
      </w:r>
      <w:r w:rsidRPr="00AB702F">
        <w:rPr>
          <w:sz w:val="16"/>
        </w:rPr>
        <w:t xml:space="preserve"> during the Cold War. The </w:t>
      </w:r>
      <w:r w:rsidRPr="00394727">
        <w:rPr>
          <w:rStyle w:val="Emphasis"/>
          <w:highlight w:val="cyan"/>
        </w:rPr>
        <w:t>American labor</w:t>
      </w:r>
      <w:r w:rsidRPr="00AB702F">
        <w:rPr>
          <w:sz w:val="16"/>
        </w:rPr>
        <w:t xml:space="preserve"> movement </w:t>
      </w:r>
      <w:r w:rsidRPr="00BC7AE7">
        <w:rPr>
          <w:rStyle w:val="StyleUnderline"/>
        </w:rPr>
        <w:t>was</w:t>
      </w:r>
      <w:r w:rsidRPr="00AB702F">
        <w:rPr>
          <w:sz w:val="16"/>
        </w:rPr>
        <w:t xml:space="preserve"> perhaps </w:t>
      </w:r>
      <w:r w:rsidRPr="00BC7AE7">
        <w:rPr>
          <w:rStyle w:val="StyleUnderline"/>
        </w:rPr>
        <w:t xml:space="preserve">the </w:t>
      </w:r>
      <w:r w:rsidRPr="00BF632C">
        <w:rPr>
          <w:rStyle w:val="Emphasis"/>
        </w:rPr>
        <w:t>only</w:t>
      </w:r>
      <w:r w:rsidRPr="00BC7AE7">
        <w:rPr>
          <w:rStyle w:val="StyleUnderline"/>
        </w:rPr>
        <w:t xml:space="preserve"> organized force that could have </w:t>
      </w:r>
      <w:r w:rsidRPr="00BF632C">
        <w:rPr>
          <w:rStyle w:val="Emphasis"/>
        </w:rPr>
        <w:t>exerted</w:t>
      </w:r>
      <w:r w:rsidRPr="00BC7AE7">
        <w:rPr>
          <w:rStyle w:val="StyleUnderline"/>
        </w:rPr>
        <w:t xml:space="preserve"> the necessary outside </w:t>
      </w:r>
      <w:r w:rsidRPr="00BF632C">
        <w:rPr>
          <w:rStyle w:val="Emphasis"/>
        </w:rPr>
        <w:t>pressure</w:t>
      </w:r>
      <w:r w:rsidRPr="00BC7AE7">
        <w:rPr>
          <w:rStyle w:val="StyleUnderline"/>
        </w:rPr>
        <w:t xml:space="preserve"> to </w:t>
      </w:r>
      <w:r w:rsidRPr="00BF632C">
        <w:rPr>
          <w:rStyle w:val="Emphasis"/>
        </w:rPr>
        <w:t>alter</w:t>
      </w:r>
      <w:r w:rsidRPr="00BC7AE7">
        <w:rPr>
          <w:rStyle w:val="StyleUnderline"/>
        </w:rPr>
        <w:t xml:space="preserve"> Washington’s </w:t>
      </w:r>
      <w:proofErr w:type="gramStart"/>
      <w:r w:rsidRPr="00BC7AE7">
        <w:rPr>
          <w:rStyle w:val="StyleUnderline"/>
        </w:rPr>
        <w:t>calculus</w:t>
      </w:r>
      <w:r w:rsidRPr="00AB702F">
        <w:rPr>
          <w:sz w:val="16"/>
        </w:rPr>
        <w:t xml:space="preserve">, </w:t>
      </w:r>
      <w:r w:rsidRPr="00BC7AE7">
        <w:rPr>
          <w:rStyle w:val="StyleUnderline"/>
        </w:rPr>
        <w:t>and</w:t>
      </w:r>
      <w:proofErr w:type="gramEnd"/>
      <w:r w:rsidRPr="00BC7AE7">
        <w:rPr>
          <w:rStyle w:val="StyleUnderline"/>
        </w:rPr>
        <w:t xml:space="preserve"> thus alter the </w:t>
      </w:r>
      <w:r w:rsidRPr="00BF632C">
        <w:rPr>
          <w:rStyle w:val="Emphasis"/>
        </w:rPr>
        <w:t>fate of the world</w:t>
      </w:r>
      <w:r w:rsidRPr="00AB702F">
        <w:rPr>
          <w:sz w:val="16"/>
        </w:rPr>
        <w:t xml:space="preserve">. </w:t>
      </w:r>
      <w:r w:rsidRPr="00BC7AE7">
        <w:rPr>
          <w:rStyle w:val="StyleUnderline"/>
        </w:rPr>
        <w:t>Instead</w:t>
      </w:r>
      <w:r w:rsidRPr="00AB702F">
        <w:rPr>
          <w:sz w:val="16"/>
        </w:rPr>
        <w:t xml:space="preserve">, </w:t>
      </w:r>
      <w:r w:rsidRPr="00BC7AE7">
        <w:rPr>
          <w:rStyle w:val="StyleUnderline"/>
        </w:rPr>
        <w:t>AFL-CIO</w:t>
      </w:r>
      <w:r w:rsidRPr="00AB702F">
        <w:rPr>
          <w:sz w:val="16"/>
        </w:rPr>
        <w:t xml:space="preserve"> officials, </w:t>
      </w:r>
      <w:r w:rsidRPr="00BC7AE7">
        <w:rPr>
          <w:rStyle w:val="StyleUnderline"/>
        </w:rPr>
        <w:t>without consulting the millions of workers they represented</w:t>
      </w:r>
      <w:r w:rsidRPr="00AB702F">
        <w:rPr>
          <w:sz w:val="16"/>
        </w:rPr>
        <w:t xml:space="preserve">, </w:t>
      </w:r>
      <w:r w:rsidRPr="00394727">
        <w:rPr>
          <w:rStyle w:val="StyleUnderline"/>
          <w:highlight w:val="cyan"/>
        </w:rPr>
        <w:t>chose to be partners</w:t>
      </w:r>
      <w:r w:rsidRPr="00DD520F">
        <w:rPr>
          <w:rStyle w:val="StyleUnderline"/>
        </w:rPr>
        <w:t xml:space="preserve"> in the making </w:t>
      </w:r>
      <w:r w:rsidRPr="00394727">
        <w:rPr>
          <w:rStyle w:val="StyleUnderline"/>
          <w:highlight w:val="cyan"/>
        </w:rPr>
        <w:t>of an</w:t>
      </w:r>
      <w:r w:rsidRPr="00BC7AE7">
        <w:rPr>
          <w:rStyle w:val="StyleUnderline"/>
        </w:rPr>
        <w:t xml:space="preserve"> </w:t>
      </w:r>
      <w:r w:rsidRPr="00BF632C">
        <w:rPr>
          <w:rStyle w:val="Emphasis"/>
        </w:rPr>
        <w:t xml:space="preserve">unequal </w:t>
      </w:r>
      <w:r w:rsidRPr="00394727">
        <w:rPr>
          <w:rStyle w:val="Emphasis"/>
          <w:highlight w:val="cyan"/>
        </w:rPr>
        <w:t>international order dominated by capital</w:t>
      </w:r>
      <w:r w:rsidRPr="00AB702F">
        <w:rPr>
          <w:sz w:val="16"/>
        </w:rPr>
        <w:t xml:space="preserve">. </w:t>
      </w:r>
    </w:p>
    <w:p w14:paraId="79536FE5" w14:textId="77777777" w:rsidR="004E262B" w:rsidRPr="00DD520F" w:rsidRDefault="004E262B" w:rsidP="004E262B">
      <w:r w:rsidRPr="00AB702F">
        <w:rPr>
          <w:sz w:val="16"/>
        </w:rPr>
        <w:t xml:space="preserve">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394727">
        <w:rPr>
          <w:rStyle w:val="StyleUnderline"/>
          <w:highlight w:val="cyan"/>
        </w:rPr>
        <w:t>Reckoning with this</w:t>
      </w:r>
      <w:r w:rsidRPr="00BC7AE7">
        <w:rPr>
          <w:rStyle w:val="StyleUnderline"/>
        </w:rPr>
        <w:t xml:space="preserve"> history </w:t>
      </w:r>
      <w:r w:rsidRPr="00394727">
        <w:rPr>
          <w:rStyle w:val="StyleUnderline"/>
          <w:highlight w:val="cyan"/>
        </w:rPr>
        <w:t>is</w:t>
      </w:r>
      <w:r w:rsidRPr="00BC7AE7">
        <w:rPr>
          <w:rStyle w:val="StyleUnderline"/>
        </w:rPr>
        <w:t xml:space="preserve"> therefore </w:t>
      </w:r>
      <w:r w:rsidRPr="00394727">
        <w:rPr>
          <w:rStyle w:val="StyleUnderline"/>
          <w:highlight w:val="cyan"/>
        </w:rPr>
        <w:t xml:space="preserve">the </w:t>
      </w:r>
      <w:r w:rsidRPr="00394727">
        <w:rPr>
          <w:rStyle w:val="Emphasis"/>
          <w:highlight w:val="cyan"/>
        </w:rPr>
        <w:t>responsibility</w:t>
      </w:r>
      <w:r w:rsidRPr="00394727">
        <w:rPr>
          <w:rStyle w:val="StyleUnderline"/>
          <w:highlight w:val="cyan"/>
        </w:rPr>
        <w:t xml:space="preserve"> of </w:t>
      </w:r>
      <w:r w:rsidRPr="001C126A">
        <w:rPr>
          <w:rStyle w:val="Emphasis"/>
          <w:highlight w:val="cyan"/>
        </w:rPr>
        <w:t>every</w:t>
      </w:r>
      <w:r w:rsidRPr="00901BEF">
        <w:rPr>
          <w:rStyle w:val="StyleUnderline"/>
        </w:rPr>
        <w:t xml:space="preserve"> serious t</w:t>
      </w:r>
      <w:r w:rsidRPr="00BC7AE7">
        <w:rPr>
          <w:rStyle w:val="StyleUnderline"/>
        </w:rPr>
        <w:t xml:space="preserve">rade unionist and </w:t>
      </w:r>
      <w:r w:rsidRPr="00394727">
        <w:rPr>
          <w:rStyle w:val="Emphasis"/>
          <w:highlight w:val="cyan"/>
        </w:rPr>
        <w:t>labor advocate</w:t>
      </w:r>
      <w:r w:rsidRPr="00394727">
        <w:rPr>
          <w:rStyle w:val="StyleUnderline"/>
          <w:highlight w:val="cyan"/>
        </w:rPr>
        <w:t xml:space="preserve"> 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tates.</w:t>
      </w:r>
    </w:p>
    <w:p w14:paraId="10F8994F" w14:textId="77777777" w:rsidR="004E262B" w:rsidRDefault="004E262B" w:rsidP="004E262B">
      <w:pPr>
        <w:pStyle w:val="Heading4"/>
      </w:pPr>
      <w:r w:rsidRPr="00122AA4">
        <w:rPr>
          <w:u w:val="single"/>
        </w:rPr>
        <w:t>Rejection</w:t>
      </w:r>
      <w:r>
        <w:t xml:space="preserve"> of the union apparatus is </w:t>
      </w:r>
      <w:r w:rsidRPr="00122AA4">
        <w:rPr>
          <w:u w:val="single"/>
        </w:rPr>
        <w:t>key</w:t>
      </w:r>
      <w:r>
        <w:t xml:space="preserve"> to </w:t>
      </w:r>
      <w:r w:rsidRPr="00122AA4">
        <w:rPr>
          <w:u w:val="single"/>
        </w:rPr>
        <w:t>disrupting</w:t>
      </w:r>
      <w:r>
        <w:t xml:space="preserve"> the </w:t>
      </w:r>
      <w:r w:rsidRPr="00122AA4">
        <w:rPr>
          <w:u w:val="single"/>
        </w:rPr>
        <w:t>continued</w:t>
      </w:r>
      <w:r>
        <w:t xml:space="preserve"> use of American labor as a </w:t>
      </w:r>
      <w:r w:rsidRPr="00122AA4">
        <w:rPr>
          <w:u w:val="single"/>
        </w:rPr>
        <w:t>weapon</w:t>
      </w:r>
      <w:r>
        <w:t xml:space="preserve"> for </w:t>
      </w:r>
      <w:r w:rsidRPr="00122AA4">
        <w:rPr>
          <w:u w:val="single"/>
        </w:rPr>
        <w:t>inequality</w:t>
      </w:r>
      <w:r>
        <w:t xml:space="preserve">, </w:t>
      </w:r>
      <w:r w:rsidRPr="00122AA4">
        <w:rPr>
          <w:u w:val="single"/>
        </w:rPr>
        <w:t>war</w:t>
      </w:r>
      <w:r>
        <w:t xml:space="preserve">, </w:t>
      </w:r>
      <w:r w:rsidRPr="00122AA4">
        <w:rPr>
          <w:u w:val="single"/>
        </w:rPr>
        <w:t>fascism</w:t>
      </w:r>
      <w:r>
        <w:t xml:space="preserve">, and </w:t>
      </w:r>
      <w:r w:rsidRPr="00122AA4">
        <w:rPr>
          <w:u w:val="single"/>
        </w:rPr>
        <w:t>imperialist</w:t>
      </w:r>
      <w:r>
        <w:t xml:space="preserve"> </w:t>
      </w:r>
      <w:r>
        <w:rPr>
          <w:u w:val="single"/>
        </w:rPr>
        <w:t>re</w:t>
      </w:r>
      <w:r w:rsidRPr="00122AA4">
        <w:rPr>
          <w:u w:val="single"/>
        </w:rPr>
        <w:t>pression</w:t>
      </w:r>
      <w:r>
        <w:t xml:space="preserve">. </w:t>
      </w:r>
    </w:p>
    <w:p w14:paraId="2C1E1B94" w14:textId="77777777" w:rsidR="004E262B" w:rsidRPr="005C7856" w:rsidRDefault="004E262B" w:rsidP="004E262B">
      <w:r w:rsidRPr="005C7856">
        <w:rPr>
          <w:rStyle w:val="Style13ptBold"/>
        </w:rPr>
        <w:t>Lobo ’24</w:t>
      </w:r>
      <w:r>
        <w:t xml:space="preserve"> [Andrea Lobo (writer for the World Socialist Web Site) Sept 12</w:t>
      </w:r>
      <w:proofErr w:type="gramStart"/>
      <w:r>
        <w:t xml:space="preserve"> 2024</w:t>
      </w:r>
      <w:proofErr w:type="gramEnd"/>
      <w:r>
        <w:t>. World Socialist Web Site “</w:t>
      </w:r>
      <w:r w:rsidRPr="005C7856">
        <w:t>The AFL-CIA’s Solidarity Center expands operations in Latin America</w:t>
      </w:r>
      <w:r>
        <w:t xml:space="preserve">” </w:t>
      </w:r>
      <w:r w:rsidRPr="005C7856">
        <w:t>https://www.wsws.org/en/articles/2024/09/12/puwy-s12.html</w:t>
      </w:r>
      <w:r>
        <w:t xml:space="preserve"> // </w:t>
      </w:r>
      <w:proofErr w:type="spellStart"/>
      <w:r>
        <w:rPr>
          <w:i/>
        </w:rPr>
        <w:t>q.c.</w:t>
      </w:r>
      <w:proofErr w:type="spellEnd"/>
      <w:r>
        <w:t>]</w:t>
      </w:r>
    </w:p>
    <w:p w14:paraId="1A14D93B" w14:textId="77777777" w:rsidR="004E262B" w:rsidRPr="00AB702F" w:rsidRDefault="004E262B" w:rsidP="004E262B">
      <w:pPr>
        <w:rPr>
          <w:sz w:val="16"/>
        </w:rPr>
      </w:pPr>
      <w:r w:rsidRPr="00EC057C">
        <w:rPr>
          <w:rStyle w:val="StyleUnderline"/>
        </w:rPr>
        <w:t xml:space="preserve">The </w:t>
      </w:r>
      <w:r w:rsidRPr="00314AFD">
        <w:rPr>
          <w:rStyle w:val="StyleUnderline"/>
          <w:highlight w:val="cyan"/>
        </w:rPr>
        <w:t>AFL-CIO</w:t>
      </w:r>
      <w:r w:rsidRPr="0037111A">
        <w:rPr>
          <w:rStyle w:val="StyleUnderline"/>
        </w:rPr>
        <w:t xml:space="preserve"> is </w:t>
      </w:r>
      <w:r w:rsidRPr="0037111A">
        <w:rPr>
          <w:rStyle w:val="Emphasis"/>
        </w:rPr>
        <w:t xml:space="preserve">rapidly </w:t>
      </w:r>
      <w:r w:rsidRPr="00314AFD">
        <w:rPr>
          <w:rStyle w:val="Emphasis"/>
          <w:highlight w:val="cyan"/>
        </w:rPr>
        <w:t>expanding</w:t>
      </w:r>
      <w:r w:rsidRPr="00AB702F">
        <w:rPr>
          <w:sz w:val="16"/>
        </w:rPr>
        <w:t xml:space="preserve"> its </w:t>
      </w:r>
      <w:r w:rsidRPr="0037111A">
        <w:rPr>
          <w:rStyle w:val="Emphasis"/>
          <w:highlight w:val="cyan"/>
        </w:rPr>
        <w:t>op</w:t>
      </w:r>
      <w:r w:rsidRPr="00EC057C">
        <w:rPr>
          <w:rStyle w:val="StyleUnderline"/>
        </w:rPr>
        <w:t>eration</w:t>
      </w:r>
      <w:r w:rsidRPr="0037111A">
        <w:rPr>
          <w:rStyle w:val="Emphasis"/>
          <w:highlight w:val="cyan"/>
        </w:rPr>
        <w:t>s</w:t>
      </w:r>
      <w:r w:rsidRPr="0037111A">
        <w:rPr>
          <w:rStyle w:val="StyleUnderline"/>
        </w:rPr>
        <w:t xml:space="preserve"> across </w:t>
      </w:r>
      <w:r w:rsidRPr="0037111A">
        <w:rPr>
          <w:rStyle w:val="Emphasis"/>
        </w:rPr>
        <w:t>Latin America</w:t>
      </w:r>
      <w:r w:rsidRPr="0037111A">
        <w:rPr>
          <w:rStyle w:val="StyleUnderline"/>
        </w:rPr>
        <w:t xml:space="preserve"> </w:t>
      </w:r>
      <w:r w:rsidRPr="00314AFD">
        <w:rPr>
          <w:rStyle w:val="StyleUnderline"/>
          <w:highlight w:val="cyan"/>
        </w:rPr>
        <w:t>to</w:t>
      </w:r>
      <w:r w:rsidRPr="00901BEF">
        <w:rPr>
          <w:rStyle w:val="StyleUnderline"/>
        </w:rPr>
        <w:t xml:space="preserve"> levels not seen since the </w:t>
      </w:r>
      <w:r w:rsidRPr="00901BEF">
        <w:rPr>
          <w:rStyle w:val="Emphasis"/>
        </w:rPr>
        <w:t>1970s</w:t>
      </w:r>
      <w:r w:rsidRPr="00901BEF">
        <w:rPr>
          <w:sz w:val="16"/>
        </w:rPr>
        <w:t xml:space="preserve">, </w:t>
      </w:r>
      <w:r w:rsidRPr="00901BEF">
        <w:rPr>
          <w:rStyle w:val="StyleUnderline"/>
        </w:rPr>
        <w:t xml:space="preserve">when it </w:t>
      </w:r>
      <w:r w:rsidRPr="00314AFD">
        <w:rPr>
          <w:rStyle w:val="Emphasis"/>
          <w:highlight w:val="cyan"/>
        </w:rPr>
        <w:t>train</w:t>
      </w:r>
      <w:r w:rsidRPr="00901BEF">
        <w:rPr>
          <w:rStyle w:val="Emphasis"/>
        </w:rPr>
        <w:t>ed</w:t>
      </w:r>
      <w:r w:rsidRPr="00DD520F">
        <w:rPr>
          <w:rStyle w:val="Emphasis"/>
        </w:rPr>
        <w:t xml:space="preserve"> and sponsored</w:t>
      </w:r>
      <w:r w:rsidRPr="00EC057C">
        <w:rPr>
          <w:rStyle w:val="StyleUnderline"/>
        </w:rPr>
        <w:t xml:space="preserve"> thousands of </w:t>
      </w:r>
      <w:r w:rsidRPr="00314AFD">
        <w:rPr>
          <w:rStyle w:val="StyleUnderline"/>
          <w:highlight w:val="cyan"/>
        </w:rPr>
        <w:t>union</w:t>
      </w:r>
      <w:r w:rsidRPr="00DD520F">
        <w:rPr>
          <w:rStyle w:val="StyleUnderline"/>
        </w:rPr>
        <w:t xml:space="preserve"> official</w:t>
      </w:r>
      <w:r w:rsidRPr="00314AFD">
        <w:rPr>
          <w:rStyle w:val="StyleUnderline"/>
          <w:highlight w:val="cyan"/>
        </w:rPr>
        <w:t xml:space="preserve">s in support of </w:t>
      </w:r>
      <w:r w:rsidRPr="00314AFD">
        <w:rPr>
          <w:rStyle w:val="Emphasis"/>
          <w:highlight w:val="cyan"/>
        </w:rPr>
        <w:t>CIA</w:t>
      </w:r>
      <w:r w:rsidRPr="00DD520F">
        <w:rPr>
          <w:rStyle w:val="Emphasis"/>
        </w:rPr>
        <w:t xml:space="preserve">-backed </w:t>
      </w:r>
      <w:r w:rsidRPr="00314AFD">
        <w:rPr>
          <w:rStyle w:val="Emphasis"/>
          <w:highlight w:val="cyan"/>
        </w:rPr>
        <w:t>coups</w:t>
      </w:r>
      <w:r w:rsidRPr="00DD520F">
        <w:rPr>
          <w:rStyle w:val="Emphasis"/>
        </w:rPr>
        <w:t xml:space="preserve"> and dictatorships</w:t>
      </w:r>
      <w:r w:rsidRPr="00AB702F">
        <w:rPr>
          <w:sz w:val="16"/>
        </w:rPr>
        <w:t>.</w:t>
      </w:r>
    </w:p>
    <w:p w14:paraId="2CDE6575" w14:textId="77777777" w:rsidR="004E262B" w:rsidRPr="00AB702F" w:rsidRDefault="004E262B" w:rsidP="004E262B">
      <w:pPr>
        <w:rPr>
          <w:sz w:val="16"/>
        </w:rPr>
      </w:pPr>
      <w:r w:rsidRPr="00AB702F">
        <w:rPr>
          <w:sz w:val="16"/>
        </w:rPr>
        <w:t xml:space="preserve">The American trade union federation </w:t>
      </w:r>
      <w:r w:rsidRPr="00DD520F">
        <w:rPr>
          <w:rStyle w:val="StyleUnderline"/>
        </w:rPr>
        <w:t>operates internation</w:t>
      </w:r>
      <w:r w:rsidRPr="00901BEF">
        <w:rPr>
          <w:rStyle w:val="StyleUnderline"/>
        </w:rPr>
        <w:t>ally through its</w:t>
      </w:r>
      <w:r w:rsidRPr="00EC057C">
        <w:rPr>
          <w:rStyle w:val="StyleUnderline"/>
        </w:rPr>
        <w:t xml:space="preserve"> misnamed </w:t>
      </w:r>
      <w:r w:rsidRPr="00314AFD">
        <w:rPr>
          <w:rStyle w:val="Emphasis"/>
          <w:highlight w:val="cyan"/>
        </w:rPr>
        <w:t>Solidarity Center</w:t>
      </w:r>
      <w:r w:rsidRPr="00AB702F">
        <w:rPr>
          <w:sz w:val="16"/>
        </w:rPr>
        <w:t xml:space="preserve">, which was </w:t>
      </w:r>
      <w:r w:rsidRPr="0037111A">
        <w:rPr>
          <w:rStyle w:val="StyleUnderline"/>
        </w:rPr>
        <w:t xml:space="preserve">granted a budget of </w:t>
      </w:r>
      <w:r w:rsidRPr="0037111A">
        <w:rPr>
          <w:rStyle w:val="Emphasis"/>
        </w:rPr>
        <w:t>$15 million</w:t>
      </w:r>
      <w:r w:rsidRPr="0037111A">
        <w:rPr>
          <w:rStyle w:val="StyleUnderline"/>
        </w:rPr>
        <w:t xml:space="preserve"> for </w:t>
      </w:r>
      <w:r w:rsidRPr="0037111A">
        <w:rPr>
          <w:rStyle w:val="Emphasis"/>
        </w:rPr>
        <w:t>Latin America</w:t>
      </w:r>
      <w:r w:rsidRPr="0037111A">
        <w:rPr>
          <w:rStyle w:val="StyleUnderline"/>
        </w:rPr>
        <w:t xml:space="preserve"> and the </w:t>
      </w:r>
      <w:r w:rsidRPr="0037111A">
        <w:rPr>
          <w:rStyle w:val="Emphasis"/>
        </w:rPr>
        <w:t>Caribbean</w:t>
      </w:r>
      <w:r w:rsidRPr="0037111A">
        <w:rPr>
          <w:rStyle w:val="StyleUnderline"/>
        </w:rPr>
        <w:t xml:space="preserve"> in </w:t>
      </w:r>
      <w:r w:rsidRPr="00DD520F">
        <w:rPr>
          <w:rStyle w:val="Emphasis"/>
        </w:rPr>
        <w:t>2022</w:t>
      </w:r>
      <w:r w:rsidRPr="00DD520F">
        <w:rPr>
          <w:sz w:val="16"/>
        </w:rPr>
        <w:t xml:space="preserve">, according to its latest yearly report. This represented a massive jump of between 58 and 138 percent above all other years reported on its website since 2010. </w:t>
      </w:r>
      <w:r w:rsidRPr="00DD520F">
        <w:rPr>
          <w:rStyle w:val="StyleUnderline"/>
        </w:rPr>
        <w:t xml:space="preserve">Globally, the Center has also more than </w:t>
      </w:r>
      <w:r w:rsidRPr="00314AFD">
        <w:rPr>
          <w:rStyle w:val="Emphasis"/>
          <w:highlight w:val="cyan"/>
        </w:rPr>
        <w:t>doubled its budget</w:t>
      </w:r>
      <w:r w:rsidRPr="00EC057C">
        <w:rPr>
          <w:rStyle w:val="StyleUnderline"/>
        </w:rPr>
        <w:t xml:space="preserve"> in </w:t>
      </w:r>
      <w:r w:rsidRPr="0037111A">
        <w:rPr>
          <w:rStyle w:val="Emphasis"/>
        </w:rPr>
        <w:t>this period</w:t>
      </w:r>
      <w:r w:rsidRPr="00EC057C">
        <w:rPr>
          <w:rStyle w:val="StyleUnderline"/>
        </w:rPr>
        <w:t xml:space="preserve"> and has opened offices in numerous new countries</w:t>
      </w:r>
      <w:r w:rsidRPr="00AB702F">
        <w:rPr>
          <w:sz w:val="16"/>
        </w:rPr>
        <w:t xml:space="preserve">. </w:t>
      </w:r>
    </w:p>
    <w:p w14:paraId="6AE6F5BE" w14:textId="77777777" w:rsidR="004E262B" w:rsidRPr="00AB702F" w:rsidRDefault="004E262B" w:rsidP="004E262B">
      <w:pPr>
        <w:rPr>
          <w:sz w:val="16"/>
        </w:rPr>
      </w:pPr>
      <w:r w:rsidRPr="00EC057C">
        <w:rPr>
          <w:rStyle w:val="StyleUnderline"/>
        </w:rPr>
        <w:t xml:space="preserve">Over </w:t>
      </w:r>
      <w:r w:rsidRPr="00DD520F">
        <w:rPr>
          <w:rStyle w:val="Emphasis"/>
        </w:rPr>
        <w:t>95 percent</w:t>
      </w:r>
      <w:r w:rsidRPr="00DD520F">
        <w:rPr>
          <w:rStyle w:val="StyleUnderline"/>
        </w:rPr>
        <w:t xml:space="preserve"> of the Solidarity Center’s </w:t>
      </w:r>
      <w:r w:rsidRPr="00DD520F">
        <w:rPr>
          <w:rStyle w:val="Emphasis"/>
        </w:rPr>
        <w:t>revenue</w:t>
      </w:r>
      <w:r w:rsidRPr="00DD520F">
        <w:rPr>
          <w:rStyle w:val="StyleUnderline"/>
        </w:rPr>
        <w:t xml:space="preserve"> comes from the US </w:t>
      </w:r>
      <w:r w:rsidRPr="00DD520F">
        <w:rPr>
          <w:rStyle w:val="Emphasis"/>
        </w:rPr>
        <w:t>federal government</w:t>
      </w:r>
      <w:r w:rsidRPr="00DD520F">
        <w:rPr>
          <w:sz w:val="16"/>
        </w:rPr>
        <w:t xml:space="preserve">, </w:t>
      </w:r>
      <w:r w:rsidRPr="00DD520F">
        <w:rPr>
          <w:rStyle w:val="StyleUnderline"/>
        </w:rPr>
        <w:t xml:space="preserve">under </w:t>
      </w:r>
      <w:r w:rsidRPr="00DD520F">
        <w:rPr>
          <w:rStyle w:val="Emphasis"/>
        </w:rPr>
        <w:t>Democrats and Republicans alike</w:t>
      </w:r>
      <w:r w:rsidRPr="00DD520F">
        <w:rPr>
          <w:sz w:val="16"/>
        </w:rPr>
        <w:t xml:space="preserve">, </w:t>
      </w:r>
      <w:r w:rsidRPr="00DD520F">
        <w:rPr>
          <w:rStyle w:val="StyleUnderline"/>
        </w:rPr>
        <w:t xml:space="preserve">and it is one of the four </w:t>
      </w:r>
      <w:r w:rsidRPr="00DD520F">
        <w:rPr>
          <w:rStyle w:val="Emphasis"/>
        </w:rPr>
        <w:t>core</w:t>
      </w:r>
      <w:r w:rsidRPr="00DD520F">
        <w:rPr>
          <w:rStyle w:val="StyleUnderline"/>
        </w:rPr>
        <w:t xml:space="preserve"> affiliated </w:t>
      </w:r>
      <w:r w:rsidRPr="00DD520F">
        <w:rPr>
          <w:rStyle w:val="Emphasis"/>
        </w:rPr>
        <w:t>institutes</w:t>
      </w:r>
      <w:r w:rsidRPr="00DD520F">
        <w:rPr>
          <w:rStyle w:val="StyleUnderline"/>
        </w:rPr>
        <w:t xml:space="preserve"> of the </w:t>
      </w:r>
      <w:r w:rsidRPr="00DD520F">
        <w:rPr>
          <w:rStyle w:val="Emphasis"/>
        </w:rPr>
        <w:t>National Endowment for Democracy</w:t>
      </w:r>
      <w:r w:rsidRPr="00DD520F">
        <w:rPr>
          <w:sz w:val="16"/>
        </w:rPr>
        <w:t xml:space="preserve"> (NED)</w:t>
      </w:r>
      <w:r w:rsidRPr="00AB702F">
        <w:rPr>
          <w:sz w:val="16"/>
        </w:rPr>
        <w:t xml:space="preserve">, which was </w:t>
      </w:r>
      <w:r w:rsidRPr="00EC057C">
        <w:rPr>
          <w:rStyle w:val="StyleUnderline"/>
        </w:rPr>
        <w:t>created under</w:t>
      </w:r>
      <w:r w:rsidRPr="00AB702F">
        <w:rPr>
          <w:sz w:val="16"/>
        </w:rPr>
        <w:t xml:space="preserve"> Ronald </w:t>
      </w:r>
      <w:r w:rsidRPr="00EC057C">
        <w:rPr>
          <w:rStyle w:val="Emphasis"/>
        </w:rPr>
        <w:t>Reagan</w:t>
      </w:r>
      <w:r w:rsidRPr="00EC057C">
        <w:rPr>
          <w:rStyle w:val="StyleUnderline"/>
        </w:rPr>
        <w:t xml:space="preserve"> to overtly </w:t>
      </w:r>
      <w:r w:rsidRPr="00EC057C">
        <w:rPr>
          <w:rStyle w:val="Emphasis"/>
        </w:rPr>
        <w:t>organize</w:t>
      </w:r>
      <w:r w:rsidRPr="00AB702F">
        <w:rPr>
          <w:sz w:val="16"/>
        </w:rPr>
        <w:t xml:space="preserve"> the kind of </w:t>
      </w:r>
      <w:r w:rsidRPr="00EC057C">
        <w:rPr>
          <w:rStyle w:val="Emphasis"/>
        </w:rPr>
        <w:t>operations</w:t>
      </w:r>
      <w:r w:rsidRPr="00EC057C">
        <w:rPr>
          <w:rStyle w:val="StyleUnderline"/>
        </w:rPr>
        <w:t xml:space="preserve"> the </w:t>
      </w:r>
      <w:r w:rsidRPr="00EC057C">
        <w:rPr>
          <w:rStyle w:val="Emphasis"/>
        </w:rPr>
        <w:t>CIA</w:t>
      </w:r>
      <w:r w:rsidRPr="00EC057C">
        <w:rPr>
          <w:rStyle w:val="StyleUnderline"/>
        </w:rPr>
        <w:t xml:space="preserve"> had previously sponsored covertly</w:t>
      </w:r>
      <w:r w:rsidRPr="00AB702F">
        <w:rPr>
          <w:sz w:val="16"/>
        </w:rPr>
        <w:t xml:space="preserve">. </w:t>
      </w:r>
    </w:p>
    <w:p w14:paraId="396E7BBA" w14:textId="77777777" w:rsidR="004E262B" w:rsidRPr="00AB702F" w:rsidRDefault="004E262B" w:rsidP="004E262B">
      <w:pPr>
        <w:rPr>
          <w:sz w:val="16"/>
        </w:rPr>
      </w:pPr>
      <w:r w:rsidRPr="00AB702F">
        <w:rPr>
          <w:sz w:val="16"/>
        </w:rPr>
        <w:t xml:space="preserve">While promoting “Buy American” nationalism and scapegoating workers of other countries and immigrants for the sellout contracts and plant closures it has forced upon workers at home, </w:t>
      </w:r>
      <w:r w:rsidRPr="00EC057C">
        <w:rPr>
          <w:rStyle w:val="StyleUnderline"/>
        </w:rPr>
        <w:t xml:space="preserve">the American union bureaucracy has long been </w:t>
      </w:r>
      <w:r w:rsidRPr="00EC057C">
        <w:rPr>
          <w:rStyle w:val="Emphasis"/>
        </w:rPr>
        <w:t>sabotaging workers’ struggles</w:t>
      </w:r>
      <w:r w:rsidRPr="00EC057C">
        <w:rPr>
          <w:rStyle w:val="StyleUnderline"/>
        </w:rPr>
        <w:t xml:space="preserve"> abroad against corporations and </w:t>
      </w:r>
      <w:r w:rsidRPr="00314AFD">
        <w:rPr>
          <w:rStyle w:val="StyleUnderline"/>
          <w:highlight w:val="cyan"/>
        </w:rPr>
        <w:t>help</w:t>
      </w:r>
      <w:r w:rsidRPr="00DD520F">
        <w:rPr>
          <w:rStyle w:val="StyleUnderline"/>
        </w:rPr>
        <w:t>ing</w:t>
      </w:r>
      <w:r w:rsidRPr="00EC057C">
        <w:rPr>
          <w:rStyle w:val="StyleUnderline"/>
        </w:rPr>
        <w:t xml:space="preserve"> </w:t>
      </w:r>
      <w:r w:rsidRPr="00EC057C">
        <w:rPr>
          <w:rStyle w:val="Emphasis"/>
        </w:rPr>
        <w:t xml:space="preserve">US </w:t>
      </w:r>
      <w:r w:rsidRPr="00314AFD">
        <w:rPr>
          <w:rStyle w:val="Emphasis"/>
          <w:highlight w:val="cyan"/>
        </w:rPr>
        <w:t>imperialism</w:t>
      </w:r>
      <w:r w:rsidRPr="00901BEF">
        <w:rPr>
          <w:rStyle w:val="StyleUnderline"/>
        </w:rPr>
        <w:t xml:space="preserve"> subject workers to </w:t>
      </w:r>
      <w:r w:rsidRPr="00901BEF">
        <w:rPr>
          <w:rStyle w:val="Emphasis"/>
        </w:rPr>
        <w:t>desperate conditions</w:t>
      </w:r>
      <w:r w:rsidRPr="00AB702F">
        <w:rPr>
          <w:sz w:val="16"/>
        </w:rPr>
        <w:t>.</w:t>
      </w:r>
    </w:p>
    <w:p w14:paraId="5E8D523B" w14:textId="77777777" w:rsidR="004E262B" w:rsidRPr="00AB702F" w:rsidRDefault="004E262B" w:rsidP="004E262B">
      <w:pPr>
        <w:rPr>
          <w:sz w:val="16"/>
        </w:rPr>
      </w:pPr>
      <w:r w:rsidRPr="00EC057C">
        <w:rPr>
          <w:rStyle w:val="StyleUnderline"/>
        </w:rPr>
        <w:t>The AFL-CIO</w:t>
      </w:r>
      <w:r w:rsidRPr="00AB702F">
        <w:rPr>
          <w:sz w:val="16"/>
        </w:rPr>
        <w:t xml:space="preserve"> has never made a formal acknowledgment of its historical crimes abroad and </w:t>
      </w:r>
      <w:r w:rsidRPr="00DD520F">
        <w:rPr>
          <w:rStyle w:val="Emphasis"/>
        </w:rPr>
        <w:t>continues to keep</w:t>
      </w:r>
      <w:r w:rsidRPr="00DD520F">
        <w:rPr>
          <w:rStyle w:val="StyleUnderline"/>
        </w:rPr>
        <w:t xml:space="preserve"> rank-and-file </w:t>
      </w:r>
      <w:r w:rsidRPr="00DD520F">
        <w:rPr>
          <w:rStyle w:val="Emphasis"/>
        </w:rPr>
        <w:t>members in the dark</w:t>
      </w:r>
      <w:r w:rsidRPr="00EC057C">
        <w:rPr>
          <w:rStyle w:val="StyleUnderline"/>
        </w:rPr>
        <w:t xml:space="preserve"> about its operations</w:t>
      </w:r>
      <w:r w:rsidRPr="00AB702F">
        <w:rPr>
          <w:sz w:val="16"/>
        </w:rPr>
        <w:t xml:space="preserve"> because it was and is still up to no good. </w:t>
      </w:r>
    </w:p>
    <w:p w14:paraId="6E987C18" w14:textId="77777777" w:rsidR="004E262B" w:rsidRPr="00AB702F" w:rsidRDefault="004E262B" w:rsidP="004E262B">
      <w:pPr>
        <w:rPr>
          <w:sz w:val="16"/>
        </w:rPr>
      </w:pPr>
      <w:r w:rsidRPr="00AB702F">
        <w:rPr>
          <w:sz w:val="16"/>
        </w:rPr>
        <w:t xml:space="preserve">That this is true today is most clearly shown by the efforts by the Solidarity Center and the Biden administration to strengthen their ties with the Peronist leadership of the General Confederation of Workers (CGT) in Argentina, especially since the election of the fascistic President Javier Milei. </w:t>
      </w:r>
    </w:p>
    <w:p w14:paraId="6ADD9CAD" w14:textId="77777777" w:rsidR="004E262B" w:rsidRPr="00AB702F" w:rsidRDefault="004E262B" w:rsidP="004E262B">
      <w:pPr>
        <w:rPr>
          <w:sz w:val="16"/>
        </w:rPr>
      </w:pPr>
      <w:r w:rsidRPr="00AB702F">
        <w:rPr>
          <w:sz w:val="16"/>
        </w:rPr>
        <w:t xml:space="preserve">On September 2-4, the Solidarity Center co-sponsored a seminar in Buenos Aires on “Collective bargaining in the public sector” with the participation of unions from almost all countries in Latin America. Acting as hosts, the CGT leaders boasted about refusing to convoke strikes and demonstrations and otherwise helping suppress opposition to the economic “shock therapy” program of Milei and the International Monetary Fund (IMF). </w:t>
      </w:r>
    </w:p>
    <w:p w14:paraId="52D091B5" w14:textId="77777777" w:rsidR="004E262B" w:rsidRPr="00AB702F" w:rsidRDefault="004E262B" w:rsidP="004E262B">
      <w:pPr>
        <w:rPr>
          <w:sz w:val="16"/>
        </w:rPr>
      </w:pPr>
      <w:r w:rsidRPr="00AB702F">
        <w:rPr>
          <w:sz w:val="16"/>
        </w:rPr>
        <w:t xml:space="preserve">Speakers celebrated as a victory that Milei has reciprocated by reversing initial cuts to sources of income to the bureaucracy, like automatic dues payments from non-union members. </w:t>
      </w:r>
    </w:p>
    <w:p w14:paraId="2672A625" w14:textId="77777777" w:rsidR="004E262B" w:rsidRPr="00AB702F" w:rsidRDefault="004E262B" w:rsidP="004E262B">
      <w:pPr>
        <w:rPr>
          <w:sz w:val="16"/>
        </w:rPr>
      </w:pPr>
      <w:r w:rsidRPr="00AB702F">
        <w:rPr>
          <w:sz w:val="16"/>
        </w:rPr>
        <w:t xml:space="preserve">In little publicized meetings, the Biden administration and the IMF gave direct orders to the CGT and the Milei officials to collaborate. </w:t>
      </w:r>
    </w:p>
    <w:p w14:paraId="175CA7AB" w14:textId="77777777" w:rsidR="004E262B" w:rsidRPr="00AB702F" w:rsidRDefault="004E262B" w:rsidP="004E262B">
      <w:pPr>
        <w:rPr>
          <w:sz w:val="16"/>
        </w:rPr>
      </w:pPr>
      <w:r w:rsidRPr="00AB702F">
        <w:rPr>
          <w:sz w:val="16"/>
        </w:rPr>
        <w:t xml:space="preserve">A CGT official who participated in a recent meeting with the IMF staff said anonymously to La Nacion, “The Fund is concerned, it wants guarantees that there will be no social turmoil. In addition, it is interested in preventing Chinese investments in the region from advancing.” </w:t>
      </w:r>
    </w:p>
    <w:p w14:paraId="589916DF" w14:textId="77777777" w:rsidR="004E262B" w:rsidRPr="00AB702F" w:rsidRDefault="004E262B" w:rsidP="004E262B">
      <w:pPr>
        <w:rPr>
          <w:sz w:val="16"/>
        </w:rPr>
      </w:pPr>
      <w:r w:rsidRPr="00AB702F">
        <w:rPr>
          <w:sz w:val="16"/>
        </w:rPr>
        <w:t xml:space="preserve">It is no surprise that US Deputy Secretary of State Wendy Sherman said last year that the Argentine CGT was a “model” of trade unionism. </w:t>
      </w:r>
      <w:r w:rsidRPr="00EC057C">
        <w:rPr>
          <w:rStyle w:val="StyleUnderline"/>
        </w:rPr>
        <w:t xml:space="preserve">This is entirely </w:t>
      </w:r>
      <w:r w:rsidRPr="00901BEF">
        <w:rPr>
          <w:rStyle w:val="StyleUnderline"/>
        </w:rPr>
        <w:t xml:space="preserve">in line with </w:t>
      </w:r>
      <w:r w:rsidRPr="00314AFD">
        <w:rPr>
          <w:rStyle w:val="Emphasis"/>
          <w:highlight w:val="cyan"/>
        </w:rPr>
        <w:t>Biden</w:t>
      </w:r>
      <w:r w:rsidRPr="00901BEF">
        <w:rPr>
          <w:rStyle w:val="Emphasis"/>
        </w:rPr>
        <w:t>’s</w:t>
      </w:r>
      <w:r w:rsidRPr="00EC057C">
        <w:rPr>
          <w:rStyle w:val="StyleUnderline"/>
        </w:rPr>
        <w:t xml:space="preserve"> recent </w:t>
      </w:r>
      <w:r w:rsidRPr="00314AFD">
        <w:rPr>
          <w:rStyle w:val="Emphasis"/>
          <w:highlight w:val="cyan"/>
        </w:rPr>
        <w:t>descrip</w:t>
      </w:r>
      <w:r w:rsidRPr="00901BEF">
        <w:rPr>
          <w:rStyle w:val="Emphasis"/>
        </w:rPr>
        <w:t>tion</w:t>
      </w:r>
      <w:r w:rsidRPr="00901BEF">
        <w:rPr>
          <w:rStyle w:val="StyleUnderline"/>
        </w:rPr>
        <w:t xml:space="preserve"> of </w:t>
      </w:r>
      <w:r w:rsidRPr="00376242">
        <w:rPr>
          <w:rStyle w:val="StyleUnderline"/>
        </w:rPr>
        <w:t xml:space="preserve">the </w:t>
      </w:r>
      <w:r w:rsidRPr="00376242">
        <w:rPr>
          <w:rStyle w:val="Emphasis"/>
        </w:rPr>
        <w:t>AFL-CIO</w:t>
      </w:r>
      <w:r w:rsidRPr="00376242">
        <w:rPr>
          <w:rStyle w:val="StyleUnderline"/>
        </w:rPr>
        <w:t xml:space="preserve"> </w:t>
      </w:r>
      <w:r w:rsidRPr="00314AFD">
        <w:rPr>
          <w:rStyle w:val="StyleUnderline"/>
          <w:highlight w:val="cyan"/>
        </w:rPr>
        <w:t>as</w:t>
      </w:r>
      <w:r w:rsidRPr="00901BEF">
        <w:rPr>
          <w:rStyle w:val="StyleUnderline"/>
        </w:rPr>
        <w:t xml:space="preserve"> his </w:t>
      </w:r>
      <w:r w:rsidRPr="00314AFD">
        <w:rPr>
          <w:rStyle w:val="Emphasis"/>
          <w:highlight w:val="cyan"/>
        </w:rPr>
        <w:t>“domestic NATO.”</w:t>
      </w:r>
    </w:p>
    <w:p w14:paraId="040F5B5B" w14:textId="77777777" w:rsidR="004E262B" w:rsidRPr="00AB702F" w:rsidRDefault="004E262B" w:rsidP="004E262B">
      <w:pPr>
        <w:rPr>
          <w:sz w:val="16"/>
        </w:rPr>
      </w:pPr>
      <w:r w:rsidRPr="00AB702F">
        <w:rPr>
          <w:sz w:val="16"/>
        </w:rPr>
        <w:t xml:space="preserve">At home and abroad, </w:t>
      </w:r>
      <w:r w:rsidRPr="00EC057C">
        <w:rPr>
          <w:rStyle w:val="StyleUnderline"/>
        </w:rPr>
        <w:t xml:space="preserve">the </w:t>
      </w:r>
      <w:r w:rsidRPr="00314AFD">
        <w:rPr>
          <w:rStyle w:val="StyleUnderline"/>
          <w:highlight w:val="cyan"/>
        </w:rPr>
        <w:t>union apparatus</w:t>
      </w:r>
      <w:r w:rsidRPr="00EC057C">
        <w:rPr>
          <w:rStyle w:val="StyleUnderline"/>
        </w:rPr>
        <w:t xml:space="preserve"> is seen as </w:t>
      </w:r>
      <w:r w:rsidRPr="00DD520F">
        <w:rPr>
          <w:rStyle w:val="StyleUnderline"/>
        </w:rPr>
        <w:t xml:space="preserve">an </w:t>
      </w:r>
      <w:r w:rsidRPr="00DD520F">
        <w:rPr>
          <w:rStyle w:val="Emphasis"/>
        </w:rPr>
        <w:t>instrument</w:t>
      </w:r>
      <w:r w:rsidRPr="00DD520F">
        <w:rPr>
          <w:rStyle w:val="StyleUnderline"/>
        </w:rPr>
        <w:t xml:space="preserve"> to </w:t>
      </w:r>
      <w:r w:rsidRPr="00314AFD">
        <w:rPr>
          <w:rStyle w:val="StyleUnderline"/>
          <w:highlight w:val="cyan"/>
        </w:rPr>
        <w:t>secure</w:t>
      </w:r>
      <w:r w:rsidRPr="00EC057C">
        <w:rPr>
          <w:rStyle w:val="StyleUnderline"/>
        </w:rPr>
        <w:t xml:space="preserve"> </w:t>
      </w:r>
      <w:r w:rsidRPr="00EC057C">
        <w:rPr>
          <w:rStyle w:val="Emphasis"/>
        </w:rPr>
        <w:t xml:space="preserve">key </w:t>
      </w:r>
      <w:r w:rsidRPr="00D554FB">
        <w:rPr>
          <w:rStyle w:val="Emphasis"/>
        </w:rPr>
        <w:t xml:space="preserve">natural </w:t>
      </w:r>
      <w:r w:rsidRPr="00DD520F">
        <w:rPr>
          <w:rStyle w:val="Emphasis"/>
        </w:rPr>
        <w:t>resources</w:t>
      </w:r>
      <w:r w:rsidRPr="00DD520F">
        <w:rPr>
          <w:rStyle w:val="StyleUnderline"/>
        </w:rPr>
        <w:t xml:space="preserve"> and manufa</w:t>
      </w:r>
      <w:r w:rsidRPr="00EC057C">
        <w:rPr>
          <w:rStyle w:val="StyleUnderline"/>
        </w:rPr>
        <w:t xml:space="preserve">ctured </w:t>
      </w:r>
      <w:r w:rsidRPr="00314AFD">
        <w:rPr>
          <w:rStyle w:val="Emphasis"/>
          <w:highlight w:val="cyan"/>
        </w:rPr>
        <w:t>inputs</w:t>
      </w:r>
      <w:r w:rsidRPr="00314AFD">
        <w:rPr>
          <w:rStyle w:val="StyleUnderline"/>
          <w:highlight w:val="cyan"/>
        </w:rPr>
        <w:t xml:space="preserve"> for </w:t>
      </w:r>
      <w:r w:rsidRPr="00314AFD">
        <w:rPr>
          <w:rStyle w:val="Emphasis"/>
          <w:highlight w:val="cyan"/>
        </w:rPr>
        <w:t>US industry and defense</w:t>
      </w:r>
      <w:r w:rsidRPr="00314AFD">
        <w:rPr>
          <w:rStyle w:val="StyleUnderline"/>
          <w:highlight w:val="cyan"/>
        </w:rPr>
        <w:t xml:space="preserve"> against</w:t>
      </w:r>
      <w:r w:rsidRPr="00EC057C">
        <w:rPr>
          <w:rStyle w:val="StyleUnderline"/>
        </w:rPr>
        <w:t xml:space="preserve"> potential </w:t>
      </w:r>
      <w:r w:rsidRPr="00DD520F">
        <w:rPr>
          <w:rStyle w:val="Emphasis"/>
          <w:highlight w:val="cyan"/>
        </w:rPr>
        <w:t>disruptions from the working class</w:t>
      </w:r>
      <w:r w:rsidRPr="00DD520F">
        <w:rPr>
          <w:rStyle w:val="StyleUnderline"/>
        </w:rPr>
        <w:t xml:space="preserve"> and </w:t>
      </w:r>
      <w:r w:rsidRPr="00DD520F">
        <w:rPr>
          <w:rStyle w:val="Emphasis"/>
        </w:rPr>
        <w:t>competition</w:t>
      </w:r>
      <w:r w:rsidRPr="00EC057C">
        <w:rPr>
          <w:rStyle w:val="StyleUnderline"/>
        </w:rPr>
        <w:t xml:space="preserve"> from </w:t>
      </w:r>
      <w:r w:rsidRPr="00EC057C">
        <w:rPr>
          <w:rStyle w:val="Emphasis"/>
        </w:rPr>
        <w:t>China</w:t>
      </w:r>
      <w:r w:rsidRPr="00AB702F">
        <w:rPr>
          <w:sz w:val="16"/>
        </w:rPr>
        <w:t xml:space="preserve"> and other rivals. </w:t>
      </w:r>
      <w:r w:rsidRPr="00EC057C">
        <w:rPr>
          <w:rStyle w:val="StyleUnderline"/>
        </w:rPr>
        <w:t xml:space="preserve">Especially in </w:t>
      </w:r>
      <w:r w:rsidRPr="00EC057C">
        <w:rPr>
          <w:rStyle w:val="Emphasis"/>
        </w:rPr>
        <w:t>Latin America</w:t>
      </w:r>
      <w:r w:rsidRPr="00AB702F">
        <w:rPr>
          <w:sz w:val="16"/>
        </w:rPr>
        <w:t xml:space="preserve">, the </w:t>
      </w:r>
      <w:r w:rsidRPr="00EC057C">
        <w:rPr>
          <w:rStyle w:val="StyleUnderline"/>
        </w:rPr>
        <w:t xml:space="preserve">union bureaucracy is to </w:t>
      </w:r>
      <w:r w:rsidRPr="00EC057C">
        <w:rPr>
          <w:rStyle w:val="Emphasis"/>
        </w:rPr>
        <w:t>prevent</w:t>
      </w:r>
      <w:r w:rsidRPr="00EC057C">
        <w:rPr>
          <w:rStyle w:val="StyleUnderline"/>
        </w:rPr>
        <w:t xml:space="preserve"> super-</w:t>
      </w:r>
      <w:r w:rsidRPr="00EC057C">
        <w:rPr>
          <w:rStyle w:val="Emphasis"/>
        </w:rPr>
        <w:t>profits</w:t>
      </w:r>
      <w:r w:rsidRPr="00EC057C">
        <w:rPr>
          <w:rStyle w:val="StyleUnderline"/>
        </w:rPr>
        <w:t xml:space="preserve"> from </w:t>
      </w:r>
      <w:r w:rsidRPr="00EC057C">
        <w:rPr>
          <w:rStyle w:val="Emphasis"/>
        </w:rPr>
        <w:t>turning</w:t>
      </w:r>
      <w:r w:rsidRPr="00EC057C">
        <w:rPr>
          <w:rStyle w:val="StyleUnderline"/>
        </w:rPr>
        <w:t xml:space="preserve"> into super-</w:t>
      </w:r>
      <w:r w:rsidRPr="00EC057C">
        <w:rPr>
          <w:rStyle w:val="Emphasis"/>
        </w:rPr>
        <w:t>losses</w:t>
      </w:r>
      <w:r w:rsidRPr="00AB702F">
        <w:rPr>
          <w:sz w:val="16"/>
        </w:rPr>
        <w:t>.</w:t>
      </w:r>
    </w:p>
    <w:p w14:paraId="5C306C94" w14:textId="77777777" w:rsidR="004E262B" w:rsidRPr="00AB702F" w:rsidRDefault="004E262B" w:rsidP="004E262B">
      <w:pPr>
        <w:rPr>
          <w:sz w:val="16"/>
        </w:rPr>
      </w:pPr>
      <w:r w:rsidRPr="00DD520F">
        <w:rPr>
          <w:rStyle w:val="StyleUnderline"/>
        </w:rPr>
        <w:t xml:space="preserve">The </w:t>
      </w:r>
      <w:r w:rsidRPr="00DD520F">
        <w:rPr>
          <w:rStyle w:val="Emphasis"/>
        </w:rPr>
        <w:t>predecessor</w:t>
      </w:r>
      <w:r w:rsidRPr="00D554FB">
        <w:rPr>
          <w:rStyle w:val="StyleUnderline"/>
        </w:rPr>
        <w:t xml:space="preserve"> of </w:t>
      </w:r>
      <w:r w:rsidRPr="00DD520F">
        <w:rPr>
          <w:rStyle w:val="StyleUnderline"/>
          <w:highlight w:val="cyan"/>
        </w:rPr>
        <w:t>the</w:t>
      </w:r>
      <w:r w:rsidRPr="00D554FB">
        <w:rPr>
          <w:rStyle w:val="StyleUnderline"/>
        </w:rPr>
        <w:t xml:space="preserve"> </w:t>
      </w:r>
      <w:r w:rsidRPr="00D554FB">
        <w:rPr>
          <w:rStyle w:val="Emphasis"/>
        </w:rPr>
        <w:t xml:space="preserve">Solidarity </w:t>
      </w:r>
      <w:r w:rsidRPr="00DD520F">
        <w:rPr>
          <w:rStyle w:val="Emphasis"/>
          <w:highlight w:val="cyan"/>
        </w:rPr>
        <w:t>Center</w:t>
      </w:r>
      <w:r w:rsidRPr="00AB702F">
        <w:rPr>
          <w:sz w:val="16"/>
        </w:rPr>
        <w:t xml:space="preserve">, </w:t>
      </w:r>
      <w:r w:rsidRPr="00EC057C">
        <w:rPr>
          <w:rStyle w:val="StyleUnderline"/>
        </w:rPr>
        <w:t>the</w:t>
      </w:r>
      <w:r w:rsidRPr="00AB702F">
        <w:rPr>
          <w:sz w:val="16"/>
        </w:rPr>
        <w:t xml:space="preserve"> American Institute for Free Labor Development (</w:t>
      </w:r>
      <w:r w:rsidRPr="00DD520F">
        <w:rPr>
          <w:rStyle w:val="Emphasis"/>
        </w:rPr>
        <w:t>AIFLD</w:t>
      </w:r>
      <w:r w:rsidRPr="00DD520F">
        <w:rPr>
          <w:sz w:val="16"/>
        </w:rPr>
        <w:t xml:space="preserve">), </w:t>
      </w:r>
      <w:r w:rsidRPr="00DD520F">
        <w:rPr>
          <w:rStyle w:val="StyleUnderline"/>
        </w:rPr>
        <w:t>b</w:t>
      </w:r>
      <w:r w:rsidRPr="00EC057C">
        <w:rPr>
          <w:rStyle w:val="StyleUnderline"/>
        </w:rPr>
        <w:t xml:space="preserve">egan </w:t>
      </w:r>
      <w:r w:rsidRPr="00314AFD">
        <w:rPr>
          <w:rStyle w:val="StyleUnderline"/>
          <w:highlight w:val="cyan"/>
        </w:rPr>
        <w:t>promot</w:t>
      </w:r>
      <w:r w:rsidRPr="00EC057C">
        <w:rPr>
          <w:rStyle w:val="StyleUnderline"/>
        </w:rPr>
        <w:t xml:space="preserve">ing </w:t>
      </w:r>
      <w:r w:rsidRPr="00314AFD">
        <w:rPr>
          <w:rStyle w:val="StyleUnderline"/>
          <w:highlight w:val="cyan"/>
        </w:rPr>
        <w:t>the</w:t>
      </w:r>
      <w:r w:rsidRPr="00AB702F">
        <w:rPr>
          <w:sz w:val="16"/>
        </w:rPr>
        <w:t xml:space="preserve"> most right-wing currents within the </w:t>
      </w:r>
      <w:r w:rsidRPr="00314AFD">
        <w:rPr>
          <w:rStyle w:val="Emphasis"/>
          <w:highlight w:val="cyan"/>
        </w:rPr>
        <w:t>Peronist union</w:t>
      </w:r>
      <w:r w:rsidRPr="00AB702F">
        <w:rPr>
          <w:sz w:val="16"/>
        </w:rPr>
        <w:t xml:space="preserve"> bureaucracy </w:t>
      </w:r>
      <w:r w:rsidRPr="00D010CA">
        <w:rPr>
          <w:rStyle w:val="StyleUnderline"/>
          <w:highlight w:val="cyan"/>
        </w:rPr>
        <w:t xml:space="preserve">in </w:t>
      </w:r>
      <w:r w:rsidRPr="00D010CA">
        <w:rPr>
          <w:rStyle w:val="Emphasis"/>
          <w:highlight w:val="cyan"/>
        </w:rPr>
        <w:t>Argentina</w:t>
      </w:r>
      <w:r w:rsidRPr="00AB702F">
        <w:rPr>
          <w:sz w:val="16"/>
        </w:rPr>
        <w:t xml:space="preserve"> since the </w:t>
      </w:r>
      <w:r w:rsidRPr="0037111A">
        <w:rPr>
          <w:rStyle w:val="StyleUnderline"/>
        </w:rPr>
        <w:t>early 1960s</w:t>
      </w:r>
      <w:r w:rsidRPr="00AB702F">
        <w:rPr>
          <w:sz w:val="16"/>
        </w:rPr>
        <w:t xml:space="preserve">. Labor Historian Larissa Rosa Correa cites estimates that </w:t>
      </w:r>
      <w:r w:rsidRPr="0037111A">
        <w:rPr>
          <w:rStyle w:val="StyleUnderline"/>
        </w:rPr>
        <w:t xml:space="preserve">80,000 union members participated in </w:t>
      </w:r>
      <w:r w:rsidRPr="0037111A">
        <w:rPr>
          <w:rStyle w:val="Emphasis"/>
        </w:rPr>
        <w:t>AIFLD courses</w:t>
      </w:r>
      <w:r w:rsidRPr="00AB702F">
        <w:rPr>
          <w:sz w:val="16"/>
        </w:rPr>
        <w:t xml:space="preserve"> of “business unionism” during this period, </w:t>
      </w:r>
      <w:r w:rsidRPr="0037111A">
        <w:rPr>
          <w:rStyle w:val="StyleUnderline"/>
        </w:rPr>
        <w:t xml:space="preserve">with a </w:t>
      </w:r>
      <w:r w:rsidRPr="0037111A">
        <w:rPr>
          <w:rStyle w:val="Emphasis"/>
        </w:rPr>
        <w:t>select group</w:t>
      </w:r>
      <w:r w:rsidRPr="0037111A">
        <w:rPr>
          <w:rStyle w:val="StyleUnderline"/>
        </w:rPr>
        <w:t xml:space="preserve"> b</w:t>
      </w:r>
      <w:r w:rsidRPr="00EC057C">
        <w:rPr>
          <w:rStyle w:val="StyleUnderline"/>
        </w:rPr>
        <w:t xml:space="preserve">eing </w:t>
      </w:r>
      <w:r w:rsidRPr="00DD520F">
        <w:rPr>
          <w:rStyle w:val="Emphasis"/>
        </w:rPr>
        <w:t>bankrolled</w:t>
      </w:r>
      <w:r w:rsidRPr="00DD520F">
        <w:rPr>
          <w:rStyle w:val="StyleUnderline"/>
        </w:rPr>
        <w:t xml:space="preserve"> and sent to Front Royal Virginia, </w:t>
      </w:r>
      <w:r w:rsidRPr="00DD520F">
        <w:rPr>
          <w:rStyle w:val="Emphasis"/>
        </w:rPr>
        <w:t>Georgetown University</w:t>
      </w:r>
      <w:r w:rsidRPr="00DD520F">
        <w:rPr>
          <w:rStyle w:val="StyleUnderline"/>
        </w:rPr>
        <w:t xml:space="preserve"> and </w:t>
      </w:r>
      <w:r w:rsidRPr="00DD520F">
        <w:rPr>
          <w:rStyle w:val="Emphasis"/>
        </w:rPr>
        <w:t>Loyola University</w:t>
      </w:r>
      <w:r w:rsidRPr="00EC057C">
        <w:rPr>
          <w:rStyle w:val="StyleUnderline"/>
        </w:rPr>
        <w:t xml:space="preserve"> </w:t>
      </w:r>
      <w:r w:rsidRPr="00314AFD">
        <w:rPr>
          <w:rStyle w:val="StyleUnderline"/>
          <w:highlight w:val="cyan"/>
        </w:rPr>
        <w:t xml:space="preserve">to become </w:t>
      </w:r>
      <w:r w:rsidRPr="00314AFD">
        <w:rPr>
          <w:rStyle w:val="Emphasis"/>
          <w:highlight w:val="cyan"/>
        </w:rPr>
        <w:t>anticommunist leaders</w:t>
      </w:r>
      <w:r w:rsidRPr="00AB702F">
        <w:rPr>
          <w:sz w:val="16"/>
        </w:rPr>
        <w:t>.</w:t>
      </w:r>
    </w:p>
    <w:p w14:paraId="48C23E49" w14:textId="77777777" w:rsidR="004E262B" w:rsidRPr="00AB702F" w:rsidRDefault="004E262B" w:rsidP="004E262B">
      <w:pPr>
        <w:rPr>
          <w:sz w:val="16"/>
        </w:rPr>
      </w:pPr>
      <w:r w:rsidRPr="00EC057C">
        <w:rPr>
          <w:rStyle w:val="StyleUnderline"/>
        </w:rPr>
        <w:t xml:space="preserve">The right-wing </w:t>
      </w:r>
      <w:r w:rsidRPr="00314AFD">
        <w:rPr>
          <w:rStyle w:val="Emphasis"/>
          <w:highlight w:val="cyan"/>
        </w:rPr>
        <w:t>Peronist</w:t>
      </w:r>
      <w:r w:rsidRPr="0037111A">
        <w:rPr>
          <w:rStyle w:val="StyleUnderline"/>
        </w:rPr>
        <w:t xml:space="preserve"> circles were involved in setting up the </w:t>
      </w:r>
      <w:r w:rsidRPr="0037111A">
        <w:rPr>
          <w:rStyle w:val="Emphasis"/>
        </w:rPr>
        <w:t xml:space="preserve">Triple A </w:t>
      </w:r>
      <w:r w:rsidRPr="00314AFD">
        <w:rPr>
          <w:rStyle w:val="Emphasis"/>
          <w:highlight w:val="cyan"/>
        </w:rPr>
        <w:t>death squads</w:t>
      </w:r>
      <w:r w:rsidRPr="0037111A">
        <w:rPr>
          <w:rStyle w:val="StyleUnderline"/>
        </w:rPr>
        <w:t xml:space="preserve"> that </w:t>
      </w:r>
      <w:r w:rsidRPr="00314AFD">
        <w:rPr>
          <w:rStyle w:val="Emphasis"/>
          <w:highlight w:val="cyan"/>
        </w:rPr>
        <w:t>killed</w:t>
      </w:r>
      <w:r w:rsidRPr="00EC057C">
        <w:rPr>
          <w:rStyle w:val="StyleUnderline"/>
        </w:rPr>
        <w:t xml:space="preserve"> hundreds of </w:t>
      </w:r>
      <w:r w:rsidRPr="0037111A">
        <w:rPr>
          <w:rStyle w:val="Emphasis"/>
        </w:rPr>
        <w:t>left-wing workers and union leaders</w:t>
      </w:r>
      <w:r w:rsidRPr="00AB702F">
        <w:rPr>
          <w:sz w:val="16"/>
        </w:rPr>
        <w:t xml:space="preserve"> under the Peronist governments </w:t>
      </w:r>
      <w:r w:rsidRPr="0037111A">
        <w:rPr>
          <w:rStyle w:val="StyleUnderline"/>
        </w:rPr>
        <w:t xml:space="preserve">that preceded the 1976 </w:t>
      </w:r>
      <w:r w:rsidRPr="0037111A">
        <w:rPr>
          <w:rStyle w:val="Emphasis"/>
        </w:rPr>
        <w:t>US-backed military coup</w:t>
      </w:r>
      <w:r w:rsidRPr="00AB702F">
        <w:rPr>
          <w:sz w:val="16"/>
        </w:rPr>
        <w:t>. Then, Correa writes, “</w:t>
      </w:r>
      <w:r w:rsidRPr="0037111A">
        <w:rPr>
          <w:rStyle w:val="StyleUnderline"/>
        </w:rPr>
        <w:t xml:space="preserve">A </w:t>
      </w:r>
      <w:r w:rsidRPr="0037111A">
        <w:rPr>
          <w:rStyle w:val="Emphasis"/>
        </w:rPr>
        <w:t>significant proportion</w:t>
      </w:r>
      <w:r w:rsidRPr="0037111A">
        <w:rPr>
          <w:rStyle w:val="StyleUnderline"/>
        </w:rPr>
        <w:t xml:space="preserve"> of union leaders</w:t>
      </w:r>
      <w:r w:rsidRPr="00AB702F">
        <w:rPr>
          <w:sz w:val="16"/>
        </w:rPr>
        <w:t xml:space="preserve"> who were able to develop a more stable activity </w:t>
      </w:r>
      <w:r w:rsidRPr="0037111A">
        <w:rPr>
          <w:rStyle w:val="StyleUnderline"/>
        </w:rPr>
        <w:t>during the last two Argentine military dictatorships</w:t>
      </w:r>
      <w:r w:rsidRPr="00AB702F">
        <w:rPr>
          <w:sz w:val="16"/>
        </w:rPr>
        <w:t xml:space="preserve"> (1966-1973 and 1976-1983) </w:t>
      </w:r>
      <w:r w:rsidRPr="0037111A">
        <w:rPr>
          <w:rStyle w:val="StyleUnderline"/>
        </w:rPr>
        <w:t xml:space="preserve">were </w:t>
      </w:r>
      <w:r w:rsidRPr="0037111A">
        <w:rPr>
          <w:rStyle w:val="Emphasis"/>
        </w:rPr>
        <w:t>trained</w:t>
      </w:r>
      <w:r w:rsidRPr="0037111A">
        <w:rPr>
          <w:rStyle w:val="StyleUnderline"/>
        </w:rPr>
        <w:t xml:space="preserve"> in programs </w:t>
      </w:r>
      <w:r w:rsidRPr="0037111A">
        <w:rPr>
          <w:rStyle w:val="Emphasis"/>
        </w:rPr>
        <w:t>in the US</w:t>
      </w:r>
      <w:r w:rsidRPr="00AB702F">
        <w:rPr>
          <w:sz w:val="16"/>
        </w:rPr>
        <w:t>.”</w:t>
      </w:r>
    </w:p>
    <w:p w14:paraId="5EDC4C29" w14:textId="77777777" w:rsidR="004E262B" w:rsidRPr="00AB702F" w:rsidRDefault="004E262B" w:rsidP="004E262B">
      <w:pPr>
        <w:rPr>
          <w:sz w:val="16"/>
        </w:rPr>
      </w:pPr>
      <w:r w:rsidRPr="0037111A">
        <w:rPr>
          <w:rStyle w:val="StyleUnderline"/>
        </w:rPr>
        <w:t xml:space="preserve">The </w:t>
      </w:r>
      <w:r w:rsidRPr="0037111A">
        <w:rPr>
          <w:rStyle w:val="Emphasis"/>
        </w:rPr>
        <w:t>crimes</w:t>
      </w:r>
      <w:r w:rsidRPr="0037111A">
        <w:rPr>
          <w:rStyle w:val="StyleUnderline"/>
        </w:rPr>
        <w:t xml:space="preserve"> of the </w:t>
      </w:r>
      <w:r w:rsidRPr="0037111A">
        <w:rPr>
          <w:rStyle w:val="Emphasis"/>
        </w:rPr>
        <w:t>second dictatorship</w:t>
      </w:r>
      <w:r w:rsidRPr="00AB702F">
        <w:rPr>
          <w:sz w:val="16"/>
        </w:rPr>
        <w:t xml:space="preserve">, </w:t>
      </w:r>
      <w:r w:rsidRPr="0037111A">
        <w:rPr>
          <w:rStyle w:val="StyleUnderline"/>
        </w:rPr>
        <w:t xml:space="preserve">including the </w:t>
      </w:r>
      <w:r w:rsidRPr="0037111A">
        <w:rPr>
          <w:rStyle w:val="Emphasis"/>
        </w:rPr>
        <w:t>killing</w:t>
      </w:r>
      <w:r w:rsidRPr="00EC057C">
        <w:rPr>
          <w:rStyle w:val="StyleUnderline"/>
        </w:rPr>
        <w:t xml:space="preserve"> of </w:t>
      </w:r>
      <w:r w:rsidRPr="00314AFD">
        <w:rPr>
          <w:rStyle w:val="Emphasis"/>
          <w:highlight w:val="cyan"/>
        </w:rPr>
        <w:t>30,000</w:t>
      </w:r>
      <w:r w:rsidRPr="0037111A">
        <w:rPr>
          <w:rStyle w:val="Emphasis"/>
        </w:rPr>
        <w:t xml:space="preserve"> leftists</w:t>
      </w:r>
      <w:r w:rsidRPr="0037111A">
        <w:rPr>
          <w:rStyle w:val="StyleUnderline"/>
        </w:rPr>
        <w:t xml:space="preserve"> and </w:t>
      </w:r>
      <w:r w:rsidRPr="0037111A">
        <w:rPr>
          <w:rStyle w:val="Emphasis"/>
        </w:rPr>
        <w:t>torturing</w:t>
      </w:r>
      <w:r w:rsidRPr="0037111A">
        <w:rPr>
          <w:rStyle w:val="StyleUnderline"/>
        </w:rPr>
        <w:t xml:space="preserve"> many more</w:t>
      </w:r>
      <w:r w:rsidRPr="00AB702F">
        <w:rPr>
          <w:sz w:val="16"/>
        </w:rPr>
        <w:t xml:space="preserve">, have been openly celebrated by Milei, and </w:t>
      </w:r>
      <w:r w:rsidRPr="00EC057C">
        <w:rPr>
          <w:rStyle w:val="StyleUnderline"/>
        </w:rPr>
        <w:t xml:space="preserve">now the </w:t>
      </w:r>
      <w:r w:rsidRPr="00314AFD">
        <w:rPr>
          <w:rStyle w:val="StyleUnderline"/>
          <w:highlight w:val="cyan"/>
        </w:rPr>
        <w:t xml:space="preserve">AFL-CIO is </w:t>
      </w:r>
      <w:r w:rsidRPr="00314AFD">
        <w:rPr>
          <w:rStyle w:val="Emphasis"/>
          <w:highlight w:val="cyan"/>
        </w:rPr>
        <w:t>following</w:t>
      </w:r>
      <w:r w:rsidRPr="00314AFD">
        <w:rPr>
          <w:rStyle w:val="StyleUnderline"/>
          <w:highlight w:val="cyan"/>
        </w:rPr>
        <w:t xml:space="preserve"> the same </w:t>
      </w:r>
      <w:r w:rsidRPr="00314AFD">
        <w:rPr>
          <w:rStyle w:val="Emphasis"/>
          <w:highlight w:val="cyan"/>
        </w:rPr>
        <w:t>footsteps</w:t>
      </w:r>
      <w:r w:rsidRPr="00EC057C">
        <w:rPr>
          <w:rStyle w:val="StyleUnderline"/>
        </w:rPr>
        <w:t xml:space="preserve"> in </w:t>
      </w:r>
      <w:r w:rsidRPr="0037111A">
        <w:rPr>
          <w:rStyle w:val="Emphasis"/>
        </w:rPr>
        <w:t>facilitating such crimes</w:t>
      </w:r>
      <w:r w:rsidRPr="00AB702F">
        <w:rPr>
          <w:sz w:val="16"/>
        </w:rPr>
        <w:t>.</w:t>
      </w:r>
    </w:p>
    <w:p w14:paraId="4462B256" w14:textId="77777777" w:rsidR="004E262B" w:rsidRDefault="004E262B" w:rsidP="004E262B">
      <w:pPr>
        <w:rPr>
          <w:sz w:val="16"/>
        </w:rPr>
      </w:pPr>
      <w:r w:rsidRPr="00D93350">
        <w:rPr>
          <w:rStyle w:val="StyleUnderline"/>
        </w:rPr>
        <w:t>After its creation</w:t>
      </w:r>
      <w:r w:rsidRPr="00AB702F">
        <w:rPr>
          <w:sz w:val="16"/>
        </w:rPr>
        <w:t xml:space="preserve"> in 1961, </w:t>
      </w:r>
      <w:r w:rsidRPr="00D93350">
        <w:rPr>
          <w:rStyle w:val="StyleUnderline"/>
        </w:rPr>
        <w:t xml:space="preserve">the </w:t>
      </w:r>
      <w:r w:rsidRPr="002A14B0">
        <w:rPr>
          <w:rStyle w:val="Emphasis"/>
        </w:rPr>
        <w:t>AIFLD</w:t>
      </w:r>
      <w:r w:rsidRPr="00D93350">
        <w:rPr>
          <w:rStyle w:val="StyleUnderline"/>
        </w:rPr>
        <w:t xml:space="preserve"> sponsore</w:t>
      </w:r>
      <w:r w:rsidRPr="0037111A">
        <w:rPr>
          <w:rStyle w:val="StyleUnderline"/>
        </w:rPr>
        <w:t>d unions across Latin America</w:t>
      </w:r>
      <w:r w:rsidRPr="00AB702F">
        <w:rPr>
          <w:sz w:val="16"/>
        </w:rPr>
        <w:t xml:space="preserve">, </w:t>
      </w:r>
      <w:r w:rsidRPr="00314AFD">
        <w:rPr>
          <w:rStyle w:val="Emphasis"/>
          <w:highlight w:val="cyan"/>
        </w:rPr>
        <w:t>organized purges</w:t>
      </w:r>
      <w:r w:rsidRPr="0037111A">
        <w:rPr>
          <w:rStyle w:val="StyleUnderline"/>
        </w:rPr>
        <w:t xml:space="preserve"> of </w:t>
      </w:r>
      <w:r w:rsidRPr="0037111A">
        <w:rPr>
          <w:rStyle w:val="Emphasis"/>
        </w:rPr>
        <w:t>leftist workers</w:t>
      </w:r>
      <w:r w:rsidRPr="0037111A">
        <w:rPr>
          <w:rStyle w:val="StyleUnderline"/>
        </w:rPr>
        <w:t xml:space="preserve"> a</w:t>
      </w:r>
      <w:r w:rsidRPr="00D93350">
        <w:rPr>
          <w:rStyle w:val="StyleUnderline"/>
        </w:rPr>
        <w:t>nd union officials</w:t>
      </w:r>
      <w:r w:rsidRPr="00AB702F">
        <w:rPr>
          <w:sz w:val="16"/>
        </w:rPr>
        <w:t xml:space="preserve">, </w:t>
      </w:r>
      <w:r w:rsidRPr="00314AFD">
        <w:rPr>
          <w:rStyle w:val="Emphasis"/>
          <w:highlight w:val="cyan"/>
        </w:rPr>
        <w:t>financed</w:t>
      </w:r>
      <w:r w:rsidRPr="00314AFD">
        <w:rPr>
          <w:rStyle w:val="StyleUnderline"/>
          <w:highlight w:val="cyan"/>
        </w:rPr>
        <w:t xml:space="preserve"> strikes</w:t>
      </w:r>
      <w:r w:rsidRPr="00D93350">
        <w:rPr>
          <w:rStyle w:val="StyleUnderline"/>
        </w:rPr>
        <w:t xml:space="preserve"> and employer lockouts </w:t>
      </w:r>
      <w:r w:rsidRPr="00314AFD">
        <w:rPr>
          <w:rStyle w:val="StyleUnderline"/>
          <w:highlight w:val="cyan"/>
        </w:rPr>
        <w:t xml:space="preserve">to </w:t>
      </w:r>
      <w:r w:rsidRPr="00314AFD">
        <w:rPr>
          <w:rStyle w:val="Emphasis"/>
          <w:highlight w:val="cyan"/>
        </w:rPr>
        <w:t>instigate</w:t>
      </w:r>
      <w:r w:rsidRPr="00D93350">
        <w:rPr>
          <w:rStyle w:val="StyleUnderline"/>
        </w:rPr>
        <w:t xml:space="preserve"> US-backed military </w:t>
      </w:r>
      <w:r w:rsidRPr="00314AFD">
        <w:rPr>
          <w:rStyle w:val="Emphasis"/>
          <w:highlight w:val="cyan"/>
        </w:rPr>
        <w:t>coups</w:t>
      </w:r>
      <w:r w:rsidRPr="00AB702F">
        <w:rPr>
          <w:sz w:val="16"/>
        </w:rPr>
        <w:t xml:space="preserve">, </w:t>
      </w:r>
      <w:r w:rsidRPr="00D93350">
        <w:rPr>
          <w:rStyle w:val="StyleUnderline"/>
        </w:rPr>
        <w:t xml:space="preserve">organized </w:t>
      </w:r>
      <w:r w:rsidRPr="00314AFD">
        <w:rPr>
          <w:rStyle w:val="Emphasis"/>
          <w:highlight w:val="cyan"/>
        </w:rPr>
        <w:t>scab</w:t>
      </w:r>
      <w:r w:rsidRPr="009B49E4">
        <w:rPr>
          <w:rStyle w:val="Emphasis"/>
        </w:rPr>
        <w:t>bing</w:t>
      </w:r>
      <w:r w:rsidRPr="009B49E4">
        <w:rPr>
          <w:rStyle w:val="StyleUnderline"/>
        </w:rPr>
        <w:t xml:space="preserve"> </w:t>
      </w:r>
      <w:r w:rsidRPr="00DD520F">
        <w:rPr>
          <w:rStyle w:val="StyleUnderline"/>
        </w:rPr>
        <w:t xml:space="preserve">to </w:t>
      </w:r>
      <w:r w:rsidRPr="00DD520F">
        <w:rPr>
          <w:rStyle w:val="Emphasis"/>
        </w:rPr>
        <w:t xml:space="preserve">break </w:t>
      </w:r>
      <w:r w:rsidRPr="00314AFD">
        <w:rPr>
          <w:rStyle w:val="Emphasis"/>
          <w:highlight w:val="cyan"/>
        </w:rPr>
        <w:t>strikes against US</w:t>
      </w:r>
      <w:r w:rsidRPr="0037111A">
        <w:rPr>
          <w:rStyle w:val="Emphasis"/>
        </w:rPr>
        <w:t xml:space="preserve">-backed </w:t>
      </w:r>
      <w:r w:rsidRPr="00314AFD">
        <w:rPr>
          <w:rStyle w:val="Emphasis"/>
          <w:highlight w:val="cyan"/>
        </w:rPr>
        <w:t>regimes</w:t>
      </w:r>
      <w:r w:rsidRPr="00AB702F">
        <w:rPr>
          <w:sz w:val="16"/>
        </w:rPr>
        <w:t xml:space="preserve">, </w:t>
      </w:r>
      <w:r w:rsidRPr="000962D0">
        <w:rPr>
          <w:rStyle w:val="Emphasis"/>
        </w:rPr>
        <w:t xml:space="preserve">gathered </w:t>
      </w:r>
      <w:r w:rsidRPr="00314AFD">
        <w:rPr>
          <w:rStyle w:val="Emphasis"/>
          <w:highlight w:val="cyan"/>
        </w:rPr>
        <w:t>info</w:t>
      </w:r>
      <w:r w:rsidRPr="00D93350">
        <w:rPr>
          <w:rStyle w:val="StyleUnderline"/>
        </w:rPr>
        <w:t xml:space="preserve">rmation </w:t>
      </w:r>
      <w:r w:rsidRPr="00314AFD">
        <w:rPr>
          <w:rStyle w:val="StyleUnderline"/>
          <w:highlight w:val="cyan"/>
        </w:rPr>
        <w:t>about</w:t>
      </w:r>
      <w:r w:rsidRPr="00D93350">
        <w:rPr>
          <w:rStyle w:val="StyleUnderline"/>
        </w:rPr>
        <w:t xml:space="preserve"> suspected </w:t>
      </w:r>
      <w:r w:rsidRPr="00314AFD">
        <w:rPr>
          <w:rStyle w:val="Emphasis"/>
          <w:highlight w:val="cyan"/>
        </w:rPr>
        <w:t>left-wing</w:t>
      </w:r>
      <w:r w:rsidRPr="00314AFD">
        <w:rPr>
          <w:rStyle w:val="StyleUnderline"/>
          <w:highlight w:val="cyan"/>
        </w:rPr>
        <w:t xml:space="preserve"> workers</w:t>
      </w:r>
      <w:r w:rsidRPr="000962D0">
        <w:rPr>
          <w:rStyle w:val="StyleUnderline"/>
        </w:rPr>
        <w:t xml:space="preserve"> and</w:t>
      </w:r>
      <w:r w:rsidRPr="00D93350">
        <w:rPr>
          <w:rStyle w:val="StyleUnderline"/>
        </w:rPr>
        <w:t xml:space="preserve"> peasants and </w:t>
      </w:r>
      <w:r w:rsidRPr="00314AFD">
        <w:rPr>
          <w:rStyle w:val="Emphasis"/>
          <w:highlight w:val="cyan"/>
        </w:rPr>
        <w:t>handed</w:t>
      </w:r>
      <w:r w:rsidRPr="00DD520F">
        <w:rPr>
          <w:rStyle w:val="Emphasis"/>
        </w:rPr>
        <w:t xml:space="preserve"> it </w:t>
      </w:r>
      <w:r w:rsidRPr="00314AFD">
        <w:rPr>
          <w:rStyle w:val="Emphasis"/>
          <w:highlight w:val="cyan"/>
        </w:rPr>
        <w:t>to fascist</w:t>
      </w:r>
      <w:r w:rsidRPr="00DD520F">
        <w:rPr>
          <w:rStyle w:val="Emphasis"/>
        </w:rPr>
        <w:t xml:space="preserve"> dictator</w:t>
      </w:r>
      <w:r w:rsidRPr="00314AFD">
        <w:rPr>
          <w:rStyle w:val="Emphasis"/>
          <w:highlight w:val="cyan"/>
        </w:rPr>
        <w:t>s</w:t>
      </w:r>
      <w:r w:rsidRPr="00AB702F">
        <w:rPr>
          <w:sz w:val="16"/>
        </w:rPr>
        <w:t xml:space="preserve">, </w:t>
      </w:r>
      <w:r w:rsidRPr="00DD520F">
        <w:rPr>
          <w:rStyle w:val="StyleUnderline"/>
        </w:rPr>
        <w:t xml:space="preserve">directly </w:t>
      </w:r>
      <w:r w:rsidRPr="00314AFD">
        <w:rPr>
          <w:rStyle w:val="Emphasis"/>
          <w:highlight w:val="cyan"/>
        </w:rPr>
        <w:t>organized</w:t>
      </w:r>
      <w:r w:rsidRPr="00DD520F">
        <w:rPr>
          <w:rStyle w:val="Emphasis"/>
        </w:rPr>
        <w:t xml:space="preserve"> fascist </w:t>
      </w:r>
      <w:r w:rsidRPr="00314AFD">
        <w:rPr>
          <w:rStyle w:val="Emphasis"/>
          <w:highlight w:val="cyan"/>
        </w:rPr>
        <w:t>shock troops</w:t>
      </w:r>
      <w:r w:rsidRPr="00314AFD">
        <w:rPr>
          <w:rStyle w:val="StyleUnderline"/>
          <w:highlight w:val="cyan"/>
        </w:rPr>
        <w:t xml:space="preserve"> and</w:t>
      </w:r>
      <w:r w:rsidRPr="00AB702F">
        <w:rPr>
          <w:sz w:val="16"/>
        </w:rPr>
        <w:t xml:space="preserve">, </w:t>
      </w:r>
      <w:r w:rsidRPr="004C00F6">
        <w:rPr>
          <w:rStyle w:val="StyleUnderline"/>
          <w:highlight w:val="cyan"/>
        </w:rPr>
        <w:t xml:space="preserve">in the </w:t>
      </w:r>
      <w:r w:rsidRPr="004C00F6">
        <w:rPr>
          <w:rStyle w:val="Emphasis"/>
          <w:highlight w:val="cyan"/>
        </w:rPr>
        <w:t>D</w:t>
      </w:r>
      <w:r w:rsidRPr="004C00F6">
        <w:rPr>
          <w:rStyle w:val="StyleUnderline"/>
        </w:rPr>
        <w:t xml:space="preserve">ominican </w:t>
      </w:r>
      <w:r w:rsidRPr="004C00F6">
        <w:rPr>
          <w:rStyle w:val="Emphasis"/>
          <w:highlight w:val="cyan"/>
        </w:rPr>
        <w:t>R</w:t>
      </w:r>
      <w:r w:rsidRPr="004C00F6">
        <w:rPr>
          <w:rStyle w:val="StyleUnderline"/>
        </w:rPr>
        <w:t>epublic</w:t>
      </w:r>
      <w:r w:rsidRPr="00AB702F">
        <w:rPr>
          <w:sz w:val="16"/>
        </w:rPr>
        <w:t xml:space="preserve">, </w:t>
      </w:r>
      <w:r w:rsidRPr="00314AFD">
        <w:rPr>
          <w:rStyle w:val="Emphasis"/>
          <w:highlight w:val="cyan"/>
        </w:rPr>
        <w:t>backed</w:t>
      </w:r>
      <w:r w:rsidRPr="00D93350">
        <w:rPr>
          <w:rStyle w:val="StyleUnderline"/>
        </w:rPr>
        <w:t xml:space="preserve"> the </w:t>
      </w:r>
      <w:r w:rsidRPr="00314AFD">
        <w:rPr>
          <w:rStyle w:val="Emphasis"/>
          <w:highlight w:val="cyan"/>
        </w:rPr>
        <w:t>invasion</w:t>
      </w:r>
      <w:r w:rsidRPr="00D93350">
        <w:rPr>
          <w:rStyle w:val="StyleUnderline"/>
        </w:rPr>
        <w:t xml:space="preserve"> of US Marines</w:t>
      </w:r>
      <w:r w:rsidRPr="00AB702F">
        <w:rPr>
          <w:sz w:val="16"/>
        </w:rPr>
        <w:t>.</w:t>
      </w:r>
    </w:p>
    <w:p w14:paraId="1960673C" w14:textId="77777777" w:rsidR="004E262B" w:rsidRPr="00AB702F" w:rsidRDefault="004E262B" w:rsidP="004E262B">
      <w:pPr>
        <w:rPr>
          <w:sz w:val="16"/>
        </w:rPr>
      </w:pPr>
      <w:r>
        <w:rPr>
          <w:sz w:val="16"/>
        </w:rPr>
        <w:t>[text condensed, none omitted]</w:t>
      </w:r>
    </w:p>
    <w:p w14:paraId="2265220B" w14:textId="77777777" w:rsidR="004E262B" w:rsidRPr="003422A9" w:rsidRDefault="004E262B" w:rsidP="004E262B">
      <w:pPr>
        <w:rPr>
          <w:sz w:val="8"/>
          <w:szCs w:val="14"/>
        </w:rPr>
      </w:pPr>
      <w:r w:rsidRPr="003422A9">
        <w:rPr>
          <w:sz w:val="8"/>
          <w:szCs w:val="14"/>
        </w:rPr>
        <w:t xml:space="preserve">By June 1978, the AIFLD boasted that it had trained 338,000 union members and maintained offices in 18 countries in Latin America. Summing up the content of the training, one of its initial sponsors, the business magnate Peter Grace, who controlled extensive mining, agribusiness, shipping and other industries in Latin America, said </w:t>
      </w:r>
      <w:r w:rsidRPr="003422A9">
        <w:rPr>
          <w:sz w:val="8"/>
          <w:szCs w:val="8"/>
        </w:rPr>
        <w:t>the AIFLD “teaches workers to help increase their company’s business.” The AIFLD was specifically animated by the John F. Kennedy administration’s efforts to stomp on the growing influence of the Stalinist bureaucracy in Moscow and the fear of social revolution after the 1959 overthrow of the US-backed Batista regime in Cuba. Kennedy’s aide Arthur Schlesinger Jr. wrote to the President: “If the possessing classes of Latin America made the middle-class revolution impossible, they will make a ‘workers-and-peasants’ revolution inevitable.” Such “middle-class revolution” meant US-backed coups to install fascist-military dictatorships and were prepared by developing “assets” in unions, student and peasant organizations, small political parties and the media. In countries like Brazil, Chile and Argentina, the AIFLD, working as an arm of the CIA, was a major player in these operations. A major focus of the Solidarity Center in the last period has been training union bureaucrats in Mexico, which hosts suppliers completely integrated with US and Canadian industry. The Center highlighted in its latest report that the unions it sponsors signed contracts involving 20,000 workers in the past two years. This followed</w:t>
      </w:r>
      <w:r w:rsidRPr="003422A9">
        <w:rPr>
          <w:sz w:val="2"/>
          <w:szCs w:val="8"/>
        </w:rPr>
        <w:t xml:space="preserve"> </w:t>
      </w:r>
      <w:r w:rsidRPr="003422A9">
        <w:rPr>
          <w:sz w:val="8"/>
          <w:szCs w:val="14"/>
        </w:rPr>
        <w:t xml:space="preserve">the announcement by US Vice President Kamala Harris of a $130 million fund for “democratic unions” during a visit to the country in 2021. These operations take place in the framework of a 2019 Labor Reform demanded by the US and Canadian governments as part of trade negotiations. The reform ordered all Mexican unions to ratify their contracts at each workplace through votes, as a step meant to help channel a growing rebellion against the gangster-ridden unions of the Confederation of Mexican Workers (CTM) behind so-called “independent unions” sponsored by the United States. The first successful replacement of the CTM by an “independent” union under the new rules took place in February 2022 at the General Motors complex in Silao. An active worker at the plant recently summarized the outcome to the World Socialist Web Site: “There have been no significant changes as such for the benefit of the worker. The workers are not the ones who accept this. It is the union leaders who accept it in complicity with the companies, accepting very corrupt collective bargaining agreements favoring the interests of the employers.” There is no democracy, he said, indicating how decisions are now made in assemblies where a tiny fraction of members takes part, while the leadership is manipulated by its secretary, Alejandra Morales, and a law firm financed by the Solidarity Center called CILAS. The worker then made an appeal: “Workers in the United States must oppose their dues and tax money from being used for this. Do not give her any more help. She and CILAS, all the support has only been used for their own benefit, not for the benefit of the workers.” The background of how the new union, called SINTTIA, was established, shows that the AFL-CIO intervened not to build “solidarity” against transnational capital, but to break the initial push by workers to expand their fight internationally. In 2019, a group of rank-and-file workers called “Generating Movement” that was opposed to the CTM union </w:t>
      </w:r>
      <w:proofErr w:type="gramStart"/>
      <w:r w:rsidRPr="003422A9">
        <w:rPr>
          <w:sz w:val="8"/>
          <w:szCs w:val="14"/>
        </w:rPr>
        <w:t>came in contact with</w:t>
      </w:r>
      <w:proofErr w:type="gramEnd"/>
      <w:r w:rsidRPr="003422A9">
        <w:rPr>
          <w:sz w:val="8"/>
          <w:szCs w:val="14"/>
        </w:rPr>
        <w:t xml:space="preserve"> the WSWS and American GM workers, who were about to launch a national strike. The group in Silao then called for refusing overtime and speed-ups that could be used to undermine the US strike, which led to the firing of several workers. The Solidarity Center, working with the law firm CILAS, then contacted the group to offer training and cash payments of 6,000 pesos per week to help build a campaign to vote the CTM out. Once this was accomplished, CILAS selected a handful of the workers as the leadership to register a new union, which was named SINTTIA. In the process, it sidelined the rest of the group, particularly those workers who had been fired. A more recent case took place at the Delta Staff sweatshop in Nazareno, Durango, in Northern Mexico, where nearly 1,000 workers make pants for brands like Levi’s, Dockers, Old Navy and GAP. A lawyer and organizer who worked for the Solidarity Center in starting a union at the plant approached the World Socialist Web Site to speak out about the real character of the “organizing” by the Border Workers Committee (CFO) and its associated trade union La Liga, which “is 100 percent financially dependent on the Solidarity Center.” According to the lawyer, the CFO first targets a workplace and begins organizing seminars, aimed at nearby residents and workers, on women empowerment and unionizing to establish networks of contacts and pick out potential organizers. She explains: “They stick to the issue of feminism to gain a plus over other organizations and pretend to be doing rank-and-file work. But they have never done rank-and-file work; it is the least they are interested in. They look for workers who have some economic need or a very particular situation that generates a bond of dependence towards the </w:t>
      </w:r>
      <w:proofErr w:type="gramStart"/>
      <w:r w:rsidRPr="003422A9">
        <w:rPr>
          <w:sz w:val="8"/>
          <w:szCs w:val="14"/>
        </w:rPr>
        <w:t>organization.”</w:t>
      </w:r>
      <w:proofErr w:type="gramEnd"/>
      <w:r w:rsidRPr="003422A9">
        <w:rPr>
          <w:sz w:val="8"/>
          <w:szCs w:val="14"/>
        </w:rPr>
        <w:t xml:space="preserve"> At Delta Staff Nazareno, the main organizers were brought into the fold, trained and then introduced into the plant. Referring to the head of the CFO, Julia Quiñonez, the lawyer says, “I can confirm from my experience, the CFO is not interested in improving the working conditions. The interest of the organization is to sustain itself and maintain the salaries of its director, which exceed 100,000 Mexican pesos (US$6,000), an income that is not even earned by any company manager.” At Delta Staff workers made a minimum wage of 257 pesos (US$15.45) per day, and the CFO was paying the leading organizers an additional 1,000 pesos per week. </w:t>
      </w:r>
      <w:proofErr w:type="gramStart"/>
      <w:r w:rsidRPr="003422A9">
        <w:rPr>
          <w:sz w:val="8"/>
          <w:szCs w:val="14"/>
        </w:rPr>
        <w:t>In order to</w:t>
      </w:r>
      <w:proofErr w:type="gramEnd"/>
      <w:r w:rsidRPr="003422A9">
        <w:rPr>
          <w:sz w:val="8"/>
          <w:szCs w:val="14"/>
        </w:rPr>
        <w:t xml:space="preserve"> </w:t>
      </w:r>
      <w:proofErr w:type="gramStart"/>
      <w:r w:rsidRPr="003422A9">
        <w:rPr>
          <w:sz w:val="8"/>
          <w:szCs w:val="14"/>
        </w:rPr>
        <w:t>register</w:t>
      </w:r>
      <w:proofErr w:type="gramEnd"/>
      <w:r w:rsidRPr="003422A9">
        <w:rPr>
          <w:sz w:val="8"/>
          <w:szCs w:val="14"/>
        </w:rPr>
        <w:t xml:space="preserve"> the union, they had workers sign a document without a clear understanding of what they were signing and paying them to sign in some cases. In January, workers voted to replace the CTM with the newly registered union affiliated to La Liga, which rammed through a new sellout contract in late August, with nine pay tiers, none above poverty wages.</w:t>
      </w:r>
    </w:p>
    <w:p w14:paraId="1CD7D125" w14:textId="77777777" w:rsidR="004E262B" w:rsidRPr="00AB702F" w:rsidRDefault="004E262B" w:rsidP="004E262B">
      <w:pPr>
        <w:rPr>
          <w:sz w:val="16"/>
        </w:rPr>
      </w:pPr>
      <w:r>
        <w:rPr>
          <w:sz w:val="16"/>
        </w:rPr>
        <w:t>[paragraph integrity resumes]</w:t>
      </w:r>
    </w:p>
    <w:p w14:paraId="1E7F476B" w14:textId="77777777" w:rsidR="004E262B" w:rsidRPr="00AB702F" w:rsidRDefault="004E262B" w:rsidP="004E262B">
      <w:pPr>
        <w:rPr>
          <w:sz w:val="16"/>
        </w:rPr>
      </w:pPr>
      <w:r w:rsidRPr="00122AA4">
        <w:rPr>
          <w:rStyle w:val="StyleUnderline"/>
        </w:rPr>
        <w:t>The CFO organizer at Delta Staff said</w:t>
      </w:r>
      <w:r w:rsidRPr="00AB702F">
        <w:rPr>
          <w:sz w:val="16"/>
        </w:rPr>
        <w:t xml:space="preserve"> to the WSWS </w:t>
      </w:r>
      <w:r w:rsidRPr="00122AA4">
        <w:rPr>
          <w:rStyle w:val="StyleUnderline"/>
        </w:rPr>
        <w:t xml:space="preserve">that the </w:t>
      </w:r>
      <w:r w:rsidRPr="00314AFD">
        <w:rPr>
          <w:rStyle w:val="StyleUnderline"/>
        </w:rPr>
        <w:t xml:space="preserve">US government </w:t>
      </w:r>
      <w:r w:rsidRPr="00314AFD">
        <w:rPr>
          <w:rStyle w:val="Emphasis"/>
        </w:rPr>
        <w:t>intervenes</w:t>
      </w:r>
      <w:r w:rsidRPr="00314AFD">
        <w:rPr>
          <w:rStyle w:val="StyleUnderline"/>
        </w:rPr>
        <w:t xml:space="preserve"> “</w:t>
      </w:r>
      <w:r w:rsidRPr="00314AFD">
        <w:rPr>
          <w:rStyle w:val="Emphasis"/>
        </w:rPr>
        <w:t>not</w:t>
      </w:r>
      <w:r w:rsidRPr="00314AFD">
        <w:rPr>
          <w:rStyle w:val="StyleUnderline"/>
        </w:rPr>
        <w:t xml:space="preserve"> really to </w:t>
      </w:r>
      <w:r w:rsidRPr="00314AFD">
        <w:rPr>
          <w:rStyle w:val="Emphasis"/>
        </w:rPr>
        <w:t>awaken labor organizing</w:t>
      </w:r>
      <w:r w:rsidRPr="00AB702F">
        <w:rPr>
          <w:sz w:val="16"/>
        </w:rPr>
        <w:t xml:space="preserve">. </w:t>
      </w:r>
      <w:r w:rsidRPr="00122AA4">
        <w:rPr>
          <w:rStyle w:val="StyleUnderline"/>
        </w:rPr>
        <w:t xml:space="preserve">Intermediaries such as </w:t>
      </w:r>
      <w:r w:rsidRPr="00314AFD">
        <w:rPr>
          <w:rStyle w:val="StyleUnderline"/>
          <w:highlight w:val="cyan"/>
        </w:rPr>
        <w:t>the</w:t>
      </w:r>
      <w:r w:rsidRPr="000962D0">
        <w:rPr>
          <w:rStyle w:val="StyleUnderline"/>
        </w:rPr>
        <w:t xml:space="preserve"> </w:t>
      </w:r>
      <w:r w:rsidRPr="000962D0">
        <w:rPr>
          <w:rStyle w:val="Emphasis"/>
        </w:rPr>
        <w:t xml:space="preserve">Solidarity </w:t>
      </w:r>
      <w:r w:rsidRPr="00314AFD">
        <w:rPr>
          <w:rStyle w:val="Emphasis"/>
          <w:highlight w:val="cyan"/>
        </w:rPr>
        <w:t>Center</w:t>
      </w:r>
      <w:r w:rsidRPr="00AB702F">
        <w:rPr>
          <w:sz w:val="16"/>
        </w:rPr>
        <w:t xml:space="preserve">, CFO, CILAS, </w:t>
      </w:r>
      <w:r w:rsidRPr="00122AA4">
        <w:rPr>
          <w:rStyle w:val="StyleUnderline"/>
        </w:rPr>
        <w:t xml:space="preserve">far from </w:t>
      </w:r>
      <w:r w:rsidRPr="0037111A">
        <w:rPr>
          <w:rStyle w:val="StyleUnderline"/>
          <w:highlight w:val="cyan"/>
        </w:rPr>
        <w:t>promot</w:t>
      </w:r>
      <w:r w:rsidRPr="000962D0">
        <w:rPr>
          <w:rStyle w:val="StyleUnderline"/>
        </w:rPr>
        <w:t xml:space="preserve">ing </w:t>
      </w:r>
      <w:r w:rsidRPr="0037111A">
        <w:rPr>
          <w:rStyle w:val="StyleUnderline"/>
          <w:highlight w:val="cyan"/>
        </w:rPr>
        <w:t>a</w:t>
      </w:r>
      <w:r w:rsidRPr="00122AA4">
        <w:rPr>
          <w:rStyle w:val="StyleUnderline"/>
        </w:rPr>
        <w:t xml:space="preserve"> democratic, real and </w:t>
      </w:r>
      <w:r w:rsidRPr="00122AA4">
        <w:rPr>
          <w:rStyle w:val="Emphasis"/>
        </w:rPr>
        <w:t>horizontal unionism</w:t>
      </w:r>
      <w:r w:rsidRPr="00122AA4">
        <w:rPr>
          <w:rStyle w:val="StyleUnderline"/>
        </w:rPr>
        <w:t xml:space="preserve">, </w:t>
      </w:r>
      <w:r w:rsidRPr="0037111A">
        <w:rPr>
          <w:rStyle w:val="StyleUnderline"/>
        </w:rPr>
        <w:t xml:space="preserve">become </w:t>
      </w:r>
      <w:r w:rsidRPr="0037111A">
        <w:rPr>
          <w:rStyle w:val="Emphasis"/>
        </w:rPr>
        <w:t>managers</w:t>
      </w:r>
      <w:r w:rsidRPr="0037111A">
        <w:rPr>
          <w:rStyle w:val="StyleUnderline"/>
        </w:rPr>
        <w:t xml:space="preserve"> of a </w:t>
      </w:r>
      <w:r w:rsidRPr="0037111A">
        <w:rPr>
          <w:rStyle w:val="Emphasis"/>
        </w:rPr>
        <w:t>c</w:t>
      </w:r>
      <w:r w:rsidRPr="00314AFD">
        <w:rPr>
          <w:rStyle w:val="Emphasis"/>
        </w:rPr>
        <w:t>ontrollable</w:t>
      </w:r>
      <w:r w:rsidRPr="00314AFD">
        <w:rPr>
          <w:rStyle w:val="StyleUnderline"/>
        </w:rPr>
        <w:t xml:space="preserve"> and </w:t>
      </w:r>
      <w:r w:rsidRPr="00314AFD">
        <w:rPr>
          <w:rStyle w:val="Emphasis"/>
          <w:highlight w:val="cyan"/>
        </w:rPr>
        <w:t>manipulable unionism</w:t>
      </w:r>
      <w:r w:rsidRPr="00314AFD">
        <w:rPr>
          <w:rStyle w:val="StyleUnderline"/>
          <w:highlight w:val="cyan"/>
        </w:rPr>
        <w:t xml:space="preserve"> that is </w:t>
      </w:r>
      <w:r w:rsidRPr="00314AFD">
        <w:rPr>
          <w:rStyle w:val="Emphasis"/>
          <w:highlight w:val="cyan"/>
        </w:rPr>
        <w:t>always profitable</w:t>
      </w:r>
      <w:r w:rsidRPr="00122AA4">
        <w:rPr>
          <w:rStyle w:val="StyleUnderline"/>
        </w:rPr>
        <w:t xml:space="preserve"> for them, it always results in a benefit for </w:t>
      </w:r>
      <w:proofErr w:type="gramStart"/>
      <w:r w:rsidRPr="00122AA4">
        <w:rPr>
          <w:rStyle w:val="StyleUnderline"/>
        </w:rPr>
        <w:t>them</w:t>
      </w:r>
      <w:proofErr w:type="gramEnd"/>
      <w:r w:rsidRPr="00122AA4">
        <w:rPr>
          <w:rStyle w:val="StyleUnderline"/>
        </w:rPr>
        <w:t xml:space="preserve"> and they seek to continue having control of the workers.”</w:t>
      </w:r>
    </w:p>
    <w:p w14:paraId="13E39895" w14:textId="77777777" w:rsidR="004E262B" w:rsidRPr="00AB702F" w:rsidRDefault="004E262B" w:rsidP="004E262B">
      <w:pPr>
        <w:rPr>
          <w:sz w:val="16"/>
        </w:rPr>
      </w:pPr>
      <w:r w:rsidRPr="00122AA4">
        <w:rPr>
          <w:rStyle w:val="StyleUnderline"/>
        </w:rPr>
        <w:t xml:space="preserve">The </w:t>
      </w:r>
      <w:r w:rsidRPr="00122AA4">
        <w:rPr>
          <w:rStyle w:val="Emphasis"/>
        </w:rPr>
        <w:t>campaign</w:t>
      </w:r>
      <w:r w:rsidRPr="00122AA4">
        <w:rPr>
          <w:rStyle w:val="StyleUnderline"/>
        </w:rPr>
        <w:t xml:space="preserve"> for </w:t>
      </w:r>
      <w:r w:rsidRPr="00122AA4">
        <w:rPr>
          <w:rStyle w:val="Emphasis"/>
        </w:rPr>
        <w:t>US-trained “independent unions”</w:t>
      </w:r>
      <w:r w:rsidRPr="00122AA4">
        <w:rPr>
          <w:rStyle w:val="StyleUnderline"/>
        </w:rPr>
        <w:t xml:space="preserve"> has frequently served to simply </w:t>
      </w:r>
      <w:r w:rsidRPr="00122AA4">
        <w:rPr>
          <w:rStyle w:val="Emphasis"/>
        </w:rPr>
        <w:t>smoke out</w:t>
      </w:r>
      <w:r w:rsidRPr="00122AA4">
        <w:rPr>
          <w:rStyle w:val="StyleUnderline"/>
        </w:rPr>
        <w:t xml:space="preserve"> and fire the most </w:t>
      </w:r>
      <w:r w:rsidRPr="00122AA4">
        <w:rPr>
          <w:rStyle w:val="Emphasis"/>
        </w:rPr>
        <w:t>militant workers</w:t>
      </w:r>
      <w:r w:rsidRPr="00AB702F">
        <w:rPr>
          <w:sz w:val="16"/>
        </w:rPr>
        <w:t>. In recent months, VU Manufacturing and Caterpillar simply shut down auto plants without bothering with severance pay after such unions were elected.</w:t>
      </w:r>
    </w:p>
    <w:p w14:paraId="1D615543" w14:textId="77777777" w:rsidR="004E262B" w:rsidRPr="00AB702F" w:rsidRDefault="004E262B" w:rsidP="004E262B">
      <w:pPr>
        <w:rPr>
          <w:sz w:val="16"/>
        </w:rPr>
      </w:pPr>
      <w:r w:rsidRPr="00AB702F">
        <w:rPr>
          <w:sz w:val="16"/>
        </w:rPr>
        <w:t>A history of financing pro-imperialist unionism</w:t>
      </w:r>
    </w:p>
    <w:p w14:paraId="3A10A99B" w14:textId="77777777" w:rsidR="004E262B" w:rsidRPr="00AB702F" w:rsidRDefault="004E262B" w:rsidP="004E262B">
      <w:pPr>
        <w:rPr>
          <w:sz w:val="16"/>
        </w:rPr>
      </w:pPr>
      <w:r w:rsidRPr="00AB702F">
        <w:rPr>
          <w:sz w:val="16"/>
        </w:rPr>
        <w:t xml:space="preserve">The lawyer in Durango made the historical parallel with the purges of the CTM after its creation: “When workers with a class, communist and militant ideology were expelled, they were always segregated in this way. They always wanted to keep the red unions and their demonstrations </w:t>
      </w:r>
      <w:proofErr w:type="gramStart"/>
      <w:r w:rsidRPr="00AB702F">
        <w:rPr>
          <w:sz w:val="16"/>
        </w:rPr>
        <w:t>isolated</w:t>
      </w:r>
      <w:proofErr w:type="gramEnd"/>
      <w:r w:rsidRPr="00AB702F">
        <w:rPr>
          <w:sz w:val="16"/>
        </w:rPr>
        <w:t xml:space="preserve"> from the factories. Today </w:t>
      </w:r>
      <w:r w:rsidRPr="00DD520F">
        <w:rPr>
          <w:rStyle w:val="StyleUnderline"/>
        </w:rPr>
        <w:t xml:space="preserve">it is a </w:t>
      </w:r>
      <w:r w:rsidRPr="00DD520F">
        <w:rPr>
          <w:rStyle w:val="Emphasis"/>
        </w:rPr>
        <w:t>preemptive measure</w:t>
      </w:r>
      <w:r w:rsidRPr="00DD520F">
        <w:rPr>
          <w:rStyle w:val="StyleUnderline"/>
        </w:rPr>
        <w:t xml:space="preserve"> </w:t>
      </w:r>
      <w:proofErr w:type="gramStart"/>
      <w:r w:rsidRPr="00DD520F">
        <w:rPr>
          <w:rStyle w:val="StyleUnderline"/>
        </w:rPr>
        <w:t>in</w:t>
      </w:r>
      <w:r w:rsidRPr="00122AA4">
        <w:rPr>
          <w:rStyle w:val="StyleUnderline"/>
        </w:rPr>
        <w:t xml:space="preserve"> ord</w:t>
      </w:r>
      <w:r w:rsidRPr="00DD520F">
        <w:rPr>
          <w:rStyle w:val="StyleUnderline"/>
        </w:rPr>
        <w:t>er to</w:t>
      </w:r>
      <w:proofErr w:type="gramEnd"/>
      <w:r w:rsidRPr="00DD520F">
        <w:rPr>
          <w:rStyle w:val="StyleUnderline"/>
        </w:rPr>
        <w:t xml:space="preserve"> have a </w:t>
      </w:r>
      <w:r w:rsidRPr="00DD520F">
        <w:rPr>
          <w:rStyle w:val="Emphasis"/>
        </w:rPr>
        <w:t>more controllable situation</w:t>
      </w:r>
      <w:r w:rsidRPr="00DD520F">
        <w:rPr>
          <w:sz w:val="16"/>
        </w:rPr>
        <w:t>.</w:t>
      </w:r>
      <w:r w:rsidRPr="00AB702F">
        <w:rPr>
          <w:sz w:val="16"/>
        </w:rPr>
        <w:t>”</w:t>
      </w:r>
    </w:p>
    <w:p w14:paraId="2C4776FA" w14:textId="77777777" w:rsidR="004E262B" w:rsidRPr="00AB702F" w:rsidRDefault="004E262B" w:rsidP="004E262B">
      <w:pPr>
        <w:rPr>
          <w:sz w:val="16"/>
        </w:rPr>
      </w:pPr>
      <w:r w:rsidRPr="00AB702F">
        <w:rPr>
          <w:sz w:val="16"/>
        </w:rPr>
        <w:t xml:space="preserve">The American Federation of Labor (AFL) first established significant ties in the region with Mexican unionists, starting with the efforts by AFL president Samuel Gompers to channel some of the country’s first craft unions established during the Mexican Revolution (1910-1920) behind support for one bourgeois faction after the other, including the deployment of workers against the peasant armies of Emiliano Zapata and Francisco Villa. </w:t>
      </w:r>
    </w:p>
    <w:p w14:paraId="4CAC1C3A" w14:textId="77777777" w:rsidR="004E262B" w:rsidRPr="00AB702F" w:rsidRDefault="004E262B" w:rsidP="004E262B">
      <w:pPr>
        <w:rPr>
          <w:sz w:val="16"/>
        </w:rPr>
      </w:pPr>
      <w:r w:rsidRPr="00AB702F">
        <w:rPr>
          <w:sz w:val="16"/>
        </w:rPr>
        <w:t>After the creation of the CTM, the AFL trained and backed a right-wing faction led by Fidel Velasquez, who eventually displaced the leader close to Moscow, Lombardo Toledano, in 1941. Velazquez and the AFL proceeded to purge leftists for several decades.</w:t>
      </w:r>
    </w:p>
    <w:p w14:paraId="01C3BAE2" w14:textId="77777777" w:rsidR="004E262B" w:rsidRPr="00AB702F" w:rsidRDefault="004E262B" w:rsidP="004E262B">
      <w:pPr>
        <w:rPr>
          <w:sz w:val="16"/>
        </w:rPr>
      </w:pPr>
      <w:r w:rsidRPr="00AB702F">
        <w:rPr>
          <w:sz w:val="16"/>
        </w:rPr>
        <w:t xml:space="preserve">The model of unionism promoted by Gompers, who maintained a pro-war corporatist and personal relationship with President Woodrow Wilson, was praised by the ex-Socialist and founder of Italian fascism, Benito Mussolini, at the time. After Mussolini took power in 1921 and implemented corporatist unions, Gompers applauded during a visit to Italy, declaring that the fascist leader was “rapidly reconstructing a nation of collaborating units of usefulness.” </w:t>
      </w:r>
    </w:p>
    <w:p w14:paraId="4CE53376" w14:textId="77777777" w:rsidR="004E262B" w:rsidRPr="00AB702F" w:rsidRDefault="004E262B" w:rsidP="004E262B">
      <w:pPr>
        <w:rPr>
          <w:sz w:val="16"/>
        </w:rPr>
      </w:pPr>
      <w:r w:rsidRPr="00AB702F">
        <w:rPr>
          <w:sz w:val="16"/>
        </w:rPr>
        <w:t>Coming full circle, it was Mussolini’s corporatism that inspired Gen. Juan Domingo Peron, when the future Argentine president was a military attaché in Italy, and led to the Peronist “model” of unionism in the CGT, now celebrated by the Biden administration.</w:t>
      </w:r>
    </w:p>
    <w:p w14:paraId="0FF41B07" w14:textId="77777777" w:rsidR="004E262B" w:rsidRPr="00AB702F" w:rsidRDefault="004E262B" w:rsidP="004E262B">
      <w:pPr>
        <w:rPr>
          <w:sz w:val="16"/>
        </w:rPr>
      </w:pPr>
      <w:r w:rsidRPr="00AB702F">
        <w:rPr>
          <w:sz w:val="16"/>
        </w:rPr>
        <w:t xml:space="preserve">The Mexican bourgeoisie integrated the union apparatus into the state almost since unions first appeared. In 1940, Leon Trotsky, who was living in exile in the country, wrote: </w:t>
      </w:r>
    </w:p>
    <w:p w14:paraId="22BD87E7" w14:textId="77777777" w:rsidR="004E262B" w:rsidRPr="00AB702F" w:rsidRDefault="004E262B" w:rsidP="004E262B">
      <w:pPr>
        <w:rPr>
          <w:sz w:val="16"/>
        </w:rPr>
      </w:pPr>
      <w:r w:rsidRPr="00AB702F">
        <w:rPr>
          <w:sz w:val="16"/>
        </w:rPr>
        <w:t xml:space="preserve">In Mexico the trade unions have been transformed by law into semi-state institutions and have, </w:t>
      </w:r>
      <w:proofErr w:type="gramStart"/>
      <w:r w:rsidRPr="00AB702F">
        <w:rPr>
          <w:sz w:val="16"/>
        </w:rPr>
        <w:t>in the nature of things</w:t>
      </w:r>
      <w:proofErr w:type="gramEnd"/>
      <w:r w:rsidRPr="00AB702F">
        <w:rPr>
          <w:sz w:val="16"/>
        </w:rPr>
        <w:t xml:space="preserve">, assumed a semi-totalitarian character. The </w:t>
      </w:r>
      <w:proofErr w:type="spellStart"/>
      <w:r w:rsidRPr="00AB702F">
        <w:rPr>
          <w:sz w:val="16"/>
        </w:rPr>
        <w:t>stateization</w:t>
      </w:r>
      <w:proofErr w:type="spellEnd"/>
      <w:r w:rsidRPr="00AB702F">
        <w:rPr>
          <w:sz w:val="16"/>
        </w:rPr>
        <w:t xml:space="preserve"> of </w:t>
      </w:r>
      <w:proofErr w:type="gramStart"/>
      <w:r w:rsidRPr="00AB702F">
        <w:rPr>
          <w:sz w:val="16"/>
        </w:rPr>
        <w:t>the trade</w:t>
      </w:r>
      <w:proofErr w:type="gramEnd"/>
      <w:r w:rsidRPr="00AB702F">
        <w:rPr>
          <w:sz w:val="16"/>
        </w:rPr>
        <w:t xml:space="preserve"> unions was, according to the conception of the legislators, introduced in the interests of the workers </w:t>
      </w:r>
      <w:proofErr w:type="gramStart"/>
      <w:r w:rsidRPr="00AB702F">
        <w:rPr>
          <w:sz w:val="16"/>
        </w:rPr>
        <w:t>in order to</w:t>
      </w:r>
      <w:proofErr w:type="gramEnd"/>
      <w:r w:rsidRPr="00AB702F">
        <w:rPr>
          <w:sz w:val="16"/>
        </w:rPr>
        <w:t xml:space="preserve"> assure them an influence upon </w:t>
      </w:r>
      <w:proofErr w:type="gramStart"/>
      <w:r w:rsidRPr="00AB702F">
        <w:rPr>
          <w:sz w:val="16"/>
        </w:rPr>
        <w:t>the governmental</w:t>
      </w:r>
      <w:proofErr w:type="gramEnd"/>
      <w:r w:rsidRPr="00AB702F">
        <w:rPr>
          <w:sz w:val="16"/>
        </w:rPr>
        <w:t xml:space="preserve"> and economic life. But insofar as foreign imperialist capitalism dominates the national state and insofar as it is able, with the assistance of internal reactionary forces, to overthrow the unstable democracy and replace it with outright fascist dictatorship, to that extent the legislation relating to the trade unions can easily become a weapon in the hands of imperialist dictatorship.</w:t>
      </w:r>
    </w:p>
    <w:p w14:paraId="5C1370C6" w14:textId="77777777" w:rsidR="004E262B" w:rsidRPr="00AB702F" w:rsidRDefault="004E262B" w:rsidP="004E262B">
      <w:pPr>
        <w:rPr>
          <w:sz w:val="16"/>
        </w:rPr>
      </w:pPr>
      <w:r w:rsidRPr="00AB702F">
        <w:rPr>
          <w:sz w:val="16"/>
        </w:rPr>
        <w:t xml:space="preserve">Time and time again, </w:t>
      </w:r>
      <w:r w:rsidRPr="00DD520F">
        <w:rPr>
          <w:rStyle w:val="StyleUnderline"/>
        </w:rPr>
        <w:t xml:space="preserve">the </w:t>
      </w:r>
      <w:r w:rsidRPr="00DD520F">
        <w:rPr>
          <w:rStyle w:val="Emphasis"/>
        </w:rPr>
        <w:t xml:space="preserve">American </w:t>
      </w:r>
      <w:r w:rsidRPr="00314AFD">
        <w:rPr>
          <w:rStyle w:val="Emphasis"/>
          <w:highlight w:val="cyan"/>
        </w:rPr>
        <w:t>union bureaucracy</w:t>
      </w:r>
      <w:r w:rsidRPr="002E73AF">
        <w:rPr>
          <w:rStyle w:val="StyleUnderline"/>
        </w:rPr>
        <w:t xml:space="preserve"> has </w:t>
      </w:r>
      <w:r w:rsidRPr="00314AFD">
        <w:rPr>
          <w:rStyle w:val="StyleUnderline"/>
          <w:highlight w:val="cyan"/>
        </w:rPr>
        <w:t>work</w:t>
      </w:r>
      <w:r w:rsidRPr="002E73AF">
        <w:rPr>
          <w:rStyle w:val="StyleUnderline"/>
        </w:rPr>
        <w:t xml:space="preserve">ed </w:t>
      </w:r>
      <w:r w:rsidRPr="00314AFD">
        <w:rPr>
          <w:rStyle w:val="StyleUnderline"/>
          <w:highlight w:val="cyan"/>
        </w:rPr>
        <w:t>with</w:t>
      </w:r>
      <w:r w:rsidRPr="00DD520F">
        <w:rPr>
          <w:rStyle w:val="StyleUnderline"/>
        </w:rPr>
        <w:t xml:space="preserve"> the </w:t>
      </w:r>
      <w:r w:rsidRPr="00314AFD">
        <w:rPr>
          <w:rStyle w:val="Emphasis"/>
          <w:highlight w:val="cyan"/>
        </w:rPr>
        <w:t>CIA</w:t>
      </w:r>
      <w:r w:rsidRPr="0037111A">
        <w:rPr>
          <w:rStyle w:val="StyleUnderline"/>
        </w:rPr>
        <w:t xml:space="preserve"> across Latin America </w:t>
      </w:r>
      <w:r w:rsidRPr="00314AFD">
        <w:rPr>
          <w:rStyle w:val="StyleUnderline"/>
          <w:highlight w:val="cyan"/>
        </w:rPr>
        <w:t>to</w:t>
      </w:r>
      <w:r w:rsidRPr="00122AA4">
        <w:rPr>
          <w:rStyle w:val="StyleUnderline"/>
        </w:rPr>
        <w:t xml:space="preserve"> encourage the further </w:t>
      </w:r>
      <w:r w:rsidRPr="00314AFD">
        <w:rPr>
          <w:rStyle w:val="StyleUnderline"/>
          <w:highlight w:val="cyan"/>
        </w:rPr>
        <w:t>integrat</w:t>
      </w:r>
      <w:r w:rsidRPr="00122AA4">
        <w:rPr>
          <w:rStyle w:val="StyleUnderline"/>
        </w:rPr>
        <w:t xml:space="preserve">ion of </w:t>
      </w:r>
      <w:r w:rsidRPr="00DD520F">
        <w:rPr>
          <w:rStyle w:val="StyleUnderline"/>
        </w:rPr>
        <w:t xml:space="preserve">the </w:t>
      </w:r>
      <w:r w:rsidRPr="00DD520F">
        <w:rPr>
          <w:rStyle w:val="Emphasis"/>
        </w:rPr>
        <w:t>union</w:t>
      </w:r>
      <w:r w:rsidRPr="00DD520F">
        <w:rPr>
          <w:rStyle w:val="StyleUnderline"/>
        </w:rPr>
        <w:t xml:space="preserve"> bu</w:t>
      </w:r>
      <w:r w:rsidRPr="00122AA4">
        <w:rPr>
          <w:rStyle w:val="StyleUnderline"/>
        </w:rPr>
        <w:t xml:space="preserve">reaucracy </w:t>
      </w:r>
      <w:r w:rsidRPr="0037111A">
        <w:rPr>
          <w:rStyle w:val="Emphasis"/>
          <w:highlight w:val="cyan"/>
        </w:rPr>
        <w:t>into the state</w:t>
      </w:r>
      <w:r w:rsidRPr="00122AA4">
        <w:rPr>
          <w:rStyle w:val="StyleUnderline"/>
        </w:rPr>
        <w:t xml:space="preserve"> and management </w:t>
      </w:r>
      <w:r w:rsidRPr="00DD520F">
        <w:rPr>
          <w:rStyle w:val="StyleUnderline"/>
        </w:rPr>
        <w:t xml:space="preserve">as a means of </w:t>
      </w:r>
      <w:r w:rsidRPr="00314AFD">
        <w:rPr>
          <w:rStyle w:val="Emphasis"/>
          <w:highlight w:val="cyan"/>
        </w:rPr>
        <w:t>employin</w:t>
      </w:r>
      <w:r w:rsidRPr="00DD520F">
        <w:rPr>
          <w:rStyle w:val="Emphasis"/>
          <w:highlight w:val="cyan"/>
        </w:rPr>
        <w:t>g</w:t>
      </w:r>
      <w:r w:rsidRPr="00DD520F">
        <w:rPr>
          <w:rStyle w:val="StyleUnderline"/>
        </w:rPr>
        <w:t xml:space="preserve"> the </w:t>
      </w:r>
      <w:r w:rsidRPr="00DD520F">
        <w:rPr>
          <w:rStyle w:val="Emphasis"/>
          <w:highlight w:val="cyan"/>
        </w:rPr>
        <w:t>union apparatus</w:t>
      </w:r>
      <w:r w:rsidRPr="00DD520F">
        <w:rPr>
          <w:rStyle w:val="StyleUnderline"/>
          <w:highlight w:val="cyan"/>
        </w:rPr>
        <w:t xml:space="preserve"> as </w:t>
      </w:r>
      <w:r w:rsidRPr="00314AFD">
        <w:rPr>
          <w:rStyle w:val="Emphasis"/>
          <w:highlight w:val="cyan"/>
        </w:rPr>
        <w:t>weapons</w:t>
      </w:r>
      <w:r w:rsidRPr="00DD520F">
        <w:rPr>
          <w:rStyle w:val="StyleUnderline"/>
        </w:rPr>
        <w:t xml:space="preserve"> in the hands </w:t>
      </w:r>
      <w:r w:rsidRPr="00314AFD">
        <w:rPr>
          <w:rStyle w:val="StyleUnderline"/>
          <w:highlight w:val="cyan"/>
        </w:rPr>
        <w:t>of</w:t>
      </w:r>
      <w:r w:rsidRPr="00DD520F">
        <w:rPr>
          <w:rStyle w:val="StyleUnderline"/>
        </w:rPr>
        <w:t xml:space="preserve"> </w:t>
      </w:r>
      <w:r w:rsidRPr="00DD520F">
        <w:rPr>
          <w:rStyle w:val="Emphasis"/>
        </w:rPr>
        <w:t>pro-</w:t>
      </w:r>
      <w:r w:rsidRPr="00314AFD">
        <w:rPr>
          <w:rStyle w:val="Emphasis"/>
          <w:highlight w:val="cyan"/>
        </w:rPr>
        <w:t>imperialist dictatorships</w:t>
      </w:r>
      <w:r w:rsidRPr="00AB702F">
        <w:rPr>
          <w:sz w:val="16"/>
        </w:rPr>
        <w:t xml:space="preserve">. </w:t>
      </w:r>
    </w:p>
    <w:p w14:paraId="70DA3D2F" w14:textId="77777777" w:rsidR="004E262B" w:rsidRPr="00AB702F" w:rsidRDefault="004E262B" w:rsidP="004E262B">
      <w:pPr>
        <w:rPr>
          <w:sz w:val="16"/>
        </w:rPr>
      </w:pPr>
      <w:r w:rsidRPr="00122AA4">
        <w:rPr>
          <w:rStyle w:val="StyleUnderline"/>
        </w:rPr>
        <w:t>In 1997</w:t>
      </w:r>
      <w:r w:rsidRPr="00AB702F">
        <w:rPr>
          <w:sz w:val="16"/>
        </w:rPr>
        <w:t xml:space="preserve">, </w:t>
      </w:r>
      <w:r w:rsidRPr="00122AA4">
        <w:rPr>
          <w:rStyle w:val="StyleUnderline"/>
        </w:rPr>
        <w:t xml:space="preserve">the AFL-CIO sought to varnish the image of </w:t>
      </w:r>
      <w:proofErr w:type="gramStart"/>
      <w:r w:rsidRPr="00122AA4">
        <w:rPr>
          <w:rStyle w:val="StyleUnderline"/>
        </w:rPr>
        <w:t>the AIFLD</w:t>
      </w:r>
      <w:proofErr w:type="gramEnd"/>
      <w:r w:rsidRPr="00122AA4">
        <w:rPr>
          <w:rStyle w:val="StyleUnderline"/>
        </w:rPr>
        <w:t xml:space="preserve"> by </w:t>
      </w:r>
      <w:r w:rsidRPr="00122AA4">
        <w:rPr>
          <w:rStyle w:val="Emphasis"/>
        </w:rPr>
        <w:t>changing its name</w:t>
      </w:r>
      <w:r w:rsidRPr="00122AA4">
        <w:rPr>
          <w:rStyle w:val="StyleUnderline"/>
        </w:rPr>
        <w:t xml:space="preserve"> to Solidarity Center</w:t>
      </w:r>
      <w:r w:rsidRPr="00AB702F">
        <w:rPr>
          <w:sz w:val="16"/>
        </w:rPr>
        <w:t xml:space="preserve">. </w:t>
      </w:r>
      <w:r w:rsidRPr="00122AA4">
        <w:rPr>
          <w:rStyle w:val="StyleUnderline"/>
        </w:rPr>
        <w:t xml:space="preserve">Most </w:t>
      </w:r>
      <w:r w:rsidRPr="00314AFD">
        <w:rPr>
          <w:rStyle w:val="Emphasis"/>
          <w:highlight w:val="cyan"/>
        </w:rPr>
        <w:t>apologists</w:t>
      </w:r>
      <w:r w:rsidRPr="00AB702F">
        <w:rPr>
          <w:sz w:val="16"/>
        </w:rPr>
        <w:t xml:space="preserve">, including publications like Labor Notes and Jacobin </w:t>
      </w:r>
      <w:r w:rsidRPr="000962D0">
        <w:rPr>
          <w:rStyle w:val="StyleUnderline"/>
        </w:rPr>
        <w:t>would have workers</w:t>
      </w:r>
      <w:r w:rsidRPr="00122AA4">
        <w:rPr>
          <w:rStyle w:val="StyleUnderline"/>
        </w:rPr>
        <w:t xml:space="preserve"> in America </w:t>
      </w:r>
      <w:r w:rsidRPr="00314AFD">
        <w:rPr>
          <w:rStyle w:val="StyleUnderline"/>
          <w:highlight w:val="cyan"/>
        </w:rPr>
        <w:t>believe</w:t>
      </w:r>
      <w:r w:rsidRPr="00122AA4">
        <w:rPr>
          <w:rStyle w:val="StyleUnderline"/>
        </w:rPr>
        <w:t xml:space="preserve"> that </w:t>
      </w:r>
      <w:r w:rsidRPr="00314AFD">
        <w:rPr>
          <w:rStyle w:val="StyleUnderline"/>
          <w:highlight w:val="cyan"/>
        </w:rPr>
        <w:t>the</w:t>
      </w:r>
      <w:r w:rsidRPr="00122AA4">
        <w:rPr>
          <w:rStyle w:val="StyleUnderline"/>
        </w:rPr>
        <w:t xml:space="preserve"> US </w:t>
      </w:r>
      <w:r w:rsidRPr="00314AFD">
        <w:rPr>
          <w:rStyle w:val="Emphasis"/>
          <w:highlight w:val="cyan"/>
        </w:rPr>
        <w:t>government</w:t>
      </w:r>
      <w:r w:rsidRPr="00314AFD">
        <w:rPr>
          <w:rStyle w:val="StyleUnderline"/>
          <w:highlight w:val="cyan"/>
        </w:rPr>
        <w:t xml:space="preserve"> continues to </w:t>
      </w:r>
      <w:r w:rsidRPr="00314AFD">
        <w:rPr>
          <w:rStyle w:val="Emphasis"/>
          <w:highlight w:val="cyan"/>
        </w:rPr>
        <w:t>fund</w:t>
      </w:r>
      <w:r w:rsidRPr="00122AA4">
        <w:rPr>
          <w:rStyle w:val="StyleUnderline"/>
        </w:rPr>
        <w:t xml:space="preserve"> the </w:t>
      </w:r>
      <w:r w:rsidRPr="00122AA4">
        <w:rPr>
          <w:rStyle w:val="Emphasis"/>
        </w:rPr>
        <w:t>AFL-CIO</w:t>
      </w:r>
      <w:r w:rsidRPr="00122AA4">
        <w:rPr>
          <w:rStyle w:val="StyleUnderline"/>
        </w:rPr>
        <w:t xml:space="preserve"> </w:t>
      </w:r>
      <w:r w:rsidRPr="00DD520F">
        <w:rPr>
          <w:rStyle w:val="StyleUnderline"/>
        </w:rPr>
        <w:t xml:space="preserve">as a </w:t>
      </w:r>
      <w:r w:rsidRPr="00DD520F">
        <w:rPr>
          <w:rStyle w:val="Emphasis"/>
        </w:rPr>
        <w:t>beacon</w:t>
      </w:r>
      <w:r w:rsidRPr="00DD520F">
        <w:rPr>
          <w:rStyle w:val="StyleUnderline"/>
        </w:rPr>
        <w:t xml:space="preserve"> </w:t>
      </w:r>
      <w:r w:rsidRPr="00314AFD">
        <w:rPr>
          <w:rStyle w:val="StyleUnderline"/>
          <w:highlight w:val="cyan"/>
        </w:rPr>
        <w:t xml:space="preserve">for </w:t>
      </w:r>
      <w:proofErr w:type="spellStart"/>
      <w:r w:rsidRPr="00314AFD">
        <w:rPr>
          <w:rStyle w:val="Emphasis"/>
          <w:highlight w:val="cyan"/>
        </w:rPr>
        <w:t>workers</w:t>
      </w:r>
      <w:proofErr w:type="spellEnd"/>
      <w:r w:rsidRPr="00314AFD">
        <w:rPr>
          <w:rStyle w:val="Emphasis"/>
          <w:highlight w:val="cyan"/>
        </w:rPr>
        <w:t xml:space="preserve"> rights</w:t>
      </w:r>
      <w:r w:rsidRPr="00122AA4">
        <w:rPr>
          <w:rStyle w:val="StyleUnderline"/>
        </w:rPr>
        <w:t xml:space="preserve"> and </w:t>
      </w:r>
      <w:r w:rsidRPr="00122AA4">
        <w:rPr>
          <w:rStyle w:val="Emphasis"/>
        </w:rPr>
        <w:t>“labor internationalism,”</w:t>
      </w:r>
      <w:r w:rsidRPr="00122AA4">
        <w:rPr>
          <w:rStyle w:val="StyleUnderline"/>
        </w:rPr>
        <w:t xml:space="preserve"> even as it </w:t>
      </w:r>
      <w:r w:rsidRPr="00122AA4">
        <w:rPr>
          <w:rStyle w:val="Emphasis"/>
        </w:rPr>
        <w:t>sends billions</w:t>
      </w:r>
      <w:r w:rsidRPr="00122AA4">
        <w:rPr>
          <w:rStyle w:val="StyleUnderline"/>
        </w:rPr>
        <w:t xml:space="preserve"> of dollars in </w:t>
      </w:r>
      <w:r w:rsidRPr="00122AA4">
        <w:rPr>
          <w:rStyle w:val="Emphasis"/>
        </w:rPr>
        <w:t>weapons</w:t>
      </w:r>
      <w:r w:rsidRPr="00122AA4">
        <w:rPr>
          <w:rStyle w:val="StyleUnderline"/>
        </w:rPr>
        <w:t xml:space="preserve"> for the </w:t>
      </w:r>
      <w:r w:rsidRPr="00122AA4">
        <w:rPr>
          <w:rStyle w:val="Emphasis"/>
        </w:rPr>
        <w:t>Zionist genocide in Gaza</w:t>
      </w:r>
      <w:r w:rsidRPr="00AB702F">
        <w:rPr>
          <w:sz w:val="16"/>
        </w:rPr>
        <w:t>.</w:t>
      </w:r>
    </w:p>
    <w:p w14:paraId="7F6A2B6E" w14:textId="77777777" w:rsidR="004E262B" w:rsidRPr="00AB702F" w:rsidRDefault="004E262B" w:rsidP="004E262B">
      <w:pPr>
        <w:rPr>
          <w:sz w:val="16"/>
        </w:rPr>
      </w:pPr>
      <w:r w:rsidRPr="00314AFD">
        <w:rPr>
          <w:rStyle w:val="StyleUnderline"/>
          <w:highlight w:val="cyan"/>
        </w:rPr>
        <w:t>But</w:t>
      </w:r>
      <w:r w:rsidRPr="00122AA4">
        <w:rPr>
          <w:rStyle w:val="StyleUnderline"/>
        </w:rPr>
        <w:t xml:space="preserve"> the </w:t>
      </w:r>
      <w:r w:rsidRPr="00122AA4">
        <w:rPr>
          <w:rStyle w:val="Emphasis"/>
        </w:rPr>
        <w:t>opposite</w:t>
      </w:r>
      <w:r w:rsidRPr="00122AA4">
        <w:rPr>
          <w:rStyle w:val="StyleUnderline"/>
        </w:rPr>
        <w:t xml:space="preserve"> is the case</w:t>
      </w:r>
      <w:r w:rsidRPr="00AB702F">
        <w:rPr>
          <w:sz w:val="16"/>
        </w:rPr>
        <w:t xml:space="preserve">. As summed up by David North in “Trotsky’s Last Year,” </w:t>
      </w:r>
      <w:r w:rsidRPr="00122AA4">
        <w:rPr>
          <w:rStyle w:val="StyleUnderline"/>
        </w:rPr>
        <w:t xml:space="preserve">the </w:t>
      </w:r>
      <w:r w:rsidRPr="00122AA4">
        <w:rPr>
          <w:rStyle w:val="Emphasis"/>
        </w:rPr>
        <w:t>existence</w:t>
      </w:r>
      <w:r w:rsidRPr="00122AA4">
        <w:rPr>
          <w:rStyle w:val="StyleUnderline"/>
        </w:rPr>
        <w:t xml:space="preserve"> of </w:t>
      </w:r>
      <w:r w:rsidRPr="00DD520F">
        <w:rPr>
          <w:rStyle w:val="Emphasis"/>
        </w:rPr>
        <w:t>unions</w:t>
      </w:r>
      <w:r w:rsidRPr="00DD520F">
        <w:rPr>
          <w:rStyle w:val="StyleUnderline"/>
        </w:rPr>
        <w:t xml:space="preserve"> as </w:t>
      </w:r>
      <w:r w:rsidRPr="00DD520F">
        <w:rPr>
          <w:rStyle w:val="Emphasis"/>
        </w:rPr>
        <w:t>“workers organizations”</w:t>
      </w:r>
      <w:r w:rsidRPr="00DD520F">
        <w:rPr>
          <w:rStyle w:val="StyleUnderline"/>
        </w:rPr>
        <w:t xml:space="preserve"> is a </w:t>
      </w:r>
      <w:r w:rsidRPr="00DD520F">
        <w:rPr>
          <w:rStyle w:val="Emphasis"/>
        </w:rPr>
        <w:t>thing of the past</w:t>
      </w:r>
      <w:r w:rsidRPr="00122AA4">
        <w:rPr>
          <w:rStyle w:val="StyleUnderline"/>
        </w:rPr>
        <w:t>:</w:t>
      </w:r>
    </w:p>
    <w:p w14:paraId="271128CD" w14:textId="77777777" w:rsidR="004E262B" w:rsidRPr="00AB702F" w:rsidRDefault="004E262B" w:rsidP="004E262B">
      <w:pPr>
        <w:rPr>
          <w:sz w:val="16"/>
        </w:rPr>
      </w:pPr>
      <w:r w:rsidRPr="00122AA4">
        <w:rPr>
          <w:rStyle w:val="StyleUnderline"/>
        </w:rPr>
        <w:t xml:space="preserve">The process of </w:t>
      </w:r>
      <w:proofErr w:type="gramStart"/>
      <w:r w:rsidRPr="00314AFD">
        <w:rPr>
          <w:rStyle w:val="Emphasis"/>
          <w:highlight w:val="cyan"/>
        </w:rPr>
        <w:t>corporatist</w:t>
      </w:r>
      <w:proofErr w:type="gramEnd"/>
      <w:r w:rsidRPr="00314AFD">
        <w:rPr>
          <w:rStyle w:val="Emphasis"/>
          <w:highlight w:val="cyan"/>
        </w:rPr>
        <w:t xml:space="preserve"> degeneration</w:t>
      </w:r>
      <w:r w:rsidRPr="00AB702F">
        <w:rPr>
          <w:sz w:val="16"/>
        </w:rPr>
        <w:t xml:space="preserve"> over a period of eighty years </w:t>
      </w:r>
      <w:r w:rsidRPr="00314AFD">
        <w:rPr>
          <w:rStyle w:val="Emphasis"/>
          <w:highlight w:val="cyan"/>
        </w:rPr>
        <w:t>precludes</w:t>
      </w:r>
      <w:r w:rsidRPr="00AB702F">
        <w:rPr>
          <w:sz w:val="16"/>
        </w:rPr>
        <w:t xml:space="preserve">, in all but the most exceptional circumstances, the </w:t>
      </w:r>
      <w:r w:rsidRPr="00314AFD">
        <w:rPr>
          <w:rStyle w:val="Emphasis"/>
          <w:highlight w:val="cyan"/>
        </w:rPr>
        <w:t>resuscitation</w:t>
      </w:r>
      <w:r w:rsidRPr="00DD520F">
        <w:rPr>
          <w:rStyle w:val="StyleUnderline"/>
        </w:rPr>
        <w:t xml:space="preserve"> of the </w:t>
      </w:r>
      <w:r w:rsidRPr="00DD520F">
        <w:rPr>
          <w:rStyle w:val="Emphasis"/>
        </w:rPr>
        <w:t>old unions</w:t>
      </w:r>
      <w:r w:rsidRPr="00AB702F">
        <w:rPr>
          <w:sz w:val="16"/>
        </w:rPr>
        <w:t>. The alternative strategical course, raised by Trotsky in The Transitional Program in 1938, is the policy that conforms to present-day conditions; that is, “to create in all possible instances independent militant organizations corresponding more closely to the tasks of mass struggle against bourgeois society, and, if necessary, not flinching even in the face of a direct break with the conservative apparatus of the trade unions.”</w:t>
      </w:r>
    </w:p>
    <w:p w14:paraId="58571477" w14:textId="77777777" w:rsidR="004E262B" w:rsidRPr="00AB702F" w:rsidRDefault="004E262B" w:rsidP="004E262B">
      <w:pPr>
        <w:rPr>
          <w:sz w:val="16"/>
        </w:rPr>
      </w:pPr>
      <w:r w:rsidRPr="00F32CDC">
        <w:rPr>
          <w:rStyle w:val="Emphasis"/>
        </w:rPr>
        <w:t>Globalization</w:t>
      </w:r>
      <w:r w:rsidRPr="00F32CDC">
        <w:rPr>
          <w:rStyle w:val="StyleUnderline"/>
        </w:rPr>
        <w:t xml:space="preserve"> and </w:t>
      </w:r>
      <w:r w:rsidRPr="00F32CDC">
        <w:rPr>
          <w:rStyle w:val="Emphasis"/>
        </w:rPr>
        <w:t>financialization</w:t>
      </w:r>
      <w:r w:rsidRPr="00AB702F">
        <w:rPr>
          <w:sz w:val="16"/>
        </w:rPr>
        <w:t xml:space="preserve"> since the 1980s </w:t>
      </w:r>
      <w:r w:rsidRPr="00F32CDC">
        <w:rPr>
          <w:rStyle w:val="StyleUnderline"/>
        </w:rPr>
        <w:t xml:space="preserve">have intensified the </w:t>
      </w:r>
      <w:r w:rsidRPr="00F32CDC">
        <w:rPr>
          <w:rStyle w:val="Emphasis"/>
        </w:rPr>
        <w:t>drive of imperialism</w:t>
      </w:r>
      <w:r w:rsidRPr="00F32CDC">
        <w:rPr>
          <w:rStyle w:val="StyleUnderline"/>
        </w:rPr>
        <w:t xml:space="preserve"> to gain </w:t>
      </w:r>
      <w:r w:rsidRPr="00F32CDC">
        <w:rPr>
          <w:rStyle w:val="Emphasis"/>
        </w:rPr>
        <w:t>control</w:t>
      </w:r>
      <w:r w:rsidRPr="00F32CDC">
        <w:rPr>
          <w:rStyle w:val="StyleUnderline"/>
        </w:rPr>
        <w:t xml:space="preserve"> over </w:t>
      </w:r>
      <w:r w:rsidRPr="00F32CDC">
        <w:rPr>
          <w:rStyle w:val="Emphasis"/>
        </w:rPr>
        <w:t>strategic minerals</w:t>
      </w:r>
      <w:r w:rsidRPr="00AB702F">
        <w:rPr>
          <w:sz w:val="16"/>
        </w:rPr>
        <w:t xml:space="preserve">, </w:t>
      </w:r>
      <w:r w:rsidRPr="00F32CDC">
        <w:rPr>
          <w:rStyle w:val="Emphasis"/>
        </w:rPr>
        <w:t>fuels</w:t>
      </w:r>
      <w:r w:rsidRPr="00F32CDC">
        <w:rPr>
          <w:rStyle w:val="StyleUnderline"/>
        </w:rPr>
        <w:t xml:space="preserve"> and </w:t>
      </w:r>
      <w:r w:rsidRPr="00F32CDC">
        <w:rPr>
          <w:rStyle w:val="Emphasis"/>
        </w:rPr>
        <w:t>nodules of global production networks</w:t>
      </w:r>
      <w:r w:rsidRPr="00F32CDC">
        <w:rPr>
          <w:rStyle w:val="StyleUnderline"/>
        </w:rPr>
        <w:t xml:space="preserve"> through </w:t>
      </w:r>
      <w:r w:rsidRPr="00F32CDC">
        <w:rPr>
          <w:rStyle w:val="Emphasis"/>
        </w:rPr>
        <w:t>recolonization and war</w:t>
      </w:r>
      <w:r w:rsidRPr="00AB702F">
        <w:rPr>
          <w:sz w:val="16"/>
        </w:rPr>
        <w:t xml:space="preserve">. The response by all factions of the national ruling elites and the trade union bureaucracies to globalization has been to become more “competitive” for investments at all costs. </w:t>
      </w:r>
    </w:p>
    <w:p w14:paraId="1FB90AD3" w14:textId="77777777" w:rsidR="004E262B" w:rsidRDefault="004E262B" w:rsidP="004E262B">
      <w:pPr>
        <w:rPr>
          <w:sz w:val="16"/>
        </w:rPr>
      </w:pPr>
      <w:r w:rsidRPr="00314AFD">
        <w:rPr>
          <w:rStyle w:val="StyleUnderline"/>
          <w:highlight w:val="cyan"/>
        </w:rPr>
        <w:t xml:space="preserve">The </w:t>
      </w:r>
      <w:r w:rsidRPr="00314AFD">
        <w:rPr>
          <w:rStyle w:val="Emphasis"/>
          <w:highlight w:val="cyan"/>
        </w:rPr>
        <w:t>fight against inequality, war, fascism and imperialist oppression today means rebelling against the entire union apparatus</w:t>
      </w:r>
      <w:r w:rsidRPr="00AB702F">
        <w:rPr>
          <w:sz w:val="16"/>
        </w:rPr>
        <w:t xml:space="preserve"> and building the International Alliance of Rank-and-File Committees. To lead this fight, a new revolutionary leadership needs to be built as sections of the International Committee of the Fourth International across Latin America and the world.</w:t>
      </w:r>
    </w:p>
    <w:p w14:paraId="18E10238" w14:textId="77777777" w:rsidR="004E262B" w:rsidRDefault="004E262B" w:rsidP="004E262B">
      <w:pPr>
        <w:pStyle w:val="Heading3"/>
      </w:pPr>
      <w:r>
        <w:t>1NC---OFF</w:t>
      </w:r>
    </w:p>
    <w:p w14:paraId="0B1ECF5A" w14:textId="77777777" w:rsidR="004E262B" w:rsidRPr="00B804A5" w:rsidRDefault="004E262B" w:rsidP="004E262B">
      <w:pPr>
        <w:rPr>
          <w:rStyle w:val="Style13ptBold"/>
        </w:rPr>
      </w:pPr>
      <w:r>
        <w:rPr>
          <w:rStyle w:val="Style13ptBold"/>
          <w:u w:val="single"/>
        </w:rPr>
        <w:t>Energy</w:t>
      </w:r>
      <w:r w:rsidRPr="00B804A5">
        <w:rPr>
          <w:rStyle w:val="Style13ptBold"/>
          <w:u w:val="single"/>
        </w:rPr>
        <w:t xml:space="preserve"> DA</w:t>
      </w:r>
      <w:r w:rsidRPr="00B804A5">
        <w:rPr>
          <w:rStyle w:val="Style13ptBold"/>
        </w:rPr>
        <w:t>:</w:t>
      </w:r>
    </w:p>
    <w:p w14:paraId="38055B3B" w14:textId="77777777" w:rsidR="004E262B" w:rsidRDefault="004E262B" w:rsidP="004E262B">
      <w:pPr>
        <w:pStyle w:val="Heading4"/>
      </w:pPr>
      <w:r>
        <w:t xml:space="preserve">Gas exports are </w:t>
      </w:r>
      <w:r>
        <w:rPr>
          <w:u w:val="single"/>
        </w:rPr>
        <w:t>strong</w:t>
      </w:r>
      <w:r>
        <w:t xml:space="preserve">, but dominance hinges on environmental </w:t>
      </w:r>
      <w:r w:rsidRPr="001857C7">
        <w:rPr>
          <w:u w:val="single"/>
        </w:rPr>
        <w:t>deregulation</w:t>
      </w:r>
      <w:r>
        <w:t>.</w:t>
      </w:r>
    </w:p>
    <w:p w14:paraId="4089AE5D" w14:textId="77777777" w:rsidR="004E262B" w:rsidRDefault="004E262B" w:rsidP="004E262B">
      <w:r w:rsidRPr="00B804A5">
        <w:rPr>
          <w:rStyle w:val="Style13ptBold"/>
        </w:rPr>
        <w:t xml:space="preserve">Roth </w:t>
      </w:r>
      <w:r>
        <w:rPr>
          <w:rStyle w:val="Style13ptBold"/>
        </w:rPr>
        <w:t>25</w:t>
      </w:r>
      <w:r>
        <w:t xml:space="preserve"> [Diana </w:t>
      </w:r>
      <w:r w:rsidRPr="00B804A5">
        <w:t>Furchtgott-Roth</w:t>
      </w:r>
      <w:r>
        <w:t xml:space="preserve"> (</w:t>
      </w:r>
      <w:r w:rsidRPr="00B804A5">
        <w:t xml:space="preserve">Herbert and Joyce Morgan Fellow </w:t>
      </w:r>
      <w:r>
        <w:t xml:space="preserve">and Director, Center for Energy, Climate and Environment, Heritage Foundation; </w:t>
      </w:r>
      <w:r w:rsidRPr="00B804A5">
        <w:t>adjunct professor of economics</w:t>
      </w:r>
      <w:r>
        <w:t xml:space="preserve">, </w:t>
      </w:r>
      <w:r w:rsidRPr="00B804A5">
        <w:t>George Washington University</w:t>
      </w:r>
      <w:r>
        <w:t xml:space="preserve">; M.Phil. in economics, University of Oxford), 7-18-2025, "Why American Energy Dominance Is a Strategic Imperative," Heritage Foundation, https://www.heritage.org/energy/commentary/why-american-energy-dominance-strategic-imperative, </w:t>
      </w:r>
      <w:proofErr w:type="spellStart"/>
      <w:r>
        <w:t>njn</w:t>
      </w:r>
      <w:proofErr w:type="spellEnd"/>
      <w:r>
        <w:t>]</w:t>
      </w:r>
    </w:p>
    <w:p w14:paraId="7CF30E02" w14:textId="77777777" w:rsidR="004E262B" w:rsidRPr="00D10910" w:rsidRDefault="004E262B" w:rsidP="004E262B">
      <w:pPr>
        <w:rPr>
          <w:sz w:val="16"/>
        </w:rPr>
      </w:pPr>
      <w:r w:rsidRPr="001C475D">
        <w:rPr>
          <w:rStyle w:val="StyleUnderline"/>
        </w:rPr>
        <w:t xml:space="preserve">The Trump administration’s </w:t>
      </w:r>
      <w:r w:rsidRPr="001C475D">
        <w:rPr>
          <w:rStyle w:val="Emphasis"/>
        </w:rPr>
        <w:t>energy dominance</w:t>
      </w:r>
      <w:r w:rsidRPr="00D10910">
        <w:rPr>
          <w:sz w:val="16"/>
        </w:rPr>
        <w:t xml:space="preserve"> agenda </w:t>
      </w:r>
      <w:r w:rsidRPr="001C475D">
        <w:rPr>
          <w:rStyle w:val="StyleUnderline"/>
        </w:rPr>
        <w:t xml:space="preserve">is not </w:t>
      </w:r>
      <w:r w:rsidRPr="001C475D">
        <w:rPr>
          <w:rStyle w:val="Emphasis"/>
        </w:rPr>
        <w:t>merely</w:t>
      </w:r>
      <w:r w:rsidRPr="00D10910">
        <w:rPr>
          <w:sz w:val="16"/>
        </w:rPr>
        <w:t xml:space="preserve"> an </w:t>
      </w:r>
      <w:r w:rsidRPr="001C475D">
        <w:rPr>
          <w:rStyle w:val="StyleUnderline"/>
        </w:rPr>
        <w:t>economic</w:t>
      </w:r>
      <w:r w:rsidRPr="00D10910">
        <w:rPr>
          <w:sz w:val="16"/>
        </w:rPr>
        <w:t xml:space="preserve"> policy </w:t>
      </w:r>
      <w:r w:rsidRPr="001C475D">
        <w:rPr>
          <w:rStyle w:val="StyleUnderline"/>
        </w:rPr>
        <w:t xml:space="preserve">but a </w:t>
      </w:r>
      <w:r w:rsidRPr="001C475D">
        <w:rPr>
          <w:rStyle w:val="Emphasis"/>
        </w:rPr>
        <w:t>strategic</w:t>
      </w:r>
      <w:r w:rsidRPr="001C475D">
        <w:rPr>
          <w:rStyle w:val="StyleUnderline"/>
        </w:rPr>
        <w:t xml:space="preserve"> doctrine</w:t>
      </w:r>
      <w:r w:rsidRPr="00D10910">
        <w:rPr>
          <w:sz w:val="16"/>
        </w:rPr>
        <w:t xml:space="preserve">. Its objectives are clear: 1) to ensure energy independence </w:t>
      </w:r>
      <w:proofErr w:type="gramStart"/>
      <w:r w:rsidRPr="00D10910">
        <w:rPr>
          <w:sz w:val="16"/>
        </w:rPr>
        <w:t>through the use of</w:t>
      </w:r>
      <w:proofErr w:type="gramEnd"/>
      <w:r w:rsidRPr="00D10910">
        <w:rPr>
          <w:sz w:val="16"/>
        </w:rPr>
        <w:t xml:space="preserve"> domestic fossil fuels and nuclear power; 2) to influence global energy prices; 3) to provide affordable, reliable energy to Americans and our allies; and 4) to reduce dependence on China’s green energy supply chains. These goals reflect a realist approach to energy policy, grounded in national interest and global leverage.</w:t>
      </w:r>
    </w:p>
    <w:p w14:paraId="136D55F8" w14:textId="77777777" w:rsidR="004E262B" w:rsidRPr="00D10910" w:rsidRDefault="004E262B" w:rsidP="004E262B">
      <w:pPr>
        <w:rPr>
          <w:sz w:val="16"/>
        </w:rPr>
      </w:pPr>
      <w:r w:rsidRPr="001C475D">
        <w:rPr>
          <w:rStyle w:val="StyleUnderline"/>
        </w:rPr>
        <w:t xml:space="preserve">This marks a sharp </w:t>
      </w:r>
      <w:r w:rsidRPr="001C475D">
        <w:rPr>
          <w:rStyle w:val="Emphasis"/>
        </w:rPr>
        <w:t>departure</w:t>
      </w:r>
      <w:r w:rsidRPr="001C475D">
        <w:rPr>
          <w:rStyle w:val="StyleUnderline"/>
        </w:rPr>
        <w:t xml:space="preserve"> from the </w:t>
      </w:r>
      <w:r w:rsidRPr="001C475D">
        <w:rPr>
          <w:rStyle w:val="Emphasis"/>
        </w:rPr>
        <w:t>Biden</w:t>
      </w:r>
      <w:r w:rsidRPr="001C475D">
        <w:rPr>
          <w:rStyle w:val="StyleUnderline"/>
        </w:rPr>
        <w:t xml:space="preserve"> administration’s </w:t>
      </w:r>
      <w:r w:rsidRPr="001C475D">
        <w:rPr>
          <w:rStyle w:val="Emphasis"/>
        </w:rPr>
        <w:t>climate-centric</w:t>
      </w:r>
      <w:r w:rsidRPr="001C475D">
        <w:rPr>
          <w:rStyle w:val="StyleUnderline"/>
        </w:rPr>
        <w:t xml:space="preserve"> energy</w:t>
      </w:r>
      <w:r w:rsidRPr="00D10910">
        <w:rPr>
          <w:sz w:val="16"/>
        </w:rPr>
        <w:t xml:space="preserve"> strategy. In the name of decarbonization, President </w:t>
      </w:r>
      <w:r w:rsidRPr="001C475D">
        <w:rPr>
          <w:rStyle w:val="StyleUnderline"/>
          <w:highlight w:val="cyan"/>
        </w:rPr>
        <w:t xml:space="preserve">Biden </w:t>
      </w:r>
      <w:r w:rsidRPr="001C475D">
        <w:rPr>
          <w:rStyle w:val="Emphasis"/>
          <w:highlight w:val="cyan"/>
        </w:rPr>
        <w:t>restricted</w:t>
      </w:r>
      <w:r w:rsidRPr="001C475D">
        <w:rPr>
          <w:rStyle w:val="StyleUnderline"/>
          <w:highlight w:val="cyan"/>
        </w:rPr>
        <w:t xml:space="preserve"> oil and gas</w:t>
      </w:r>
      <w:r w:rsidRPr="001C475D">
        <w:rPr>
          <w:rStyle w:val="StyleUnderline"/>
        </w:rPr>
        <w:t xml:space="preserve"> development</w:t>
      </w:r>
      <w:r w:rsidRPr="00D10910">
        <w:rPr>
          <w:sz w:val="16"/>
        </w:rPr>
        <w:t xml:space="preserve"> on federal lands </w:t>
      </w:r>
      <w:r w:rsidRPr="001C475D">
        <w:rPr>
          <w:rStyle w:val="StyleUnderline"/>
          <w:highlight w:val="cyan"/>
        </w:rPr>
        <w:t>and imposed</w:t>
      </w:r>
      <w:r w:rsidRPr="001C475D">
        <w:rPr>
          <w:rStyle w:val="StyleUnderline"/>
        </w:rPr>
        <w:t xml:space="preserve"> sweeping </w:t>
      </w:r>
      <w:r w:rsidRPr="001C475D">
        <w:rPr>
          <w:rStyle w:val="Emphasis"/>
          <w:highlight w:val="cyan"/>
        </w:rPr>
        <w:t>reg</w:t>
      </w:r>
      <w:r w:rsidRPr="001C475D">
        <w:rPr>
          <w:rStyle w:val="StyleUnderline"/>
        </w:rPr>
        <w:t>ulation</w:t>
      </w:r>
      <w:r w:rsidRPr="001C475D">
        <w:rPr>
          <w:rStyle w:val="Emphasis"/>
          <w:highlight w:val="cyan"/>
        </w:rPr>
        <w:t>s</w:t>
      </w:r>
      <w:r w:rsidRPr="001C475D">
        <w:rPr>
          <w:rStyle w:val="StyleUnderline"/>
          <w:highlight w:val="cyan"/>
        </w:rPr>
        <w:t xml:space="preserve"> across</w:t>
      </w:r>
      <w:r w:rsidRPr="001C475D">
        <w:rPr>
          <w:rStyle w:val="StyleUnderline"/>
        </w:rPr>
        <w:t xml:space="preserve"> federal </w:t>
      </w:r>
      <w:r w:rsidRPr="001C475D">
        <w:rPr>
          <w:rStyle w:val="StyleUnderline"/>
          <w:highlight w:val="cyan"/>
        </w:rPr>
        <w:t xml:space="preserve">agencies to </w:t>
      </w:r>
      <w:r w:rsidRPr="001C475D">
        <w:rPr>
          <w:rStyle w:val="Emphasis"/>
          <w:highlight w:val="cyan"/>
        </w:rPr>
        <w:t>discourage</w:t>
      </w:r>
      <w:r w:rsidRPr="001C475D">
        <w:rPr>
          <w:rStyle w:val="StyleUnderline"/>
          <w:highlight w:val="cyan"/>
        </w:rPr>
        <w:t xml:space="preserve"> fossil</w:t>
      </w:r>
      <w:r w:rsidRPr="001C475D">
        <w:rPr>
          <w:rStyle w:val="StyleUnderline"/>
        </w:rPr>
        <w:t xml:space="preserve"> fuel </w:t>
      </w:r>
      <w:r w:rsidRPr="001C475D">
        <w:rPr>
          <w:rStyle w:val="StyleUnderline"/>
          <w:highlight w:val="cyan"/>
        </w:rPr>
        <w:t>production</w:t>
      </w:r>
      <w:r w:rsidRPr="00D10910">
        <w:rPr>
          <w:sz w:val="16"/>
        </w:rPr>
        <w:t xml:space="preserve"> and infrastructure. </w:t>
      </w:r>
      <w:r w:rsidRPr="001C475D">
        <w:rPr>
          <w:rStyle w:val="StyleUnderline"/>
        </w:rPr>
        <w:t xml:space="preserve">The result was </w:t>
      </w:r>
      <w:r w:rsidRPr="001C475D">
        <w:rPr>
          <w:rStyle w:val="Emphasis"/>
        </w:rPr>
        <w:t>higher</w:t>
      </w:r>
      <w:r w:rsidRPr="001C475D">
        <w:rPr>
          <w:rStyle w:val="StyleUnderline"/>
        </w:rPr>
        <w:t xml:space="preserve"> energy </w:t>
      </w:r>
      <w:r w:rsidRPr="001C475D">
        <w:rPr>
          <w:rStyle w:val="Emphasis"/>
        </w:rPr>
        <w:t>costs</w:t>
      </w:r>
      <w:r w:rsidRPr="00D10910">
        <w:rPr>
          <w:sz w:val="16"/>
        </w:rPr>
        <w:t xml:space="preserve"> for American households and businesses, </w:t>
      </w:r>
      <w:r w:rsidRPr="001C475D">
        <w:rPr>
          <w:rStyle w:val="StyleUnderline"/>
        </w:rPr>
        <w:t xml:space="preserve">with </w:t>
      </w:r>
      <w:r w:rsidRPr="001C475D">
        <w:rPr>
          <w:rStyle w:val="Emphasis"/>
        </w:rPr>
        <w:t>negligible</w:t>
      </w:r>
      <w:r w:rsidRPr="001C475D">
        <w:rPr>
          <w:rStyle w:val="StyleUnderline"/>
        </w:rPr>
        <w:t xml:space="preserve"> effects on global temperatures</w:t>
      </w:r>
      <w:r w:rsidRPr="00D10910">
        <w:rPr>
          <w:sz w:val="16"/>
        </w:rPr>
        <w:t xml:space="preserve"> either now or projected for the end of the 21st century.</w:t>
      </w:r>
    </w:p>
    <w:p w14:paraId="6487CCA7" w14:textId="77777777" w:rsidR="004E262B" w:rsidRPr="00D10910" w:rsidRDefault="004E262B" w:rsidP="004E262B">
      <w:pPr>
        <w:rPr>
          <w:sz w:val="16"/>
        </w:rPr>
      </w:pPr>
      <w:r w:rsidRPr="00D10910">
        <w:rPr>
          <w:sz w:val="16"/>
        </w:rPr>
        <w:t>These costs have not been evenly distributed. Lower-income Americans, who spend a larger share of their income on energy and food, have borne the brunt. Small businesses and farmers, heavily reliant on transportation and electricity, have also suffered. Meanwhile, the National Electricity Reliability Corporation warned in its December 2024 report of a fragile grid and elevated blackout risks beginning in 2025, particularly in the central and eastern United States.</w:t>
      </w:r>
    </w:p>
    <w:p w14:paraId="48C32066" w14:textId="77777777" w:rsidR="004E262B" w:rsidRPr="00D10910" w:rsidRDefault="004E262B" w:rsidP="004E262B">
      <w:pPr>
        <w:rPr>
          <w:sz w:val="16"/>
        </w:rPr>
      </w:pPr>
      <w:r w:rsidRPr="000C37FA">
        <w:rPr>
          <w:rStyle w:val="StyleUnderline"/>
        </w:rPr>
        <w:t xml:space="preserve">The value of energy </w:t>
      </w:r>
      <w:r w:rsidRPr="000C37FA">
        <w:rPr>
          <w:rStyle w:val="Emphasis"/>
        </w:rPr>
        <w:t>dominance</w:t>
      </w:r>
      <w:r w:rsidRPr="000C37FA">
        <w:rPr>
          <w:rStyle w:val="StyleUnderline"/>
        </w:rPr>
        <w:t xml:space="preserve"> was </w:t>
      </w:r>
      <w:r w:rsidRPr="000C37FA">
        <w:rPr>
          <w:rStyle w:val="Emphasis"/>
        </w:rPr>
        <w:t>underscored</w:t>
      </w:r>
      <w:r w:rsidRPr="000C37FA">
        <w:rPr>
          <w:rStyle w:val="StyleUnderline"/>
        </w:rPr>
        <w:t xml:space="preserve"> during the </w:t>
      </w:r>
      <w:proofErr w:type="gramStart"/>
      <w:r w:rsidRPr="000C37FA">
        <w:rPr>
          <w:rStyle w:val="StyleUnderline"/>
        </w:rPr>
        <w:t>Israeli-Iranian</w:t>
      </w:r>
      <w:proofErr w:type="gramEnd"/>
      <w:r w:rsidRPr="000C37FA">
        <w:rPr>
          <w:rStyle w:val="StyleUnderline"/>
        </w:rPr>
        <w:t xml:space="preserve"> conflict, when oil prices briefly </w:t>
      </w:r>
      <w:r w:rsidRPr="000C37FA">
        <w:rPr>
          <w:rStyle w:val="Emphasis"/>
        </w:rPr>
        <w:t>spiked</w:t>
      </w:r>
      <w:r w:rsidRPr="00D10910">
        <w:rPr>
          <w:sz w:val="16"/>
        </w:rPr>
        <w:t xml:space="preserve"> by $10 per barrel before stabilizing at $65 a barrel. </w:t>
      </w:r>
      <w:r w:rsidRPr="000C37FA">
        <w:rPr>
          <w:rStyle w:val="StyleUnderline"/>
        </w:rPr>
        <w:t>Markets responded</w:t>
      </w:r>
      <w:r w:rsidRPr="00D10910">
        <w:rPr>
          <w:sz w:val="16"/>
        </w:rPr>
        <w:t xml:space="preserve"> not to the conflict itself, but </w:t>
      </w:r>
      <w:r w:rsidRPr="000C37FA">
        <w:rPr>
          <w:rStyle w:val="StyleUnderline"/>
        </w:rPr>
        <w:t xml:space="preserve">to </w:t>
      </w:r>
      <w:r w:rsidRPr="000C37FA">
        <w:rPr>
          <w:rStyle w:val="Emphasis"/>
        </w:rPr>
        <w:t>expectations</w:t>
      </w:r>
      <w:r w:rsidRPr="000C37FA">
        <w:rPr>
          <w:rStyle w:val="StyleUnderline"/>
        </w:rPr>
        <w:t xml:space="preserve"> of </w:t>
      </w:r>
      <w:r w:rsidRPr="000C37FA">
        <w:rPr>
          <w:rStyle w:val="Emphasis"/>
        </w:rPr>
        <w:t>future supply</w:t>
      </w:r>
      <w:r w:rsidRPr="00D10910">
        <w:rPr>
          <w:sz w:val="16"/>
        </w:rPr>
        <w:t xml:space="preserve">—expectations </w:t>
      </w:r>
      <w:r w:rsidRPr="000C37FA">
        <w:rPr>
          <w:rStyle w:val="StyleUnderline"/>
        </w:rPr>
        <w:t xml:space="preserve">now </w:t>
      </w:r>
      <w:r w:rsidRPr="000C37FA">
        <w:rPr>
          <w:rStyle w:val="Emphasis"/>
        </w:rPr>
        <w:t>anchored</w:t>
      </w:r>
      <w:r w:rsidRPr="000C37FA">
        <w:rPr>
          <w:rStyle w:val="StyleUnderline"/>
        </w:rPr>
        <w:t xml:space="preserve"> by North America’s role as the world’s </w:t>
      </w:r>
      <w:r w:rsidRPr="000C37FA">
        <w:rPr>
          <w:rStyle w:val="Emphasis"/>
        </w:rPr>
        <w:t>leading</w:t>
      </w:r>
      <w:r w:rsidRPr="000C37FA">
        <w:rPr>
          <w:rStyle w:val="StyleUnderline"/>
        </w:rPr>
        <w:t xml:space="preserve"> oil and gas </w:t>
      </w:r>
      <w:r w:rsidRPr="000C37FA">
        <w:rPr>
          <w:rStyle w:val="Emphasis"/>
        </w:rPr>
        <w:t>producer</w:t>
      </w:r>
      <w:r w:rsidRPr="00D10910">
        <w:rPr>
          <w:sz w:val="16"/>
        </w:rPr>
        <w:t>.</w:t>
      </w:r>
    </w:p>
    <w:p w14:paraId="00BEBAF5" w14:textId="77777777" w:rsidR="004E262B" w:rsidRPr="00D10910" w:rsidRDefault="004E262B" w:rsidP="004E262B">
      <w:pPr>
        <w:rPr>
          <w:sz w:val="16"/>
        </w:rPr>
      </w:pPr>
      <w:r w:rsidRPr="00D10910">
        <w:rPr>
          <w:sz w:val="16"/>
        </w:rPr>
        <w:t xml:space="preserve">President </w:t>
      </w:r>
      <w:r w:rsidRPr="000C37FA">
        <w:rPr>
          <w:rStyle w:val="StyleUnderline"/>
          <w:highlight w:val="cyan"/>
        </w:rPr>
        <w:t xml:space="preserve">Trump is </w:t>
      </w:r>
      <w:r w:rsidRPr="000C37FA">
        <w:rPr>
          <w:rStyle w:val="Emphasis"/>
          <w:highlight w:val="cyan"/>
        </w:rPr>
        <w:t>advancing</w:t>
      </w:r>
      <w:r w:rsidRPr="000C37FA">
        <w:rPr>
          <w:rStyle w:val="StyleUnderline"/>
          <w:highlight w:val="cyan"/>
        </w:rPr>
        <w:t xml:space="preserve"> this</w:t>
      </w:r>
      <w:r w:rsidRPr="000C37FA">
        <w:rPr>
          <w:rStyle w:val="StyleUnderline"/>
        </w:rPr>
        <w:t xml:space="preserve"> agenda </w:t>
      </w:r>
      <w:r w:rsidRPr="000C37FA">
        <w:rPr>
          <w:rStyle w:val="StyleUnderline"/>
          <w:highlight w:val="cyan"/>
        </w:rPr>
        <w:t>through</w:t>
      </w:r>
      <w:r w:rsidRPr="00D10910">
        <w:rPr>
          <w:sz w:val="16"/>
        </w:rPr>
        <w:t xml:space="preserve"> legislative, </w:t>
      </w:r>
      <w:r w:rsidRPr="00DD5054">
        <w:rPr>
          <w:rStyle w:val="Emphasis"/>
        </w:rPr>
        <w:t>executive</w:t>
      </w:r>
      <w:r w:rsidRPr="00DD5054">
        <w:rPr>
          <w:rStyle w:val="StyleUnderline"/>
        </w:rPr>
        <w:t xml:space="preserve">, and </w:t>
      </w:r>
      <w:r w:rsidRPr="000C37FA">
        <w:rPr>
          <w:rStyle w:val="Emphasis"/>
          <w:highlight w:val="cyan"/>
        </w:rPr>
        <w:t>reg</w:t>
      </w:r>
      <w:r w:rsidRPr="00DD5054">
        <w:rPr>
          <w:rStyle w:val="StyleUnderline"/>
        </w:rPr>
        <w:t>ulatory mean</w:t>
      </w:r>
      <w:r w:rsidRPr="00DD5054">
        <w:rPr>
          <w:rStyle w:val="Emphasis"/>
          <w:highlight w:val="cyan"/>
        </w:rPr>
        <w:t>s</w:t>
      </w:r>
      <w:r w:rsidRPr="00D10910">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3016EA93" w14:textId="77777777" w:rsidR="004E262B" w:rsidRPr="00D10910" w:rsidRDefault="004E262B" w:rsidP="004E262B">
      <w:pPr>
        <w:rPr>
          <w:sz w:val="16"/>
        </w:rPr>
      </w:pPr>
      <w:r w:rsidRPr="000C37FA">
        <w:rPr>
          <w:rStyle w:val="Emphasis"/>
          <w:highlight w:val="cyan"/>
        </w:rPr>
        <w:t>Ex</w:t>
      </w:r>
      <w:r w:rsidRPr="00D10910">
        <w:rPr>
          <w:sz w:val="16"/>
        </w:rPr>
        <w:t xml:space="preserve">ecutive </w:t>
      </w:r>
      <w:r w:rsidRPr="000C37FA">
        <w:rPr>
          <w:rStyle w:val="Emphasis"/>
          <w:highlight w:val="cyan"/>
        </w:rPr>
        <w:t>o</w:t>
      </w:r>
      <w:r w:rsidRPr="00D10910">
        <w:rPr>
          <w:sz w:val="16"/>
        </w:rPr>
        <w:t>rder</w:t>
      </w:r>
      <w:r w:rsidRPr="000C37FA">
        <w:rPr>
          <w:rStyle w:val="Emphasis"/>
          <w:highlight w:val="cyan"/>
        </w:rPr>
        <w:t>s</w:t>
      </w:r>
      <w:r w:rsidRPr="00D10910">
        <w:rPr>
          <w:sz w:val="16"/>
        </w:rPr>
        <w:t xml:space="preserve"> have </w:t>
      </w:r>
      <w:r w:rsidRPr="000C37FA">
        <w:rPr>
          <w:rStyle w:val="StyleUnderline"/>
          <w:highlight w:val="cyan"/>
        </w:rPr>
        <w:t xml:space="preserve">opened </w:t>
      </w:r>
      <w:r w:rsidRPr="000C37FA">
        <w:rPr>
          <w:rStyle w:val="Emphasis"/>
          <w:highlight w:val="cyan"/>
        </w:rPr>
        <w:t>new</w:t>
      </w:r>
      <w:r w:rsidRPr="000C37FA">
        <w:rPr>
          <w:rStyle w:val="StyleUnderline"/>
        </w:rPr>
        <w:t xml:space="preserve"> areas to oil and gas </w:t>
      </w:r>
      <w:r w:rsidRPr="000C37FA">
        <w:rPr>
          <w:rStyle w:val="Emphasis"/>
          <w:highlight w:val="cyan"/>
        </w:rPr>
        <w:t>development</w:t>
      </w:r>
      <w:r w:rsidRPr="000C37FA">
        <w:rPr>
          <w:rStyle w:val="StyleUnderline"/>
          <w:highlight w:val="cyan"/>
        </w:rPr>
        <w:t>, prevented</w:t>
      </w:r>
      <w:r w:rsidRPr="000C37FA">
        <w:rPr>
          <w:rStyle w:val="StyleUnderline"/>
        </w:rPr>
        <w:t xml:space="preserve"> premature power </w:t>
      </w:r>
      <w:r w:rsidRPr="000C37FA">
        <w:rPr>
          <w:rStyle w:val="StyleUnderline"/>
          <w:highlight w:val="cyan"/>
        </w:rPr>
        <w:t xml:space="preserve">plant </w:t>
      </w:r>
      <w:r w:rsidRPr="000C37FA">
        <w:rPr>
          <w:rStyle w:val="Emphasis"/>
          <w:highlight w:val="cyan"/>
        </w:rPr>
        <w:t>closures</w:t>
      </w:r>
      <w:r w:rsidRPr="000C37FA">
        <w:rPr>
          <w:rStyle w:val="StyleUnderline"/>
        </w:rPr>
        <w:t xml:space="preserve">, and revoked </w:t>
      </w:r>
      <w:r w:rsidRPr="000C37FA">
        <w:rPr>
          <w:rStyle w:val="Emphasis"/>
        </w:rPr>
        <w:t>California’s</w:t>
      </w:r>
      <w:r w:rsidRPr="000C37FA">
        <w:rPr>
          <w:rStyle w:val="StyleUnderline"/>
        </w:rPr>
        <w:t xml:space="preserve"> authority to set </w:t>
      </w:r>
      <w:r w:rsidRPr="000C37FA">
        <w:rPr>
          <w:rStyle w:val="Emphasis"/>
        </w:rPr>
        <w:t>de facto</w:t>
      </w:r>
      <w:r w:rsidRPr="000C37FA">
        <w:rPr>
          <w:rStyle w:val="StyleUnderline"/>
        </w:rPr>
        <w:t xml:space="preserve"> national</w:t>
      </w:r>
      <w:r w:rsidRPr="00D10910">
        <w:rPr>
          <w:sz w:val="16"/>
        </w:rPr>
        <w:t xml:space="preserve"> vehicle emissions </w:t>
      </w:r>
      <w:r w:rsidRPr="000C37FA">
        <w:rPr>
          <w:rStyle w:val="StyleUnderline"/>
        </w:rPr>
        <w:t>standards</w:t>
      </w:r>
      <w:r w:rsidRPr="00D10910">
        <w:rPr>
          <w:sz w:val="16"/>
        </w:rPr>
        <w:t>. States retain the right to impose their own restrictions, but those choosing to develop their energy resources will benefit from lower costs and enhanced competitiveness in energy-intensive manufacturing.</w:t>
      </w:r>
    </w:p>
    <w:p w14:paraId="7A31CB43" w14:textId="77777777" w:rsidR="004E262B" w:rsidRPr="00D10910" w:rsidRDefault="004E262B" w:rsidP="004E262B">
      <w:pPr>
        <w:rPr>
          <w:sz w:val="16"/>
        </w:rPr>
      </w:pPr>
      <w:r w:rsidRPr="00D10910">
        <w:rPr>
          <w:sz w:val="16"/>
        </w:rPr>
        <w:t xml:space="preserve">With 273 billion barrels of technically recoverable crude oil and nearly 3,000 trillion cubic feet of natural gas, the </w:t>
      </w:r>
      <w:r w:rsidRPr="000C37FA">
        <w:rPr>
          <w:rStyle w:val="Emphasis"/>
          <w:highlight w:val="cyan"/>
        </w:rPr>
        <w:t>U</w:t>
      </w:r>
      <w:r w:rsidRPr="00D10910">
        <w:rPr>
          <w:sz w:val="16"/>
        </w:rPr>
        <w:t xml:space="preserve">nited </w:t>
      </w:r>
      <w:r w:rsidRPr="000C37FA">
        <w:rPr>
          <w:rStyle w:val="Emphasis"/>
          <w:highlight w:val="cyan"/>
        </w:rPr>
        <w:t>S</w:t>
      </w:r>
      <w:r w:rsidRPr="00D10910">
        <w:rPr>
          <w:sz w:val="16"/>
        </w:rPr>
        <w:t>tates possesses</w:t>
      </w:r>
      <w:r w:rsidRPr="000C37FA">
        <w:rPr>
          <w:rStyle w:val="StyleUnderline"/>
        </w:rPr>
        <w:t xml:space="preserve"> </w:t>
      </w:r>
      <w:r w:rsidRPr="000C37FA">
        <w:rPr>
          <w:rStyle w:val="StyleUnderline"/>
          <w:highlight w:val="cyan"/>
        </w:rPr>
        <w:t>resources</w:t>
      </w:r>
      <w:r w:rsidRPr="000C37FA">
        <w:rPr>
          <w:rStyle w:val="StyleUnderline"/>
        </w:rPr>
        <w:t xml:space="preserve"> that enable it to both meet domestic demand and </w:t>
      </w:r>
      <w:r w:rsidRPr="000C37FA">
        <w:rPr>
          <w:rStyle w:val="StyleUnderline"/>
          <w:highlight w:val="cyan"/>
        </w:rPr>
        <w:t xml:space="preserve">support </w:t>
      </w:r>
      <w:r w:rsidRPr="000C37FA">
        <w:rPr>
          <w:rStyle w:val="Emphasis"/>
          <w:highlight w:val="cyan"/>
        </w:rPr>
        <w:t>allies</w:t>
      </w:r>
      <w:r w:rsidRPr="000C37FA">
        <w:rPr>
          <w:rStyle w:val="StyleUnderline"/>
        </w:rPr>
        <w:t xml:space="preserve"> abroad</w:t>
      </w:r>
      <w:r w:rsidRPr="00D10910">
        <w:rPr>
          <w:sz w:val="16"/>
        </w:rPr>
        <w:t xml:space="preserve">. President </w:t>
      </w:r>
      <w:r w:rsidRPr="00DD5054">
        <w:rPr>
          <w:sz w:val="16"/>
        </w:rPr>
        <w:t xml:space="preserve">Trump’s </w:t>
      </w:r>
      <w:r w:rsidRPr="00DD5054">
        <w:rPr>
          <w:rStyle w:val="Emphasis"/>
        </w:rPr>
        <w:t>reversal</w:t>
      </w:r>
      <w:r w:rsidRPr="00DD5054">
        <w:rPr>
          <w:rStyle w:val="StyleUnderline"/>
        </w:rPr>
        <w:t xml:space="preserve"> of the natural gas </w:t>
      </w:r>
      <w:r w:rsidRPr="00DD5054">
        <w:rPr>
          <w:rStyle w:val="Emphasis"/>
        </w:rPr>
        <w:t>export</w:t>
      </w:r>
      <w:r w:rsidRPr="00DD5054">
        <w:rPr>
          <w:rStyle w:val="StyleUnderline"/>
        </w:rPr>
        <w:t xml:space="preserve"> ban</w:t>
      </w:r>
      <w:r w:rsidRPr="00DD5054">
        <w:rPr>
          <w:sz w:val="16"/>
        </w:rPr>
        <w:t xml:space="preserve"> positions</w:t>
      </w:r>
      <w:r w:rsidRPr="00D10910">
        <w:rPr>
          <w:sz w:val="16"/>
        </w:rPr>
        <w:t xml:space="preserve"> the United States to </w:t>
      </w:r>
      <w:r w:rsidRPr="000C37FA">
        <w:rPr>
          <w:rStyle w:val="StyleUnderline"/>
        </w:rPr>
        <w:t xml:space="preserve">dominate global energy markets and provides a </w:t>
      </w:r>
      <w:r w:rsidRPr="00D10910">
        <w:rPr>
          <w:rStyle w:val="StyleUnderline"/>
        </w:rPr>
        <w:t xml:space="preserve">counterweight to </w:t>
      </w:r>
      <w:r w:rsidRPr="00D10910">
        <w:rPr>
          <w:rStyle w:val="Emphasis"/>
        </w:rPr>
        <w:t>authoritarian</w:t>
      </w:r>
      <w:r w:rsidRPr="00D10910">
        <w:rPr>
          <w:rStyle w:val="StyleUnderline"/>
        </w:rPr>
        <w:t xml:space="preserve"> energy exporters</w:t>
      </w:r>
      <w:r w:rsidRPr="00D10910">
        <w:rPr>
          <w:sz w:val="16"/>
        </w:rPr>
        <w:t>.</w:t>
      </w:r>
    </w:p>
    <w:p w14:paraId="634FC814" w14:textId="77777777" w:rsidR="004E262B" w:rsidRPr="00D10910" w:rsidRDefault="004E262B" w:rsidP="004E262B">
      <w:pPr>
        <w:rPr>
          <w:sz w:val="16"/>
        </w:rPr>
      </w:pPr>
      <w:r w:rsidRPr="00D10910">
        <w:rPr>
          <w:sz w:val="16"/>
        </w:rPr>
        <w:t xml:space="preserve">Energy </w:t>
      </w:r>
      <w:r w:rsidRPr="00DD5054">
        <w:rPr>
          <w:rStyle w:val="StyleUnderline"/>
        </w:rPr>
        <w:t>dominance also enhances</w:t>
      </w:r>
      <w:r w:rsidRPr="00DD5054">
        <w:rPr>
          <w:sz w:val="16"/>
        </w:rPr>
        <w:t xml:space="preserve"> the United States’ </w:t>
      </w:r>
      <w:r w:rsidRPr="00DD5054">
        <w:rPr>
          <w:rStyle w:val="StyleUnderline"/>
        </w:rPr>
        <w:t xml:space="preserve">geopolitical </w:t>
      </w:r>
      <w:r w:rsidRPr="00DD5054">
        <w:rPr>
          <w:rStyle w:val="Emphasis"/>
        </w:rPr>
        <w:t>leverage</w:t>
      </w:r>
      <w:r w:rsidRPr="00DD5054">
        <w:rPr>
          <w:rStyle w:val="StyleUnderline"/>
        </w:rPr>
        <w:t>. In regions plagued by energy poverty, such as</w:t>
      </w:r>
      <w:r w:rsidRPr="00DD5054">
        <w:rPr>
          <w:sz w:val="16"/>
        </w:rPr>
        <w:t xml:space="preserve"> sub-Saharan </w:t>
      </w:r>
      <w:r w:rsidRPr="00DD5054">
        <w:rPr>
          <w:rStyle w:val="StyleUnderline"/>
        </w:rPr>
        <w:t>Africa, Latin America, and South Asia, American</w:t>
      </w:r>
      <w:r w:rsidRPr="00DD5054">
        <w:rPr>
          <w:sz w:val="16"/>
        </w:rPr>
        <w:t xml:space="preserve"> energy </w:t>
      </w:r>
      <w:r w:rsidRPr="00DD5054">
        <w:rPr>
          <w:rStyle w:val="StyleUnderline"/>
        </w:rPr>
        <w:t xml:space="preserve">exports can serve as a tool of </w:t>
      </w:r>
      <w:r w:rsidRPr="00DD5054">
        <w:rPr>
          <w:rStyle w:val="Emphasis"/>
        </w:rPr>
        <w:t>diplomacy</w:t>
      </w:r>
      <w:r w:rsidRPr="000C37FA">
        <w:rPr>
          <w:rStyle w:val="StyleUnderline"/>
        </w:rPr>
        <w:t xml:space="preserve"> and </w:t>
      </w:r>
      <w:r w:rsidRPr="00D10910">
        <w:rPr>
          <w:rStyle w:val="StyleUnderline"/>
        </w:rPr>
        <w:t xml:space="preserve">development. </w:t>
      </w:r>
      <w:r w:rsidRPr="00D10910">
        <w:rPr>
          <w:rStyle w:val="StyleUnderline"/>
          <w:highlight w:val="cyan"/>
        </w:rPr>
        <w:t>Lower</w:t>
      </w:r>
      <w:r w:rsidRPr="00D10910">
        <w:rPr>
          <w:rStyle w:val="StyleUnderline"/>
        </w:rPr>
        <w:t xml:space="preserve"> domestic energy </w:t>
      </w:r>
      <w:r w:rsidRPr="00D10910">
        <w:rPr>
          <w:rStyle w:val="Emphasis"/>
          <w:highlight w:val="cyan"/>
        </w:rPr>
        <w:t>prices</w:t>
      </w:r>
      <w:r w:rsidRPr="00D10910">
        <w:rPr>
          <w:sz w:val="16"/>
        </w:rPr>
        <w:t xml:space="preserve"> will also </w:t>
      </w:r>
      <w:r w:rsidRPr="00D10910">
        <w:rPr>
          <w:rStyle w:val="Emphasis"/>
          <w:highlight w:val="cyan"/>
        </w:rPr>
        <w:t>incentivize</w:t>
      </w:r>
      <w:r w:rsidRPr="00D10910">
        <w:rPr>
          <w:rStyle w:val="StyleUnderline"/>
          <w:highlight w:val="cyan"/>
        </w:rPr>
        <w:t xml:space="preserve"> companies to </w:t>
      </w:r>
      <w:r w:rsidRPr="00D10910">
        <w:rPr>
          <w:rStyle w:val="Emphasis"/>
          <w:highlight w:val="cyan"/>
        </w:rPr>
        <w:t>expand</w:t>
      </w:r>
      <w:r w:rsidRPr="00D10910">
        <w:rPr>
          <w:rStyle w:val="StyleUnderline"/>
        </w:rPr>
        <w:t xml:space="preserve"> operations </w:t>
      </w:r>
      <w:r w:rsidRPr="00D10910">
        <w:rPr>
          <w:rStyle w:val="StyleUnderline"/>
          <w:highlight w:val="cyan"/>
        </w:rPr>
        <w:t xml:space="preserve">in the </w:t>
      </w:r>
      <w:r w:rsidRPr="00D10910">
        <w:rPr>
          <w:rStyle w:val="Emphasis"/>
          <w:highlight w:val="cyan"/>
        </w:rPr>
        <w:t>U</w:t>
      </w:r>
      <w:r w:rsidRPr="00D10910">
        <w:rPr>
          <w:sz w:val="16"/>
        </w:rPr>
        <w:t xml:space="preserve">nited </w:t>
      </w:r>
      <w:r w:rsidRPr="00D10910">
        <w:rPr>
          <w:rStyle w:val="Emphasis"/>
          <w:highlight w:val="cyan"/>
        </w:rPr>
        <w:t>S</w:t>
      </w:r>
      <w:r w:rsidRPr="00D10910">
        <w:rPr>
          <w:sz w:val="16"/>
        </w:rPr>
        <w:t>tates</w:t>
      </w:r>
      <w:r w:rsidRPr="00D10910">
        <w:rPr>
          <w:rStyle w:val="StyleUnderline"/>
        </w:rPr>
        <w:t>,</w:t>
      </w:r>
      <w:r w:rsidRPr="00D10910">
        <w:rPr>
          <w:sz w:val="16"/>
        </w:rPr>
        <w:t xml:space="preserve"> </w:t>
      </w:r>
      <w:r w:rsidRPr="00D10910">
        <w:rPr>
          <w:rStyle w:val="StyleUnderline"/>
        </w:rPr>
        <w:t>facilitating</w:t>
      </w:r>
      <w:r w:rsidRPr="00D10910">
        <w:rPr>
          <w:sz w:val="16"/>
        </w:rPr>
        <w:t xml:space="preserve"> our </w:t>
      </w:r>
      <w:r w:rsidRPr="00D10910">
        <w:rPr>
          <w:rStyle w:val="Emphasis"/>
        </w:rPr>
        <w:t>decoupl</w:t>
      </w:r>
      <w:r w:rsidRPr="00D10910">
        <w:rPr>
          <w:rStyle w:val="StyleUnderline"/>
        </w:rPr>
        <w:t>ing</w:t>
      </w:r>
      <w:r w:rsidRPr="00D10910">
        <w:rPr>
          <w:sz w:val="16"/>
        </w:rPr>
        <w:t xml:space="preserve"> </w:t>
      </w:r>
      <w:r w:rsidRPr="00D10910">
        <w:rPr>
          <w:rStyle w:val="StyleUnderline"/>
        </w:rPr>
        <w:t xml:space="preserve">from China and </w:t>
      </w:r>
      <w:r w:rsidRPr="00D10910">
        <w:rPr>
          <w:rStyle w:val="Emphasis"/>
          <w:highlight w:val="cyan"/>
        </w:rPr>
        <w:t>revitalizing</w:t>
      </w:r>
      <w:r w:rsidRPr="00D10910">
        <w:rPr>
          <w:rStyle w:val="StyleUnderline"/>
        </w:rPr>
        <w:t xml:space="preserve"> American </w:t>
      </w:r>
      <w:r w:rsidRPr="00D10910">
        <w:rPr>
          <w:rStyle w:val="StyleUnderline"/>
          <w:highlight w:val="cyan"/>
        </w:rPr>
        <w:t>manufacturing</w:t>
      </w:r>
      <w:r w:rsidRPr="00D10910">
        <w:rPr>
          <w:sz w:val="16"/>
        </w:rPr>
        <w:t>.</w:t>
      </w:r>
    </w:p>
    <w:p w14:paraId="06BB9DBB" w14:textId="77777777" w:rsidR="004E262B" w:rsidRPr="00D10910" w:rsidRDefault="004E262B" w:rsidP="004E262B">
      <w:pPr>
        <w:rPr>
          <w:sz w:val="16"/>
        </w:rPr>
      </w:pPr>
      <w:r w:rsidRPr="00D10910">
        <w:rPr>
          <w:sz w:val="16"/>
        </w:rPr>
        <w:t>The international implications extend beyond trade. By rejecting the net zero orthodoxy that has gripped Western elites, the United States is setting a new standard. As American growth accelerates under a pro-energy regime, other nations will be forced to reconsider their own policies or risk economic decline. The precedent is clear: when President Reagan slashed the top marginal tax rate in 1986, other developed nations followed suit. In 1988 alone, Britain, Canada, Japan, and New Zealand all enacted significant tax cuts to remain competitive.</w:t>
      </w:r>
    </w:p>
    <w:p w14:paraId="669EC913" w14:textId="77777777" w:rsidR="004E262B" w:rsidRPr="00D10910" w:rsidRDefault="004E262B" w:rsidP="004E262B">
      <w:pPr>
        <w:rPr>
          <w:sz w:val="16"/>
        </w:rPr>
      </w:pPr>
      <w:r w:rsidRPr="00D10910">
        <w:rPr>
          <w:sz w:val="16"/>
        </w:rPr>
        <w:t>Europe’s manufacturing base is already eroding under the weight of net zero mandates. Germany, once an industrial powerhouse, is shedding jobs as climate regulations and cheap Chinese EV imports undermine its auto sector. The lesson is stark: environmental policies that raise costs and empower the Chinese Communist Party are not just economically unsound but strategically dangerous.</w:t>
      </w:r>
    </w:p>
    <w:p w14:paraId="7494DC4E" w14:textId="77777777" w:rsidR="004E262B" w:rsidRPr="00D10910" w:rsidRDefault="004E262B" w:rsidP="004E262B">
      <w:pPr>
        <w:rPr>
          <w:sz w:val="16"/>
        </w:rPr>
      </w:pPr>
      <w:r w:rsidRPr="00D10910">
        <w:rPr>
          <w:sz w:val="16"/>
        </w:rPr>
        <w:t>The question now is whether the European Union and the U.K. can pivot. If they remain shackled to rigid net zero laws, they risk stagnation, rising unemployment, and growing disparities in living standards compared to a resurgent United States.</w:t>
      </w:r>
    </w:p>
    <w:p w14:paraId="0DD48696" w14:textId="77777777" w:rsidR="004E262B" w:rsidRPr="00D10910" w:rsidRDefault="004E262B" w:rsidP="004E262B">
      <w:pPr>
        <w:rPr>
          <w:sz w:val="16"/>
        </w:rPr>
      </w:pPr>
      <w:r w:rsidRPr="00D10910">
        <w:rPr>
          <w:rStyle w:val="StyleUnderline"/>
        </w:rPr>
        <w:t xml:space="preserve">Energy </w:t>
      </w:r>
      <w:r w:rsidRPr="00D10910">
        <w:rPr>
          <w:rStyle w:val="Emphasis"/>
        </w:rPr>
        <w:t>dominance</w:t>
      </w:r>
      <w:r w:rsidRPr="00D10910">
        <w:rPr>
          <w:sz w:val="16"/>
        </w:rPr>
        <w:t xml:space="preserve"> is not a slogan—it </w:t>
      </w:r>
      <w:r w:rsidRPr="00D10910">
        <w:rPr>
          <w:rStyle w:val="StyleUnderline"/>
        </w:rPr>
        <w:t xml:space="preserve">is a </w:t>
      </w:r>
      <w:r w:rsidRPr="00D10910">
        <w:rPr>
          <w:rStyle w:val="Emphasis"/>
        </w:rPr>
        <w:t>cornerstone</w:t>
      </w:r>
      <w:r w:rsidRPr="00D10910">
        <w:rPr>
          <w:rStyle w:val="StyleUnderline"/>
        </w:rPr>
        <w:t xml:space="preserve"> of national power. It underpins economic </w:t>
      </w:r>
      <w:r w:rsidRPr="00D10910">
        <w:rPr>
          <w:rStyle w:val="Emphasis"/>
        </w:rPr>
        <w:t>resilience</w:t>
      </w:r>
      <w:r w:rsidRPr="00D10910">
        <w:rPr>
          <w:rStyle w:val="StyleUnderline"/>
        </w:rPr>
        <w:t xml:space="preserve">, strengthens </w:t>
      </w:r>
      <w:r w:rsidRPr="00D10910">
        <w:rPr>
          <w:rStyle w:val="Emphasis"/>
        </w:rPr>
        <w:t>alliances</w:t>
      </w:r>
      <w:r w:rsidRPr="00D10910">
        <w:rPr>
          <w:rStyle w:val="StyleUnderline"/>
        </w:rPr>
        <w:t xml:space="preserve">, and deters </w:t>
      </w:r>
      <w:r w:rsidRPr="00D10910">
        <w:rPr>
          <w:rStyle w:val="Emphasis"/>
        </w:rPr>
        <w:t>adversaries</w:t>
      </w:r>
      <w:r w:rsidRPr="00D10910">
        <w:rPr>
          <w:rStyle w:val="StyleUnderline"/>
        </w:rPr>
        <w:t>.</w:t>
      </w:r>
      <w:r w:rsidRPr="00D10910">
        <w:rPr>
          <w:sz w:val="16"/>
        </w:rPr>
        <w:t xml:space="preserve"> In a world where energy is both a commodity and a weapon, </w:t>
      </w:r>
      <w:r w:rsidRPr="00D10910">
        <w:rPr>
          <w:rStyle w:val="StyleUnderline"/>
        </w:rPr>
        <w:t xml:space="preserve">the </w:t>
      </w:r>
      <w:r w:rsidRPr="00D10910">
        <w:rPr>
          <w:rStyle w:val="Emphasis"/>
        </w:rPr>
        <w:t>U</w:t>
      </w:r>
      <w:r w:rsidRPr="00D10910">
        <w:rPr>
          <w:sz w:val="16"/>
        </w:rPr>
        <w:t xml:space="preserve">nited </w:t>
      </w:r>
      <w:r w:rsidRPr="00D10910">
        <w:rPr>
          <w:rStyle w:val="Emphasis"/>
        </w:rPr>
        <w:t>S</w:t>
      </w:r>
      <w:r w:rsidRPr="00D10910">
        <w:rPr>
          <w:sz w:val="16"/>
        </w:rPr>
        <w:t xml:space="preserve">tates </w:t>
      </w:r>
      <w:r w:rsidRPr="00D10910">
        <w:rPr>
          <w:rStyle w:val="Emphasis"/>
        </w:rPr>
        <w:t>cannot afford</w:t>
      </w:r>
      <w:r w:rsidRPr="00D10910">
        <w:rPr>
          <w:rStyle w:val="StyleUnderline"/>
        </w:rPr>
        <w:t xml:space="preserve"> to </w:t>
      </w:r>
      <w:r w:rsidRPr="00D10910">
        <w:rPr>
          <w:rStyle w:val="Emphasis"/>
        </w:rPr>
        <w:t>cede</w:t>
      </w:r>
      <w:r w:rsidRPr="00D10910">
        <w:rPr>
          <w:rStyle w:val="StyleUnderline"/>
        </w:rPr>
        <w:t xml:space="preserve"> control to </w:t>
      </w:r>
      <w:r w:rsidRPr="00D10910">
        <w:rPr>
          <w:rStyle w:val="Emphasis"/>
        </w:rPr>
        <w:t>regimes</w:t>
      </w:r>
      <w:r w:rsidRPr="00D10910">
        <w:rPr>
          <w:rStyle w:val="StyleUnderline"/>
        </w:rPr>
        <w:t xml:space="preserve"> that do not share its values</w:t>
      </w:r>
      <w:r w:rsidRPr="00D10910">
        <w:rPr>
          <w:sz w:val="16"/>
        </w:rPr>
        <w:t>.</w:t>
      </w:r>
    </w:p>
    <w:p w14:paraId="2D3BF1D9" w14:textId="77777777" w:rsidR="004E262B" w:rsidRPr="00D10910" w:rsidRDefault="004E262B" w:rsidP="004E262B">
      <w:pPr>
        <w:rPr>
          <w:sz w:val="16"/>
        </w:rPr>
      </w:pPr>
      <w:r w:rsidRPr="00D10910">
        <w:rPr>
          <w:sz w:val="16"/>
        </w:rPr>
        <w:t>By embracing a strategy rooted in abundance, sovereignty, and strategic foresight, the United States is not just powering its economy—it is securing its future and the future of its allies.</w:t>
      </w:r>
    </w:p>
    <w:p w14:paraId="6FB9E500" w14:textId="77777777" w:rsidR="004E262B" w:rsidRDefault="004E262B" w:rsidP="004E262B">
      <w:pPr>
        <w:pStyle w:val="Heading4"/>
      </w:pPr>
      <w:r>
        <w:t xml:space="preserve">Federal bargaining enables a </w:t>
      </w:r>
      <w:r w:rsidRPr="00635B87">
        <w:rPr>
          <w:u w:val="single"/>
        </w:rPr>
        <w:t>militant</w:t>
      </w:r>
      <w:r>
        <w:t xml:space="preserve"> civil service to </w:t>
      </w:r>
      <w:proofErr w:type="gramStart"/>
      <w:r>
        <w:rPr>
          <w:u w:val="single"/>
        </w:rPr>
        <w:t>stonewall</w:t>
      </w:r>
      <w:proofErr w:type="gramEnd"/>
      <w:r>
        <w:t xml:space="preserve"> deregulation.</w:t>
      </w:r>
    </w:p>
    <w:p w14:paraId="499322AA" w14:textId="77777777" w:rsidR="004E262B" w:rsidRDefault="004E262B" w:rsidP="004E262B">
      <w:r w:rsidRPr="00C570DE">
        <w:rPr>
          <w:rStyle w:val="Style13ptBold"/>
        </w:rPr>
        <w:t>Bernhardt 23</w:t>
      </w:r>
      <w:r w:rsidRPr="00C570DE">
        <w:t xml:space="preserve"> [David Bernhardt (Former Secretary United States Department of the Interior; J.D., George Washington University Law School), 5-9-2023, “2. Unaccountable Bureaucracy,” in </w:t>
      </w:r>
      <w:r w:rsidRPr="00C570DE">
        <w:rPr>
          <w:i/>
          <w:iCs/>
        </w:rPr>
        <w:t>You Report to Me: Accountability for the Failing Administrative State</w:t>
      </w:r>
      <w:r w:rsidRPr="00C570DE">
        <w:t xml:space="preserve">, 1st ed., pp. 23-48, </w:t>
      </w:r>
      <w:proofErr w:type="spellStart"/>
      <w:r w:rsidRPr="00C570DE">
        <w:t>njn</w:t>
      </w:r>
      <w:proofErr w:type="spellEnd"/>
      <w:r w:rsidRPr="00C570DE">
        <w:t>]</w:t>
      </w:r>
    </w:p>
    <w:p w14:paraId="2CA5C2BA" w14:textId="77777777" w:rsidR="004E262B" w:rsidRPr="00B11A89" w:rsidRDefault="004E262B" w:rsidP="004E262B">
      <w:pPr>
        <w:rPr>
          <w:sz w:val="16"/>
        </w:rPr>
      </w:pPr>
      <w:r w:rsidRPr="00B11A89">
        <w:rPr>
          <w:sz w:val="16"/>
        </w:rPr>
        <w:t>Insulation of the Civil Service</w:t>
      </w:r>
    </w:p>
    <w:p w14:paraId="6E2C33C8" w14:textId="77777777" w:rsidR="004E262B" w:rsidRPr="00B11A89" w:rsidRDefault="004E262B" w:rsidP="004E262B">
      <w:pPr>
        <w:rPr>
          <w:sz w:val="16"/>
        </w:rPr>
      </w:pPr>
      <w:r w:rsidRPr="00B11A89">
        <w:rPr>
          <w:sz w:val="16"/>
        </w:rPr>
        <w:t xml:space="preserve">The civil service reformers envisioned a merit-based, accountable civil service, but the </w:t>
      </w:r>
      <w:r w:rsidRPr="00B11A89">
        <w:rPr>
          <w:rStyle w:val="StyleUnderline"/>
        </w:rPr>
        <w:t>protections against discriminatory firing give</w:t>
      </w:r>
      <w:r w:rsidRPr="00B11A89">
        <w:rPr>
          <w:sz w:val="16"/>
        </w:rPr>
        <w:t xml:space="preserve"> managers the impression (and at times </w:t>
      </w:r>
      <w:r w:rsidRPr="00B11A89">
        <w:rPr>
          <w:rStyle w:val="StyleUnderline"/>
        </w:rPr>
        <w:t xml:space="preserve">the </w:t>
      </w:r>
      <w:r w:rsidRPr="00B11A89">
        <w:rPr>
          <w:rStyle w:val="Emphasis"/>
        </w:rPr>
        <w:t>reality</w:t>
      </w:r>
      <w:r w:rsidRPr="00B11A89">
        <w:rPr>
          <w:sz w:val="16"/>
        </w:rPr>
        <w:t xml:space="preserve">) </w:t>
      </w:r>
      <w:r w:rsidRPr="00B11A89">
        <w:rPr>
          <w:rStyle w:val="StyleUnderline"/>
        </w:rPr>
        <w:t xml:space="preserve">that </w:t>
      </w:r>
      <w:r w:rsidRPr="00B11A89">
        <w:rPr>
          <w:rStyle w:val="Emphasis"/>
          <w:highlight w:val="cyan"/>
        </w:rPr>
        <w:t>dismissing</w:t>
      </w:r>
      <w:r w:rsidRPr="00B11A89">
        <w:rPr>
          <w:rStyle w:val="StyleUnderline"/>
        </w:rPr>
        <w:t xml:space="preserve"> a </w:t>
      </w:r>
      <w:r w:rsidRPr="00B11A89">
        <w:rPr>
          <w:rStyle w:val="Emphasis"/>
          <w:highlight w:val="cyan"/>
        </w:rPr>
        <w:t>poor-performing</w:t>
      </w:r>
      <w:r w:rsidRPr="00B11A89">
        <w:rPr>
          <w:rStyle w:val="StyleUnderline"/>
        </w:rPr>
        <w:t xml:space="preserve"> federal </w:t>
      </w:r>
      <w:r w:rsidRPr="00B11A89">
        <w:rPr>
          <w:rStyle w:val="StyleUnderline"/>
          <w:highlight w:val="cyan"/>
        </w:rPr>
        <w:t>employee is</w:t>
      </w:r>
      <w:r w:rsidRPr="00B11A89">
        <w:rPr>
          <w:rStyle w:val="StyleUnderline"/>
        </w:rPr>
        <w:t xml:space="preserve"> very </w:t>
      </w:r>
      <w:r w:rsidRPr="00B11A89">
        <w:rPr>
          <w:rStyle w:val="Emphasis"/>
        </w:rPr>
        <w:t>difficult</w:t>
      </w:r>
      <w:r w:rsidRPr="00B11A89">
        <w:rPr>
          <w:rStyle w:val="StyleUnderline"/>
        </w:rPr>
        <w:t xml:space="preserve">, if not </w:t>
      </w:r>
      <w:r w:rsidRPr="00B11A89">
        <w:rPr>
          <w:rStyle w:val="Emphasis"/>
        </w:rPr>
        <w:t>impossible</w:t>
      </w:r>
      <w:r w:rsidRPr="00B11A89">
        <w:rPr>
          <w:sz w:val="16"/>
        </w:rPr>
        <w:t xml:space="preserve">. The Merit Systems Protection Board itself has long acknowledged that “many supervisors believe it is </w:t>
      </w:r>
      <w:r w:rsidRPr="00B11A89">
        <w:rPr>
          <w:rStyle w:val="StyleUnderline"/>
        </w:rPr>
        <w:t xml:space="preserve">simply </w:t>
      </w:r>
      <w:r w:rsidRPr="00B11A89">
        <w:rPr>
          <w:rStyle w:val="Emphasis"/>
          <w:highlight w:val="cyan"/>
        </w:rPr>
        <w:t>not worth</w:t>
      </w:r>
      <w:r w:rsidRPr="00635B87">
        <w:rPr>
          <w:rStyle w:val="StyleUnderline"/>
        </w:rPr>
        <w:t xml:space="preserve"> the </w:t>
      </w:r>
      <w:r w:rsidRPr="00B11A89">
        <w:rPr>
          <w:rStyle w:val="Emphasis"/>
          <w:highlight w:val="cyan"/>
        </w:rPr>
        <w:t>effort</w:t>
      </w:r>
      <w:r w:rsidRPr="00B11A89">
        <w:rPr>
          <w:sz w:val="16"/>
        </w:rPr>
        <w:t xml:space="preserve"> to attempt to remove federal employees who cannot or will not perform adequately.”8 An Office of Personnel Management study from 1999 concluded that </w:t>
      </w:r>
      <w:r w:rsidRPr="00B11A89">
        <w:rPr>
          <w:rStyle w:val="StyleUnderline"/>
          <w:highlight w:val="cyan"/>
        </w:rPr>
        <w:t xml:space="preserve">only </w:t>
      </w:r>
      <w:r w:rsidRPr="00B11A89">
        <w:rPr>
          <w:rStyle w:val="Emphasis"/>
          <w:highlight w:val="cyan"/>
        </w:rPr>
        <w:t>8 percent</w:t>
      </w:r>
      <w:r w:rsidRPr="00B11A89">
        <w:rPr>
          <w:rStyle w:val="StyleUnderline"/>
          <w:highlight w:val="cyan"/>
        </w:rPr>
        <w:t xml:space="preserve"> of</w:t>
      </w:r>
      <w:r w:rsidRPr="00B11A89">
        <w:rPr>
          <w:rStyle w:val="StyleUnderline"/>
        </w:rPr>
        <w:t xml:space="preserve"> civil service </w:t>
      </w:r>
      <w:r w:rsidRPr="00B11A89">
        <w:rPr>
          <w:rStyle w:val="StyleUnderline"/>
          <w:highlight w:val="cyan"/>
        </w:rPr>
        <w:t>managers</w:t>
      </w:r>
      <w:r w:rsidRPr="00B11A89">
        <w:rPr>
          <w:rStyle w:val="StyleUnderline"/>
        </w:rPr>
        <w:t xml:space="preserve"> with poor-performing employees </w:t>
      </w:r>
      <w:r w:rsidRPr="00B11A89">
        <w:rPr>
          <w:rStyle w:val="StyleUnderline"/>
          <w:highlight w:val="cyan"/>
        </w:rPr>
        <w:t xml:space="preserve">even </w:t>
      </w:r>
      <w:r w:rsidRPr="00B11A89">
        <w:rPr>
          <w:rStyle w:val="Emphasis"/>
          <w:highlight w:val="cyan"/>
        </w:rPr>
        <w:t>attempted</w:t>
      </w:r>
      <w:r w:rsidRPr="00B11A89">
        <w:rPr>
          <w:rStyle w:val="StyleUnderline"/>
        </w:rPr>
        <w:t xml:space="preserve"> to discipline or fire them. </w:t>
      </w:r>
      <w:r w:rsidRPr="00B11A89">
        <w:rPr>
          <w:rStyle w:val="StyleUnderline"/>
          <w:highlight w:val="cyan"/>
        </w:rPr>
        <w:t>Of those</w:t>
      </w:r>
      <w:r w:rsidRPr="00B11A89">
        <w:rPr>
          <w:sz w:val="16"/>
        </w:rPr>
        <w:t xml:space="preserve"> who did, </w:t>
      </w:r>
      <w:r w:rsidRPr="00B11A89">
        <w:rPr>
          <w:rStyle w:val="Emphasis"/>
          <w:highlight w:val="cyan"/>
        </w:rPr>
        <w:t>78 percent</w:t>
      </w:r>
      <w:r w:rsidRPr="00B11A89">
        <w:rPr>
          <w:rStyle w:val="StyleUnderline"/>
        </w:rPr>
        <w:t xml:space="preserve"> reported that their efforts </w:t>
      </w:r>
      <w:r w:rsidRPr="00B11A89">
        <w:rPr>
          <w:rStyle w:val="StyleUnderline"/>
          <w:highlight w:val="cyan"/>
        </w:rPr>
        <w:t xml:space="preserve">had </w:t>
      </w:r>
      <w:r w:rsidRPr="00B11A89">
        <w:rPr>
          <w:rStyle w:val="Emphasis"/>
          <w:highlight w:val="cyan"/>
        </w:rPr>
        <w:t>no effect</w:t>
      </w:r>
      <w:r w:rsidRPr="00B11A89">
        <w:rPr>
          <w:sz w:val="16"/>
        </w:rPr>
        <w:t xml:space="preserve">.9 A recent MSPB survey revealed that </w:t>
      </w:r>
      <w:r w:rsidRPr="00B11A89">
        <w:rPr>
          <w:rStyle w:val="StyleUnderline"/>
        </w:rPr>
        <w:t xml:space="preserve">few </w:t>
      </w:r>
      <w:r w:rsidRPr="00B11A89">
        <w:rPr>
          <w:rStyle w:val="Emphasis"/>
        </w:rPr>
        <w:t>supervisory</w:t>
      </w:r>
      <w:r w:rsidRPr="00B11A89">
        <w:rPr>
          <w:rStyle w:val="StyleUnderline"/>
        </w:rPr>
        <w:t xml:space="preserve"> staff</w:t>
      </w:r>
      <w:r w:rsidRPr="00B11A89">
        <w:rPr>
          <w:sz w:val="16"/>
        </w:rPr>
        <w:t xml:space="preserve"> (career or political) </w:t>
      </w:r>
      <w:r w:rsidRPr="00B11A89">
        <w:rPr>
          <w:rStyle w:val="StyleUnderline"/>
        </w:rPr>
        <w:t xml:space="preserve">were </w:t>
      </w:r>
      <w:r w:rsidRPr="00B11A89">
        <w:rPr>
          <w:rStyle w:val="Emphasis"/>
        </w:rPr>
        <w:t>confident</w:t>
      </w:r>
      <w:r w:rsidRPr="00B11A89">
        <w:rPr>
          <w:rStyle w:val="StyleUnderline"/>
        </w:rPr>
        <w:t xml:space="preserve"> they could </w:t>
      </w:r>
      <w:r w:rsidRPr="00B11A89">
        <w:rPr>
          <w:rStyle w:val="Emphasis"/>
        </w:rPr>
        <w:t>remove</w:t>
      </w:r>
      <w:r w:rsidRPr="00B11A89">
        <w:rPr>
          <w:rStyle w:val="StyleUnderline"/>
        </w:rPr>
        <w:t xml:space="preserve"> a problem employee if they tried</w:t>
      </w:r>
      <w:r w:rsidRPr="00B11A89">
        <w:rPr>
          <w:sz w:val="16"/>
        </w:rPr>
        <w:t>.10</w:t>
      </w:r>
    </w:p>
    <w:p w14:paraId="30CB742C" w14:textId="77777777" w:rsidR="004E262B" w:rsidRPr="00B11A89" w:rsidRDefault="004E262B" w:rsidP="004E262B">
      <w:pPr>
        <w:rPr>
          <w:sz w:val="16"/>
        </w:rPr>
      </w:pPr>
      <w:r w:rsidRPr="00B11A89">
        <w:rPr>
          <w:sz w:val="16"/>
        </w:rPr>
        <w:t xml:space="preserve">In short, </w:t>
      </w:r>
      <w:r w:rsidRPr="00B11A89">
        <w:rPr>
          <w:rStyle w:val="StyleUnderline"/>
        </w:rPr>
        <w:t xml:space="preserve">agencies </w:t>
      </w:r>
      <w:r w:rsidRPr="00B11A89">
        <w:rPr>
          <w:rStyle w:val="Emphasis"/>
        </w:rPr>
        <w:t>rarely try</w:t>
      </w:r>
      <w:r w:rsidRPr="00B11A89">
        <w:rPr>
          <w:rStyle w:val="StyleUnderline"/>
        </w:rPr>
        <w:t xml:space="preserve"> to fire problematic employees</w:t>
      </w:r>
      <w:r w:rsidRPr="00B11A89">
        <w:rPr>
          <w:sz w:val="16"/>
        </w:rPr>
        <w:t xml:space="preserve">. OPM data for 2020 show that </w:t>
      </w:r>
      <w:r w:rsidRPr="001C475D">
        <w:rPr>
          <w:rStyle w:val="StyleUnderline"/>
        </w:rPr>
        <w:t xml:space="preserve">agencies dismissed </w:t>
      </w:r>
      <w:r w:rsidRPr="001C475D">
        <w:rPr>
          <w:rStyle w:val="Emphasis"/>
        </w:rPr>
        <w:t>fewer</w:t>
      </w:r>
      <w:r w:rsidRPr="001C475D">
        <w:rPr>
          <w:rStyle w:val="StyleUnderline"/>
        </w:rPr>
        <w:t xml:space="preserve"> than </w:t>
      </w:r>
      <w:r w:rsidRPr="001C475D">
        <w:rPr>
          <w:rStyle w:val="Emphasis"/>
        </w:rPr>
        <w:t>four thousand</w:t>
      </w:r>
      <w:r w:rsidRPr="001C475D">
        <w:rPr>
          <w:rStyle w:val="StyleUnderline"/>
        </w:rPr>
        <w:t xml:space="preserve"> out of </w:t>
      </w:r>
      <w:r w:rsidRPr="001C475D">
        <w:rPr>
          <w:rStyle w:val="Emphasis"/>
        </w:rPr>
        <w:t>1.6 million</w:t>
      </w:r>
      <w:r w:rsidRPr="001C475D">
        <w:rPr>
          <w:rStyle w:val="StyleUnderline"/>
        </w:rPr>
        <w:t xml:space="preserve"> tenured civil service employees that year. The federal governmen</w:t>
      </w:r>
      <w:r w:rsidRPr="00B11A89">
        <w:rPr>
          <w:rStyle w:val="StyleUnderline"/>
        </w:rPr>
        <w:t>t</w:t>
      </w:r>
      <w:r w:rsidRPr="00B11A89">
        <w:rPr>
          <w:sz w:val="16"/>
        </w:rPr>
        <w:t xml:space="preserve"> now </w:t>
      </w:r>
      <w:r w:rsidRPr="00B11A89">
        <w:rPr>
          <w:rStyle w:val="StyleUnderline"/>
        </w:rPr>
        <w:t xml:space="preserve">employs </w:t>
      </w:r>
      <w:r w:rsidRPr="00B11A89">
        <w:rPr>
          <w:rStyle w:val="StyleUnderline"/>
          <w:highlight w:val="cyan"/>
        </w:rPr>
        <w:t xml:space="preserve">an </w:t>
      </w:r>
      <w:r w:rsidRPr="00B11A89">
        <w:rPr>
          <w:rStyle w:val="Emphasis"/>
          <w:highlight w:val="cyan"/>
        </w:rPr>
        <w:t>insulated</w:t>
      </w:r>
      <w:r w:rsidRPr="00B11A89">
        <w:rPr>
          <w:rStyle w:val="StyleUnderline"/>
          <w:highlight w:val="cyan"/>
        </w:rPr>
        <w:t xml:space="preserve"> civil service lacking </w:t>
      </w:r>
      <w:r w:rsidRPr="00B11A89">
        <w:rPr>
          <w:rStyle w:val="Emphasis"/>
          <w:highlight w:val="cyan"/>
        </w:rPr>
        <w:t>accountability</w:t>
      </w:r>
      <w:r w:rsidRPr="00B11A89">
        <w:rPr>
          <w:sz w:val="16"/>
        </w:rPr>
        <w:t xml:space="preserve">. Federal </w:t>
      </w:r>
      <w:r w:rsidRPr="00B11A89">
        <w:rPr>
          <w:rStyle w:val="StyleUnderline"/>
        </w:rPr>
        <w:t xml:space="preserve">employees know that </w:t>
      </w:r>
      <w:r w:rsidRPr="00B11A89">
        <w:rPr>
          <w:rStyle w:val="Emphasis"/>
        </w:rPr>
        <w:t>dismissing</w:t>
      </w:r>
      <w:r w:rsidRPr="00B11A89">
        <w:rPr>
          <w:rStyle w:val="StyleUnderline"/>
        </w:rPr>
        <w:t xml:space="preserve"> them</w:t>
      </w:r>
      <w:r w:rsidRPr="00B11A89">
        <w:rPr>
          <w:sz w:val="16"/>
        </w:rPr>
        <w:t xml:space="preserve"> for </w:t>
      </w:r>
      <w:proofErr w:type="gramStart"/>
      <w:r w:rsidRPr="00B11A89">
        <w:rPr>
          <w:sz w:val="16"/>
        </w:rPr>
        <w:t>all</w:t>
      </w:r>
      <w:proofErr w:type="gramEnd"/>
      <w:r w:rsidRPr="00B11A89">
        <w:rPr>
          <w:sz w:val="16"/>
        </w:rPr>
        <w:t xml:space="preserve"> but the worst offenses </w:t>
      </w:r>
      <w:proofErr w:type="gramStart"/>
      <w:r w:rsidRPr="00B11A89">
        <w:rPr>
          <w:rStyle w:val="StyleUnderline"/>
        </w:rPr>
        <w:t>is</w:t>
      </w:r>
      <w:proofErr w:type="gramEnd"/>
      <w:r w:rsidRPr="00B11A89">
        <w:rPr>
          <w:rStyle w:val="StyleUnderline"/>
        </w:rPr>
        <w:t xml:space="preserve"> </w:t>
      </w:r>
      <w:r w:rsidRPr="00B11A89">
        <w:rPr>
          <w:rStyle w:val="Emphasis"/>
        </w:rPr>
        <w:t>prohibitively</w:t>
      </w:r>
      <w:r w:rsidRPr="00B11A89">
        <w:rPr>
          <w:rStyle w:val="StyleUnderline"/>
        </w:rPr>
        <w:t xml:space="preserve"> difficult</w:t>
      </w:r>
      <w:r w:rsidRPr="00B11A89">
        <w:rPr>
          <w:sz w:val="16"/>
        </w:rPr>
        <w:t xml:space="preserve">. One result is that </w:t>
      </w:r>
      <w:r w:rsidRPr="00B11A89">
        <w:rPr>
          <w:rStyle w:val="StyleUnderline"/>
        </w:rPr>
        <w:t xml:space="preserve">career </w:t>
      </w:r>
      <w:r w:rsidRPr="00B11A89">
        <w:rPr>
          <w:rStyle w:val="Emphasis"/>
          <w:highlight w:val="cyan"/>
        </w:rPr>
        <w:t>employees</w:t>
      </w:r>
      <w:r w:rsidRPr="00B11A89">
        <w:rPr>
          <w:rStyle w:val="StyleUnderline"/>
        </w:rPr>
        <w:t xml:space="preserve"> can often </w:t>
      </w:r>
      <w:r w:rsidRPr="00B11A89">
        <w:rPr>
          <w:rStyle w:val="Emphasis"/>
        </w:rPr>
        <w:t>pursue</w:t>
      </w:r>
      <w:r w:rsidRPr="00B11A89">
        <w:rPr>
          <w:rStyle w:val="StyleUnderline"/>
        </w:rPr>
        <w:t xml:space="preserve"> their </w:t>
      </w:r>
      <w:r w:rsidRPr="00B11A89">
        <w:rPr>
          <w:rStyle w:val="Emphasis"/>
        </w:rPr>
        <w:t>own</w:t>
      </w:r>
      <w:r w:rsidRPr="00B11A89">
        <w:rPr>
          <w:rStyle w:val="StyleUnderline"/>
        </w:rPr>
        <w:t xml:space="preserve"> policy goals </w:t>
      </w:r>
      <w:r w:rsidRPr="00B11A89">
        <w:rPr>
          <w:rStyle w:val="Emphasis"/>
        </w:rPr>
        <w:t>without repercussions</w:t>
      </w:r>
      <w:r w:rsidRPr="00B11A89">
        <w:rPr>
          <w:sz w:val="16"/>
        </w:rPr>
        <w:t xml:space="preserve">. The ability of </w:t>
      </w:r>
      <w:r w:rsidRPr="00B11A89">
        <w:rPr>
          <w:rStyle w:val="StyleUnderline"/>
        </w:rPr>
        <w:t>career civil servants</w:t>
      </w:r>
      <w:r w:rsidRPr="00B11A89">
        <w:rPr>
          <w:sz w:val="16"/>
        </w:rPr>
        <w:t xml:space="preserve"> to </w:t>
      </w:r>
      <w:r w:rsidRPr="00B11A89">
        <w:rPr>
          <w:rStyle w:val="Emphasis"/>
        </w:rPr>
        <w:t>advance</w:t>
      </w:r>
      <w:r w:rsidRPr="00B11A89">
        <w:rPr>
          <w:rStyle w:val="StyleUnderline"/>
        </w:rPr>
        <w:t xml:space="preserve"> their </w:t>
      </w:r>
      <w:r w:rsidRPr="00B11A89">
        <w:rPr>
          <w:rStyle w:val="Emphasis"/>
        </w:rPr>
        <w:t>own agendas</w:t>
      </w:r>
      <w:r w:rsidRPr="00B11A89">
        <w:rPr>
          <w:rStyle w:val="StyleUnderline"/>
        </w:rPr>
        <w:t xml:space="preserve"> and </w:t>
      </w:r>
      <w:r w:rsidRPr="00B11A89">
        <w:rPr>
          <w:rStyle w:val="Emphasis"/>
          <w:highlight w:val="cyan"/>
        </w:rPr>
        <w:t>frustrate</w:t>
      </w:r>
      <w:r w:rsidRPr="00B11A89">
        <w:rPr>
          <w:rStyle w:val="StyleUnderline"/>
          <w:highlight w:val="cyan"/>
        </w:rPr>
        <w:t xml:space="preserve"> policy</w:t>
      </w:r>
      <w:r w:rsidRPr="00B11A89">
        <w:rPr>
          <w:rStyle w:val="StyleUnderline"/>
        </w:rPr>
        <w:t xml:space="preserve"> initiatives </w:t>
      </w:r>
      <w:r w:rsidRPr="00B11A89">
        <w:rPr>
          <w:rStyle w:val="StyleUnderline"/>
          <w:highlight w:val="cyan"/>
        </w:rPr>
        <w:t xml:space="preserve">they </w:t>
      </w:r>
      <w:r w:rsidRPr="00B11A89">
        <w:rPr>
          <w:rStyle w:val="Emphasis"/>
          <w:highlight w:val="cyan"/>
        </w:rPr>
        <w:t>dislike</w:t>
      </w:r>
      <w:r w:rsidRPr="00B11A89">
        <w:rPr>
          <w:sz w:val="16"/>
        </w:rPr>
        <w:t xml:space="preserve"> has been well documented.11</w:t>
      </w:r>
    </w:p>
    <w:p w14:paraId="083480D9" w14:textId="77777777" w:rsidR="004E262B" w:rsidRPr="00B11A89" w:rsidRDefault="004E262B" w:rsidP="004E262B">
      <w:pPr>
        <w:rPr>
          <w:sz w:val="16"/>
        </w:rPr>
      </w:pPr>
      <w:r w:rsidRPr="00B11A89">
        <w:rPr>
          <w:rStyle w:val="StyleUnderline"/>
        </w:rPr>
        <w:t>The problem</w:t>
      </w:r>
      <w:r w:rsidRPr="00B11A89">
        <w:rPr>
          <w:sz w:val="16"/>
        </w:rPr>
        <w:t xml:space="preserve"> of employees choosing to follow their own policy objectives </w:t>
      </w:r>
      <w:r w:rsidRPr="00B11A89">
        <w:rPr>
          <w:rStyle w:val="StyleUnderline"/>
        </w:rPr>
        <w:t xml:space="preserve">is </w:t>
      </w:r>
      <w:r w:rsidRPr="00B11A89">
        <w:rPr>
          <w:rStyle w:val="Emphasis"/>
        </w:rPr>
        <w:t>exacerbated</w:t>
      </w:r>
      <w:r w:rsidRPr="00B11A89">
        <w:rPr>
          <w:rStyle w:val="StyleUnderline"/>
        </w:rPr>
        <w:t xml:space="preserve"> by the </w:t>
      </w:r>
      <w:r w:rsidRPr="00B11A89">
        <w:rPr>
          <w:rStyle w:val="Emphasis"/>
        </w:rPr>
        <w:t>political leanings</w:t>
      </w:r>
      <w:r w:rsidRPr="00B11A89">
        <w:rPr>
          <w:rStyle w:val="StyleUnderline"/>
        </w:rPr>
        <w:t xml:space="preserve"> of the federal </w:t>
      </w:r>
      <w:r w:rsidRPr="00B11A89">
        <w:rPr>
          <w:rStyle w:val="Emphasis"/>
        </w:rPr>
        <w:t>bureaucracy</w:t>
      </w:r>
      <w:r w:rsidRPr="00B11A89">
        <w:rPr>
          <w:sz w:val="16"/>
        </w:rPr>
        <w:t xml:space="preserve">. Despite nonpartisan merit hiring, </w:t>
      </w:r>
      <w:r w:rsidRPr="00B11A89">
        <w:rPr>
          <w:rStyle w:val="StyleUnderline"/>
        </w:rPr>
        <w:t xml:space="preserve">federal employees lean to the </w:t>
      </w:r>
      <w:r w:rsidRPr="00B11A89">
        <w:rPr>
          <w:rStyle w:val="Emphasis"/>
        </w:rPr>
        <w:t>left</w:t>
      </w:r>
      <w:r w:rsidRPr="00B11A89">
        <w:rPr>
          <w:sz w:val="16"/>
        </w:rPr>
        <w:t xml:space="preserve"> overall, as numerous studies have shown. In 2021, for example, researchers at Northwestern University and the University of California at Berkeley found twice as many registered Democrats as registered Republicans in the civil service. In the Senior Executive Service—the most senior federal managers— </w:t>
      </w:r>
      <w:r w:rsidRPr="00B11A89">
        <w:rPr>
          <w:rStyle w:val="StyleUnderline"/>
        </w:rPr>
        <w:t xml:space="preserve">registered </w:t>
      </w:r>
      <w:r w:rsidRPr="00B11A89">
        <w:rPr>
          <w:rStyle w:val="Emphasis"/>
          <w:highlight w:val="cyan"/>
        </w:rPr>
        <w:t>Dem</w:t>
      </w:r>
      <w:r w:rsidRPr="00B11A89">
        <w:rPr>
          <w:rStyle w:val="StyleUnderline"/>
        </w:rPr>
        <w:t>ocrat</w:t>
      </w:r>
      <w:r w:rsidRPr="00B11A89">
        <w:rPr>
          <w:rStyle w:val="Emphasis"/>
          <w:highlight w:val="cyan"/>
        </w:rPr>
        <w:t>s</w:t>
      </w:r>
      <w:r w:rsidRPr="00B11A89">
        <w:rPr>
          <w:rStyle w:val="StyleUnderline"/>
        </w:rPr>
        <w:t xml:space="preserve"> </w:t>
      </w:r>
      <w:r w:rsidRPr="00B11A89">
        <w:rPr>
          <w:rStyle w:val="StyleUnderline"/>
          <w:highlight w:val="cyan"/>
        </w:rPr>
        <w:t>outnumber</w:t>
      </w:r>
      <w:r w:rsidRPr="00B11A89">
        <w:rPr>
          <w:rStyle w:val="StyleUnderline"/>
        </w:rPr>
        <w:t xml:space="preserve">ed </w:t>
      </w:r>
      <w:r w:rsidRPr="00B11A89">
        <w:rPr>
          <w:rStyle w:val="Emphasis"/>
          <w:highlight w:val="cyan"/>
        </w:rPr>
        <w:t>Rep</w:t>
      </w:r>
      <w:r w:rsidRPr="00B11A89">
        <w:rPr>
          <w:rStyle w:val="StyleUnderline"/>
        </w:rPr>
        <w:t>ublican</w:t>
      </w:r>
      <w:r w:rsidRPr="00B11A89">
        <w:rPr>
          <w:rStyle w:val="Emphasis"/>
          <w:highlight w:val="cyan"/>
        </w:rPr>
        <w:t>s</w:t>
      </w:r>
      <w:r w:rsidRPr="00B11A89">
        <w:rPr>
          <w:rStyle w:val="StyleUnderline"/>
        </w:rPr>
        <w:t xml:space="preserve"> by nearly </w:t>
      </w:r>
      <w:r w:rsidRPr="00B11A89">
        <w:rPr>
          <w:rStyle w:val="Emphasis"/>
          <w:highlight w:val="cyan"/>
        </w:rPr>
        <w:t>three</w:t>
      </w:r>
      <w:r w:rsidRPr="00B11A89">
        <w:rPr>
          <w:rStyle w:val="StyleUnderline"/>
          <w:highlight w:val="cyan"/>
        </w:rPr>
        <w:t xml:space="preserve"> to </w:t>
      </w:r>
      <w:r w:rsidRPr="00B11A89">
        <w:rPr>
          <w:rStyle w:val="Emphasis"/>
          <w:highlight w:val="cyan"/>
        </w:rPr>
        <w:t>one</w:t>
      </w:r>
      <w:r w:rsidRPr="00B11A89">
        <w:rPr>
          <w:sz w:val="16"/>
        </w:rPr>
        <w:t>.12 A more recent study by researchers at the University of Pennsylvania and the University of Southern California showed that career federal employees gave political donations predominantly to left-leaning candidates.13</w:t>
      </w:r>
    </w:p>
    <w:p w14:paraId="613FB589" w14:textId="77777777" w:rsidR="004E262B" w:rsidRPr="00B11A89" w:rsidRDefault="004E262B" w:rsidP="004E262B">
      <w:pPr>
        <w:rPr>
          <w:sz w:val="16"/>
        </w:rPr>
      </w:pPr>
      <w:r w:rsidRPr="00B11A89">
        <w:rPr>
          <w:sz w:val="16"/>
        </w:rPr>
        <w:t xml:space="preserve">The upshot is that </w:t>
      </w:r>
      <w:r w:rsidRPr="00B11A89">
        <w:rPr>
          <w:rStyle w:val="StyleUnderline"/>
        </w:rPr>
        <w:t xml:space="preserve">the federal </w:t>
      </w:r>
      <w:r w:rsidRPr="00635B87">
        <w:rPr>
          <w:rStyle w:val="StyleUnderline"/>
        </w:rPr>
        <w:t xml:space="preserve">bureaucracy is </w:t>
      </w:r>
      <w:r w:rsidRPr="00635B87">
        <w:rPr>
          <w:rStyle w:val="Emphasis"/>
        </w:rPr>
        <w:t>dominated</w:t>
      </w:r>
      <w:r w:rsidRPr="00635B87">
        <w:rPr>
          <w:rStyle w:val="StyleUnderline"/>
        </w:rPr>
        <w:t xml:space="preserve"> by ideological</w:t>
      </w:r>
      <w:r w:rsidRPr="00B11A89">
        <w:rPr>
          <w:rStyle w:val="StyleUnderline"/>
        </w:rPr>
        <w:t xml:space="preserve"> </w:t>
      </w:r>
      <w:r w:rsidRPr="00B11A89">
        <w:rPr>
          <w:rStyle w:val="Emphasis"/>
          <w:highlight w:val="cyan"/>
        </w:rPr>
        <w:t>liberals</w:t>
      </w:r>
      <w:r w:rsidRPr="00B11A89">
        <w:rPr>
          <w:rStyle w:val="StyleUnderline"/>
          <w:highlight w:val="cyan"/>
        </w:rPr>
        <w:t xml:space="preserve"> who</w:t>
      </w:r>
      <w:r w:rsidRPr="00B11A89">
        <w:rPr>
          <w:rStyle w:val="StyleUnderline"/>
        </w:rPr>
        <w:t xml:space="preserve"> their supervisors believe </w:t>
      </w:r>
      <w:r w:rsidRPr="00B11A89">
        <w:rPr>
          <w:rStyle w:val="StyleUnderline"/>
          <w:highlight w:val="cyan"/>
        </w:rPr>
        <w:t>are</w:t>
      </w:r>
      <w:r w:rsidRPr="00B11A89">
        <w:rPr>
          <w:rStyle w:val="StyleUnderline"/>
        </w:rPr>
        <w:t xml:space="preserve"> almost </w:t>
      </w:r>
      <w:r w:rsidRPr="00B11A89">
        <w:rPr>
          <w:rStyle w:val="Emphasis"/>
          <w:highlight w:val="cyan"/>
        </w:rPr>
        <w:t>impossible</w:t>
      </w:r>
      <w:r w:rsidRPr="00B11A89">
        <w:rPr>
          <w:rStyle w:val="StyleUnderline"/>
          <w:highlight w:val="cyan"/>
        </w:rPr>
        <w:t xml:space="preserve"> to fire</w:t>
      </w:r>
      <w:r w:rsidRPr="00B11A89">
        <w:rPr>
          <w:sz w:val="16"/>
        </w:rPr>
        <w:t xml:space="preserve">. I personally believe that </w:t>
      </w:r>
      <w:proofErr w:type="gramStart"/>
      <w:r w:rsidRPr="00B11A89">
        <w:rPr>
          <w:sz w:val="16"/>
        </w:rPr>
        <w:t>the vast majority of</w:t>
      </w:r>
      <w:proofErr w:type="gramEnd"/>
      <w:r w:rsidRPr="00B11A89">
        <w:rPr>
          <w:sz w:val="16"/>
        </w:rPr>
        <w:t xml:space="preserve"> these liberal civil servants set aside their policy views to serve their country honorably. I know many career employees who did not agree with President Trump’s policies yet faithfully implemented them. But </w:t>
      </w:r>
      <w:r w:rsidRPr="00B11A89">
        <w:rPr>
          <w:rStyle w:val="StyleUnderline"/>
        </w:rPr>
        <w:t>employees</w:t>
      </w:r>
      <w:r w:rsidRPr="00B11A89">
        <w:rPr>
          <w:sz w:val="16"/>
        </w:rPr>
        <w:t xml:space="preserve"> with less integrity </w:t>
      </w:r>
      <w:r w:rsidRPr="00B11A89">
        <w:rPr>
          <w:rStyle w:val="StyleUnderline"/>
        </w:rPr>
        <w:t xml:space="preserve">could and did work to </w:t>
      </w:r>
      <w:r w:rsidRPr="00B11A89">
        <w:rPr>
          <w:rStyle w:val="Emphasis"/>
        </w:rPr>
        <w:t>stymie</w:t>
      </w:r>
      <w:r w:rsidRPr="00B11A89">
        <w:rPr>
          <w:rStyle w:val="StyleUnderline"/>
        </w:rPr>
        <w:t xml:space="preserve"> policies they </w:t>
      </w:r>
      <w:r w:rsidRPr="00B11A89">
        <w:rPr>
          <w:rStyle w:val="Emphasis"/>
        </w:rPr>
        <w:t>disagreed</w:t>
      </w:r>
      <w:r w:rsidRPr="00B11A89">
        <w:rPr>
          <w:rStyle w:val="StyleUnderline"/>
        </w:rPr>
        <w:t xml:space="preserve"> with</w:t>
      </w:r>
      <w:r w:rsidRPr="00B11A89">
        <w:rPr>
          <w:sz w:val="16"/>
        </w:rPr>
        <w:t xml:space="preserve">. Simply put, </w:t>
      </w:r>
      <w:r w:rsidRPr="00B11A89">
        <w:rPr>
          <w:rStyle w:val="Emphasis"/>
        </w:rPr>
        <w:t>intransigent</w:t>
      </w:r>
      <w:r w:rsidRPr="00B11A89">
        <w:rPr>
          <w:rStyle w:val="StyleUnderline"/>
        </w:rPr>
        <w:t xml:space="preserve"> career employees are </w:t>
      </w:r>
      <w:r w:rsidRPr="00635B87">
        <w:rPr>
          <w:rStyle w:val="StyleUnderline"/>
          <w:highlight w:val="cyan"/>
        </w:rPr>
        <w:t xml:space="preserve">a </w:t>
      </w:r>
      <w:r w:rsidRPr="00635B87">
        <w:rPr>
          <w:rStyle w:val="Emphasis"/>
          <w:highlight w:val="cyan"/>
        </w:rPr>
        <w:t xml:space="preserve">significant </w:t>
      </w:r>
      <w:r w:rsidRPr="00B11A89">
        <w:rPr>
          <w:rStyle w:val="Emphasis"/>
          <w:highlight w:val="cyan"/>
        </w:rPr>
        <w:t>impediment</w:t>
      </w:r>
      <w:r w:rsidRPr="00B11A89">
        <w:rPr>
          <w:rStyle w:val="StyleUnderline"/>
          <w:highlight w:val="cyan"/>
        </w:rPr>
        <w:t xml:space="preserve"> to</w:t>
      </w:r>
      <w:r w:rsidRPr="00635B87">
        <w:rPr>
          <w:rStyle w:val="StyleUnderline"/>
        </w:rPr>
        <w:t xml:space="preserve"> a </w:t>
      </w:r>
      <w:r w:rsidRPr="00635B87">
        <w:rPr>
          <w:rStyle w:val="Emphasis"/>
          <w:highlight w:val="cyan"/>
        </w:rPr>
        <w:t>Rep</w:t>
      </w:r>
      <w:r w:rsidRPr="00635B87">
        <w:rPr>
          <w:rStyle w:val="StyleUnderline"/>
        </w:rPr>
        <w:t>ublican</w:t>
      </w:r>
      <w:r w:rsidRPr="00B11A89">
        <w:rPr>
          <w:rStyle w:val="StyleUnderline"/>
        </w:rPr>
        <w:t xml:space="preserve"> president’s ability to implement the </w:t>
      </w:r>
      <w:r w:rsidRPr="00B11A89">
        <w:rPr>
          <w:rStyle w:val="Emphasis"/>
          <w:highlight w:val="cyan"/>
        </w:rPr>
        <w:t>agenda</w:t>
      </w:r>
      <w:r w:rsidRPr="00B11A89">
        <w:rPr>
          <w:sz w:val="16"/>
        </w:rPr>
        <w:t xml:space="preserve"> that he (or she) </w:t>
      </w:r>
      <w:r w:rsidRPr="00B11A89">
        <w:rPr>
          <w:rStyle w:val="StyleUnderline"/>
        </w:rPr>
        <w:t>campaigned on</w:t>
      </w:r>
      <w:r w:rsidRPr="00B11A89">
        <w:rPr>
          <w:sz w:val="16"/>
        </w:rPr>
        <w:t>.</w:t>
      </w:r>
    </w:p>
    <w:p w14:paraId="64242527" w14:textId="77777777" w:rsidR="004E262B" w:rsidRPr="00B11A89" w:rsidRDefault="004E262B" w:rsidP="004E262B">
      <w:pPr>
        <w:rPr>
          <w:sz w:val="16"/>
        </w:rPr>
      </w:pPr>
      <w:r w:rsidRPr="00B11A89">
        <w:rPr>
          <w:sz w:val="16"/>
        </w:rPr>
        <w:t>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59B247F2" w14:textId="77777777" w:rsidR="004E262B" w:rsidRPr="00B11A89" w:rsidRDefault="004E262B" w:rsidP="004E262B">
      <w:pPr>
        <w:rPr>
          <w:sz w:val="16"/>
        </w:rPr>
      </w:pPr>
      <w:r w:rsidRPr="00B11A89">
        <w:rPr>
          <w:sz w:val="16"/>
        </w:rPr>
        <w:t xml:space="preserve">In 2016, an </w:t>
      </w:r>
      <w:proofErr w:type="gramStart"/>
      <w:r w:rsidRPr="00B11A89">
        <w:rPr>
          <w:sz w:val="16"/>
        </w:rPr>
        <w:t>Asian-American</w:t>
      </w:r>
      <w:proofErr w:type="gramEnd"/>
      <w:r w:rsidRPr="00B11A89">
        <w:rPr>
          <w:sz w:val="16"/>
        </w:rPr>
        <w:t xml:space="preserve">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277EF5A4" w14:textId="77777777" w:rsidR="004E262B" w:rsidRPr="00B11A89" w:rsidRDefault="004E262B" w:rsidP="004E262B">
      <w:pPr>
        <w:rPr>
          <w:sz w:val="16"/>
        </w:rPr>
      </w:pPr>
      <w:r w:rsidRPr="00B11A89">
        <w:rPr>
          <w:sz w:val="16"/>
        </w:rPr>
        <w:t xml:space="preserve">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w:t>
      </w:r>
      <w:proofErr w:type="gramStart"/>
      <w:r w:rsidRPr="00B11A89">
        <w:rPr>
          <w:sz w:val="16"/>
        </w:rPr>
        <w:t>Asian-Americans</w:t>
      </w:r>
      <w:proofErr w:type="gramEnd"/>
      <w:r w:rsidRPr="00B11A89">
        <w:rPr>
          <w:sz w:val="16"/>
        </w:rPr>
        <w:t>. Political appointees personally drafted a racial discrimination complaint against Yale—a task that junior career lawyers would typically handle.</w:t>
      </w:r>
    </w:p>
    <w:p w14:paraId="4CA26F8A" w14:textId="77777777" w:rsidR="004E262B" w:rsidRPr="00B11A89" w:rsidRDefault="004E262B" w:rsidP="004E262B">
      <w:pPr>
        <w:rPr>
          <w:sz w:val="16"/>
        </w:rPr>
      </w:pPr>
      <w:r w:rsidRPr="00B11A89">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0E9DEE9B" w14:textId="77777777" w:rsidR="004E262B" w:rsidRPr="00B11A89" w:rsidRDefault="004E262B" w:rsidP="004E262B">
      <w:pPr>
        <w:rPr>
          <w:sz w:val="16"/>
        </w:rPr>
      </w:pPr>
      <w:r w:rsidRPr="00B11A89">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5BD7723E" w14:textId="77777777" w:rsidR="004E262B" w:rsidRPr="00B11A89" w:rsidRDefault="004E262B" w:rsidP="004E262B">
      <w:pPr>
        <w:rPr>
          <w:sz w:val="16"/>
        </w:rPr>
      </w:pPr>
      <w:r w:rsidRPr="00B11A89">
        <w:rPr>
          <w:sz w:val="16"/>
        </w:rPr>
        <w:t xml:space="preserve">Career </w:t>
      </w:r>
      <w:r w:rsidRPr="00B11A89">
        <w:rPr>
          <w:rStyle w:val="Emphasis"/>
        </w:rPr>
        <w:t>NLRB</w:t>
      </w:r>
      <w:r w:rsidRPr="00B11A89">
        <w:rPr>
          <w:rStyle w:val="StyleUnderline"/>
        </w:rPr>
        <w:t xml:space="preserve"> lawyers</w:t>
      </w:r>
      <w:r w:rsidRPr="00B11A89">
        <w:rPr>
          <w:sz w:val="16"/>
        </w:rPr>
        <w:t xml:space="preserve"> would </w:t>
      </w:r>
      <w:r w:rsidRPr="00B11A89">
        <w:rPr>
          <w:rStyle w:val="StyleUnderline"/>
        </w:rPr>
        <w:t xml:space="preserve">only present precedents </w:t>
      </w:r>
      <w:r w:rsidRPr="00B11A89">
        <w:rPr>
          <w:rStyle w:val="Emphasis"/>
        </w:rPr>
        <w:t>supporting</w:t>
      </w:r>
      <w:r w:rsidRPr="00B11A89">
        <w:rPr>
          <w:rStyle w:val="StyleUnderline"/>
        </w:rPr>
        <w:t xml:space="preserve"> their </w:t>
      </w:r>
      <w:r w:rsidRPr="00B11A89">
        <w:rPr>
          <w:rStyle w:val="Emphasis"/>
        </w:rPr>
        <w:t>preferred</w:t>
      </w:r>
      <w:r w:rsidRPr="00B11A89">
        <w:rPr>
          <w:rStyle w:val="StyleUnderline"/>
        </w:rPr>
        <w:t xml:space="preserve"> case resolution</w:t>
      </w:r>
      <w:r w:rsidRPr="00B11A89">
        <w:rPr>
          <w:sz w:val="16"/>
        </w:rPr>
        <w:t xml:space="preserve">. While they would accurately summarize prior cases, the </w:t>
      </w:r>
      <w:r w:rsidRPr="00B11A89">
        <w:rPr>
          <w:rStyle w:val="StyleUnderline"/>
        </w:rPr>
        <w:t>staff appeared to be</w:t>
      </w:r>
      <w:r w:rsidRPr="00B11A89">
        <w:rPr>
          <w:sz w:val="16"/>
        </w:rPr>
        <w:t xml:space="preserve">—or at least pretended to be—almost </w:t>
      </w:r>
      <w:r w:rsidRPr="00B11A89">
        <w:rPr>
          <w:rStyle w:val="Emphasis"/>
        </w:rPr>
        <w:t>incapable</w:t>
      </w:r>
      <w:r w:rsidRPr="00B11A89">
        <w:rPr>
          <w:rStyle w:val="StyleUnderline"/>
        </w:rPr>
        <w:t xml:space="preserve"> of presenting cases that </w:t>
      </w:r>
      <w:r w:rsidRPr="00B11A89">
        <w:rPr>
          <w:rStyle w:val="Emphasis"/>
        </w:rPr>
        <w:t>undercut</w:t>
      </w:r>
      <w:r w:rsidRPr="00B11A89">
        <w:rPr>
          <w:rStyle w:val="StyleUnderline"/>
        </w:rPr>
        <w:t xml:space="preserve"> their preferred </w:t>
      </w:r>
      <w:r w:rsidRPr="00B11A89">
        <w:rPr>
          <w:rStyle w:val="Emphasis"/>
        </w:rPr>
        <w:t>position</w:t>
      </w:r>
      <w:r w:rsidRPr="00B11A89">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7346AEBB" w14:textId="77777777" w:rsidR="004E262B" w:rsidRPr="001C475D" w:rsidRDefault="004E262B" w:rsidP="004E262B">
      <w:pPr>
        <w:rPr>
          <w:sz w:val="16"/>
        </w:rPr>
      </w:pPr>
      <w:r w:rsidRPr="001C475D">
        <w:rPr>
          <w:sz w:val="16"/>
        </w:rPr>
        <w:t>Department of Education (</w:t>
      </w:r>
      <w:r w:rsidRPr="00B11A89">
        <w:rPr>
          <w:rStyle w:val="StyleUnderline"/>
        </w:rPr>
        <w:t>ED</w:t>
      </w:r>
      <w:r w:rsidRPr="001C475D">
        <w:rPr>
          <w:sz w:val="16"/>
        </w:rPr>
        <w:t xml:space="preserve">) </w:t>
      </w:r>
      <w:r w:rsidRPr="00B11A89">
        <w:rPr>
          <w:rStyle w:val="StyleUnderline"/>
        </w:rPr>
        <w:t xml:space="preserve">career </w:t>
      </w:r>
      <w:r w:rsidRPr="00B11A89">
        <w:rPr>
          <w:rStyle w:val="StyleUnderline"/>
          <w:highlight w:val="cyan"/>
        </w:rPr>
        <w:t xml:space="preserve">staff </w:t>
      </w:r>
      <w:r w:rsidRPr="00B11A89">
        <w:rPr>
          <w:rStyle w:val="Emphasis"/>
          <w:highlight w:val="cyan"/>
        </w:rPr>
        <w:t>concealed</w:t>
      </w:r>
      <w:r w:rsidRPr="00B11A89">
        <w:rPr>
          <w:rStyle w:val="StyleUnderline"/>
          <w:highlight w:val="cyan"/>
        </w:rPr>
        <w:t xml:space="preserve"> documents</w:t>
      </w:r>
      <w:r w:rsidRPr="00B11A89">
        <w:rPr>
          <w:rStyle w:val="StyleUnderline"/>
        </w:rPr>
        <w:t xml:space="preserve"> that political </w:t>
      </w:r>
      <w:r w:rsidRPr="00B11A89">
        <w:rPr>
          <w:rStyle w:val="Emphasis"/>
        </w:rPr>
        <w:t>appointees</w:t>
      </w:r>
      <w:r w:rsidRPr="00B11A89">
        <w:rPr>
          <w:rStyle w:val="StyleUnderline"/>
        </w:rPr>
        <w:t xml:space="preserve"> wanted to review</w:t>
      </w:r>
      <w:r w:rsidRPr="001C475D">
        <w:rPr>
          <w:sz w:val="16"/>
        </w:rPr>
        <w:t xml:space="preserve">.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w:t>
      </w:r>
      <w:proofErr w:type="gramStart"/>
      <w:r w:rsidRPr="001C475D">
        <w:rPr>
          <w:sz w:val="16"/>
        </w:rPr>
        <w:t>along, but</w:t>
      </w:r>
      <w:proofErr w:type="gramEnd"/>
      <w:r w:rsidRPr="001C475D">
        <w:rPr>
          <w:sz w:val="16"/>
        </w:rPr>
        <w:t xml:space="preserve"> concealed it until legally required to disclose it.</w:t>
      </w:r>
    </w:p>
    <w:p w14:paraId="79AA1F96" w14:textId="77777777" w:rsidR="004E262B" w:rsidRPr="001C475D" w:rsidRDefault="004E262B" w:rsidP="004E262B">
      <w:pPr>
        <w:rPr>
          <w:sz w:val="16"/>
        </w:rPr>
      </w:pPr>
      <w:r w:rsidRPr="001C475D">
        <w:rPr>
          <w:sz w:val="16"/>
        </w:rPr>
        <w:t xml:space="preserve">Career </w:t>
      </w:r>
      <w:r w:rsidRPr="00B11A89">
        <w:rPr>
          <w:rStyle w:val="StyleUnderline"/>
        </w:rPr>
        <w:t xml:space="preserve">employees in the </w:t>
      </w:r>
      <w:r w:rsidRPr="00B11A89">
        <w:rPr>
          <w:rStyle w:val="Emphasis"/>
          <w:highlight w:val="cyan"/>
        </w:rPr>
        <w:t>EPA</w:t>
      </w:r>
      <w:r w:rsidRPr="001C475D">
        <w:rPr>
          <w:sz w:val="16"/>
        </w:rPr>
        <w:t xml:space="preserve"> Office of General Counsel (OGC) </w:t>
      </w:r>
      <w:r w:rsidRPr="00B11A89">
        <w:rPr>
          <w:rStyle w:val="StyleUnderline"/>
        </w:rPr>
        <w:t xml:space="preserve">routinely </w:t>
      </w:r>
      <w:proofErr w:type="gramStart"/>
      <w:r w:rsidRPr="00B11A89">
        <w:rPr>
          <w:rStyle w:val="Emphasis"/>
          <w:highlight w:val="cyan"/>
        </w:rPr>
        <w:t>failed</w:t>
      </w:r>
      <w:proofErr w:type="gramEnd"/>
      <w:r w:rsidRPr="00B11A89">
        <w:rPr>
          <w:rStyle w:val="StyleUnderline"/>
          <w:highlight w:val="cyan"/>
        </w:rPr>
        <w:t xml:space="preserve"> to keep</w:t>
      </w:r>
      <w:r w:rsidRPr="00B11A89">
        <w:rPr>
          <w:rStyle w:val="StyleUnderline"/>
        </w:rPr>
        <w:t xml:space="preserve"> political </w:t>
      </w:r>
      <w:r w:rsidRPr="00B11A89">
        <w:rPr>
          <w:rStyle w:val="StyleUnderline"/>
          <w:highlight w:val="cyan"/>
        </w:rPr>
        <w:t xml:space="preserve">appointees </w:t>
      </w:r>
      <w:r w:rsidRPr="00B11A89">
        <w:rPr>
          <w:rStyle w:val="Emphasis"/>
          <w:highlight w:val="cyan"/>
        </w:rPr>
        <w:t>informed</w:t>
      </w:r>
      <w:r w:rsidRPr="00B11A89">
        <w:rPr>
          <w:rStyle w:val="StyleUnderline"/>
        </w:rPr>
        <w:t xml:space="preserve"> about </w:t>
      </w:r>
      <w:r w:rsidRPr="00B11A89">
        <w:rPr>
          <w:rStyle w:val="Emphasis"/>
        </w:rPr>
        <w:t>significant cases</w:t>
      </w:r>
      <w:r w:rsidRPr="001C475D">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B11A89">
        <w:rPr>
          <w:rStyle w:val="StyleUnderline"/>
        </w:rPr>
        <w:t xml:space="preserve">career employees were </w:t>
      </w:r>
      <w:r w:rsidRPr="00B11A89">
        <w:rPr>
          <w:rStyle w:val="Emphasis"/>
        </w:rPr>
        <w:t>not telling</w:t>
      </w:r>
      <w:r w:rsidRPr="00B11A89">
        <w:rPr>
          <w:rStyle w:val="StyleUnderline"/>
        </w:rPr>
        <w:t xml:space="preserve"> political appointees about significant </w:t>
      </w:r>
      <w:r w:rsidRPr="00B11A89">
        <w:rPr>
          <w:rStyle w:val="Emphasis"/>
        </w:rPr>
        <w:t>cases</w:t>
      </w:r>
      <w:r w:rsidRPr="00B11A89">
        <w:rPr>
          <w:rStyle w:val="StyleUnderline"/>
        </w:rPr>
        <w:t xml:space="preserve"> EPA was involved in or</w:t>
      </w:r>
      <w:r w:rsidRPr="001C475D">
        <w:rPr>
          <w:sz w:val="16"/>
        </w:rPr>
        <w:t xml:space="preserve"> the </w:t>
      </w:r>
      <w:r w:rsidRPr="00B11A89">
        <w:rPr>
          <w:rStyle w:val="Emphasis"/>
        </w:rPr>
        <w:t>legal arguments</w:t>
      </w:r>
      <w:r w:rsidRPr="00B11A89">
        <w:rPr>
          <w:rStyle w:val="StyleUnderline"/>
        </w:rPr>
        <w:t xml:space="preserve"> EPA was making</w:t>
      </w:r>
      <w:r w:rsidRPr="001C475D">
        <w:rPr>
          <w:sz w:val="16"/>
        </w:rPr>
        <w:t>. Staff omissions were so frequent and significant that political appointees resorted to regularly checking PACER to see what was happening.</w:t>
      </w:r>
    </w:p>
    <w:p w14:paraId="0E8AADD0" w14:textId="77777777" w:rsidR="004E262B" w:rsidRPr="001C475D" w:rsidRDefault="004E262B" w:rsidP="004E262B">
      <w:pPr>
        <w:rPr>
          <w:sz w:val="16"/>
        </w:rPr>
      </w:pPr>
      <w:r w:rsidRPr="001C475D">
        <w:rPr>
          <w:sz w:val="16"/>
        </w:rPr>
        <w:t xml:space="preserve">Career employees at the </w:t>
      </w:r>
      <w:r w:rsidRPr="00B11A89">
        <w:rPr>
          <w:rStyle w:val="Emphasis"/>
          <w:highlight w:val="cyan"/>
        </w:rPr>
        <w:t>D</w:t>
      </w:r>
      <w:r w:rsidRPr="001C475D">
        <w:rPr>
          <w:sz w:val="16"/>
        </w:rPr>
        <w:t xml:space="preserve">epartment </w:t>
      </w:r>
      <w:r w:rsidRPr="00B11A89">
        <w:rPr>
          <w:rStyle w:val="Emphasis"/>
          <w:highlight w:val="cyan"/>
        </w:rPr>
        <w:t>o</w:t>
      </w:r>
      <w:r w:rsidRPr="001C475D">
        <w:rPr>
          <w:sz w:val="16"/>
        </w:rPr>
        <w:t xml:space="preserve">f </w:t>
      </w:r>
      <w:r w:rsidRPr="00B11A89">
        <w:rPr>
          <w:rStyle w:val="Emphasis"/>
          <w:highlight w:val="cyan"/>
        </w:rPr>
        <w:t>L</w:t>
      </w:r>
      <w:r w:rsidRPr="001C475D">
        <w:rPr>
          <w:sz w:val="16"/>
        </w:rPr>
        <w:t xml:space="preserve">abor </w:t>
      </w:r>
      <w:r w:rsidRPr="00B11A89">
        <w:rPr>
          <w:rStyle w:val="StyleUnderline"/>
        </w:rPr>
        <w:t xml:space="preserve">consistently </w:t>
      </w:r>
      <w:r w:rsidRPr="00B11A89">
        <w:rPr>
          <w:rStyle w:val="StyleUnderline"/>
          <w:highlight w:val="cyan"/>
        </w:rPr>
        <w:t>told</w:t>
      </w:r>
      <w:r w:rsidRPr="00B11A89">
        <w:rPr>
          <w:rStyle w:val="StyleUnderline"/>
        </w:rPr>
        <w:t xml:space="preserve"> political </w:t>
      </w:r>
      <w:r w:rsidRPr="00B11A89">
        <w:rPr>
          <w:rStyle w:val="StyleUnderline"/>
          <w:highlight w:val="cyan"/>
        </w:rPr>
        <w:t xml:space="preserve">appointees they </w:t>
      </w:r>
      <w:r w:rsidRPr="00B11A89">
        <w:rPr>
          <w:rStyle w:val="Emphasis"/>
          <w:highlight w:val="cyan"/>
        </w:rPr>
        <w:t>could not</w:t>
      </w:r>
      <w:r w:rsidRPr="00B11A89">
        <w:rPr>
          <w:rStyle w:val="StyleUnderline"/>
          <w:highlight w:val="cyan"/>
        </w:rPr>
        <w:t xml:space="preserve"> take </w:t>
      </w:r>
      <w:r w:rsidRPr="00B11A89">
        <w:rPr>
          <w:rStyle w:val="Emphasis"/>
          <w:highlight w:val="cyan"/>
        </w:rPr>
        <w:t>actions</w:t>
      </w:r>
      <w:r w:rsidRPr="00635B87">
        <w:rPr>
          <w:rStyle w:val="StyleUnderline"/>
        </w:rPr>
        <w:t xml:space="preserve"> that were in fact within their </w:t>
      </w:r>
      <w:r w:rsidRPr="00635B87">
        <w:rPr>
          <w:rStyle w:val="Emphasis"/>
        </w:rPr>
        <w:t>legal</w:t>
      </w:r>
      <w:r w:rsidRPr="00B11A89">
        <w:rPr>
          <w:rStyle w:val="StyleUnderline"/>
        </w:rPr>
        <w:t xml:space="preserve"> discretion</w:t>
      </w:r>
      <w:r w:rsidRPr="001C475D">
        <w:rPr>
          <w:sz w:val="16"/>
        </w:rPr>
        <w:t>. One career employee repeatedly told political appointees that they could not issue Direct Final Rules (</w:t>
      </w:r>
      <w:proofErr w:type="gramStart"/>
      <w:r w:rsidRPr="001C475D">
        <w:rPr>
          <w:sz w:val="16"/>
        </w:rPr>
        <w:t>DFR)—</w:t>
      </w:r>
      <w:proofErr w:type="gramEnd"/>
      <w:r w:rsidRPr="001C475D">
        <w:rPr>
          <w:sz w:val="16"/>
        </w:rPr>
        <w:t>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793AC2D3" w14:textId="77777777" w:rsidR="004E262B" w:rsidRPr="001C475D" w:rsidRDefault="004E262B" w:rsidP="004E262B">
      <w:pPr>
        <w:rPr>
          <w:sz w:val="16"/>
        </w:rPr>
      </w:pPr>
      <w:r w:rsidRPr="001C475D">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5E5116AE" w14:textId="77777777" w:rsidR="004E262B" w:rsidRPr="001C475D" w:rsidRDefault="004E262B" w:rsidP="004E262B">
      <w:pPr>
        <w:rPr>
          <w:sz w:val="16"/>
        </w:rPr>
      </w:pPr>
      <w:r w:rsidRPr="001C475D">
        <w:rPr>
          <w:sz w:val="16"/>
        </w:rPr>
        <w:t xml:space="preserve">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w:t>
      </w:r>
      <w:proofErr w:type="gramStart"/>
      <w:r w:rsidRPr="001C475D">
        <w:rPr>
          <w:sz w:val="16"/>
        </w:rPr>
        <w:t>So</w:t>
      </w:r>
      <w:proofErr w:type="gramEnd"/>
      <w:r w:rsidRPr="001C475D">
        <w:rPr>
          <w:sz w:val="16"/>
        </w:rPr>
        <w:t xml:space="preserve">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67DFFF21" w14:textId="77777777" w:rsidR="004E262B" w:rsidRPr="001C475D" w:rsidRDefault="004E262B" w:rsidP="004E262B">
      <w:pPr>
        <w:rPr>
          <w:sz w:val="16"/>
        </w:rPr>
      </w:pPr>
      <w:r w:rsidRPr="001C475D">
        <w:rPr>
          <w:sz w:val="16"/>
        </w:rPr>
        <w:t xml:space="preserve">Some career </w:t>
      </w:r>
      <w:r w:rsidRPr="001C475D">
        <w:rPr>
          <w:rStyle w:val="Emphasis"/>
        </w:rPr>
        <w:t>lawyers</w:t>
      </w:r>
      <w:r w:rsidRPr="001C475D">
        <w:rPr>
          <w:sz w:val="16"/>
        </w:rPr>
        <w:t xml:space="preserve"> at the National Labor Relations Board </w:t>
      </w:r>
      <w:r w:rsidRPr="001C475D">
        <w:rPr>
          <w:rStyle w:val="StyleUnderline"/>
        </w:rPr>
        <w:t xml:space="preserve">flat-out </w:t>
      </w:r>
      <w:r w:rsidRPr="001C475D">
        <w:rPr>
          <w:rStyle w:val="Emphasis"/>
          <w:highlight w:val="cyan"/>
        </w:rPr>
        <w:t>refused</w:t>
      </w:r>
      <w:r w:rsidRPr="001C475D">
        <w:rPr>
          <w:rStyle w:val="StyleUnderline"/>
          <w:highlight w:val="cyan"/>
        </w:rPr>
        <w:t xml:space="preserve"> to draft </w:t>
      </w:r>
      <w:r w:rsidRPr="001C475D">
        <w:rPr>
          <w:rStyle w:val="Emphasis"/>
          <w:highlight w:val="cyan"/>
        </w:rPr>
        <w:t>decisions</w:t>
      </w:r>
      <w:r w:rsidRPr="001C475D">
        <w:rPr>
          <w:rStyle w:val="StyleUnderline"/>
        </w:rPr>
        <w:t xml:space="preserve"> whose conclusions </w:t>
      </w:r>
      <w:r w:rsidRPr="00635B87">
        <w:rPr>
          <w:rStyle w:val="StyleUnderline"/>
        </w:rPr>
        <w:t xml:space="preserve">they </w:t>
      </w:r>
      <w:r w:rsidRPr="00635B87">
        <w:rPr>
          <w:rStyle w:val="Emphasis"/>
        </w:rPr>
        <w:t>disagreed</w:t>
      </w:r>
      <w:r w:rsidRPr="00635B87">
        <w:rPr>
          <w:rStyle w:val="StyleUnderline"/>
        </w:rPr>
        <w:t xml:space="preserve"> with</w:t>
      </w:r>
      <w:r w:rsidRPr="001C475D">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174B80BD" w14:textId="77777777" w:rsidR="004E262B" w:rsidRPr="001C475D" w:rsidRDefault="004E262B" w:rsidP="004E262B">
      <w:pPr>
        <w:rPr>
          <w:sz w:val="16"/>
        </w:rPr>
      </w:pPr>
      <w:r w:rsidRPr="001C475D">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46968DC7" w14:textId="77777777" w:rsidR="004E262B" w:rsidRDefault="004E262B" w:rsidP="004E262B">
      <w:pPr>
        <w:rPr>
          <w:sz w:val="16"/>
        </w:rPr>
      </w:pPr>
      <w:r w:rsidRPr="001C475D">
        <w:rPr>
          <w:rStyle w:val="Emphasis"/>
          <w:highlight w:val="cyan"/>
        </w:rPr>
        <w:t>All</w:t>
      </w:r>
      <w:r w:rsidRPr="001C475D">
        <w:rPr>
          <w:rStyle w:val="StyleUnderline"/>
          <w:highlight w:val="cyan"/>
        </w:rPr>
        <w:t xml:space="preserve"> political</w:t>
      </w:r>
      <w:r w:rsidRPr="001C475D">
        <w:rPr>
          <w:rStyle w:val="StyleUnderline"/>
        </w:rPr>
        <w:t xml:space="preserve">ly sensitive </w:t>
      </w:r>
      <w:r w:rsidRPr="001C475D">
        <w:rPr>
          <w:rStyle w:val="Emphasis"/>
          <w:highlight w:val="cyan"/>
        </w:rPr>
        <w:t>reg</w:t>
      </w:r>
      <w:r w:rsidRPr="001C475D">
        <w:rPr>
          <w:rStyle w:val="StyleUnderline"/>
        </w:rPr>
        <w:t>ulation</w:t>
      </w:r>
      <w:r w:rsidRPr="001C475D">
        <w:rPr>
          <w:rStyle w:val="Emphasis"/>
          <w:highlight w:val="cyan"/>
        </w:rPr>
        <w:t>s</w:t>
      </w:r>
      <w:r w:rsidRPr="001C475D">
        <w:rPr>
          <w:rStyle w:val="StyleUnderline"/>
        </w:rPr>
        <w:t xml:space="preserve"> at</w:t>
      </w:r>
      <w:r w:rsidRPr="001C475D">
        <w:rPr>
          <w:sz w:val="16"/>
        </w:rPr>
        <w:t xml:space="preserve"> the Education Department (ED) </w:t>
      </w:r>
      <w:r w:rsidRPr="001C475D">
        <w:rPr>
          <w:rStyle w:val="StyleUnderline"/>
          <w:highlight w:val="cyan"/>
        </w:rPr>
        <w:t>had to be written by</w:t>
      </w:r>
      <w:r w:rsidRPr="001C475D">
        <w:rPr>
          <w:rStyle w:val="StyleUnderline"/>
        </w:rPr>
        <w:t xml:space="preserve"> political </w:t>
      </w:r>
      <w:r w:rsidRPr="001C475D">
        <w:rPr>
          <w:rStyle w:val="Emphasis"/>
          <w:highlight w:val="cyan"/>
        </w:rPr>
        <w:t>appointees</w:t>
      </w:r>
      <w:r w:rsidRPr="001C475D">
        <w:rPr>
          <w:sz w:val="16"/>
        </w:rPr>
        <w:t xml:space="preserve">. </w:t>
      </w:r>
      <w:r w:rsidRPr="001C475D">
        <w:rPr>
          <w:rStyle w:val="StyleUnderline"/>
        </w:rPr>
        <w:t xml:space="preserve">Career employees assigned to produce </w:t>
      </w:r>
      <w:r w:rsidRPr="001C475D">
        <w:rPr>
          <w:rStyle w:val="Emphasis"/>
        </w:rPr>
        <w:t>drafts</w:t>
      </w:r>
      <w:r w:rsidRPr="001C475D">
        <w:rPr>
          <w:rStyle w:val="StyleUnderline"/>
        </w:rPr>
        <w:t xml:space="preserve"> of these regulations would come back with “</w:t>
      </w:r>
      <w:r w:rsidRPr="001C475D">
        <w:rPr>
          <w:rStyle w:val="Emphasis"/>
        </w:rPr>
        <w:t>completely unusable</w:t>
      </w:r>
      <w:r w:rsidRPr="001C475D">
        <w:rPr>
          <w:rStyle w:val="StyleUnderline"/>
        </w:rPr>
        <w:t>” drafts</w:t>
      </w:r>
      <w:r w:rsidRPr="001C475D">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18C9F133" w14:textId="77777777" w:rsidR="004E262B" w:rsidRPr="001C475D" w:rsidRDefault="004E262B" w:rsidP="004E262B">
      <w:r>
        <w:t>&lt;&lt;TEXT CONDENSED, NONE OMITTED&gt;&gt;</w:t>
      </w:r>
    </w:p>
    <w:p w14:paraId="1636E634" w14:textId="77777777" w:rsidR="004E262B" w:rsidRDefault="004E262B" w:rsidP="004E262B">
      <w:pPr>
        <w:rPr>
          <w:sz w:val="12"/>
        </w:rPr>
      </w:pPr>
      <w:r w:rsidRPr="001C475D">
        <w:rPr>
          <w:sz w:val="12"/>
        </w:rPr>
        <w:t xml:space="preserve">The U.S. Department of Agriculture (USDA) participated in the administration-wide effort to reduce the National Environmental Policy Act (NEPA) regulatory burden. The administration wanted to clarify that the federal government simply guaranteeing a loan is not a “major federal action” subject to a burdensome NEPA review. The Council on Environmental Quality (CEQ) was working on the rule and turned to USDA to write that section. USDA career staff included attorneys and experts who were highly competent and well versed in these issues. But when it came time to draft the rule, these career staff somehow could not produce anything that political appointees thought passed legal muster. Career staff spent 30 days creating unusable work </w:t>
      </w:r>
      <w:proofErr w:type="gramStart"/>
      <w:r w:rsidRPr="001C475D">
        <w:rPr>
          <w:sz w:val="12"/>
        </w:rPr>
        <w:t>product</w:t>
      </w:r>
      <w:proofErr w:type="gramEnd"/>
      <w:r w:rsidRPr="001C475D">
        <w:rPr>
          <w:sz w:val="12"/>
        </w:rPr>
        <w:t xml:space="preserve"> </w:t>
      </w:r>
      <w:proofErr w:type="gramStart"/>
      <w:r w:rsidRPr="001C475D">
        <w:rPr>
          <w:sz w:val="12"/>
        </w:rPr>
        <w:t>for</w:t>
      </w:r>
      <w:proofErr w:type="gramEnd"/>
      <w:r w:rsidRPr="001C475D">
        <w:rPr>
          <w:sz w:val="12"/>
        </w:rPr>
        <w:t xml:space="preserve"> an administration priority. Ultimately political appointees had to write the analysis themselves. It took political appointees 10 days to do the work and then turn it over to CEQ. USDA political appointees found it “unbelievable” that capable career employees did such shoddy work. Senior leaders at the Department of Justice wanted to issue guidance clarifying that the law allowed states that modified voting policies during the COVID-19 pandemic to return to their pre-pandemic practices afterward. Career lawyers in the Civil Rights Division instead argued that federal law makes voting policies a one-way ratchet: once states expand them, they cannot revert to previous practices. Political appointees directed a career attorney to write a memo providing legal justification for the guidance. That career lawyer accepted the assignment. But his memo argued against the policy and said it lacked any legal justification. The project had to be assigned to political appointees, who found solid legal arguments justifying the memo. In a 6-to-3 decision, the Supreme Court subsequently held that federal law does not make voting policies a one-way ratchet—precisely the position the career lawyer said lacked any legal support. President Trump issued a federal hiring freeze shortly after taking office. A few months later, political appointees at the HHS reviewed several HHS advisory committees’ HR records. They noticed that many committee members initially had starting dates after the hiring freeze. HHS career staff had crossed out the initial hiring dates with a sharpie pen, writing </w:t>
      </w:r>
      <w:proofErr w:type="gramStart"/>
      <w:r w:rsidRPr="001C475D">
        <w:rPr>
          <w:sz w:val="12"/>
        </w:rPr>
        <w:t>in</w:t>
      </w:r>
      <w:proofErr w:type="gramEnd"/>
      <w:r w:rsidRPr="001C475D">
        <w:rPr>
          <w:sz w:val="12"/>
        </w:rPr>
        <w:t xml:space="preserve"> January 19, 2017, instead—the day before President Trump’s inauguration. An Interior Department coal plant inspector planned to shut down a mine that employed approximately 30 workers for three months. The mine violated technical Interior protocols, but this paperwork violation did not create any health or safety risks. </w:t>
      </w:r>
      <w:proofErr w:type="gramStart"/>
      <w:r w:rsidRPr="001C475D">
        <w:rPr>
          <w:sz w:val="12"/>
        </w:rPr>
        <w:t>The mine</w:t>
      </w:r>
      <w:proofErr w:type="gramEnd"/>
      <w:r w:rsidRPr="001C475D">
        <w:rPr>
          <w:sz w:val="12"/>
        </w:rPr>
        <w:t xml:space="preserve"> had the right to appeal and remedy the violation without </w:t>
      </w:r>
      <w:proofErr w:type="gramStart"/>
      <w:r w:rsidRPr="001C475D">
        <w:rPr>
          <w:sz w:val="12"/>
        </w:rPr>
        <w:t>penalty—</w:t>
      </w:r>
      <w:proofErr w:type="gramEnd"/>
      <w:r w:rsidRPr="001C475D">
        <w:rPr>
          <w:sz w:val="12"/>
        </w:rPr>
        <w:t xml:space="preserve">keeping the mine open and letting workers keep their </w:t>
      </w:r>
      <w:proofErr w:type="gramStart"/>
      <w:r w:rsidRPr="001C475D">
        <w:rPr>
          <w:sz w:val="12"/>
        </w:rPr>
        <w:t>incomes</w:t>
      </w:r>
      <w:proofErr w:type="gramEnd"/>
      <w:r w:rsidRPr="001C475D">
        <w:rPr>
          <w:sz w:val="12"/>
        </w:rPr>
        <w:t xml:space="preserve"> through </w:t>
      </w:r>
      <w:proofErr w:type="gramStart"/>
      <w:r w:rsidRPr="001C475D">
        <w:rPr>
          <w:sz w:val="12"/>
        </w:rPr>
        <w:t>the Thanksgiving</w:t>
      </w:r>
      <w:proofErr w:type="gramEnd"/>
      <w:r w:rsidRPr="001C475D">
        <w:rPr>
          <w:sz w:val="12"/>
        </w:rPr>
        <w:t xml:space="preserve"> and Christmas holidays. Political appointees directed the inspector to allow the mine to stay open while remedying the violation. However, the inspector refused to obey these directives and persisted in driving to the mine to order it to shut down. The inspector only stood down after the Deputy Secretary was patched into a call with the inspector and ordered him to turn his Prius around and let the mine stay open and the workers keep their jobs! In 2020 the USDA wanted to reinstate regulations reforming the school lunch program. USDA had published regulations in 2018 giving states more flexibility to meet the school lunch program’s nutritional standards. This rule allowed states to serve meals that students would </w:t>
      </w:r>
      <w:proofErr w:type="gramStart"/>
      <w:r w:rsidRPr="001C475D">
        <w:rPr>
          <w:sz w:val="12"/>
        </w:rPr>
        <w:t>actually want</w:t>
      </w:r>
      <w:proofErr w:type="gramEnd"/>
      <w:r w:rsidRPr="001C475D">
        <w:rPr>
          <w:sz w:val="12"/>
        </w:rPr>
        <w:t xml:space="preserve"> to eat. Opponents sued, and in April 2020 a federal district court judge ruled against USDA on procedural grounds. The court held that the agency had the authority to make those changes but had made mistakes in complying with notice-and-comment requirements. If a court invalidates a rule for procedural reasons, the agency can bring it back in effect by redoing the rulemaking process and fixing the procedural defect. The first step is to republish the proposal in the Federal Register— this time providing adequate notice of the intended final policy. Putting this notice together is a ministerial task; the agency has previously done almost all the work of creating the rule. It must simply republish that proposal with only a slight modification. The task generally takes only a few days. After the district court ruled against USDA, political appointees directed the Food and Nutrition Service (FNS) to publish a revised notice in the Federal Register. Career FNS staff pretended they did not know how to put the notice together. The task should have been done by the summer. Instead, hostile staff dragged the process out for months. Political appointees were preoccupied with the coronavirus pandemic and did not have the bandwidth to drive the career FNS team. As a result, the notice was not submitted to the Federal Register in time for USDA to redo the regulatory process, and the rule was never issued. FNS career staff ran out the clock on the rulemaking process and killed a policy they opposed. The same FNS career staff who dragged their feet on this ministerial task rapidly implemented significant policy changes for the Biden Administration. In the first year of the Biden Administration, FNS expanded food stamp benefits by 30 percent while weakening work requirements for able-bodied adults. A striking example of bureaucratic “resistance” was recently provided by Dr. Deborah Birx, the career bureaucrat who was selected to coordinate the Trump administration’s coronavirus response. In 2022, Dr. Birx published Silent Invasion: The Untold Story of the Trump Administration, Covid-19, and Preventing the Next Pandemic Before It’s Too Late.15 She explains in the book that one duty of the response task force was to draft weekly reports with recommendations for state Covid-mitigation measures. Senior White House staff edited those recommendations before they were released. Dr. Birx writes that she disagreed with the edits, so she applied what she calls a “work- around” to White House review: she deleted every recommendation the White House </w:t>
      </w:r>
      <w:proofErr w:type="gramStart"/>
      <w:r w:rsidRPr="001C475D">
        <w:rPr>
          <w:sz w:val="12"/>
        </w:rPr>
        <w:t>rejected, but</w:t>
      </w:r>
      <w:proofErr w:type="gramEnd"/>
      <w:r w:rsidRPr="001C475D">
        <w:rPr>
          <w:sz w:val="12"/>
        </w:rPr>
        <w:t xml:space="preserve"> then reinserted the exact same recommendations in less prominent locations in the report. Dr. Birx </w:t>
      </w:r>
      <w:proofErr w:type="gramStart"/>
      <w:r w:rsidRPr="001C475D">
        <w:rPr>
          <w:sz w:val="12"/>
        </w:rPr>
        <w:t>actually uses</w:t>
      </w:r>
      <w:proofErr w:type="gramEnd"/>
      <w:r w:rsidRPr="001C475D">
        <w:rPr>
          <w:sz w:val="12"/>
        </w:rPr>
        <w:t xml:space="preserve"> the terms “sleight of hand” and “subterfuge” to describe her method. In brief, the process was “write, submit, revise, hide, resubmit.” She notes that her superiors “never seemed to catch this subterfuge.” Despite her clear understanding that she was asked not to include certain provisions in these documents, she felt free to send out whatever she chose, </w:t>
      </w:r>
      <w:proofErr w:type="gramStart"/>
      <w:r w:rsidRPr="001C475D">
        <w:rPr>
          <w:sz w:val="12"/>
        </w:rPr>
        <w:t>as long as</w:t>
      </w:r>
      <w:proofErr w:type="gramEnd"/>
      <w:r w:rsidRPr="001C475D">
        <w:rPr>
          <w:sz w:val="12"/>
        </w:rPr>
        <w:t xml:space="preserve"> her superiors did not “catch” it. Dr. Birx’s underhanded actions to advance her own policy views against those of democratically accountable officials—and without elevating her disagreement to a more senior official for resolution—are shameful and epitomize the failure of our current system. Even worse, her public boasting demonstrates just how divorced from our representative system of government the leaders of the civil service have become.</w:t>
      </w:r>
    </w:p>
    <w:p w14:paraId="532A26F7" w14:textId="77777777" w:rsidR="004E262B" w:rsidRPr="001C475D" w:rsidRDefault="004E262B" w:rsidP="004E262B">
      <w:r>
        <w:t>&lt;&lt;PARAGRAPH INTEGRITY RESUMES&gt;&gt;</w:t>
      </w:r>
    </w:p>
    <w:p w14:paraId="1325B5EA" w14:textId="77777777" w:rsidR="004E262B" w:rsidRDefault="004E262B" w:rsidP="004E262B">
      <w:pPr>
        <w:rPr>
          <w:sz w:val="16"/>
        </w:rPr>
      </w:pPr>
      <w:r w:rsidRPr="001C475D">
        <w:rPr>
          <w:sz w:val="16"/>
        </w:rPr>
        <w:t xml:space="preserve">These examples should ring alarm bells for Americans, and a 2018 survey from Monmouth University shows that they have.16 The study found that 60 percent of Americans believe that career federal employees have too much influence over policy. </w:t>
      </w:r>
      <w:r w:rsidRPr="001C475D">
        <w:rPr>
          <w:rStyle w:val="StyleUnderline"/>
          <w:highlight w:val="cyan"/>
        </w:rPr>
        <w:t xml:space="preserve">One </w:t>
      </w:r>
      <w:r w:rsidRPr="001C475D">
        <w:rPr>
          <w:rStyle w:val="Emphasis"/>
          <w:highlight w:val="cyan"/>
        </w:rPr>
        <w:t>key reason</w:t>
      </w:r>
      <w:r w:rsidRPr="001C475D">
        <w:rPr>
          <w:rStyle w:val="StyleUnderline"/>
        </w:rPr>
        <w:t xml:space="preserve"> for career staff ’s </w:t>
      </w:r>
      <w:r w:rsidRPr="001C475D">
        <w:rPr>
          <w:rStyle w:val="Emphasis"/>
        </w:rPr>
        <w:t>outsized influence</w:t>
      </w:r>
      <w:r w:rsidRPr="001C475D">
        <w:rPr>
          <w:rStyle w:val="StyleUnderline"/>
        </w:rPr>
        <w:t xml:space="preserve"> in policymaking</w:t>
      </w:r>
      <w:r w:rsidRPr="001C475D">
        <w:rPr>
          <w:sz w:val="16"/>
        </w:rPr>
        <w:t>—</w:t>
      </w:r>
      <w:r w:rsidRPr="001C475D">
        <w:rPr>
          <w:rStyle w:val="StyleUnderline"/>
        </w:rPr>
        <w:t xml:space="preserve">and for the </w:t>
      </w:r>
      <w:r w:rsidRPr="001C475D">
        <w:rPr>
          <w:rStyle w:val="Emphasis"/>
        </w:rPr>
        <w:t>difficulties</w:t>
      </w:r>
      <w:r w:rsidRPr="001C475D">
        <w:rPr>
          <w:sz w:val="16"/>
        </w:rPr>
        <w:t xml:space="preserve"> faced by the political leadership in dealing </w:t>
      </w:r>
      <w:r w:rsidRPr="001C475D">
        <w:rPr>
          <w:rStyle w:val="StyleUnderline"/>
        </w:rPr>
        <w:t xml:space="preserve">with outright </w:t>
      </w:r>
      <w:r w:rsidRPr="001C475D">
        <w:rPr>
          <w:rStyle w:val="Emphasis"/>
        </w:rPr>
        <w:t>hostility</w:t>
      </w:r>
      <w:r w:rsidRPr="001C475D">
        <w:rPr>
          <w:sz w:val="16"/>
        </w:rPr>
        <w:t>—</w:t>
      </w:r>
      <w:r w:rsidRPr="001C475D">
        <w:rPr>
          <w:rStyle w:val="StyleUnderline"/>
          <w:highlight w:val="cyan"/>
        </w:rPr>
        <w:t>is</w:t>
      </w:r>
      <w:r w:rsidRPr="001C475D">
        <w:rPr>
          <w:rStyle w:val="StyleUnderline"/>
        </w:rPr>
        <w:t xml:space="preserve"> the </w:t>
      </w:r>
      <w:r w:rsidRPr="001C475D">
        <w:rPr>
          <w:rStyle w:val="Emphasis"/>
          <w:highlight w:val="cyan"/>
        </w:rPr>
        <w:t>protections</w:t>
      </w:r>
      <w:r w:rsidRPr="001C475D">
        <w:rPr>
          <w:rStyle w:val="StyleUnderline"/>
          <w:highlight w:val="cyan"/>
        </w:rPr>
        <w:t xml:space="preserve"> against </w:t>
      </w:r>
      <w:r w:rsidRPr="001C475D">
        <w:rPr>
          <w:rStyle w:val="Emphasis"/>
          <w:highlight w:val="cyan"/>
        </w:rPr>
        <w:t>removal</w:t>
      </w:r>
      <w:r w:rsidRPr="001C475D">
        <w:rPr>
          <w:rStyle w:val="StyleUnderline"/>
        </w:rPr>
        <w:t xml:space="preserve"> gained by the civil service</w:t>
      </w:r>
      <w:r w:rsidRPr="001C475D">
        <w:rPr>
          <w:sz w:val="16"/>
        </w:rPr>
        <w:t xml:space="preserve"> over time. These protections have resulted in an entrenched bureaucracy that frequently works for its own purposes and benefit.</w:t>
      </w:r>
    </w:p>
    <w:p w14:paraId="28C07FDE" w14:textId="77777777" w:rsidR="004E262B" w:rsidRDefault="004E262B" w:rsidP="004E262B">
      <w:pPr>
        <w:pStyle w:val="Heading4"/>
      </w:pPr>
      <w:r>
        <w:t xml:space="preserve">U.S. energy dominance is the </w:t>
      </w:r>
      <w:r w:rsidRPr="00280C6D">
        <w:rPr>
          <w:u w:val="single"/>
        </w:rPr>
        <w:t>crux</w:t>
      </w:r>
      <w:r>
        <w:t xml:space="preserve"> of European stability. Shrinking exports cause </w:t>
      </w:r>
      <w:r w:rsidRPr="00280C6D">
        <w:rPr>
          <w:u w:val="single"/>
        </w:rPr>
        <w:t>reliance</w:t>
      </w:r>
      <w:r>
        <w:t xml:space="preserve"> on Russian gas and fill the Kremlin’s </w:t>
      </w:r>
      <w:r w:rsidRPr="00280C6D">
        <w:rPr>
          <w:u w:val="single"/>
        </w:rPr>
        <w:t>war coffers</w:t>
      </w:r>
      <w:r>
        <w:t>.</w:t>
      </w:r>
    </w:p>
    <w:p w14:paraId="7BF6216A" w14:textId="77777777" w:rsidR="004E262B" w:rsidRDefault="004E262B" w:rsidP="004E262B">
      <w:r w:rsidRPr="00130117">
        <w:rPr>
          <w:rStyle w:val="Style13ptBold"/>
        </w:rPr>
        <w:t>Watkins 24</w:t>
      </w:r>
      <w:r>
        <w:t xml:space="preserve"> [Simon </w:t>
      </w:r>
      <w:r w:rsidRPr="00130117">
        <w:t>Watkins</w:t>
      </w:r>
      <w:r>
        <w:t xml:space="preserve"> (Former </w:t>
      </w:r>
      <w:r w:rsidRPr="00130117">
        <w:t>Head of Fuel Oil Products</w:t>
      </w:r>
      <w:r>
        <w:t xml:space="preserve">, </w:t>
      </w:r>
      <w:r w:rsidRPr="00130117">
        <w:t>Platts</w:t>
      </w:r>
      <w:r>
        <w:t xml:space="preserve">; Former </w:t>
      </w:r>
      <w:r w:rsidRPr="00130117">
        <w:t>Head</w:t>
      </w:r>
      <w:r>
        <w:t xml:space="preserve">, </w:t>
      </w:r>
      <w:r w:rsidRPr="00130117">
        <w:t>Forex Institutional Sales and Trading</w:t>
      </w:r>
      <w:r>
        <w:t xml:space="preserve">, </w:t>
      </w:r>
      <w:r w:rsidRPr="00130117">
        <w:t>Credit Lyonnais</w:t>
      </w:r>
      <w:r>
        <w:t>; Former</w:t>
      </w:r>
      <w:r w:rsidRPr="00130117">
        <w:t xml:space="preserve"> Director of Forex</w:t>
      </w:r>
      <w:r>
        <w:t xml:space="preserve">, </w:t>
      </w:r>
      <w:r w:rsidRPr="00130117">
        <w:t xml:space="preserve">Bank of </w:t>
      </w:r>
      <w:proofErr w:type="gramStart"/>
      <w:r w:rsidRPr="00130117">
        <w:t>Montreal</w:t>
      </w:r>
      <w:r>
        <w:t xml:space="preserve"> )</w:t>
      </w:r>
      <w:proofErr w:type="gramEnd"/>
      <w:r>
        <w:t xml:space="preserve">, 4-29-2024, “The Four Key Reasons Why the U.S. Will Never Stop Targeting Russia’s LNG Sector,” Oil Price, https://oilprice.com/Energy/Natural-Gas/The-Four-Key-Reasons-Why-The-US-Will-Never-Stop-Targeting-Russias-LNG-Sector.html, </w:t>
      </w:r>
      <w:proofErr w:type="spellStart"/>
      <w:r>
        <w:t>njn</w:t>
      </w:r>
      <w:proofErr w:type="spellEnd"/>
      <w:r>
        <w:t>]</w:t>
      </w:r>
    </w:p>
    <w:p w14:paraId="2C6CE16F" w14:textId="77777777" w:rsidR="004E262B" w:rsidRPr="00280C6D" w:rsidRDefault="004E262B" w:rsidP="004E262B">
      <w:pPr>
        <w:rPr>
          <w:sz w:val="16"/>
        </w:rPr>
      </w:pPr>
      <w:r w:rsidRPr="00280C6D">
        <w:rPr>
          <w:sz w:val="16"/>
        </w:rPr>
        <w:t xml:space="preserve">Perhaps even more than its targeting of Russian oil exports, </w:t>
      </w:r>
      <w:r w:rsidRPr="0001532A">
        <w:rPr>
          <w:rStyle w:val="StyleUnderline"/>
          <w:highlight w:val="cyan"/>
        </w:rPr>
        <w:t xml:space="preserve">the U.S. has been </w:t>
      </w:r>
      <w:r w:rsidRPr="0001532A">
        <w:rPr>
          <w:rStyle w:val="Emphasis"/>
          <w:highlight w:val="cyan"/>
        </w:rPr>
        <w:t>laser</w:t>
      </w:r>
      <w:r w:rsidRPr="00635B87">
        <w:rPr>
          <w:rStyle w:val="Emphasis"/>
          <w:highlight w:val="cyan"/>
        </w:rPr>
        <w:t>-focused</w:t>
      </w:r>
      <w:r w:rsidRPr="0001532A">
        <w:rPr>
          <w:rStyle w:val="StyleUnderline"/>
          <w:highlight w:val="cyan"/>
        </w:rPr>
        <w:t xml:space="preserve"> on</w:t>
      </w:r>
      <w:r w:rsidRPr="0001532A">
        <w:rPr>
          <w:rStyle w:val="StyleUnderline"/>
        </w:rPr>
        <w:t xml:space="preserve"> its</w:t>
      </w:r>
      <w:r w:rsidRPr="00280C6D">
        <w:rPr>
          <w:sz w:val="16"/>
        </w:rPr>
        <w:t xml:space="preserve"> liquefied natural gas (</w:t>
      </w:r>
      <w:r w:rsidRPr="0001532A">
        <w:rPr>
          <w:rStyle w:val="Emphasis"/>
          <w:highlight w:val="cyan"/>
        </w:rPr>
        <w:t>LNG</w:t>
      </w:r>
      <w:r w:rsidRPr="00280C6D">
        <w:rPr>
          <w:sz w:val="16"/>
        </w:rPr>
        <w:t xml:space="preserve">) sector as the key area it wants </w:t>
      </w:r>
      <w:r w:rsidRPr="0001532A">
        <w:rPr>
          <w:rStyle w:val="StyleUnderline"/>
          <w:highlight w:val="cyan"/>
        </w:rPr>
        <w:t>to</w:t>
      </w:r>
      <w:r w:rsidRPr="0001532A">
        <w:rPr>
          <w:rStyle w:val="StyleUnderline"/>
        </w:rPr>
        <w:t xml:space="preserve"> effectively </w:t>
      </w:r>
      <w:r w:rsidRPr="0001532A">
        <w:rPr>
          <w:rStyle w:val="Emphasis"/>
          <w:highlight w:val="cyan"/>
        </w:rPr>
        <w:t>destroy</w:t>
      </w:r>
      <w:r w:rsidRPr="0001532A">
        <w:rPr>
          <w:rStyle w:val="StyleUnderline"/>
        </w:rPr>
        <w:t xml:space="preserve"> over the long term</w:t>
      </w:r>
      <w:r w:rsidRPr="00280C6D">
        <w:rPr>
          <w:sz w:val="16"/>
        </w:rPr>
        <w:t xml:space="preserve">. Last week’s suspension of </w:t>
      </w:r>
      <w:r w:rsidRPr="0001532A">
        <w:rPr>
          <w:rStyle w:val="StyleUnderline"/>
          <w:highlight w:val="cyan"/>
        </w:rPr>
        <w:t>Russia</w:t>
      </w:r>
      <w:r w:rsidRPr="0001532A">
        <w:rPr>
          <w:rStyle w:val="StyleUnderline"/>
        </w:rPr>
        <w:t>’s flagship Arctic LNG-2</w:t>
      </w:r>
      <w:r w:rsidRPr="00280C6D">
        <w:rPr>
          <w:sz w:val="16"/>
        </w:rPr>
        <w:t xml:space="preserve"> project by lead operator Novatek is the latest of Washington’s trophies in this regard, but it is very unlikely to be the last. As U.S. Assistant Secretary of State for Energy Resources Geoffrey Pyatt said on 24 April: “[Novatek] has recently had to suspend production at its Arctic LNG-2 liquefaction facility, in part because of sanctions that the Biden administration has led.” He added: “We’re going </w:t>
      </w:r>
      <w:r w:rsidRPr="00635B87">
        <w:rPr>
          <w:rStyle w:val="StyleUnderline"/>
        </w:rPr>
        <w:t xml:space="preserve">to keep </w:t>
      </w:r>
      <w:r w:rsidRPr="00635B87">
        <w:rPr>
          <w:rStyle w:val="Emphasis"/>
        </w:rPr>
        <w:t>tightening</w:t>
      </w:r>
      <w:r w:rsidRPr="00635B87">
        <w:rPr>
          <w:rStyle w:val="StyleUnderline"/>
        </w:rPr>
        <w:t xml:space="preserve"> the screws</w:t>
      </w:r>
      <w:r w:rsidRPr="00635B87">
        <w:rPr>
          <w:sz w:val="16"/>
        </w:rPr>
        <w:t xml:space="preserve"> […] We’re going to </w:t>
      </w:r>
      <w:r w:rsidRPr="00635B87">
        <w:rPr>
          <w:rStyle w:val="StyleUnderline"/>
        </w:rPr>
        <w:t xml:space="preserve">continue to designate a </w:t>
      </w:r>
      <w:r w:rsidRPr="00635B87">
        <w:rPr>
          <w:rStyle w:val="Emphasis"/>
        </w:rPr>
        <w:t>broad</w:t>
      </w:r>
      <w:r w:rsidRPr="00635B87">
        <w:rPr>
          <w:rStyle w:val="StyleUnderline"/>
        </w:rPr>
        <w:t xml:space="preserve"> range of entities involved in development of</w:t>
      </w:r>
      <w:r w:rsidRPr="00635B87">
        <w:rPr>
          <w:sz w:val="16"/>
        </w:rPr>
        <w:t xml:space="preserve"> other </w:t>
      </w:r>
      <w:r w:rsidRPr="00635B87">
        <w:rPr>
          <w:rStyle w:val="Emphasis"/>
        </w:rPr>
        <w:t>key</w:t>
      </w:r>
      <w:r w:rsidRPr="00635B87">
        <w:rPr>
          <w:rStyle w:val="StyleUnderline"/>
        </w:rPr>
        <w:t xml:space="preserve"> energy projects</w:t>
      </w:r>
      <w:r w:rsidRPr="00635B87">
        <w:rPr>
          <w:sz w:val="16"/>
        </w:rPr>
        <w:t xml:space="preserve">, future energy projects as well, </w:t>
      </w:r>
      <w:r w:rsidRPr="00635B87">
        <w:rPr>
          <w:rStyle w:val="StyleUnderline"/>
        </w:rPr>
        <w:t xml:space="preserve">and associated </w:t>
      </w:r>
      <w:r w:rsidRPr="00635B87">
        <w:rPr>
          <w:rStyle w:val="Emphasis"/>
        </w:rPr>
        <w:t>infrastructure</w:t>
      </w:r>
      <w:r w:rsidRPr="00635B87">
        <w:rPr>
          <w:sz w:val="16"/>
        </w:rPr>
        <w:t xml:space="preserve"> including the Vostok Oil Project, the Ust Luga LNG Terminal, and the Yakutia Gas Project.” So, why is the U.S. so concerned about Russia’s LNG</w:t>
      </w:r>
      <w:r w:rsidRPr="00280C6D">
        <w:rPr>
          <w:sz w:val="16"/>
        </w:rPr>
        <w:t xml:space="preserve"> sector?</w:t>
      </w:r>
    </w:p>
    <w:p w14:paraId="681137F6" w14:textId="77777777" w:rsidR="004E262B" w:rsidRPr="00280C6D" w:rsidRDefault="004E262B" w:rsidP="004E262B">
      <w:pPr>
        <w:rPr>
          <w:sz w:val="16"/>
        </w:rPr>
      </w:pPr>
      <w:r w:rsidRPr="00280C6D">
        <w:rPr>
          <w:sz w:val="16"/>
        </w:rPr>
        <w:t xml:space="preserve">The first of four key reasons is that </w:t>
      </w:r>
      <w:r w:rsidRPr="00635B87">
        <w:rPr>
          <w:rStyle w:val="Emphasis"/>
        </w:rPr>
        <w:t>LNG</w:t>
      </w:r>
      <w:r w:rsidRPr="00635B87">
        <w:rPr>
          <w:rStyle w:val="StyleUnderline"/>
        </w:rPr>
        <w:t xml:space="preserve"> has become the </w:t>
      </w:r>
      <w:r w:rsidRPr="00635B87">
        <w:rPr>
          <w:rStyle w:val="Emphasis"/>
        </w:rPr>
        <w:t>most important</w:t>
      </w:r>
      <w:r w:rsidRPr="00635B87">
        <w:rPr>
          <w:rStyle w:val="StyleUnderline"/>
        </w:rPr>
        <w:t xml:space="preserve"> swing energy source in an increasingly </w:t>
      </w:r>
      <w:r w:rsidRPr="00635B87">
        <w:rPr>
          <w:rStyle w:val="Emphasis"/>
        </w:rPr>
        <w:t>insecure</w:t>
      </w:r>
      <w:r w:rsidRPr="00635B87">
        <w:rPr>
          <w:rStyle w:val="StyleUnderline"/>
        </w:rPr>
        <w:t xml:space="preserve"> world</w:t>
      </w:r>
      <w:r w:rsidRPr="00635B87">
        <w:rPr>
          <w:sz w:val="16"/>
        </w:rPr>
        <w:t xml:space="preserve">. Unlike oil or gas that is transported through pipelines, </w:t>
      </w:r>
      <w:r w:rsidRPr="00635B87">
        <w:rPr>
          <w:rStyle w:val="StyleUnderline"/>
        </w:rPr>
        <w:t xml:space="preserve">LNG does not require </w:t>
      </w:r>
      <w:r w:rsidRPr="00635B87">
        <w:rPr>
          <w:rStyle w:val="Emphasis"/>
        </w:rPr>
        <w:t>years</w:t>
      </w:r>
      <w:r w:rsidRPr="00635B87">
        <w:rPr>
          <w:rStyle w:val="StyleUnderline"/>
        </w:rPr>
        <w:t xml:space="preserve"> and vast </w:t>
      </w:r>
      <w:r w:rsidRPr="00635B87">
        <w:rPr>
          <w:rStyle w:val="Emphasis"/>
        </w:rPr>
        <w:t>expenses</w:t>
      </w:r>
      <w:r w:rsidRPr="00635B87">
        <w:rPr>
          <w:rStyle w:val="StyleUnderline"/>
        </w:rPr>
        <w:t xml:space="preserve"> to </w:t>
      </w:r>
      <w:r w:rsidRPr="00635B87">
        <w:rPr>
          <w:rStyle w:val="Emphasis"/>
        </w:rPr>
        <w:t>build</w:t>
      </w:r>
      <w:r w:rsidRPr="00280C6D">
        <w:rPr>
          <w:sz w:val="16"/>
        </w:rPr>
        <w:t xml:space="preserve"> out a complex infrastructure </w:t>
      </w:r>
      <w:r w:rsidRPr="0001532A">
        <w:rPr>
          <w:rStyle w:val="StyleUnderline"/>
        </w:rPr>
        <w:t xml:space="preserve">before it is ready to </w:t>
      </w:r>
      <w:r w:rsidRPr="0001532A">
        <w:rPr>
          <w:rStyle w:val="Emphasis"/>
        </w:rPr>
        <w:t>transport</w:t>
      </w:r>
      <w:r w:rsidRPr="0001532A">
        <w:rPr>
          <w:rStyle w:val="StyleUnderline"/>
        </w:rPr>
        <w:t xml:space="preserve"> anywhere</w:t>
      </w:r>
      <w:r w:rsidRPr="00280C6D">
        <w:rPr>
          <w:sz w:val="16"/>
        </w:rPr>
        <w:t xml:space="preserve">. Once gas has been converted to </w:t>
      </w:r>
      <w:r w:rsidRPr="0001532A">
        <w:rPr>
          <w:rStyle w:val="StyleUnderline"/>
        </w:rPr>
        <w:t>LNG</w:t>
      </w:r>
      <w:r w:rsidRPr="00280C6D">
        <w:rPr>
          <w:sz w:val="16"/>
        </w:rPr>
        <w:t xml:space="preserve">, it </w:t>
      </w:r>
      <w:r w:rsidRPr="0001532A">
        <w:rPr>
          <w:rStyle w:val="StyleUnderline"/>
        </w:rPr>
        <w:t xml:space="preserve">can be </w:t>
      </w:r>
      <w:r w:rsidRPr="0001532A">
        <w:rPr>
          <w:rStyle w:val="Emphasis"/>
        </w:rPr>
        <w:t>shipped</w:t>
      </w:r>
      <w:r w:rsidRPr="0001532A">
        <w:rPr>
          <w:rStyle w:val="StyleUnderline"/>
        </w:rPr>
        <w:t xml:space="preserve"> and moved </w:t>
      </w:r>
      <w:r w:rsidRPr="0001532A">
        <w:rPr>
          <w:rStyle w:val="Emphasis"/>
        </w:rPr>
        <w:t>anywhere</w:t>
      </w:r>
      <w:r w:rsidRPr="0001532A">
        <w:rPr>
          <w:rStyle w:val="StyleUnderline"/>
        </w:rPr>
        <w:t xml:space="preserve"> within</w:t>
      </w:r>
      <w:r w:rsidRPr="00280C6D">
        <w:rPr>
          <w:sz w:val="16"/>
        </w:rPr>
        <w:t xml:space="preserve"> a matter of </w:t>
      </w:r>
      <w:r w:rsidRPr="0001532A">
        <w:rPr>
          <w:rStyle w:val="Emphasis"/>
        </w:rPr>
        <w:t>days</w:t>
      </w:r>
      <w:r w:rsidRPr="00280C6D">
        <w:rPr>
          <w:sz w:val="16"/>
        </w:rPr>
        <w:t xml:space="preserve"> and </w:t>
      </w:r>
      <w:r w:rsidRPr="0001532A">
        <w:rPr>
          <w:rStyle w:val="StyleUnderline"/>
        </w:rPr>
        <w:t xml:space="preserve">bought </w:t>
      </w:r>
      <w:r w:rsidRPr="0001532A">
        <w:rPr>
          <w:rStyle w:val="Emphasis"/>
        </w:rPr>
        <w:t>reliably</w:t>
      </w:r>
      <w:r w:rsidRPr="0001532A">
        <w:rPr>
          <w:rStyle w:val="StyleUnderline"/>
        </w:rPr>
        <w:t xml:space="preserve"> either through short- or long-term contracts or </w:t>
      </w:r>
      <w:r w:rsidRPr="0001532A">
        <w:rPr>
          <w:rStyle w:val="Emphasis"/>
        </w:rPr>
        <w:t>immediately</w:t>
      </w:r>
      <w:r w:rsidRPr="0001532A">
        <w:rPr>
          <w:rStyle w:val="StyleUnderline"/>
        </w:rPr>
        <w:t xml:space="preserve"> in the spot market</w:t>
      </w:r>
      <w:r w:rsidRPr="00280C6D">
        <w:rPr>
          <w:sz w:val="16"/>
        </w:rPr>
        <w:t xml:space="preserve">. Around a year before the Kremlin ordered the first Russian troops into Ukraine on February 24, 2022, China foresaw the critical significance of global energy dependency, as extensively discussed in my new book on the evolving dynamics of the global oil market. So, beginning in March 2021, a 10-year purchase and sales agreement was signed by the China Petroleum &amp; Chemical Corp (Sinopec) and Qatar Petroleum (QP) for 2 million </w:t>
      </w:r>
      <w:proofErr w:type="spellStart"/>
      <w:r w:rsidRPr="00280C6D">
        <w:rPr>
          <w:sz w:val="16"/>
        </w:rPr>
        <w:t>tonnes</w:t>
      </w:r>
      <w:proofErr w:type="spellEnd"/>
      <w:r w:rsidRPr="00280C6D">
        <w:rPr>
          <w:sz w:val="16"/>
        </w:rPr>
        <w:t xml:space="preserve"> per annum (</w:t>
      </w:r>
      <w:proofErr w:type="spellStart"/>
      <w:r w:rsidRPr="00280C6D">
        <w:rPr>
          <w:sz w:val="16"/>
        </w:rPr>
        <w:t>mtpa</w:t>
      </w:r>
      <w:proofErr w:type="spellEnd"/>
      <w:r w:rsidRPr="00280C6D">
        <w:rPr>
          <w:sz w:val="16"/>
        </w:rPr>
        <w:t>) of LNG. This was followed by several other major LNG deals prior to Russia invading Ukraine.</w:t>
      </w:r>
    </w:p>
    <w:p w14:paraId="779CD3FF" w14:textId="77777777" w:rsidR="004E262B" w:rsidRPr="00280C6D" w:rsidRDefault="004E262B" w:rsidP="004E262B">
      <w:pPr>
        <w:rPr>
          <w:sz w:val="16"/>
        </w:rPr>
      </w:pPr>
      <w:r w:rsidRPr="00635B87">
        <w:rPr>
          <w:rStyle w:val="StyleUnderline"/>
        </w:rPr>
        <w:t xml:space="preserve">In the </w:t>
      </w:r>
      <w:r w:rsidRPr="00635B87">
        <w:rPr>
          <w:rStyle w:val="Emphasis"/>
        </w:rPr>
        <w:t>zero-sum</w:t>
      </w:r>
      <w:r w:rsidRPr="00635B87">
        <w:rPr>
          <w:rStyle w:val="StyleUnderline"/>
        </w:rPr>
        <w:t xml:space="preserve"> game</w:t>
      </w:r>
      <w:r w:rsidRPr="0001532A">
        <w:rPr>
          <w:rStyle w:val="StyleUnderline"/>
        </w:rPr>
        <w:t xml:space="preserve"> of emergency global energy supplies</w:t>
      </w:r>
      <w:r w:rsidRPr="00280C6D">
        <w:rPr>
          <w:sz w:val="16"/>
        </w:rPr>
        <w:t xml:space="preserve">, China’s hoarding of LNG prior to the 2022 invasion meant that </w:t>
      </w:r>
      <w:r w:rsidRPr="0001532A">
        <w:rPr>
          <w:rStyle w:val="Emphasis"/>
          <w:highlight w:val="cyan"/>
        </w:rPr>
        <w:t>Europe</w:t>
      </w:r>
      <w:r w:rsidRPr="00280C6D">
        <w:rPr>
          <w:sz w:val="16"/>
        </w:rPr>
        <w:t xml:space="preserve"> – critically dependent on Russian gas and oil – </w:t>
      </w:r>
      <w:r w:rsidRPr="0001532A">
        <w:rPr>
          <w:rStyle w:val="StyleUnderline"/>
          <w:highlight w:val="cyan"/>
        </w:rPr>
        <w:t>would be</w:t>
      </w:r>
      <w:r w:rsidRPr="0001532A">
        <w:rPr>
          <w:rStyle w:val="StyleUnderline"/>
        </w:rPr>
        <w:t xml:space="preserve"> even more </w:t>
      </w:r>
      <w:r w:rsidRPr="0001532A">
        <w:rPr>
          <w:rStyle w:val="Emphasis"/>
          <w:highlight w:val="cyan"/>
        </w:rPr>
        <w:t>exposed</w:t>
      </w:r>
      <w:r w:rsidRPr="0001532A">
        <w:rPr>
          <w:rStyle w:val="StyleUnderline"/>
          <w:highlight w:val="cyan"/>
        </w:rPr>
        <w:t xml:space="preserve"> if</w:t>
      </w:r>
      <w:r w:rsidRPr="0001532A">
        <w:rPr>
          <w:rStyle w:val="StyleUnderline"/>
        </w:rPr>
        <w:t xml:space="preserve"> these </w:t>
      </w:r>
      <w:r w:rsidRPr="0001532A">
        <w:rPr>
          <w:rStyle w:val="StyleUnderline"/>
          <w:highlight w:val="cyan"/>
        </w:rPr>
        <w:t>supplies</w:t>
      </w:r>
      <w:r w:rsidRPr="0001532A">
        <w:rPr>
          <w:rStyle w:val="StyleUnderline"/>
        </w:rPr>
        <w:t xml:space="preserve"> suddenly </w:t>
      </w:r>
      <w:r w:rsidRPr="0001532A">
        <w:rPr>
          <w:rStyle w:val="Emphasis"/>
          <w:highlight w:val="cyan"/>
        </w:rPr>
        <w:t>stopped</w:t>
      </w:r>
      <w:r w:rsidRPr="00280C6D">
        <w:rPr>
          <w:sz w:val="16"/>
        </w:rPr>
        <w:t xml:space="preserve">. Russia had been banking on this to produce the same response from Europe to its 2022 invasion of Ukraine as had occurred after its 2008 invasion of Georgia and its 2014 invasion of Ukraine and subsequent annexation of Crimea. That is, </w:t>
      </w:r>
      <w:r w:rsidRPr="0001532A">
        <w:rPr>
          <w:rStyle w:val="StyleUnderline"/>
        </w:rPr>
        <w:t xml:space="preserve">Russia expected </w:t>
      </w:r>
      <w:r w:rsidRPr="0001532A">
        <w:rPr>
          <w:rStyle w:val="Emphasis"/>
        </w:rPr>
        <w:t>Europe</w:t>
      </w:r>
      <w:r w:rsidRPr="0001532A">
        <w:rPr>
          <w:rStyle w:val="StyleUnderline"/>
        </w:rPr>
        <w:t xml:space="preserve"> to do absolutely </w:t>
      </w:r>
      <w:r w:rsidRPr="0001532A">
        <w:rPr>
          <w:rStyle w:val="Emphasis"/>
        </w:rPr>
        <w:t>nothing</w:t>
      </w:r>
      <w:r w:rsidRPr="0001532A">
        <w:rPr>
          <w:rStyle w:val="StyleUnderline"/>
        </w:rPr>
        <w:t xml:space="preserve"> meaningful to sanction its aggression</w:t>
      </w:r>
      <w:r w:rsidRPr="00280C6D">
        <w:rPr>
          <w:sz w:val="16"/>
        </w:rPr>
        <w:t>. The Kremlin was nearly right in its calculations, with the effective leader of the European Union (</w:t>
      </w:r>
      <w:r w:rsidRPr="0001532A">
        <w:rPr>
          <w:rStyle w:val="Emphasis"/>
          <w:highlight w:val="cyan"/>
        </w:rPr>
        <w:t>E.U.</w:t>
      </w:r>
      <w:r w:rsidRPr="00280C6D">
        <w:rPr>
          <w:sz w:val="16"/>
        </w:rPr>
        <w:t xml:space="preserve">) – Germany – </w:t>
      </w:r>
      <w:r w:rsidRPr="0001532A">
        <w:rPr>
          <w:rStyle w:val="Emphasis"/>
          <w:highlight w:val="cyan"/>
        </w:rPr>
        <w:t>only</w:t>
      </w:r>
      <w:r w:rsidRPr="0001532A">
        <w:rPr>
          <w:rStyle w:val="StyleUnderline"/>
          <w:highlight w:val="cyan"/>
        </w:rPr>
        <w:t xml:space="preserve"> concerned about</w:t>
      </w:r>
      <w:r w:rsidRPr="0001532A">
        <w:rPr>
          <w:rStyle w:val="StyleUnderline"/>
        </w:rPr>
        <w:t xml:space="preserve"> ensuring its own </w:t>
      </w:r>
      <w:r w:rsidRPr="0001532A">
        <w:rPr>
          <w:rStyle w:val="Emphasis"/>
          <w:highlight w:val="cyan"/>
        </w:rPr>
        <w:t>continuity</w:t>
      </w:r>
      <w:r w:rsidRPr="0001532A">
        <w:rPr>
          <w:rStyle w:val="StyleUnderline"/>
          <w:highlight w:val="cyan"/>
        </w:rPr>
        <w:t xml:space="preserve"> of gas</w:t>
      </w:r>
      <w:r w:rsidRPr="0001532A">
        <w:rPr>
          <w:rStyle w:val="StyleUnderline"/>
        </w:rPr>
        <w:t xml:space="preserve"> and oil supplies </w:t>
      </w:r>
      <w:r w:rsidRPr="0001532A">
        <w:rPr>
          <w:rStyle w:val="StyleUnderline"/>
          <w:highlight w:val="cyan"/>
        </w:rPr>
        <w:t xml:space="preserve">from </w:t>
      </w:r>
      <w:r w:rsidRPr="0001532A">
        <w:rPr>
          <w:rStyle w:val="Emphasis"/>
          <w:highlight w:val="cyan"/>
        </w:rPr>
        <w:t>Russia</w:t>
      </w:r>
      <w:r w:rsidRPr="00280C6D">
        <w:rPr>
          <w:sz w:val="16"/>
        </w:rPr>
        <w:t xml:space="preserve"> in 2022 </w:t>
      </w:r>
      <w:r w:rsidRPr="0001532A">
        <w:rPr>
          <w:rStyle w:val="StyleUnderline"/>
        </w:rPr>
        <w:t xml:space="preserve">at </w:t>
      </w:r>
      <w:r w:rsidRPr="0001532A">
        <w:rPr>
          <w:rStyle w:val="Emphasis"/>
        </w:rPr>
        <w:t>all costs</w:t>
      </w:r>
      <w:r w:rsidRPr="00280C6D">
        <w:rPr>
          <w:sz w:val="16"/>
        </w:rPr>
        <w:t xml:space="preserve">, as also </w:t>
      </w:r>
      <w:proofErr w:type="spellStart"/>
      <w:r w:rsidRPr="00280C6D">
        <w:rPr>
          <w:sz w:val="16"/>
        </w:rPr>
        <w:t>analysed</w:t>
      </w:r>
      <w:proofErr w:type="spellEnd"/>
      <w:r w:rsidRPr="00280C6D">
        <w:rPr>
          <w:sz w:val="16"/>
        </w:rPr>
        <w:t xml:space="preserve"> in detail in my new book on the new global oil market order. </w:t>
      </w:r>
      <w:r w:rsidRPr="00635B87">
        <w:rPr>
          <w:rStyle w:val="StyleUnderline"/>
        </w:rPr>
        <w:t xml:space="preserve">Its </w:t>
      </w:r>
      <w:r w:rsidRPr="0001532A">
        <w:rPr>
          <w:rStyle w:val="Emphasis"/>
          <w:highlight w:val="cyan"/>
        </w:rPr>
        <w:t>acquiescence</w:t>
      </w:r>
      <w:r w:rsidRPr="0001532A">
        <w:rPr>
          <w:rStyle w:val="StyleUnderline"/>
          <w:highlight w:val="cyan"/>
        </w:rPr>
        <w:t xml:space="preserve"> to</w:t>
      </w:r>
      <w:r w:rsidRPr="0001532A">
        <w:rPr>
          <w:rStyle w:val="StyleUnderline"/>
        </w:rPr>
        <w:t xml:space="preserve"> Russian </w:t>
      </w:r>
      <w:r w:rsidRPr="0001532A">
        <w:rPr>
          <w:rStyle w:val="StyleUnderline"/>
          <w:highlight w:val="cyan"/>
        </w:rPr>
        <w:t>hostility</w:t>
      </w:r>
      <w:r w:rsidRPr="00280C6D">
        <w:rPr>
          <w:sz w:val="16"/>
        </w:rPr>
        <w:t xml:space="preserve"> yet again </w:t>
      </w:r>
      <w:r w:rsidRPr="0001532A">
        <w:rPr>
          <w:rStyle w:val="StyleUnderline"/>
        </w:rPr>
        <w:t xml:space="preserve">was </w:t>
      </w:r>
      <w:r w:rsidRPr="00635B87">
        <w:rPr>
          <w:rStyle w:val="StyleUnderline"/>
        </w:rPr>
        <w:t xml:space="preserve">only </w:t>
      </w:r>
      <w:r w:rsidRPr="00635B87">
        <w:rPr>
          <w:rStyle w:val="Emphasis"/>
          <w:highlight w:val="cyan"/>
        </w:rPr>
        <w:t>stopped</w:t>
      </w:r>
      <w:r w:rsidRPr="00635B87">
        <w:rPr>
          <w:rStyle w:val="StyleUnderline"/>
          <w:highlight w:val="cyan"/>
        </w:rPr>
        <w:t xml:space="preserve"> </w:t>
      </w:r>
      <w:r w:rsidRPr="0001532A">
        <w:rPr>
          <w:rStyle w:val="StyleUnderline"/>
          <w:highlight w:val="cyan"/>
        </w:rPr>
        <w:t>when</w:t>
      </w:r>
      <w:r w:rsidRPr="0001532A">
        <w:rPr>
          <w:rStyle w:val="StyleUnderline"/>
        </w:rPr>
        <w:t xml:space="preserve"> the </w:t>
      </w:r>
      <w:r w:rsidRPr="0001532A">
        <w:rPr>
          <w:rStyle w:val="StyleUnderline"/>
          <w:highlight w:val="cyan"/>
        </w:rPr>
        <w:t>U.S.</w:t>
      </w:r>
      <w:r w:rsidRPr="00280C6D">
        <w:rPr>
          <w:sz w:val="16"/>
        </w:rPr>
        <w:t xml:space="preserve"> with U.K. support in Europe and the Middle East </w:t>
      </w:r>
      <w:r w:rsidRPr="0001532A">
        <w:rPr>
          <w:rStyle w:val="StyleUnderline"/>
        </w:rPr>
        <w:t xml:space="preserve">worked to </w:t>
      </w:r>
      <w:r w:rsidRPr="0001532A">
        <w:rPr>
          <w:rStyle w:val="StyleUnderline"/>
          <w:highlight w:val="cyan"/>
        </w:rPr>
        <w:t xml:space="preserve">establish </w:t>
      </w:r>
      <w:r w:rsidRPr="0001532A">
        <w:rPr>
          <w:rStyle w:val="Emphasis"/>
          <w:highlight w:val="cyan"/>
        </w:rPr>
        <w:t>new</w:t>
      </w:r>
      <w:r w:rsidRPr="0001532A">
        <w:rPr>
          <w:rStyle w:val="StyleUnderline"/>
        </w:rPr>
        <w:t xml:space="preserve"> emergency </w:t>
      </w:r>
      <w:r w:rsidRPr="0001532A">
        <w:rPr>
          <w:rStyle w:val="StyleUnderline"/>
          <w:highlight w:val="cyan"/>
        </w:rPr>
        <w:t xml:space="preserve">supplies of </w:t>
      </w:r>
      <w:r w:rsidRPr="0001532A">
        <w:rPr>
          <w:rStyle w:val="Emphasis"/>
          <w:highlight w:val="cyan"/>
        </w:rPr>
        <w:t>LNG</w:t>
      </w:r>
      <w:r w:rsidRPr="0001532A">
        <w:rPr>
          <w:rStyle w:val="StyleUnderline"/>
        </w:rPr>
        <w:t xml:space="preserve"> from elsewhere</w:t>
      </w:r>
      <w:r w:rsidRPr="00280C6D">
        <w:rPr>
          <w:sz w:val="16"/>
        </w:rPr>
        <w:t xml:space="preserve">. This determination </w:t>
      </w:r>
      <w:r w:rsidRPr="00280C6D">
        <w:rPr>
          <w:rStyle w:val="StyleUnderline"/>
          <w:highlight w:val="cyan"/>
        </w:rPr>
        <w:t xml:space="preserve">to </w:t>
      </w:r>
      <w:r w:rsidRPr="00280C6D">
        <w:rPr>
          <w:rStyle w:val="Emphasis"/>
          <w:highlight w:val="cyan"/>
        </w:rPr>
        <w:t>never again</w:t>
      </w:r>
      <w:r w:rsidRPr="00280C6D">
        <w:rPr>
          <w:rStyle w:val="StyleUnderline"/>
          <w:highlight w:val="cyan"/>
        </w:rPr>
        <w:t xml:space="preserve"> allow</w:t>
      </w:r>
      <w:r w:rsidRPr="00280C6D">
        <w:rPr>
          <w:rStyle w:val="StyleUnderline"/>
        </w:rPr>
        <w:t xml:space="preserve"> the </w:t>
      </w:r>
      <w:r w:rsidRPr="00280C6D">
        <w:rPr>
          <w:rStyle w:val="Emphasis"/>
          <w:highlight w:val="cyan"/>
        </w:rPr>
        <w:t>E</w:t>
      </w:r>
      <w:r w:rsidRPr="00280C6D">
        <w:rPr>
          <w:rStyle w:val="StyleUnderline"/>
        </w:rPr>
        <w:t xml:space="preserve">uropean </w:t>
      </w:r>
      <w:r w:rsidRPr="00280C6D">
        <w:rPr>
          <w:rStyle w:val="Emphasis"/>
          <w:highlight w:val="cyan"/>
        </w:rPr>
        <w:t>U</w:t>
      </w:r>
      <w:r w:rsidRPr="00280C6D">
        <w:rPr>
          <w:rStyle w:val="StyleUnderline"/>
        </w:rPr>
        <w:t>nion states to</w:t>
      </w:r>
      <w:r w:rsidRPr="00280C6D">
        <w:rPr>
          <w:sz w:val="16"/>
        </w:rPr>
        <w:t xml:space="preserve"> just </w:t>
      </w:r>
      <w:r w:rsidRPr="00280C6D">
        <w:rPr>
          <w:rStyle w:val="Emphasis"/>
          <w:highlight w:val="cyan"/>
        </w:rPr>
        <w:t>roll over</w:t>
      </w:r>
      <w:r w:rsidRPr="00280C6D">
        <w:rPr>
          <w:sz w:val="16"/>
        </w:rPr>
        <w:t xml:space="preserve"> in the face of Russian aggression </w:t>
      </w:r>
      <w:r w:rsidRPr="00280C6D">
        <w:rPr>
          <w:rStyle w:val="StyleUnderline"/>
          <w:highlight w:val="cyan"/>
        </w:rPr>
        <w:t>due to</w:t>
      </w:r>
      <w:r w:rsidRPr="00280C6D">
        <w:rPr>
          <w:rStyle w:val="StyleUnderline"/>
        </w:rPr>
        <w:t xml:space="preserve"> their </w:t>
      </w:r>
      <w:r w:rsidRPr="00280C6D">
        <w:rPr>
          <w:rStyle w:val="Emphasis"/>
          <w:highlight w:val="cyan"/>
        </w:rPr>
        <w:t>over-reliance</w:t>
      </w:r>
      <w:r w:rsidRPr="00280C6D">
        <w:rPr>
          <w:rStyle w:val="StyleUnderline"/>
          <w:highlight w:val="cyan"/>
        </w:rPr>
        <w:t xml:space="preserve"> on Russian energy</w:t>
      </w:r>
      <w:r w:rsidRPr="00280C6D">
        <w:rPr>
          <w:sz w:val="16"/>
        </w:rPr>
        <w:t xml:space="preserve"> is the second key reason why the U.S. continues to mercilessly target its LNG sector.</w:t>
      </w:r>
    </w:p>
    <w:p w14:paraId="567DD299" w14:textId="77777777" w:rsidR="004E262B" w:rsidRPr="00280C6D" w:rsidRDefault="004E262B" w:rsidP="004E262B">
      <w:pPr>
        <w:rPr>
          <w:sz w:val="16"/>
        </w:rPr>
      </w:pPr>
      <w:r w:rsidRPr="00280C6D">
        <w:rPr>
          <w:sz w:val="16"/>
        </w:rPr>
        <w:t xml:space="preserve">The third reason is that </w:t>
      </w:r>
      <w:r w:rsidRPr="00280C6D">
        <w:rPr>
          <w:rStyle w:val="StyleUnderline"/>
          <w:highlight w:val="cyan"/>
        </w:rPr>
        <w:t>energy</w:t>
      </w:r>
      <w:r w:rsidRPr="00280C6D">
        <w:rPr>
          <w:rStyle w:val="StyleUnderline"/>
        </w:rPr>
        <w:t xml:space="preserve"> exports </w:t>
      </w:r>
      <w:r w:rsidRPr="00280C6D">
        <w:rPr>
          <w:rStyle w:val="StyleUnderline"/>
          <w:highlight w:val="cyan"/>
        </w:rPr>
        <w:t xml:space="preserve">remain the </w:t>
      </w:r>
      <w:r w:rsidRPr="00280C6D">
        <w:rPr>
          <w:rStyle w:val="Emphasis"/>
          <w:highlight w:val="cyan"/>
        </w:rPr>
        <w:t>foundation</w:t>
      </w:r>
      <w:r w:rsidRPr="00280C6D">
        <w:rPr>
          <w:sz w:val="16"/>
        </w:rPr>
        <w:t xml:space="preserve"> stone </w:t>
      </w:r>
      <w:r w:rsidRPr="00280C6D">
        <w:rPr>
          <w:rStyle w:val="StyleUnderline"/>
          <w:highlight w:val="cyan"/>
        </w:rPr>
        <w:t>of Russia’s</w:t>
      </w:r>
      <w:r w:rsidRPr="00280C6D">
        <w:rPr>
          <w:rStyle w:val="StyleUnderline"/>
        </w:rPr>
        <w:t xml:space="preserve"> essentially </w:t>
      </w:r>
      <w:r w:rsidRPr="00280C6D">
        <w:rPr>
          <w:rStyle w:val="Emphasis"/>
          <w:highlight w:val="cyan"/>
        </w:rPr>
        <w:t>petro-economy</w:t>
      </w:r>
      <w:r w:rsidRPr="00280C6D">
        <w:rPr>
          <w:sz w:val="16"/>
        </w:rPr>
        <w:t xml:space="preserve"> and that it was intending to counterbalance the reduction of income from pipelined oil and gas with rises in LNG supplies. Indeed, according to comments from its Deputy Prime Minister Alexander Novak on 22 November last year, Russia intended its LNG market share to rise to 20 percent (at least 100 million tons per year) by 2030, from the current 8 percent (around 33 tons in 2023). As also </w:t>
      </w:r>
      <w:proofErr w:type="spellStart"/>
      <w:r w:rsidRPr="00280C6D">
        <w:rPr>
          <w:sz w:val="16"/>
        </w:rPr>
        <w:t>analysed</w:t>
      </w:r>
      <w:proofErr w:type="spellEnd"/>
      <w:r w:rsidRPr="00280C6D">
        <w:rPr>
          <w:sz w:val="16"/>
        </w:rPr>
        <w:t xml:space="preserve"> in my new book on the new global oil market order, Russia earned nearly US $100 billion from oil and gas exports during the first 100 days of the war in Ukraine. Overal</w:t>
      </w:r>
      <w:r w:rsidRPr="003D3691">
        <w:rPr>
          <w:sz w:val="16"/>
        </w:rPr>
        <w:t xml:space="preserve">l, </w:t>
      </w:r>
      <w:r w:rsidRPr="003D3691">
        <w:rPr>
          <w:rStyle w:val="Emphasis"/>
        </w:rPr>
        <w:t>revenues</w:t>
      </w:r>
      <w:r w:rsidRPr="003D3691">
        <w:rPr>
          <w:rStyle w:val="StyleUnderline"/>
        </w:rPr>
        <w:t xml:space="preserve"> from the higher post-invasion oil and gas prices were much </w:t>
      </w:r>
      <w:r w:rsidRPr="003D3691">
        <w:rPr>
          <w:rStyle w:val="Emphasis"/>
        </w:rPr>
        <w:t>greater</w:t>
      </w:r>
      <w:r w:rsidRPr="003D3691">
        <w:rPr>
          <w:rStyle w:val="StyleUnderline"/>
        </w:rPr>
        <w:t xml:space="preserve"> than the cost</w:t>
      </w:r>
      <w:r w:rsidRPr="003D3691">
        <w:rPr>
          <w:sz w:val="16"/>
        </w:rPr>
        <w:t xml:space="preserve"> for Russia </w:t>
      </w:r>
      <w:r w:rsidRPr="003D3691">
        <w:rPr>
          <w:rStyle w:val="StyleUnderline"/>
        </w:rPr>
        <w:t xml:space="preserve">of continuing to fight the </w:t>
      </w:r>
      <w:r w:rsidRPr="003D3691">
        <w:rPr>
          <w:rStyle w:val="Emphasis"/>
        </w:rPr>
        <w:t>war</w:t>
      </w:r>
      <w:r w:rsidRPr="003D3691">
        <w:rPr>
          <w:sz w:val="16"/>
        </w:rPr>
        <w:t xml:space="preserve">. </w:t>
      </w:r>
      <w:r w:rsidRPr="003D3691">
        <w:rPr>
          <w:rStyle w:val="StyleUnderline"/>
        </w:rPr>
        <w:t>However</w:t>
      </w:r>
      <w:r w:rsidRPr="00280C6D">
        <w:rPr>
          <w:rStyle w:val="StyleUnderline"/>
        </w:rPr>
        <w:t xml:space="preserve">, </w:t>
      </w:r>
      <w:r w:rsidRPr="00280C6D">
        <w:rPr>
          <w:rStyle w:val="StyleUnderline"/>
          <w:highlight w:val="cyan"/>
        </w:rPr>
        <w:t>as prices</w:t>
      </w:r>
      <w:r w:rsidRPr="00280C6D">
        <w:rPr>
          <w:rStyle w:val="StyleUnderline"/>
        </w:rPr>
        <w:t xml:space="preserve"> started to </w:t>
      </w:r>
      <w:r w:rsidRPr="00280C6D">
        <w:rPr>
          <w:rStyle w:val="Emphasis"/>
          <w:highlight w:val="cyan"/>
        </w:rPr>
        <w:t>weaken</w:t>
      </w:r>
      <w:r w:rsidRPr="00280C6D">
        <w:rPr>
          <w:rStyle w:val="StyleUnderline"/>
        </w:rPr>
        <w:t xml:space="preserve"> again and sanctions increasingly </w:t>
      </w:r>
      <w:r w:rsidRPr="00280C6D">
        <w:rPr>
          <w:rStyle w:val="Emphasis"/>
        </w:rPr>
        <w:t>hit</w:t>
      </w:r>
      <w:r w:rsidRPr="00280C6D">
        <w:rPr>
          <w:rStyle w:val="StyleUnderline"/>
        </w:rPr>
        <w:t xml:space="preserve"> Russia</w:t>
      </w:r>
      <w:r w:rsidRPr="00280C6D">
        <w:rPr>
          <w:sz w:val="16"/>
        </w:rPr>
        <w:t xml:space="preserve">, its </w:t>
      </w:r>
      <w:r w:rsidRPr="00280C6D">
        <w:rPr>
          <w:rStyle w:val="Emphasis"/>
        </w:rPr>
        <w:t>finances</w:t>
      </w:r>
      <w:r w:rsidRPr="00280C6D">
        <w:rPr>
          <w:rStyle w:val="StyleUnderline"/>
        </w:rPr>
        <w:t xml:space="preserve"> and </w:t>
      </w:r>
      <w:r w:rsidRPr="00280C6D">
        <w:rPr>
          <w:rStyle w:val="StyleUnderline"/>
          <w:highlight w:val="cyan"/>
        </w:rPr>
        <w:t>ability to secure</w:t>
      </w:r>
      <w:r w:rsidRPr="00280C6D">
        <w:rPr>
          <w:rStyle w:val="StyleUnderline"/>
        </w:rPr>
        <w:t xml:space="preserve"> an outright military </w:t>
      </w:r>
      <w:r w:rsidRPr="00280C6D">
        <w:rPr>
          <w:rStyle w:val="Emphasis"/>
          <w:highlight w:val="cyan"/>
        </w:rPr>
        <w:t>victory</w:t>
      </w:r>
      <w:r w:rsidRPr="00280C6D">
        <w:rPr>
          <w:rStyle w:val="StyleUnderline"/>
          <w:highlight w:val="cyan"/>
        </w:rPr>
        <w:t xml:space="preserve"> have been</w:t>
      </w:r>
      <w:r w:rsidRPr="00280C6D">
        <w:rPr>
          <w:rStyle w:val="StyleUnderline"/>
        </w:rPr>
        <w:t xml:space="preserve"> significantly </w:t>
      </w:r>
      <w:r w:rsidRPr="00280C6D">
        <w:rPr>
          <w:rStyle w:val="Emphasis"/>
          <w:highlight w:val="cyan"/>
        </w:rPr>
        <w:t>reduced</w:t>
      </w:r>
      <w:r w:rsidRPr="00280C6D">
        <w:rPr>
          <w:sz w:val="16"/>
        </w:rPr>
        <w:t xml:space="preserve">. So desperate has the situation become for President Vladimir Putin that he risked arrest in December to visit Saudi Arabia’s Mohammed bin Salman, and the UAE’s Mohamed bin Zayed al Nahyan, to plead for greater cuts in OPEC oil production </w:t>
      </w:r>
      <w:proofErr w:type="gramStart"/>
      <w:r w:rsidRPr="00280C6D">
        <w:rPr>
          <w:sz w:val="16"/>
        </w:rPr>
        <w:t>in order to</w:t>
      </w:r>
      <w:proofErr w:type="gramEnd"/>
      <w:r w:rsidRPr="00280C6D">
        <w:rPr>
          <w:sz w:val="16"/>
        </w:rPr>
        <w:t xml:space="preserve"> push prices up. Again, in the zero-sum game of the global energy market, Russia’s LNG losses from sanctions will be a gain for the U.S. and those LNG suppliers it regards as allies, which now includes Qatar. As it stands now, the Emirate will account for about 40 percent of all new LNG supplies across the globe by 2029, according to comments from its government. The U.S. has seen its LNG exports go from zero before 2016 to around 124 billion cubic </w:t>
      </w:r>
      <w:proofErr w:type="spellStart"/>
      <w:r w:rsidRPr="00280C6D">
        <w:rPr>
          <w:sz w:val="16"/>
        </w:rPr>
        <w:t>metres</w:t>
      </w:r>
      <w:proofErr w:type="spellEnd"/>
      <w:r w:rsidRPr="00280C6D">
        <w:rPr>
          <w:sz w:val="16"/>
        </w:rPr>
        <w:t xml:space="preserve"> (</w:t>
      </w:r>
      <w:proofErr w:type="spellStart"/>
      <w:r w:rsidRPr="00280C6D">
        <w:rPr>
          <w:sz w:val="16"/>
        </w:rPr>
        <w:t>bcm</w:t>
      </w:r>
      <w:proofErr w:type="spellEnd"/>
      <w:r w:rsidRPr="00280C6D">
        <w:rPr>
          <w:sz w:val="16"/>
        </w:rPr>
        <w:t xml:space="preserve">) this year, and it is expecting another 124 </w:t>
      </w:r>
      <w:proofErr w:type="spellStart"/>
      <w:r w:rsidRPr="00280C6D">
        <w:rPr>
          <w:sz w:val="16"/>
        </w:rPr>
        <w:t>bcm</w:t>
      </w:r>
      <w:proofErr w:type="spellEnd"/>
      <w:r w:rsidRPr="00280C6D">
        <w:rPr>
          <w:sz w:val="16"/>
        </w:rPr>
        <w:t xml:space="preserve"> to come online by 2030. Meanwhile, according to the International Energy Agency, Russia’s share of internationally traded natural gas is forecast to fall from just around 30 percent in the year before it invaded Ukraine to about 15 percent by 2030. Its revenue from natural gas sales is projected to drop from around US$100 billion in 2021 to less than US$40 billion by 2030.</w:t>
      </w:r>
    </w:p>
    <w:p w14:paraId="34052641" w14:textId="77777777" w:rsidR="004E262B" w:rsidRPr="001857C7" w:rsidRDefault="004E262B" w:rsidP="004E262B">
      <w:pPr>
        <w:rPr>
          <w:sz w:val="16"/>
        </w:rPr>
      </w:pPr>
      <w:r w:rsidRPr="00280C6D">
        <w:rPr>
          <w:sz w:val="16"/>
        </w:rPr>
        <w:t xml:space="preserve">The fourth and final reason why Washington is so </w:t>
      </w:r>
      <w:r w:rsidRPr="003D3691">
        <w:rPr>
          <w:sz w:val="16"/>
        </w:rPr>
        <w:t xml:space="preserve">determined to effectively destroy </w:t>
      </w:r>
      <w:r w:rsidRPr="003D3691">
        <w:rPr>
          <w:rStyle w:val="StyleUnderline"/>
        </w:rPr>
        <w:t xml:space="preserve">Russia’s </w:t>
      </w:r>
      <w:r w:rsidRPr="003D3691">
        <w:rPr>
          <w:rStyle w:val="Emphasis"/>
        </w:rPr>
        <w:t>LNG</w:t>
      </w:r>
      <w:r w:rsidRPr="003D3691">
        <w:rPr>
          <w:rStyle w:val="StyleUnderline"/>
        </w:rPr>
        <w:t xml:space="preserve"> sector</w:t>
      </w:r>
      <w:r w:rsidRPr="003D3691">
        <w:rPr>
          <w:sz w:val="16"/>
        </w:rPr>
        <w:t xml:space="preserve"> over the long term is that it </w:t>
      </w:r>
      <w:r w:rsidRPr="003D3691">
        <w:rPr>
          <w:rStyle w:val="StyleUnderline"/>
        </w:rPr>
        <w:t xml:space="preserve">is an industry so </w:t>
      </w:r>
      <w:r w:rsidRPr="003D3691">
        <w:rPr>
          <w:rStyle w:val="Emphasis"/>
        </w:rPr>
        <w:t>closely</w:t>
      </w:r>
      <w:r w:rsidRPr="003D3691">
        <w:rPr>
          <w:rStyle w:val="StyleUnderline"/>
        </w:rPr>
        <w:t xml:space="preserve"> associated</w:t>
      </w:r>
      <w:r w:rsidRPr="003D3691">
        <w:rPr>
          <w:sz w:val="16"/>
        </w:rPr>
        <w:t xml:space="preserve"> in Russia </w:t>
      </w:r>
      <w:r w:rsidRPr="003D3691">
        <w:rPr>
          <w:rStyle w:val="StyleUnderline"/>
        </w:rPr>
        <w:t xml:space="preserve">with President Vladimir </w:t>
      </w:r>
      <w:r w:rsidRPr="003D3691">
        <w:rPr>
          <w:rStyle w:val="Emphasis"/>
        </w:rPr>
        <w:t>Putin</w:t>
      </w:r>
      <w:r w:rsidRPr="003D3691">
        <w:rPr>
          <w:rStyle w:val="StyleUnderline"/>
        </w:rPr>
        <w:t xml:space="preserve"> personally. He has </w:t>
      </w:r>
      <w:r w:rsidRPr="003D3691">
        <w:rPr>
          <w:rStyle w:val="Emphasis"/>
        </w:rPr>
        <w:t>long seen</w:t>
      </w:r>
      <w:r w:rsidRPr="003D3691">
        <w:rPr>
          <w:rStyle w:val="StyleUnderline"/>
        </w:rPr>
        <w:t xml:space="preserve"> LNG</w:t>
      </w:r>
      <w:r w:rsidRPr="003D3691">
        <w:rPr>
          <w:sz w:val="16"/>
        </w:rPr>
        <w:t xml:space="preserve"> – particularly from the country’s huge gas resources in the Arctic – </w:t>
      </w:r>
      <w:r w:rsidRPr="003D3691">
        <w:rPr>
          <w:rStyle w:val="StyleUnderline"/>
        </w:rPr>
        <w:t xml:space="preserve">as the </w:t>
      </w:r>
      <w:r w:rsidRPr="003D3691">
        <w:rPr>
          <w:rStyle w:val="Emphasis"/>
        </w:rPr>
        <w:t>key</w:t>
      </w:r>
      <w:r w:rsidRPr="003D3691">
        <w:rPr>
          <w:rStyle w:val="StyleUnderline"/>
        </w:rPr>
        <w:t xml:space="preserve"> to Russia’s next major phase of energy </w:t>
      </w:r>
      <w:r w:rsidRPr="003D3691">
        <w:rPr>
          <w:rStyle w:val="Emphasis"/>
        </w:rPr>
        <w:t>growth</w:t>
      </w:r>
      <w:r w:rsidRPr="003D3691">
        <w:rPr>
          <w:sz w:val="16"/>
        </w:rPr>
        <w:t xml:space="preserve">, rather as shale oil and gas was for the U.S., as also detailed in my new book on the new global oil market order. The Russian Arctic sector comprises over 35,700 billion cubic </w:t>
      </w:r>
      <w:proofErr w:type="spellStart"/>
      <w:r w:rsidRPr="003D3691">
        <w:rPr>
          <w:sz w:val="16"/>
        </w:rPr>
        <w:t>metres</w:t>
      </w:r>
      <w:proofErr w:type="spellEnd"/>
      <w:r w:rsidRPr="003D3691">
        <w:rPr>
          <w:sz w:val="16"/>
        </w:rPr>
        <w:t xml:space="preserve"> of natural gas and over 2,300 million metric tons of oil and condensate, the majority of which are in the Yamal and </w:t>
      </w:r>
      <w:proofErr w:type="spellStart"/>
      <w:r w:rsidRPr="003D3691">
        <w:rPr>
          <w:sz w:val="16"/>
        </w:rPr>
        <w:t>Gydan</w:t>
      </w:r>
      <w:proofErr w:type="spellEnd"/>
      <w:r w:rsidRPr="003D3691">
        <w:rPr>
          <w:sz w:val="16"/>
        </w:rPr>
        <w:t xml:space="preserve"> peninsulas, lying on the south side of the Kara Sea. According to comments by Putin, the next few years will witness a dramatic expansion in the extraction of these Arctic resources, and a corollary build-out of the Northern Sea Route (NSR) – the coastal route of which crosses the Kara Sea - as the primary transport route to </w:t>
      </w:r>
      <w:proofErr w:type="spellStart"/>
      <w:r w:rsidRPr="003D3691">
        <w:rPr>
          <w:sz w:val="16"/>
        </w:rPr>
        <w:t>monetise</w:t>
      </w:r>
      <w:proofErr w:type="spellEnd"/>
      <w:r w:rsidRPr="003D3691">
        <w:rPr>
          <w:sz w:val="16"/>
        </w:rPr>
        <w:t xml:space="preserve"> these resources in the global oil and gas markets, especially to its key geopolitical and financial ally, China. Such was Putin’s determination to move ahead with Russia’s Arctic LNG</w:t>
      </w:r>
      <w:r w:rsidRPr="00280C6D">
        <w:rPr>
          <w:sz w:val="16"/>
        </w:rPr>
        <w:t xml:space="preserve"> projects that various heavyweight Russian entities were inveigled around the time the U.S. imposed its 2014 sanctions to finance key parts of them. The Russian Direct Investment Fund, for example, established a joint investment fund with the state-run Japan Bank for International Cooperation with each contributing half of a total of about JPY100 billion (then US$890 million) to it. The Russian government itself bankrolled Arctic LNG 1 from the beginning with money from the state budget. It then supported it again when sanctions were introduced by selling bonds in Yamal LNG (the first part of the Arctic LNG programs), and then by providing another RUB150 </w:t>
      </w:r>
      <w:proofErr w:type="spellStart"/>
      <w:r w:rsidRPr="00280C6D">
        <w:rPr>
          <w:sz w:val="16"/>
        </w:rPr>
        <w:t>billion</w:t>
      </w:r>
      <w:proofErr w:type="spellEnd"/>
      <w:r w:rsidRPr="00280C6D">
        <w:rPr>
          <w:sz w:val="16"/>
        </w:rPr>
        <w:t xml:space="preserve"> of backstop funding from the National Welfare Fund.</w:t>
      </w:r>
    </w:p>
    <w:p w14:paraId="449949F4" w14:textId="77777777" w:rsidR="004E262B" w:rsidRDefault="004E262B" w:rsidP="004E262B">
      <w:pPr>
        <w:pStyle w:val="Heading4"/>
      </w:pPr>
      <w:r>
        <w:t xml:space="preserve">Weakness creates a </w:t>
      </w:r>
      <w:r w:rsidRPr="00FD0DF3">
        <w:rPr>
          <w:u w:val="single"/>
        </w:rPr>
        <w:t>lifeline</w:t>
      </w:r>
      <w:r>
        <w:t xml:space="preserve"> for Russia’s military and </w:t>
      </w:r>
      <w:r w:rsidRPr="00FD0DF3">
        <w:rPr>
          <w:u w:val="single"/>
        </w:rPr>
        <w:t>greenlights</w:t>
      </w:r>
      <w:r>
        <w:t xml:space="preserve"> adventurism---</w:t>
      </w:r>
      <w:r w:rsidRPr="00FD0DF3">
        <w:rPr>
          <w:u w:val="single"/>
        </w:rPr>
        <w:t>nuclear war</w:t>
      </w:r>
      <w:r>
        <w:t>.</w:t>
      </w:r>
    </w:p>
    <w:p w14:paraId="47B6F446" w14:textId="77777777" w:rsidR="004E262B" w:rsidRDefault="004E262B" w:rsidP="004E262B">
      <w:r w:rsidRPr="0001532A">
        <w:rPr>
          <w:rStyle w:val="Style13ptBold"/>
        </w:rPr>
        <w:t>Fridman 24</w:t>
      </w:r>
      <w:r>
        <w:t xml:space="preserve"> [Ofer</w:t>
      </w:r>
      <w:r w:rsidRPr="00130117">
        <w:t xml:space="preserve"> Fridman</w:t>
      </w:r>
      <w:r>
        <w:t xml:space="preserve"> (Professor of War Studies, King’s College London; Ph.D. in Politics, University of Reading) and Vera Michlin-</w:t>
      </w:r>
      <w:proofErr w:type="spellStart"/>
      <w:r>
        <w:t>Shapir</w:t>
      </w:r>
      <w:proofErr w:type="spellEnd"/>
      <w:r>
        <w:t xml:space="preserve"> (Professor and Visiting Research Fellow, Russia Institute, King’s College London; Ph.D. in History, Tel Aviv University), 6-12-2024, “The Military,” in </w:t>
      </w:r>
      <w:r w:rsidRPr="00280C6D">
        <w:rPr>
          <w:i/>
          <w:iCs/>
        </w:rPr>
        <w:t>Deciphering Russian Enigma</w:t>
      </w:r>
      <w:r>
        <w:t xml:space="preserve">, pp. 105-136, Palgrave Macmillan, </w:t>
      </w:r>
      <w:r w:rsidRPr="0001532A">
        <w:t>https://doi.org/10.1007/978-3-031-58669-9_5</w:t>
      </w:r>
      <w:r>
        <w:t xml:space="preserve">, </w:t>
      </w:r>
      <w:proofErr w:type="spellStart"/>
      <w:r>
        <w:t>njn</w:t>
      </w:r>
      <w:proofErr w:type="spellEnd"/>
      <w:r>
        <w:t>]</w:t>
      </w:r>
    </w:p>
    <w:p w14:paraId="50C60B14" w14:textId="77777777" w:rsidR="004E262B" w:rsidRPr="002F765E" w:rsidRDefault="004E262B" w:rsidP="004E262B">
      <w:pPr>
        <w:rPr>
          <w:sz w:val="16"/>
        </w:rPr>
      </w:pPr>
      <w:r w:rsidRPr="002F765E">
        <w:rPr>
          <w:sz w:val="16"/>
        </w:rPr>
        <w:t xml:space="preserve">Notwithstanding the above evidence and indicators of Russian military weaknesses, a dialectic approach may reveal that reality appears otherwise, and that </w:t>
      </w:r>
      <w:r w:rsidRPr="002F765E">
        <w:rPr>
          <w:rStyle w:val="StyleUnderline"/>
          <w:highlight w:val="cyan"/>
        </w:rPr>
        <w:t>Russia</w:t>
      </w:r>
      <w:r w:rsidRPr="002F765E">
        <w:rPr>
          <w:rStyle w:val="StyleUnderline"/>
        </w:rPr>
        <w:t xml:space="preserve"> remains</w:t>
      </w:r>
      <w:r w:rsidRPr="002F765E">
        <w:rPr>
          <w:sz w:val="16"/>
        </w:rPr>
        <w:t xml:space="preserve"> a </w:t>
      </w:r>
      <w:r w:rsidRPr="002F765E">
        <w:rPr>
          <w:rStyle w:val="Emphasis"/>
        </w:rPr>
        <w:t>mighty</w:t>
      </w:r>
      <w:r w:rsidRPr="002F765E">
        <w:rPr>
          <w:sz w:val="16"/>
        </w:rPr>
        <w:t xml:space="preserve"> bear. First, despite widespread corruption in the army, the </w:t>
      </w:r>
      <w:r w:rsidRPr="002F765E">
        <w:rPr>
          <w:rStyle w:val="StyleUnderline"/>
          <w:highlight w:val="cyan"/>
        </w:rPr>
        <w:t>military budget is</w:t>
      </w:r>
      <w:r w:rsidRPr="002F765E">
        <w:rPr>
          <w:rStyle w:val="StyleUnderline"/>
        </w:rPr>
        <w:t xml:space="preserve"> still </w:t>
      </w:r>
      <w:r w:rsidRPr="002F765E">
        <w:rPr>
          <w:rStyle w:val="Emphasis"/>
          <w:highlight w:val="cyan"/>
        </w:rPr>
        <w:t>high</w:t>
      </w:r>
      <w:r w:rsidRPr="002F765E">
        <w:rPr>
          <w:rStyle w:val="StyleUnderline"/>
          <w:highlight w:val="cyan"/>
        </w:rPr>
        <w:t xml:space="preserve"> and </w:t>
      </w:r>
      <w:r w:rsidRPr="002F765E">
        <w:rPr>
          <w:rStyle w:val="Emphasis"/>
          <w:highlight w:val="cyan"/>
        </w:rPr>
        <w:t>growing</w:t>
      </w:r>
      <w:r w:rsidRPr="002F765E">
        <w:rPr>
          <w:rStyle w:val="StyleUnderline"/>
          <w:highlight w:val="cyan"/>
        </w:rPr>
        <w:t xml:space="preserve">. High </w:t>
      </w:r>
      <w:r w:rsidRPr="002F765E">
        <w:rPr>
          <w:rStyle w:val="Emphasis"/>
          <w:highlight w:val="cyan"/>
        </w:rPr>
        <w:t>oil prices</w:t>
      </w:r>
      <w:r w:rsidRPr="002F765E">
        <w:rPr>
          <w:rStyle w:val="StyleUnderline"/>
        </w:rPr>
        <w:t xml:space="preserve"> and </w:t>
      </w:r>
      <w:proofErr w:type="spellStart"/>
      <w:r w:rsidRPr="002F765E">
        <w:rPr>
          <w:rStyle w:val="StyleUnderline"/>
        </w:rPr>
        <w:t>militarisation</w:t>
      </w:r>
      <w:proofErr w:type="spellEnd"/>
      <w:r w:rsidRPr="002F765E">
        <w:rPr>
          <w:rStyle w:val="StyleUnderline"/>
        </w:rPr>
        <w:t xml:space="preserve"> of the economy</w:t>
      </w:r>
      <w:r w:rsidRPr="002F765E">
        <w:rPr>
          <w:sz w:val="16"/>
        </w:rPr>
        <w:t xml:space="preserve"> could </w:t>
      </w:r>
      <w:r w:rsidRPr="002F765E">
        <w:rPr>
          <w:rStyle w:val="StyleUnderline"/>
          <w:highlight w:val="cyan"/>
        </w:rPr>
        <w:t xml:space="preserve">allow Putin to </w:t>
      </w:r>
      <w:r w:rsidRPr="002F765E">
        <w:rPr>
          <w:rStyle w:val="Emphasis"/>
          <w:highlight w:val="cyan"/>
        </w:rPr>
        <w:t>continue</w:t>
      </w:r>
      <w:r w:rsidRPr="002F765E">
        <w:rPr>
          <w:rStyle w:val="StyleUnderline"/>
        </w:rPr>
        <w:t xml:space="preserve"> investing in </w:t>
      </w:r>
      <w:r w:rsidRPr="002F765E">
        <w:rPr>
          <w:rStyle w:val="StyleUnderline"/>
          <w:highlight w:val="cyan"/>
        </w:rPr>
        <w:t xml:space="preserve">his </w:t>
      </w:r>
      <w:r w:rsidRPr="002F765E">
        <w:rPr>
          <w:rStyle w:val="Emphasis"/>
          <w:highlight w:val="cyan"/>
        </w:rPr>
        <w:t>war machine</w:t>
      </w:r>
      <w:r w:rsidRPr="002F765E">
        <w:rPr>
          <w:sz w:val="16"/>
        </w:rPr>
        <w:t xml:space="preserve">. Second, Russia invested </w:t>
      </w:r>
      <w:r w:rsidRPr="002F765E">
        <w:rPr>
          <w:rStyle w:val="StyleUnderline"/>
          <w:highlight w:val="cyan"/>
        </w:rPr>
        <w:t>in</w:t>
      </w:r>
      <w:r w:rsidRPr="002F765E">
        <w:rPr>
          <w:rStyle w:val="StyleUnderline"/>
        </w:rPr>
        <w:t xml:space="preserve"> the </w:t>
      </w:r>
      <w:r w:rsidRPr="002F765E">
        <w:rPr>
          <w:rStyle w:val="Emphasis"/>
          <w:highlight w:val="cyan"/>
        </w:rPr>
        <w:t>development</w:t>
      </w:r>
      <w:r w:rsidRPr="002F765E">
        <w:rPr>
          <w:rStyle w:val="StyleUnderline"/>
          <w:highlight w:val="cyan"/>
        </w:rPr>
        <w:t xml:space="preserve"> of </w:t>
      </w:r>
      <w:r w:rsidRPr="002F765E">
        <w:rPr>
          <w:rStyle w:val="Emphasis"/>
          <w:highlight w:val="cyan"/>
        </w:rPr>
        <w:t>tactical nuc</w:t>
      </w:r>
      <w:r w:rsidRPr="002F765E">
        <w:rPr>
          <w:rStyle w:val="StyleUnderline"/>
        </w:rPr>
        <w:t>lear weapon</w:t>
      </w:r>
      <w:r w:rsidRPr="002F765E">
        <w:rPr>
          <w:rStyle w:val="Emphasis"/>
          <w:highlight w:val="cyan"/>
        </w:rPr>
        <w:t>s</w:t>
      </w:r>
      <w:r w:rsidRPr="002F765E">
        <w:rPr>
          <w:rStyle w:val="StyleUnderline"/>
          <w:highlight w:val="cyan"/>
        </w:rPr>
        <w:t xml:space="preserve">, as well as </w:t>
      </w:r>
      <w:r w:rsidRPr="002F765E">
        <w:rPr>
          <w:rStyle w:val="Emphasis"/>
          <w:highlight w:val="cyan"/>
        </w:rPr>
        <w:t>lowered</w:t>
      </w:r>
      <w:r w:rsidRPr="002F765E">
        <w:rPr>
          <w:rStyle w:val="StyleUnderline"/>
        </w:rPr>
        <w:t xml:space="preserve"> its </w:t>
      </w:r>
      <w:r w:rsidRPr="002F765E">
        <w:rPr>
          <w:rStyle w:val="StyleUnderline"/>
          <w:highlight w:val="cyan"/>
        </w:rPr>
        <w:t>threshold for</w:t>
      </w:r>
      <w:r w:rsidRPr="002F765E">
        <w:rPr>
          <w:rStyle w:val="StyleUnderline"/>
        </w:rPr>
        <w:t xml:space="preserve"> the </w:t>
      </w:r>
      <w:r w:rsidRPr="002F765E">
        <w:rPr>
          <w:rStyle w:val="Emphasis"/>
          <w:highlight w:val="cyan"/>
        </w:rPr>
        <w:t>use</w:t>
      </w:r>
      <w:r w:rsidRPr="002F765E">
        <w:rPr>
          <w:rStyle w:val="StyleUnderline"/>
          <w:highlight w:val="cyan"/>
        </w:rPr>
        <w:t xml:space="preserve"> of </w:t>
      </w:r>
      <w:r w:rsidRPr="002F765E">
        <w:rPr>
          <w:rStyle w:val="Emphasis"/>
          <w:highlight w:val="cyan"/>
        </w:rPr>
        <w:t>nuc</w:t>
      </w:r>
      <w:r w:rsidRPr="002F765E">
        <w:rPr>
          <w:rStyle w:val="StyleUnderline"/>
        </w:rPr>
        <w:t>lear weapon</w:t>
      </w:r>
      <w:r w:rsidRPr="002F765E">
        <w:rPr>
          <w:rStyle w:val="Emphasis"/>
          <w:highlight w:val="cyan"/>
        </w:rPr>
        <w:t>s</w:t>
      </w:r>
      <w:r w:rsidRPr="002F765E">
        <w:rPr>
          <w:sz w:val="16"/>
        </w:rPr>
        <w:t xml:space="preserve"> in ways that may challenge NATO’s nuclear strategy. Third, </w:t>
      </w:r>
      <w:r w:rsidRPr="002F765E">
        <w:rPr>
          <w:rStyle w:val="StyleUnderline"/>
        </w:rPr>
        <w:t xml:space="preserve">Russia’s </w:t>
      </w:r>
      <w:r w:rsidRPr="002F765E">
        <w:rPr>
          <w:rStyle w:val="Emphasis"/>
        </w:rPr>
        <w:t>personnel</w:t>
      </w:r>
      <w:r w:rsidRPr="002F765E">
        <w:rPr>
          <w:rStyle w:val="StyleUnderline"/>
        </w:rPr>
        <w:t xml:space="preserve"> and </w:t>
      </w:r>
      <w:r w:rsidRPr="002F765E">
        <w:rPr>
          <w:rStyle w:val="Emphasis"/>
        </w:rPr>
        <w:t>leadership</w:t>
      </w:r>
      <w:r w:rsidRPr="002F765E">
        <w:rPr>
          <w:rStyle w:val="StyleUnderline"/>
        </w:rPr>
        <w:t xml:space="preserve"> problems are </w:t>
      </w:r>
      <w:r w:rsidRPr="002F765E">
        <w:rPr>
          <w:rStyle w:val="Emphasis"/>
        </w:rPr>
        <w:t>overstated</w:t>
      </w:r>
      <w:r w:rsidRPr="002F765E">
        <w:rPr>
          <w:rStyle w:val="StyleUnderline"/>
        </w:rPr>
        <w:t xml:space="preserve">. It still has potential for significant </w:t>
      </w:r>
      <w:proofErr w:type="spellStart"/>
      <w:r w:rsidRPr="002F765E">
        <w:rPr>
          <w:rStyle w:val="Emphasis"/>
        </w:rPr>
        <w:t>mobilisation</w:t>
      </w:r>
      <w:proofErr w:type="spellEnd"/>
      <w:r w:rsidRPr="002F765E">
        <w:rPr>
          <w:rStyle w:val="StyleUnderline"/>
        </w:rPr>
        <w:t xml:space="preserve"> from the</w:t>
      </w:r>
      <w:r w:rsidRPr="002F765E">
        <w:rPr>
          <w:sz w:val="16"/>
        </w:rPr>
        <w:t xml:space="preserve"> Russian </w:t>
      </w:r>
      <w:r w:rsidRPr="002F765E">
        <w:rPr>
          <w:rStyle w:val="Emphasis"/>
        </w:rPr>
        <w:t>periphery</w:t>
      </w:r>
      <w:r w:rsidRPr="002F765E">
        <w:rPr>
          <w:rStyle w:val="StyleUnderline"/>
        </w:rPr>
        <w:t xml:space="preserve">, and the military </w:t>
      </w:r>
      <w:r w:rsidRPr="002F765E">
        <w:rPr>
          <w:rStyle w:val="Emphasis"/>
        </w:rPr>
        <w:t>command</w:t>
      </w:r>
      <w:r w:rsidRPr="002F765E">
        <w:rPr>
          <w:rStyle w:val="StyleUnderline"/>
        </w:rPr>
        <w:t xml:space="preserve"> has been </w:t>
      </w:r>
      <w:r w:rsidRPr="002F765E">
        <w:rPr>
          <w:rStyle w:val="Emphasis"/>
        </w:rPr>
        <w:t>battle-hardened</w:t>
      </w:r>
      <w:r w:rsidRPr="002F765E">
        <w:rPr>
          <w:sz w:val="16"/>
        </w:rPr>
        <w:t xml:space="preserve"> by the war in Ukraine. </w:t>
      </w:r>
      <w:r w:rsidRPr="002F765E">
        <w:rPr>
          <w:rStyle w:val="StyleUnderline"/>
        </w:rPr>
        <w:t xml:space="preserve">In a potential conflict with NATO, </w:t>
      </w:r>
      <w:r w:rsidRPr="002F765E">
        <w:rPr>
          <w:rStyle w:val="Emphasis"/>
        </w:rPr>
        <w:t>morale</w:t>
      </w:r>
      <w:r w:rsidRPr="002F765E">
        <w:rPr>
          <w:rStyle w:val="StyleUnderline"/>
        </w:rPr>
        <w:t xml:space="preserve"> is likely to be </w:t>
      </w:r>
      <w:r w:rsidRPr="002F765E">
        <w:rPr>
          <w:rStyle w:val="Emphasis"/>
        </w:rPr>
        <w:t>higher</w:t>
      </w:r>
      <w:r w:rsidRPr="002F765E">
        <w:rPr>
          <w:sz w:val="16"/>
        </w:rPr>
        <w:t xml:space="preserve">, as Russian people will feel more affinity to the cause. Lastly, </w:t>
      </w:r>
      <w:r w:rsidRPr="002F765E">
        <w:rPr>
          <w:rStyle w:val="StyleUnderline"/>
        </w:rPr>
        <w:t xml:space="preserve">the Russian </w:t>
      </w:r>
      <w:r w:rsidRPr="002F765E">
        <w:rPr>
          <w:rStyle w:val="StyleUnderline"/>
          <w:highlight w:val="cyan"/>
        </w:rPr>
        <w:t xml:space="preserve">military </w:t>
      </w:r>
      <w:r w:rsidRPr="002F765E">
        <w:rPr>
          <w:rStyle w:val="Emphasis"/>
          <w:highlight w:val="cyan"/>
        </w:rPr>
        <w:t>build-up</w:t>
      </w:r>
      <w:r w:rsidRPr="002F765E">
        <w:rPr>
          <w:rStyle w:val="StyleUnderline"/>
        </w:rPr>
        <w:t xml:space="preserve"> is </w:t>
      </w:r>
      <w:proofErr w:type="spellStart"/>
      <w:r w:rsidRPr="002F765E">
        <w:rPr>
          <w:rStyle w:val="StyleUnderline"/>
          <w:highlight w:val="cyan"/>
        </w:rPr>
        <w:t>organised</w:t>
      </w:r>
      <w:proofErr w:type="spellEnd"/>
      <w:r w:rsidRPr="002F765E">
        <w:rPr>
          <w:rStyle w:val="StyleUnderline"/>
          <w:highlight w:val="cyan"/>
        </w:rPr>
        <w:t xml:space="preserve"> to fight </w:t>
      </w:r>
      <w:r w:rsidRPr="002F765E">
        <w:rPr>
          <w:rStyle w:val="Emphasis"/>
          <w:highlight w:val="cyan"/>
        </w:rPr>
        <w:t>short</w:t>
      </w:r>
      <w:r w:rsidRPr="002F765E">
        <w:rPr>
          <w:rStyle w:val="StyleUnderline"/>
          <w:highlight w:val="cyan"/>
        </w:rPr>
        <w:t xml:space="preserve">, </w:t>
      </w:r>
      <w:r w:rsidRPr="002F765E">
        <w:rPr>
          <w:rStyle w:val="Emphasis"/>
          <w:highlight w:val="cyan"/>
        </w:rPr>
        <w:t>high-intensity</w:t>
      </w:r>
      <w:r w:rsidRPr="002F765E">
        <w:rPr>
          <w:rStyle w:val="StyleUnderline"/>
          <w:highlight w:val="cyan"/>
        </w:rPr>
        <w:t xml:space="preserve"> wars</w:t>
      </w:r>
      <w:r w:rsidRPr="002F765E">
        <w:rPr>
          <w:sz w:val="16"/>
        </w:rPr>
        <w:t>, which was not the case in Ukraine, but can still be threatening to certain NATO member-states on Russia’s borders. These factors should be a cause for concern for NATO.</w:t>
      </w:r>
    </w:p>
    <w:p w14:paraId="58A3DC73" w14:textId="77777777" w:rsidR="004E262B" w:rsidRPr="002F765E" w:rsidRDefault="004E262B" w:rsidP="004E262B">
      <w:pPr>
        <w:rPr>
          <w:sz w:val="16"/>
        </w:rPr>
      </w:pPr>
      <w:r w:rsidRPr="002F765E">
        <w:rPr>
          <w:sz w:val="16"/>
        </w:rPr>
        <w:t xml:space="preserve">Russia’s military expenditure is the fourth highest in the world, at $62 billion.60 This means that even when accounting for corruption, </w:t>
      </w:r>
      <w:r w:rsidRPr="002F765E">
        <w:rPr>
          <w:rStyle w:val="StyleUnderline"/>
        </w:rPr>
        <w:t xml:space="preserve">there are still </w:t>
      </w:r>
      <w:r w:rsidRPr="002F765E">
        <w:rPr>
          <w:rStyle w:val="Emphasis"/>
          <w:highlight w:val="cyan"/>
        </w:rPr>
        <w:t>great funds</w:t>
      </w:r>
      <w:r w:rsidRPr="002F765E">
        <w:rPr>
          <w:rStyle w:val="StyleUnderline"/>
          <w:highlight w:val="cyan"/>
        </w:rPr>
        <w:t xml:space="preserve"> available for </w:t>
      </w:r>
      <w:r w:rsidRPr="002F765E">
        <w:rPr>
          <w:rStyle w:val="Emphasis"/>
          <w:highlight w:val="cyan"/>
        </w:rPr>
        <w:t>investment</w:t>
      </w:r>
      <w:r w:rsidRPr="002F765E">
        <w:rPr>
          <w:rStyle w:val="StyleUnderline"/>
          <w:highlight w:val="cyan"/>
        </w:rPr>
        <w:t xml:space="preserve"> in</w:t>
      </w:r>
      <w:r w:rsidRPr="002F765E">
        <w:rPr>
          <w:rStyle w:val="StyleUnderline"/>
        </w:rPr>
        <w:t xml:space="preserve">to </w:t>
      </w:r>
      <w:r w:rsidRPr="002F765E">
        <w:rPr>
          <w:rStyle w:val="StyleUnderline"/>
          <w:highlight w:val="cyan"/>
        </w:rPr>
        <w:t>capabilities</w:t>
      </w:r>
      <w:r w:rsidRPr="002F765E">
        <w:rPr>
          <w:sz w:val="16"/>
        </w:rPr>
        <w:t xml:space="preserve">. While unable to close the gap in the sphere of microchips, Russia has made decisive improvements in electronics 61 and </w:t>
      </w:r>
      <w:proofErr w:type="spellStart"/>
      <w:r w:rsidRPr="002F765E">
        <w:rPr>
          <w:sz w:val="16"/>
        </w:rPr>
        <w:t>modernised</w:t>
      </w:r>
      <w:proofErr w:type="spellEnd"/>
      <w:r w:rsidRPr="002F765E">
        <w:rPr>
          <w:sz w:val="16"/>
        </w:rPr>
        <w:t xml:space="preserve"> weapons and equipment.62 Furthermore, </w:t>
      </w:r>
      <w:r w:rsidRPr="002F765E">
        <w:rPr>
          <w:rStyle w:val="StyleUnderline"/>
        </w:rPr>
        <w:t xml:space="preserve">despite the wealth of funds at their disposal, they have </w:t>
      </w:r>
      <w:r w:rsidRPr="002F765E">
        <w:rPr>
          <w:rStyle w:val="StyleUnderline"/>
          <w:highlight w:val="cyan"/>
        </w:rPr>
        <w:t xml:space="preserve">made </w:t>
      </w:r>
      <w:r w:rsidRPr="002F765E">
        <w:rPr>
          <w:rStyle w:val="Emphasis"/>
          <w:highlight w:val="cyan"/>
        </w:rPr>
        <w:t>cost-effective</w:t>
      </w:r>
      <w:r w:rsidRPr="002F765E">
        <w:rPr>
          <w:rStyle w:val="StyleUnderline"/>
        </w:rPr>
        <w:t xml:space="preserve"> military </w:t>
      </w:r>
      <w:r w:rsidRPr="002F765E">
        <w:rPr>
          <w:rStyle w:val="StyleUnderline"/>
          <w:highlight w:val="cyan"/>
        </w:rPr>
        <w:t>developments</w:t>
      </w:r>
      <w:r w:rsidRPr="002F765E">
        <w:rPr>
          <w:sz w:val="16"/>
        </w:rPr>
        <w:t xml:space="preserve"> such as the Orlan-10 drone, a cheap and simple drone that exploits gaps in air defences.63 </w:t>
      </w:r>
      <w:r w:rsidRPr="002F765E">
        <w:rPr>
          <w:rStyle w:val="StyleUnderline"/>
          <w:highlight w:val="cyan"/>
        </w:rPr>
        <w:t>Russia</w:t>
      </w:r>
      <w:r w:rsidRPr="002F765E">
        <w:rPr>
          <w:rStyle w:val="StyleUnderline"/>
        </w:rPr>
        <w:t xml:space="preserve"> has been able to </w:t>
      </w:r>
      <w:r w:rsidRPr="002F765E">
        <w:rPr>
          <w:rStyle w:val="Emphasis"/>
          <w:highlight w:val="cyan"/>
        </w:rPr>
        <w:t>sustain</w:t>
      </w:r>
      <w:r w:rsidRPr="002F765E">
        <w:rPr>
          <w:rStyle w:val="StyleUnderline"/>
        </w:rPr>
        <w:t xml:space="preserve"> this military </w:t>
      </w:r>
      <w:r w:rsidRPr="002F765E">
        <w:rPr>
          <w:rStyle w:val="StyleUnderline"/>
          <w:highlight w:val="cyan"/>
        </w:rPr>
        <w:t>expenditure</w:t>
      </w:r>
      <w:r w:rsidRPr="002F765E">
        <w:rPr>
          <w:sz w:val="16"/>
        </w:rPr>
        <w:t xml:space="preserve">, despite the Western sanctions, as it demonstrated the willingness to bear the high costs for </w:t>
      </w:r>
      <w:proofErr w:type="spellStart"/>
      <w:r w:rsidRPr="002F765E">
        <w:rPr>
          <w:sz w:val="16"/>
        </w:rPr>
        <w:t>defence</w:t>
      </w:r>
      <w:proofErr w:type="spellEnd"/>
      <w:r w:rsidRPr="002F765E">
        <w:rPr>
          <w:sz w:val="16"/>
        </w:rPr>
        <w:t xml:space="preserve"> even during harsh economic conditions.64 Since the beginning of the war, Putin has </w:t>
      </w:r>
      <w:proofErr w:type="spellStart"/>
      <w:r w:rsidRPr="002F765E">
        <w:rPr>
          <w:sz w:val="16"/>
        </w:rPr>
        <w:t>militarised</w:t>
      </w:r>
      <w:proofErr w:type="spellEnd"/>
      <w:r w:rsidRPr="002F765E">
        <w:rPr>
          <w:sz w:val="16"/>
        </w:rPr>
        <w:t xml:space="preserve"> the economy, with </w:t>
      </w:r>
      <w:proofErr w:type="spellStart"/>
      <w:r w:rsidRPr="002F765E">
        <w:rPr>
          <w:sz w:val="16"/>
        </w:rPr>
        <w:t>defence</w:t>
      </w:r>
      <w:proofErr w:type="spellEnd"/>
      <w:r w:rsidRPr="002F765E">
        <w:rPr>
          <w:sz w:val="16"/>
        </w:rPr>
        <w:t xml:space="preserve"> industry factories working three shifts a day.65 </w:t>
      </w:r>
      <w:r w:rsidRPr="002F765E">
        <w:rPr>
          <w:rStyle w:val="StyleUnderline"/>
        </w:rPr>
        <w:t xml:space="preserve">As long as money </w:t>
      </w:r>
      <w:r w:rsidRPr="002F765E">
        <w:rPr>
          <w:rStyle w:val="StyleUnderline"/>
          <w:highlight w:val="cyan"/>
        </w:rPr>
        <w:t xml:space="preserve">from sales of </w:t>
      </w:r>
      <w:r w:rsidRPr="002F765E">
        <w:rPr>
          <w:rStyle w:val="Emphasis"/>
          <w:highlight w:val="cyan"/>
        </w:rPr>
        <w:t>natural resources</w:t>
      </w:r>
      <w:r w:rsidRPr="002F765E">
        <w:rPr>
          <w:rStyle w:val="StyleUnderline"/>
        </w:rPr>
        <w:t xml:space="preserve"> is </w:t>
      </w:r>
      <w:r w:rsidRPr="002F765E">
        <w:rPr>
          <w:rStyle w:val="Emphasis"/>
        </w:rPr>
        <w:t>flowing</w:t>
      </w:r>
      <w:r w:rsidRPr="002F765E">
        <w:rPr>
          <w:rStyle w:val="StyleUnderline"/>
        </w:rPr>
        <w:t xml:space="preserve"> into the budget</w:t>
      </w:r>
      <w:r w:rsidRPr="002F765E">
        <w:rPr>
          <w:sz w:val="16"/>
        </w:rPr>
        <w:t xml:space="preserve">, with the help of China and other non-aligned countries, </w:t>
      </w:r>
      <w:r w:rsidRPr="002F765E">
        <w:rPr>
          <w:rStyle w:val="StyleUnderline"/>
          <w:highlight w:val="cyan"/>
        </w:rPr>
        <w:t>Putin</w:t>
      </w:r>
      <w:r w:rsidRPr="002F765E">
        <w:rPr>
          <w:rStyle w:val="StyleUnderline"/>
        </w:rPr>
        <w:t xml:space="preserve"> will be </w:t>
      </w:r>
      <w:r w:rsidRPr="002F765E">
        <w:rPr>
          <w:rStyle w:val="Emphasis"/>
          <w:highlight w:val="cyan"/>
        </w:rPr>
        <w:t>willing</w:t>
      </w:r>
      <w:r w:rsidRPr="002F765E">
        <w:rPr>
          <w:rStyle w:val="StyleUnderline"/>
          <w:highlight w:val="cyan"/>
        </w:rPr>
        <w:t xml:space="preserve"> and </w:t>
      </w:r>
      <w:r w:rsidRPr="002F765E">
        <w:rPr>
          <w:rStyle w:val="Emphasis"/>
          <w:highlight w:val="cyan"/>
        </w:rPr>
        <w:t>able</w:t>
      </w:r>
      <w:r w:rsidRPr="002F765E">
        <w:rPr>
          <w:rStyle w:val="StyleUnderline"/>
          <w:highlight w:val="cyan"/>
        </w:rPr>
        <w:t xml:space="preserve"> to sustain</w:t>
      </w:r>
      <w:r w:rsidRPr="002F765E">
        <w:rPr>
          <w:rStyle w:val="StyleUnderline"/>
        </w:rPr>
        <w:t xml:space="preserve"> very </w:t>
      </w:r>
      <w:r w:rsidRPr="002F765E">
        <w:rPr>
          <w:rStyle w:val="Emphasis"/>
          <w:highlight w:val="cyan"/>
        </w:rPr>
        <w:t>high</w:t>
      </w:r>
      <w:r w:rsidRPr="002F765E">
        <w:rPr>
          <w:rStyle w:val="StyleUnderline"/>
        </w:rPr>
        <w:t xml:space="preserve"> levels of military </w:t>
      </w:r>
      <w:r w:rsidRPr="002F765E">
        <w:rPr>
          <w:rStyle w:val="StyleUnderline"/>
          <w:highlight w:val="cyan"/>
        </w:rPr>
        <w:t>spending</w:t>
      </w:r>
      <w:r w:rsidRPr="002F765E">
        <w:rPr>
          <w:sz w:val="16"/>
        </w:rPr>
        <w:t>.</w:t>
      </w:r>
    </w:p>
    <w:p w14:paraId="214D0DFB" w14:textId="77777777" w:rsidR="004E262B" w:rsidRPr="003D3691" w:rsidRDefault="004E262B" w:rsidP="004E262B">
      <w:pPr>
        <w:rPr>
          <w:sz w:val="16"/>
        </w:rPr>
      </w:pPr>
      <w:r w:rsidRPr="002F765E">
        <w:rPr>
          <w:rStyle w:val="StyleUnderline"/>
        </w:rPr>
        <w:t xml:space="preserve">High Russian military </w:t>
      </w:r>
      <w:r w:rsidRPr="002F765E">
        <w:rPr>
          <w:rStyle w:val="Emphasis"/>
          <w:highlight w:val="cyan"/>
        </w:rPr>
        <w:t>spending</w:t>
      </w:r>
      <w:r w:rsidRPr="002F765E">
        <w:rPr>
          <w:rStyle w:val="StyleUnderline"/>
          <w:highlight w:val="cyan"/>
        </w:rPr>
        <w:t xml:space="preserve"> means</w:t>
      </w:r>
      <w:r w:rsidRPr="002F765E">
        <w:rPr>
          <w:rStyle w:val="StyleUnderline"/>
        </w:rPr>
        <w:t xml:space="preserve"> that the </w:t>
      </w:r>
      <w:r w:rsidRPr="002F765E">
        <w:rPr>
          <w:rStyle w:val="StyleUnderline"/>
          <w:highlight w:val="cyan"/>
        </w:rPr>
        <w:t>Kremlin</w:t>
      </w:r>
      <w:r w:rsidRPr="002F765E">
        <w:rPr>
          <w:rStyle w:val="StyleUnderline"/>
        </w:rPr>
        <w:t xml:space="preserve"> has </w:t>
      </w:r>
      <w:r w:rsidRPr="002F765E">
        <w:rPr>
          <w:rStyle w:val="StyleUnderline"/>
          <w:highlight w:val="cyan"/>
        </w:rPr>
        <w:t xml:space="preserve">amassed a </w:t>
      </w:r>
      <w:r w:rsidRPr="002F765E">
        <w:rPr>
          <w:rStyle w:val="Emphasis"/>
          <w:highlight w:val="cyan"/>
        </w:rPr>
        <w:t>vast</w:t>
      </w:r>
      <w:r w:rsidRPr="002F765E">
        <w:rPr>
          <w:rStyle w:val="StyleUnderline"/>
        </w:rPr>
        <w:t xml:space="preserve"> and </w:t>
      </w:r>
      <w:r w:rsidRPr="002F765E">
        <w:rPr>
          <w:rStyle w:val="Emphasis"/>
          <w:highlight w:val="cyan"/>
        </w:rPr>
        <w:t>asymmetric nuc</w:t>
      </w:r>
      <w:r w:rsidRPr="002F765E">
        <w:rPr>
          <w:rStyle w:val="StyleUnderline"/>
        </w:rPr>
        <w:t xml:space="preserve">lear </w:t>
      </w:r>
      <w:r w:rsidRPr="002F765E">
        <w:rPr>
          <w:rStyle w:val="Emphasis"/>
          <w:highlight w:val="cyan"/>
        </w:rPr>
        <w:t>arsenal</w:t>
      </w:r>
      <w:r w:rsidRPr="002F765E">
        <w:rPr>
          <w:sz w:val="16"/>
        </w:rPr>
        <w:t xml:space="preserve">. Russia has the most nuclear warheads in the world, with 6255, compared to the United States’ 5550.66 With the general absence of effective nuclear </w:t>
      </w:r>
      <w:proofErr w:type="spellStart"/>
      <w:r w:rsidRPr="002F765E">
        <w:rPr>
          <w:sz w:val="16"/>
        </w:rPr>
        <w:t>defence</w:t>
      </w:r>
      <w:proofErr w:type="spellEnd"/>
      <w:r w:rsidRPr="002F765E">
        <w:rPr>
          <w:sz w:val="16"/>
        </w:rPr>
        <w:t xml:space="preserve"> capabilities in the world, the implication of this arsenal is that Russia can inflict mass destruction on any country it chooses, something that warrants NATO’s attention and fear, especially given the lower threshold for use of nuclear weapons amongst Russian strategists in comparison to their Western counterparts.67 In addition to this, Russia has created an asymmetry with NATO in the sphere of nuclear weapons by developing an arsenal of tactical nuclear weapons, which NATO would struggle to find an appropriate response to.68 Ultimately, this puts the Kremlin in a position where it may be able to leverage nuclear weapons more effectively than NATO, which may struggle to find a suitable opportunity to use them at all.</w:t>
      </w:r>
    </w:p>
    <w:p w14:paraId="241E26BC" w14:textId="77777777" w:rsidR="004E262B" w:rsidRDefault="004E262B" w:rsidP="004E262B">
      <w:pPr>
        <w:pStyle w:val="Heading3"/>
      </w:pPr>
      <w:r>
        <w:t>1NC---OFF</w:t>
      </w:r>
    </w:p>
    <w:p w14:paraId="33C0B7E4" w14:textId="77777777" w:rsidR="004E262B" w:rsidRPr="00D421CA" w:rsidRDefault="004E262B" w:rsidP="004E262B">
      <w:pPr>
        <w:rPr>
          <w:rStyle w:val="Style13ptBold"/>
        </w:rPr>
      </w:pPr>
      <w:r w:rsidRPr="00D421CA">
        <w:rPr>
          <w:rStyle w:val="Style13ptBold"/>
          <w:u w:val="single"/>
        </w:rPr>
        <w:t>Agency PIC</w:t>
      </w:r>
      <w:r>
        <w:rPr>
          <w:rStyle w:val="Style13ptBold"/>
        </w:rPr>
        <w:t>:</w:t>
      </w:r>
    </w:p>
    <w:p w14:paraId="035B6526" w14:textId="77777777" w:rsidR="004E262B" w:rsidRPr="00E518DA" w:rsidRDefault="004E262B" w:rsidP="004E262B">
      <w:pPr>
        <w:pStyle w:val="Heading4"/>
      </w:pPr>
      <w:r w:rsidRPr="00313E14">
        <w:t>The United States federal government should</w:t>
      </w:r>
      <w:r>
        <w:t xml:space="preserve"> permit </w:t>
      </w:r>
      <w:r w:rsidRPr="00313E14">
        <w:t xml:space="preserve">collective bargaining for federal workers </w:t>
      </w:r>
      <w:r>
        <w:t>not employed by the Environmental Protection Agency or Department of Energy.</w:t>
      </w:r>
    </w:p>
    <w:p w14:paraId="64440293" w14:textId="77777777" w:rsidR="004E262B" w:rsidRDefault="004E262B" w:rsidP="004E262B">
      <w:pPr>
        <w:pStyle w:val="Heading4"/>
      </w:pPr>
      <w:r>
        <w:t xml:space="preserve">It </w:t>
      </w:r>
      <w:r w:rsidRPr="00313E14">
        <w:rPr>
          <w:u w:val="single"/>
        </w:rPr>
        <w:t>competes</w:t>
      </w:r>
      <w:r>
        <w:t xml:space="preserve">---the plan mandates bargaining rights for </w:t>
      </w:r>
      <w:r w:rsidRPr="00313E14">
        <w:rPr>
          <w:u w:val="single"/>
        </w:rPr>
        <w:t>all workers</w:t>
      </w:r>
      <w:r>
        <w:t xml:space="preserve"> which </w:t>
      </w:r>
      <w:r w:rsidRPr="00313E14">
        <w:rPr>
          <w:u w:val="single"/>
        </w:rPr>
        <w:t>includes</w:t>
      </w:r>
      <w:r>
        <w:t xml:space="preserve"> the </w:t>
      </w:r>
      <w:r w:rsidRPr="00313E14">
        <w:rPr>
          <w:u w:val="single"/>
        </w:rPr>
        <w:t>EPA</w:t>
      </w:r>
      <w:r>
        <w:t>.</w:t>
      </w:r>
    </w:p>
    <w:p w14:paraId="20239BD8" w14:textId="77777777" w:rsidR="004E262B" w:rsidRPr="00E518DA" w:rsidRDefault="004E262B" w:rsidP="004E262B">
      <w:r w:rsidRPr="00E518DA">
        <w:rPr>
          <w:rStyle w:val="Style13ptBold"/>
        </w:rPr>
        <w:t>U.S. Code 4</w:t>
      </w:r>
      <w:r w:rsidRPr="00E518DA">
        <w:t xml:space="preserve"> [</w:t>
      </w:r>
      <w:r>
        <w:t>United States Congress</w:t>
      </w:r>
      <w:r w:rsidRPr="00E518DA">
        <w:t xml:space="preserve">, </w:t>
      </w:r>
      <w:r>
        <w:t>2004</w:t>
      </w:r>
      <w:r w:rsidRPr="00E518DA">
        <w:t xml:space="preserve">, 5 U.S. Code § 7103, Legal Information Institute, </w:t>
      </w:r>
      <w:r>
        <w:t xml:space="preserve">Cornell University, </w:t>
      </w:r>
      <w:r w:rsidRPr="00E518DA">
        <w:t xml:space="preserve">https://www.law.cornell.edu/uscode/text/5/7103, </w:t>
      </w:r>
      <w:proofErr w:type="spellStart"/>
      <w:r w:rsidRPr="00E518DA">
        <w:t>njn</w:t>
      </w:r>
      <w:proofErr w:type="spellEnd"/>
      <w:r w:rsidRPr="00E518DA">
        <w:t>]</w:t>
      </w:r>
    </w:p>
    <w:p w14:paraId="111E6A2A" w14:textId="77777777" w:rsidR="004E262B" w:rsidRPr="00313E14" w:rsidRDefault="004E262B" w:rsidP="004E262B">
      <w:pPr>
        <w:rPr>
          <w:sz w:val="16"/>
        </w:rPr>
      </w:pPr>
      <w:r w:rsidRPr="00313E14">
        <w:rPr>
          <w:sz w:val="16"/>
        </w:rPr>
        <w:t>(a)For the purpose of this chapter—</w:t>
      </w:r>
    </w:p>
    <w:p w14:paraId="56DB85AE" w14:textId="77777777" w:rsidR="004E262B" w:rsidRPr="00313E14" w:rsidRDefault="004E262B" w:rsidP="004E262B">
      <w:pPr>
        <w:rPr>
          <w:sz w:val="16"/>
        </w:rPr>
      </w:pPr>
      <w:r w:rsidRPr="00313E14">
        <w:rPr>
          <w:sz w:val="16"/>
        </w:rPr>
        <w:t>(</w:t>
      </w:r>
      <w:proofErr w:type="gramStart"/>
      <w:r w:rsidRPr="00313E14">
        <w:rPr>
          <w:sz w:val="16"/>
        </w:rPr>
        <w:t>1)“</w:t>
      </w:r>
      <w:proofErr w:type="gramEnd"/>
      <w:r w:rsidRPr="00313E14">
        <w:rPr>
          <w:sz w:val="16"/>
        </w:rPr>
        <w:t xml:space="preserve">person” means an individual, labor organization, or </w:t>
      </w:r>
      <w:proofErr w:type="gramStart"/>
      <w:r w:rsidRPr="00313E14">
        <w:rPr>
          <w:sz w:val="16"/>
        </w:rPr>
        <w:t>agency;</w:t>
      </w:r>
      <w:proofErr w:type="gramEnd"/>
    </w:p>
    <w:p w14:paraId="3EA4356F" w14:textId="77777777" w:rsidR="004E262B" w:rsidRPr="00313E14" w:rsidRDefault="004E262B" w:rsidP="004E262B">
      <w:pPr>
        <w:rPr>
          <w:sz w:val="16"/>
        </w:rPr>
      </w:pPr>
      <w:r w:rsidRPr="00313E14">
        <w:rPr>
          <w:sz w:val="16"/>
        </w:rPr>
        <w:t>(</w:t>
      </w:r>
      <w:proofErr w:type="gramStart"/>
      <w:r w:rsidRPr="00313E14">
        <w:rPr>
          <w:sz w:val="16"/>
        </w:rPr>
        <w:t>2)“</w:t>
      </w:r>
      <w:proofErr w:type="gramEnd"/>
      <w:r w:rsidRPr="00313E14">
        <w:rPr>
          <w:sz w:val="16"/>
        </w:rPr>
        <w:t>employee” means an individual—</w:t>
      </w:r>
    </w:p>
    <w:p w14:paraId="3CA2B944" w14:textId="77777777" w:rsidR="004E262B" w:rsidRPr="00313E14" w:rsidRDefault="004E262B" w:rsidP="004E262B">
      <w:pPr>
        <w:rPr>
          <w:sz w:val="16"/>
        </w:rPr>
      </w:pPr>
      <w:r w:rsidRPr="00313E14">
        <w:rPr>
          <w:sz w:val="16"/>
        </w:rPr>
        <w:t>(A)employed in an agency; or</w:t>
      </w:r>
    </w:p>
    <w:p w14:paraId="49AA4CA8" w14:textId="77777777" w:rsidR="004E262B" w:rsidRPr="00313E14" w:rsidRDefault="004E262B" w:rsidP="004E262B">
      <w:pPr>
        <w:rPr>
          <w:sz w:val="16"/>
        </w:rPr>
      </w:pPr>
      <w:r w:rsidRPr="00313E14">
        <w:rPr>
          <w:sz w:val="16"/>
        </w:rPr>
        <w:t xml:space="preserve">(B)whose employment in an agency has ceased because of any unfair labor practice under section 7116 of this title and who has not obtained any other regular and substantially equivalent employment, as determined under regulations prescribed by the Federal Labor Relations </w:t>
      </w:r>
      <w:proofErr w:type="gramStart"/>
      <w:r w:rsidRPr="00313E14">
        <w:rPr>
          <w:sz w:val="16"/>
        </w:rPr>
        <w:t>Authority;</w:t>
      </w:r>
      <w:proofErr w:type="gramEnd"/>
    </w:p>
    <w:p w14:paraId="254B928A" w14:textId="77777777" w:rsidR="004E262B" w:rsidRPr="00313E14" w:rsidRDefault="004E262B" w:rsidP="004E262B">
      <w:pPr>
        <w:rPr>
          <w:sz w:val="16"/>
        </w:rPr>
      </w:pPr>
      <w:r w:rsidRPr="00313E14">
        <w:rPr>
          <w:sz w:val="16"/>
        </w:rPr>
        <w:t>but does not include—</w:t>
      </w:r>
    </w:p>
    <w:p w14:paraId="5F4172E0" w14:textId="77777777" w:rsidR="004E262B" w:rsidRPr="00313E14" w:rsidRDefault="004E262B" w:rsidP="004E262B">
      <w:pPr>
        <w:rPr>
          <w:sz w:val="16"/>
        </w:rPr>
      </w:pPr>
      <w:r w:rsidRPr="00313E14">
        <w:rPr>
          <w:sz w:val="16"/>
        </w:rPr>
        <w:t>(</w:t>
      </w:r>
      <w:proofErr w:type="spellStart"/>
      <w:r w:rsidRPr="00313E14">
        <w:rPr>
          <w:sz w:val="16"/>
        </w:rPr>
        <w:t>i</w:t>
      </w:r>
      <w:proofErr w:type="spellEnd"/>
      <w:r w:rsidRPr="00313E14">
        <w:rPr>
          <w:sz w:val="16"/>
        </w:rPr>
        <w:t xml:space="preserve">)an alien or noncitizen of the United States who occupies a position outside the United </w:t>
      </w:r>
      <w:proofErr w:type="gramStart"/>
      <w:r w:rsidRPr="00313E14">
        <w:rPr>
          <w:sz w:val="16"/>
        </w:rPr>
        <w:t>States;</w:t>
      </w:r>
      <w:proofErr w:type="gramEnd"/>
    </w:p>
    <w:p w14:paraId="6CE0E4CC" w14:textId="77777777" w:rsidR="004E262B" w:rsidRPr="00313E14" w:rsidRDefault="004E262B" w:rsidP="004E262B">
      <w:pPr>
        <w:rPr>
          <w:sz w:val="16"/>
        </w:rPr>
      </w:pPr>
      <w:r w:rsidRPr="00313E14">
        <w:rPr>
          <w:sz w:val="16"/>
        </w:rPr>
        <w:t xml:space="preserve">(ii)a member of the uniformed </w:t>
      </w:r>
      <w:proofErr w:type="gramStart"/>
      <w:r w:rsidRPr="00313E14">
        <w:rPr>
          <w:sz w:val="16"/>
        </w:rPr>
        <w:t>services;</w:t>
      </w:r>
      <w:proofErr w:type="gramEnd"/>
    </w:p>
    <w:p w14:paraId="0AB655C2" w14:textId="77777777" w:rsidR="004E262B" w:rsidRPr="00313E14" w:rsidRDefault="004E262B" w:rsidP="004E262B">
      <w:pPr>
        <w:rPr>
          <w:sz w:val="16"/>
        </w:rPr>
      </w:pPr>
      <w:r w:rsidRPr="00313E14">
        <w:rPr>
          <w:sz w:val="16"/>
        </w:rPr>
        <w:t xml:space="preserve">(iii)a supervisor or a management </w:t>
      </w:r>
      <w:proofErr w:type="gramStart"/>
      <w:r w:rsidRPr="00313E14">
        <w:rPr>
          <w:sz w:val="16"/>
        </w:rPr>
        <w:t>official;</w:t>
      </w:r>
      <w:proofErr w:type="gramEnd"/>
    </w:p>
    <w:p w14:paraId="10049978" w14:textId="77777777" w:rsidR="004E262B" w:rsidRPr="00313E14" w:rsidRDefault="004E262B" w:rsidP="004E262B">
      <w:pPr>
        <w:rPr>
          <w:sz w:val="16"/>
        </w:rPr>
      </w:pPr>
      <w:r w:rsidRPr="00313E14">
        <w:rPr>
          <w:sz w:val="16"/>
        </w:rPr>
        <w:t>(iv)an officer or employee in the Foreign Service of the United States employed in the Department of State, the International Communication Agency, the Agency for International Development, the Department of Agriculture, or the Department of Commerce; or</w:t>
      </w:r>
    </w:p>
    <w:p w14:paraId="1B804798" w14:textId="77777777" w:rsidR="004E262B" w:rsidRPr="00313E14" w:rsidRDefault="004E262B" w:rsidP="004E262B">
      <w:pPr>
        <w:rPr>
          <w:sz w:val="16"/>
        </w:rPr>
      </w:pPr>
      <w:r w:rsidRPr="00313E14">
        <w:rPr>
          <w:sz w:val="16"/>
        </w:rPr>
        <w:t xml:space="preserve">(v)any person who participates in a strike in violation of section 7311 of this </w:t>
      </w:r>
      <w:proofErr w:type="gramStart"/>
      <w:r w:rsidRPr="00313E14">
        <w:rPr>
          <w:sz w:val="16"/>
        </w:rPr>
        <w:t>title;</w:t>
      </w:r>
      <w:proofErr w:type="gramEnd"/>
    </w:p>
    <w:p w14:paraId="23475222" w14:textId="77777777" w:rsidR="004E262B" w:rsidRPr="00E518DA" w:rsidRDefault="004E262B" w:rsidP="004E262B">
      <w:pPr>
        <w:rPr>
          <w:sz w:val="16"/>
        </w:rPr>
      </w:pPr>
      <w:r w:rsidRPr="00E518DA">
        <w:rPr>
          <w:sz w:val="16"/>
        </w:rPr>
        <w:t>(</w:t>
      </w:r>
      <w:proofErr w:type="gramStart"/>
      <w:r w:rsidRPr="00E518DA">
        <w:rPr>
          <w:sz w:val="16"/>
        </w:rPr>
        <w:t>3)</w:t>
      </w:r>
      <w:r w:rsidRPr="00313E14">
        <w:rPr>
          <w:rStyle w:val="StyleUnderline"/>
          <w:highlight w:val="cyan"/>
        </w:rPr>
        <w:t>“</w:t>
      </w:r>
      <w:proofErr w:type="gramEnd"/>
      <w:r w:rsidRPr="00313E14">
        <w:rPr>
          <w:rStyle w:val="Emphasis"/>
          <w:highlight w:val="cyan"/>
        </w:rPr>
        <w:t>agency</w:t>
      </w:r>
      <w:r w:rsidRPr="00313E14">
        <w:rPr>
          <w:rStyle w:val="StyleUnderline"/>
          <w:highlight w:val="cyan"/>
        </w:rPr>
        <w:t xml:space="preserve">” means an </w:t>
      </w:r>
      <w:r w:rsidRPr="00313E14">
        <w:rPr>
          <w:rStyle w:val="Emphasis"/>
          <w:highlight w:val="cyan"/>
        </w:rPr>
        <w:t>Executive agency</w:t>
      </w:r>
      <w:r w:rsidRPr="00E518DA">
        <w:rPr>
          <w:sz w:val="16"/>
        </w:rPr>
        <w:t xml:space="preserve"> (including a </w:t>
      </w:r>
      <w:proofErr w:type="spellStart"/>
      <w:r w:rsidRPr="00E518DA">
        <w:rPr>
          <w:sz w:val="16"/>
        </w:rPr>
        <w:t>nonappropriated</w:t>
      </w:r>
      <w:proofErr w:type="spellEnd"/>
      <w:r w:rsidRPr="00E518DA">
        <w:rPr>
          <w:sz w:val="16"/>
        </w:rPr>
        <w:t xml:space="preserve"> fund instrumentality described in section 2105(c) of this title and the Veterans’ Canteen Service, Department of Veterans Affairs), the Library of Congress, the Government Publishing Office, and the Smithsonian Institution</w:t>
      </w:r>
      <w:r w:rsidRPr="00E518DA">
        <w:rPr>
          <w:rFonts w:ascii="Arial" w:hAnsi="Arial" w:cs="Arial"/>
          <w:sz w:val="16"/>
        </w:rPr>
        <w:t> </w:t>
      </w:r>
      <w:r w:rsidRPr="00E518DA">
        <w:rPr>
          <w:sz w:val="16"/>
        </w:rPr>
        <w:t xml:space="preserve">[1] </w:t>
      </w:r>
      <w:r w:rsidRPr="00313E14">
        <w:rPr>
          <w:rStyle w:val="StyleUnderline"/>
          <w:highlight w:val="cyan"/>
        </w:rPr>
        <w:t>but</w:t>
      </w:r>
      <w:r w:rsidRPr="00E518DA">
        <w:rPr>
          <w:rStyle w:val="StyleUnderline"/>
        </w:rPr>
        <w:t xml:space="preserve"> does </w:t>
      </w:r>
      <w:r w:rsidRPr="00313E14">
        <w:rPr>
          <w:rStyle w:val="Emphasis"/>
          <w:highlight w:val="cyan"/>
        </w:rPr>
        <w:t>not</w:t>
      </w:r>
      <w:r w:rsidRPr="00E518DA">
        <w:rPr>
          <w:rStyle w:val="Emphasis"/>
        </w:rPr>
        <w:t xml:space="preserve"> include</w:t>
      </w:r>
      <w:r w:rsidRPr="00E518DA">
        <w:rPr>
          <w:sz w:val="16"/>
        </w:rPr>
        <w:t>—</w:t>
      </w:r>
    </w:p>
    <w:p w14:paraId="0226B9DF" w14:textId="77777777" w:rsidR="004E262B" w:rsidRPr="00E518DA" w:rsidRDefault="004E262B" w:rsidP="004E262B">
      <w:pPr>
        <w:rPr>
          <w:sz w:val="16"/>
        </w:rPr>
      </w:pPr>
      <w:r w:rsidRPr="00E518DA">
        <w:rPr>
          <w:sz w:val="16"/>
        </w:rPr>
        <w:t>(A)</w:t>
      </w:r>
      <w:r w:rsidRPr="00313E14">
        <w:rPr>
          <w:rStyle w:val="StyleUnderline"/>
          <w:highlight w:val="cyan"/>
        </w:rPr>
        <w:t xml:space="preserve">the </w:t>
      </w:r>
      <w:r w:rsidRPr="00313E14">
        <w:rPr>
          <w:rStyle w:val="Emphasis"/>
          <w:highlight w:val="cyan"/>
        </w:rPr>
        <w:t>G</w:t>
      </w:r>
      <w:r w:rsidRPr="00E518DA">
        <w:rPr>
          <w:sz w:val="16"/>
        </w:rPr>
        <w:t xml:space="preserve">overnment </w:t>
      </w:r>
      <w:r w:rsidRPr="00313E14">
        <w:rPr>
          <w:rStyle w:val="Emphasis"/>
          <w:highlight w:val="cyan"/>
        </w:rPr>
        <w:t>A</w:t>
      </w:r>
      <w:r w:rsidRPr="00E518DA">
        <w:rPr>
          <w:sz w:val="16"/>
        </w:rPr>
        <w:t xml:space="preserve">ccountability </w:t>
      </w:r>
      <w:proofErr w:type="gramStart"/>
      <w:r w:rsidRPr="00313E14">
        <w:rPr>
          <w:rStyle w:val="Emphasis"/>
          <w:highlight w:val="cyan"/>
        </w:rPr>
        <w:t>O</w:t>
      </w:r>
      <w:r w:rsidRPr="00E518DA">
        <w:rPr>
          <w:sz w:val="16"/>
        </w:rPr>
        <w:t>ffice;</w:t>
      </w:r>
      <w:proofErr w:type="gramEnd"/>
    </w:p>
    <w:p w14:paraId="22B5597C" w14:textId="77777777" w:rsidR="004E262B" w:rsidRPr="00E518DA" w:rsidRDefault="004E262B" w:rsidP="004E262B">
      <w:pPr>
        <w:rPr>
          <w:sz w:val="16"/>
        </w:rPr>
      </w:pPr>
      <w:r w:rsidRPr="00E518DA">
        <w:rPr>
          <w:sz w:val="16"/>
        </w:rPr>
        <w:t xml:space="preserve">(B)the </w:t>
      </w:r>
      <w:r w:rsidRPr="00313E14">
        <w:rPr>
          <w:rStyle w:val="Emphasis"/>
          <w:highlight w:val="cyan"/>
        </w:rPr>
        <w:t>F</w:t>
      </w:r>
      <w:r w:rsidRPr="00E518DA">
        <w:rPr>
          <w:sz w:val="16"/>
        </w:rPr>
        <w:t xml:space="preserve">ederal </w:t>
      </w:r>
      <w:r w:rsidRPr="00313E14">
        <w:rPr>
          <w:rStyle w:val="Emphasis"/>
          <w:highlight w:val="cyan"/>
        </w:rPr>
        <w:t>B</w:t>
      </w:r>
      <w:r w:rsidRPr="00E518DA">
        <w:rPr>
          <w:sz w:val="16"/>
        </w:rPr>
        <w:t xml:space="preserve">ureau of </w:t>
      </w:r>
      <w:proofErr w:type="gramStart"/>
      <w:r w:rsidRPr="00313E14">
        <w:rPr>
          <w:rStyle w:val="Emphasis"/>
          <w:highlight w:val="cyan"/>
        </w:rPr>
        <w:t>I</w:t>
      </w:r>
      <w:r w:rsidRPr="00E518DA">
        <w:rPr>
          <w:sz w:val="16"/>
        </w:rPr>
        <w:t>nvestigation;</w:t>
      </w:r>
      <w:proofErr w:type="gramEnd"/>
    </w:p>
    <w:p w14:paraId="2236A9BE" w14:textId="77777777" w:rsidR="004E262B" w:rsidRPr="00E518DA" w:rsidRDefault="004E262B" w:rsidP="004E262B">
      <w:pPr>
        <w:rPr>
          <w:sz w:val="16"/>
        </w:rPr>
      </w:pPr>
      <w:r w:rsidRPr="00E518DA">
        <w:rPr>
          <w:sz w:val="16"/>
        </w:rPr>
        <w:t>(C)</w:t>
      </w:r>
      <w:r w:rsidRPr="00313E14">
        <w:rPr>
          <w:rStyle w:val="StyleUnderline"/>
        </w:rPr>
        <w:t xml:space="preserve">the </w:t>
      </w:r>
      <w:r w:rsidRPr="00313E14">
        <w:rPr>
          <w:rStyle w:val="Emphasis"/>
          <w:highlight w:val="cyan"/>
        </w:rPr>
        <w:t>C</w:t>
      </w:r>
      <w:r w:rsidRPr="00E518DA">
        <w:rPr>
          <w:sz w:val="16"/>
        </w:rPr>
        <w:t xml:space="preserve">entral </w:t>
      </w:r>
      <w:r w:rsidRPr="00313E14">
        <w:rPr>
          <w:rStyle w:val="Emphasis"/>
          <w:highlight w:val="cyan"/>
        </w:rPr>
        <w:t>I</w:t>
      </w:r>
      <w:r w:rsidRPr="00E518DA">
        <w:rPr>
          <w:sz w:val="16"/>
        </w:rPr>
        <w:t xml:space="preserve">ntelligence </w:t>
      </w:r>
      <w:proofErr w:type="gramStart"/>
      <w:r w:rsidRPr="00313E14">
        <w:rPr>
          <w:rStyle w:val="Emphasis"/>
          <w:highlight w:val="cyan"/>
        </w:rPr>
        <w:t>A</w:t>
      </w:r>
      <w:r w:rsidRPr="00E518DA">
        <w:rPr>
          <w:sz w:val="16"/>
        </w:rPr>
        <w:t>gency;</w:t>
      </w:r>
      <w:proofErr w:type="gramEnd"/>
    </w:p>
    <w:p w14:paraId="261A9147" w14:textId="77777777" w:rsidR="004E262B" w:rsidRPr="00E518DA" w:rsidRDefault="004E262B" w:rsidP="004E262B">
      <w:pPr>
        <w:rPr>
          <w:sz w:val="16"/>
        </w:rPr>
      </w:pPr>
      <w:r w:rsidRPr="00E518DA">
        <w:rPr>
          <w:sz w:val="16"/>
        </w:rPr>
        <w:t>(D)</w:t>
      </w:r>
      <w:r w:rsidRPr="00313E14">
        <w:rPr>
          <w:rStyle w:val="StyleUnderline"/>
        </w:rPr>
        <w:t xml:space="preserve">the </w:t>
      </w:r>
      <w:r w:rsidRPr="00313E14">
        <w:rPr>
          <w:rStyle w:val="Emphasis"/>
          <w:highlight w:val="cyan"/>
        </w:rPr>
        <w:t>N</w:t>
      </w:r>
      <w:r w:rsidRPr="00E518DA">
        <w:rPr>
          <w:sz w:val="16"/>
        </w:rPr>
        <w:t xml:space="preserve">ational </w:t>
      </w:r>
      <w:r w:rsidRPr="00313E14">
        <w:rPr>
          <w:rStyle w:val="Emphasis"/>
          <w:highlight w:val="cyan"/>
        </w:rPr>
        <w:t>S</w:t>
      </w:r>
      <w:r w:rsidRPr="00E518DA">
        <w:rPr>
          <w:sz w:val="16"/>
        </w:rPr>
        <w:t xml:space="preserve">ecurity </w:t>
      </w:r>
      <w:proofErr w:type="gramStart"/>
      <w:r w:rsidRPr="00313E14">
        <w:rPr>
          <w:rStyle w:val="Emphasis"/>
          <w:highlight w:val="cyan"/>
        </w:rPr>
        <w:t>A</w:t>
      </w:r>
      <w:r w:rsidRPr="00E518DA">
        <w:rPr>
          <w:sz w:val="16"/>
        </w:rPr>
        <w:t>gency;</w:t>
      </w:r>
      <w:proofErr w:type="gramEnd"/>
    </w:p>
    <w:p w14:paraId="64440D8F" w14:textId="77777777" w:rsidR="004E262B" w:rsidRPr="00E518DA" w:rsidRDefault="004E262B" w:rsidP="004E262B">
      <w:pPr>
        <w:rPr>
          <w:sz w:val="16"/>
        </w:rPr>
      </w:pPr>
      <w:r w:rsidRPr="00E518DA">
        <w:rPr>
          <w:sz w:val="16"/>
        </w:rPr>
        <w:t>(E)</w:t>
      </w:r>
      <w:r w:rsidRPr="00313E14">
        <w:rPr>
          <w:rStyle w:val="StyleUnderline"/>
        </w:rPr>
        <w:t xml:space="preserve">the </w:t>
      </w:r>
      <w:r w:rsidRPr="00313E14">
        <w:rPr>
          <w:rStyle w:val="Emphasis"/>
          <w:highlight w:val="cyan"/>
        </w:rPr>
        <w:t>T</w:t>
      </w:r>
      <w:r w:rsidRPr="00E518DA">
        <w:rPr>
          <w:sz w:val="16"/>
        </w:rPr>
        <w:t xml:space="preserve">ennessee </w:t>
      </w:r>
      <w:r w:rsidRPr="00313E14">
        <w:rPr>
          <w:rStyle w:val="Emphasis"/>
          <w:highlight w:val="cyan"/>
        </w:rPr>
        <w:t>V</w:t>
      </w:r>
      <w:r w:rsidRPr="00E518DA">
        <w:rPr>
          <w:sz w:val="16"/>
        </w:rPr>
        <w:t xml:space="preserve">alley </w:t>
      </w:r>
      <w:proofErr w:type="gramStart"/>
      <w:r w:rsidRPr="00313E14">
        <w:rPr>
          <w:rStyle w:val="Emphasis"/>
          <w:highlight w:val="cyan"/>
        </w:rPr>
        <w:t>A</w:t>
      </w:r>
      <w:r w:rsidRPr="00E518DA">
        <w:rPr>
          <w:sz w:val="16"/>
        </w:rPr>
        <w:t>uthority;</w:t>
      </w:r>
      <w:proofErr w:type="gramEnd"/>
    </w:p>
    <w:p w14:paraId="21C90CB4" w14:textId="77777777" w:rsidR="004E262B" w:rsidRPr="00E518DA" w:rsidRDefault="004E262B" w:rsidP="004E262B">
      <w:pPr>
        <w:rPr>
          <w:sz w:val="16"/>
        </w:rPr>
      </w:pPr>
      <w:r w:rsidRPr="00E518DA">
        <w:rPr>
          <w:sz w:val="16"/>
        </w:rPr>
        <w:t>(F)</w:t>
      </w:r>
      <w:r w:rsidRPr="00E518DA">
        <w:rPr>
          <w:rStyle w:val="StyleUnderline"/>
        </w:rPr>
        <w:t xml:space="preserve">the </w:t>
      </w:r>
      <w:r w:rsidRPr="00E518DA">
        <w:rPr>
          <w:rStyle w:val="Emphasis"/>
          <w:highlight w:val="cyan"/>
        </w:rPr>
        <w:t>F</w:t>
      </w:r>
      <w:r w:rsidRPr="00E518DA">
        <w:rPr>
          <w:sz w:val="16"/>
        </w:rPr>
        <w:t xml:space="preserve">ederal </w:t>
      </w:r>
      <w:r w:rsidRPr="00E518DA">
        <w:rPr>
          <w:rStyle w:val="Emphasis"/>
          <w:highlight w:val="cyan"/>
        </w:rPr>
        <w:t>L</w:t>
      </w:r>
      <w:r w:rsidRPr="00E518DA">
        <w:rPr>
          <w:sz w:val="16"/>
        </w:rPr>
        <w:t xml:space="preserve">abor </w:t>
      </w:r>
      <w:r w:rsidRPr="00E518DA">
        <w:rPr>
          <w:rStyle w:val="Emphasis"/>
          <w:highlight w:val="cyan"/>
        </w:rPr>
        <w:t>R</w:t>
      </w:r>
      <w:r w:rsidRPr="00E518DA">
        <w:rPr>
          <w:sz w:val="16"/>
        </w:rPr>
        <w:t xml:space="preserve">elations </w:t>
      </w:r>
      <w:proofErr w:type="gramStart"/>
      <w:r w:rsidRPr="00E518DA">
        <w:rPr>
          <w:rStyle w:val="Emphasis"/>
          <w:highlight w:val="cyan"/>
        </w:rPr>
        <w:t>A</w:t>
      </w:r>
      <w:r w:rsidRPr="00E518DA">
        <w:rPr>
          <w:sz w:val="16"/>
        </w:rPr>
        <w:t>uthority;</w:t>
      </w:r>
      <w:proofErr w:type="gramEnd"/>
    </w:p>
    <w:p w14:paraId="38F9227E" w14:textId="77777777" w:rsidR="004E262B" w:rsidRPr="00E518DA" w:rsidRDefault="004E262B" w:rsidP="004E262B">
      <w:pPr>
        <w:rPr>
          <w:sz w:val="16"/>
        </w:rPr>
      </w:pPr>
      <w:r w:rsidRPr="00E518DA">
        <w:rPr>
          <w:sz w:val="16"/>
        </w:rPr>
        <w:t>(G)</w:t>
      </w:r>
      <w:r w:rsidRPr="00E518DA">
        <w:rPr>
          <w:rStyle w:val="StyleUnderline"/>
        </w:rPr>
        <w:t xml:space="preserve">the </w:t>
      </w:r>
      <w:r w:rsidRPr="00E518DA">
        <w:rPr>
          <w:rStyle w:val="Emphasis"/>
          <w:highlight w:val="cyan"/>
        </w:rPr>
        <w:t>F</w:t>
      </w:r>
      <w:r w:rsidRPr="00E518DA">
        <w:rPr>
          <w:sz w:val="16"/>
        </w:rPr>
        <w:t xml:space="preserve">ederal </w:t>
      </w:r>
      <w:r w:rsidRPr="00E518DA">
        <w:rPr>
          <w:rStyle w:val="Emphasis"/>
          <w:highlight w:val="cyan"/>
        </w:rPr>
        <w:t>S</w:t>
      </w:r>
      <w:r w:rsidRPr="00E518DA">
        <w:rPr>
          <w:sz w:val="16"/>
        </w:rPr>
        <w:t xml:space="preserve">ervice </w:t>
      </w:r>
      <w:r w:rsidRPr="00E518DA">
        <w:rPr>
          <w:rStyle w:val="Emphasis"/>
          <w:highlight w:val="cyan"/>
        </w:rPr>
        <w:t>I</w:t>
      </w:r>
      <w:r w:rsidRPr="00E518DA">
        <w:rPr>
          <w:sz w:val="16"/>
        </w:rPr>
        <w:t xml:space="preserve">mpasses </w:t>
      </w:r>
      <w:r w:rsidRPr="00E518DA">
        <w:rPr>
          <w:rStyle w:val="Emphasis"/>
          <w:highlight w:val="cyan"/>
        </w:rPr>
        <w:t>P</w:t>
      </w:r>
      <w:r w:rsidRPr="00E518DA">
        <w:rPr>
          <w:sz w:val="16"/>
        </w:rPr>
        <w:t xml:space="preserve">anel; </w:t>
      </w:r>
      <w:r w:rsidRPr="001A3A43">
        <w:rPr>
          <w:rStyle w:val="StyleUnderline"/>
          <w:highlight w:val="cyan"/>
        </w:rPr>
        <w:t>or</w:t>
      </w:r>
    </w:p>
    <w:p w14:paraId="48AD1217" w14:textId="77777777" w:rsidR="004E262B" w:rsidRDefault="004E262B" w:rsidP="004E262B">
      <w:pPr>
        <w:rPr>
          <w:sz w:val="16"/>
        </w:rPr>
      </w:pPr>
      <w:r w:rsidRPr="00E518DA">
        <w:rPr>
          <w:sz w:val="16"/>
        </w:rPr>
        <w:t>(H)</w:t>
      </w:r>
      <w:r w:rsidRPr="00E518DA">
        <w:rPr>
          <w:rStyle w:val="StyleUnderline"/>
        </w:rPr>
        <w:t xml:space="preserve">the United States </w:t>
      </w:r>
      <w:r w:rsidRPr="00E518DA">
        <w:rPr>
          <w:rStyle w:val="StyleUnderline"/>
          <w:highlight w:val="cyan"/>
        </w:rPr>
        <w:t>Secret Service</w:t>
      </w:r>
      <w:r w:rsidRPr="00E518DA">
        <w:rPr>
          <w:rStyle w:val="StyleUnderline"/>
        </w:rPr>
        <w:t xml:space="preserve"> and the United States Secret Service Uniformed Division</w:t>
      </w:r>
      <w:r w:rsidRPr="00E518DA">
        <w:rPr>
          <w:sz w:val="16"/>
        </w:rPr>
        <w:t>.</w:t>
      </w:r>
    </w:p>
    <w:p w14:paraId="329BDFC9" w14:textId="77777777" w:rsidR="004E262B" w:rsidRDefault="004E262B" w:rsidP="004E262B">
      <w:pPr>
        <w:pStyle w:val="Heading3"/>
      </w:pPr>
      <w:r>
        <w:t>1NC---OFF</w:t>
      </w:r>
    </w:p>
    <w:p w14:paraId="20E4FD49" w14:textId="77777777" w:rsidR="004E262B" w:rsidRDefault="004E262B" w:rsidP="004E262B">
      <w:pPr>
        <w:rPr>
          <w:rStyle w:val="Style13ptBold"/>
        </w:rPr>
      </w:pPr>
      <w:r w:rsidRPr="003A2B41">
        <w:rPr>
          <w:rStyle w:val="Style13ptBold"/>
          <w:u w:val="single"/>
        </w:rPr>
        <w:t>Major Questions CP</w:t>
      </w:r>
      <w:r>
        <w:rPr>
          <w:rStyle w:val="Style13ptBold"/>
        </w:rPr>
        <w:t>:</w:t>
      </w:r>
    </w:p>
    <w:p w14:paraId="0BD59624" w14:textId="77777777" w:rsidR="004E262B" w:rsidRPr="003A2B41" w:rsidRDefault="004E262B" w:rsidP="004E262B">
      <w:pPr>
        <w:pStyle w:val="Heading4"/>
        <w:rPr>
          <w:rFonts w:eastAsia="Times New Roman"/>
        </w:rPr>
      </w:pPr>
      <w:r>
        <w:rPr>
          <w:rFonts w:eastAsia="Times New Roman"/>
        </w:rPr>
        <w:t>---</w:t>
      </w:r>
      <w:r w:rsidRPr="003A2B41">
        <w:rPr>
          <w:rFonts w:eastAsia="Times New Roman"/>
        </w:rPr>
        <w:t xml:space="preserve">The </w:t>
      </w:r>
      <w:r>
        <w:rPr>
          <w:rFonts w:eastAsia="Times New Roman"/>
        </w:rPr>
        <w:t>United States National Labor Relations Board</w:t>
      </w:r>
      <w:r w:rsidRPr="003A2B41">
        <w:rPr>
          <w:rFonts w:eastAsia="Times New Roman"/>
        </w:rPr>
        <w:t xml:space="preserve"> should</w:t>
      </w:r>
      <w:r>
        <w:rPr>
          <w:rFonts w:eastAsia="Times New Roman"/>
        </w:rPr>
        <w:t xml:space="preserve"> bolster collective bargaining rights for federal workers through rulemaking</w:t>
      </w:r>
      <w:r w:rsidRPr="003A2B41">
        <w:rPr>
          <w:rFonts w:eastAsia="Times New Roman"/>
        </w:rPr>
        <w:t>.</w:t>
      </w:r>
    </w:p>
    <w:p w14:paraId="1BED9489" w14:textId="77777777" w:rsidR="004E262B" w:rsidRPr="003A2B41" w:rsidRDefault="004E262B" w:rsidP="004E262B">
      <w:pPr>
        <w:pStyle w:val="Heading4"/>
        <w:rPr>
          <w:rFonts w:eastAsia="Times New Roman"/>
        </w:rPr>
      </w:pPr>
      <w:r>
        <w:rPr>
          <w:rFonts w:eastAsia="Times New Roman"/>
        </w:rPr>
        <w:t>---</w:t>
      </w:r>
      <w:r w:rsidRPr="003A2B41">
        <w:rPr>
          <w:rFonts w:eastAsia="Times New Roman"/>
        </w:rPr>
        <w:t xml:space="preserve">The United States Congress should file a suit challenging the action on the grounds that it did not grant the agency express authorization over </w:t>
      </w:r>
      <w:r>
        <w:rPr>
          <w:rFonts w:eastAsia="Times New Roman"/>
        </w:rPr>
        <w:t>bolstering collective bargaining rights for federal workers.</w:t>
      </w:r>
    </w:p>
    <w:p w14:paraId="0467FAC1" w14:textId="77777777" w:rsidR="004E262B" w:rsidRPr="003A2B41" w:rsidRDefault="004E262B" w:rsidP="004E262B">
      <w:pPr>
        <w:pStyle w:val="Heading4"/>
        <w:rPr>
          <w:rFonts w:eastAsia="Times New Roman"/>
        </w:rPr>
      </w:pPr>
      <w:r>
        <w:rPr>
          <w:rFonts w:eastAsia="Times New Roman"/>
        </w:rPr>
        <w:t>---</w:t>
      </w:r>
      <w:r w:rsidRPr="003A2B41">
        <w:rPr>
          <w:rFonts w:eastAsia="Times New Roman"/>
        </w:rPr>
        <w:t xml:space="preserve">The Supreme Court of the United States should rule </w:t>
      </w:r>
      <w:r>
        <w:rPr>
          <w:rFonts w:eastAsia="Times New Roman"/>
        </w:rPr>
        <w:t>in favor of the National Labor Relations Board</w:t>
      </w:r>
      <w:r w:rsidRPr="003A2B41">
        <w:rPr>
          <w:rFonts w:eastAsia="Times New Roman"/>
        </w:rPr>
        <w:t>.</w:t>
      </w:r>
    </w:p>
    <w:p w14:paraId="240B6D52" w14:textId="77777777" w:rsidR="004E262B" w:rsidRPr="00636BE3" w:rsidRDefault="004E262B" w:rsidP="004E262B">
      <w:pPr>
        <w:pStyle w:val="Heading4"/>
      </w:pPr>
      <w:r>
        <w:t xml:space="preserve">That provides necessary clarification over the </w:t>
      </w:r>
      <w:r>
        <w:rPr>
          <w:u w:val="single"/>
        </w:rPr>
        <w:t>M</w:t>
      </w:r>
      <w:r>
        <w:t xml:space="preserve">ajor </w:t>
      </w:r>
      <w:r>
        <w:rPr>
          <w:u w:val="single"/>
        </w:rPr>
        <w:t>Q</w:t>
      </w:r>
      <w:r>
        <w:t xml:space="preserve">uestions </w:t>
      </w:r>
      <w:r>
        <w:rPr>
          <w:u w:val="single"/>
        </w:rPr>
        <w:t>D</w:t>
      </w:r>
      <w:r>
        <w:t>octrine.</w:t>
      </w:r>
    </w:p>
    <w:p w14:paraId="656DA6E6" w14:textId="77777777" w:rsidR="004E262B" w:rsidRPr="00556691" w:rsidRDefault="004E262B" w:rsidP="004E262B">
      <w:r w:rsidRPr="00556691">
        <w:rPr>
          <w:rStyle w:val="Style13ptBold"/>
        </w:rPr>
        <w:t>Klein ’24</w:t>
      </w:r>
      <w:r>
        <w:t xml:space="preserve"> [Alisa B. Klein (Associate Professor at the Wilmington University School of Law; former Senior Level Appellate Counsel for Administrative Law and Litigation in the Civil Division of the U.S. Department of Justice) 2024. </w:t>
      </w:r>
      <w:r>
        <w:rPr>
          <w:i/>
          <w:iCs/>
        </w:rPr>
        <w:t>Administrative Law Review</w:t>
      </w:r>
      <w:r>
        <w:t xml:space="preserve">, </w:t>
      </w:r>
      <w:proofErr w:type="spellStart"/>
      <w:r>
        <w:t>Iss</w:t>
      </w:r>
      <w:proofErr w:type="spellEnd"/>
      <w:r>
        <w:t>. 76, No. 327 “</w:t>
      </w:r>
      <w:r w:rsidRPr="00556691">
        <w:t>MAJOR QUESTIONS DOCTRINE JUJITSU: USING THE DOCTRINE TO REIN IN DISTRICT COURT JUDGES</w:t>
      </w:r>
      <w:r>
        <w:t xml:space="preserve">” </w:t>
      </w:r>
      <w:r w:rsidRPr="00556691">
        <w:t>https://administrativelawreview.org/wp-content/uploads/sites/2/2024/06/ALR-76.2_Klein.pdf</w:t>
      </w:r>
      <w:r>
        <w:t xml:space="preserve"> // </w:t>
      </w:r>
      <w:proofErr w:type="spellStart"/>
      <w:r>
        <w:rPr>
          <w:i/>
        </w:rPr>
        <w:t>q.c.</w:t>
      </w:r>
      <w:proofErr w:type="spellEnd"/>
      <w:r>
        <w:t>]</w:t>
      </w:r>
    </w:p>
    <w:p w14:paraId="3AA8A3AA" w14:textId="77777777" w:rsidR="004E262B" w:rsidRPr="00556691" w:rsidRDefault="004E262B" w:rsidP="004E262B">
      <w:pPr>
        <w:rPr>
          <w:sz w:val="12"/>
        </w:rPr>
      </w:pPr>
      <w:r w:rsidRPr="00556691">
        <w:rPr>
          <w:rStyle w:val="StyleUnderline"/>
          <w:highlight w:val="cyan"/>
        </w:rPr>
        <w:t xml:space="preserve">The </w:t>
      </w:r>
      <w:r w:rsidRPr="00556691">
        <w:rPr>
          <w:rStyle w:val="Emphasis"/>
          <w:highlight w:val="cyan"/>
        </w:rPr>
        <w:t>major questions doctrine</w:t>
      </w:r>
      <w:r w:rsidRPr="00556691">
        <w:rPr>
          <w:rStyle w:val="StyleUnderline"/>
          <w:highlight w:val="cyan"/>
        </w:rPr>
        <w:t xml:space="preserve"> is</w:t>
      </w:r>
      <w:r w:rsidRPr="00556691">
        <w:rPr>
          <w:sz w:val="12"/>
        </w:rPr>
        <w:t xml:space="preserve"> similarly </w:t>
      </w:r>
      <w:r w:rsidRPr="00556691">
        <w:rPr>
          <w:rStyle w:val="Emphasis"/>
          <w:highlight w:val="cyan"/>
        </w:rPr>
        <w:t>indeterminate</w:t>
      </w:r>
      <w:r w:rsidRPr="00556691">
        <w:rPr>
          <w:sz w:val="12"/>
        </w:rPr>
        <w:t xml:space="preserve">. In a series of decisions, the Supreme Court has announced that “there are ‘extraordinary cases’ . . . in which the ‘history and the breadth of the authority that [the agency] has asserted,’ and the ‘economic and political significance’ of that assertion,” may oblige the Judiciary to “defer not to the agency’s expansive construction of the statute, but to Congress’s consistent judgment to deny [the agency] this power.”21 The Court has further declared that in such “extraordinary cases, both separation of powers principles and a practical understanding of legislative intent make us ‘reluctant to read into ambiguous statutory text’ the delegation claimed to be lurking there,” and that “[t]he agency instead must point to ‘clear congressional authorization’ for the power it claims.”22 But </w:t>
      </w:r>
      <w:r w:rsidRPr="00556691">
        <w:rPr>
          <w:rStyle w:val="StyleUnderline"/>
        </w:rPr>
        <w:t xml:space="preserve">the </w:t>
      </w:r>
      <w:r w:rsidRPr="00556691">
        <w:rPr>
          <w:rStyle w:val="StyleUnderline"/>
          <w:highlight w:val="cyan"/>
        </w:rPr>
        <w:t>Court</w:t>
      </w:r>
      <w:r w:rsidRPr="00556691">
        <w:rPr>
          <w:rStyle w:val="StyleUnderline"/>
        </w:rPr>
        <w:t xml:space="preserve"> has </w:t>
      </w:r>
      <w:r w:rsidRPr="00556691">
        <w:rPr>
          <w:rStyle w:val="StyleUnderline"/>
          <w:highlight w:val="cyan"/>
        </w:rPr>
        <w:t xml:space="preserve">provided no </w:t>
      </w:r>
      <w:r w:rsidRPr="00556691">
        <w:rPr>
          <w:rStyle w:val="Emphasis"/>
          <w:highlight w:val="cyan"/>
        </w:rPr>
        <w:t>straightforward</w:t>
      </w:r>
      <w:r w:rsidRPr="00556691">
        <w:rPr>
          <w:rStyle w:val="StyleUnderline"/>
          <w:highlight w:val="cyan"/>
        </w:rPr>
        <w:t xml:space="preserve"> way to determine which cases</w:t>
      </w:r>
      <w:r w:rsidRPr="00556691">
        <w:rPr>
          <w:sz w:val="12"/>
        </w:rPr>
        <w:t xml:space="preserve"> are “extraordinary” enough to </w:t>
      </w:r>
      <w:r w:rsidRPr="00556691">
        <w:rPr>
          <w:rStyle w:val="StyleUnderline"/>
          <w:highlight w:val="cyan"/>
        </w:rPr>
        <w:t>require more</w:t>
      </w:r>
      <w:r w:rsidRPr="00556691">
        <w:rPr>
          <w:rStyle w:val="StyleUnderline"/>
        </w:rPr>
        <w:t xml:space="preserve"> specific </w:t>
      </w:r>
      <w:r w:rsidRPr="00500856">
        <w:rPr>
          <w:rStyle w:val="StyleUnderline"/>
        </w:rPr>
        <w:t xml:space="preserve">congressional </w:t>
      </w:r>
      <w:r w:rsidRPr="00556691">
        <w:rPr>
          <w:rStyle w:val="Emphasis"/>
          <w:highlight w:val="cyan"/>
        </w:rPr>
        <w:t>authorization</w:t>
      </w:r>
      <w:r w:rsidRPr="00556691">
        <w:rPr>
          <w:rStyle w:val="StyleUnderline"/>
        </w:rPr>
        <w:t xml:space="preserve"> or how much specificity is needed</w:t>
      </w:r>
      <w:r w:rsidRPr="00556691">
        <w:rPr>
          <w:sz w:val="12"/>
        </w:rPr>
        <w:t>. As then-</w:t>
      </w:r>
      <w:r w:rsidRPr="00556691">
        <w:rPr>
          <w:rStyle w:val="Emphasis"/>
        </w:rPr>
        <w:t>Judge Kavanaugh</w:t>
      </w:r>
      <w:r w:rsidRPr="00556691">
        <w:rPr>
          <w:rStyle w:val="StyleUnderline"/>
        </w:rPr>
        <w:t xml:space="preserve"> declared</w:t>
      </w:r>
      <w:r w:rsidRPr="00556691">
        <w:rPr>
          <w:sz w:val="12"/>
        </w:rPr>
        <w:t xml:space="preserve"> after surveying the cases that became the progenitors of the major questions doctrine, </w:t>
      </w:r>
      <w:r w:rsidRPr="00556691">
        <w:rPr>
          <w:rStyle w:val="StyleUnderline"/>
        </w:rPr>
        <w:t>“</w:t>
      </w:r>
      <w:r w:rsidRPr="00556691">
        <w:rPr>
          <w:rStyle w:val="Emphasis"/>
        </w:rPr>
        <w:t>determining</w:t>
      </w:r>
      <w:r w:rsidRPr="00556691">
        <w:rPr>
          <w:rStyle w:val="StyleUnderline"/>
        </w:rPr>
        <w:t xml:space="preserve"> whether a rule constitutes a major rule</w:t>
      </w:r>
      <w:r w:rsidRPr="00556691">
        <w:rPr>
          <w:sz w:val="12"/>
        </w:rPr>
        <w:t xml:space="preserve"> sometimes </w:t>
      </w:r>
      <w:r w:rsidRPr="00556691">
        <w:rPr>
          <w:rStyle w:val="StyleUnderline"/>
        </w:rPr>
        <w:t xml:space="preserve">has a bit of a </w:t>
      </w:r>
      <w:r w:rsidRPr="00556691">
        <w:rPr>
          <w:rStyle w:val="Emphasis"/>
        </w:rPr>
        <w:t>‘know it when you see it’</w:t>
      </w:r>
      <w:r w:rsidRPr="00556691">
        <w:rPr>
          <w:rStyle w:val="StyleUnderline"/>
        </w:rPr>
        <w:t xml:space="preserve"> quality.”</w:t>
      </w:r>
      <w:r w:rsidRPr="00556691">
        <w:rPr>
          <w:sz w:val="12"/>
        </w:rPr>
        <w:t>23</w:t>
      </w:r>
    </w:p>
    <w:p w14:paraId="729B8FFD" w14:textId="77777777" w:rsidR="004E262B" w:rsidRPr="00556691" w:rsidRDefault="004E262B" w:rsidP="004E262B">
      <w:pPr>
        <w:rPr>
          <w:sz w:val="12"/>
        </w:rPr>
      </w:pPr>
      <w:r w:rsidRPr="00556691">
        <w:rPr>
          <w:sz w:val="12"/>
        </w:rPr>
        <w:t xml:space="preserve">Unsurprisingly, </w:t>
      </w:r>
      <w:r w:rsidRPr="00556691">
        <w:rPr>
          <w:rStyle w:val="Emphasis"/>
          <w:highlight w:val="cyan"/>
        </w:rPr>
        <w:t>district</w:t>
      </w:r>
      <w:r w:rsidRPr="00556691">
        <w:rPr>
          <w:rStyle w:val="StyleUnderline"/>
          <w:highlight w:val="cyan"/>
        </w:rPr>
        <w:t xml:space="preserve"> court judges</w:t>
      </w:r>
      <w:r w:rsidRPr="00556691">
        <w:rPr>
          <w:sz w:val="12"/>
        </w:rPr>
        <w:t xml:space="preserve"> have </w:t>
      </w:r>
      <w:r w:rsidRPr="00556691">
        <w:rPr>
          <w:rStyle w:val="Emphasis"/>
          <w:highlight w:val="cyan"/>
        </w:rPr>
        <w:t>disagree</w:t>
      </w:r>
      <w:r w:rsidRPr="00556691">
        <w:rPr>
          <w:rStyle w:val="Emphasis"/>
        </w:rPr>
        <w:t>d</w:t>
      </w:r>
      <w:r w:rsidRPr="00556691">
        <w:rPr>
          <w:rStyle w:val="StyleUnderline"/>
        </w:rPr>
        <w:t xml:space="preserve"> </w:t>
      </w:r>
      <w:r w:rsidRPr="00556691">
        <w:rPr>
          <w:rStyle w:val="StyleUnderline"/>
          <w:highlight w:val="cyan"/>
        </w:rPr>
        <w:t>about</w:t>
      </w:r>
      <w:r w:rsidRPr="00556691">
        <w:rPr>
          <w:rStyle w:val="StyleUnderline"/>
        </w:rPr>
        <w:t xml:space="preserve"> whether</w:t>
      </w:r>
      <w:r w:rsidRPr="00556691">
        <w:rPr>
          <w:sz w:val="12"/>
        </w:rPr>
        <w:t xml:space="preserve"> recent </w:t>
      </w:r>
      <w:r w:rsidRPr="00556691">
        <w:rPr>
          <w:rStyle w:val="StyleUnderline"/>
        </w:rPr>
        <w:t xml:space="preserve">agency policies ran afoul of </w:t>
      </w:r>
      <w:r w:rsidRPr="00556691">
        <w:rPr>
          <w:rStyle w:val="StyleUnderline"/>
          <w:highlight w:val="cyan"/>
        </w:rPr>
        <w:t>the</w:t>
      </w:r>
      <w:r w:rsidRPr="00500856">
        <w:rPr>
          <w:rStyle w:val="StyleUnderline"/>
        </w:rPr>
        <w:t xml:space="preserve"> </w:t>
      </w:r>
      <w:r w:rsidRPr="00500856">
        <w:rPr>
          <w:rStyle w:val="Emphasis"/>
        </w:rPr>
        <w:t>m</w:t>
      </w:r>
      <w:r w:rsidRPr="00500856">
        <w:rPr>
          <w:rStyle w:val="StyleUnderline"/>
        </w:rPr>
        <w:t xml:space="preserve">ajor </w:t>
      </w:r>
      <w:r w:rsidRPr="00500856">
        <w:rPr>
          <w:rStyle w:val="Emphasis"/>
        </w:rPr>
        <w:t>q</w:t>
      </w:r>
      <w:r w:rsidRPr="00500856">
        <w:rPr>
          <w:rStyle w:val="StyleUnderline"/>
        </w:rPr>
        <w:t>uestions</w:t>
      </w:r>
      <w:r w:rsidRPr="00556691">
        <w:rPr>
          <w:rStyle w:val="StyleUnderline"/>
        </w:rPr>
        <w:t xml:space="preserve"> </w:t>
      </w:r>
      <w:r w:rsidRPr="00500856">
        <w:rPr>
          <w:rStyle w:val="Emphasis"/>
          <w:highlight w:val="cyan"/>
        </w:rPr>
        <w:t>doctrine</w:t>
      </w:r>
      <w:r w:rsidRPr="00556691">
        <w:rPr>
          <w:sz w:val="12"/>
        </w:rPr>
        <w:t xml:space="preserve">. For example, </w:t>
      </w:r>
      <w:r w:rsidRPr="00556691">
        <w:rPr>
          <w:rStyle w:val="StyleUnderline"/>
          <w:highlight w:val="cyan"/>
        </w:rPr>
        <w:t xml:space="preserve">they </w:t>
      </w:r>
      <w:r w:rsidRPr="00556691">
        <w:rPr>
          <w:rStyle w:val="Emphasis"/>
          <w:highlight w:val="cyan"/>
        </w:rPr>
        <w:t>split</w:t>
      </w:r>
      <w:r w:rsidRPr="00556691">
        <w:rPr>
          <w:rStyle w:val="StyleUnderline"/>
          <w:highlight w:val="cyan"/>
        </w:rPr>
        <w:t xml:space="preserve"> over</w:t>
      </w:r>
      <w:r w:rsidRPr="00556691">
        <w:rPr>
          <w:rStyle w:val="StyleUnderline"/>
        </w:rPr>
        <w:t xml:space="preserve"> the</w:t>
      </w:r>
      <w:r w:rsidRPr="00556691">
        <w:rPr>
          <w:sz w:val="12"/>
        </w:rPr>
        <w:t xml:space="preserve"> issue when considering the Centers for Disease Control and Prevention’s (</w:t>
      </w:r>
      <w:r w:rsidRPr="00556691">
        <w:rPr>
          <w:rStyle w:val="StyleUnderline"/>
          <w:highlight w:val="cyan"/>
        </w:rPr>
        <w:t>CDC’s</w:t>
      </w:r>
      <w:r w:rsidRPr="00556691">
        <w:rPr>
          <w:sz w:val="12"/>
        </w:rPr>
        <w:t xml:space="preserve">) </w:t>
      </w:r>
      <w:r w:rsidRPr="00556691">
        <w:rPr>
          <w:rStyle w:val="StyleUnderline"/>
        </w:rPr>
        <w:t xml:space="preserve">mandate to wear a </w:t>
      </w:r>
      <w:r w:rsidRPr="00556691">
        <w:rPr>
          <w:rStyle w:val="StyleUnderline"/>
          <w:highlight w:val="cyan"/>
        </w:rPr>
        <w:t>mask</w:t>
      </w:r>
      <w:r w:rsidRPr="00556691">
        <w:rPr>
          <w:rStyle w:val="StyleUnderline"/>
        </w:rPr>
        <w:t xml:space="preserve"> on public transport</w:t>
      </w:r>
      <w:r w:rsidRPr="00556691">
        <w:rPr>
          <w:sz w:val="12"/>
          <w:szCs w:val="10"/>
        </w:rPr>
        <w:t>ation</w:t>
      </w:r>
      <w:r w:rsidRPr="00556691">
        <w:rPr>
          <w:sz w:val="12"/>
        </w:rPr>
        <w:t xml:space="preserve">.24 </w:t>
      </w:r>
      <w:r w:rsidRPr="00556691">
        <w:rPr>
          <w:rStyle w:val="StyleUnderline"/>
        </w:rPr>
        <w:t xml:space="preserve">One judge perceived that </w:t>
      </w:r>
      <w:r w:rsidRPr="00556691">
        <w:rPr>
          <w:rStyle w:val="StyleUnderline"/>
          <w:highlight w:val="cyan"/>
        </w:rPr>
        <w:t>mandate</w:t>
      </w:r>
      <w:r w:rsidRPr="00556691">
        <w:rPr>
          <w:rStyle w:val="StyleUnderline"/>
        </w:rPr>
        <w:t xml:space="preserve"> as presenting issues</w:t>
      </w:r>
      <w:r w:rsidRPr="00556691">
        <w:rPr>
          <w:sz w:val="12"/>
        </w:rPr>
        <w:t xml:space="preserve"> “of vast economic and political significance” akin to those raised by CDC’s eviction moratorium that the Supreme Court found </w:t>
      </w:r>
      <w:r w:rsidRPr="00556691">
        <w:rPr>
          <w:rStyle w:val="Emphasis"/>
        </w:rPr>
        <w:t>unauthorized</w:t>
      </w:r>
      <w:r w:rsidRPr="00556691">
        <w:rPr>
          <w:rStyle w:val="StyleUnderline"/>
        </w:rPr>
        <w:t xml:space="preserve"> on major questions grounds</w:t>
      </w:r>
      <w:r w:rsidRPr="00556691">
        <w:rPr>
          <w:sz w:val="12"/>
        </w:rPr>
        <w:t xml:space="preserve">.25 But, </w:t>
      </w:r>
      <w:r w:rsidRPr="00556691">
        <w:rPr>
          <w:rStyle w:val="StyleUnderline"/>
        </w:rPr>
        <w:t>to another judge</w:t>
      </w:r>
      <w:r w:rsidRPr="00556691">
        <w:rPr>
          <w:sz w:val="12"/>
        </w:rPr>
        <w:t xml:space="preserve"> who sat </w:t>
      </w:r>
      <w:r w:rsidRPr="00556691">
        <w:rPr>
          <w:rStyle w:val="StyleUnderline"/>
        </w:rPr>
        <w:t xml:space="preserve">on the </w:t>
      </w:r>
      <w:r w:rsidRPr="00556691">
        <w:rPr>
          <w:rStyle w:val="Emphasis"/>
        </w:rPr>
        <w:t>same district court</w:t>
      </w:r>
      <w:r w:rsidRPr="00556691">
        <w:rPr>
          <w:sz w:val="12"/>
        </w:rPr>
        <w:t xml:space="preserve">, </w:t>
      </w:r>
      <w:r w:rsidRPr="00556691">
        <w:rPr>
          <w:rStyle w:val="StyleUnderline"/>
        </w:rPr>
        <w:t>the requirement</w:t>
      </w:r>
      <w:r w:rsidRPr="00556691">
        <w:rPr>
          <w:sz w:val="12"/>
        </w:rPr>
        <w:t xml:space="preserve"> to wear a mask on airplanes and other public transportation </w:t>
      </w:r>
      <w:r w:rsidRPr="00556691">
        <w:rPr>
          <w:rStyle w:val="StyleUnderline"/>
        </w:rPr>
        <w:t xml:space="preserve">was an </w:t>
      </w:r>
      <w:r w:rsidRPr="00556691">
        <w:rPr>
          <w:rStyle w:val="Emphasis"/>
        </w:rPr>
        <w:t>unremarkable</w:t>
      </w:r>
      <w:r w:rsidRPr="00556691">
        <w:rPr>
          <w:rStyle w:val="StyleUnderline"/>
        </w:rPr>
        <w:t xml:space="preserve"> exercise of</w:t>
      </w:r>
      <w:r w:rsidRPr="00556691">
        <w:rPr>
          <w:sz w:val="12"/>
        </w:rPr>
        <w:t xml:space="preserve"> CDC’s </w:t>
      </w:r>
      <w:r w:rsidRPr="00556691">
        <w:rPr>
          <w:rStyle w:val="StyleUnderline"/>
        </w:rPr>
        <w:t xml:space="preserve">statutory </w:t>
      </w:r>
      <w:r w:rsidRPr="00556691">
        <w:rPr>
          <w:rStyle w:val="Emphasis"/>
        </w:rPr>
        <w:t>authority</w:t>
      </w:r>
      <w:r w:rsidRPr="00556691">
        <w:rPr>
          <w:sz w:val="12"/>
        </w:rPr>
        <w:t xml:space="preserve"> that posed a negligible burden on travelers.26</w:t>
      </w:r>
    </w:p>
    <w:p w14:paraId="54EFD7F1" w14:textId="77777777" w:rsidR="004E262B" w:rsidRPr="00556691" w:rsidRDefault="004E262B" w:rsidP="004E262B">
      <w:pPr>
        <w:rPr>
          <w:sz w:val="12"/>
        </w:rPr>
      </w:pPr>
      <w:r w:rsidRPr="00556691">
        <w:rPr>
          <w:rStyle w:val="StyleUnderline"/>
        </w:rPr>
        <w:t>Similarly, district court judges disagreed about major questions issues when considering</w:t>
      </w:r>
      <w:r w:rsidRPr="00556691">
        <w:rPr>
          <w:sz w:val="12"/>
        </w:rPr>
        <w:t xml:space="preserve"> the requirement that </w:t>
      </w:r>
      <w:r w:rsidRPr="00556691">
        <w:rPr>
          <w:rStyle w:val="Emphasis"/>
        </w:rPr>
        <w:t>Head Start</w:t>
      </w:r>
      <w:r w:rsidRPr="00556691">
        <w:rPr>
          <w:rStyle w:val="StyleUnderline"/>
        </w:rPr>
        <w:t xml:space="preserve"> programs</w:t>
      </w:r>
      <w:r w:rsidRPr="00556691">
        <w:rPr>
          <w:sz w:val="12"/>
        </w:rPr>
        <w:t>, as a condition of federal funding, ensure that their staff received COVID-19 vaccinations.27 In one judge’s view, Congress did not speak clearly enough to authorize that vaccination requirement, which the judge perceived as raising a major question because it entailed a “specific medical treatment” for roughly 274,000 employees and roughly one million volunteers.28 However, another judge found the statutory text specific enough to authorize the Head Start rule, given parallels to the staff-vaccination requirement for federally funded healthcare facilities that the Supreme Court had upheld.29</w:t>
      </w:r>
    </w:p>
    <w:p w14:paraId="103C1C49" w14:textId="77777777" w:rsidR="004E262B" w:rsidRDefault="004E262B" w:rsidP="004E262B">
      <w:pPr>
        <w:rPr>
          <w:sz w:val="12"/>
        </w:rPr>
      </w:pPr>
      <w:r w:rsidRPr="00556691">
        <w:rPr>
          <w:sz w:val="12"/>
        </w:rPr>
        <w:t xml:space="preserve">If, over time, the Supreme Court applies the major questions doctrine across presidential administrations in ways that appear evenhanded, the Court may be able to defuse the charge that its decisions amount to policymaking. For example, it seems that the Supreme Court would have likely upheld CDC’s transportation mask mandate and the Head Start rule if it had reviewed them before the end of the COVID-19 public health emergency, which rendered the cases moot.30 And </w:t>
      </w:r>
      <w:r w:rsidRPr="00556691">
        <w:rPr>
          <w:rStyle w:val="Emphasis"/>
          <w:highlight w:val="cyan"/>
        </w:rPr>
        <w:t>future</w:t>
      </w:r>
      <w:r w:rsidRPr="00556691">
        <w:rPr>
          <w:rStyle w:val="StyleUnderline"/>
          <w:highlight w:val="cyan"/>
        </w:rPr>
        <w:t xml:space="preserve"> Supreme Court </w:t>
      </w:r>
      <w:r w:rsidRPr="00556691">
        <w:rPr>
          <w:rStyle w:val="Emphasis"/>
          <w:highlight w:val="cyan"/>
        </w:rPr>
        <w:t>decisions</w:t>
      </w:r>
      <w:r w:rsidRPr="00556691">
        <w:rPr>
          <w:rStyle w:val="StyleUnderline"/>
          <w:highlight w:val="cyan"/>
        </w:rPr>
        <w:t xml:space="preserve"> applying the </w:t>
      </w:r>
      <w:r w:rsidRPr="00556691">
        <w:rPr>
          <w:rStyle w:val="Emphasis"/>
          <w:highlight w:val="cyan"/>
        </w:rPr>
        <w:t>m</w:t>
      </w:r>
      <w:r w:rsidRPr="00556691">
        <w:rPr>
          <w:sz w:val="12"/>
          <w:szCs w:val="10"/>
        </w:rPr>
        <w:t xml:space="preserve">ajor </w:t>
      </w:r>
      <w:r w:rsidRPr="00556691">
        <w:rPr>
          <w:rStyle w:val="Emphasis"/>
          <w:highlight w:val="cyan"/>
        </w:rPr>
        <w:t>q</w:t>
      </w:r>
      <w:r w:rsidRPr="00556691">
        <w:rPr>
          <w:sz w:val="12"/>
          <w:szCs w:val="10"/>
        </w:rPr>
        <w:t xml:space="preserve">uestions </w:t>
      </w:r>
      <w:r w:rsidRPr="00556691">
        <w:rPr>
          <w:rStyle w:val="Emphasis"/>
          <w:highlight w:val="cyan"/>
        </w:rPr>
        <w:t>d</w:t>
      </w:r>
      <w:r w:rsidRPr="00556691">
        <w:rPr>
          <w:sz w:val="12"/>
          <w:szCs w:val="10"/>
        </w:rPr>
        <w:t xml:space="preserve">octrine </w:t>
      </w:r>
      <w:r w:rsidRPr="00556691">
        <w:rPr>
          <w:rStyle w:val="StyleUnderline"/>
        </w:rPr>
        <w:t xml:space="preserve">should </w:t>
      </w:r>
      <w:r w:rsidRPr="00556691">
        <w:rPr>
          <w:rStyle w:val="Emphasis"/>
          <w:highlight w:val="cyan"/>
        </w:rPr>
        <w:t>provide</w:t>
      </w:r>
      <w:r w:rsidRPr="00556691">
        <w:rPr>
          <w:sz w:val="12"/>
        </w:rPr>
        <w:t xml:space="preserve"> some additional </w:t>
      </w:r>
      <w:r w:rsidRPr="00556691">
        <w:rPr>
          <w:rStyle w:val="Emphasis"/>
          <w:highlight w:val="cyan"/>
        </w:rPr>
        <w:t>guidance</w:t>
      </w:r>
      <w:r w:rsidRPr="00556691">
        <w:rPr>
          <w:rStyle w:val="StyleUnderline"/>
          <w:highlight w:val="cyan"/>
        </w:rPr>
        <w:t xml:space="preserve"> for </w:t>
      </w:r>
      <w:r w:rsidRPr="00556691">
        <w:rPr>
          <w:rStyle w:val="Emphasis"/>
          <w:highlight w:val="cyan"/>
        </w:rPr>
        <w:t>lower court</w:t>
      </w:r>
      <w:r w:rsidRPr="00556691">
        <w:rPr>
          <w:rStyle w:val="StyleUnderline"/>
          <w:highlight w:val="cyan"/>
        </w:rPr>
        <w:t xml:space="preserve"> judges</w:t>
      </w:r>
      <w:r w:rsidRPr="00556691">
        <w:rPr>
          <w:sz w:val="12"/>
        </w:rPr>
        <w:t>.31</w:t>
      </w:r>
    </w:p>
    <w:p w14:paraId="6D15C6ED" w14:textId="77777777" w:rsidR="004E262B" w:rsidRPr="00082410" w:rsidRDefault="004E262B" w:rsidP="004E262B">
      <w:pPr>
        <w:pStyle w:val="Heading4"/>
        <w:rPr>
          <w:rFonts w:eastAsia="Times New Roman"/>
          <w:highlight w:val="cyan"/>
        </w:rPr>
      </w:pPr>
      <w:r>
        <w:rPr>
          <w:rFonts w:eastAsia="Times New Roman"/>
        </w:rPr>
        <w:t>Current uncertainty</w:t>
      </w:r>
      <w:r w:rsidRPr="00082410">
        <w:rPr>
          <w:rFonts w:eastAsia="Times New Roman"/>
        </w:rPr>
        <w:t xml:space="preserve"> </w:t>
      </w:r>
      <w:r>
        <w:rPr>
          <w:rFonts w:eastAsia="Times New Roman"/>
        </w:rPr>
        <w:t>restrains</w:t>
      </w:r>
      <w:r w:rsidRPr="00082410">
        <w:rPr>
          <w:rFonts w:eastAsia="Times New Roman"/>
        </w:rPr>
        <w:t xml:space="preserve"> </w:t>
      </w:r>
      <w:r w:rsidRPr="00082410">
        <w:rPr>
          <w:rFonts w:eastAsia="Times New Roman"/>
          <w:u w:val="single"/>
        </w:rPr>
        <w:t>regulation</w:t>
      </w:r>
      <w:r w:rsidRPr="00082410">
        <w:rPr>
          <w:rFonts w:eastAsia="Times New Roman"/>
        </w:rPr>
        <w:t xml:space="preserve"> of </w:t>
      </w:r>
      <w:r w:rsidRPr="00082410">
        <w:rPr>
          <w:rFonts w:eastAsia="Times New Roman"/>
          <w:u w:val="single"/>
        </w:rPr>
        <w:t>emerging</w:t>
      </w:r>
      <w:r w:rsidRPr="00082410">
        <w:rPr>
          <w:rFonts w:eastAsia="Times New Roman"/>
        </w:rPr>
        <w:t xml:space="preserve"> </w:t>
      </w:r>
      <w:r w:rsidRPr="00082410">
        <w:rPr>
          <w:rFonts w:eastAsia="Times New Roman"/>
          <w:u w:val="single"/>
        </w:rPr>
        <w:t>tech</w:t>
      </w:r>
      <w:r w:rsidRPr="00082410">
        <w:rPr>
          <w:rFonts w:eastAsia="Times New Roman"/>
        </w:rPr>
        <w:t>.</w:t>
      </w:r>
    </w:p>
    <w:p w14:paraId="777D6AF4" w14:textId="77777777" w:rsidR="004E262B" w:rsidRPr="006A2A7B" w:rsidRDefault="004E262B" w:rsidP="004E262B">
      <w:r w:rsidRPr="006A2A7B">
        <w:rPr>
          <w:rStyle w:val="Style13ptBold"/>
        </w:rPr>
        <w:t>Johnson ’22</w:t>
      </w:r>
      <w:r>
        <w:t xml:space="preserve"> [Walter G. Johnson (</w:t>
      </w:r>
      <w:r w:rsidRPr="006A2A7B">
        <w:t>Ph</w:t>
      </w:r>
      <w:r>
        <w:t>D</w:t>
      </w:r>
      <w:r w:rsidRPr="006A2A7B">
        <w:t xml:space="preserve"> candidate at the School of Regulation and Global Governance at the Australian National University; MA, science and technology, Arizona State University; JD, Sandra Day O’Connor College of Law</w:t>
      </w:r>
      <w:r>
        <w:t>) and Lucille M. Tournas (</w:t>
      </w:r>
      <w:r w:rsidRPr="006A2A7B">
        <w:t>Ph</w:t>
      </w:r>
      <w:r>
        <w:t>D</w:t>
      </w:r>
      <w:r w:rsidRPr="006A2A7B">
        <w:t xml:space="preserve"> candidate at the School of Life Sciences at Arizona State University</w:t>
      </w:r>
      <w:r>
        <w:t xml:space="preserve">; JD, Sandra Day O’Connor College of Law) 2022. </w:t>
      </w:r>
      <w:r>
        <w:rPr>
          <w:i/>
          <w:iCs/>
        </w:rPr>
        <w:t>Santa Clara High Technology Law Journal</w:t>
      </w:r>
      <w:r>
        <w:t>, Vol. 39 “</w:t>
      </w:r>
      <w:r w:rsidRPr="006A2A7B">
        <w:t>THE MAJOR QUESTIONS DOCTRINE AND THE THREAT TO REGULATING EMERGING TECHNOLOGIES” https://digitalcommons.law.scu.edu/cgi/viewcontent.cgi?article=1684&amp;context=chtlj</w:t>
      </w:r>
      <w:r>
        <w:t xml:space="preserve"> // </w:t>
      </w:r>
      <w:proofErr w:type="spellStart"/>
      <w:r>
        <w:rPr>
          <w:i/>
        </w:rPr>
        <w:t>q.c.</w:t>
      </w:r>
      <w:proofErr w:type="spellEnd"/>
      <w:r>
        <w:t>]</w:t>
      </w:r>
    </w:p>
    <w:p w14:paraId="217D1265" w14:textId="77777777" w:rsidR="004E262B" w:rsidRPr="009145B0" w:rsidRDefault="004E262B" w:rsidP="004E262B">
      <w:pPr>
        <w:rPr>
          <w:sz w:val="12"/>
        </w:rPr>
      </w:pPr>
      <w:r w:rsidRPr="00082410">
        <w:rPr>
          <w:sz w:val="12"/>
        </w:rPr>
        <w:t xml:space="preserve">B. Policy Issues with Forcing the Pacing Problem While the total collapse of rulemaking and inherited regulatory strategies is highly unlikely even under the more aggressive </w:t>
      </w:r>
      <w:proofErr w:type="gramStart"/>
      <w:r w:rsidRPr="00082410">
        <w:rPr>
          <w:sz w:val="12"/>
        </w:rPr>
        <w:t>nondelegation</w:t>
      </w:r>
      <w:proofErr w:type="gramEnd"/>
      <w:r w:rsidRPr="00082410">
        <w:rPr>
          <w:sz w:val="12"/>
        </w:rPr>
        <w:t xml:space="preserve"> canons, these </w:t>
      </w:r>
      <w:r w:rsidRPr="00AC51F4">
        <w:rPr>
          <w:rStyle w:val="StyleUnderline"/>
          <w:highlight w:val="cyan"/>
        </w:rPr>
        <w:t>doctrinal shifts</w:t>
      </w:r>
      <w:r w:rsidRPr="00AC51F4">
        <w:rPr>
          <w:rStyle w:val="StyleUnderline"/>
        </w:rPr>
        <w:t xml:space="preserve"> will </w:t>
      </w:r>
      <w:r w:rsidRPr="00AC51F4">
        <w:rPr>
          <w:rStyle w:val="StyleUnderline"/>
          <w:highlight w:val="cyan"/>
        </w:rPr>
        <w:t xml:space="preserve">complicate the </w:t>
      </w:r>
      <w:r w:rsidRPr="00AC51F4">
        <w:rPr>
          <w:rStyle w:val="Emphasis"/>
          <w:highlight w:val="cyan"/>
        </w:rPr>
        <w:t>ability</w:t>
      </w:r>
      <w:r w:rsidRPr="00AC51F4">
        <w:rPr>
          <w:rStyle w:val="StyleUnderline"/>
        </w:rPr>
        <w:t xml:space="preserve"> and </w:t>
      </w:r>
      <w:r w:rsidRPr="00AC51F4">
        <w:rPr>
          <w:rStyle w:val="Emphasis"/>
        </w:rPr>
        <w:t>will</w:t>
      </w:r>
      <w:r w:rsidRPr="00AC51F4">
        <w:rPr>
          <w:rStyle w:val="StyleUnderline"/>
        </w:rPr>
        <w:t xml:space="preserve"> </w:t>
      </w:r>
      <w:r w:rsidRPr="00AC51F4">
        <w:rPr>
          <w:rStyle w:val="StyleUnderline"/>
          <w:highlight w:val="cyan"/>
        </w:rPr>
        <w:t>of admin</w:t>
      </w:r>
      <w:r w:rsidRPr="00AC51F4">
        <w:rPr>
          <w:rStyle w:val="StyleUnderline"/>
        </w:rPr>
        <w:t xml:space="preserve">istrative bodies </w:t>
      </w:r>
      <w:r w:rsidRPr="00AC51F4">
        <w:rPr>
          <w:rStyle w:val="StyleUnderline"/>
          <w:highlight w:val="cyan"/>
        </w:rPr>
        <w:t xml:space="preserve">to oversee </w:t>
      </w:r>
      <w:r w:rsidRPr="00AC51F4">
        <w:rPr>
          <w:rStyle w:val="Emphasis"/>
          <w:highlight w:val="cyan"/>
        </w:rPr>
        <w:t>emerging tech</w:t>
      </w:r>
      <w:r w:rsidRPr="00AC51F4">
        <w:rPr>
          <w:rStyle w:val="StyleUnderline"/>
        </w:rPr>
        <w:t>nologies.</w:t>
      </w:r>
      <w:r w:rsidRPr="00082410">
        <w:t xml:space="preserve"> </w:t>
      </w:r>
      <w:r w:rsidRPr="00082410">
        <w:rPr>
          <w:sz w:val="12"/>
          <w:szCs w:val="12"/>
        </w:rPr>
        <w:t xml:space="preserve">Even without direct judicial involvement, strengthened nondelegation canons could </w:t>
      </w:r>
      <w:r w:rsidRPr="00AC51F4">
        <w:rPr>
          <w:rStyle w:val="Emphasis"/>
          <w:highlight w:val="cyan"/>
        </w:rPr>
        <w:t>chill</w:t>
      </w:r>
      <w:r w:rsidRPr="00AC51F4">
        <w:rPr>
          <w:rStyle w:val="StyleUnderline"/>
          <w:highlight w:val="cyan"/>
        </w:rPr>
        <w:t xml:space="preserve"> the </w:t>
      </w:r>
      <w:r w:rsidRPr="00AC51F4">
        <w:rPr>
          <w:rStyle w:val="Emphasis"/>
          <w:highlight w:val="cyan"/>
        </w:rPr>
        <w:t>interest</w:t>
      </w:r>
      <w:r w:rsidRPr="00AC51F4">
        <w:rPr>
          <w:rStyle w:val="StyleUnderline"/>
          <w:highlight w:val="cyan"/>
        </w:rPr>
        <w:t xml:space="preserve"> and </w:t>
      </w:r>
      <w:r w:rsidRPr="00AC51F4">
        <w:rPr>
          <w:rStyle w:val="Emphasis"/>
          <w:highlight w:val="cyan"/>
        </w:rPr>
        <w:t>will</w:t>
      </w:r>
      <w:r w:rsidRPr="00AC51F4">
        <w:rPr>
          <w:rStyle w:val="StyleUnderline"/>
          <w:highlight w:val="cyan"/>
        </w:rPr>
        <w:t xml:space="preserve"> of regulators to extend</w:t>
      </w:r>
      <w:r w:rsidRPr="00AC51F4">
        <w:rPr>
          <w:rStyle w:val="StyleUnderline"/>
        </w:rPr>
        <w:t xml:space="preserve"> their existing </w:t>
      </w:r>
      <w:r w:rsidRPr="00AC51F4">
        <w:rPr>
          <w:rStyle w:val="StyleUnderline"/>
          <w:highlight w:val="cyan"/>
        </w:rPr>
        <w:t xml:space="preserve">authorities to </w:t>
      </w:r>
      <w:r w:rsidRPr="00AC51F4">
        <w:rPr>
          <w:rStyle w:val="Emphasis"/>
          <w:highlight w:val="cyan"/>
        </w:rPr>
        <w:t>novel tech</w:t>
      </w:r>
      <w:r w:rsidRPr="00AC51F4">
        <w:rPr>
          <w:rStyle w:val="StyleUnderline"/>
        </w:rPr>
        <w:t xml:space="preserve">nology </w:t>
      </w:r>
      <w:r w:rsidRPr="00AC51F4">
        <w:rPr>
          <w:rStyle w:val="StyleUnderline"/>
          <w:highlight w:val="cyan"/>
        </w:rPr>
        <w:t>spaces</w:t>
      </w:r>
      <w:r w:rsidRPr="00AC51F4">
        <w:rPr>
          <w:rStyle w:val="StyleUnderline"/>
        </w:rPr>
        <w:t>.</w:t>
      </w:r>
      <w:r w:rsidRPr="00082410">
        <w:rPr>
          <w:sz w:val="12"/>
        </w:rPr>
        <w:t xml:space="preserve">186 We suspect this chilling effect could occur in at least two different ways, although empirical study of these processes would be required. First, administrative agencies may decide that pursuing novel and inherited regulatory approaches will not be worth the political, legal, and budgetary costs, and thus not initiate these strategies. </w:t>
      </w:r>
      <w:r w:rsidRPr="00AC51F4">
        <w:rPr>
          <w:rStyle w:val="StyleUnderline"/>
        </w:rPr>
        <w:t xml:space="preserve">Even </w:t>
      </w:r>
      <w:r w:rsidRPr="00AC51F4">
        <w:rPr>
          <w:rStyle w:val="StyleUnderline"/>
          <w:highlight w:val="cyan"/>
        </w:rPr>
        <w:t>agencies</w:t>
      </w:r>
      <w:r w:rsidRPr="00AC51F4">
        <w:rPr>
          <w:rStyle w:val="StyleUnderline"/>
        </w:rPr>
        <w:t xml:space="preserve"> </w:t>
      </w:r>
      <w:r w:rsidRPr="00AC51F4">
        <w:rPr>
          <w:rStyle w:val="Emphasis"/>
        </w:rPr>
        <w:t>motivated</w:t>
      </w:r>
      <w:r w:rsidRPr="00AC51F4">
        <w:rPr>
          <w:rStyle w:val="StyleUnderline"/>
        </w:rPr>
        <w:t xml:space="preserve"> and </w:t>
      </w:r>
      <w:r w:rsidRPr="00AC51F4">
        <w:rPr>
          <w:rStyle w:val="Emphasis"/>
        </w:rPr>
        <w:t>willing</w:t>
      </w:r>
      <w:r w:rsidRPr="00AC51F4">
        <w:rPr>
          <w:rStyle w:val="StyleUnderline"/>
        </w:rPr>
        <w:t xml:space="preserve"> to comply with evolving nondelegation canons will likely </w:t>
      </w:r>
      <w:r w:rsidRPr="00AC51F4">
        <w:rPr>
          <w:rStyle w:val="Emphasis"/>
          <w:highlight w:val="cyan"/>
        </w:rPr>
        <w:t>struggle</w:t>
      </w:r>
      <w:r w:rsidRPr="00AC51F4">
        <w:rPr>
          <w:rStyle w:val="StyleUnderline"/>
        </w:rPr>
        <w:t xml:space="preserve"> in the contemporary judicial environment, </w:t>
      </w:r>
      <w:r w:rsidRPr="00AC51F4">
        <w:rPr>
          <w:rStyle w:val="StyleUnderline"/>
          <w:highlight w:val="cyan"/>
        </w:rPr>
        <w:t>given</w:t>
      </w:r>
      <w:r w:rsidRPr="00AC51F4">
        <w:rPr>
          <w:rStyle w:val="StyleUnderline"/>
        </w:rPr>
        <w:t xml:space="preserve"> the </w:t>
      </w:r>
      <w:r w:rsidRPr="00AC51F4">
        <w:rPr>
          <w:rStyle w:val="Emphasis"/>
          <w:highlight w:val="cyan"/>
        </w:rPr>
        <w:t>uncertainty</w:t>
      </w:r>
      <w:r w:rsidRPr="00AC51F4">
        <w:rPr>
          <w:rStyle w:val="StyleUnderline"/>
          <w:highlight w:val="cyan"/>
        </w:rPr>
        <w:t xml:space="preserve"> around how courts</w:t>
      </w:r>
      <w:r w:rsidRPr="00AC51F4">
        <w:rPr>
          <w:rStyle w:val="StyleUnderline"/>
        </w:rPr>
        <w:t xml:space="preserve"> may </w:t>
      </w:r>
      <w:r w:rsidRPr="00AC51F4">
        <w:rPr>
          <w:rStyle w:val="StyleUnderline"/>
          <w:highlight w:val="cyan"/>
        </w:rPr>
        <w:t xml:space="preserve">apply the </w:t>
      </w:r>
      <w:r w:rsidRPr="00AC51F4">
        <w:rPr>
          <w:rStyle w:val="Emphasis"/>
          <w:highlight w:val="cyan"/>
        </w:rPr>
        <w:t>m</w:t>
      </w:r>
      <w:r w:rsidRPr="00AC51F4">
        <w:rPr>
          <w:rStyle w:val="StyleUnderline"/>
        </w:rPr>
        <w:t xml:space="preserve">ajor </w:t>
      </w:r>
      <w:r w:rsidRPr="00AC51F4">
        <w:rPr>
          <w:rStyle w:val="Emphasis"/>
          <w:highlight w:val="cyan"/>
        </w:rPr>
        <w:t>q</w:t>
      </w:r>
      <w:r w:rsidRPr="00AC51F4">
        <w:rPr>
          <w:rStyle w:val="StyleUnderline"/>
        </w:rPr>
        <w:t xml:space="preserve">uestions </w:t>
      </w:r>
      <w:r w:rsidRPr="00AC51F4">
        <w:rPr>
          <w:rStyle w:val="Emphasis"/>
          <w:highlight w:val="cyan"/>
        </w:rPr>
        <w:t>d</w:t>
      </w:r>
      <w:r w:rsidRPr="00AC51F4">
        <w:rPr>
          <w:rStyle w:val="StyleUnderline"/>
        </w:rPr>
        <w:t>octrine.</w:t>
      </w:r>
      <w:r w:rsidRPr="00082410">
        <w:rPr>
          <w:sz w:val="12"/>
        </w:rPr>
        <w:t xml:space="preserve">187 Second, agencies may begin the process of extending pre- existing statutory authority to new technologies – through notice-and- comment rulemaking, guidance, or other channels – but then receive political blowback from stakeholders (including lawmakers) and threats of legal action from regulated entities invoking the major questions doctrine or other nondelegation canons.188 In either case, </w:t>
      </w:r>
      <w:r w:rsidRPr="00AC51F4">
        <w:rPr>
          <w:rStyle w:val="StyleUnderline"/>
        </w:rPr>
        <w:t xml:space="preserve">the net result is likely to be </w:t>
      </w:r>
      <w:r w:rsidRPr="00AC51F4">
        <w:rPr>
          <w:rStyle w:val="StyleUnderline"/>
          <w:highlight w:val="cyan"/>
        </w:rPr>
        <w:t>greater disincentives</w:t>
      </w:r>
      <w:r w:rsidRPr="00AC51F4">
        <w:rPr>
          <w:rStyle w:val="StyleUnderline"/>
        </w:rPr>
        <w:t xml:space="preserve"> on administrative agencies to use binding regulation, grounded in available legislation, </w:t>
      </w:r>
      <w:r w:rsidRPr="00AC51F4">
        <w:rPr>
          <w:rStyle w:val="StyleUnderline"/>
          <w:highlight w:val="cyan"/>
        </w:rPr>
        <w:t>to manage</w:t>
      </w:r>
      <w:r w:rsidRPr="00AC51F4">
        <w:rPr>
          <w:rStyle w:val="StyleUnderline"/>
        </w:rPr>
        <w:t xml:space="preserve"> the </w:t>
      </w:r>
      <w:r w:rsidRPr="00AC51F4">
        <w:rPr>
          <w:rStyle w:val="StyleUnderline"/>
          <w:highlight w:val="cyan"/>
        </w:rPr>
        <w:t xml:space="preserve">policy issues of </w:t>
      </w:r>
      <w:r w:rsidRPr="00AC51F4">
        <w:rPr>
          <w:rStyle w:val="Emphasis"/>
          <w:highlight w:val="cyan"/>
        </w:rPr>
        <w:t>novel tech</w:t>
      </w:r>
      <w:r w:rsidRPr="00AC51F4">
        <w:rPr>
          <w:rStyle w:val="StyleUnderline"/>
        </w:rPr>
        <w:t xml:space="preserve">nologies. In essence, the outcome could be to </w:t>
      </w:r>
      <w:r w:rsidRPr="00AC51F4">
        <w:rPr>
          <w:rStyle w:val="Emphasis"/>
          <w:highlight w:val="cyan"/>
        </w:rPr>
        <w:t>solidify</w:t>
      </w:r>
      <w:r w:rsidRPr="00AC51F4">
        <w:rPr>
          <w:rStyle w:val="StyleUnderline"/>
        </w:rPr>
        <w:t xml:space="preserve"> the pacing </w:t>
      </w:r>
      <w:r w:rsidRPr="00AC51F4">
        <w:rPr>
          <w:rStyle w:val="Emphasis"/>
          <w:highlight w:val="cyan"/>
        </w:rPr>
        <w:t>problem</w:t>
      </w:r>
      <w:r w:rsidRPr="00AC51F4">
        <w:rPr>
          <w:rStyle w:val="StyleUnderline"/>
          <w:highlight w:val="cyan"/>
        </w:rPr>
        <w:t xml:space="preserve"> by whittling the </w:t>
      </w:r>
      <w:r w:rsidRPr="00AC51F4">
        <w:rPr>
          <w:rStyle w:val="Emphasis"/>
          <w:highlight w:val="cyan"/>
        </w:rPr>
        <w:t>capacity</w:t>
      </w:r>
      <w:r w:rsidRPr="00AC51F4">
        <w:rPr>
          <w:rStyle w:val="StyleUnderline"/>
          <w:highlight w:val="cyan"/>
        </w:rPr>
        <w:t xml:space="preserve"> of regulatory bodies</w:t>
      </w:r>
      <w:r w:rsidRPr="00AC51F4">
        <w:rPr>
          <w:rStyle w:val="StyleUnderline"/>
        </w:rPr>
        <w:t xml:space="preserve"> to use their existing authority to strive </w:t>
      </w:r>
      <w:r w:rsidRPr="00AC51F4">
        <w:rPr>
          <w:rStyle w:val="StyleUnderline"/>
          <w:highlight w:val="cyan"/>
        </w:rPr>
        <w:t>to keep pace with</w:t>
      </w:r>
      <w:r w:rsidRPr="00AC51F4">
        <w:rPr>
          <w:rStyle w:val="StyleUnderline"/>
        </w:rPr>
        <w:t xml:space="preserve"> technological </w:t>
      </w:r>
      <w:r w:rsidRPr="00AC51F4">
        <w:rPr>
          <w:rStyle w:val="StyleUnderline"/>
          <w:highlight w:val="cyan"/>
        </w:rPr>
        <w:t>developments</w:t>
      </w:r>
      <w:r w:rsidRPr="00AC51F4">
        <w:rPr>
          <w:rStyle w:val="StyleUnderline"/>
        </w:rPr>
        <w:t>.</w:t>
      </w:r>
      <w:r w:rsidRPr="00082410">
        <w:rPr>
          <w:sz w:val="12"/>
        </w:rPr>
        <w:t xml:space="preserve"> </w:t>
      </w:r>
      <w:r w:rsidRPr="00AC51F4">
        <w:rPr>
          <w:rStyle w:val="StyleUnderline"/>
          <w:highlight w:val="cyan"/>
        </w:rPr>
        <w:t>These</w:t>
      </w:r>
      <w:r w:rsidRPr="00AC51F4">
        <w:rPr>
          <w:rStyle w:val="StyleUnderline"/>
        </w:rPr>
        <w:t xml:space="preserve"> increased </w:t>
      </w:r>
      <w:r w:rsidRPr="00AC51F4">
        <w:rPr>
          <w:rStyle w:val="Emphasis"/>
          <w:highlight w:val="cyan"/>
        </w:rPr>
        <w:t>disincentives</w:t>
      </w:r>
      <w:r w:rsidRPr="00AC51F4">
        <w:rPr>
          <w:rStyle w:val="StyleUnderline"/>
          <w:highlight w:val="cyan"/>
        </w:rPr>
        <w:t xml:space="preserve"> on agencies to </w:t>
      </w:r>
      <w:r w:rsidRPr="00AC51F4">
        <w:rPr>
          <w:rStyle w:val="Emphasis"/>
          <w:highlight w:val="cyan"/>
        </w:rPr>
        <w:t>expand</w:t>
      </w:r>
      <w:r w:rsidRPr="00AC51F4">
        <w:rPr>
          <w:rStyle w:val="StyleUnderline"/>
        </w:rPr>
        <w:t xml:space="preserve"> their </w:t>
      </w:r>
      <w:r w:rsidRPr="00AC51F4">
        <w:rPr>
          <w:rStyle w:val="StyleUnderline"/>
          <w:highlight w:val="cyan"/>
        </w:rPr>
        <w:t>programs</w:t>
      </w:r>
      <w:r w:rsidRPr="00AC51F4">
        <w:rPr>
          <w:rStyle w:val="StyleUnderline"/>
        </w:rPr>
        <w:t xml:space="preserve"> could </w:t>
      </w:r>
      <w:r w:rsidRPr="00AC51F4">
        <w:rPr>
          <w:rStyle w:val="StyleUnderline"/>
          <w:highlight w:val="cyan"/>
        </w:rPr>
        <w:t xml:space="preserve">create </w:t>
      </w:r>
      <w:r w:rsidRPr="00AC51F4">
        <w:rPr>
          <w:rStyle w:val="Emphasis"/>
          <w:highlight w:val="cyan"/>
        </w:rPr>
        <w:t>regulatory vacuums</w:t>
      </w:r>
      <w:r w:rsidRPr="00082410">
        <w:rPr>
          <w:sz w:val="12"/>
        </w:rPr>
        <w:t xml:space="preserve"> unless there is Congressional action providing agencies with new, highly specific statutory authorizations for each new technology. Notably, technology policy issues rarely appear on legislative agendas for several reasons, including the technical complexity of innovation and the perception that technology issues are less important or understandable than other policy issues.189 Rare exceptions do exist, as with Congress mobilizing in just three weeks to enact legislation delegating authority to USDA to craft labeling rules for genetically modified foods—against the backdrop of a pending Vermont law, which would have created multiple sets of labeling rules for the food industry to comply with in different states.190 Unfortunately, these exceptions of rapid action are almost certainly exceptions: cases of high perceived urgency where the political and economic dimensions of technology policy suddenly align behind an available policy option.</w:t>
      </w:r>
    </w:p>
    <w:p w14:paraId="56377AFE" w14:textId="77777777" w:rsidR="004E262B" w:rsidRDefault="004E262B" w:rsidP="004E262B">
      <w:pPr>
        <w:pStyle w:val="Heading4"/>
      </w:pPr>
      <w:r>
        <w:t xml:space="preserve">Adaptive regulations are </w:t>
      </w:r>
      <w:r w:rsidRPr="005175B6">
        <w:rPr>
          <w:u w:val="single"/>
        </w:rPr>
        <w:t>key</w:t>
      </w:r>
      <w:r>
        <w:t xml:space="preserve"> to preventing </w:t>
      </w:r>
      <w:r w:rsidRPr="005175B6">
        <w:rPr>
          <w:u w:val="single"/>
        </w:rPr>
        <w:t>mirror</w:t>
      </w:r>
      <w:r>
        <w:t>-</w:t>
      </w:r>
      <w:r>
        <w:rPr>
          <w:u w:val="single"/>
        </w:rPr>
        <w:t>life</w:t>
      </w:r>
      <w:r>
        <w:t>---</w:t>
      </w:r>
      <w:r w:rsidRPr="005175B6">
        <w:rPr>
          <w:u w:val="single"/>
        </w:rPr>
        <w:t>extinction</w:t>
      </w:r>
      <w:r>
        <w:t xml:space="preserve">. </w:t>
      </w:r>
    </w:p>
    <w:p w14:paraId="297634FF" w14:textId="77777777" w:rsidR="004E262B" w:rsidRPr="00030CF5" w:rsidRDefault="004E262B" w:rsidP="004E262B">
      <w:proofErr w:type="spellStart"/>
      <w:r w:rsidRPr="005B08B3">
        <w:rPr>
          <w:rStyle w:val="Style13ptBold"/>
        </w:rPr>
        <w:t>Adamala</w:t>
      </w:r>
      <w:proofErr w:type="spellEnd"/>
      <w:r w:rsidRPr="005B08B3">
        <w:rPr>
          <w:rStyle w:val="Style13ptBold"/>
        </w:rPr>
        <w:t>, et al., ’24</w:t>
      </w:r>
      <w:r>
        <w:t xml:space="preserve"> [Katarzyna P. </w:t>
      </w:r>
      <w:proofErr w:type="spellStart"/>
      <w:r>
        <w:t>Adamala</w:t>
      </w:r>
      <w:proofErr w:type="spellEnd"/>
      <w:r>
        <w:t xml:space="preserve"> (synthetic biologist and professor of genetics at the University of Minnesota; MS, synthetic organic chemistry, University of Warsaw; Harvard University; Massachusetts Institute of Technology), D</w:t>
      </w:r>
      <w:r w:rsidRPr="005B08B3">
        <w:t xml:space="preserve">eepa Agashe, Yasmine Belkaid, Daniela Matias de C. Bittencourt, </w:t>
      </w:r>
      <w:proofErr w:type="spellStart"/>
      <w:r w:rsidRPr="005B08B3">
        <w:t>Yizhi</w:t>
      </w:r>
      <w:proofErr w:type="spellEnd"/>
      <w:r w:rsidRPr="005B08B3">
        <w:t xml:space="preserve"> Cai, Matthew W. Chang, Irene A. Chen, George M. Church, Vaughn S. Cooper, Mark M. Davis, Neal K. Devaraj, Drew Endy, Kevin M. Esvelt, John I. Glass, Timothy W. Hand, Thomas V. Inglesby, Farren J. Isaacs, Wilmot G. James, Jonathan D. G. Jones, Michael S. Kay, Richard E. Lenski, </w:t>
      </w:r>
      <w:proofErr w:type="spellStart"/>
      <w:r w:rsidRPr="005B08B3">
        <w:t>Chenli</w:t>
      </w:r>
      <w:proofErr w:type="spellEnd"/>
      <w:r w:rsidRPr="005B08B3">
        <w:t xml:space="preserve"> Liu, Ruslan Medzhitov, Matthew L. Nicotra, Sebastian B. Oehm, Jaspreet Pannu, David A. Relman, Petra Schwille, James A. Smith, Hiroaki Suga, Jack W. Szostak, Nicholas J. Talbot, James M. Tiedje, J. Craig Venter, Gregory Winter, Weiwen Zhang, </w:t>
      </w:r>
      <w:proofErr w:type="spellStart"/>
      <w:r w:rsidRPr="005B08B3">
        <w:t>Xinguang</w:t>
      </w:r>
      <w:proofErr w:type="spellEnd"/>
      <w:r w:rsidRPr="005B08B3">
        <w:t xml:space="preserve"> Zhu, and Maria T. Zuber</w:t>
      </w:r>
      <w:r>
        <w:t xml:space="preserve">; Dec 12 2024. </w:t>
      </w:r>
      <w:r>
        <w:rPr>
          <w:i/>
          <w:iCs/>
        </w:rPr>
        <w:t>Science</w:t>
      </w:r>
      <w:r>
        <w:t xml:space="preserve">, Vol. 386, </w:t>
      </w:r>
      <w:proofErr w:type="spellStart"/>
      <w:r>
        <w:t>Iss</w:t>
      </w:r>
      <w:proofErr w:type="spellEnd"/>
      <w:r>
        <w:t xml:space="preserve">. 6728 “Confronting risks of mirror life” </w:t>
      </w:r>
      <w:r w:rsidRPr="005B08B3">
        <w:t>https://www.science.org/doi/10.1126/science.ads9158</w:t>
      </w:r>
      <w:r>
        <w:t xml:space="preserve"> // </w:t>
      </w:r>
      <w:proofErr w:type="spellStart"/>
      <w:r>
        <w:rPr>
          <w:i/>
        </w:rPr>
        <w:t>q.c.</w:t>
      </w:r>
      <w:proofErr w:type="spellEnd"/>
      <w:r>
        <w:t>]</w:t>
      </w:r>
    </w:p>
    <w:p w14:paraId="36DBE27E" w14:textId="77777777" w:rsidR="004E262B" w:rsidRPr="00734326" w:rsidRDefault="004E262B" w:rsidP="004E262B">
      <w:pPr>
        <w:rPr>
          <w:sz w:val="12"/>
        </w:rPr>
      </w:pPr>
      <w:r w:rsidRPr="003A2AE6">
        <w:rPr>
          <w:rStyle w:val="StyleUnderline"/>
          <w:highlight w:val="cyan"/>
        </w:rPr>
        <w:t>All</w:t>
      </w:r>
      <w:r w:rsidRPr="00030CF5">
        <w:rPr>
          <w:rStyle w:val="StyleUnderline"/>
        </w:rPr>
        <w:t xml:space="preserve"> known </w:t>
      </w:r>
      <w:r w:rsidRPr="003A2AE6">
        <w:rPr>
          <w:rStyle w:val="StyleUnderline"/>
          <w:highlight w:val="cyan"/>
        </w:rPr>
        <w:t xml:space="preserve">life is </w:t>
      </w:r>
      <w:r w:rsidRPr="003A2AE6">
        <w:rPr>
          <w:rStyle w:val="Emphasis"/>
          <w:highlight w:val="cyan"/>
        </w:rPr>
        <w:t>homochiral</w:t>
      </w:r>
      <w:r w:rsidRPr="003A2AE6">
        <w:rPr>
          <w:sz w:val="12"/>
        </w:rPr>
        <w:t xml:space="preserve">. </w:t>
      </w:r>
      <w:r w:rsidRPr="003A2AE6">
        <w:rPr>
          <w:rStyle w:val="Emphasis"/>
          <w:highlight w:val="cyan"/>
        </w:rPr>
        <w:t>D</w:t>
      </w:r>
      <w:r w:rsidRPr="00030CF5">
        <w:rPr>
          <w:rStyle w:val="Emphasis"/>
        </w:rPr>
        <w:t xml:space="preserve">NA </w:t>
      </w:r>
      <w:r w:rsidRPr="003A2AE6">
        <w:rPr>
          <w:rStyle w:val="Emphasis"/>
          <w:highlight w:val="cyan"/>
        </w:rPr>
        <w:t>and RNA</w:t>
      </w:r>
      <w:r w:rsidRPr="003A2AE6">
        <w:rPr>
          <w:rStyle w:val="StyleUnderline"/>
          <w:highlight w:val="cyan"/>
        </w:rPr>
        <w:t xml:space="preserve"> are</w:t>
      </w:r>
      <w:r w:rsidRPr="003A2AE6">
        <w:rPr>
          <w:sz w:val="12"/>
        </w:rPr>
        <w:t xml:space="preserve"> made from </w:t>
      </w:r>
      <w:r w:rsidRPr="00030CF5">
        <w:rPr>
          <w:rStyle w:val="Emphasis"/>
        </w:rPr>
        <w:t>“</w:t>
      </w:r>
      <w:r w:rsidRPr="003A2AE6">
        <w:rPr>
          <w:rStyle w:val="Emphasis"/>
          <w:highlight w:val="cyan"/>
        </w:rPr>
        <w:t>righthanded</w:t>
      </w:r>
      <w:r w:rsidRPr="00030CF5">
        <w:rPr>
          <w:rStyle w:val="Emphasis"/>
        </w:rPr>
        <w:t>”</w:t>
      </w:r>
      <w:r w:rsidRPr="003A2AE6">
        <w:rPr>
          <w:sz w:val="12"/>
        </w:rPr>
        <w:t xml:space="preserve"> nucleotides, </w:t>
      </w:r>
      <w:r w:rsidRPr="00030CF5">
        <w:rPr>
          <w:rStyle w:val="StyleUnderline"/>
        </w:rPr>
        <w:t xml:space="preserve">and </w:t>
      </w:r>
      <w:r w:rsidRPr="003A2AE6">
        <w:rPr>
          <w:rStyle w:val="Emphasis"/>
          <w:highlight w:val="cyan"/>
        </w:rPr>
        <w:t>proteins</w:t>
      </w:r>
      <w:r w:rsidRPr="003A2AE6">
        <w:rPr>
          <w:rStyle w:val="StyleUnderline"/>
          <w:highlight w:val="cyan"/>
        </w:rPr>
        <w:t xml:space="preserve"> are</w:t>
      </w:r>
      <w:r w:rsidRPr="003A2AE6">
        <w:rPr>
          <w:sz w:val="12"/>
        </w:rPr>
        <w:t xml:space="preserve"> made from </w:t>
      </w:r>
      <w:r w:rsidRPr="00030CF5">
        <w:rPr>
          <w:rStyle w:val="Emphasis"/>
        </w:rPr>
        <w:t>“</w:t>
      </w:r>
      <w:r w:rsidRPr="003A2AE6">
        <w:rPr>
          <w:rStyle w:val="Emphasis"/>
          <w:highlight w:val="cyan"/>
        </w:rPr>
        <w:t>left-handed</w:t>
      </w:r>
      <w:r w:rsidRPr="00030CF5">
        <w:rPr>
          <w:rStyle w:val="Emphasis"/>
        </w:rPr>
        <w:t>”</w:t>
      </w:r>
      <w:r w:rsidRPr="003A2AE6">
        <w:rPr>
          <w:sz w:val="12"/>
        </w:rPr>
        <w:t xml:space="preserve"> amino acids. Driven by curiosity and plausible applications, some </w:t>
      </w:r>
      <w:r w:rsidRPr="003A2AE6">
        <w:rPr>
          <w:rStyle w:val="StyleUnderline"/>
          <w:highlight w:val="cyan"/>
        </w:rPr>
        <w:t>researchers</w:t>
      </w:r>
      <w:r w:rsidRPr="003A2AE6">
        <w:rPr>
          <w:sz w:val="12"/>
        </w:rPr>
        <w:t xml:space="preserve"> had </w:t>
      </w:r>
      <w:r w:rsidRPr="00030CF5">
        <w:rPr>
          <w:rStyle w:val="StyleUnderline"/>
        </w:rPr>
        <w:t xml:space="preserve">begun work toward </w:t>
      </w:r>
      <w:r w:rsidRPr="003A2AE6">
        <w:rPr>
          <w:rStyle w:val="StyleUnderline"/>
          <w:highlight w:val="cyan"/>
        </w:rPr>
        <w:t>creating</w:t>
      </w:r>
      <w:r w:rsidRPr="003A2AE6">
        <w:rPr>
          <w:sz w:val="12"/>
        </w:rPr>
        <w:t xml:space="preserve"> lifeforms composed entirely of </w:t>
      </w:r>
      <w:r w:rsidRPr="003A2AE6">
        <w:rPr>
          <w:rStyle w:val="StyleUnderline"/>
          <w:highlight w:val="cyan"/>
        </w:rPr>
        <w:t>mirror-image</w:t>
      </w:r>
      <w:r w:rsidRPr="00030CF5">
        <w:rPr>
          <w:rStyle w:val="StyleUnderline"/>
        </w:rPr>
        <w:t xml:space="preserve"> biological molecules</w:t>
      </w:r>
      <w:r w:rsidRPr="003A2AE6">
        <w:rPr>
          <w:sz w:val="12"/>
        </w:rPr>
        <w:t xml:space="preserve">. Such </w:t>
      </w:r>
      <w:r w:rsidRPr="003A2AE6">
        <w:rPr>
          <w:rStyle w:val="Emphasis"/>
        </w:rPr>
        <w:t xml:space="preserve">mirror </w:t>
      </w:r>
      <w:r w:rsidRPr="003A2AE6">
        <w:rPr>
          <w:rStyle w:val="Emphasis"/>
          <w:highlight w:val="cyan"/>
        </w:rPr>
        <w:t>organisms</w:t>
      </w:r>
      <w:r w:rsidRPr="003A2AE6">
        <w:rPr>
          <w:sz w:val="12"/>
        </w:rPr>
        <w:t xml:space="preserve"> would constitute a radical departure from known life, and their </w:t>
      </w:r>
      <w:r w:rsidRPr="00CE7FE8">
        <w:rPr>
          <w:rStyle w:val="StyleUnderline"/>
        </w:rPr>
        <w:t>creation warrants careful consideration</w:t>
      </w:r>
      <w:r w:rsidRPr="003A2AE6">
        <w:rPr>
          <w:sz w:val="12"/>
        </w:rPr>
        <w:t>. The capability to create mirror life is likely at least a decade away and would require large investments and major technical advances; we thus have an opportunity to consider and preempt risks before they are realized. Here, we draw on an in-depth analysis o</w:t>
      </w:r>
      <w:r w:rsidRPr="00734326">
        <w:rPr>
          <w:sz w:val="12"/>
        </w:rPr>
        <w:t xml:space="preserve">f </w:t>
      </w:r>
      <w:r w:rsidRPr="00734326">
        <w:rPr>
          <w:rStyle w:val="StyleUnderline"/>
        </w:rPr>
        <w:t>current technical barriers</w:t>
      </w:r>
      <w:r w:rsidRPr="00734326">
        <w:rPr>
          <w:sz w:val="12"/>
        </w:rPr>
        <w:t xml:space="preserve">, how they </w:t>
      </w:r>
      <w:r w:rsidRPr="00734326">
        <w:rPr>
          <w:rStyle w:val="StyleUnderline"/>
        </w:rPr>
        <w:t xml:space="preserve">might be </w:t>
      </w:r>
      <w:r w:rsidRPr="00734326">
        <w:rPr>
          <w:rStyle w:val="Emphasis"/>
        </w:rPr>
        <w:t>eroded</w:t>
      </w:r>
      <w:r w:rsidRPr="00734326">
        <w:rPr>
          <w:rStyle w:val="StyleUnderline"/>
        </w:rPr>
        <w:t xml:space="preserve"> by </w:t>
      </w:r>
      <w:r w:rsidRPr="00734326">
        <w:rPr>
          <w:rStyle w:val="Emphasis"/>
        </w:rPr>
        <w:t>technological progress</w:t>
      </w:r>
      <w:r w:rsidRPr="00734326">
        <w:rPr>
          <w:sz w:val="12"/>
        </w:rPr>
        <w:t xml:space="preserve">, and what we deem to be </w:t>
      </w:r>
      <w:r w:rsidRPr="00734326">
        <w:rPr>
          <w:rStyle w:val="StyleUnderline"/>
        </w:rPr>
        <w:t xml:space="preserve">unprecedented and largely overlooked </w:t>
      </w:r>
      <w:r w:rsidRPr="00734326">
        <w:rPr>
          <w:rStyle w:val="Emphasis"/>
        </w:rPr>
        <w:t>risks</w:t>
      </w:r>
      <w:r w:rsidRPr="00734326">
        <w:rPr>
          <w:sz w:val="12"/>
        </w:rPr>
        <w:t xml:space="preserve"> (1). We call for broader discussion among the global research community, </w:t>
      </w:r>
      <w:proofErr w:type="gramStart"/>
      <w:r w:rsidRPr="00734326">
        <w:rPr>
          <w:sz w:val="12"/>
        </w:rPr>
        <w:t>policy-makers</w:t>
      </w:r>
      <w:proofErr w:type="gramEnd"/>
      <w:r w:rsidRPr="00734326">
        <w:rPr>
          <w:sz w:val="12"/>
        </w:rPr>
        <w:t>, research funders, industry, civil society, and the public to chart an appropriate path forward.</w:t>
      </w:r>
    </w:p>
    <w:p w14:paraId="2C8CDD08" w14:textId="77777777" w:rsidR="004E262B" w:rsidRPr="003A2AE6" w:rsidRDefault="004E262B" w:rsidP="004E262B">
      <w:pPr>
        <w:rPr>
          <w:sz w:val="12"/>
        </w:rPr>
      </w:pPr>
      <w:r w:rsidRPr="00734326">
        <w:rPr>
          <w:sz w:val="12"/>
        </w:rPr>
        <w:t xml:space="preserve">Others have noted some dangers from mirror life (2, 3), but a thorough analysis of risks has not previously been completed. The need for such an analysis has grown with advances in key enabling technologies. To address this gap, a group with diverse expertise qualitatively assessed the feasibility and risks of creating mirror bacteria, considering factors including </w:t>
      </w:r>
      <w:proofErr w:type="gramStart"/>
      <w:r w:rsidRPr="00734326">
        <w:rPr>
          <w:sz w:val="12"/>
        </w:rPr>
        <w:t xml:space="preserve">the </w:t>
      </w:r>
      <w:r w:rsidRPr="00734326">
        <w:rPr>
          <w:rStyle w:val="StyleUnderline"/>
        </w:rPr>
        <w:t>nature</w:t>
      </w:r>
      <w:proofErr w:type="gramEnd"/>
      <w:r w:rsidRPr="00734326">
        <w:rPr>
          <w:rStyle w:val="StyleUnderline"/>
        </w:rPr>
        <w:t>, magnitude, and likelihood of potential harms</w:t>
      </w:r>
      <w:r w:rsidRPr="00734326">
        <w:rPr>
          <w:sz w:val="12"/>
        </w:rPr>
        <w:t xml:space="preserve">; the </w:t>
      </w:r>
      <w:r w:rsidRPr="00734326">
        <w:rPr>
          <w:rStyle w:val="Emphasis"/>
        </w:rPr>
        <w:t>ease</w:t>
      </w:r>
      <w:r w:rsidRPr="00734326">
        <w:rPr>
          <w:rStyle w:val="StyleUnderline"/>
        </w:rPr>
        <w:t xml:space="preserve"> of </w:t>
      </w:r>
      <w:r w:rsidRPr="00734326">
        <w:rPr>
          <w:rStyle w:val="Emphasis"/>
        </w:rPr>
        <w:t>accidental</w:t>
      </w:r>
      <w:r w:rsidRPr="00734326">
        <w:rPr>
          <w:rStyle w:val="StyleUnderline"/>
        </w:rPr>
        <w:t xml:space="preserve"> or </w:t>
      </w:r>
      <w:r w:rsidRPr="00734326">
        <w:rPr>
          <w:rStyle w:val="Emphasis"/>
        </w:rPr>
        <w:t>deliberate misuse</w:t>
      </w:r>
      <w:r w:rsidRPr="00734326">
        <w:rPr>
          <w:sz w:val="12"/>
        </w:rPr>
        <w:t>; and the effectivenes</w:t>
      </w:r>
      <w:r w:rsidRPr="003A2AE6">
        <w:rPr>
          <w:sz w:val="12"/>
        </w:rPr>
        <w:t xml:space="preserve">s of potential countermeasures. Our group includes expertise in synthetic biology; human, animal, and plant physiology and immunology; microbial ecology; evolutionary biology; planetary life detection; biosecurity; global health; and </w:t>
      </w:r>
      <w:proofErr w:type="gramStart"/>
      <w:r w:rsidRPr="003A2AE6">
        <w:rPr>
          <w:sz w:val="12"/>
        </w:rPr>
        <w:t>policy-making</w:t>
      </w:r>
      <w:proofErr w:type="gramEnd"/>
      <w:r w:rsidRPr="003A2AE6">
        <w:rPr>
          <w:sz w:val="12"/>
        </w:rPr>
        <w:t xml:space="preserve"> and includes researchers who have held the creation of mirror life as a long-term aspirational goal. The findings are summarized below and detailed in a separately released, in-depth technical report (a cross-referenced version of this article is provided in the supplementary materials) (1). We focus on mirror bacteria, but many of the considerations might also apply to other forms of mirror life.</w:t>
      </w:r>
    </w:p>
    <w:p w14:paraId="33084CE8" w14:textId="77777777" w:rsidR="004E262B" w:rsidRPr="003A2AE6" w:rsidRDefault="004E262B" w:rsidP="004E262B">
      <w:pPr>
        <w:rPr>
          <w:sz w:val="12"/>
        </w:rPr>
      </w:pPr>
      <w:r w:rsidRPr="00AC184D">
        <w:rPr>
          <w:rStyle w:val="StyleUnderline"/>
        </w:rPr>
        <w:t xml:space="preserve">Our analysis suggests </w:t>
      </w:r>
      <w:r w:rsidRPr="008B7517">
        <w:rPr>
          <w:rStyle w:val="StyleUnderline"/>
        </w:rPr>
        <w:t>that</w:t>
      </w:r>
      <w:r w:rsidRPr="003A2AE6">
        <w:rPr>
          <w:sz w:val="12"/>
        </w:rPr>
        <w:t xml:space="preserve"> </w:t>
      </w:r>
      <w:r w:rsidRPr="00AC184D">
        <w:rPr>
          <w:rStyle w:val="Emphasis"/>
        </w:rPr>
        <w:t>mirror bacteria</w:t>
      </w:r>
      <w:r w:rsidRPr="00AC184D">
        <w:rPr>
          <w:rStyle w:val="StyleUnderline"/>
        </w:rPr>
        <w:t xml:space="preserve"> </w:t>
      </w:r>
      <w:r w:rsidRPr="00734326">
        <w:rPr>
          <w:rStyle w:val="StyleUnderline"/>
          <w:highlight w:val="cyan"/>
        </w:rPr>
        <w:t>would</w:t>
      </w:r>
      <w:r w:rsidRPr="00CE7FE8">
        <w:rPr>
          <w:rStyle w:val="StyleUnderline"/>
        </w:rPr>
        <w:t xml:space="preserve"> </w:t>
      </w:r>
      <w:r w:rsidRPr="00734326">
        <w:rPr>
          <w:rStyle w:val="StyleUnderline"/>
        </w:rPr>
        <w:t xml:space="preserve">likely </w:t>
      </w:r>
      <w:r w:rsidRPr="00734326">
        <w:rPr>
          <w:rStyle w:val="Emphasis"/>
        </w:rPr>
        <w:t>evade</w:t>
      </w:r>
      <w:r w:rsidRPr="00734326">
        <w:rPr>
          <w:rStyle w:val="StyleUnderline"/>
        </w:rPr>
        <w:t xml:space="preserve"> many </w:t>
      </w:r>
      <w:r w:rsidRPr="00734326">
        <w:rPr>
          <w:rStyle w:val="Emphasis"/>
        </w:rPr>
        <w:t>immune mechanisms</w:t>
      </w:r>
      <w:r w:rsidRPr="00734326">
        <w:rPr>
          <w:rStyle w:val="StyleUnderline"/>
        </w:rPr>
        <w:t xml:space="preserve"> mediated by chiral molecules</w:t>
      </w:r>
      <w:r w:rsidRPr="00734326">
        <w:rPr>
          <w:sz w:val="12"/>
        </w:rPr>
        <w:t>, potent</w:t>
      </w:r>
      <w:r w:rsidRPr="003A2AE6">
        <w:rPr>
          <w:sz w:val="12"/>
        </w:rPr>
        <w:t xml:space="preserve">ially </w:t>
      </w:r>
      <w:r w:rsidRPr="00734326">
        <w:rPr>
          <w:rStyle w:val="StyleUnderline"/>
        </w:rPr>
        <w:t xml:space="preserve">causing </w:t>
      </w:r>
      <w:r w:rsidRPr="00734326">
        <w:rPr>
          <w:rStyle w:val="Emphasis"/>
        </w:rPr>
        <w:t>lethal infection</w:t>
      </w:r>
      <w:r w:rsidRPr="00734326">
        <w:rPr>
          <w:rStyle w:val="StyleUnderline"/>
        </w:rPr>
        <w:t xml:space="preserve"> in </w:t>
      </w:r>
      <w:r w:rsidRPr="00734326">
        <w:rPr>
          <w:rStyle w:val="Emphasis"/>
        </w:rPr>
        <w:t>humans</w:t>
      </w:r>
      <w:r w:rsidRPr="00734326">
        <w:rPr>
          <w:rStyle w:val="StyleUnderline"/>
        </w:rPr>
        <w:t xml:space="preserve">, </w:t>
      </w:r>
      <w:r w:rsidRPr="00734326">
        <w:rPr>
          <w:rStyle w:val="Emphasis"/>
        </w:rPr>
        <w:t>animals</w:t>
      </w:r>
      <w:r w:rsidRPr="00734326">
        <w:rPr>
          <w:rStyle w:val="StyleUnderline"/>
        </w:rPr>
        <w:t xml:space="preserve">, and </w:t>
      </w:r>
      <w:r w:rsidRPr="00734326">
        <w:rPr>
          <w:rStyle w:val="Emphasis"/>
        </w:rPr>
        <w:t>plants</w:t>
      </w:r>
      <w:r w:rsidRPr="00734326">
        <w:rPr>
          <w:sz w:val="12"/>
        </w:rPr>
        <w:t xml:space="preserve">. </w:t>
      </w:r>
      <w:r w:rsidRPr="00734326">
        <w:rPr>
          <w:rStyle w:val="StyleUnderline"/>
        </w:rPr>
        <w:t xml:space="preserve">They are likely to </w:t>
      </w:r>
      <w:r w:rsidRPr="00734326">
        <w:rPr>
          <w:rStyle w:val="Emphasis"/>
        </w:rPr>
        <w:t>evade predation</w:t>
      </w:r>
      <w:r w:rsidRPr="00734326">
        <w:rPr>
          <w:sz w:val="12"/>
        </w:rPr>
        <w:t xml:space="preserve"> from natural-chirality phage and many other predators, </w:t>
      </w:r>
      <w:r w:rsidRPr="00734326">
        <w:rPr>
          <w:rStyle w:val="StyleUnderline"/>
        </w:rPr>
        <w:t xml:space="preserve">facilitating spread in the </w:t>
      </w:r>
      <w:r w:rsidRPr="00734326">
        <w:rPr>
          <w:rStyle w:val="Emphasis"/>
        </w:rPr>
        <w:t>environment</w:t>
      </w:r>
      <w:r w:rsidRPr="00734326">
        <w:rPr>
          <w:sz w:val="12"/>
        </w:rPr>
        <w:t xml:space="preserve">. </w:t>
      </w:r>
      <w:r w:rsidRPr="00734326">
        <w:rPr>
          <w:rStyle w:val="StyleUnderline"/>
        </w:rPr>
        <w:t>We cannot rule out a scenario in which</w:t>
      </w:r>
      <w:r w:rsidRPr="00734326">
        <w:rPr>
          <w:sz w:val="12"/>
        </w:rPr>
        <w:t xml:space="preserve"> a </w:t>
      </w:r>
      <w:r w:rsidRPr="00734326">
        <w:rPr>
          <w:rStyle w:val="StyleUnderline"/>
        </w:rPr>
        <w:t xml:space="preserve">mirror bacterium acts as an </w:t>
      </w:r>
      <w:r w:rsidRPr="00734326">
        <w:rPr>
          <w:rStyle w:val="Emphasis"/>
        </w:rPr>
        <w:t>invasive species</w:t>
      </w:r>
      <w:r w:rsidRPr="00734326">
        <w:rPr>
          <w:rStyle w:val="StyleUnderline"/>
        </w:rPr>
        <w:t xml:space="preserve"> across many ecosystems,</w:t>
      </w:r>
      <w:r w:rsidRPr="00CE7FE8">
        <w:rPr>
          <w:rStyle w:val="StyleUnderline"/>
        </w:rPr>
        <w:t xml:space="preserve"> </w:t>
      </w:r>
      <w:r w:rsidRPr="00734326">
        <w:rPr>
          <w:rStyle w:val="StyleUnderline"/>
          <w:highlight w:val="cyan"/>
        </w:rPr>
        <w:t>caus</w:t>
      </w:r>
      <w:r w:rsidRPr="00734326">
        <w:rPr>
          <w:rStyle w:val="StyleUnderline"/>
        </w:rPr>
        <w:t xml:space="preserve">ing </w:t>
      </w:r>
      <w:r w:rsidRPr="00734326">
        <w:rPr>
          <w:rStyle w:val="Emphasis"/>
          <w:highlight w:val="cyan"/>
        </w:rPr>
        <w:t>pervasive lethal infections</w:t>
      </w:r>
      <w:r w:rsidRPr="00734326">
        <w:rPr>
          <w:rStyle w:val="StyleUnderline"/>
          <w:highlight w:val="cyan"/>
        </w:rPr>
        <w:t xml:space="preserve"> in</w:t>
      </w:r>
      <w:r w:rsidRPr="003A2AE6">
        <w:rPr>
          <w:sz w:val="12"/>
        </w:rPr>
        <w:t xml:space="preserve"> a substantial fraction of </w:t>
      </w:r>
      <w:r w:rsidRPr="00734326">
        <w:rPr>
          <w:rStyle w:val="StyleUnderline"/>
          <w:highlight w:val="cyan"/>
        </w:rPr>
        <w:t>plant</w:t>
      </w:r>
      <w:r w:rsidRPr="00CE7FE8">
        <w:rPr>
          <w:rStyle w:val="StyleUnderline"/>
        </w:rPr>
        <w:t xml:space="preserve"> and </w:t>
      </w:r>
      <w:r w:rsidRPr="00734326">
        <w:rPr>
          <w:rStyle w:val="StyleUnderline"/>
          <w:highlight w:val="cyan"/>
        </w:rPr>
        <w:t>animal</w:t>
      </w:r>
      <w:r w:rsidRPr="00CE7FE8">
        <w:rPr>
          <w:rStyle w:val="StyleUnderline"/>
        </w:rPr>
        <w:t xml:space="preserve"> species</w:t>
      </w:r>
      <w:r w:rsidRPr="003A2AE6">
        <w:rPr>
          <w:sz w:val="12"/>
        </w:rPr>
        <w:t xml:space="preserve">, </w:t>
      </w:r>
      <w:r w:rsidRPr="00CE7FE8">
        <w:rPr>
          <w:rStyle w:val="StyleUnderline"/>
        </w:rPr>
        <w:t xml:space="preserve">including </w:t>
      </w:r>
      <w:r w:rsidRPr="00734326">
        <w:rPr>
          <w:rStyle w:val="StyleUnderline"/>
          <w:highlight w:val="cyan"/>
        </w:rPr>
        <w:t>humans</w:t>
      </w:r>
      <w:r w:rsidRPr="003A2AE6">
        <w:rPr>
          <w:sz w:val="12"/>
        </w:rPr>
        <w:t xml:space="preserve">. Even a mirror bacterium with a narrower host range and the ability to invade only a limited set of ecosystems </w:t>
      </w:r>
      <w:r w:rsidRPr="00CE7FE8">
        <w:rPr>
          <w:rStyle w:val="StyleUnderline"/>
        </w:rPr>
        <w:t>could</w:t>
      </w:r>
      <w:r w:rsidRPr="003A2AE6">
        <w:rPr>
          <w:sz w:val="12"/>
        </w:rPr>
        <w:t xml:space="preserve"> still </w:t>
      </w:r>
      <w:r w:rsidRPr="00734326">
        <w:rPr>
          <w:rStyle w:val="StyleUnderline"/>
          <w:highlight w:val="cyan"/>
        </w:rPr>
        <w:t xml:space="preserve">cause </w:t>
      </w:r>
      <w:r w:rsidRPr="00734326">
        <w:rPr>
          <w:rStyle w:val="Emphasis"/>
          <w:highlight w:val="cyan"/>
        </w:rPr>
        <w:t>unprecedented and irreversible harm</w:t>
      </w:r>
      <w:r w:rsidRPr="003A2AE6">
        <w:rPr>
          <w:sz w:val="12"/>
        </w:rPr>
        <w:t>.</w:t>
      </w:r>
    </w:p>
    <w:p w14:paraId="607B2151" w14:textId="77777777" w:rsidR="004E262B" w:rsidRPr="003A2AE6" w:rsidRDefault="004E262B" w:rsidP="004E262B">
      <w:pPr>
        <w:rPr>
          <w:sz w:val="12"/>
        </w:rPr>
      </w:pPr>
      <w:r w:rsidRPr="003A2AE6">
        <w:rPr>
          <w:sz w:val="12"/>
        </w:rPr>
        <w:t xml:space="preserve">Although we were initially skeptical that mirror bacteria could pose major risks, we have become deeply concerned. We were uncertain about the feasibility of synthesizing mirror bacteria but have concluded that </w:t>
      </w:r>
      <w:r w:rsidRPr="00734326">
        <w:rPr>
          <w:rStyle w:val="Emphasis"/>
          <w:highlight w:val="cyan"/>
        </w:rPr>
        <w:t>tech</w:t>
      </w:r>
      <w:r w:rsidRPr="00AC184D">
        <w:rPr>
          <w:rStyle w:val="Emphasis"/>
        </w:rPr>
        <w:t>nological progress</w:t>
      </w:r>
      <w:r w:rsidRPr="00AC184D">
        <w:rPr>
          <w:rStyle w:val="StyleUnderline"/>
        </w:rPr>
        <w:t xml:space="preserve"> </w:t>
      </w:r>
      <w:r w:rsidRPr="00734326">
        <w:rPr>
          <w:rStyle w:val="StyleUnderline"/>
          <w:highlight w:val="cyan"/>
        </w:rPr>
        <w:t>will</w:t>
      </w:r>
      <w:r w:rsidRPr="00CE7FE8">
        <w:rPr>
          <w:rStyle w:val="StyleUnderline"/>
        </w:rPr>
        <w:t xml:space="preserve"> likely </w:t>
      </w:r>
      <w:r w:rsidRPr="00734326">
        <w:rPr>
          <w:rStyle w:val="StyleUnderline"/>
          <w:highlight w:val="cyan"/>
        </w:rPr>
        <w:t xml:space="preserve">make this </w:t>
      </w:r>
      <w:r w:rsidRPr="00734326">
        <w:rPr>
          <w:rStyle w:val="Emphasis"/>
          <w:highlight w:val="cyan"/>
        </w:rPr>
        <w:t>possible</w:t>
      </w:r>
      <w:r w:rsidRPr="003A2AE6">
        <w:rPr>
          <w:sz w:val="12"/>
        </w:rPr>
        <w:t xml:space="preserve">. We were uncertain about the consequences of mirror bacterial infection in humans and animals, but a close examination of existing studies led us to conclude that infections could be severe. Unlike previous discussions of mirror life, we also realized that generalist heterotroph </w:t>
      </w:r>
      <w:r w:rsidRPr="00CE7FE8">
        <w:rPr>
          <w:rStyle w:val="StyleUnderline"/>
        </w:rPr>
        <w:t xml:space="preserve">mirror bacteria might find a range of nutrients in animal hosts and the environment and thus would not be intrinsically </w:t>
      </w:r>
      <w:proofErr w:type="spellStart"/>
      <w:r w:rsidRPr="00CE7FE8">
        <w:rPr>
          <w:rStyle w:val="StyleUnderline"/>
        </w:rPr>
        <w:t>biocontained</w:t>
      </w:r>
      <w:proofErr w:type="spellEnd"/>
      <w:r w:rsidRPr="003A2AE6">
        <w:rPr>
          <w:sz w:val="12"/>
        </w:rPr>
        <w:t>.</w:t>
      </w:r>
    </w:p>
    <w:p w14:paraId="6EBA13BD" w14:textId="77777777" w:rsidR="004E262B" w:rsidRPr="003A2AE6" w:rsidRDefault="004E262B" w:rsidP="004E262B">
      <w:pPr>
        <w:rPr>
          <w:sz w:val="12"/>
        </w:rPr>
      </w:pPr>
      <w:r w:rsidRPr="003A2AE6">
        <w:rPr>
          <w:sz w:val="12"/>
        </w:rPr>
        <w:t>We call for additional scrutiny of our findings and further research to improve understanding of these risks. However, in the absence of compelling evidence for reassurance, our view is that mirror bacteria and other mirror organisms should not be created. We believe that this can be ensured with minimal impact on beneficial research and call for broad engagement to determine a path forward.</w:t>
      </w:r>
    </w:p>
    <w:p w14:paraId="73942867" w14:textId="77777777" w:rsidR="004E262B" w:rsidRPr="003A2AE6" w:rsidRDefault="004E262B" w:rsidP="004E262B">
      <w:pPr>
        <w:rPr>
          <w:sz w:val="12"/>
        </w:rPr>
      </w:pPr>
      <w:r w:rsidRPr="003A2AE6">
        <w:rPr>
          <w:sz w:val="12"/>
        </w:rPr>
        <w:t>TOWARD MIRROR LIFE</w:t>
      </w:r>
    </w:p>
    <w:p w14:paraId="15DEE33E" w14:textId="77777777" w:rsidR="004E262B" w:rsidRPr="003A2AE6" w:rsidRDefault="004E262B" w:rsidP="004E262B">
      <w:pPr>
        <w:rPr>
          <w:sz w:val="12"/>
        </w:rPr>
      </w:pPr>
      <w:r w:rsidRPr="003A2AE6">
        <w:rPr>
          <w:sz w:val="12"/>
        </w:rPr>
        <w:t>Our analysis suggests that mirror bacteria could survive and spread in nature, yet we do not observe them today. Although mirror life could be just as functional as natural-chirality life, it cannot arise from existing life: Evolution proceeds in incremental steps and would be unable to invert the chirality of complex biomolecules such as DNA or proteins, let alone all biomolecules simultaneously. It is also exceedingly unlikely that we will encounter mirror life that has arisen independently. However, with scientific advances, a mirror organism might be created in a laboratory.</w:t>
      </w:r>
    </w:p>
    <w:p w14:paraId="22C083B0" w14:textId="77777777" w:rsidR="004E262B" w:rsidRPr="003A2AE6" w:rsidRDefault="004E262B" w:rsidP="004E262B">
      <w:pPr>
        <w:rPr>
          <w:sz w:val="12"/>
        </w:rPr>
      </w:pPr>
      <w:r w:rsidRPr="003A2AE6">
        <w:rPr>
          <w:sz w:val="12"/>
        </w:rPr>
        <w:t xml:space="preserve">Creating a mirror organism, even as simple as a bacterium, would be a far more complex feat of biological engineering than has ever been accomplished. Yet </w:t>
      </w:r>
      <w:r w:rsidRPr="00734326">
        <w:rPr>
          <w:rStyle w:val="Emphasis"/>
          <w:highlight w:val="cyan"/>
        </w:rPr>
        <w:t>progress</w:t>
      </w:r>
      <w:r w:rsidRPr="00734326">
        <w:rPr>
          <w:rStyle w:val="StyleUnderline"/>
          <w:highlight w:val="cyan"/>
        </w:rPr>
        <w:t xml:space="preserve"> on </w:t>
      </w:r>
      <w:r w:rsidRPr="00734326">
        <w:rPr>
          <w:rStyle w:val="Emphasis"/>
          <w:highlight w:val="cyan"/>
        </w:rPr>
        <w:t>key enabling technologies</w:t>
      </w:r>
      <w:r w:rsidRPr="00734326">
        <w:rPr>
          <w:rStyle w:val="StyleUnderline"/>
          <w:highlight w:val="cyan"/>
        </w:rPr>
        <w:t xml:space="preserve"> is </w:t>
      </w:r>
      <w:r w:rsidRPr="00734326">
        <w:rPr>
          <w:rStyle w:val="Emphasis"/>
          <w:highlight w:val="cyan"/>
        </w:rPr>
        <w:t>underway</w:t>
      </w:r>
      <w:r w:rsidRPr="003A2AE6">
        <w:rPr>
          <w:sz w:val="12"/>
        </w:rPr>
        <w:t xml:space="preserve">. </w:t>
      </w:r>
      <w:r w:rsidRPr="00465418">
        <w:rPr>
          <w:rStyle w:val="StyleUnderline"/>
        </w:rPr>
        <w:t xml:space="preserve">Scientists are increasingly able to </w:t>
      </w:r>
      <w:r w:rsidRPr="00465418">
        <w:rPr>
          <w:rStyle w:val="Emphasis"/>
        </w:rPr>
        <w:t>synthesize</w:t>
      </w:r>
      <w:r w:rsidRPr="00465418">
        <w:rPr>
          <w:rStyle w:val="StyleUnderline"/>
        </w:rPr>
        <w:t xml:space="preserve"> complex </w:t>
      </w:r>
      <w:r w:rsidRPr="00465418">
        <w:rPr>
          <w:rStyle w:val="Emphasis"/>
        </w:rPr>
        <w:t>mirror-image biomolecules</w:t>
      </w:r>
      <w:r w:rsidRPr="003A2AE6">
        <w:rPr>
          <w:sz w:val="12"/>
        </w:rPr>
        <w:t xml:space="preserve"> (4, 5); recent advances have enabled chemical synthesis of mirror-image kilobase-length nucleic acids and large functional proteins (6). Their reversed chirality makes these biomolecules resistant to normal forms of biological degradation, leading to </w:t>
      </w:r>
      <w:r w:rsidRPr="00465418">
        <w:rPr>
          <w:rStyle w:val="StyleUnderline"/>
        </w:rPr>
        <w:t>emerging applications such as long-lasting and nonimmunogenic therapies</w:t>
      </w:r>
      <w:r w:rsidRPr="003A2AE6">
        <w:rPr>
          <w:sz w:val="12"/>
        </w:rPr>
        <w:t xml:space="preserve"> (1, 4, 5).</w:t>
      </w:r>
    </w:p>
    <w:p w14:paraId="4E88B953" w14:textId="77777777" w:rsidR="004E262B" w:rsidRPr="003A2AE6" w:rsidRDefault="004E262B" w:rsidP="004E262B">
      <w:pPr>
        <w:rPr>
          <w:sz w:val="12"/>
        </w:rPr>
      </w:pPr>
      <w:r w:rsidRPr="00CE7FE8">
        <w:rPr>
          <w:rStyle w:val="StyleUnderline"/>
        </w:rPr>
        <w:t>In parallel</w:t>
      </w:r>
      <w:r w:rsidRPr="003A2AE6">
        <w:rPr>
          <w:sz w:val="12"/>
        </w:rPr>
        <w:t xml:space="preserve">, </w:t>
      </w:r>
      <w:r w:rsidRPr="00465418">
        <w:rPr>
          <w:rStyle w:val="StyleUnderline"/>
          <w:highlight w:val="cyan"/>
        </w:rPr>
        <w:t>researchers</w:t>
      </w:r>
      <w:r w:rsidRPr="00CE7FE8">
        <w:rPr>
          <w:rStyle w:val="StyleUnderline"/>
        </w:rPr>
        <w:t xml:space="preserve"> are </w:t>
      </w:r>
      <w:r w:rsidRPr="00465418">
        <w:rPr>
          <w:rStyle w:val="StyleUnderline"/>
          <w:highlight w:val="cyan"/>
        </w:rPr>
        <w:t xml:space="preserve">making </w:t>
      </w:r>
      <w:r w:rsidRPr="00465418">
        <w:rPr>
          <w:rStyle w:val="Emphasis"/>
          <w:highlight w:val="cyan"/>
        </w:rPr>
        <w:t>rapid progress</w:t>
      </w:r>
      <w:r w:rsidRPr="00465418">
        <w:rPr>
          <w:rStyle w:val="StyleUnderline"/>
          <w:highlight w:val="cyan"/>
        </w:rPr>
        <w:t xml:space="preserve"> toward</w:t>
      </w:r>
      <w:r w:rsidRPr="00CE7FE8">
        <w:rPr>
          <w:rStyle w:val="StyleUnderline"/>
        </w:rPr>
        <w:t xml:space="preserve"> constructing </w:t>
      </w:r>
      <w:r w:rsidRPr="00465418">
        <w:rPr>
          <w:rStyle w:val="Emphasis"/>
          <w:highlight w:val="cyan"/>
        </w:rPr>
        <w:t>synthetic cells</w:t>
      </w:r>
      <w:r w:rsidRPr="003A2AE6">
        <w:rPr>
          <w:sz w:val="12"/>
        </w:rPr>
        <w:t xml:space="preserve"> (of natural chirality) </w:t>
      </w:r>
      <w:r w:rsidRPr="00CE7FE8">
        <w:rPr>
          <w:rStyle w:val="StyleUnderline"/>
        </w:rPr>
        <w:t>from nonliving parts</w:t>
      </w:r>
      <w:r w:rsidRPr="003A2AE6">
        <w:rPr>
          <w:sz w:val="12"/>
        </w:rPr>
        <w:t xml:space="preserve"> (7, 8). </w:t>
      </w:r>
      <w:r w:rsidRPr="00465418">
        <w:rPr>
          <w:rStyle w:val="StyleUnderline"/>
          <w:highlight w:val="cyan"/>
        </w:rPr>
        <w:t>Once a method is developed</w:t>
      </w:r>
      <w:r w:rsidRPr="003A2AE6">
        <w:rPr>
          <w:sz w:val="12"/>
        </w:rPr>
        <w:t xml:space="preserve"> that enables construction of a natural-chirality bacterium entirely from synthetic DNA, synthetic proteins, and synthetic lipids, and once mirror versions of these components can also be synthesized, </w:t>
      </w:r>
      <w:r w:rsidRPr="00CE7FE8">
        <w:rPr>
          <w:rStyle w:val="StyleUnderline"/>
        </w:rPr>
        <w:t xml:space="preserve">a living </w:t>
      </w:r>
      <w:r w:rsidRPr="00465418">
        <w:rPr>
          <w:rStyle w:val="StyleUnderline"/>
          <w:highlight w:val="cyan"/>
        </w:rPr>
        <w:t xml:space="preserve">mirror bacterium </w:t>
      </w:r>
      <w:r w:rsidRPr="00465418">
        <w:rPr>
          <w:rStyle w:val="Emphasis"/>
          <w:highlight w:val="cyan"/>
        </w:rPr>
        <w:t>could be constructed</w:t>
      </w:r>
      <w:r w:rsidRPr="00CE7FE8">
        <w:rPr>
          <w:rStyle w:val="StyleUnderline"/>
        </w:rPr>
        <w:t xml:space="preserve"> in the same way</w:t>
      </w:r>
      <w:r w:rsidRPr="003A2AE6">
        <w:rPr>
          <w:sz w:val="12"/>
        </w:rPr>
        <w:t xml:space="preserve"> (1, 9). Other pathways to constructing a mirror bacterium are also plausible; for example, with further advances in synthetic biology, a natural-chirality bacterium might be engineered to produce mirror proteins and nucleic acids in vivo, which could provide a starting point for stepwise conversion into a mirror bacterium (1).</w:t>
      </w:r>
    </w:p>
    <w:p w14:paraId="6E3A7C71" w14:textId="77777777" w:rsidR="004E262B" w:rsidRPr="003A2AE6" w:rsidRDefault="004E262B" w:rsidP="004E262B">
      <w:pPr>
        <w:rPr>
          <w:sz w:val="12"/>
        </w:rPr>
      </w:pPr>
      <w:r w:rsidRPr="003A2AE6">
        <w:rPr>
          <w:sz w:val="12"/>
        </w:rPr>
        <w:t xml:space="preserve">Although plausible paths to the creation of mirror bacteria exist, numerous technical barriers remain to be overcome. The synthesis of mirror biomolecules is highly expensive, and complex structures such as ribosomes would be challenging to construct in their entirety. The development of a protocol for constructing a mirror bacterium from mirror components would require substantial breakthroughs in synthetic cell research. However, although timelines are necessarily uncertain, it is likely that </w:t>
      </w:r>
      <w:r w:rsidRPr="00734326">
        <w:rPr>
          <w:rStyle w:val="Emphasis"/>
          <w:highlight w:val="cyan"/>
        </w:rPr>
        <w:t>barriers</w:t>
      </w:r>
      <w:r w:rsidRPr="00734326">
        <w:rPr>
          <w:rStyle w:val="StyleUnderline"/>
          <w:highlight w:val="cyan"/>
        </w:rPr>
        <w:t xml:space="preserve"> will be </w:t>
      </w:r>
      <w:r w:rsidRPr="00734326">
        <w:rPr>
          <w:rStyle w:val="Emphasis"/>
          <w:highlight w:val="cyan"/>
        </w:rPr>
        <w:t>eroded</w:t>
      </w:r>
      <w:r w:rsidRPr="00734326">
        <w:rPr>
          <w:rStyle w:val="StyleUnderline"/>
          <w:highlight w:val="cyan"/>
        </w:rPr>
        <w:t xml:space="preserve"> as research progresse</w:t>
      </w:r>
      <w:r w:rsidRPr="00465418">
        <w:rPr>
          <w:rStyle w:val="StyleUnderline"/>
          <w:highlight w:val="cyan"/>
        </w:rPr>
        <w:t>s on</w:t>
      </w:r>
      <w:r w:rsidRPr="00CE7FE8">
        <w:rPr>
          <w:rStyle w:val="StyleUnderline"/>
        </w:rPr>
        <w:t xml:space="preserve"> related </w:t>
      </w:r>
      <w:r w:rsidRPr="00465418">
        <w:rPr>
          <w:rStyle w:val="StyleUnderline"/>
          <w:highlight w:val="cyan"/>
        </w:rPr>
        <w:t>tech</w:t>
      </w:r>
      <w:r w:rsidRPr="00CE7FE8">
        <w:rPr>
          <w:rStyle w:val="StyleUnderline"/>
        </w:rPr>
        <w:t>nologies</w:t>
      </w:r>
      <w:r w:rsidRPr="003A2AE6">
        <w:rPr>
          <w:sz w:val="12"/>
        </w:rPr>
        <w:t xml:space="preserve">, </w:t>
      </w:r>
      <w:r w:rsidRPr="00CE7FE8">
        <w:rPr>
          <w:rStyle w:val="StyleUnderline"/>
        </w:rPr>
        <w:t xml:space="preserve">many of which are pursued for applications </w:t>
      </w:r>
      <w:r w:rsidRPr="00465418">
        <w:rPr>
          <w:rStyle w:val="Emphasis"/>
          <w:highlight w:val="cyan"/>
        </w:rPr>
        <w:t>unrelated</w:t>
      </w:r>
      <w:r w:rsidRPr="00465418">
        <w:rPr>
          <w:rStyle w:val="StyleUnderline"/>
          <w:highlight w:val="cyan"/>
        </w:rPr>
        <w:t xml:space="preserve"> to </w:t>
      </w:r>
      <w:r w:rsidRPr="00465418">
        <w:rPr>
          <w:rStyle w:val="Emphasis"/>
          <w:highlight w:val="cyan"/>
        </w:rPr>
        <w:t>mirror life</w:t>
      </w:r>
      <w:r w:rsidRPr="003A2AE6">
        <w:rPr>
          <w:sz w:val="12"/>
        </w:rPr>
        <w:t xml:space="preserve"> (1).</w:t>
      </w:r>
    </w:p>
    <w:p w14:paraId="54C4EC57" w14:textId="77777777" w:rsidR="004E262B" w:rsidRPr="003A2AE6" w:rsidRDefault="004E262B" w:rsidP="004E262B">
      <w:pPr>
        <w:rPr>
          <w:sz w:val="12"/>
        </w:rPr>
      </w:pPr>
      <w:r w:rsidRPr="003A2AE6">
        <w:rPr>
          <w:sz w:val="12"/>
        </w:rPr>
        <w:t>In isolation, mirror bacteria would function identically to their natural-chirality counterparts if provided with achiral or mirror-image nutrients—and be as feeble or robust as the strain that served as their template. Genetic engineering could transform a slow-growing, specialized mirror bacterium into a mirror version of a fast-growing, generalist bacterial strain (1). Many bacteria, including Escherichia coli, can grow robustly in growth media without chiral nutrients (10); hence, mirror versions of those bacteria would do the same. Achiral nutrients are available in quantities sufficient for growth of common bacteria in a wide range of natural environments, including within potential hosts (1). Further genetic engineering could provide mirror bacteria with pathways needed to consume abundant chiral nutrients such as D-glucose.</w:t>
      </w:r>
    </w:p>
    <w:p w14:paraId="21ABB806" w14:textId="77777777" w:rsidR="004E262B" w:rsidRPr="003A2AE6" w:rsidRDefault="004E262B" w:rsidP="004E262B">
      <w:pPr>
        <w:rPr>
          <w:sz w:val="12"/>
        </w:rPr>
      </w:pPr>
      <w:r w:rsidRPr="003A2AE6">
        <w:rPr>
          <w:sz w:val="12"/>
        </w:rPr>
        <w:t>Growth of mirror bacteria outside of the laboratory is therefore plausible. However, their interactions with other lifeforms would differ profoundly because of their reversed chirality.</w:t>
      </w:r>
    </w:p>
    <w:p w14:paraId="53BF7FAB" w14:textId="77777777" w:rsidR="004E262B" w:rsidRPr="003A2AE6" w:rsidRDefault="004E262B" w:rsidP="004E262B">
      <w:pPr>
        <w:rPr>
          <w:sz w:val="12"/>
        </w:rPr>
      </w:pPr>
      <w:r w:rsidRPr="003A2AE6">
        <w:rPr>
          <w:sz w:val="12"/>
        </w:rPr>
        <w:t>IMMUNE EVASION, ECOSYSTEM INVASION</w:t>
      </w:r>
    </w:p>
    <w:p w14:paraId="74919384" w14:textId="77777777" w:rsidR="004E262B" w:rsidRPr="003A2AE6" w:rsidRDefault="004E262B" w:rsidP="004E262B">
      <w:pPr>
        <w:rPr>
          <w:sz w:val="12"/>
        </w:rPr>
      </w:pPr>
      <w:r w:rsidRPr="003A2AE6">
        <w:rPr>
          <w:sz w:val="12"/>
        </w:rPr>
        <w:t xml:space="preserve">Our analysis suggests that </w:t>
      </w:r>
      <w:r w:rsidRPr="00734326">
        <w:rPr>
          <w:rStyle w:val="StyleUnderline"/>
          <w:highlight w:val="cyan"/>
        </w:rPr>
        <w:t xml:space="preserve">mirror bacteria could broadly </w:t>
      </w:r>
      <w:r w:rsidRPr="00734326">
        <w:rPr>
          <w:rStyle w:val="Emphasis"/>
          <w:highlight w:val="cyan"/>
        </w:rPr>
        <w:t>evade</w:t>
      </w:r>
      <w:r w:rsidRPr="003A2AE6">
        <w:rPr>
          <w:sz w:val="12"/>
        </w:rPr>
        <w:t xml:space="preserve"> many </w:t>
      </w:r>
      <w:r w:rsidRPr="00734326">
        <w:rPr>
          <w:rStyle w:val="Emphasis"/>
          <w:highlight w:val="cyan"/>
        </w:rPr>
        <w:t>immune defenses</w:t>
      </w:r>
      <w:r w:rsidRPr="00734326">
        <w:rPr>
          <w:rStyle w:val="StyleUnderline"/>
        </w:rPr>
        <w:t xml:space="preserve"> of humans, animals, and plants</w:t>
      </w:r>
      <w:r w:rsidRPr="003A2AE6">
        <w:rPr>
          <w:sz w:val="12"/>
        </w:rPr>
        <w:t xml:space="preserve">. Chiral interactions, which are central to immune recognition and activation in multicellular organisms, would be impaired with mirror bacteria. This could result in weakened immune recognition, a weakened response by innate immune systems, and (in vertebrates) limited downstream activation of adaptive immune functions (1). For example, experiments show that </w:t>
      </w:r>
      <w:r w:rsidRPr="00CE7FE8">
        <w:rPr>
          <w:rStyle w:val="StyleUnderline"/>
        </w:rPr>
        <w:t xml:space="preserve">mirror proteins resist cleavage into peptides for antigen presentation and </w:t>
      </w:r>
      <w:r w:rsidRPr="00734326">
        <w:rPr>
          <w:rStyle w:val="StyleUnderline"/>
          <w:highlight w:val="cyan"/>
        </w:rPr>
        <w:t>do not</w:t>
      </w:r>
      <w:r w:rsidRPr="00CE7FE8">
        <w:rPr>
          <w:rStyle w:val="StyleUnderline"/>
        </w:rPr>
        <w:t xml:space="preserve"> reliably </w:t>
      </w:r>
      <w:r w:rsidRPr="00734326">
        <w:rPr>
          <w:rStyle w:val="Emphasis"/>
          <w:highlight w:val="cyan"/>
        </w:rPr>
        <w:t>trigger</w:t>
      </w:r>
      <w:r w:rsidRPr="00CE7FE8">
        <w:rPr>
          <w:rStyle w:val="StyleUnderline"/>
        </w:rPr>
        <w:t xml:space="preserve"> important </w:t>
      </w:r>
      <w:r w:rsidRPr="00734326">
        <w:rPr>
          <w:rStyle w:val="Emphasis"/>
          <w:highlight w:val="cyan"/>
        </w:rPr>
        <w:t>adaptive immune responses</w:t>
      </w:r>
      <w:r w:rsidRPr="00734326">
        <w:rPr>
          <w:rStyle w:val="StyleUnderline"/>
          <w:highlight w:val="cyan"/>
        </w:rPr>
        <w:t xml:space="preserve"> such as</w:t>
      </w:r>
      <w:r w:rsidRPr="00CE7FE8">
        <w:rPr>
          <w:rStyle w:val="StyleUnderline"/>
        </w:rPr>
        <w:t xml:space="preserve"> the production of </w:t>
      </w:r>
      <w:r w:rsidRPr="00734326">
        <w:rPr>
          <w:rStyle w:val="Emphasis"/>
          <w:highlight w:val="cyan"/>
        </w:rPr>
        <w:t>antibodies</w:t>
      </w:r>
      <w:r w:rsidRPr="003A2AE6">
        <w:rPr>
          <w:sz w:val="12"/>
        </w:rPr>
        <w:t xml:space="preserve"> (11, 12). We are thus concerned that </w:t>
      </w:r>
      <w:r w:rsidRPr="00CE7FE8">
        <w:rPr>
          <w:rStyle w:val="StyleUnderline"/>
        </w:rPr>
        <w:t xml:space="preserve">the </w:t>
      </w:r>
      <w:r w:rsidRPr="00734326">
        <w:rPr>
          <w:rStyle w:val="StyleUnderline"/>
          <w:highlight w:val="cyan"/>
        </w:rPr>
        <w:t>function of</w:t>
      </w:r>
      <w:r w:rsidRPr="00CE7FE8">
        <w:rPr>
          <w:rStyle w:val="StyleUnderline"/>
        </w:rPr>
        <w:t xml:space="preserve"> many vertebrate </w:t>
      </w:r>
      <w:r w:rsidRPr="00734326">
        <w:rPr>
          <w:rStyle w:val="StyleUnderline"/>
          <w:highlight w:val="cyan"/>
        </w:rPr>
        <w:t>immune systems</w:t>
      </w:r>
      <w:r w:rsidRPr="00CE7FE8">
        <w:rPr>
          <w:rStyle w:val="StyleUnderline"/>
        </w:rPr>
        <w:t xml:space="preserve"> against mirror bacteria </w:t>
      </w:r>
      <w:r w:rsidRPr="00734326">
        <w:rPr>
          <w:rStyle w:val="StyleUnderline"/>
          <w:highlight w:val="cyan"/>
        </w:rPr>
        <w:t xml:space="preserve">would be </w:t>
      </w:r>
      <w:r w:rsidRPr="00734326">
        <w:rPr>
          <w:rStyle w:val="Emphasis"/>
          <w:highlight w:val="cyan"/>
        </w:rPr>
        <w:t>severely impaired</w:t>
      </w:r>
      <w:r w:rsidRPr="003A2AE6">
        <w:rPr>
          <w:sz w:val="12"/>
        </w:rPr>
        <w:t>. Invertebrate and plant immune systems are less well studied but appear to suffer analogous limitations (1).</w:t>
      </w:r>
    </w:p>
    <w:p w14:paraId="0FD52B56" w14:textId="77777777" w:rsidR="004E262B" w:rsidRPr="003A2AE6" w:rsidRDefault="004E262B" w:rsidP="004E262B">
      <w:pPr>
        <w:rPr>
          <w:sz w:val="12"/>
        </w:rPr>
      </w:pPr>
      <w:r w:rsidRPr="003A2AE6">
        <w:rPr>
          <w:sz w:val="12"/>
        </w:rPr>
        <w:t>Given the potential for severe immune evasion, mirror bacteria might not require host-specific factors to invade hosts and cause infection. In animals (including humans), bacteria regularly cross barriers in the skin, mouth, gut, lungs, and other mucosal surfaces because of routine damage and intrinsic leakiness (13, 14); mirror bacteria would be expected to do the same. In healthy animals, translocated natural-chirality bacteria are typically cleared by immune defenses. However, if the immune response against mirror bacteria is sufficiently impaired, translocated mirror bacteria might replicate within the host and establish an infection. Unchecked replication of mirror bacteria within internal tissues is likely to be deleterious to the host organism and may be lethal (1).</w:t>
      </w:r>
    </w:p>
    <w:p w14:paraId="7FEC49CC" w14:textId="77777777" w:rsidR="004E262B" w:rsidRPr="003A2AE6" w:rsidRDefault="004E262B" w:rsidP="004E262B">
      <w:pPr>
        <w:rPr>
          <w:sz w:val="12"/>
        </w:rPr>
      </w:pPr>
      <w:r w:rsidRPr="003A2AE6">
        <w:rPr>
          <w:sz w:val="12"/>
        </w:rPr>
        <w:t xml:space="preserve">The precise extent of immunological dysfunction is necessarily uncertain. Several immunological defenses, such as the alternative complement pathway and some antimicrobial peptides, are less sensitive to chirality (1). Although it is hard to be confident about the implications, allelic disorders, such as myeloid differentiation primary response protein 88 (MyD88) or major histocompatibility complex (MHC) class II deficiencies, show that even partial impairment of either innate or adaptive immunity can leave patients vulnerable to bacterial infection. Similar evidence is seen in a wide variety of animal and plant immune systems (1). Overall, we are concerned that </w:t>
      </w:r>
      <w:r w:rsidRPr="00CE7FE8">
        <w:rPr>
          <w:rStyle w:val="StyleUnderline"/>
        </w:rPr>
        <w:t xml:space="preserve">mirror bacteria might </w:t>
      </w:r>
      <w:r w:rsidRPr="00734326">
        <w:rPr>
          <w:rStyle w:val="StyleUnderline"/>
          <w:highlight w:val="cyan"/>
        </w:rPr>
        <w:t>act as serious pathogens with</w:t>
      </w:r>
      <w:r w:rsidRPr="00CE7FE8">
        <w:rPr>
          <w:rStyle w:val="StyleUnderline"/>
        </w:rPr>
        <w:t xml:space="preserve"> an </w:t>
      </w:r>
      <w:r w:rsidRPr="00734326">
        <w:rPr>
          <w:rStyle w:val="Emphasis"/>
          <w:highlight w:val="cyan"/>
        </w:rPr>
        <w:t>unusually broad host range</w:t>
      </w:r>
      <w:r w:rsidRPr="003A2AE6">
        <w:rPr>
          <w:sz w:val="12"/>
        </w:rPr>
        <w:t>.</w:t>
      </w:r>
    </w:p>
    <w:p w14:paraId="26D802DC" w14:textId="77777777" w:rsidR="004E262B" w:rsidRPr="003A2AE6" w:rsidRDefault="004E262B" w:rsidP="004E262B">
      <w:pPr>
        <w:rPr>
          <w:sz w:val="12"/>
        </w:rPr>
      </w:pPr>
      <w:r w:rsidRPr="00CE7FE8">
        <w:rPr>
          <w:rStyle w:val="StyleUnderline"/>
        </w:rPr>
        <w:t xml:space="preserve">Mirror bacteria </w:t>
      </w:r>
      <w:r w:rsidRPr="005175B6">
        <w:rPr>
          <w:rStyle w:val="StyleUnderline"/>
        </w:rPr>
        <w:t xml:space="preserve">could also </w:t>
      </w:r>
      <w:r w:rsidRPr="00734326">
        <w:rPr>
          <w:rStyle w:val="StyleUnderline"/>
          <w:highlight w:val="cyan"/>
        </w:rPr>
        <w:t xml:space="preserve">pose </w:t>
      </w:r>
      <w:r w:rsidRPr="00734326">
        <w:rPr>
          <w:rStyle w:val="Emphasis"/>
          <w:highlight w:val="cyan"/>
        </w:rPr>
        <w:t>ecological risks</w:t>
      </w:r>
      <w:r w:rsidRPr="003A2AE6">
        <w:rPr>
          <w:sz w:val="12"/>
        </w:rPr>
        <w:t xml:space="preserve"> more broadly. By virtue of their reversed chirality, mirror bacteria may evade many forms of predation and microbial interference. </w:t>
      </w:r>
      <w:r w:rsidRPr="00CE7FE8">
        <w:rPr>
          <w:rStyle w:val="StyleUnderline"/>
        </w:rPr>
        <w:t xml:space="preserve">They would be </w:t>
      </w:r>
      <w:r w:rsidRPr="003A2AE6">
        <w:rPr>
          <w:rStyle w:val="Emphasis"/>
        </w:rPr>
        <w:t>intrinsically resistant</w:t>
      </w:r>
      <w:r w:rsidRPr="003A2AE6">
        <w:rPr>
          <w:sz w:val="12"/>
        </w:rPr>
        <w:t xml:space="preserve"> to infection by natural-chirality bacteriophages, may be resistant to consumption by many predators, and may be resistant to most antibiotics produced by microbial competitors. </w:t>
      </w:r>
      <w:r w:rsidRPr="00CE7FE8">
        <w:rPr>
          <w:rStyle w:val="StyleUnderline"/>
        </w:rPr>
        <w:t xml:space="preserve">This resistance could </w:t>
      </w:r>
      <w:r w:rsidRPr="00734326">
        <w:rPr>
          <w:rStyle w:val="StyleUnderline"/>
          <w:highlight w:val="cyan"/>
        </w:rPr>
        <w:t xml:space="preserve">allow mirror bacteria to be </w:t>
      </w:r>
      <w:r w:rsidRPr="00734326">
        <w:rPr>
          <w:rStyle w:val="Emphasis"/>
          <w:highlight w:val="cyan"/>
        </w:rPr>
        <w:t>unusually persistent</w:t>
      </w:r>
      <w:r w:rsidRPr="00CE7FE8">
        <w:rPr>
          <w:rStyle w:val="StyleUnderline"/>
        </w:rPr>
        <w:t xml:space="preserve"> outside of multicellular hosts, </w:t>
      </w:r>
      <w:r w:rsidRPr="00734326">
        <w:rPr>
          <w:rStyle w:val="StyleUnderline"/>
          <w:highlight w:val="cyan"/>
        </w:rPr>
        <w:t xml:space="preserve">facilitating </w:t>
      </w:r>
      <w:r w:rsidRPr="00734326">
        <w:rPr>
          <w:rStyle w:val="Emphasis"/>
          <w:highlight w:val="cyan"/>
        </w:rPr>
        <w:t>transmission</w:t>
      </w:r>
      <w:r w:rsidRPr="003A2AE6">
        <w:rPr>
          <w:sz w:val="12"/>
        </w:rPr>
        <w:t xml:space="preserve">. Reduced mortality from predation could provide a fitness advantage that might allow colonization of some external environments, despite potential disadvantages such as reduced ability to acquire chiral nutrients (1). Transport by multicellular hosts could disperse mirror bacteria across many environments. </w:t>
      </w:r>
      <w:r w:rsidRPr="00CE7FE8">
        <w:rPr>
          <w:rStyle w:val="StyleUnderline"/>
        </w:rPr>
        <w:t xml:space="preserve">Much </w:t>
      </w:r>
      <w:r w:rsidRPr="00734326">
        <w:rPr>
          <w:rStyle w:val="StyleUnderline"/>
          <w:highlight w:val="cyan"/>
        </w:rPr>
        <w:t xml:space="preserve">like an </w:t>
      </w:r>
      <w:r w:rsidRPr="00734326">
        <w:rPr>
          <w:rStyle w:val="Emphasis"/>
          <w:highlight w:val="cyan"/>
        </w:rPr>
        <w:t>invasive species</w:t>
      </w:r>
      <w:r w:rsidRPr="00734326">
        <w:rPr>
          <w:rStyle w:val="StyleUnderline"/>
          <w:highlight w:val="cyan"/>
        </w:rPr>
        <w:t xml:space="preserve"> with </w:t>
      </w:r>
      <w:r w:rsidRPr="00734326">
        <w:rPr>
          <w:rStyle w:val="Emphasis"/>
          <w:highlight w:val="cyan"/>
        </w:rPr>
        <w:t>few natural predators</w:t>
      </w:r>
      <w:r w:rsidRPr="003A2AE6">
        <w:rPr>
          <w:sz w:val="12"/>
        </w:rPr>
        <w:t xml:space="preserve">, we are concerned that </w:t>
      </w:r>
      <w:r w:rsidRPr="00734326">
        <w:rPr>
          <w:rStyle w:val="StyleUnderline"/>
          <w:highlight w:val="cyan"/>
        </w:rPr>
        <w:t xml:space="preserve">mirror bacteria could </w:t>
      </w:r>
      <w:r w:rsidRPr="00734326">
        <w:rPr>
          <w:rStyle w:val="Emphasis"/>
          <w:highlight w:val="cyan"/>
        </w:rPr>
        <w:t>rapidly proliferate</w:t>
      </w:r>
      <w:r w:rsidRPr="00CE7FE8">
        <w:rPr>
          <w:rStyle w:val="StyleUnderline"/>
        </w:rPr>
        <w:t xml:space="preserve">, </w:t>
      </w:r>
      <w:r w:rsidRPr="00734326">
        <w:rPr>
          <w:rStyle w:val="Emphasis"/>
          <w:highlight w:val="cyan"/>
        </w:rPr>
        <w:t>evolving</w:t>
      </w:r>
      <w:r w:rsidRPr="00734326">
        <w:rPr>
          <w:rStyle w:val="StyleUnderline"/>
          <w:highlight w:val="cyan"/>
        </w:rPr>
        <w:t xml:space="preserve"> and diversifying as they spread</w:t>
      </w:r>
      <w:r w:rsidRPr="003A2AE6">
        <w:rPr>
          <w:sz w:val="12"/>
        </w:rPr>
        <w:t xml:space="preserve">. </w:t>
      </w:r>
      <w:r w:rsidRPr="00734326">
        <w:rPr>
          <w:rStyle w:val="Emphasis"/>
          <w:highlight w:val="cyan"/>
        </w:rPr>
        <w:t>Persistent</w:t>
      </w:r>
      <w:r w:rsidRPr="00734326">
        <w:rPr>
          <w:rStyle w:val="StyleUnderline"/>
          <w:highlight w:val="cyan"/>
        </w:rPr>
        <w:t xml:space="preserve"> and</w:t>
      </w:r>
      <w:r w:rsidRPr="003A2AE6">
        <w:rPr>
          <w:sz w:val="12"/>
        </w:rPr>
        <w:t xml:space="preserve"> potentially </w:t>
      </w:r>
      <w:r w:rsidRPr="00734326">
        <w:rPr>
          <w:rStyle w:val="Emphasis"/>
          <w:highlight w:val="cyan"/>
        </w:rPr>
        <w:t>global presence</w:t>
      </w:r>
      <w:r w:rsidRPr="00CE7FE8">
        <w:rPr>
          <w:rStyle w:val="StyleUnderline"/>
        </w:rPr>
        <w:t xml:space="preserve"> of mirror bacteria in the environment could </w:t>
      </w:r>
      <w:r w:rsidRPr="00734326">
        <w:rPr>
          <w:rStyle w:val="StyleUnderline"/>
          <w:highlight w:val="cyan"/>
        </w:rPr>
        <w:t>repeatedly expose human, animal, and plant populations to</w:t>
      </w:r>
      <w:r w:rsidRPr="00CE7FE8">
        <w:rPr>
          <w:rStyle w:val="StyleUnderline"/>
        </w:rPr>
        <w:t xml:space="preserve"> the risk of </w:t>
      </w:r>
      <w:r w:rsidRPr="00734326">
        <w:rPr>
          <w:rStyle w:val="Emphasis"/>
          <w:highlight w:val="cyan"/>
        </w:rPr>
        <w:t>lethal infection</w:t>
      </w:r>
      <w:r w:rsidRPr="003A2AE6">
        <w:rPr>
          <w:sz w:val="12"/>
        </w:rPr>
        <w:t>.</w:t>
      </w:r>
      <w:r w:rsidRPr="003A2AE6">
        <w:rPr>
          <w:sz w:val="12"/>
        </w:rPr>
        <w:cr/>
        <w:t>BIOSAFETY AND BIOSECURITY</w:t>
      </w:r>
    </w:p>
    <w:p w14:paraId="47F26D31" w14:textId="77777777" w:rsidR="004E262B" w:rsidRPr="003A2AE6" w:rsidRDefault="004E262B" w:rsidP="004E262B">
      <w:pPr>
        <w:rPr>
          <w:sz w:val="12"/>
        </w:rPr>
      </w:pPr>
      <w:r w:rsidRPr="003A2AE6">
        <w:rPr>
          <w:sz w:val="12"/>
        </w:rPr>
        <w:t xml:space="preserve">Biocontainment and biosafety approaches might be proposed to reduce these risks. Scientists could intentionally hobble mirror bacteria by engineering dependence on molecules </w:t>
      </w:r>
      <w:proofErr w:type="gramStart"/>
      <w:r w:rsidRPr="003A2AE6">
        <w:rPr>
          <w:sz w:val="12"/>
        </w:rPr>
        <w:t>not present</w:t>
      </w:r>
      <w:proofErr w:type="gramEnd"/>
      <w:r w:rsidRPr="003A2AE6">
        <w:rPr>
          <w:sz w:val="12"/>
        </w:rPr>
        <w:t xml:space="preserve"> in nature (synthetic </w:t>
      </w:r>
      <w:proofErr w:type="spellStart"/>
      <w:r w:rsidRPr="003A2AE6">
        <w:rPr>
          <w:sz w:val="12"/>
        </w:rPr>
        <w:t>auxotrophy</w:t>
      </w:r>
      <w:proofErr w:type="spellEnd"/>
      <w:r w:rsidRPr="003A2AE6">
        <w:rPr>
          <w:sz w:val="12"/>
        </w:rPr>
        <w:t xml:space="preserve">), safeguards intended to prevent growth outside controlled laboratory environments. However, escape from these safeguards through evolution or human error could occur. Multiple </w:t>
      </w:r>
      <w:proofErr w:type="spellStart"/>
      <w:r w:rsidRPr="003A2AE6">
        <w:rPr>
          <w:sz w:val="12"/>
        </w:rPr>
        <w:t>auxotrophies</w:t>
      </w:r>
      <w:proofErr w:type="spellEnd"/>
      <w:r w:rsidRPr="003A2AE6">
        <w:rPr>
          <w:sz w:val="12"/>
        </w:rPr>
        <w:t xml:space="preserve"> would reduce but not eliminate the chance of escape. Physical containment approaches could be used, but laboratory accidents happen with some regularity, even in high-containment laboratories, because of human error and equipment failure (15).</w:t>
      </w:r>
    </w:p>
    <w:p w14:paraId="3A53BE47" w14:textId="77777777" w:rsidR="004E262B" w:rsidRPr="003A2AE6" w:rsidRDefault="004E262B" w:rsidP="004E262B">
      <w:pPr>
        <w:rPr>
          <w:sz w:val="12"/>
        </w:rPr>
      </w:pPr>
      <w:r w:rsidRPr="003A2AE6">
        <w:rPr>
          <w:sz w:val="12"/>
        </w:rPr>
        <w:t>Even if a mirror bacterium unable to grow outside controlled laboratory environments could be created, it would not be secure—that is, permanently controlled in a way that would prevent large-scale harm through negligence or intentional misuse</w:t>
      </w:r>
      <w:r w:rsidRPr="003A2AE6">
        <w:rPr>
          <w:sz w:val="12"/>
          <w:szCs w:val="10"/>
        </w:rPr>
        <w:t xml:space="preserve">. Once a </w:t>
      </w:r>
      <w:proofErr w:type="spellStart"/>
      <w:r w:rsidRPr="003A2AE6">
        <w:rPr>
          <w:sz w:val="12"/>
          <w:szCs w:val="10"/>
        </w:rPr>
        <w:t>biocontained</w:t>
      </w:r>
      <w:proofErr w:type="spellEnd"/>
      <w:r w:rsidRPr="003A2AE6">
        <w:rPr>
          <w:sz w:val="12"/>
          <w:szCs w:val="10"/>
        </w:rPr>
        <w:t xml:space="preserve"> mirror bacterium has been created, it would be comparatively straightforward to engineer it to be free of safeguards (1). </w:t>
      </w:r>
      <w:r w:rsidRPr="003A2AE6">
        <w:rPr>
          <w:sz w:val="12"/>
        </w:rPr>
        <w:t>Methods for construction of mirror bacteria could also be replicated by others in pursuit of various (perhaps safeguard-free) mirror bacteria.</w:t>
      </w:r>
    </w:p>
    <w:p w14:paraId="39B77C97" w14:textId="77777777" w:rsidR="004E262B" w:rsidRPr="003A2AE6" w:rsidRDefault="004E262B" w:rsidP="004E262B">
      <w:pPr>
        <w:rPr>
          <w:sz w:val="12"/>
        </w:rPr>
      </w:pPr>
      <w:r w:rsidRPr="003A2AE6">
        <w:rPr>
          <w:sz w:val="12"/>
        </w:rPr>
        <w:t xml:space="preserve">Countermeasures such as mirror antibiotics, crops engineered to be resistant to mirror bacteria, and mirror phages appear very unlikely to be sufficient to stop or reverse the spread of mirror bacteria throughout global ecosystems or to prevent unacceptable loss of life and irreversible ecological changes that could result. The primary challenge with these countermeasures is our inability to deploy them throughout the ecosphere at sufficient scale to prevent </w:t>
      </w:r>
      <w:proofErr w:type="gramStart"/>
      <w:r w:rsidRPr="003A2AE6">
        <w:rPr>
          <w:sz w:val="12"/>
        </w:rPr>
        <w:t>or</w:t>
      </w:r>
      <w:proofErr w:type="gramEnd"/>
      <w:r w:rsidRPr="003A2AE6">
        <w:rPr>
          <w:sz w:val="12"/>
        </w:rPr>
        <w:t xml:space="preserve"> counter dissemination and evolutionary diversification of mirror bacteria in the wild. They could therefore only protect against a fraction of the potentially immense harm.</w:t>
      </w:r>
    </w:p>
    <w:p w14:paraId="4F337BAE" w14:textId="77777777" w:rsidR="004E262B" w:rsidRPr="003A2AE6" w:rsidRDefault="004E262B" w:rsidP="004E262B">
      <w:pPr>
        <w:rPr>
          <w:sz w:val="12"/>
        </w:rPr>
      </w:pPr>
      <w:r w:rsidRPr="003A2AE6">
        <w:rPr>
          <w:sz w:val="12"/>
        </w:rPr>
        <w:t>Foreseeable benefits of the creation of mirror bacteria are limited. Mirror biomolecules have scientific and potential therapeutic applications that are worth pursuing; however, although mirror bacteria could plausibly help to manufacture them, such molecules can be made through other means. More speculatively, mirror bacteria might be pursued as a chassis for live cell therapeutics, but again, alternative pathways are available. The potential risks of creating mirror bacteria cannot be justified by the relatively limited potential benefits.</w:t>
      </w:r>
    </w:p>
    <w:p w14:paraId="051C9F5A" w14:textId="77777777" w:rsidR="004E262B" w:rsidRPr="003A2AE6" w:rsidRDefault="004E262B" w:rsidP="004E262B">
      <w:pPr>
        <w:rPr>
          <w:sz w:val="12"/>
        </w:rPr>
      </w:pPr>
      <w:r w:rsidRPr="003A2AE6">
        <w:rPr>
          <w:sz w:val="12"/>
        </w:rPr>
        <w:t>A PATH FORWARD</w:t>
      </w:r>
    </w:p>
    <w:p w14:paraId="3619EAB5" w14:textId="77777777" w:rsidR="004E262B" w:rsidRPr="003A2AE6" w:rsidRDefault="004E262B" w:rsidP="004E262B">
      <w:pPr>
        <w:rPr>
          <w:sz w:val="12"/>
        </w:rPr>
      </w:pPr>
      <w:r w:rsidRPr="003A2AE6">
        <w:rPr>
          <w:sz w:val="12"/>
        </w:rPr>
        <w:t xml:space="preserve">We encourage relevant expert communities to critically engage with the analysis summarized here and detailed in the accompanying technical report (1), and we welcome arguments and evidence about mirror life that we have not yet considered. </w:t>
      </w:r>
      <w:proofErr w:type="gramStart"/>
      <w:r w:rsidRPr="003A2AE6">
        <w:rPr>
          <w:sz w:val="12"/>
        </w:rPr>
        <w:t>In light of</w:t>
      </w:r>
      <w:proofErr w:type="gramEnd"/>
      <w:r w:rsidRPr="003A2AE6">
        <w:rPr>
          <w:sz w:val="12"/>
        </w:rPr>
        <w:t xml:space="preserve"> our initial findings, we believe that it is important to begin a conversation on how the risks can be mitigated, and we call for collaboration among scientists, governments, funders, and other stakeholders to consider an appropriate path forward. Below, we offer recommendations as a starting point for further discussion.</w:t>
      </w:r>
    </w:p>
    <w:p w14:paraId="1B4DDF46" w14:textId="77777777" w:rsidR="004E262B" w:rsidRPr="003A2AE6" w:rsidRDefault="004E262B" w:rsidP="004E262B">
      <w:pPr>
        <w:rPr>
          <w:sz w:val="12"/>
        </w:rPr>
      </w:pPr>
      <w:r w:rsidRPr="003A2AE6">
        <w:rPr>
          <w:sz w:val="12"/>
        </w:rPr>
        <w:t xml:space="preserve">Unless compelling evidence emerges that mirror life would not pose extraordinary dangers, we believe that </w:t>
      </w:r>
      <w:r w:rsidRPr="003A2AE6">
        <w:rPr>
          <w:rStyle w:val="StyleUnderline"/>
        </w:rPr>
        <w:t xml:space="preserve">mirror bacteria and other </w:t>
      </w:r>
      <w:r w:rsidRPr="00734326">
        <w:rPr>
          <w:rStyle w:val="StyleUnderline"/>
          <w:highlight w:val="cyan"/>
        </w:rPr>
        <w:t>mirror organisms</w:t>
      </w:r>
      <w:r w:rsidRPr="003A2AE6">
        <w:rPr>
          <w:sz w:val="12"/>
        </w:rPr>
        <w:t xml:space="preserve">, even those with engineered biocontainment measures, </w:t>
      </w:r>
      <w:r w:rsidRPr="00734326">
        <w:rPr>
          <w:rStyle w:val="Emphasis"/>
          <w:highlight w:val="cyan"/>
        </w:rPr>
        <w:t>should not be created</w:t>
      </w:r>
      <w:r w:rsidRPr="003A2AE6">
        <w:rPr>
          <w:sz w:val="12"/>
        </w:rPr>
        <w:t xml:space="preserve">. We therefore recommend that </w:t>
      </w:r>
      <w:r w:rsidRPr="00734326">
        <w:rPr>
          <w:rStyle w:val="Emphasis"/>
          <w:highlight w:val="cyan"/>
        </w:rPr>
        <w:t>research</w:t>
      </w:r>
      <w:r w:rsidRPr="003A2AE6">
        <w:rPr>
          <w:sz w:val="12"/>
        </w:rPr>
        <w:t xml:space="preserve"> with the goal of creating mirror </w:t>
      </w:r>
      <w:proofErr w:type="gramStart"/>
      <w:r w:rsidRPr="003A2AE6">
        <w:rPr>
          <w:sz w:val="12"/>
        </w:rPr>
        <w:t xml:space="preserve">bacteria </w:t>
      </w:r>
      <w:r w:rsidRPr="00734326">
        <w:rPr>
          <w:rStyle w:val="Emphasis"/>
          <w:highlight w:val="cyan"/>
        </w:rPr>
        <w:t>not</w:t>
      </w:r>
      <w:proofErr w:type="gramEnd"/>
      <w:r w:rsidRPr="00734326">
        <w:rPr>
          <w:rStyle w:val="Emphasis"/>
          <w:highlight w:val="cyan"/>
        </w:rPr>
        <w:t xml:space="preserve"> be permitted</w:t>
      </w:r>
      <w:r w:rsidRPr="003A2AE6">
        <w:rPr>
          <w:sz w:val="12"/>
        </w:rPr>
        <w:t xml:space="preserve">, and that funders make clear that they will not support such work. </w:t>
      </w:r>
      <w:r w:rsidRPr="00734326">
        <w:rPr>
          <w:rStyle w:val="Emphasis"/>
          <w:highlight w:val="cyan"/>
        </w:rPr>
        <w:t>Governance</w:t>
      </w:r>
      <w:r w:rsidRPr="00734326">
        <w:rPr>
          <w:rStyle w:val="StyleUnderline"/>
          <w:highlight w:val="cyan"/>
        </w:rPr>
        <w:t xml:space="preserve"> of</w:t>
      </w:r>
      <w:r w:rsidRPr="003A2AE6">
        <w:rPr>
          <w:rStyle w:val="StyleUnderline"/>
        </w:rPr>
        <w:t xml:space="preserve"> a subset of </w:t>
      </w:r>
      <w:r w:rsidRPr="00734326">
        <w:rPr>
          <w:rStyle w:val="Emphasis"/>
          <w:highlight w:val="cyan"/>
        </w:rPr>
        <w:t>enabling technologies</w:t>
      </w:r>
      <w:r w:rsidRPr="00734326">
        <w:rPr>
          <w:rStyle w:val="StyleUnderline"/>
          <w:highlight w:val="cyan"/>
        </w:rPr>
        <w:t xml:space="preserve"> should</w:t>
      </w:r>
      <w:r w:rsidRPr="003A2AE6">
        <w:rPr>
          <w:sz w:val="12"/>
        </w:rPr>
        <w:t xml:space="preserve"> also </w:t>
      </w:r>
      <w:r w:rsidRPr="005175B6">
        <w:rPr>
          <w:rStyle w:val="StyleUnderline"/>
          <w:highlight w:val="cyan"/>
        </w:rPr>
        <w:t>be considere</w:t>
      </w:r>
      <w:r w:rsidRPr="008B7517">
        <w:rPr>
          <w:rStyle w:val="StyleUnderline"/>
          <w:highlight w:val="cyan"/>
        </w:rPr>
        <w:t>d to</w:t>
      </w:r>
      <w:r w:rsidRPr="003A2AE6">
        <w:rPr>
          <w:rStyle w:val="StyleUnderline"/>
        </w:rPr>
        <w:t xml:space="preserve"> ensure that anyone attempting to create mirror bacteria will continue to be </w:t>
      </w:r>
      <w:r w:rsidRPr="003A2AE6">
        <w:rPr>
          <w:rStyle w:val="Emphasis"/>
        </w:rPr>
        <w:t>hindered</w:t>
      </w:r>
      <w:r w:rsidRPr="003A2AE6">
        <w:rPr>
          <w:sz w:val="12"/>
        </w:rPr>
        <w:t xml:space="preserve"> by multiple scientifically challenging, expensive, and time-consuming steps.</w:t>
      </w:r>
    </w:p>
    <w:p w14:paraId="157B38C7" w14:textId="77777777" w:rsidR="004E262B" w:rsidRPr="00EC623A" w:rsidRDefault="004E262B" w:rsidP="004E262B">
      <w:pPr>
        <w:rPr>
          <w:sz w:val="12"/>
        </w:rPr>
      </w:pPr>
      <w:r w:rsidRPr="003A2AE6">
        <w:rPr>
          <w:sz w:val="12"/>
        </w:rPr>
        <w:t xml:space="preserve">We recommend that initially, steps be taken to prevent the production of mirror genomes and proteomes, or functional equivalents sufficient to enable the construction of a mirror cell. We recommend research to </w:t>
      </w:r>
      <w:r w:rsidRPr="005175B6">
        <w:rPr>
          <w:rStyle w:val="StyleUnderline"/>
          <w:highlight w:val="cyan"/>
        </w:rPr>
        <w:t>determine which</w:t>
      </w:r>
      <w:r w:rsidRPr="003A2AE6">
        <w:rPr>
          <w:sz w:val="12"/>
        </w:rPr>
        <w:t xml:space="preserve">, if any, other </w:t>
      </w:r>
      <w:r w:rsidRPr="003A2AE6">
        <w:rPr>
          <w:rStyle w:val="StyleUnderline"/>
        </w:rPr>
        <w:t xml:space="preserve">enabling </w:t>
      </w:r>
      <w:r w:rsidRPr="005175B6">
        <w:rPr>
          <w:rStyle w:val="StyleUnderline"/>
          <w:highlight w:val="cyan"/>
        </w:rPr>
        <w:t xml:space="preserve">technologies warrant </w:t>
      </w:r>
      <w:r w:rsidRPr="005175B6">
        <w:rPr>
          <w:rStyle w:val="Emphasis"/>
          <w:highlight w:val="cyan"/>
        </w:rPr>
        <w:t>oversight</w:t>
      </w:r>
      <w:r w:rsidRPr="003A2AE6">
        <w:rPr>
          <w:sz w:val="12"/>
        </w:rPr>
        <w:t xml:space="preserve">. </w:t>
      </w:r>
      <w:r w:rsidRPr="005175B6">
        <w:rPr>
          <w:rStyle w:val="StyleUnderline"/>
          <w:highlight w:val="cyan"/>
        </w:rPr>
        <w:t xml:space="preserve">Systems for </w:t>
      </w:r>
      <w:r w:rsidRPr="005175B6">
        <w:rPr>
          <w:rStyle w:val="Emphasis"/>
          <w:highlight w:val="cyan"/>
        </w:rPr>
        <w:t>monitoring</w:t>
      </w:r>
      <w:r w:rsidRPr="003A2AE6">
        <w:rPr>
          <w:sz w:val="12"/>
        </w:rPr>
        <w:t xml:space="preserve"> the purchase of mirror oligonucleotides and precursors, </w:t>
      </w:r>
      <w:r w:rsidRPr="005175B6">
        <w:rPr>
          <w:rStyle w:val="StyleUnderline"/>
          <w:highlight w:val="cyan"/>
        </w:rPr>
        <w:t xml:space="preserve">and </w:t>
      </w:r>
      <w:r w:rsidRPr="005175B6">
        <w:rPr>
          <w:rStyle w:val="Emphasis"/>
          <w:highlight w:val="cyan"/>
        </w:rPr>
        <w:t>regulations</w:t>
      </w:r>
      <w:r w:rsidRPr="003A2AE6">
        <w:rPr>
          <w:sz w:val="12"/>
        </w:rPr>
        <w:t xml:space="preserve"> and laws </w:t>
      </w:r>
      <w:r w:rsidRPr="005175B6">
        <w:rPr>
          <w:rStyle w:val="StyleUnderline"/>
          <w:highlight w:val="cyan"/>
        </w:rPr>
        <w:t xml:space="preserve">to </w:t>
      </w:r>
      <w:r w:rsidRPr="005175B6">
        <w:rPr>
          <w:rStyle w:val="Emphasis"/>
          <w:highlight w:val="cyan"/>
        </w:rPr>
        <w:t>prevent</w:t>
      </w:r>
      <w:r w:rsidRPr="003A2AE6">
        <w:rPr>
          <w:rStyle w:val="StyleUnderline"/>
        </w:rPr>
        <w:t xml:space="preserve"> the </w:t>
      </w:r>
      <w:r w:rsidRPr="005175B6">
        <w:rPr>
          <w:rStyle w:val="Emphasis"/>
          <w:highlight w:val="cyan"/>
        </w:rPr>
        <w:t>creation</w:t>
      </w:r>
      <w:r w:rsidRPr="003A2AE6">
        <w:rPr>
          <w:rStyle w:val="StyleUnderline"/>
        </w:rPr>
        <w:t xml:space="preserve"> of mirror life</w:t>
      </w:r>
      <w:r w:rsidRPr="003A2AE6">
        <w:rPr>
          <w:sz w:val="12"/>
        </w:rPr>
        <w:t xml:space="preserve">, </w:t>
      </w:r>
      <w:r w:rsidRPr="005175B6">
        <w:rPr>
          <w:rStyle w:val="StyleUnderline"/>
          <w:highlight w:val="cyan"/>
        </w:rPr>
        <w:t>should</w:t>
      </w:r>
      <w:r w:rsidRPr="003A2AE6">
        <w:rPr>
          <w:sz w:val="12"/>
        </w:rPr>
        <w:t xml:space="preserve"> also </w:t>
      </w:r>
      <w:r w:rsidRPr="005175B6">
        <w:rPr>
          <w:rStyle w:val="StyleUnderline"/>
          <w:highlight w:val="cyan"/>
        </w:rPr>
        <w:t>be considered</w:t>
      </w:r>
      <w:r w:rsidRPr="003A2AE6">
        <w:rPr>
          <w:sz w:val="12"/>
        </w:rPr>
        <w:t xml:space="preserve">. </w:t>
      </w:r>
      <w:r w:rsidRPr="003A2AE6">
        <w:rPr>
          <w:rStyle w:val="StyleUnderline"/>
        </w:rPr>
        <w:t xml:space="preserve">As </w:t>
      </w:r>
      <w:r w:rsidRPr="005175B6">
        <w:rPr>
          <w:rStyle w:val="StyleUnderline"/>
          <w:highlight w:val="cyan"/>
        </w:rPr>
        <w:t xml:space="preserve">science </w:t>
      </w:r>
      <w:r w:rsidRPr="005175B6">
        <w:rPr>
          <w:rStyle w:val="Emphasis"/>
          <w:highlight w:val="cyan"/>
        </w:rPr>
        <w:t>progresses</w:t>
      </w:r>
      <w:r w:rsidRPr="003A2AE6">
        <w:rPr>
          <w:rStyle w:val="StyleUnderline"/>
        </w:rPr>
        <w:t xml:space="preserve"> and opens additional pathways to the creation of mirror life</w:t>
      </w:r>
      <w:r w:rsidRPr="003A2AE6">
        <w:rPr>
          <w:sz w:val="12"/>
        </w:rPr>
        <w:t xml:space="preserve">, </w:t>
      </w:r>
      <w:r w:rsidRPr="003A2AE6">
        <w:rPr>
          <w:rStyle w:val="StyleUnderline"/>
        </w:rPr>
        <w:t xml:space="preserve">measures </w:t>
      </w:r>
      <w:r w:rsidRPr="005175B6">
        <w:rPr>
          <w:rStyle w:val="StyleUnderline"/>
          <w:highlight w:val="cyan"/>
        </w:rPr>
        <w:t xml:space="preserve">should be </w:t>
      </w:r>
      <w:r w:rsidRPr="005175B6">
        <w:rPr>
          <w:rStyle w:val="Emphasis"/>
          <w:highlight w:val="cyan"/>
        </w:rPr>
        <w:t>regularly reviewed</w:t>
      </w:r>
      <w:r w:rsidRPr="003A2AE6">
        <w:rPr>
          <w:sz w:val="12"/>
        </w:rPr>
        <w:t xml:space="preserve">. Further discussion and analysis should carefully consider the institutions and mechanisms that would be best suited to determine the form and implementation of such measures. </w:t>
      </w:r>
      <w:r w:rsidRPr="00734326">
        <w:rPr>
          <w:rStyle w:val="StyleUnderline"/>
          <w:highlight w:val="cyan"/>
        </w:rPr>
        <w:t xml:space="preserve">The unprecedented </w:t>
      </w:r>
      <w:r w:rsidRPr="00734326">
        <w:rPr>
          <w:rStyle w:val="Emphasis"/>
          <w:highlight w:val="cyan"/>
        </w:rPr>
        <w:t>scope and scale</w:t>
      </w:r>
      <w:r w:rsidRPr="00734326">
        <w:rPr>
          <w:rStyle w:val="StyleUnderline"/>
          <w:highlight w:val="cyan"/>
        </w:rPr>
        <w:t xml:space="preserve"> of</w:t>
      </w:r>
      <w:r w:rsidRPr="003A2AE6">
        <w:rPr>
          <w:rStyle w:val="StyleUnderline"/>
        </w:rPr>
        <w:t xml:space="preserve"> the </w:t>
      </w:r>
      <w:r w:rsidRPr="00734326">
        <w:rPr>
          <w:rStyle w:val="Emphasis"/>
          <w:highlight w:val="cyan"/>
        </w:rPr>
        <w:t>risk</w:t>
      </w:r>
      <w:r w:rsidRPr="00734326">
        <w:rPr>
          <w:rStyle w:val="StyleUnderline"/>
          <w:highlight w:val="cyan"/>
        </w:rPr>
        <w:t xml:space="preserve"> from mirror bacteria</w:t>
      </w:r>
      <w:r w:rsidRPr="003A2AE6">
        <w:rPr>
          <w:rStyle w:val="StyleUnderline"/>
        </w:rPr>
        <w:t xml:space="preserve"> may </w:t>
      </w:r>
      <w:r w:rsidRPr="00734326">
        <w:rPr>
          <w:rStyle w:val="StyleUnderline"/>
          <w:highlight w:val="cyan"/>
        </w:rPr>
        <w:t>challenge</w:t>
      </w:r>
      <w:r w:rsidRPr="003A2AE6">
        <w:rPr>
          <w:rStyle w:val="StyleUnderline"/>
        </w:rPr>
        <w:t xml:space="preserve"> the </w:t>
      </w:r>
      <w:r w:rsidRPr="00734326">
        <w:rPr>
          <w:rStyle w:val="StyleUnderline"/>
          <w:highlight w:val="cyan"/>
        </w:rPr>
        <w:t xml:space="preserve">applicability of </w:t>
      </w:r>
      <w:r w:rsidRPr="00734326">
        <w:rPr>
          <w:rStyle w:val="Emphasis"/>
          <w:highlight w:val="cyan"/>
        </w:rPr>
        <w:t>existing</w:t>
      </w:r>
      <w:r w:rsidRPr="003A2AE6">
        <w:rPr>
          <w:sz w:val="12"/>
        </w:rPr>
        <w:t xml:space="preserve"> national and international </w:t>
      </w:r>
      <w:r w:rsidRPr="00734326">
        <w:rPr>
          <w:rStyle w:val="Emphasis"/>
          <w:highlight w:val="cyan"/>
        </w:rPr>
        <w:t>systems</w:t>
      </w:r>
      <w:r w:rsidRPr="003A2AE6">
        <w:rPr>
          <w:sz w:val="12"/>
        </w:rPr>
        <w:t>.</w:t>
      </w:r>
    </w:p>
    <w:p w14:paraId="333DF48C" w14:textId="77777777" w:rsidR="004E262B" w:rsidRPr="00AB702F" w:rsidRDefault="004E262B" w:rsidP="004E262B">
      <w:pPr>
        <w:rPr>
          <w:sz w:val="16"/>
        </w:rPr>
      </w:pPr>
    </w:p>
    <w:bookmarkEnd w:id="1"/>
    <w:p w14:paraId="6ADB78EC" w14:textId="77777777" w:rsidR="004E262B" w:rsidRDefault="004E262B" w:rsidP="004E262B">
      <w:pPr>
        <w:pStyle w:val="Heading2"/>
      </w:pPr>
      <w:proofErr w:type="gramStart"/>
      <w:r>
        <w:t>Reorg</w:t>
      </w:r>
      <w:proofErr w:type="gramEnd"/>
      <w:r>
        <w:t xml:space="preserve"> ADV</w:t>
      </w:r>
    </w:p>
    <w:p w14:paraId="00BADC51" w14:textId="77777777" w:rsidR="004E262B" w:rsidRDefault="004E262B" w:rsidP="004E262B">
      <w:pPr>
        <w:pStyle w:val="Heading3"/>
      </w:pPr>
      <w:r>
        <w:t>1NC---Turn</w:t>
      </w:r>
    </w:p>
    <w:p w14:paraId="1BA2B62B" w14:textId="77777777" w:rsidR="004E262B" w:rsidRDefault="004E262B" w:rsidP="004E262B">
      <w:pPr>
        <w:pStyle w:val="Heading4"/>
      </w:pPr>
      <w:r>
        <w:t>1 Expertise cannot ‘</w:t>
      </w:r>
      <w:r w:rsidRPr="0095091D">
        <w:rPr>
          <w:u w:val="single"/>
        </w:rPr>
        <w:t>check</w:t>
      </w:r>
      <w:r>
        <w:t xml:space="preserve">’ Trump’s power, BUT gutting the bureaucracy </w:t>
      </w:r>
      <w:r w:rsidRPr="0095091D">
        <w:rPr>
          <w:u w:val="single"/>
        </w:rPr>
        <w:t>does</w:t>
      </w:r>
      <w:r>
        <w:t xml:space="preserve"> by engendering </w:t>
      </w:r>
      <w:r w:rsidRPr="0095091D">
        <w:rPr>
          <w:u w:val="single"/>
        </w:rPr>
        <w:t>kakistocracy</w:t>
      </w:r>
      <w:r>
        <w:t xml:space="preserve"> that ruins capacity.</w:t>
      </w:r>
    </w:p>
    <w:p w14:paraId="4C333F93" w14:textId="77777777" w:rsidR="004E262B" w:rsidRDefault="004E262B" w:rsidP="004E262B">
      <w:r w:rsidRPr="00893D08">
        <w:rPr>
          <w:rStyle w:val="Style13ptBold"/>
        </w:rPr>
        <w:t>Handler 25</w:t>
      </w:r>
      <w:r>
        <w:t xml:space="preserve"> [Nicholas Handler (Associate Professor of Law, Texas A&amp;M University School of Law; Former Thomas C. Grey Fellow and Lecturer in Law, Stanford Law School), 5-5-2025, "Federal Labor Unions Strengthen the Administrative State," LPE Project, https://lpeproject.org/blog/federal-labor-unions-strengthen-the-administrative-state/, </w:t>
      </w:r>
      <w:proofErr w:type="spellStart"/>
      <w:r>
        <w:t>njn</w:t>
      </w:r>
      <w:proofErr w:type="spellEnd"/>
      <w:r>
        <w:t>]</w:t>
      </w:r>
    </w:p>
    <w:p w14:paraId="651AD955" w14:textId="77777777" w:rsidR="004E262B" w:rsidRPr="006C3159" w:rsidRDefault="004E262B" w:rsidP="004E262B">
      <w:pPr>
        <w:rPr>
          <w:sz w:val="16"/>
        </w:rPr>
      </w:pPr>
      <w:r w:rsidRPr="006C3159">
        <w:rPr>
          <w:sz w:val="16"/>
        </w:rPr>
        <w:t>As a matter of constitutional law, federal labor law does not undermine presidential authority in the way its opponents contend. First, la</w:t>
      </w:r>
      <w:r w:rsidRPr="006C3159">
        <w:rPr>
          <w:rStyle w:val="StyleUnderline"/>
        </w:rPr>
        <w:t xml:space="preserve">bor protections are </w:t>
      </w:r>
      <w:r w:rsidRPr="006C3159">
        <w:rPr>
          <w:rStyle w:val="Emphasis"/>
        </w:rPr>
        <w:t>narrow</w:t>
      </w:r>
      <w:r w:rsidRPr="006C3159">
        <w:rPr>
          <w:rStyle w:val="StyleUnderline"/>
        </w:rPr>
        <w:t xml:space="preserve"> in scope</w:t>
      </w:r>
      <w:r w:rsidRPr="006C3159">
        <w:rPr>
          <w:sz w:val="16"/>
        </w:rPr>
        <w:t xml:space="preserve">. Under the CSRA, </w:t>
      </w:r>
      <w:r w:rsidRPr="006C3159">
        <w:rPr>
          <w:rStyle w:val="StyleUnderline"/>
        </w:rPr>
        <w:t>only federal “</w:t>
      </w:r>
      <w:r w:rsidRPr="006C3159">
        <w:rPr>
          <w:rStyle w:val="Emphasis"/>
          <w:highlight w:val="cyan"/>
        </w:rPr>
        <w:t>employees</w:t>
      </w:r>
      <w:r w:rsidRPr="006C3159">
        <w:rPr>
          <w:rStyle w:val="StyleUnderline"/>
        </w:rPr>
        <w:t xml:space="preserve">” can </w:t>
      </w:r>
      <w:r w:rsidRPr="006C3159">
        <w:rPr>
          <w:rStyle w:val="Emphasis"/>
        </w:rPr>
        <w:t>organize</w:t>
      </w:r>
      <w:r w:rsidRPr="006C3159">
        <w:rPr>
          <w:rStyle w:val="StyleUnderline"/>
        </w:rPr>
        <w:t xml:space="preserve"> and bargain collectively. “Employee,”</w:t>
      </w:r>
      <w:r w:rsidRPr="006C3159">
        <w:rPr>
          <w:sz w:val="16"/>
        </w:rPr>
        <w:t xml:space="preserve"> as that term is defined, </w:t>
      </w:r>
      <w:r w:rsidRPr="006C3159">
        <w:rPr>
          <w:rStyle w:val="Emphasis"/>
          <w:highlight w:val="cyan"/>
        </w:rPr>
        <w:t>excludes</w:t>
      </w:r>
      <w:r w:rsidRPr="006C3159">
        <w:rPr>
          <w:rStyle w:val="StyleUnderline"/>
        </w:rPr>
        <w:t xml:space="preserve"> the President’s </w:t>
      </w:r>
      <w:r w:rsidRPr="006C3159">
        <w:rPr>
          <w:rStyle w:val="StyleUnderline"/>
          <w:highlight w:val="cyan"/>
        </w:rPr>
        <w:t xml:space="preserve">political </w:t>
      </w:r>
      <w:r w:rsidRPr="006C3159">
        <w:rPr>
          <w:rStyle w:val="Emphasis"/>
          <w:highlight w:val="cyan"/>
        </w:rPr>
        <w:t>appointees</w:t>
      </w:r>
      <w:r w:rsidRPr="006C3159">
        <w:rPr>
          <w:rStyle w:val="StyleUnderline"/>
        </w:rPr>
        <w:t>, as well as</w:t>
      </w:r>
      <w:r w:rsidRPr="006C3159">
        <w:rPr>
          <w:sz w:val="16"/>
        </w:rPr>
        <w:t xml:space="preserve"> members of </w:t>
      </w:r>
      <w:r w:rsidRPr="006C3159">
        <w:rPr>
          <w:rStyle w:val="StyleUnderline"/>
        </w:rPr>
        <w:t xml:space="preserve">the Senior Executive Service, </w:t>
      </w:r>
      <w:r w:rsidRPr="006C3159">
        <w:rPr>
          <w:rStyle w:val="StyleUnderline"/>
          <w:highlight w:val="cyan"/>
        </w:rPr>
        <w:t>who make up</w:t>
      </w:r>
      <w:r w:rsidRPr="006C3159">
        <w:rPr>
          <w:rStyle w:val="StyleUnderline"/>
        </w:rPr>
        <w:t xml:space="preserve"> most of the federal government’s </w:t>
      </w:r>
      <w:r w:rsidRPr="006C3159">
        <w:rPr>
          <w:rStyle w:val="Emphasis"/>
          <w:highlight w:val="cyan"/>
        </w:rPr>
        <w:t>managerial core</w:t>
      </w:r>
      <w:r w:rsidRPr="006C3159">
        <w:rPr>
          <w:sz w:val="16"/>
        </w:rPr>
        <w:t xml:space="preserve">. In fact, </w:t>
      </w:r>
      <w:r w:rsidRPr="006C3159">
        <w:rPr>
          <w:rStyle w:val="StyleUnderline"/>
        </w:rPr>
        <w:t>anyone who exercises “</w:t>
      </w:r>
      <w:r w:rsidRPr="006C3159">
        <w:rPr>
          <w:rStyle w:val="Emphasis"/>
        </w:rPr>
        <w:t>supervisory</w:t>
      </w:r>
      <w:r w:rsidRPr="006C3159">
        <w:rPr>
          <w:rStyle w:val="StyleUnderline"/>
        </w:rPr>
        <w:t xml:space="preserve">” authority over other workers is </w:t>
      </w:r>
      <w:r w:rsidRPr="006C3159">
        <w:rPr>
          <w:rStyle w:val="Emphasis"/>
        </w:rPr>
        <w:t>excluded</w:t>
      </w:r>
      <w:r w:rsidRPr="006C3159">
        <w:rPr>
          <w:sz w:val="16"/>
        </w:rPr>
        <w:t xml:space="preserve"> from bargaining protections. The </w:t>
      </w:r>
      <w:r w:rsidRPr="006C3159">
        <w:rPr>
          <w:rStyle w:val="StyleUnderline"/>
          <w:highlight w:val="cyan"/>
        </w:rPr>
        <w:t>protections</w:t>
      </w:r>
      <w:r w:rsidRPr="006C3159">
        <w:rPr>
          <w:rStyle w:val="StyleUnderline"/>
        </w:rPr>
        <w:t xml:space="preserve"> thus </w:t>
      </w:r>
      <w:r w:rsidRPr="006C3159">
        <w:rPr>
          <w:rStyle w:val="Emphasis"/>
          <w:highlight w:val="cyan"/>
        </w:rPr>
        <w:t>don’t reach</w:t>
      </w:r>
      <w:r w:rsidRPr="006C3159">
        <w:rPr>
          <w:rStyle w:val="StyleUnderline"/>
        </w:rPr>
        <w:t xml:space="preserve"> the categories of workers that participate regularly in the </w:t>
      </w:r>
      <w:r w:rsidRPr="006C3159">
        <w:rPr>
          <w:rStyle w:val="Emphasis"/>
          <w:highlight w:val="cyan"/>
        </w:rPr>
        <w:t>formulation</w:t>
      </w:r>
      <w:r w:rsidRPr="006C3159">
        <w:rPr>
          <w:rStyle w:val="StyleUnderline"/>
          <w:highlight w:val="cyan"/>
        </w:rPr>
        <w:t xml:space="preserve"> of</w:t>
      </w:r>
      <w:r w:rsidRPr="006C3159">
        <w:rPr>
          <w:rStyle w:val="StyleUnderline"/>
        </w:rPr>
        <w:t xml:space="preserve"> high-level agency </w:t>
      </w:r>
      <w:r w:rsidRPr="006C3159">
        <w:rPr>
          <w:rStyle w:val="StyleUnderline"/>
          <w:highlight w:val="cyan"/>
        </w:rPr>
        <w:t>policies</w:t>
      </w:r>
      <w:r w:rsidRPr="006C3159">
        <w:rPr>
          <w:rStyle w:val="StyleUnderline"/>
        </w:rPr>
        <w:t xml:space="preserve">. Instead, </w:t>
      </w:r>
      <w:r w:rsidRPr="006C3159">
        <w:rPr>
          <w:rStyle w:val="StyleUnderline"/>
          <w:highlight w:val="cyan"/>
        </w:rPr>
        <w:t>they cover</w:t>
      </w:r>
      <w:r w:rsidRPr="006C3159">
        <w:rPr>
          <w:rStyle w:val="StyleUnderline"/>
        </w:rPr>
        <w:t xml:space="preserve"> primarily </w:t>
      </w:r>
      <w:r w:rsidRPr="006C3159">
        <w:rPr>
          <w:rStyle w:val="Emphasis"/>
          <w:highlight w:val="cyan"/>
        </w:rPr>
        <w:t>front-line</w:t>
      </w:r>
      <w:r w:rsidRPr="006C3159">
        <w:rPr>
          <w:rStyle w:val="StyleUnderline"/>
          <w:highlight w:val="cyan"/>
        </w:rPr>
        <w:t xml:space="preserve"> </w:t>
      </w:r>
      <w:proofErr w:type="gramStart"/>
      <w:r w:rsidRPr="006C3159">
        <w:rPr>
          <w:rStyle w:val="StyleUnderline"/>
          <w:highlight w:val="cyan"/>
        </w:rPr>
        <w:t>workers</w:t>
      </w:r>
      <w:r w:rsidRPr="006C3159">
        <w:rPr>
          <w:sz w:val="16"/>
        </w:rPr>
        <w:t>—</w:t>
      </w:r>
      <w:proofErr w:type="gramEnd"/>
      <w:r w:rsidRPr="006C3159">
        <w:rPr>
          <w:sz w:val="16"/>
        </w:rPr>
        <w:t xml:space="preserve">everyone from scientists, economists, and litigation attorneys to prison guards and park rangers. </w:t>
      </w:r>
      <w:r w:rsidRPr="006C3159">
        <w:rPr>
          <w:rStyle w:val="StyleUnderline"/>
        </w:rPr>
        <w:t xml:space="preserve">These positions are key to </w:t>
      </w:r>
      <w:r w:rsidRPr="006C3159">
        <w:rPr>
          <w:rStyle w:val="Emphasis"/>
        </w:rPr>
        <w:t>ensuring</w:t>
      </w:r>
      <w:r w:rsidRPr="006C3159">
        <w:rPr>
          <w:rStyle w:val="StyleUnderline"/>
        </w:rPr>
        <w:t xml:space="preserve"> that the laws</w:t>
      </w:r>
      <w:r w:rsidRPr="006C3159">
        <w:rPr>
          <w:sz w:val="16"/>
        </w:rPr>
        <w:t xml:space="preserve"> Congress has written </w:t>
      </w:r>
      <w:r w:rsidRPr="006C3159">
        <w:rPr>
          <w:rStyle w:val="StyleUnderline"/>
        </w:rPr>
        <w:t xml:space="preserve">are faithfully </w:t>
      </w:r>
      <w:r w:rsidRPr="006C3159">
        <w:rPr>
          <w:rStyle w:val="Emphasis"/>
        </w:rPr>
        <w:t>executed</w:t>
      </w:r>
      <w:r w:rsidRPr="006C3159">
        <w:rPr>
          <w:sz w:val="16"/>
        </w:rPr>
        <w:t xml:space="preserve"> by competent </w:t>
      </w:r>
      <w:proofErr w:type="gramStart"/>
      <w:r w:rsidRPr="006C3159">
        <w:rPr>
          <w:sz w:val="16"/>
        </w:rPr>
        <w:t>staffs</w:t>
      </w:r>
      <w:proofErr w:type="gramEnd"/>
      <w:r w:rsidRPr="006C3159">
        <w:rPr>
          <w:sz w:val="16"/>
        </w:rPr>
        <w:t xml:space="preserve">, </w:t>
      </w:r>
      <w:r w:rsidRPr="006C3159">
        <w:rPr>
          <w:rStyle w:val="StyleUnderline"/>
        </w:rPr>
        <w:t xml:space="preserve">but </w:t>
      </w:r>
      <w:r w:rsidRPr="006C3159">
        <w:rPr>
          <w:rStyle w:val="Emphasis"/>
        </w:rPr>
        <w:t>don’t formulate</w:t>
      </w:r>
      <w:r w:rsidRPr="006C3159">
        <w:rPr>
          <w:rStyle w:val="StyleUnderline"/>
        </w:rPr>
        <w:t xml:space="preserve"> the types of policies that we usually think of as presidential </w:t>
      </w:r>
      <w:r w:rsidRPr="006C3159">
        <w:rPr>
          <w:rStyle w:val="Emphasis"/>
        </w:rPr>
        <w:t>prerogatives</w:t>
      </w:r>
      <w:r w:rsidRPr="006C3159">
        <w:rPr>
          <w:sz w:val="16"/>
        </w:rPr>
        <w:t>.</w:t>
      </w:r>
    </w:p>
    <w:p w14:paraId="52107BD4" w14:textId="77777777" w:rsidR="004E262B" w:rsidRPr="006C3159" w:rsidRDefault="004E262B" w:rsidP="004E262B">
      <w:pPr>
        <w:rPr>
          <w:sz w:val="16"/>
        </w:rPr>
      </w:pPr>
      <w:r w:rsidRPr="006C3159">
        <w:rPr>
          <w:sz w:val="16"/>
        </w:rPr>
        <w:t xml:space="preserve">Second, to the extent that specific contractual provisions do impact policy, </w:t>
      </w:r>
      <w:r w:rsidRPr="006C3159">
        <w:rPr>
          <w:rStyle w:val="StyleUnderline"/>
        </w:rPr>
        <w:t xml:space="preserve">federal law has built in </w:t>
      </w:r>
      <w:r w:rsidRPr="006C3159">
        <w:rPr>
          <w:rStyle w:val="Emphasis"/>
        </w:rPr>
        <w:t>robust</w:t>
      </w:r>
      <w:r w:rsidRPr="006C3159">
        <w:rPr>
          <w:rStyle w:val="StyleUnderline"/>
        </w:rPr>
        <w:t xml:space="preserve"> protections for presidential </w:t>
      </w:r>
      <w:r w:rsidRPr="006C3159">
        <w:rPr>
          <w:rStyle w:val="Emphasis"/>
        </w:rPr>
        <w:t>discretion</w:t>
      </w:r>
      <w:r w:rsidRPr="006C3159">
        <w:rPr>
          <w:rStyle w:val="StyleUnderline"/>
        </w:rPr>
        <w:t xml:space="preserve">. The </w:t>
      </w:r>
      <w:r w:rsidRPr="006C3159">
        <w:rPr>
          <w:rStyle w:val="StyleUnderline"/>
          <w:highlight w:val="cyan"/>
        </w:rPr>
        <w:t>CSRA</w:t>
      </w:r>
      <w:r w:rsidRPr="006C3159">
        <w:rPr>
          <w:sz w:val="16"/>
        </w:rPr>
        <w:t xml:space="preserve"> contains provisions that </w:t>
      </w:r>
      <w:r w:rsidRPr="006C3159">
        <w:rPr>
          <w:rStyle w:val="Emphasis"/>
          <w:highlight w:val="cyan"/>
        </w:rPr>
        <w:t>prohibit</w:t>
      </w:r>
      <w:r w:rsidRPr="006C3159">
        <w:rPr>
          <w:rStyle w:val="StyleUnderline"/>
        </w:rPr>
        <w:t xml:space="preserve"> collective bargaining agreements from </w:t>
      </w:r>
      <w:r w:rsidRPr="006C3159">
        <w:rPr>
          <w:rStyle w:val="Emphasis"/>
          <w:highlight w:val="cyan"/>
        </w:rPr>
        <w:t>infringing</w:t>
      </w:r>
      <w:r w:rsidRPr="006C3159">
        <w:rPr>
          <w:rStyle w:val="StyleUnderline"/>
        </w:rPr>
        <w:t xml:space="preserve"> on the President’s “</w:t>
      </w:r>
      <w:r w:rsidRPr="006C3159">
        <w:rPr>
          <w:rStyle w:val="Emphasis"/>
          <w:highlight w:val="cyan"/>
        </w:rPr>
        <w:t>management rights</w:t>
      </w:r>
      <w:r w:rsidRPr="006C3159">
        <w:rPr>
          <w:rStyle w:val="StyleUnderline"/>
        </w:rPr>
        <w:t xml:space="preserve">,” including the right </w:t>
      </w:r>
      <w:r w:rsidRPr="006C3159">
        <w:rPr>
          <w:rStyle w:val="StyleUnderline"/>
          <w:highlight w:val="cyan"/>
        </w:rPr>
        <w:t>to determine</w:t>
      </w:r>
      <w:r w:rsidRPr="006C3159">
        <w:rPr>
          <w:rStyle w:val="StyleUnderline"/>
        </w:rPr>
        <w:t xml:space="preserve"> the agency’s “</w:t>
      </w:r>
      <w:r w:rsidRPr="006C3159">
        <w:rPr>
          <w:rStyle w:val="Emphasis"/>
          <w:highlight w:val="cyan"/>
        </w:rPr>
        <w:t>mission</w:t>
      </w:r>
      <w:r w:rsidRPr="006C3159">
        <w:rPr>
          <w:rStyle w:val="StyleUnderline"/>
          <w:highlight w:val="cyan"/>
        </w:rPr>
        <w:t xml:space="preserve">, </w:t>
      </w:r>
      <w:r w:rsidRPr="006C3159">
        <w:rPr>
          <w:rStyle w:val="Emphasis"/>
          <w:highlight w:val="cyan"/>
        </w:rPr>
        <w:t>budget</w:t>
      </w:r>
      <w:r w:rsidRPr="006C3159">
        <w:rPr>
          <w:rStyle w:val="StyleUnderline"/>
          <w:highlight w:val="cyan"/>
        </w:rPr>
        <w:t xml:space="preserve">, </w:t>
      </w:r>
      <w:r w:rsidRPr="006C3159">
        <w:rPr>
          <w:rStyle w:val="Emphasis"/>
          <w:highlight w:val="cyan"/>
        </w:rPr>
        <w:t>organization</w:t>
      </w:r>
      <w:r w:rsidRPr="006C3159">
        <w:rPr>
          <w:rStyle w:val="StyleUnderline"/>
          <w:highlight w:val="cyan"/>
        </w:rPr>
        <w:t xml:space="preserve">, number of </w:t>
      </w:r>
      <w:r w:rsidRPr="006C3159">
        <w:rPr>
          <w:rStyle w:val="Emphasis"/>
          <w:highlight w:val="cyan"/>
        </w:rPr>
        <w:t>employees</w:t>
      </w:r>
      <w:r w:rsidRPr="006C3159">
        <w:rPr>
          <w:rStyle w:val="StyleUnderline"/>
          <w:highlight w:val="cyan"/>
        </w:rPr>
        <w:t>, and</w:t>
      </w:r>
      <w:r w:rsidRPr="006C3159">
        <w:rPr>
          <w:rStyle w:val="StyleUnderline"/>
        </w:rPr>
        <w:t xml:space="preserve"> internal </w:t>
      </w:r>
      <w:r w:rsidRPr="006C3159">
        <w:rPr>
          <w:rStyle w:val="Emphasis"/>
          <w:highlight w:val="cyan"/>
        </w:rPr>
        <w:t>security</w:t>
      </w:r>
      <w:r w:rsidRPr="006C3159">
        <w:rPr>
          <w:sz w:val="16"/>
        </w:rPr>
        <w:t xml:space="preserve"> practices.” </w:t>
      </w:r>
      <w:r w:rsidRPr="006C3159">
        <w:rPr>
          <w:rStyle w:val="StyleUnderline"/>
        </w:rPr>
        <w:t xml:space="preserve">When the workplace </w:t>
      </w:r>
      <w:r w:rsidRPr="006C3159">
        <w:rPr>
          <w:rStyle w:val="Emphasis"/>
        </w:rPr>
        <w:t>rights</w:t>
      </w:r>
      <w:r w:rsidRPr="006C3159">
        <w:rPr>
          <w:rStyle w:val="StyleUnderline"/>
        </w:rPr>
        <w:t xml:space="preserve"> of civil </w:t>
      </w:r>
      <w:proofErr w:type="gramStart"/>
      <w:r w:rsidRPr="006C3159">
        <w:rPr>
          <w:rStyle w:val="StyleUnderline"/>
        </w:rPr>
        <w:t>servants</w:t>
      </w:r>
      <w:proofErr w:type="gramEnd"/>
      <w:r w:rsidRPr="006C3159">
        <w:rPr>
          <w:rStyle w:val="StyleUnderline"/>
        </w:rPr>
        <w:t xml:space="preserve"> </w:t>
      </w:r>
      <w:r w:rsidRPr="006C3159">
        <w:rPr>
          <w:rStyle w:val="Emphasis"/>
        </w:rPr>
        <w:t>conflict</w:t>
      </w:r>
      <w:r w:rsidRPr="006C3159">
        <w:rPr>
          <w:rStyle w:val="StyleUnderline"/>
        </w:rPr>
        <w:t xml:space="preserve"> with the </w:t>
      </w:r>
      <w:r w:rsidRPr="006C3159">
        <w:rPr>
          <w:rStyle w:val="Emphasis"/>
        </w:rPr>
        <w:t>policy initiatives</w:t>
      </w:r>
      <w:r w:rsidRPr="006C3159">
        <w:rPr>
          <w:rStyle w:val="StyleUnderline"/>
        </w:rPr>
        <w:t xml:space="preserve"> of the President</w:t>
      </w:r>
      <w:r w:rsidRPr="006C3159">
        <w:rPr>
          <w:sz w:val="16"/>
        </w:rPr>
        <w:t xml:space="preserve">, the CSRA provides a comprehensive adjudicatory structure for hashing out the dispute—ensuring that the rights of labor and the need to preserve state capacity are balanced against the political prerogatives of the Chief Executive. Moreover, </w:t>
      </w:r>
      <w:r w:rsidRPr="006C3159">
        <w:rPr>
          <w:rStyle w:val="StyleUnderline"/>
        </w:rPr>
        <w:t xml:space="preserve">the CSRA gives the President additional discretion to </w:t>
      </w:r>
      <w:r w:rsidRPr="006C3159">
        <w:rPr>
          <w:rStyle w:val="Emphasis"/>
        </w:rPr>
        <w:t>exempt</w:t>
      </w:r>
      <w:r w:rsidRPr="006C3159">
        <w:rPr>
          <w:rStyle w:val="StyleUnderline"/>
        </w:rPr>
        <w:t xml:space="preserve"> otherwise protected workers</w:t>
      </w:r>
      <w:r w:rsidRPr="006C3159">
        <w:rPr>
          <w:sz w:val="16"/>
        </w:rPr>
        <w:t xml:space="preserve"> from collective bargaining </w:t>
      </w:r>
      <w:r w:rsidRPr="006C3159">
        <w:rPr>
          <w:rStyle w:val="StyleUnderline"/>
        </w:rPr>
        <w:t xml:space="preserve">when doing so is </w:t>
      </w:r>
      <w:r w:rsidRPr="006C3159">
        <w:rPr>
          <w:rStyle w:val="Emphasis"/>
        </w:rPr>
        <w:t>necessary</w:t>
      </w:r>
      <w:r w:rsidRPr="006C3159">
        <w:rPr>
          <w:rStyle w:val="StyleUnderline"/>
        </w:rPr>
        <w:t xml:space="preserve"> to protecting </w:t>
      </w:r>
      <w:r w:rsidRPr="006C3159">
        <w:rPr>
          <w:rStyle w:val="Emphasis"/>
        </w:rPr>
        <w:t>vital interests</w:t>
      </w:r>
      <w:r w:rsidRPr="006C3159">
        <w:rPr>
          <w:sz w:val="16"/>
        </w:rPr>
        <w:t xml:space="preserve"> like “national security.”</w:t>
      </w:r>
    </w:p>
    <w:p w14:paraId="5D6B47B6" w14:textId="77777777" w:rsidR="004E262B" w:rsidRPr="006C3159" w:rsidRDefault="004E262B" w:rsidP="004E262B">
      <w:pPr>
        <w:rPr>
          <w:sz w:val="16"/>
        </w:rPr>
      </w:pPr>
      <w:r w:rsidRPr="006C3159">
        <w:rPr>
          <w:sz w:val="16"/>
        </w:rPr>
        <w:t xml:space="preserve">Rather, and contrary to the arguments of many unitary executive proponents, unions further the legal and democratic accountability of the executive branch. </w:t>
      </w:r>
    </w:p>
    <w:p w14:paraId="77AAE6D5" w14:textId="77777777" w:rsidR="004E262B" w:rsidRPr="006C3159" w:rsidRDefault="004E262B" w:rsidP="004E262B">
      <w:pPr>
        <w:rPr>
          <w:sz w:val="16"/>
        </w:rPr>
      </w:pPr>
      <w:r w:rsidRPr="006C3159">
        <w:rPr>
          <w:sz w:val="16"/>
        </w:rPr>
        <w:t>TRADEOFFS IN THE ADMINISTRATIVE STATE</w:t>
      </w:r>
    </w:p>
    <w:p w14:paraId="726671C9" w14:textId="77777777" w:rsidR="004E262B" w:rsidRPr="009434D1" w:rsidRDefault="004E262B" w:rsidP="004E262B">
      <w:pPr>
        <w:rPr>
          <w:sz w:val="16"/>
        </w:rPr>
      </w:pPr>
      <w:r w:rsidRPr="009434D1">
        <w:rPr>
          <w:sz w:val="16"/>
        </w:rPr>
        <w:t xml:space="preserve">First, </w:t>
      </w:r>
      <w:r w:rsidRPr="009434D1">
        <w:rPr>
          <w:rStyle w:val="StyleUnderline"/>
        </w:rPr>
        <w:t xml:space="preserve">it is </w:t>
      </w:r>
      <w:r w:rsidRPr="009434D1">
        <w:rPr>
          <w:rStyle w:val="Emphasis"/>
        </w:rPr>
        <w:t>simplistic</w:t>
      </w:r>
      <w:r w:rsidRPr="009434D1">
        <w:rPr>
          <w:rStyle w:val="StyleUnderline"/>
        </w:rPr>
        <w:t xml:space="preserve"> to suggest</w:t>
      </w:r>
      <w:r w:rsidRPr="009434D1">
        <w:rPr>
          <w:sz w:val="16"/>
        </w:rPr>
        <w:t xml:space="preserve"> that </w:t>
      </w:r>
      <w:r w:rsidRPr="009434D1">
        <w:rPr>
          <w:rStyle w:val="StyleUnderline"/>
        </w:rPr>
        <w:t xml:space="preserve">federal labor rights </w:t>
      </w:r>
      <w:r w:rsidRPr="009434D1">
        <w:rPr>
          <w:rStyle w:val="Emphasis"/>
        </w:rPr>
        <w:t>limit</w:t>
      </w:r>
      <w:r w:rsidRPr="009434D1">
        <w:rPr>
          <w:rStyle w:val="StyleUnderline"/>
        </w:rPr>
        <w:t xml:space="preserve"> presidential </w:t>
      </w:r>
      <w:r w:rsidRPr="009434D1">
        <w:rPr>
          <w:rStyle w:val="Emphasis"/>
        </w:rPr>
        <w:t>power</w:t>
      </w:r>
      <w:r w:rsidRPr="009434D1">
        <w:rPr>
          <w:sz w:val="16"/>
        </w:rPr>
        <w:t xml:space="preserve">, while eliminating unions expands it. </w:t>
      </w:r>
      <w:r w:rsidRPr="009434D1">
        <w:rPr>
          <w:rStyle w:val="StyleUnderline"/>
          <w:highlight w:val="cyan"/>
        </w:rPr>
        <w:t xml:space="preserve">Bargaining </w:t>
      </w:r>
      <w:r w:rsidRPr="009434D1">
        <w:rPr>
          <w:rStyle w:val="Emphasis"/>
          <w:highlight w:val="cyan"/>
        </w:rPr>
        <w:t>might</w:t>
      </w:r>
      <w:r w:rsidRPr="009434D1">
        <w:rPr>
          <w:rStyle w:val="StyleUnderline"/>
          <w:highlight w:val="cyan"/>
        </w:rPr>
        <w:t xml:space="preserve"> limit</w:t>
      </w:r>
      <w:r w:rsidRPr="009434D1">
        <w:rPr>
          <w:rStyle w:val="StyleUnderline"/>
        </w:rPr>
        <w:t xml:space="preserve"> the President’s </w:t>
      </w:r>
      <w:r w:rsidRPr="009434D1">
        <w:rPr>
          <w:rStyle w:val="StyleUnderline"/>
          <w:highlight w:val="cyan"/>
        </w:rPr>
        <w:t xml:space="preserve">ability to </w:t>
      </w:r>
      <w:r w:rsidRPr="009434D1">
        <w:rPr>
          <w:rStyle w:val="Emphasis"/>
          <w:highlight w:val="cyan"/>
        </w:rPr>
        <w:t>micromanage</w:t>
      </w:r>
      <w:r w:rsidRPr="009434D1">
        <w:rPr>
          <w:sz w:val="16"/>
        </w:rPr>
        <w:t xml:space="preserve"> (and manipulate) the lower reaches of the federal bureaucracy. </w:t>
      </w:r>
      <w:r w:rsidRPr="009434D1">
        <w:rPr>
          <w:rStyle w:val="StyleUnderline"/>
          <w:highlight w:val="cyan"/>
        </w:rPr>
        <w:t>But</w:t>
      </w:r>
      <w:r w:rsidRPr="009434D1">
        <w:rPr>
          <w:rStyle w:val="StyleUnderline"/>
        </w:rPr>
        <w:t xml:space="preserve"> in exchange, the </w:t>
      </w:r>
      <w:r w:rsidRPr="009434D1">
        <w:rPr>
          <w:rStyle w:val="Emphasis"/>
        </w:rPr>
        <w:t>protections</w:t>
      </w:r>
      <w:r w:rsidRPr="009434D1">
        <w:rPr>
          <w:rStyle w:val="StyleUnderline"/>
        </w:rPr>
        <w:t xml:space="preserve"> and </w:t>
      </w:r>
      <w:r w:rsidRPr="009434D1">
        <w:rPr>
          <w:rStyle w:val="Emphasis"/>
        </w:rPr>
        <w:t>autonomy</w:t>
      </w:r>
      <w:r w:rsidRPr="009434D1">
        <w:rPr>
          <w:sz w:val="16"/>
        </w:rPr>
        <w:t xml:space="preserve"> provided by enforceable labor agreements </w:t>
      </w:r>
      <w:r w:rsidRPr="009434D1">
        <w:rPr>
          <w:rStyle w:val="StyleUnderline"/>
          <w:highlight w:val="cyan"/>
        </w:rPr>
        <w:t>allow</w:t>
      </w:r>
      <w:r w:rsidRPr="009434D1">
        <w:rPr>
          <w:rStyle w:val="StyleUnderline"/>
        </w:rPr>
        <w:t xml:space="preserve"> the </w:t>
      </w:r>
      <w:r w:rsidRPr="009434D1">
        <w:rPr>
          <w:rStyle w:val="StyleUnderline"/>
          <w:highlight w:val="cyan"/>
        </w:rPr>
        <w:t xml:space="preserve">President to </w:t>
      </w:r>
      <w:r w:rsidRPr="009434D1">
        <w:rPr>
          <w:rStyle w:val="Emphasis"/>
          <w:highlight w:val="cyan"/>
        </w:rPr>
        <w:t>recruit</w:t>
      </w:r>
      <w:r w:rsidRPr="009434D1">
        <w:rPr>
          <w:rStyle w:val="StyleUnderline"/>
        </w:rPr>
        <w:t xml:space="preserve"> skilled </w:t>
      </w:r>
      <w:r w:rsidRPr="009434D1">
        <w:rPr>
          <w:rStyle w:val="StyleUnderline"/>
          <w:highlight w:val="cyan"/>
        </w:rPr>
        <w:t>workers</w:t>
      </w:r>
      <w:r w:rsidRPr="009434D1">
        <w:rPr>
          <w:sz w:val="16"/>
        </w:rPr>
        <w:t xml:space="preserve"> in a variety of fields (scientists, doctors, attorneys, economists, and experts in dozens more areas) to work for the executive branch, </w:t>
      </w:r>
      <w:r w:rsidRPr="009434D1">
        <w:rPr>
          <w:rStyle w:val="StyleUnderline"/>
        </w:rPr>
        <w:t xml:space="preserve">providing valuable skills </w:t>
      </w:r>
      <w:r w:rsidRPr="009434D1">
        <w:rPr>
          <w:rStyle w:val="StyleUnderline"/>
          <w:highlight w:val="cyan"/>
        </w:rPr>
        <w:t>for</w:t>
      </w:r>
      <w:r w:rsidRPr="009434D1">
        <w:rPr>
          <w:rStyle w:val="StyleUnderline"/>
        </w:rPr>
        <w:t xml:space="preserve"> much </w:t>
      </w:r>
      <w:r w:rsidRPr="009434D1">
        <w:rPr>
          <w:rStyle w:val="Emphasis"/>
          <w:highlight w:val="cyan"/>
        </w:rPr>
        <w:t>low</w:t>
      </w:r>
      <w:r w:rsidRPr="009434D1">
        <w:rPr>
          <w:rStyle w:val="StyleUnderline"/>
        </w:rPr>
        <w:t xml:space="preserve">er </w:t>
      </w:r>
      <w:r w:rsidRPr="009434D1">
        <w:rPr>
          <w:rStyle w:val="Emphasis"/>
          <w:highlight w:val="cyan"/>
        </w:rPr>
        <w:t>pay</w:t>
      </w:r>
      <w:r w:rsidRPr="009434D1">
        <w:rPr>
          <w:rStyle w:val="StyleUnderline"/>
        </w:rPr>
        <w:t xml:space="preserve"> than</w:t>
      </w:r>
      <w:r w:rsidRPr="009434D1">
        <w:rPr>
          <w:sz w:val="16"/>
        </w:rPr>
        <w:t xml:space="preserve"> they would earn in the private sector. </w:t>
      </w:r>
      <w:r w:rsidRPr="009434D1">
        <w:rPr>
          <w:rStyle w:val="StyleUnderline"/>
          <w:highlight w:val="cyan"/>
        </w:rPr>
        <w:t>This</w:t>
      </w:r>
      <w:r w:rsidRPr="009434D1">
        <w:rPr>
          <w:rStyle w:val="StyleUnderline"/>
        </w:rPr>
        <w:t xml:space="preserve"> expanded recruitment pool </w:t>
      </w:r>
      <w:r w:rsidRPr="009434D1">
        <w:rPr>
          <w:rStyle w:val="StyleUnderline"/>
          <w:highlight w:val="cyan"/>
        </w:rPr>
        <w:t>gives</w:t>
      </w:r>
      <w:r w:rsidRPr="009434D1">
        <w:rPr>
          <w:rStyle w:val="StyleUnderline"/>
        </w:rPr>
        <w:t xml:space="preserve"> the President </w:t>
      </w:r>
      <w:r w:rsidRPr="009434D1">
        <w:rPr>
          <w:rStyle w:val="Emphasis"/>
          <w:highlight w:val="cyan"/>
        </w:rPr>
        <w:t>power</w:t>
      </w:r>
      <w:r w:rsidRPr="009434D1">
        <w:rPr>
          <w:rStyle w:val="StyleUnderline"/>
          <w:highlight w:val="cyan"/>
        </w:rPr>
        <w:t xml:space="preserve"> to deliver on </w:t>
      </w:r>
      <w:r w:rsidRPr="009434D1">
        <w:rPr>
          <w:rStyle w:val="Emphasis"/>
          <w:sz w:val="28"/>
          <w:szCs w:val="28"/>
          <w:highlight w:val="cyan"/>
        </w:rPr>
        <w:t>key campaign promises</w:t>
      </w:r>
      <w:r w:rsidRPr="009434D1">
        <w:rPr>
          <w:rStyle w:val="StyleUnderline"/>
        </w:rPr>
        <w:t xml:space="preserve"> in</w:t>
      </w:r>
      <w:r w:rsidRPr="009434D1">
        <w:rPr>
          <w:sz w:val="16"/>
        </w:rPr>
        <w:t xml:space="preserve"> areas ranging from </w:t>
      </w:r>
      <w:r w:rsidRPr="009434D1">
        <w:rPr>
          <w:rStyle w:val="Emphasis"/>
        </w:rPr>
        <w:t>environmental protection</w:t>
      </w:r>
      <w:r w:rsidRPr="009434D1">
        <w:rPr>
          <w:sz w:val="16"/>
        </w:rPr>
        <w:t xml:space="preserve"> to national security. </w:t>
      </w:r>
      <w:r w:rsidRPr="009434D1">
        <w:rPr>
          <w:rStyle w:val="StyleUnderline"/>
          <w:highlight w:val="cyan"/>
        </w:rPr>
        <w:t>Labor rights</w:t>
      </w:r>
      <w:r w:rsidRPr="009434D1">
        <w:rPr>
          <w:sz w:val="16"/>
        </w:rPr>
        <w:t xml:space="preserve"> thus </w:t>
      </w:r>
      <w:r w:rsidRPr="009434D1">
        <w:rPr>
          <w:rStyle w:val="StyleUnderline"/>
          <w:highlight w:val="cyan"/>
        </w:rPr>
        <w:t>represent</w:t>
      </w:r>
      <w:r w:rsidRPr="009434D1">
        <w:rPr>
          <w:sz w:val="16"/>
        </w:rPr>
        <w:t xml:space="preserve"> not a diminution of presidential power, but </w:t>
      </w:r>
      <w:r w:rsidRPr="009434D1">
        <w:rPr>
          <w:rStyle w:val="StyleUnderline"/>
        </w:rPr>
        <w:t xml:space="preserve">a </w:t>
      </w:r>
      <w:r w:rsidRPr="009434D1">
        <w:rPr>
          <w:rStyle w:val="Emphasis"/>
        </w:rPr>
        <w:t>tradeoff</w:t>
      </w:r>
      <w:r w:rsidRPr="009434D1">
        <w:rPr>
          <w:rStyle w:val="StyleUnderline"/>
        </w:rPr>
        <w:t xml:space="preserve"> of</w:t>
      </w:r>
      <w:r w:rsidRPr="009434D1">
        <w:rPr>
          <w:sz w:val="16"/>
        </w:rPr>
        <w:t xml:space="preserve"> one form of presidential power (</w:t>
      </w:r>
      <w:r w:rsidRPr="009434D1">
        <w:rPr>
          <w:rStyle w:val="Emphasis"/>
        </w:rPr>
        <w:t>managerial</w:t>
      </w:r>
      <w:r w:rsidRPr="009434D1">
        <w:rPr>
          <w:sz w:val="16"/>
        </w:rPr>
        <w:t xml:space="preserve">) </w:t>
      </w:r>
      <w:r w:rsidRPr="009434D1">
        <w:rPr>
          <w:rStyle w:val="StyleUnderline"/>
        </w:rPr>
        <w:t>for</w:t>
      </w:r>
      <w:r w:rsidRPr="009434D1">
        <w:rPr>
          <w:sz w:val="16"/>
        </w:rPr>
        <w:t xml:space="preserve"> another (</w:t>
      </w:r>
      <w:r w:rsidRPr="009434D1">
        <w:rPr>
          <w:rStyle w:val="Emphasis"/>
          <w:sz w:val="28"/>
          <w:szCs w:val="28"/>
          <w:highlight w:val="cyan"/>
        </w:rPr>
        <w:t>expanded state capacity</w:t>
      </w:r>
      <w:r w:rsidRPr="009434D1">
        <w:rPr>
          <w:sz w:val="16"/>
        </w:rPr>
        <w:t xml:space="preserve">). Conversely, undermining labor agreements doesn’t really expand presidential </w:t>
      </w:r>
      <w:proofErr w:type="gramStart"/>
      <w:r w:rsidRPr="009434D1">
        <w:rPr>
          <w:sz w:val="16"/>
        </w:rPr>
        <w:t>power—</w:t>
      </w:r>
      <w:proofErr w:type="gramEnd"/>
      <w:r w:rsidRPr="009434D1">
        <w:rPr>
          <w:sz w:val="16"/>
        </w:rPr>
        <w:t xml:space="preserve">it simply swaps out one form of policy-implementing presidential power for another. </w:t>
      </w:r>
    </w:p>
    <w:p w14:paraId="5F282853" w14:textId="77777777" w:rsidR="004E262B" w:rsidRPr="00EB7FA1" w:rsidRDefault="004E262B" w:rsidP="004E262B">
      <w:pPr>
        <w:rPr>
          <w:sz w:val="16"/>
        </w:rPr>
      </w:pPr>
      <w:r w:rsidRPr="00EB7FA1">
        <w:rPr>
          <w:sz w:val="16"/>
        </w:rPr>
        <w:t xml:space="preserve">Such </w:t>
      </w:r>
      <w:r w:rsidRPr="00EB7FA1">
        <w:rPr>
          <w:rStyle w:val="Emphasis"/>
          <w:highlight w:val="cyan"/>
        </w:rPr>
        <w:t>loyalty-competence</w:t>
      </w:r>
      <w:r w:rsidRPr="00EB7FA1">
        <w:rPr>
          <w:rStyle w:val="StyleUnderline"/>
          <w:highlight w:val="cyan"/>
        </w:rPr>
        <w:t xml:space="preserve"> tradeoffs</w:t>
      </w:r>
      <w:r w:rsidRPr="00EB7FA1">
        <w:rPr>
          <w:sz w:val="16"/>
        </w:rPr>
        <w:t xml:space="preserve"> (or control-capacity tradeoffs) </w:t>
      </w:r>
      <w:r w:rsidRPr="00EB7FA1">
        <w:rPr>
          <w:rStyle w:val="StyleUnderline"/>
          <w:highlight w:val="cyan"/>
        </w:rPr>
        <w:t xml:space="preserve">have been </w:t>
      </w:r>
      <w:r w:rsidRPr="00EB7FA1">
        <w:rPr>
          <w:rStyle w:val="Emphasis"/>
          <w:highlight w:val="cyan"/>
        </w:rPr>
        <w:t>documented</w:t>
      </w:r>
      <w:r w:rsidRPr="00EB7FA1">
        <w:rPr>
          <w:rStyle w:val="StyleUnderline"/>
        </w:rPr>
        <w:t xml:space="preserve"> in other areas of executive branch policy</w:t>
      </w:r>
      <w:r w:rsidRPr="00EB7FA1">
        <w:rPr>
          <w:sz w:val="16"/>
        </w:rPr>
        <w:t xml:space="preserve">. And at least </w:t>
      </w:r>
      <w:proofErr w:type="gramStart"/>
      <w:r w:rsidRPr="00EB7FA1">
        <w:rPr>
          <w:sz w:val="16"/>
        </w:rPr>
        <w:t>in the area of</w:t>
      </w:r>
      <w:proofErr w:type="gramEnd"/>
      <w:r w:rsidRPr="00EB7FA1">
        <w:rPr>
          <w:sz w:val="16"/>
        </w:rPr>
        <w:t xml:space="preserve"> civil service unions, </w:t>
      </w:r>
      <w:r w:rsidRPr="00EB7FA1">
        <w:rPr>
          <w:rStyle w:val="Emphasis"/>
        </w:rPr>
        <w:t>historical ev</w:t>
      </w:r>
      <w:r w:rsidRPr="00EB7FA1">
        <w:rPr>
          <w:rStyle w:val="StyleUnderline"/>
        </w:rPr>
        <w:t xml:space="preserve">idence suggests that </w:t>
      </w:r>
      <w:r w:rsidRPr="00EB7FA1">
        <w:rPr>
          <w:rStyle w:val="StyleUnderline"/>
          <w:highlight w:val="cyan"/>
        </w:rPr>
        <w:t>presidents prefer</w:t>
      </w:r>
      <w:r w:rsidRPr="00EB7FA1">
        <w:rPr>
          <w:rStyle w:val="StyleUnderline"/>
        </w:rPr>
        <w:t xml:space="preserve"> the expanded </w:t>
      </w:r>
      <w:r w:rsidRPr="00EB7FA1">
        <w:rPr>
          <w:rStyle w:val="Emphasis"/>
          <w:highlight w:val="cyan"/>
        </w:rPr>
        <w:t>capacity</w:t>
      </w:r>
      <w:r w:rsidRPr="00EB7FA1">
        <w:rPr>
          <w:rStyle w:val="StyleUnderline"/>
        </w:rPr>
        <w:t xml:space="preserve"> of a robust civil service</w:t>
      </w:r>
      <w:r w:rsidRPr="00EB7FA1">
        <w:rPr>
          <w:sz w:val="16"/>
        </w:rPr>
        <w:t xml:space="preserve"> to the narrower power to micromanage lower-level workers. Indeed, one surprising aspect of the history of </w:t>
      </w:r>
      <w:r w:rsidRPr="00EB7FA1">
        <w:rPr>
          <w:rStyle w:val="StyleUnderline"/>
        </w:rPr>
        <w:t>federal sector bargaining</w:t>
      </w:r>
      <w:r w:rsidRPr="00EB7FA1">
        <w:rPr>
          <w:sz w:val="16"/>
        </w:rPr>
        <w:t xml:space="preserve"> is that it </w:t>
      </w:r>
      <w:r w:rsidRPr="00EB7FA1">
        <w:rPr>
          <w:rStyle w:val="StyleUnderline"/>
        </w:rPr>
        <w:t xml:space="preserve">was </w:t>
      </w:r>
      <w:r w:rsidRPr="00EB7FA1">
        <w:rPr>
          <w:rStyle w:val="Emphasis"/>
        </w:rPr>
        <w:t>begun</w:t>
      </w:r>
      <w:r w:rsidRPr="00EB7FA1">
        <w:rPr>
          <w:rStyle w:val="StyleUnderline"/>
        </w:rPr>
        <w:t xml:space="preserve"> largely on the initiative of </w:t>
      </w:r>
      <w:r w:rsidRPr="00EB7FA1">
        <w:rPr>
          <w:rStyle w:val="Emphasis"/>
        </w:rPr>
        <w:t>presidents</w:t>
      </w:r>
      <w:r w:rsidRPr="00EB7FA1">
        <w:rPr>
          <w:sz w:val="16"/>
        </w:rPr>
        <w:t xml:space="preserve"> themselves, </w:t>
      </w:r>
      <w:r w:rsidRPr="00EB7FA1">
        <w:rPr>
          <w:rStyle w:val="StyleUnderline"/>
        </w:rPr>
        <w:t xml:space="preserve">the unions’ ultimate </w:t>
      </w:r>
      <w:r w:rsidRPr="00EB7FA1">
        <w:rPr>
          <w:rStyle w:val="Emphasis"/>
        </w:rPr>
        <w:t>counterparty</w:t>
      </w:r>
      <w:r w:rsidRPr="00EB7FA1">
        <w:rPr>
          <w:sz w:val="16"/>
        </w:rPr>
        <w:t>. President Kennedy first authorized civil servants to join unions and bargain by executive order in 1962, rights subsequently expanded by other presidents until being formalized by the Civil Service Reform Act of 1978 at the urging of President Carter.</w:t>
      </w:r>
    </w:p>
    <w:p w14:paraId="229FDF2E" w14:textId="77777777" w:rsidR="004E262B" w:rsidRPr="00EB7FA1" w:rsidRDefault="004E262B" w:rsidP="004E262B">
      <w:pPr>
        <w:rPr>
          <w:sz w:val="16"/>
        </w:rPr>
      </w:pPr>
      <w:r w:rsidRPr="00EB7FA1">
        <w:rPr>
          <w:sz w:val="16"/>
        </w:rPr>
        <w:t xml:space="preserve">Presidents repeatedly explained that these </w:t>
      </w:r>
      <w:r w:rsidRPr="00EB7FA1">
        <w:rPr>
          <w:rStyle w:val="StyleUnderline"/>
        </w:rPr>
        <w:t xml:space="preserve">expansions of </w:t>
      </w:r>
      <w:r w:rsidRPr="00EB7FA1">
        <w:rPr>
          <w:rStyle w:val="Emphasis"/>
        </w:rPr>
        <w:t>bargaining rights</w:t>
      </w:r>
      <w:r w:rsidRPr="00EB7FA1">
        <w:rPr>
          <w:rStyle w:val="StyleUnderline"/>
        </w:rPr>
        <w:t xml:space="preserve"> were </w:t>
      </w:r>
      <w:r w:rsidRPr="00EB7FA1">
        <w:rPr>
          <w:rStyle w:val="Emphasis"/>
        </w:rPr>
        <w:t>necessary</w:t>
      </w:r>
      <w:r w:rsidRPr="00EB7FA1">
        <w:rPr>
          <w:rStyle w:val="StyleUnderline"/>
        </w:rPr>
        <w:t xml:space="preserve"> to recruit skilled workers</w:t>
      </w:r>
      <w:r w:rsidRPr="00EB7FA1">
        <w:rPr>
          <w:sz w:val="16"/>
        </w:rPr>
        <w:t xml:space="preserve"> (especially knowledge workers) to the executive branch, </w:t>
      </w:r>
      <w:r w:rsidRPr="00EB7FA1">
        <w:rPr>
          <w:rStyle w:val="StyleUnderline"/>
        </w:rPr>
        <w:t>and</w:t>
      </w:r>
      <w:r w:rsidRPr="00EB7FA1">
        <w:rPr>
          <w:sz w:val="16"/>
        </w:rPr>
        <w:t xml:space="preserve"> thus to </w:t>
      </w:r>
      <w:r w:rsidRPr="00EB7FA1">
        <w:rPr>
          <w:rStyle w:val="Emphasis"/>
        </w:rPr>
        <w:t>meet</w:t>
      </w:r>
      <w:r w:rsidRPr="00EB7FA1">
        <w:rPr>
          <w:rStyle w:val="StyleUnderline"/>
        </w:rPr>
        <w:t xml:space="preserve"> the increasingly labor- and skill-intensive </w:t>
      </w:r>
      <w:r w:rsidRPr="00EB7FA1">
        <w:rPr>
          <w:rStyle w:val="Emphasis"/>
        </w:rPr>
        <w:t>demands</w:t>
      </w:r>
      <w:r w:rsidRPr="00EB7FA1">
        <w:rPr>
          <w:rStyle w:val="StyleUnderline"/>
        </w:rPr>
        <w:t xml:space="preserve"> of the modern </w:t>
      </w:r>
      <w:r w:rsidRPr="00EB7FA1">
        <w:rPr>
          <w:rStyle w:val="Emphasis"/>
        </w:rPr>
        <w:t>presidency</w:t>
      </w:r>
      <w:r w:rsidRPr="00EB7FA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EB7FA1">
        <w:rPr>
          <w:rStyle w:val="StyleUnderline"/>
        </w:rPr>
        <w:t xml:space="preserve">the </w:t>
      </w:r>
      <w:r w:rsidRPr="00EB7FA1">
        <w:rPr>
          <w:rStyle w:val="Emphasis"/>
        </w:rPr>
        <w:t>unitarist argument</w:t>
      </w:r>
      <w:r w:rsidRPr="00EB7FA1">
        <w:rPr>
          <w:rStyle w:val="StyleUnderline"/>
        </w:rPr>
        <w:t xml:space="preserve"> that labor rights undermine presidential power is both </w:t>
      </w:r>
      <w:r w:rsidRPr="00EB7FA1">
        <w:rPr>
          <w:rStyle w:val="Emphasis"/>
        </w:rPr>
        <w:t>simplistic</w:t>
      </w:r>
      <w:r w:rsidRPr="00EB7FA1">
        <w:rPr>
          <w:rStyle w:val="StyleUnderline"/>
        </w:rPr>
        <w:t xml:space="preserve"> and </w:t>
      </w:r>
      <w:r w:rsidRPr="00EB7FA1">
        <w:rPr>
          <w:rStyle w:val="Emphasis"/>
        </w:rPr>
        <w:t>short-sighted</w:t>
      </w:r>
      <w:r w:rsidRPr="00EB7FA1">
        <w:rPr>
          <w:rStyle w:val="StyleUnderline"/>
        </w:rPr>
        <w:t xml:space="preserve">: </w:t>
      </w:r>
      <w:r w:rsidRPr="00EB7FA1">
        <w:rPr>
          <w:rStyle w:val="StyleUnderline"/>
          <w:highlight w:val="cyan"/>
        </w:rPr>
        <w:t>labor rights offer</w:t>
      </w:r>
      <w:r w:rsidRPr="00EB7FA1">
        <w:rPr>
          <w:rStyle w:val="StyleUnderline"/>
        </w:rPr>
        <w:t xml:space="preserve"> the </w:t>
      </w:r>
      <w:r w:rsidRPr="00EB7FA1">
        <w:rPr>
          <w:rStyle w:val="StyleUnderline"/>
          <w:highlight w:val="cyan"/>
        </w:rPr>
        <w:t>executive</w:t>
      </w:r>
      <w:r w:rsidRPr="00EB7FA1">
        <w:rPr>
          <w:rStyle w:val="StyleUnderline"/>
        </w:rPr>
        <w:t xml:space="preserve"> a different, </w:t>
      </w:r>
      <w:r w:rsidRPr="00EB7FA1">
        <w:rPr>
          <w:rStyle w:val="StyleUnderline"/>
          <w:highlight w:val="cyan"/>
        </w:rPr>
        <w:t xml:space="preserve">more </w:t>
      </w:r>
      <w:r w:rsidRPr="00EB7FA1">
        <w:rPr>
          <w:rStyle w:val="Emphasis"/>
          <w:highlight w:val="cyan"/>
        </w:rPr>
        <w:t>valuable</w:t>
      </w:r>
      <w:r w:rsidRPr="00EB7FA1">
        <w:rPr>
          <w:rStyle w:val="StyleUnderline"/>
        </w:rPr>
        <w:t xml:space="preserve"> form of </w:t>
      </w:r>
      <w:r w:rsidRPr="00EB7FA1">
        <w:rPr>
          <w:rStyle w:val="StyleUnderline"/>
          <w:highlight w:val="cyan"/>
        </w:rPr>
        <w:t>power that is</w:t>
      </w:r>
      <w:r w:rsidRPr="00EB7FA1">
        <w:rPr>
          <w:rStyle w:val="StyleUnderline"/>
        </w:rPr>
        <w:t xml:space="preserve"> arguably </w:t>
      </w:r>
      <w:r w:rsidRPr="00EB7FA1">
        <w:rPr>
          <w:rStyle w:val="Emphasis"/>
          <w:highlight w:val="cyan"/>
        </w:rPr>
        <w:t>necessary</w:t>
      </w:r>
      <w:r w:rsidRPr="00EB7FA1">
        <w:rPr>
          <w:rStyle w:val="StyleUnderline"/>
        </w:rPr>
        <w:t xml:space="preserve"> for modern presidents </w:t>
      </w:r>
      <w:r w:rsidRPr="00EB7FA1">
        <w:rPr>
          <w:rStyle w:val="StyleUnderline"/>
          <w:highlight w:val="cyan"/>
        </w:rPr>
        <w:t xml:space="preserve">to </w:t>
      </w:r>
      <w:r w:rsidRPr="00EB7FA1">
        <w:rPr>
          <w:rStyle w:val="Emphasis"/>
          <w:highlight w:val="cyan"/>
        </w:rPr>
        <w:t>deliver</w:t>
      </w:r>
      <w:r w:rsidRPr="00EB7FA1">
        <w:rPr>
          <w:rStyle w:val="StyleUnderline"/>
        </w:rPr>
        <w:t xml:space="preserve"> on their campaign promises.</w:t>
      </w:r>
    </w:p>
    <w:p w14:paraId="6A41B82F" w14:textId="77777777" w:rsidR="004E262B" w:rsidRPr="00EB7FA1" w:rsidRDefault="004E262B" w:rsidP="004E262B">
      <w:pPr>
        <w:rPr>
          <w:sz w:val="16"/>
        </w:rPr>
      </w:pPr>
      <w:r w:rsidRPr="00EB7FA1">
        <w:rPr>
          <w:sz w:val="16"/>
        </w:rPr>
        <w:t xml:space="preserve">Second, labor rights also provide presidential-bureaucratic </w:t>
      </w:r>
      <w:proofErr w:type="gramStart"/>
      <w:r w:rsidRPr="00EB7FA1">
        <w:rPr>
          <w:sz w:val="16"/>
        </w:rPr>
        <w:t>relations</w:t>
      </w:r>
      <w:proofErr w:type="gramEnd"/>
      <w:r w:rsidRPr="00EB7FA1">
        <w:rPr>
          <w:sz w:val="16"/>
        </w:rPr>
        <w:t xml:space="preserve"> a more transparent, legally accountable structure than they would otherwise have. Absent </w:t>
      </w:r>
      <w:proofErr w:type="gramStart"/>
      <w:r w:rsidRPr="00EB7FA1">
        <w:rPr>
          <w:sz w:val="16"/>
        </w:rPr>
        <w:t>an absolutely catastrophic</w:t>
      </w:r>
      <w:proofErr w:type="gramEnd"/>
      <w:r w:rsidRPr="00EB7FA1">
        <w:rPr>
          <w:sz w:val="16"/>
        </w:rPr>
        <w:t xml:space="preserve">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7643C00F" w14:textId="77777777" w:rsidR="004E262B" w:rsidRPr="00EB7FA1" w:rsidRDefault="004E262B" w:rsidP="004E262B">
      <w:pPr>
        <w:rPr>
          <w:sz w:val="16"/>
        </w:rPr>
      </w:pPr>
      <w:r w:rsidRPr="00EB7FA1">
        <w:rPr>
          <w:sz w:val="16"/>
        </w:rPr>
        <w:t xml:space="preserve">The question is what form these tensions and breakdowns will </w:t>
      </w:r>
      <w:proofErr w:type="gramStart"/>
      <w:r w:rsidRPr="00EB7FA1">
        <w:rPr>
          <w:sz w:val="16"/>
        </w:rPr>
        <w:t>take</w:t>
      </w:r>
      <w:proofErr w:type="gramEnd"/>
      <w:r w:rsidRPr="00EB7FA1">
        <w:rPr>
          <w:sz w:val="16"/>
        </w:rPr>
        <w:t>.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202BE940" w14:textId="77777777" w:rsidR="004E262B" w:rsidRPr="00EB7FA1" w:rsidRDefault="004E262B" w:rsidP="004E262B">
      <w:pPr>
        <w:rPr>
          <w:sz w:val="16"/>
        </w:rPr>
      </w:pPr>
      <w:r w:rsidRPr="00EB7FA1">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4FA00202" w14:textId="77777777" w:rsidR="004E262B" w:rsidRPr="00EB7FA1" w:rsidRDefault="004E262B" w:rsidP="004E262B">
      <w:pPr>
        <w:rPr>
          <w:sz w:val="16"/>
        </w:rPr>
      </w:pPr>
      <w:r w:rsidRPr="00EB7FA1">
        <w:rPr>
          <w:sz w:val="16"/>
        </w:rPr>
        <w:t xml:space="preserve">In short, </w:t>
      </w:r>
      <w:r w:rsidRPr="00EB7FA1">
        <w:rPr>
          <w:rStyle w:val="StyleUnderline"/>
          <w:highlight w:val="cyan"/>
        </w:rPr>
        <w:t xml:space="preserve">labor rights </w:t>
      </w:r>
      <w:r w:rsidRPr="00EB7FA1">
        <w:rPr>
          <w:rStyle w:val="Emphasis"/>
          <w:highlight w:val="cyan"/>
        </w:rPr>
        <w:t>expand</w:t>
      </w:r>
      <w:r w:rsidRPr="00EB7FA1">
        <w:rPr>
          <w:rStyle w:val="StyleUnderline"/>
          <w:highlight w:val="cyan"/>
        </w:rPr>
        <w:t xml:space="preserve">, rather than </w:t>
      </w:r>
      <w:r w:rsidRPr="00EB7FA1">
        <w:rPr>
          <w:rStyle w:val="Emphasis"/>
          <w:highlight w:val="cyan"/>
        </w:rPr>
        <w:t>limit</w:t>
      </w:r>
      <w:r w:rsidRPr="00EB7FA1">
        <w:rPr>
          <w:rStyle w:val="StyleUnderline"/>
          <w:highlight w:val="cyan"/>
        </w:rPr>
        <w:t xml:space="preserve">, the President’s ability to </w:t>
      </w:r>
      <w:r w:rsidRPr="00EB7FA1">
        <w:rPr>
          <w:rStyle w:val="Emphasis"/>
          <w:highlight w:val="cyan"/>
        </w:rPr>
        <w:t>deliver</w:t>
      </w:r>
      <w:r w:rsidRPr="00EB7FA1">
        <w:rPr>
          <w:rStyle w:val="StyleUnderline"/>
        </w:rPr>
        <w:t xml:space="preserve"> on his political priorities</w:t>
      </w:r>
      <w:r w:rsidRPr="00EB7FA1">
        <w:rPr>
          <w:sz w:val="16"/>
        </w:rPr>
        <w:t>. And they do so in a manner that is much more legally structured and democratically accountable than any of the likely alternatives.</w:t>
      </w:r>
    </w:p>
    <w:p w14:paraId="4879E4B0" w14:textId="77777777" w:rsidR="004E262B" w:rsidRDefault="004E262B" w:rsidP="004E262B">
      <w:pPr>
        <w:pStyle w:val="Heading4"/>
      </w:pPr>
      <w:r>
        <w:t xml:space="preserve">2 Turns the </w:t>
      </w:r>
      <w:r w:rsidRPr="00516854">
        <w:rPr>
          <w:u w:val="single"/>
        </w:rPr>
        <w:t>entire</w:t>
      </w:r>
      <w:r>
        <w:t xml:space="preserve"> case---an </w:t>
      </w:r>
      <w:r>
        <w:rPr>
          <w:u w:val="single"/>
        </w:rPr>
        <w:t>expert</w:t>
      </w:r>
      <w:r>
        <w:t xml:space="preserve"> Trump regime is a </w:t>
      </w:r>
      <w:r w:rsidRPr="0070162C">
        <w:rPr>
          <w:u w:val="single"/>
        </w:rPr>
        <w:t>nightmare</w:t>
      </w:r>
      <w:r>
        <w:t xml:space="preserve"> scenario that </w:t>
      </w:r>
      <w:r w:rsidRPr="00067BAF">
        <w:rPr>
          <w:u w:val="single"/>
        </w:rPr>
        <w:t>locks-in</w:t>
      </w:r>
      <w:r>
        <w:t xml:space="preserve"> autocracy. </w:t>
      </w:r>
    </w:p>
    <w:p w14:paraId="0747053D" w14:textId="77777777" w:rsidR="004E262B" w:rsidRDefault="004E262B" w:rsidP="004E262B">
      <w:r w:rsidRPr="0070162C">
        <w:rPr>
          <w:rStyle w:val="Style13ptBold"/>
        </w:rPr>
        <w:t>Bauer 25</w:t>
      </w:r>
      <w:r>
        <w:t xml:space="preserve"> [Fred Bauer (Writer, National Review, </w:t>
      </w:r>
      <w:r w:rsidRPr="0070162C">
        <w:t>City Journal, The American Conservative, Weekly Standard</w:t>
      </w:r>
      <w:r>
        <w:t xml:space="preserve">; authoring a book on reimagining freedom), 8-29-2025, "Trump cannot govern without the bureaucrats he despises," </w:t>
      </w:r>
      <w:proofErr w:type="spellStart"/>
      <w:r>
        <w:t>UnHerd</w:t>
      </w:r>
      <w:proofErr w:type="spellEnd"/>
      <w:r>
        <w:t xml:space="preserve">, https://unherd.com/newsroom/trump-cannot-govern-without-the-bureaucrats-he-despises/, </w:t>
      </w:r>
      <w:proofErr w:type="spellStart"/>
      <w:r>
        <w:t>njn</w:t>
      </w:r>
      <w:proofErr w:type="spellEnd"/>
      <w:r>
        <w:t>]</w:t>
      </w:r>
    </w:p>
    <w:p w14:paraId="4AA0ABB5" w14:textId="77777777" w:rsidR="004E262B" w:rsidRDefault="004E262B" w:rsidP="004E262B">
      <w:r>
        <w:t>&lt;&lt;Title: </w:t>
      </w:r>
      <w:r w:rsidRPr="00516854">
        <w:rPr>
          <w:rStyle w:val="StyleUnderline"/>
          <w:highlight w:val="cyan"/>
        </w:rPr>
        <w:t xml:space="preserve">Trump </w:t>
      </w:r>
      <w:r w:rsidRPr="00516854">
        <w:rPr>
          <w:rStyle w:val="Emphasis"/>
          <w:highlight w:val="cyan"/>
        </w:rPr>
        <w:t>cannot govern</w:t>
      </w:r>
      <w:r w:rsidRPr="00516854">
        <w:rPr>
          <w:rStyle w:val="StyleUnderline"/>
          <w:highlight w:val="cyan"/>
        </w:rPr>
        <w:t xml:space="preserve"> without</w:t>
      </w:r>
      <w:r w:rsidRPr="00516854">
        <w:rPr>
          <w:rStyle w:val="StyleUnderline"/>
        </w:rPr>
        <w:t xml:space="preserve"> the </w:t>
      </w:r>
      <w:r w:rsidRPr="00516854">
        <w:rPr>
          <w:rStyle w:val="Emphasis"/>
          <w:highlight w:val="cyan"/>
        </w:rPr>
        <w:t>bureaucrats</w:t>
      </w:r>
      <w:r w:rsidRPr="00516854">
        <w:rPr>
          <w:rStyle w:val="StyleUnderline"/>
        </w:rPr>
        <w:t xml:space="preserve"> he despises</w:t>
      </w:r>
      <w:r>
        <w:t>&gt;&gt;</w:t>
      </w:r>
    </w:p>
    <w:p w14:paraId="10E82196" w14:textId="77777777" w:rsidR="004E262B" w:rsidRPr="00516854" w:rsidRDefault="004E262B" w:rsidP="004E262B">
      <w:pPr>
        <w:rPr>
          <w:sz w:val="16"/>
        </w:rPr>
      </w:pPr>
      <w:r w:rsidRPr="00516854">
        <w:rPr>
          <w:sz w:val="16"/>
        </w:rPr>
        <w:t xml:space="preserve">A series of </w:t>
      </w:r>
      <w:r w:rsidRPr="00516854">
        <w:rPr>
          <w:rStyle w:val="StyleUnderline"/>
        </w:rPr>
        <w:t xml:space="preserve">high-profile </w:t>
      </w:r>
      <w:r w:rsidRPr="00516854">
        <w:rPr>
          <w:rStyle w:val="Emphasis"/>
        </w:rPr>
        <w:t>terminations</w:t>
      </w:r>
      <w:r w:rsidRPr="00516854">
        <w:rPr>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w:t>
      </w:r>
      <w:r w:rsidRPr="00516854">
        <w:rPr>
          <w:rStyle w:val="StyleUnderline"/>
        </w:rPr>
        <w:t>helped</w:t>
      </w:r>
      <w:r w:rsidRPr="00516854">
        <w:rPr>
          <w:sz w:val="16"/>
        </w:rPr>
        <w:t xml:space="preserve"> [</w:t>
      </w:r>
      <w:r w:rsidRPr="00516854">
        <w:rPr>
          <w:rStyle w:val="Emphasis"/>
        </w:rPr>
        <w:t>freeze</w:t>
      </w:r>
      <w:r w:rsidRPr="00516854">
        <w:rPr>
          <w:sz w:val="16"/>
        </w:rPr>
        <w:t xml:space="preserve">] </w:t>
      </w:r>
      <w:proofErr w:type="spellStart"/>
      <w:r w:rsidRPr="00516854">
        <w:rPr>
          <w:strike/>
          <w:sz w:val="16"/>
        </w:rPr>
        <w:t>paralyse</w:t>
      </w:r>
      <w:proofErr w:type="spellEnd"/>
      <w:r w:rsidRPr="00516854">
        <w:rPr>
          <w:sz w:val="16"/>
        </w:rPr>
        <w:t xml:space="preserve"> </w:t>
      </w:r>
      <w:r w:rsidRPr="00516854">
        <w:rPr>
          <w:rStyle w:val="StyleUnderline"/>
        </w:rPr>
        <w:t xml:space="preserve">that </w:t>
      </w:r>
      <w:proofErr w:type="spellStart"/>
      <w:r w:rsidRPr="00516854">
        <w:rPr>
          <w:rStyle w:val="StyleUnderline"/>
        </w:rPr>
        <w:t>organisation</w:t>
      </w:r>
      <w:proofErr w:type="spellEnd"/>
      <w:r w:rsidRPr="00516854">
        <w:rPr>
          <w:sz w:val="16"/>
        </w:rPr>
        <w:t>. While providing fodder for journalists, this frantic turnover also lays bare a bigger strategic imperative for the White House: to find some détente between a charismatic and a technocratic style of politics.</w:t>
      </w:r>
    </w:p>
    <w:p w14:paraId="345D415F" w14:textId="77777777" w:rsidR="004E262B" w:rsidRPr="00516854" w:rsidRDefault="004E262B" w:rsidP="004E262B">
      <w:pPr>
        <w:rPr>
          <w:sz w:val="16"/>
        </w:rPr>
      </w:pPr>
      <w:r w:rsidRPr="00516854">
        <w:rPr>
          <w:sz w:val="16"/>
        </w:rPr>
        <w:t>With his decades running the Trump Organization and dominating the tabloids, the President follows a personality-driven leadership style. Instead of being shackled by procedure, he opts to lead with his gut, viewing politics less as a clash of ideological visions and more as two or more power players striking a deal. He prefers bilateral negotiations to highly orchestrated summits for international affairs.</w:t>
      </w:r>
    </w:p>
    <w:p w14:paraId="78A1B718" w14:textId="77777777" w:rsidR="004E262B" w:rsidRPr="00516854" w:rsidRDefault="004E262B" w:rsidP="004E262B">
      <w:pPr>
        <w:rPr>
          <w:sz w:val="16"/>
        </w:rPr>
      </w:pPr>
      <w:r w:rsidRPr="00516854">
        <w:rPr>
          <w:sz w:val="16"/>
        </w:rPr>
        <w:t xml:space="preserve">However, </w:t>
      </w:r>
      <w:r w:rsidRPr="00516854">
        <w:rPr>
          <w:rStyle w:val="StyleUnderline"/>
        </w:rPr>
        <w:t xml:space="preserve">building the next </w:t>
      </w:r>
      <w:r w:rsidRPr="00516854">
        <w:rPr>
          <w:rStyle w:val="Emphasis"/>
          <w:highlight w:val="cyan"/>
        </w:rPr>
        <w:t>paradigm</w:t>
      </w:r>
      <w:r w:rsidRPr="00516854">
        <w:rPr>
          <w:rStyle w:val="StyleUnderline"/>
        </w:rPr>
        <w:t xml:space="preserve"> almost certainly </w:t>
      </w:r>
      <w:r w:rsidRPr="00516854">
        <w:rPr>
          <w:rStyle w:val="StyleUnderline"/>
          <w:highlight w:val="cyan"/>
        </w:rPr>
        <w:t xml:space="preserve">requires </w:t>
      </w:r>
      <w:r w:rsidRPr="00516854">
        <w:rPr>
          <w:rStyle w:val="Emphasis"/>
          <w:highlight w:val="cyan"/>
        </w:rPr>
        <w:t>using</w:t>
      </w:r>
      <w:r w:rsidRPr="00516854">
        <w:rPr>
          <w:rStyle w:val="StyleUnderline"/>
          <w:highlight w:val="cyan"/>
        </w:rPr>
        <w:t>, rather than</w:t>
      </w:r>
      <w:r w:rsidRPr="00516854">
        <w:rPr>
          <w:rStyle w:val="StyleUnderline"/>
        </w:rPr>
        <w:t xml:space="preserve"> simply </w:t>
      </w:r>
      <w:r w:rsidRPr="00516854">
        <w:rPr>
          <w:rStyle w:val="Emphasis"/>
          <w:highlight w:val="cyan"/>
        </w:rPr>
        <w:t>detonating</w:t>
      </w:r>
      <w:r w:rsidRPr="00516854">
        <w:rPr>
          <w:rStyle w:val="StyleUnderline"/>
          <w:highlight w:val="cyan"/>
        </w:rPr>
        <w:t>, bureaucracies</w:t>
      </w:r>
      <w:r w:rsidRPr="00516854">
        <w:rPr>
          <w:rStyle w:val="StyleUnderline"/>
        </w:rPr>
        <w:t xml:space="preserve">. The US federal government is a globe-spanning </w:t>
      </w:r>
      <w:r w:rsidRPr="00516854">
        <w:rPr>
          <w:rStyle w:val="Emphasis"/>
        </w:rPr>
        <w:t>leviathan</w:t>
      </w:r>
      <w:r w:rsidRPr="00516854">
        <w:rPr>
          <w:sz w:val="16"/>
        </w:rPr>
        <w:t xml:space="preserve">, employing close to three million civilians and over two million in the armed services. Achieving </w:t>
      </w:r>
      <w:r w:rsidRPr="00516854">
        <w:rPr>
          <w:rStyle w:val="Emphasis"/>
          <w:highlight w:val="cyan"/>
        </w:rPr>
        <w:t>any</w:t>
      </w:r>
      <w:r w:rsidRPr="00516854">
        <w:rPr>
          <w:rStyle w:val="StyleUnderline"/>
        </w:rPr>
        <w:t xml:space="preserve"> kind of </w:t>
      </w:r>
      <w:r w:rsidRPr="00516854">
        <w:rPr>
          <w:rStyle w:val="StyleUnderline"/>
          <w:highlight w:val="cyan"/>
        </w:rPr>
        <w:t xml:space="preserve">major </w:t>
      </w:r>
      <w:r w:rsidRPr="00516854">
        <w:rPr>
          <w:rStyle w:val="Emphasis"/>
          <w:highlight w:val="cyan"/>
        </w:rPr>
        <w:t>policy change</w:t>
      </w:r>
      <w:r w:rsidRPr="00516854">
        <w:rPr>
          <w:rStyle w:val="StyleUnderline"/>
        </w:rPr>
        <w:t xml:space="preserve"> demands </w:t>
      </w:r>
      <w:r w:rsidRPr="00516854">
        <w:rPr>
          <w:rStyle w:val="Emphasis"/>
        </w:rPr>
        <w:t>phalanxes</w:t>
      </w:r>
      <w:r w:rsidRPr="00516854">
        <w:rPr>
          <w:rStyle w:val="StyleUnderline"/>
        </w:rPr>
        <w:t xml:space="preserve"> of </w:t>
      </w:r>
      <w:r w:rsidRPr="00516854">
        <w:rPr>
          <w:rStyle w:val="Emphasis"/>
        </w:rPr>
        <w:t>nimble</w:t>
      </w:r>
      <w:r w:rsidRPr="00516854">
        <w:rPr>
          <w:rStyle w:val="StyleUnderline"/>
        </w:rPr>
        <w:t xml:space="preserve"> bureaucrats</w:t>
      </w:r>
      <w:r w:rsidRPr="00516854">
        <w:rPr>
          <w:sz w:val="16"/>
        </w:rPr>
        <w:t xml:space="preserve">. </w:t>
      </w:r>
      <w:r w:rsidRPr="00516854">
        <w:rPr>
          <w:rStyle w:val="StyleUnderline"/>
        </w:rPr>
        <w:t xml:space="preserve">Without those </w:t>
      </w:r>
      <w:r w:rsidRPr="00516854">
        <w:rPr>
          <w:rStyle w:val="StyleUnderline"/>
          <w:highlight w:val="cyan"/>
        </w:rPr>
        <w:t xml:space="preserve">employees </w:t>
      </w:r>
      <w:proofErr w:type="gramStart"/>
      <w:r w:rsidRPr="00516854">
        <w:rPr>
          <w:rStyle w:val="StyleUnderline"/>
          <w:highlight w:val="cyan"/>
        </w:rPr>
        <w:t>to</w:t>
      </w:r>
      <w:r w:rsidRPr="00516854">
        <w:rPr>
          <w:rStyle w:val="StyleUnderline"/>
        </w:rPr>
        <w:t xml:space="preserve"> formulate</w:t>
      </w:r>
      <w:proofErr w:type="gramEnd"/>
      <w:r w:rsidRPr="00516854">
        <w:rPr>
          <w:rStyle w:val="StyleUnderline"/>
        </w:rPr>
        <w:t xml:space="preserve"> policy and </w:t>
      </w:r>
      <w:r w:rsidRPr="00516854">
        <w:rPr>
          <w:rStyle w:val="Emphasis"/>
          <w:highlight w:val="cyan"/>
        </w:rPr>
        <w:t>enforce</w:t>
      </w:r>
      <w:r w:rsidRPr="00516854">
        <w:rPr>
          <w:rStyle w:val="StyleUnderline"/>
          <w:highlight w:val="cyan"/>
        </w:rPr>
        <w:t xml:space="preserve"> directives</w:t>
      </w:r>
      <w:r w:rsidRPr="00516854">
        <w:rPr>
          <w:rStyle w:val="StyleUnderline"/>
        </w:rPr>
        <w:t xml:space="preserve"> from the top, a chief </w:t>
      </w:r>
      <w:r w:rsidRPr="00516854">
        <w:rPr>
          <w:rStyle w:val="Emphasis"/>
        </w:rPr>
        <w:t>executive</w:t>
      </w:r>
      <w:r w:rsidRPr="00516854">
        <w:rPr>
          <w:rStyle w:val="StyleUnderline"/>
        </w:rPr>
        <w:t xml:space="preserve"> will be left </w:t>
      </w:r>
      <w:r w:rsidRPr="00516854">
        <w:rPr>
          <w:rStyle w:val="Emphasis"/>
        </w:rPr>
        <w:t>flailing</w:t>
      </w:r>
      <w:r w:rsidRPr="00516854">
        <w:rPr>
          <w:sz w:val="16"/>
        </w:rPr>
        <w:t xml:space="preserve">. These bureaucracies provide </w:t>
      </w:r>
      <w:proofErr w:type="gramStart"/>
      <w:r w:rsidRPr="00516854">
        <w:rPr>
          <w:sz w:val="16"/>
        </w:rPr>
        <w:t>the granular</w:t>
      </w:r>
      <w:proofErr w:type="gramEnd"/>
      <w:r w:rsidRPr="00516854">
        <w:rPr>
          <w:sz w:val="16"/>
        </w:rPr>
        <w:t xml:space="preserve"> data crucial for helping policymakers understand the world in which they act.</w:t>
      </w:r>
    </w:p>
    <w:p w14:paraId="6EFA0EE6" w14:textId="77777777" w:rsidR="004E262B" w:rsidRPr="00516854" w:rsidRDefault="004E262B" w:rsidP="004E262B">
      <w:pPr>
        <w:rPr>
          <w:sz w:val="16"/>
        </w:rPr>
      </w:pPr>
      <w:r w:rsidRPr="00516854">
        <w:rPr>
          <w:sz w:val="16"/>
        </w:rPr>
        <w:t xml:space="preserve">Despite its </w:t>
      </w:r>
      <w:proofErr w:type="spellStart"/>
      <w:r w:rsidRPr="00516854">
        <w:rPr>
          <w:sz w:val="16"/>
        </w:rPr>
        <w:t>scepticism</w:t>
      </w:r>
      <w:proofErr w:type="spellEnd"/>
      <w:r w:rsidRPr="00516854">
        <w:rPr>
          <w:sz w:val="16"/>
        </w:rPr>
        <w:t xml:space="preserve"> of the expert class, </w:t>
      </w:r>
      <w:r w:rsidRPr="00516854">
        <w:rPr>
          <w:rStyle w:val="StyleUnderline"/>
        </w:rPr>
        <w:t xml:space="preserve">the President’s </w:t>
      </w:r>
      <w:r w:rsidRPr="00516854">
        <w:rPr>
          <w:rStyle w:val="StyleUnderline"/>
          <w:highlight w:val="cyan"/>
        </w:rPr>
        <w:t xml:space="preserve">populist </w:t>
      </w:r>
      <w:r w:rsidRPr="00516854">
        <w:rPr>
          <w:rStyle w:val="Emphasis"/>
          <w:highlight w:val="cyan"/>
        </w:rPr>
        <w:t>realignment</w:t>
      </w:r>
      <w:r w:rsidRPr="00516854">
        <w:rPr>
          <w:rStyle w:val="StyleUnderline"/>
        </w:rPr>
        <w:t xml:space="preserve"> will </w:t>
      </w:r>
      <w:r w:rsidRPr="00516854">
        <w:rPr>
          <w:rStyle w:val="StyleUnderline"/>
          <w:highlight w:val="cyan"/>
        </w:rPr>
        <w:t xml:space="preserve">require </w:t>
      </w:r>
      <w:r w:rsidRPr="00516854">
        <w:rPr>
          <w:rStyle w:val="Emphasis"/>
          <w:highlight w:val="cyan"/>
        </w:rPr>
        <w:t>bureaucratic</w:t>
      </w:r>
      <w:r w:rsidRPr="00516854">
        <w:rPr>
          <w:rStyle w:val="StyleUnderline"/>
          <w:highlight w:val="cyan"/>
        </w:rPr>
        <w:t xml:space="preserve"> leverage</w:t>
      </w:r>
      <w:r w:rsidRPr="00516854">
        <w:rPr>
          <w:rStyle w:val="StyleUnderline"/>
        </w:rPr>
        <w:t xml:space="preserve"> to achieve </w:t>
      </w:r>
      <w:r w:rsidRPr="00516854">
        <w:rPr>
          <w:rStyle w:val="Emphasis"/>
        </w:rPr>
        <w:t>any</w:t>
      </w:r>
      <w:r w:rsidRPr="00516854">
        <w:rPr>
          <w:rStyle w:val="StyleUnderline"/>
        </w:rPr>
        <w:t xml:space="preserve"> real </w:t>
      </w:r>
      <w:r w:rsidRPr="00516854">
        <w:rPr>
          <w:rStyle w:val="Emphasis"/>
        </w:rPr>
        <w:t>success</w:t>
      </w:r>
      <w:r w:rsidRPr="00516854">
        <w:rPr>
          <w:sz w:val="16"/>
        </w:rPr>
        <w:t xml:space="preserve">. For instance, a </w:t>
      </w:r>
      <w:r w:rsidRPr="00516854">
        <w:rPr>
          <w:rStyle w:val="Emphasis"/>
        </w:rPr>
        <w:t>re-</w:t>
      </w:r>
      <w:proofErr w:type="spellStart"/>
      <w:r w:rsidRPr="00516854">
        <w:rPr>
          <w:rStyle w:val="Emphasis"/>
        </w:rPr>
        <w:t>industrialisation</w:t>
      </w:r>
      <w:proofErr w:type="spellEnd"/>
      <w:r w:rsidRPr="00516854">
        <w:rPr>
          <w:sz w:val="16"/>
        </w:rPr>
        <w:t xml:space="preserve"> </w:t>
      </w:r>
      <w:proofErr w:type="spellStart"/>
      <w:r w:rsidRPr="00516854">
        <w:rPr>
          <w:sz w:val="16"/>
        </w:rPr>
        <w:t>programme</w:t>
      </w:r>
      <w:proofErr w:type="spellEnd"/>
      <w:r w:rsidRPr="00516854">
        <w:rPr>
          <w:sz w:val="16"/>
        </w:rPr>
        <w:t xml:space="preserve"> </w:t>
      </w:r>
      <w:r w:rsidRPr="00516854">
        <w:rPr>
          <w:rStyle w:val="StyleUnderline"/>
        </w:rPr>
        <w:t xml:space="preserve">would benefit from an </w:t>
      </w:r>
      <w:proofErr w:type="spellStart"/>
      <w:r w:rsidRPr="00516854">
        <w:rPr>
          <w:rStyle w:val="StyleUnderline"/>
        </w:rPr>
        <w:t>encyclopaedic</w:t>
      </w:r>
      <w:proofErr w:type="spellEnd"/>
      <w:r w:rsidRPr="00516854">
        <w:rPr>
          <w:rStyle w:val="StyleUnderline"/>
        </w:rPr>
        <w:t xml:space="preserve"> </w:t>
      </w:r>
      <w:r w:rsidRPr="00516854">
        <w:rPr>
          <w:rStyle w:val="Emphasis"/>
        </w:rPr>
        <w:t>knowledge</w:t>
      </w:r>
      <w:r w:rsidRPr="00516854">
        <w:rPr>
          <w:rStyle w:val="StyleUnderline"/>
        </w:rPr>
        <w:t xml:space="preserve"> of </w:t>
      </w:r>
      <w:r w:rsidRPr="00516854">
        <w:rPr>
          <w:rStyle w:val="Emphasis"/>
        </w:rPr>
        <w:t>supply chains</w:t>
      </w:r>
      <w:r w:rsidRPr="00516854">
        <w:rPr>
          <w:sz w:val="16"/>
        </w:rPr>
        <w:t xml:space="preserve"> — information </w:t>
      </w:r>
      <w:r w:rsidRPr="00516854">
        <w:rPr>
          <w:rStyle w:val="StyleUnderline"/>
        </w:rPr>
        <w:t>that the federal government may not currently have</w:t>
      </w:r>
      <w:r w:rsidRPr="00516854">
        <w:rPr>
          <w:sz w:val="16"/>
        </w:rPr>
        <w:t>.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0A1A7F13" w14:textId="77777777" w:rsidR="004E262B" w:rsidRPr="00516854" w:rsidRDefault="004E262B" w:rsidP="004E262B">
      <w:pPr>
        <w:rPr>
          <w:sz w:val="16"/>
        </w:rPr>
      </w:pPr>
      <w:r w:rsidRPr="00516854">
        <w:rPr>
          <w:rStyle w:val="StyleUnderline"/>
        </w:rPr>
        <w:t xml:space="preserve">The Trump administration’s </w:t>
      </w:r>
      <w:r w:rsidRPr="00516854">
        <w:rPr>
          <w:rStyle w:val="StyleUnderline"/>
          <w:highlight w:val="cyan"/>
        </w:rPr>
        <w:t xml:space="preserve">global </w:t>
      </w:r>
      <w:r w:rsidRPr="00516854">
        <w:rPr>
          <w:rStyle w:val="Emphasis"/>
          <w:highlight w:val="cyan"/>
        </w:rPr>
        <w:t>rebalancing</w:t>
      </w:r>
      <w:r w:rsidRPr="00516854">
        <w:rPr>
          <w:rStyle w:val="StyleUnderline"/>
        </w:rPr>
        <w:t xml:space="preserve"> ambitions </w:t>
      </w:r>
      <w:r w:rsidRPr="00516854">
        <w:rPr>
          <w:rStyle w:val="StyleUnderline"/>
          <w:highlight w:val="cyan"/>
        </w:rPr>
        <w:t>make</w:t>
      </w:r>
      <w:r w:rsidRPr="00516854">
        <w:rPr>
          <w:rStyle w:val="StyleUnderline"/>
        </w:rPr>
        <w:t xml:space="preserve"> in-depth bureaucratic </w:t>
      </w:r>
      <w:r w:rsidRPr="00516854">
        <w:rPr>
          <w:rStyle w:val="StyleUnderline"/>
          <w:highlight w:val="cyan"/>
        </w:rPr>
        <w:t>knowledge</w:t>
      </w:r>
      <w:r w:rsidRPr="00516854">
        <w:rPr>
          <w:rStyle w:val="StyleUnderline"/>
        </w:rPr>
        <w:t xml:space="preserve"> even </w:t>
      </w:r>
      <w:r w:rsidRPr="00516854">
        <w:rPr>
          <w:rStyle w:val="Emphasis"/>
          <w:highlight w:val="cyan"/>
        </w:rPr>
        <w:t>more important</w:t>
      </w:r>
      <w:r w:rsidRPr="00516854">
        <w:rPr>
          <w:rStyle w:val="StyleUnderline"/>
        </w:rPr>
        <w:t>. In face-to-face negotiations</w:t>
      </w:r>
      <w:r w:rsidRPr="00516854">
        <w:rPr>
          <w:sz w:val="16"/>
        </w:rPr>
        <w:t xml:space="preserve"> with world leaders, </w:t>
      </w:r>
      <w:r w:rsidRPr="00516854">
        <w:rPr>
          <w:rStyle w:val="StyleUnderline"/>
          <w:highlight w:val="cyan"/>
        </w:rPr>
        <w:t>you need to know</w:t>
      </w:r>
      <w:r w:rsidRPr="00516854">
        <w:rPr>
          <w:rStyle w:val="StyleUnderline"/>
        </w:rPr>
        <w:t xml:space="preserve"> what cards each party is holding</w:t>
      </w:r>
      <w:r w:rsidRPr="00516854">
        <w:rPr>
          <w:sz w:val="16"/>
        </w:rPr>
        <w:t xml:space="preserve">: how many missiles, fighter jets, and artillery shells. Certain </w:t>
      </w:r>
      <w:r w:rsidRPr="00516854">
        <w:rPr>
          <w:rStyle w:val="StyleUnderline"/>
        </w:rPr>
        <w:t xml:space="preserve">key </w:t>
      </w:r>
      <w:r w:rsidRPr="00516854">
        <w:rPr>
          <w:rStyle w:val="Emphasis"/>
          <w:highlight w:val="cyan"/>
        </w:rPr>
        <w:t>geopolitical</w:t>
      </w:r>
      <w:r w:rsidRPr="00516854">
        <w:rPr>
          <w:rStyle w:val="StyleUnderline"/>
          <w:highlight w:val="cyan"/>
        </w:rPr>
        <w:t xml:space="preserve"> variables</w:t>
      </w:r>
      <w:r w:rsidRPr="00516854">
        <w:rPr>
          <w:sz w:val="16"/>
        </w:rPr>
        <w:t xml:space="preserve"> cannot be reduced to a clash of personalities. For instance, </w:t>
      </w:r>
      <w:r w:rsidRPr="00516854">
        <w:rPr>
          <w:rStyle w:val="StyleUnderline"/>
        </w:rPr>
        <w:t xml:space="preserve">a </w:t>
      </w:r>
      <w:r w:rsidRPr="00516854">
        <w:rPr>
          <w:rStyle w:val="Emphasis"/>
        </w:rPr>
        <w:t>pivotal</w:t>
      </w:r>
      <w:r w:rsidRPr="00516854">
        <w:rPr>
          <w:rStyle w:val="StyleUnderline"/>
        </w:rPr>
        <w:t xml:space="preserve"> variable for the President’s deliberations about </w:t>
      </w:r>
      <w:r w:rsidRPr="00516854">
        <w:rPr>
          <w:rStyle w:val="Emphasis"/>
        </w:rPr>
        <w:t>bombing</w:t>
      </w:r>
      <w:r w:rsidRPr="00516854">
        <w:rPr>
          <w:rStyle w:val="StyleUnderline"/>
        </w:rPr>
        <w:t xml:space="preserve"> Iran</w:t>
      </w:r>
      <w:r w:rsidRPr="00516854">
        <w:rPr>
          <w:sz w:val="16"/>
        </w:rPr>
        <w:t xml:space="preserve">ian nuclear facilities </w:t>
      </w:r>
      <w:r w:rsidRPr="00516854">
        <w:rPr>
          <w:rStyle w:val="StyleUnderline"/>
        </w:rPr>
        <w:t xml:space="preserve">was </w:t>
      </w:r>
      <w:r w:rsidRPr="00516854">
        <w:rPr>
          <w:rStyle w:val="StyleUnderline"/>
          <w:highlight w:val="cyan"/>
        </w:rPr>
        <w:t>whether</w:t>
      </w:r>
      <w:r w:rsidRPr="00516854">
        <w:rPr>
          <w:rStyle w:val="StyleUnderline"/>
        </w:rPr>
        <w:t xml:space="preserve"> those </w:t>
      </w:r>
      <w:r w:rsidRPr="00516854">
        <w:rPr>
          <w:rStyle w:val="StyleUnderline"/>
          <w:highlight w:val="cyan"/>
        </w:rPr>
        <w:t>bombs</w:t>
      </w:r>
      <w:r w:rsidRPr="00516854">
        <w:rPr>
          <w:rStyle w:val="StyleUnderline"/>
        </w:rPr>
        <w:t xml:space="preserve"> would </w:t>
      </w:r>
      <w:proofErr w:type="gramStart"/>
      <w:r w:rsidRPr="00516854">
        <w:rPr>
          <w:rStyle w:val="StyleUnderline"/>
        </w:rPr>
        <w:t xml:space="preserve">actually </w:t>
      </w:r>
      <w:r w:rsidRPr="00516854">
        <w:rPr>
          <w:rStyle w:val="Emphasis"/>
          <w:highlight w:val="cyan"/>
        </w:rPr>
        <w:t>destroy</w:t>
      </w:r>
      <w:proofErr w:type="gramEnd"/>
      <w:r w:rsidRPr="00516854">
        <w:rPr>
          <w:rStyle w:val="StyleUnderline"/>
        </w:rPr>
        <w:t xml:space="preserve"> those </w:t>
      </w:r>
      <w:r w:rsidRPr="00516854">
        <w:rPr>
          <w:rStyle w:val="StyleUnderline"/>
          <w:highlight w:val="cyan"/>
        </w:rPr>
        <w:t>facilities</w:t>
      </w:r>
      <w:r w:rsidRPr="00516854">
        <w:rPr>
          <w:sz w:val="16"/>
        </w:rPr>
        <w:t xml:space="preserve">. Those </w:t>
      </w:r>
      <w:r w:rsidRPr="00516854">
        <w:rPr>
          <w:rStyle w:val="StyleUnderline"/>
          <w:highlight w:val="cyan"/>
        </w:rPr>
        <w:t xml:space="preserve">are </w:t>
      </w:r>
      <w:r w:rsidRPr="00516854">
        <w:rPr>
          <w:rStyle w:val="Emphasis"/>
          <w:highlight w:val="cyan"/>
        </w:rPr>
        <w:t>technical</w:t>
      </w:r>
      <w:r w:rsidRPr="00516854">
        <w:rPr>
          <w:sz w:val="16"/>
        </w:rPr>
        <w:t xml:space="preserve"> — not charismatic — </w:t>
      </w:r>
      <w:r w:rsidRPr="00516854">
        <w:rPr>
          <w:rStyle w:val="StyleUnderline"/>
          <w:highlight w:val="cyan"/>
        </w:rPr>
        <w:t>questions</w:t>
      </w:r>
      <w:r w:rsidRPr="00516854">
        <w:rPr>
          <w:sz w:val="16"/>
        </w:rPr>
        <w:t>.</w:t>
      </w:r>
    </w:p>
    <w:p w14:paraId="3589B692" w14:textId="77777777" w:rsidR="004E262B" w:rsidRPr="00516854" w:rsidRDefault="004E262B" w:rsidP="004E262B">
      <w:pPr>
        <w:rPr>
          <w:sz w:val="16"/>
        </w:rPr>
      </w:pPr>
      <w:r w:rsidRPr="00516854">
        <w:rPr>
          <w:rStyle w:val="StyleUnderline"/>
        </w:rPr>
        <w:t xml:space="preserve">While some level of bureaucratic </w:t>
      </w:r>
      <w:r w:rsidRPr="00516854">
        <w:rPr>
          <w:rStyle w:val="Emphasis"/>
        </w:rPr>
        <w:t>conflict</w:t>
      </w:r>
      <w:r w:rsidRPr="00516854">
        <w:rPr>
          <w:rStyle w:val="StyleUnderline"/>
        </w:rPr>
        <w:t xml:space="preserve"> might be an </w:t>
      </w:r>
      <w:r w:rsidRPr="00516854">
        <w:rPr>
          <w:rStyle w:val="Emphasis"/>
        </w:rPr>
        <w:t>expected</w:t>
      </w:r>
      <w:r w:rsidRPr="00516854">
        <w:rPr>
          <w:rStyle w:val="StyleUnderline"/>
        </w:rPr>
        <w:t xml:space="preserve"> side effect</w:t>
      </w:r>
      <w:r w:rsidRPr="00516854">
        <w:rPr>
          <w:sz w:val="16"/>
        </w:rPr>
        <w:t xml:space="preserve"> of the President’s disruptive vision, </w:t>
      </w:r>
      <w:r w:rsidRPr="00516854">
        <w:rPr>
          <w:rStyle w:val="StyleUnderline"/>
        </w:rPr>
        <w:t xml:space="preserve">too much </w:t>
      </w:r>
      <w:r w:rsidRPr="00516854">
        <w:rPr>
          <w:rStyle w:val="Emphasis"/>
          <w:highlight w:val="cyan"/>
        </w:rPr>
        <w:t>chaos</w:t>
      </w:r>
      <w:r w:rsidRPr="00516854">
        <w:rPr>
          <w:rStyle w:val="StyleUnderline"/>
        </w:rPr>
        <w:t xml:space="preserve"> could </w:t>
      </w:r>
      <w:proofErr w:type="gramStart"/>
      <w:r w:rsidRPr="00516854">
        <w:rPr>
          <w:rStyle w:val="StyleUnderline"/>
        </w:rPr>
        <w:t xml:space="preserve">actually </w:t>
      </w:r>
      <w:r w:rsidRPr="00516854">
        <w:rPr>
          <w:rStyle w:val="Emphasis"/>
          <w:highlight w:val="cyan"/>
        </w:rPr>
        <w:t>undermine</w:t>
      </w:r>
      <w:proofErr w:type="gramEnd"/>
      <w:r w:rsidRPr="00516854">
        <w:rPr>
          <w:rStyle w:val="StyleUnderline"/>
          <w:highlight w:val="cyan"/>
        </w:rPr>
        <w:t xml:space="preserve"> his agenda</w:t>
      </w:r>
      <w:r w:rsidRPr="00516854">
        <w:rPr>
          <w:rStyle w:val="StyleUnderline"/>
        </w:rPr>
        <w:t xml:space="preserve">. Continuing </w:t>
      </w:r>
      <w:r w:rsidRPr="00516854">
        <w:rPr>
          <w:rStyle w:val="Emphasis"/>
        </w:rPr>
        <w:t>melodrama</w:t>
      </w:r>
      <w:r w:rsidRPr="00516854">
        <w:rPr>
          <w:rStyle w:val="StyleUnderline"/>
        </w:rPr>
        <w:t xml:space="preserve"> at the Pentagon</w:t>
      </w:r>
      <w:r w:rsidRPr="00516854">
        <w:rPr>
          <w:sz w:val="16"/>
        </w:rPr>
        <w:t xml:space="preserve"> could, for instance, </w:t>
      </w:r>
      <w:proofErr w:type="gramStart"/>
      <w:r w:rsidRPr="00516854">
        <w:rPr>
          <w:rStyle w:val="Emphasis"/>
          <w:highlight w:val="cyan"/>
        </w:rPr>
        <w:t>distract</w:t>
      </w:r>
      <w:proofErr w:type="gramEnd"/>
      <w:r w:rsidRPr="00516854">
        <w:rPr>
          <w:rStyle w:val="StyleUnderline"/>
          <w:highlight w:val="cyan"/>
        </w:rPr>
        <w:t xml:space="preserve"> from</w:t>
      </w:r>
      <w:r w:rsidRPr="00516854">
        <w:rPr>
          <w:rStyle w:val="StyleUnderline"/>
        </w:rPr>
        <w:t xml:space="preserve"> his </w:t>
      </w:r>
      <w:r w:rsidRPr="00516854">
        <w:rPr>
          <w:rStyle w:val="Emphasis"/>
          <w:highlight w:val="cyan"/>
        </w:rPr>
        <w:t>fo</w:t>
      </w:r>
      <w:r w:rsidRPr="00516854">
        <w:rPr>
          <w:rStyle w:val="StyleUnderline"/>
        </w:rPr>
        <w:t xml:space="preserve">reign </w:t>
      </w:r>
      <w:r w:rsidRPr="00516854">
        <w:rPr>
          <w:rStyle w:val="Emphasis"/>
          <w:highlight w:val="cyan"/>
        </w:rPr>
        <w:t>po</w:t>
      </w:r>
      <w:r w:rsidRPr="00516854">
        <w:rPr>
          <w:rStyle w:val="StyleUnderline"/>
        </w:rPr>
        <w:t xml:space="preserve">licy </w:t>
      </w:r>
      <w:r w:rsidRPr="00516854">
        <w:rPr>
          <w:rStyle w:val="StyleUnderline"/>
          <w:highlight w:val="cyan"/>
        </w:rPr>
        <w:t>reset</w:t>
      </w:r>
      <w:r w:rsidRPr="00516854">
        <w:rPr>
          <w:sz w:val="16"/>
        </w:rPr>
        <w:t xml:space="preserve">. Also, sometimes bureaucrats can be politically useful early-warning mechanisms. Some </w:t>
      </w:r>
      <w:r w:rsidRPr="00516854">
        <w:rPr>
          <w:rStyle w:val="StyleUnderline"/>
        </w:rPr>
        <w:t xml:space="preserve">DOGE-imposed changes to </w:t>
      </w:r>
      <w:r w:rsidRPr="00516854">
        <w:rPr>
          <w:rStyle w:val="Emphasis"/>
        </w:rPr>
        <w:t>Social Security</w:t>
      </w:r>
      <w:r w:rsidRPr="00516854">
        <w:rPr>
          <w:sz w:val="16"/>
        </w:rPr>
        <w:t xml:space="preserve"> — such as cutting phone services for disability claims — </w:t>
      </w:r>
      <w:r w:rsidRPr="00516854">
        <w:rPr>
          <w:rStyle w:val="StyleUnderline"/>
        </w:rPr>
        <w:t xml:space="preserve">generated ferocious bureaucratic </w:t>
      </w:r>
      <w:proofErr w:type="gramStart"/>
      <w:r w:rsidRPr="00516854">
        <w:rPr>
          <w:rStyle w:val="Emphasis"/>
        </w:rPr>
        <w:t>pushback</w:t>
      </w:r>
      <w:proofErr w:type="gramEnd"/>
      <w:r w:rsidRPr="00516854">
        <w:rPr>
          <w:rStyle w:val="StyleUnderline"/>
        </w:rPr>
        <w:t xml:space="preserve"> and were eventually </w:t>
      </w:r>
      <w:r w:rsidRPr="00516854">
        <w:rPr>
          <w:rStyle w:val="Emphasis"/>
        </w:rPr>
        <w:t>withdrawn</w:t>
      </w:r>
      <w:r w:rsidRPr="00516854">
        <w:rPr>
          <w:sz w:val="16"/>
        </w:rPr>
        <w:t xml:space="preserve"> because of the intense popular opposition they generated. Likewise, </w:t>
      </w:r>
      <w:r w:rsidRPr="00516854">
        <w:rPr>
          <w:rStyle w:val="StyleUnderline"/>
        </w:rPr>
        <w:t xml:space="preserve">the ongoing meltdown at the CDC suggests the grave </w:t>
      </w:r>
      <w:r w:rsidRPr="00516854">
        <w:rPr>
          <w:rStyle w:val="Emphasis"/>
        </w:rPr>
        <w:t>political dangers</w:t>
      </w:r>
      <w:r w:rsidRPr="00516854">
        <w:rPr>
          <w:sz w:val="16"/>
        </w:rPr>
        <w:t xml:space="preserve"> of a sweeping move to limit childhood vaccinations. Such bans could easily alienate American families </w:t>
      </w:r>
      <w:r w:rsidRPr="00516854">
        <w:rPr>
          <w:rStyle w:val="StyleUnderline"/>
          <w:highlight w:val="cyan"/>
        </w:rPr>
        <w:t xml:space="preserve">and </w:t>
      </w:r>
      <w:r w:rsidRPr="00516854">
        <w:rPr>
          <w:rStyle w:val="Emphasis"/>
          <w:highlight w:val="cyan"/>
        </w:rPr>
        <w:t>split</w:t>
      </w:r>
      <w:r w:rsidRPr="00516854">
        <w:rPr>
          <w:rStyle w:val="StyleUnderline"/>
        </w:rPr>
        <w:t xml:space="preserve"> the </w:t>
      </w:r>
      <w:r w:rsidRPr="00516854">
        <w:rPr>
          <w:rStyle w:val="StyleUnderline"/>
          <w:highlight w:val="cyan"/>
        </w:rPr>
        <w:t xml:space="preserve">Republican </w:t>
      </w:r>
      <w:r w:rsidRPr="00516854">
        <w:rPr>
          <w:rStyle w:val="Emphasis"/>
          <w:highlight w:val="cyan"/>
        </w:rPr>
        <w:t>coalition</w:t>
      </w:r>
      <w:r w:rsidRPr="00516854">
        <w:rPr>
          <w:sz w:val="16"/>
        </w:rPr>
        <w:t>.</w:t>
      </w:r>
    </w:p>
    <w:p w14:paraId="7F2DE17E" w14:textId="77777777" w:rsidR="004E262B" w:rsidRPr="00516854" w:rsidRDefault="004E262B" w:rsidP="004E262B">
      <w:pPr>
        <w:rPr>
          <w:sz w:val="16"/>
        </w:rPr>
      </w:pPr>
      <w:r w:rsidRPr="00516854">
        <w:rPr>
          <w:sz w:val="16"/>
        </w:rPr>
        <w:t xml:space="preserve">The President’s second term, even more flamboyant and iconoclastic than the first, offers a good lesson in the importance of technical skill for </w:t>
      </w:r>
      <w:proofErr w:type="gramStart"/>
      <w:r w:rsidRPr="00516854">
        <w:rPr>
          <w:sz w:val="16"/>
        </w:rPr>
        <w:t>a populist</w:t>
      </w:r>
      <w:proofErr w:type="gramEnd"/>
      <w:r w:rsidRPr="00516854">
        <w:rPr>
          <w:sz w:val="16"/>
        </w:rPr>
        <w:t xml:space="preserve"> realignment. So far, </w:t>
      </w:r>
      <w:r w:rsidRPr="00516854">
        <w:rPr>
          <w:rStyle w:val="StyleUnderline"/>
          <w:highlight w:val="cyan"/>
        </w:rPr>
        <w:t>Trump’s</w:t>
      </w:r>
      <w:r w:rsidRPr="00516854">
        <w:rPr>
          <w:rStyle w:val="StyleUnderline"/>
        </w:rPr>
        <w:t xml:space="preserve"> executive </w:t>
      </w:r>
      <w:r w:rsidRPr="00516854">
        <w:rPr>
          <w:rStyle w:val="StyleUnderline"/>
          <w:highlight w:val="cyan"/>
        </w:rPr>
        <w:t>orders</w:t>
      </w:r>
      <w:r w:rsidRPr="00516854">
        <w:rPr>
          <w:rStyle w:val="StyleUnderline"/>
        </w:rPr>
        <w:t xml:space="preserve"> have </w:t>
      </w:r>
      <w:r w:rsidRPr="00516854">
        <w:rPr>
          <w:rStyle w:val="StyleUnderline"/>
          <w:highlight w:val="cyan"/>
        </w:rPr>
        <w:t>had</w:t>
      </w:r>
      <w:r w:rsidRPr="00516854">
        <w:rPr>
          <w:rStyle w:val="StyleUnderline"/>
        </w:rPr>
        <w:t xml:space="preserve"> an </w:t>
      </w:r>
      <w:r w:rsidRPr="00516854">
        <w:rPr>
          <w:rStyle w:val="Emphasis"/>
          <w:highlight w:val="cyan"/>
        </w:rPr>
        <w:t>outsized</w:t>
      </w:r>
      <w:r w:rsidRPr="00516854">
        <w:rPr>
          <w:rStyle w:val="StyleUnderline"/>
          <w:highlight w:val="cyan"/>
        </w:rPr>
        <w:t xml:space="preserve"> effect because he has</w:t>
      </w:r>
      <w:r w:rsidRPr="00516854">
        <w:rPr>
          <w:rStyle w:val="StyleUnderline"/>
        </w:rPr>
        <w:t xml:space="preserve"> located </w:t>
      </w:r>
      <w:r w:rsidRPr="00516854">
        <w:rPr>
          <w:rStyle w:val="Emphasis"/>
          <w:highlight w:val="cyan"/>
        </w:rPr>
        <w:t>staffers</w:t>
      </w:r>
      <w:r w:rsidRPr="00516854">
        <w:rPr>
          <w:rStyle w:val="StyleUnderline"/>
        </w:rPr>
        <w:t xml:space="preserve"> who can dot the i’s and cross the t’s. For </w:t>
      </w:r>
      <w:r w:rsidRPr="00516854">
        <w:rPr>
          <w:rStyle w:val="StyleUnderline"/>
          <w:highlight w:val="cyan"/>
        </w:rPr>
        <w:t xml:space="preserve">his </w:t>
      </w:r>
      <w:r w:rsidRPr="00516854">
        <w:rPr>
          <w:rStyle w:val="Emphasis"/>
          <w:highlight w:val="cyan"/>
        </w:rPr>
        <w:t>biggest</w:t>
      </w:r>
      <w:r w:rsidRPr="00516854">
        <w:rPr>
          <w:rStyle w:val="StyleUnderline"/>
        </w:rPr>
        <w:t xml:space="preserve"> policy </w:t>
      </w:r>
      <w:r w:rsidRPr="00516854">
        <w:rPr>
          <w:rStyle w:val="StyleUnderline"/>
          <w:highlight w:val="cyan"/>
        </w:rPr>
        <w:t>ambitions</w:t>
      </w:r>
      <w:r w:rsidRPr="00516854">
        <w:rPr>
          <w:rStyle w:val="StyleUnderline"/>
        </w:rPr>
        <w:t xml:space="preserve">, he’ll </w:t>
      </w:r>
      <w:r w:rsidRPr="00516854">
        <w:rPr>
          <w:rStyle w:val="StyleUnderline"/>
          <w:highlight w:val="cyan"/>
        </w:rPr>
        <w:t xml:space="preserve">need a </w:t>
      </w:r>
      <w:r w:rsidRPr="00516854">
        <w:rPr>
          <w:rStyle w:val="Emphasis"/>
          <w:highlight w:val="cyan"/>
        </w:rPr>
        <w:t>bureaucracy</w:t>
      </w:r>
      <w:r w:rsidRPr="00516854">
        <w:rPr>
          <w:sz w:val="16"/>
        </w:rPr>
        <w:t xml:space="preserve"> — and he’ll need to know how to use it.</w:t>
      </w:r>
    </w:p>
    <w:p w14:paraId="1E30928A" w14:textId="77777777" w:rsidR="004E262B" w:rsidRDefault="004E262B" w:rsidP="004E262B">
      <w:pPr>
        <w:pStyle w:val="Heading4"/>
      </w:pPr>
      <w:r>
        <w:t xml:space="preserve">3 Environmental </w:t>
      </w:r>
      <w:r w:rsidRPr="00067BAF">
        <w:rPr>
          <w:u w:val="single"/>
        </w:rPr>
        <w:t>deregulation</w:t>
      </w:r>
      <w:r>
        <w:t xml:space="preserve"> efforts are </w:t>
      </w:r>
      <w:r w:rsidRPr="00067BAF">
        <w:rPr>
          <w:u w:val="single"/>
        </w:rPr>
        <w:t>constrained</w:t>
      </w:r>
      <w:r>
        <w:t xml:space="preserve"> now by low capacity. Restoring the bureaucracy </w:t>
      </w:r>
      <w:r w:rsidRPr="00516854">
        <w:rPr>
          <w:u w:val="single"/>
        </w:rPr>
        <w:t>enables</w:t>
      </w:r>
      <w:r>
        <w:t xml:space="preserve"> them.</w:t>
      </w:r>
    </w:p>
    <w:p w14:paraId="48728409" w14:textId="77777777" w:rsidR="004E262B" w:rsidRDefault="004E262B" w:rsidP="004E262B">
      <w:r w:rsidRPr="00067BAF">
        <w:rPr>
          <w:rStyle w:val="Style13ptBold"/>
        </w:rPr>
        <w:t>Samora 25</w:t>
      </w:r>
      <w:r>
        <w:t xml:space="preserve"> [Sara Samora (Reporter, Manufacturing Dive; M.S. in Journalism, Columbia University), 3-24-2025, "EPA Deregulation Efforts Could Take Months or Years, Experts Say," Manufacturing </w:t>
      </w:r>
      <w:proofErr w:type="gramStart"/>
      <w:r>
        <w:t>Dive, https://www.manufacturingdive.com/news/epa-environment-regulations-neshap-reconsider-process-months-years/743094/</w:t>
      </w:r>
      <w:proofErr w:type="gramEnd"/>
      <w:r>
        <w:t xml:space="preserve">, </w:t>
      </w:r>
      <w:proofErr w:type="spellStart"/>
      <w:r>
        <w:t>njn</w:t>
      </w:r>
      <w:proofErr w:type="spellEnd"/>
      <w:r>
        <w:t>]</w:t>
      </w:r>
    </w:p>
    <w:p w14:paraId="6C40272E" w14:textId="77777777" w:rsidR="004E262B" w:rsidRPr="003756AA" w:rsidRDefault="004E262B" w:rsidP="004E262B">
      <w:pPr>
        <w:rPr>
          <w:sz w:val="16"/>
        </w:rPr>
      </w:pPr>
      <w:r w:rsidRPr="003756AA">
        <w:rPr>
          <w:rStyle w:val="StyleUnderline"/>
        </w:rPr>
        <w:t xml:space="preserve">The U.S. </w:t>
      </w:r>
      <w:r w:rsidRPr="003756AA">
        <w:rPr>
          <w:rStyle w:val="Emphasis"/>
          <w:highlight w:val="cyan"/>
        </w:rPr>
        <w:t>E</w:t>
      </w:r>
      <w:r w:rsidRPr="003756AA">
        <w:rPr>
          <w:sz w:val="16"/>
        </w:rPr>
        <w:t xml:space="preserve">nvironmental </w:t>
      </w:r>
      <w:r w:rsidRPr="003756AA">
        <w:rPr>
          <w:rStyle w:val="Emphasis"/>
          <w:highlight w:val="cyan"/>
        </w:rPr>
        <w:t>P</w:t>
      </w:r>
      <w:r w:rsidRPr="003756AA">
        <w:rPr>
          <w:sz w:val="16"/>
        </w:rPr>
        <w:t xml:space="preserve">rotection </w:t>
      </w:r>
      <w:r w:rsidRPr="003756AA">
        <w:rPr>
          <w:rStyle w:val="Emphasis"/>
          <w:highlight w:val="cyan"/>
        </w:rPr>
        <w:t>A</w:t>
      </w:r>
      <w:r w:rsidRPr="003756AA">
        <w:rPr>
          <w:sz w:val="16"/>
        </w:rPr>
        <w:t xml:space="preserve">gency </w:t>
      </w:r>
      <w:r w:rsidRPr="003756AA">
        <w:rPr>
          <w:rStyle w:val="StyleUnderline"/>
          <w:highlight w:val="cyan"/>
        </w:rPr>
        <w:t>launched</w:t>
      </w:r>
      <w:r w:rsidRPr="003756AA">
        <w:rPr>
          <w:rStyle w:val="StyleUnderline"/>
        </w:rPr>
        <w:t xml:space="preserve"> an extensive </w:t>
      </w:r>
      <w:r w:rsidRPr="003756AA">
        <w:rPr>
          <w:rStyle w:val="Emphasis"/>
          <w:highlight w:val="cyan"/>
        </w:rPr>
        <w:t>deregulation</w:t>
      </w:r>
      <w:r w:rsidRPr="003756AA">
        <w:rPr>
          <w:sz w:val="16"/>
        </w:rPr>
        <w:t xml:space="preserve"> effort March 12, involving 31 actions meant </w:t>
      </w:r>
      <w:r w:rsidRPr="003756AA">
        <w:rPr>
          <w:rStyle w:val="StyleUnderline"/>
        </w:rPr>
        <w:t xml:space="preserve">to </w:t>
      </w:r>
      <w:r w:rsidRPr="003756AA">
        <w:rPr>
          <w:rStyle w:val="Emphasis"/>
        </w:rPr>
        <w:t>alleviate</w:t>
      </w:r>
      <w:r w:rsidRPr="003756AA">
        <w:rPr>
          <w:rStyle w:val="StyleUnderline"/>
        </w:rPr>
        <w:t xml:space="preserve"> federal government oversight of </w:t>
      </w:r>
      <w:r w:rsidRPr="003756AA">
        <w:rPr>
          <w:rStyle w:val="Emphasis"/>
        </w:rPr>
        <w:t>climate</w:t>
      </w:r>
      <w:r w:rsidRPr="003756AA">
        <w:rPr>
          <w:sz w:val="16"/>
        </w:rPr>
        <w:t xml:space="preserve">-related rules. </w:t>
      </w:r>
    </w:p>
    <w:p w14:paraId="742C0EB6" w14:textId="77777777" w:rsidR="004E262B" w:rsidRPr="003756AA" w:rsidRDefault="004E262B" w:rsidP="004E262B">
      <w:pPr>
        <w:rPr>
          <w:sz w:val="16"/>
        </w:rPr>
      </w:pPr>
      <w:r w:rsidRPr="003756AA">
        <w:rPr>
          <w:sz w:val="16"/>
        </w:rPr>
        <w:t xml:space="preserve">The actions affect various industries, including manufacturing, and are part of EPA Administrator Lee Zeldin’s “Powering the Great American Comeback” initiative that aims to create more jobs and grow the U.S. economy. </w:t>
      </w:r>
    </w:p>
    <w:p w14:paraId="593D57D3" w14:textId="77777777" w:rsidR="004E262B" w:rsidRPr="003756AA" w:rsidRDefault="004E262B" w:rsidP="004E262B">
      <w:pPr>
        <w:rPr>
          <w:sz w:val="16"/>
        </w:rPr>
      </w:pPr>
      <w:r w:rsidRPr="003756AA">
        <w:rPr>
          <w:sz w:val="16"/>
        </w:rPr>
        <w:t xml:space="preserve">Manufacturing trade groups such as the National Association of Manufacturers and the American Chemistry Council lauded the efforts, as they have previously urged Congress to curtail oversight, arguing it prevents innovation. </w:t>
      </w:r>
    </w:p>
    <w:p w14:paraId="215F0F4C" w14:textId="77777777" w:rsidR="004E262B" w:rsidRPr="003756AA" w:rsidRDefault="004E262B" w:rsidP="004E262B">
      <w:pPr>
        <w:rPr>
          <w:sz w:val="16"/>
        </w:rPr>
      </w:pPr>
      <w:r w:rsidRPr="003756AA">
        <w:rPr>
          <w:rStyle w:val="StyleUnderline"/>
        </w:rPr>
        <w:t xml:space="preserve">However, many of </w:t>
      </w:r>
      <w:r w:rsidRPr="003756AA">
        <w:rPr>
          <w:rStyle w:val="StyleUnderline"/>
          <w:highlight w:val="cyan"/>
        </w:rPr>
        <w:t>these</w:t>
      </w:r>
      <w:r w:rsidRPr="003756AA">
        <w:rPr>
          <w:rStyle w:val="StyleUnderline"/>
        </w:rPr>
        <w:t xml:space="preserve"> deregulations </w:t>
      </w:r>
      <w:r w:rsidRPr="003756AA">
        <w:rPr>
          <w:rStyle w:val="StyleUnderline"/>
          <w:highlight w:val="cyan"/>
        </w:rPr>
        <w:t xml:space="preserve">won’t happen </w:t>
      </w:r>
      <w:r w:rsidRPr="003756AA">
        <w:rPr>
          <w:rStyle w:val="Emphasis"/>
          <w:highlight w:val="cyan"/>
        </w:rPr>
        <w:t>overnight</w:t>
      </w:r>
      <w:r w:rsidRPr="003756AA">
        <w:rPr>
          <w:sz w:val="16"/>
        </w:rPr>
        <w:t xml:space="preserve">, according to experts. The </w:t>
      </w:r>
      <w:r w:rsidRPr="003756AA">
        <w:rPr>
          <w:rStyle w:val="StyleUnderline"/>
        </w:rPr>
        <w:t xml:space="preserve">rules </w:t>
      </w:r>
      <w:r w:rsidRPr="003756AA">
        <w:rPr>
          <w:rStyle w:val="Emphasis"/>
        </w:rPr>
        <w:t>finalized</w:t>
      </w:r>
      <w:r w:rsidRPr="003756AA">
        <w:rPr>
          <w:rStyle w:val="StyleUnderline"/>
        </w:rPr>
        <w:t xml:space="preserve"> under</w:t>
      </w:r>
      <w:r w:rsidRPr="003756AA">
        <w:rPr>
          <w:sz w:val="16"/>
        </w:rPr>
        <w:t xml:space="preserve"> President Joe </w:t>
      </w:r>
      <w:r w:rsidRPr="003756AA">
        <w:rPr>
          <w:rStyle w:val="StyleUnderline"/>
        </w:rPr>
        <w:t xml:space="preserve">Biden will </w:t>
      </w:r>
      <w:r w:rsidRPr="003756AA">
        <w:rPr>
          <w:rStyle w:val="Emphasis"/>
        </w:rPr>
        <w:t>stay put</w:t>
      </w:r>
      <w:r w:rsidRPr="003756AA">
        <w:rPr>
          <w:rStyle w:val="StyleUnderline"/>
        </w:rPr>
        <w:t xml:space="preserve"> as the EPA prepares to launch a </w:t>
      </w:r>
      <w:r w:rsidRPr="003756AA">
        <w:rPr>
          <w:rStyle w:val="Emphasis"/>
          <w:highlight w:val="cyan"/>
        </w:rPr>
        <w:t>comment</w:t>
      </w:r>
      <w:r w:rsidRPr="003756AA">
        <w:rPr>
          <w:rStyle w:val="StyleUnderline"/>
          <w:highlight w:val="cyan"/>
        </w:rPr>
        <w:t xml:space="preserve"> period</w:t>
      </w:r>
      <w:r w:rsidRPr="003756AA">
        <w:rPr>
          <w:rStyle w:val="StyleUnderline"/>
        </w:rPr>
        <w:t xml:space="preserve"> for each</w:t>
      </w:r>
      <w:r w:rsidRPr="003756AA">
        <w:rPr>
          <w:sz w:val="16"/>
        </w:rPr>
        <w:t xml:space="preserve"> of the 31 reconsidered statutes, </w:t>
      </w:r>
      <w:r w:rsidRPr="003756AA">
        <w:rPr>
          <w:rStyle w:val="StyleUnderline"/>
        </w:rPr>
        <w:t xml:space="preserve">which </w:t>
      </w:r>
      <w:r w:rsidRPr="003756AA">
        <w:rPr>
          <w:rStyle w:val="StyleUnderline"/>
          <w:highlight w:val="cyan"/>
        </w:rPr>
        <w:t>could take</w:t>
      </w:r>
      <w:r w:rsidRPr="003756AA">
        <w:rPr>
          <w:rStyle w:val="StyleUnderline"/>
        </w:rPr>
        <w:t xml:space="preserve"> months or even </w:t>
      </w:r>
      <w:r w:rsidRPr="003756AA">
        <w:rPr>
          <w:rStyle w:val="Emphasis"/>
          <w:highlight w:val="cyan"/>
        </w:rPr>
        <w:t>years</w:t>
      </w:r>
      <w:r w:rsidRPr="003756AA">
        <w:rPr>
          <w:sz w:val="16"/>
        </w:rPr>
        <w:t>.</w:t>
      </w:r>
    </w:p>
    <w:p w14:paraId="56DAA1B0" w14:textId="77777777" w:rsidR="004E262B" w:rsidRPr="003756AA" w:rsidRDefault="004E262B" w:rsidP="004E262B">
      <w:pPr>
        <w:rPr>
          <w:sz w:val="16"/>
        </w:rPr>
      </w:pPr>
      <w:r w:rsidRPr="003756AA">
        <w:rPr>
          <w:sz w:val="16"/>
        </w:rPr>
        <w:t xml:space="preserve">The process could also be </w:t>
      </w:r>
      <w:r w:rsidRPr="003756AA">
        <w:rPr>
          <w:rStyle w:val="StyleUnderline"/>
          <w:highlight w:val="cyan"/>
        </w:rPr>
        <w:t>stalled by</w:t>
      </w:r>
      <w:r w:rsidRPr="003756AA">
        <w:rPr>
          <w:rStyle w:val="StyleUnderline"/>
        </w:rPr>
        <w:t xml:space="preserve"> possible </w:t>
      </w:r>
      <w:r w:rsidRPr="003756AA">
        <w:rPr>
          <w:rStyle w:val="Emphasis"/>
          <w:highlight w:val="cyan"/>
        </w:rPr>
        <w:t>job cuts</w:t>
      </w:r>
      <w:r w:rsidRPr="003756AA">
        <w:rPr>
          <w:rStyle w:val="StyleUnderline"/>
        </w:rPr>
        <w:t xml:space="preserve"> at the EPA</w:t>
      </w:r>
      <w:r w:rsidRPr="003756AA">
        <w:rPr>
          <w:sz w:val="16"/>
        </w:rPr>
        <w:t>, as well as potential legal battles from citizens and states that challenge the deregulations.</w:t>
      </w:r>
    </w:p>
    <w:p w14:paraId="1C79B6EE" w14:textId="77777777" w:rsidR="004E262B" w:rsidRPr="003756AA" w:rsidRDefault="004E262B" w:rsidP="004E262B">
      <w:pPr>
        <w:rPr>
          <w:sz w:val="16"/>
        </w:rPr>
      </w:pPr>
      <w:r w:rsidRPr="003756AA">
        <w:rPr>
          <w:sz w:val="16"/>
        </w:rPr>
        <w:t xml:space="preserve">How long it will </w:t>
      </w:r>
      <w:proofErr w:type="gramStart"/>
      <w:r w:rsidRPr="003756AA">
        <w:rPr>
          <w:sz w:val="16"/>
        </w:rPr>
        <w:t>actually take</w:t>
      </w:r>
      <w:proofErr w:type="gramEnd"/>
      <w:r w:rsidRPr="003756AA">
        <w:rPr>
          <w:sz w:val="16"/>
        </w:rPr>
        <w:t xml:space="preserve"> for the changes to take effect is anyone’s guess, said Robert Helminiak, VP of legal and government relations at the Society of Chemical Manufacturers &amp; Affiliates. </w:t>
      </w:r>
    </w:p>
    <w:p w14:paraId="046B81B6" w14:textId="77777777" w:rsidR="004E262B" w:rsidRPr="003756AA" w:rsidRDefault="004E262B" w:rsidP="004E262B">
      <w:pPr>
        <w:rPr>
          <w:sz w:val="16"/>
        </w:rPr>
      </w:pPr>
      <w:r w:rsidRPr="003756AA">
        <w:rPr>
          <w:sz w:val="16"/>
        </w:rPr>
        <w:t xml:space="preserve">“Time is always a challenge,” Helminiak said. “If you have to go through an actual regulatory process, you’re talking about years; nothing is instant with the federal government.” </w:t>
      </w:r>
    </w:p>
    <w:p w14:paraId="2B5BCDE7" w14:textId="77777777" w:rsidR="004E262B" w:rsidRPr="003756AA" w:rsidRDefault="004E262B" w:rsidP="004E262B">
      <w:pPr>
        <w:rPr>
          <w:sz w:val="16"/>
        </w:rPr>
      </w:pPr>
      <w:r w:rsidRPr="003756AA">
        <w:rPr>
          <w:sz w:val="16"/>
        </w:rPr>
        <w:t>A long regulatory process</w:t>
      </w:r>
    </w:p>
    <w:p w14:paraId="7BF6E5E4" w14:textId="77777777" w:rsidR="004E262B" w:rsidRPr="003756AA" w:rsidRDefault="004E262B" w:rsidP="004E262B">
      <w:pPr>
        <w:rPr>
          <w:sz w:val="16"/>
        </w:rPr>
      </w:pPr>
      <w:r w:rsidRPr="003756AA">
        <w:rPr>
          <w:sz w:val="16"/>
        </w:rPr>
        <w:t>The overarching focus of these actions is to encourage reshoring and bring manufacturing back to the U.S., Helminiak said.</w:t>
      </w:r>
    </w:p>
    <w:p w14:paraId="49DE46E6" w14:textId="77777777" w:rsidR="004E262B" w:rsidRPr="003756AA" w:rsidRDefault="004E262B" w:rsidP="004E262B">
      <w:pPr>
        <w:rPr>
          <w:sz w:val="16"/>
        </w:rPr>
      </w:pPr>
      <w:r w:rsidRPr="003756AA">
        <w:rPr>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6F52D51F" w14:textId="77777777" w:rsidR="004E262B" w:rsidRPr="003756AA" w:rsidRDefault="004E262B" w:rsidP="004E262B">
      <w:pPr>
        <w:rPr>
          <w:sz w:val="16"/>
        </w:rPr>
      </w:pPr>
      <w:r w:rsidRPr="003756AA">
        <w:rPr>
          <w:sz w:val="16"/>
        </w:rPr>
        <w:t xml:space="preserve">The </w:t>
      </w:r>
      <w:r w:rsidRPr="003756AA">
        <w:rPr>
          <w:rStyle w:val="StyleUnderline"/>
        </w:rPr>
        <w:t>EPA</w:t>
      </w:r>
      <w:r w:rsidRPr="003756AA">
        <w:rPr>
          <w:sz w:val="16"/>
        </w:rPr>
        <w:t xml:space="preserve"> will </w:t>
      </w:r>
      <w:r w:rsidRPr="003756AA">
        <w:rPr>
          <w:rStyle w:val="StyleUnderline"/>
        </w:rPr>
        <w:t xml:space="preserve">have to go through a </w:t>
      </w:r>
      <w:r w:rsidRPr="003756AA">
        <w:rPr>
          <w:rStyle w:val="Emphasis"/>
          <w:highlight w:val="cyan"/>
        </w:rPr>
        <w:t>rigorous</w:t>
      </w:r>
      <w:r w:rsidRPr="003756AA">
        <w:rPr>
          <w:rStyle w:val="StyleUnderline"/>
          <w:highlight w:val="cyan"/>
        </w:rPr>
        <w:t xml:space="preserve"> process under</w:t>
      </w:r>
      <w:r w:rsidRPr="003756AA">
        <w:rPr>
          <w:rStyle w:val="StyleUnderline"/>
        </w:rPr>
        <w:t xml:space="preserve"> the </w:t>
      </w:r>
      <w:r w:rsidRPr="003756AA">
        <w:rPr>
          <w:rStyle w:val="Emphasis"/>
          <w:highlight w:val="cyan"/>
        </w:rPr>
        <w:t>A</w:t>
      </w:r>
      <w:r w:rsidRPr="003756AA">
        <w:rPr>
          <w:sz w:val="16"/>
        </w:rPr>
        <w:t xml:space="preserve">dministrative </w:t>
      </w:r>
      <w:r w:rsidRPr="003756AA">
        <w:rPr>
          <w:rStyle w:val="Emphasis"/>
          <w:highlight w:val="cyan"/>
        </w:rPr>
        <w:t>P</w:t>
      </w:r>
      <w:r w:rsidRPr="003756AA">
        <w:rPr>
          <w:sz w:val="16"/>
        </w:rPr>
        <w:t xml:space="preserve">rocedure </w:t>
      </w:r>
      <w:r w:rsidRPr="003756AA">
        <w:rPr>
          <w:rStyle w:val="Emphasis"/>
          <w:highlight w:val="cyan"/>
        </w:rPr>
        <w:t>A</w:t>
      </w:r>
      <w:r w:rsidRPr="003756AA">
        <w:rPr>
          <w:sz w:val="16"/>
        </w:rPr>
        <w:t xml:space="preserve">ct </w:t>
      </w:r>
      <w:r w:rsidRPr="003756AA">
        <w:rPr>
          <w:rStyle w:val="StyleUnderline"/>
          <w:highlight w:val="cyan"/>
        </w:rPr>
        <w:t xml:space="preserve">to </w:t>
      </w:r>
      <w:r w:rsidRPr="003756AA">
        <w:rPr>
          <w:rStyle w:val="Emphasis"/>
          <w:highlight w:val="cyan"/>
        </w:rPr>
        <w:t>roll back</w:t>
      </w:r>
      <w:r w:rsidRPr="003756AA">
        <w:rPr>
          <w:rStyle w:val="StyleUnderline"/>
        </w:rPr>
        <w:t xml:space="preserve"> these regulations</w:t>
      </w:r>
      <w:r w:rsidRPr="003756AA">
        <w:rPr>
          <w:sz w:val="16"/>
        </w:rPr>
        <w:t xml:space="preserve">, said Robert Glicksman, an environmental law professor at George Washington University. The process </w:t>
      </w:r>
      <w:r w:rsidRPr="003756AA">
        <w:rPr>
          <w:rStyle w:val="StyleUnderline"/>
          <w:highlight w:val="cyan"/>
        </w:rPr>
        <w:t xml:space="preserve">involves </w:t>
      </w:r>
      <w:r w:rsidRPr="003756AA">
        <w:rPr>
          <w:rStyle w:val="Emphasis"/>
          <w:highlight w:val="cyan"/>
        </w:rPr>
        <w:t>proposing</w:t>
      </w:r>
      <w:r w:rsidRPr="003756AA">
        <w:rPr>
          <w:rStyle w:val="StyleUnderline"/>
        </w:rPr>
        <w:t xml:space="preserve"> a rule, </w:t>
      </w:r>
      <w:r w:rsidRPr="003756AA">
        <w:rPr>
          <w:rStyle w:val="Emphasis"/>
          <w:highlight w:val="cyan"/>
        </w:rPr>
        <w:t>soliciting</w:t>
      </w:r>
      <w:r w:rsidRPr="003756AA">
        <w:rPr>
          <w:rStyle w:val="StyleUnderline"/>
        </w:rPr>
        <w:t xml:space="preserve"> and considering public </w:t>
      </w:r>
      <w:r w:rsidRPr="003756AA">
        <w:rPr>
          <w:rStyle w:val="Emphasis"/>
          <w:highlight w:val="cyan"/>
        </w:rPr>
        <w:t>comments</w:t>
      </w:r>
      <w:r w:rsidRPr="003756AA">
        <w:rPr>
          <w:rStyle w:val="StyleUnderline"/>
          <w:highlight w:val="cyan"/>
        </w:rPr>
        <w:t>, responding</w:t>
      </w:r>
      <w:r w:rsidRPr="003756AA">
        <w:rPr>
          <w:sz w:val="16"/>
        </w:rPr>
        <w:t xml:space="preserve"> to those comments </w:t>
      </w:r>
      <w:r w:rsidRPr="003756AA">
        <w:rPr>
          <w:rStyle w:val="StyleUnderline"/>
          <w:highlight w:val="cyan"/>
        </w:rPr>
        <w:t>and</w:t>
      </w:r>
      <w:r w:rsidRPr="003756AA">
        <w:rPr>
          <w:rStyle w:val="StyleUnderline"/>
        </w:rPr>
        <w:t xml:space="preserve"> then </w:t>
      </w:r>
      <w:r w:rsidRPr="003756AA">
        <w:rPr>
          <w:rStyle w:val="StyleUnderline"/>
          <w:highlight w:val="cyan"/>
        </w:rPr>
        <w:t xml:space="preserve">issuing a </w:t>
      </w:r>
      <w:r w:rsidRPr="003756AA">
        <w:rPr>
          <w:rStyle w:val="Emphasis"/>
          <w:highlight w:val="cyan"/>
        </w:rPr>
        <w:t>final</w:t>
      </w:r>
      <w:r w:rsidRPr="003756AA">
        <w:rPr>
          <w:rStyle w:val="StyleUnderline"/>
          <w:highlight w:val="cyan"/>
        </w:rPr>
        <w:t xml:space="preserve"> rule</w:t>
      </w:r>
      <w:r w:rsidRPr="003756AA">
        <w:rPr>
          <w:rStyle w:val="StyleUnderline"/>
        </w:rPr>
        <w:t xml:space="preserve">, which can take up to two </w:t>
      </w:r>
      <w:r w:rsidRPr="003756AA">
        <w:rPr>
          <w:rStyle w:val="Emphasis"/>
        </w:rPr>
        <w:t>years</w:t>
      </w:r>
      <w:r w:rsidRPr="003756AA">
        <w:rPr>
          <w:sz w:val="16"/>
        </w:rPr>
        <w:t xml:space="preserve"> to accomplish, he added.</w:t>
      </w:r>
    </w:p>
    <w:p w14:paraId="57C6F1DC" w14:textId="77777777" w:rsidR="004E262B" w:rsidRPr="003756AA" w:rsidRDefault="004E262B" w:rsidP="004E262B">
      <w:pPr>
        <w:rPr>
          <w:sz w:val="16"/>
        </w:rPr>
      </w:pPr>
      <w:r w:rsidRPr="003756AA">
        <w:rPr>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06395879" w14:textId="77777777" w:rsidR="004E262B" w:rsidRPr="003756AA" w:rsidRDefault="004E262B" w:rsidP="004E262B">
      <w:pPr>
        <w:rPr>
          <w:sz w:val="16"/>
        </w:rPr>
      </w:pPr>
      <w:r w:rsidRPr="003756AA">
        <w:rPr>
          <w:sz w:val="16"/>
        </w:rPr>
        <w:t>If Congress mandates the rule’s issuance, Glicksman said he expects the Trump administration to weaken the regulations instead of just repealing them.</w:t>
      </w:r>
    </w:p>
    <w:p w14:paraId="6103BB60" w14:textId="77777777" w:rsidR="004E262B" w:rsidRPr="003756AA" w:rsidRDefault="004E262B" w:rsidP="004E262B">
      <w:pPr>
        <w:rPr>
          <w:sz w:val="16"/>
        </w:rPr>
      </w:pPr>
      <w:r w:rsidRPr="003756AA">
        <w:rPr>
          <w:sz w:val="16"/>
        </w:rPr>
        <w:t>Many of the regulations the EPA implemented were congressionally mandated, such as the National Emission Standards for Hazardous Air Pollutants (NESHAP) under the Clean Air Act.</w:t>
      </w:r>
    </w:p>
    <w:p w14:paraId="67382C29" w14:textId="77777777" w:rsidR="004E262B" w:rsidRPr="003756AA" w:rsidRDefault="004E262B" w:rsidP="004E262B">
      <w:pPr>
        <w:rPr>
          <w:sz w:val="16"/>
        </w:rPr>
      </w:pPr>
      <w:r w:rsidRPr="003756AA">
        <w:rPr>
          <w:sz w:val="16"/>
        </w:rPr>
        <w:t>For NESHAP, the Trump administration is considering a two-year presidential exemption under the Clean Air Act, which would allow facilities to be exempt from the regulation while the agency reviews it, according to a March 12 EPA press release.</w:t>
      </w:r>
    </w:p>
    <w:p w14:paraId="71031C60" w14:textId="77777777" w:rsidR="004E262B" w:rsidRPr="003756AA" w:rsidRDefault="004E262B" w:rsidP="004E262B">
      <w:pPr>
        <w:rPr>
          <w:sz w:val="16"/>
        </w:rPr>
      </w:pPr>
      <w:r w:rsidRPr="003756AA">
        <w:rPr>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1F6475E7" w14:textId="77777777" w:rsidR="004E262B" w:rsidRPr="003756AA" w:rsidRDefault="004E262B" w:rsidP="004E262B">
      <w:pPr>
        <w:rPr>
          <w:sz w:val="16"/>
        </w:rPr>
      </w:pPr>
      <w:r w:rsidRPr="003756AA">
        <w:rPr>
          <w:sz w:val="16"/>
        </w:rPr>
        <w:t>“We can foresee that the administration might ask or might try and collect some information relating to those two factors,” she said.</w:t>
      </w:r>
    </w:p>
    <w:p w14:paraId="6C0BEF77" w14:textId="77777777" w:rsidR="004E262B" w:rsidRPr="003756AA" w:rsidRDefault="004E262B" w:rsidP="004E262B">
      <w:pPr>
        <w:rPr>
          <w:sz w:val="16"/>
        </w:rPr>
      </w:pPr>
      <w:r w:rsidRPr="003756AA">
        <w:rPr>
          <w:sz w:val="16"/>
        </w:rPr>
        <w:t>An uncertain geopolitical climate</w:t>
      </w:r>
    </w:p>
    <w:p w14:paraId="20EE8C30" w14:textId="77777777" w:rsidR="004E262B" w:rsidRPr="003756AA" w:rsidRDefault="004E262B" w:rsidP="004E262B">
      <w:pPr>
        <w:rPr>
          <w:sz w:val="16"/>
        </w:rPr>
      </w:pPr>
      <w:r w:rsidRPr="003756AA">
        <w:rPr>
          <w:sz w:val="16"/>
        </w:rPr>
        <w:t xml:space="preserve">One thing the </w:t>
      </w:r>
      <w:r w:rsidRPr="003756AA">
        <w:rPr>
          <w:rStyle w:val="StyleUnderline"/>
          <w:highlight w:val="cyan"/>
        </w:rPr>
        <w:t>EPA</w:t>
      </w:r>
      <w:r w:rsidRPr="003756AA">
        <w:rPr>
          <w:sz w:val="16"/>
        </w:rPr>
        <w:t xml:space="preserve"> and manufacturing trade groups </w:t>
      </w:r>
      <w:r w:rsidRPr="003756AA">
        <w:rPr>
          <w:rStyle w:val="StyleUnderline"/>
          <w:highlight w:val="cyan"/>
        </w:rPr>
        <w:t>have</w:t>
      </w:r>
      <w:r w:rsidRPr="003756AA">
        <w:rPr>
          <w:sz w:val="16"/>
        </w:rPr>
        <w:t xml:space="preserve"> in common is </w:t>
      </w:r>
      <w:r w:rsidRPr="003756AA">
        <w:rPr>
          <w:rStyle w:val="StyleUnderline"/>
        </w:rPr>
        <w:t xml:space="preserve">a </w:t>
      </w:r>
      <w:r w:rsidRPr="003756AA">
        <w:rPr>
          <w:rStyle w:val="Emphasis"/>
          <w:highlight w:val="cyan"/>
        </w:rPr>
        <w:t>reliance</w:t>
      </w:r>
      <w:r w:rsidRPr="003756AA">
        <w:rPr>
          <w:rStyle w:val="StyleUnderline"/>
          <w:highlight w:val="cyan"/>
        </w:rPr>
        <w:t xml:space="preserve"> on </w:t>
      </w:r>
      <w:r w:rsidRPr="003756AA">
        <w:rPr>
          <w:rStyle w:val="Emphasis"/>
          <w:highlight w:val="cyan"/>
        </w:rPr>
        <w:t>scientists</w:t>
      </w:r>
      <w:r w:rsidRPr="003756AA">
        <w:rPr>
          <w:rStyle w:val="StyleUnderline"/>
        </w:rPr>
        <w:t xml:space="preserve"> to research and collect </w:t>
      </w:r>
      <w:r w:rsidRPr="003756AA">
        <w:rPr>
          <w:rStyle w:val="StyleUnderline"/>
          <w:highlight w:val="cyan"/>
        </w:rPr>
        <w:t>data</w:t>
      </w:r>
      <w:r w:rsidRPr="003756AA">
        <w:rPr>
          <w:rStyle w:val="StyleUnderline"/>
        </w:rPr>
        <w:t xml:space="preserve"> used </w:t>
      </w:r>
      <w:r w:rsidRPr="003756AA">
        <w:rPr>
          <w:rStyle w:val="StyleUnderline"/>
          <w:highlight w:val="cyan"/>
        </w:rPr>
        <w:t xml:space="preserve">to </w:t>
      </w:r>
      <w:r w:rsidRPr="003756AA">
        <w:rPr>
          <w:rStyle w:val="Emphasis"/>
          <w:highlight w:val="cyan"/>
        </w:rPr>
        <w:t>back</w:t>
      </w:r>
      <w:r w:rsidRPr="003756AA">
        <w:rPr>
          <w:rStyle w:val="StyleUnderline"/>
          <w:highlight w:val="cyan"/>
        </w:rPr>
        <w:t xml:space="preserve"> regulations</w:t>
      </w:r>
      <w:r w:rsidRPr="003756AA">
        <w:rPr>
          <w:sz w:val="16"/>
        </w:rPr>
        <w:t xml:space="preserve"> and industry changes.</w:t>
      </w:r>
    </w:p>
    <w:p w14:paraId="7A84CCE6" w14:textId="77777777" w:rsidR="004E262B" w:rsidRPr="003756AA" w:rsidRDefault="004E262B" w:rsidP="004E262B">
      <w:pPr>
        <w:rPr>
          <w:sz w:val="16"/>
        </w:rPr>
      </w:pPr>
      <w:r w:rsidRPr="003756AA">
        <w:rPr>
          <w:sz w:val="16"/>
        </w:rPr>
        <w:t xml:space="preserve">However, </w:t>
      </w:r>
      <w:r w:rsidRPr="003756AA">
        <w:rPr>
          <w:rStyle w:val="StyleUnderline"/>
        </w:rPr>
        <w:t xml:space="preserve">the flurry of </w:t>
      </w:r>
      <w:r w:rsidRPr="003756AA">
        <w:rPr>
          <w:rStyle w:val="Emphasis"/>
          <w:highlight w:val="cyan"/>
        </w:rPr>
        <w:t>job cuts</w:t>
      </w:r>
      <w:r w:rsidRPr="003756AA">
        <w:rPr>
          <w:rStyle w:val="StyleUnderline"/>
        </w:rPr>
        <w:t xml:space="preserve"> across many federal agencies could </w:t>
      </w:r>
      <w:r w:rsidRPr="003756AA">
        <w:rPr>
          <w:rStyle w:val="Emphasis"/>
          <w:highlight w:val="cyan"/>
        </w:rPr>
        <w:t>stall</w:t>
      </w:r>
      <w:r w:rsidRPr="003756AA">
        <w:rPr>
          <w:rStyle w:val="StyleUnderline"/>
        </w:rPr>
        <w:t xml:space="preserve"> some of the </w:t>
      </w:r>
      <w:r w:rsidRPr="003756AA">
        <w:rPr>
          <w:rStyle w:val="StyleUnderline"/>
          <w:highlight w:val="cyan"/>
        </w:rPr>
        <w:t>revamps</w:t>
      </w:r>
      <w:r w:rsidRPr="003756AA">
        <w:rPr>
          <w:rStyle w:val="StyleUnderline"/>
        </w:rPr>
        <w:t xml:space="preserve"> the Trump administration is trying to implement</w:t>
      </w:r>
      <w:r w:rsidRPr="003756AA">
        <w:rPr>
          <w:sz w:val="16"/>
        </w:rPr>
        <w:t xml:space="preserve">, and the EPA is no exception. </w:t>
      </w:r>
      <w:r w:rsidRPr="003756AA">
        <w:rPr>
          <w:rStyle w:val="StyleUnderline"/>
          <w:highlight w:val="cyan"/>
        </w:rPr>
        <w:t>Scientists</w:t>
      </w:r>
      <w:r w:rsidRPr="003756AA">
        <w:rPr>
          <w:rStyle w:val="StyleUnderline"/>
        </w:rPr>
        <w:t xml:space="preserve"> at the agency</w:t>
      </w:r>
      <w:r w:rsidRPr="003756AA">
        <w:rPr>
          <w:sz w:val="16"/>
        </w:rPr>
        <w:t xml:space="preserve"> could </w:t>
      </w:r>
      <w:r w:rsidRPr="003756AA">
        <w:rPr>
          <w:rStyle w:val="StyleUnderline"/>
          <w:highlight w:val="cyan"/>
        </w:rPr>
        <w:t xml:space="preserve">fall </w:t>
      </w:r>
      <w:r w:rsidRPr="003756AA">
        <w:rPr>
          <w:rStyle w:val="Emphasis"/>
          <w:highlight w:val="cyan"/>
        </w:rPr>
        <w:t>prey</w:t>
      </w:r>
      <w:r w:rsidRPr="003756AA">
        <w:rPr>
          <w:rStyle w:val="StyleUnderline"/>
          <w:highlight w:val="cyan"/>
        </w:rPr>
        <w:t xml:space="preserve"> to</w:t>
      </w:r>
      <w:r w:rsidRPr="003756AA">
        <w:rPr>
          <w:rStyle w:val="StyleUnderline"/>
        </w:rPr>
        <w:t xml:space="preserve"> the </w:t>
      </w:r>
      <w:r w:rsidRPr="003756AA">
        <w:rPr>
          <w:rStyle w:val="Emphasis"/>
          <w:highlight w:val="cyan"/>
        </w:rPr>
        <w:t>layoffs</w:t>
      </w:r>
      <w:r w:rsidRPr="003756AA">
        <w:rPr>
          <w:sz w:val="16"/>
        </w:rPr>
        <w:t>.</w:t>
      </w:r>
    </w:p>
    <w:p w14:paraId="53B58DFD" w14:textId="77777777" w:rsidR="004E262B" w:rsidRPr="003756AA" w:rsidRDefault="004E262B" w:rsidP="004E262B">
      <w:pPr>
        <w:rPr>
          <w:sz w:val="16"/>
        </w:rPr>
      </w:pPr>
      <w:r w:rsidRPr="003756AA">
        <w:rPr>
          <w:sz w:val="16"/>
        </w:rPr>
        <w:t>For example, documents reviewed by the House Science Committee Democratic staff unveiled plans to cut 1,540 positions at the agency’s Office of Research and Development, the New York Times reported.</w:t>
      </w:r>
    </w:p>
    <w:p w14:paraId="7714F541" w14:textId="77777777" w:rsidR="004E262B" w:rsidRPr="003756AA" w:rsidRDefault="004E262B" w:rsidP="004E262B">
      <w:pPr>
        <w:rPr>
          <w:sz w:val="16"/>
        </w:rPr>
      </w:pPr>
      <w:r w:rsidRPr="003756AA">
        <w:rPr>
          <w:sz w:val="16"/>
        </w:rPr>
        <w:t xml:space="preserve">If </w:t>
      </w:r>
      <w:r w:rsidRPr="003756AA">
        <w:rPr>
          <w:rStyle w:val="StyleUnderline"/>
        </w:rPr>
        <w:t xml:space="preserve">the job </w:t>
      </w:r>
      <w:r w:rsidRPr="003756AA">
        <w:rPr>
          <w:rStyle w:val="StyleUnderline"/>
          <w:highlight w:val="cyan"/>
        </w:rPr>
        <w:t>cuts</w:t>
      </w:r>
      <w:r w:rsidRPr="003756AA">
        <w:rPr>
          <w:sz w:val="16"/>
        </w:rPr>
        <w:t xml:space="preserve"> happen, it could </w:t>
      </w:r>
      <w:r w:rsidRPr="003756AA">
        <w:rPr>
          <w:rStyle w:val="StyleUnderline"/>
          <w:highlight w:val="cyan"/>
        </w:rPr>
        <w:t>make the</w:t>
      </w:r>
      <w:r w:rsidRPr="003756AA">
        <w:rPr>
          <w:rStyle w:val="StyleUnderline"/>
        </w:rPr>
        <w:t xml:space="preserve"> reconsideration </w:t>
      </w:r>
      <w:r w:rsidRPr="003756AA">
        <w:rPr>
          <w:rStyle w:val="StyleUnderline"/>
          <w:highlight w:val="cyan"/>
        </w:rPr>
        <w:t xml:space="preserve">process </w:t>
      </w:r>
      <w:r w:rsidRPr="003756AA">
        <w:rPr>
          <w:rStyle w:val="Emphasis"/>
          <w:highlight w:val="cyan"/>
        </w:rPr>
        <w:t>longer</w:t>
      </w:r>
      <w:r w:rsidRPr="003756AA">
        <w:rPr>
          <w:rStyle w:val="StyleUnderline"/>
        </w:rPr>
        <w:t xml:space="preserve"> if there is less staff to address comments and review</w:t>
      </w:r>
      <w:r w:rsidRPr="003756AA">
        <w:rPr>
          <w:sz w:val="16"/>
        </w:rPr>
        <w:t xml:space="preserve"> scientific research submissions, Waxman said. Still, she added, it’s hard to say at this point how long the process will take.</w:t>
      </w:r>
    </w:p>
    <w:p w14:paraId="7A11B05A" w14:textId="77777777" w:rsidR="004E262B" w:rsidRPr="003756AA" w:rsidRDefault="004E262B" w:rsidP="004E262B">
      <w:pPr>
        <w:rPr>
          <w:sz w:val="16"/>
        </w:rPr>
      </w:pPr>
      <w:r w:rsidRPr="003756AA">
        <w:rPr>
          <w:sz w:val="16"/>
        </w:rPr>
        <w:t>“</w:t>
      </w:r>
      <w:r w:rsidRPr="003756AA">
        <w:rPr>
          <w:rStyle w:val="StyleUnderline"/>
          <w:highlight w:val="cyan"/>
        </w:rPr>
        <w:t xml:space="preserve">EPA has to </w:t>
      </w:r>
      <w:r w:rsidRPr="003756AA">
        <w:rPr>
          <w:rStyle w:val="Emphasis"/>
          <w:highlight w:val="cyan"/>
        </w:rPr>
        <w:t>show</w:t>
      </w:r>
      <w:r w:rsidRPr="003756AA">
        <w:rPr>
          <w:sz w:val="16"/>
        </w:rPr>
        <w:t xml:space="preserve"> that they’ve done their homework, too,” Waxman said. “They at least need to show </w:t>
      </w:r>
      <w:r w:rsidRPr="003756AA">
        <w:rPr>
          <w:rStyle w:val="StyleUnderline"/>
        </w:rPr>
        <w:t xml:space="preserve">that, in addition to </w:t>
      </w:r>
      <w:r w:rsidRPr="003756AA">
        <w:rPr>
          <w:rStyle w:val="Emphasis"/>
        </w:rPr>
        <w:t>reviewing</w:t>
      </w:r>
      <w:r w:rsidRPr="003756AA">
        <w:rPr>
          <w:rStyle w:val="StyleUnderline"/>
        </w:rPr>
        <w:t xml:space="preserve"> data that they have themselves, </w:t>
      </w:r>
      <w:r w:rsidRPr="003756AA">
        <w:rPr>
          <w:rStyle w:val="StyleUnderline"/>
          <w:highlight w:val="cyan"/>
        </w:rPr>
        <w:t xml:space="preserve">they are reviewing </w:t>
      </w:r>
      <w:r w:rsidRPr="003756AA">
        <w:rPr>
          <w:rStyle w:val="Emphasis"/>
          <w:highlight w:val="cyan"/>
        </w:rPr>
        <w:t>all</w:t>
      </w:r>
      <w:r w:rsidRPr="003756AA">
        <w:rPr>
          <w:rStyle w:val="StyleUnderline"/>
        </w:rPr>
        <w:t xml:space="preserve"> of the </w:t>
      </w:r>
      <w:r w:rsidRPr="003756AA">
        <w:rPr>
          <w:rStyle w:val="StyleUnderline"/>
          <w:highlight w:val="cyan"/>
        </w:rPr>
        <w:t>data</w:t>
      </w:r>
      <w:r w:rsidRPr="003756AA">
        <w:rPr>
          <w:rStyle w:val="StyleUnderline"/>
        </w:rPr>
        <w:t xml:space="preserve"> that will be </w:t>
      </w:r>
      <w:r w:rsidRPr="003756AA">
        <w:rPr>
          <w:rStyle w:val="Emphasis"/>
        </w:rPr>
        <w:t>submitted</w:t>
      </w:r>
      <w:r w:rsidRPr="003756AA">
        <w:rPr>
          <w:rStyle w:val="StyleUnderline"/>
        </w:rPr>
        <w:t xml:space="preserve"> in</w:t>
      </w:r>
      <w:r w:rsidRPr="003756AA">
        <w:rPr>
          <w:sz w:val="16"/>
        </w:rPr>
        <w:t xml:space="preserve"> these upcoming </w:t>
      </w:r>
      <w:r w:rsidRPr="003756AA">
        <w:rPr>
          <w:rStyle w:val="Emphasis"/>
        </w:rPr>
        <w:t>comment</w:t>
      </w:r>
      <w:r w:rsidRPr="003756AA">
        <w:rPr>
          <w:rStyle w:val="StyleUnderline"/>
        </w:rPr>
        <w:t xml:space="preserve"> periods</w:t>
      </w:r>
      <w:r w:rsidRPr="003756AA">
        <w:rPr>
          <w:sz w:val="16"/>
        </w:rPr>
        <w:t xml:space="preserve">.” </w:t>
      </w:r>
    </w:p>
    <w:p w14:paraId="13A762B6" w14:textId="77777777" w:rsidR="004E262B" w:rsidRPr="003756AA" w:rsidRDefault="004E262B" w:rsidP="004E262B">
      <w:pPr>
        <w:rPr>
          <w:sz w:val="16"/>
        </w:rPr>
      </w:pPr>
      <w:r w:rsidRPr="003756AA">
        <w:rPr>
          <w:sz w:val="16"/>
        </w:rPr>
        <w:t xml:space="preserve">Glicksman said there’s also a chance </w:t>
      </w:r>
      <w:r w:rsidRPr="003756AA">
        <w:rPr>
          <w:rStyle w:val="StyleUnderline"/>
        </w:rPr>
        <w:t xml:space="preserve">the </w:t>
      </w:r>
      <w:r w:rsidRPr="003756AA">
        <w:rPr>
          <w:rStyle w:val="StyleUnderline"/>
          <w:highlight w:val="cyan"/>
        </w:rPr>
        <w:t xml:space="preserve">rollbacks </w:t>
      </w:r>
      <w:r w:rsidRPr="003756AA">
        <w:rPr>
          <w:rStyle w:val="Emphasis"/>
          <w:highlight w:val="cyan"/>
        </w:rPr>
        <w:t>won’t survive</w:t>
      </w:r>
      <w:r w:rsidRPr="003756AA">
        <w:rPr>
          <w:sz w:val="16"/>
        </w:rPr>
        <w:t xml:space="preserve"> possible legal battles if the curtailment or cancelation of existing regulations is challenged.</w:t>
      </w:r>
    </w:p>
    <w:p w14:paraId="178296E4" w14:textId="77777777" w:rsidR="004E262B" w:rsidRPr="003756AA" w:rsidRDefault="004E262B" w:rsidP="004E262B">
      <w:pPr>
        <w:rPr>
          <w:sz w:val="16"/>
        </w:rPr>
      </w:pPr>
      <w:r w:rsidRPr="003756AA">
        <w:rPr>
          <w:rStyle w:val="StyleUnderline"/>
        </w:rPr>
        <w:t>“[If] the Trump administration wants to repeal</w:t>
      </w:r>
      <w:r w:rsidRPr="003756AA">
        <w:rPr>
          <w:sz w:val="16"/>
        </w:rPr>
        <w:t xml:space="preserve"> or weaken that regulation, </w:t>
      </w:r>
      <w:r w:rsidRPr="003756AA">
        <w:rPr>
          <w:rStyle w:val="StyleUnderline"/>
        </w:rPr>
        <w:t xml:space="preserve">it’s got to </w:t>
      </w:r>
      <w:r w:rsidRPr="003756AA">
        <w:rPr>
          <w:rStyle w:val="Emphasis"/>
        </w:rPr>
        <w:t>justify</w:t>
      </w:r>
      <w:r w:rsidRPr="003756AA">
        <w:rPr>
          <w:rStyle w:val="StyleUnderline"/>
        </w:rPr>
        <w:t xml:space="preserve"> why</w:t>
      </w:r>
      <w:r w:rsidRPr="003756AA">
        <w:rPr>
          <w:sz w:val="16"/>
        </w:rPr>
        <w:t xml:space="preserve"> it’s changing the rules of the game,” Glicksman said. “</w:t>
      </w:r>
      <w:r w:rsidRPr="003756AA">
        <w:rPr>
          <w:rStyle w:val="StyleUnderline"/>
        </w:rPr>
        <w:t xml:space="preserve">Unless it’s got strong </w:t>
      </w:r>
      <w:r w:rsidRPr="003756AA">
        <w:rPr>
          <w:rStyle w:val="Emphasis"/>
        </w:rPr>
        <w:t>scientific ev</w:t>
      </w:r>
      <w:r w:rsidRPr="003756AA">
        <w:rPr>
          <w:sz w:val="16"/>
        </w:rPr>
        <w:t xml:space="preserve">idence that counteracts or contradicts the science behind the existing regulation, there’s a good chance </w:t>
      </w:r>
      <w:r w:rsidRPr="003756AA">
        <w:rPr>
          <w:rStyle w:val="StyleUnderline"/>
        </w:rPr>
        <w:t xml:space="preserve">a court could conclude that it was </w:t>
      </w:r>
      <w:r w:rsidRPr="003756AA">
        <w:rPr>
          <w:rStyle w:val="Emphasis"/>
        </w:rPr>
        <w:t>arbitrary</w:t>
      </w:r>
      <w:r w:rsidRPr="003756AA">
        <w:rPr>
          <w:sz w:val="16"/>
        </w:rPr>
        <w:t xml:space="preserve"> of an agency like EPA </w:t>
      </w:r>
      <w:r w:rsidRPr="003756AA">
        <w:rPr>
          <w:rStyle w:val="StyleUnderline"/>
        </w:rPr>
        <w:t xml:space="preserve">to </w:t>
      </w:r>
      <w:r w:rsidRPr="003756AA">
        <w:rPr>
          <w:rStyle w:val="Emphasis"/>
        </w:rPr>
        <w:t>ignore</w:t>
      </w:r>
      <w:r w:rsidRPr="003756AA">
        <w:rPr>
          <w:rStyle w:val="StyleUnderline"/>
        </w:rPr>
        <w:t xml:space="preserve"> existing science and nevertheless </w:t>
      </w:r>
      <w:r w:rsidRPr="003756AA">
        <w:rPr>
          <w:rStyle w:val="Emphasis"/>
        </w:rPr>
        <w:t>repeal</w:t>
      </w:r>
      <w:r w:rsidRPr="003756AA">
        <w:rPr>
          <w:rStyle w:val="StyleUnderline"/>
        </w:rPr>
        <w:t xml:space="preserve"> or weaken regulation</w:t>
      </w:r>
      <w:r w:rsidRPr="003756AA">
        <w:rPr>
          <w:sz w:val="16"/>
        </w:rPr>
        <w:t>.”</w:t>
      </w:r>
    </w:p>
    <w:p w14:paraId="07E37A34" w14:textId="77777777" w:rsidR="004E262B" w:rsidRPr="003756AA" w:rsidRDefault="004E262B" w:rsidP="004E262B">
      <w:pPr>
        <w:rPr>
          <w:sz w:val="16"/>
        </w:rPr>
      </w:pPr>
      <w:r w:rsidRPr="003756AA">
        <w:rPr>
          <w:sz w:val="16"/>
        </w:rPr>
        <w:t>What manufacturers can do as they wait</w:t>
      </w:r>
    </w:p>
    <w:p w14:paraId="3CD3DA68" w14:textId="77777777" w:rsidR="004E262B" w:rsidRPr="003756AA" w:rsidRDefault="004E262B" w:rsidP="004E262B">
      <w:pPr>
        <w:rPr>
          <w:rStyle w:val="StyleUnderline"/>
        </w:rPr>
      </w:pPr>
      <w:r w:rsidRPr="003756AA">
        <w:rPr>
          <w:rStyle w:val="StyleUnderline"/>
        </w:rPr>
        <w:t xml:space="preserve">Until these regulations are officially </w:t>
      </w:r>
      <w:r w:rsidRPr="003756AA">
        <w:rPr>
          <w:rStyle w:val="Emphasis"/>
        </w:rPr>
        <w:t>modified</w:t>
      </w:r>
      <w:r w:rsidRPr="003756AA">
        <w:rPr>
          <w:rStyle w:val="StyleUnderline"/>
        </w:rPr>
        <w:t xml:space="preserve"> or dismantled</w:t>
      </w:r>
      <w:r w:rsidRPr="003756AA">
        <w:rPr>
          <w:sz w:val="16"/>
        </w:rPr>
        <w:t xml:space="preserve">, </w:t>
      </w:r>
      <w:r w:rsidRPr="003756AA">
        <w:rPr>
          <w:rStyle w:val="StyleUnderline"/>
          <w:highlight w:val="cyan"/>
        </w:rPr>
        <w:t xml:space="preserve">manufacturers </w:t>
      </w:r>
      <w:r w:rsidRPr="003756AA">
        <w:rPr>
          <w:rStyle w:val="Emphasis"/>
          <w:highlight w:val="cyan"/>
        </w:rPr>
        <w:t>must</w:t>
      </w:r>
      <w:r w:rsidRPr="003756AA">
        <w:rPr>
          <w:rStyle w:val="StyleUnderline"/>
        </w:rPr>
        <w:t xml:space="preserve"> still </w:t>
      </w:r>
      <w:r w:rsidRPr="003756AA">
        <w:rPr>
          <w:rStyle w:val="Emphasis"/>
          <w:highlight w:val="cyan"/>
        </w:rPr>
        <w:t>follow</w:t>
      </w:r>
      <w:r w:rsidRPr="003756AA">
        <w:rPr>
          <w:rStyle w:val="StyleUnderline"/>
        </w:rPr>
        <w:t xml:space="preserve"> the </w:t>
      </w:r>
      <w:r w:rsidRPr="003756AA">
        <w:rPr>
          <w:rStyle w:val="StyleUnderline"/>
          <w:highlight w:val="cyan"/>
        </w:rPr>
        <w:t>current laws</w:t>
      </w:r>
      <w:r w:rsidRPr="003756AA">
        <w:rPr>
          <w:rStyle w:val="StyleUnderline"/>
        </w:rPr>
        <w:t>.</w:t>
      </w:r>
    </w:p>
    <w:p w14:paraId="266EA67E" w14:textId="77777777" w:rsidR="004E262B" w:rsidRDefault="004E262B" w:rsidP="004E262B">
      <w:pPr>
        <w:pStyle w:val="Heading4"/>
      </w:pPr>
      <w:r>
        <w:t xml:space="preserve">4 Specifically, repeals the </w:t>
      </w:r>
      <w:r w:rsidRPr="0070162C">
        <w:rPr>
          <w:u w:val="single"/>
        </w:rPr>
        <w:t>endangerment</w:t>
      </w:r>
      <w:r>
        <w:t xml:space="preserve"> finding---</w:t>
      </w:r>
      <w:r w:rsidRPr="0070162C">
        <w:rPr>
          <w:u w:val="single"/>
        </w:rPr>
        <w:t>extinction</w:t>
      </w:r>
      <w:r>
        <w:t xml:space="preserve">. </w:t>
      </w:r>
    </w:p>
    <w:p w14:paraId="7DF5FA06" w14:textId="77777777" w:rsidR="004E262B" w:rsidRDefault="004E262B" w:rsidP="004E262B">
      <w:r w:rsidRPr="0070162C">
        <w:rPr>
          <w:rStyle w:val="Style13ptBold"/>
        </w:rPr>
        <w:t>Dodson 23</w:t>
      </w:r>
      <w:r>
        <w:t xml:space="preserve"> [Joe Dodson (Staff writer, Courthouse News Service), 4-14-2023, "Climate Change Skeptics Argue Against Federal Authority to Limit Emissions," Courthouse News </w:t>
      </w:r>
      <w:proofErr w:type="gramStart"/>
      <w:r>
        <w:t>Service, https://www.courthousenews.com/climate-change-skeptics-argue-against-federal-authority-to-limit-emissions/</w:t>
      </w:r>
      <w:proofErr w:type="gramEnd"/>
      <w:r>
        <w:t xml:space="preserve">, </w:t>
      </w:r>
      <w:proofErr w:type="spellStart"/>
      <w:r>
        <w:t>njn</w:t>
      </w:r>
      <w:proofErr w:type="spellEnd"/>
      <w:r>
        <w:t>]</w:t>
      </w:r>
    </w:p>
    <w:p w14:paraId="6085B89B" w14:textId="77777777" w:rsidR="004E262B" w:rsidRPr="002270E2" w:rsidRDefault="004E262B" w:rsidP="004E262B">
      <w:pPr>
        <w:rPr>
          <w:sz w:val="16"/>
        </w:rPr>
      </w:pPr>
      <w:r w:rsidRPr="002270E2">
        <w:rPr>
          <w:sz w:val="16"/>
        </w:rPr>
        <w:t xml:space="preserve">The Concerned Household Electricity Consumers Council seeks a review of </w:t>
      </w:r>
      <w:proofErr w:type="gramStart"/>
      <w:r w:rsidRPr="002270E2">
        <w:rPr>
          <w:sz w:val="16"/>
        </w:rPr>
        <w:t xml:space="preserve">the </w:t>
      </w:r>
      <w:r w:rsidRPr="002270E2">
        <w:rPr>
          <w:rStyle w:val="Emphasis"/>
          <w:highlight w:val="cyan"/>
        </w:rPr>
        <w:t>EPA</w:t>
      </w:r>
      <w:r w:rsidRPr="002270E2">
        <w:rPr>
          <w:rStyle w:val="StyleUnderline"/>
        </w:rPr>
        <w:t>'s</w:t>
      </w:r>
      <w:proofErr w:type="gramEnd"/>
      <w:r w:rsidRPr="002270E2">
        <w:rPr>
          <w:rStyle w:val="StyleUnderline"/>
        </w:rPr>
        <w:t xml:space="preserve"> decision not </w:t>
      </w:r>
      <w:r w:rsidRPr="002270E2">
        <w:rPr>
          <w:rStyle w:val="StyleUnderline"/>
          <w:highlight w:val="cyan"/>
        </w:rPr>
        <w:t>to reconsider</w:t>
      </w:r>
      <w:r w:rsidRPr="002270E2">
        <w:rPr>
          <w:sz w:val="16"/>
        </w:rPr>
        <w:t xml:space="preserve"> or revise its 2009 </w:t>
      </w:r>
      <w:r w:rsidRPr="002270E2">
        <w:rPr>
          <w:rStyle w:val="StyleUnderline"/>
          <w:highlight w:val="cyan"/>
        </w:rPr>
        <w:t>finding that elevated</w:t>
      </w:r>
      <w:r w:rsidRPr="002270E2">
        <w:rPr>
          <w:rStyle w:val="StyleUnderline"/>
        </w:rPr>
        <w:t xml:space="preserve"> concentrations of</w:t>
      </w:r>
      <w:r w:rsidRPr="002270E2">
        <w:rPr>
          <w:sz w:val="16"/>
        </w:rPr>
        <w:t xml:space="preserve"> six well-mixed </w:t>
      </w:r>
      <w:r w:rsidRPr="002270E2">
        <w:rPr>
          <w:rStyle w:val="Emphasis"/>
          <w:highlight w:val="cyan"/>
        </w:rPr>
        <w:t>g</w:t>
      </w:r>
      <w:r w:rsidRPr="002270E2">
        <w:rPr>
          <w:sz w:val="16"/>
        </w:rPr>
        <w:t>reen</w:t>
      </w:r>
      <w:r w:rsidRPr="002270E2">
        <w:rPr>
          <w:rStyle w:val="Emphasis"/>
          <w:highlight w:val="cyan"/>
        </w:rPr>
        <w:t>h</w:t>
      </w:r>
      <w:r w:rsidRPr="002270E2">
        <w:rPr>
          <w:sz w:val="16"/>
        </w:rPr>
        <w:t xml:space="preserve">ouse </w:t>
      </w:r>
      <w:r w:rsidRPr="002270E2">
        <w:rPr>
          <w:rStyle w:val="Emphasis"/>
          <w:highlight w:val="cyan"/>
        </w:rPr>
        <w:t>g</w:t>
      </w:r>
      <w:r w:rsidRPr="002270E2">
        <w:rPr>
          <w:sz w:val="16"/>
        </w:rPr>
        <w:t>ase</w:t>
      </w:r>
      <w:r w:rsidRPr="002270E2">
        <w:rPr>
          <w:rStyle w:val="Emphasis"/>
          <w:highlight w:val="cyan"/>
        </w:rPr>
        <w:t>s</w:t>
      </w:r>
      <w:r w:rsidRPr="002270E2">
        <w:rPr>
          <w:sz w:val="16"/>
        </w:rPr>
        <w:t xml:space="preserve"> in the atmosphere </w:t>
      </w:r>
      <w:r w:rsidRPr="002270E2">
        <w:rPr>
          <w:rStyle w:val="StyleUnderline"/>
        </w:rPr>
        <w:t xml:space="preserve">may reasonably be anticipated to </w:t>
      </w:r>
      <w:r w:rsidRPr="002270E2">
        <w:rPr>
          <w:rStyle w:val="Emphasis"/>
          <w:highlight w:val="cyan"/>
        </w:rPr>
        <w:t>endanger</w:t>
      </w:r>
      <w:r w:rsidRPr="002270E2">
        <w:rPr>
          <w:rStyle w:val="StyleUnderline"/>
        </w:rPr>
        <w:t xml:space="preserve"> the public health and</w:t>
      </w:r>
      <w:r w:rsidRPr="002270E2">
        <w:rPr>
          <w:sz w:val="16"/>
        </w:rPr>
        <w:t xml:space="preserve"> welfare of current and </w:t>
      </w:r>
      <w:r w:rsidRPr="002270E2">
        <w:rPr>
          <w:rStyle w:val="Emphasis"/>
          <w:highlight w:val="cyan"/>
        </w:rPr>
        <w:t>future generations</w:t>
      </w:r>
      <w:r w:rsidRPr="002270E2">
        <w:rPr>
          <w:sz w:val="16"/>
        </w:rPr>
        <w:t xml:space="preserve">. </w:t>
      </w:r>
    </w:p>
    <w:p w14:paraId="0507F90A" w14:textId="77777777" w:rsidR="004E262B" w:rsidRPr="002270E2" w:rsidRDefault="004E262B" w:rsidP="004E262B">
      <w:pPr>
        <w:rPr>
          <w:sz w:val="16"/>
        </w:rPr>
      </w:pPr>
      <w:r w:rsidRPr="002270E2">
        <w:rPr>
          <w:sz w:val="16"/>
        </w:rPr>
        <w:t>"</w:t>
      </w:r>
      <w:r w:rsidRPr="002270E2">
        <w:rPr>
          <w:rStyle w:val="StyleUnderline"/>
        </w:rPr>
        <w:t xml:space="preserve">Evidence of the </w:t>
      </w:r>
      <w:r w:rsidRPr="002270E2">
        <w:rPr>
          <w:rStyle w:val="StyleUnderline"/>
          <w:highlight w:val="cyan"/>
        </w:rPr>
        <w:t xml:space="preserve">impact of </w:t>
      </w:r>
      <w:r w:rsidRPr="002270E2">
        <w:rPr>
          <w:rStyle w:val="Emphasis"/>
          <w:highlight w:val="cyan"/>
        </w:rPr>
        <w:t>warming</w:t>
      </w:r>
      <w:r w:rsidRPr="002270E2">
        <w:rPr>
          <w:sz w:val="16"/>
        </w:rPr>
        <w:t xml:space="preserve"> global average temperatures </w:t>
      </w:r>
      <w:r w:rsidRPr="002270E2">
        <w:rPr>
          <w:rStyle w:val="StyleUnderline"/>
        </w:rPr>
        <w:t xml:space="preserve">and other associated climatic changes on public </w:t>
      </w:r>
      <w:r w:rsidRPr="002270E2">
        <w:rPr>
          <w:rStyle w:val="Emphasis"/>
        </w:rPr>
        <w:t>health</w:t>
      </w:r>
      <w:r w:rsidRPr="002270E2">
        <w:rPr>
          <w:rStyle w:val="StyleUnderline"/>
        </w:rPr>
        <w:t xml:space="preserve"> and </w:t>
      </w:r>
      <w:r w:rsidRPr="002270E2">
        <w:rPr>
          <w:rStyle w:val="Emphasis"/>
        </w:rPr>
        <w:t>welfare</w:t>
      </w:r>
      <w:r w:rsidRPr="002270E2">
        <w:rPr>
          <w:rStyle w:val="StyleUnderline"/>
        </w:rPr>
        <w:t xml:space="preserve"> has </w:t>
      </w:r>
      <w:r w:rsidRPr="002270E2">
        <w:rPr>
          <w:rStyle w:val="StyleUnderline"/>
          <w:highlight w:val="cyan"/>
        </w:rPr>
        <w:t xml:space="preserve">only grown </w:t>
      </w:r>
      <w:r w:rsidRPr="002270E2">
        <w:rPr>
          <w:rStyle w:val="Emphasis"/>
          <w:highlight w:val="cyan"/>
        </w:rPr>
        <w:t>stronger</w:t>
      </w:r>
      <w:r w:rsidRPr="002270E2">
        <w:rPr>
          <w:sz w:val="16"/>
        </w:rPr>
        <w:t xml:space="preserve"> in the intervening years," the EPA's brief to the D.C. Circuit states, "</w:t>
      </w:r>
      <w:r w:rsidRPr="002270E2">
        <w:rPr>
          <w:rStyle w:val="StyleUnderline"/>
        </w:rPr>
        <w:t xml:space="preserve">as has the </w:t>
      </w:r>
      <w:r w:rsidRPr="002270E2">
        <w:rPr>
          <w:rStyle w:val="Emphasis"/>
        </w:rPr>
        <w:t>scientific basis</w:t>
      </w:r>
      <w:r w:rsidRPr="002270E2">
        <w:rPr>
          <w:rStyle w:val="StyleUnderline"/>
        </w:rPr>
        <w:t xml:space="preserve"> for attributing these changes to greenhouse gas </w:t>
      </w:r>
      <w:r w:rsidRPr="002270E2">
        <w:rPr>
          <w:rStyle w:val="Emphasis"/>
        </w:rPr>
        <w:t>emissions</w:t>
      </w:r>
      <w:r w:rsidRPr="002270E2">
        <w:rPr>
          <w:sz w:val="16"/>
        </w:rPr>
        <w:t xml:space="preserve"> from human activity."</w:t>
      </w:r>
    </w:p>
    <w:p w14:paraId="1DE9A93C" w14:textId="77777777" w:rsidR="004E262B" w:rsidRDefault="004E262B" w:rsidP="004E262B">
      <w:r>
        <w:t>&lt;&lt;TEXT CONDENSED, NONE OMITTED&gt;&gt;</w:t>
      </w:r>
    </w:p>
    <w:p w14:paraId="280E29E8" w14:textId="77777777" w:rsidR="004E262B" w:rsidRDefault="004E262B" w:rsidP="004E262B">
      <w:pPr>
        <w:rPr>
          <w:sz w:val="16"/>
        </w:rPr>
      </w:pPr>
      <w:r w:rsidRPr="003756AA">
        <w:rPr>
          <w:sz w:val="16"/>
        </w:rPr>
        <w:t xml:space="preserve">The agency's determination, commonly called the 2009 endangerment finding, found that the concentration of carbon dioxide, methane, nitrous oxide, hydrofluorocarbons, perfluorocarbons and sulfur hexafluoride in the atmosphere posed </w:t>
      </w:r>
      <w:proofErr w:type="gramStart"/>
      <w:r w:rsidRPr="003756AA">
        <w:rPr>
          <w:sz w:val="16"/>
        </w:rPr>
        <w:t>a health</w:t>
      </w:r>
      <w:proofErr w:type="gramEnd"/>
      <w:r w:rsidRPr="003756AA">
        <w:rPr>
          <w:sz w:val="16"/>
        </w:rPr>
        <w:t xml:space="preserve"> threats to humans. The Concerned Household Electricity Consumers Council is comprised of five individuals, including retired meteorologist Joseph D'Aleo, attorney Scott Univer and the former president of the Women's National Republican Club, Robin Weaver. "With our petition and supporting material, we've demonstrated that the 2009 endangerment finding is based on a house of cards," attorney Harry MacDougald of Caldwell &amp; Watson, representing the plaintiffs, argued Friday before a three-judge panel. MacDougald told the judges that the injury his clients suffer is from regulations established following the finding that have hiked home energy prices. They argue that the EPA needs Congress's approval and a robust scientific foundation to authorize emissions limits. "CO2 emissions are ubiquitous to human activity and are irrefutably indispensable to the daily survival of billions of people against the hazards of nature untamed," the group's brief states. "Fossil fuels have contributed more to improving human health and welfare and the material quality of human life than any other substance in human history." The brief further states that decarbonizing the United States is technically and economically impossible, and that "climate policy is a far greater threat to human health and welfare than human-caused climate change." MacDougald argued that regulations </w:t>
      </w:r>
      <w:proofErr w:type="gramStart"/>
      <w:r w:rsidRPr="003756AA">
        <w:rPr>
          <w:sz w:val="16"/>
        </w:rPr>
        <w:t>predicated</w:t>
      </w:r>
      <w:proofErr w:type="gramEnd"/>
      <w:r w:rsidRPr="003756AA">
        <w:rPr>
          <w:sz w:val="16"/>
        </w:rPr>
        <w:t xml:space="preserve"> by the 2009 finding have constrained the supply of fossil fuels, leading consumers to pay more for energy. "Most of the electricity in the United States is generated by fossil fuels," MacDougald said. "The effect is manifested through the entire scope of regulation that ultimately rests on the 2009 endangerment finding." U.S. Circuit Judge Florence Pan, appointed by President Joe Biden, seemed frustrated with MacDougald for failing to bring direct evidence of his clients' suffering an injury at the hands of the EPA's finding. The attorney again pointed to vague allegations that energy prices rise in areas where emissions of greenhouse gases are limited. U.S. Circuit Judge Gregory Katsas, a Donald Trump appointee, agreed with Pan that the plaintiffs have the burden to show standing, especially considering they are not the power utility companies affected by emission limits. Justice Department attorney Brian Lynk, representing the EPA, relied on the lack of standing argument for why the court should rule in the government's favor. "The petitioners have not shown any concrete and particularized injury, in fact, traceable through the EPA act as they were required to do in their opening," Lynk said. U.S. Circuit Judge Karen Henderson, a George H.W. Bush appointee, also sat on the panel. The judges did not indicate when they would issue a ruling. Lynk and MacDougald did not respond to requests for comment. Last year, the U.S. Supreme Court's conservative supermajority found the power to regulate carbon dioxide emissions lies with Congress, not the EPA. Intervenors on behalf of the EPA in the D.C. Circuit case include the American Lung Association, American Public Health Association and the Clean Air Council. Alex Bomstein, legal director for the Clean Air Council, said in a phone interview Friday that he disagreed with the notion that climate policy poses a more significant threat to life than climate change.</w:t>
      </w:r>
    </w:p>
    <w:p w14:paraId="426A6B38" w14:textId="77777777" w:rsidR="004E262B" w:rsidRPr="003756AA" w:rsidRDefault="004E262B" w:rsidP="004E262B">
      <w:r>
        <w:t>&lt;&lt;PARAGRAPH INTEGRITY RESUMES&gt;&gt;</w:t>
      </w:r>
    </w:p>
    <w:p w14:paraId="07A01731" w14:textId="77777777" w:rsidR="004E262B" w:rsidRPr="002270E2" w:rsidRDefault="004E262B" w:rsidP="004E262B">
      <w:pPr>
        <w:rPr>
          <w:sz w:val="16"/>
        </w:rPr>
      </w:pPr>
      <w:r w:rsidRPr="002270E2">
        <w:rPr>
          <w:sz w:val="16"/>
        </w:rPr>
        <w:t>"</w:t>
      </w:r>
      <w:r w:rsidRPr="002270E2">
        <w:rPr>
          <w:rStyle w:val="StyleUnderline"/>
        </w:rPr>
        <w:t xml:space="preserve">The </w:t>
      </w:r>
      <w:r w:rsidRPr="002270E2">
        <w:rPr>
          <w:rStyle w:val="Emphasis"/>
          <w:highlight w:val="cyan"/>
        </w:rPr>
        <w:t>climate</w:t>
      </w:r>
      <w:r w:rsidRPr="002270E2">
        <w:rPr>
          <w:rStyle w:val="StyleUnderline"/>
          <w:highlight w:val="cyan"/>
        </w:rPr>
        <w:t xml:space="preserve"> catastrophe</w:t>
      </w:r>
      <w:r w:rsidRPr="002270E2">
        <w:rPr>
          <w:rStyle w:val="StyleUnderline"/>
        </w:rPr>
        <w:t xml:space="preserve"> that we are embarking on now </w:t>
      </w:r>
      <w:r w:rsidRPr="002270E2">
        <w:rPr>
          <w:rStyle w:val="StyleUnderline"/>
          <w:highlight w:val="cyan"/>
        </w:rPr>
        <w:t>is</w:t>
      </w:r>
      <w:r w:rsidRPr="002270E2">
        <w:rPr>
          <w:rStyle w:val="StyleUnderline"/>
        </w:rPr>
        <w:t xml:space="preserve"> an </w:t>
      </w:r>
      <w:r w:rsidRPr="002270E2">
        <w:rPr>
          <w:rStyle w:val="Emphasis"/>
          <w:highlight w:val="cyan"/>
        </w:rPr>
        <w:t>existential</w:t>
      </w:r>
      <w:r w:rsidRPr="002270E2">
        <w:rPr>
          <w:rStyle w:val="StyleUnderline"/>
        </w:rPr>
        <w:t xml:space="preserve"> risk</w:t>
      </w:r>
      <w:r w:rsidRPr="002270E2">
        <w:rPr>
          <w:sz w:val="16"/>
        </w:rPr>
        <w:t xml:space="preserve"> to society as we know it," he said. "The </w:t>
      </w:r>
      <w:proofErr w:type="gramStart"/>
      <w:r w:rsidRPr="002270E2">
        <w:rPr>
          <w:rStyle w:val="StyleUnderline"/>
        </w:rPr>
        <w:t>harms have</w:t>
      </w:r>
      <w:proofErr w:type="gramEnd"/>
      <w:r w:rsidRPr="002270E2">
        <w:rPr>
          <w:rStyle w:val="StyleUnderline"/>
        </w:rPr>
        <w:t xml:space="preserve"> </w:t>
      </w:r>
      <w:r w:rsidRPr="002270E2">
        <w:rPr>
          <w:rStyle w:val="Emphasis"/>
        </w:rPr>
        <w:t>already</w:t>
      </w:r>
      <w:r w:rsidRPr="002270E2">
        <w:rPr>
          <w:rStyle w:val="StyleUnderline"/>
        </w:rPr>
        <w:t xml:space="preserve"> begun</w:t>
      </w:r>
      <w:r w:rsidRPr="002270E2">
        <w:rPr>
          <w:sz w:val="16"/>
        </w:rPr>
        <w:t xml:space="preserve">." </w:t>
      </w:r>
    </w:p>
    <w:p w14:paraId="23A67018" w14:textId="77777777" w:rsidR="004E262B" w:rsidRPr="002270E2" w:rsidRDefault="004E262B" w:rsidP="004E262B">
      <w:pPr>
        <w:rPr>
          <w:sz w:val="16"/>
        </w:rPr>
      </w:pPr>
      <w:r w:rsidRPr="002270E2">
        <w:rPr>
          <w:sz w:val="16"/>
        </w:rPr>
        <w:t xml:space="preserve">According to NASA, </w:t>
      </w:r>
      <w:r w:rsidRPr="002270E2">
        <w:rPr>
          <w:rStyle w:val="StyleUnderline"/>
          <w:highlight w:val="cyan"/>
        </w:rPr>
        <w:t>human activities</w:t>
      </w:r>
      <w:r w:rsidRPr="002270E2">
        <w:rPr>
          <w:rStyle w:val="StyleUnderline"/>
        </w:rPr>
        <w:t xml:space="preserve"> have </w:t>
      </w:r>
      <w:r w:rsidRPr="002270E2">
        <w:rPr>
          <w:rStyle w:val="StyleUnderline"/>
          <w:highlight w:val="cyan"/>
        </w:rPr>
        <w:t>raised</w:t>
      </w:r>
      <w:r w:rsidRPr="002270E2">
        <w:rPr>
          <w:rStyle w:val="StyleUnderline"/>
        </w:rPr>
        <w:t xml:space="preserve"> atmospheric </w:t>
      </w:r>
      <w:r w:rsidRPr="002270E2">
        <w:rPr>
          <w:rStyle w:val="Emphasis"/>
          <w:highlight w:val="cyan"/>
        </w:rPr>
        <w:t>carbon</w:t>
      </w:r>
      <w:r w:rsidRPr="002270E2">
        <w:rPr>
          <w:rStyle w:val="StyleUnderline"/>
        </w:rPr>
        <w:t xml:space="preserve"> dioxide by </w:t>
      </w:r>
      <w:r w:rsidRPr="002270E2">
        <w:rPr>
          <w:rStyle w:val="Emphasis"/>
          <w:highlight w:val="cyan"/>
        </w:rPr>
        <w:t>50%</w:t>
      </w:r>
      <w:r w:rsidRPr="002270E2">
        <w:rPr>
          <w:rStyle w:val="StyleUnderline"/>
        </w:rPr>
        <w:t xml:space="preserve"> since the</w:t>
      </w:r>
      <w:r w:rsidRPr="002270E2">
        <w:rPr>
          <w:sz w:val="16"/>
        </w:rPr>
        <w:t xml:space="preserve"> beginning of </w:t>
      </w:r>
      <w:r w:rsidRPr="002270E2">
        <w:rPr>
          <w:rStyle w:val="StyleUnderline"/>
        </w:rPr>
        <w:t>industrial times</w:t>
      </w:r>
      <w:r w:rsidRPr="002270E2">
        <w:rPr>
          <w:sz w:val="16"/>
        </w:rPr>
        <w:t xml:space="preserve"> in the 1800s. The rise is </w:t>
      </w:r>
      <w:r w:rsidRPr="002270E2">
        <w:rPr>
          <w:rStyle w:val="StyleUnderline"/>
        </w:rPr>
        <w:t xml:space="preserve">more </w:t>
      </w:r>
      <w:r w:rsidRPr="002270E2">
        <w:rPr>
          <w:rStyle w:val="Emphasis"/>
        </w:rPr>
        <w:t>significant</w:t>
      </w:r>
      <w:r w:rsidRPr="002270E2">
        <w:rPr>
          <w:rStyle w:val="StyleUnderline"/>
        </w:rPr>
        <w:t xml:space="preserve"> than what </w:t>
      </w:r>
      <w:r w:rsidRPr="002270E2">
        <w:rPr>
          <w:rStyle w:val="Emphasis"/>
        </w:rPr>
        <w:t>naturally</w:t>
      </w:r>
      <w:r w:rsidRPr="002270E2">
        <w:rPr>
          <w:rStyle w:val="StyleUnderline"/>
        </w:rPr>
        <w:t xml:space="preserve"> happened</w:t>
      </w:r>
      <w:r w:rsidRPr="002270E2">
        <w:rPr>
          <w:sz w:val="16"/>
        </w:rPr>
        <w:t xml:space="preserve"> at the end of the last Ice Age about 20,000 years ago. </w:t>
      </w:r>
    </w:p>
    <w:p w14:paraId="43271286" w14:textId="77777777" w:rsidR="004E262B" w:rsidRPr="002270E2" w:rsidRDefault="004E262B" w:rsidP="004E262B">
      <w:pPr>
        <w:rPr>
          <w:sz w:val="16"/>
        </w:rPr>
      </w:pPr>
      <w:proofErr w:type="spellStart"/>
      <w:r w:rsidRPr="002270E2">
        <w:rPr>
          <w:sz w:val="16"/>
        </w:rPr>
        <w:t>Bomstein</w:t>
      </w:r>
      <w:proofErr w:type="spellEnd"/>
      <w:r w:rsidRPr="002270E2">
        <w:rPr>
          <w:sz w:val="16"/>
        </w:rPr>
        <w:t xml:space="preserve"> said Americans already feel the effects of a warmer planet through extreme weather events like droughts and floods. According to NASA, the </w:t>
      </w:r>
      <w:r w:rsidRPr="002270E2">
        <w:rPr>
          <w:rStyle w:val="StyleUnderline"/>
        </w:rPr>
        <w:t xml:space="preserve">loss of </w:t>
      </w:r>
      <w:r w:rsidRPr="002270E2">
        <w:rPr>
          <w:rStyle w:val="Emphasis"/>
        </w:rPr>
        <w:t>sea ice</w:t>
      </w:r>
      <w:r w:rsidRPr="002270E2">
        <w:rPr>
          <w:rStyle w:val="StyleUnderline"/>
        </w:rPr>
        <w:t xml:space="preserve">, melting </w:t>
      </w:r>
      <w:r w:rsidRPr="002270E2">
        <w:rPr>
          <w:rStyle w:val="Emphasis"/>
        </w:rPr>
        <w:t>glaciers</w:t>
      </w:r>
      <w:r w:rsidRPr="002270E2">
        <w:rPr>
          <w:rStyle w:val="StyleUnderline"/>
        </w:rPr>
        <w:t xml:space="preserve"> and ice sheets, </w:t>
      </w:r>
      <w:r w:rsidRPr="002270E2">
        <w:rPr>
          <w:rStyle w:val="Emphasis"/>
        </w:rPr>
        <w:t>sea level</w:t>
      </w:r>
      <w:r w:rsidRPr="002270E2">
        <w:rPr>
          <w:rStyle w:val="StyleUnderline"/>
        </w:rPr>
        <w:t xml:space="preserve"> rise and more intense </w:t>
      </w:r>
      <w:r w:rsidRPr="002270E2">
        <w:rPr>
          <w:rStyle w:val="Emphasis"/>
        </w:rPr>
        <w:t>heat waves</w:t>
      </w:r>
      <w:r w:rsidRPr="002270E2">
        <w:rPr>
          <w:rStyle w:val="StyleUnderline"/>
        </w:rPr>
        <w:t xml:space="preserve"> are</w:t>
      </w:r>
      <w:r w:rsidRPr="002270E2">
        <w:rPr>
          <w:sz w:val="16"/>
        </w:rPr>
        <w:t xml:space="preserve"> some of </w:t>
      </w:r>
      <w:r w:rsidRPr="002270E2">
        <w:rPr>
          <w:rStyle w:val="StyleUnderline"/>
        </w:rPr>
        <w:t>the current effects</w:t>
      </w:r>
      <w:r w:rsidRPr="002270E2">
        <w:rPr>
          <w:sz w:val="16"/>
        </w:rPr>
        <w:t xml:space="preserve"> of climate change.</w:t>
      </w:r>
    </w:p>
    <w:p w14:paraId="4CFE754C" w14:textId="77777777" w:rsidR="004E262B" w:rsidRPr="002270E2" w:rsidRDefault="004E262B" w:rsidP="004E262B">
      <w:pPr>
        <w:rPr>
          <w:rStyle w:val="StyleUnderline"/>
        </w:rPr>
      </w:pPr>
      <w:proofErr w:type="spellStart"/>
      <w:r w:rsidRPr="002270E2">
        <w:rPr>
          <w:sz w:val="16"/>
        </w:rPr>
        <w:t>Bomstein</w:t>
      </w:r>
      <w:proofErr w:type="spellEnd"/>
      <w:r w:rsidRPr="002270E2">
        <w:rPr>
          <w:sz w:val="16"/>
        </w:rPr>
        <w:t xml:space="preserve"> said </w:t>
      </w:r>
      <w:r w:rsidRPr="002270E2">
        <w:rPr>
          <w:rStyle w:val="StyleUnderline"/>
          <w:highlight w:val="cyan"/>
        </w:rPr>
        <w:t>the</w:t>
      </w:r>
      <w:r w:rsidRPr="002270E2">
        <w:rPr>
          <w:rStyle w:val="StyleUnderline"/>
        </w:rPr>
        <w:t xml:space="preserve"> 2009 </w:t>
      </w:r>
      <w:r w:rsidRPr="002270E2">
        <w:rPr>
          <w:rStyle w:val="Emphasis"/>
          <w:highlight w:val="cyan"/>
        </w:rPr>
        <w:t xml:space="preserve">endangerment </w:t>
      </w:r>
      <w:proofErr w:type="gramStart"/>
      <w:r w:rsidRPr="002270E2">
        <w:rPr>
          <w:rStyle w:val="Emphasis"/>
          <w:highlight w:val="cyan"/>
        </w:rPr>
        <w:t>finding</w:t>
      </w:r>
      <w:r w:rsidRPr="002270E2">
        <w:rPr>
          <w:rStyle w:val="StyleUnderline"/>
          <w:highlight w:val="cyan"/>
        </w:rPr>
        <w:t xml:space="preserve"> is</w:t>
      </w:r>
      <w:proofErr w:type="gramEnd"/>
      <w:r w:rsidRPr="002270E2">
        <w:rPr>
          <w:rStyle w:val="StyleUnderline"/>
          <w:highlight w:val="cyan"/>
        </w:rPr>
        <w:t xml:space="preserve"> </w:t>
      </w:r>
      <w:r w:rsidRPr="002270E2">
        <w:rPr>
          <w:rStyle w:val="Emphasis"/>
          <w:highlight w:val="cyan"/>
        </w:rPr>
        <w:t>crucial</w:t>
      </w:r>
      <w:r w:rsidRPr="002270E2">
        <w:rPr>
          <w:sz w:val="16"/>
        </w:rPr>
        <w:t xml:space="preserve"> for nonprofits like the Clear Air Council that seek </w:t>
      </w:r>
      <w:r w:rsidRPr="002270E2">
        <w:rPr>
          <w:rStyle w:val="StyleUnderline"/>
          <w:highlight w:val="cyan"/>
        </w:rPr>
        <w:t xml:space="preserve">to </w:t>
      </w:r>
      <w:r w:rsidRPr="002270E2">
        <w:rPr>
          <w:rStyle w:val="Emphasis"/>
          <w:highlight w:val="cyan"/>
        </w:rPr>
        <w:t>combat</w:t>
      </w:r>
      <w:r w:rsidRPr="002270E2">
        <w:rPr>
          <w:rStyle w:val="StyleUnderline"/>
        </w:rPr>
        <w:t xml:space="preserve"> the trajectory of </w:t>
      </w:r>
      <w:r w:rsidRPr="002270E2">
        <w:rPr>
          <w:rStyle w:val="StyleUnderline"/>
          <w:highlight w:val="cyan"/>
        </w:rPr>
        <w:t>climate change</w:t>
      </w:r>
      <w:r w:rsidRPr="002270E2">
        <w:rPr>
          <w:rStyle w:val="StyleUnderline"/>
        </w:rPr>
        <w:t xml:space="preserve">. </w:t>
      </w:r>
    </w:p>
    <w:p w14:paraId="58E6BD8C" w14:textId="77777777" w:rsidR="004E262B" w:rsidRDefault="004E262B" w:rsidP="004E262B">
      <w:pPr>
        <w:rPr>
          <w:sz w:val="16"/>
        </w:rPr>
      </w:pPr>
      <w:r w:rsidRPr="002270E2">
        <w:rPr>
          <w:sz w:val="16"/>
        </w:rPr>
        <w:t>"</w:t>
      </w:r>
      <w:r w:rsidRPr="002270E2">
        <w:rPr>
          <w:rStyle w:val="StyleUnderline"/>
          <w:highlight w:val="cyan"/>
        </w:rPr>
        <w:t>It is a</w:t>
      </w:r>
      <w:r w:rsidRPr="002270E2">
        <w:rPr>
          <w:rStyle w:val="StyleUnderline"/>
        </w:rPr>
        <w:t xml:space="preserve">n </w:t>
      </w:r>
      <w:r w:rsidRPr="002270E2">
        <w:rPr>
          <w:rStyle w:val="Emphasis"/>
        </w:rPr>
        <w:t xml:space="preserve">absolute </w:t>
      </w:r>
      <w:r w:rsidRPr="002270E2">
        <w:rPr>
          <w:rStyle w:val="Emphasis"/>
          <w:highlight w:val="cyan"/>
        </w:rPr>
        <w:t>prerequisite</w:t>
      </w:r>
      <w:r w:rsidRPr="002270E2">
        <w:rPr>
          <w:rStyle w:val="StyleUnderline"/>
        </w:rPr>
        <w:t xml:space="preserve"> for EPA </w:t>
      </w:r>
      <w:r w:rsidRPr="002270E2">
        <w:rPr>
          <w:rStyle w:val="StyleUnderline"/>
          <w:highlight w:val="cyan"/>
        </w:rPr>
        <w:t>to</w:t>
      </w:r>
      <w:r w:rsidRPr="002270E2">
        <w:rPr>
          <w:rStyle w:val="StyleUnderline"/>
        </w:rPr>
        <w:t xml:space="preserve"> be able to </w:t>
      </w:r>
      <w:r w:rsidRPr="002270E2">
        <w:rPr>
          <w:rStyle w:val="StyleUnderline"/>
          <w:highlight w:val="cyan"/>
        </w:rPr>
        <w:t xml:space="preserve">do </w:t>
      </w:r>
      <w:r w:rsidRPr="002270E2">
        <w:rPr>
          <w:rStyle w:val="Emphasis"/>
          <w:highlight w:val="cyan"/>
        </w:rPr>
        <w:t>anything</w:t>
      </w:r>
      <w:r w:rsidRPr="002270E2">
        <w:rPr>
          <w:rStyle w:val="StyleUnderline"/>
        </w:rPr>
        <w:t xml:space="preserve"> significant about climate change to have initially that </w:t>
      </w:r>
      <w:r w:rsidRPr="002270E2">
        <w:rPr>
          <w:rStyle w:val="Emphasis"/>
        </w:rPr>
        <w:t>acknowledgment</w:t>
      </w:r>
      <w:r w:rsidRPr="002270E2">
        <w:rPr>
          <w:rStyle w:val="StyleUnderline"/>
        </w:rPr>
        <w:t xml:space="preserve"> that greenhouse gases are </w:t>
      </w:r>
      <w:r w:rsidRPr="002270E2">
        <w:rPr>
          <w:rStyle w:val="Emphasis"/>
        </w:rPr>
        <w:t>endangering</w:t>
      </w:r>
      <w:r w:rsidRPr="002270E2">
        <w:rPr>
          <w:rStyle w:val="StyleUnderline"/>
        </w:rPr>
        <w:t xml:space="preserve"> the public</w:t>
      </w:r>
      <w:r w:rsidRPr="002270E2">
        <w:rPr>
          <w:sz w:val="16"/>
        </w:rPr>
        <w:t>," he said.</w:t>
      </w:r>
    </w:p>
    <w:p w14:paraId="27029501" w14:textId="77777777" w:rsidR="004E262B" w:rsidRDefault="004E262B" w:rsidP="004E262B">
      <w:pPr>
        <w:pStyle w:val="Heading3"/>
      </w:pPr>
      <w:r>
        <w:t xml:space="preserve">1NC---AT: </w:t>
      </w:r>
      <w:proofErr w:type="spellStart"/>
      <w:r>
        <w:t>Sepasspour</w:t>
      </w:r>
      <w:proofErr w:type="spellEnd"/>
    </w:p>
    <w:p w14:paraId="291B057B" w14:textId="77777777" w:rsidR="004E262B" w:rsidRPr="00281DBB" w:rsidRDefault="004E262B" w:rsidP="004E262B">
      <w:pPr>
        <w:pStyle w:val="Heading4"/>
      </w:pPr>
      <w:r>
        <w:t xml:space="preserve">1 </w:t>
      </w:r>
      <w:proofErr w:type="spellStart"/>
      <w:r>
        <w:t>Sepasspour</w:t>
      </w:r>
      <w:proofErr w:type="spellEnd"/>
      <w:r>
        <w:t xml:space="preserve"> doesn’t make any real warrants for the impacts---just describes them as possibly existential without describing scenarios. </w:t>
      </w:r>
    </w:p>
    <w:p w14:paraId="0CAE096B" w14:textId="77777777" w:rsidR="004E262B" w:rsidRDefault="004E262B" w:rsidP="004E262B">
      <w:pPr>
        <w:pStyle w:val="Heading3"/>
      </w:pPr>
      <w:r>
        <w:t>1NC---AT: WW3</w:t>
      </w:r>
    </w:p>
    <w:p w14:paraId="0BABF729" w14:textId="77777777" w:rsidR="004E262B" w:rsidRPr="00385EC2" w:rsidRDefault="004E262B" w:rsidP="004E262B">
      <w:pPr>
        <w:pStyle w:val="Heading4"/>
        <w:rPr>
          <w:rFonts w:eastAsia="MS Gothic"/>
        </w:rPr>
      </w:pPr>
      <w:bookmarkStart w:id="2" w:name="_Hlk202805558"/>
      <w:r>
        <w:rPr>
          <w:rFonts w:eastAsia="MS Gothic"/>
        </w:rPr>
        <w:t xml:space="preserve">1 </w:t>
      </w:r>
      <w:r w:rsidRPr="00385EC2">
        <w:rPr>
          <w:rFonts w:eastAsia="MS Gothic"/>
        </w:rPr>
        <w:t xml:space="preserve">No cyber---experimental studies. </w:t>
      </w:r>
    </w:p>
    <w:p w14:paraId="5F359697" w14:textId="77777777" w:rsidR="004E262B" w:rsidRPr="00385EC2" w:rsidRDefault="004E262B" w:rsidP="004E262B">
      <w:pPr>
        <w:rPr>
          <w:rFonts w:eastAsia="Cambria"/>
        </w:rPr>
      </w:pPr>
      <w:r w:rsidRPr="007B09B9">
        <w:rPr>
          <w:rStyle w:val="Style13ptBold"/>
        </w:rPr>
        <w:t xml:space="preserve">Jensen, et al. 24 </w:t>
      </w:r>
      <w:r w:rsidRPr="00385EC2">
        <w:rPr>
          <w:rFonts w:eastAsia="Cambria"/>
        </w:rPr>
        <w:t xml:space="preserve">[Benjamin Jensen; PhD, Professor of Strategic Studies at Marine Corps University.  Brandon Valeriano; PhD, Assistant Professor at Seton Hall University, School of Diplomacy.  Sam Whitt; PhD, Associate Professor of Political Science at High Point University. “How cyber operations can reduce escalation pressures: Evidence from an experimental wargame study,” Journal of Peace Research, Vol. 61(1), p. 119-120, https://doi.org/10.1177/00223433231219440, </w:t>
      </w:r>
      <w:proofErr w:type="spellStart"/>
      <w:r w:rsidRPr="00385EC2">
        <w:rPr>
          <w:rFonts w:eastAsia="Cambria"/>
        </w:rPr>
        <w:t>pbr</w:t>
      </w:r>
      <w:proofErr w:type="spellEnd"/>
      <w:r w:rsidRPr="00385EC2">
        <w:rPr>
          <w:rFonts w:eastAsia="Cambria"/>
        </w:rPr>
        <w:t>]</w:t>
      </w:r>
    </w:p>
    <w:p w14:paraId="25DF0FA0" w14:textId="77777777" w:rsidR="004E262B" w:rsidRPr="00385EC2" w:rsidRDefault="004E262B" w:rsidP="004E262B">
      <w:pPr>
        <w:rPr>
          <w:rFonts w:eastAsia="Calibri"/>
          <w:sz w:val="16"/>
        </w:rPr>
      </w:pPr>
      <w:r w:rsidRPr="00385EC2">
        <w:rPr>
          <w:rFonts w:eastAsia="Calibri"/>
          <w:sz w:val="16"/>
        </w:rPr>
        <w:t>Introduction</w:t>
      </w:r>
    </w:p>
    <w:p w14:paraId="79672EC2" w14:textId="77777777" w:rsidR="004E262B" w:rsidRPr="00385EC2" w:rsidRDefault="004E262B" w:rsidP="004E262B">
      <w:pPr>
        <w:rPr>
          <w:rFonts w:eastAsia="Calibri"/>
          <w:sz w:val="16"/>
        </w:rPr>
      </w:pPr>
      <w:r w:rsidRPr="00385EC2">
        <w:rPr>
          <w:rFonts w:eastAsia="Calibri"/>
          <w:sz w:val="16"/>
        </w:rPr>
        <w:t xml:space="preserve">Despite over 30 years of documented cyber operations (Healey and Grindall, 2013), there is no consensus on how cyber operations affect crisis behavior during international disputes. </w:t>
      </w:r>
      <w:r w:rsidRPr="007B09B9">
        <w:rPr>
          <w:rStyle w:val="StyleUnderline"/>
        </w:rPr>
        <w:t>In</w:t>
      </w:r>
      <w:r w:rsidRPr="00385EC2">
        <w:rPr>
          <w:rFonts w:eastAsia="Calibri"/>
          <w:sz w:val="16"/>
        </w:rPr>
        <w:t xml:space="preserve"> February </w:t>
      </w:r>
      <w:r w:rsidRPr="007B09B9">
        <w:rPr>
          <w:rStyle w:val="StyleUnderline"/>
        </w:rPr>
        <w:t>2019</w:t>
      </w:r>
      <w:r w:rsidRPr="00385EC2">
        <w:rPr>
          <w:rFonts w:eastAsia="Calibri"/>
          <w:sz w:val="16"/>
        </w:rPr>
        <w:t xml:space="preserve">, </w:t>
      </w:r>
      <w:r w:rsidRPr="007B09B9">
        <w:rPr>
          <w:rStyle w:val="StyleUnderline"/>
          <w:highlight w:val="cyan"/>
        </w:rPr>
        <w:t>India and Pakistan exchanged</w:t>
      </w:r>
      <w:r w:rsidRPr="007B09B9">
        <w:rPr>
          <w:rStyle w:val="StyleUnderline"/>
        </w:rPr>
        <w:t xml:space="preserve"> artillery and small arms </w:t>
      </w:r>
      <w:r w:rsidRPr="007B09B9">
        <w:rPr>
          <w:rStyle w:val="StyleUnderline"/>
          <w:highlight w:val="cyan"/>
        </w:rPr>
        <w:t>fire</w:t>
      </w:r>
      <w:r w:rsidRPr="00385EC2">
        <w:rPr>
          <w:rFonts w:eastAsia="Calibri"/>
          <w:sz w:val="16"/>
        </w:rPr>
        <w:t xml:space="preserve"> while engaging in air-to-air combat and bombing runs after a terrorist attack which India blamed on Pakistan. </w:t>
      </w:r>
      <w:r w:rsidRPr="007B09B9">
        <w:rPr>
          <w:rStyle w:val="StyleUnderline"/>
          <w:highlight w:val="cyan"/>
        </w:rPr>
        <w:t>Despite militarized escalation</w:t>
      </w:r>
      <w:r w:rsidRPr="00385EC2">
        <w:rPr>
          <w:rFonts w:eastAsia="Calibri"/>
          <w:sz w:val="16"/>
        </w:rPr>
        <w:t xml:space="preserve"> in this key rivalry </w:t>
      </w:r>
      <w:r w:rsidRPr="007B09B9">
        <w:rPr>
          <w:rStyle w:val="StyleUnderline"/>
          <w:highlight w:val="cyan"/>
        </w:rPr>
        <w:t>alongside</w:t>
      </w:r>
      <w:r w:rsidRPr="00385EC2">
        <w:rPr>
          <w:rFonts w:eastAsia="Calibri"/>
          <w:sz w:val="16"/>
        </w:rPr>
        <w:t xml:space="preserve"> evidence of </w:t>
      </w:r>
      <w:r w:rsidRPr="007B09B9">
        <w:rPr>
          <w:rStyle w:val="StyleUnderline"/>
          <w:highlight w:val="cyan"/>
        </w:rPr>
        <w:t>prior</w:t>
      </w:r>
      <w:r w:rsidRPr="007B09B9">
        <w:rPr>
          <w:rStyle w:val="StyleUnderline"/>
        </w:rPr>
        <w:t xml:space="preserve"> cyber </w:t>
      </w:r>
      <w:r w:rsidRPr="007B09B9">
        <w:rPr>
          <w:rStyle w:val="StyleUnderline"/>
          <w:highlight w:val="cyan"/>
        </w:rPr>
        <w:t>exchanges</w:t>
      </w:r>
      <w:r w:rsidRPr="00385EC2">
        <w:rPr>
          <w:rFonts w:eastAsia="Calibri"/>
          <w:sz w:val="16"/>
        </w:rPr>
        <w:t xml:space="preserve"> (Valeriano and Maness, 2015), </w:t>
      </w:r>
      <w:r w:rsidRPr="007B09B9">
        <w:rPr>
          <w:rStyle w:val="StyleUnderline"/>
          <w:highlight w:val="cyan"/>
        </w:rPr>
        <w:t xml:space="preserve">there were </w:t>
      </w:r>
      <w:r w:rsidRPr="007B09B9">
        <w:rPr>
          <w:rStyle w:val="Emphasis"/>
          <w:highlight w:val="cyan"/>
        </w:rPr>
        <w:t>no</w:t>
      </w:r>
      <w:r w:rsidRPr="00385EC2">
        <w:rPr>
          <w:rFonts w:eastAsia="Calibri"/>
          <w:sz w:val="16"/>
        </w:rPr>
        <w:t xml:space="preserve"> observed </w:t>
      </w:r>
      <w:r w:rsidRPr="007B09B9">
        <w:rPr>
          <w:rStyle w:val="Emphasis"/>
          <w:highlight w:val="cyan"/>
        </w:rPr>
        <w:t>large</w:t>
      </w:r>
      <w:r w:rsidRPr="00385EC2">
        <w:rPr>
          <w:rFonts w:eastAsia="Calibri"/>
          <w:sz w:val="16"/>
        </w:rPr>
        <w:t xml:space="preserve">-scale </w:t>
      </w:r>
      <w:r w:rsidRPr="007B09B9">
        <w:rPr>
          <w:rStyle w:val="Emphasis"/>
          <w:highlight w:val="cyan"/>
        </w:rPr>
        <w:t>cyber actions</w:t>
      </w:r>
      <w:r w:rsidRPr="007B09B9">
        <w:rPr>
          <w:rStyle w:val="StyleUnderline"/>
        </w:rPr>
        <w:t xml:space="preserve"> above</w:t>
      </w:r>
      <w:r w:rsidRPr="00385EC2">
        <w:rPr>
          <w:rFonts w:eastAsia="Calibri"/>
          <w:sz w:val="16"/>
        </w:rPr>
        <w:t xml:space="preserve"> the level of </w:t>
      </w:r>
      <w:r w:rsidRPr="007B09B9">
        <w:rPr>
          <w:rStyle w:val="Emphasis"/>
        </w:rPr>
        <w:t>website defacements</w:t>
      </w:r>
      <w:r w:rsidRPr="00385EC2">
        <w:rPr>
          <w:rFonts w:eastAsia="Calibri"/>
          <w:sz w:val="16"/>
        </w:rPr>
        <w:t xml:space="preserve"> and temporarily taking websites offline (Times of India, 2019). </w:t>
      </w:r>
      <w:r w:rsidRPr="007B09B9">
        <w:rPr>
          <w:rStyle w:val="StyleUnderline"/>
        </w:rPr>
        <w:t>Power plants did not shut down. Dams kept working</w:t>
      </w:r>
      <w:r w:rsidRPr="00385EC2">
        <w:rPr>
          <w:rFonts w:eastAsia="Calibri"/>
          <w:sz w:val="16"/>
        </w:rPr>
        <w:t>.</w:t>
      </w:r>
    </w:p>
    <w:p w14:paraId="0679CD2E" w14:textId="77777777" w:rsidR="004E262B" w:rsidRPr="00385EC2" w:rsidRDefault="004E262B" w:rsidP="004E262B">
      <w:pPr>
        <w:rPr>
          <w:rFonts w:eastAsia="Calibri"/>
          <w:sz w:val="16"/>
        </w:rPr>
      </w:pPr>
      <w:r w:rsidRPr="00385EC2">
        <w:rPr>
          <w:rFonts w:eastAsia="Calibri"/>
          <w:sz w:val="16"/>
        </w:rPr>
        <w:t xml:space="preserve">Alternatively, in the summer of 2019, </w:t>
      </w:r>
      <w:r w:rsidRPr="007B09B9">
        <w:rPr>
          <w:rStyle w:val="StyleUnderline"/>
          <w:highlight w:val="cyan"/>
        </w:rPr>
        <w:t xml:space="preserve">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tates</w:t>
      </w:r>
      <w:r w:rsidRPr="00385EC2">
        <w:rPr>
          <w:rFonts w:eastAsia="Calibri"/>
          <w:sz w:val="16"/>
        </w:rPr>
        <w:t xml:space="preserve"> </w:t>
      </w:r>
      <w:r w:rsidRPr="007B09B9">
        <w:rPr>
          <w:rStyle w:val="StyleUnderline"/>
          <w:highlight w:val="cyan"/>
        </w:rPr>
        <w:t xml:space="preserve">opted for </w:t>
      </w:r>
      <w:proofErr w:type="spellStart"/>
      <w:r w:rsidRPr="007B09B9">
        <w:rPr>
          <w:rStyle w:val="StyleUnderline"/>
          <w:highlight w:val="cyan"/>
        </w:rPr>
        <w:t>cyber attacks</w:t>
      </w:r>
      <w:proofErr w:type="spellEnd"/>
      <w:r w:rsidRPr="007B09B9">
        <w:rPr>
          <w:rStyle w:val="StyleUnderline"/>
          <w:highlight w:val="cyan"/>
        </w:rPr>
        <w:t xml:space="preserve"> against Iran </w:t>
      </w:r>
      <w:r w:rsidRPr="007B09B9">
        <w:rPr>
          <w:rStyle w:val="Emphasis"/>
          <w:highlight w:val="cyan"/>
        </w:rPr>
        <w:t>in lieu of strikes</w:t>
      </w:r>
      <w:r w:rsidRPr="00385EC2">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09C10534" w14:textId="77777777" w:rsidR="004E262B" w:rsidRPr="00385EC2" w:rsidRDefault="004E262B" w:rsidP="004E262B">
      <w:pPr>
        <w:rPr>
          <w:rFonts w:eastAsia="Calibri"/>
          <w:sz w:val="16"/>
        </w:rPr>
      </w:pPr>
      <w:r w:rsidRPr="00385EC2">
        <w:rPr>
          <w:rFonts w:eastAsia="Calibri"/>
          <w:sz w:val="16"/>
        </w:rPr>
        <w:t xml:space="preserve">These events present a puzzle: When and why do states use cyber operations to respond during a dispute or crisis? Do cyber operations tend to be associated with </w:t>
      </w:r>
      <w:proofErr w:type="gramStart"/>
      <w:r w:rsidRPr="00385EC2">
        <w:rPr>
          <w:rFonts w:eastAsia="Calibri"/>
          <w:sz w:val="16"/>
        </w:rPr>
        <w:t>more or less escalatory</w:t>
      </w:r>
      <w:proofErr w:type="gramEnd"/>
      <w:r w:rsidRPr="00385EC2">
        <w:rPr>
          <w:rFonts w:eastAsia="Calibri"/>
          <w:sz w:val="16"/>
        </w:rPr>
        <w:t xml:space="preserve">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4CF144CD" w14:textId="77777777" w:rsidR="004E262B" w:rsidRPr="00385EC2" w:rsidRDefault="004E262B" w:rsidP="004E262B">
      <w:pPr>
        <w:rPr>
          <w:rFonts w:eastAsia="Calibri"/>
          <w:sz w:val="16"/>
        </w:rPr>
      </w:pPr>
      <w:r w:rsidRPr="00385EC2">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5EE94D0E" w14:textId="77777777" w:rsidR="004E262B" w:rsidRPr="00385EC2" w:rsidRDefault="004E262B" w:rsidP="004E262B">
      <w:pPr>
        <w:rPr>
          <w:rFonts w:eastAsia="Calibri"/>
          <w:sz w:val="16"/>
        </w:rPr>
      </w:pPr>
      <w:r w:rsidRPr="007B09B9">
        <w:rPr>
          <w:rStyle w:val="Emphasis"/>
        </w:rPr>
        <w:t>Experimental wargames</w:t>
      </w:r>
      <w:r w:rsidRPr="007B09B9">
        <w:rPr>
          <w:rStyle w:val="StyleUnderline"/>
        </w:rPr>
        <w:t xml:space="preserve"> offer a means to explore this puzzle</w:t>
      </w:r>
      <w:r w:rsidRPr="00385EC2">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7B09B9">
        <w:rPr>
          <w:rStyle w:val="StyleUnderline"/>
        </w:rPr>
        <w:t>a viable research path is offered by designing exercises that replicate the context and character of national security decision-making environments</w:t>
      </w:r>
      <w:r w:rsidRPr="00385EC2">
        <w:rPr>
          <w:rFonts w:eastAsia="Calibri"/>
          <w:sz w:val="16"/>
        </w:rPr>
        <w:t xml:space="preserve">, draw on players with similar backgrounds to career professionals, and utilize randomization and treatment groups that </w:t>
      </w:r>
      <w:proofErr w:type="gramStart"/>
      <w:r w:rsidRPr="00385EC2">
        <w:rPr>
          <w:rFonts w:eastAsia="Calibri"/>
          <w:sz w:val="16"/>
        </w:rPr>
        <w:t>control for</w:t>
      </w:r>
      <w:proofErr w:type="gramEnd"/>
      <w:r w:rsidRPr="00385EC2">
        <w:rPr>
          <w:rFonts w:eastAsia="Calibri"/>
          <w:sz w:val="16"/>
        </w:rPr>
        <w:t xml:space="preserve"> the impact of disruptive technologies.</w:t>
      </w:r>
    </w:p>
    <w:p w14:paraId="373DF119" w14:textId="77777777" w:rsidR="004E262B" w:rsidRPr="00385EC2" w:rsidRDefault="004E262B" w:rsidP="004E262B">
      <w:pPr>
        <w:rPr>
          <w:rFonts w:eastAsia="Calibri"/>
          <w:sz w:val="16"/>
        </w:rPr>
      </w:pPr>
      <w:r w:rsidRPr="00385EC2">
        <w:rPr>
          <w:rFonts w:eastAsia="Calibri"/>
          <w:sz w:val="16"/>
        </w:rPr>
        <w:t xml:space="preserve">To that end, </w:t>
      </w:r>
      <w:r w:rsidRPr="007B09B9">
        <w:rPr>
          <w:rStyle w:val="StyleUnderline"/>
        </w:rPr>
        <w:t>we designed a strategic-level wargame</w:t>
      </w:r>
      <w:r w:rsidRPr="00385EC2">
        <w:rPr>
          <w:rFonts w:eastAsia="Calibri"/>
          <w:sz w:val="16"/>
        </w:rPr>
        <w:t xml:space="preserve"> that captures decisions about </w:t>
      </w:r>
      <w:proofErr w:type="gramStart"/>
      <w:r w:rsidRPr="00385EC2">
        <w:rPr>
          <w:rFonts w:eastAsia="Calibri"/>
          <w:sz w:val="16"/>
        </w:rPr>
        <w:t>whether or not</w:t>
      </w:r>
      <w:proofErr w:type="gramEnd"/>
      <w:r w:rsidRPr="00385EC2">
        <w:rPr>
          <w:rFonts w:eastAsia="Calibri"/>
          <w:sz w:val="16"/>
        </w:rPr>
        <w:t xml:space="preserve"> to escalate a crisis between two rival states. Our wargames were experimentally manipulated through random assignment of (1) a cyber triggering event to the crisis and (2) </w:t>
      </w:r>
      <w:proofErr w:type="gramStart"/>
      <w:r w:rsidRPr="00385EC2">
        <w:rPr>
          <w:rFonts w:eastAsia="Calibri"/>
          <w:sz w:val="16"/>
        </w:rPr>
        <w:t>whether or not</w:t>
      </w:r>
      <w:proofErr w:type="gramEnd"/>
      <w:r w:rsidRPr="00385EC2">
        <w:rPr>
          <w:rFonts w:eastAsia="Calibri"/>
          <w:sz w:val="16"/>
        </w:rPr>
        <w:t xml:space="preserve"> participants could respond with cyber operations alongside more traditional instruments of power (i.e. Diplomatic Information Military and Economic known as DIME). </w:t>
      </w:r>
      <w:r w:rsidRPr="007B09B9">
        <w:rPr>
          <w:rStyle w:val="StyleUnderline"/>
          <w:highlight w:val="cyan"/>
        </w:rPr>
        <w:t xml:space="preserve">After observing </w:t>
      </w:r>
      <w:r w:rsidRPr="007B09B9">
        <w:rPr>
          <w:rStyle w:val="Emphasis"/>
          <w:highlight w:val="cyan"/>
        </w:rPr>
        <w:t>400 crisis responses</w:t>
      </w:r>
      <w:r w:rsidRPr="007B09B9">
        <w:rPr>
          <w:rStyle w:val="StyleUnderline"/>
          <w:highlight w:val="cyan"/>
        </w:rPr>
        <w:t xml:space="preserve"> via a</w:t>
      </w:r>
      <w:r w:rsidRPr="007B09B9">
        <w:rPr>
          <w:rStyle w:val="StyleUnderline"/>
        </w:rPr>
        <w:t xml:space="preserve"> cross-national </w:t>
      </w:r>
      <w:r w:rsidRPr="007B09B9">
        <w:rPr>
          <w:rStyle w:val="Emphasis"/>
          <w:highlight w:val="cyan"/>
        </w:rPr>
        <w:t>wargame experiment</w:t>
      </w:r>
      <w:r w:rsidRPr="00385EC2">
        <w:rPr>
          <w:rFonts w:eastAsia="Calibri"/>
          <w:sz w:val="16"/>
        </w:rPr>
        <w:t xml:space="preserve">, two insights emerge. First, the presence of </w:t>
      </w:r>
      <w:r w:rsidRPr="007B09B9">
        <w:rPr>
          <w:rStyle w:val="Emphasis"/>
          <w:highlight w:val="cyan"/>
        </w:rPr>
        <w:t>cyber op</w:t>
      </w:r>
      <w:r w:rsidRPr="00385EC2">
        <w:rPr>
          <w:rFonts w:eastAsia="Calibri"/>
          <w:sz w:val="16"/>
        </w:rPr>
        <w:t>eration</w:t>
      </w:r>
      <w:r w:rsidRPr="007B09B9">
        <w:rPr>
          <w:rStyle w:val="Emphasis"/>
          <w:highlight w:val="cyan"/>
        </w:rPr>
        <w:t>s do</w:t>
      </w:r>
      <w:r w:rsidRPr="00385EC2">
        <w:rPr>
          <w:rFonts w:eastAsia="Calibri"/>
          <w:sz w:val="16"/>
        </w:rPr>
        <w:t xml:space="preserve">es </w:t>
      </w:r>
      <w:r w:rsidRPr="007B09B9">
        <w:rPr>
          <w:rStyle w:val="Emphasis"/>
          <w:highlight w:val="cyan"/>
        </w:rPr>
        <w:t>not escalate</w:t>
      </w:r>
      <w:r w:rsidRPr="007B09B9">
        <w:rPr>
          <w:rStyle w:val="Emphasis"/>
        </w:rPr>
        <w:t xml:space="preserve"> militarized </w:t>
      </w:r>
      <w:r w:rsidRPr="007B09B9">
        <w:rPr>
          <w:rStyle w:val="Emphasis"/>
          <w:highlight w:val="cyan"/>
        </w:rPr>
        <w:t>disputes</w:t>
      </w:r>
      <w:r w:rsidRPr="00385EC2">
        <w:rPr>
          <w:rFonts w:eastAsia="Calibri"/>
          <w:sz w:val="16"/>
        </w:rPr>
        <w:t xml:space="preserve">. In experimental settings, </w:t>
      </w:r>
      <w:r w:rsidRPr="007B09B9">
        <w:rPr>
          <w:rStyle w:val="StyleUnderline"/>
        </w:rPr>
        <w:t xml:space="preserve">participants did </w:t>
      </w:r>
      <w:r w:rsidRPr="007B09B9">
        <w:rPr>
          <w:rStyle w:val="Emphasis"/>
        </w:rPr>
        <w:t>not</w:t>
      </w:r>
      <w:r w:rsidRPr="007B09B9">
        <w:rPr>
          <w:rStyle w:val="StyleUnderline"/>
        </w:rPr>
        <w:t xml:space="preserve"> use cyber</w:t>
      </w:r>
      <w:r w:rsidRPr="00385EC2">
        <w:rPr>
          <w:rFonts w:eastAsia="Calibri"/>
          <w:sz w:val="16"/>
        </w:rPr>
        <w:t xml:space="preserve"> operations </w:t>
      </w:r>
      <w:r w:rsidRPr="007B09B9">
        <w:rPr>
          <w:rStyle w:val="StyleUnderline"/>
        </w:rPr>
        <w:t>to escalate a hypothetical crisis</w:t>
      </w:r>
      <w:r w:rsidRPr="00385EC2">
        <w:rPr>
          <w:rFonts w:eastAsia="Calibri"/>
          <w:sz w:val="16"/>
        </w:rPr>
        <w:t xml:space="preserve"> with a rival state. Second, </w:t>
      </w:r>
      <w:r w:rsidRPr="007B09B9">
        <w:rPr>
          <w:rStyle w:val="StyleUnderline"/>
        </w:rPr>
        <w:t xml:space="preserve">the presence of </w:t>
      </w:r>
      <w:r w:rsidRPr="007B09B9">
        <w:rPr>
          <w:rStyle w:val="StyleUnderline"/>
          <w:highlight w:val="cyan"/>
        </w:rPr>
        <w:t>cyber responses</w:t>
      </w:r>
      <w:r w:rsidRPr="00385EC2">
        <w:rPr>
          <w:rFonts w:eastAsia="Calibri"/>
          <w:sz w:val="16"/>
        </w:rPr>
        <w:t xml:space="preserve"> in a crisis </w:t>
      </w:r>
      <w:r w:rsidRPr="007B09B9">
        <w:rPr>
          <w:rStyle w:val="Emphasis"/>
          <w:highlight w:val="cyan"/>
        </w:rPr>
        <w:t>increase</w:t>
      </w:r>
      <w:r w:rsidRPr="007B09B9">
        <w:rPr>
          <w:rStyle w:val="StyleUnderline"/>
        </w:rPr>
        <w:t xml:space="preserve">s </w:t>
      </w:r>
      <w:r w:rsidRPr="007B09B9">
        <w:rPr>
          <w:rStyle w:val="StyleUnderline"/>
          <w:highlight w:val="cyan"/>
        </w:rPr>
        <w:t>the range of options and</w:t>
      </w:r>
      <w:r w:rsidRPr="007B09B9">
        <w:rPr>
          <w:rStyle w:val="StyleUnderline"/>
        </w:rPr>
        <w:t xml:space="preserve"> </w:t>
      </w:r>
      <w:r w:rsidRPr="007B09B9">
        <w:rPr>
          <w:rStyle w:val="Emphasis"/>
          <w:highlight w:val="cyan"/>
        </w:rPr>
        <w:t>provide</w:t>
      </w:r>
      <w:r w:rsidRPr="007B09B9">
        <w:rPr>
          <w:rStyle w:val="StyleUnderline"/>
        </w:rPr>
        <w:t xml:space="preserve">s </w:t>
      </w:r>
      <w:r w:rsidRPr="007B09B9">
        <w:rPr>
          <w:rStyle w:val="StyleUnderline"/>
          <w:highlight w:val="cyan"/>
        </w:rPr>
        <w:t xml:space="preserve">additional </w:t>
      </w:r>
      <w:r w:rsidRPr="007B09B9">
        <w:rPr>
          <w:rStyle w:val="Emphasis"/>
          <w:highlight w:val="cyan"/>
        </w:rPr>
        <w:t>bargaining space</w:t>
      </w:r>
      <w:r w:rsidRPr="00385EC2">
        <w:rPr>
          <w:rFonts w:eastAsia="Calibri"/>
          <w:sz w:val="16"/>
        </w:rPr>
        <w:t xml:space="preserve">. As a result, </w:t>
      </w:r>
      <w:r w:rsidRPr="007B09B9">
        <w:rPr>
          <w:rStyle w:val="StyleUnderline"/>
        </w:rPr>
        <w:t>cyber op</w:t>
      </w:r>
      <w:r w:rsidRPr="00385EC2">
        <w:rPr>
          <w:rFonts w:eastAsia="Calibri"/>
          <w:sz w:val="16"/>
        </w:rPr>
        <w:t>tion</w:t>
      </w:r>
      <w:r w:rsidRPr="007B09B9">
        <w:rPr>
          <w:rStyle w:val="StyleUnderline"/>
        </w:rPr>
        <w:t>s</w:t>
      </w:r>
      <w:r w:rsidRPr="00385EC2">
        <w:rPr>
          <w:rFonts w:eastAsia="Calibri"/>
          <w:sz w:val="16"/>
        </w:rPr>
        <w:t xml:space="preserve"> </w:t>
      </w:r>
      <w:r w:rsidRPr="007B09B9">
        <w:rPr>
          <w:rStyle w:val="StyleUnderline"/>
        </w:rPr>
        <w:t xml:space="preserve">provide a means to shape the crisis while </w:t>
      </w:r>
      <w:r w:rsidRPr="007B09B9">
        <w:rPr>
          <w:rStyle w:val="StyleUnderline"/>
          <w:highlight w:val="cyan"/>
        </w:rPr>
        <w:t>creating</w:t>
      </w:r>
      <w:r w:rsidRPr="007B09B9">
        <w:rPr>
          <w:rStyle w:val="StyleUnderline"/>
        </w:rPr>
        <w:t xml:space="preserve"> possible </w:t>
      </w:r>
      <w:r w:rsidRPr="007B09B9">
        <w:rPr>
          <w:rStyle w:val="Emphasis"/>
          <w:highlight w:val="cyan"/>
        </w:rPr>
        <w:t>off-ramps</w:t>
      </w:r>
      <w:r w:rsidRPr="007B09B9">
        <w:rPr>
          <w:rStyle w:val="StyleUnderline"/>
          <w:highlight w:val="cyan"/>
        </w:rPr>
        <w:t xml:space="preserve"> and </w:t>
      </w:r>
      <w:r w:rsidRPr="007B09B9">
        <w:rPr>
          <w:rStyle w:val="Emphasis"/>
          <w:highlight w:val="cyan"/>
        </w:rPr>
        <w:t>alternatives</w:t>
      </w:r>
      <w:r w:rsidRPr="007B09B9">
        <w:rPr>
          <w:rStyle w:val="StyleUnderline"/>
          <w:highlight w:val="cyan"/>
        </w:rPr>
        <w:t xml:space="preserve"> to</w:t>
      </w:r>
      <w:r w:rsidRPr="007B09B9">
        <w:rPr>
          <w:rStyle w:val="StyleUnderline"/>
        </w:rPr>
        <w:t xml:space="preserve"> the use of </w:t>
      </w:r>
      <w:r w:rsidRPr="007B09B9">
        <w:rPr>
          <w:rStyle w:val="StyleUnderline"/>
          <w:highlight w:val="cyan"/>
        </w:rPr>
        <w:t>military force</w:t>
      </w:r>
      <w:r w:rsidRPr="00385EC2">
        <w:rPr>
          <w:rFonts w:eastAsia="Calibri"/>
          <w:sz w:val="16"/>
        </w:rPr>
        <w:t xml:space="preserve"> or other coercive means (Jensen and Valeriano, 2022).</w:t>
      </w:r>
    </w:p>
    <w:bookmarkEnd w:id="2"/>
    <w:p w14:paraId="5E570BD8" w14:textId="77777777" w:rsidR="004E262B" w:rsidRPr="00385EC2" w:rsidRDefault="004E262B" w:rsidP="004E262B"/>
    <w:p w14:paraId="4C6E4D69" w14:textId="77777777" w:rsidR="004E262B" w:rsidRPr="00BD06F3" w:rsidRDefault="004E262B" w:rsidP="004E262B"/>
    <w:p w14:paraId="3E9C9D38" w14:textId="77777777" w:rsidR="004E262B" w:rsidRDefault="004E262B" w:rsidP="004E262B">
      <w:pPr>
        <w:pStyle w:val="Heading3"/>
        <w:rPr>
          <w:rFonts w:eastAsia="MS Gothic"/>
        </w:rPr>
      </w:pPr>
      <w:r>
        <w:rPr>
          <w:rFonts w:eastAsia="MS Gothic"/>
        </w:rPr>
        <w:t>1NC---AT: Disease</w:t>
      </w:r>
    </w:p>
    <w:p w14:paraId="194852A6" w14:textId="77777777" w:rsidR="004E262B" w:rsidRPr="001B1EA1" w:rsidRDefault="004E262B" w:rsidP="004E262B">
      <w:pPr>
        <w:pStyle w:val="Heading4"/>
      </w:pPr>
      <w:bookmarkStart w:id="3" w:name="_Hlk209811001"/>
      <w:r w:rsidRPr="001B1EA1">
        <w:t xml:space="preserve">No </w:t>
      </w:r>
      <w:r w:rsidRPr="001B1EA1">
        <w:rPr>
          <w:u w:val="single"/>
        </w:rPr>
        <w:t>extinction</w:t>
      </w:r>
      <w:r w:rsidRPr="001B1EA1">
        <w:t xml:space="preserve"> from disease</w:t>
      </w:r>
      <w:r w:rsidRPr="001B1EA1">
        <w:rPr>
          <w:bCs/>
        </w:rPr>
        <w:t>.</w:t>
      </w:r>
    </w:p>
    <w:p w14:paraId="069773F7" w14:textId="77777777" w:rsidR="004E262B" w:rsidRDefault="004E262B" w:rsidP="004E262B">
      <w:r w:rsidRPr="001B1EA1">
        <w:rPr>
          <w:rStyle w:val="Style13ptBold"/>
        </w:rPr>
        <w:t>Vermeer, et al. 25</w:t>
      </w:r>
      <w:r>
        <w:t xml:space="preserve"> [Michael J.D.; </w:t>
      </w:r>
      <w:r w:rsidRPr="001B1EA1">
        <w:t>a senior physical scientist at RAND. He researches science and technology policy in homeland security, the armed forces, the intelligence community, and criminal justice while focusing on technology governance and national security implications of emerging technologies. He holds a Ph.D. in inorganic chemistry</w:t>
      </w:r>
      <w:r>
        <w:t xml:space="preserve">.  Emily </w:t>
      </w:r>
      <w:proofErr w:type="gramStart"/>
      <w:r>
        <w:t>Lathrop;</w:t>
      </w:r>
      <w:proofErr w:type="gramEnd"/>
      <w:r>
        <w:t xml:space="preserve"> i</w:t>
      </w:r>
      <w:r w:rsidRPr="001B1EA1">
        <w:t xml:space="preserve">s an associate engineer at RAND. Her research at RAND covers topics including AI, </w:t>
      </w:r>
      <w:proofErr w:type="spellStart"/>
      <w:proofErr w:type="gramStart"/>
      <w:r w:rsidRPr="001B1EA1">
        <w:t>humanmachine</w:t>
      </w:r>
      <w:proofErr w:type="spellEnd"/>
      <w:proofErr w:type="gramEnd"/>
      <w:r w:rsidRPr="001B1EA1">
        <w:t xml:space="preserve"> teaming, robotics, and unmanned systems. She holds a Ph.D. in mechanical engineering.</w:t>
      </w:r>
      <w:r>
        <w:t xml:space="preserve"> Alvin Moon; </w:t>
      </w:r>
      <w:r w:rsidRPr="001B1EA1">
        <w:t>an associate mathematician at RAND. His research at RAND covers topics including AI, cryptography, supply chains, and workforce development, with a focus on analysis and modeling. He has a Ph.D. in mathematics.</w:t>
      </w:r>
      <w:r>
        <w:t xml:space="preserve"> “On the Extinction Risk from Artificial Intelligence”, RAND, pg. 18-21, https://www.rand.org/content/dam/rand/pubs/research_reports/RRA3000/RRA3034-1/RAND_RRA3034-1.pdf, </w:t>
      </w:r>
      <w:proofErr w:type="spellStart"/>
      <w:r>
        <w:t>pbr</w:t>
      </w:r>
      <w:proofErr w:type="spellEnd"/>
      <w:r>
        <w:t>]</w:t>
      </w:r>
    </w:p>
    <w:p w14:paraId="7B486D0B" w14:textId="77777777" w:rsidR="004E262B" w:rsidRPr="00A60D47" w:rsidRDefault="004E262B" w:rsidP="004E262B">
      <w:pPr>
        <w:rPr>
          <w:sz w:val="16"/>
          <w:szCs w:val="16"/>
        </w:rPr>
      </w:pPr>
      <w:r w:rsidRPr="00A60D47">
        <w:rPr>
          <w:sz w:val="16"/>
          <w:szCs w:val="16"/>
        </w:rPr>
        <w:t xml:space="preserve">Requirement 1. Multiple Pathogens Are Likely Required Because </w:t>
      </w:r>
      <w:r w:rsidRPr="00E24227">
        <w:rPr>
          <w:rStyle w:val="StyleUnderline"/>
          <w:highlight w:val="cyan"/>
        </w:rPr>
        <w:t>a</w:t>
      </w:r>
      <w:r w:rsidRPr="00A60D47">
        <w:rPr>
          <w:sz w:val="16"/>
          <w:szCs w:val="16"/>
        </w:rPr>
        <w:t xml:space="preserve"> Single </w:t>
      </w:r>
      <w:r w:rsidRPr="00E24227">
        <w:rPr>
          <w:rStyle w:val="StyleUnderline"/>
          <w:highlight w:val="cyan"/>
        </w:rPr>
        <w:t>Pathogen Would</w:t>
      </w:r>
      <w:r w:rsidRPr="00590CF3">
        <w:rPr>
          <w:sz w:val="16"/>
          <w:szCs w:val="16"/>
        </w:rPr>
        <w:t xml:space="preserve"> Be </w:t>
      </w:r>
      <w:r w:rsidRPr="00E24227">
        <w:rPr>
          <w:rStyle w:val="Emphasis"/>
          <w:highlight w:val="cyan"/>
        </w:rPr>
        <w:t>Unlikely</w:t>
      </w:r>
      <w:r w:rsidRPr="00A60D47">
        <w:rPr>
          <w:sz w:val="16"/>
          <w:szCs w:val="16"/>
        </w:rPr>
        <w:t xml:space="preserve"> to Kill a Sufficient Percentage of the Population to </w:t>
      </w:r>
      <w:r w:rsidRPr="00E24227">
        <w:rPr>
          <w:rStyle w:val="StyleUnderline"/>
          <w:highlight w:val="cyan"/>
        </w:rPr>
        <w:t xml:space="preserve">Be an </w:t>
      </w:r>
      <w:r w:rsidRPr="00E24227">
        <w:rPr>
          <w:rStyle w:val="Emphasis"/>
          <w:highlight w:val="cyan"/>
        </w:rPr>
        <w:t>Extinction Threat</w:t>
      </w:r>
      <w:r w:rsidRPr="00A60D47">
        <w:rPr>
          <w:sz w:val="16"/>
          <w:szCs w:val="16"/>
        </w:rPr>
        <w:t xml:space="preserve"> </w:t>
      </w:r>
    </w:p>
    <w:p w14:paraId="248C468B" w14:textId="77777777" w:rsidR="004E262B" w:rsidRPr="00A60D47" w:rsidRDefault="004E262B" w:rsidP="004E262B">
      <w:pPr>
        <w:rPr>
          <w:sz w:val="16"/>
        </w:rPr>
      </w:pPr>
      <w:r w:rsidRPr="00276315">
        <w:rPr>
          <w:sz w:val="16"/>
        </w:rPr>
        <w:t xml:space="preserve">To support this assertion, we look first </w:t>
      </w:r>
      <w:proofErr w:type="gramStart"/>
      <w:r w:rsidRPr="00276315">
        <w:rPr>
          <w:sz w:val="16"/>
        </w:rPr>
        <w:t>to</w:t>
      </w:r>
      <w:proofErr w:type="gramEnd"/>
      <w:r w:rsidRPr="00276315">
        <w:rPr>
          <w:sz w:val="16"/>
        </w:rPr>
        <w:t xml:space="preserve">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 xml:space="preserve">of the Christmas Island rat, preceded by the emergence of a deadly pathogen in the </w:t>
      </w:r>
      <w:proofErr w:type="gramStart"/>
      <w:r w:rsidRPr="00276315">
        <w:rPr>
          <w:sz w:val="16"/>
        </w:rPr>
        <w:t>population—</w:t>
      </w:r>
      <w:proofErr w:type="gramEnd"/>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347B0C9A" w14:textId="77777777" w:rsidR="004E262B" w:rsidRPr="00276315" w:rsidRDefault="004E262B" w:rsidP="004E262B">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E24227">
        <w:rPr>
          <w:rStyle w:val="StyleUnderline"/>
          <w:highlight w:val="cyan"/>
        </w:rPr>
        <w:t xml:space="preserve">effects might be </w:t>
      </w:r>
      <w:r w:rsidRPr="00E24227">
        <w:rPr>
          <w:rStyle w:val="Emphasis"/>
          <w:highlight w:val="cyan"/>
        </w:rPr>
        <w:t>limited</w:t>
      </w:r>
      <w:r w:rsidRPr="00E24227">
        <w:rPr>
          <w:rStyle w:val="StyleUnderline"/>
          <w:highlight w:val="cyan"/>
        </w:rPr>
        <w:t xml:space="preserve"> by</w:t>
      </w:r>
      <w:r w:rsidRPr="00560513">
        <w:rPr>
          <w:rStyle w:val="StyleUnderline"/>
        </w:rPr>
        <w:t xml:space="preserve"> </w:t>
      </w:r>
      <w:r w:rsidRPr="00560513">
        <w:rPr>
          <w:rStyle w:val="Emphasis"/>
        </w:rPr>
        <w:t xml:space="preserve">human </w:t>
      </w:r>
      <w:r w:rsidRPr="00E24227">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E24227">
        <w:rPr>
          <w:rStyle w:val="Emphasis"/>
          <w:highlight w:val="cyan"/>
        </w:rPr>
        <w:t>genetic traits</w:t>
      </w:r>
      <w:r w:rsidRPr="00A60D47">
        <w:rPr>
          <w:rStyle w:val="StyleUnderline"/>
        </w:rPr>
        <w:t xml:space="preserve"> that </w:t>
      </w:r>
      <w:r w:rsidRPr="00E24227">
        <w:rPr>
          <w:rStyle w:val="StyleUnderline"/>
          <w:highlight w:val="cyan"/>
        </w:rPr>
        <w:t xml:space="preserve">confer </w:t>
      </w:r>
      <w:r w:rsidRPr="00E24227">
        <w:rPr>
          <w:rStyle w:val="Emphasis"/>
          <w:highlight w:val="cyan"/>
        </w:rPr>
        <w:t>resistance</w:t>
      </w:r>
      <w:r w:rsidRPr="00E24227">
        <w:rPr>
          <w:rStyle w:val="StyleUnderline"/>
          <w:highlight w:val="cyan"/>
        </w:rPr>
        <w:t xml:space="preserve"> or </w:t>
      </w:r>
      <w:r w:rsidRPr="00E24227">
        <w:rPr>
          <w:rStyle w:val="Emphasis"/>
          <w:highlight w:val="cyan"/>
        </w:rPr>
        <w:t>immunity</w:t>
      </w:r>
      <w:r w:rsidRPr="00A60D47">
        <w:rPr>
          <w:sz w:val="16"/>
        </w:rPr>
        <w:t xml:space="preserve"> to certain pathogens</w:t>
      </w:r>
      <w:r w:rsidRPr="00276315">
        <w:rPr>
          <w:sz w:val="16"/>
        </w:rPr>
        <w:t xml:space="preserve">. </w:t>
      </w:r>
      <w:r w:rsidRPr="00E24227">
        <w:rPr>
          <w:rStyle w:val="StyleUnderline"/>
          <w:highlight w:val="cyan"/>
        </w:rPr>
        <w:t>For example</w:t>
      </w:r>
      <w:r w:rsidRPr="00276315">
        <w:rPr>
          <w:sz w:val="16"/>
        </w:rPr>
        <w:t xml:space="preserve">, differences in </w:t>
      </w:r>
      <w:r w:rsidRPr="00E24227">
        <w:rPr>
          <w:rStyle w:val="Emphasis"/>
          <w:highlight w:val="cyan"/>
        </w:rPr>
        <w:t>viral receptors</w:t>
      </w:r>
      <w:r w:rsidRPr="00276315">
        <w:rPr>
          <w:sz w:val="16"/>
        </w:rPr>
        <w:t xml:space="preserve"> between individuals can affect the ability of the hepatitis C virus to enter a host’s cells (Huang et al., 2019).</w:t>
      </w:r>
    </w:p>
    <w:p w14:paraId="6F9F3C12" w14:textId="77777777" w:rsidR="004E262B" w:rsidRPr="00A60D47" w:rsidRDefault="004E262B" w:rsidP="004E262B">
      <w:pPr>
        <w:rPr>
          <w:sz w:val="16"/>
        </w:rPr>
      </w:pPr>
      <w:r w:rsidRPr="00276315">
        <w:rPr>
          <w:sz w:val="16"/>
        </w:rPr>
        <w:t>The strength of immune response can va</w:t>
      </w:r>
      <w:r w:rsidRPr="00A60D47">
        <w:rPr>
          <w:sz w:val="16"/>
        </w:rPr>
        <w:t xml:space="preserve">ry among individuals, influencing their ability to fight off infections. The likelihood that a pathogen will cause death is influenced by the immune response that an individual is able to put up against the pathogen (Rouse and </w:t>
      </w:r>
      <w:proofErr w:type="spellStart"/>
      <w:r w:rsidRPr="00A60D47">
        <w:rPr>
          <w:sz w:val="16"/>
        </w:rPr>
        <w:t>Sehrawat</w:t>
      </w:r>
      <w:proofErr w:type="spellEnd"/>
      <w:r w:rsidRPr="00A60D47">
        <w:rPr>
          <w:sz w:val="16"/>
        </w:rPr>
        <w:t>, 2010), meaning that outcomes will vary between individuals, even when controlling for pathogen dose.</w:t>
      </w:r>
    </w:p>
    <w:p w14:paraId="4AD06D5C" w14:textId="77777777" w:rsidR="004E262B" w:rsidRPr="00A60D47" w:rsidRDefault="004E262B" w:rsidP="004E262B">
      <w:pPr>
        <w:rPr>
          <w:sz w:val="16"/>
        </w:rPr>
      </w:pPr>
      <w:r w:rsidRPr="00FD59B5">
        <w:rPr>
          <w:sz w:val="16"/>
        </w:rPr>
        <w:t xml:space="preserve">Relatedly, </w:t>
      </w:r>
      <w:r w:rsidRPr="00FD59B5">
        <w:rPr>
          <w:rStyle w:val="StyleUnderline"/>
        </w:rPr>
        <w:t xml:space="preserve">the infection </w:t>
      </w:r>
      <w:proofErr w:type="gramStart"/>
      <w:r w:rsidRPr="00FD59B5">
        <w:rPr>
          <w:rStyle w:val="StyleUnderline"/>
        </w:rPr>
        <w:t>dose</w:t>
      </w:r>
      <w:r w:rsidRPr="00FD59B5">
        <w:rPr>
          <w:sz w:val="16"/>
        </w:rPr>
        <w:t>—</w:t>
      </w:r>
      <w:proofErr w:type="gramEnd"/>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w:t>
      </w:r>
      <w:proofErr w:type="spellStart"/>
      <w:r w:rsidRPr="00FD59B5">
        <w:rPr>
          <w:sz w:val="16"/>
        </w:rPr>
        <w:t>Sehrawat</w:t>
      </w:r>
      <w:proofErr w:type="spellEnd"/>
      <w:r w:rsidRPr="00FD59B5">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E24227">
        <w:rPr>
          <w:rStyle w:val="StyleUnderline"/>
          <w:highlight w:val="cyan"/>
        </w:rPr>
        <w:t>populations</w:t>
      </w:r>
      <w:r w:rsidRPr="00FD59B5">
        <w:rPr>
          <w:sz w:val="16"/>
        </w:rPr>
        <w:t xml:space="preserve"> might </w:t>
      </w:r>
      <w:r w:rsidRPr="00E24227">
        <w:rPr>
          <w:rStyle w:val="StyleUnderline"/>
          <w:highlight w:val="cyan"/>
        </w:rPr>
        <w:t>possess traits that</w:t>
      </w:r>
      <w:r w:rsidRPr="00FD59B5">
        <w:rPr>
          <w:rStyle w:val="StyleUnderline"/>
        </w:rPr>
        <w:t xml:space="preserve"> allow them to </w:t>
      </w:r>
      <w:r w:rsidRPr="00E24227">
        <w:rPr>
          <w:rStyle w:val="Emphasis"/>
          <w:highlight w:val="cyan"/>
        </w:rPr>
        <w:t>fight the disease</w:t>
      </w:r>
      <w:r w:rsidRPr="00E24227">
        <w:rPr>
          <w:rStyle w:val="StyleUnderline"/>
          <w:highlight w:val="cyan"/>
        </w:rPr>
        <w:t xml:space="preserve"> or receive a </w:t>
      </w:r>
      <w:r w:rsidRPr="00E24227">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39002EC6" w14:textId="77777777" w:rsidR="004E262B" w:rsidRPr="00A60D47" w:rsidRDefault="004E262B" w:rsidP="004E262B">
      <w:pPr>
        <w:rPr>
          <w:sz w:val="16"/>
        </w:rPr>
      </w:pPr>
      <w:r w:rsidRPr="005A5969">
        <w:rPr>
          <w:sz w:val="16"/>
        </w:rPr>
        <w:t xml:space="preserve">The </w:t>
      </w:r>
      <w:proofErr w:type="gramStart"/>
      <w:r w:rsidRPr="005A5969">
        <w:rPr>
          <w:sz w:val="16"/>
        </w:rPr>
        <w:t>postinfection</w:t>
      </w:r>
      <w:proofErr w:type="gramEnd"/>
      <w:r w:rsidRPr="005A5969">
        <w:rPr>
          <w:sz w:val="16"/>
        </w:rPr>
        <w:t xml:space="preserve">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w:t>
      </w:r>
      <w:proofErr w:type="gramStart"/>
      <w:r w:rsidRPr="005A5969">
        <w:rPr>
          <w:rStyle w:val="StyleUnderline"/>
        </w:rPr>
        <w:t>disease</w:t>
      </w:r>
      <w:proofErr w:type="gramEnd"/>
      <w:r w:rsidRPr="005A5969">
        <w:rPr>
          <w:rStyle w:val="StyleUnderline"/>
        </w:rPr>
        <w:t xml:space="preserv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proofErr w:type="gramStart"/>
      <w:r w:rsidRPr="00132FC6">
        <w:rPr>
          <w:rStyle w:val="StyleUnderline"/>
        </w:rPr>
        <w:t>lowering</w:t>
      </w:r>
      <w:proofErr w:type="gramEnd"/>
      <w:r w:rsidRPr="00132FC6">
        <w:rPr>
          <w:rStyle w:val="StyleUnderline"/>
        </w:rPr>
        <w:t xml:space="preserve">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w:t>
      </w:r>
      <w:proofErr w:type="spellStart"/>
      <w:r w:rsidRPr="005A5969">
        <w:rPr>
          <w:sz w:val="16"/>
        </w:rPr>
        <w:t>Grassly</w:t>
      </w:r>
      <w:proofErr w:type="spellEnd"/>
      <w:r w:rsidRPr="005A5969">
        <w:rPr>
          <w:sz w:val="16"/>
        </w:rPr>
        <w:t xml:space="preserve"> and Fraser, 2008).</w:t>
      </w:r>
    </w:p>
    <w:p w14:paraId="570F3F4A" w14:textId="77777777" w:rsidR="004E262B" w:rsidRDefault="004E262B" w:rsidP="004E262B">
      <w:pPr>
        <w:rPr>
          <w:sz w:val="16"/>
        </w:rPr>
      </w:pPr>
      <w:r w:rsidRPr="00276315">
        <w:rPr>
          <w:sz w:val="16"/>
        </w:rPr>
        <w:t xml:space="preserve">Finally, </w:t>
      </w:r>
      <w:r w:rsidRPr="00E24227">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E24227">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proofErr w:type="gramStart"/>
      <w:r w:rsidRPr="00E24227">
        <w:rPr>
          <w:rStyle w:val="Emphasis"/>
          <w:highlight w:val="cyan"/>
        </w:rPr>
        <w:t>sufficient</w:t>
      </w:r>
      <w:r w:rsidRPr="00276315">
        <w:rPr>
          <w:sz w:val="16"/>
        </w:rPr>
        <w:t xml:space="preserve"> numbers of</w:t>
      </w:r>
      <w:proofErr w:type="gramEnd"/>
      <w:r w:rsidRPr="00276315">
        <w:rPr>
          <w:sz w:val="16"/>
        </w:rPr>
        <w:t xml:space="preserve"> </w:t>
      </w:r>
      <w:r w:rsidRPr="00E24227">
        <w:rPr>
          <w:rStyle w:val="Emphasis"/>
          <w:highlight w:val="cyan"/>
        </w:rPr>
        <w:t>humans</w:t>
      </w:r>
      <w:r w:rsidRPr="00E24227">
        <w:rPr>
          <w:sz w:val="16"/>
          <w:highlight w:val="cyan"/>
        </w:rPr>
        <w:t xml:space="preserve"> </w:t>
      </w:r>
      <w:r w:rsidRPr="00E24227">
        <w:rPr>
          <w:rStyle w:val="StyleUnderline"/>
          <w:highlight w:val="cyan"/>
        </w:rPr>
        <w:t>would</w:t>
      </w:r>
      <w:r w:rsidRPr="00276315">
        <w:rPr>
          <w:sz w:val="16"/>
        </w:rPr>
        <w:t xml:space="preserve"> likely </w:t>
      </w:r>
      <w:r w:rsidRPr="00E24227">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7EFBE028" w14:textId="77777777" w:rsidR="004E262B" w:rsidRPr="0090184C" w:rsidRDefault="004E262B" w:rsidP="004E262B">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1FD35C6A" w14:textId="77777777" w:rsidR="004E262B" w:rsidRPr="0090184C" w:rsidRDefault="004E262B" w:rsidP="004E262B">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0A8D07FB" w14:textId="77777777" w:rsidR="004E262B" w:rsidRPr="00CD026C" w:rsidRDefault="004E262B" w:rsidP="004E262B">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5F77E7DF" w14:textId="77777777" w:rsidR="004E262B" w:rsidRDefault="004E262B" w:rsidP="004E262B">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E24227">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E24227">
        <w:rPr>
          <w:rStyle w:val="Emphasis"/>
          <w:highlight w:val="cyan"/>
        </w:rPr>
        <w:t>kill</w:t>
      </w:r>
      <w:r w:rsidRPr="0090184C">
        <w:rPr>
          <w:rStyle w:val="Emphasis"/>
        </w:rPr>
        <w:t xml:space="preserve"> their </w:t>
      </w:r>
      <w:r w:rsidRPr="00E24227">
        <w:rPr>
          <w:rStyle w:val="Emphasis"/>
          <w:highlight w:val="cyan"/>
        </w:rPr>
        <w:t>hosts</w:t>
      </w:r>
      <w:r w:rsidRPr="0090184C">
        <w:rPr>
          <w:sz w:val="16"/>
        </w:rPr>
        <w:t xml:space="preserve">, thereby </w:t>
      </w:r>
      <w:r w:rsidRPr="00E24227">
        <w:rPr>
          <w:rStyle w:val="Emphasis"/>
          <w:highlight w:val="cyan"/>
        </w:rPr>
        <w:t>limiting</w:t>
      </w:r>
      <w:r w:rsidRPr="0090184C">
        <w:rPr>
          <w:sz w:val="16"/>
        </w:rPr>
        <w:t xml:space="preserve"> their own </w:t>
      </w:r>
      <w:r w:rsidRPr="00E24227">
        <w:rPr>
          <w:rStyle w:val="Emphasis"/>
          <w:highlight w:val="cyan"/>
        </w:rPr>
        <w:t>transmission</w:t>
      </w:r>
      <w:r w:rsidRPr="0090184C">
        <w:rPr>
          <w:sz w:val="16"/>
        </w:rPr>
        <w:t xml:space="preserve"> opportunities. Conversely, </w:t>
      </w:r>
      <w:r w:rsidRPr="00E24227">
        <w:rPr>
          <w:rStyle w:val="Emphasis"/>
          <w:highlight w:val="cyan"/>
        </w:rPr>
        <w:t>less virulent strains</w:t>
      </w:r>
      <w:r w:rsidRPr="0090184C">
        <w:rPr>
          <w:rStyle w:val="StyleUnderline"/>
        </w:rPr>
        <w:t xml:space="preserve"> that allow hosts to survive longer </w:t>
      </w:r>
      <w:r w:rsidRPr="00E24227">
        <w:rPr>
          <w:rStyle w:val="StyleUnderline"/>
          <w:highlight w:val="cyan"/>
        </w:rPr>
        <w:t xml:space="preserve">have </w:t>
      </w:r>
      <w:r w:rsidRPr="00E24227">
        <w:rPr>
          <w:rStyle w:val="Emphasis"/>
          <w:highlight w:val="cyan"/>
        </w:rPr>
        <w:t>more chances</w:t>
      </w:r>
      <w:r w:rsidRPr="00E24227">
        <w:rPr>
          <w:rStyle w:val="StyleUnderline"/>
          <w:highlight w:val="cyan"/>
        </w:rPr>
        <w:t xml:space="preserve"> of </w:t>
      </w:r>
      <w:r w:rsidRPr="00E24227">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E24227">
        <w:rPr>
          <w:rStyle w:val="Emphasis"/>
          <w:highlight w:val="cyan"/>
        </w:rPr>
        <w:t>even</w:t>
      </w:r>
      <w:r w:rsidRPr="00E24227">
        <w:rPr>
          <w:rStyle w:val="StyleUnderline"/>
          <w:highlight w:val="cyan"/>
        </w:rPr>
        <w:t xml:space="preserve"> where a </w:t>
      </w:r>
      <w:r w:rsidRPr="00E24227">
        <w:rPr>
          <w:rStyle w:val="Emphasis"/>
          <w:highlight w:val="cyan"/>
        </w:rPr>
        <w:t>reservoir</w:t>
      </w:r>
      <w:r w:rsidRPr="0090184C">
        <w:rPr>
          <w:rStyle w:val="StyleUnderline"/>
        </w:rPr>
        <w:t xml:space="preserve"> species </w:t>
      </w:r>
      <w:r w:rsidRPr="00E24227">
        <w:rPr>
          <w:rStyle w:val="Emphasis"/>
          <w:highlight w:val="cyan"/>
        </w:rPr>
        <w:t>exists</w:t>
      </w:r>
      <w:r w:rsidRPr="0090184C">
        <w:rPr>
          <w:sz w:val="16"/>
        </w:rPr>
        <w:t xml:space="preserve"> (Geoghegan and Holmes, 2018; Geoghegan et al., 2016).</w:t>
      </w:r>
    </w:p>
    <w:p w14:paraId="16073EFD" w14:textId="77777777" w:rsidR="004E262B" w:rsidRPr="00874397" w:rsidRDefault="004E262B" w:rsidP="004E262B">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2F0835BF" w14:textId="77777777" w:rsidR="004E262B" w:rsidRPr="00874397" w:rsidRDefault="004E262B" w:rsidP="004E262B">
      <w:pPr>
        <w:rPr>
          <w:sz w:val="16"/>
        </w:rPr>
      </w:pPr>
      <w:r w:rsidRPr="00874397">
        <w:rPr>
          <w:sz w:val="16"/>
        </w:rPr>
        <w:t>The path of the coronavirus disease 2019 (COVID-19) pandemic illustrates that a highly transmissible pathogen can readily infect every region of the world despite efforts to contain it (e.g., lockdowns) (</w:t>
      </w:r>
      <w:proofErr w:type="spellStart"/>
      <w:r w:rsidRPr="00874397">
        <w:rPr>
          <w:sz w:val="16"/>
        </w:rPr>
        <w:t>Onyeaka</w:t>
      </w:r>
      <w:proofErr w:type="spellEnd"/>
      <w:r w:rsidRPr="00874397">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24227">
        <w:rPr>
          <w:rStyle w:val="Emphasis"/>
          <w:highlight w:val="cyan"/>
        </w:rPr>
        <w:t>global diffusion</w:t>
      </w:r>
      <w:r w:rsidRPr="00E24227">
        <w:rPr>
          <w:rStyle w:val="StyleUnderline"/>
          <w:highlight w:val="cyan"/>
        </w:rPr>
        <w:t xml:space="preserve"> is </w:t>
      </w:r>
      <w:r w:rsidRPr="00E2422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E24227">
        <w:rPr>
          <w:rStyle w:val="StyleUnderline"/>
          <w:highlight w:val="cyan"/>
        </w:rPr>
        <w:t>it must reach</w:t>
      </w:r>
      <w:r w:rsidRPr="00874397">
        <w:rPr>
          <w:rStyle w:val="StyleUnderline"/>
        </w:rPr>
        <w:t xml:space="preserve"> </w:t>
      </w:r>
      <w:r w:rsidRPr="00874397">
        <w:rPr>
          <w:sz w:val="16"/>
        </w:rPr>
        <w:t xml:space="preserve">nearly </w:t>
      </w:r>
      <w:r w:rsidRPr="00E24227">
        <w:rPr>
          <w:rStyle w:val="Emphasis"/>
          <w:highlight w:val="cyan"/>
        </w:rPr>
        <w:t>every</w:t>
      </w:r>
      <w:r w:rsidRPr="00276315">
        <w:rPr>
          <w:rStyle w:val="Emphasis"/>
        </w:rPr>
        <w:t xml:space="preserve"> human </w:t>
      </w:r>
      <w:r w:rsidRPr="00E24227">
        <w:rPr>
          <w:rStyle w:val="Emphasis"/>
          <w:highlight w:val="cyan"/>
        </w:rPr>
        <w:t>community</w:t>
      </w:r>
      <w:r w:rsidRPr="00E24227">
        <w:rPr>
          <w:rStyle w:val="StyleUnderline"/>
          <w:highlight w:val="cyan"/>
        </w:rPr>
        <w:t xml:space="preserve"> on </w:t>
      </w:r>
      <w:r w:rsidRPr="00E2422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69029EF3" w14:textId="77777777" w:rsidR="004E262B" w:rsidRPr="006278EF" w:rsidRDefault="004E262B" w:rsidP="004E262B">
      <w:pPr>
        <w:rPr>
          <w:sz w:val="16"/>
        </w:rPr>
      </w:pPr>
      <w:r w:rsidRPr="00874397">
        <w:rPr>
          <w:rStyle w:val="StyleUnderline"/>
        </w:rPr>
        <w:t xml:space="preserve">There still exist </w:t>
      </w:r>
      <w:r w:rsidRPr="00E24227">
        <w:rPr>
          <w:rStyle w:val="Emphasis"/>
          <w:highlight w:val="cyan"/>
        </w:rPr>
        <w:t>uncontacted tribes</w:t>
      </w:r>
      <w:r w:rsidRPr="00874397">
        <w:rPr>
          <w:sz w:val="16"/>
        </w:rPr>
        <w:t xml:space="preserve">, </w:t>
      </w:r>
      <w:r w:rsidRPr="00E24227">
        <w:rPr>
          <w:rStyle w:val="StyleUnderline"/>
          <w:highlight w:val="cyan"/>
        </w:rPr>
        <w:t>and</w:t>
      </w:r>
      <w:r w:rsidRPr="00874397">
        <w:rPr>
          <w:rStyle w:val="StyleUnderline"/>
        </w:rPr>
        <w:t xml:space="preserve"> </w:t>
      </w:r>
      <w:r w:rsidRPr="00E24227">
        <w:rPr>
          <w:rStyle w:val="Emphasis"/>
          <w:highlight w:val="cyan"/>
        </w:rPr>
        <w:t>many regions</w:t>
      </w:r>
      <w:r w:rsidRPr="00874397">
        <w:rPr>
          <w:rStyle w:val="StyleUnderline"/>
        </w:rPr>
        <w:t xml:space="preserve"> and communities </w:t>
      </w:r>
      <w:r w:rsidRPr="00E24227">
        <w:rPr>
          <w:rStyle w:val="Emphasis"/>
          <w:highlight w:val="cyan"/>
        </w:rPr>
        <w:t>remain</w:t>
      </w:r>
      <w:r w:rsidRPr="00874397">
        <w:rPr>
          <w:rStyle w:val="StyleUnderline"/>
        </w:rPr>
        <w:t xml:space="preserve"> relatively </w:t>
      </w:r>
      <w:r w:rsidRPr="00E2422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E24227">
        <w:rPr>
          <w:rStyle w:val="StyleUnderline"/>
          <w:highlight w:val="cyan"/>
        </w:rPr>
        <w:t>human</w:t>
      </w:r>
      <w:r w:rsidRPr="00874397">
        <w:rPr>
          <w:sz w:val="16"/>
        </w:rPr>
        <w:t xml:space="preserve"> communitie</w:t>
      </w:r>
      <w:r w:rsidRPr="00E24227">
        <w:rPr>
          <w:rStyle w:val="StyleUnderline"/>
          <w:highlight w:val="cyan"/>
        </w:rPr>
        <w:t>s</w:t>
      </w:r>
      <w:r w:rsidRPr="00874397">
        <w:rPr>
          <w:sz w:val="16"/>
        </w:rPr>
        <w:t xml:space="preserve"> </w:t>
      </w:r>
      <w:r w:rsidRPr="00E2422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E24227">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proofErr w:type="gramStart"/>
      <w:r w:rsidRPr="00995B28">
        <w:rPr>
          <w:rStyle w:val="Emphasis"/>
        </w:rPr>
        <w:t>refuges</w:t>
      </w:r>
      <w:proofErr w:type="gramEnd"/>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2498C3D2" w14:textId="77777777" w:rsidR="004E262B" w:rsidRPr="00670CBF" w:rsidRDefault="004E262B" w:rsidP="004E262B"/>
    <w:bookmarkEnd w:id="3"/>
    <w:p w14:paraId="139D0637" w14:textId="77777777" w:rsidR="004E262B" w:rsidRPr="00D321BE" w:rsidRDefault="004E262B" w:rsidP="004E262B">
      <w:pPr>
        <w:pStyle w:val="Heading3"/>
        <w:rPr>
          <w:rFonts w:eastAsia="MS Gothic"/>
        </w:rPr>
      </w:pPr>
      <w:r>
        <w:rPr>
          <w:rFonts w:eastAsia="MS Gothic"/>
        </w:rPr>
        <w:t>1NC---AT: Cartels</w:t>
      </w:r>
    </w:p>
    <w:p w14:paraId="0A0424EE" w14:textId="77777777" w:rsidR="004E262B" w:rsidRPr="00D321BE" w:rsidRDefault="004E262B" w:rsidP="004E262B">
      <w:pPr>
        <w:pStyle w:val="Heading4"/>
        <w:rPr>
          <w:rFonts w:eastAsia="MS Gothic"/>
        </w:rPr>
      </w:pPr>
      <w:r w:rsidRPr="00D321BE">
        <w:rPr>
          <w:rFonts w:eastAsia="MS Gothic"/>
        </w:rPr>
        <w:t xml:space="preserve">Cartels aren’t strong now and collapsing </w:t>
      </w:r>
    </w:p>
    <w:p w14:paraId="5C0973BC" w14:textId="77777777" w:rsidR="004E262B" w:rsidRPr="00D321BE" w:rsidRDefault="004E262B" w:rsidP="004E262B">
      <w:pPr>
        <w:rPr>
          <w:rFonts w:eastAsia="Cambria"/>
        </w:rPr>
      </w:pPr>
      <w:r w:rsidRPr="007B09B9">
        <w:rPr>
          <w:rStyle w:val="Style13ptBold"/>
        </w:rPr>
        <w:t xml:space="preserve">Stewart 17 </w:t>
      </w:r>
      <w:r w:rsidRPr="00D321BE">
        <w:rPr>
          <w:rFonts w:eastAsia="Cambria"/>
        </w:rPr>
        <w:t xml:space="preserve">[Scott; Stratfor analyst of terrorism and security issues. “Mexico's Cartels Will Continue to Splinter in 2017”, Stratfor, https://worldview.stratfor.com/article/mexicos-cartels-will-continue-splinter-2017, </w:t>
      </w:r>
      <w:proofErr w:type="spellStart"/>
      <w:r w:rsidRPr="00D321BE">
        <w:rPr>
          <w:rFonts w:eastAsia="Cambria"/>
        </w:rPr>
        <w:t>pbr</w:t>
      </w:r>
      <w:proofErr w:type="spellEnd"/>
      <w:r w:rsidRPr="00D321BE">
        <w:rPr>
          <w:rFonts w:eastAsia="Cambria"/>
        </w:rPr>
        <w:t>]</w:t>
      </w:r>
    </w:p>
    <w:p w14:paraId="71A9D2C1" w14:textId="77777777" w:rsidR="004E262B" w:rsidRPr="00BD06F3" w:rsidRDefault="004E262B" w:rsidP="004E262B">
      <w:pPr>
        <w:rPr>
          <w:rFonts w:eastAsia="Cambria"/>
          <w:sz w:val="16"/>
        </w:rPr>
      </w:pPr>
      <w:r w:rsidRPr="007B09B9">
        <w:rPr>
          <w:rStyle w:val="StyleUnderline"/>
        </w:rPr>
        <w:t xml:space="preserve">Stratfor has tracked </w:t>
      </w:r>
      <w:r w:rsidRPr="007B09B9">
        <w:rPr>
          <w:rStyle w:val="Emphasis"/>
          <w:highlight w:val="cyan"/>
        </w:rPr>
        <w:t>Mexico's</w:t>
      </w:r>
      <w:r w:rsidRPr="007B09B9">
        <w:rPr>
          <w:rStyle w:val="StyleUnderline"/>
        </w:rPr>
        <w:t xml:space="preserve"> drug </w:t>
      </w:r>
      <w:r w:rsidRPr="007B09B9">
        <w:rPr>
          <w:rStyle w:val="StyleUnderline"/>
          <w:highlight w:val="cyan"/>
        </w:rPr>
        <w:t>cartels</w:t>
      </w:r>
      <w:r w:rsidRPr="007B09B9">
        <w:rPr>
          <w:rStyle w:val="StyleUnderline"/>
        </w:rPr>
        <w:t xml:space="preserve"> for over a decade. For most of that time, our annual forecasts </w:t>
      </w:r>
      <w:r w:rsidRPr="007B09B9">
        <w:rPr>
          <w:rStyle w:val="StyleUnderline"/>
          <w:highlight w:val="cyan"/>
        </w:rPr>
        <w:t xml:space="preserve">focused on the </w:t>
      </w:r>
      <w:r w:rsidRPr="007B09B9">
        <w:rPr>
          <w:rStyle w:val="Emphasis"/>
          <w:highlight w:val="cyan"/>
        </w:rPr>
        <w:t>fortunes</w:t>
      </w:r>
      <w:r w:rsidRPr="007B09B9">
        <w:rPr>
          <w:rStyle w:val="StyleUnderline"/>
          <w:highlight w:val="cyan"/>
        </w:rPr>
        <w:t xml:space="preserve"> and </w:t>
      </w:r>
      <w:r w:rsidRPr="007B09B9">
        <w:rPr>
          <w:rStyle w:val="Emphasis"/>
          <w:highlight w:val="cyan"/>
        </w:rPr>
        <w:t>prospects</w:t>
      </w:r>
      <w:r w:rsidRPr="007B09B9">
        <w:rPr>
          <w:rStyle w:val="StyleUnderline"/>
          <w:highlight w:val="cyan"/>
        </w:rPr>
        <w:t xml:space="preserve"> of each trafficking </w:t>
      </w:r>
      <w:r w:rsidRPr="007B09B9">
        <w:rPr>
          <w:rStyle w:val="Emphasis"/>
          <w:highlight w:val="cyan"/>
        </w:rPr>
        <w:t>organization</w:t>
      </w:r>
      <w:r w:rsidRPr="007B09B9">
        <w:rPr>
          <w:rStyle w:val="StyleUnderline"/>
        </w:rPr>
        <w:t xml:space="preserve">. But as Mexican </w:t>
      </w:r>
      <w:r w:rsidRPr="007B09B9">
        <w:rPr>
          <w:rStyle w:val="StyleUnderline"/>
          <w:highlight w:val="cyan"/>
        </w:rPr>
        <w:t xml:space="preserve">organized crime </w:t>
      </w:r>
      <w:r w:rsidRPr="007B09B9">
        <w:rPr>
          <w:rStyle w:val="Emphasis"/>
          <w:highlight w:val="cyan"/>
        </w:rPr>
        <w:t>groups</w:t>
      </w:r>
      <w:r w:rsidRPr="007B09B9">
        <w:rPr>
          <w:rStyle w:val="StyleUnderline"/>
          <w:highlight w:val="cyan"/>
        </w:rPr>
        <w:t xml:space="preserve"> have gradually </w:t>
      </w:r>
      <w:r w:rsidRPr="007B09B9">
        <w:rPr>
          <w:rStyle w:val="Emphasis"/>
          <w:highlight w:val="cyan"/>
        </w:rPr>
        <w:t>fractured</w:t>
      </w:r>
      <w:r w:rsidRPr="007B09B9">
        <w:rPr>
          <w:rStyle w:val="StyleUnderline"/>
          <w:highlight w:val="cyan"/>
        </w:rPr>
        <w:t xml:space="preserve"> and fallen apart</w:t>
      </w:r>
      <w:r w:rsidRPr="00D321BE">
        <w:rPr>
          <w:rFonts w:eastAsia="Cambria"/>
          <w:sz w:val="16"/>
        </w:rPr>
        <w:t xml:space="preserve"> — a process we refer to as balkanization — we have had to refine the way we think about them. </w:t>
      </w:r>
      <w:r w:rsidRPr="007B09B9">
        <w:rPr>
          <w:rStyle w:val="StyleUnderline"/>
          <w:highlight w:val="cyan"/>
        </w:rPr>
        <w:t xml:space="preserve">The cartels are no </w:t>
      </w:r>
      <w:r w:rsidRPr="007B09B9">
        <w:rPr>
          <w:rStyle w:val="Emphasis"/>
          <w:highlight w:val="cyan"/>
        </w:rPr>
        <w:t>longer</w:t>
      </w:r>
      <w:r w:rsidRPr="007B09B9">
        <w:rPr>
          <w:rStyle w:val="StyleUnderline"/>
        </w:rPr>
        <w:t xml:space="preserve"> a handful of </w:t>
      </w:r>
      <w:r w:rsidRPr="007B09B9">
        <w:rPr>
          <w:rStyle w:val="StyleUnderline"/>
          <w:highlight w:val="cyan"/>
        </w:rPr>
        <w:t>large groups</w:t>
      </w:r>
      <w:r w:rsidRPr="007B09B9">
        <w:rPr>
          <w:rStyle w:val="StyleUnderline"/>
        </w:rPr>
        <w:t xml:space="preserve"> carving out territory across Mexico, </w:t>
      </w:r>
      <w:r w:rsidRPr="007B09B9">
        <w:rPr>
          <w:rStyle w:val="StyleUnderline"/>
          <w:highlight w:val="cyan"/>
        </w:rPr>
        <w:t xml:space="preserve">but a </w:t>
      </w:r>
      <w:r w:rsidRPr="007B09B9">
        <w:rPr>
          <w:rStyle w:val="Emphasis"/>
          <w:highlight w:val="cyan"/>
        </w:rPr>
        <w:t>collection</w:t>
      </w:r>
      <w:r w:rsidRPr="007B09B9">
        <w:rPr>
          <w:rStyle w:val="StyleUnderline"/>
          <w:highlight w:val="cyan"/>
        </w:rPr>
        <w:t xml:space="preserve"> of</w:t>
      </w:r>
      <w:r w:rsidRPr="007B09B9">
        <w:rPr>
          <w:rStyle w:val="StyleUnderline"/>
        </w:rPr>
        <w:t xml:space="preserve"> many different </w:t>
      </w:r>
      <w:r w:rsidRPr="007B09B9">
        <w:rPr>
          <w:rStyle w:val="StyleUnderline"/>
          <w:highlight w:val="cyan"/>
        </w:rPr>
        <w:t>smaller</w:t>
      </w:r>
      <w:r w:rsidRPr="007B09B9">
        <w:rPr>
          <w:rStyle w:val="StyleUnderline"/>
        </w:rPr>
        <w:t xml:space="preserve">, regionally based </w:t>
      </w:r>
      <w:r w:rsidRPr="007B09B9">
        <w:rPr>
          <w:rStyle w:val="Emphasis"/>
          <w:highlight w:val="cyan"/>
        </w:rPr>
        <w:t>networks</w:t>
      </w:r>
      <w:r w:rsidRPr="00D321BE">
        <w:rPr>
          <w:rFonts w:eastAsia="Cambria"/>
          <w:sz w:val="16"/>
        </w:rPr>
        <w:t>. So, rather than exploring the outlook of every individual faction, we now take them as loose gatherings centered on certain core areas of operation: Tamaulipas, Tierra Caliente and Sinaloa.</w:t>
      </w:r>
    </w:p>
    <w:p w14:paraId="1B071FB1" w14:textId="77777777" w:rsidR="004E262B" w:rsidRPr="00BB684E" w:rsidRDefault="004E262B" w:rsidP="004E262B">
      <w:pPr>
        <w:pStyle w:val="Heading3"/>
        <w:rPr>
          <w:rFonts w:eastAsia="MS Gothic"/>
        </w:rPr>
      </w:pPr>
      <w:r>
        <w:rPr>
          <w:rFonts w:eastAsia="MS Gothic"/>
        </w:rPr>
        <w:t>1NC---AT: Syn Pathogens</w:t>
      </w:r>
    </w:p>
    <w:p w14:paraId="7B577A3A" w14:textId="77777777" w:rsidR="004E262B" w:rsidRPr="00BB684E" w:rsidRDefault="004E262B" w:rsidP="004E262B">
      <w:pPr>
        <w:pStyle w:val="Heading4"/>
        <w:rPr>
          <w:rFonts w:eastAsia="MS Gothic"/>
        </w:rPr>
      </w:pPr>
      <w:bookmarkStart w:id="4" w:name="_Hlk208484261"/>
      <w:r w:rsidRPr="00BB684E">
        <w:rPr>
          <w:rFonts w:eastAsia="MS Gothic"/>
        </w:rPr>
        <w:t xml:space="preserve">No synthetic </w:t>
      </w:r>
      <w:r w:rsidRPr="00BB684E">
        <w:rPr>
          <w:rFonts w:eastAsia="MS Gothic"/>
          <w:u w:val="single"/>
        </w:rPr>
        <w:t>pathogens</w:t>
      </w:r>
      <w:r w:rsidRPr="00BB684E">
        <w:rPr>
          <w:rFonts w:eastAsia="MS Gothic"/>
        </w:rPr>
        <w:t>.</w:t>
      </w:r>
    </w:p>
    <w:p w14:paraId="65F8F45C" w14:textId="77777777" w:rsidR="004E262B" w:rsidRPr="00BB684E" w:rsidRDefault="004E262B" w:rsidP="004E262B">
      <w:pPr>
        <w:rPr>
          <w:rFonts w:eastAsia="Calibri"/>
        </w:rPr>
      </w:pPr>
      <w:r w:rsidRPr="007B09B9">
        <w:rPr>
          <w:rStyle w:val="Style13ptBold"/>
        </w:rPr>
        <w:t xml:space="preserve">Wimmer 18 </w:t>
      </w:r>
      <w:r w:rsidRPr="00BB684E">
        <w:rPr>
          <w:rFonts w:eastAsia="Calibri"/>
        </w:rPr>
        <w:t xml:space="preserve">[Eckard; Professor at Stony Brook University. “Synthetic Biology, Dual Use Research, and Possibilities for Control”, </w:t>
      </w:r>
      <w:proofErr w:type="spellStart"/>
      <w:r w:rsidRPr="00BB684E">
        <w:rPr>
          <w:rFonts w:eastAsia="Calibri"/>
        </w:rPr>
        <w:t>Defence</w:t>
      </w:r>
      <w:proofErr w:type="spellEnd"/>
      <w:r w:rsidRPr="00BB684E">
        <w:rPr>
          <w:rFonts w:eastAsia="Calibri"/>
        </w:rPr>
        <w:t xml:space="preserve"> against Bioterrorism, pg. 7-11, https://www.ncbi.nlm.nih.gov/pmc/articles/PMC7123342/</w:t>
      </w:r>
      <w:r w:rsidRPr="00BB684E">
        <w:rPr>
          <w:rFonts w:eastAsia="Cambria"/>
        </w:rPr>
        <w:t xml:space="preserve">, </w:t>
      </w:r>
      <w:proofErr w:type="spellStart"/>
      <w:r w:rsidRPr="00BB684E">
        <w:rPr>
          <w:rFonts w:eastAsia="Cambria"/>
        </w:rPr>
        <w:t>pbr</w:t>
      </w:r>
      <w:proofErr w:type="spellEnd"/>
      <w:r w:rsidRPr="00BB684E">
        <w:rPr>
          <w:rFonts w:eastAsia="Cambria"/>
        </w:rPr>
        <w:t>]</w:t>
      </w:r>
    </w:p>
    <w:p w14:paraId="1AC35FD7" w14:textId="77777777" w:rsidR="004E262B" w:rsidRPr="007B09B9" w:rsidRDefault="004E262B" w:rsidP="004E262B">
      <w:pPr>
        <w:rPr>
          <w:rStyle w:val="StyleUnderline"/>
        </w:rPr>
      </w:pPr>
      <w:r w:rsidRPr="007B09B9">
        <w:rPr>
          <w:rStyle w:val="StyleUnderline"/>
        </w:rPr>
        <w:t>Listed below are some constraints that show how in the US the development of dangerous infectious agents, referred to as “</w:t>
      </w:r>
      <w:r w:rsidRPr="007B09B9">
        <w:rPr>
          <w:rStyle w:val="Emphasis"/>
          <w:highlight w:val="cyan"/>
        </w:rPr>
        <w:t>select agents</w:t>
      </w:r>
      <w:r w:rsidRPr="007B09B9">
        <w:rPr>
          <w:rStyle w:val="StyleUnderline"/>
        </w:rPr>
        <w:t xml:space="preserve">”, </w:t>
      </w:r>
      <w:r w:rsidRPr="007B09B9">
        <w:rPr>
          <w:rStyle w:val="StyleUnderline"/>
          <w:highlight w:val="cyan"/>
        </w:rPr>
        <w:t>is</w:t>
      </w:r>
      <w:r w:rsidRPr="007B09B9">
        <w:rPr>
          <w:rStyle w:val="StyleUnderline"/>
        </w:rPr>
        <w:t xml:space="preserve"> controlled – perhaps misuse even </w:t>
      </w:r>
      <w:r w:rsidRPr="007B09B9">
        <w:rPr>
          <w:rStyle w:val="StyleUnderline"/>
          <w:highlight w:val="cyan"/>
        </w:rPr>
        <w:t xml:space="preserve">prevented – through </w:t>
      </w:r>
      <w:r w:rsidRPr="007B09B9">
        <w:rPr>
          <w:rStyle w:val="Emphasis"/>
          <w:highlight w:val="cyan"/>
        </w:rPr>
        <w:t>technical</w:t>
      </w:r>
      <w:r w:rsidRPr="007B09B9">
        <w:rPr>
          <w:rStyle w:val="StyleUnderline"/>
          <w:highlight w:val="cyan"/>
        </w:rPr>
        <w:t xml:space="preserve"> and </w:t>
      </w:r>
      <w:r w:rsidRPr="007B09B9">
        <w:rPr>
          <w:rStyle w:val="Emphasis"/>
          <w:highlight w:val="cyan"/>
        </w:rPr>
        <w:t>administrative</w:t>
      </w:r>
      <w:r w:rsidRPr="007B09B9">
        <w:rPr>
          <w:rStyle w:val="StyleUnderline"/>
          <w:highlight w:val="cyan"/>
        </w:rPr>
        <w:t xml:space="preserve"> hurdles</w:t>
      </w:r>
      <w:r w:rsidRPr="007B09B9">
        <w:rPr>
          <w:rStyle w:val="StyleUnderline"/>
        </w:rPr>
        <w:t xml:space="preserve">: </w:t>
      </w:r>
    </w:p>
    <w:p w14:paraId="54407C98" w14:textId="77777777" w:rsidR="004E262B" w:rsidRPr="00BB684E" w:rsidRDefault="004E262B" w:rsidP="004E262B">
      <w:pPr>
        <w:rPr>
          <w:rFonts w:eastAsia="Cambria"/>
          <w:sz w:val="16"/>
        </w:rPr>
      </w:pPr>
      <w:r w:rsidRPr="00BB684E">
        <w:rPr>
          <w:rFonts w:eastAsia="Cambria"/>
          <w:sz w:val="16"/>
        </w:rPr>
        <w:t>I</w:t>
      </w:r>
      <w:r w:rsidRPr="007B09B9">
        <w:rPr>
          <w:rStyle w:val="StyleUnderline"/>
        </w:rPr>
        <w:t xml:space="preserve">. </w:t>
      </w:r>
      <w:proofErr w:type="gramStart"/>
      <w:r w:rsidRPr="007B09B9">
        <w:rPr>
          <w:rStyle w:val="StyleUnderline"/>
          <w:highlight w:val="cyan"/>
        </w:rPr>
        <w:t>Re-creating</w:t>
      </w:r>
      <w:proofErr w:type="gramEnd"/>
      <w:r w:rsidRPr="007B09B9">
        <w:rPr>
          <w:rStyle w:val="StyleUnderline"/>
          <w:highlight w:val="cyan"/>
        </w:rPr>
        <w:t xml:space="preserve"> an</w:t>
      </w:r>
      <w:r w:rsidRPr="007B09B9">
        <w:rPr>
          <w:rStyle w:val="StyleUnderline"/>
        </w:rPr>
        <w:t xml:space="preserve"> already existing dangerous </w:t>
      </w:r>
      <w:r w:rsidRPr="007B09B9">
        <w:rPr>
          <w:rStyle w:val="Emphasis"/>
          <w:highlight w:val="cyan"/>
        </w:rPr>
        <w:t>virus</w:t>
      </w:r>
      <w:r w:rsidRPr="007B09B9">
        <w:rPr>
          <w:rStyle w:val="StyleUnderline"/>
        </w:rPr>
        <w:t xml:space="preserve"> for malicious intent is a complex scientific endeavor. (</w:t>
      </w:r>
      <w:proofErr w:type="spellStart"/>
      <w:r w:rsidRPr="007B09B9">
        <w:rPr>
          <w:rStyle w:val="StyleUnderline"/>
        </w:rPr>
        <w:t>i</w:t>
      </w:r>
      <w:proofErr w:type="spellEnd"/>
      <w:r w:rsidRPr="007B09B9">
        <w:rPr>
          <w:rStyle w:val="StyleUnderline"/>
        </w:rPr>
        <w:t xml:space="preserve">) It </w:t>
      </w:r>
      <w:r w:rsidRPr="007B09B9">
        <w:rPr>
          <w:rStyle w:val="StyleUnderline"/>
          <w:highlight w:val="cyan"/>
        </w:rPr>
        <w:t xml:space="preserve">requires </w:t>
      </w:r>
      <w:r w:rsidRPr="007B09B9">
        <w:rPr>
          <w:rStyle w:val="Emphasis"/>
          <w:highlight w:val="cyan"/>
        </w:rPr>
        <w:t>considerable</w:t>
      </w:r>
      <w:r w:rsidRPr="007B09B9">
        <w:rPr>
          <w:rStyle w:val="StyleUnderline"/>
        </w:rPr>
        <w:t xml:space="preserve"> scientific </w:t>
      </w:r>
      <w:r w:rsidRPr="007B09B9">
        <w:rPr>
          <w:rStyle w:val="StyleUnderline"/>
          <w:highlight w:val="cyan"/>
        </w:rPr>
        <w:t>knowledge</w:t>
      </w:r>
      <w:r w:rsidRPr="007B09B9">
        <w:rPr>
          <w:rStyle w:val="StyleUnderline"/>
        </w:rPr>
        <w:t xml:space="preserve"> and experience </w:t>
      </w:r>
      <w:r w:rsidRPr="007B09B9">
        <w:rPr>
          <w:rStyle w:val="StyleUnderline"/>
          <w:highlight w:val="cyan"/>
        </w:rPr>
        <w:t>and</w:t>
      </w:r>
      <w:r w:rsidRPr="007B09B9">
        <w:rPr>
          <w:rStyle w:val="StyleUnderline"/>
        </w:rPr>
        <w:t xml:space="preserve">, more importantly, considerable </w:t>
      </w:r>
      <w:r w:rsidRPr="007B09B9">
        <w:rPr>
          <w:rStyle w:val="StyleUnderline"/>
          <w:highlight w:val="cyan"/>
        </w:rPr>
        <w:t xml:space="preserve">financial </w:t>
      </w:r>
      <w:r w:rsidRPr="007B09B9">
        <w:rPr>
          <w:rStyle w:val="Emphasis"/>
          <w:highlight w:val="cyan"/>
        </w:rPr>
        <w:t>support</w:t>
      </w:r>
      <w:r w:rsidRPr="007B09B9">
        <w:rPr>
          <w:rStyle w:val="StyleUnderline"/>
        </w:rPr>
        <w:t>.</w:t>
      </w:r>
      <w:r w:rsidRPr="00BB684E">
        <w:rPr>
          <w:rFonts w:eastAsia="Cambria"/>
          <w:sz w:val="16"/>
        </w:rPr>
        <w:t xml:space="preserve"> That support usually comes from government and private agencies (NIH, NAF, etc.), organizations that carefully screen at multiple levels all applications for funding of ALL biological research. (ii) It requires an environment suitable for experimenting with dangerous infectious agents (containment facilities). Any work in containment facilities is also carefully regulated. </w:t>
      </w:r>
    </w:p>
    <w:p w14:paraId="48F8A39E" w14:textId="77777777" w:rsidR="004E262B" w:rsidRPr="00BB684E" w:rsidRDefault="004E262B" w:rsidP="004E262B">
      <w:pPr>
        <w:rPr>
          <w:rFonts w:eastAsia="Cambria"/>
          <w:sz w:val="16"/>
        </w:rPr>
      </w:pPr>
      <w:r w:rsidRPr="00BB684E">
        <w:rPr>
          <w:rFonts w:eastAsia="Cambria"/>
          <w:sz w:val="16"/>
        </w:rPr>
        <w:t xml:space="preserve">II. </w:t>
      </w:r>
      <w:r w:rsidRPr="007B09B9">
        <w:rPr>
          <w:rStyle w:val="StyleUnderline"/>
        </w:rPr>
        <w:t xml:space="preserve">Genetic engineering to synthesize or modify organisms relies on chemical synthesis of DNA. </w:t>
      </w:r>
      <w:r w:rsidRPr="007B09B9">
        <w:rPr>
          <w:rStyle w:val="Emphasis"/>
          <w:highlight w:val="cyan"/>
        </w:rPr>
        <w:t>Synthesizing</w:t>
      </w:r>
      <w:r w:rsidRPr="007B09B9">
        <w:rPr>
          <w:rStyle w:val="StyleUnderline"/>
          <w:highlight w:val="cyan"/>
        </w:rPr>
        <w:t xml:space="preserve"> DNA is</w:t>
      </w:r>
      <w:r w:rsidRPr="007B09B9">
        <w:rPr>
          <w:rStyle w:val="StyleUnderline"/>
        </w:rPr>
        <w:t xml:space="preserve"> automated and </w:t>
      </w:r>
      <w:r w:rsidRPr="007B09B9">
        <w:rPr>
          <w:rStyle w:val="StyleUnderline"/>
          <w:highlight w:val="cyan"/>
        </w:rPr>
        <w:t>carried out with</w:t>
      </w:r>
      <w:r w:rsidRPr="007B09B9">
        <w:rPr>
          <w:rStyle w:val="StyleUnderline"/>
        </w:rPr>
        <w:t xml:space="preserve"> sophisticated, </w:t>
      </w:r>
      <w:r w:rsidRPr="007B09B9">
        <w:rPr>
          <w:rStyle w:val="StyleUnderline"/>
          <w:highlight w:val="cyan"/>
        </w:rPr>
        <w:t xml:space="preserve">expensive </w:t>
      </w:r>
      <w:r w:rsidRPr="007B09B9">
        <w:rPr>
          <w:rStyle w:val="Emphasis"/>
          <w:highlight w:val="cyan"/>
        </w:rPr>
        <w:t>instruments</w:t>
      </w:r>
      <w:r w:rsidRPr="007B09B9">
        <w:rPr>
          <w:rStyle w:val="StyleUnderline"/>
        </w:rPr>
        <w:t xml:space="preserve">. The major problem of DNA synthesis, however, is that </w:t>
      </w:r>
      <w:r w:rsidRPr="007B09B9">
        <w:rPr>
          <w:rStyle w:val="StyleUnderline"/>
          <w:highlight w:val="cyan"/>
        </w:rPr>
        <w:t xml:space="preserve">the </w:t>
      </w:r>
      <w:r w:rsidRPr="007B09B9">
        <w:rPr>
          <w:rStyle w:val="Emphasis"/>
          <w:highlight w:val="cyan"/>
        </w:rPr>
        <w:t>product</w:t>
      </w:r>
      <w:r w:rsidRPr="007B09B9">
        <w:rPr>
          <w:rStyle w:val="StyleUnderline"/>
          <w:highlight w:val="cyan"/>
        </w:rPr>
        <w:t xml:space="preserve"> is not error-free. Any</w:t>
      </w:r>
      <w:r w:rsidRPr="007B09B9">
        <w:rPr>
          <w:rStyle w:val="StyleUnderline"/>
        </w:rPr>
        <w:t xml:space="preserve"> single </w:t>
      </w:r>
      <w:r w:rsidRPr="007B09B9">
        <w:rPr>
          <w:rStyle w:val="StyleUnderline"/>
          <w:highlight w:val="cyan"/>
        </w:rPr>
        <w:t>mistake</w:t>
      </w:r>
      <w:r w:rsidRPr="007B09B9">
        <w:rPr>
          <w:rStyle w:val="StyleUnderline"/>
        </w:rPr>
        <w:t xml:space="preserve"> in the sequence of small DNA segments (30–60 nucleotides) or large segments (&gt;500 nucleotides) </w:t>
      </w:r>
      <w:r w:rsidRPr="007B09B9">
        <w:rPr>
          <w:rStyle w:val="StyleUnderline"/>
          <w:highlight w:val="cyan"/>
        </w:rPr>
        <w:t xml:space="preserve">can ruin the experiment. </w:t>
      </w:r>
      <w:r w:rsidRPr="007B09B9">
        <w:rPr>
          <w:rStyle w:val="Emphasis"/>
          <w:highlight w:val="cyan"/>
        </w:rPr>
        <w:t>Companies</w:t>
      </w:r>
      <w:r w:rsidRPr="007B09B9">
        <w:rPr>
          <w:rStyle w:val="StyleUnderline"/>
        </w:rPr>
        <w:t xml:space="preserve"> have </w:t>
      </w:r>
      <w:r w:rsidRPr="007B09B9">
        <w:rPr>
          <w:rStyle w:val="StyleUnderline"/>
          <w:highlight w:val="cyan"/>
        </w:rPr>
        <w:t>developed strategies</w:t>
      </w:r>
      <w:r w:rsidRPr="007B09B9">
        <w:rPr>
          <w:rStyle w:val="StyleUnderline"/>
        </w:rPr>
        <w:t xml:space="preserve"> to produce and </w:t>
      </w:r>
      <w:r w:rsidRPr="007B09B9">
        <w:rPr>
          <w:rStyle w:val="StyleUnderline"/>
          <w:highlight w:val="cyan"/>
        </w:rPr>
        <w:t>deliver error free</w:t>
      </w:r>
      <w:r w:rsidRPr="007B09B9">
        <w:rPr>
          <w:rStyle w:val="StyleUnderline"/>
        </w:rPr>
        <w:t xml:space="preserve">, synthetic </w:t>
      </w:r>
      <w:r w:rsidRPr="007B09B9">
        <w:rPr>
          <w:rStyle w:val="Emphasis"/>
          <w:highlight w:val="cyan"/>
        </w:rPr>
        <w:t>DNA</w:t>
      </w:r>
      <w:r w:rsidRPr="007B09B9">
        <w:rPr>
          <w:rStyle w:val="StyleUnderline"/>
        </w:rPr>
        <w:t xml:space="preserve">, which investigators can order electronically from vendors, such as Integrated DNA Technologies (US), </w:t>
      </w:r>
      <w:proofErr w:type="spellStart"/>
      <w:r w:rsidRPr="007B09B9">
        <w:rPr>
          <w:rStyle w:val="StyleUnderline"/>
        </w:rPr>
        <w:t>GenScript</w:t>
      </w:r>
      <w:proofErr w:type="spellEnd"/>
      <w:r w:rsidRPr="007B09B9">
        <w:rPr>
          <w:rStyle w:val="StyleUnderline"/>
        </w:rPr>
        <w:t xml:space="preserve"> (US) or </w:t>
      </w:r>
      <w:proofErr w:type="spellStart"/>
      <w:r w:rsidRPr="007B09B9">
        <w:rPr>
          <w:rStyle w:val="StyleUnderline"/>
        </w:rPr>
        <w:t>GeneArt</w:t>
      </w:r>
      <w:proofErr w:type="spellEnd"/>
      <w:r w:rsidRPr="007B09B9">
        <w:rPr>
          <w:rStyle w:val="StyleUnderline"/>
        </w:rPr>
        <w:t xml:space="preserve"> (Germany). </w:t>
      </w:r>
      <w:r w:rsidRPr="00BB684E">
        <w:rPr>
          <w:rFonts w:eastAsia="Cambria"/>
          <w:sz w:val="16"/>
        </w:rPr>
        <w:t xml:space="preserve">This offers a superb and easy way to control experimental procedures carried out in any laboratory: </w:t>
      </w:r>
      <w:r w:rsidRPr="007B09B9">
        <w:rPr>
          <w:rStyle w:val="StyleUnderline"/>
        </w:rPr>
        <w:t xml:space="preserve">the </w:t>
      </w:r>
      <w:r w:rsidRPr="007B09B9">
        <w:rPr>
          <w:rStyle w:val="StyleUnderline"/>
          <w:highlight w:val="cyan"/>
        </w:rPr>
        <w:t>companies</w:t>
      </w:r>
      <w:r w:rsidRPr="007B09B9">
        <w:rPr>
          <w:rStyle w:val="StyleUnderline"/>
        </w:rPr>
        <w:t xml:space="preserve"> will </w:t>
      </w:r>
      <w:r w:rsidRPr="007B09B9">
        <w:rPr>
          <w:rStyle w:val="Emphasis"/>
          <w:highlight w:val="cyan"/>
        </w:rPr>
        <w:t>automatically scan</w:t>
      </w:r>
      <w:r w:rsidRPr="007B09B9">
        <w:rPr>
          <w:rStyle w:val="StyleUnderline"/>
          <w:highlight w:val="cyan"/>
        </w:rPr>
        <w:t xml:space="preserve"> ordered sequences</w:t>
      </w:r>
      <w:r w:rsidRPr="007B09B9">
        <w:rPr>
          <w:rStyle w:val="StyleUnderline"/>
        </w:rPr>
        <w:t xml:space="preserve"> in extensive data banks to monitor relationship to sequences of a select agent.</w:t>
      </w:r>
      <w:r w:rsidRPr="00BB684E">
        <w:rPr>
          <w:rFonts w:eastAsia="Cambria"/>
          <w:sz w:val="16"/>
        </w:rPr>
        <w:t xml:space="preserve"> If so, the order will be stalled until sufficient evidence has been provided by the investigator that she/he is carrying out experiments approved by the authorities. The entire complex issue of protecting society from the misuse of select agents has been discussed in two outstanding studies [11, 12]. </w:t>
      </w:r>
    </w:p>
    <w:p w14:paraId="05A9BA6C" w14:textId="77777777" w:rsidR="004E262B" w:rsidRPr="007B09B9" w:rsidRDefault="004E262B" w:rsidP="004E262B">
      <w:pPr>
        <w:rPr>
          <w:rStyle w:val="StyleUnderline"/>
        </w:rPr>
      </w:pPr>
      <w:r w:rsidRPr="00BB684E">
        <w:rPr>
          <w:rFonts w:eastAsia="Cambria"/>
          <w:sz w:val="16"/>
        </w:rPr>
        <w:t xml:space="preserve">III. Engineering a virus such that it will be more harmful (more contagious, more pathogenic) is generally difficult because, in principle, </w:t>
      </w:r>
      <w:r w:rsidRPr="007B09B9">
        <w:rPr>
          <w:rStyle w:val="StyleUnderline"/>
          <w:highlight w:val="cyan"/>
        </w:rPr>
        <w:t>viruses</w:t>
      </w:r>
      <w:r w:rsidRPr="007B09B9">
        <w:rPr>
          <w:rStyle w:val="StyleUnderline"/>
        </w:rPr>
        <w:t xml:space="preserve"> have </w:t>
      </w:r>
      <w:r w:rsidRPr="007B09B9">
        <w:rPr>
          <w:rStyle w:val="StyleUnderline"/>
          <w:highlight w:val="cyan"/>
        </w:rPr>
        <w:t>evolve</w:t>
      </w:r>
      <w:r w:rsidRPr="007B09B9">
        <w:rPr>
          <w:rStyle w:val="StyleUnderline"/>
        </w:rPr>
        <w:t xml:space="preserve">d </w:t>
      </w:r>
      <w:r w:rsidRPr="007B09B9">
        <w:rPr>
          <w:rStyle w:val="StyleUnderline"/>
          <w:highlight w:val="cyan"/>
        </w:rPr>
        <w:t xml:space="preserve">to </w:t>
      </w:r>
      <w:proofErr w:type="gramStart"/>
      <w:r w:rsidRPr="007B09B9">
        <w:rPr>
          <w:rStyle w:val="Emphasis"/>
          <w:highlight w:val="cyan"/>
        </w:rPr>
        <w:t>proliferat</w:t>
      </w:r>
      <w:r w:rsidRPr="007B09B9">
        <w:rPr>
          <w:rStyle w:val="StyleUnderline"/>
        </w:rPr>
        <w:t>ing</w:t>
      </w:r>
      <w:proofErr w:type="gramEnd"/>
      <w:r w:rsidRPr="007B09B9">
        <w:rPr>
          <w:rStyle w:val="StyleUnderline"/>
        </w:rPr>
        <w:t xml:space="preserve"> </w:t>
      </w:r>
      <w:r w:rsidRPr="007B09B9">
        <w:rPr>
          <w:rStyle w:val="StyleUnderline"/>
          <w:highlight w:val="cyan"/>
        </w:rPr>
        <w:t>maximally</w:t>
      </w:r>
      <w:r w:rsidRPr="007B09B9">
        <w:rPr>
          <w:rStyle w:val="StyleUnderline"/>
        </w:rPr>
        <w:t xml:space="preserve"> in their natural environment. That is, genetic </w:t>
      </w:r>
      <w:proofErr w:type="gramStart"/>
      <w:r w:rsidRPr="007B09B9">
        <w:rPr>
          <w:rStyle w:val="StyleUnderline"/>
          <w:highlight w:val="cyan"/>
        </w:rPr>
        <w:t>manipulations</w:t>
      </w:r>
      <w:proofErr w:type="gramEnd"/>
      <w:r w:rsidRPr="007B09B9">
        <w:rPr>
          <w:rStyle w:val="StyleUnderline"/>
        </w:rPr>
        <w:t xml:space="preserve"> of a virus often </w:t>
      </w:r>
      <w:r w:rsidRPr="007B09B9">
        <w:rPr>
          <w:rStyle w:val="StyleUnderline"/>
          <w:highlight w:val="cyan"/>
        </w:rPr>
        <w:t xml:space="preserve">lead to loss of </w:t>
      </w:r>
      <w:r w:rsidRPr="007B09B9">
        <w:rPr>
          <w:rStyle w:val="Emphasis"/>
          <w:highlight w:val="cyan"/>
        </w:rPr>
        <w:t>fitness</w:t>
      </w:r>
      <w:r w:rsidRPr="007B09B9">
        <w:rPr>
          <w:rStyle w:val="StyleUnderline"/>
        </w:rPr>
        <w:t xml:space="preserve"> that, in turn, is unwanted in the bioterrorist agent.</w:t>
      </w:r>
    </w:p>
    <w:bookmarkEnd w:id="4"/>
    <w:p w14:paraId="5B61626D" w14:textId="77777777" w:rsidR="004E262B" w:rsidRPr="002C0A75" w:rsidRDefault="004E262B" w:rsidP="004E262B">
      <w:pPr>
        <w:pStyle w:val="Heading3"/>
      </w:pPr>
      <w:r>
        <w:t>1NC---AT: Nanotech</w:t>
      </w:r>
    </w:p>
    <w:p w14:paraId="4209DB58" w14:textId="77777777" w:rsidR="004E262B" w:rsidRDefault="004E262B" w:rsidP="004E262B">
      <w:pPr>
        <w:pStyle w:val="Heading4"/>
      </w:pPr>
      <w:r>
        <w:t xml:space="preserve">Nanotech’s not </w:t>
      </w:r>
      <w:r w:rsidRPr="002C0A75">
        <w:rPr>
          <w:u w:val="single"/>
        </w:rPr>
        <w:t>existential</w:t>
      </w:r>
      <w:r>
        <w:t>.</w:t>
      </w:r>
    </w:p>
    <w:p w14:paraId="0F30A074" w14:textId="77777777" w:rsidR="004E262B" w:rsidRDefault="004E262B" w:rsidP="004E262B">
      <w:r w:rsidRPr="002C0A75">
        <w:rPr>
          <w:rStyle w:val="Style13ptBold"/>
        </w:rPr>
        <w:t>Kosal 19</w:t>
      </w:r>
      <w:r>
        <w:t xml:space="preserve"> [Margaret </w:t>
      </w:r>
      <w:r w:rsidRPr="002C0A75">
        <w:t>Kosal</w:t>
      </w:r>
      <w:r>
        <w:t xml:space="preserve"> (Director of the Sam Nunn Security Program and Associate Professor of International Affairs, Georgia Institute of Technology; Ph.D. in Chemistry, University of Illinois, Urbana-Champaign), 2019, “The threats from nanotechnology,” Bulletin of the Atomic Scientists, Vol. 75, No. 6, https://doi.org/10.1080/00963402.2019.1680054]</w:t>
      </w:r>
    </w:p>
    <w:p w14:paraId="578841AE" w14:textId="77777777" w:rsidR="004E262B" w:rsidRPr="002C0A75" w:rsidRDefault="004E262B" w:rsidP="004E262B">
      <w:pPr>
        <w:rPr>
          <w:sz w:val="16"/>
        </w:rPr>
      </w:pPr>
      <w:r w:rsidRPr="002C0A75">
        <w:rPr>
          <w:sz w:val="16"/>
        </w:rPr>
        <w:t xml:space="preserve">History is full of cases where </w:t>
      </w:r>
      <w:r w:rsidRPr="002C0A75">
        <w:rPr>
          <w:rStyle w:val="StyleUnderline"/>
        </w:rPr>
        <w:t xml:space="preserve">new technologies are </w:t>
      </w:r>
      <w:r w:rsidRPr="002C0A75">
        <w:rPr>
          <w:rStyle w:val="Emphasis"/>
        </w:rPr>
        <w:t>framed</w:t>
      </w:r>
      <w:r w:rsidRPr="002C0A75">
        <w:rPr>
          <w:rStyle w:val="StyleUnderline"/>
        </w:rPr>
        <w:t xml:space="preserve"> from a standpoint of the </w:t>
      </w:r>
      <w:r w:rsidRPr="002C0A75">
        <w:rPr>
          <w:rStyle w:val="Emphasis"/>
        </w:rPr>
        <w:t>risks</w:t>
      </w:r>
      <w:r w:rsidRPr="002C0A75">
        <w:rPr>
          <w:rStyle w:val="StyleUnderline"/>
        </w:rPr>
        <w:t xml:space="preserve"> they could pose to society</w:t>
      </w:r>
      <w:r w:rsidRPr="002C0A75">
        <w:rPr>
          <w:sz w:val="16"/>
        </w:rPr>
        <w:t xml:space="preserve">. And that’s how media often </w:t>
      </w:r>
      <w:proofErr w:type="gramStart"/>
      <w:r w:rsidRPr="002C0A75">
        <w:rPr>
          <w:sz w:val="16"/>
        </w:rPr>
        <w:t>frames</w:t>
      </w:r>
      <w:proofErr w:type="gramEnd"/>
      <w:r w:rsidRPr="002C0A75">
        <w:rPr>
          <w:sz w:val="16"/>
        </w:rPr>
        <w:t xml:space="preserve"> nanotechnology, the study and application of things smaller than 100 nanometers. (There are 25.4 million nanometers in an inch.) But </w:t>
      </w:r>
      <w:r w:rsidRPr="002C0A75">
        <w:rPr>
          <w:rStyle w:val="Emphasis"/>
        </w:rPr>
        <w:t>hyperbolic</w:t>
      </w:r>
      <w:r w:rsidRPr="002C0A75">
        <w:rPr>
          <w:rStyle w:val="StyleUnderline"/>
        </w:rPr>
        <w:t xml:space="preserve"> and </w:t>
      </w:r>
      <w:r w:rsidRPr="002C0A75">
        <w:rPr>
          <w:rStyle w:val="Emphasis"/>
        </w:rPr>
        <w:t>fantastical</w:t>
      </w:r>
      <w:r w:rsidRPr="002C0A75">
        <w:rPr>
          <w:rStyle w:val="StyleUnderline"/>
        </w:rPr>
        <w:t xml:space="preserve"> talk of </w:t>
      </w:r>
      <w:r w:rsidRPr="002C0A75">
        <w:rPr>
          <w:rStyle w:val="Emphasis"/>
        </w:rPr>
        <w:t>self-replicating</w:t>
      </w:r>
      <w:r w:rsidRPr="002C0A75">
        <w:rPr>
          <w:rStyle w:val="StyleUnderline"/>
        </w:rPr>
        <w:t xml:space="preserve"> nano-machines</w:t>
      </w:r>
      <w:r w:rsidRPr="002C0A75">
        <w:rPr>
          <w:sz w:val="16"/>
        </w:rPr>
        <w:t xml:space="preserve"> consuming the Earth’s resources </w:t>
      </w:r>
      <w:r w:rsidRPr="002C0A75">
        <w:rPr>
          <w:rStyle w:val="StyleUnderline"/>
        </w:rPr>
        <w:t xml:space="preserve">aside, while there are certainly </w:t>
      </w:r>
      <w:r w:rsidRPr="002C0A75">
        <w:rPr>
          <w:rStyle w:val="StyleUnderline"/>
          <w:highlight w:val="cyan"/>
        </w:rPr>
        <w:t>risks</w:t>
      </w:r>
      <w:r w:rsidRPr="002C0A75">
        <w:rPr>
          <w:rStyle w:val="StyleUnderline"/>
        </w:rPr>
        <w:t xml:space="preserve"> to some applications </w:t>
      </w:r>
      <w:r w:rsidRPr="002C0A75">
        <w:rPr>
          <w:rStyle w:val="StyleUnderline"/>
          <w:highlight w:val="cyan"/>
        </w:rPr>
        <w:t>within</w:t>
      </w:r>
      <w:r w:rsidRPr="002C0A75">
        <w:rPr>
          <w:sz w:val="16"/>
        </w:rPr>
        <w:t xml:space="preserve"> the diverse field of </w:t>
      </w:r>
      <w:r w:rsidRPr="002C0A75">
        <w:rPr>
          <w:rStyle w:val="Emphasis"/>
          <w:highlight w:val="cyan"/>
        </w:rPr>
        <w:t>nanotech</w:t>
      </w:r>
      <w:r w:rsidRPr="002C0A75">
        <w:rPr>
          <w:rStyle w:val="StyleUnderline"/>
        </w:rPr>
        <w:t xml:space="preserve">nology, I would </w:t>
      </w:r>
      <w:r w:rsidRPr="002C0A75">
        <w:rPr>
          <w:rStyle w:val="StyleUnderline"/>
          <w:highlight w:val="cyan"/>
        </w:rPr>
        <w:t>not</w:t>
      </w:r>
      <w:r w:rsidRPr="002C0A75">
        <w:rPr>
          <w:rStyle w:val="StyleUnderline"/>
        </w:rPr>
        <w:t xml:space="preserve"> qualify any as </w:t>
      </w:r>
      <w:r w:rsidRPr="002C0A75">
        <w:rPr>
          <w:rStyle w:val="Emphasis"/>
          <w:highlight w:val="cyan"/>
        </w:rPr>
        <w:t>existential</w:t>
      </w:r>
      <w:r w:rsidRPr="002C0A75">
        <w:rPr>
          <w:sz w:val="16"/>
        </w:rPr>
        <w:t>.</w:t>
      </w:r>
    </w:p>
    <w:p w14:paraId="214C8B40" w14:textId="77777777" w:rsidR="004E262B" w:rsidRPr="002C0A75" w:rsidRDefault="004E262B" w:rsidP="004E262B">
      <w:pPr>
        <w:rPr>
          <w:rStyle w:val="StyleUnderline"/>
        </w:rPr>
      </w:pPr>
      <w:r w:rsidRPr="002C0A75">
        <w:rPr>
          <w:sz w:val="16"/>
        </w:rPr>
        <w:t xml:space="preserve">Whether there are technically plausible scenarios in which nanotechnology could cause great harm to humanity is a different sort of question. While I don’t want to assume technological determinism, there is a range of notional scenarios that illustrate the potential threat if technology is misused maliciously. By far, </w:t>
      </w:r>
      <w:r w:rsidRPr="002C0A75">
        <w:rPr>
          <w:rStyle w:val="StyleUnderline"/>
        </w:rPr>
        <w:t xml:space="preserve">the </w:t>
      </w:r>
      <w:r w:rsidRPr="002C0A75">
        <w:rPr>
          <w:rStyle w:val="Emphasis"/>
        </w:rPr>
        <w:t>beneficial</w:t>
      </w:r>
      <w:r w:rsidRPr="002C0A75">
        <w:rPr>
          <w:rStyle w:val="StyleUnderline"/>
        </w:rPr>
        <w:t xml:space="preserve"> applications of nanotechnology </w:t>
      </w:r>
      <w:r w:rsidRPr="002C0A75">
        <w:rPr>
          <w:rStyle w:val="Emphasis"/>
        </w:rPr>
        <w:t>outweigh</w:t>
      </w:r>
      <w:r w:rsidRPr="002C0A75">
        <w:rPr>
          <w:rStyle w:val="StyleUnderline"/>
        </w:rPr>
        <w:t xml:space="preserve"> the potential harm</w:t>
      </w:r>
      <w:r w:rsidRPr="002C0A75">
        <w:rPr>
          <w:sz w:val="16"/>
        </w:rPr>
        <w:t xml:space="preserve">. And </w:t>
      </w:r>
      <w:r w:rsidRPr="002C0A75">
        <w:rPr>
          <w:rStyle w:val="StyleUnderline"/>
        </w:rPr>
        <w:t xml:space="preserve">even with technically robust scenarios, serious threat is still a </w:t>
      </w:r>
      <w:r w:rsidRPr="002C0A75">
        <w:rPr>
          <w:rStyle w:val="Emphasis"/>
        </w:rPr>
        <w:t>high bar</w:t>
      </w:r>
      <w:r w:rsidRPr="002C0A75">
        <w:rPr>
          <w:rStyle w:val="StyleUnderline"/>
        </w:rPr>
        <w:t xml:space="preserve">, contrary to </w:t>
      </w:r>
      <w:r w:rsidRPr="002C0A75">
        <w:rPr>
          <w:rStyle w:val="Emphasis"/>
        </w:rPr>
        <w:t>sensationalistic</w:t>
      </w:r>
      <w:r w:rsidRPr="002C0A75">
        <w:rPr>
          <w:rStyle w:val="StyleUnderline"/>
        </w:rPr>
        <w:t xml:space="preserve"> portrayals</w:t>
      </w:r>
      <w:r w:rsidRPr="002C0A75">
        <w:rPr>
          <w:sz w:val="16"/>
        </w:rPr>
        <w:t xml:space="preserve">. Overwhelmingly, these </w:t>
      </w:r>
      <w:r w:rsidRPr="002C0A75">
        <w:rPr>
          <w:rStyle w:val="StyleUnderline"/>
        </w:rPr>
        <w:t xml:space="preserve">scenarios involve </w:t>
      </w:r>
      <w:r w:rsidRPr="002C0A75">
        <w:rPr>
          <w:rStyle w:val="Emphasis"/>
        </w:rPr>
        <w:t>state</w:t>
      </w:r>
      <w:r w:rsidRPr="002C0A75">
        <w:rPr>
          <w:rStyle w:val="StyleUnderline"/>
        </w:rPr>
        <w:t xml:space="preserve">-based </w:t>
      </w:r>
      <w:r w:rsidRPr="002C0A75">
        <w:rPr>
          <w:rStyle w:val="Emphasis"/>
        </w:rPr>
        <w:t>prolif</w:t>
      </w:r>
      <w:r w:rsidRPr="002C0A75">
        <w:rPr>
          <w:rStyle w:val="StyleUnderline"/>
        </w:rPr>
        <w:t>eration or use, rather than</w:t>
      </w:r>
      <w:r w:rsidRPr="002C0A75">
        <w:rPr>
          <w:sz w:val="16"/>
        </w:rPr>
        <w:t xml:space="preserve"> the activities of </w:t>
      </w:r>
      <w:r w:rsidRPr="002C0A75">
        <w:rPr>
          <w:rStyle w:val="Emphasis"/>
        </w:rPr>
        <w:t>non-state</w:t>
      </w:r>
      <w:r w:rsidRPr="002C0A75">
        <w:rPr>
          <w:rStyle w:val="StyleUnderline"/>
        </w:rPr>
        <w:t xml:space="preserve"> actors</w:t>
      </w:r>
      <w:r w:rsidRPr="002C0A75">
        <w:rPr>
          <w:sz w:val="16"/>
        </w:rPr>
        <w:t xml:space="preserve">. Ultimately, </w:t>
      </w:r>
      <w:r w:rsidRPr="002C0A75">
        <w:rPr>
          <w:rStyle w:val="StyleUnderline"/>
        </w:rPr>
        <w:t xml:space="preserve">the development of any weapon is a </w:t>
      </w:r>
      <w:r w:rsidRPr="002C0A75">
        <w:rPr>
          <w:rStyle w:val="Emphasis"/>
        </w:rPr>
        <w:t>political</w:t>
      </w:r>
      <w:r w:rsidRPr="002C0A75">
        <w:rPr>
          <w:rStyle w:val="StyleUnderline"/>
        </w:rPr>
        <w:t xml:space="preserve"> decision. </w:t>
      </w:r>
      <w:r w:rsidRPr="002C0A75">
        <w:rPr>
          <w:rStyle w:val="Emphasis"/>
          <w:highlight w:val="cyan"/>
        </w:rPr>
        <w:t>Tech</w:t>
      </w:r>
      <w:r w:rsidRPr="002C0A75">
        <w:rPr>
          <w:rStyle w:val="StyleUnderline"/>
        </w:rPr>
        <w:t xml:space="preserve">nology </w:t>
      </w:r>
      <w:r w:rsidRPr="002C0A75">
        <w:rPr>
          <w:rStyle w:val="StyleUnderline"/>
          <w:highlight w:val="cyan"/>
        </w:rPr>
        <w:t xml:space="preserve">alone does </w:t>
      </w:r>
      <w:r w:rsidRPr="002C0A75">
        <w:rPr>
          <w:rStyle w:val="Emphasis"/>
          <w:highlight w:val="cyan"/>
        </w:rPr>
        <w:t>not drive prolif</w:t>
      </w:r>
      <w:r w:rsidRPr="002C0A75">
        <w:rPr>
          <w:rStyle w:val="StyleUnderline"/>
        </w:rPr>
        <w:t>eration.</w:t>
      </w:r>
    </w:p>
    <w:p w14:paraId="1086E454" w14:textId="77777777" w:rsidR="004E262B" w:rsidRPr="002C0A75" w:rsidRDefault="004E262B" w:rsidP="004E262B">
      <w:pPr>
        <w:rPr>
          <w:sz w:val="16"/>
        </w:rPr>
      </w:pPr>
      <w:r w:rsidRPr="002C0A75">
        <w:rPr>
          <w:sz w:val="16"/>
        </w:rPr>
        <w:t xml:space="preserve">Policymakers should, however, consider how rapidly researchers make technical progress in nanotechnologies and how state actors, non-state actors, or rogue scientists might exploit these developments for waging war. Furthermore, </w:t>
      </w:r>
      <w:r w:rsidRPr="002C0A75">
        <w:rPr>
          <w:rStyle w:val="StyleUnderline"/>
        </w:rPr>
        <w:t xml:space="preserve">technological </w:t>
      </w:r>
      <w:r w:rsidRPr="002C0A75">
        <w:rPr>
          <w:rStyle w:val="StyleUnderline"/>
          <w:highlight w:val="cyan"/>
        </w:rPr>
        <w:t>advances</w:t>
      </w:r>
      <w:r w:rsidRPr="002C0A75">
        <w:rPr>
          <w:rStyle w:val="StyleUnderline"/>
        </w:rPr>
        <w:t xml:space="preserve"> alone might </w:t>
      </w:r>
      <w:r w:rsidRPr="002C0A75">
        <w:rPr>
          <w:rStyle w:val="Emphasis"/>
          <w:highlight w:val="cyan"/>
        </w:rPr>
        <w:t>not</w:t>
      </w:r>
      <w:r w:rsidRPr="002C0A75">
        <w:rPr>
          <w:rStyle w:val="Emphasis"/>
        </w:rPr>
        <w:t xml:space="preserve"> be </w:t>
      </w:r>
      <w:r w:rsidRPr="002C0A75">
        <w:rPr>
          <w:rStyle w:val="Emphasis"/>
          <w:highlight w:val="cyan"/>
        </w:rPr>
        <w:t>sufficient</w:t>
      </w:r>
      <w:r w:rsidRPr="002C0A75">
        <w:rPr>
          <w:rStyle w:val="StyleUnderline"/>
          <w:highlight w:val="cyan"/>
        </w:rPr>
        <w:t xml:space="preserve"> to transform</w:t>
      </w:r>
      <w:r w:rsidRPr="002C0A75">
        <w:rPr>
          <w:rStyle w:val="StyleUnderline"/>
        </w:rPr>
        <w:t xml:space="preserve"> the present laboratory-based </w:t>
      </w:r>
      <w:r w:rsidRPr="002C0A75">
        <w:rPr>
          <w:rStyle w:val="Emphasis"/>
          <w:highlight w:val="cyan"/>
        </w:rPr>
        <w:t>nanotech</w:t>
      </w:r>
      <w:r w:rsidRPr="002C0A75">
        <w:rPr>
          <w:rStyle w:val="StyleUnderline"/>
        </w:rPr>
        <w:t xml:space="preserve">nology science </w:t>
      </w:r>
      <w:proofErr w:type="gramStart"/>
      <w:r w:rsidRPr="002C0A75">
        <w:rPr>
          <w:rStyle w:val="StyleUnderline"/>
          <w:highlight w:val="cyan"/>
        </w:rPr>
        <w:t>to</w:t>
      </w:r>
      <w:proofErr w:type="gramEnd"/>
      <w:r w:rsidRPr="002C0A75">
        <w:rPr>
          <w:rStyle w:val="StyleUnderline"/>
          <w:highlight w:val="cyan"/>
        </w:rPr>
        <w:t xml:space="preserve"> </w:t>
      </w:r>
      <w:r w:rsidRPr="002C0A75">
        <w:rPr>
          <w:rStyle w:val="Emphasis"/>
          <w:highlight w:val="cyan"/>
        </w:rPr>
        <w:t>field use</w:t>
      </w:r>
      <w:r w:rsidRPr="002C0A75">
        <w:rPr>
          <w:sz w:val="16"/>
        </w:rPr>
        <w:t xml:space="preserve">. This is </w:t>
      </w:r>
      <w:r w:rsidRPr="002C0A75">
        <w:rPr>
          <w:rStyle w:val="StyleUnderline"/>
          <w:highlight w:val="cyan"/>
        </w:rPr>
        <w:t>particularly</w:t>
      </w:r>
      <w:r w:rsidRPr="002C0A75">
        <w:rPr>
          <w:rStyle w:val="StyleUnderline"/>
        </w:rPr>
        <w:t xml:space="preserve"> the case when dealing </w:t>
      </w:r>
      <w:r w:rsidRPr="002C0A75">
        <w:rPr>
          <w:rStyle w:val="StyleUnderline"/>
          <w:highlight w:val="cyan"/>
        </w:rPr>
        <w:t>with</w:t>
      </w:r>
      <w:r w:rsidRPr="002C0A75">
        <w:rPr>
          <w:rStyle w:val="StyleUnderline"/>
        </w:rPr>
        <w:t xml:space="preserve"> </w:t>
      </w:r>
      <w:r w:rsidRPr="002C0A75">
        <w:rPr>
          <w:rStyle w:val="Emphasis"/>
          <w:highlight w:val="cyan"/>
        </w:rPr>
        <w:t>bio</w:t>
      </w:r>
      <w:r w:rsidRPr="002C0A75">
        <w:rPr>
          <w:rStyle w:val="StyleUnderline"/>
        </w:rPr>
        <w:t xml:space="preserve">logical </w:t>
      </w:r>
      <w:r w:rsidRPr="002C0A75">
        <w:rPr>
          <w:rStyle w:val="Emphasis"/>
          <w:highlight w:val="cyan"/>
        </w:rPr>
        <w:t>nanomaterials</w:t>
      </w:r>
      <w:r w:rsidRPr="002C0A75">
        <w:rPr>
          <w:rStyle w:val="StyleUnderline"/>
        </w:rPr>
        <w:t>, with</w:t>
      </w:r>
      <w:r w:rsidRPr="002C0A75">
        <w:rPr>
          <w:sz w:val="16"/>
        </w:rPr>
        <w:t xml:space="preserve"> their </w:t>
      </w:r>
      <w:r w:rsidRPr="002C0A75">
        <w:rPr>
          <w:rStyle w:val="StyleUnderline"/>
        </w:rPr>
        <w:t xml:space="preserve">nature-endowed </w:t>
      </w:r>
      <w:r w:rsidRPr="002C0A75">
        <w:rPr>
          <w:rStyle w:val="Emphasis"/>
        </w:rPr>
        <w:t>complexities</w:t>
      </w:r>
      <w:r w:rsidRPr="002C0A75">
        <w:rPr>
          <w:rStyle w:val="StyleUnderline"/>
        </w:rPr>
        <w:t xml:space="preserve"> and </w:t>
      </w:r>
      <w:r w:rsidRPr="002C0A75">
        <w:rPr>
          <w:rStyle w:val="Emphasis"/>
          <w:highlight w:val="cyan"/>
        </w:rPr>
        <w:t>unpredictability</w:t>
      </w:r>
      <w:r w:rsidRPr="002C0A75">
        <w:rPr>
          <w:sz w:val="16"/>
        </w:rPr>
        <w:t>.</w:t>
      </w:r>
    </w:p>
    <w:p w14:paraId="21F22855" w14:textId="77777777" w:rsidR="004E262B" w:rsidRDefault="004E262B" w:rsidP="004E262B">
      <w:pPr>
        <w:pStyle w:val="Heading3"/>
      </w:pPr>
      <w:r>
        <w:t>1NC---AT: Bergner</w:t>
      </w:r>
    </w:p>
    <w:p w14:paraId="62021919" w14:textId="77777777" w:rsidR="004E262B" w:rsidRDefault="004E262B" w:rsidP="004E262B">
      <w:pPr>
        <w:pStyle w:val="Heading4"/>
      </w:pPr>
      <w:r>
        <w:t xml:space="preserve">Bergner is </w:t>
      </w:r>
      <w:proofErr w:type="spellStart"/>
      <w:r>
        <w:t>powertagged</w:t>
      </w:r>
      <w:proofErr w:type="spellEnd"/>
      <w:r>
        <w:t xml:space="preserve">---describes scenarios about nukes and cybercrime and just mentions “also organized </w:t>
      </w:r>
      <w:proofErr w:type="gramStart"/>
      <w:r>
        <w:t>crime”---</w:t>
      </w:r>
      <w:proofErr w:type="gramEnd"/>
      <w:r>
        <w:t xml:space="preserve">makes no connections between organized crime and impacts. </w:t>
      </w:r>
    </w:p>
    <w:p w14:paraId="0589B438" w14:textId="77777777" w:rsidR="004E262B" w:rsidRDefault="004E262B" w:rsidP="004E262B">
      <w:pPr>
        <w:pStyle w:val="Heading3"/>
        <w:rPr>
          <w:rFonts w:eastAsia="Times New Roman"/>
        </w:rPr>
      </w:pPr>
      <w:r>
        <w:rPr>
          <w:rFonts w:eastAsia="Times New Roman"/>
        </w:rPr>
        <w:t>1NC---AT: Warming</w:t>
      </w:r>
    </w:p>
    <w:p w14:paraId="0ED37D8C" w14:textId="77777777" w:rsidR="004E262B" w:rsidRPr="00C06E49" w:rsidRDefault="004E262B" w:rsidP="004E262B">
      <w:pPr>
        <w:pStyle w:val="Heading4"/>
        <w:rPr>
          <w:rFonts w:eastAsia="MS Gothic"/>
        </w:rPr>
      </w:pPr>
      <w:r w:rsidRPr="00C06E49">
        <w:rPr>
          <w:rFonts w:eastAsia="MS Gothic"/>
        </w:rPr>
        <w:t xml:space="preserve">No </w:t>
      </w:r>
      <w:r w:rsidRPr="00C06E49">
        <w:rPr>
          <w:rFonts w:eastAsia="MS Gothic"/>
          <w:u w:val="single"/>
        </w:rPr>
        <w:t>existential</w:t>
      </w:r>
      <w:r w:rsidRPr="00C06E49">
        <w:rPr>
          <w:rFonts w:eastAsia="MS Gothic"/>
        </w:rPr>
        <w:t xml:space="preserve"> climate impact.</w:t>
      </w:r>
    </w:p>
    <w:p w14:paraId="628415FC" w14:textId="77777777" w:rsidR="004E262B" w:rsidRPr="00C06E49" w:rsidRDefault="004E262B" w:rsidP="004E262B">
      <w:pPr>
        <w:rPr>
          <w:rFonts w:eastAsia="Calibri"/>
        </w:rPr>
      </w:pPr>
      <w:proofErr w:type="spellStart"/>
      <w:r w:rsidRPr="007B09B9">
        <w:rPr>
          <w:rStyle w:val="Style13ptBold"/>
        </w:rPr>
        <w:t>Scafetta</w:t>
      </w:r>
      <w:proofErr w:type="spellEnd"/>
      <w:r w:rsidRPr="007B09B9">
        <w:rPr>
          <w:rStyle w:val="Style13ptBold"/>
        </w:rPr>
        <w:t xml:space="preserve"> 24 </w:t>
      </w:r>
      <w:r w:rsidRPr="00C06E49">
        <w:rPr>
          <w:rFonts w:eastAsia="Calibri"/>
        </w:rPr>
        <w:t xml:space="preserve">[Nicola; Ph.D.; Associate Professor, Department of Earth Sciences, University of Naples Federico II. "Impacts and Risks of ‘Realistic’ Global Warming Projections for the 21st Century." Geoscience Frontiers, Volume 15, Issue 2, </w:t>
      </w:r>
      <w:proofErr w:type="spellStart"/>
      <w:r w:rsidRPr="00C06E49">
        <w:rPr>
          <w:rFonts w:eastAsia="Calibri"/>
        </w:rPr>
        <w:t>pbr</w:t>
      </w:r>
      <w:proofErr w:type="spellEnd"/>
      <w:r w:rsidRPr="00C06E49">
        <w:rPr>
          <w:rFonts w:eastAsia="Calibri"/>
        </w:rPr>
        <w:t>]</w:t>
      </w:r>
    </w:p>
    <w:p w14:paraId="004C523F" w14:textId="77777777" w:rsidR="004E262B" w:rsidRPr="00C06E49" w:rsidRDefault="004E262B" w:rsidP="004E262B">
      <w:pPr>
        <w:rPr>
          <w:rFonts w:eastAsia="Calibri"/>
          <w:sz w:val="16"/>
        </w:rPr>
      </w:pPr>
      <w:r w:rsidRPr="00C06E49">
        <w:rPr>
          <w:rFonts w:eastAsia="Calibri"/>
          <w:sz w:val="16"/>
        </w:rPr>
        <w:t xml:space="preserve">The ECS of the CMIP6 GCMs ranges between 1.8 °C and 5.7 °C, but the </w:t>
      </w:r>
      <w:r w:rsidRPr="007B09B9">
        <w:rPr>
          <w:rStyle w:val="Emphasis"/>
          <w:highlight w:val="cyan"/>
        </w:rPr>
        <w:t>IPCC</w:t>
      </w:r>
      <w:r w:rsidRPr="007B09B9">
        <w:rPr>
          <w:rStyle w:val="Emphasis"/>
        </w:rPr>
        <w:t xml:space="preserve"> AR6</w:t>
      </w:r>
      <w:r w:rsidRPr="007B09B9">
        <w:rPr>
          <w:rStyle w:val="StyleUnderline"/>
        </w:rPr>
        <w:t xml:space="preserve"> </w:t>
      </w:r>
      <w:r w:rsidRPr="007B09B9">
        <w:rPr>
          <w:rStyle w:val="StyleUnderline"/>
          <w:highlight w:val="cyan"/>
        </w:rPr>
        <w:t>acknowledged</w:t>
      </w:r>
      <w:r w:rsidRPr="00C06E49">
        <w:rPr>
          <w:rFonts w:eastAsia="Calibri"/>
          <w:sz w:val="16"/>
        </w:rPr>
        <w:t xml:space="preserve"> the </w:t>
      </w:r>
      <w:r w:rsidRPr="007B09B9">
        <w:rPr>
          <w:rStyle w:val="StyleUnderline"/>
        </w:rPr>
        <w:t xml:space="preserve">existence of </w:t>
      </w:r>
      <w:r w:rsidRPr="007B09B9">
        <w:rPr>
          <w:rStyle w:val="StyleUnderline"/>
          <w:highlight w:val="cyan"/>
        </w:rPr>
        <w:t>a</w:t>
      </w:r>
      <w:r w:rsidRPr="00C06E49">
        <w:rPr>
          <w:rFonts w:eastAsia="Calibri"/>
          <w:sz w:val="16"/>
        </w:rPr>
        <w:t xml:space="preserve"> “</w:t>
      </w:r>
      <w:r w:rsidRPr="007B09B9">
        <w:rPr>
          <w:rStyle w:val="Emphasis"/>
          <w:highlight w:val="cyan"/>
        </w:rPr>
        <w:t>hot</w:t>
      </w:r>
      <w:r w:rsidRPr="00C06E49">
        <w:rPr>
          <w:rFonts w:eastAsia="Calibri"/>
          <w:sz w:val="16"/>
        </w:rPr>
        <w:t xml:space="preserve">” </w:t>
      </w:r>
      <w:r w:rsidRPr="007B09B9">
        <w:rPr>
          <w:rStyle w:val="Emphasis"/>
          <w:highlight w:val="cyan"/>
        </w:rPr>
        <w:t>model problem</w:t>
      </w:r>
      <w:r w:rsidRPr="00C06E49">
        <w:rPr>
          <w:rFonts w:eastAsia="Calibri"/>
          <w:sz w:val="16"/>
        </w:rPr>
        <w:t xml:space="preserve"> and </w:t>
      </w:r>
      <w:r w:rsidRPr="007B09B9">
        <w:rPr>
          <w:rStyle w:val="StyleUnderline"/>
        </w:rPr>
        <w:t>claimed</w:t>
      </w:r>
      <w:r w:rsidRPr="00C06E49">
        <w:rPr>
          <w:rFonts w:eastAsia="Calibri"/>
          <w:sz w:val="16"/>
        </w:rPr>
        <w:t xml:space="preserve"> that </w:t>
      </w:r>
      <w:r w:rsidRPr="007B09B9">
        <w:rPr>
          <w:rStyle w:val="StyleUnderline"/>
        </w:rPr>
        <w:t xml:space="preserve">the </w:t>
      </w:r>
      <w:r w:rsidRPr="007B09B9">
        <w:rPr>
          <w:rStyle w:val="Emphasis"/>
        </w:rPr>
        <w:t>actual ECS</w:t>
      </w:r>
      <w:r w:rsidRPr="00C06E49">
        <w:rPr>
          <w:rFonts w:eastAsia="Calibri"/>
          <w:sz w:val="16"/>
        </w:rPr>
        <w:t xml:space="preserve"> may </w:t>
      </w:r>
      <w:r w:rsidRPr="007B09B9">
        <w:rPr>
          <w:rStyle w:val="StyleUnderline"/>
        </w:rPr>
        <w:t>likely range between 2.5 °C and 4.0 °C</w:t>
      </w:r>
      <w:r w:rsidRPr="00C06E49">
        <w:rPr>
          <w:rFonts w:eastAsia="Calibri"/>
          <w:sz w:val="16"/>
        </w:rPr>
        <w:t xml:space="preserve">, </w:t>
      </w:r>
      <w:r w:rsidRPr="007B09B9">
        <w:rPr>
          <w:rStyle w:val="StyleUnderline"/>
        </w:rPr>
        <w:t xml:space="preserve">with a </w:t>
      </w:r>
      <w:r w:rsidRPr="007B09B9">
        <w:rPr>
          <w:rStyle w:val="Emphasis"/>
        </w:rPr>
        <w:t>best estimate</w:t>
      </w:r>
      <w:r w:rsidRPr="007B09B9">
        <w:rPr>
          <w:rStyle w:val="StyleUnderline"/>
        </w:rPr>
        <w:t xml:space="preserve"> of around 3.0 °C</w:t>
      </w:r>
      <w:r w:rsidRPr="00C06E49">
        <w:rPr>
          <w:rFonts w:eastAsia="Calibri"/>
          <w:sz w:val="16"/>
        </w:rPr>
        <w:t xml:space="preserve"> (Sherwood et al., 2020, </w:t>
      </w:r>
      <w:proofErr w:type="spellStart"/>
      <w:r w:rsidRPr="00C06E49">
        <w:rPr>
          <w:rFonts w:eastAsia="Calibri"/>
          <w:sz w:val="16"/>
        </w:rPr>
        <w:t>Hausfather</w:t>
      </w:r>
      <w:proofErr w:type="spellEnd"/>
      <w:r w:rsidRPr="00C06E49">
        <w:rPr>
          <w:rFonts w:eastAsia="Calibri"/>
          <w:sz w:val="16"/>
        </w:rPr>
        <w:t xml:space="preserve"> et al., 2022). However, </w:t>
      </w:r>
      <w:r w:rsidRPr="007B09B9">
        <w:rPr>
          <w:rStyle w:val="Emphasis"/>
        </w:rPr>
        <w:t>recent research</w:t>
      </w:r>
      <w:r w:rsidRPr="007B09B9">
        <w:rPr>
          <w:rStyle w:val="StyleUnderline"/>
        </w:rPr>
        <w:t xml:space="preserve"> suggests</w:t>
      </w:r>
      <w:r w:rsidRPr="00C06E49">
        <w:rPr>
          <w:rFonts w:eastAsia="Calibri"/>
          <w:sz w:val="16"/>
        </w:rPr>
        <w:t xml:space="preserve"> that the </w:t>
      </w:r>
      <w:r w:rsidRPr="007B09B9">
        <w:rPr>
          <w:rStyle w:val="StyleUnderline"/>
        </w:rPr>
        <w:t xml:space="preserve">expected ECS range should vary within </w:t>
      </w:r>
      <w:r w:rsidRPr="007B09B9">
        <w:rPr>
          <w:rStyle w:val="Emphasis"/>
        </w:rPr>
        <w:t>lower values</w:t>
      </w:r>
      <w:r w:rsidRPr="007B09B9">
        <w:rPr>
          <w:rStyle w:val="StyleUnderline"/>
        </w:rPr>
        <w:t xml:space="preserve"> between 1.5 °C and 3 °C</w:t>
      </w:r>
      <w:r w:rsidRPr="00C06E49">
        <w:rPr>
          <w:rFonts w:eastAsia="Calibri"/>
          <w:sz w:val="16"/>
          <w:szCs w:val="16"/>
        </w:rPr>
        <w:t xml:space="preserve"> </w:t>
      </w:r>
      <w:r w:rsidRPr="00C06E49">
        <w:rPr>
          <w:rFonts w:eastAsia="Calibri"/>
          <w:sz w:val="16"/>
        </w:rPr>
        <w:t>(</w:t>
      </w:r>
      <w:proofErr w:type="spellStart"/>
      <w:r w:rsidRPr="00C06E49">
        <w:rPr>
          <w:rFonts w:eastAsia="Calibri"/>
          <w:sz w:val="16"/>
        </w:rPr>
        <w:t>Nijsse</w:t>
      </w:r>
      <w:proofErr w:type="spellEnd"/>
      <w:r w:rsidRPr="00C06E49">
        <w:rPr>
          <w:rFonts w:eastAsia="Calibri"/>
          <w:sz w:val="16"/>
        </w:rPr>
        <w:t xml:space="preserve"> et al., 2020, </w:t>
      </w:r>
      <w:proofErr w:type="spellStart"/>
      <w:r w:rsidRPr="00C06E49">
        <w:rPr>
          <w:rFonts w:eastAsia="Calibri"/>
          <w:sz w:val="16"/>
        </w:rPr>
        <w:t>Scafetta</w:t>
      </w:r>
      <w:proofErr w:type="spellEnd"/>
      <w:r w:rsidRPr="00C06E49">
        <w:rPr>
          <w:rFonts w:eastAsia="Calibri"/>
          <w:sz w:val="16"/>
        </w:rPr>
        <w:t xml:space="preserve">, 2022, </w:t>
      </w:r>
      <w:proofErr w:type="spellStart"/>
      <w:r w:rsidRPr="00C06E49">
        <w:rPr>
          <w:rFonts w:eastAsia="Calibri"/>
          <w:sz w:val="16"/>
        </w:rPr>
        <w:t>Scafetta</w:t>
      </w:r>
      <w:proofErr w:type="spellEnd"/>
      <w:r w:rsidRPr="00C06E49">
        <w:rPr>
          <w:rFonts w:eastAsia="Calibri"/>
          <w:sz w:val="16"/>
        </w:rPr>
        <w:t xml:space="preserve">, 2023a, Lewis, 2023, Spencer and Christy, 2023). Furthermore, </w:t>
      </w:r>
      <w:r w:rsidRPr="007B09B9">
        <w:rPr>
          <w:rStyle w:val="StyleUnderline"/>
          <w:highlight w:val="cyan"/>
        </w:rPr>
        <w:t>according to</w:t>
      </w:r>
      <w:r w:rsidRPr="007B09B9">
        <w:rPr>
          <w:rStyle w:val="StyleUnderline"/>
        </w:rPr>
        <w:t xml:space="preserve"> </w:t>
      </w:r>
      <w:proofErr w:type="gramStart"/>
      <w:r w:rsidRPr="007B09B9">
        <w:rPr>
          <w:rStyle w:val="StyleUnderline"/>
        </w:rPr>
        <w:t xml:space="preserve">a </w:t>
      </w:r>
      <w:r w:rsidRPr="007B09B9">
        <w:rPr>
          <w:rStyle w:val="Emphasis"/>
        </w:rPr>
        <w:t>number of</w:t>
      </w:r>
      <w:proofErr w:type="gramEnd"/>
      <w:r w:rsidRPr="007B09B9">
        <w:rPr>
          <w:rStyle w:val="Emphasis"/>
        </w:rPr>
        <w:t xml:space="preserve"> </w:t>
      </w:r>
      <w:r w:rsidRPr="007B09B9">
        <w:rPr>
          <w:rStyle w:val="Emphasis"/>
          <w:highlight w:val="cyan"/>
        </w:rPr>
        <w:t>empirical studies</w:t>
      </w:r>
      <w:r w:rsidRPr="00C06E49">
        <w:rPr>
          <w:rFonts w:eastAsia="Calibri"/>
          <w:sz w:val="16"/>
        </w:rPr>
        <w:t xml:space="preserve">, the </w:t>
      </w:r>
      <w:r w:rsidRPr="007B09B9">
        <w:rPr>
          <w:rStyle w:val="Emphasis"/>
          <w:highlight w:val="cyan"/>
        </w:rPr>
        <w:t>actual</w:t>
      </w:r>
      <w:r w:rsidRPr="007B09B9">
        <w:rPr>
          <w:rStyle w:val="Emphasis"/>
        </w:rPr>
        <w:t xml:space="preserve"> ECS </w:t>
      </w:r>
      <w:r w:rsidRPr="007B09B9">
        <w:rPr>
          <w:rStyle w:val="Emphasis"/>
          <w:highlight w:val="cyan"/>
        </w:rPr>
        <w:t>values</w:t>
      </w:r>
      <w:r w:rsidRPr="007B09B9">
        <w:rPr>
          <w:rStyle w:val="StyleUnderline"/>
          <w:highlight w:val="cyan"/>
        </w:rPr>
        <w:t xml:space="preserve"> could</w:t>
      </w:r>
      <w:r w:rsidRPr="00C06E49">
        <w:rPr>
          <w:rFonts w:eastAsia="Calibri"/>
          <w:sz w:val="16"/>
        </w:rPr>
        <w:t xml:space="preserve"> even </w:t>
      </w:r>
      <w:r w:rsidRPr="007B09B9">
        <w:rPr>
          <w:rStyle w:val="StyleUnderline"/>
        </w:rPr>
        <w:t xml:space="preserve">be </w:t>
      </w:r>
      <w:r w:rsidRPr="007B09B9">
        <w:rPr>
          <w:rStyle w:val="Emphasis"/>
        </w:rPr>
        <w:t>significantly lower</w:t>
      </w:r>
      <w:r w:rsidRPr="00C06E49">
        <w:rPr>
          <w:rFonts w:eastAsia="Calibri"/>
          <w:sz w:val="16"/>
        </w:rPr>
        <w:t xml:space="preserve">, </w:t>
      </w:r>
      <w:r w:rsidRPr="007B09B9">
        <w:rPr>
          <w:rStyle w:val="StyleUnderline"/>
        </w:rPr>
        <w:t xml:space="preserve">ranging </w:t>
      </w:r>
      <w:r w:rsidRPr="007B09B9">
        <w:rPr>
          <w:rStyle w:val="StyleUnderline"/>
          <w:highlight w:val="cyan"/>
        </w:rPr>
        <w:t>between 1</w:t>
      </w:r>
      <w:r w:rsidRPr="007B09B9">
        <w:rPr>
          <w:rStyle w:val="StyleUnderline"/>
        </w:rPr>
        <w:t xml:space="preserve"> °C </w:t>
      </w:r>
      <w:r w:rsidRPr="007B09B9">
        <w:rPr>
          <w:rStyle w:val="StyleUnderline"/>
          <w:highlight w:val="cyan"/>
        </w:rPr>
        <w:t>and 2 °C</w:t>
      </w:r>
      <w:r w:rsidRPr="00C06E49">
        <w:rPr>
          <w:rFonts w:eastAsia="Calibri"/>
          <w:sz w:val="16"/>
        </w:rPr>
        <w:t xml:space="preserve"> (Lindzen and Choi, 2011, </w:t>
      </w:r>
      <w:proofErr w:type="spellStart"/>
      <w:r w:rsidRPr="00C06E49">
        <w:rPr>
          <w:rFonts w:eastAsia="Calibri"/>
          <w:sz w:val="16"/>
        </w:rPr>
        <w:t>Scafetta</w:t>
      </w:r>
      <w:proofErr w:type="spellEnd"/>
      <w:r w:rsidRPr="00C06E49">
        <w:rPr>
          <w:rFonts w:eastAsia="Calibri"/>
          <w:sz w:val="16"/>
        </w:rPr>
        <w:t xml:space="preserve">, 2013, </w:t>
      </w:r>
      <w:proofErr w:type="spellStart"/>
      <w:r w:rsidRPr="00C06E49">
        <w:rPr>
          <w:rFonts w:eastAsia="Calibri"/>
          <w:sz w:val="16"/>
        </w:rPr>
        <w:t>Scafetta</w:t>
      </w:r>
      <w:proofErr w:type="spellEnd"/>
      <w:r w:rsidRPr="00C06E49">
        <w:rPr>
          <w:rFonts w:eastAsia="Calibri"/>
          <w:sz w:val="16"/>
        </w:rPr>
        <w:t>, 2023c, Bates, 2016, McKitrick and Christy, 2020, Stefani, 2021).</w:t>
      </w:r>
    </w:p>
    <w:p w14:paraId="0AFBEB5E" w14:textId="77777777" w:rsidR="004E262B" w:rsidRPr="00C06E49" w:rsidRDefault="004E262B" w:rsidP="004E262B">
      <w:pPr>
        <w:rPr>
          <w:rFonts w:eastAsia="Calibri"/>
          <w:sz w:val="16"/>
        </w:rPr>
      </w:pPr>
      <w:r w:rsidRPr="00C06E49">
        <w:rPr>
          <w:rFonts w:eastAsia="Calibri"/>
          <w:sz w:val="16"/>
        </w:rPr>
        <w:t xml:space="preserve">The IPCC AR6 investigates a range of SSP scenarios for the 21st-century without assigning a probability to their plausibility. In any case, despite the </w:t>
      </w:r>
      <w:r w:rsidRPr="007B09B9">
        <w:rPr>
          <w:rStyle w:val="Emphasis"/>
        </w:rPr>
        <w:t>questionable visibility</w:t>
      </w:r>
      <w:r w:rsidRPr="007B09B9">
        <w:rPr>
          <w:rStyle w:val="StyleUnderline"/>
        </w:rPr>
        <w:t xml:space="preserve"> given to SSP5-8.5</w:t>
      </w:r>
      <w:r w:rsidRPr="00C06E49">
        <w:rPr>
          <w:rFonts w:eastAsia="Calibri"/>
          <w:sz w:val="16"/>
        </w:rPr>
        <w:t xml:space="preserve"> (</w:t>
      </w:r>
      <w:r w:rsidRPr="007B09B9">
        <w:rPr>
          <w:rStyle w:val="StyleUnderline"/>
        </w:rPr>
        <w:t xml:space="preserve">the </w:t>
      </w:r>
      <w:r w:rsidRPr="007B09B9">
        <w:rPr>
          <w:rStyle w:val="Emphasis"/>
          <w:highlight w:val="cyan"/>
        </w:rPr>
        <w:t>worst-case</w:t>
      </w:r>
      <w:r w:rsidRPr="007B09B9">
        <w:rPr>
          <w:rStyle w:val="Emphasis"/>
        </w:rPr>
        <w:t xml:space="preserve"> scenario</w:t>
      </w:r>
      <w:r w:rsidRPr="00C06E49">
        <w:rPr>
          <w:rFonts w:eastAsia="Calibri"/>
          <w:sz w:val="16"/>
        </w:rPr>
        <w:t xml:space="preserve">), which </w:t>
      </w:r>
      <w:r w:rsidRPr="007B09B9">
        <w:rPr>
          <w:rStyle w:val="StyleUnderline"/>
        </w:rPr>
        <w:t>yields the</w:t>
      </w:r>
      <w:r w:rsidRPr="00C06E49">
        <w:rPr>
          <w:rFonts w:eastAsia="Calibri"/>
          <w:sz w:val="16"/>
        </w:rPr>
        <w:t xml:space="preserve"> largest and </w:t>
      </w:r>
      <w:r w:rsidRPr="007B09B9">
        <w:rPr>
          <w:rStyle w:val="Emphasis"/>
        </w:rPr>
        <w:t>most alarming</w:t>
      </w:r>
      <w:r w:rsidRPr="007B09B9">
        <w:rPr>
          <w:rStyle w:val="StyleUnderline"/>
        </w:rPr>
        <w:t xml:space="preserve"> projected global warming of up to 4–8 °C</w:t>
      </w:r>
      <w:r w:rsidRPr="00C06E49">
        <w:rPr>
          <w:rFonts w:eastAsia="Calibri"/>
          <w:sz w:val="16"/>
        </w:rPr>
        <w:t xml:space="preserve"> (66%) by 2080–2100, table 12.12 of the </w:t>
      </w:r>
      <w:r w:rsidRPr="007B09B9">
        <w:rPr>
          <w:rStyle w:val="StyleUnderline"/>
        </w:rPr>
        <w:t>IPCC AR6</w:t>
      </w:r>
      <w:r w:rsidRPr="00C06E49">
        <w:rPr>
          <w:rFonts w:eastAsia="Calibri"/>
          <w:sz w:val="16"/>
        </w:rPr>
        <w:t xml:space="preserve"> (Masson-Delmotte et al., 2021, p. 1856) </w:t>
      </w:r>
      <w:r w:rsidRPr="007B09B9">
        <w:rPr>
          <w:rStyle w:val="Emphasis"/>
        </w:rPr>
        <w:t xml:space="preserve">already </w:t>
      </w:r>
      <w:r w:rsidRPr="007B09B9">
        <w:rPr>
          <w:rStyle w:val="Emphasis"/>
          <w:highlight w:val="cyan"/>
        </w:rPr>
        <w:t>reports</w:t>
      </w:r>
      <w:r w:rsidRPr="007B09B9">
        <w:rPr>
          <w:rStyle w:val="StyleUnderline"/>
          <w:highlight w:val="cyan"/>
        </w:rPr>
        <w:t xml:space="preserve"> for the</w:t>
      </w:r>
      <w:r w:rsidRPr="007B09B9">
        <w:rPr>
          <w:rStyle w:val="StyleUnderline"/>
        </w:rPr>
        <w:t xml:space="preserve"> </w:t>
      </w:r>
      <w:r w:rsidRPr="007B09B9">
        <w:rPr>
          <w:rStyle w:val="Emphasis"/>
        </w:rPr>
        <w:t xml:space="preserve">entire </w:t>
      </w:r>
      <w:r w:rsidRPr="007B09B9">
        <w:rPr>
          <w:rStyle w:val="Emphasis"/>
          <w:highlight w:val="cyan"/>
        </w:rPr>
        <w:t>21st century</w:t>
      </w:r>
      <w:r w:rsidRPr="007B09B9">
        <w:rPr>
          <w:rStyle w:val="StyleUnderline"/>
          <w:highlight w:val="cyan"/>
        </w:rPr>
        <w:t xml:space="preserve"> low confidence</w:t>
      </w:r>
      <w:r w:rsidRPr="007B09B9">
        <w:rPr>
          <w:rStyle w:val="StyleUnderline"/>
        </w:rPr>
        <w:t xml:space="preserve"> in the </w:t>
      </w:r>
      <w:r w:rsidRPr="007B09B9">
        <w:rPr>
          <w:rStyle w:val="Emphasis"/>
        </w:rPr>
        <w:t xml:space="preserve">direction of </w:t>
      </w:r>
      <w:r w:rsidRPr="007B09B9">
        <w:rPr>
          <w:rStyle w:val="Emphasis"/>
          <w:highlight w:val="cyan"/>
        </w:rPr>
        <w:t>any change</w:t>
      </w:r>
      <w:r w:rsidRPr="007B09B9">
        <w:rPr>
          <w:rStyle w:val="StyleUnderline"/>
          <w:highlight w:val="cyan"/>
        </w:rPr>
        <w:t xml:space="preserve"> in</w:t>
      </w:r>
      <w:r w:rsidRPr="007B09B9">
        <w:rPr>
          <w:rStyle w:val="StyleUnderline"/>
        </w:rPr>
        <w:t xml:space="preserve"> the </w:t>
      </w:r>
      <w:r w:rsidRPr="007B09B9">
        <w:rPr>
          <w:rStyle w:val="StyleUnderline"/>
          <w:highlight w:val="cyan"/>
        </w:rPr>
        <w:t>frequency</w:t>
      </w:r>
      <w:r w:rsidRPr="00C06E49">
        <w:rPr>
          <w:rFonts w:eastAsia="Calibri"/>
          <w:sz w:val="16"/>
        </w:rPr>
        <w:t xml:space="preserve">, </w:t>
      </w:r>
      <w:r w:rsidRPr="007B09B9">
        <w:rPr>
          <w:rStyle w:val="StyleUnderline"/>
          <w:highlight w:val="cyan"/>
        </w:rPr>
        <w:t>severity or extent of</w:t>
      </w:r>
      <w:r w:rsidRPr="007B09B9">
        <w:rPr>
          <w:rStyle w:val="StyleUnderline"/>
        </w:rPr>
        <w:t xml:space="preserve"> frost</w:t>
      </w:r>
      <w:r w:rsidRPr="00C06E49">
        <w:rPr>
          <w:rFonts w:eastAsia="Calibri"/>
          <w:sz w:val="16"/>
        </w:rPr>
        <w:t xml:space="preserve">, </w:t>
      </w:r>
      <w:r w:rsidRPr="007B09B9">
        <w:rPr>
          <w:rStyle w:val="StyleUnderline"/>
        </w:rPr>
        <w:t>river floods</w:t>
      </w:r>
      <w:r w:rsidRPr="00C06E49">
        <w:rPr>
          <w:rFonts w:eastAsia="Calibri"/>
          <w:sz w:val="16"/>
        </w:rPr>
        <w:t xml:space="preserve">, </w:t>
      </w:r>
      <w:r w:rsidRPr="007B09B9">
        <w:rPr>
          <w:rStyle w:val="StyleUnderline"/>
        </w:rPr>
        <w:t>landslides</w:t>
      </w:r>
      <w:r w:rsidRPr="00C06E49">
        <w:rPr>
          <w:rFonts w:eastAsia="Calibri"/>
          <w:sz w:val="16"/>
        </w:rPr>
        <w:t xml:space="preserve">, </w:t>
      </w:r>
      <w:r w:rsidRPr="007B09B9">
        <w:rPr>
          <w:rStyle w:val="StyleUnderline"/>
        </w:rPr>
        <w:t>aridity</w:t>
      </w:r>
      <w:r w:rsidRPr="00C06E49">
        <w:rPr>
          <w:rFonts w:eastAsia="Calibri"/>
          <w:sz w:val="16"/>
        </w:rPr>
        <w:t xml:space="preserve">, </w:t>
      </w:r>
      <w:r w:rsidRPr="007B09B9">
        <w:rPr>
          <w:rStyle w:val="StyleUnderline"/>
        </w:rPr>
        <w:t>hydrological drought</w:t>
      </w:r>
      <w:r w:rsidRPr="00C06E49">
        <w:rPr>
          <w:rFonts w:eastAsia="Calibri"/>
          <w:sz w:val="16"/>
        </w:rPr>
        <w:t xml:space="preserve">, </w:t>
      </w:r>
      <w:r w:rsidRPr="007B09B9">
        <w:rPr>
          <w:rStyle w:val="Emphasis"/>
        </w:rPr>
        <w:t xml:space="preserve">agricultural and ecological </w:t>
      </w:r>
      <w:r w:rsidRPr="007B09B9">
        <w:rPr>
          <w:rStyle w:val="Emphasis"/>
          <w:highlight w:val="cyan"/>
        </w:rPr>
        <w:t>drought</w:t>
      </w:r>
      <w:r w:rsidRPr="00C06E49">
        <w:rPr>
          <w:rFonts w:eastAsia="Calibri"/>
          <w:sz w:val="16"/>
        </w:rPr>
        <w:t xml:space="preserve">, </w:t>
      </w:r>
      <w:r w:rsidRPr="007B09B9">
        <w:rPr>
          <w:rStyle w:val="Emphasis"/>
          <w:highlight w:val="cyan"/>
        </w:rPr>
        <w:t>fire</w:t>
      </w:r>
      <w:r w:rsidRPr="007B09B9">
        <w:rPr>
          <w:rStyle w:val="Emphasis"/>
        </w:rPr>
        <w:t xml:space="preserve"> weather</w:t>
      </w:r>
      <w:r w:rsidRPr="00C06E49">
        <w:rPr>
          <w:rFonts w:eastAsia="Calibri"/>
          <w:sz w:val="16"/>
        </w:rPr>
        <w:t xml:space="preserve">, </w:t>
      </w:r>
      <w:r w:rsidRPr="007B09B9">
        <w:rPr>
          <w:rStyle w:val="StyleUnderline"/>
        </w:rPr>
        <w:t>mean wind speed</w:t>
      </w:r>
      <w:r w:rsidRPr="00C06E49">
        <w:rPr>
          <w:rFonts w:eastAsia="Calibri"/>
          <w:sz w:val="16"/>
        </w:rPr>
        <w:t xml:space="preserve">, </w:t>
      </w:r>
      <w:r w:rsidRPr="007B09B9">
        <w:rPr>
          <w:rStyle w:val="StyleUnderline"/>
        </w:rPr>
        <w:t>severe wind storms</w:t>
      </w:r>
      <w:r w:rsidRPr="00C06E49">
        <w:rPr>
          <w:rFonts w:eastAsia="Calibri"/>
          <w:sz w:val="16"/>
        </w:rPr>
        <w:t xml:space="preserve">, </w:t>
      </w:r>
      <w:r w:rsidRPr="007B09B9">
        <w:rPr>
          <w:rStyle w:val="StyleUnderline"/>
        </w:rPr>
        <w:t>tropical cyclones</w:t>
      </w:r>
      <w:r w:rsidRPr="00C06E49">
        <w:rPr>
          <w:rFonts w:eastAsia="Calibri"/>
          <w:sz w:val="16"/>
        </w:rPr>
        <w:t xml:space="preserve">, </w:t>
      </w:r>
      <w:r w:rsidRPr="007B09B9">
        <w:rPr>
          <w:rStyle w:val="StyleUnderline"/>
        </w:rPr>
        <w:t>sand and dust storms</w:t>
      </w:r>
      <w:r w:rsidRPr="00C06E49">
        <w:rPr>
          <w:rFonts w:eastAsia="Calibri"/>
          <w:sz w:val="16"/>
        </w:rPr>
        <w:t xml:space="preserve">, </w:t>
      </w:r>
      <w:r w:rsidRPr="007B09B9">
        <w:rPr>
          <w:rStyle w:val="StyleUnderline"/>
        </w:rPr>
        <w:t xml:space="preserve">heavy snowfall and </w:t>
      </w:r>
      <w:r w:rsidRPr="007B09B9">
        <w:rPr>
          <w:rStyle w:val="Emphasis"/>
        </w:rPr>
        <w:t xml:space="preserve">ice </w:t>
      </w:r>
      <w:r w:rsidRPr="007B09B9">
        <w:rPr>
          <w:rStyle w:val="Emphasis"/>
          <w:highlight w:val="cyan"/>
        </w:rPr>
        <w:t>storms</w:t>
      </w:r>
      <w:r w:rsidRPr="00C06E49">
        <w:rPr>
          <w:rFonts w:eastAsia="Calibri"/>
          <w:sz w:val="16"/>
        </w:rPr>
        <w:t xml:space="preserve">, </w:t>
      </w:r>
      <w:r w:rsidRPr="007B09B9">
        <w:rPr>
          <w:rStyle w:val="StyleUnderline"/>
        </w:rPr>
        <w:t>hail</w:t>
      </w:r>
      <w:r w:rsidRPr="00C06E49">
        <w:rPr>
          <w:rFonts w:eastAsia="Calibri"/>
          <w:sz w:val="16"/>
        </w:rPr>
        <w:t xml:space="preserve">, </w:t>
      </w:r>
      <w:r w:rsidRPr="007B09B9">
        <w:rPr>
          <w:rStyle w:val="StyleUnderline"/>
        </w:rPr>
        <w:t>snow avalanche</w:t>
      </w:r>
      <w:r w:rsidRPr="00C06E49">
        <w:rPr>
          <w:rFonts w:eastAsia="Calibri"/>
          <w:sz w:val="16"/>
        </w:rPr>
        <w:t xml:space="preserve">, </w:t>
      </w:r>
      <w:r w:rsidRPr="007B09B9">
        <w:rPr>
          <w:rStyle w:val="StyleUnderline"/>
        </w:rPr>
        <w:t>coastal floods</w:t>
      </w:r>
      <w:r w:rsidRPr="00C06E49">
        <w:rPr>
          <w:rFonts w:eastAsia="Calibri"/>
          <w:sz w:val="16"/>
        </w:rPr>
        <w:t xml:space="preserve">, </w:t>
      </w:r>
      <w:r w:rsidRPr="007B09B9">
        <w:rPr>
          <w:rStyle w:val="StyleUnderline"/>
        </w:rPr>
        <w:t xml:space="preserve">coastal </w:t>
      </w:r>
      <w:r w:rsidRPr="007B09B9">
        <w:rPr>
          <w:rStyle w:val="StyleUnderline"/>
          <w:highlight w:val="cyan"/>
        </w:rPr>
        <w:t>erosion</w:t>
      </w:r>
      <w:r w:rsidRPr="00C06E49">
        <w:rPr>
          <w:rFonts w:eastAsia="Calibri"/>
          <w:sz w:val="16"/>
        </w:rPr>
        <w:t xml:space="preserve">, </w:t>
      </w:r>
      <w:r w:rsidRPr="007B09B9">
        <w:rPr>
          <w:rStyle w:val="StyleUnderline"/>
        </w:rPr>
        <w:t xml:space="preserve">marine </w:t>
      </w:r>
      <w:r w:rsidRPr="007B09B9">
        <w:rPr>
          <w:rStyle w:val="StyleUnderline"/>
          <w:highlight w:val="cyan"/>
        </w:rPr>
        <w:t>heatwaves</w:t>
      </w:r>
      <w:r w:rsidRPr="00C06E49">
        <w:rPr>
          <w:rFonts w:eastAsia="Calibri"/>
          <w:sz w:val="16"/>
        </w:rPr>
        <w:t xml:space="preserve">, </w:t>
      </w:r>
      <w:r w:rsidRPr="007B09B9">
        <w:rPr>
          <w:rStyle w:val="Emphasis"/>
          <w:highlight w:val="cyan"/>
        </w:rPr>
        <w:t>air pollution</w:t>
      </w:r>
      <w:r w:rsidRPr="007B09B9">
        <w:rPr>
          <w:rStyle w:val="Emphasis"/>
        </w:rPr>
        <w:t xml:space="preserve"> weather</w:t>
      </w:r>
      <w:r w:rsidRPr="007B09B9">
        <w:rPr>
          <w:rStyle w:val="StyleUnderline"/>
        </w:rPr>
        <w:t xml:space="preserve"> or </w:t>
      </w:r>
      <w:r w:rsidRPr="007B09B9">
        <w:rPr>
          <w:rStyle w:val="Emphasis"/>
          <w:highlight w:val="cyan"/>
        </w:rPr>
        <w:t>radiation</w:t>
      </w:r>
      <w:r w:rsidRPr="007B09B9">
        <w:rPr>
          <w:rStyle w:val="StyleUnderline"/>
        </w:rPr>
        <w:t xml:space="preserve"> at earth’s surface</w:t>
      </w:r>
      <w:r w:rsidRPr="00C06E49">
        <w:rPr>
          <w:rFonts w:eastAsia="Calibri"/>
          <w:sz w:val="16"/>
        </w:rPr>
        <w:t xml:space="preserve">. </w:t>
      </w:r>
      <w:r w:rsidRPr="00C06E49">
        <w:rPr>
          <w:rFonts w:eastAsia="Calibri"/>
          <w:sz w:val="16"/>
          <w:szCs w:val="16"/>
        </w:rPr>
        <w:t>Medium and high confidence of changes</w:t>
      </w:r>
      <w:r w:rsidRPr="00C06E49">
        <w:rPr>
          <w:rFonts w:eastAsia="Calibri"/>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7D813CA1" w14:textId="77777777" w:rsidR="004E262B" w:rsidRPr="00C06E49" w:rsidRDefault="004E262B" w:rsidP="004E262B">
      <w:pPr>
        <w:rPr>
          <w:rFonts w:eastAsia="Calibri"/>
          <w:sz w:val="16"/>
        </w:rPr>
      </w:pPr>
      <w:r w:rsidRPr="00C06E49">
        <w:rPr>
          <w:rFonts w:eastAsia="Calibri"/>
          <w:sz w:val="16"/>
        </w:rPr>
        <w:t xml:space="preserve">However, </w:t>
      </w:r>
      <w:r w:rsidRPr="007B09B9">
        <w:rPr>
          <w:rStyle w:val="Emphasis"/>
          <w:highlight w:val="cyan"/>
        </w:rPr>
        <w:t>recent research</w:t>
      </w:r>
      <w:r w:rsidRPr="007B09B9">
        <w:rPr>
          <w:rStyle w:val="StyleUnderline"/>
          <w:highlight w:val="cyan"/>
        </w:rPr>
        <w:t xml:space="preserve"> argued</w:t>
      </w:r>
      <w:r w:rsidRPr="00C06E49">
        <w:rPr>
          <w:rFonts w:eastAsia="Calibri"/>
          <w:sz w:val="16"/>
        </w:rPr>
        <w:t xml:space="preserve"> that </w:t>
      </w:r>
      <w:r w:rsidRPr="007B09B9">
        <w:rPr>
          <w:rStyle w:val="StyleUnderline"/>
        </w:rPr>
        <w:t xml:space="preserve">the </w:t>
      </w:r>
      <w:r w:rsidRPr="007B09B9">
        <w:rPr>
          <w:rStyle w:val="StyleUnderline"/>
          <w:highlight w:val="cyan"/>
        </w:rPr>
        <w:t>alarmistic</w:t>
      </w:r>
      <w:r w:rsidRPr="00C06E49">
        <w:rPr>
          <w:rFonts w:eastAsia="Calibri"/>
          <w:sz w:val="16"/>
        </w:rPr>
        <w:t xml:space="preserve"> SSP3-7.0 and </w:t>
      </w:r>
      <w:r w:rsidRPr="007B09B9">
        <w:rPr>
          <w:rStyle w:val="Emphasis"/>
        </w:rPr>
        <w:t xml:space="preserve">SSP5-8.5 </w:t>
      </w:r>
      <w:r w:rsidRPr="007B09B9">
        <w:rPr>
          <w:rStyle w:val="Emphasis"/>
          <w:highlight w:val="cyan"/>
        </w:rPr>
        <w:t>scenarios</w:t>
      </w:r>
      <w:r w:rsidRPr="007B09B9">
        <w:rPr>
          <w:rStyle w:val="StyleUnderline"/>
          <w:highlight w:val="cyan"/>
        </w:rPr>
        <w:t xml:space="preserve"> are</w:t>
      </w:r>
      <w:r w:rsidRPr="00C06E49">
        <w:rPr>
          <w:rFonts w:eastAsia="Calibri"/>
          <w:sz w:val="16"/>
        </w:rPr>
        <w:t xml:space="preserve"> likely and </w:t>
      </w:r>
      <w:r w:rsidRPr="007B09B9">
        <w:rPr>
          <w:rStyle w:val="Emphasis"/>
          <w:highlight w:val="cyan"/>
        </w:rPr>
        <w:t>very</w:t>
      </w:r>
      <w:r w:rsidRPr="007B09B9">
        <w:rPr>
          <w:rStyle w:val="Emphasis"/>
        </w:rPr>
        <w:t xml:space="preserve"> likely </w:t>
      </w:r>
      <w:r w:rsidRPr="007B09B9">
        <w:rPr>
          <w:rStyle w:val="Emphasis"/>
          <w:highlight w:val="cyan"/>
        </w:rPr>
        <w:t>unrealistic</w:t>
      </w:r>
      <w:r w:rsidRPr="00C06E49">
        <w:rPr>
          <w:rFonts w:eastAsia="Calibri"/>
          <w:sz w:val="16"/>
        </w:rPr>
        <w:t xml:space="preserve">, respectively (Burgess et al., 2020, </w:t>
      </w:r>
      <w:proofErr w:type="spellStart"/>
      <w:r w:rsidRPr="00C06E49">
        <w:rPr>
          <w:rFonts w:eastAsia="Calibri"/>
          <w:sz w:val="16"/>
        </w:rPr>
        <w:t>Hausfather</w:t>
      </w:r>
      <w:proofErr w:type="spellEnd"/>
      <w:r w:rsidRPr="00C06E49">
        <w:rPr>
          <w:rFonts w:eastAsia="Calibri"/>
          <w:sz w:val="16"/>
        </w:rPr>
        <w:t xml:space="preserve"> and Peters, 2020, Pielke and Ritchie, 2021a). These studies indicate that the radiative forcing functions derived from the </w:t>
      </w:r>
      <w:r w:rsidRPr="007B09B9">
        <w:rPr>
          <w:rStyle w:val="StyleUnderline"/>
        </w:rPr>
        <w:t>SSP2-4.5</w:t>
      </w:r>
      <w:r w:rsidRPr="00C06E49">
        <w:rPr>
          <w:rFonts w:eastAsia="Calibri"/>
          <w:sz w:val="16"/>
        </w:rPr>
        <w:t xml:space="preserve"> (</w:t>
      </w:r>
      <w:r w:rsidRPr="007B09B9">
        <w:rPr>
          <w:rStyle w:val="StyleUnderline"/>
        </w:rPr>
        <w:t>or</w:t>
      </w:r>
      <w:r w:rsidRPr="00C06E49">
        <w:rPr>
          <w:rFonts w:eastAsia="Calibri"/>
          <w:sz w:val="16"/>
        </w:rPr>
        <w:t xml:space="preserve"> even </w:t>
      </w:r>
      <w:r w:rsidRPr="007B09B9">
        <w:rPr>
          <w:rStyle w:val="StyleUnderline"/>
        </w:rPr>
        <w:t>SSP2-3.4</w:t>
      </w:r>
      <w:r w:rsidRPr="00C06E49">
        <w:rPr>
          <w:rFonts w:eastAsia="Calibri"/>
          <w:sz w:val="16"/>
        </w:rPr>
        <w:t xml:space="preserve">) scenario </w:t>
      </w:r>
      <w:r w:rsidRPr="007B09B9">
        <w:rPr>
          <w:rStyle w:val="StyleUnderline"/>
        </w:rPr>
        <w:t xml:space="preserve">are the </w:t>
      </w:r>
      <w:r w:rsidRPr="007B09B9">
        <w:rPr>
          <w:rStyle w:val="Emphasis"/>
        </w:rPr>
        <w:t>most plausible</w:t>
      </w:r>
      <w:r w:rsidRPr="00C06E49">
        <w:rPr>
          <w:rFonts w:eastAsia="Calibri"/>
          <w:sz w:val="16"/>
        </w:rPr>
        <w:t xml:space="preserve">. </w:t>
      </w:r>
      <w:proofErr w:type="gramStart"/>
      <w:r w:rsidRPr="00C06E49">
        <w:rPr>
          <w:rFonts w:eastAsia="Calibri"/>
          <w:sz w:val="16"/>
        </w:rPr>
        <w:t>The SSP2</w:t>
      </w:r>
      <w:proofErr w:type="gramEnd"/>
      <w:r w:rsidRPr="00C06E49">
        <w:rPr>
          <w:rFonts w:eastAsia="Calibri"/>
          <w:sz w:val="16"/>
        </w:rPr>
        <w:t xml:space="preserve">-4.5 is a moderate scenario; it </w:t>
      </w:r>
      <w:r w:rsidRPr="007B09B9">
        <w:rPr>
          <w:rStyle w:val="StyleUnderline"/>
        </w:rPr>
        <w:t>projects</w:t>
      </w:r>
      <w:r w:rsidRPr="00C06E49">
        <w:rPr>
          <w:rFonts w:eastAsia="Calibri"/>
          <w:sz w:val="16"/>
        </w:rPr>
        <w:t xml:space="preserve"> about </w:t>
      </w:r>
      <w:r w:rsidRPr="007B09B9">
        <w:rPr>
          <w:rStyle w:val="Emphasis"/>
        </w:rPr>
        <w:t>half of the 21st-century warming</w:t>
      </w:r>
      <w:r w:rsidRPr="007B09B9">
        <w:rPr>
          <w:rStyle w:val="StyleUnderline"/>
        </w:rPr>
        <w:t xml:space="preserve"> than what the SSP5-8.5 scenario does</w:t>
      </w:r>
      <w:r w:rsidRPr="00C06E49">
        <w:rPr>
          <w:rFonts w:eastAsia="Calibri"/>
          <w:sz w:val="16"/>
        </w:rPr>
        <w:t xml:space="preserve"> (Fig. 1) and is thus far less alarming.</w:t>
      </w:r>
    </w:p>
    <w:p w14:paraId="61FFDFA4" w14:textId="77777777" w:rsidR="004E262B" w:rsidRPr="00C06E49" w:rsidRDefault="004E262B" w:rsidP="004E262B">
      <w:pPr>
        <w:rPr>
          <w:rFonts w:eastAsia="Calibri"/>
          <w:sz w:val="16"/>
        </w:rPr>
      </w:pPr>
      <w:r w:rsidRPr="00C06E49">
        <w:rPr>
          <w:rFonts w:eastAsia="Calibri"/>
          <w:sz w:val="16"/>
        </w:rPr>
        <w:t xml:space="preserve">With the aforementioned factors in mind, it was proposed here to use only the SSP2-4.5 scenario and the GCMs with ECS ≤ 3 °C to </w:t>
      </w:r>
      <w:r w:rsidRPr="007B09B9">
        <w:rPr>
          <w:rStyle w:val="Emphasis"/>
        </w:rPr>
        <w:t>more precisely</w:t>
      </w:r>
      <w:r w:rsidRPr="007B09B9">
        <w:rPr>
          <w:rStyle w:val="StyleUnderline"/>
        </w:rPr>
        <w:t xml:space="preserve"> assess</w:t>
      </w:r>
      <w:r w:rsidRPr="00C06E49">
        <w:rPr>
          <w:rFonts w:eastAsia="Calibri"/>
          <w:sz w:val="16"/>
        </w:rPr>
        <w:t xml:space="preserve"> “</w:t>
      </w:r>
      <w:r w:rsidRPr="007B09B9">
        <w:rPr>
          <w:rStyle w:val="Emphasis"/>
        </w:rPr>
        <w:t>realistic</w:t>
      </w:r>
      <w:r w:rsidRPr="00C06E49">
        <w:rPr>
          <w:rFonts w:eastAsia="Calibri"/>
          <w:sz w:val="16"/>
        </w:rPr>
        <w:t xml:space="preserve">” </w:t>
      </w:r>
      <w:r w:rsidRPr="007B09B9">
        <w:rPr>
          <w:rStyle w:val="StyleUnderline"/>
        </w:rPr>
        <w:t>global and regional impacts and risks</w:t>
      </w:r>
      <w:r w:rsidRPr="00C06E49">
        <w:rPr>
          <w:rFonts w:eastAsia="Calibri"/>
          <w:sz w:val="16"/>
        </w:rPr>
        <w:t xml:space="preserve"> that could be </w:t>
      </w:r>
      <w:r w:rsidRPr="007B09B9">
        <w:rPr>
          <w:rStyle w:val="StyleUnderline"/>
        </w:rPr>
        <w:t>associated with climate changes</w:t>
      </w:r>
      <w:r w:rsidRPr="00C06E49">
        <w:rPr>
          <w:rFonts w:eastAsia="Calibri"/>
          <w:sz w:val="16"/>
        </w:rPr>
        <w:t xml:space="preserve"> that are </w:t>
      </w:r>
      <w:r w:rsidRPr="007B09B9">
        <w:rPr>
          <w:rStyle w:val="StyleUnderline"/>
        </w:rPr>
        <w:t>expected to occur in the 21st century</w:t>
      </w:r>
      <w:r w:rsidRPr="00C06E49">
        <w:rPr>
          <w:rFonts w:eastAsia="Calibri"/>
          <w:sz w:val="16"/>
        </w:rPr>
        <w:t xml:space="preserve">, and to compare them with the Paris Agreement warming target of keeping global surface temperature &lt; 2 °C above the pre-industrial levels throughout the 21st century. </w:t>
      </w:r>
      <w:r w:rsidRPr="007B09B9">
        <w:rPr>
          <w:rStyle w:val="StyleUnderline"/>
        </w:rPr>
        <w:t xml:space="preserve">To </w:t>
      </w:r>
      <w:r w:rsidRPr="007B09B9">
        <w:rPr>
          <w:rStyle w:val="Emphasis"/>
        </w:rPr>
        <w:t>optimize the result</w:t>
      </w:r>
      <w:r w:rsidRPr="00C06E49">
        <w:rPr>
          <w:rFonts w:eastAsia="Calibri"/>
          <w:sz w:val="16"/>
        </w:rPr>
        <w:t xml:space="preserve"> even more, the </w:t>
      </w:r>
      <w:r w:rsidRPr="007B09B9">
        <w:rPr>
          <w:rStyle w:val="StyleUnderline"/>
        </w:rPr>
        <w:t>simulation ensembles containing</w:t>
      </w:r>
      <w:r w:rsidRPr="00C06E49">
        <w:rPr>
          <w:rFonts w:eastAsia="Calibri"/>
          <w:sz w:val="16"/>
        </w:rPr>
        <w:t xml:space="preserve"> the </w:t>
      </w:r>
      <w:r w:rsidRPr="007B09B9">
        <w:rPr>
          <w:rStyle w:val="StyleUnderline"/>
        </w:rPr>
        <w:t>low</w:t>
      </w:r>
      <w:r w:rsidRPr="00C06E49">
        <w:rPr>
          <w:rFonts w:eastAsia="Calibri"/>
          <w:sz w:val="16"/>
        </w:rPr>
        <w:t xml:space="preserve">, </w:t>
      </w:r>
      <w:r w:rsidRPr="007B09B9">
        <w:rPr>
          <w:rStyle w:val="StyleUnderline"/>
        </w:rPr>
        <w:t>medium</w:t>
      </w:r>
      <w:r w:rsidRPr="00C06E49">
        <w:rPr>
          <w:rFonts w:eastAsia="Calibri"/>
          <w:sz w:val="16"/>
        </w:rPr>
        <w:t xml:space="preserve">, </w:t>
      </w:r>
      <w:r w:rsidRPr="007B09B9">
        <w:rPr>
          <w:rStyle w:val="StyleUnderline"/>
        </w:rPr>
        <w:t xml:space="preserve">and high-ECS macro-GCMs were </w:t>
      </w:r>
      <w:r w:rsidRPr="007B09B9">
        <w:rPr>
          <w:rStyle w:val="Emphasis"/>
        </w:rPr>
        <w:t>linearly scaled</w:t>
      </w:r>
      <w:r w:rsidRPr="007B09B9">
        <w:rPr>
          <w:rStyle w:val="StyleUnderline"/>
        </w:rPr>
        <w:t xml:space="preserve"> to </w:t>
      </w:r>
      <w:r w:rsidRPr="007B09B9">
        <w:rPr>
          <w:rStyle w:val="Emphasis"/>
        </w:rPr>
        <w:t>best reflect</w:t>
      </w:r>
      <w:r w:rsidRPr="007B09B9">
        <w:rPr>
          <w:rStyle w:val="StyleUnderline"/>
        </w:rPr>
        <w:t xml:space="preserve"> the </w:t>
      </w:r>
      <w:r w:rsidRPr="007B09B9">
        <w:rPr>
          <w:rStyle w:val="Emphasis"/>
        </w:rPr>
        <w:t>real global surface warming</w:t>
      </w:r>
      <w:r w:rsidRPr="00C06E49">
        <w:rPr>
          <w:rFonts w:eastAsia="Calibri"/>
          <w:sz w:val="16"/>
        </w:rPr>
        <w:t xml:space="preserve"> recorded from 1980–1990 to 2012–2022.</w:t>
      </w:r>
    </w:p>
    <w:p w14:paraId="30338E8A" w14:textId="77777777" w:rsidR="004E262B" w:rsidRPr="00C06E49" w:rsidRDefault="004E262B" w:rsidP="004E262B">
      <w:pPr>
        <w:rPr>
          <w:rFonts w:eastAsia="Calibri"/>
          <w:sz w:val="16"/>
        </w:rPr>
      </w:pPr>
      <w:r w:rsidRPr="00C06E49">
        <w:rPr>
          <w:rFonts w:eastAsia="Calibri"/>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44F0168E" w14:textId="77777777" w:rsidR="004E262B" w:rsidRPr="00C06E49" w:rsidRDefault="004E262B" w:rsidP="004E262B">
      <w:pPr>
        <w:rPr>
          <w:rFonts w:eastAsia="Calibri"/>
          <w:sz w:val="16"/>
        </w:rPr>
      </w:pPr>
      <w:r w:rsidRPr="00C06E49">
        <w:rPr>
          <w:rFonts w:eastAsia="Calibri"/>
          <w:sz w:val="16"/>
        </w:rPr>
        <w:t xml:space="preserve">However, using only the low-ECS models (ECS ≤ 3.0 °C) and the SSP2-4.5 scenario, Table 3 suggests that </w:t>
      </w:r>
      <w:r w:rsidRPr="007B09B9">
        <w:rPr>
          <w:rStyle w:val="Emphasis"/>
        </w:rPr>
        <w:t xml:space="preserve">global </w:t>
      </w:r>
      <w:r w:rsidRPr="007B09B9">
        <w:rPr>
          <w:rStyle w:val="Emphasis"/>
          <w:highlight w:val="cyan"/>
        </w:rPr>
        <w:t>warming</w:t>
      </w:r>
      <w:r w:rsidRPr="007B09B9">
        <w:rPr>
          <w:rStyle w:val="StyleUnderline"/>
        </w:rPr>
        <w:t xml:space="preserve"> in the 21st century </w:t>
      </w:r>
      <w:r w:rsidRPr="007B09B9">
        <w:rPr>
          <w:rStyle w:val="StyleUnderline"/>
          <w:highlight w:val="cyan"/>
        </w:rPr>
        <w:t xml:space="preserve">will be </w:t>
      </w:r>
      <w:r w:rsidRPr="007B09B9">
        <w:rPr>
          <w:rStyle w:val="Emphasis"/>
          <w:highlight w:val="cyan"/>
        </w:rPr>
        <w:t>moderate</w:t>
      </w:r>
      <w:r w:rsidRPr="00C06E49">
        <w:rPr>
          <w:rFonts w:eastAsia="Calibri"/>
          <w:sz w:val="16"/>
        </w:rPr>
        <w:t xml:space="preserve">, </w:t>
      </w:r>
      <w:r w:rsidRPr="007B09B9">
        <w:rPr>
          <w:rStyle w:val="StyleUnderline"/>
        </w:rPr>
        <w:t>ranging from 1.36 °C to 2.25 °C</w:t>
      </w:r>
      <w:r w:rsidRPr="00C06E49">
        <w:rPr>
          <w:rFonts w:eastAsia="Calibri"/>
          <w:sz w:val="16"/>
        </w:rPr>
        <w:t xml:space="preserve"> (median 1.77 °C) </w:t>
      </w:r>
      <w:r w:rsidRPr="007B09B9">
        <w:rPr>
          <w:rStyle w:val="StyleUnderline"/>
        </w:rPr>
        <w:t>by 2050 and from 1.96 °C to 2.83 °C</w:t>
      </w:r>
      <w:r w:rsidRPr="00C06E49">
        <w:rPr>
          <w:rFonts w:eastAsia="Calibri"/>
          <w:sz w:val="16"/>
        </w:rPr>
        <w:t xml:space="preserve"> (median 2.28 °C) </w:t>
      </w:r>
      <w:r w:rsidRPr="007B09B9">
        <w:rPr>
          <w:rStyle w:val="StyleUnderline"/>
        </w:rPr>
        <w:t>by 2080–2100</w:t>
      </w:r>
      <w:r w:rsidRPr="00C06E49">
        <w:rPr>
          <w:rFonts w:eastAsia="Calibri"/>
          <w:sz w:val="16"/>
        </w:rPr>
        <w:t xml:space="preserve">, which partially overlaps with the upper warmer half of the climate projection obtained using the SSP1-2.6 scenario and the GCMs with ECS of 2.5–4.0 °C. Thus, </w:t>
      </w:r>
      <w:r w:rsidRPr="007B09B9">
        <w:rPr>
          <w:rStyle w:val="StyleUnderline"/>
        </w:rPr>
        <w:t>climate change impacts and risks will worsen by the end of the 21st-century</w:t>
      </w:r>
      <w:r w:rsidRPr="00C06E49">
        <w:rPr>
          <w:rFonts w:eastAsia="Calibri"/>
          <w:sz w:val="16"/>
        </w:rPr>
        <w:t xml:space="preserve">, albeit </w:t>
      </w:r>
      <w:r w:rsidRPr="007B09B9">
        <w:rPr>
          <w:rStyle w:val="StyleUnderline"/>
          <w:highlight w:val="cyan"/>
        </w:rPr>
        <w:t xml:space="preserve">at a </w:t>
      </w:r>
      <w:r w:rsidRPr="007B09B9">
        <w:rPr>
          <w:rStyle w:val="Emphasis"/>
          <w:highlight w:val="cyan"/>
        </w:rPr>
        <w:t>slower rate</w:t>
      </w:r>
      <w:r w:rsidRPr="007B09B9">
        <w:rPr>
          <w:rStyle w:val="StyleUnderline"/>
          <w:highlight w:val="cyan"/>
        </w:rPr>
        <w:t xml:space="preserve"> than </w:t>
      </w:r>
      <w:r w:rsidRPr="007B09B9">
        <w:rPr>
          <w:rStyle w:val="Emphasis"/>
          <w:highlight w:val="cyan"/>
        </w:rPr>
        <w:t>predicted</w:t>
      </w:r>
      <w:r w:rsidRPr="007B09B9">
        <w:rPr>
          <w:rStyle w:val="Emphasis"/>
        </w:rPr>
        <w:t xml:space="preserve"> by the IPCC</w:t>
      </w:r>
      <w:r w:rsidRPr="00C06E49">
        <w:rPr>
          <w:rFonts w:eastAsia="Calibri"/>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499E17EF" w14:textId="77777777" w:rsidR="004E262B" w:rsidRPr="00C06E49" w:rsidRDefault="004E262B" w:rsidP="004E262B">
      <w:pPr>
        <w:rPr>
          <w:rFonts w:eastAsia="Calibri"/>
          <w:sz w:val="16"/>
        </w:rPr>
      </w:pPr>
      <w:r w:rsidRPr="00C06E49">
        <w:rPr>
          <w:rFonts w:eastAsia="Calibri"/>
          <w:sz w:val="16"/>
        </w:rPr>
        <w:t xml:space="preserve">I also proposed an alternative methodology for estimating “realistic” 21st-century climate projections and assessing their respective impacts and risks. In fact, the </w:t>
      </w:r>
      <w:r w:rsidRPr="007B09B9">
        <w:rPr>
          <w:rStyle w:val="StyleUnderline"/>
        </w:rPr>
        <w:t>low-ECS macro-</w:t>
      </w:r>
      <w:r w:rsidRPr="007B09B9">
        <w:rPr>
          <w:rStyle w:val="StyleUnderline"/>
          <w:highlight w:val="cyan"/>
        </w:rPr>
        <w:t>GCM</w:t>
      </w:r>
      <w:r w:rsidRPr="00C06E49">
        <w:rPr>
          <w:rFonts w:eastAsia="Calibri"/>
          <w:sz w:val="16"/>
        </w:rPr>
        <w:t xml:space="preserve"> appears to be slightly </w:t>
      </w:r>
      <w:r w:rsidRPr="007B09B9">
        <w:rPr>
          <w:rStyle w:val="Emphasis"/>
          <w:highlight w:val="cyan"/>
        </w:rPr>
        <w:t>warmer</w:t>
      </w:r>
      <w:r w:rsidRPr="007B09B9">
        <w:rPr>
          <w:rStyle w:val="StyleUnderline"/>
        </w:rPr>
        <w:t xml:space="preserve"> than global surface temperature records</w:t>
      </w:r>
      <w:r w:rsidRPr="00C06E49">
        <w:rPr>
          <w:rFonts w:eastAsia="Calibri"/>
          <w:sz w:val="16"/>
        </w:rPr>
        <w:t xml:space="preserve"> and there are serious concerns about the reliability of the global surface temperature records, which cannot be ignored. In fact, their </w:t>
      </w:r>
      <w:r w:rsidRPr="007B09B9">
        <w:rPr>
          <w:rStyle w:val="StyleUnderline"/>
        </w:rPr>
        <w:t>warming</w:t>
      </w:r>
      <w:r w:rsidRPr="00C06E49">
        <w:rPr>
          <w:rFonts w:eastAsia="Calibri"/>
          <w:sz w:val="16"/>
        </w:rPr>
        <w:t xml:space="preserve"> appears to be </w:t>
      </w:r>
      <w:r w:rsidRPr="007B09B9">
        <w:rPr>
          <w:rStyle w:val="Emphasis"/>
        </w:rPr>
        <w:t>excessive</w:t>
      </w:r>
      <w:r w:rsidRPr="007B09B9">
        <w:rPr>
          <w:rStyle w:val="StyleUnderline"/>
        </w:rPr>
        <w:t xml:space="preserve"> </w:t>
      </w:r>
      <w:r w:rsidRPr="007B09B9">
        <w:rPr>
          <w:rStyle w:val="StyleUnderline"/>
          <w:highlight w:val="cyan"/>
        </w:rPr>
        <w:t xml:space="preserve">in comparison to </w:t>
      </w:r>
      <w:r w:rsidRPr="007B09B9">
        <w:rPr>
          <w:rStyle w:val="Emphasis"/>
          <w:highlight w:val="cyan"/>
        </w:rPr>
        <w:t>alternative</w:t>
      </w:r>
      <w:r w:rsidRPr="007B09B9">
        <w:rPr>
          <w:rStyle w:val="Emphasis"/>
        </w:rPr>
        <w:t xml:space="preserve"> temperature </w:t>
      </w:r>
      <w:r w:rsidRPr="007B09B9">
        <w:rPr>
          <w:rStyle w:val="Emphasis"/>
          <w:highlight w:val="cyan"/>
        </w:rPr>
        <w:t>records</w:t>
      </w:r>
      <w:r w:rsidRPr="00C06E49">
        <w:rPr>
          <w:rFonts w:eastAsia="Calibri"/>
          <w:sz w:val="16"/>
        </w:rPr>
        <w:t xml:space="preserve">, </w:t>
      </w:r>
      <w:r w:rsidRPr="007B09B9">
        <w:rPr>
          <w:rStyle w:val="StyleUnderline"/>
          <w:highlight w:val="cyan"/>
        </w:rPr>
        <w:t xml:space="preserve">such as </w:t>
      </w:r>
      <w:r w:rsidRPr="007B09B9">
        <w:rPr>
          <w:rStyle w:val="Emphasis"/>
          <w:highlight w:val="cyan"/>
        </w:rPr>
        <w:t>satellite-based</w:t>
      </w:r>
      <w:r w:rsidRPr="007B09B9">
        <w:rPr>
          <w:rStyle w:val="StyleUnderline"/>
        </w:rPr>
        <w:t xml:space="preserve"> ones</w:t>
      </w:r>
      <w:r w:rsidRPr="00C06E49">
        <w:rPr>
          <w:rFonts w:eastAsia="Calibri"/>
          <w:sz w:val="16"/>
        </w:rPr>
        <w:t xml:space="preserve"> relative to the lower troposphere (Spencer et al., 2017, Zou et al., 2023), </w:t>
      </w:r>
      <w:r w:rsidRPr="007B09B9">
        <w:rPr>
          <w:rStyle w:val="StyleUnderline"/>
          <w:highlight w:val="cyan"/>
        </w:rPr>
        <w:t>and</w:t>
      </w:r>
      <w:r w:rsidRPr="00C06E49">
        <w:rPr>
          <w:rFonts w:eastAsia="Calibri"/>
          <w:sz w:val="16"/>
        </w:rPr>
        <w:t xml:space="preserve"> there are </w:t>
      </w:r>
      <w:r w:rsidRPr="007B09B9">
        <w:rPr>
          <w:rStyle w:val="Emphasis"/>
        </w:rPr>
        <w:t>various evidences</w:t>
      </w:r>
      <w:r w:rsidRPr="007B09B9">
        <w:rPr>
          <w:rStyle w:val="StyleUnderline"/>
        </w:rPr>
        <w:t xml:space="preserve"> suggesting their </w:t>
      </w:r>
      <w:r w:rsidRPr="007B09B9">
        <w:rPr>
          <w:rStyle w:val="Emphasis"/>
          <w:highlight w:val="cyan"/>
        </w:rPr>
        <w:t>contamination</w:t>
      </w:r>
      <w:r w:rsidRPr="007B09B9">
        <w:rPr>
          <w:rStyle w:val="StyleUnderline"/>
          <w:highlight w:val="cyan"/>
        </w:rPr>
        <w:t xml:space="preserve"> from</w:t>
      </w:r>
      <w:r w:rsidRPr="007B09B9">
        <w:rPr>
          <w:rStyle w:val="StyleUnderline"/>
        </w:rPr>
        <w:t xml:space="preserve"> urban heat islands and other </w:t>
      </w:r>
      <w:r w:rsidRPr="007B09B9">
        <w:rPr>
          <w:rStyle w:val="Emphasis"/>
          <w:highlight w:val="cyan"/>
        </w:rPr>
        <w:t>non-climatic</w:t>
      </w:r>
      <w:r w:rsidRPr="007B09B9">
        <w:rPr>
          <w:rStyle w:val="Emphasis"/>
        </w:rPr>
        <w:t xml:space="preserve"> surface </w:t>
      </w:r>
      <w:r w:rsidRPr="007B09B9">
        <w:rPr>
          <w:rStyle w:val="Emphasis"/>
          <w:highlight w:val="cyan"/>
        </w:rPr>
        <w:t>factors</w:t>
      </w:r>
      <w:r w:rsidRPr="00C06E49">
        <w:rPr>
          <w:rFonts w:eastAsia="Calibri"/>
          <w:sz w:val="16"/>
        </w:rPr>
        <w:t xml:space="preserve"> (Connolly et al., 2021, </w:t>
      </w:r>
      <w:proofErr w:type="spellStart"/>
      <w:r w:rsidRPr="00C06E49">
        <w:rPr>
          <w:rFonts w:eastAsia="Calibri"/>
          <w:sz w:val="16"/>
        </w:rPr>
        <w:t>Scafetta</w:t>
      </w:r>
      <w:proofErr w:type="spellEnd"/>
      <w:r w:rsidRPr="00C06E49">
        <w:rPr>
          <w:rFonts w:eastAsia="Calibri"/>
          <w:sz w:val="16"/>
        </w:rPr>
        <w:t xml:space="preserve">, 2021a, </w:t>
      </w:r>
      <w:proofErr w:type="spellStart"/>
      <w:r w:rsidRPr="00C06E49">
        <w:rPr>
          <w:rFonts w:eastAsia="Calibri"/>
          <w:sz w:val="16"/>
        </w:rPr>
        <w:t>Scafetta</w:t>
      </w:r>
      <w:proofErr w:type="spellEnd"/>
      <w:r w:rsidRPr="00C06E49">
        <w:rPr>
          <w:rFonts w:eastAsia="Calibri"/>
          <w:sz w:val="16"/>
        </w:rPr>
        <w:t xml:space="preserve">, 2023b, Soon et al., 2023, Spencer, 2023). There are also concerns regarding the ability of the GCMs to properly reconstruct decadal to millennial natural climate oscillations (e.g.: </w:t>
      </w:r>
      <w:proofErr w:type="spellStart"/>
      <w:r w:rsidRPr="00C06E49">
        <w:rPr>
          <w:rFonts w:eastAsia="Calibri"/>
          <w:sz w:val="16"/>
        </w:rPr>
        <w:t>Scafetta</w:t>
      </w:r>
      <w:proofErr w:type="spellEnd"/>
      <w:r w:rsidRPr="00C06E49">
        <w:rPr>
          <w:rFonts w:eastAsia="Calibri"/>
          <w:sz w:val="16"/>
        </w:rPr>
        <w:t xml:space="preserve">, 2013, </w:t>
      </w:r>
      <w:proofErr w:type="spellStart"/>
      <w:r w:rsidRPr="00C06E49">
        <w:rPr>
          <w:rFonts w:eastAsia="Calibri"/>
          <w:sz w:val="16"/>
        </w:rPr>
        <w:t>Scafetta</w:t>
      </w:r>
      <w:proofErr w:type="spellEnd"/>
      <w:r w:rsidRPr="00C06E49">
        <w:rPr>
          <w:rFonts w:eastAsia="Calibri"/>
          <w:sz w:val="16"/>
        </w:rPr>
        <w:t xml:space="preserve">, 2021b, </w:t>
      </w:r>
      <w:proofErr w:type="spellStart"/>
      <w:r w:rsidRPr="00C06E49">
        <w:rPr>
          <w:rFonts w:eastAsia="Calibri"/>
          <w:sz w:val="16"/>
        </w:rPr>
        <w:t>Scafetta</w:t>
      </w:r>
      <w:proofErr w:type="spellEnd"/>
      <w:r w:rsidRPr="00C06E49">
        <w:rPr>
          <w:rFonts w:eastAsia="Calibri"/>
          <w:sz w:val="16"/>
        </w:rPr>
        <w:t xml:space="preserve">, 2023c). As a result, </w:t>
      </w:r>
      <w:r w:rsidRPr="007B09B9">
        <w:rPr>
          <w:rStyle w:val="Emphasis"/>
        </w:rPr>
        <w:t xml:space="preserve">all </w:t>
      </w:r>
      <w:r w:rsidRPr="007B09B9">
        <w:rPr>
          <w:rStyle w:val="Emphasis"/>
          <w:highlight w:val="cyan"/>
        </w:rPr>
        <w:t>GCMs</w:t>
      </w:r>
      <w:r w:rsidRPr="007B09B9">
        <w:rPr>
          <w:rStyle w:val="StyleUnderline"/>
        </w:rPr>
        <w:t xml:space="preserve"> may be </w:t>
      </w:r>
      <w:r w:rsidRPr="007B09B9">
        <w:rPr>
          <w:rStyle w:val="Emphasis"/>
          <w:highlight w:val="cyan"/>
        </w:rPr>
        <w:t>grossly inadequate</w:t>
      </w:r>
      <w:r w:rsidRPr="007B09B9">
        <w:rPr>
          <w:rStyle w:val="StyleUnderline"/>
        </w:rPr>
        <w:t xml:space="preserve"> for estimating climate change in the 21st century</w:t>
      </w:r>
      <w:r w:rsidRPr="00C06E49">
        <w:rPr>
          <w:rFonts w:eastAsia="Calibri"/>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5108F734" w14:textId="77777777" w:rsidR="004E262B" w:rsidRPr="00C06E49" w:rsidRDefault="004E262B" w:rsidP="004E262B">
      <w:pPr>
        <w:rPr>
          <w:rFonts w:eastAsia="Calibri"/>
          <w:sz w:val="16"/>
        </w:rPr>
      </w:pPr>
      <w:r w:rsidRPr="00C06E49">
        <w:rPr>
          <w:rFonts w:eastAsia="Calibri"/>
          <w:sz w:val="16"/>
        </w:rPr>
        <w:t xml:space="preserve">To address the above issues, I have proposed an </w:t>
      </w:r>
      <w:r w:rsidRPr="007B09B9">
        <w:rPr>
          <w:rStyle w:val="Emphasis"/>
          <w:highlight w:val="cyan"/>
        </w:rPr>
        <w:t>alternative</w:t>
      </w:r>
      <w:r w:rsidRPr="007B09B9">
        <w:rPr>
          <w:rStyle w:val="Emphasis"/>
        </w:rPr>
        <w:t xml:space="preserve"> methodology</w:t>
      </w:r>
      <w:r w:rsidRPr="00C06E49">
        <w:rPr>
          <w:rFonts w:eastAsia="Calibri"/>
          <w:sz w:val="16"/>
        </w:rPr>
        <w:t xml:space="preserve"> that </w:t>
      </w:r>
      <w:r w:rsidRPr="007B09B9">
        <w:rPr>
          <w:rStyle w:val="StyleUnderline"/>
          <w:highlight w:val="cyan"/>
        </w:rPr>
        <w:t xml:space="preserve">uses </w:t>
      </w:r>
      <w:r w:rsidRPr="007B09B9">
        <w:rPr>
          <w:rStyle w:val="Emphasis"/>
          <w:highlight w:val="cyan"/>
        </w:rPr>
        <w:t>empirical modifications</w:t>
      </w:r>
      <w:r w:rsidRPr="007B09B9">
        <w:rPr>
          <w:rStyle w:val="StyleUnderline"/>
          <w:highlight w:val="cyan"/>
        </w:rPr>
        <w:t xml:space="preserve"> of</w:t>
      </w:r>
      <w:r w:rsidRPr="007B09B9">
        <w:rPr>
          <w:rStyle w:val="StyleUnderline"/>
        </w:rPr>
        <w:t xml:space="preserve"> the </w:t>
      </w:r>
      <w:r w:rsidRPr="007B09B9">
        <w:rPr>
          <w:rStyle w:val="Emphasis"/>
        </w:rPr>
        <w:t xml:space="preserve">actual GCM projection </w:t>
      </w:r>
      <w:r w:rsidRPr="007B09B9">
        <w:rPr>
          <w:rStyle w:val="Emphasis"/>
          <w:highlight w:val="cyan"/>
        </w:rPr>
        <w:t>ensembles</w:t>
      </w:r>
      <w:r w:rsidRPr="007B09B9">
        <w:rPr>
          <w:rStyle w:val="StyleUnderline"/>
          <w:highlight w:val="cyan"/>
        </w:rPr>
        <w:t xml:space="preserve"> via</w:t>
      </w:r>
      <w:r w:rsidRPr="007B09B9">
        <w:rPr>
          <w:rStyle w:val="StyleUnderline"/>
        </w:rPr>
        <w:t xml:space="preserve"> </w:t>
      </w:r>
      <w:r w:rsidRPr="007B09B9">
        <w:rPr>
          <w:rStyle w:val="Emphasis"/>
        </w:rPr>
        <w:t xml:space="preserve">appropriate </w:t>
      </w:r>
      <w:r w:rsidRPr="007B09B9">
        <w:rPr>
          <w:rStyle w:val="Emphasis"/>
          <w:highlight w:val="cyan"/>
        </w:rPr>
        <w:t>linear scaling</w:t>
      </w:r>
      <w:r w:rsidRPr="00C06E49">
        <w:rPr>
          <w:rFonts w:eastAsia="Calibri"/>
          <w:sz w:val="16"/>
        </w:rPr>
        <w:t xml:space="preserve"> in such a way </w:t>
      </w:r>
      <w:r w:rsidRPr="007B09B9">
        <w:rPr>
          <w:rStyle w:val="StyleUnderline"/>
        </w:rPr>
        <w:t>to simulate</w:t>
      </w:r>
      <w:r w:rsidRPr="00C06E49">
        <w:rPr>
          <w:rFonts w:eastAsia="Calibri"/>
          <w:sz w:val="16"/>
        </w:rPr>
        <w:t xml:space="preserve"> the </w:t>
      </w:r>
      <w:r w:rsidRPr="007B09B9">
        <w:rPr>
          <w:rStyle w:val="StyleUnderline"/>
        </w:rPr>
        <w:t xml:space="preserve">outputs of </w:t>
      </w:r>
      <w:r w:rsidRPr="007B09B9">
        <w:rPr>
          <w:rStyle w:val="Emphasis"/>
        </w:rPr>
        <w:t>hypothetical climate models</w:t>
      </w:r>
      <w:r w:rsidRPr="007B09B9">
        <w:rPr>
          <w:rStyle w:val="StyleUnderline"/>
        </w:rPr>
        <w:t xml:space="preserve"> that could </w:t>
      </w:r>
      <w:r w:rsidRPr="007B09B9">
        <w:rPr>
          <w:rStyle w:val="Emphasis"/>
          <w:highlight w:val="cyan"/>
        </w:rPr>
        <w:t>accurately represent</w:t>
      </w:r>
      <w:r w:rsidRPr="007B09B9">
        <w:rPr>
          <w:rStyle w:val="StyleUnderline"/>
        </w:rPr>
        <w:t xml:space="preserve"> the </w:t>
      </w:r>
      <w:r w:rsidRPr="007B09B9">
        <w:rPr>
          <w:rStyle w:val="StyleUnderline"/>
          <w:highlight w:val="cyan"/>
        </w:rPr>
        <w:t>warming</w:t>
      </w:r>
      <w:r w:rsidRPr="007B09B9">
        <w:rPr>
          <w:rStyle w:val="StyleUnderline"/>
        </w:rPr>
        <w:t xml:space="preserve"> observed </w:t>
      </w:r>
      <w:r w:rsidRPr="007B09B9">
        <w:rPr>
          <w:rStyle w:val="StyleUnderline"/>
          <w:highlight w:val="cyan"/>
        </w:rPr>
        <w:t>from</w:t>
      </w:r>
      <w:r w:rsidRPr="007B09B9">
        <w:rPr>
          <w:rStyle w:val="StyleUnderline"/>
        </w:rPr>
        <w:t xml:space="preserve"> 19</w:t>
      </w:r>
      <w:r w:rsidRPr="007B09B9">
        <w:rPr>
          <w:rStyle w:val="StyleUnderline"/>
          <w:highlight w:val="cyan"/>
        </w:rPr>
        <w:t>80 to</w:t>
      </w:r>
      <w:r w:rsidRPr="007B09B9">
        <w:rPr>
          <w:rStyle w:val="StyleUnderline"/>
        </w:rPr>
        <w:t xml:space="preserve"> 20</w:t>
      </w:r>
      <w:r w:rsidRPr="007B09B9">
        <w:rPr>
          <w:rStyle w:val="StyleUnderline"/>
          <w:highlight w:val="cyan"/>
        </w:rPr>
        <w:t>22</w:t>
      </w:r>
      <w:r w:rsidRPr="00C06E49">
        <w:rPr>
          <w:rFonts w:eastAsia="Calibri"/>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60005563" w14:textId="77777777" w:rsidR="004E262B" w:rsidRPr="00C06E49" w:rsidRDefault="004E262B" w:rsidP="004E262B">
      <w:pPr>
        <w:rPr>
          <w:rFonts w:eastAsia="Calibri"/>
          <w:sz w:val="16"/>
        </w:rPr>
      </w:pPr>
      <w:r w:rsidRPr="00C06E49">
        <w:rPr>
          <w:rFonts w:eastAsia="Calibri"/>
          <w:sz w:val="16"/>
        </w:rPr>
        <w:t xml:space="preserve">The proposed methodology may also be justified by considering that the GCMs are extremely sensitive to small modifications of their internal free parameters, </w:t>
      </w:r>
      <w:proofErr w:type="gramStart"/>
      <w:r w:rsidRPr="00C06E49">
        <w:rPr>
          <w:rFonts w:eastAsia="Calibri"/>
          <w:sz w:val="16"/>
        </w:rPr>
        <w:t>in particular to</w:t>
      </w:r>
      <w:proofErr w:type="gramEnd"/>
      <w:r w:rsidRPr="00C06E49">
        <w:rPr>
          <w:rFonts w:eastAsia="Calibri"/>
          <w:sz w:val="16"/>
        </w:rPr>
        <w:t xml:space="preserve">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07D8AC75" w14:textId="77777777" w:rsidR="004E262B" w:rsidRPr="00C06E49" w:rsidRDefault="004E262B" w:rsidP="004E262B">
      <w:pPr>
        <w:rPr>
          <w:rFonts w:eastAsia="Calibri"/>
          <w:sz w:val="16"/>
        </w:rPr>
      </w:pPr>
      <w:r w:rsidRPr="00C06E49">
        <w:rPr>
          <w:rFonts w:eastAsia="Calibri"/>
          <w:sz w:val="16"/>
        </w:rPr>
        <w:t xml:space="preserve">If the warming of the HadCRUT5 record from 1980 to 1990–2011–2022 is assumed correct, it is found that the SSP2-4.5 scenario produces climate projections </w:t>
      </w:r>
      <w:proofErr w:type="gramStart"/>
      <w:r w:rsidRPr="00C06E49">
        <w:rPr>
          <w:rFonts w:eastAsia="Calibri"/>
          <w:sz w:val="16"/>
        </w:rPr>
        <w:t>similar to</w:t>
      </w:r>
      <w:proofErr w:type="gramEnd"/>
      <w:r w:rsidRPr="00C06E49">
        <w:rPr>
          <w:rFonts w:eastAsia="Calibri"/>
          <w:sz w:val="16"/>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1E5CB0CA" w14:textId="77777777" w:rsidR="004E262B" w:rsidRPr="00C06E49" w:rsidRDefault="004E262B" w:rsidP="004E262B">
      <w:pPr>
        <w:rPr>
          <w:rFonts w:eastAsia="Calibri"/>
          <w:sz w:val="16"/>
        </w:rPr>
      </w:pPr>
      <w:r w:rsidRPr="00C06E49">
        <w:rPr>
          <w:rFonts w:eastAsia="Calibri"/>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64F6F645" w14:textId="77777777" w:rsidR="004E262B" w:rsidRPr="00C06E49" w:rsidRDefault="004E262B" w:rsidP="004E262B">
      <w:pPr>
        <w:rPr>
          <w:rFonts w:eastAsia="Calibri"/>
          <w:sz w:val="16"/>
        </w:rPr>
      </w:pPr>
      <w:r w:rsidRPr="00C06E49">
        <w:rPr>
          <w:rFonts w:eastAsia="Calibri"/>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C06E49">
        <w:rPr>
          <w:rFonts w:eastAsia="Calibri"/>
          <w:sz w:val="16"/>
        </w:rPr>
        <w:t>Scafetta</w:t>
      </w:r>
      <w:proofErr w:type="spellEnd"/>
      <w:r w:rsidRPr="00C06E49">
        <w:rPr>
          <w:rFonts w:eastAsia="Calibri"/>
          <w:sz w:val="16"/>
        </w:rPr>
        <w:t xml:space="preserve">, 2010, </w:t>
      </w:r>
      <w:proofErr w:type="spellStart"/>
      <w:r w:rsidRPr="00C06E49">
        <w:rPr>
          <w:rFonts w:eastAsia="Calibri"/>
          <w:sz w:val="16"/>
        </w:rPr>
        <w:t>Scafetta</w:t>
      </w:r>
      <w:proofErr w:type="spellEnd"/>
      <w:r w:rsidRPr="00C06E49">
        <w:rPr>
          <w:rFonts w:eastAsia="Calibri"/>
          <w:sz w:val="16"/>
        </w:rPr>
        <w:t xml:space="preserve">, 2013, </w:t>
      </w:r>
      <w:proofErr w:type="spellStart"/>
      <w:r w:rsidRPr="00C06E49">
        <w:rPr>
          <w:rFonts w:eastAsia="Calibri"/>
          <w:sz w:val="16"/>
        </w:rPr>
        <w:t>Scafetta</w:t>
      </w:r>
      <w:proofErr w:type="spellEnd"/>
      <w:r w:rsidRPr="00C06E49">
        <w:rPr>
          <w:rFonts w:eastAsia="Calibri"/>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w:t>
      </w:r>
      <w:proofErr w:type="gramStart"/>
      <w:r w:rsidRPr="00C06E49">
        <w:rPr>
          <w:rFonts w:eastAsia="Calibri"/>
          <w:sz w:val="16"/>
        </w:rPr>
        <w:t>a quasi</w:t>
      </w:r>
      <w:proofErr w:type="gramEnd"/>
      <w:r w:rsidRPr="00C06E49">
        <w:rPr>
          <w:rFonts w:eastAsia="Calibri"/>
          <w:sz w:val="16"/>
        </w:rPr>
        <w:t xml:space="preserve">-millennial oscillation, </w:t>
      </w:r>
      <w:proofErr w:type="gramStart"/>
      <w:r w:rsidRPr="00C06E49">
        <w:rPr>
          <w:rFonts w:eastAsia="Calibri"/>
          <w:sz w:val="16"/>
        </w:rPr>
        <w:t>a quasi</w:t>
      </w:r>
      <w:proofErr w:type="gramEnd"/>
      <w:r w:rsidRPr="00C06E49">
        <w:rPr>
          <w:rFonts w:eastAsia="Calibri"/>
          <w:sz w:val="16"/>
        </w:rPr>
        <w:t xml:space="preserve">-60-year oscillation, and many other natural climate oscillations. </w:t>
      </w:r>
      <w:proofErr w:type="gramStart"/>
      <w:r w:rsidRPr="00C06E49">
        <w:rPr>
          <w:rFonts w:eastAsia="Calibri"/>
          <w:sz w:val="16"/>
        </w:rPr>
        <w:t>Also</w:t>
      </w:r>
      <w:proofErr w:type="gramEnd"/>
      <w:r w:rsidRPr="00C06E49">
        <w:rPr>
          <w:rFonts w:eastAsia="Calibri"/>
          <w:sz w:val="16"/>
        </w:rPr>
        <w:t xml:space="preserve"> this kind of empirical modeling predicts very modest ECS values, ranging at least between 1 and 3 °C, but more likely between 1 °C and 2 °C (Lindzen and Choi, 2011, </w:t>
      </w:r>
      <w:proofErr w:type="spellStart"/>
      <w:r w:rsidRPr="00C06E49">
        <w:rPr>
          <w:rFonts w:eastAsia="Calibri"/>
          <w:sz w:val="16"/>
        </w:rPr>
        <w:t>Scafetta</w:t>
      </w:r>
      <w:proofErr w:type="spellEnd"/>
      <w:r w:rsidRPr="00C06E49">
        <w:rPr>
          <w:rFonts w:eastAsia="Calibri"/>
          <w:sz w:val="16"/>
        </w:rPr>
        <w:t xml:space="preserve">, 2013, </w:t>
      </w:r>
      <w:proofErr w:type="spellStart"/>
      <w:r w:rsidRPr="00C06E49">
        <w:rPr>
          <w:rFonts w:eastAsia="Calibri"/>
          <w:sz w:val="16"/>
        </w:rPr>
        <w:t>Scafetta</w:t>
      </w:r>
      <w:proofErr w:type="spellEnd"/>
      <w:r w:rsidRPr="00C06E49">
        <w:rPr>
          <w:rFonts w:eastAsia="Calibri"/>
          <w:sz w:val="16"/>
        </w:rPr>
        <w:t xml:space="preserve">, 2021b, </w:t>
      </w:r>
      <w:proofErr w:type="spellStart"/>
      <w:r w:rsidRPr="00C06E49">
        <w:rPr>
          <w:rFonts w:eastAsia="Calibri"/>
          <w:sz w:val="16"/>
        </w:rPr>
        <w:t>Scafetta</w:t>
      </w:r>
      <w:proofErr w:type="spellEnd"/>
      <w:r w:rsidRPr="00C06E49">
        <w:rPr>
          <w:rFonts w:eastAsia="Calibri"/>
          <w:sz w:val="16"/>
        </w:rPr>
        <w:t>, 2023c, Bates, 2016, Stefani, 2021).</w:t>
      </w:r>
    </w:p>
    <w:p w14:paraId="71529A71" w14:textId="77777777" w:rsidR="004E262B" w:rsidRPr="00C06E49" w:rsidRDefault="004E262B" w:rsidP="004E262B">
      <w:pPr>
        <w:rPr>
          <w:rFonts w:eastAsia="Calibri"/>
          <w:sz w:val="16"/>
        </w:rPr>
      </w:pPr>
      <w:r w:rsidRPr="00C06E49">
        <w:rPr>
          <w:rFonts w:eastAsia="Calibri"/>
          <w:sz w:val="16"/>
        </w:rPr>
        <w:t xml:space="preserve">In conclusion, as </w:t>
      </w:r>
      <w:proofErr w:type="spellStart"/>
      <w:r w:rsidRPr="00C06E49">
        <w:rPr>
          <w:rFonts w:eastAsia="Calibri"/>
          <w:sz w:val="16"/>
        </w:rPr>
        <w:t>Hausfather</w:t>
      </w:r>
      <w:proofErr w:type="spellEnd"/>
      <w:r w:rsidRPr="00C06E49">
        <w:rPr>
          <w:rFonts w:eastAsia="Calibri"/>
          <w:sz w:val="16"/>
        </w:rPr>
        <w:t xml:space="preserve">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C06E49">
        <w:rPr>
          <w:rFonts w:eastAsia="Calibri"/>
          <w:sz w:val="16"/>
        </w:rPr>
        <w:t>Pörtner</w:t>
      </w:r>
      <w:proofErr w:type="spellEnd"/>
      <w:r w:rsidRPr="00C06E49">
        <w:rPr>
          <w:rFonts w:eastAsia="Calibri"/>
          <w:sz w:val="16"/>
        </w:rPr>
        <w:t xml:space="preserve"> et al., 2022), Fig. 5, Fig. 7, Fig. 8 show that “</w:t>
      </w:r>
      <w:r w:rsidRPr="007B09B9">
        <w:rPr>
          <w:rStyle w:val="Emphasis"/>
        </w:rPr>
        <w:t>realistic</w:t>
      </w:r>
      <w:r w:rsidRPr="00C06E49">
        <w:rPr>
          <w:rFonts w:eastAsia="Calibri"/>
          <w:sz w:val="16"/>
        </w:rPr>
        <w:t xml:space="preserve">” </w:t>
      </w:r>
      <w:r w:rsidRPr="007B09B9">
        <w:rPr>
          <w:rStyle w:val="StyleUnderline"/>
        </w:rPr>
        <w:t xml:space="preserve">climate change impacts and risks for the 21st century will likely be </w:t>
      </w:r>
      <w:r w:rsidRPr="007B09B9">
        <w:rPr>
          <w:rStyle w:val="Emphasis"/>
        </w:rPr>
        <w:t>much more moderate</w:t>
      </w:r>
      <w:r w:rsidRPr="007B09B9">
        <w:rPr>
          <w:rStyle w:val="StyleUnderline"/>
        </w:rPr>
        <w:t xml:space="preserve"> than what the IPCC claims</w:t>
      </w:r>
      <w:r w:rsidRPr="00C06E49">
        <w:rPr>
          <w:rFonts w:eastAsia="Calibri"/>
          <w:sz w:val="16"/>
        </w:rPr>
        <w:t xml:space="preserve">. This is because there is a </w:t>
      </w:r>
      <w:r w:rsidRPr="007B09B9">
        <w:rPr>
          <w:rStyle w:val="StyleUnderline"/>
          <w:highlight w:val="cyan"/>
        </w:rPr>
        <w:t>growing</w:t>
      </w:r>
      <w:r w:rsidRPr="007B09B9">
        <w:rPr>
          <w:rStyle w:val="StyleUnderline"/>
        </w:rPr>
        <w:t xml:space="preserve"> </w:t>
      </w:r>
      <w:r w:rsidRPr="007B09B9">
        <w:rPr>
          <w:rStyle w:val="Emphasis"/>
        </w:rPr>
        <w:t xml:space="preserve">body of </w:t>
      </w:r>
      <w:r w:rsidRPr="007B09B9">
        <w:rPr>
          <w:rStyle w:val="Emphasis"/>
          <w:highlight w:val="cyan"/>
        </w:rPr>
        <w:t>evidence</w:t>
      </w:r>
      <w:r w:rsidRPr="00C06E49">
        <w:rPr>
          <w:rFonts w:eastAsia="Calibri"/>
          <w:sz w:val="16"/>
        </w:rPr>
        <w:t xml:space="preserve"> that </w:t>
      </w:r>
      <w:r w:rsidRPr="007B09B9">
        <w:rPr>
          <w:rStyle w:val="StyleUnderline"/>
        </w:rPr>
        <w:t xml:space="preserve">the </w:t>
      </w:r>
      <w:r w:rsidRPr="007B09B9">
        <w:rPr>
          <w:rStyle w:val="Emphasis"/>
        </w:rPr>
        <w:t>actual ECS</w:t>
      </w:r>
      <w:r w:rsidRPr="007B09B9">
        <w:rPr>
          <w:rStyle w:val="StyleUnderline"/>
        </w:rPr>
        <w:t xml:space="preserve"> may be rather low </w:t>
      </w:r>
      <w:r w:rsidRPr="00C06E49">
        <w:rPr>
          <w:rFonts w:eastAsia="Calibri"/>
          <w:sz w:val="16"/>
        </w:rPr>
        <w:t xml:space="preserve">(1.5–3.0 °C, or even 1–2 °C) </w:t>
      </w:r>
      <w:r w:rsidRPr="007B09B9">
        <w:rPr>
          <w:rStyle w:val="StyleUnderline"/>
        </w:rPr>
        <w:t xml:space="preserve">for a variety </w:t>
      </w:r>
      <w:r w:rsidRPr="007B09B9">
        <w:rPr>
          <w:rStyle w:val="StyleUnderline"/>
          <w:highlight w:val="cyan"/>
        </w:rPr>
        <w:t>of</w:t>
      </w:r>
      <w:r w:rsidRPr="007B09B9">
        <w:rPr>
          <w:rStyle w:val="StyleUnderline"/>
        </w:rPr>
        <w:t xml:space="preserve"> reasons</w:t>
      </w:r>
      <w:r w:rsidRPr="00C06E49">
        <w:rPr>
          <w:rFonts w:eastAsia="Calibri"/>
          <w:sz w:val="16"/>
        </w:rPr>
        <w:t xml:space="preserve"> derived from direct CMIP6 GCM assessments, </w:t>
      </w:r>
      <w:r w:rsidRPr="007B09B9">
        <w:rPr>
          <w:rStyle w:val="StyleUnderline"/>
        </w:rPr>
        <w:t xml:space="preserve">likely </w:t>
      </w:r>
      <w:r w:rsidRPr="007B09B9">
        <w:rPr>
          <w:rStyle w:val="Emphasis"/>
          <w:highlight w:val="cyan"/>
        </w:rPr>
        <w:t>warming biases</w:t>
      </w:r>
      <w:r w:rsidRPr="007B09B9">
        <w:rPr>
          <w:rStyle w:val="StyleUnderline"/>
        </w:rPr>
        <w:t xml:space="preserve"> affecting global surface temperature records</w:t>
      </w:r>
      <w:r w:rsidRPr="00C06E49">
        <w:rPr>
          <w:rFonts w:eastAsia="Calibri"/>
          <w:sz w:val="16"/>
        </w:rPr>
        <w:t xml:space="preserve">, </w:t>
      </w:r>
      <w:r w:rsidRPr="007B09B9">
        <w:rPr>
          <w:rStyle w:val="StyleUnderline"/>
          <w:highlight w:val="cyan"/>
        </w:rPr>
        <w:t>and</w:t>
      </w:r>
      <w:r w:rsidRPr="00C06E49">
        <w:rPr>
          <w:rFonts w:eastAsia="Calibri"/>
          <w:sz w:val="16"/>
        </w:rPr>
        <w:t xml:space="preserve"> a (likely solar induced) </w:t>
      </w:r>
      <w:r w:rsidRPr="007B09B9">
        <w:rPr>
          <w:rStyle w:val="Emphasis"/>
          <w:highlight w:val="cyan"/>
        </w:rPr>
        <w:t>natural variability</w:t>
      </w:r>
      <w:r w:rsidRPr="007B09B9">
        <w:rPr>
          <w:rStyle w:val="StyleUnderline"/>
        </w:rPr>
        <w:t xml:space="preserve"> that the </w:t>
      </w:r>
      <w:r w:rsidRPr="007B09B9">
        <w:rPr>
          <w:rStyle w:val="Emphasis"/>
        </w:rPr>
        <w:t>current climate models</w:t>
      </w:r>
      <w:r w:rsidRPr="007B09B9">
        <w:rPr>
          <w:rStyle w:val="StyleUnderline"/>
        </w:rPr>
        <w:t xml:space="preserve"> do not reproduce</w:t>
      </w:r>
      <w:r w:rsidRPr="00C06E49">
        <w:rPr>
          <w:rFonts w:eastAsia="Calibri"/>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08FBD80A" w14:textId="77777777" w:rsidR="004E262B" w:rsidRPr="00C06E49" w:rsidRDefault="004E262B" w:rsidP="004E262B">
      <w:pPr>
        <w:rPr>
          <w:rFonts w:eastAsia="Calibri"/>
          <w:sz w:val="16"/>
        </w:rPr>
      </w:pPr>
      <w:r w:rsidRPr="00C06E49">
        <w:rPr>
          <w:rFonts w:eastAsia="Calibri"/>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409BBC31" w14:textId="77777777" w:rsidR="004E262B" w:rsidRPr="00C06E49" w:rsidRDefault="004E262B" w:rsidP="004E262B">
      <w:pPr>
        <w:rPr>
          <w:rFonts w:eastAsia="Calibri"/>
          <w:sz w:val="16"/>
        </w:rPr>
      </w:pPr>
      <w:r w:rsidRPr="00C06E49">
        <w:rPr>
          <w:rFonts w:eastAsia="Calibri"/>
          <w:sz w:val="16"/>
        </w:rPr>
        <w:t xml:space="preserve">As a result, despite predictions that the climate system would continue to warm throughout the 21st century, </w:t>
      </w:r>
      <w:r w:rsidRPr="007B09B9">
        <w:rPr>
          <w:rStyle w:val="StyleUnderline"/>
        </w:rPr>
        <w:t xml:space="preserve">there is </w:t>
      </w:r>
      <w:r w:rsidRPr="007B09B9">
        <w:rPr>
          <w:rStyle w:val="Emphasis"/>
          <w:highlight w:val="cyan"/>
        </w:rPr>
        <w:t xml:space="preserve">no </w:t>
      </w:r>
      <w:r w:rsidRPr="007B09B9">
        <w:rPr>
          <w:rStyle w:val="Emphasis"/>
        </w:rPr>
        <w:t xml:space="preserve">compelling </w:t>
      </w:r>
      <w:r w:rsidRPr="007B09B9">
        <w:rPr>
          <w:rStyle w:val="Emphasis"/>
          <w:highlight w:val="cyan"/>
        </w:rPr>
        <w:t>evidence</w:t>
      </w:r>
      <w:r w:rsidRPr="007B09B9">
        <w:rPr>
          <w:rStyle w:val="StyleUnderline"/>
          <w:highlight w:val="cyan"/>
        </w:rPr>
        <w:t xml:space="preserve"> of</w:t>
      </w:r>
      <w:r w:rsidRPr="007B09B9">
        <w:rPr>
          <w:rStyle w:val="StyleUnderline"/>
        </w:rPr>
        <w:t xml:space="preserve"> an </w:t>
      </w:r>
      <w:r w:rsidRPr="007B09B9">
        <w:rPr>
          <w:rStyle w:val="Emphasis"/>
          <w:highlight w:val="cyan"/>
        </w:rPr>
        <w:t>impending</w:t>
      </w:r>
      <w:r w:rsidRPr="007B09B9">
        <w:rPr>
          <w:rStyle w:val="Emphasis"/>
        </w:rPr>
        <w:t xml:space="preserve"> global </w:t>
      </w:r>
      <w:r w:rsidRPr="007B09B9">
        <w:rPr>
          <w:rStyle w:val="Emphasis"/>
          <w:highlight w:val="cyan"/>
        </w:rPr>
        <w:t>disaster</w:t>
      </w:r>
      <w:r w:rsidRPr="007B09B9">
        <w:rPr>
          <w:rStyle w:val="StyleUnderline"/>
        </w:rPr>
        <w:t xml:space="preserve"> caused by manmade greenhouse gas emissions</w:t>
      </w:r>
      <w:r w:rsidRPr="00C06E49">
        <w:rPr>
          <w:rFonts w:eastAsia="Calibri"/>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318F855C" w14:textId="77777777" w:rsidR="004E262B" w:rsidRPr="00C06E49" w:rsidRDefault="004E262B" w:rsidP="004E262B"/>
    <w:p w14:paraId="69FBE0ED" w14:textId="77777777" w:rsidR="004E262B" w:rsidRPr="00281DBB" w:rsidRDefault="004E262B" w:rsidP="004E262B"/>
    <w:p w14:paraId="7EF0E160" w14:textId="77777777" w:rsidR="004E262B" w:rsidRDefault="004E262B" w:rsidP="004E262B">
      <w:pPr>
        <w:pStyle w:val="Heading2"/>
      </w:pPr>
      <w:r>
        <w:t>Administration ADV</w:t>
      </w:r>
    </w:p>
    <w:p w14:paraId="7A0314AF" w14:textId="77777777" w:rsidR="004E262B" w:rsidRDefault="004E262B" w:rsidP="004E262B">
      <w:pPr>
        <w:pStyle w:val="Heading3"/>
      </w:pPr>
      <w:r>
        <w:t>1NC---AT: Polycrisis</w:t>
      </w:r>
    </w:p>
    <w:p w14:paraId="633D84AB" w14:textId="77777777" w:rsidR="004E262B" w:rsidRDefault="004E262B" w:rsidP="004E262B">
      <w:pPr>
        <w:pStyle w:val="Heading4"/>
      </w:pPr>
      <w:r>
        <w:t xml:space="preserve">No </w:t>
      </w:r>
      <w:r w:rsidRPr="00CB599A">
        <w:rPr>
          <w:u w:val="single"/>
        </w:rPr>
        <w:t>polycrisis</w:t>
      </w:r>
      <w:r>
        <w:t xml:space="preserve">---complexity is </w:t>
      </w:r>
      <w:r w:rsidRPr="00CB599A">
        <w:rPr>
          <w:u w:val="single"/>
        </w:rPr>
        <w:t>exaggerated</w:t>
      </w:r>
      <w:r>
        <w:t xml:space="preserve"> and </w:t>
      </w:r>
      <w:r w:rsidRPr="00CB599A">
        <w:rPr>
          <w:u w:val="single"/>
        </w:rPr>
        <w:t>self-correcting</w:t>
      </w:r>
      <w:r>
        <w:t>.</w:t>
      </w:r>
    </w:p>
    <w:p w14:paraId="4A178124" w14:textId="77777777" w:rsidR="004E262B" w:rsidRDefault="004E262B" w:rsidP="004E262B">
      <w:r w:rsidRPr="00CB599A">
        <w:rPr>
          <w:rStyle w:val="Style13ptBold"/>
        </w:rPr>
        <w:t>Drezner 23</w:t>
      </w:r>
      <w:r>
        <w:t xml:space="preserve"> [Daniel Drezner (Professor of international politics, Fletcher School of Law and Diplomacy, Tufts University, nonresident senior fellow, Chicago Council on Global Affairs), 1-28-2023, “Are we headed toward a “polycrisis”? The buzzword of the moment, explained.,” Vox, https://www.vox.com/23572710/polycrisis-davos-history-climate-russia-ukraine-inflation, </w:t>
      </w:r>
      <w:proofErr w:type="spellStart"/>
      <w:r>
        <w:t>njn</w:t>
      </w:r>
      <w:proofErr w:type="spellEnd"/>
      <w:r>
        <w:t>]</w:t>
      </w:r>
    </w:p>
    <w:p w14:paraId="02C226F0" w14:textId="77777777" w:rsidR="004E262B" w:rsidRPr="00CB599A" w:rsidRDefault="004E262B" w:rsidP="004E262B">
      <w:pPr>
        <w:rPr>
          <w:sz w:val="16"/>
        </w:rPr>
      </w:pPr>
      <w:r w:rsidRPr="00CB599A">
        <w:rPr>
          <w:sz w:val="16"/>
        </w:rPr>
        <w:t xml:space="preserve">There is </w:t>
      </w:r>
      <w:r w:rsidRPr="007B141B">
        <w:rPr>
          <w:rStyle w:val="StyleUnderline"/>
        </w:rPr>
        <w:t xml:space="preserve">nothing that </w:t>
      </w:r>
      <w:r w:rsidRPr="007B141B">
        <w:rPr>
          <w:rStyle w:val="Emphasis"/>
        </w:rPr>
        <w:t>Davos</w:t>
      </w:r>
      <w:r w:rsidRPr="007B141B">
        <w:rPr>
          <w:rStyle w:val="StyleUnderline"/>
        </w:rPr>
        <w:t xml:space="preserve"> loves more than a </w:t>
      </w:r>
      <w:r w:rsidRPr="007B141B">
        <w:rPr>
          <w:rStyle w:val="Emphasis"/>
        </w:rPr>
        <w:t>good buzzword</w:t>
      </w:r>
      <w:r w:rsidRPr="00CB599A">
        <w:rPr>
          <w:sz w:val="16"/>
        </w:rPr>
        <w:t>, and in 2023 that buzzword was “polycrisis.”</w:t>
      </w:r>
    </w:p>
    <w:p w14:paraId="6D5C6508" w14:textId="77777777" w:rsidR="004E262B" w:rsidRPr="00CB599A" w:rsidRDefault="004E262B" w:rsidP="004E262B">
      <w:pPr>
        <w:rPr>
          <w:sz w:val="16"/>
        </w:rPr>
      </w:pPr>
      <w:r w:rsidRPr="00CB599A">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0C9CC552" w14:textId="77777777" w:rsidR="004E262B" w:rsidRPr="00CB599A" w:rsidRDefault="004E262B" w:rsidP="004E262B">
      <w:pPr>
        <w:rPr>
          <w:sz w:val="16"/>
        </w:rPr>
      </w:pPr>
      <w:r w:rsidRPr="00CB599A">
        <w:rPr>
          <w:sz w:val="16"/>
        </w:rPr>
        <w:t xml:space="preserve">This warning generated a lot of </w:t>
      </w:r>
      <w:proofErr w:type="gramStart"/>
      <w:r w:rsidRPr="00CB599A">
        <w:rPr>
          <w:sz w:val="16"/>
        </w:rPr>
        <w:t>hand-wringing</w:t>
      </w:r>
      <w:proofErr w:type="gramEnd"/>
      <w:r w:rsidRPr="00CB599A">
        <w:rPr>
          <w:sz w:val="16"/>
        </w:rPr>
        <w:t xml:space="preserve"> on the narrow streets of Davos. Little wonder — a “polycrisis” sounds </w:t>
      </w:r>
      <w:proofErr w:type="gramStart"/>
      <w:r w:rsidRPr="00CB599A">
        <w:rPr>
          <w:sz w:val="16"/>
        </w:rPr>
        <w:t>pretty bad</w:t>
      </w:r>
      <w:proofErr w:type="gramEnd"/>
      <w:r w:rsidRPr="00CB599A">
        <w:rPr>
          <w:sz w:val="16"/>
        </w:rPr>
        <w:t>!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754A8412" w14:textId="77777777" w:rsidR="004E262B" w:rsidRPr="00CB599A" w:rsidRDefault="004E262B" w:rsidP="004E262B">
      <w:pPr>
        <w:rPr>
          <w:sz w:val="16"/>
        </w:rPr>
      </w:pPr>
      <w:r w:rsidRPr="00CB599A">
        <w:rPr>
          <w:sz w:val="16"/>
        </w:rPr>
        <w:t xml:space="preserve">As someone who has written a book about zombie apocalypses and taught a course about the end of the world, I have a smidgen more sympathy for the polycrisis concept. I think its proponents are trying to get at something more than just history happening. They are putting a name </w:t>
      </w:r>
      <w:proofErr w:type="gramStart"/>
      <w:r w:rsidRPr="00CB599A">
        <w:rPr>
          <w:sz w:val="16"/>
        </w:rPr>
        <w:t>to</w:t>
      </w:r>
      <w:proofErr w:type="gramEnd"/>
      <w:r w:rsidRPr="00CB599A">
        <w:rPr>
          <w:sz w:val="16"/>
        </w:rPr>
        <w:t xml:space="preserve"> the belief that a more interconnected, complex world is vulnerable to an interconnected, complex global catastrophe.</w:t>
      </w:r>
    </w:p>
    <w:p w14:paraId="46B9A9F7" w14:textId="77777777" w:rsidR="004E262B" w:rsidRDefault="004E262B" w:rsidP="004E262B">
      <w:pPr>
        <w:rPr>
          <w:sz w:val="16"/>
        </w:rPr>
      </w:pPr>
      <w:r w:rsidRPr="009D3148">
        <w:rPr>
          <w:sz w:val="16"/>
        </w:rPr>
        <w:t xml:space="preserve">That is a legitimate concern. </w:t>
      </w:r>
      <w:r w:rsidRPr="00CB599A">
        <w:rPr>
          <w:rStyle w:val="StyleUnderline"/>
        </w:rPr>
        <w:t xml:space="preserve">Just because the concept of </w:t>
      </w:r>
      <w:r w:rsidRPr="009D3148">
        <w:rPr>
          <w:rStyle w:val="StyleUnderline"/>
        </w:rPr>
        <w:t xml:space="preserve">a </w:t>
      </w:r>
      <w:r w:rsidRPr="009D3148">
        <w:rPr>
          <w:rStyle w:val="Emphasis"/>
        </w:rPr>
        <w:t>polycrisis</w:t>
      </w:r>
      <w:r w:rsidRPr="009D3148">
        <w:rPr>
          <w:rStyle w:val="StyleUnderline"/>
        </w:rPr>
        <w:t xml:space="preserve"> is real</w:t>
      </w:r>
      <w:r w:rsidRPr="009D3148">
        <w:rPr>
          <w:sz w:val="16"/>
        </w:rPr>
        <w:t xml:space="preserve">, however, </w:t>
      </w:r>
      <w:r w:rsidRPr="009D3148">
        <w:rPr>
          <w:rStyle w:val="StyleUnderline"/>
        </w:rPr>
        <w:t>does not mean that the logic</w:t>
      </w:r>
      <w:r w:rsidRPr="009D3148">
        <w:rPr>
          <w:sz w:val="16"/>
        </w:rPr>
        <w:t xml:space="preserve"> behind a polycrisis </w:t>
      </w:r>
      <w:r w:rsidRPr="009D3148">
        <w:rPr>
          <w:rStyle w:val="StyleUnderline"/>
        </w:rPr>
        <w:t>is ironclad</w:t>
      </w:r>
      <w:r w:rsidRPr="009D3148">
        <w:rPr>
          <w:sz w:val="16"/>
        </w:rPr>
        <w:t xml:space="preserve">. Some of it </w:t>
      </w:r>
      <w:r w:rsidRPr="009D3148">
        <w:rPr>
          <w:rStyle w:val="StyleUnderline"/>
        </w:rPr>
        <w:t>echoes 1970s concerns about resource depletion combined with an increasing population</w:t>
      </w:r>
      <w:r w:rsidRPr="009D3148">
        <w:rPr>
          <w:sz w:val="16"/>
        </w:rPr>
        <w:t xml:space="preserve"> — in other words, </w:t>
      </w:r>
      <w:r w:rsidRPr="009D3148">
        <w:rPr>
          <w:rStyle w:val="Emphasis"/>
        </w:rPr>
        <w:t>neo-Malthusianism gussied up</w:t>
      </w:r>
      <w:r w:rsidRPr="009D3148">
        <w:rPr>
          <w:rStyle w:val="StyleUnderline"/>
        </w:rPr>
        <w:t xml:space="preserve"> to sound fancy</w:t>
      </w:r>
      <w:r w:rsidRPr="009D3148">
        <w:rPr>
          <w:sz w:val="16"/>
        </w:rPr>
        <w:t xml:space="preserve">. A lot more of it can be reduced to </w:t>
      </w:r>
      <w:r w:rsidRPr="009D3148">
        <w:rPr>
          <w:rStyle w:val="StyleUnderline"/>
        </w:rPr>
        <w:t xml:space="preserve">concerns about </w:t>
      </w:r>
      <w:r w:rsidRPr="009D3148">
        <w:rPr>
          <w:rStyle w:val="Emphasis"/>
        </w:rPr>
        <w:t>climate change</w:t>
      </w:r>
      <w:r w:rsidRPr="009D3148">
        <w:rPr>
          <w:sz w:val="16"/>
        </w:rPr>
        <w:t xml:space="preserve">, which </w:t>
      </w:r>
      <w:r w:rsidRPr="009D3148">
        <w:rPr>
          <w:rStyle w:val="StyleUnderline"/>
        </w:rPr>
        <w:t xml:space="preserve">are real but </w:t>
      </w:r>
      <w:r w:rsidRPr="009D3148">
        <w:rPr>
          <w:rStyle w:val="Emphasis"/>
        </w:rPr>
        <w:t>not poly</w:t>
      </w:r>
      <w:r w:rsidRPr="009D3148">
        <w:rPr>
          <w:rStyle w:val="StyleUnderline"/>
        </w:rPr>
        <w:t>-anything</w:t>
      </w:r>
      <w:r w:rsidRPr="009D3148">
        <w:rPr>
          <w:sz w:val="16"/>
        </w:rPr>
        <w:t xml:space="preserve">. Those </w:t>
      </w:r>
      <w:r w:rsidRPr="009D3148">
        <w:rPr>
          <w:rStyle w:val="StyleUnderline"/>
        </w:rPr>
        <w:t xml:space="preserve">warnings about a </w:t>
      </w:r>
      <w:r w:rsidRPr="009D3148">
        <w:rPr>
          <w:rStyle w:val="Emphasis"/>
          <w:highlight w:val="cyan"/>
        </w:rPr>
        <w:t>polycrisis</w:t>
      </w:r>
      <w:r w:rsidRPr="009D3148">
        <w:rPr>
          <w:sz w:val="16"/>
        </w:rPr>
        <w:t xml:space="preserve"> might be well-intentioned, but they also </w:t>
      </w:r>
      <w:r w:rsidRPr="009D3148">
        <w:rPr>
          <w:rStyle w:val="StyleUnderline"/>
          <w:highlight w:val="cyan"/>
        </w:rPr>
        <w:t>assume</w:t>
      </w:r>
      <w:r w:rsidRPr="009D3148">
        <w:rPr>
          <w:rStyle w:val="StyleUnderline"/>
        </w:rPr>
        <w:t xml:space="preserve"> the existence of powerful </w:t>
      </w:r>
      <w:r w:rsidRPr="009D3148">
        <w:rPr>
          <w:rStyle w:val="Emphasis"/>
          <w:highlight w:val="cyan"/>
        </w:rPr>
        <w:t>negative feedback</w:t>
      </w:r>
      <w:r w:rsidRPr="009D3148">
        <w:rPr>
          <w:rStyle w:val="StyleUnderline"/>
        </w:rPr>
        <w:t xml:space="preserve"> effect</w:t>
      </w:r>
      <w:r w:rsidRPr="009D3148">
        <w:rPr>
          <w:rStyle w:val="Emphasis"/>
          <w:highlight w:val="cyan"/>
        </w:rPr>
        <w:t>s</w:t>
      </w:r>
      <w:r w:rsidRPr="009D3148">
        <w:rPr>
          <w:rStyle w:val="StyleUnderline"/>
          <w:highlight w:val="cyan"/>
        </w:rPr>
        <w:t xml:space="preserve"> that may </w:t>
      </w:r>
      <w:r w:rsidRPr="009D3148">
        <w:rPr>
          <w:rStyle w:val="Emphasis"/>
          <w:highlight w:val="cyan"/>
        </w:rPr>
        <w:t>not</w:t>
      </w:r>
      <w:r w:rsidRPr="009D3148">
        <w:rPr>
          <w:rStyle w:val="Emphasis"/>
        </w:rPr>
        <w:t xml:space="preserve"> actually </w:t>
      </w:r>
      <w:r w:rsidRPr="009D3148">
        <w:rPr>
          <w:rStyle w:val="Emphasis"/>
          <w:highlight w:val="cyan"/>
        </w:rPr>
        <w:t>exist</w:t>
      </w:r>
      <w:r w:rsidRPr="009D3148">
        <w:rPr>
          <w:sz w:val="16"/>
        </w:rPr>
        <w:t>.</w:t>
      </w:r>
    </w:p>
    <w:p w14:paraId="5BBA3348" w14:textId="77777777" w:rsidR="004E262B" w:rsidRPr="009D3148" w:rsidRDefault="004E262B" w:rsidP="004E262B">
      <w:r>
        <w:t>&lt;&lt;TEXT CONDENSED, NONE OMITTED&gt;&gt;</w:t>
      </w:r>
    </w:p>
    <w:p w14:paraId="114E4719" w14:textId="77777777" w:rsidR="004E262B" w:rsidRDefault="004E262B" w:rsidP="004E262B">
      <w:pPr>
        <w:rPr>
          <w:sz w:val="12"/>
        </w:rPr>
      </w:pPr>
      <w:r w:rsidRPr="009D3148">
        <w:rPr>
          <w:sz w:val="12"/>
        </w:rPr>
        <w:t xml:space="preserve">The future will not be crisis-free by any stretch of the imagination — but the notion of a polycrisis might do more harm than good in attempting to get a grip on the systemic risks that threaten humanity. The history of the idea of the polycrisis </w:t>
      </w:r>
      <w:proofErr w:type="gramStart"/>
      <w:r w:rsidRPr="009D3148">
        <w:rPr>
          <w:sz w:val="12"/>
        </w:rPr>
        <w:t>As</w:t>
      </w:r>
      <w:proofErr w:type="gramEnd"/>
      <w:r w:rsidRPr="009D3148">
        <w:rPr>
          <w:sz w:val="12"/>
        </w:rPr>
        <w:t xml:space="preserve"> with many buzzwords foretelling despair, the origins of polycrisis can be blamed on the French. In their 1999 book Homeland Earth: A Manifesto for the New Millennium, French complexity theorist Edgar Morin and his co-author Anne Brigitte Kern warned of the “complex </w:t>
      </w:r>
      <w:proofErr w:type="spellStart"/>
      <w:r w:rsidRPr="009D3148">
        <w:rPr>
          <w:sz w:val="12"/>
        </w:rPr>
        <w:t>intersolidarity</w:t>
      </w:r>
      <w:proofErr w:type="spellEnd"/>
      <w:r w:rsidRPr="009D3148">
        <w:rPr>
          <w:sz w:val="12"/>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w:t>
      </w:r>
      <w:proofErr w:type="gramStart"/>
      <w:r w:rsidRPr="009D3148">
        <w:rPr>
          <w:sz w:val="12"/>
        </w:rPr>
        <w:t>So</w:t>
      </w:r>
      <w:proofErr w:type="gramEnd"/>
      <w:r w:rsidRPr="009D3148">
        <w:rPr>
          <w:sz w:val="12"/>
        </w:rPr>
        <w:t xml:space="preserve">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w:t>
      </w:r>
      <w:proofErr w:type="gramStart"/>
      <w:r w:rsidRPr="009D3148">
        <w:rPr>
          <w:sz w:val="12"/>
        </w:rPr>
        <w:t>stresses</w:t>
      </w:r>
      <w:proofErr w:type="gramEnd"/>
      <w:r w:rsidRPr="009D3148">
        <w:rPr>
          <w:sz w:val="12"/>
        </w:rPr>
        <w:t xml:space="preserve">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w:t>
      </w:r>
      <w:proofErr w:type="gramStart"/>
      <w:r w:rsidRPr="009D3148">
        <w:rPr>
          <w:sz w:val="12"/>
        </w:rPr>
        <w:t>class</w:t>
      </w:r>
      <w:proofErr w:type="gramEnd"/>
      <w:r w:rsidRPr="009D3148">
        <w:rPr>
          <w:sz w:val="12"/>
        </w:rPr>
        <w:t xml:space="preserve"> seemingly far removed from the subprime mortgage debt that </w:t>
      </w:r>
      <w:proofErr w:type="gramStart"/>
      <w:r w:rsidRPr="009D3148">
        <w:rPr>
          <w:sz w:val="12"/>
        </w:rPr>
        <w:t>felled</w:t>
      </w:r>
      <w:proofErr w:type="gramEnd"/>
      <w:r w:rsidRPr="009D3148">
        <w:rPr>
          <w:sz w:val="12"/>
        </w:rPr>
        <w:t xml:space="preserve"> Lehman. Except the Reserve Primary Fund, the oldest money market fund in the country, had invested some of its assets </w:t>
      </w:r>
      <w:proofErr w:type="gramStart"/>
      <w:r w:rsidRPr="009D3148">
        <w:rPr>
          <w:sz w:val="12"/>
        </w:rPr>
        <w:t>at</w:t>
      </w:r>
      <w:proofErr w:type="gramEnd"/>
      <w:r w:rsidRPr="009D3148">
        <w:rPr>
          <w:sz w:val="12"/>
        </w:rPr>
        <w:t xml:space="preserve">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sidRPr="009D3148">
        <w:rPr>
          <w:sz w:val="12"/>
        </w:rPr>
        <w:t>pretty secure</w:t>
      </w:r>
      <w:proofErr w:type="gramEnd"/>
      <w:r w:rsidRPr="009D3148">
        <w:rPr>
          <w:sz w:val="12"/>
        </w:rPr>
        <w:t xml:space="preserve">. That caused credit markets everywhere to seize up, and the Great Recession unfolded. The crisis cascaded so quickly that it was impossible for regulators and central banks to get out in front of the disaster wave. The folks who warn about </w:t>
      </w:r>
      <w:proofErr w:type="gramStart"/>
      <w:r w:rsidRPr="009D3148">
        <w:rPr>
          <w:sz w:val="12"/>
        </w:rPr>
        <w:t>a polycrisis</w:t>
      </w:r>
      <w:proofErr w:type="gramEnd"/>
      <w:r w:rsidRPr="009D3148">
        <w:rPr>
          <w:sz w:val="12"/>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sidRPr="009D3148">
        <w:rPr>
          <w:sz w:val="12"/>
        </w:rPr>
        <w:t>Janzwood</w:t>
      </w:r>
      <w:proofErr w:type="spellEnd"/>
      <w:r w:rsidRPr="009D3148">
        <w:rPr>
          <w:sz w:val="12"/>
        </w:rPr>
        <w:t xml:space="preserve">, and Homer-Dixon put it in their paper: The core concern of the concept is that a crisis in one global system has knock-on effects that cascade (or spill over) into other global systems, creating or worsening crises there. Global crises happen </w:t>
      </w:r>
      <w:proofErr w:type="gramStart"/>
      <w:r w:rsidRPr="009D3148">
        <w:rPr>
          <w:sz w:val="12"/>
        </w:rPr>
        <w:t>less and less</w:t>
      </w:r>
      <w:proofErr w:type="gramEnd"/>
      <w:r w:rsidRPr="009D3148">
        <w:rPr>
          <w:sz w:val="12"/>
        </w:rPr>
        <w:t xml:space="preserve"> in isolation; they interact with one another so that one crisis makes a second more likely and deepens their overall </w:t>
      </w:r>
      <w:proofErr w:type="gramStart"/>
      <w:r w:rsidRPr="009D3148">
        <w:rPr>
          <w:sz w:val="12"/>
        </w:rPr>
        <w:t>harms</w:t>
      </w:r>
      <w:proofErr w:type="gramEnd"/>
      <w:r w:rsidRPr="009D3148">
        <w:rPr>
          <w:sz w:val="12"/>
        </w:rPr>
        <w:t xml:space="preserve">.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Or look at the World Economic Forum’s similar chart: Or, if you prefer sci-fi narratives </w:t>
      </w:r>
      <w:proofErr w:type="gramStart"/>
      <w:r w:rsidRPr="009D3148">
        <w:rPr>
          <w:sz w:val="12"/>
        </w:rPr>
        <w:t>as a means to</w:t>
      </w:r>
      <w:proofErr w:type="gramEnd"/>
      <w:r w:rsidRPr="009D3148">
        <w:rPr>
          <w:sz w:val="12"/>
        </w:rPr>
        <w:t xml:space="preserve"> better comprehension, watch this clip from Amazon Prime’s The Peripheral, which talks about a cluster of events called “The Jackpot” in a way that sounds awfully </w:t>
      </w:r>
      <w:proofErr w:type="gramStart"/>
      <w:r w:rsidRPr="009D3148">
        <w:rPr>
          <w:sz w:val="12"/>
        </w:rPr>
        <w:t>similar to</w:t>
      </w:r>
      <w:proofErr w:type="gramEnd"/>
      <w:r w:rsidRPr="009D3148">
        <w:rPr>
          <w:sz w:val="12"/>
        </w:rPr>
        <w:t xml:space="preserve"> a polycrisis. How real is the polycrisis? Take a second now and consider all the shocks that have buffeted you, dear reader, in the past few years alone. There is the largest land war in Europe in recent memory, a devastating pandemic, the surge in refugee flows, high inflation, fragile global governance, and the leading democracies turning inward as they face populist challenges at home. It seems easy — and enervating — to believe that </w:t>
      </w:r>
      <w:proofErr w:type="gramStart"/>
      <w:r w:rsidRPr="009D3148">
        <w:rPr>
          <w:sz w:val="12"/>
        </w:rPr>
        <w:t>the polycrisis</w:t>
      </w:r>
      <w:proofErr w:type="gramEnd"/>
      <w:r w:rsidRPr="009D3148">
        <w:rPr>
          <w:sz w:val="12"/>
        </w:rPr>
        <w:t xml:space="preserve"> is upon us. 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030A39D1" w14:textId="77777777" w:rsidR="004E262B" w:rsidRPr="009D3148" w:rsidRDefault="004E262B" w:rsidP="004E262B">
      <w:r>
        <w:t>&lt;&lt;PARAGRAPH INTEGRITY RESUMES&gt;&gt;</w:t>
      </w:r>
    </w:p>
    <w:p w14:paraId="3A58AF17" w14:textId="77777777" w:rsidR="004E262B" w:rsidRPr="009D3148" w:rsidRDefault="004E262B" w:rsidP="004E262B">
      <w:pPr>
        <w:rPr>
          <w:rStyle w:val="StyleUnderline"/>
        </w:rPr>
      </w:pPr>
      <w:r w:rsidRPr="009D3148">
        <w:rPr>
          <w:sz w:val="16"/>
        </w:rPr>
        <w:t xml:space="preserve">So maybe Niall Ferguson has a point; </w:t>
      </w:r>
      <w:r w:rsidRPr="009D3148">
        <w:rPr>
          <w:rStyle w:val="StyleUnderline"/>
        </w:rPr>
        <w:t xml:space="preserve">what some are calling a </w:t>
      </w:r>
      <w:r w:rsidRPr="009D3148">
        <w:rPr>
          <w:rStyle w:val="Emphasis"/>
        </w:rPr>
        <w:t>polycrisis</w:t>
      </w:r>
      <w:r w:rsidRPr="009D3148">
        <w:rPr>
          <w:rStyle w:val="StyleUnderline"/>
        </w:rPr>
        <w:t xml:space="preserve"> could just be </w:t>
      </w:r>
      <w:r w:rsidRPr="009D3148">
        <w:rPr>
          <w:rStyle w:val="Emphasis"/>
        </w:rPr>
        <w:t>history rhyming</w:t>
      </w:r>
      <w:r w:rsidRPr="009D3148">
        <w:rPr>
          <w:rStyle w:val="StyleUnderline"/>
        </w:rPr>
        <w:t xml:space="preserve"> with itself.</w:t>
      </w:r>
    </w:p>
    <w:p w14:paraId="7741C69E" w14:textId="77777777" w:rsidR="004E262B" w:rsidRPr="009D3148" w:rsidRDefault="004E262B" w:rsidP="004E262B">
      <w:pPr>
        <w:rPr>
          <w:sz w:val="16"/>
        </w:rPr>
      </w:pPr>
      <w:r w:rsidRPr="009D3148">
        <w:rPr>
          <w:sz w:val="16"/>
        </w:rPr>
        <w:t xml:space="preserve">Those </w:t>
      </w:r>
      <w:r w:rsidRPr="009D3148">
        <w:rPr>
          <w:rStyle w:val="StyleUnderline"/>
        </w:rPr>
        <w:t xml:space="preserve">warning about </w:t>
      </w:r>
      <w:proofErr w:type="gramStart"/>
      <w:r w:rsidRPr="009D3148">
        <w:rPr>
          <w:rStyle w:val="StyleUnderline"/>
        </w:rPr>
        <w:t xml:space="preserve">a </w:t>
      </w:r>
      <w:r w:rsidRPr="009D3148">
        <w:rPr>
          <w:rStyle w:val="Emphasis"/>
        </w:rPr>
        <w:t>polycrisis</w:t>
      </w:r>
      <w:proofErr w:type="gramEnd"/>
      <w:r w:rsidRPr="009D3148">
        <w:rPr>
          <w:sz w:val="16"/>
        </w:rPr>
        <w:t xml:space="preserve"> vigorously dispute this. They </w:t>
      </w:r>
      <w:r w:rsidRPr="009D3148">
        <w:rPr>
          <w:rStyle w:val="StyleUnderline"/>
        </w:rPr>
        <w:t xml:space="preserve">argue that the growing </w:t>
      </w:r>
      <w:r w:rsidRPr="009D3148">
        <w:rPr>
          <w:rStyle w:val="Emphasis"/>
        </w:rPr>
        <w:t>synchronization</w:t>
      </w:r>
      <w:r w:rsidRPr="009D3148">
        <w:rPr>
          <w:rStyle w:val="StyleUnderline"/>
        </w:rPr>
        <w:t xml:space="preserve"> and </w:t>
      </w:r>
      <w:r w:rsidRPr="009D3148">
        <w:rPr>
          <w:rStyle w:val="Emphasis"/>
          <w:highlight w:val="cyan"/>
        </w:rPr>
        <w:t>interconnectivity</w:t>
      </w:r>
      <w:r w:rsidRPr="009D3148">
        <w:rPr>
          <w:rStyle w:val="StyleUnderline"/>
        </w:rPr>
        <w:t xml:space="preserve"> of systemic risks increases the chance of </w:t>
      </w:r>
      <w:proofErr w:type="gramStart"/>
      <w:r w:rsidRPr="009D3148">
        <w:rPr>
          <w:rStyle w:val="StyleUnderline"/>
        </w:rPr>
        <w:t>a polycrisis</w:t>
      </w:r>
      <w:proofErr w:type="gramEnd"/>
      <w:r w:rsidRPr="009D314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316D9442" w14:textId="77777777" w:rsidR="004E262B" w:rsidRPr="009D3148" w:rsidRDefault="004E262B" w:rsidP="004E262B">
      <w:pPr>
        <w:rPr>
          <w:sz w:val="16"/>
        </w:rPr>
      </w:pPr>
      <w:r w:rsidRPr="009D3148">
        <w:rPr>
          <w:rStyle w:val="StyleUnderline"/>
        </w:rPr>
        <w:t xml:space="preserve">These </w:t>
      </w:r>
      <w:r w:rsidRPr="009D3148">
        <w:rPr>
          <w:rStyle w:val="StyleUnderline"/>
          <w:highlight w:val="cyan"/>
        </w:rPr>
        <w:t>concerns are</w:t>
      </w:r>
      <w:r w:rsidRPr="009D3148">
        <w:rPr>
          <w:rStyle w:val="StyleUnderline"/>
        </w:rPr>
        <w:t xml:space="preserve"> borderline </w:t>
      </w:r>
      <w:r w:rsidRPr="009D3148">
        <w:rPr>
          <w:rStyle w:val="Emphasis"/>
          <w:highlight w:val="cyan"/>
        </w:rPr>
        <w:t>Malthusian</w:t>
      </w:r>
      <w:r w:rsidRPr="009D3148">
        <w:rPr>
          <w:sz w:val="16"/>
        </w:rPr>
        <w:t xml:space="preserve">. Thomas Malthus famously warned that the human population would exponentially outstrip mankind’s capacity to grow food. </w:t>
      </w:r>
      <w:r w:rsidRPr="009D3148">
        <w:rPr>
          <w:rStyle w:val="StyleUnderline"/>
        </w:rPr>
        <w:t xml:space="preserve">This proved to be </w:t>
      </w:r>
      <w:r w:rsidRPr="009D3148">
        <w:rPr>
          <w:rStyle w:val="Emphasis"/>
        </w:rPr>
        <w:t>spectacularly wrong</w:t>
      </w:r>
      <w:r w:rsidRPr="009D3148">
        <w:rPr>
          <w:sz w:val="16"/>
        </w:rPr>
        <w:t xml:space="preserve">, but the power of Malthusian logic remains. </w:t>
      </w:r>
      <w:r w:rsidRPr="009D3148">
        <w:rPr>
          <w:rStyle w:val="Emphasis"/>
        </w:rPr>
        <w:t>Neo-Malthusians</w:t>
      </w:r>
      <w:r w:rsidRPr="009D3148">
        <w:rPr>
          <w:rStyle w:val="StyleUnderline"/>
        </w:rPr>
        <w:t xml:space="preserve"> are less concerned about food specifically and more about human civilization </w:t>
      </w:r>
      <w:r w:rsidRPr="009D3148">
        <w:rPr>
          <w:rStyle w:val="Emphasis"/>
        </w:rPr>
        <w:t>outstripping</w:t>
      </w:r>
      <w:r w:rsidRPr="009D3148">
        <w:rPr>
          <w:sz w:val="16"/>
        </w:rPr>
        <w:t xml:space="preserve"> other necessary </w:t>
      </w:r>
      <w:r w:rsidRPr="009D3148">
        <w:rPr>
          <w:rStyle w:val="StyleUnderline"/>
        </w:rPr>
        <w:t>resources</w:t>
      </w:r>
      <w:r w:rsidRPr="009D3148">
        <w:rPr>
          <w:sz w:val="16"/>
        </w:rPr>
        <w:t>.</w:t>
      </w:r>
    </w:p>
    <w:p w14:paraId="53DD815D" w14:textId="77777777" w:rsidR="004E262B" w:rsidRPr="009D3148" w:rsidRDefault="004E262B" w:rsidP="004E262B">
      <w:pPr>
        <w:rPr>
          <w:sz w:val="16"/>
        </w:rPr>
      </w:pPr>
      <w:r w:rsidRPr="009D314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73B8C15F" w14:textId="77777777" w:rsidR="004E262B" w:rsidRPr="009D3148" w:rsidRDefault="004E262B" w:rsidP="004E262B">
      <w:pPr>
        <w:rPr>
          <w:rStyle w:val="StyleUnderline"/>
        </w:rPr>
      </w:pPr>
      <w:r w:rsidRPr="009D3148">
        <w:rPr>
          <w:sz w:val="16"/>
        </w:rPr>
        <w:t xml:space="preserve">Concerns about climate change should not be minimized. At the same time, there are ways in which </w:t>
      </w:r>
      <w:r w:rsidRPr="009D3148">
        <w:rPr>
          <w:rStyle w:val="StyleUnderline"/>
        </w:rPr>
        <w:t xml:space="preserve">the notion of a polycrisis </w:t>
      </w:r>
      <w:r w:rsidRPr="009D3148">
        <w:rPr>
          <w:rStyle w:val="Emphasis"/>
        </w:rPr>
        <w:t>obfuscates</w:t>
      </w:r>
      <w:r w:rsidRPr="009D3148">
        <w:rPr>
          <w:rStyle w:val="StyleUnderline"/>
        </w:rPr>
        <w:t xml:space="preserve"> more than it reveals.</w:t>
      </w:r>
    </w:p>
    <w:p w14:paraId="11DF4BA1" w14:textId="77777777" w:rsidR="004E262B" w:rsidRPr="009D3148" w:rsidRDefault="004E262B" w:rsidP="004E262B">
      <w:pPr>
        <w:rPr>
          <w:sz w:val="16"/>
        </w:rPr>
      </w:pPr>
      <w:r w:rsidRPr="009D3148">
        <w:rPr>
          <w:sz w:val="16"/>
        </w:rPr>
        <w:t xml:space="preserve">Looking at the charts above makes it seem as though little can be done to prevent </w:t>
      </w:r>
      <w:proofErr w:type="gramStart"/>
      <w:r w:rsidRPr="009D3148">
        <w:rPr>
          <w:sz w:val="16"/>
        </w:rPr>
        <w:t>a polycrisis</w:t>
      </w:r>
      <w:proofErr w:type="gramEnd"/>
      <w:r w:rsidRPr="009D3148">
        <w:rPr>
          <w:sz w:val="16"/>
        </w:rPr>
        <w:t>. Indeed, the Cascade Institute paper is written as though the polycrisis has already happened.</w:t>
      </w:r>
    </w:p>
    <w:p w14:paraId="3E652B8A" w14:textId="77777777" w:rsidR="004E262B" w:rsidRPr="009D3148" w:rsidRDefault="004E262B" w:rsidP="004E262B">
      <w:pPr>
        <w:rPr>
          <w:rStyle w:val="StyleUnderline"/>
        </w:rPr>
      </w:pPr>
      <w:r w:rsidRPr="009D3148">
        <w:rPr>
          <w:rStyle w:val="StyleUnderline"/>
        </w:rPr>
        <w:t xml:space="preserve">This sort of framing is bound to generate a sense of </w:t>
      </w:r>
      <w:r w:rsidRPr="009D3148">
        <w:rPr>
          <w:rStyle w:val="Emphasis"/>
        </w:rPr>
        <w:t>helplessness</w:t>
      </w:r>
      <w:r w:rsidRPr="009D3148">
        <w:rPr>
          <w:rStyle w:val="StyleUnderline"/>
        </w:rPr>
        <w:t xml:space="preserve"> in the face of overwhelming </w:t>
      </w:r>
      <w:r w:rsidRPr="009D3148">
        <w:rPr>
          <w:rStyle w:val="Emphasis"/>
        </w:rPr>
        <w:t>complexity</w:t>
      </w:r>
      <w:r w:rsidRPr="009D3148">
        <w:rPr>
          <w:sz w:val="16"/>
        </w:rPr>
        <w:t xml:space="preserve"> and crisis. In The Rhetoric of Reaction, Albert Hirschman warned about the “futility thesis” — the </w:t>
      </w:r>
      <w:r w:rsidRPr="009D3148">
        <w:rPr>
          <w:rStyle w:val="Emphasis"/>
        </w:rPr>
        <w:t>rejection</w:t>
      </w:r>
      <w:r w:rsidRPr="009D3148">
        <w:rPr>
          <w:rStyle w:val="StyleUnderline"/>
        </w:rPr>
        <w:t xml:space="preserve"> of preventive action due to a fatalis</w:t>
      </w:r>
      <w:r w:rsidRPr="009D3148">
        <w:rPr>
          <w:rStyle w:val="Emphasis"/>
        </w:rPr>
        <w:t>tic belief</w:t>
      </w:r>
      <w:r w:rsidRPr="009D3148">
        <w:rPr>
          <w:rStyle w:val="StyleUnderline"/>
        </w:rPr>
        <w:t xml:space="preserve"> that it is simply </w:t>
      </w:r>
      <w:r w:rsidRPr="009D3148">
        <w:rPr>
          <w:rStyle w:val="Emphasis"/>
        </w:rPr>
        <w:t>too late</w:t>
      </w:r>
      <w:r w:rsidRPr="009D3148">
        <w:rPr>
          <w:rStyle w:val="StyleUnderline"/>
        </w:rPr>
        <w:t>.</w:t>
      </w:r>
    </w:p>
    <w:p w14:paraId="4A4434FC" w14:textId="77777777" w:rsidR="004E262B" w:rsidRPr="009D3148" w:rsidRDefault="004E262B" w:rsidP="004E262B">
      <w:pPr>
        <w:rPr>
          <w:sz w:val="16"/>
        </w:rPr>
      </w:pPr>
      <w:r w:rsidRPr="009D3148">
        <w:rPr>
          <w:rStyle w:val="StyleUnderline"/>
        </w:rPr>
        <w:t xml:space="preserve">It is </w:t>
      </w:r>
      <w:r w:rsidRPr="009D3148">
        <w:rPr>
          <w:rStyle w:val="Emphasis"/>
        </w:rPr>
        <w:t>far from obvious</w:t>
      </w:r>
      <w:r w:rsidRPr="009D3148">
        <w:rPr>
          <w:rStyle w:val="StyleUnderline"/>
        </w:rPr>
        <w:t xml:space="preserve"> that there will be a </w:t>
      </w:r>
      <w:r w:rsidRPr="009D3148">
        <w:rPr>
          <w:rStyle w:val="Emphasis"/>
        </w:rPr>
        <w:t>polycrisis</w:t>
      </w:r>
      <w:r w:rsidRPr="009D3148">
        <w:rPr>
          <w:sz w:val="16"/>
        </w:rPr>
        <w:t xml:space="preserve"> (let alone that we’re already in one). As the economist Noah Smith pointed out in his rejoinder to Tooze, its proponents underestimate how much “</w:t>
      </w:r>
      <w:r w:rsidRPr="009D3148">
        <w:rPr>
          <w:rStyle w:val="StyleUnderline"/>
        </w:rPr>
        <w:t xml:space="preserve">the global </w:t>
      </w:r>
      <w:r w:rsidRPr="009D3148">
        <w:rPr>
          <w:rStyle w:val="Emphasis"/>
          <w:highlight w:val="cyan"/>
        </w:rPr>
        <w:t>econ</w:t>
      </w:r>
      <w:r w:rsidRPr="009D3148">
        <w:rPr>
          <w:rStyle w:val="StyleUnderline"/>
        </w:rPr>
        <w:t xml:space="preserve">omy </w:t>
      </w:r>
      <w:r w:rsidRPr="009D3148">
        <w:rPr>
          <w:rStyle w:val="StyleUnderline"/>
          <w:highlight w:val="cyan"/>
        </w:rPr>
        <w:t xml:space="preserve">and </w:t>
      </w:r>
      <w:r w:rsidRPr="009D3148">
        <w:rPr>
          <w:rStyle w:val="Emphasis"/>
          <w:highlight w:val="cyan"/>
        </w:rPr>
        <w:t>political system</w:t>
      </w:r>
      <w:r w:rsidRPr="009D3148">
        <w:rPr>
          <w:rStyle w:val="StyleUnderline"/>
        </w:rPr>
        <w:t xml:space="preserve"> are </w:t>
      </w:r>
      <w:r w:rsidRPr="009D3148">
        <w:rPr>
          <w:rStyle w:val="StyleUnderline"/>
          <w:highlight w:val="cyan"/>
        </w:rPr>
        <w:t xml:space="preserve">full of mechanisms that </w:t>
      </w:r>
      <w:r w:rsidRPr="009D3148">
        <w:rPr>
          <w:rStyle w:val="Emphasis"/>
          <w:highlight w:val="cyan"/>
        </w:rPr>
        <w:t>push back</w:t>
      </w:r>
      <w:r w:rsidRPr="009D3148">
        <w:rPr>
          <w:rStyle w:val="StyleUnderline"/>
          <w:highlight w:val="cyan"/>
        </w:rPr>
        <w:t xml:space="preserve"> against shocks</w:t>
      </w:r>
      <w:r w:rsidRPr="009D3148">
        <w:rPr>
          <w:sz w:val="16"/>
        </w:rPr>
        <w:t xml:space="preserve">.” Indeed, </w:t>
      </w:r>
      <w:proofErr w:type="gramStart"/>
      <w:r w:rsidRPr="009D3148">
        <w:rPr>
          <w:sz w:val="16"/>
        </w:rPr>
        <w:t>for</w:t>
      </w:r>
      <w:proofErr w:type="gramEnd"/>
      <w:r w:rsidRPr="009D3148">
        <w:rPr>
          <w:sz w:val="16"/>
        </w:rPr>
        <w:t xml:space="preserve"> all the concerns that have been voiced over the past two years about </w:t>
      </w:r>
      <w:r w:rsidRPr="009D3148">
        <w:rPr>
          <w:rStyle w:val="StyleUnderline"/>
        </w:rPr>
        <w:t xml:space="preserve">global </w:t>
      </w:r>
      <w:r w:rsidRPr="009D3148">
        <w:rPr>
          <w:rStyle w:val="Emphasis"/>
          <w:highlight w:val="cyan"/>
        </w:rPr>
        <w:t>supply chain</w:t>
      </w:r>
      <w:r w:rsidRPr="009D3148">
        <w:rPr>
          <w:rStyle w:val="StyleUnderline"/>
          <w:highlight w:val="cyan"/>
        </w:rPr>
        <w:t xml:space="preserve"> stresses and</w:t>
      </w:r>
      <w:r w:rsidRPr="009D3148">
        <w:rPr>
          <w:rStyle w:val="StyleUnderline"/>
        </w:rPr>
        <w:t xml:space="preserve"> rampant </w:t>
      </w:r>
      <w:r w:rsidRPr="009D3148">
        <w:rPr>
          <w:rStyle w:val="Emphasis"/>
          <w:highlight w:val="cyan"/>
        </w:rPr>
        <w:t>inflation</w:t>
      </w:r>
      <w:r w:rsidRPr="009D3148">
        <w:rPr>
          <w:sz w:val="16"/>
        </w:rPr>
        <w:t xml:space="preserve">, both of those trends </w:t>
      </w:r>
      <w:r w:rsidRPr="009D3148">
        <w:rPr>
          <w:rStyle w:val="StyleUnderline"/>
        </w:rPr>
        <w:t xml:space="preserve">appear to have </w:t>
      </w:r>
      <w:r w:rsidRPr="009D3148">
        <w:rPr>
          <w:rStyle w:val="Emphasis"/>
          <w:highlight w:val="cyan"/>
        </w:rPr>
        <w:t>reversed</w:t>
      </w:r>
      <w:r w:rsidRPr="009D3148">
        <w:rPr>
          <w:rStyle w:val="StyleUnderline"/>
        </w:rPr>
        <w:t xml:space="preserve"> themselves quite nicely. </w:t>
      </w:r>
      <w:r w:rsidRPr="009D3148">
        <w:rPr>
          <w:rStyle w:val="StyleUnderline"/>
          <w:highlight w:val="cyan"/>
        </w:rPr>
        <w:t>Complaints</w:t>
      </w:r>
      <w:r w:rsidRPr="009D3148">
        <w:rPr>
          <w:rStyle w:val="StyleUnderline"/>
        </w:rPr>
        <w:t xml:space="preserve"> about </w:t>
      </w:r>
      <w:r w:rsidRPr="009D3148">
        <w:rPr>
          <w:rStyle w:val="Emphasis"/>
        </w:rPr>
        <w:t>scarce</w:t>
      </w:r>
      <w:r w:rsidRPr="009D3148">
        <w:rPr>
          <w:rStyle w:val="StyleUnderline"/>
        </w:rPr>
        <w:t xml:space="preserve"> container ships and computer chips</w:t>
      </w:r>
      <w:r w:rsidRPr="009D3148">
        <w:rPr>
          <w:sz w:val="16"/>
        </w:rPr>
        <w:t xml:space="preserve"> that dominated 2021 </w:t>
      </w:r>
      <w:r w:rsidRPr="009D3148">
        <w:rPr>
          <w:rStyle w:val="StyleUnderline"/>
        </w:rPr>
        <w:t xml:space="preserve">have </w:t>
      </w:r>
      <w:r w:rsidRPr="009D3148">
        <w:rPr>
          <w:rStyle w:val="StyleUnderline"/>
          <w:highlight w:val="cyan"/>
        </w:rPr>
        <w:t>turned into</w:t>
      </w:r>
      <w:r w:rsidRPr="009D3148">
        <w:rPr>
          <w:rStyle w:val="StyleUnderline"/>
        </w:rPr>
        <w:t xml:space="preserve"> stories about </w:t>
      </w:r>
      <w:r w:rsidRPr="009D3148">
        <w:rPr>
          <w:rStyle w:val="Emphasis"/>
          <w:highlight w:val="cyan"/>
        </w:rPr>
        <w:t>gluts</w:t>
      </w:r>
      <w:r w:rsidRPr="009D3148">
        <w:rPr>
          <w:rStyle w:val="StyleUnderline"/>
          <w:highlight w:val="cyan"/>
        </w:rPr>
        <w:t xml:space="preserve"> in</w:t>
      </w:r>
      <w:r w:rsidRPr="009D3148">
        <w:rPr>
          <w:rStyle w:val="StyleUnderline"/>
        </w:rPr>
        <w:t xml:space="preserve"> both </w:t>
      </w:r>
      <w:r w:rsidRPr="009D3148">
        <w:rPr>
          <w:rStyle w:val="StyleUnderline"/>
          <w:highlight w:val="cyan"/>
        </w:rPr>
        <w:t>markets</w:t>
      </w:r>
      <w:r w:rsidRPr="009D3148">
        <w:rPr>
          <w:sz w:val="16"/>
        </w:rPr>
        <w:t>.</w:t>
      </w:r>
    </w:p>
    <w:p w14:paraId="35B177F2" w14:textId="77777777" w:rsidR="004E262B" w:rsidRPr="009D3148" w:rsidRDefault="004E262B" w:rsidP="004E262B">
      <w:pPr>
        <w:rPr>
          <w:sz w:val="16"/>
        </w:rPr>
      </w:pPr>
      <w:r w:rsidRPr="009D3148">
        <w:rPr>
          <w:sz w:val="16"/>
        </w:rPr>
        <w:t xml:space="preserve">On the sociopolitical side of the ledger, it is noteworthy that as societies emerge from the </w:t>
      </w:r>
      <w:r w:rsidRPr="009D3148">
        <w:rPr>
          <w:rStyle w:val="Emphasis"/>
          <w:highlight w:val="cyan"/>
        </w:rPr>
        <w:t>pandemic</w:t>
      </w:r>
      <w:r w:rsidRPr="009D3148">
        <w:rPr>
          <w:rStyle w:val="StyleUnderline"/>
        </w:rPr>
        <w:t xml:space="preserve">, indicators of social </w:t>
      </w:r>
      <w:r w:rsidRPr="009D3148">
        <w:rPr>
          <w:rStyle w:val="StyleUnderline"/>
          <w:highlight w:val="cyan"/>
        </w:rPr>
        <w:t>dysfunction</w:t>
      </w:r>
      <w:r w:rsidRPr="009D3148">
        <w:rPr>
          <w:rStyle w:val="StyleUnderline"/>
        </w:rPr>
        <w:t xml:space="preserve"> might start to </w:t>
      </w:r>
      <w:r w:rsidRPr="009D3148">
        <w:rPr>
          <w:rStyle w:val="Emphasis"/>
          <w:highlight w:val="cyan"/>
        </w:rPr>
        <w:t>subside</w:t>
      </w:r>
      <w:r w:rsidRPr="009D3148">
        <w:rPr>
          <w:rStyle w:val="StyleUnderline"/>
        </w:rPr>
        <w:t xml:space="preserve">. Political </w:t>
      </w:r>
      <w:r w:rsidRPr="009D3148">
        <w:rPr>
          <w:rStyle w:val="StyleUnderline"/>
          <w:highlight w:val="cyan"/>
        </w:rPr>
        <w:t>populism</w:t>
      </w:r>
      <w:r w:rsidRPr="009D3148">
        <w:rPr>
          <w:rStyle w:val="StyleUnderline"/>
        </w:rPr>
        <w:t xml:space="preserve"> has </w:t>
      </w:r>
      <w:proofErr w:type="gramStart"/>
      <w:r w:rsidRPr="009D3148">
        <w:rPr>
          <w:rStyle w:val="StyleUnderline"/>
        </w:rPr>
        <w:t>actually been</w:t>
      </w:r>
      <w:proofErr w:type="gramEnd"/>
      <w:r w:rsidRPr="009D3148">
        <w:rPr>
          <w:rStyle w:val="StyleUnderline"/>
        </w:rPr>
        <w:t xml:space="preserve"> </w:t>
      </w:r>
      <w:r w:rsidRPr="009D3148">
        <w:rPr>
          <w:rStyle w:val="StyleUnderline"/>
          <w:highlight w:val="cyan"/>
        </w:rPr>
        <w:t xml:space="preserve">trending </w:t>
      </w:r>
      <w:r w:rsidRPr="009D3148">
        <w:rPr>
          <w:rStyle w:val="Emphasis"/>
          <w:highlight w:val="cyan"/>
        </w:rPr>
        <w:t>downward</w:t>
      </w:r>
      <w:r w:rsidRPr="009D3148">
        <w:rPr>
          <w:sz w:val="16"/>
        </w:rPr>
        <w:t xml:space="preserve"> for the past year or so. Even skeptics of democracy have noticed that autocracies have been facing greater challenges as of late than democracies.</w:t>
      </w:r>
    </w:p>
    <w:p w14:paraId="745354EE" w14:textId="77777777" w:rsidR="004E262B" w:rsidRPr="009D3148" w:rsidRDefault="004E262B" w:rsidP="004E262B">
      <w:pPr>
        <w:rPr>
          <w:rStyle w:val="StyleUnderline"/>
        </w:rPr>
      </w:pPr>
      <w:r w:rsidRPr="009D3148">
        <w:rPr>
          <w:rStyle w:val="StyleUnderline"/>
        </w:rPr>
        <w:t>Malthusian arguments rest on producers being unable to keep pace with growing demand</w:t>
      </w:r>
      <w:r w:rsidRPr="009D3148">
        <w:rPr>
          <w:sz w:val="16"/>
        </w:rPr>
        <w:t xml:space="preserve">, and </w:t>
      </w:r>
      <w:r w:rsidRPr="009D3148">
        <w:rPr>
          <w:rStyle w:val="StyleUnderline"/>
        </w:rPr>
        <w:t xml:space="preserve">modern history suggests that the </w:t>
      </w:r>
      <w:r w:rsidRPr="009D3148">
        <w:rPr>
          <w:rStyle w:val="Emphasis"/>
          <w:highlight w:val="cyan"/>
        </w:rPr>
        <w:t>Malthusian</w:t>
      </w:r>
      <w:r w:rsidRPr="009D3148">
        <w:rPr>
          <w:rStyle w:val="StyleUnderline"/>
          <w:highlight w:val="cyan"/>
        </w:rPr>
        <w:t xml:space="preserve"> logic</w:t>
      </w:r>
      <w:r w:rsidRPr="009D3148">
        <w:rPr>
          <w:rStyle w:val="StyleUnderline"/>
        </w:rPr>
        <w:t xml:space="preserve"> has been </w:t>
      </w:r>
      <w:r w:rsidRPr="009D3148">
        <w:rPr>
          <w:rStyle w:val="StyleUnderline"/>
          <w:highlight w:val="cyan"/>
        </w:rPr>
        <w:t xml:space="preserve">proven </w:t>
      </w:r>
      <w:r w:rsidRPr="009D3148">
        <w:rPr>
          <w:rStyle w:val="Emphasis"/>
          <w:highlight w:val="cyan"/>
        </w:rPr>
        <w:t>wrong</w:t>
      </w:r>
      <w:r w:rsidRPr="009D3148">
        <w:rPr>
          <w:rStyle w:val="StyleUnderline"/>
        </w:rPr>
        <w:t xml:space="preserve"> time and again</w:t>
      </w:r>
      <w:r w:rsidRPr="009D3148">
        <w:rPr>
          <w:sz w:val="16"/>
        </w:rPr>
        <w:t xml:space="preserve">. Homer-Dixon </w:t>
      </w:r>
      <w:proofErr w:type="gramStart"/>
      <w:r w:rsidRPr="009D3148">
        <w:rPr>
          <w:sz w:val="16"/>
        </w:rPr>
        <w:t>in particular has</w:t>
      </w:r>
      <w:proofErr w:type="gramEnd"/>
      <w:r w:rsidRPr="009D3148">
        <w:rPr>
          <w:sz w:val="16"/>
        </w:rPr>
        <w:t xml:space="preserve"> been a strong proponent of neo-Malthusian arguments, positing for decades that resource scarcity would lead to greater international violence. So far, </w:t>
      </w:r>
      <w:r w:rsidRPr="009D3148">
        <w:rPr>
          <w:rStyle w:val="StyleUnderline"/>
        </w:rPr>
        <w:t xml:space="preserve">the scholarly </w:t>
      </w:r>
      <w:r w:rsidRPr="009D3148">
        <w:rPr>
          <w:rStyle w:val="Emphasis"/>
          <w:highlight w:val="cyan"/>
        </w:rPr>
        <w:t>research</w:t>
      </w:r>
      <w:r w:rsidRPr="009D3148">
        <w:rPr>
          <w:rStyle w:val="StyleUnderline"/>
        </w:rPr>
        <w:t xml:space="preserve"> testing his claim has </w:t>
      </w:r>
      <w:r w:rsidRPr="009D3148">
        <w:rPr>
          <w:rStyle w:val="StyleUnderline"/>
          <w:highlight w:val="cyan"/>
        </w:rPr>
        <w:t>found little</w:t>
      </w:r>
      <w:r w:rsidRPr="009D3148">
        <w:rPr>
          <w:rStyle w:val="StyleUnderline"/>
        </w:rPr>
        <w:t xml:space="preserve"> </w:t>
      </w:r>
      <w:r w:rsidRPr="009D3148">
        <w:rPr>
          <w:rStyle w:val="Emphasis"/>
        </w:rPr>
        <w:t xml:space="preserve">empirical </w:t>
      </w:r>
      <w:r w:rsidRPr="009D3148">
        <w:rPr>
          <w:rStyle w:val="Emphasis"/>
          <w:highlight w:val="cyan"/>
        </w:rPr>
        <w:t>support</w:t>
      </w:r>
      <w:r w:rsidRPr="009D3148">
        <w:rPr>
          <w:rStyle w:val="StyleUnderline"/>
        </w:rPr>
        <w:t xml:space="preserve"> for the hypothesis.</w:t>
      </w:r>
    </w:p>
    <w:p w14:paraId="3BEE1C62" w14:textId="77777777" w:rsidR="004E262B" w:rsidRPr="009D3148" w:rsidRDefault="004E262B" w:rsidP="004E262B">
      <w:pPr>
        <w:rPr>
          <w:sz w:val="16"/>
        </w:rPr>
      </w:pPr>
      <w:r w:rsidRPr="009D3148">
        <w:rPr>
          <w:sz w:val="16"/>
        </w:rPr>
        <w:t>Predicting the unpredictable</w:t>
      </w:r>
    </w:p>
    <w:p w14:paraId="38C3A110" w14:textId="77777777" w:rsidR="004E262B" w:rsidRPr="009D3148" w:rsidRDefault="004E262B" w:rsidP="004E262B">
      <w:pPr>
        <w:rPr>
          <w:sz w:val="16"/>
        </w:rPr>
      </w:pPr>
      <w:r w:rsidRPr="009D3148">
        <w:rPr>
          <w:rStyle w:val="StyleUnderline"/>
        </w:rPr>
        <w:t xml:space="preserve">The </w:t>
      </w:r>
      <w:r w:rsidRPr="009D3148">
        <w:rPr>
          <w:rStyle w:val="Emphasis"/>
        </w:rPr>
        <w:t>deeper flaw</w:t>
      </w:r>
      <w:r w:rsidRPr="009D3148">
        <w:rPr>
          <w:rStyle w:val="StyleUnderline"/>
        </w:rPr>
        <w:t xml:space="preserve"> in the polycrisis logic is the presumption that one </w:t>
      </w:r>
      <w:r w:rsidRPr="009D3148">
        <w:rPr>
          <w:rStyle w:val="Emphasis"/>
        </w:rPr>
        <w:t>systemic crisis</w:t>
      </w:r>
      <w:r w:rsidRPr="009D3148">
        <w:rPr>
          <w:rStyle w:val="StyleUnderline"/>
        </w:rPr>
        <w:t xml:space="preserve"> will inexorably lead to </w:t>
      </w:r>
      <w:r w:rsidRPr="009D3148">
        <w:rPr>
          <w:rStyle w:val="Emphasis"/>
        </w:rPr>
        <w:t>negative feedback</w:t>
      </w:r>
      <w:r w:rsidRPr="009D3148">
        <w:rPr>
          <w:rStyle w:val="StyleUnderline"/>
        </w:rPr>
        <w:t xml:space="preserve"> effects</w:t>
      </w:r>
      <w:r w:rsidRPr="009D3148">
        <w:rPr>
          <w:sz w:val="16"/>
        </w:rPr>
        <w:t xml:space="preserve"> that cause other systems to tip into crisis.</w:t>
      </w:r>
    </w:p>
    <w:p w14:paraId="4406A4E6" w14:textId="77777777" w:rsidR="004E262B" w:rsidRPr="009D3148" w:rsidRDefault="004E262B" w:rsidP="004E262B">
      <w:pPr>
        <w:rPr>
          <w:sz w:val="16"/>
        </w:rPr>
      </w:pPr>
      <w:r w:rsidRPr="009D3148">
        <w:rPr>
          <w:rStyle w:val="StyleUnderline"/>
        </w:rPr>
        <w:t xml:space="preserve">If this assumption does </w:t>
      </w:r>
      <w:r w:rsidRPr="009D3148">
        <w:rPr>
          <w:rStyle w:val="Emphasis"/>
        </w:rPr>
        <w:t>not hold</w:t>
      </w:r>
      <w:r w:rsidRPr="009D3148">
        <w:rPr>
          <w:rStyle w:val="StyleUnderline"/>
        </w:rPr>
        <w:t xml:space="preserve">, then </w:t>
      </w:r>
      <w:r w:rsidRPr="009D3148">
        <w:rPr>
          <w:rStyle w:val="StyleUnderline"/>
          <w:highlight w:val="cyan"/>
        </w:rPr>
        <w:t xml:space="preserve">the </w:t>
      </w:r>
      <w:r w:rsidRPr="009D3148">
        <w:rPr>
          <w:rStyle w:val="Emphasis"/>
          <w:highlight w:val="cyan"/>
        </w:rPr>
        <w:t>whole logic</w:t>
      </w:r>
      <w:r w:rsidRPr="009D3148">
        <w:rPr>
          <w:rStyle w:val="StyleUnderline"/>
          <w:highlight w:val="cyan"/>
        </w:rPr>
        <w:t xml:space="preserve"> of</w:t>
      </w:r>
      <w:r w:rsidRPr="009D3148">
        <w:rPr>
          <w:rStyle w:val="StyleUnderline"/>
        </w:rPr>
        <w:t xml:space="preserve"> a single </w:t>
      </w:r>
      <w:r w:rsidRPr="009D3148">
        <w:rPr>
          <w:rStyle w:val="StyleUnderline"/>
          <w:highlight w:val="cyan"/>
        </w:rPr>
        <w:t xml:space="preserve">polycrisis </w:t>
      </w:r>
      <w:r w:rsidRPr="009D3148">
        <w:rPr>
          <w:rStyle w:val="Emphasis"/>
          <w:highlight w:val="cyan"/>
        </w:rPr>
        <w:t>falls</w:t>
      </w:r>
      <w:r w:rsidRPr="009D3148">
        <w:rPr>
          <w:rStyle w:val="Emphasis"/>
        </w:rPr>
        <w:t xml:space="preserve"> apart</w:t>
      </w:r>
      <w:r w:rsidRPr="009D3148">
        <w:rPr>
          <w:sz w:val="16"/>
        </w:rPr>
        <w:t>. To their credit, the Cascade Institute authors acknowledge that this might not happen, but they posit: “it seems more likely that causal interactions between systemic crises will worsen, rather than diminish, the overall emergent impacts.”</w:t>
      </w:r>
    </w:p>
    <w:p w14:paraId="4DF0ED56" w14:textId="77777777" w:rsidR="004E262B" w:rsidRPr="007B141B" w:rsidRDefault="004E262B" w:rsidP="004E262B">
      <w:pPr>
        <w:rPr>
          <w:sz w:val="16"/>
        </w:rPr>
      </w:pPr>
      <w:r w:rsidRPr="007B141B">
        <w:rPr>
          <w:sz w:val="16"/>
        </w:rPr>
        <w:t xml:space="preserve">At first glance, this seems like a plausible assumption to make. Remember, however, that </w:t>
      </w:r>
      <w:r w:rsidRPr="007B141B">
        <w:rPr>
          <w:rStyle w:val="StyleUnderline"/>
        </w:rPr>
        <w:t xml:space="preserve">the proponents of a polycrisis also assert that the systems under stress are highly complex, leading to </w:t>
      </w:r>
      <w:r w:rsidRPr="007B141B">
        <w:rPr>
          <w:rStyle w:val="Emphasis"/>
        </w:rPr>
        <w:t>unpredictable</w:t>
      </w:r>
      <w:r w:rsidRPr="007B141B">
        <w:rPr>
          <w:sz w:val="16"/>
        </w:rPr>
        <w:t xml:space="preserve"> cause-and-effect </w:t>
      </w:r>
      <w:r w:rsidRPr="007B141B">
        <w:rPr>
          <w:rStyle w:val="StyleUnderline"/>
        </w:rPr>
        <w:t>relationships</w:t>
      </w:r>
      <w:r w:rsidRPr="007B141B">
        <w:rPr>
          <w:sz w:val="16"/>
        </w:rPr>
        <w:t xml:space="preserve">. If that is true, then </w:t>
      </w:r>
      <w:r w:rsidRPr="007B141B">
        <w:rPr>
          <w:rStyle w:val="StyleUnderline"/>
        </w:rPr>
        <w:t xml:space="preserve">presuming that one </w:t>
      </w:r>
      <w:r w:rsidRPr="007B141B">
        <w:rPr>
          <w:rStyle w:val="StyleUnderline"/>
          <w:highlight w:val="cyan"/>
        </w:rPr>
        <w:t>systemic crisis</w:t>
      </w:r>
      <w:r w:rsidRPr="007B141B">
        <w:rPr>
          <w:rStyle w:val="StyleUnderline"/>
        </w:rPr>
        <w:t xml:space="preserve"> would </w:t>
      </w:r>
      <w:r w:rsidRPr="007B141B">
        <w:rPr>
          <w:rStyle w:val="Emphasis"/>
        </w:rPr>
        <w:t>automatically exacerbate</w:t>
      </w:r>
      <w:r w:rsidRPr="007B141B">
        <w:rPr>
          <w:rStyle w:val="StyleUnderline"/>
        </w:rPr>
        <w:t xml:space="preserve"> </w:t>
      </w:r>
      <w:proofErr w:type="gramStart"/>
      <w:r w:rsidRPr="007B141B">
        <w:rPr>
          <w:rStyle w:val="StyleUnderline"/>
        </w:rPr>
        <w:t>stresses</w:t>
      </w:r>
      <w:proofErr w:type="gramEnd"/>
      <w:r w:rsidRPr="007B141B">
        <w:rPr>
          <w:sz w:val="16"/>
        </w:rPr>
        <w:t xml:space="preserve"> in other systems </w:t>
      </w:r>
      <w:r w:rsidRPr="007B141B">
        <w:rPr>
          <w:rStyle w:val="StyleUnderline"/>
        </w:rPr>
        <w:t xml:space="preserve">seems </w:t>
      </w:r>
      <w:r w:rsidRPr="007B141B">
        <w:rPr>
          <w:rStyle w:val="Emphasis"/>
          <w:highlight w:val="cyan"/>
        </w:rPr>
        <w:t>premature</w:t>
      </w:r>
      <w:r w:rsidRPr="007B141B">
        <w:rPr>
          <w:rStyle w:val="StyleUnderline"/>
          <w:highlight w:val="cyan"/>
        </w:rPr>
        <w:t xml:space="preserve"> at best</w:t>
      </w:r>
      <w:r w:rsidRPr="007B141B">
        <w:rPr>
          <w:rStyle w:val="StyleUnderline"/>
        </w:rPr>
        <w:t xml:space="preserve"> and </w:t>
      </w:r>
      <w:r w:rsidRPr="007B141B">
        <w:rPr>
          <w:rStyle w:val="Emphasis"/>
        </w:rPr>
        <w:t>skewed</w:t>
      </w:r>
      <w:r w:rsidRPr="007B141B">
        <w:rPr>
          <w:rStyle w:val="StyleUnderline"/>
        </w:rPr>
        <w:t xml:space="preserve"> at worst</w:t>
      </w:r>
      <w:r w:rsidRPr="007B141B">
        <w:rPr>
          <w:sz w:val="16"/>
        </w:rPr>
        <w:t>.</w:t>
      </w:r>
    </w:p>
    <w:p w14:paraId="2ECDD7A8" w14:textId="77777777" w:rsidR="004E262B" w:rsidRPr="007B141B" w:rsidRDefault="004E262B" w:rsidP="004E262B">
      <w:pPr>
        <w:rPr>
          <w:sz w:val="16"/>
        </w:rPr>
      </w:pPr>
      <w:r w:rsidRPr="007B141B">
        <w:rPr>
          <w:sz w:val="16"/>
        </w:rPr>
        <w:t xml:space="preserve">Indeed, </w:t>
      </w:r>
      <w:r w:rsidRPr="007B141B">
        <w:rPr>
          <w:rStyle w:val="StyleUnderline"/>
        </w:rPr>
        <w:t xml:space="preserve">over the last year there have been at least two examples of </w:t>
      </w:r>
      <w:r w:rsidRPr="007B141B">
        <w:rPr>
          <w:rStyle w:val="Emphasis"/>
          <w:highlight w:val="cyan"/>
        </w:rPr>
        <w:t>one</w:t>
      </w:r>
      <w:r w:rsidRPr="007B141B">
        <w:rPr>
          <w:rStyle w:val="StyleUnderline"/>
        </w:rPr>
        <w:t xml:space="preserve"> systemic </w:t>
      </w:r>
      <w:r w:rsidRPr="007B141B">
        <w:rPr>
          <w:rStyle w:val="StyleUnderline"/>
          <w:highlight w:val="cyan"/>
        </w:rPr>
        <w:t>crisis</w:t>
      </w:r>
      <w:r w:rsidRPr="007B141B">
        <w:rPr>
          <w:rStyle w:val="StyleUnderline"/>
        </w:rPr>
        <w:t xml:space="preserve"> </w:t>
      </w:r>
      <w:proofErr w:type="gramStart"/>
      <w:r w:rsidRPr="007B141B">
        <w:rPr>
          <w:rStyle w:val="StyleUnderline"/>
        </w:rPr>
        <w:t xml:space="preserve">actually </w:t>
      </w:r>
      <w:r w:rsidRPr="007B141B">
        <w:rPr>
          <w:rStyle w:val="Emphasis"/>
          <w:highlight w:val="cyan"/>
        </w:rPr>
        <w:t>lessen</w:t>
      </w:r>
      <w:r w:rsidRPr="007B141B">
        <w:rPr>
          <w:rStyle w:val="StyleUnderline"/>
        </w:rPr>
        <w:t>ing</w:t>
      </w:r>
      <w:proofErr w:type="gramEnd"/>
      <w:r w:rsidRPr="007B141B">
        <w:rPr>
          <w:rStyle w:val="StyleUnderline"/>
        </w:rPr>
        <w:t xml:space="preserve"> </w:t>
      </w:r>
      <w:r w:rsidRPr="007B141B">
        <w:rPr>
          <w:rStyle w:val="StyleUnderline"/>
          <w:highlight w:val="cyan"/>
        </w:rPr>
        <w:t xml:space="preserve">stress on </w:t>
      </w:r>
      <w:r w:rsidRPr="007B141B">
        <w:rPr>
          <w:rStyle w:val="Emphasis"/>
          <w:highlight w:val="cyan"/>
        </w:rPr>
        <w:t>another</w:t>
      </w:r>
      <w:r w:rsidRPr="007B141B">
        <w:rPr>
          <w:rStyle w:val="StyleUnderline"/>
        </w:rPr>
        <w:t xml:space="preserve"> system</w:t>
      </w:r>
      <w:r w:rsidRPr="007B141B">
        <w:rPr>
          <w:sz w:val="16"/>
        </w:rPr>
        <w:t>.</w:t>
      </w:r>
    </w:p>
    <w:p w14:paraId="29D71296" w14:textId="77777777" w:rsidR="004E262B" w:rsidRPr="007B141B" w:rsidRDefault="004E262B" w:rsidP="004E262B">
      <w:pPr>
        <w:rPr>
          <w:sz w:val="16"/>
        </w:rPr>
      </w:pPr>
      <w:r w:rsidRPr="007B141B">
        <w:rPr>
          <w:rStyle w:val="StyleUnderline"/>
        </w:rPr>
        <w:t xml:space="preserve">China’s increasingly centralized </w:t>
      </w:r>
      <w:r w:rsidRPr="007B141B">
        <w:rPr>
          <w:rStyle w:val="Emphasis"/>
        </w:rPr>
        <w:t>autocracy</w:t>
      </w:r>
      <w:r w:rsidRPr="007B141B">
        <w:rPr>
          <w:rStyle w:val="StyleUnderline"/>
        </w:rPr>
        <w:t xml:space="preserve"> generated a socioeconomic </w:t>
      </w:r>
      <w:r w:rsidRPr="007B141B">
        <w:rPr>
          <w:rStyle w:val="Emphasis"/>
        </w:rPr>
        <w:t>disaster</w:t>
      </w:r>
      <w:r w:rsidRPr="007B141B">
        <w:rPr>
          <w:sz w:val="16"/>
        </w:rPr>
        <w:t xml:space="preserve"> in the form of “zero Covid” lockdowns. Xi Jinping kept that policy in place long after it made any sense, accidentally throttling China’s economy. The timing of China’s lockdown was fortuitous, </w:t>
      </w:r>
      <w:r w:rsidRPr="007B141B">
        <w:rPr>
          <w:rStyle w:val="StyleUnderline"/>
        </w:rPr>
        <w:t>however</w:t>
      </w:r>
      <w:r w:rsidRPr="007B141B">
        <w:rPr>
          <w:sz w:val="16"/>
        </w:rPr>
        <w:t xml:space="preserve">, as </w:t>
      </w:r>
      <w:r w:rsidRPr="007B141B">
        <w:rPr>
          <w:rStyle w:val="StyleUnderline"/>
          <w:highlight w:val="cyan"/>
        </w:rPr>
        <w:t>stagnant</w:t>
      </w:r>
      <w:r w:rsidRPr="007B141B">
        <w:rPr>
          <w:rStyle w:val="StyleUnderline"/>
        </w:rPr>
        <w:t xml:space="preserve"> Chinese </w:t>
      </w:r>
      <w:r w:rsidRPr="007B141B">
        <w:rPr>
          <w:rStyle w:val="StyleUnderline"/>
          <w:highlight w:val="cyan"/>
        </w:rPr>
        <w:t>demand</w:t>
      </w:r>
      <w:r w:rsidRPr="007B141B">
        <w:rPr>
          <w:rStyle w:val="StyleUnderline"/>
        </w:rPr>
        <w:t xml:space="preserve"> helped </w:t>
      </w:r>
      <w:r w:rsidRPr="007B141B">
        <w:rPr>
          <w:rStyle w:val="Emphasis"/>
          <w:highlight w:val="cyan"/>
        </w:rPr>
        <w:t>prevent</w:t>
      </w:r>
      <w:r w:rsidRPr="007B141B">
        <w:rPr>
          <w:rStyle w:val="StyleUnderline"/>
        </w:rPr>
        <w:t xml:space="preserve"> an </w:t>
      </w:r>
      <w:r w:rsidRPr="007B141B">
        <w:rPr>
          <w:rStyle w:val="Emphasis"/>
          <w:highlight w:val="cyan"/>
        </w:rPr>
        <w:t>inflationary spiral</w:t>
      </w:r>
      <w:r w:rsidRPr="007B141B">
        <w:rPr>
          <w:rStyle w:val="StyleUnderline"/>
        </w:rPr>
        <w:t xml:space="preserve"> from getting any worse</w:t>
      </w:r>
      <w:r w:rsidRPr="007B141B">
        <w:rPr>
          <w:sz w:val="16"/>
        </w:rPr>
        <w:t>. China’s exit from zero-Covid will likely also be countercyclical, jump-starting economic growth at a time when other regions tip into recession.</w:t>
      </w:r>
    </w:p>
    <w:p w14:paraId="3AF0D411" w14:textId="77777777" w:rsidR="004E262B" w:rsidRPr="007B141B" w:rsidRDefault="004E262B" w:rsidP="004E262B">
      <w:pPr>
        <w:rPr>
          <w:sz w:val="16"/>
        </w:rPr>
      </w:pPr>
      <w:r w:rsidRPr="007B141B">
        <w:rPr>
          <w:sz w:val="16"/>
        </w:rPr>
        <w:t xml:space="preserve">Another weird, fortuitous interaction has been the one between climate change and Russia’s invasion of Ukraine. </w:t>
      </w:r>
      <w:r w:rsidRPr="007B141B">
        <w:rPr>
          <w:rStyle w:val="StyleUnderline"/>
        </w:rPr>
        <w:t xml:space="preserve">As </w:t>
      </w:r>
      <w:r w:rsidRPr="007B141B">
        <w:rPr>
          <w:rStyle w:val="Emphasis"/>
        </w:rPr>
        <w:t>Europe</w:t>
      </w:r>
      <w:r w:rsidRPr="007B141B">
        <w:rPr>
          <w:rStyle w:val="StyleUnderline"/>
        </w:rPr>
        <w:t xml:space="preserve"> aided </w:t>
      </w:r>
      <w:r w:rsidRPr="007B141B">
        <w:rPr>
          <w:rStyle w:val="Emphasis"/>
        </w:rPr>
        <w:t>Ukraine</w:t>
      </w:r>
      <w:r w:rsidRPr="007B141B">
        <w:rPr>
          <w:rStyle w:val="StyleUnderline"/>
        </w:rPr>
        <w:t xml:space="preserve"> and resisted Russia</w:t>
      </w:r>
      <w:r w:rsidRPr="007B141B">
        <w:rPr>
          <w:sz w:val="16"/>
        </w:rPr>
        <w:t xml:space="preserve">’s blatant, illegal actions, </w:t>
      </w:r>
      <w:r w:rsidRPr="007B141B">
        <w:rPr>
          <w:rStyle w:val="StyleUnderline"/>
        </w:rPr>
        <w:t xml:space="preserve">Russia retaliated by </w:t>
      </w:r>
      <w:r w:rsidRPr="007B141B">
        <w:rPr>
          <w:rStyle w:val="Emphasis"/>
        </w:rPr>
        <w:t>cutting off</w:t>
      </w:r>
      <w:r w:rsidRPr="007B141B">
        <w:rPr>
          <w:rStyle w:val="StyleUnderline"/>
        </w:rPr>
        <w:t xml:space="preserve"> energy exports</w:t>
      </w:r>
      <w:r w:rsidRPr="007B141B">
        <w:rPr>
          <w:sz w:val="16"/>
        </w:rPr>
        <w:t xml:space="preserve">. Many were concerned that Russia’s </w:t>
      </w:r>
      <w:proofErr w:type="gramStart"/>
      <w:r w:rsidRPr="007B141B">
        <w:rPr>
          <w:sz w:val="16"/>
        </w:rPr>
        <w:t>counter-sanctions</w:t>
      </w:r>
      <w:proofErr w:type="gramEnd"/>
      <w:r w:rsidRPr="007B141B">
        <w:rPr>
          <w:sz w:val="16"/>
        </w:rPr>
        <w:t xml:space="preserve"> would make this winter extremely hard and expensive for Europe.</w:t>
      </w:r>
    </w:p>
    <w:p w14:paraId="44046645" w14:textId="77777777" w:rsidR="004E262B" w:rsidRPr="007B141B" w:rsidRDefault="004E262B" w:rsidP="004E262B">
      <w:pPr>
        <w:rPr>
          <w:sz w:val="16"/>
        </w:rPr>
      </w:pPr>
      <w:r w:rsidRPr="007B141B">
        <w:rPr>
          <w:rStyle w:val="Emphasis"/>
        </w:rPr>
        <w:t>Climate</w:t>
      </w:r>
      <w:r w:rsidRPr="007B141B">
        <w:rPr>
          <w:rStyle w:val="StyleUnderline"/>
        </w:rPr>
        <w:t xml:space="preserve"> change may have </w:t>
      </w:r>
      <w:r w:rsidRPr="007B141B">
        <w:rPr>
          <w:rStyle w:val="Emphasis"/>
        </w:rPr>
        <w:t>provided</w:t>
      </w:r>
      <w:r w:rsidRPr="007B141B">
        <w:rPr>
          <w:rStyle w:val="StyleUnderline"/>
        </w:rPr>
        <w:t xml:space="preserve"> a weird geopolitical </w:t>
      </w:r>
      <w:r w:rsidRPr="007B141B">
        <w:rPr>
          <w:rStyle w:val="Emphasis"/>
        </w:rPr>
        <w:t>assist</w:t>
      </w:r>
      <w:r w:rsidRPr="007B141B">
        <w:rPr>
          <w:sz w:val="16"/>
        </w:rPr>
        <w:t xml:space="preserve"> to Europe, however. </w:t>
      </w:r>
      <w:r w:rsidRPr="007B141B">
        <w:rPr>
          <w:rStyle w:val="StyleUnderline"/>
        </w:rPr>
        <w:t xml:space="preserve">The </w:t>
      </w:r>
      <w:proofErr w:type="gramStart"/>
      <w:r w:rsidRPr="007B141B">
        <w:rPr>
          <w:rStyle w:val="StyleUnderline"/>
        </w:rPr>
        <w:t>warming</w:t>
      </w:r>
      <w:proofErr w:type="gramEnd"/>
      <w:r w:rsidRPr="007B141B">
        <w:rPr>
          <w:rStyle w:val="StyleUnderline"/>
        </w:rPr>
        <w:t xml:space="preserve"> </w:t>
      </w:r>
      <w:r w:rsidRPr="007B141B">
        <w:rPr>
          <w:rStyle w:val="Emphasis"/>
        </w:rPr>
        <w:t>climate</w:t>
      </w:r>
      <w:r w:rsidRPr="007B141B">
        <w:rPr>
          <w:sz w:val="16"/>
        </w:rPr>
        <w:t xml:space="preserve"> is likely connected to Europe’s extremely temperate fall and winter. That, in turn, </w:t>
      </w:r>
      <w:r w:rsidRPr="007B141B">
        <w:rPr>
          <w:rStyle w:val="StyleUnderline"/>
        </w:rPr>
        <w:t xml:space="preserve">has required </w:t>
      </w:r>
      <w:r w:rsidRPr="007B141B">
        <w:rPr>
          <w:rStyle w:val="Emphasis"/>
        </w:rPr>
        <w:t>less electricity</w:t>
      </w:r>
      <w:r w:rsidRPr="007B141B">
        <w:rPr>
          <w:rStyle w:val="StyleUnderline"/>
        </w:rPr>
        <w:t xml:space="preserve"> for heating, leaving the continent with </w:t>
      </w:r>
      <w:r w:rsidRPr="007B141B">
        <w:rPr>
          <w:rStyle w:val="Emphasis"/>
        </w:rPr>
        <w:t>plenty of energy</w:t>
      </w:r>
      <w:r w:rsidRPr="007B141B">
        <w:rPr>
          <w:sz w:val="16"/>
        </w:rPr>
        <w:t xml:space="preserve"> reserves to last the winter. Russia’s ability to wreak havoc on the European economy has been circumscribed.</w:t>
      </w:r>
    </w:p>
    <w:p w14:paraId="77D43397" w14:textId="77777777" w:rsidR="004E262B" w:rsidRPr="007B141B" w:rsidRDefault="004E262B" w:rsidP="004E262B">
      <w:pPr>
        <w:rPr>
          <w:sz w:val="16"/>
        </w:rPr>
      </w:pPr>
      <w:r w:rsidRPr="007B141B">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22CC0F7C" w14:textId="77777777" w:rsidR="004E262B" w:rsidRDefault="004E262B" w:rsidP="004E262B">
      <w:pPr>
        <w:rPr>
          <w:sz w:val="16"/>
        </w:rPr>
      </w:pPr>
      <w:r w:rsidRPr="007B141B">
        <w:rPr>
          <w:sz w:val="16"/>
        </w:rPr>
        <w:t xml:space="preserve">As a term of art, </w:t>
      </w:r>
      <w:r w:rsidRPr="007B141B">
        <w:rPr>
          <w:rStyle w:val="StyleUnderline"/>
        </w:rPr>
        <w:t xml:space="preserve">however, “polycrisis” </w:t>
      </w:r>
      <w:r w:rsidRPr="007B141B">
        <w:rPr>
          <w:rStyle w:val="Emphasis"/>
        </w:rPr>
        <w:t>distracts</w:t>
      </w:r>
      <w:r w:rsidRPr="007B141B">
        <w:rPr>
          <w:rStyle w:val="StyleUnderline"/>
        </w:rPr>
        <w:t xml:space="preserve"> more than it adds</w:t>
      </w:r>
      <w:r w:rsidRPr="007B141B">
        <w:rPr>
          <w:sz w:val="16"/>
        </w:rPr>
        <w:t>. It mostly seems like a device to make people care about the Really Bad Things that climate change can do, without turning people off by warning them yet again about the hazards of climate change.</w:t>
      </w:r>
    </w:p>
    <w:p w14:paraId="097AC39E" w14:textId="77777777" w:rsidR="004E262B" w:rsidRPr="009C7CC1" w:rsidRDefault="004E262B" w:rsidP="004E262B">
      <w:pPr>
        <w:pStyle w:val="Heading3"/>
        <w:rPr>
          <w:rFonts w:eastAsia="MS Gothic"/>
        </w:rPr>
      </w:pPr>
      <w:r>
        <w:rPr>
          <w:rFonts w:eastAsia="MS Gothic"/>
        </w:rPr>
        <w:t>1NC---AT: Democracy</w:t>
      </w:r>
    </w:p>
    <w:p w14:paraId="45AF4762" w14:textId="77777777" w:rsidR="004E262B" w:rsidRPr="007E0413" w:rsidRDefault="004E262B" w:rsidP="004E262B">
      <w:pPr>
        <w:pStyle w:val="Heading4"/>
      </w:pPr>
      <w:bookmarkStart w:id="5" w:name="_Hlk85109760"/>
      <w:r>
        <w:t xml:space="preserve">DPT is </w:t>
      </w:r>
      <w:r>
        <w:rPr>
          <w:u w:val="single"/>
        </w:rPr>
        <w:t>empirically</w:t>
      </w:r>
      <w:r>
        <w:t xml:space="preserve"> wrong</w:t>
      </w:r>
      <w:r w:rsidRPr="007E0413">
        <w:t xml:space="preserve">. </w:t>
      </w:r>
    </w:p>
    <w:p w14:paraId="70526346" w14:textId="77777777" w:rsidR="004E262B" w:rsidRPr="007E0413" w:rsidRDefault="004E262B" w:rsidP="004E262B">
      <w:r w:rsidRPr="007B09B9">
        <w:rPr>
          <w:rStyle w:val="Style13ptBold"/>
        </w:rPr>
        <w:t xml:space="preserve">Campbell, et al. 18 </w:t>
      </w:r>
      <w:r w:rsidRPr="007E0413">
        <w:t xml:space="preserve">[Benjamin Campbell; Doctoral Candidate in Political Science, Ohio State University.  Skyler Crammer, Carter Phillips and Sue Henry Associate Professor of Political Science at </w:t>
      </w:r>
      <w:proofErr w:type="gramStart"/>
      <w:r w:rsidRPr="007E0413">
        <w:t>the Ohio</w:t>
      </w:r>
      <w:proofErr w:type="gramEnd"/>
      <w:r w:rsidRPr="007E0413">
        <w:t xml:space="preserve"> State University. Bruce A. Desmarais, Associate Professor of Political Science, Pennsylvania State University.  “Triangulating War: Network Structure and the Democratic Peace”, Cornell University, </w:t>
      </w:r>
      <w:r w:rsidRPr="00C366C0">
        <w:t>https://arxiv.org/pdf/1809.04141.pdf</w:t>
      </w:r>
      <w:r w:rsidRPr="007E0413">
        <w:t xml:space="preserve">, </w:t>
      </w:r>
      <w:proofErr w:type="spellStart"/>
      <w:r w:rsidRPr="007E0413">
        <w:t>pbr</w:t>
      </w:r>
      <w:proofErr w:type="spellEnd"/>
      <w:r w:rsidRPr="007E0413">
        <w:t xml:space="preserve">] </w:t>
      </w:r>
    </w:p>
    <w:p w14:paraId="23B76B1E" w14:textId="77777777" w:rsidR="004E262B" w:rsidRPr="007E0413" w:rsidRDefault="004E262B" w:rsidP="004E262B">
      <w:pPr>
        <w:rPr>
          <w:sz w:val="16"/>
        </w:rPr>
      </w:pPr>
      <w:r w:rsidRPr="007E0413">
        <w:rPr>
          <w:sz w:val="16"/>
        </w:rPr>
        <w:t>Conclusion</w:t>
      </w:r>
    </w:p>
    <w:p w14:paraId="4E952CF2" w14:textId="77777777" w:rsidR="004E262B" w:rsidRPr="007E0413" w:rsidRDefault="004E262B" w:rsidP="004E262B">
      <w:pPr>
        <w:rPr>
          <w:sz w:val="16"/>
        </w:rPr>
      </w:pPr>
      <w:r w:rsidRPr="007B09B9">
        <w:rPr>
          <w:rStyle w:val="StyleUnderline"/>
        </w:rPr>
        <w:t xml:space="preserve">The </w:t>
      </w:r>
      <w:r w:rsidRPr="007B09B9">
        <w:rPr>
          <w:rStyle w:val="StyleUnderline"/>
          <w:highlight w:val="cyan"/>
        </w:rPr>
        <w:t xml:space="preserve">dyadic understanding of </w:t>
      </w:r>
      <w:proofErr w:type="gramStart"/>
      <w:r w:rsidRPr="007B09B9">
        <w:rPr>
          <w:rStyle w:val="StyleUnderline"/>
        </w:rPr>
        <w:t xml:space="preserve">the </w:t>
      </w:r>
      <w:r w:rsidRPr="007B09B9">
        <w:rPr>
          <w:rStyle w:val="Emphasis"/>
          <w:highlight w:val="cyan"/>
        </w:rPr>
        <w:t>democratic</w:t>
      </w:r>
      <w:proofErr w:type="gramEnd"/>
      <w:r w:rsidRPr="007B09B9">
        <w:rPr>
          <w:rStyle w:val="Emphasis"/>
          <w:highlight w:val="cyan"/>
        </w:rPr>
        <w:t xml:space="preserve"> peace</w:t>
      </w:r>
      <w:r w:rsidRPr="007B09B9">
        <w:rPr>
          <w:rStyle w:val="StyleUnderline"/>
          <w:highlight w:val="cyan"/>
        </w:rPr>
        <w:t xml:space="preserve"> has become </w:t>
      </w:r>
      <w:r w:rsidRPr="007B09B9">
        <w:rPr>
          <w:rStyle w:val="Emphasis"/>
          <w:highlight w:val="cyan"/>
        </w:rPr>
        <w:t>ubiquitous</w:t>
      </w:r>
      <w:r w:rsidRPr="007B09B9">
        <w:rPr>
          <w:rStyle w:val="StyleUnderline"/>
        </w:rPr>
        <w:t xml:space="preserve"> in International Relations. </w:t>
      </w:r>
      <w:r w:rsidRPr="007B09B9">
        <w:rPr>
          <w:rStyle w:val="StyleUnderline"/>
          <w:highlight w:val="cyan"/>
        </w:rPr>
        <w:t xml:space="preserve">By looking beyond simple </w:t>
      </w:r>
      <w:r w:rsidRPr="007B09B9">
        <w:rPr>
          <w:rStyle w:val="Emphasis"/>
          <w:highlight w:val="cyan"/>
        </w:rPr>
        <w:t>dyadic</w:t>
      </w:r>
      <w:r w:rsidRPr="007B09B9">
        <w:rPr>
          <w:rStyle w:val="StyleUnderline"/>
          <w:highlight w:val="cyan"/>
        </w:rPr>
        <w:t xml:space="preserve"> analysis, accounting for</w:t>
      </w:r>
      <w:r w:rsidRPr="007B09B9">
        <w:rPr>
          <w:rStyle w:val="StyleUnderline"/>
        </w:rPr>
        <w:t xml:space="preserve"> the </w:t>
      </w:r>
      <w:proofErr w:type="spellStart"/>
      <w:r w:rsidRPr="007B09B9">
        <w:rPr>
          <w:rStyle w:val="StyleUnderline"/>
        </w:rPr>
        <w:t>embededness</w:t>
      </w:r>
      <w:proofErr w:type="spellEnd"/>
      <w:r w:rsidRPr="007B09B9">
        <w:rPr>
          <w:rStyle w:val="StyleUnderline"/>
        </w:rPr>
        <w:t xml:space="preserve"> of </w:t>
      </w:r>
      <w:r w:rsidRPr="007B09B9">
        <w:rPr>
          <w:rStyle w:val="StyleUnderline"/>
          <w:highlight w:val="cyan"/>
        </w:rPr>
        <w:t>states in a</w:t>
      </w:r>
      <w:r w:rsidRPr="007B09B9">
        <w:rPr>
          <w:rStyle w:val="StyleUnderline"/>
        </w:rPr>
        <w:t xml:space="preserve"> much more </w:t>
      </w:r>
      <w:r w:rsidRPr="007B09B9">
        <w:rPr>
          <w:rStyle w:val="StyleUnderline"/>
          <w:highlight w:val="cyan"/>
        </w:rPr>
        <w:t>complex network</w:t>
      </w:r>
      <w:r w:rsidRPr="007B09B9">
        <w:rPr>
          <w:rStyle w:val="StyleUnderline"/>
        </w:rPr>
        <w:t xml:space="preserve">, we found </w:t>
      </w:r>
      <w:proofErr w:type="gramStart"/>
      <w:r w:rsidRPr="007B09B9">
        <w:rPr>
          <w:rStyle w:val="StyleUnderline"/>
        </w:rPr>
        <w:t>the democratic</w:t>
      </w:r>
      <w:proofErr w:type="gramEnd"/>
      <w:r w:rsidRPr="007B09B9">
        <w:rPr>
          <w:rStyle w:val="StyleUnderline"/>
        </w:rPr>
        <w:t xml:space="preserve"> peace </w:t>
      </w:r>
      <w:r w:rsidRPr="007B09B9">
        <w:rPr>
          <w:rStyle w:val="Emphasis"/>
        </w:rPr>
        <w:t>may not be as robust</w:t>
      </w:r>
      <w:r w:rsidRPr="007B09B9">
        <w:rPr>
          <w:rStyle w:val="StyleUnderline"/>
        </w:rPr>
        <w:t xml:space="preserve"> as previously </w:t>
      </w:r>
      <w:r w:rsidRPr="007B09B9">
        <w:rPr>
          <w:rStyle w:val="Emphasis"/>
        </w:rPr>
        <w:t>thought</w:t>
      </w:r>
      <w:r w:rsidRPr="007B09B9">
        <w:rPr>
          <w:rStyle w:val="StyleUnderline"/>
        </w:rPr>
        <w:t>.</w:t>
      </w:r>
      <w:r w:rsidRPr="007E0413">
        <w:rPr>
          <w:sz w:val="16"/>
        </w:rPr>
        <w:t xml:space="preserve"> Our results demonstrate that after accounting for the tendency for like-regime states with common enemies not to fight one another, </w:t>
      </w:r>
      <w:r w:rsidRPr="007B09B9">
        <w:rPr>
          <w:rStyle w:val="StyleUnderline"/>
        </w:rPr>
        <w:t xml:space="preserve">the effect of </w:t>
      </w:r>
      <w:r w:rsidRPr="007B09B9">
        <w:rPr>
          <w:rStyle w:val="StyleUnderline"/>
          <w:highlight w:val="cyan"/>
        </w:rPr>
        <w:t xml:space="preserve">the </w:t>
      </w:r>
      <w:r w:rsidRPr="007B09B9">
        <w:rPr>
          <w:rStyle w:val="Emphasis"/>
          <w:highlight w:val="cyan"/>
        </w:rPr>
        <w:t>democratic peace</w:t>
      </w:r>
      <w:r w:rsidRPr="007B09B9">
        <w:rPr>
          <w:rStyle w:val="StyleUnderline"/>
          <w:highlight w:val="cyan"/>
        </w:rPr>
        <w:t xml:space="preserve"> not only </w:t>
      </w:r>
      <w:r w:rsidRPr="007B09B9">
        <w:rPr>
          <w:rStyle w:val="Emphasis"/>
          <w:highlight w:val="cyan"/>
        </w:rPr>
        <w:t>vanishes</w:t>
      </w:r>
      <w:r w:rsidRPr="007B09B9">
        <w:rPr>
          <w:rStyle w:val="StyleUnderline"/>
          <w:highlight w:val="cyan"/>
        </w:rPr>
        <w:t>, but</w:t>
      </w:r>
      <w:r w:rsidRPr="007B09B9">
        <w:rPr>
          <w:rStyle w:val="StyleUnderline"/>
        </w:rPr>
        <w:t xml:space="preserve"> jointly </w:t>
      </w:r>
      <w:r w:rsidRPr="007B09B9">
        <w:rPr>
          <w:rStyle w:val="StyleUnderline"/>
          <w:highlight w:val="cyan"/>
        </w:rPr>
        <w:t xml:space="preserve">democratic </w:t>
      </w:r>
      <w:proofErr w:type="gramStart"/>
      <w:r w:rsidRPr="007B09B9">
        <w:rPr>
          <w:rStyle w:val="StyleUnderline"/>
          <w:highlight w:val="cyan"/>
        </w:rPr>
        <w:t>dyads</w:t>
      </w:r>
      <w:proofErr w:type="gramEnd"/>
      <w:r w:rsidRPr="007B09B9">
        <w:rPr>
          <w:rStyle w:val="StyleUnderline"/>
          <w:highlight w:val="cyan"/>
        </w:rPr>
        <w:t xml:space="preserve"> seem</w:t>
      </w:r>
      <w:r w:rsidRPr="007B09B9">
        <w:rPr>
          <w:rStyle w:val="StyleUnderline"/>
        </w:rPr>
        <w:t xml:space="preserve"> to be </w:t>
      </w:r>
      <w:r w:rsidRPr="007B09B9">
        <w:rPr>
          <w:rStyle w:val="StyleUnderline"/>
          <w:highlight w:val="cyan"/>
        </w:rPr>
        <w:t xml:space="preserve">more </w:t>
      </w:r>
      <w:r w:rsidRPr="007B09B9">
        <w:rPr>
          <w:rStyle w:val="Emphasis"/>
          <w:highlight w:val="cyan"/>
        </w:rPr>
        <w:t>conflict</w:t>
      </w:r>
      <w:r w:rsidRPr="007B09B9">
        <w:rPr>
          <w:rStyle w:val="StyleUnderline"/>
          <w:highlight w:val="cyan"/>
        </w:rPr>
        <w:t xml:space="preserve"> prone</w:t>
      </w:r>
      <w:r w:rsidRPr="007B09B9">
        <w:rPr>
          <w:rStyle w:val="StyleUnderline"/>
        </w:rPr>
        <w:t xml:space="preserve"> than mixed </w:t>
      </w:r>
      <w:proofErr w:type="gramStart"/>
      <w:r w:rsidRPr="007B09B9">
        <w:rPr>
          <w:rStyle w:val="StyleUnderline"/>
        </w:rPr>
        <w:t>dyads</w:t>
      </w:r>
      <w:proofErr w:type="gramEnd"/>
      <w:r w:rsidRPr="007B09B9">
        <w:rPr>
          <w:rStyle w:val="StyleUnderline"/>
        </w:rPr>
        <w:t xml:space="preserve">. </w:t>
      </w:r>
      <w:r w:rsidRPr="007B09B9">
        <w:rPr>
          <w:rStyle w:val="StyleUnderline"/>
          <w:highlight w:val="cyan"/>
        </w:rPr>
        <w:t>These results are consistent across</w:t>
      </w:r>
      <w:r w:rsidRPr="007B09B9">
        <w:rPr>
          <w:rStyle w:val="StyleUnderline"/>
        </w:rPr>
        <w:t xml:space="preserve"> operationalizations of the outcome variable, our triadic closure predictor, measurements of joint democracy, and </w:t>
      </w:r>
      <w:r w:rsidRPr="007B09B9">
        <w:rPr>
          <w:rStyle w:val="StyleUnderline"/>
          <w:highlight w:val="cyan"/>
        </w:rPr>
        <w:t>a variety of other factors</w:t>
      </w:r>
      <w:r w:rsidRPr="007B09B9">
        <w:rPr>
          <w:rStyle w:val="StyleUnderline"/>
        </w:rPr>
        <w:t>.</w:t>
      </w:r>
      <w:r w:rsidRPr="007E0413">
        <w:rPr>
          <w:sz w:val="16"/>
        </w:rPr>
        <w:t xml:space="preserve"> We believe this explanation for </w:t>
      </w:r>
      <w:proofErr w:type="gramStart"/>
      <w:r w:rsidRPr="007E0413">
        <w:rPr>
          <w:sz w:val="16"/>
        </w:rPr>
        <w:t>the democratic</w:t>
      </w:r>
      <w:proofErr w:type="gramEnd"/>
      <w:r w:rsidRPr="007E0413">
        <w:rPr>
          <w:sz w:val="16"/>
        </w:rPr>
        <w:t xml:space="preserve"> peace is not a mechanism for understanding </w:t>
      </w:r>
      <w:proofErr w:type="gramStart"/>
      <w:r w:rsidRPr="007E0413">
        <w:rPr>
          <w:sz w:val="16"/>
        </w:rPr>
        <w:t>the democratic</w:t>
      </w:r>
      <w:proofErr w:type="gramEnd"/>
      <w:r w:rsidRPr="007E0413">
        <w:rPr>
          <w:sz w:val="16"/>
        </w:rPr>
        <w:t xml:space="preserve"> peace, but instead, an alternative. What we have shown here is that </w:t>
      </w:r>
      <w:r w:rsidRPr="007B09B9">
        <w:rPr>
          <w:rStyle w:val="StyleUnderline"/>
        </w:rPr>
        <w:t xml:space="preserve">conflict between </w:t>
      </w:r>
      <w:r w:rsidRPr="007B09B9">
        <w:rPr>
          <w:rStyle w:val="Emphasis"/>
        </w:rPr>
        <w:t>democracies</w:t>
      </w:r>
      <w:r w:rsidRPr="007B09B9">
        <w:rPr>
          <w:rStyle w:val="StyleUnderline"/>
        </w:rPr>
        <w:t xml:space="preserve"> indeed </w:t>
      </w:r>
      <w:r w:rsidRPr="007B09B9">
        <w:rPr>
          <w:rStyle w:val="Emphasis"/>
        </w:rPr>
        <w:t>exists</w:t>
      </w:r>
      <w:r w:rsidRPr="007B09B9">
        <w:rPr>
          <w:rStyle w:val="StyleUnderline"/>
        </w:rPr>
        <w:t xml:space="preserve"> and the peaceful relations occasionally found are not necessarily a function of the </w:t>
      </w:r>
      <w:r w:rsidRPr="007B09B9">
        <w:rPr>
          <w:rStyle w:val="Emphasis"/>
        </w:rPr>
        <w:t>affinity</w:t>
      </w:r>
      <w:r w:rsidRPr="007B09B9">
        <w:rPr>
          <w:rStyle w:val="StyleUnderline"/>
        </w:rPr>
        <w:t xml:space="preserve"> of democratic states, or intrinsic </w:t>
      </w:r>
      <w:r w:rsidRPr="007B09B9">
        <w:rPr>
          <w:rStyle w:val="Emphasis"/>
        </w:rPr>
        <w:t>attributes</w:t>
      </w:r>
      <w:r w:rsidRPr="007B09B9">
        <w:rPr>
          <w:rStyle w:val="StyleUnderline"/>
        </w:rPr>
        <w:t xml:space="preserve"> of democratic states, but instead, a function of the strategic </w:t>
      </w:r>
      <w:r w:rsidRPr="007B09B9">
        <w:rPr>
          <w:rStyle w:val="Emphasis"/>
        </w:rPr>
        <w:t>inefficiencies</w:t>
      </w:r>
      <w:r w:rsidRPr="007B09B9">
        <w:rPr>
          <w:rStyle w:val="StyleUnderline"/>
        </w:rPr>
        <w:t xml:space="preserve"> of fighting a state with a </w:t>
      </w:r>
      <w:r w:rsidRPr="007B09B9">
        <w:rPr>
          <w:rStyle w:val="Emphasis"/>
        </w:rPr>
        <w:t>shared enemy</w:t>
      </w:r>
      <w:r w:rsidRPr="007B09B9">
        <w:rPr>
          <w:rStyle w:val="StyleUnderline"/>
        </w:rPr>
        <w:t xml:space="preserve">. </w:t>
      </w:r>
      <w:r w:rsidRPr="007E0413">
        <w:rPr>
          <w:sz w:val="16"/>
        </w:rPr>
        <w:t xml:space="preserve">While regime type may influence the interests of states, we find that it does not directly influence the probability that any two states </w:t>
      </w:r>
      <w:proofErr w:type="gramStart"/>
      <w:r w:rsidRPr="007E0413">
        <w:rPr>
          <w:sz w:val="16"/>
        </w:rPr>
        <w:t>fight</w:t>
      </w:r>
      <w:proofErr w:type="gramEnd"/>
      <w:r w:rsidRPr="007E0413">
        <w:rPr>
          <w:sz w:val="16"/>
        </w:rPr>
        <w:t xml:space="preserve"> one another.</w:t>
      </w:r>
    </w:p>
    <w:p w14:paraId="4BEA31F4" w14:textId="77777777" w:rsidR="004E262B" w:rsidRPr="007E0413" w:rsidRDefault="004E262B" w:rsidP="004E262B">
      <w:pPr>
        <w:rPr>
          <w:sz w:val="16"/>
        </w:rPr>
      </w:pPr>
      <w:r w:rsidRPr="007E0413">
        <w:rPr>
          <w:sz w:val="16"/>
        </w:rPr>
        <w:t xml:space="preserve">There are three major implications to our research. </w:t>
      </w:r>
      <w:r w:rsidRPr="007B09B9">
        <w:rPr>
          <w:rStyle w:val="StyleUnderline"/>
        </w:rPr>
        <w:t xml:space="preserve">First, </w:t>
      </w:r>
      <w:r w:rsidRPr="007B09B9">
        <w:rPr>
          <w:rStyle w:val="StyleUnderline"/>
          <w:highlight w:val="cyan"/>
        </w:rPr>
        <w:t xml:space="preserve">scholars should be </w:t>
      </w:r>
      <w:r w:rsidRPr="007B09B9">
        <w:rPr>
          <w:rStyle w:val="Emphasis"/>
          <w:highlight w:val="cyan"/>
        </w:rPr>
        <w:t>hesitant</w:t>
      </w:r>
      <w:r w:rsidRPr="007B09B9">
        <w:rPr>
          <w:rStyle w:val="StyleUnderline"/>
          <w:highlight w:val="cyan"/>
        </w:rPr>
        <w:t xml:space="preserve"> to consider dyadic conflict in </w:t>
      </w:r>
      <w:r w:rsidRPr="007B09B9">
        <w:rPr>
          <w:rStyle w:val="Emphasis"/>
          <w:highlight w:val="cyan"/>
        </w:rPr>
        <w:t>isolation</w:t>
      </w:r>
      <w:r w:rsidRPr="007B09B9">
        <w:rPr>
          <w:rStyle w:val="StyleUnderline"/>
        </w:rPr>
        <w:t xml:space="preserve">, as </w:t>
      </w:r>
      <w:r w:rsidRPr="007B09B9">
        <w:rPr>
          <w:rStyle w:val="StyleUnderline"/>
          <w:highlight w:val="cyan"/>
        </w:rPr>
        <w:t xml:space="preserve">there are network </w:t>
      </w:r>
      <w:r w:rsidRPr="007B09B9">
        <w:rPr>
          <w:rStyle w:val="Emphasis"/>
          <w:highlight w:val="cyan"/>
        </w:rPr>
        <w:t>dependencies</w:t>
      </w:r>
      <w:r w:rsidRPr="007B09B9">
        <w:rPr>
          <w:rStyle w:val="StyleUnderline"/>
        </w:rPr>
        <w:t xml:space="preserve"> informing whether a state engages or joins a MID.</w:t>
      </w:r>
      <w:r w:rsidRPr="007E0413">
        <w:rPr>
          <w:sz w:val="16"/>
        </w:rPr>
        <w:t xml:space="preserve"> Second, preferences operating in addition to network interdependencies and collaboration explain much of </w:t>
      </w:r>
      <w:proofErr w:type="gramStart"/>
      <w:r w:rsidRPr="007E0413">
        <w:rPr>
          <w:sz w:val="16"/>
        </w:rPr>
        <w:t>the democratic</w:t>
      </w:r>
      <w:proofErr w:type="gramEnd"/>
      <w:r w:rsidRPr="007E0413">
        <w:rPr>
          <w:sz w:val="16"/>
        </w:rPr>
        <w:t xml:space="preserve"> peace. </w:t>
      </w:r>
      <w:r w:rsidRPr="007B09B9">
        <w:rPr>
          <w:rStyle w:val="StyleUnderline"/>
        </w:rPr>
        <w:t xml:space="preserve">Third, when studying </w:t>
      </w:r>
      <w:r w:rsidRPr="007B09B9">
        <w:rPr>
          <w:rStyle w:val="Emphasis"/>
        </w:rPr>
        <w:t>conflict</w:t>
      </w:r>
      <w:r w:rsidRPr="007B09B9">
        <w:rPr>
          <w:rStyle w:val="StyleUnderline"/>
        </w:rPr>
        <w:t xml:space="preserve">, scholars and practitioners should consider the cost </w:t>
      </w:r>
      <w:r w:rsidRPr="007B09B9">
        <w:rPr>
          <w:rStyle w:val="Emphasis"/>
        </w:rPr>
        <w:t>structure</w:t>
      </w:r>
      <w:r w:rsidRPr="007B09B9">
        <w:rPr>
          <w:rStyle w:val="StyleUnderline"/>
        </w:rPr>
        <w:t xml:space="preserve"> of collaboration, and how these dynamics </w:t>
      </w:r>
      <w:r w:rsidRPr="007B09B9">
        <w:rPr>
          <w:rStyle w:val="Emphasis"/>
        </w:rPr>
        <w:t>inform</w:t>
      </w:r>
      <w:r w:rsidRPr="007B09B9">
        <w:rPr>
          <w:rStyle w:val="StyleUnderline"/>
        </w:rPr>
        <w:t xml:space="preserve"> not only conflict initiation, but </w:t>
      </w:r>
      <w:r w:rsidRPr="007B09B9">
        <w:rPr>
          <w:rStyle w:val="Emphasis"/>
        </w:rPr>
        <w:t>conflict escalation</w:t>
      </w:r>
      <w:r w:rsidRPr="007B09B9">
        <w:rPr>
          <w:rStyle w:val="StyleUnderline"/>
        </w:rPr>
        <w:t>.</w:t>
      </w:r>
      <w:r w:rsidRPr="007E0413">
        <w:rPr>
          <w:sz w:val="16"/>
        </w:rPr>
        <w:t xml:space="preserve"> Particularly interesting is that the theoretical mechanism at work here is dramatically simpler than any of the established justifications for </w:t>
      </w:r>
      <w:proofErr w:type="gramStart"/>
      <w:r w:rsidRPr="007E0413">
        <w:rPr>
          <w:sz w:val="16"/>
        </w:rPr>
        <w:t>the democratic</w:t>
      </w:r>
      <w:proofErr w:type="gramEnd"/>
      <w:r w:rsidRPr="007E0413">
        <w:rPr>
          <w:sz w:val="16"/>
        </w:rPr>
        <w:t xml:space="preserve"> peace. We do not rely on arguments about institutions or norms, but just the simple and intuitive proposition that it does not make much sense for two states fighting a third to also fight each other. What the existing literature seems to have missed, usually theoretically and almost always empirically, is that </w:t>
      </w:r>
      <w:r w:rsidRPr="007B09B9">
        <w:rPr>
          <w:rStyle w:val="StyleUnderline"/>
          <w:highlight w:val="cyan"/>
        </w:rPr>
        <w:t xml:space="preserve">dyadic </w:t>
      </w:r>
      <w:r w:rsidRPr="007B09B9">
        <w:rPr>
          <w:rStyle w:val="Emphasis"/>
          <w:highlight w:val="cyan"/>
        </w:rPr>
        <w:t>conflicts</w:t>
      </w:r>
      <w:r w:rsidRPr="007B09B9">
        <w:rPr>
          <w:rStyle w:val="StyleUnderline"/>
          <w:highlight w:val="cyan"/>
        </w:rPr>
        <w:t xml:space="preserve"> do not occur in isolation, but in </w:t>
      </w:r>
      <w:r w:rsidRPr="007B09B9">
        <w:rPr>
          <w:rStyle w:val="StyleUnderline"/>
        </w:rPr>
        <w:t xml:space="preserve">the context of </w:t>
      </w:r>
      <w:r w:rsidRPr="007B09B9">
        <w:rPr>
          <w:rStyle w:val="StyleUnderline"/>
          <w:highlight w:val="cyan"/>
        </w:rPr>
        <w:t xml:space="preserve">a complex </w:t>
      </w:r>
      <w:r w:rsidRPr="007B09B9">
        <w:rPr>
          <w:rStyle w:val="Emphasis"/>
          <w:highlight w:val="cyan"/>
        </w:rPr>
        <w:t>network</w:t>
      </w:r>
      <w:r w:rsidRPr="007B09B9">
        <w:rPr>
          <w:rStyle w:val="StyleUnderline"/>
          <w:highlight w:val="cyan"/>
        </w:rPr>
        <w:t xml:space="preserve"> of relations.</w:t>
      </w:r>
    </w:p>
    <w:p w14:paraId="728B4903" w14:textId="77777777" w:rsidR="004E262B" w:rsidRPr="007E0413" w:rsidRDefault="004E262B" w:rsidP="004E262B">
      <w:pPr>
        <w:rPr>
          <w:rFonts w:eastAsia="Calibri"/>
          <w:sz w:val="16"/>
          <w:szCs w:val="20"/>
        </w:rPr>
      </w:pPr>
    </w:p>
    <w:bookmarkEnd w:id="5"/>
    <w:p w14:paraId="647CDD17" w14:textId="77777777" w:rsidR="004E262B" w:rsidRPr="00281DBB" w:rsidRDefault="004E262B" w:rsidP="004E262B"/>
    <w:p w14:paraId="253AB5DD" w14:textId="77777777" w:rsidR="004E262B" w:rsidRDefault="004E262B" w:rsidP="004E262B">
      <w:pPr>
        <w:pStyle w:val="Heading3"/>
      </w:pPr>
      <w:r>
        <w:t>1NC---AT: Asteroids</w:t>
      </w:r>
    </w:p>
    <w:p w14:paraId="585FB873" w14:textId="77777777" w:rsidR="004E262B" w:rsidRPr="00716686" w:rsidRDefault="004E262B" w:rsidP="004E262B">
      <w:pPr>
        <w:pStyle w:val="Heading4"/>
        <w:rPr>
          <w:rFonts w:eastAsia="Times New Roman"/>
        </w:rPr>
      </w:pPr>
      <w:r w:rsidRPr="00716686">
        <w:rPr>
          <w:rFonts w:eastAsia="Times New Roman"/>
        </w:rPr>
        <w:t xml:space="preserve">Common asteroids are </w:t>
      </w:r>
      <w:r w:rsidRPr="00716686">
        <w:rPr>
          <w:rFonts w:eastAsia="Times New Roman"/>
          <w:u w:val="single"/>
        </w:rPr>
        <w:t>small</w:t>
      </w:r>
      <w:r w:rsidRPr="00716686">
        <w:rPr>
          <w:rFonts w:eastAsia="Times New Roman"/>
        </w:rPr>
        <w:t xml:space="preserve"> and the largest </w:t>
      </w:r>
      <w:r w:rsidRPr="00716686">
        <w:rPr>
          <w:rFonts w:eastAsia="Times New Roman"/>
          <w:u w:val="single"/>
        </w:rPr>
        <w:t>can’t survive</w:t>
      </w:r>
      <w:r w:rsidRPr="00716686">
        <w:rPr>
          <w:rFonts w:eastAsia="Times New Roman"/>
        </w:rPr>
        <w:t xml:space="preserve"> the atmosphere.</w:t>
      </w:r>
    </w:p>
    <w:p w14:paraId="6B33F375" w14:textId="77777777" w:rsidR="004E262B" w:rsidRPr="00716686" w:rsidRDefault="004E262B" w:rsidP="004E262B">
      <w:pPr>
        <w:rPr>
          <w:rFonts w:eastAsia="Calibri"/>
        </w:rPr>
      </w:pPr>
      <w:r w:rsidRPr="007B09B9">
        <w:rPr>
          <w:rStyle w:val="Style13ptBold"/>
        </w:rPr>
        <w:t xml:space="preserve">Buenconsejo 20 </w:t>
      </w:r>
      <w:r w:rsidRPr="00716686">
        <w:rPr>
          <w:rFonts w:eastAsia="Calibri"/>
        </w:rPr>
        <w:t>[Urian; reporter at tech times.  “NASA Finds Two Different Asteroids Heading Towards Earth: How Bad Could They Be?”, Tech Times, https://www.techtimes.com/articles/248157/20200318/nasa-detects-two-asteroids-coming-towards-earth-could-this-pose-a-threat-bigger-than-the-coronavirus.htm</w:t>
      </w:r>
      <w:r w:rsidRPr="00716686">
        <w:rPr>
          <w:rFonts w:eastAsia="Cambria"/>
        </w:rPr>
        <w:t xml:space="preserve">, </w:t>
      </w:r>
      <w:proofErr w:type="spellStart"/>
      <w:r w:rsidRPr="00716686">
        <w:rPr>
          <w:rFonts w:eastAsia="Cambria"/>
        </w:rPr>
        <w:t>pbr</w:t>
      </w:r>
      <w:proofErr w:type="spellEnd"/>
      <w:r w:rsidRPr="00716686">
        <w:rPr>
          <w:rFonts w:eastAsia="Cambria"/>
        </w:rPr>
        <w:t>]</w:t>
      </w:r>
    </w:p>
    <w:p w14:paraId="430FCDFC" w14:textId="77777777" w:rsidR="004E262B" w:rsidRPr="00716686" w:rsidRDefault="004E262B" w:rsidP="004E262B">
      <w:pPr>
        <w:rPr>
          <w:rFonts w:eastAsia="Cambria"/>
          <w:sz w:val="16"/>
        </w:rPr>
      </w:pPr>
      <w:r w:rsidRPr="007B09B9">
        <w:rPr>
          <w:rStyle w:val="StyleUnderline"/>
        </w:rPr>
        <w:t xml:space="preserve">The good news </w:t>
      </w:r>
      <w:proofErr w:type="gramStart"/>
      <w:r w:rsidRPr="007B09B9">
        <w:rPr>
          <w:rStyle w:val="StyleUnderline"/>
        </w:rPr>
        <w:t>is</w:t>
      </w:r>
      <w:proofErr w:type="gramEnd"/>
      <w:r w:rsidRPr="007B09B9">
        <w:rPr>
          <w:rStyle w:val="StyleUnderline"/>
        </w:rPr>
        <w:t xml:space="preserve"> CNEOS said that </w:t>
      </w:r>
      <w:r w:rsidRPr="007B09B9">
        <w:rPr>
          <w:rStyle w:val="Emphasis"/>
          <w:highlight w:val="cyan"/>
        </w:rPr>
        <w:t>despite</w:t>
      </w:r>
      <w:r w:rsidRPr="007B09B9">
        <w:rPr>
          <w:rStyle w:val="StyleUnderline"/>
          <w:highlight w:val="cyan"/>
        </w:rPr>
        <w:t xml:space="preserve"> being incredibly </w:t>
      </w:r>
      <w:r w:rsidRPr="007B09B9">
        <w:rPr>
          <w:rStyle w:val="Emphasis"/>
          <w:highlight w:val="cyan"/>
        </w:rPr>
        <w:t>close</w:t>
      </w:r>
      <w:r w:rsidRPr="007B09B9">
        <w:rPr>
          <w:rStyle w:val="StyleUnderline"/>
          <w:highlight w:val="cyan"/>
        </w:rPr>
        <w:t xml:space="preserve"> to Earth</w:t>
      </w:r>
      <w:r w:rsidRPr="007B09B9">
        <w:rPr>
          <w:rStyle w:val="StyleUnderline"/>
        </w:rPr>
        <w:t xml:space="preserve">'s atmosphere, </w:t>
      </w:r>
      <w:r w:rsidRPr="007B09B9">
        <w:rPr>
          <w:rStyle w:val="StyleUnderline"/>
          <w:highlight w:val="cyan"/>
        </w:rPr>
        <w:t xml:space="preserve">the size of the </w:t>
      </w:r>
      <w:r w:rsidRPr="007B09B9">
        <w:rPr>
          <w:rStyle w:val="Emphasis"/>
          <w:highlight w:val="cyan"/>
        </w:rPr>
        <w:t>asteroid</w:t>
      </w:r>
      <w:r w:rsidRPr="007B09B9">
        <w:rPr>
          <w:rStyle w:val="StyleUnderline"/>
          <w:highlight w:val="cyan"/>
        </w:rPr>
        <w:t xml:space="preserve"> would be </w:t>
      </w:r>
      <w:r w:rsidRPr="007B09B9">
        <w:rPr>
          <w:rStyle w:val="Emphasis"/>
          <w:highlight w:val="cyan"/>
        </w:rPr>
        <w:t>too small</w:t>
      </w:r>
      <w:r w:rsidRPr="007B09B9">
        <w:rPr>
          <w:rStyle w:val="StyleUnderline"/>
          <w:highlight w:val="cyan"/>
        </w:rPr>
        <w:t xml:space="preserve"> for it to </w:t>
      </w:r>
      <w:r w:rsidRPr="007B09B9">
        <w:rPr>
          <w:rStyle w:val="Emphasis"/>
          <w:highlight w:val="cyan"/>
        </w:rPr>
        <w:t>survive</w:t>
      </w:r>
      <w:r w:rsidRPr="007B09B9">
        <w:rPr>
          <w:rStyle w:val="StyleUnderline"/>
          <w:highlight w:val="cyan"/>
        </w:rPr>
        <w:t xml:space="preserve"> close contact</w:t>
      </w:r>
      <w:r w:rsidRPr="007B09B9">
        <w:rPr>
          <w:rStyle w:val="StyleUnderline"/>
        </w:rPr>
        <w:t xml:space="preserve"> with Earth's surface.</w:t>
      </w:r>
      <w:r w:rsidRPr="00716686">
        <w:rPr>
          <w:rFonts w:eastAsia="Cambria"/>
          <w:sz w:val="16"/>
        </w:rPr>
        <w:t xml:space="preserve"> The asteroid thankfully measures only 98 feet in diameter despite traveling </w:t>
      </w:r>
      <w:proofErr w:type="gramStart"/>
      <w:r w:rsidRPr="00716686">
        <w:rPr>
          <w:rFonts w:eastAsia="Cambria"/>
          <w:sz w:val="16"/>
        </w:rPr>
        <w:t>really fast</w:t>
      </w:r>
      <w:proofErr w:type="gramEnd"/>
      <w:r w:rsidRPr="00716686">
        <w:rPr>
          <w:rFonts w:eastAsia="Cambria"/>
          <w:sz w:val="16"/>
        </w:rPr>
        <w:t xml:space="preserve"> at the speed of 10,000 mph. </w:t>
      </w:r>
    </w:p>
    <w:p w14:paraId="505E0766" w14:textId="77777777" w:rsidR="004E262B" w:rsidRPr="00716686" w:rsidRDefault="004E262B" w:rsidP="004E262B">
      <w:pPr>
        <w:rPr>
          <w:rFonts w:eastAsia="Cambria"/>
          <w:sz w:val="16"/>
        </w:rPr>
      </w:pPr>
      <w:r w:rsidRPr="00716686">
        <w:rPr>
          <w:rFonts w:eastAsia="Cambria"/>
          <w:sz w:val="16"/>
        </w:rPr>
        <w:t>Researchers' findings and classifications on the asteroid</w:t>
      </w:r>
    </w:p>
    <w:p w14:paraId="424EBF81" w14:textId="77777777" w:rsidR="004E262B" w:rsidRPr="00716686" w:rsidRDefault="004E262B" w:rsidP="004E262B">
      <w:pPr>
        <w:rPr>
          <w:rFonts w:eastAsia="Cambria"/>
          <w:sz w:val="16"/>
        </w:rPr>
      </w:pPr>
      <w:r w:rsidRPr="00716686">
        <w:rPr>
          <w:rFonts w:eastAsia="Cambria"/>
          <w:sz w:val="16"/>
        </w:rPr>
        <w:t xml:space="preserve">According to the researchers involved in this project, the asteroid is classified as an Aten asteroid which translates to a group of asteroids whose very own orbit naturally comes quite close to Earth while sometimes even </w:t>
      </w:r>
      <w:proofErr w:type="gramStart"/>
      <w:r w:rsidRPr="00716686">
        <w:rPr>
          <w:rFonts w:eastAsia="Cambria"/>
          <w:sz w:val="16"/>
        </w:rPr>
        <w:t>coming in contact with</w:t>
      </w:r>
      <w:proofErr w:type="gramEnd"/>
      <w:r w:rsidRPr="00716686">
        <w:rPr>
          <w:rFonts w:eastAsia="Cambria"/>
          <w:sz w:val="16"/>
        </w:rPr>
        <w:t xml:space="preserve"> Earth. The asteroid is expected to pass on March 18 at about 11:15pm EST. </w:t>
      </w:r>
    </w:p>
    <w:p w14:paraId="62157D78" w14:textId="77777777" w:rsidR="004E262B" w:rsidRPr="00716686" w:rsidRDefault="004E262B" w:rsidP="004E262B">
      <w:pPr>
        <w:rPr>
          <w:rFonts w:eastAsia="Cambria"/>
          <w:sz w:val="16"/>
        </w:rPr>
      </w:pPr>
      <w:r w:rsidRPr="00716686">
        <w:rPr>
          <w:rFonts w:eastAsia="Cambria"/>
          <w:sz w:val="16"/>
        </w:rPr>
        <w:t>Another asteroid has been found!</w:t>
      </w:r>
    </w:p>
    <w:p w14:paraId="6D7B5AFA" w14:textId="77777777" w:rsidR="004E262B" w:rsidRPr="00716686" w:rsidRDefault="004E262B" w:rsidP="004E262B">
      <w:pPr>
        <w:rPr>
          <w:rFonts w:eastAsia="Cambria"/>
          <w:sz w:val="16"/>
        </w:rPr>
      </w:pPr>
      <w:r w:rsidRPr="00716686">
        <w:rPr>
          <w:rFonts w:eastAsia="Cambria"/>
          <w:sz w:val="16"/>
        </w:rPr>
        <w:t xml:space="preserve">The excitement will not stop there since the second asteroid called the 2020 DP4 is </w:t>
      </w:r>
      <w:proofErr w:type="gramStart"/>
      <w:r w:rsidRPr="00716686">
        <w:rPr>
          <w:rFonts w:eastAsia="Cambria"/>
          <w:sz w:val="16"/>
        </w:rPr>
        <w:t>actually much</w:t>
      </w:r>
      <w:proofErr w:type="gramEnd"/>
      <w:r w:rsidRPr="00716686">
        <w:rPr>
          <w:rFonts w:eastAsia="Cambria"/>
          <w:sz w:val="16"/>
        </w:rPr>
        <w:t xml:space="preserve"> bigger and is traveling much faster than the 2020 EF. The second asteroid has been estimated to be about 180 feet wide and will travel with a massive velocity rate of about 18,000 mph CNEOS reports. </w:t>
      </w:r>
    </w:p>
    <w:p w14:paraId="305E28B9" w14:textId="77777777" w:rsidR="004E262B" w:rsidRPr="00716686" w:rsidRDefault="004E262B" w:rsidP="004E262B">
      <w:pPr>
        <w:rPr>
          <w:rFonts w:eastAsia="Cambria"/>
          <w:sz w:val="16"/>
        </w:rPr>
      </w:pPr>
      <w:r w:rsidRPr="00716686">
        <w:rPr>
          <w:rFonts w:eastAsia="Cambria"/>
          <w:sz w:val="16"/>
        </w:rPr>
        <w:t xml:space="preserve">Experts believe that despite the speed of both asteroids, they are within safe sizes to cause damage towards Earth. The only thing people can expect is that in some parts of the world, an air burst would be visible for them. </w:t>
      </w:r>
    </w:p>
    <w:p w14:paraId="274D1D72" w14:textId="77777777" w:rsidR="004E262B" w:rsidRPr="00716686" w:rsidRDefault="004E262B" w:rsidP="004E262B">
      <w:pPr>
        <w:rPr>
          <w:rFonts w:eastAsia="Cambria"/>
          <w:sz w:val="16"/>
        </w:rPr>
      </w:pPr>
      <w:r w:rsidRPr="00716686">
        <w:rPr>
          <w:rFonts w:eastAsia="Cambria"/>
          <w:sz w:val="16"/>
        </w:rPr>
        <w:t>What do air busts do?</w:t>
      </w:r>
    </w:p>
    <w:p w14:paraId="546F68E4" w14:textId="77777777" w:rsidR="004E262B" w:rsidRPr="00716686" w:rsidRDefault="004E262B" w:rsidP="004E262B">
      <w:pPr>
        <w:rPr>
          <w:rFonts w:eastAsia="Cambria"/>
          <w:sz w:val="16"/>
        </w:rPr>
      </w:pPr>
      <w:r w:rsidRPr="00716686">
        <w:rPr>
          <w:rFonts w:eastAsia="Cambria"/>
          <w:sz w:val="16"/>
        </w:rPr>
        <w:t xml:space="preserve">According to previous research, </w:t>
      </w:r>
      <w:r w:rsidRPr="007B09B9">
        <w:rPr>
          <w:rStyle w:val="StyleUnderline"/>
          <w:highlight w:val="cyan"/>
        </w:rPr>
        <w:t xml:space="preserve">most </w:t>
      </w:r>
      <w:r w:rsidRPr="007B09B9">
        <w:rPr>
          <w:rStyle w:val="Emphasis"/>
          <w:highlight w:val="cyan"/>
        </w:rPr>
        <w:t>explosions</w:t>
      </w:r>
      <w:r w:rsidRPr="007B09B9">
        <w:rPr>
          <w:rStyle w:val="StyleUnderline"/>
        </w:rPr>
        <w:t xml:space="preserve"> that were </w:t>
      </w:r>
      <w:r w:rsidRPr="007B09B9">
        <w:rPr>
          <w:rStyle w:val="Emphasis"/>
          <w:highlight w:val="cyan"/>
        </w:rPr>
        <w:t>recorded</w:t>
      </w:r>
      <w:r w:rsidRPr="007B09B9">
        <w:rPr>
          <w:rStyle w:val="StyleUnderline"/>
          <w:highlight w:val="cyan"/>
        </w:rPr>
        <w:t xml:space="preserve"> around Earth's atmosphere were</w:t>
      </w:r>
      <w:r w:rsidRPr="007B09B9">
        <w:rPr>
          <w:rStyle w:val="StyleUnderline"/>
        </w:rPr>
        <w:t xml:space="preserve"> most likely </w:t>
      </w:r>
      <w:r w:rsidRPr="007B09B9">
        <w:rPr>
          <w:rStyle w:val="StyleUnderline"/>
          <w:highlight w:val="cyan"/>
        </w:rPr>
        <w:t xml:space="preserve">caused by air </w:t>
      </w:r>
      <w:r w:rsidRPr="007B09B9">
        <w:rPr>
          <w:rStyle w:val="Emphasis"/>
          <w:highlight w:val="cyan"/>
        </w:rPr>
        <w:t>bursts</w:t>
      </w:r>
      <w:r w:rsidRPr="007B09B9">
        <w:rPr>
          <w:rStyle w:val="StyleUnderline"/>
          <w:highlight w:val="cyan"/>
        </w:rPr>
        <w:t xml:space="preserve"> when meteors exploded as they</w:t>
      </w:r>
      <w:r w:rsidRPr="007B09B9">
        <w:rPr>
          <w:rStyle w:val="StyleUnderline"/>
        </w:rPr>
        <w:t xml:space="preserve"> just recently </w:t>
      </w:r>
      <w:r w:rsidRPr="007B09B9">
        <w:rPr>
          <w:rStyle w:val="StyleUnderline"/>
          <w:highlight w:val="cyan"/>
        </w:rPr>
        <w:t xml:space="preserve">hit the </w:t>
      </w:r>
      <w:r w:rsidRPr="007B09B9">
        <w:rPr>
          <w:rStyle w:val="Emphasis"/>
          <w:highlight w:val="cyan"/>
        </w:rPr>
        <w:t>thickest part</w:t>
      </w:r>
      <w:r w:rsidRPr="007B09B9">
        <w:rPr>
          <w:rStyle w:val="StyleUnderline"/>
          <w:highlight w:val="cyan"/>
        </w:rPr>
        <w:t xml:space="preserve"> of Earth's atmosphere</w:t>
      </w:r>
      <w:r w:rsidRPr="007B09B9">
        <w:rPr>
          <w:rStyle w:val="StyleUnderline"/>
        </w:rPr>
        <w:t>.</w:t>
      </w:r>
      <w:r w:rsidRPr="00716686">
        <w:rPr>
          <w:rFonts w:eastAsia="Cambria"/>
          <w:sz w:val="16"/>
        </w:rPr>
        <w:t xml:space="preserve"> The more common </w:t>
      </w:r>
      <w:proofErr w:type="gramStart"/>
      <w:r w:rsidRPr="00716686">
        <w:rPr>
          <w:rFonts w:eastAsia="Cambria"/>
          <w:sz w:val="16"/>
        </w:rPr>
        <w:t>terms</w:t>
      </w:r>
      <w:proofErr w:type="gramEnd"/>
      <w:r w:rsidRPr="00716686">
        <w:rPr>
          <w:rFonts w:eastAsia="Cambria"/>
          <w:sz w:val="16"/>
        </w:rPr>
        <w:t xml:space="preserve"> for </w:t>
      </w:r>
      <w:proofErr w:type="gramStart"/>
      <w:r w:rsidRPr="00716686">
        <w:rPr>
          <w:rFonts w:eastAsia="Cambria"/>
          <w:sz w:val="16"/>
        </w:rPr>
        <w:t>these type of meteors</w:t>
      </w:r>
      <w:proofErr w:type="gramEnd"/>
      <w:r w:rsidRPr="00716686">
        <w:rPr>
          <w:rFonts w:eastAsia="Cambria"/>
          <w:sz w:val="16"/>
        </w:rPr>
        <w:t xml:space="preserve"> is fireballs or bolides while the brightest would be known as </w:t>
      </w:r>
      <w:proofErr w:type="gramStart"/>
      <w:r w:rsidRPr="00716686">
        <w:rPr>
          <w:rFonts w:eastAsia="Cambria"/>
          <w:sz w:val="16"/>
        </w:rPr>
        <w:t xml:space="preserve">a </w:t>
      </w:r>
      <w:proofErr w:type="spellStart"/>
      <w:r w:rsidRPr="00716686">
        <w:rPr>
          <w:rFonts w:eastAsia="Cambria"/>
          <w:sz w:val="16"/>
        </w:rPr>
        <w:t>superbolides</w:t>
      </w:r>
      <w:proofErr w:type="spellEnd"/>
      <w:proofErr w:type="gramEnd"/>
      <w:r w:rsidRPr="00716686">
        <w:rPr>
          <w:rFonts w:eastAsia="Cambria"/>
          <w:sz w:val="16"/>
        </w:rPr>
        <w:t xml:space="preserve">. </w:t>
      </w:r>
    </w:p>
    <w:p w14:paraId="5117E1CC" w14:textId="77777777" w:rsidR="004E262B" w:rsidRPr="00716686" w:rsidRDefault="004E262B" w:rsidP="004E262B">
      <w:pPr>
        <w:rPr>
          <w:rFonts w:eastAsia="Cambria"/>
          <w:sz w:val="16"/>
        </w:rPr>
      </w:pPr>
      <w:r w:rsidRPr="00716686">
        <w:rPr>
          <w:rFonts w:eastAsia="Cambria"/>
          <w:sz w:val="16"/>
        </w:rPr>
        <w:t>Where do these meteors come from?</w:t>
      </w:r>
    </w:p>
    <w:p w14:paraId="1C3E2953" w14:textId="77777777" w:rsidR="004E262B" w:rsidRPr="00716686" w:rsidRDefault="004E262B" w:rsidP="004E262B">
      <w:pPr>
        <w:rPr>
          <w:rFonts w:eastAsia="Cambria"/>
          <w:sz w:val="16"/>
        </w:rPr>
      </w:pPr>
      <w:r w:rsidRPr="00716686">
        <w:rPr>
          <w:rFonts w:eastAsia="Cambria"/>
          <w:sz w:val="16"/>
        </w:rPr>
        <w:t xml:space="preserve">Right before these large meteors enter Earth's atmosphere, they were originally classified as asteroids and comets of a few all the way to several tens of meters in diameter which differentiates them from the much smaller and much more common "shooting stars". </w:t>
      </w:r>
    </w:p>
    <w:p w14:paraId="17C4234E" w14:textId="77777777" w:rsidR="004E262B" w:rsidRPr="00716686" w:rsidRDefault="004E262B" w:rsidP="004E262B">
      <w:pPr>
        <w:rPr>
          <w:rFonts w:eastAsia="Cambria"/>
          <w:sz w:val="16"/>
        </w:rPr>
      </w:pPr>
      <w:r w:rsidRPr="00716686">
        <w:rPr>
          <w:rFonts w:eastAsia="Cambria"/>
          <w:sz w:val="16"/>
        </w:rPr>
        <w:t>The most powerful air burst recorded in history</w:t>
      </w:r>
    </w:p>
    <w:p w14:paraId="5A8B2C1E" w14:textId="77777777" w:rsidR="004E262B" w:rsidRPr="00716686" w:rsidRDefault="004E262B" w:rsidP="004E262B">
      <w:pPr>
        <w:rPr>
          <w:rFonts w:eastAsia="Cambria"/>
          <w:sz w:val="16"/>
        </w:rPr>
      </w:pPr>
      <w:r w:rsidRPr="007B09B9">
        <w:rPr>
          <w:rStyle w:val="StyleUnderline"/>
          <w:highlight w:val="cyan"/>
        </w:rPr>
        <w:t xml:space="preserve">Earth has already </w:t>
      </w:r>
      <w:r w:rsidRPr="007B09B9">
        <w:rPr>
          <w:rStyle w:val="Emphasis"/>
          <w:highlight w:val="cyan"/>
        </w:rPr>
        <w:t>experienced</w:t>
      </w:r>
      <w:r w:rsidRPr="007B09B9">
        <w:rPr>
          <w:rStyle w:val="StyleUnderline"/>
          <w:highlight w:val="cyan"/>
        </w:rPr>
        <w:t xml:space="preserve"> quite the amount of </w:t>
      </w:r>
      <w:r w:rsidRPr="007B09B9">
        <w:rPr>
          <w:rStyle w:val="Emphasis"/>
          <w:highlight w:val="cyan"/>
        </w:rPr>
        <w:t>powerful</w:t>
      </w:r>
      <w:r w:rsidRPr="007B09B9">
        <w:rPr>
          <w:rStyle w:val="StyleUnderline"/>
          <w:highlight w:val="cyan"/>
        </w:rPr>
        <w:t xml:space="preserve"> air bursts</w:t>
      </w:r>
      <w:r w:rsidRPr="007B09B9">
        <w:rPr>
          <w:rStyle w:val="StyleUnderline"/>
        </w:rPr>
        <w:t xml:space="preserve"> with the most powerful being the 1908 Tunguska event. </w:t>
      </w:r>
      <w:r w:rsidRPr="007B09B9">
        <w:rPr>
          <w:rStyle w:val="StyleUnderline"/>
          <w:highlight w:val="cyan"/>
        </w:rPr>
        <w:t>The</w:t>
      </w:r>
      <w:r w:rsidRPr="007B09B9">
        <w:rPr>
          <w:rStyle w:val="StyleUnderline"/>
        </w:rPr>
        <w:t xml:space="preserve"> extremely bright </w:t>
      </w:r>
      <w:r w:rsidRPr="007B09B9">
        <w:rPr>
          <w:rStyle w:val="StyleUnderline"/>
          <w:highlight w:val="cyan"/>
        </w:rPr>
        <w:t>fireballs</w:t>
      </w:r>
      <w:r w:rsidRPr="007B09B9">
        <w:rPr>
          <w:rStyle w:val="StyleUnderline"/>
        </w:rPr>
        <w:t xml:space="preserve"> that were traveling </w:t>
      </w:r>
      <w:proofErr w:type="gramStart"/>
      <w:r w:rsidRPr="007B09B9">
        <w:rPr>
          <w:rStyle w:val="StyleUnderline"/>
        </w:rPr>
        <w:t>all across</w:t>
      </w:r>
      <w:proofErr w:type="gramEnd"/>
      <w:r w:rsidRPr="007B09B9">
        <w:rPr>
          <w:rStyle w:val="StyleUnderline"/>
        </w:rPr>
        <w:t xml:space="preserve"> the sky </w:t>
      </w:r>
      <w:r w:rsidRPr="007B09B9">
        <w:rPr>
          <w:rStyle w:val="StyleUnderline"/>
          <w:highlight w:val="cyan"/>
        </w:rPr>
        <w:t xml:space="preserve">were </w:t>
      </w:r>
      <w:r w:rsidRPr="007B09B9">
        <w:rPr>
          <w:rStyle w:val="Emphasis"/>
          <w:highlight w:val="cyan"/>
        </w:rPr>
        <w:t>visible</w:t>
      </w:r>
      <w:r w:rsidRPr="007B09B9">
        <w:rPr>
          <w:rStyle w:val="StyleUnderline"/>
          <w:highlight w:val="cyan"/>
        </w:rPr>
        <w:t xml:space="preserve"> from a </w:t>
      </w:r>
      <w:r w:rsidRPr="007B09B9">
        <w:rPr>
          <w:rStyle w:val="Emphasis"/>
          <w:highlight w:val="cyan"/>
        </w:rPr>
        <w:t>distance</w:t>
      </w:r>
      <w:r w:rsidRPr="00716686">
        <w:rPr>
          <w:rFonts w:eastAsia="Cambria"/>
          <w:sz w:val="16"/>
        </w:rPr>
        <w:t xml:space="preserve">. The 1947 </w:t>
      </w:r>
      <w:proofErr w:type="spellStart"/>
      <w:r w:rsidRPr="00716686">
        <w:rPr>
          <w:rFonts w:eastAsia="Cambria"/>
          <w:sz w:val="16"/>
        </w:rPr>
        <w:t>Sikhote</w:t>
      </w:r>
      <w:proofErr w:type="spellEnd"/>
      <w:r w:rsidRPr="00716686">
        <w:rPr>
          <w:rFonts w:eastAsia="Cambria"/>
          <w:sz w:val="16"/>
        </w:rPr>
        <w:t xml:space="preserve">-Alin meteor as well as the 2013 Chelyabinsk meteor which were both in Russia have so far been among the most powerful air bursts recorded. </w:t>
      </w:r>
    </w:p>
    <w:p w14:paraId="2828715D" w14:textId="77777777" w:rsidR="004E262B" w:rsidRDefault="004E262B" w:rsidP="004E262B"/>
    <w:p w14:paraId="3291B6EE" w14:textId="77777777" w:rsidR="004E262B" w:rsidRDefault="004E262B" w:rsidP="004E262B"/>
    <w:p w14:paraId="1B23A081" w14:textId="77777777" w:rsidR="004E262B" w:rsidRDefault="004E262B" w:rsidP="004E262B">
      <w:pPr>
        <w:pStyle w:val="Heading2"/>
      </w:pPr>
      <w:r>
        <w:t>Solvency</w:t>
      </w:r>
    </w:p>
    <w:p w14:paraId="40D138C0" w14:textId="77777777" w:rsidR="004E262B" w:rsidRDefault="004E262B" w:rsidP="004E262B">
      <w:pPr>
        <w:pStyle w:val="Heading3"/>
      </w:pPr>
      <w:r>
        <w:t>1NC---Circumvention</w:t>
      </w:r>
    </w:p>
    <w:p w14:paraId="357AE6F5" w14:textId="77777777" w:rsidR="004E262B" w:rsidRDefault="004E262B" w:rsidP="004E262B">
      <w:pPr>
        <w:pStyle w:val="Heading4"/>
      </w:pPr>
      <w:r>
        <w:t xml:space="preserve">Trump </w:t>
      </w:r>
      <w:r w:rsidRPr="007823CB">
        <w:rPr>
          <w:u w:val="single"/>
        </w:rPr>
        <w:t>circumvents</w:t>
      </w:r>
      <w:r>
        <w:t xml:space="preserve">---he’ll find </w:t>
      </w:r>
      <w:r w:rsidRPr="007823CB">
        <w:rPr>
          <w:u w:val="single"/>
        </w:rPr>
        <w:t>external</w:t>
      </w:r>
      <w:r>
        <w:t xml:space="preserve"> paths to </w:t>
      </w:r>
      <w:r w:rsidRPr="007823CB">
        <w:t>undercut</w:t>
      </w:r>
      <w:r>
        <w:t xml:space="preserve"> the </w:t>
      </w:r>
      <w:r w:rsidRPr="007823CB">
        <w:rPr>
          <w:u w:val="single"/>
        </w:rPr>
        <w:t>effects</w:t>
      </w:r>
      <w:r>
        <w:t xml:space="preserve"> of the plan, which moots </w:t>
      </w:r>
      <w:r w:rsidRPr="007823CB">
        <w:rPr>
          <w:u w:val="single"/>
        </w:rPr>
        <w:t>durable fiat</w:t>
      </w:r>
      <w:r>
        <w:t>.</w:t>
      </w:r>
    </w:p>
    <w:p w14:paraId="46FB0A3D" w14:textId="77777777" w:rsidR="004E262B" w:rsidRDefault="004E262B" w:rsidP="004E262B">
      <w:r w:rsidRPr="007823CB">
        <w:rPr>
          <w:rStyle w:val="Style13ptBold"/>
        </w:rPr>
        <w:t>McFerran 25</w:t>
      </w:r>
      <w:r>
        <w:t xml:space="preserve"> [Lauren McFerran (Senior fellow, The Century Foundation; former chair, National Labor Relations Board; J.D., Yale Law School), 2-21-2025, “</w:t>
      </w:r>
      <w:r w:rsidRPr="007823CB">
        <w:t>Trump Executive Order Could Prevent Independent Agencies from Protecting Workers’ Rights</w:t>
      </w:r>
      <w:r>
        <w:t xml:space="preserve">,” The Century Foundation, https://tcf.org/content/commentary/trump-executive-order-could-prevent-independent-agencies-from-protecting-workers-rights/, </w:t>
      </w:r>
      <w:proofErr w:type="spellStart"/>
      <w:r>
        <w:t>njn</w:t>
      </w:r>
      <w:proofErr w:type="spellEnd"/>
      <w:r>
        <w:t>]</w:t>
      </w:r>
    </w:p>
    <w:p w14:paraId="27C499B5" w14:textId="77777777" w:rsidR="004E262B" w:rsidRPr="00815C2E" w:rsidRDefault="004E262B" w:rsidP="004E262B">
      <w:pPr>
        <w:rPr>
          <w:rStyle w:val="StyleUnderline"/>
        </w:rPr>
      </w:pPr>
      <w:r w:rsidRPr="00815C2E">
        <w:rPr>
          <w:sz w:val="16"/>
        </w:rPr>
        <w:t xml:space="preserve">On February 18, President </w:t>
      </w:r>
      <w:r w:rsidRPr="00815C2E">
        <w:rPr>
          <w:rStyle w:val="Emphasis"/>
          <w:highlight w:val="cyan"/>
        </w:rPr>
        <w:t>Trump</w:t>
      </w:r>
      <w:r w:rsidRPr="00815C2E">
        <w:rPr>
          <w:rStyle w:val="StyleUnderline"/>
        </w:rPr>
        <w:t xml:space="preserve"> issued an executive order purporting to </w:t>
      </w:r>
      <w:r w:rsidRPr="00815C2E">
        <w:rPr>
          <w:rStyle w:val="StyleUnderline"/>
          <w:highlight w:val="cyan"/>
        </w:rPr>
        <w:t xml:space="preserve">assume </w:t>
      </w:r>
      <w:r w:rsidRPr="00815C2E">
        <w:rPr>
          <w:rStyle w:val="Emphasis"/>
          <w:highlight w:val="cyan"/>
        </w:rPr>
        <w:t>control</w:t>
      </w:r>
      <w:r w:rsidRPr="00815C2E">
        <w:rPr>
          <w:rStyle w:val="StyleUnderline"/>
          <w:highlight w:val="cyan"/>
        </w:rPr>
        <w:t xml:space="preserve"> over</w:t>
      </w:r>
      <w:r w:rsidRPr="00815C2E">
        <w:rPr>
          <w:rStyle w:val="StyleUnderline"/>
        </w:rPr>
        <w:t xml:space="preserve"> independent administrative agencies</w:t>
      </w:r>
      <w:r w:rsidRPr="00815C2E">
        <w:rPr>
          <w:sz w:val="16"/>
        </w:rPr>
        <w:t xml:space="preserve">, including those that hear and decide individual cases involving workers’ rights and protections, such as </w:t>
      </w:r>
      <w:r w:rsidRPr="00815C2E">
        <w:rPr>
          <w:rStyle w:val="StyleUnderline"/>
          <w:highlight w:val="cyan"/>
        </w:rPr>
        <w:t>the</w:t>
      </w:r>
      <w:r w:rsidRPr="00815C2E">
        <w:rPr>
          <w:rStyle w:val="StyleUnderline"/>
        </w:rPr>
        <w:t xml:space="preserve"> National Labor Relations Board (</w:t>
      </w:r>
      <w:r w:rsidRPr="00815C2E">
        <w:rPr>
          <w:rStyle w:val="Emphasis"/>
          <w:highlight w:val="cyan"/>
        </w:rPr>
        <w:t>NLRB</w:t>
      </w:r>
      <w:r w:rsidRPr="00815C2E">
        <w:rPr>
          <w:rStyle w:val="StyleUnderline"/>
        </w:rPr>
        <w:t>).</w:t>
      </w:r>
      <w:r w:rsidRPr="00815C2E">
        <w:rPr>
          <w:sz w:val="16"/>
        </w:rPr>
        <w:t xml:space="preserve"> Independent agencies were carefully designed by Congress—decades ago—to ensure that they can act in accordance with the law, unaffected by political influence or presidential favoritism. </w:t>
      </w:r>
      <w:r w:rsidRPr="00815C2E">
        <w:rPr>
          <w:rStyle w:val="StyleUnderline"/>
        </w:rPr>
        <w:t xml:space="preserve">Giving the White House such direct and </w:t>
      </w:r>
      <w:r w:rsidRPr="00815C2E">
        <w:rPr>
          <w:rStyle w:val="Emphasis"/>
        </w:rPr>
        <w:t>unprecedented</w:t>
      </w:r>
      <w:r w:rsidRPr="00815C2E">
        <w:rPr>
          <w:rStyle w:val="StyleUnderline"/>
        </w:rPr>
        <w:t xml:space="preserve"> control over independent agency leaders’ </w:t>
      </w:r>
      <w:proofErr w:type="spellStart"/>
      <w:proofErr w:type="gramStart"/>
      <w:r w:rsidRPr="00815C2E">
        <w:rPr>
          <w:rStyle w:val="Emphasis"/>
        </w:rPr>
        <w:t>decisionmaking</w:t>
      </w:r>
      <w:proofErr w:type="spellEnd"/>
      <w:r w:rsidRPr="00815C2E">
        <w:rPr>
          <w:sz w:val="16"/>
        </w:rPr>
        <w:t>—</w:t>
      </w:r>
      <w:proofErr w:type="gramEnd"/>
      <w:r w:rsidRPr="00815C2E">
        <w:rPr>
          <w:rStyle w:val="StyleUnderline"/>
          <w:highlight w:val="cyan"/>
        </w:rPr>
        <w:t>including</w:t>
      </w:r>
      <w:r w:rsidRPr="00815C2E">
        <w:rPr>
          <w:rStyle w:val="StyleUnderline"/>
        </w:rPr>
        <w:t xml:space="preserve"> the </w:t>
      </w:r>
      <w:r w:rsidRPr="00815C2E">
        <w:rPr>
          <w:rStyle w:val="StyleUnderline"/>
          <w:highlight w:val="cyan"/>
        </w:rPr>
        <w:t xml:space="preserve">ability to </w:t>
      </w:r>
      <w:r w:rsidRPr="00815C2E">
        <w:rPr>
          <w:rStyle w:val="Emphasis"/>
          <w:highlight w:val="cyan"/>
        </w:rPr>
        <w:t>override</w:t>
      </w:r>
      <w:r w:rsidRPr="00815C2E">
        <w:rPr>
          <w:rStyle w:val="StyleUnderline"/>
        </w:rPr>
        <w:t xml:space="preserve"> their legal </w:t>
      </w:r>
      <w:r w:rsidRPr="00815C2E">
        <w:rPr>
          <w:rStyle w:val="StyleUnderline"/>
          <w:highlight w:val="cyan"/>
        </w:rPr>
        <w:t xml:space="preserve">judgments and </w:t>
      </w:r>
      <w:proofErr w:type="gramStart"/>
      <w:r w:rsidRPr="00815C2E">
        <w:rPr>
          <w:rStyle w:val="Emphasis"/>
          <w:highlight w:val="cyan"/>
        </w:rPr>
        <w:t>defund</w:t>
      </w:r>
      <w:proofErr w:type="gramEnd"/>
      <w:r w:rsidRPr="00815C2E">
        <w:rPr>
          <w:rStyle w:val="StyleUnderline"/>
        </w:rPr>
        <w:t xml:space="preserve"> their </w:t>
      </w:r>
      <w:r w:rsidRPr="00815C2E">
        <w:rPr>
          <w:rStyle w:val="StyleUnderline"/>
          <w:highlight w:val="cyan"/>
        </w:rPr>
        <w:t>work</w:t>
      </w:r>
      <w:r w:rsidRPr="00815C2E">
        <w:rPr>
          <w:rStyle w:val="StyleUnderline"/>
        </w:rPr>
        <w:t xml:space="preserve"> on specific matters</w:t>
      </w:r>
      <w:r w:rsidRPr="00815C2E">
        <w:rPr>
          <w:sz w:val="16"/>
        </w:rPr>
        <w:t>—</w:t>
      </w:r>
      <w:r w:rsidRPr="00815C2E">
        <w:rPr>
          <w:rStyle w:val="Emphasis"/>
          <w:highlight w:val="cyan"/>
        </w:rPr>
        <w:t>destroys</w:t>
      </w:r>
      <w:r w:rsidRPr="00815C2E">
        <w:rPr>
          <w:rStyle w:val="StyleUnderline"/>
        </w:rPr>
        <w:t xml:space="preserve"> these </w:t>
      </w:r>
      <w:r w:rsidRPr="00815C2E">
        <w:rPr>
          <w:rStyle w:val="StyleUnderline"/>
          <w:highlight w:val="cyan"/>
        </w:rPr>
        <w:t>agencies</w:t>
      </w:r>
      <w:r w:rsidRPr="00815C2E">
        <w:rPr>
          <w:rStyle w:val="StyleUnderline"/>
        </w:rPr>
        <w:t>’ neutrality.</w:t>
      </w:r>
    </w:p>
    <w:p w14:paraId="3C497C89" w14:textId="77777777" w:rsidR="004E262B" w:rsidRPr="00815C2E" w:rsidRDefault="004E262B" w:rsidP="004E262B">
      <w:pPr>
        <w:rPr>
          <w:sz w:val="16"/>
        </w:rPr>
      </w:pPr>
      <w:r w:rsidRPr="00815C2E">
        <w:rPr>
          <w:sz w:val="16"/>
        </w:rPr>
        <w:t xml:space="preserve">In terms of the workplace, this radical assertion of White House influence strongly suggests that </w:t>
      </w:r>
      <w:r w:rsidRPr="00815C2E">
        <w:rPr>
          <w:rStyle w:val="StyleUnderline"/>
        </w:rPr>
        <w:t xml:space="preserve">critical </w:t>
      </w:r>
      <w:r w:rsidRPr="00815C2E">
        <w:rPr>
          <w:rStyle w:val="StyleUnderline"/>
          <w:highlight w:val="cyan"/>
        </w:rPr>
        <w:t xml:space="preserve">worker </w:t>
      </w:r>
      <w:r w:rsidRPr="00815C2E">
        <w:rPr>
          <w:rStyle w:val="Emphasis"/>
          <w:highlight w:val="cyan"/>
        </w:rPr>
        <w:t>rights</w:t>
      </w:r>
      <w:r w:rsidRPr="00815C2E">
        <w:rPr>
          <w:rStyle w:val="StyleUnderline"/>
        </w:rPr>
        <w:t xml:space="preserve"> and protections could </w:t>
      </w:r>
      <w:r w:rsidRPr="00815C2E">
        <w:rPr>
          <w:rStyle w:val="StyleUnderline"/>
          <w:highlight w:val="cyan"/>
        </w:rPr>
        <w:t xml:space="preserve">go </w:t>
      </w:r>
      <w:r w:rsidRPr="00815C2E">
        <w:rPr>
          <w:rStyle w:val="Emphasis"/>
          <w:highlight w:val="cyan"/>
        </w:rPr>
        <w:t>unenforced</w:t>
      </w:r>
      <w:r w:rsidRPr="00815C2E">
        <w:rPr>
          <w:rStyle w:val="StyleUnderline"/>
        </w:rPr>
        <w:t>—or</w:t>
      </w:r>
      <w:r w:rsidRPr="00815C2E">
        <w:rPr>
          <w:sz w:val="16"/>
        </w:rPr>
        <w:t xml:space="preserve"> even that </w:t>
      </w:r>
      <w:proofErr w:type="gramStart"/>
      <w:r w:rsidRPr="00815C2E">
        <w:rPr>
          <w:sz w:val="16"/>
        </w:rPr>
        <w:t>particular White</w:t>
      </w:r>
      <w:proofErr w:type="gramEnd"/>
      <w:r w:rsidRPr="00815C2E">
        <w:rPr>
          <w:sz w:val="16"/>
        </w:rPr>
        <w:t xml:space="preserve"> House allies </w:t>
      </w:r>
      <w:r w:rsidRPr="00815C2E">
        <w:rPr>
          <w:rStyle w:val="StyleUnderline"/>
        </w:rPr>
        <w:t xml:space="preserve">could effectively be </w:t>
      </w:r>
      <w:r w:rsidRPr="00815C2E">
        <w:rPr>
          <w:rStyle w:val="StyleUnderline"/>
          <w:highlight w:val="cyan"/>
        </w:rPr>
        <w:t xml:space="preserve">treated as </w:t>
      </w:r>
      <w:r w:rsidRPr="00815C2E">
        <w:rPr>
          <w:rStyle w:val="Emphasis"/>
          <w:highlight w:val="cyan"/>
        </w:rPr>
        <w:t>exempt</w:t>
      </w:r>
      <w:r w:rsidRPr="00815C2E">
        <w:rPr>
          <w:rStyle w:val="StyleUnderline"/>
          <w:highlight w:val="cyan"/>
        </w:rPr>
        <w:t xml:space="preserve"> from</w:t>
      </w:r>
      <w:r w:rsidRPr="00815C2E">
        <w:rPr>
          <w:rStyle w:val="StyleUnderline"/>
        </w:rPr>
        <w:t xml:space="preserve"> accountability for the </w:t>
      </w:r>
      <w:r w:rsidRPr="00815C2E">
        <w:rPr>
          <w:rStyle w:val="StyleUnderline"/>
          <w:highlight w:val="cyan"/>
        </w:rPr>
        <w:t>laws</w:t>
      </w:r>
      <w:r w:rsidRPr="00815C2E">
        <w:rPr>
          <w:sz w:val="16"/>
        </w:rPr>
        <w:t xml:space="preserve"> that protect American workers.</w:t>
      </w:r>
    </w:p>
    <w:p w14:paraId="6A3B6E0E" w14:textId="77777777" w:rsidR="004E262B" w:rsidRPr="00815C2E" w:rsidRDefault="004E262B" w:rsidP="004E262B">
      <w:pPr>
        <w:rPr>
          <w:sz w:val="16"/>
        </w:rPr>
      </w:pPr>
      <w:r w:rsidRPr="00815C2E">
        <w:rPr>
          <w:sz w:val="16"/>
        </w:rPr>
        <w:t>The Executive Order Functionally Eliminates These Agencies’ Independence</w:t>
      </w:r>
    </w:p>
    <w:p w14:paraId="04FA0A92" w14:textId="77777777" w:rsidR="004E262B" w:rsidRPr="00815C2E" w:rsidRDefault="004E262B" w:rsidP="004E262B">
      <w:pPr>
        <w:rPr>
          <w:sz w:val="16"/>
        </w:rPr>
      </w:pPr>
      <w:r w:rsidRPr="00815C2E">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815C2E">
        <w:rPr>
          <w:sz w:val="16"/>
        </w:rPr>
        <w:t>decisionmaking</w:t>
      </w:r>
      <w:proofErr w:type="spellEnd"/>
      <w:r w:rsidRPr="00815C2E">
        <w:rPr>
          <w:sz w:val="16"/>
        </w:rPr>
        <w:t xml:space="preserve"> of agencies designed by Congress to be insulated from political influence. These new powers include:</w:t>
      </w:r>
    </w:p>
    <w:p w14:paraId="077443B5" w14:textId="77777777" w:rsidR="004E262B" w:rsidRPr="00815C2E" w:rsidRDefault="004E262B" w:rsidP="004E262B">
      <w:pPr>
        <w:pStyle w:val="ListParagraph"/>
        <w:numPr>
          <w:ilvl w:val="0"/>
          <w:numId w:val="15"/>
        </w:numPr>
        <w:rPr>
          <w:sz w:val="16"/>
        </w:rPr>
      </w:pPr>
      <w:r w:rsidRPr="00815C2E">
        <w:rPr>
          <w:sz w:val="16"/>
        </w:rPr>
        <w:t xml:space="preserve">giving the president and the U.S. attorney general the ability to override the agency’s own interpretation of the law it </w:t>
      </w:r>
      <w:proofErr w:type="gramStart"/>
      <w:r w:rsidRPr="00815C2E">
        <w:rPr>
          <w:sz w:val="16"/>
        </w:rPr>
        <w:t>administers;</w:t>
      </w:r>
      <w:proofErr w:type="gramEnd"/>
    </w:p>
    <w:p w14:paraId="125620DE" w14:textId="77777777" w:rsidR="004E262B" w:rsidRPr="00815C2E" w:rsidRDefault="004E262B" w:rsidP="004E262B">
      <w:pPr>
        <w:pStyle w:val="ListParagraph"/>
        <w:numPr>
          <w:ilvl w:val="0"/>
          <w:numId w:val="15"/>
        </w:numPr>
        <w:rPr>
          <w:sz w:val="16"/>
        </w:rPr>
      </w:pPr>
      <w:r w:rsidRPr="00815C2E">
        <w:rPr>
          <w:sz w:val="16"/>
        </w:rPr>
        <w:t>giving the director of the Office of Management and Budget (OMB) the authority to control expenditure of the agency’s funds, including defunding “particular activities, functions, projects or objects</w:t>
      </w:r>
      <w:proofErr w:type="gramStart"/>
      <w:r w:rsidRPr="00815C2E">
        <w:rPr>
          <w:sz w:val="16"/>
        </w:rPr>
        <w:t>”;</w:t>
      </w:r>
      <w:proofErr w:type="gramEnd"/>
    </w:p>
    <w:p w14:paraId="0D379B46" w14:textId="77777777" w:rsidR="004E262B" w:rsidRPr="00815C2E" w:rsidRDefault="004E262B" w:rsidP="004E262B">
      <w:pPr>
        <w:pStyle w:val="ListParagraph"/>
        <w:numPr>
          <w:ilvl w:val="0"/>
          <w:numId w:val="15"/>
        </w:numPr>
        <w:rPr>
          <w:sz w:val="16"/>
        </w:rPr>
      </w:pPr>
      <w:r w:rsidRPr="00815C2E">
        <w:rPr>
          <w:sz w:val="16"/>
        </w:rPr>
        <w:t xml:space="preserve">requiring independent agencies to submit any new regulations to OMB for substantive </w:t>
      </w:r>
      <w:proofErr w:type="gramStart"/>
      <w:r w:rsidRPr="00815C2E">
        <w:rPr>
          <w:sz w:val="16"/>
        </w:rPr>
        <w:t>review;</w:t>
      </w:r>
      <w:proofErr w:type="gramEnd"/>
    </w:p>
    <w:p w14:paraId="294C8FDE" w14:textId="77777777" w:rsidR="004E262B" w:rsidRPr="00815C2E" w:rsidRDefault="004E262B" w:rsidP="004E262B">
      <w:pPr>
        <w:pStyle w:val="ListParagraph"/>
        <w:numPr>
          <w:ilvl w:val="0"/>
          <w:numId w:val="15"/>
        </w:numPr>
        <w:rPr>
          <w:sz w:val="16"/>
        </w:rPr>
      </w:pPr>
      <w:r w:rsidRPr="00815C2E">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815C2E">
        <w:rPr>
          <w:sz w:val="16"/>
        </w:rPr>
        <w:t>offices;</w:t>
      </w:r>
      <w:proofErr w:type="gramEnd"/>
    </w:p>
    <w:p w14:paraId="7937FD67" w14:textId="77777777" w:rsidR="004E262B" w:rsidRPr="00815C2E" w:rsidRDefault="004E262B" w:rsidP="004E262B">
      <w:pPr>
        <w:pStyle w:val="ListParagraph"/>
        <w:numPr>
          <w:ilvl w:val="0"/>
          <w:numId w:val="15"/>
        </w:numPr>
        <w:rPr>
          <w:sz w:val="16"/>
        </w:rPr>
      </w:pPr>
      <w:r w:rsidRPr="00815C2E">
        <w:rPr>
          <w:sz w:val="16"/>
        </w:rPr>
        <w:t>requiring independent agency chairmen to “regularly consult with and coordinate policies and priorities with the directors of OMB, the White House Domestic Policy Council and the White House National Economic Council”; and</w:t>
      </w:r>
    </w:p>
    <w:p w14:paraId="74015CBD" w14:textId="77777777" w:rsidR="004E262B" w:rsidRPr="00815C2E" w:rsidRDefault="004E262B" w:rsidP="004E262B">
      <w:pPr>
        <w:pStyle w:val="ListParagraph"/>
        <w:numPr>
          <w:ilvl w:val="0"/>
          <w:numId w:val="15"/>
        </w:numPr>
        <w:rPr>
          <w:sz w:val="16"/>
        </w:rPr>
      </w:pPr>
      <w:r w:rsidRPr="00815C2E">
        <w:rPr>
          <w:sz w:val="16"/>
        </w:rPr>
        <w:t>giving the director of the OMB the authority to establish and evaluate the “performance standards and management objectives” for independent agency heads.</w:t>
      </w:r>
    </w:p>
    <w:p w14:paraId="734FB678" w14:textId="77777777" w:rsidR="004E262B" w:rsidRPr="00815C2E" w:rsidRDefault="004E262B" w:rsidP="004E262B">
      <w:pPr>
        <w:rPr>
          <w:sz w:val="16"/>
        </w:rPr>
      </w:pPr>
      <w:r w:rsidRPr="00815C2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815C2E">
        <w:rPr>
          <w:sz w:val="16"/>
        </w:rPr>
        <w:t>decisionmaking</w:t>
      </w:r>
      <w:proofErr w:type="spellEnd"/>
      <w:r w:rsidRPr="00815C2E">
        <w:rPr>
          <w:sz w:val="16"/>
        </w:rPr>
        <w:t xml:space="preserve">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54180484" w14:textId="77777777" w:rsidR="004E262B" w:rsidRPr="00815C2E" w:rsidRDefault="004E262B" w:rsidP="004E262B">
      <w:pPr>
        <w:rPr>
          <w:sz w:val="16"/>
        </w:rPr>
      </w:pPr>
      <w:r w:rsidRPr="00815C2E">
        <w:rPr>
          <w:sz w:val="16"/>
        </w:rPr>
        <w:t>The Executive Order Will Especially Compromise Adjudicative Independent Agencies</w:t>
      </w:r>
    </w:p>
    <w:p w14:paraId="38721D96" w14:textId="77777777" w:rsidR="004E262B" w:rsidRPr="000A7D0D" w:rsidRDefault="004E262B" w:rsidP="004E262B">
      <w:pPr>
        <w:rPr>
          <w:sz w:val="16"/>
        </w:rPr>
      </w:pPr>
      <w:r w:rsidRPr="000A7D0D">
        <w:rPr>
          <w:rStyle w:val="StyleUnderline"/>
        </w:rPr>
        <w:t xml:space="preserve">The implications of such a radical </w:t>
      </w:r>
      <w:r w:rsidRPr="000A7D0D">
        <w:rPr>
          <w:rStyle w:val="Emphasis"/>
        </w:rPr>
        <w:t>takeover</w:t>
      </w:r>
      <w:r w:rsidRPr="000A7D0D">
        <w:rPr>
          <w:rStyle w:val="StyleUnderline"/>
        </w:rPr>
        <w:t xml:space="preserve"> of independent agency autonomy are especially </w:t>
      </w:r>
      <w:r w:rsidRPr="000A7D0D">
        <w:rPr>
          <w:rStyle w:val="Emphasis"/>
        </w:rPr>
        <w:t>critical</w:t>
      </w:r>
      <w:r w:rsidRPr="000A7D0D">
        <w:rPr>
          <w:rStyle w:val="StyleUnderline"/>
        </w:rPr>
        <w:t xml:space="preserve"> for</w:t>
      </w:r>
      <w:r w:rsidRPr="000A7D0D">
        <w:rPr>
          <w:sz w:val="16"/>
        </w:rPr>
        <w:t xml:space="preserve"> the small group of independent agencies that do business primarily by </w:t>
      </w:r>
      <w:r w:rsidRPr="000A7D0D">
        <w:rPr>
          <w:rStyle w:val="Emphasis"/>
        </w:rPr>
        <w:t>adjudication</w:t>
      </w:r>
      <w:r w:rsidRPr="000A7D0D">
        <w:rPr>
          <w:sz w:val="16"/>
        </w:rPr>
        <w:t xml:space="preserve">—in other words, agencies that make law through the consideration of individual cases affecting specific parties, rather than through generally applicable rules or policies. </w:t>
      </w:r>
      <w:r w:rsidRPr="000A7D0D">
        <w:rPr>
          <w:rStyle w:val="StyleUnderline"/>
        </w:rPr>
        <w:t xml:space="preserve">The </w:t>
      </w:r>
      <w:r w:rsidRPr="000A7D0D">
        <w:rPr>
          <w:rStyle w:val="Emphasis"/>
          <w:highlight w:val="cyan"/>
        </w:rPr>
        <w:t>NLRB</w:t>
      </w:r>
      <w:r w:rsidRPr="000A7D0D">
        <w:rPr>
          <w:rStyle w:val="StyleUnderline"/>
        </w:rPr>
        <w:t xml:space="preserve"> is one such agency</w:t>
      </w:r>
      <w:r w:rsidRPr="000A7D0D">
        <w:rPr>
          <w:sz w:val="16"/>
        </w:rPr>
        <w:t xml:space="preserve">, along with others such as the Federal Mine Safety and Health Review Commission or the Occupational Safety and Health Review Commission. </w:t>
      </w:r>
      <w:r w:rsidRPr="000A7D0D">
        <w:rPr>
          <w:rStyle w:val="StyleUnderline"/>
          <w:highlight w:val="cyan"/>
        </w:rPr>
        <w:t>Presidential control</w:t>
      </w:r>
      <w:r w:rsidRPr="000A7D0D">
        <w:rPr>
          <w:rStyle w:val="StyleUnderline"/>
        </w:rPr>
        <w:t xml:space="preserve"> of the day-to-day </w:t>
      </w:r>
      <w:proofErr w:type="spellStart"/>
      <w:r w:rsidRPr="000A7D0D">
        <w:rPr>
          <w:rStyle w:val="StyleUnderline"/>
        </w:rPr>
        <w:t>decisionmaking</w:t>
      </w:r>
      <w:proofErr w:type="spellEnd"/>
      <w:r w:rsidRPr="000A7D0D">
        <w:rPr>
          <w:sz w:val="16"/>
        </w:rPr>
        <w:t xml:space="preserve"> of these agencies </w:t>
      </w:r>
      <w:r w:rsidRPr="000A7D0D">
        <w:rPr>
          <w:rStyle w:val="Emphasis"/>
          <w:highlight w:val="cyan"/>
        </w:rPr>
        <w:t>compromises</w:t>
      </w:r>
      <w:r w:rsidRPr="000A7D0D">
        <w:rPr>
          <w:rStyle w:val="StyleUnderline"/>
          <w:highlight w:val="cyan"/>
        </w:rPr>
        <w:t xml:space="preserve"> the entire </w:t>
      </w:r>
      <w:r w:rsidRPr="000A7D0D">
        <w:rPr>
          <w:rStyle w:val="Emphasis"/>
          <w:highlight w:val="cyan"/>
        </w:rPr>
        <w:t>adjudicative</w:t>
      </w:r>
      <w:r w:rsidRPr="000A7D0D">
        <w:rPr>
          <w:rStyle w:val="StyleUnderline"/>
          <w:highlight w:val="cyan"/>
        </w:rPr>
        <w:t xml:space="preserve"> process</w:t>
      </w:r>
      <w:r w:rsidRPr="000A7D0D">
        <w:rPr>
          <w:rStyle w:val="StyleUnderline"/>
        </w:rPr>
        <w:t>, denying</w:t>
      </w:r>
      <w:r w:rsidRPr="000A7D0D">
        <w:rPr>
          <w:sz w:val="16"/>
        </w:rPr>
        <w:t xml:space="preserve"> the people involved in these cases the ability to get </w:t>
      </w:r>
      <w:proofErr w:type="gramStart"/>
      <w:r w:rsidRPr="000A7D0D">
        <w:rPr>
          <w:sz w:val="16"/>
        </w:rPr>
        <w:t xml:space="preserve">a </w:t>
      </w:r>
      <w:r w:rsidRPr="000A7D0D">
        <w:rPr>
          <w:rStyle w:val="StyleUnderline"/>
        </w:rPr>
        <w:t>fair</w:t>
      </w:r>
      <w:proofErr w:type="gramEnd"/>
      <w:r w:rsidRPr="000A7D0D">
        <w:rPr>
          <w:rStyle w:val="StyleUnderline"/>
        </w:rPr>
        <w:t xml:space="preserve"> and </w:t>
      </w:r>
      <w:r w:rsidRPr="000A7D0D">
        <w:rPr>
          <w:rStyle w:val="Emphasis"/>
        </w:rPr>
        <w:t>impartial</w:t>
      </w:r>
      <w:r w:rsidRPr="000A7D0D">
        <w:rPr>
          <w:rStyle w:val="StyleUnderline"/>
        </w:rPr>
        <w:t xml:space="preserve"> consideration of their claims</w:t>
      </w:r>
      <w:r w:rsidRPr="000A7D0D">
        <w:rPr>
          <w:sz w:val="16"/>
        </w:rPr>
        <w:t xml:space="preserve">. For workers who rely on the NLRB and other independent worker protection agencies to protect critical workplace rights, </w:t>
      </w:r>
      <w:r w:rsidRPr="000A7D0D">
        <w:rPr>
          <w:rStyle w:val="StyleUnderline"/>
          <w:highlight w:val="cyan"/>
        </w:rPr>
        <w:t xml:space="preserve">this </w:t>
      </w:r>
      <w:r w:rsidRPr="000A7D0D">
        <w:rPr>
          <w:rStyle w:val="Emphasis"/>
          <w:highlight w:val="cyan"/>
        </w:rPr>
        <w:t>directly</w:t>
      </w:r>
      <w:r w:rsidRPr="000A7D0D">
        <w:rPr>
          <w:rStyle w:val="StyleUnderline"/>
          <w:highlight w:val="cyan"/>
        </w:rPr>
        <w:t xml:space="preserve"> impacts</w:t>
      </w:r>
      <w:r w:rsidRPr="000A7D0D">
        <w:rPr>
          <w:rStyle w:val="StyleUnderline"/>
        </w:rPr>
        <w:t xml:space="preserve"> the </w:t>
      </w:r>
      <w:r w:rsidRPr="000A7D0D">
        <w:rPr>
          <w:rStyle w:val="StyleUnderline"/>
          <w:highlight w:val="cyan"/>
        </w:rPr>
        <w:t>ability of</w:t>
      </w:r>
      <w:r w:rsidRPr="000A7D0D">
        <w:rPr>
          <w:rStyle w:val="StyleUnderline"/>
        </w:rPr>
        <w:t xml:space="preserve"> individual </w:t>
      </w:r>
      <w:r w:rsidRPr="000A7D0D">
        <w:rPr>
          <w:rStyle w:val="StyleUnderline"/>
          <w:highlight w:val="cyan"/>
        </w:rPr>
        <w:t xml:space="preserve">workers to get </w:t>
      </w:r>
      <w:r w:rsidRPr="000A7D0D">
        <w:rPr>
          <w:rStyle w:val="Emphasis"/>
          <w:highlight w:val="cyan"/>
        </w:rPr>
        <w:t>justice</w:t>
      </w:r>
      <w:r w:rsidRPr="000A7D0D">
        <w:rPr>
          <w:rStyle w:val="StyleUnderline"/>
        </w:rPr>
        <w:t xml:space="preserve"> without bias from outside political influences</w:t>
      </w:r>
      <w:r w:rsidRPr="000A7D0D">
        <w:rPr>
          <w:sz w:val="16"/>
        </w:rPr>
        <w:t xml:space="preserve">; hypothetically, </w:t>
      </w:r>
      <w:r w:rsidRPr="000A7D0D">
        <w:rPr>
          <w:rStyle w:val="StyleUnderline"/>
          <w:highlight w:val="cyan"/>
        </w:rPr>
        <w:t xml:space="preserve">the president could </w:t>
      </w:r>
      <w:r w:rsidRPr="000A7D0D">
        <w:rPr>
          <w:rStyle w:val="Emphasis"/>
          <w:highlight w:val="cyan"/>
        </w:rPr>
        <w:t>affect</w:t>
      </w:r>
      <w:r w:rsidRPr="000A7D0D">
        <w:rPr>
          <w:rStyle w:val="StyleUnderline"/>
        </w:rPr>
        <w:t xml:space="preserve"> the </w:t>
      </w:r>
      <w:r w:rsidRPr="000A7D0D">
        <w:rPr>
          <w:rStyle w:val="Emphasis"/>
          <w:highlight w:val="cyan"/>
        </w:rPr>
        <w:t>outcome</w:t>
      </w:r>
      <w:r w:rsidRPr="000A7D0D">
        <w:rPr>
          <w:rStyle w:val="StyleUnderline"/>
          <w:highlight w:val="cyan"/>
        </w:rPr>
        <w:t xml:space="preserve"> of a charge</w:t>
      </w:r>
      <w:r w:rsidRPr="000A7D0D">
        <w:rPr>
          <w:sz w:val="16"/>
        </w:rPr>
        <w:t xml:space="preserve"> filed against a company owned by political ally to the president, </w:t>
      </w:r>
      <w:r w:rsidRPr="000A7D0D">
        <w:rPr>
          <w:rStyle w:val="StyleUnderline"/>
          <w:highlight w:val="cyan"/>
        </w:rPr>
        <w:t xml:space="preserve">or </w:t>
      </w:r>
      <w:r w:rsidRPr="000A7D0D">
        <w:rPr>
          <w:rStyle w:val="Emphasis"/>
          <w:highlight w:val="cyan"/>
        </w:rPr>
        <w:t>prevent</w:t>
      </w:r>
      <w:r w:rsidRPr="000A7D0D">
        <w:rPr>
          <w:rStyle w:val="StyleUnderline"/>
          <w:highlight w:val="cyan"/>
        </w:rPr>
        <w:t xml:space="preserve"> a union</w:t>
      </w:r>
      <w:r w:rsidRPr="000A7D0D">
        <w:rPr>
          <w:rStyle w:val="StyleUnderline"/>
        </w:rPr>
        <w:t xml:space="preserve"> from </w:t>
      </w:r>
      <w:r w:rsidRPr="000A7D0D">
        <w:rPr>
          <w:rStyle w:val="StyleUnderline"/>
          <w:highlight w:val="cyan"/>
        </w:rPr>
        <w:t xml:space="preserve">being </w:t>
      </w:r>
      <w:r w:rsidRPr="000A7D0D">
        <w:rPr>
          <w:rStyle w:val="Emphasis"/>
          <w:highlight w:val="cyan"/>
        </w:rPr>
        <w:t>certified</w:t>
      </w:r>
      <w:r w:rsidRPr="000A7D0D">
        <w:rPr>
          <w:rStyle w:val="StyleUnderline"/>
        </w:rPr>
        <w:t xml:space="preserve"> or a worker being reinstated</w:t>
      </w:r>
      <w:r w:rsidRPr="000A7D0D">
        <w:rPr>
          <w:sz w:val="16"/>
        </w:rPr>
        <w:t xml:space="preserve"> to their job </w:t>
      </w:r>
      <w:r w:rsidRPr="000A7D0D">
        <w:rPr>
          <w:rStyle w:val="StyleUnderline"/>
        </w:rPr>
        <w:t xml:space="preserve">at a company owned by a </w:t>
      </w:r>
      <w:r w:rsidRPr="000A7D0D">
        <w:rPr>
          <w:rStyle w:val="Emphasis"/>
        </w:rPr>
        <w:t>donor</w:t>
      </w:r>
      <w:r w:rsidRPr="000A7D0D">
        <w:rPr>
          <w:rStyle w:val="StyleUnderline"/>
        </w:rPr>
        <w:t xml:space="preserve"> to the president</w:t>
      </w:r>
      <w:r w:rsidRPr="000A7D0D">
        <w:rPr>
          <w:sz w:val="16"/>
        </w:rPr>
        <w:t xml:space="preserve">. The </w:t>
      </w:r>
      <w:r w:rsidRPr="000A7D0D">
        <w:rPr>
          <w:rStyle w:val="StyleUnderline"/>
        </w:rPr>
        <w:t xml:space="preserve">possibilities </w:t>
      </w:r>
      <w:proofErr w:type="gramStart"/>
      <w:r w:rsidRPr="000A7D0D">
        <w:rPr>
          <w:rStyle w:val="StyleUnderline"/>
        </w:rPr>
        <w:t>for</w:t>
      </w:r>
      <w:proofErr w:type="gramEnd"/>
      <w:r w:rsidRPr="000A7D0D">
        <w:rPr>
          <w:rStyle w:val="StyleUnderline"/>
        </w:rPr>
        <w:t xml:space="preserve"> </w:t>
      </w:r>
      <w:r w:rsidRPr="000A7D0D">
        <w:rPr>
          <w:rStyle w:val="Emphasis"/>
        </w:rPr>
        <w:t>abuse</w:t>
      </w:r>
      <w:r w:rsidRPr="000A7D0D">
        <w:rPr>
          <w:rStyle w:val="StyleUnderline"/>
        </w:rPr>
        <w:t xml:space="preserve"> are </w:t>
      </w:r>
      <w:r w:rsidRPr="000A7D0D">
        <w:rPr>
          <w:rStyle w:val="Emphasis"/>
        </w:rPr>
        <w:t>alarming</w:t>
      </w:r>
      <w:r w:rsidRPr="000A7D0D">
        <w:rPr>
          <w:sz w:val="16"/>
        </w:rPr>
        <w:t xml:space="preserve"> to contemplate.</w:t>
      </w:r>
    </w:p>
    <w:p w14:paraId="0CE5D0F9" w14:textId="77777777" w:rsidR="004E262B" w:rsidRPr="004D6126" w:rsidRDefault="004E262B" w:rsidP="004E262B">
      <w:pPr>
        <w:rPr>
          <w:sz w:val="16"/>
        </w:rPr>
      </w:pPr>
      <w:r w:rsidRPr="004D6126">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678E8CE3" w14:textId="77777777" w:rsidR="004E262B" w:rsidRPr="004D6126" w:rsidRDefault="004E262B" w:rsidP="004E262B">
      <w:pPr>
        <w:rPr>
          <w:sz w:val="16"/>
        </w:rPr>
      </w:pPr>
      <w:r w:rsidRPr="004D6126">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62BFD5A7" w14:textId="77777777" w:rsidR="004E262B" w:rsidRPr="004D6126" w:rsidRDefault="004E262B" w:rsidP="004E262B">
      <w:pPr>
        <w:rPr>
          <w:rStyle w:val="StyleUnderline"/>
        </w:rPr>
      </w:pPr>
      <w:r w:rsidRPr="004D6126">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w:t>
      </w:r>
      <w:proofErr w:type="gramStart"/>
      <w:r w:rsidRPr="004D6126">
        <w:rPr>
          <w:sz w:val="16"/>
        </w:rPr>
        <w:t>abuses</w:t>
      </w:r>
      <w:proofErr w:type="gramEnd"/>
      <w:r w:rsidRPr="004D6126">
        <w:rPr>
          <w:sz w:val="16"/>
        </w:rPr>
        <w:t xml:space="preserve"> could arise. </w:t>
      </w:r>
      <w:r w:rsidRPr="004D6126">
        <w:rPr>
          <w:rStyle w:val="StyleUnderline"/>
        </w:rPr>
        <w:t xml:space="preserve">To use the </w:t>
      </w:r>
      <w:r w:rsidRPr="004D6126">
        <w:rPr>
          <w:rStyle w:val="StyleUnderline"/>
          <w:highlight w:val="cyan"/>
        </w:rPr>
        <w:t>NLRB</w:t>
      </w:r>
      <w:r w:rsidRPr="004D6126">
        <w:rPr>
          <w:rStyle w:val="StyleUnderline"/>
        </w:rPr>
        <w:t xml:space="preserve"> as an example, such </w:t>
      </w:r>
      <w:proofErr w:type="gramStart"/>
      <w:r w:rsidRPr="004D6126">
        <w:rPr>
          <w:rStyle w:val="Emphasis"/>
          <w:highlight w:val="cyan"/>
        </w:rPr>
        <w:t>abuses</w:t>
      </w:r>
      <w:proofErr w:type="gramEnd"/>
      <w:r w:rsidRPr="004D6126">
        <w:rPr>
          <w:rStyle w:val="StyleUnderline"/>
        </w:rPr>
        <w:t xml:space="preserve"> could </w:t>
      </w:r>
      <w:r w:rsidRPr="004D6126">
        <w:rPr>
          <w:rStyle w:val="StyleUnderline"/>
          <w:highlight w:val="cyan"/>
        </w:rPr>
        <w:t>include</w:t>
      </w:r>
      <w:r w:rsidRPr="004D6126">
        <w:rPr>
          <w:rStyle w:val="StyleUnderline"/>
        </w:rPr>
        <w:t>:</w:t>
      </w:r>
    </w:p>
    <w:p w14:paraId="747444CD" w14:textId="77777777" w:rsidR="004E262B" w:rsidRPr="004D6126" w:rsidRDefault="004E262B" w:rsidP="004E262B">
      <w:pPr>
        <w:pStyle w:val="ListParagraph"/>
        <w:numPr>
          <w:ilvl w:val="0"/>
          <w:numId w:val="16"/>
        </w:numPr>
        <w:rPr>
          <w:sz w:val="16"/>
        </w:rPr>
      </w:pPr>
      <w:r w:rsidRPr="004D6126">
        <w:rPr>
          <w:rStyle w:val="StyleUnderline"/>
          <w:highlight w:val="cyan"/>
        </w:rPr>
        <w:t>denying</w:t>
      </w:r>
      <w:r w:rsidRPr="004D6126">
        <w:rPr>
          <w:rStyle w:val="StyleUnderline"/>
        </w:rPr>
        <w:t xml:space="preserve"> the NLRB general counsel the ability to use </w:t>
      </w:r>
      <w:r w:rsidRPr="004D6126">
        <w:rPr>
          <w:rStyle w:val="StyleUnderline"/>
          <w:highlight w:val="cyan"/>
        </w:rPr>
        <w:t xml:space="preserve">agency </w:t>
      </w:r>
      <w:r w:rsidRPr="004D6126">
        <w:rPr>
          <w:rStyle w:val="Emphasis"/>
          <w:highlight w:val="cyan"/>
        </w:rPr>
        <w:t>funds</w:t>
      </w:r>
      <w:r w:rsidRPr="004D6126">
        <w:rPr>
          <w:rStyle w:val="StyleUnderline"/>
        </w:rPr>
        <w:t xml:space="preserve"> to prosecute </w:t>
      </w:r>
      <w:proofErr w:type="gramStart"/>
      <w:r w:rsidRPr="004D6126">
        <w:rPr>
          <w:rStyle w:val="StyleUnderline"/>
        </w:rPr>
        <w:t>particular types</w:t>
      </w:r>
      <w:proofErr w:type="gramEnd"/>
      <w:r w:rsidRPr="004D6126">
        <w:rPr>
          <w:rStyle w:val="StyleUnderline"/>
        </w:rPr>
        <w:t xml:space="preserve"> of </w:t>
      </w:r>
      <w:r w:rsidRPr="004D6126">
        <w:rPr>
          <w:rStyle w:val="Emphasis"/>
        </w:rPr>
        <w:t>complaints</w:t>
      </w:r>
      <w:r w:rsidRPr="004D6126">
        <w:rPr>
          <w:sz w:val="16"/>
        </w:rPr>
        <w:t xml:space="preserve"> filed by workers, </w:t>
      </w:r>
      <w:r w:rsidRPr="004D6126">
        <w:rPr>
          <w:rStyle w:val="StyleUnderline"/>
        </w:rPr>
        <w:t xml:space="preserve">or even complaints against </w:t>
      </w:r>
      <w:proofErr w:type="gramStart"/>
      <w:r w:rsidRPr="004D6126">
        <w:rPr>
          <w:rStyle w:val="StyleUnderline"/>
        </w:rPr>
        <w:t xml:space="preserve">particular </w:t>
      </w:r>
      <w:r w:rsidRPr="004D6126">
        <w:rPr>
          <w:rStyle w:val="Emphasis"/>
        </w:rPr>
        <w:t>industries</w:t>
      </w:r>
      <w:proofErr w:type="gramEnd"/>
      <w:r w:rsidRPr="004D6126">
        <w:rPr>
          <w:rStyle w:val="StyleUnderline"/>
        </w:rPr>
        <w:t xml:space="preserve"> or </w:t>
      </w:r>
      <w:proofErr w:type="gramStart"/>
      <w:r w:rsidRPr="004D6126">
        <w:rPr>
          <w:rStyle w:val="Emphasis"/>
        </w:rPr>
        <w:t>parties</w:t>
      </w:r>
      <w:r w:rsidRPr="004D6126">
        <w:rPr>
          <w:sz w:val="16"/>
        </w:rPr>
        <w:t>;</w:t>
      </w:r>
      <w:proofErr w:type="gramEnd"/>
    </w:p>
    <w:p w14:paraId="2B806436" w14:textId="77777777" w:rsidR="004E262B" w:rsidRPr="004D6126" w:rsidRDefault="004E262B" w:rsidP="004E262B">
      <w:pPr>
        <w:pStyle w:val="ListParagraph"/>
        <w:numPr>
          <w:ilvl w:val="0"/>
          <w:numId w:val="16"/>
        </w:numPr>
        <w:rPr>
          <w:sz w:val="14"/>
        </w:rPr>
      </w:pPr>
      <w:r w:rsidRPr="004D6126">
        <w:rPr>
          <w:rStyle w:val="StyleUnderline"/>
        </w:rPr>
        <w:t xml:space="preserve">instructing the NLRB chairman to “coordinate policies and priorities” with the White House by </w:t>
      </w:r>
      <w:r w:rsidRPr="004D6126">
        <w:rPr>
          <w:rStyle w:val="StyleUnderline"/>
          <w:highlight w:val="cyan"/>
        </w:rPr>
        <w:t>prioritizing</w:t>
      </w:r>
      <w:r w:rsidRPr="004D6126">
        <w:rPr>
          <w:sz w:val="14"/>
        </w:rPr>
        <w:t xml:space="preserve"> consideration of </w:t>
      </w:r>
      <w:r w:rsidRPr="004D6126">
        <w:rPr>
          <w:rStyle w:val="StyleUnderline"/>
          <w:highlight w:val="cyan"/>
        </w:rPr>
        <w:t>cases</w:t>
      </w:r>
      <w:r w:rsidRPr="004D6126">
        <w:rPr>
          <w:sz w:val="14"/>
        </w:rPr>
        <w:t xml:space="preserve"> brought by employers </w:t>
      </w:r>
      <w:r w:rsidRPr="004D6126">
        <w:rPr>
          <w:rStyle w:val="Emphasis"/>
          <w:highlight w:val="cyan"/>
        </w:rPr>
        <w:t>against</w:t>
      </w:r>
      <w:r w:rsidRPr="004D6126">
        <w:rPr>
          <w:rStyle w:val="StyleUnderline"/>
          <w:highlight w:val="cyan"/>
        </w:rPr>
        <w:t xml:space="preserve"> unions</w:t>
      </w:r>
      <w:r w:rsidRPr="004D6126">
        <w:rPr>
          <w:sz w:val="14"/>
        </w:rPr>
        <w:t xml:space="preserve"> over cases that would give backpay to discharged workers or affirm the results of union </w:t>
      </w:r>
      <w:proofErr w:type="gramStart"/>
      <w:r w:rsidRPr="004D6126">
        <w:rPr>
          <w:sz w:val="14"/>
        </w:rPr>
        <w:t>elections;</w:t>
      </w:r>
      <w:proofErr w:type="gramEnd"/>
    </w:p>
    <w:p w14:paraId="77912948" w14:textId="77777777" w:rsidR="004E262B" w:rsidRPr="004D6126" w:rsidRDefault="004E262B" w:rsidP="004E262B">
      <w:pPr>
        <w:pStyle w:val="ListParagraph"/>
        <w:numPr>
          <w:ilvl w:val="0"/>
          <w:numId w:val="16"/>
        </w:numPr>
        <w:rPr>
          <w:sz w:val="16"/>
        </w:rPr>
      </w:pPr>
      <w:r w:rsidRPr="004D6126">
        <w:rPr>
          <w:rStyle w:val="Emphasis"/>
          <w:highlight w:val="cyan"/>
        </w:rPr>
        <w:t>refusing</w:t>
      </w:r>
      <w:r w:rsidRPr="004D6126">
        <w:rPr>
          <w:rStyle w:val="StyleUnderline"/>
        </w:rPr>
        <w:t xml:space="preserve"> to allow </w:t>
      </w:r>
      <w:r w:rsidRPr="004D6126">
        <w:rPr>
          <w:rStyle w:val="StyleUnderline"/>
          <w:highlight w:val="cyan"/>
        </w:rPr>
        <w:t xml:space="preserve">the agency to </w:t>
      </w:r>
      <w:r w:rsidRPr="004D6126">
        <w:rPr>
          <w:rStyle w:val="Emphasis"/>
          <w:highlight w:val="cyan"/>
        </w:rPr>
        <w:t>defend</w:t>
      </w:r>
      <w:r w:rsidRPr="004D6126">
        <w:rPr>
          <w:rStyle w:val="StyleUnderline"/>
          <w:highlight w:val="cyan"/>
        </w:rPr>
        <w:t xml:space="preserve"> itself</w:t>
      </w:r>
      <w:r w:rsidRPr="004D6126">
        <w:rPr>
          <w:rStyle w:val="StyleUnderline"/>
        </w:rPr>
        <w:t xml:space="preserve"> and its decisions </w:t>
      </w:r>
      <w:r w:rsidRPr="004D6126">
        <w:rPr>
          <w:rStyle w:val="StyleUnderline"/>
          <w:highlight w:val="cyan"/>
        </w:rPr>
        <w:t>in</w:t>
      </w:r>
      <w:r w:rsidRPr="004D6126">
        <w:rPr>
          <w:rStyle w:val="StyleUnderline"/>
        </w:rPr>
        <w:t xml:space="preserve"> federal </w:t>
      </w:r>
      <w:r w:rsidRPr="004D6126">
        <w:rPr>
          <w:rStyle w:val="Emphasis"/>
          <w:highlight w:val="cyan"/>
        </w:rPr>
        <w:t>court</w:t>
      </w:r>
      <w:r w:rsidRPr="004D6126">
        <w:rPr>
          <w:rStyle w:val="StyleUnderline"/>
        </w:rPr>
        <w:t xml:space="preserve"> if challenged</w:t>
      </w:r>
      <w:r w:rsidRPr="004D6126">
        <w:rPr>
          <w:sz w:val="16"/>
        </w:rPr>
        <w:t xml:space="preserve"> by outside parties or industries that are friendly with the White House, or </w:t>
      </w:r>
      <w:r w:rsidRPr="004D6126">
        <w:rPr>
          <w:rStyle w:val="StyleUnderline"/>
        </w:rPr>
        <w:t xml:space="preserve">if the White House </w:t>
      </w:r>
      <w:r w:rsidRPr="004D6126">
        <w:rPr>
          <w:rStyle w:val="Emphasis"/>
        </w:rPr>
        <w:t>disagrees</w:t>
      </w:r>
      <w:r w:rsidRPr="004D6126">
        <w:rPr>
          <w:rStyle w:val="StyleUnderline"/>
        </w:rPr>
        <w:t xml:space="preserve"> with the agency’s resolution</w:t>
      </w:r>
      <w:r w:rsidRPr="004D6126">
        <w:rPr>
          <w:sz w:val="16"/>
        </w:rPr>
        <w:t xml:space="preserve"> of the case; and</w:t>
      </w:r>
    </w:p>
    <w:p w14:paraId="16E99BCE" w14:textId="77777777" w:rsidR="004E262B" w:rsidRPr="004D6126" w:rsidRDefault="004E262B" w:rsidP="004E262B">
      <w:pPr>
        <w:pStyle w:val="ListParagraph"/>
        <w:numPr>
          <w:ilvl w:val="0"/>
          <w:numId w:val="16"/>
        </w:numPr>
        <w:rPr>
          <w:sz w:val="16"/>
        </w:rPr>
      </w:pPr>
      <w:r w:rsidRPr="004D6126">
        <w:rPr>
          <w:sz w:val="16"/>
        </w:rPr>
        <w:t xml:space="preserve">working through the newly appointed “White House Liaisons” in each board member’s office to influence which cases are prioritized or compromise the confidentiality of the deliberative process, especially for minority board members from the political party opposing the </w:t>
      </w:r>
      <w:proofErr w:type="gramStart"/>
      <w:r w:rsidRPr="004D6126">
        <w:rPr>
          <w:sz w:val="16"/>
        </w:rPr>
        <w:t>president’s</w:t>
      </w:r>
      <w:proofErr w:type="gramEnd"/>
      <w:r w:rsidRPr="004D6126">
        <w:rPr>
          <w:sz w:val="16"/>
        </w:rPr>
        <w:t>.</w:t>
      </w:r>
    </w:p>
    <w:p w14:paraId="1B0AF000" w14:textId="77777777" w:rsidR="004E262B" w:rsidRPr="004D6126" w:rsidRDefault="004E262B" w:rsidP="004E262B">
      <w:pPr>
        <w:rPr>
          <w:sz w:val="16"/>
        </w:rPr>
      </w:pPr>
      <w:r w:rsidRPr="004D6126">
        <w:rPr>
          <w:sz w:val="16"/>
        </w:rPr>
        <w:t xml:space="preserve">This level of control is fundamentally inconsistent with the way multi-member boards and commissions like these are supposed to operate in our legal system. These agencies were designed by Congress to be independent for good reason. Their </w:t>
      </w:r>
      <w:r w:rsidRPr="004D6126">
        <w:rPr>
          <w:rStyle w:val="StyleUnderline"/>
        </w:rPr>
        <w:t xml:space="preserve">decisions are supposed to be dictated by expert </w:t>
      </w:r>
      <w:r w:rsidRPr="004D6126">
        <w:rPr>
          <w:rStyle w:val="Emphasis"/>
        </w:rPr>
        <w:t>judgment</w:t>
      </w:r>
      <w:r w:rsidRPr="004D6126">
        <w:rPr>
          <w:rStyle w:val="StyleUnderline"/>
        </w:rPr>
        <w:t xml:space="preserve"> and </w:t>
      </w:r>
      <w:r w:rsidRPr="004D6126">
        <w:rPr>
          <w:rStyle w:val="Emphasis"/>
        </w:rPr>
        <w:t>neutrality</w:t>
      </w:r>
      <w:r w:rsidRPr="004D6126">
        <w:rPr>
          <w:rStyle w:val="StyleUnderline"/>
        </w:rPr>
        <w:t xml:space="preserve">, not the </w:t>
      </w:r>
      <w:r w:rsidRPr="004D6126">
        <w:rPr>
          <w:rStyle w:val="Emphasis"/>
        </w:rPr>
        <w:t>whims</w:t>
      </w:r>
      <w:r w:rsidRPr="004D6126">
        <w:rPr>
          <w:rStyle w:val="StyleUnderline"/>
        </w:rPr>
        <w:t xml:space="preserve"> of political alliances or </w:t>
      </w:r>
      <w:r w:rsidRPr="004D6126">
        <w:rPr>
          <w:rStyle w:val="Emphasis"/>
        </w:rPr>
        <w:t>favoritism</w:t>
      </w:r>
      <w:r w:rsidRPr="004D6126">
        <w:rPr>
          <w:sz w:val="16"/>
        </w:rPr>
        <w:t xml:space="preserve">. The </w:t>
      </w:r>
      <w:r w:rsidRPr="004D6126">
        <w:rPr>
          <w:rStyle w:val="Emphasis"/>
        </w:rPr>
        <w:t>integrity</w:t>
      </w:r>
      <w:r w:rsidRPr="004D6126">
        <w:rPr>
          <w:rStyle w:val="StyleUnderline"/>
        </w:rPr>
        <w:t xml:space="preserve"> of these bodies is </w:t>
      </w:r>
      <w:r w:rsidRPr="004D6126">
        <w:rPr>
          <w:rStyle w:val="Emphasis"/>
        </w:rPr>
        <w:t>essential</w:t>
      </w:r>
      <w:r w:rsidRPr="004D6126">
        <w:rPr>
          <w:rStyle w:val="StyleUnderline"/>
        </w:rPr>
        <w:t xml:space="preserve"> to serve the vital goals</w:t>
      </w:r>
      <w:r w:rsidRPr="004D6126">
        <w:rPr>
          <w:sz w:val="16"/>
        </w:rPr>
        <w:t xml:space="preserve"> that laws such as the National Labor Relations Act were trying to protect.</w:t>
      </w:r>
    </w:p>
    <w:p w14:paraId="0DA5F264" w14:textId="77777777" w:rsidR="004E262B" w:rsidRDefault="004E262B" w:rsidP="004E262B">
      <w:pPr>
        <w:rPr>
          <w:sz w:val="16"/>
        </w:rPr>
      </w:pPr>
      <w:r w:rsidRPr="004D6126">
        <w:rPr>
          <w:sz w:val="16"/>
        </w:rPr>
        <w:t xml:space="preserve">When workers don’t have any place to turn that will fairly and effectively protect their right to organize and improve working conditions, the resulting labor unrest hurts workers and their families, and our </w:t>
      </w:r>
      <w:proofErr w:type="gramStart"/>
      <w:r w:rsidRPr="004D6126">
        <w:rPr>
          <w:sz w:val="16"/>
        </w:rPr>
        <w:t>economy as a whole</w:t>
      </w:r>
      <w:proofErr w:type="gramEnd"/>
      <w:r w:rsidRPr="004D6126">
        <w:rPr>
          <w:sz w:val="16"/>
        </w:rPr>
        <w:t>. Preserving true independence for agencies such as the NLRB should be of paramount concern to anyone who cares about the well-being of America’s workers.</w:t>
      </w:r>
    </w:p>
    <w:p w14:paraId="32509742" w14:textId="77777777" w:rsidR="004E262B" w:rsidRDefault="004E262B" w:rsidP="004E262B">
      <w:pPr>
        <w:pStyle w:val="Heading3"/>
      </w:pPr>
      <w:r>
        <w:t>1NC---Expertise</w:t>
      </w:r>
    </w:p>
    <w:p w14:paraId="58C789E7" w14:textId="77777777" w:rsidR="004E262B" w:rsidRDefault="004E262B" w:rsidP="004E262B">
      <w:pPr>
        <w:pStyle w:val="Heading4"/>
      </w:pPr>
      <w:r>
        <w:t xml:space="preserve">Trump </w:t>
      </w:r>
      <w:r w:rsidRPr="00845080">
        <w:rPr>
          <w:u w:val="single"/>
        </w:rPr>
        <w:t>ignores</w:t>
      </w:r>
      <w:r>
        <w:t xml:space="preserve"> experts. </w:t>
      </w:r>
    </w:p>
    <w:p w14:paraId="7A025555" w14:textId="77777777" w:rsidR="004E262B" w:rsidRDefault="004E262B" w:rsidP="004E262B">
      <w:r w:rsidRPr="007D286A">
        <w:rPr>
          <w:rStyle w:val="Style13ptBold"/>
        </w:rPr>
        <w:t>Shapiro 20</w:t>
      </w:r>
      <w:r>
        <w:t xml:space="preserve"> [Stuart Shapiro (Professor and Director, Public Policy Program, Bloustein School of Planning &amp; Public Policy, Rutgers University), “Listening to Experts Isn't Perfect, but Ignoring Them Is Far Worse," 10-29-2020, https://thehill.com/opinion/white-house/523279-listening-to-experts-isnt-perfect-but-ignoring-them-is-far-worse/, </w:t>
      </w:r>
      <w:proofErr w:type="spellStart"/>
      <w:r>
        <w:t>njn</w:t>
      </w:r>
      <w:proofErr w:type="spellEnd"/>
      <w:r>
        <w:t>]</w:t>
      </w:r>
    </w:p>
    <w:p w14:paraId="469085BB" w14:textId="77777777" w:rsidR="004E262B" w:rsidRPr="00845080" w:rsidRDefault="004E262B" w:rsidP="004E262B">
      <w:pPr>
        <w:rPr>
          <w:sz w:val="16"/>
        </w:rPr>
      </w:pPr>
      <w:r w:rsidRPr="00845080">
        <w:rPr>
          <w:sz w:val="16"/>
        </w:rPr>
        <w:t xml:space="preserve">Last week, President </w:t>
      </w:r>
      <w:r w:rsidRPr="00845080">
        <w:rPr>
          <w:rStyle w:val="StyleUnderline"/>
          <w:highlight w:val="cyan"/>
        </w:rPr>
        <w:t>Trump</w:t>
      </w:r>
      <w:r w:rsidRPr="00845080">
        <w:rPr>
          <w:rStyle w:val="StyleUnderline"/>
        </w:rPr>
        <w:t xml:space="preserve"> said</w:t>
      </w:r>
      <w:r w:rsidRPr="00845080">
        <w:rPr>
          <w:sz w:val="16"/>
        </w:rPr>
        <w:t xml:space="preserve"> of his opponent, Vice President </w:t>
      </w:r>
      <w:r w:rsidRPr="00845080">
        <w:rPr>
          <w:rStyle w:val="StyleUnderline"/>
        </w:rPr>
        <w:t>Biden</w:t>
      </w:r>
      <w:r w:rsidRPr="00845080">
        <w:rPr>
          <w:sz w:val="16"/>
        </w:rPr>
        <w:t xml:space="preserve">, “he’ll </w:t>
      </w:r>
      <w:r w:rsidRPr="00845080">
        <w:rPr>
          <w:rStyle w:val="Emphasis"/>
        </w:rPr>
        <w:t>listen to the scientists</w:t>
      </w:r>
      <w:r w:rsidRPr="00845080">
        <w:rPr>
          <w:sz w:val="16"/>
        </w:rPr>
        <w:t xml:space="preserve">.” In case you’re confused, this was </w:t>
      </w:r>
      <w:r w:rsidRPr="00845080">
        <w:rPr>
          <w:rStyle w:val="StyleUnderline"/>
        </w:rPr>
        <w:t xml:space="preserve">meant to be an </w:t>
      </w:r>
      <w:r w:rsidRPr="00845080">
        <w:rPr>
          <w:rStyle w:val="Emphasis"/>
        </w:rPr>
        <w:t>insult</w:t>
      </w:r>
      <w:r w:rsidRPr="00845080">
        <w:rPr>
          <w:sz w:val="16"/>
        </w:rPr>
        <w:t>.</w:t>
      </w:r>
    </w:p>
    <w:p w14:paraId="3167277C" w14:textId="77777777" w:rsidR="004E262B" w:rsidRDefault="004E262B" w:rsidP="004E262B">
      <w:pPr>
        <w:rPr>
          <w:rStyle w:val="StyleUnderline"/>
        </w:rPr>
      </w:pPr>
      <w:r w:rsidRPr="00845080">
        <w:rPr>
          <w:sz w:val="16"/>
        </w:rPr>
        <w:t xml:space="preserve">Indeed, the president seems to </w:t>
      </w:r>
      <w:r w:rsidRPr="00845080">
        <w:rPr>
          <w:rStyle w:val="StyleUnderline"/>
          <w:highlight w:val="cyan"/>
        </w:rPr>
        <w:t xml:space="preserve">take </w:t>
      </w:r>
      <w:r w:rsidRPr="00845080">
        <w:rPr>
          <w:rStyle w:val="Emphasis"/>
          <w:highlight w:val="cyan"/>
        </w:rPr>
        <w:t>pride</w:t>
      </w:r>
      <w:r w:rsidRPr="00845080">
        <w:rPr>
          <w:rStyle w:val="StyleUnderline"/>
          <w:highlight w:val="cyan"/>
        </w:rPr>
        <w:t xml:space="preserve"> in the extent</w:t>
      </w:r>
      <w:r w:rsidRPr="00845080">
        <w:rPr>
          <w:rStyle w:val="StyleUnderline"/>
        </w:rPr>
        <w:t xml:space="preserve"> to which </w:t>
      </w:r>
      <w:r w:rsidRPr="00845080">
        <w:rPr>
          <w:rStyle w:val="StyleUnderline"/>
          <w:highlight w:val="cyan"/>
        </w:rPr>
        <w:t xml:space="preserve">he has </w:t>
      </w:r>
      <w:r w:rsidRPr="00845080">
        <w:rPr>
          <w:rStyle w:val="Emphasis"/>
          <w:highlight w:val="cyan"/>
        </w:rPr>
        <w:t>ignored</w:t>
      </w:r>
      <w:r w:rsidRPr="00845080">
        <w:rPr>
          <w:rStyle w:val="StyleUnderline"/>
        </w:rPr>
        <w:t xml:space="preserve"> the advice of </w:t>
      </w:r>
      <w:r w:rsidRPr="00845080">
        <w:rPr>
          <w:rStyle w:val="Emphasis"/>
          <w:highlight w:val="cyan"/>
        </w:rPr>
        <w:t>experts</w:t>
      </w:r>
      <w:r w:rsidRPr="00845080">
        <w:rPr>
          <w:sz w:val="16"/>
        </w:rPr>
        <w:t xml:space="preserve"> of all different stripes. </w:t>
      </w:r>
      <w:r w:rsidRPr="00845080">
        <w:rPr>
          <w:rStyle w:val="StyleUnderline"/>
          <w:highlight w:val="cyan"/>
        </w:rPr>
        <w:t>From</w:t>
      </w:r>
      <w:r w:rsidRPr="00845080">
        <w:rPr>
          <w:rStyle w:val="StyleUnderline"/>
        </w:rPr>
        <w:t xml:space="preserve"> </w:t>
      </w:r>
      <w:r w:rsidRPr="00845080">
        <w:rPr>
          <w:rStyle w:val="Emphasis"/>
          <w:highlight w:val="cyan"/>
        </w:rPr>
        <w:t>economists</w:t>
      </w:r>
      <w:r w:rsidRPr="00845080">
        <w:rPr>
          <w:rStyle w:val="StyleUnderline"/>
        </w:rPr>
        <w:t xml:space="preserve"> on trade, </w:t>
      </w:r>
      <w:r w:rsidRPr="00845080">
        <w:rPr>
          <w:rStyle w:val="StyleUnderline"/>
          <w:highlight w:val="cyan"/>
        </w:rPr>
        <w:t xml:space="preserve">to </w:t>
      </w:r>
      <w:r w:rsidRPr="00845080">
        <w:rPr>
          <w:rStyle w:val="Emphasis"/>
          <w:highlight w:val="cyan"/>
        </w:rPr>
        <w:t>scientists</w:t>
      </w:r>
      <w:r w:rsidRPr="00845080">
        <w:rPr>
          <w:rStyle w:val="StyleUnderline"/>
          <w:highlight w:val="cyan"/>
        </w:rPr>
        <w:t xml:space="preserve"> on</w:t>
      </w:r>
      <w:r w:rsidRPr="00845080">
        <w:rPr>
          <w:rStyle w:val="StyleUnderline"/>
        </w:rPr>
        <w:t xml:space="preserve"> handling </w:t>
      </w:r>
      <w:r w:rsidRPr="00845080">
        <w:rPr>
          <w:rStyle w:val="StyleUnderline"/>
          <w:highlight w:val="cyan"/>
        </w:rPr>
        <w:t xml:space="preserve">the </w:t>
      </w:r>
      <w:r w:rsidRPr="00845080">
        <w:rPr>
          <w:rStyle w:val="Emphasis"/>
          <w:highlight w:val="cyan"/>
        </w:rPr>
        <w:t>pandemic</w:t>
      </w:r>
      <w:r w:rsidRPr="00845080">
        <w:rPr>
          <w:rStyle w:val="StyleUnderline"/>
          <w:highlight w:val="cyan"/>
        </w:rPr>
        <w:t xml:space="preserve"> and </w:t>
      </w:r>
      <w:r w:rsidRPr="00845080">
        <w:rPr>
          <w:rStyle w:val="Emphasis"/>
          <w:highlight w:val="cyan"/>
        </w:rPr>
        <w:t>climate</w:t>
      </w:r>
      <w:r w:rsidRPr="00845080">
        <w:rPr>
          <w:rStyle w:val="StyleUnderline"/>
        </w:rPr>
        <w:t xml:space="preserve"> change, </w:t>
      </w:r>
      <w:r w:rsidRPr="00845080">
        <w:rPr>
          <w:rStyle w:val="StyleUnderline"/>
          <w:highlight w:val="cyan"/>
        </w:rPr>
        <w:t xml:space="preserve">to </w:t>
      </w:r>
      <w:r w:rsidRPr="00845080">
        <w:rPr>
          <w:rStyle w:val="Emphasis"/>
          <w:highlight w:val="cyan"/>
        </w:rPr>
        <w:t>intel</w:t>
      </w:r>
      <w:r w:rsidRPr="00845080">
        <w:rPr>
          <w:rStyle w:val="StyleUnderline"/>
        </w:rPr>
        <w:t xml:space="preserve">ligence </w:t>
      </w:r>
      <w:r w:rsidRPr="00845080">
        <w:rPr>
          <w:rStyle w:val="StyleUnderline"/>
          <w:highlight w:val="cyan"/>
        </w:rPr>
        <w:t>officials</w:t>
      </w:r>
      <w:r w:rsidRPr="00845080">
        <w:rPr>
          <w:sz w:val="16"/>
        </w:rPr>
        <w:t xml:space="preserve"> on foreign threats, </w:t>
      </w:r>
      <w:r w:rsidRPr="00845080">
        <w:rPr>
          <w:rStyle w:val="StyleUnderline"/>
          <w:highlight w:val="cyan"/>
        </w:rPr>
        <w:t>Trump</w:t>
      </w:r>
      <w:r w:rsidRPr="00845080">
        <w:rPr>
          <w:rStyle w:val="StyleUnderline"/>
        </w:rPr>
        <w:t xml:space="preserve"> has </w:t>
      </w:r>
      <w:r w:rsidRPr="00845080">
        <w:rPr>
          <w:rStyle w:val="Emphasis"/>
          <w:highlight w:val="cyan"/>
        </w:rPr>
        <w:t>preferred</w:t>
      </w:r>
      <w:r w:rsidRPr="00845080">
        <w:rPr>
          <w:rStyle w:val="StyleUnderline"/>
        </w:rPr>
        <w:t xml:space="preserve"> to “go with </w:t>
      </w:r>
      <w:r w:rsidRPr="00845080">
        <w:rPr>
          <w:rStyle w:val="StyleUnderline"/>
          <w:highlight w:val="cyan"/>
        </w:rPr>
        <w:t xml:space="preserve">his </w:t>
      </w:r>
      <w:r w:rsidRPr="00845080">
        <w:rPr>
          <w:rStyle w:val="Emphasis"/>
          <w:highlight w:val="cyan"/>
        </w:rPr>
        <w:t>gut</w:t>
      </w:r>
      <w:r w:rsidRPr="00845080">
        <w:rPr>
          <w:rStyle w:val="StyleUnderline"/>
        </w:rPr>
        <w:t>.”</w:t>
      </w:r>
    </w:p>
    <w:p w14:paraId="5D627DA3" w14:textId="77777777" w:rsidR="004E262B" w:rsidRPr="004D6126" w:rsidRDefault="004E262B" w:rsidP="004E262B">
      <w:pPr>
        <w:rPr>
          <w:sz w:val="16"/>
        </w:rPr>
      </w:pPr>
    </w:p>
    <w:p w14:paraId="267ABBE5" w14:textId="77777777" w:rsidR="004E262B" w:rsidRDefault="004E262B" w:rsidP="004E262B">
      <w:pPr>
        <w:pStyle w:val="Heading3"/>
      </w:pPr>
      <w:r>
        <w:t>1NC---Admin State</w:t>
      </w:r>
    </w:p>
    <w:p w14:paraId="7047A0D8" w14:textId="3EC0B127" w:rsidR="004E262B" w:rsidRDefault="004E262B" w:rsidP="004E262B">
      <w:pPr>
        <w:pStyle w:val="Heading1"/>
      </w:pPr>
      <w:r>
        <w:t>2NC</w:t>
      </w:r>
    </w:p>
    <w:p w14:paraId="0231EA8A" w14:textId="77777777" w:rsidR="004E262B" w:rsidRDefault="004E262B" w:rsidP="004E262B">
      <w:pPr>
        <w:pStyle w:val="Heading4"/>
      </w:pPr>
      <w:r>
        <w:rPr>
          <w:u w:val="single"/>
        </w:rPr>
        <w:t>I</w:t>
      </w:r>
      <w:r w:rsidRPr="00DD4E1B">
        <w:rPr>
          <w:u w:val="single"/>
        </w:rPr>
        <w:t>mperialism</w:t>
      </w:r>
      <w:r>
        <w:t xml:space="preserve"> </w:t>
      </w:r>
      <w:r w:rsidRPr="005A26E9">
        <w:rPr>
          <w:b w:val="0"/>
          <w:bCs/>
        </w:rPr>
        <w:t>is the controlling link</w:t>
      </w:r>
      <w:r>
        <w:rPr>
          <w:b w:val="0"/>
          <w:bCs/>
        </w:rPr>
        <w:t>,</w:t>
      </w:r>
      <w:r>
        <w:t xml:space="preserve"> logic drives</w:t>
      </w:r>
      <w:r w:rsidRPr="00DD4E1B">
        <w:t xml:space="preserve"> </w:t>
      </w:r>
      <w:r w:rsidRPr="00DD4E1B">
        <w:rPr>
          <w:u w:val="single"/>
        </w:rPr>
        <w:t>expansion</w:t>
      </w:r>
      <w:r w:rsidRPr="00DD4E1B">
        <w:t xml:space="preserve"> to maintain </w:t>
      </w:r>
      <w:r w:rsidRPr="00DD4E1B">
        <w:rPr>
          <w:u w:val="single"/>
        </w:rPr>
        <w:t>control</w:t>
      </w:r>
      <w:r>
        <w:t xml:space="preserve">, making it the root cause of global </w:t>
      </w:r>
      <w:r w:rsidRPr="00671F21">
        <w:rPr>
          <w:u w:val="single"/>
        </w:rPr>
        <w:t>conflict</w:t>
      </w:r>
      <w:r>
        <w:t xml:space="preserve">, </w:t>
      </w:r>
      <w:r w:rsidRPr="00671F21">
        <w:rPr>
          <w:u w:val="single"/>
        </w:rPr>
        <w:t>instability</w:t>
      </w:r>
      <w:r>
        <w:t xml:space="preserve">, and </w:t>
      </w:r>
      <w:r w:rsidRPr="00671F21">
        <w:rPr>
          <w:u w:val="single"/>
        </w:rPr>
        <w:t>inequality</w:t>
      </w:r>
      <w:r>
        <w:t>.</w:t>
      </w:r>
    </w:p>
    <w:p w14:paraId="4FFF6482" w14:textId="77777777" w:rsidR="004E262B" w:rsidRPr="003B091A" w:rsidRDefault="004E262B" w:rsidP="004E262B">
      <w:r w:rsidRPr="003B091A">
        <w:rPr>
          <w:rStyle w:val="Style13ptBold"/>
        </w:rPr>
        <w:t>Clayton, et al., ’04</w:t>
      </w:r>
      <w:r>
        <w:t xml:space="preserve"> [Tristan Clayton, </w:t>
      </w:r>
      <w:r w:rsidRPr="003B091A">
        <w:t>Philippe Le Billon, Sander van den Burg, Jacob Jordaan, Obas John Ebohon, Chris Lyons, and Laurence Crot</w:t>
      </w:r>
      <w:r>
        <w:t xml:space="preserve">, June 2004. </w:t>
      </w:r>
      <w:r>
        <w:rPr>
          <w:i/>
          <w:iCs/>
        </w:rPr>
        <w:t>Environment and Planning C: Politics and Space</w:t>
      </w:r>
      <w:r>
        <w:t xml:space="preserve">, Vol. 22, </w:t>
      </w:r>
      <w:proofErr w:type="spellStart"/>
      <w:r>
        <w:t>Iss</w:t>
      </w:r>
      <w:proofErr w:type="spellEnd"/>
      <w:r>
        <w:t>. 3 “</w:t>
      </w:r>
      <w:r w:rsidRPr="003B091A">
        <w:t>Review: The New Imperialism, Contemporary Peace Making: Conflict, Violence and Peace Processes, Global Civil Society and its Limits, Global Shift: Reshaping the Global Economic Map in the 21st Century, the Global Environment and International Law, Urban and Environmental Planning in the UK, the Quiet Revolution: Decentralization and the Rise of Political Participation in Latin American Cities</w:t>
      </w:r>
      <w:r>
        <w:t xml:space="preserve">” </w:t>
      </w:r>
      <w:r w:rsidRPr="003B091A">
        <w:t>https://journals.sagepub.com/doi/10.1068/c2203rvw</w:t>
      </w:r>
      <w:r>
        <w:t xml:space="preserve"> // </w:t>
      </w:r>
      <w:proofErr w:type="spellStart"/>
      <w:r>
        <w:rPr>
          <w:i/>
        </w:rPr>
        <w:t>q.c.</w:t>
      </w:r>
      <w:proofErr w:type="spellEnd"/>
      <w:r>
        <w:t>]</w:t>
      </w:r>
    </w:p>
    <w:p w14:paraId="13BFA7CC" w14:textId="77777777" w:rsidR="004E262B" w:rsidRPr="00E030F5" w:rsidRDefault="004E262B" w:rsidP="004E262B">
      <w:pPr>
        <w:rPr>
          <w:sz w:val="12"/>
        </w:rPr>
      </w:pPr>
      <w:r w:rsidRPr="00E030F5">
        <w:rPr>
          <w:sz w:val="12"/>
        </w:rPr>
        <w:t xml:space="preserve">To assess the </w:t>
      </w:r>
      <w:r w:rsidRPr="003B091A">
        <w:rPr>
          <w:rStyle w:val="StyleUnderline"/>
        </w:rPr>
        <w:t xml:space="preserve">nature and effects of </w:t>
      </w:r>
      <w:r w:rsidRPr="00E030F5">
        <w:rPr>
          <w:rStyle w:val="Emphasis"/>
          <w:highlight w:val="cyan"/>
        </w:rPr>
        <w:t>US imperialism</w:t>
      </w:r>
      <w:r w:rsidRPr="00E030F5">
        <w:rPr>
          <w:sz w:val="12"/>
        </w:rPr>
        <w:t xml:space="preserve">, Harvey constructs a double dialectic between America's internal dynamics and external relationships on the one hand, and between territorial and economic political imperatives on the other. These </w:t>
      </w:r>
      <w:r w:rsidRPr="00E030F5">
        <w:rPr>
          <w:rStyle w:val="Emphasis"/>
          <w:highlight w:val="cyan"/>
        </w:rPr>
        <w:t>logics dri</w:t>
      </w:r>
      <w:r w:rsidRPr="00E4427F">
        <w:rPr>
          <w:rStyle w:val="Emphasis"/>
          <w:highlight w:val="cyan"/>
        </w:rPr>
        <w:t>ve</w:t>
      </w:r>
      <w:r w:rsidRPr="00E4427F">
        <w:rPr>
          <w:rStyle w:val="StyleUnderline"/>
          <w:highlight w:val="cyan"/>
        </w:rPr>
        <w:t xml:space="preserve"> contentious </w:t>
      </w:r>
      <w:r w:rsidRPr="00E4427F">
        <w:rPr>
          <w:rStyle w:val="Emphasis"/>
          <w:highlight w:val="cyan"/>
        </w:rPr>
        <w:t>f</w:t>
      </w:r>
      <w:r w:rsidRPr="00E030F5">
        <w:rPr>
          <w:rStyle w:val="Emphasis"/>
          <w:highlight w:val="cyan"/>
        </w:rPr>
        <w:t>o</w:t>
      </w:r>
      <w:r w:rsidRPr="003B091A">
        <w:rPr>
          <w:rStyle w:val="StyleUnderline"/>
        </w:rPr>
        <w:t xml:space="preserve">reign </w:t>
      </w:r>
      <w:r w:rsidRPr="00E030F5">
        <w:rPr>
          <w:rStyle w:val="Emphasis"/>
          <w:highlight w:val="cyan"/>
        </w:rPr>
        <w:t>po</w:t>
      </w:r>
      <w:r w:rsidRPr="003B091A">
        <w:rPr>
          <w:rStyle w:val="StyleUnderline"/>
        </w:rPr>
        <w:t>licies</w:t>
      </w:r>
      <w:r w:rsidRPr="00E030F5">
        <w:rPr>
          <w:sz w:val="12"/>
        </w:rPr>
        <w:t xml:space="preserve">, based on a selective </w:t>
      </w:r>
      <w:proofErr w:type="gramStart"/>
      <w:r w:rsidRPr="00E030F5">
        <w:rPr>
          <w:sz w:val="12"/>
        </w:rPr>
        <w:t>remembering</w:t>
      </w:r>
      <w:proofErr w:type="gramEnd"/>
      <w:r w:rsidRPr="00E030F5">
        <w:rPr>
          <w:sz w:val="12"/>
        </w:rPr>
        <w:t xml:space="preserve"> of history, </w:t>
      </w:r>
      <w:r w:rsidRPr="00E4427F">
        <w:rPr>
          <w:rStyle w:val="StyleUnderline"/>
        </w:rPr>
        <w:t>and</w:t>
      </w:r>
      <w:r w:rsidRPr="00E030F5">
        <w:rPr>
          <w:sz w:val="12"/>
        </w:rPr>
        <w:t xml:space="preserve"> often </w:t>
      </w:r>
      <w:r w:rsidRPr="00E4427F">
        <w:rPr>
          <w:rStyle w:val="Emphasis"/>
          <w:highlight w:val="cyan"/>
        </w:rPr>
        <w:t>provoke</w:t>
      </w:r>
      <w:r w:rsidRPr="00E4427F">
        <w:rPr>
          <w:rStyle w:val="StyleUnderline"/>
          <w:highlight w:val="cyan"/>
        </w:rPr>
        <w:t xml:space="preserve"> great international </w:t>
      </w:r>
      <w:r w:rsidRPr="00E4427F">
        <w:rPr>
          <w:rStyle w:val="Emphasis"/>
          <w:highlight w:val="cyan"/>
        </w:rPr>
        <w:t>objection</w:t>
      </w:r>
      <w:r w:rsidRPr="00E030F5">
        <w:rPr>
          <w:sz w:val="12"/>
        </w:rPr>
        <w:t xml:space="preserve">, </w:t>
      </w:r>
      <w:r w:rsidRPr="003B091A">
        <w:rPr>
          <w:rStyle w:val="StyleUnderline"/>
        </w:rPr>
        <w:t xml:space="preserve">whilst </w:t>
      </w:r>
      <w:r w:rsidRPr="00E030F5">
        <w:rPr>
          <w:rStyle w:val="Emphasis"/>
          <w:highlight w:val="cyan"/>
        </w:rPr>
        <w:t>demand</w:t>
      </w:r>
      <w:r w:rsidRPr="00E030F5">
        <w:rPr>
          <w:rStyle w:val="Emphasis"/>
        </w:rPr>
        <w:t xml:space="preserve">ing </w:t>
      </w:r>
      <w:r w:rsidRPr="00E030F5">
        <w:rPr>
          <w:rStyle w:val="Emphasis"/>
          <w:highlight w:val="cyan"/>
        </w:rPr>
        <w:t>instability</w:t>
      </w:r>
      <w:r w:rsidRPr="003B091A">
        <w:rPr>
          <w:rStyle w:val="StyleUnderline"/>
        </w:rPr>
        <w:t xml:space="preserve"> and </w:t>
      </w:r>
      <w:r w:rsidRPr="00E030F5">
        <w:rPr>
          <w:rStyle w:val="Emphasis"/>
        </w:rPr>
        <w:t xml:space="preserve">fear </w:t>
      </w:r>
      <w:r w:rsidRPr="00E030F5">
        <w:rPr>
          <w:rStyle w:val="Emphasis"/>
          <w:highlight w:val="cyan"/>
        </w:rPr>
        <w:t>at home</w:t>
      </w:r>
      <w:r w:rsidRPr="00E030F5">
        <w:rPr>
          <w:rStyle w:val="StyleUnderline"/>
          <w:highlight w:val="cyan"/>
        </w:rPr>
        <w:t xml:space="preserve"> to provide</w:t>
      </w:r>
      <w:r w:rsidRPr="003B091A">
        <w:rPr>
          <w:rStyle w:val="StyleUnderline"/>
        </w:rPr>
        <w:t xml:space="preserve"> their popular </w:t>
      </w:r>
      <w:r w:rsidRPr="00E030F5">
        <w:rPr>
          <w:rStyle w:val="Emphasis"/>
          <w:highlight w:val="cyan"/>
        </w:rPr>
        <w:t>justification</w:t>
      </w:r>
      <w:r w:rsidRPr="00E030F5">
        <w:rPr>
          <w:sz w:val="12"/>
        </w:rPr>
        <w:t xml:space="preserve">. The </w:t>
      </w:r>
      <w:r w:rsidRPr="003B091A">
        <w:rPr>
          <w:rStyle w:val="StyleUnderline"/>
        </w:rPr>
        <w:t xml:space="preserve">problems are compounded when the </w:t>
      </w:r>
      <w:r w:rsidRPr="00E030F5">
        <w:rPr>
          <w:rStyle w:val="Emphasis"/>
        </w:rPr>
        <w:t>territorial and economic imperatives compete</w:t>
      </w:r>
      <w:r w:rsidRPr="00E030F5">
        <w:rPr>
          <w:sz w:val="12"/>
        </w:rPr>
        <w:t xml:space="preserve">, </w:t>
      </w:r>
      <w:r w:rsidRPr="003B091A">
        <w:rPr>
          <w:rStyle w:val="StyleUnderline"/>
        </w:rPr>
        <w:t>forcing America's hand further</w:t>
      </w:r>
      <w:r w:rsidRPr="00E030F5">
        <w:rPr>
          <w:sz w:val="12"/>
        </w:rPr>
        <w:t xml:space="preserve">. </w:t>
      </w:r>
      <w:r w:rsidRPr="003B091A">
        <w:rPr>
          <w:rStyle w:val="StyleUnderline"/>
        </w:rPr>
        <w:t>This occurs</w:t>
      </w:r>
      <w:r w:rsidRPr="00E030F5">
        <w:rPr>
          <w:sz w:val="12"/>
        </w:rPr>
        <w:t xml:space="preserve">, Harvey says, </w:t>
      </w:r>
      <w:r w:rsidRPr="003B091A">
        <w:rPr>
          <w:rStyle w:val="StyleUnderline"/>
        </w:rPr>
        <w:t xml:space="preserve">because US </w:t>
      </w:r>
      <w:r w:rsidRPr="00671F21">
        <w:rPr>
          <w:rStyle w:val="StyleUnderline"/>
        </w:rPr>
        <w:t>imperialism</w:t>
      </w:r>
      <w:r w:rsidRPr="003B091A">
        <w:rPr>
          <w:rStyle w:val="StyleUnderline"/>
        </w:rPr>
        <w:t xml:space="preserve"> is </w:t>
      </w:r>
      <w:r w:rsidRPr="00E030F5">
        <w:rPr>
          <w:rStyle w:val="Emphasis"/>
          <w:highlight w:val="cyan"/>
        </w:rPr>
        <w:t>founded</w:t>
      </w:r>
      <w:r w:rsidRPr="00E030F5">
        <w:rPr>
          <w:rStyle w:val="StyleUnderline"/>
          <w:highlight w:val="cyan"/>
        </w:rPr>
        <w:t xml:space="preserve"> on</w:t>
      </w:r>
      <w:r w:rsidRPr="003B091A">
        <w:rPr>
          <w:rStyle w:val="StyleUnderline"/>
        </w:rPr>
        <w:t xml:space="preserve"> the </w:t>
      </w:r>
      <w:r w:rsidRPr="00671F21">
        <w:rPr>
          <w:rStyle w:val="Emphasis"/>
          <w:highlight w:val="cyan"/>
        </w:rPr>
        <w:t>exploitation</w:t>
      </w:r>
      <w:r w:rsidRPr="00671F21">
        <w:rPr>
          <w:rStyle w:val="StyleUnderline"/>
          <w:highlight w:val="cyan"/>
        </w:rPr>
        <w:t xml:space="preserve"> of</w:t>
      </w:r>
      <w:r w:rsidRPr="003B091A">
        <w:rPr>
          <w:rStyle w:val="StyleUnderline"/>
        </w:rPr>
        <w:t xml:space="preserve"> a </w:t>
      </w:r>
      <w:r w:rsidRPr="00671F21">
        <w:rPr>
          <w:rStyle w:val="StyleUnderline"/>
          <w:highlight w:val="cyan"/>
        </w:rPr>
        <w:t>global</w:t>
      </w:r>
      <w:r w:rsidRPr="003B091A">
        <w:rPr>
          <w:rStyle w:val="StyleUnderline"/>
        </w:rPr>
        <w:t xml:space="preserve"> geography of </w:t>
      </w:r>
      <w:r w:rsidRPr="00671F21">
        <w:rPr>
          <w:rStyle w:val="Emphasis"/>
          <w:highlight w:val="cyan"/>
        </w:rPr>
        <w:t>uneven development</w:t>
      </w:r>
      <w:r w:rsidRPr="00E030F5">
        <w:rPr>
          <w:sz w:val="12"/>
        </w:rPr>
        <w:t xml:space="preserve">, </w:t>
      </w:r>
      <w:r w:rsidRPr="00671F21">
        <w:rPr>
          <w:rStyle w:val="StyleUnderline"/>
          <w:highlight w:val="cyan"/>
        </w:rPr>
        <w:t>and the need</w:t>
      </w:r>
      <w:r w:rsidRPr="00E030F5">
        <w:rPr>
          <w:sz w:val="12"/>
        </w:rPr>
        <w:t xml:space="preserve"> (</w:t>
      </w:r>
      <w:r w:rsidRPr="003B091A">
        <w:rPr>
          <w:rStyle w:val="StyleUnderline"/>
        </w:rPr>
        <w:t>inexplicitly</w:t>
      </w:r>
      <w:r w:rsidRPr="00E030F5">
        <w:rPr>
          <w:sz w:val="12"/>
        </w:rPr>
        <w:t xml:space="preserve">) </w:t>
      </w:r>
      <w:r w:rsidRPr="00671F21">
        <w:rPr>
          <w:rStyle w:val="StyleUnderline"/>
          <w:highlight w:val="cyan"/>
        </w:rPr>
        <w:t xml:space="preserve">to </w:t>
      </w:r>
      <w:r w:rsidRPr="00671F21">
        <w:rPr>
          <w:rStyle w:val="Emphasis"/>
          <w:highlight w:val="cyan"/>
        </w:rPr>
        <w:t>maintain</w:t>
      </w:r>
      <w:r w:rsidRPr="003B091A">
        <w:rPr>
          <w:rStyle w:val="StyleUnderline"/>
        </w:rPr>
        <w:t xml:space="preserve"> this </w:t>
      </w:r>
      <w:r w:rsidRPr="00671F21">
        <w:rPr>
          <w:rStyle w:val="Emphasis"/>
          <w:highlight w:val="cyan"/>
        </w:rPr>
        <w:t>inequality</w:t>
      </w:r>
      <w:r w:rsidRPr="003B091A">
        <w:rPr>
          <w:rStyle w:val="StyleUnderline"/>
        </w:rPr>
        <w:t xml:space="preserve"> whilst overcoming the </w:t>
      </w:r>
      <w:r w:rsidRPr="00E030F5">
        <w:rPr>
          <w:rStyle w:val="Emphasis"/>
        </w:rPr>
        <w:t>crises</w:t>
      </w:r>
      <w:r w:rsidRPr="003B091A">
        <w:rPr>
          <w:rStyle w:val="StyleUnderline"/>
        </w:rPr>
        <w:t xml:space="preserve"> of capitalist </w:t>
      </w:r>
      <w:r w:rsidRPr="00E030F5">
        <w:rPr>
          <w:rStyle w:val="Emphasis"/>
        </w:rPr>
        <w:t>overaccumulation</w:t>
      </w:r>
      <w:r w:rsidRPr="00E030F5">
        <w:rPr>
          <w:sz w:val="12"/>
        </w:rPr>
        <w:t xml:space="preserve"> of the kind Harvey has discussed before. </w:t>
      </w:r>
      <w:r w:rsidRPr="003B091A">
        <w:rPr>
          <w:rStyle w:val="StyleUnderline"/>
        </w:rPr>
        <w:t xml:space="preserve">It is the need for more extensive </w:t>
      </w:r>
      <w:r w:rsidRPr="00E030F5">
        <w:rPr>
          <w:rStyle w:val="Emphasis"/>
        </w:rPr>
        <w:t>‘fixes’</w:t>
      </w:r>
      <w:r w:rsidRPr="003B091A">
        <w:rPr>
          <w:rStyle w:val="StyleUnderline"/>
        </w:rPr>
        <w:t xml:space="preserve"> to the crisis which both </w:t>
      </w:r>
      <w:r w:rsidRPr="00E030F5">
        <w:rPr>
          <w:rStyle w:val="Emphasis"/>
        </w:rPr>
        <w:t>necessitates and justifies</w:t>
      </w:r>
      <w:r w:rsidRPr="003B091A">
        <w:rPr>
          <w:rStyle w:val="StyleUnderline"/>
        </w:rPr>
        <w:t xml:space="preserve"> US </w:t>
      </w:r>
      <w:r w:rsidRPr="00E030F5">
        <w:rPr>
          <w:rStyle w:val="Emphasis"/>
        </w:rPr>
        <w:t>expansionism</w:t>
      </w:r>
      <w:r w:rsidRPr="00E030F5">
        <w:rPr>
          <w:sz w:val="12"/>
        </w:rPr>
        <w:t xml:space="preserve">, </w:t>
      </w:r>
      <w:r w:rsidRPr="003B091A">
        <w:rPr>
          <w:rStyle w:val="StyleUnderline"/>
        </w:rPr>
        <w:t xml:space="preserve">and which may result in </w:t>
      </w:r>
      <w:r w:rsidRPr="00E030F5">
        <w:rPr>
          <w:rStyle w:val="Emphasis"/>
        </w:rPr>
        <w:t>America overreaching</w:t>
      </w:r>
      <w:r w:rsidRPr="003B091A">
        <w:rPr>
          <w:rStyle w:val="StyleUnderline"/>
        </w:rPr>
        <w:t xml:space="preserve"> itself</w:t>
      </w:r>
      <w:r w:rsidRPr="00E030F5">
        <w:rPr>
          <w:sz w:val="12"/>
        </w:rPr>
        <w:t xml:space="preserve">, </w:t>
      </w:r>
      <w:r w:rsidRPr="003B091A">
        <w:rPr>
          <w:rStyle w:val="StyleUnderline"/>
        </w:rPr>
        <w:t>as it finds it can no longer maintain the internal and external dimensions to its power</w:t>
      </w:r>
      <w:r w:rsidRPr="00E030F5">
        <w:rPr>
          <w:sz w:val="12"/>
        </w:rPr>
        <w:t>.</w:t>
      </w:r>
    </w:p>
    <w:p w14:paraId="3A94FC0D" w14:textId="77777777" w:rsidR="004E262B" w:rsidRPr="00E030F5" w:rsidRDefault="004E262B" w:rsidP="004E262B">
      <w:pPr>
        <w:rPr>
          <w:sz w:val="12"/>
        </w:rPr>
      </w:pPr>
      <w:r w:rsidRPr="003B091A">
        <w:rPr>
          <w:rStyle w:val="StyleUnderline"/>
        </w:rPr>
        <w:t xml:space="preserve">The </w:t>
      </w:r>
      <w:r w:rsidRPr="00671F21">
        <w:rPr>
          <w:rStyle w:val="StyleUnderline"/>
        </w:rPr>
        <w:t>need to</w:t>
      </w:r>
      <w:r w:rsidRPr="003B091A">
        <w:rPr>
          <w:rStyle w:val="StyleUnderline"/>
        </w:rPr>
        <w:t xml:space="preserve"> maintain a strategic </w:t>
      </w:r>
      <w:r w:rsidRPr="00E030F5">
        <w:rPr>
          <w:rStyle w:val="Emphasis"/>
        </w:rPr>
        <w:t>control</w:t>
      </w:r>
      <w:r w:rsidRPr="003B091A">
        <w:rPr>
          <w:rStyle w:val="StyleUnderline"/>
        </w:rPr>
        <w:t xml:space="preserve"> in the Middle East</w:t>
      </w:r>
      <w:r w:rsidRPr="00E030F5">
        <w:rPr>
          <w:sz w:val="12"/>
        </w:rPr>
        <w:t xml:space="preserve"> lies behind recent military action: partly because of oil, but also </w:t>
      </w:r>
      <w:r w:rsidRPr="003B091A">
        <w:rPr>
          <w:rStyle w:val="StyleUnderline"/>
        </w:rPr>
        <w:t xml:space="preserve">because of a </w:t>
      </w:r>
      <w:proofErr w:type="gramStart"/>
      <w:r w:rsidRPr="003B091A">
        <w:rPr>
          <w:rStyle w:val="StyleUnderline"/>
        </w:rPr>
        <w:t>longer term</w:t>
      </w:r>
      <w:proofErr w:type="gramEnd"/>
      <w:r w:rsidRPr="003B091A">
        <w:rPr>
          <w:rStyle w:val="StyleUnderline"/>
        </w:rPr>
        <w:t xml:space="preserve"> </w:t>
      </w:r>
      <w:r w:rsidRPr="00E030F5">
        <w:rPr>
          <w:rStyle w:val="Emphasis"/>
        </w:rPr>
        <w:t>imperative</w:t>
      </w:r>
      <w:r w:rsidRPr="003B091A">
        <w:rPr>
          <w:rStyle w:val="StyleUnderline"/>
        </w:rPr>
        <w:t xml:space="preserve"> to have</w:t>
      </w:r>
      <w:r w:rsidRPr="00E030F5">
        <w:rPr>
          <w:sz w:val="12"/>
        </w:rPr>
        <w:t xml:space="preserve"> this region within </w:t>
      </w:r>
      <w:r w:rsidRPr="003B091A">
        <w:rPr>
          <w:rStyle w:val="StyleUnderline"/>
        </w:rPr>
        <w:t xml:space="preserve">its </w:t>
      </w:r>
      <w:r w:rsidRPr="00E030F5">
        <w:rPr>
          <w:rStyle w:val="Emphasis"/>
        </w:rPr>
        <w:t>sphere of influence</w:t>
      </w:r>
      <w:r w:rsidRPr="00E030F5">
        <w:rPr>
          <w:sz w:val="12"/>
        </w:rPr>
        <w:t xml:space="preserve">, </w:t>
      </w:r>
      <w:proofErr w:type="gramStart"/>
      <w:r w:rsidRPr="00E030F5">
        <w:rPr>
          <w:sz w:val="12"/>
        </w:rPr>
        <w:t xml:space="preserve">in order </w:t>
      </w:r>
      <w:r w:rsidRPr="003B091A">
        <w:rPr>
          <w:rStyle w:val="StyleUnderline"/>
        </w:rPr>
        <w:t>to</w:t>
      </w:r>
      <w:proofErr w:type="gramEnd"/>
      <w:r w:rsidRPr="003B091A">
        <w:rPr>
          <w:rStyle w:val="StyleUnderline"/>
        </w:rPr>
        <w:t xml:space="preserve"> </w:t>
      </w:r>
      <w:proofErr w:type="gramStart"/>
      <w:r w:rsidRPr="003B091A">
        <w:rPr>
          <w:rStyle w:val="StyleUnderline"/>
        </w:rPr>
        <w:t>open up</w:t>
      </w:r>
      <w:proofErr w:type="gramEnd"/>
      <w:r w:rsidRPr="003B091A">
        <w:rPr>
          <w:rStyle w:val="StyleUnderline"/>
        </w:rPr>
        <w:t xml:space="preserve"> </w:t>
      </w:r>
      <w:r w:rsidRPr="00E030F5">
        <w:rPr>
          <w:rStyle w:val="Emphasis"/>
        </w:rPr>
        <w:t>new areas</w:t>
      </w:r>
      <w:r w:rsidRPr="003B091A">
        <w:rPr>
          <w:rStyle w:val="StyleUnderline"/>
        </w:rPr>
        <w:t xml:space="preserve"> for </w:t>
      </w:r>
      <w:r w:rsidRPr="00E030F5">
        <w:rPr>
          <w:rStyle w:val="Emphasis"/>
        </w:rPr>
        <w:t>spatial fixes</w:t>
      </w:r>
      <w:r w:rsidRPr="00E030F5">
        <w:rPr>
          <w:sz w:val="12"/>
        </w:rPr>
        <w:t xml:space="preserve">, </w:t>
      </w:r>
      <w:r w:rsidRPr="003B091A">
        <w:rPr>
          <w:rStyle w:val="StyleUnderline"/>
        </w:rPr>
        <w:t>and</w:t>
      </w:r>
      <w:r w:rsidRPr="00E030F5">
        <w:rPr>
          <w:sz w:val="12"/>
        </w:rPr>
        <w:t xml:space="preserve"> to </w:t>
      </w:r>
      <w:r w:rsidRPr="00E030F5">
        <w:rPr>
          <w:rStyle w:val="Emphasis"/>
        </w:rPr>
        <w:t>resist</w:t>
      </w:r>
      <w:r w:rsidRPr="003B091A">
        <w:rPr>
          <w:rStyle w:val="StyleUnderline"/>
        </w:rPr>
        <w:t xml:space="preserve"> potential </w:t>
      </w:r>
      <w:r w:rsidRPr="00E030F5">
        <w:rPr>
          <w:rStyle w:val="Emphasis"/>
        </w:rPr>
        <w:t>rivals</w:t>
      </w:r>
      <w:r w:rsidRPr="003B091A">
        <w:rPr>
          <w:rStyle w:val="StyleUnderline"/>
        </w:rPr>
        <w:t xml:space="preserve"> like the EU and China</w:t>
      </w:r>
      <w:r w:rsidRPr="00E030F5">
        <w:rPr>
          <w:sz w:val="12"/>
        </w:rPr>
        <w:t xml:space="preserve">. Harvey places this in a clear historical context, arguing that, although differences exist, there are also similarities with previous imperialist periods, which were also driven by the demands of Harvey's double dialectic. Harvey’s clarity in this respect is one of the book’s strongest points, as it sets out his </w:t>
      </w:r>
      <w:proofErr w:type="gramStart"/>
      <w:r w:rsidRPr="00E030F5">
        <w:rPr>
          <w:sz w:val="12"/>
        </w:rPr>
        <w:t>often complex</w:t>
      </w:r>
      <w:proofErr w:type="gramEnd"/>
      <w:r w:rsidRPr="00E030F5">
        <w:rPr>
          <w:sz w:val="12"/>
        </w:rPr>
        <w:t xml:space="preserve"> ideas on Marxist economics in a particularly clear way, in a context students may find more readily understandable than his other works.</w:t>
      </w:r>
    </w:p>
    <w:p w14:paraId="00964862" w14:textId="77777777" w:rsidR="004E262B" w:rsidRPr="00E030F5" w:rsidRDefault="004E262B" w:rsidP="004E262B">
      <w:pPr>
        <w:rPr>
          <w:sz w:val="12"/>
        </w:rPr>
      </w:pPr>
      <w:r w:rsidRPr="00E030F5">
        <w:rPr>
          <w:sz w:val="12"/>
        </w:rPr>
        <w:t xml:space="preserve">Resisting US imperialism is a massive task for locally based and sometimes conflicting groups, often </w:t>
      </w:r>
      <w:proofErr w:type="spellStart"/>
      <w:r w:rsidRPr="00E030F5">
        <w:rPr>
          <w:sz w:val="12"/>
        </w:rPr>
        <w:t>demonised</w:t>
      </w:r>
      <w:proofErr w:type="spellEnd"/>
      <w:r w:rsidRPr="00E030F5">
        <w:rPr>
          <w:sz w:val="12"/>
        </w:rPr>
        <w:t xml:space="preserve"> as rejecting progress and denying the benefits of US hegemony. However, these benefits result from ‘accumulation by </w:t>
      </w:r>
      <w:proofErr w:type="gramStart"/>
      <w:r w:rsidRPr="00E030F5">
        <w:rPr>
          <w:sz w:val="12"/>
        </w:rPr>
        <w:t>dispossession’,</w:t>
      </w:r>
      <w:proofErr w:type="gramEnd"/>
      <w:r w:rsidRPr="00E030F5">
        <w:rPr>
          <w:sz w:val="12"/>
        </w:rPr>
        <w:t xml:space="preserve"> as the world's </w:t>
      </w:r>
      <w:proofErr w:type="gramStart"/>
      <w:r w:rsidRPr="00E030F5">
        <w:rPr>
          <w:sz w:val="12"/>
        </w:rPr>
        <w:t>poorest</w:t>
      </w:r>
      <w:proofErr w:type="gramEnd"/>
      <w:r w:rsidRPr="00E030F5">
        <w:rPr>
          <w:sz w:val="12"/>
        </w:rPr>
        <w:t xml:space="preserve"> are reduced to the status of a (particularly devalued) commodity, as forced indebtedness and dependency grow, and as assets become </w:t>
      </w:r>
      <w:proofErr w:type="spellStart"/>
      <w:r w:rsidRPr="00E030F5">
        <w:rPr>
          <w:sz w:val="12"/>
        </w:rPr>
        <w:t>privatised</w:t>
      </w:r>
      <w:proofErr w:type="spellEnd"/>
      <w:r w:rsidRPr="00E030F5">
        <w:rPr>
          <w:sz w:val="12"/>
        </w:rPr>
        <w:t>. Harvey shows how the class struggle of previous centuries has become translated onto a global scale: a reflection of the ever-increasing scale of the capitalist spatial fix.</w:t>
      </w:r>
    </w:p>
    <w:p w14:paraId="206379EC" w14:textId="77777777" w:rsidR="004E262B" w:rsidRPr="00E030F5" w:rsidRDefault="004E262B" w:rsidP="004E262B">
      <w:pPr>
        <w:rPr>
          <w:sz w:val="12"/>
        </w:rPr>
      </w:pPr>
      <w:r w:rsidRPr="00E030F5">
        <w:rPr>
          <w:sz w:val="12"/>
        </w:rPr>
        <w:t xml:space="preserve">The final chapter offers the </w:t>
      </w:r>
      <w:r w:rsidRPr="00E030F5">
        <w:rPr>
          <w:rStyle w:val="Emphasis"/>
        </w:rPr>
        <w:t>starkest warning:</w:t>
      </w:r>
      <w:r w:rsidRPr="00E030F5">
        <w:rPr>
          <w:sz w:val="12"/>
        </w:rPr>
        <w:t xml:space="preserve"> Harvey argues that the USA in the last decade has shifted the basis of its power from consent to coercion. </w:t>
      </w:r>
      <w:r w:rsidRPr="00E030F5">
        <w:rPr>
          <w:rStyle w:val="StyleUnderline"/>
        </w:rPr>
        <w:t xml:space="preserve">Examples range from </w:t>
      </w:r>
      <w:r w:rsidRPr="00671F21">
        <w:rPr>
          <w:rStyle w:val="Emphasis"/>
          <w:highlight w:val="cyan"/>
        </w:rPr>
        <w:t>military threats</w:t>
      </w:r>
      <w:r w:rsidRPr="00E030F5">
        <w:rPr>
          <w:rStyle w:val="StyleUnderline"/>
        </w:rPr>
        <w:t xml:space="preserve"> to other interventions</w:t>
      </w:r>
      <w:r w:rsidRPr="00E030F5">
        <w:rPr>
          <w:sz w:val="12"/>
        </w:rPr>
        <w:t xml:space="preserve"> (</w:t>
      </w:r>
      <w:r w:rsidRPr="00E030F5">
        <w:rPr>
          <w:rStyle w:val="StyleUnderline"/>
        </w:rPr>
        <w:t xml:space="preserve">such as </w:t>
      </w:r>
      <w:r w:rsidRPr="00671F21">
        <w:rPr>
          <w:rStyle w:val="StyleUnderline"/>
          <w:highlight w:val="cyan"/>
        </w:rPr>
        <w:t xml:space="preserve">attaching </w:t>
      </w:r>
      <w:r w:rsidRPr="00671F21">
        <w:rPr>
          <w:rStyle w:val="Emphasis"/>
          <w:highlight w:val="cyan"/>
        </w:rPr>
        <w:t>conditions</w:t>
      </w:r>
      <w:r w:rsidRPr="00671F21">
        <w:rPr>
          <w:rStyle w:val="StyleUnderline"/>
          <w:highlight w:val="cyan"/>
        </w:rPr>
        <w:t xml:space="preserve"> to</w:t>
      </w:r>
      <w:r w:rsidRPr="00E030F5">
        <w:rPr>
          <w:rStyle w:val="StyleUnderline"/>
        </w:rPr>
        <w:t xml:space="preserve"> international </w:t>
      </w:r>
      <w:r w:rsidRPr="00671F21">
        <w:rPr>
          <w:rStyle w:val="Emphasis"/>
          <w:highlight w:val="cyan"/>
        </w:rPr>
        <w:t>aid</w:t>
      </w:r>
      <w:r w:rsidRPr="005A26E9">
        <w:rPr>
          <w:rStyle w:val="StyleUnderline"/>
        </w:rPr>
        <w:t xml:space="preserve"> to ensure </w:t>
      </w:r>
      <w:r w:rsidRPr="005A26E9">
        <w:rPr>
          <w:rStyle w:val="Emphasis"/>
        </w:rPr>
        <w:t>‘right’</w:t>
      </w:r>
      <w:r w:rsidRPr="005A26E9">
        <w:rPr>
          <w:rStyle w:val="StyleUnderline"/>
        </w:rPr>
        <w:t xml:space="preserve"> kind of </w:t>
      </w:r>
      <w:r w:rsidRPr="005A26E9">
        <w:rPr>
          <w:rStyle w:val="Emphasis"/>
        </w:rPr>
        <w:t>developmental</w:t>
      </w:r>
      <w:r w:rsidRPr="005A26E9">
        <w:rPr>
          <w:rStyle w:val="StyleUnderline"/>
        </w:rPr>
        <w:t xml:space="preserve"> strategies</w:t>
      </w:r>
      <w:r w:rsidRPr="00E030F5">
        <w:rPr>
          <w:sz w:val="12"/>
        </w:rPr>
        <w:t xml:space="preserve">). There is also a </w:t>
      </w:r>
      <w:r w:rsidRPr="00E030F5">
        <w:rPr>
          <w:rStyle w:val="StyleUnderline"/>
        </w:rPr>
        <w:t xml:space="preserve">third weapon: </w:t>
      </w:r>
      <w:r w:rsidRPr="00671F21">
        <w:rPr>
          <w:rStyle w:val="StyleUnderline"/>
          <w:highlight w:val="cyan"/>
        </w:rPr>
        <w:t>the US</w:t>
      </w:r>
      <w:r w:rsidRPr="00E030F5">
        <w:rPr>
          <w:rStyle w:val="StyleUnderline"/>
        </w:rPr>
        <w:t xml:space="preserve">A </w:t>
      </w:r>
      <w:r w:rsidRPr="00671F21">
        <w:rPr>
          <w:rStyle w:val="Emphasis"/>
          <w:highlight w:val="cyan"/>
        </w:rPr>
        <w:t>dominates</w:t>
      </w:r>
      <w:r w:rsidRPr="00E030F5">
        <w:rPr>
          <w:rStyle w:val="StyleUnderline"/>
        </w:rPr>
        <w:t xml:space="preserve"> various </w:t>
      </w:r>
      <w:r w:rsidRPr="00671F21">
        <w:rPr>
          <w:rStyle w:val="Emphasis"/>
          <w:highlight w:val="cyan"/>
        </w:rPr>
        <w:t>i</w:t>
      </w:r>
      <w:r w:rsidRPr="00E030F5">
        <w:rPr>
          <w:rStyle w:val="StyleUnderline"/>
        </w:rPr>
        <w:t xml:space="preserve">nternational </w:t>
      </w:r>
      <w:r w:rsidRPr="00671F21">
        <w:rPr>
          <w:rStyle w:val="Emphasis"/>
          <w:highlight w:val="cyan"/>
        </w:rPr>
        <w:t>org</w:t>
      </w:r>
      <w:r w:rsidRPr="00E030F5">
        <w:rPr>
          <w:rStyle w:val="StyleUnderline"/>
        </w:rPr>
        <w:t>anization</w:t>
      </w:r>
      <w:r w:rsidRPr="00671F21">
        <w:rPr>
          <w:rStyle w:val="Emphasis"/>
          <w:highlight w:val="cyan"/>
        </w:rPr>
        <w:t>s</w:t>
      </w:r>
      <w:r w:rsidRPr="00E030F5">
        <w:rPr>
          <w:sz w:val="12"/>
        </w:rPr>
        <w:t xml:space="preserve"> (</w:t>
      </w:r>
      <w:r w:rsidRPr="00E030F5">
        <w:rPr>
          <w:rStyle w:val="StyleUnderline"/>
        </w:rPr>
        <w:t xml:space="preserve">such as the </w:t>
      </w:r>
      <w:r w:rsidRPr="00E030F5">
        <w:rPr>
          <w:rStyle w:val="Emphasis"/>
        </w:rPr>
        <w:t>I</w:t>
      </w:r>
      <w:r w:rsidRPr="00E030F5">
        <w:rPr>
          <w:sz w:val="12"/>
        </w:rPr>
        <w:t xml:space="preserve">nternational </w:t>
      </w:r>
      <w:r w:rsidRPr="00E030F5">
        <w:rPr>
          <w:rStyle w:val="Emphasis"/>
        </w:rPr>
        <w:t>M</w:t>
      </w:r>
      <w:r w:rsidRPr="00E030F5">
        <w:rPr>
          <w:sz w:val="12"/>
        </w:rPr>
        <w:t xml:space="preserve">onetary </w:t>
      </w:r>
      <w:r w:rsidRPr="00E030F5">
        <w:rPr>
          <w:rStyle w:val="Emphasis"/>
        </w:rPr>
        <w:t>F</w:t>
      </w:r>
      <w:r w:rsidRPr="00E030F5">
        <w:rPr>
          <w:sz w:val="12"/>
        </w:rPr>
        <w:t xml:space="preserve">und, </w:t>
      </w:r>
      <w:r w:rsidRPr="00E030F5">
        <w:rPr>
          <w:rStyle w:val="StyleUnderline"/>
        </w:rPr>
        <w:t xml:space="preserve">the </w:t>
      </w:r>
      <w:r w:rsidRPr="00E030F5">
        <w:rPr>
          <w:rStyle w:val="Emphasis"/>
        </w:rPr>
        <w:t>W</w:t>
      </w:r>
      <w:r w:rsidRPr="00E030F5">
        <w:rPr>
          <w:sz w:val="12"/>
        </w:rPr>
        <w:t xml:space="preserve">orld </w:t>
      </w:r>
      <w:r w:rsidRPr="00E030F5">
        <w:rPr>
          <w:rStyle w:val="Emphasis"/>
        </w:rPr>
        <w:t>T</w:t>
      </w:r>
      <w:r w:rsidRPr="00E030F5">
        <w:rPr>
          <w:sz w:val="12"/>
        </w:rPr>
        <w:t xml:space="preserve">rade </w:t>
      </w:r>
      <w:r w:rsidRPr="00E030F5">
        <w:rPr>
          <w:rStyle w:val="Emphasis"/>
        </w:rPr>
        <w:t>O</w:t>
      </w:r>
      <w:r w:rsidRPr="00E030F5">
        <w:rPr>
          <w:sz w:val="12"/>
        </w:rPr>
        <w:t xml:space="preserve">rganization, </w:t>
      </w:r>
      <w:r w:rsidRPr="00E030F5">
        <w:rPr>
          <w:rStyle w:val="StyleUnderline"/>
        </w:rPr>
        <w:t>and</w:t>
      </w:r>
      <w:r w:rsidRPr="00E030F5">
        <w:rPr>
          <w:sz w:val="12"/>
        </w:rPr>
        <w:t xml:space="preserve"> the </w:t>
      </w:r>
      <w:r w:rsidRPr="00E030F5">
        <w:rPr>
          <w:rStyle w:val="Emphasis"/>
        </w:rPr>
        <w:t>World Bank</w:t>
      </w:r>
      <w:r w:rsidRPr="005A26E9">
        <w:rPr>
          <w:sz w:val="12"/>
        </w:rPr>
        <w:t xml:space="preserve">) </w:t>
      </w:r>
      <w:r w:rsidRPr="005A26E9">
        <w:rPr>
          <w:rStyle w:val="StyleUnderline"/>
        </w:rPr>
        <w:t xml:space="preserve">to such an extent that </w:t>
      </w:r>
      <w:r w:rsidRPr="00671F21">
        <w:rPr>
          <w:rStyle w:val="StyleUnderline"/>
          <w:highlight w:val="cyan"/>
        </w:rPr>
        <w:t xml:space="preserve">the </w:t>
      </w:r>
      <w:r w:rsidRPr="00671F21">
        <w:rPr>
          <w:rStyle w:val="Emphasis"/>
          <w:highlight w:val="cyan"/>
        </w:rPr>
        <w:t>global political economy</w:t>
      </w:r>
      <w:r w:rsidRPr="005A26E9">
        <w:rPr>
          <w:rStyle w:val="StyleUnderline"/>
        </w:rPr>
        <w:t xml:space="preserve"> remains </w:t>
      </w:r>
      <w:r w:rsidRPr="00671F21">
        <w:rPr>
          <w:rStyle w:val="Emphasis"/>
          <w:highlight w:val="cyan"/>
        </w:rPr>
        <w:t>structured</w:t>
      </w:r>
      <w:r w:rsidRPr="00671F21">
        <w:rPr>
          <w:rStyle w:val="StyleUnderline"/>
          <w:highlight w:val="cyan"/>
        </w:rPr>
        <w:t xml:space="preserve"> towards </w:t>
      </w:r>
      <w:r w:rsidRPr="00671F21">
        <w:rPr>
          <w:rStyle w:val="Emphasis"/>
          <w:highlight w:val="cyan"/>
        </w:rPr>
        <w:t>extending</w:t>
      </w:r>
      <w:r w:rsidRPr="00E030F5">
        <w:rPr>
          <w:rStyle w:val="StyleUnderline"/>
        </w:rPr>
        <w:t xml:space="preserve"> America's </w:t>
      </w:r>
      <w:r w:rsidRPr="005A26E9">
        <w:rPr>
          <w:rStyle w:val="StyleUnderline"/>
        </w:rPr>
        <w:t xml:space="preserve">influence and </w:t>
      </w:r>
      <w:r w:rsidRPr="005A26E9">
        <w:rPr>
          <w:rStyle w:val="Emphasis"/>
        </w:rPr>
        <w:t>maintaining</w:t>
      </w:r>
      <w:r w:rsidRPr="005A26E9">
        <w:rPr>
          <w:rStyle w:val="StyleUnderline"/>
        </w:rPr>
        <w:t xml:space="preserve"> </w:t>
      </w:r>
      <w:r w:rsidRPr="00671F21">
        <w:rPr>
          <w:rStyle w:val="StyleUnderline"/>
          <w:highlight w:val="cyan"/>
        </w:rPr>
        <w:t xml:space="preserve">its </w:t>
      </w:r>
      <w:r w:rsidRPr="00671F21">
        <w:rPr>
          <w:rStyle w:val="Emphasis"/>
          <w:highlight w:val="cyan"/>
        </w:rPr>
        <w:t>global agenda</w:t>
      </w:r>
      <w:r w:rsidRPr="00E030F5">
        <w:rPr>
          <w:sz w:val="12"/>
        </w:rPr>
        <w:t>.</w:t>
      </w:r>
    </w:p>
    <w:p w14:paraId="23490D8E" w14:textId="77777777" w:rsidR="004E262B" w:rsidRDefault="004E262B" w:rsidP="004E262B">
      <w:pPr>
        <w:rPr>
          <w:sz w:val="12"/>
        </w:rPr>
      </w:pPr>
      <w:r w:rsidRPr="00E030F5">
        <w:rPr>
          <w:sz w:val="12"/>
        </w:rPr>
        <w:t xml:space="preserve">Returning to his initial dialectic, Harvey shows how </w:t>
      </w:r>
      <w:r w:rsidRPr="00E030F5">
        <w:rPr>
          <w:rStyle w:val="StyleUnderline"/>
        </w:rPr>
        <w:t xml:space="preserve">this is </w:t>
      </w:r>
      <w:r w:rsidRPr="00671F21">
        <w:rPr>
          <w:rStyle w:val="StyleUnderline"/>
        </w:rPr>
        <w:t xml:space="preserve">impossible without a similar </w:t>
      </w:r>
      <w:r w:rsidRPr="00E4427F">
        <w:rPr>
          <w:rStyle w:val="Emphasis"/>
          <w:highlight w:val="cyan"/>
        </w:rPr>
        <w:t>coercive politics within the US</w:t>
      </w:r>
      <w:r w:rsidRPr="00671F21">
        <w:rPr>
          <w:rStyle w:val="Emphasis"/>
        </w:rPr>
        <w:t>A</w:t>
      </w:r>
      <w:r w:rsidRPr="00671F21">
        <w:rPr>
          <w:sz w:val="12"/>
        </w:rPr>
        <w:t xml:space="preserve">, </w:t>
      </w:r>
      <w:r w:rsidRPr="00671F21">
        <w:rPr>
          <w:rStyle w:val="StyleUnderline"/>
        </w:rPr>
        <w:t xml:space="preserve">led by a </w:t>
      </w:r>
      <w:r w:rsidRPr="00671F21">
        <w:rPr>
          <w:rStyle w:val="Emphasis"/>
        </w:rPr>
        <w:t>Christian right</w:t>
      </w:r>
      <w:r w:rsidRPr="00671F21">
        <w:rPr>
          <w:rStyle w:val="StyleUnderline"/>
        </w:rPr>
        <w:t xml:space="preserve"> which </w:t>
      </w:r>
      <w:r w:rsidRPr="00C05CC5">
        <w:rPr>
          <w:rStyle w:val="StyleUnderline"/>
          <w:highlight w:val="cyan"/>
        </w:rPr>
        <w:t xml:space="preserve">condemns </w:t>
      </w:r>
      <w:r w:rsidRPr="00C05CC5">
        <w:rPr>
          <w:rStyle w:val="Emphasis"/>
          <w:highlight w:val="cyan"/>
        </w:rPr>
        <w:t>dissent</w:t>
      </w:r>
      <w:r w:rsidRPr="00671F21">
        <w:rPr>
          <w:rStyle w:val="StyleUnderline"/>
        </w:rPr>
        <w:t xml:space="preserve"> as </w:t>
      </w:r>
      <w:r w:rsidRPr="00671F21">
        <w:rPr>
          <w:rStyle w:val="Emphasis"/>
        </w:rPr>
        <w:t>unpatriotic</w:t>
      </w:r>
      <w:r w:rsidRPr="00671F21">
        <w:rPr>
          <w:sz w:val="12"/>
        </w:rPr>
        <w:t xml:space="preserve">, </w:t>
      </w:r>
      <w:r w:rsidRPr="00671F21">
        <w:rPr>
          <w:rStyle w:val="StyleUnderline"/>
        </w:rPr>
        <w:t>and</w:t>
      </w:r>
      <w:r w:rsidRPr="00671F21">
        <w:rPr>
          <w:sz w:val="12"/>
        </w:rPr>
        <w:t xml:space="preserve"> which </w:t>
      </w:r>
      <w:r w:rsidRPr="00E4427F">
        <w:rPr>
          <w:rStyle w:val="StyleUnderline"/>
          <w:highlight w:val="cyan"/>
        </w:rPr>
        <w:t xml:space="preserve">sees </w:t>
      </w:r>
      <w:r w:rsidRPr="00E4427F">
        <w:rPr>
          <w:rStyle w:val="Emphasis"/>
          <w:highlight w:val="cyan"/>
        </w:rPr>
        <w:t>resistance</w:t>
      </w:r>
      <w:r w:rsidRPr="00E4427F">
        <w:rPr>
          <w:rStyle w:val="StyleUnderline"/>
          <w:highlight w:val="cyan"/>
        </w:rPr>
        <w:t xml:space="preserve"> to</w:t>
      </w:r>
      <w:r w:rsidRPr="00671F21">
        <w:rPr>
          <w:rStyle w:val="StyleUnderline"/>
        </w:rPr>
        <w:t xml:space="preserve"> US </w:t>
      </w:r>
      <w:r w:rsidRPr="00E4427F">
        <w:rPr>
          <w:rStyle w:val="Emphasis"/>
          <w:highlight w:val="cyan"/>
        </w:rPr>
        <w:t>imperialism</w:t>
      </w:r>
      <w:r w:rsidRPr="00E4427F">
        <w:rPr>
          <w:rStyle w:val="StyleUnderline"/>
          <w:highlight w:val="cyan"/>
        </w:rPr>
        <w:t xml:space="preserve"> as evidence of the need for </w:t>
      </w:r>
      <w:r w:rsidRPr="00E4427F">
        <w:rPr>
          <w:rStyle w:val="Emphasis"/>
          <w:highlight w:val="cyan"/>
        </w:rPr>
        <w:t>more</w:t>
      </w:r>
      <w:r w:rsidRPr="00671F21">
        <w:rPr>
          <w:rStyle w:val="Emphasis"/>
        </w:rPr>
        <w:t xml:space="preserve"> intervention</w:t>
      </w:r>
      <w:r w:rsidRPr="00E030F5">
        <w:rPr>
          <w:rStyle w:val="Emphasis"/>
        </w:rPr>
        <w:t xml:space="preserve"> and coercion</w:t>
      </w:r>
      <w:r w:rsidRPr="00E030F5">
        <w:rPr>
          <w:sz w:val="12"/>
        </w:rPr>
        <w:t xml:space="preserve">. It is not hard to believe Harvey's claim that </w:t>
      </w:r>
      <w:r w:rsidRPr="00E4427F">
        <w:rPr>
          <w:rStyle w:val="StyleUnderline"/>
        </w:rPr>
        <w:t xml:space="preserve">America could </w:t>
      </w:r>
      <w:r w:rsidRPr="00E4427F">
        <w:rPr>
          <w:rStyle w:val="StyleUnderline"/>
          <w:highlight w:val="cyan"/>
        </w:rPr>
        <w:t xml:space="preserve">develop </w:t>
      </w:r>
      <w:r w:rsidRPr="00671F21">
        <w:rPr>
          <w:rStyle w:val="StyleUnderline"/>
          <w:highlight w:val="cyan"/>
        </w:rPr>
        <w:t xml:space="preserve">into a </w:t>
      </w:r>
      <w:r w:rsidRPr="00671F21">
        <w:rPr>
          <w:rStyle w:val="Emphasis"/>
          <w:highlight w:val="cyan"/>
        </w:rPr>
        <w:t>‘permanent war economy’</w:t>
      </w:r>
      <w:r w:rsidRPr="00E030F5">
        <w:rPr>
          <w:rStyle w:val="StyleUnderline"/>
        </w:rPr>
        <w:t xml:space="preserve">, using </w:t>
      </w:r>
      <w:r w:rsidRPr="00E030F5">
        <w:rPr>
          <w:rStyle w:val="Emphasis"/>
        </w:rPr>
        <w:t>‘invisible’ enemies</w:t>
      </w:r>
      <w:r w:rsidRPr="00E030F5">
        <w:rPr>
          <w:sz w:val="12"/>
        </w:rPr>
        <w:t xml:space="preserve"> such as Al-Qaeda </w:t>
      </w:r>
      <w:r w:rsidRPr="00E030F5">
        <w:rPr>
          <w:rStyle w:val="StyleUnderline"/>
        </w:rPr>
        <w:t xml:space="preserve">to </w:t>
      </w:r>
      <w:r w:rsidRPr="00E030F5">
        <w:rPr>
          <w:rStyle w:val="Emphasis"/>
        </w:rPr>
        <w:t>maintain</w:t>
      </w:r>
      <w:r w:rsidRPr="00E030F5">
        <w:rPr>
          <w:rStyle w:val="StyleUnderline"/>
        </w:rPr>
        <w:t xml:space="preserve"> homeland </w:t>
      </w:r>
      <w:r w:rsidRPr="00E030F5">
        <w:rPr>
          <w:rStyle w:val="Emphasis"/>
        </w:rPr>
        <w:t>support</w:t>
      </w:r>
      <w:r w:rsidRPr="00E030F5">
        <w:rPr>
          <w:sz w:val="12"/>
        </w:rPr>
        <w:t>. It is hard to escape the thought that, as the scale at which capitalist crises have become displaced has grown, not only has the tension within the system also escalated, but the scope for further spatial fixes has diminished. This latest phase of international politics could, therefore, signify the beginning of a deeper crisis to come, or (if Harvey’s issues are sufficiently addressed) the emergence of a qualitatively different period of capitalist management.</w:t>
      </w:r>
    </w:p>
    <w:p w14:paraId="4499D61E" w14:textId="77777777" w:rsidR="004E262B" w:rsidRDefault="004E262B" w:rsidP="004E262B">
      <w:pPr>
        <w:pStyle w:val="Heading4"/>
      </w:pPr>
      <w:r>
        <w:t xml:space="preserve">There’s an </w:t>
      </w:r>
      <w:r w:rsidRPr="00EB5CA7">
        <w:rPr>
          <w:u w:val="single"/>
        </w:rPr>
        <w:t>ISRAEL DA</w:t>
      </w:r>
      <w:r>
        <w:t xml:space="preserve">. </w:t>
      </w:r>
    </w:p>
    <w:p w14:paraId="5CB810B4" w14:textId="77777777" w:rsidR="004E262B" w:rsidRPr="005A2EE5" w:rsidRDefault="004E262B" w:rsidP="004E262B">
      <w:proofErr w:type="spellStart"/>
      <w:r w:rsidRPr="005A2EE5">
        <w:rPr>
          <w:rStyle w:val="Style13ptBold"/>
        </w:rPr>
        <w:t>Indy</w:t>
      </w:r>
      <w:r>
        <w:rPr>
          <w:rStyle w:val="Style13ptBold"/>
        </w:rPr>
        <w:t>b</w:t>
      </w:r>
      <w:r w:rsidRPr="005A2EE5">
        <w:rPr>
          <w:rStyle w:val="Style13ptBold"/>
        </w:rPr>
        <w:t>ay</w:t>
      </w:r>
      <w:proofErr w:type="spellEnd"/>
      <w:r w:rsidRPr="005A2EE5">
        <w:rPr>
          <w:rStyle w:val="Style13ptBold"/>
        </w:rPr>
        <w:t xml:space="preserve"> ’25</w:t>
      </w:r>
      <w:r>
        <w:t xml:space="preserve"> [</w:t>
      </w:r>
      <w:proofErr w:type="spellStart"/>
      <w:r>
        <w:t>Indybay</w:t>
      </w:r>
      <w:proofErr w:type="spellEnd"/>
      <w:r>
        <w:t xml:space="preserve"> (</w:t>
      </w:r>
      <w:r w:rsidRPr="005A2EE5">
        <w:t>San Francisco Bay Area Independent Media Center</w:t>
      </w:r>
      <w:r>
        <w:t xml:space="preserve">, </w:t>
      </w:r>
      <w:r w:rsidRPr="005A2EE5">
        <w:t xml:space="preserve">a non-commercial, democratic collective of bay area independent media makers and media </w:t>
      </w:r>
      <w:proofErr w:type="gramStart"/>
      <w:r w:rsidRPr="005A2EE5">
        <w:t>outlets, and</w:t>
      </w:r>
      <w:proofErr w:type="gramEnd"/>
      <w:r w:rsidRPr="005A2EE5">
        <w:t xml:space="preserve"> serves as the local organizing unit of the global Indymedia network</w:t>
      </w:r>
      <w:r>
        <w:t>) Aug 29</w:t>
      </w:r>
      <w:proofErr w:type="gramStart"/>
      <w:r>
        <w:t xml:space="preserve"> 2025</w:t>
      </w:r>
      <w:proofErr w:type="gramEnd"/>
      <w:r>
        <w:t xml:space="preserve">. </w:t>
      </w:r>
      <w:proofErr w:type="spellStart"/>
      <w:r>
        <w:t>Indybay</w:t>
      </w:r>
      <w:proofErr w:type="spellEnd"/>
      <w:r>
        <w:t xml:space="preserve"> “</w:t>
      </w:r>
      <w:r w:rsidRPr="005A2EE5">
        <w:t>LEPAIO Statement on Labor Day 2025: AFL-CIO: STOP Collaborating with Trump’s Fascist Gov</w:t>
      </w:r>
      <w:r>
        <w:t xml:space="preserve">” </w:t>
      </w:r>
      <w:r w:rsidRPr="005A2EE5">
        <w:t>https://www.indybay.org/newsitems/2025/08/29/18879405.php</w:t>
      </w:r>
      <w:r>
        <w:t xml:space="preserve"> // </w:t>
      </w:r>
      <w:proofErr w:type="spellStart"/>
      <w:r>
        <w:rPr>
          <w:i/>
        </w:rPr>
        <w:t>q.c.</w:t>
      </w:r>
      <w:proofErr w:type="spellEnd"/>
      <w:r>
        <w:t>]</w:t>
      </w:r>
    </w:p>
    <w:p w14:paraId="1C65BCC8" w14:textId="77777777" w:rsidR="004E262B" w:rsidRPr="005A2EE5" w:rsidRDefault="004E262B" w:rsidP="004E262B">
      <w:pPr>
        <w:rPr>
          <w:sz w:val="16"/>
        </w:rPr>
      </w:pPr>
      <w:r w:rsidRPr="005A2EE5">
        <w:rPr>
          <w:sz w:val="16"/>
        </w:rPr>
        <w:t>AFL-CIO: STOP Collaborating with Trump’s Fascist Government</w:t>
      </w:r>
    </w:p>
    <w:p w14:paraId="06081402" w14:textId="77777777" w:rsidR="004E262B" w:rsidRPr="00EB5CA7" w:rsidRDefault="004E262B" w:rsidP="004E262B">
      <w:pPr>
        <w:rPr>
          <w:sz w:val="16"/>
        </w:rPr>
      </w:pPr>
      <w:r w:rsidRPr="005A2EE5">
        <w:rPr>
          <w:rStyle w:val="StyleUnderline"/>
        </w:rPr>
        <w:t xml:space="preserve">The </w:t>
      </w:r>
      <w:r w:rsidRPr="006B313E">
        <w:rPr>
          <w:rStyle w:val="Emphasis"/>
        </w:rPr>
        <w:t>fo</w:t>
      </w:r>
      <w:r w:rsidRPr="006B313E">
        <w:rPr>
          <w:rStyle w:val="StyleUnderline"/>
        </w:rPr>
        <w:t xml:space="preserve">reign </w:t>
      </w:r>
      <w:r w:rsidRPr="006B313E">
        <w:rPr>
          <w:rStyle w:val="Emphasis"/>
        </w:rPr>
        <w:t>po</w:t>
      </w:r>
      <w:r w:rsidRPr="006B313E">
        <w:rPr>
          <w:rStyle w:val="StyleUnderline"/>
        </w:rPr>
        <w:t>licy leadership of the</w:t>
      </w:r>
      <w:r w:rsidRPr="005A2EE5">
        <w:rPr>
          <w:rStyle w:val="StyleUnderline"/>
        </w:rPr>
        <w:t xml:space="preserve"> </w:t>
      </w:r>
      <w:r w:rsidRPr="00E16EDD">
        <w:rPr>
          <w:rStyle w:val="Emphasis"/>
          <w:highlight w:val="cyan"/>
        </w:rPr>
        <w:t>AFL-CIO</w:t>
      </w:r>
      <w:r w:rsidRPr="00B34D4C">
        <w:rPr>
          <w:rStyle w:val="StyleUnderline"/>
        </w:rPr>
        <w:t xml:space="preserve"> is </w:t>
      </w:r>
      <w:r w:rsidRPr="00E16EDD">
        <w:rPr>
          <w:rStyle w:val="Emphasis"/>
          <w:highlight w:val="cyan"/>
        </w:rPr>
        <w:t>collaborating</w:t>
      </w:r>
      <w:r w:rsidRPr="00E16EDD">
        <w:rPr>
          <w:rStyle w:val="StyleUnderline"/>
          <w:highlight w:val="cyan"/>
        </w:rPr>
        <w:t xml:space="preserve"> with</w:t>
      </w:r>
      <w:r w:rsidRPr="005A2EE5">
        <w:rPr>
          <w:rStyle w:val="StyleUnderline"/>
        </w:rPr>
        <w:t xml:space="preserve"> the fascist </w:t>
      </w:r>
      <w:r w:rsidRPr="00E16EDD">
        <w:rPr>
          <w:rStyle w:val="Emphasis"/>
          <w:highlight w:val="cyan"/>
        </w:rPr>
        <w:t>Trump</w:t>
      </w:r>
      <w:r w:rsidRPr="005A2EE5">
        <w:rPr>
          <w:rStyle w:val="StyleUnderline"/>
        </w:rPr>
        <w:t xml:space="preserve"> Administration in Trump’s efforts </w:t>
      </w:r>
      <w:r w:rsidRPr="00E16EDD">
        <w:rPr>
          <w:rStyle w:val="StyleUnderline"/>
          <w:highlight w:val="cyan"/>
        </w:rPr>
        <w:t xml:space="preserve">to </w:t>
      </w:r>
      <w:r w:rsidRPr="00E16EDD">
        <w:rPr>
          <w:rStyle w:val="Emphasis"/>
          <w:highlight w:val="cyan"/>
        </w:rPr>
        <w:t>dominate</w:t>
      </w:r>
      <w:r w:rsidRPr="00E16EDD">
        <w:rPr>
          <w:rStyle w:val="StyleUnderline"/>
          <w:highlight w:val="cyan"/>
        </w:rPr>
        <w:t xml:space="preserve"> the</w:t>
      </w:r>
      <w:r w:rsidRPr="005A2EE5">
        <w:rPr>
          <w:rStyle w:val="StyleUnderline"/>
        </w:rPr>
        <w:t xml:space="preserve"> US and </w:t>
      </w:r>
      <w:proofErr w:type="gramStart"/>
      <w:r w:rsidRPr="005A2EE5">
        <w:rPr>
          <w:rStyle w:val="StyleUnderline"/>
        </w:rPr>
        <w:t>all of</w:t>
      </w:r>
      <w:proofErr w:type="gramEnd"/>
      <w:r w:rsidRPr="005A2EE5">
        <w:rPr>
          <w:rStyle w:val="StyleUnderline"/>
        </w:rPr>
        <w:t xml:space="preserve"> the other countries of the </w:t>
      </w:r>
      <w:r w:rsidRPr="00E16EDD">
        <w:rPr>
          <w:rStyle w:val="StyleUnderline"/>
          <w:highlight w:val="cyan"/>
        </w:rPr>
        <w:t>world</w:t>
      </w:r>
      <w:r w:rsidRPr="005A2EE5">
        <w:rPr>
          <w:sz w:val="16"/>
        </w:rPr>
        <w:t xml:space="preserve">. </w:t>
      </w:r>
      <w:r w:rsidRPr="005A2EE5">
        <w:rPr>
          <w:rStyle w:val="StyleUnderline"/>
        </w:rPr>
        <w:t xml:space="preserve">Most importantly is its </w:t>
      </w:r>
      <w:r w:rsidRPr="00E16EDD">
        <w:rPr>
          <w:rStyle w:val="Emphasis"/>
          <w:highlight w:val="cyan"/>
        </w:rPr>
        <w:t>long-term</w:t>
      </w:r>
      <w:r w:rsidRPr="00B34D4C">
        <w:rPr>
          <w:rStyle w:val="StyleUnderline"/>
        </w:rPr>
        <w:t xml:space="preserve"> and </w:t>
      </w:r>
      <w:r w:rsidRPr="00E16EDD">
        <w:rPr>
          <w:rStyle w:val="Emphasis"/>
          <w:highlight w:val="cyan"/>
        </w:rPr>
        <w:t>on-going</w:t>
      </w:r>
      <w:r w:rsidRPr="00E16EDD">
        <w:rPr>
          <w:rStyle w:val="StyleUnderline"/>
          <w:highlight w:val="cyan"/>
        </w:rPr>
        <w:t xml:space="preserve"> relationship with t</w:t>
      </w:r>
      <w:r w:rsidRPr="00EB5CA7">
        <w:rPr>
          <w:rStyle w:val="StyleUnderline"/>
          <w:highlight w:val="cyan"/>
        </w:rPr>
        <w:t xml:space="preserve">he </w:t>
      </w:r>
      <w:r w:rsidRPr="00EB5CA7">
        <w:rPr>
          <w:rStyle w:val="Emphasis"/>
          <w:highlight w:val="cyan"/>
        </w:rPr>
        <w:t xml:space="preserve">Israeli </w:t>
      </w:r>
      <w:proofErr w:type="spellStart"/>
      <w:r w:rsidRPr="00EB5CA7">
        <w:rPr>
          <w:rStyle w:val="Emphasis"/>
          <w:highlight w:val="cyan"/>
        </w:rPr>
        <w:t>Histadrut</w:t>
      </w:r>
      <w:proofErr w:type="spellEnd"/>
      <w:r w:rsidRPr="005A2EE5">
        <w:rPr>
          <w:sz w:val="16"/>
        </w:rPr>
        <w:t xml:space="preserve">, </w:t>
      </w:r>
      <w:r w:rsidRPr="00EB5CA7">
        <w:rPr>
          <w:rStyle w:val="StyleUnderline"/>
        </w:rPr>
        <w:t xml:space="preserve">which claims to be a labor </w:t>
      </w:r>
      <w:proofErr w:type="gramStart"/>
      <w:r w:rsidRPr="00EB5CA7">
        <w:rPr>
          <w:rStyle w:val="StyleUnderline"/>
        </w:rPr>
        <w:t>organization</w:t>
      </w:r>
      <w:proofErr w:type="gramEnd"/>
      <w:r w:rsidRPr="00EB5CA7">
        <w:rPr>
          <w:rStyle w:val="StyleUnderline"/>
        </w:rPr>
        <w:t xml:space="preserve"> but</w:t>
      </w:r>
      <w:r w:rsidRPr="005A2EE5">
        <w:rPr>
          <w:sz w:val="16"/>
        </w:rPr>
        <w:t xml:space="preserve"> which </w:t>
      </w:r>
      <w:r w:rsidRPr="00EB5CA7">
        <w:rPr>
          <w:rStyle w:val="StyleUnderline"/>
        </w:rPr>
        <w:t>is a</w:t>
      </w:r>
      <w:r w:rsidRPr="005A2EE5">
        <w:rPr>
          <w:rStyle w:val="StyleUnderline"/>
        </w:rPr>
        <w:t xml:space="preserve">n </w:t>
      </w:r>
      <w:r w:rsidRPr="00E16EDD">
        <w:rPr>
          <w:rStyle w:val="Emphasis"/>
          <w:highlight w:val="cyan"/>
        </w:rPr>
        <w:t>essential</w:t>
      </w:r>
      <w:r w:rsidRPr="00E16EDD">
        <w:rPr>
          <w:rStyle w:val="StyleUnderline"/>
          <w:highlight w:val="cyan"/>
        </w:rPr>
        <w:t xml:space="preserve"> component of</w:t>
      </w:r>
      <w:r w:rsidRPr="005A2EE5">
        <w:rPr>
          <w:rStyle w:val="StyleUnderline"/>
        </w:rPr>
        <w:t xml:space="preserve"> the </w:t>
      </w:r>
      <w:r w:rsidRPr="00E16EDD">
        <w:rPr>
          <w:rStyle w:val="Emphasis"/>
          <w:highlight w:val="cyan"/>
        </w:rPr>
        <w:t>Israel</w:t>
      </w:r>
      <w:r w:rsidRPr="005A2EE5">
        <w:rPr>
          <w:rStyle w:val="Emphasis"/>
        </w:rPr>
        <w:t>i State</w:t>
      </w:r>
      <w:r w:rsidRPr="005A2EE5">
        <w:rPr>
          <w:sz w:val="16"/>
        </w:rPr>
        <w:t xml:space="preserve">. </w:t>
      </w:r>
      <w:r w:rsidRPr="005A2EE5">
        <w:rPr>
          <w:rStyle w:val="StyleUnderline"/>
        </w:rPr>
        <w:t>By this</w:t>
      </w:r>
      <w:r w:rsidRPr="005A2EE5">
        <w:rPr>
          <w:sz w:val="16"/>
        </w:rPr>
        <w:t xml:space="preserve">, </w:t>
      </w:r>
      <w:r w:rsidRPr="00EB5CA7">
        <w:rPr>
          <w:rStyle w:val="StyleUnderline"/>
          <w:highlight w:val="cyan"/>
        </w:rPr>
        <w:t xml:space="preserve">the </w:t>
      </w:r>
      <w:r w:rsidRPr="00EB5CA7">
        <w:rPr>
          <w:rStyle w:val="Emphasis"/>
          <w:highlight w:val="cyan"/>
        </w:rPr>
        <w:t>AFL-CIO</w:t>
      </w:r>
      <w:r w:rsidRPr="002916BE">
        <w:rPr>
          <w:rStyle w:val="Emphasis"/>
        </w:rPr>
        <w:t>’s</w:t>
      </w:r>
      <w:r w:rsidRPr="005A2EE5">
        <w:rPr>
          <w:rStyle w:val="StyleUnderline"/>
        </w:rPr>
        <w:t xml:space="preserve"> top leaders are </w:t>
      </w:r>
      <w:r w:rsidRPr="00E16EDD">
        <w:rPr>
          <w:rStyle w:val="Emphasis"/>
          <w:highlight w:val="cyan"/>
        </w:rPr>
        <w:t>actively collaborating</w:t>
      </w:r>
      <w:r w:rsidRPr="00E16EDD">
        <w:rPr>
          <w:rStyle w:val="StyleUnderline"/>
          <w:highlight w:val="cyan"/>
        </w:rPr>
        <w:t xml:space="preserve"> with</w:t>
      </w:r>
      <w:r w:rsidRPr="005A2EE5">
        <w:rPr>
          <w:rStyle w:val="StyleUnderline"/>
        </w:rPr>
        <w:t xml:space="preserve"> Israel’s </w:t>
      </w:r>
      <w:r w:rsidRPr="00EB5CA7">
        <w:rPr>
          <w:rStyle w:val="Emphasis"/>
          <w:highlight w:val="cyan"/>
        </w:rPr>
        <w:t>genocide against the Palestinian people</w:t>
      </w:r>
      <w:r w:rsidRPr="005A2EE5">
        <w:rPr>
          <w:sz w:val="16"/>
        </w:rPr>
        <w:t>.</w:t>
      </w:r>
    </w:p>
    <w:p w14:paraId="647EB8D0" w14:textId="77777777" w:rsidR="004E262B" w:rsidRDefault="004E262B" w:rsidP="004E262B">
      <w:pPr>
        <w:pStyle w:val="Heading3"/>
      </w:pPr>
      <w:r>
        <w:t>2NC---F/W</w:t>
      </w:r>
    </w:p>
    <w:p w14:paraId="0A9A7E47" w14:textId="77777777" w:rsidR="004E262B" w:rsidRPr="005E3FA9" w:rsidRDefault="004E262B" w:rsidP="004E262B">
      <w:pPr>
        <w:pStyle w:val="Heading4"/>
      </w:pPr>
      <w:r>
        <w:t xml:space="preserve">Their framework forwards a model of debate that </w:t>
      </w:r>
      <w:r w:rsidRPr="00977BCD">
        <w:rPr>
          <w:u w:val="single"/>
        </w:rPr>
        <w:t>justifies</w:t>
      </w:r>
      <w:r>
        <w:t xml:space="preserve"> </w:t>
      </w:r>
      <w:r w:rsidRPr="00977BCD">
        <w:rPr>
          <w:u w:val="single"/>
        </w:rPr>
        <w:t>imperialism</w:t>
      </w:r>
      <w:r>
        <w:t xml:space="preserve"> by </w:t>
      </w:r>
      <w:r w:rsidRPr="00977BCD">
        <w:rPr>
          <w:u w:val="single"/>
        </w:rPr>
        <w:t>excusing</w:t>
      </w:r>
      <w:r>
        <w:t xml:space="preserve"> </w:t>
      </w:r>
      <w:r w:rsidRPr="00977BCD">
        <w:rPr>
          <w:u w:val="single"/>
        </w:rPr>
        <w:t>oversights</w:t>
      </w:r>
      <w:r>
        <w:t xml:space="preserve">---it’s our ethical </w:t>
      </w:r>
      <w:r w:rsidRPr="00977BCD">
        <w:rPr>
          <w:u w:val="single"/>
        </w:rPr>
        <w:t>responsibility</w:t>
      </w:r>
      <w:r>
        <w:t xml:space="preserve"> to </w:t>
      </w:r>
      <w:r w:rsidRPr="00CD0F19">
        <w:rPr>
          <w:u w:val="single"/>
        </w:rPr>
        <w:t>prevent</w:t>
      </w:r>
      <w:r>
        <w:t xml:space="preserve"> </w:t>
      </w:r>
      <w:r w:rsidRPr="00CD0F19">
        <w:rPr>
          <w:u w:val="single"/>
        </w:rPr>
        <w:t>imperialist</w:t>
      </w:r>
      <w:r>
        <w:t xml:space="preserve"> </w:t>
      </w:r>
      <w:r w:rsidRPr="00CD0F19">
        <w:rPr>
          <w:u w:val="single"/>
        </w:rPr>
        <w:t>tendencies</w:t>
      </w:r>
      <w:r>
        <w:t xml:space="preserve"> and </w:t>
      </w:r>
      <w:r w:rsidRPr="00CD0F19">
        <w:rPr>
          <w:u w:val="single"/>
        </w:rPr>
        <w:t>co</w:t>
      </w:r>
      <w:r>
        <w:t>-</w:t>
      </w:r>
      <w:r w:rsidRPr="00CD0F19">
        <w:rPr>
          <w:u w:val="single"/>
        </w:rPr>
        <w:t>option</w:t>
      </w:r>
      <w:r>
        <w:t xml:space="preserve"> of the knowledge PDA</w:t>
      </w:r>
      <w:r>
        <w:rPr>
          <w:b w:val="0"/>
          <w:bCs/>
        </w:rPr>
        <w:t xml:space="preserve"> (production, dissemination, application) </w:t>
      </w:r>
      <w:r>
        <w:t xml:space="preserve">architecture </w:t>
      </w:r>
      <w:r w:rsidRPr="00977BCD">
        <w:rPr>
          <w:u w:val="single"/>
        </w:rPr>
        <w:t>we</w:t>
      </w:r>
      <w:r>
        <w:t xml:space="preserve"> </w:t>
      </w:r>
      <w:r w:rsidRPr="00977BCD">
        <w:rPr>
          <w:u w:val="single"/>
        </w:rPr>
        <w:t>utilize</w:t>
      </w:r>
      <w:r>
        <w:t xml:space="preserve"> in the debate space. The </w:t>
      </w:r>
      <w:r w:rsidRPr="005E3FA9">
        <w:rPr>
          <w:u w:val="single"/>
        </w:rPr>
        <w:t>role of the ballot</w:t>
      </w:r>
      <w:r>
        <w:t xml:space="preserve"> is </w:t>
      </w:r>
      <w:r w:rsidRPr="005E3FA9">
        <w:rPr>
          <w:u w:val="single"/>
        </w:rPr>
        <w:t>contestation</w:t>
      </w:r>
      <w:r>
        <w:t>, a reckoning</w:t>
      </w:r>
      <w:r>
        <w:rPr>
          <w:b w:val="0"/>
          <w:bCs/>
        </w:rPr>
        <w:t xml:space="preserve"> (1NC </w:t>
      </w:r>
      <w:proofErr w:type="spellStart"/>
      <w:r>
        <w:rPr>
          <w:b w:val="0"/>
          <w:bCs/>
        </w:rPr>
        <w:t>Schuhrke</w:t>
      </w:r>
      <w:proofErr w:type="spellEnd"/>
      <w:r>
        <w:rPr>
          <w:b w:val="0"/>
          <w:bCs/>
        </w:rPr>
        <w:t>)</w:t>
      </w:r>
      <w:r>
        <w:t xml:space="preserve">. Academia is not </w:t>
      </w:r>
      <w:r w:rsidRPr="005E3FA9">
        <w:rPr>
          <w:u w:val="single"/>
        </w:rPr>
        <w:t>separate</w:t>
      </w:r>
      <w:r>
        <w:t xml:space="preserve"> from the real world---an AFF ballot, at its </w:t>
      </w:r>
      <w:r w:rsidRPr="005E3FA9">
        <w:rPr>
          <w:u w:val="single"/>
        </w:rPr>
        <w:t>core</w:t>
      </w:r>
      <w:r>
        <w:t xml:space="preserve">, </w:t>
      </w:r>
      <w:r w:rsidRPr="005E3FA9">
        <w:rPr>
          <w:u w:val="single"/>
        </w:rPr>
        <w:t>excuses</w:t>
      </w:r>
      <w:r>
        <w:t xml:space="preserve"> the 1AC’s support for </w:t>
      </w:r>
      <w:r w:rsidRPr="005E3FA9">
        <w:rPr>
          <w:u w:val="single"/>
        </w:rPr>
        <w:t>imperialism</w:t>
      </w:r>
      <w:r>
        <w:t xml:space="preserve"> here and ensures it’s used as </w:t>
      </w:r>
      <w:r w:rsidRPr="005E3FA9">
        <w:rPr>
          <w:u w:val="single"/>
        </w:rPr>
        <w:t>justification</w:t>
      </w:r>
      <w:r>
        <w:t xml:space="preserve"> for </w:t>
      </w:r>
      <w:r w:rsidRPr="005E3FA9">
        <w:rPr>
          <w:u w:val="single"/>
        </w:rPr>
        <w:t>repression</w:t>
      </w:r>
      <w:r>
        <w:t xml:space="preserve"> </w:t>
      </w:r>
      <w:r w:rsidRPr="00CF0F78">
        <w:t>out there</w:t>
      </w:r>
      <w:r>
        <w:t xml:space="preserve">. A </w:t>
      </w:r>
      <w:r w:rsidRPr="005E3FA9">
        <w:rPr>
          <w:u w:val="single"/>
        </w:rPr>
        <w:t>NEG</w:t>
      </w:r>
      <w:r>
        <w:t xml:space="preserve"> ballot signals </w:t>
      </w:r>
      <w:r w:rsidRPr="005E3FA9">
        <w:rPr>
          <w:u w:val="single"/>
        </w:rPr>
        <w:t>contestation</w:t>
      </w:r>
      <w:r>
        <w:t>---</w:t>
      </w:r>
      <w:r w:rsidRPr="00ED3C5B">
        <w:t>preventing</w:t>
      </w:r>
      <w:r>
        <w:t xml:space="preserve"> the AFF’s utilization for </w:t>
      </w:r>
      <w:r w:rsidRPr="005E3FA9">
        <w:rPr>
          <w:u w:val="single"/>
        </w:rPr>
        <w:t>continued</w:t>
      </w:r>
      <w:r>
        <w:t xml:space="preserve"> </w:t>
      </w:r>
      <w:r w:rsidRPr="005E3FA9">
        <w:rPr>
          <w:u w:val="single"/>
        </w:rPr>
        <w:t>imperialism</w:t>
      </w:r>
      <w:r>
        <w:t xml:space="preserve"> is the </w:t>
      </w:r>
      <w:r w:rsidRPr="005E3FA9">
        <w:rPr>
          <w:u w:val="single"/>
        </w:rPr>
        <w:t>only</w:t>
      </w:r>
      <w:r>
        <w:t xml:space="preserve"> thing your </w:t>
      </w:r>
      <w:r w:rsidRPr="005E3FA9">
        <w:t>ballot</w:t>
      </w:r>
      <w:r>
        <w:t xml:space="preserve"> can try to </w:t>
      </w:r>
      <w:r w:rsidRPr="005E3FA9">
        <w:rPr>
          <w:u w:val="single"/>
        </w:rPr>
        <w:t>resolve</w:t>
      </w:r>
      <w:r>
        <w:t xml:space="preserve">. </w:t>
      </w:r>
    </w:p>
    <w:p w14:paraId="63EB13FA" w14:textId="77777777" w:rsidR="004E262B" w:rsidRPr="005F3F1C" w:rsidRDefault="004E262B" w:rsidP="004E262B">
      <w:r w:rsidRPr="005F3F1C">
        <w:rPr>
          <w:rStyle w:val="Style13ptBold"/>
        </w:rPr>
        <w:t>Gani ’22</w:t>
      </w:r>
      <w:r>
        <w:t xml:space="preserve"> [Jasmine K. Gani (</w:t>
      </w:r>
      <w:r w:rsidRPr="005F3F1C">
        <w:t>Assistant Professor in International Relations Theory at</w:t>
      </w:r>
      <w:r>
        <w:t xml:space="preserve"> the London School of Economics and Political Science where she specializes in the politics of empire; MS, PhD, international relations, London School of Economics and Political Science) and Jenna Marshall (</w:t>
      </w:r>
      <w:r w:rsidRPr="004F0B63">
        <w:t>Lecturer in International Studies at King’s College London</w:t>
      </w:r>
      <w:r>
        <w:t xml:space="preserve">; MA, PhD, international relations, Queen Mary University of London) Jan 2022. </w:t>
      </w:r>
      <w:r>
        <w:rPr>
          <w:i/>
          <w:iCs/>
        </w:rPr>
        <w:t>International Affairs</w:t>
      </w:r>
      <w:r>
        <w:t xml:space="preserve">, Vol. 98, </w:t>
      </w:r>
      <w:proofErr w:type="spellStart"/>
      <w:r>
        <w:t>Iss</w:t>
      </w:r>
      <w:proofErr w:type="spellEnd"/>
      <w:r>
        <w:t>. 1 “</w:t>
      </w:r>
      <w:r w:rsidRPr="005F3F1C">
        <w:t>The impact of colonialism on policy and knowledge production in International Relations</w:t>
      </w:r>
      <w:r>
        <w:t xml:space="preserve">” </w:t>
      </w:r>
      <w:r w:rsidRPr="005F3F1C">
        <w:t>https://doi.org/10.1093/ia/iiab226</w:t>
      </w:r>
      <w:r>
        <w:t xml:space="preserve"> // </w:t>
      </w:r>
      <w:proofErr w:type="spellStart"/>
      <w:r>
        <w:rPr>
          <w:i/>
        </w:rPr>
        <w:t>q.c.</w:t>
      </w:r>
      <w:proofErr w:type="spellEnd"/>
      <w:r>
        <w:t>] *edited for ableist language</w:t>
      </w:r>
    </w:p>
    <w:p w14:paraId="4C6A41C6" w14:textId="77777777" w:rsidR="004E262B" w:rsidRPr="004F0B63" w:rsidRDefault="004E262B" w:rsidP="004E262B">
      <w:pPr>
        <w:rPr>
          <w:sz w:val="16"/>
        </w:rPr>
      </w:pPr>
      <w:r w:rsidRPr="004F0B63">
        <w:rPr>
          <w:sz w:val="16"/>
        </w:rPr>
        <w:t xml:space="preserve">Abu-Bakare's article offers an example of the limitations of academic–practitioner knowledge exchange. </w:t>
      </w:r>
      <w:r w:rsidRPr="00AB702F">
        <w:rPr>
          <w:rStyle w:val="StyleUnderline"/>
          <w:highlight w:val="cyan"/>
        </w:rPr>
        <w:t xml:space="preserve">Exhorting scholars to make their </w:t>
      </w:r>
      <w:r w:rsidRPr="00AB702F">
        <w:rPr>
          <w:rStyle w:val="Emphasis"/>
          <w:highlight w:val="cyan"/>
        </w:rPr>
        <w:t>research policy relevant</w:t>
      </w:r>
      <w:r w:rsidRPr="004F0B63">
        <w:rPr>
          <w:rStyle w:val="StyleUnderline"/>
        </w:rPr>
        <w:t xml:space="preserve"> does </w:t>
      </w:r>
      <w:r w:rsidRPr="00AB702F">
        <w:rPr>
          <w:rStyle w:val="StyleUnderline"/>
          <w:highlight w:val="cyan"/>
        </w:rPr>
        <w:t>not address</w:t>
      </w:r>
      <w:r w:rsidRPr="004F0B63">
        <w:rPr>
          <w:rStyle w:val="StyleUnderline"/>
        </w:rPr>
        <w:t xml:space="preserve"> the </w:t>
      </w:r>
      <w:r w:rsidRPr="00AB702F">
        <w:rPr>
          <w:rStyle w:val="Emphasis"/>
          <w:highlight w:val="cyan"/>
        </w:rPr>
        <w:t>unequal receptivity</w:t>
      </w:r>
      <w:r w:rsidRPr="00AB702F">
        <w:rPr>
          <w:rStyle w:val="StyleUnderline"/>
          <w:highlight w:val="cyan"/>
        </w:rPr>
        <w:t xml:space="preserve"> towards </w:t>
      </w:r>
      <w:r w:rsidRPr="00AB702F">
        <w:rPr>
          <w:rStyle w:val="Emphasis"/>
          <w:highlight w:val="cyan"/>
        </w:rPr>
        <w:t>critical research</w:t>
      </w:r>
      <w:r w:rsidRPr="00AB702F">
        <w:rPr>
          <w:rStyle w:val="StyleUnderline"/>
          <w:highlight w:val="cyan"/>
        </w:rPr>
        <w:t xml:space="preserve"> that</w:t>
      </w:r>
      <w:r w:rsidRPr="004F0B63">
        <w:rPr>
          <w:rStyle w:val="StyleUnderline"/>
        </w:rPr>
        <w:t xml:space="preserve"> may </w:t>
      </w:r>
      <w:r w:rsidRPr="00AB702F">
        <w:rPr>
          <w:rStyle w:val="Emphasis"/>
          <w:highlight w:val="cyan"/>
        </w:rPr>
        <w:t>challenge policy</w:t>
      </w:r>
      <w:r w:rsidRPr="004F0B63">
        <w:rPr>
          <w:sz w:val="16"/>
        </w:rPr>
        <w:t xml:space="preserve">. Nor does it sufficiently </w:t>
      </w:r>
      <w:proofErr w:type="gramStart"/>
      <w:r w:rsidRPr="004F0B63">
        <w:rPr>
          <w:sz w:val="16"/>
        </w:rPr>
        <w:t>take into account</w:t>
      </w:r>
      <w:proofErr w:type="gramEnd"/>
      <w:r w:rsidRPr="004F0B63">
        <w:rPr>
          <w:sz w:val="16"/>
        </w:rPr>
        <w:t xml:space="preserve"> the implicit </w:t>
      </w:r>
      <w:proofErr w:type="gramStart"/>
      <w:r w:rsidRPr="004F0B63">
        <w:rPr>
          <w:sz w:val="16"/>
        </w:rPr>
        <w:t>disciplining</w:t>
      </w:r>
      <w:proofErr w:type="gramEnd"/>
      <w:r w:rsidRPr="004F0B63">
        <w:rPr>
          <w:sz w:val="16"/>
        </w:rPr>
        <w:t xml:space="preserve"> that can take place in that process of knowledge exchange. </w:t>
      </w:r>
      <w:r w:rsidRPr="00AB702F">
        <w:rPr>
          <w:rStyle w:val="StyleUnderline"/>
          <w:highlight w:val="cyan"/>
        </w:rPr>
        <w:t>Those</w:t>
      </w:r>
      <w:r w:rsidRPr="004F0B63">
        <w:rPr>
          <w:rStyle w:val="StyleUnderline"/>
        </w:rPr>
        <w:t xml:space="preserve"> very </w:t>
      </w:r>
      <w:r w:rsidRPr="00AB702F">
        <w:rPr>
          <w:rStyle w:val="Emphasis"/>
          <w:highlight w:val="cyan"/>
        </w:rPr>
        <w:t>spaces</w:t>
      </w:r>
      <w:r w:rsidRPr="004F0B63">
        <w:rPr>
          <w:sz w:val="16"/>
        </w:rPr>
        <w:t xml:space="preserve"> or channels </w:t>
      </w:r>
      <w:r w:rsidRPr="004F0B63">
        <w:rPr>
          <w:rStyle w:val="StyleUnderline"/>
        </w:rPr>
        <w:t xml:space="preserve">that are </w:t>
      </w:r>
      <w:r w:rsidRPr="00AB702F">
        <w:rPr>
          <w:rStyle w:val="StyleUnderline"/>
          <w:highlight w:val="cyan"/>
        </w:rPr>
        <w:t>created to facilitate</w:t>
      </w:r>
      <w:r w:rsidRPr="004F0B63">
        <w:rPr>
          <w:sz w:val="16"/>
        </w:rPr>
        <w:t xml:space="preserve"> sharing, listening and </w:t>
      </w:r>
      <w:r w:rsidRPr="00AB702F">
        <w:rPr>
          <w:rStyle w:val="Emphasis"/>
          <w:highlight w:val="cyan"/>
        </w:rPr>
        <w:t>negotiation</w:t>
      </w:r>
      <w:r w:rsidRPr="004F0B63">
        <w:rPr>
          <w:rStyle w:val="StyleUnderline"/>
        </w:rPr>
        <w:t xml:space="preserve"> between knowledge producers and practitioners</w:t>
      </w:r>
      <w:r w:rsidRPr="004F0B63">
        <w:rPr>
          <w:sz w:val="16"/>
        </w:rPr>
        <w:t xml:space="preserve"> (through all the blurred boundaries between them) may </w:t>
      </w:r>
      <w:r w:rsidRPr="004F0B63">
        <w:rPr>
          <w:rStyle w:val="StyleUnderline"/>
        </w:rPr>
        <w:t xml:space="preserve">reproduce and </w:t>
      </w:r>
      <w:r w:rsidRPr="00AB702F">
        <w:rPr>
          <w:rStyle w:val="Emphasis"/>
          <w:highlight w:val="cyan"/>
        </w:rPr>
        <w:t>reify hierarchies</w:t>
      </w:r>
      <w:r w:rsidRPr="00AB702F">
        <w:rPr>
          <w:rStyle w:val="StyleUnderline"/>
          <w:highlight w:val="cyan"/>
        </w:rPr>
        <w:t xml:space="preserve"> through unequal interactions</w:t>
      </w:r>
      <w:r w:rsidRPr="004F0B63">
        <w:rPr>
          <w:sz w:val="16"/>
        </w:rPr>
        <w:t xml:space="preserve">. </w:t>
      </w:r>
      <w:r w:rsidRPr="00AB702F">
        <w:rPr>
          <w:rStyle w:val="Emphasis"/>
          <w:highlight w:val="cyan"/>
        </w:rPr>
        <w:t xml:space="preserve">Is real dialogue possible if power dynamics render the </w:t>
      </w:r>
      <w:proofErr w:type="gramStart"/>
      <w:r w:rsidRPr="00AB702F">
        <w:rPr>
          <w:rStyle w:val="Emphasis"/>
          <w:highlight w:val="cyan"/>
        </w:rPr>
        <w:t>interlocutors</w:t>
      </w:r>
      <w:proofErr w:type="gramEnd"/>
      <w:r w:rsidRPr="00AB702F">
        <w:rPr>
          <w:rStyle w:val="Emphasis"/>
          <w:highlight w:val="cyan"/>
        </w:rPr>
        <w:t xml:space="preserve"> unequal?</w:t>
      </w:r>
      <w:r w:rsidRPr="004F0B63">
        <w:rPr>
          <w:sz w:val="16"/>
        </w:rPr>
        <w:t xml:space="preserve">56 Or, in their efforts to be heard, taken seriously, and make their presence worthwhile, academics and other knowledge producers may find themselves being subtly socialized into the very modes of speech and thought that they sought to criticize. This can also happen in reverse when grassroots practitioners share spaces with scholars and elite institutions. The </w:t>
      </w:r>
      <w:r w:rsidRPr="001B0EE9">
        <w:rPr>
          <w:rStyle w:val="Emphasis"/>
          <w:highlight w:val="cyan"/>
        </w:rPr>
        <w:t>path-breaking</w:t>
      </w:r>
      <w:r w:rsidRPr="009E2CF4">
        <w:rPr>
          <w:rStyle w:val="StyleUnderline"/>
        </w:rPr>
        <w:t xml:space="preserve"> and </w:t>
      </w:r>
      <w:r w:rsidRPr="009E2CF4">
        <w:rPr>
          <w:rStyle w:val="Emphasis"/>
        </w:rPr>
        <w:t>radical ideas</w:t>
      </w:r>
      <w:r w:rsidRPr="009E2CF4">
        <w:rPr>
          <w:rStyle w:val="StyleUnderline"/>
        </w:rPr>
        <w:t xml:space="preserve"> needed to </w:t>
      </w:r>
      <w:r w:rsidRPr="001B0EE9">
        <w:rPr>
          <w:rStyle w:val="Emphasis"/>
        </w:rPr>
        <w:t>initiate change</w:t>
      </w:r>
      <w:r w:rsidRPr="004F0B63">
        <w:rPr>
          <w:rStyle w:val="StyleUnderline"/>
        </w:rPr>
        <w:t xml:space="preserve"> on some of the most deep-seated problems in politics and society may be </w:t>
      </w:r>
      <w:r w:rsidRPr="00AB702F">
        <w:rPr>
          <w:rStyle w:val="Emphasis"/>
          <w:highlight w:val="cyan"/>
        </w:rPr>
        <w:t>diluted</w:t>
      </w:r>
      <w:r w:rsidRPr="00AB702F">
        <w:rPr>
          <w:rStyle w:val="StyleUnderline"/>
        </w:rPr>
        <w:t xml:space="preserve"> in</w:t>
      </w:r>
      <w:r w:rsidRPr="004F0B63">
        <w:rPr>
          <w:rStyle w:val="StyleUnderline"/>
        </w:rPr>
        <w:t xml:space="preserve"> such spaces </w:t>
      </w:r>
      <w:r w:rsidRPr="00AB702F">
        <w:rPr>
          <w:rStyle w:val="StyleUnderline"/>
          <w:highlight w:val="cyan"/>
        </w:rPr>
        <w:t xml:space="preserve">for the sake of </w:t>
      </w:r>
      <w:r w:rsidRPr="00AB702F">
        <w:rPr>
          <w:rStyle w:val="Emphasis"/>
          <w:highlight w:val="cyan"/>
        </w:rPr>
        <w:t>pragmatism and communication</w:t>
      </w:r>
      <w:r w:rsidRPr="004F0B63">
        <w:rPr>
          <w:sz w:val="16"/>
        </w:rPr>
        <w:t xml:space="preserve">, </w:t>
      </w:r>
      <w:r w:rsidRPr="009E2CF4">
        <w:rPr>
          <w:rStyle w:val="Emphasis"/>
        </w:rPr>
        <w:t>undermining</w:t>
      </w:r>
      <w:r w:rsidRPr="009E2CF4">
        <w:rPr>
          <w:rStyle w:val="StyleUnderline"/>
        </w:rPr>
        <w:t xml:space="preserve"> the ability to </w:t>
      </w:r>
      <w:r w:rsidRPr="009E2CF4">
        <w:rPr>
          <w:rStyle w:val="Emphasis"/>
        </w:rPr>
        <w:t>imagine</w:t>
      </w:r>
      <w:r w:rsidRPr="009E2CF4">
        <w:rPr>
          <w:rStyle w:val="StyleUnderline"/>
        </w:rPr>
        <w:t xml:space="preserve"> real </w:t>
      </w:r>
      <w:r w:rsidRPr="009E2CF4">
        <w:rPr>
          <w:rStyle w:val="Emphasis"/>
        </w:rPr>
        <w:t>alternatives</w:t>
      </w:r>
      <w:r w:rsidRPr="009E2CF4">
        <w:rPr>
          <w:rStyle w:val="StyleUnderline"/>
        </w:rPr>
        <w:t xml:space="preserve"> t</w:t>
      </w:r>
      <w:r w:rsidRPr="004F0B63">
        <w:rPr>
          <w:rStyle w:val="StyleUnderline"/>
        </w:rPr>
        <w:t>o the status quo</w:t>
      </w:r>
      <w:r w:rsidRPr="004F0B63">
        <w:rPr>
          <w:sz w:val="16"/>
        </w:rPr>
        <w:t xml:space="preserve">. This is not to say that knowledge producers, whether academic or community-based, should not engage with policy-makers, but rather that they should be clear in what they seek to achieve—if, for example, constructive dialogue or receptivity to expertise is unlikely, </w:t>
      </w:r>
      <w:r w:rsidRPr="001B0EE9">
        <w:rPr>
          <w:rStyle w:val="StyleUnderline"/>
          <w:highlight w:val="cyan"/>
        </w:rPr>
        <w:t>it is</w:t>
      </w:r>
      <w:r w:rsidRPr="009E2CF4">
        <w:rPr>
          <w:rStyle w:val="StyleUnderline"/>
        </w:rPr>
        <w:t xml:space="preserve"> at ti</w:t>
      </w:r>
      <w:r w:rsidRPr="004F0B63">
        <w:rPr>
          <w:rStyle w:val="StyleUnderline"/>
        </w:rPr>
        <w:t xml:space="preserve">mes </w:t>
      </w:r>
      <w:r w:rsidRPr="001B0EE9">
        <w:rPr>
          <w:rStyle w:val="Emphasis"/>
        </w:rPr>
        <w:t>necessary</w:t>
      </w:r>
      <w:r w:rsidRPr="001B0EE9">
        <w:rPr>
          <w:rStyle w:val="StyleUnderline"/>
        </w:rPr>
        <w:t xml:space="preserve"> and </w:t>
      </w:r>
      <w:r w:rsidRPr="00AB702F">
        <w:rPr>
          <w:rStyle w:val="StyleUnderline"/>
          <w:highlight w:val="cyan"/>
        </w:rPr>
        <w:t xml:space="preserve">an </w:t>
      </w:r>
      <w:r w:rsidRPr="00AB702F">
        <w:rPr>
          <w:rStyle w:val="Emphasis"/>
          <w:highlight w:val="cyan"/>
        </w:rPr>
        <w:t>ethical responsibility</w:t>
      </w:r>
      <w:r w:rsidRPr="004F0B63">
        <w:rPr>
          <w:rStyle w:val="StyleUnderline"/>
        </w:rPr>
        <w:t xml:space="preserve"> simply </w:t>
      </w:r>
      <w:r w:rsidRPr="00AB702F">
        <w:rPr>
          <w:rStyle w:val="StyleUnderline"/>
          <w:highlight w:val="cyan"/>
        </w:rPr>
        <w:t>to register</w:t>
      </w:r>
      <w:r w:rsidRPr="004F0B63">
        <w:rPr>
          <w:rStyle w:val="StyleUnderline"/>
        </w:rPr>
        <w:t xml:space="preserve"> alternative ideas or </w:t>
      </w:r>
      <w:r w:rsidRPr="00AB702F">
        <w:rPr>
          <w:rStyle w:val="Emphasis"/>
          <w:highlight w:val="cyan"/>
        </w:rPr>
        <w:t>contestation</w:t>
      </w:r>
      <w:r w:rsidRPr="004F0B63">
        <w:rPr>
          <w:sz w:val="16"/>
        </w:rPr>
        <w:t xml:space="preserve">. Returning to the point made at the start of this piece, </w:t>
      </w:r>
      <w:r w:rsidRPr="004F0B63">
        <w:rPr>
          <w:rStyle w:val="StyleUnderline"/>
        </w:rPr>
        <w:t xml:space="preserve">this </w:t>
      </w:r>
      <w:r w:rsidRPr="00AB702F">
        <w:rPr>
          <w:rStyle w:val="StyleUnderline"/>
          <w:highlight w:val="cyan"/>
        </w:rPr>
        <w:t>caution</w:t>
      </w:r>
      <w:r w:rsidRPr="004F0B63">
        <w:rPr>
          <w:rStyle w:val="StyleUnderline"/>
        </w:rPr>
        <w:t xml:space="preserve">s us </w:t>
      </w:r>
      <w:r w:rsidRPr="00AB702F">
        <w:rPr>
          <w:rStyle w:val="StyleUnderline"/>
          <w:highlight w:val="cyan"/>
        </w:rPr>
        <w:t xml:space="preserve">in how we champion </w:t>
      </w:r>
      <w:r w:rsidRPr="00AB702F">
        <w:rPr>
          <w:rStyle w:val="Emphasis"/>
          <w:highlight w:val="cyan"/>
        </w:rPr>
        <w:t>‘impact’</w:t>
      </w:r>
      <w:r w:rsidRPr="00AB702F">
        <w:rPr>
          <w:rStyle w:val="StyleUnderline"/>
          <w:highlight w:val="cyan"/>
        </w:rPr>
        <w:t xml:space="preserve"> and </w:t>
      </w:r>
      <w:r w:rsidRPr="00AB702F">
        <w:rPr>
          <w:rStyle w:val="Emphasis"/>
          <w:highlight w:val="cyan"/>
        </w:rPr>
        <w:t>knowledge–policy engagement</w:t>
      </w:r>
      <w:r w:rsidRPr="004F0B63">
        <w:rPr>
          <w:sz w:val="16"/>
        </w:rPr>
        <w:t xml:space="preserve">, </w:t>
      </w:r>
      <w:r w:rsidRPr="004F0B63">
        <w:rPr>
          <w:rStyle w:val="StyleUnderline"/>
        </w:rPr>
        <w:t xml:space="preserve">especially </w:t>
      </w:r>
      <w:r w:rsidRPr="00AB702F">
        <w:rPr>
          <w:rStyle w:val="StyleUnderline"/>
          <w:highlight w:val="cyan"/>
        </w:rPr>
        <w:t xml:space="preserve">if we </w:t>
      </w:r>
      <w:r w:rsidRPr="00AB702F">
        <w:rPr>
          <w:rStyle w:val="Emphasis"/>
          <w:highlight w:val="cyan"/>
        </w:rPr>
        <w:t>only recognize</w:t>
      </w:r>
      <w:r w:rsidRPr="00AB702F">
        <w:rPr>
          <w:rStyle w:val="StyleUnderline"/>
          <w:highlight w:val="cyan"/>
        </w:rPr>
        <w:t xml:space="preserve"> engagements that</w:t>
      </w:r>
      <w:r w:rsidRPr="004F0B63">
        <w:rPr>
          <w:rStyle w:val="StyleUnderline"/>
        </w:rPr>
        <w:t xml:space="preserve"> </w:t>
      </w:r>
      <w:r w:rsidRPr="004F0B63">
        <w:rPr>
          <w:rStyle w:val="Emphasis"/>
        </w:rPr>
        <w:t>supplement</w:t>
      </w:r>
      <w:r w:rsidRPr="004F0B63">
        <w:rPr>
          <w:rStyle w:val="StyleUnderline"/>
        </w:rPr>
        <w:t xml:space="preserve"> and </w:t>
      </w:r>
      <w:r w:rsidRPr="00AB702F">
        <w:rPr>
          <w:rStyle w:val="StyleUnderline"/>
          <w:highlight w:val="cyan"/>
        </w:rPr>
        <w:t xml:space="preserve">are ‘useful’ to </w:t>
      </w:r>
      <w:r w:rsidRPr="00AB702F">
        <w:rPr>
          <w:rStyle w:val="Emphasis"/>
          <w:highlight w:val="cyan"/>
        </w:rPr>
        <w:t>systems of powe</w:t>
      </w:r>
      <w:r w:rsidRPr="009F1694">
        <w:rPr>
          <w:rStyle w:val="Emphasis"/>
          <w:highlight w:val="cyan"/>
        </w:rPr>
        <w:t>r</w:t>
      </w:r>
      <w:r w:rsidRPr="009F1694">
        <w:rPr>
          <w:rStyle w:val="StyleUnderline"/>
          <w:highlight w:val="cyan"/>
        </w:rPr>
        <w:t xml:space="preserve"> rather than those that </w:t>
      </w:r>
      <w:r w:rsidRPr="009F1694">
        <w:rPr>
          <w:rStyle w:val="Emphasis"/>
          <w:highlight w:val="cyan"/>
        </w:rPr>
        <w:t>hold them to account</w:t>
      </w:r>
      <w:r w:rsidRPr="004F0B63">
        <w:rPr>
          <w:sz w:val="16"/>
        </w:rPr>
        <w:t>.</w:t>
      </w:r>
    </w:p>
    <w:p w14:paraId="236A2E9C" w14:textId="77777777" w:rsidR="004E262B" w:rsidRPr="004F0B63" w:rsidRDefault="004E262B" w:rsidP="004E262B">
      <w:pPr>
        <w:rPr>
          <w:sz w:val="16"/>
        </w:rPr>
      </w:pPr>
      <w:r w:rsidRPr="004F0B63">
        <w:rPr>
          <w:sz w:val="16"/>
        </w:rPr>
        <w:t>Conclusion</w:t>
      </w:r>
    </w:p>
    <w:p w14:paraId="3B8ADCCE" w14:textId="77777777" w:rsidR="004E262B" w:rsidRPr="004F0B63" w:rsidRDefault="004E262B" w:rsidP="004E262B">
      <w:pPr>
        <w:rPr>
          <w:sz w:val="16"/>
        </w:rPr>
      </w:pPr>
      <w:r w:rsidRPr="004F0B63">
        <w:rPr>
          <w:sz w:val="16"/>
        </w:rPr>
        <w:t xml:space="preserve">This special issue introduces the readers of International Affairs to the relatively undertheorized and </w:t>
      </w:r>
      <w:proofErr w:type="spellStart"/>
      <w:r w:rsidRPr="004F0B63">
        <w:rPr>
          <w:sz w:val="16"/>
        </w:rPr>
        <w:t>underhistoricized</w:t>
      </w:r>
      <w:proofErr w:type="spellEnd"/>
      <w:r w:rsidRPr="004F0B63">
        <w:rPr>
          <w:sz w:val="16"/>
        </w:rPr>
        <w:t xml:space="preserve"> relationship between race, knowledge production and </w:t>
      </w:r>
      <w:proofErr w:type="gramStart"/>
      <w:r w:rsidRPr="004F0B63">
        <w:rPr>
          <w:sz w:val="16"/>
        </w:rPr>
        <w:t>policy-making</w:t>
      </w:r>
      <w:proofErr w:type="gramEnd"/>
      <w:r w:rsidRPr="004F0B63">
        <w:rPr>
          <w:sz w:val="16"/>
        </w:rPr>
        <w:t xml:space="preserve">. The articles demonstrate the ways in which practitioners have historically relied on research produced within the academy to inform policy, initiating the establishment of departments and disciplines for this purpose, but they also show the reverse to be equally true: that policy, both foreign and multilateral, influences the possibilities and parameters of research, funding and recruitment practices, and retention of jobs.57 A key goal of this special issue has been to foster reflection on the ways in which knowledge production (in its multifaceted forms) contributes to or challenges the practice of racism and coloniality; and the ways in which policy and practice shape, validate, limit or ignore knowledge production—in ways that either perpetuate or interrogate coloniality. As the three categories delineated above show, the academic–practitioner nexus is best captured as a series of foreclosures that actively work to uphold narrowly espoused evolutionary myths of the discipline and entrench a naturalization of white-racialized subject positions in academic discourse on the ‘international’, while sidelining scholars and activists, notably women and people of </w:t>
      </w:r>
      <w:proofErr w:type="spellStart"/>
      <w:r w:rsidRPr="004F0B63">
        <w:rPr>
          <w:sz w:val="16"/>
        </w:rPr>
        <w:t>colour</w:t>
      </w:r>
      <w:proofErr w:type="spellEnd"/>
      <w:r w:rsidRPr="004F0B63">
        <w:rPr>
          <w:sz w:val="16"/>
        </w:rPr>
        <w:t>, who have made undeniable contributions to analysis of the contemporary world.58 All this brings into view, as one scholar puts it, ‘the fundamental ways in which IR already is, and always has been, complicit in ordering politics’.59</w:t>
      </w:r>
    </w:p>
    <w:p w14:paraId="5945A546" w14:textId="77777777" w:rsidR="004E262B" w:rsidRPr="004F0B63" w:rsidRDefault="004E262B" w:rsidP="004E262B">
      <w:pPr>
        <w:rPr>
          <w:sz w:val="16"/>
        </w:rPr>
      </w:pPr>
      <w:r w:rsidRPr="004F0B63">
        <w:rPr>
          <w:sz w:val="16"/>
        </w:rPr>
        <w:t xml:space="preserve">As we have argued in this introductory piece, the exposure in this special issue of the deep academic–practitioner nexus confronts and challenges the ‘gaps’ discourse advanced at the expense of making visible the existing reciprocity that disciplines the boundaries of acceptable enquiry. The outcome of this </w:t>
      </w:r>
      <w:proofErr w:type="gramStart"/>
      <w:r w:rsidRPr="004F0B63">
        <w:rPr>
          <w:sz w:val="16"/>
        </w:rPr>
        <w:t>disciplining</w:t>
      </w:r>
      <w:proofErr w:type="gramEnd"/>
      <w:r w:rsidRPr="004F0B63">
        <w:rPr>
          <w:sz w:val="16"/>
        </w:rPr>
        <w:t xml:space="preserve"> at the theoretical level can be seen in the construction of paradigms that normalize Eurocentric presuppositions on ‘how the world </w:t>
      </w:r>
      <w:proofErr w:type="gramStart"/>
      <w:r w:rsidRPr="004F0B63">
        <w:rPr>
          <w:sz w:val="16"/>
        </w:rPr>
        <w:t>is’</w:t>
      </w:r>
      <w:proofErr w:type="gramEnd"/>
      <w:r w:rsidRPr="004F0B63">
        <w:rPr>
          <w:sz w:val="16"/>
        </w:rPr>
        <w:t>. But such outcomes are also made manifest through material implications generated by narrow policy responses and policy instruments.</w:t>
      </w:r>
    </w:p>
    <w:p w14:paraId="5FE2517C" w14:textId="77777777" w:rsidR="004E262B" w:rsidRPr="004F0B63" w:rsidRDefault="004E262B" w:rsidP="004E262B">
      <w:pPr>
        <w:rPr>
          <w:sz w:val="16"/>
        </w:rPr>
      </w:pPr>
      <w:r w:rsidRPr="004F0B63">
        <w:rPr>
          <w:sz w:val="16"/>
        </w:rPr>
        <w:t xml:space="preserve">The special issue is not just </w:t>
      </w:r>
      <w:proofErr w:type="gramStart"/>
      <w:r w:rsidRPr="004F0B63">
        <w:rPr>
          <w:sz w:val="16"/>
        </w:rPr>
        <w:t>an exposure</w:t>
      </w:r>
      <w:proofErr w:type="gramEnd"/>
      <w:r w:rsidRPr="004F0B63">
        <w:rPr>
          <w:sz w:val="16"/>
        </w:rPr>
        <w:t xml:space="preserve">, though; it is also a call for repair. To embark on a project of repair, </w:t>
      </w:r>
      <w:r w:rsidRPr="00AB702F">
        <w:rPr>
          <w:rStyle w:val="StyleUnderline"/>
          <w:highlight w:val="cyan"/>
        </w:rPr>
        <w:t xml:space="preserve">those involved in knowledge </w:t>
      </w:r>
      <w:r w:rsidRPr="00AB702F">
        <w:rPr>
          <w:rStyle w:val="Emphasis"/>
          <w:highlight w:val="cyan"/>
        </w:rPr>
        <w:t>production</w:t>
      </w:r>
      <w:r w:rsidRPr="004F0B63">
        <w:rPr>
          <w:sz w:val="16"/>
        </w:rPr>
        <w:t xml:space="preserve">, </w:t>
      </w:r>
      <w:r w:rsidRPr="00AB702F">
        <w:rPr>
          <w:rStyle w:val="Emphasis"/>
          <w:highlight w:val="cyan"/>
        </w:rPr>
        <w:t>dissemination</w:t>
      </w:r>
      <w:r w:rsidRPr="00AB702F">
        <w:rPr>
          <w:rStyle w:val="StyleUnderline"/>
          <w:highlight w:val="cyan"/>
        </w:rPr>
        <w:t xml:space="preserve"> and </w:t>
      </w:r>
      <w:r w:rsidRPr="00AB702F">
        <w:rPr>
          <w:rStyle w:val="Emphasis"/>
          <w:highlight w:val="cyan"/>
        </w:rPr>
        <w:t>application</w:t>
      </w:r>
      <w:r w:rsidRPr="004F0B63">
        <w:rPr>
          <w:sz w:val="16"/>
        </w:rPr>
        <w:t>—</w:t>
      </w:r>
      <w:r w:rsidRPr="00AB702F">
        <w:rPr>
          <w:rStyle w:val="StyleUnderline"/>
          <w:highlight w:val="cyan"/>
        </w:rPr>
        <w:t xml:space="preserve">within </w:t>
      </w:r>
      <w:r w:rsidRPr="00AB702F">
        <w:rPr>
          <w:rStyle w:val="Emphasis"/>
          <w:highlight w:val="cyan"/>
        </w:rPr>
        <w:t>academia</w:t>
      </w:r>
      <w:r w:rsidRPr="004F0B63">
        <w:rPr>
          <w:sz w:val="16"/>
        </w:rPr>
        <w:t xml:space="preserve">, think tanks, museums, schools, cultural production </w:t>
      </w:r>
      <w:r w:rsidRPr="00EC5196">
        <w:rPr>
          <w:rStyle w:val="StyleUnderline"/>
        </w:rPr>
        <w:t xml:space="preserve">and </w:t>
      </w:r>
      <w:r w:rsidRPr="00EC5196">
        <w:rPr>
          <w:rStyle w:val="Emphasis"/>
        </w:rPr>
        <w:t>policy</w:t>
      </w:r>
      <w:r w:rsidRPr="004F0B63">
        <w:rPr>
          <w:sz w:val="16"/>
        </w:rPr>
        <w:t>—</w:t>
      </w:r>
      <w:r w:rsidRPr="004F0B63">
        <w:rPr>
          <w:rStyle w:val="StyleUnderline"/>
        </w:rPr>
        <w:t xml:space="preserve">first and foremost </w:t>
      </w:r>
      <w:r w:rsidRPr="00AB702F">
        <w:rPr>
          <w:rStyle w:val="StyleUnderline"/>
          <w:highlight w:val="cyan"/>
        </w:rPr>
        <w:t>need to recognize</w:t>
      </w:r>
      <w:r w:rsidRPr="004F0B63">
        <w:rPr>
          <w:rStyle w:val="StyleUnderline"/>
        </w:rPr>
        <w:t xml:space="preserve"> that </w:t>
      </w:r>
      <w:r w:rsidRPr="00AB702F">
        <w:rPr>
          <w:rStyle w:val="StyleUnderline"/>
          <w:highlight w:val="cyan"/>
        </w:rPr>
        <w:t xml:space="preserve">their work is </w:t>
      </w:r>
      <w:r w:rsidRPr="00AB702F">
        <w:rPr>
          <w:rStyle w:val="Emphasis"/>
          <w:highlight w:val="cyan"/>
        </w:rPr>
        <w:t>not detached from the real world</w:t>
      </w:r>
      <w:r w:rsidRPr="004F0B63">
        <w:rPr>
          <w:sz w:val="16"/>
        </w:rPr>
        <w:t>, even if they seek to make it so. If the articles in this special issue have shown anything</w:t>
      </w:r>
      <w:proofErr w:type="gramStart"/>
      <w:r w:rsidRPr="004F0B63">
        <w:rPr>
          <w:sz w:val="16"/>
        </w:rPr>
        <w:t>, it is that</w:t>
      </w:r>
      <w:proofErr w:type="gramEnd"/>
      <w:r w:rsidRPr="004F0B63">
        <w:rPr>
          <w:sz w:val="16"/>
        </w:rPr>
        <w:t xml:space="preserve"> there can be no realistic and honest demarcation between political and apolitical knowledge: to assert neutrality is like offering a blank slate that will inevitably be written over. It is worth knowing that even with the best intentions, </w:t>
      </w:r>
      <w:r w:rsidRPr="004F0B63">
        <w:rPr>
          <w:rStyle w:val="StyleUnderline"/>
        </w:rPr>
        <w:t xml:space="preserve">a scholar's </w:t>
      </w:r>
      <w:r w:rsidRPr="009F1694">
        <w:rPr>
          <w:rStyle w:val="StyleUnderline"/>
        </w:rPr>
        <w:t xml:space="preserve">work is </w:t>
      </w:r>
      <w:r w:rsidRPr="00AB702F">
        <w:rPr>
          <w:rStyle w:val="StyleUnderline"/>
          <w:highlight w:val="cyan"/>
        </w:rPr>
        <w:t xml:space="preserve">likely to be </w:t>
      </w:r>
      <w:r w:rsidRPr="00AB702F">
        <w:rPr>
          <w:rStyle w:val="Emphasis"/>
          <w:highlight w:val="cyan"/>
        </w:rPr>
        <w:t>co-opted</w:t>
      </w:r>
      <w:r w:rsidRPr="00AB702F">
        <w:rPr>
          <w:rStyle w:val="StyleUnderline"/>
          <w:highlight w:val="cyan"/>
        </w:rPr>
        <w:t xml:space="preserve"> for </w:t>
      </w:r>
      <w:r w:rsidRPr="00AB702F">
        <w:rPr>
          <w:rStyle w:val="Emphasis"/>
          <w:highlight w:val="cyan"/>
        </w:rPr>
        <w:t>political ends</w:t>
      </w:r>
      <w:r w:rsidRPr="004F0B63">
        <w:rPr>
          <w:sz w:val="16"/>
        </w:rPr>
        <w:t xml:space="preserve">; and that </w:t>
      </w:r>
      <w:r w:rsidRPr="004F0B63">
        <w:rPr>
          <w:rStyle w:val="StyleUnderline"/>
        </w:rPr>
        <w:t xml:space="preserve">one's </w:t>
      </w:r>
      <w:r w:rsidRPr="003A3BD9">
        <w:rPr>
          <w:rStyle w:val="StyleUnderline"/>
          <w:highlight w:val="cyan"/>
        </w:rPr>
        <w:t>erasures and</w:t>
      </w:r>
      <w:r w:rsidRPr="003A3BD9">
        <w:rPr>
          <w:strike/>
          <w:sz w:val="16"/>
          <w:szCs w:val="16"/>
        </w:rPr>
        <w:t xml:space="preserve"> </w:t>
      </w:r>
      <w:r w:rsidRPr="003A3BD9">
        <w:rPr>
          <w:strike/>
          <w:sz w:val="16"/>
        </w:rPr>
        <w:t xml:space="preserve">blind spots </w:t>
      </w:r>
      <w:r>
        <w:rPr>
          <w:rStyle w:val="StyleUnderline"/>
        </w:rPr>
        <w:t>*[</w:t>
      </w:r>
      <w:r w:rsidRPr="003A3BD9">
        <w:rPr>
          <w:rStyle w:val="StyleUnderline"/>
          <w:highlight w:val="cyan"/>
        </w:rPr>
        <w:t>oversights</w:t>
      </w:r>
      <w:r>
        <w:rPr>
          <w:rStyle w:val="StyleUnderline"/>
        </w:rPr>
        <w:t xml:space="preserve">] </w:t>
      </w:r>
      <w:r w:rsidRPr="004F0B63">
        <w:rPr>
          <w:rStyle w:val="StyleUnderline"/>
        </w:rPr>
        <w:t>regarding injustice</w:t>
      </w:r>
      <w:r w:rsidRPr="004F0B63">
        <w:rPr>
          <w:sz w:val="16"/>
        </w:rPr>
        <w:t xml:space="preserve">, </w:t>
      </w:r>
      <w:r w:rsidRPr="003A3BD9">
        <w:rPr>
          <w:rStyle w:val="Emphasis"/>
          <w:highlight w:val="cyan"/>
        </w:rPr>
        <w:t>even</w:t>
      </w:r>
      <w:r w:rsidRPr="009F1694">
        <w:rPr>
          <w:rStyle w:val="Emphasis"/>
        </w:rPr>
        <w:t xml:space="preserve"> if </w:t>
      </w:r>
      <w:r w:rsidRPr="00AB702F">
        <w:rPr>
          <w:rStyle w:val="Emphasis"/>
          <w:highlight w:val="cyan"/>
        </w:rPr>
        <w:t>innocently produced</w:t>
      </w:r>
      <w:r w:rsidRPr="004F0B63">
        <w:rPr>
          <w:sz w:val="16"/>
        </w:rPr>
        <w:t xml:space="preserve">, </w:t>
      </w:r>
      <w:r w:rsidRPr="00AB702F">
        <w:rPr>
          <w:rStyle w:val="StyleUnderline"/>
          <w:highlight w:val="cyan"/>
        </w:rPr>
        <w:t xml:space="preserve">will be taken as </w:t>
      </w:r>
      <w:r w:rsidRPr="00AB702F">
        <w:rPr>
          <w:rStyle w:val="Emphasis"/>
          <w:highlight w:val="cyan"/>
        </w:rPr>
        <w:t>justification</w:t>
      </w:r>
      <w:r w:rsidRPr="00AB702F">
        <w:rPr>
          <w:rStyle w:val="StyleUnderline"/>
          <w:highlight w:val="cyan"/>
        </w:rPr>
        <w:t xml:space="preserve"> </w:t>
      </w:r>
      <w:r w:rsidRPr="00EC5196">
        <w:rPr>
          <w:rStyle w:val="StyleUnderline"/>
          <w:highlight w:val="cyan"/>
        </w:rPr>
        <w:t xml:space="preserve">for </w:t>
      </w:r>
      <w:r w:rsidRPr="00EC5196">
        <w:rPr>
          <w:rStyle w:val="Emphasis"/>
          <w:highlight w:val="cyan"/>
        </w:rPr>
        <w:t>inaction and marginalization</w:t>
      </w:r>
      <w:r w:rsidRPr="004F0B63">
        <w:rPr>
          <w:rStyle w:val="StyleUnderline"/>
        </w:rPr>
        <w:t xml:space="preserve"> of </w:t>
      </w:r>
      <w:r w:rsidRPr="00EC5196">
        <w:rPr>
          <w:rStyle w:val="StyleUnderline"/>
        </w:rPr>
        <w:t xml:space="preserve">these injustices </w:t>
      </w:r>
      <w:r w:rsidRPr="00AB702F">
        <w:rPr>
          <w:rStyle w:val="StyleUnderline"/>
          <w:highlight w:val="cyan"/>
        </w:rPr>
        <w:t xml:space="preserve">in the </w:t>
      </w:r>
      <w:r w:rsidRPr="00AB702F">
        <w:rPr>
          <w:rStyle w:val="Emphasis"/>
          <w:highlight w:val="cyan"/>
        </w:rPr>
        <w:t>real world</w:t>
      </w:r>
      <w:r w:rsidRPr="004F0B63">
        <w:rPr>
          <w:sz w:val="16"/>
        </w:rPr>
        <w:t>.</w:t>
      </w:r>
    </w:p>
    <w:p w14:paraId="085CE0D6" w14:textId="77777777" w:rsidR="004E262B" w:rsidRDefault="004E262B" w:rsidP="004E262B">
      <w:pPr>
        <w:rPr>
          <w:sz w:val="16"/>
        </w:rPr>
      </w:pPr>
      <w:r w:rsidRPr="00387D39">
        <w:rPr>
          <w:rStyle w:val="StyleUnderline"/>
        </w:rPr>
        <w:t xml:space="preserve">Sincerity in seeking to </w:t>
      </w:r>
      <w:r w:rsidRPr="00387D39">
        <w:rPr>
          <w:rStyle w:val="Emphasis"/>
        </w:rPr>
        <w:t>prevent</w:t>
      </w:r>
      <w:r w:rsidRPr="00387D39">
        <w:rPr>
          <w:rStyle w:val="StyleUnderline"/>
        </w:rPr>
        <w:t xml:space="preserve"> racist or </w:t>
      </w:r>
      <w:r w:rsidRPr="00387D39">
        <w:rPr>
          <w:rStyle w:val="Emphasis"/>
        </w:rPr>
        <w:t>imperialist</w:t>
      </w:r>
      <w:r w:rsidRPr="00387D39">
        <w:rPr>
          <w:rStyle w:val="StyleUnderline"/>
        </w:rPr>
        <w:t xml:space="preserve"> co-optation necessitates</w:t>
      </w:r>
      <w:r w:rsidRPr="00387D39">
        <w:rPr>
          <w:sz w:val="16"/>
        </w:rPr>
        <w:t xml:space="preserve"> more </w:t>
      </w:r>
      <w:r w:rsidRPr="00387D39">
        <w:rPr>
          <w:rStyle w:val="Emphasis"/>
        </w:rPr>
        <w:t>open interrogations of power</w:t>
      </w:r>
      <w:r w:rsidRPr="004F0B63">
        <w:rPr>
          <w:sz w:val="16"/>
        </w:rPr>
        <w:t xml:space="preserve"> and commitments to justice: and without doubt IR, whether ‘analytical’ or ‘critical’, and academia more broadly, are filled with sincere and </w:t>
      </w:r>
      <w:proofErr w:type="spellStart"/>
      <w:r w:rsidRPr="004F0B63">
        <w:rPr>
          <w:sz w:val="16"/>
        </w:rPr>
        <w:t>honourable</w:t>
      </w:r>
      <w:proofErr w:type="spellEnd"/>
      <w:r w:rsidRPr="004F0B63">
        <w:rPr>
          <w:sz w:val="16"/>
        </w:rPr>
        <w:t xml:space="preserve"> scholars who care about the world they live in and have the capacity to enact positive change. Questioning and challenging accepted and expected modes of academic enquiry </w:t>
      </w:r>
      <w:proofErr w:type="gramStart"/>
      <w:r w:rsidRPr="004F0B63">
        <w:rPr>
          <w:sz w:val="16"/>
        </w:rPr>
        <w:t>requires</w:t>
      </w:r>
      <w:proofErr w:type="gramEnd"/>
      <w:r w:rsidRPr="004F0B63">
        <w:rPr>
          <w:sz w:val="16"/>
        </w:rPr>
        <w:t xml:space="preserve"> courage and creativity, both of which are aided through collective effort. This special issue, then, is an invitation to adopt that courage and creativity in how we cultivate knowledge, in questioning the purpose and the ends of that knowledge, and to be discerning in how we try to put it into practice.</w:t>
      </w:r>
    </w:p>
    <w:p w14:paraId="63B10060" w14:textId="77777777" w:rsidR="004E262B" w:rsidRDefault="004E262B" w:rsidP="004E262B">
      <w:pPr>
        <w:pStyle w:val="Heading3"/>
      </w:pPr>
      <w:r>
        <w:t>2NC---F/W---AT: Extinction Outweighs</w:t>
      </w:r>
    </w:p>
    <w:p w14:paraId="7E0B8906" w14:textId="77777777" w:rsidR="004E262B" w:rsidRDefault="004E262B" w:rsidP="004E262B">
      <w:pPr>
        <w:pStyle w:val="Heading4"/>
      </w:pPr>
      <w:r>
        <w:t xml:space="preserve">2. </w:t>
      </w:r>
      <w:r>
        <w:rPr>
          <w:u w:val="single"/>
        </w:rPr>
        <w:t>ETHOS</w:t>
      </w:r>
      <w:r w:rsidRPr="00143449">
        <w:rPr>
          <w:u w:val="single"/>
        </w:rPr>
        <w:t xml:space="preserve"> DA</w:t>
      </w:r>
      <w:r>
        <w:t xml:space="preserve">: they’re using the </w:t>
      </w:r>
      <w:r w:rsidRPr="0020023C">
        <w:rPr>
          <w:u w:val="single"/>
        </w:rPr>
        <w:t>language</w:t>
      </w:r>
      <w:r>
        <w:t xml:space="preserve"> of the </w:t>
      </w:r>
      <w:r w:rsidRPr="0020023C">
        <w:rPr>
          <w:u w:val="single"/>
        </w:rPr>
        <w:t>CIA</w:t>
      </w:r>
      <w:r>
        <w:t>---</w:t>
      </w:r>
      <w:r w:rsidRPr="0020023C">
        <w:rPr>
          <w:u w:val="single"/>
        </w:rPr>
        <w:t>destabilizing</w:t>
      </w:r>
      <w:r>
        <w:t xml:space="preserve"> every other region of the world and </w:t>
      </w:r>
      <w:r w:rsidRPr="0020023C">
        <w:rPr>
          <w:u w:val="single"/>
        </w:rPr>
        <w:t>repressing</w:t>
      </w:r>
      <w:r>
        <w:t xml:space="preserve"> popular power is </w:t>
      </w:r>
      <w:r w:rsidRPr="0020023C">
        <w:rPr>
          <w:i/>
          <w:u w:val="single"/>
        </w:rPr>
        <w:t>worth</w:t>
      </w:r>
      <w:r>
        <w:rPr>
          <w:i/>
        </w:rPr>
        <w:t xml:space="preserve"> </w:t>
      </w:r>
      <w:r w:rsidRPr="0020023C">
        <w:rPr>
          <w:i/>
          <w:u w:val="single"/>
        </w:rPr>
        <w:t>it</w:t>
      </w:r>
      <w:r>
        <w:t xml:space="preserve"> if the impact outweighs. </w:t>
      </w:r>
      <w:r w:rsidRPr="003572A8">
        <w:rPr>
          <w:u w:val="single"/>
        </w:rPr>
        <w:t>C</w:t>
      </w:r>
      <w:r w:rsidRPr="00A97C30">
        <w:rPr>
          <w:u w:val="single"/>
        </w:rPr>
        <w:t>onsequentialis</w:t>
      </w:r>
      <w:r>
        <w:rPr>
          <w:u w:val="single"/>
        </w:rPr>
        <w:t>t</w:t>
      </w:r>
      <w:r>
        <w:t xml:space="preserve"> policy framing </w:t>
      </w:r>
      <w:r w:rsidRPr="00A97C30">
        <w:rPr>
          <w:u w:val="single"/>
        </w:rPr>
        <w:t>reproduces</w:t>
      </w:r>
      <w:r>
        <w:t xml:space="preserve"> </w:t>
      </w:r>
      <w:r w:rsidRPr="00A97C30">
        <w:rPr>
          <w:u w:val="single"/>
        </w:rPr>
        <w:t>harm</w:t>
      </w:r>
      <w:r>
        <w:t xml:space="preserve">. </w:t>
      </w:r>
      <w:r>
        <w:rPr>
          <w:b w:val="0"/>
          <w:bCs/>
        </w:rPr>
        <w:t xml:space="preserve">Note: this evidence doesn’t speak to the AFL-CIO’s participation, but Eisenhower’s Guatemalan coup it is the same one mentioned in the </w:t>
      </w:r>
      <w:proofErr w:type="spellStart"/>
      <w:r>
        <w:rPr>
          <w:b w:val="0"/>
          <w:bCs/>
        </w:rPr>
        <w:t>Indybay</w:t>
      </w:r>
      <w:proofErr w:type="spellEnd"/>
      <w:r>
        <w:rPr>
          <w:b w:val="0"/>
          <w:bCs/>
        </w:rPr>
        <w:t xml:space="preserve"> ‘25 card.</w:t>
      </w:r>
    </w:p>
    <w:p w14:paraId="1B9495E1" w14:textId="77777777" w:rsidR="004E262B" w:rsidRDefault="004E262B" w:rsidP="004E262B">
      <w:r w:rsidRPr="006066CC">
        <w:rPr>
          <w:rStyle w:val="Style13ptBold"/>
        </w:rPr>
        <w:t>Papageorgiou ‘24</w:t>
      </w:r>
      <w:r>
        <w:t xml:space="preserve"> [Agis Papageorgiou (foreign affairs analyst and teacher in the department of international history at the London School of Economics and Political Science and University College London, specializing in </w:t>
      </w:r>
      <w:r w:rsidRPr="006066CC">
        <w:t>the history, politics, and ethical dimensions of superpower competition, with a focus on great power interventionism and the role of teleological narratives in foreign policy</w:t>
      </w:r>
      <w:r>
        <w:t xml:space="preserve">; PhD, history and international relations, University College London’s Institute of the Americas) May 2024. </w:t>
      </w:r>
      <w:r>
        <w:rPr>
          <w:i/>
          <w:iCs/>
        </w:rPr>
        <w:t>St. Antony’s International Review</w:t>
      </w:r>
      <w:r>
        <w:t>, Vol. 19, No. 1 “</w:t>
      </w:r>
      <w:r w:rsidRPr="006066CC">
        <w:t xml:space="preserve">Justifying the Unjustifiable: Why Cold War American </w:t>
      </w:r>
      <w:proofErr w:type="gramStart"/>
      <w:r w:rsidRPr="006066CC">
        <w:t>interventionism</w:t>
      </w:r>
      <w:proofErr w:type="gramEnd"/>
      <w:r w:rsidRPr="006066CC">
        <w:t xml:space="preserve"> Always had a Strong Ethical Dimension</w:t>
      </w:r>
      <w:r>
        <w:t xml:space="preserve">” </w:t>
      </w:r>
      <w:r w:rsidRPr="006066CC">
        <w:t>https://www.researchgate.net/profile/Agis-Papageorgiou/publication/381233435_Justifying_the_Unjustifiable_Why_Cold_War_American_Interventionism_Always_</w:t>
      </w:r>
    </w:p>
    <w:p w14:paraId="2E46A564" w14:textId="77777777" w:rsidR="004E262B" w:rsidRPr="00CB5C1E" w:rsidRDefault="004E262B" w:rsidP="004E262B">
      <w:pPr>
        <w:rPr>
          <w:sz w:val="16"/>
        </w:rPr>
      </w:pPr>
      <w:r w:rsidRPr="00CB5C1E">
        <w:rPr>
          <w:sz w:val="16"/>
        </w:rPr>
        <w:t xml:space="preserve">had_a_Strong_Ethical_Dimension/links/66630806b769e769191ed3f9/Justifying-the-Unjustifiable-Why-Cold-War-American-Interventionism-Always-had-a-Strong-Ethical-Dimension.pdf // </w:t>
      </w:r>
      <w:proofErr w:type="spellStart"/>
      <w:r w:rsidRPr="00CB5C1E">
        <w:rPr>
          <w:i/>
          <w:sz w:val="16"/>
        </w:rPr>
        <w:t>q.c.</w:t>
      </w:r>
      <w:proofErr w:type="spellEnd"/>
      <w:r w:rsidRPr="00CB5C1E">
        <w:rPr>
          <w:sz w:val="16"/>
        </w:rPr>
        <w:t>]</w:t>
      </w:r>
    </w:p>
    <w:p w14:paraId="6743C032" w14:textId="77777777" w:rsidR="004E262B" w:rsidRPr="00CB5C1E" w:rsidRDefault="004E262B" w:rsidP="004E262B">
      <w:pPr>
        <w:rPr>
          <w:sz w:val="16"/>
        </w:rPr>
      </w:pPr>
      <w:r w:rsidRPr="00CB5C1E">
        <w:rPr>
          <w:sz w:val="16"/>
        </w:rPr>
        <w:t>Abstract</w:t>
      </w:r>
    </w:p>
    <w:p w14:paraId="2D313A52" w14:textId="77777777" w:rsidR="004E262B" w:rsidRPr="00CB5C1E" w:rsidRDefault="004E262B" w:rsidP="004E262B">
      <w:pPr>
        <w:rPr>
          <w:sz w:val="16"/>
        </w:rPr>
      </w:pPr>
      <w:r w:rsidRPr="00CB5C1E">
        <w:rPr>
          <w:sz w:val="16"/>
        </w:rPr>
        <w:t xml:space="preserve">This article challenges the assumption that Cold War American interventionism has been inherently immoral. To do so, it explores the marriage between missionary American exceptionalism and the necessities of realist foreign policymaking, to argue that we can identify the moral dimensions of American interventionism not in deontological, but in consequentialist terms. This article introduces its own theoretical framework to grasp the inherent ethical side of Cold War US foreign policymaking, through which it explores the influence of American Exceptionalism in the conceptualization of American foreign policy in the context of the Cold War, along with its superpower competition with the Soviet Union and world communism more broadly. The fundamental principle that this article proposes is that </w:t>
      </w:r>
      <w:r w:rsidRPr="001B5BA4">
        <w:rPr>
          <w:rStyle w:val="StyleUnderline"/>
          <w:highlight w:val="cyan"/>
        </w:rPr>
        <w:t>Cold War American</w:t>
      </w:r>
      <w:r w:rsidRPr="00152DA7">
        <w:rPr>
          <w:rStyle w:val="StyleUnderline"/>
        </w:rPr>
        <w:t xml:space="preserve"> administrations operated with a </w:t>
      </w:r>
      <w:r w:rsidRPr="001B5BA4">
        <w:rPr>
          <w:rStyle w:val="Emphasis"/>
          <w:highlight w:val="cyan"/>
        </w:rPr>
        <w:t>consequentialist</w:t>
      </w:r>
      <w:r w:rsidRPr="001B5BA4">
        <w:rPr>
          <w:rStyle w:val="StyleUnderline"/>
          <w:highlight w:val="cyan"/>
        </w:rPr>
        <w:t xml:space="preserve"> mindset</w:t>
      </w:r>
      <w:r w:rsidRPr="00CB5C1E">
        <w:rPr>
          <w:sz w:val="16"/>
        </w:rPr>
        <w:t xml:space="preserve">, </w:t>
      </w:r>
      <w:r w:rsidRPr="00152DA7">
        <w:rPr>
          <w:rStyle w:val="StyleUnderline"/>
        </w:rPr>
        <w:t xml:space="preserve">in which containing and </w:t>
      </w:r>
      <w:r w:rsidRPr="001B5BA4">
        <w:rPr>
          <w:rStyle w:val="StyleUnderline"/>
          <w:highlight w:val="cyan"/>
        </w:rPr>
        <w:t xml:space="preserve">defeating </w:t>
      </w:r>
      <w:r w:rsidRPr="001B5BA4">
        <w:rPr>
          <w:rStyle w:val="Emphasis"/>
          <w:highlight w:val="cyan"/>
        </w:rPr>
        <w:t>communism</w:t>
      </w:r>
      <w:r w:rsidRPr="001B5BA4">
        <w:rPr>
          <w:rStyle w:val="StyleUnderline"/>
          <w:highlight w:val="cyan"/>
        </w:rPr>
        <w:t xml:space="preserve"> was</w:t>
      </w:r>
      <w:r w:rsidRPr="00152DA7">
        <w:rPr>
          <w:rStyle w:val="StyleUnderline"/>
        </w:rPr>
        <w:t xml:space="preserve"> not only a strategic and geopolitical interest</w:t>
      </w:r>
      <w:r w:rsidRPr="00CB5C1E">
        <w:rPr>
          <w:sz w:val="16"/>
        </w:rPr>
        <w:t xml:space="preserve"> in realist terms, </w:t>
      </w:r>
      <w:r w:rsidRPr="00152DA7">
        <w:rPr>
          <w:rStyle w:val="StyleUnderline"/>
        </w:rPr>
        <w:t xml:space="preserve">but also </w:t>
      </w:r>
      <w:r w:rsidRPr="001B5BA4">
        <w:rPr>
          <w:rStyle w:val="StyleUnderline"/>
          <w:highlight w:val="cyan"/>
        </w:rPr>
        <w:t xml:space="preserve">a </w:t>
      </w:r>
      <w:r w:rsidRPr="001B5BA4">
        <w:rPr>
          <w:rStyle w:val="Emphasis"/>
          <w:highlight w:val="cyan"/>
        </w:rPr>
        <w:t>moral imperative</w:t>
      </w:r>
      <w:r w:rsidRPr="00CB5C1E">
        <w:rPr>
          <w:sz w:val="16"/>
        </w:rPr>
        <w:t xml:space="preserve">, </w:t>
      </w:r>
      <w:r w:rsidRPr="00152DA7">
        <w:rPr>
          <w:rStyle w:val="StyleUnderline"/>
        </w:rPr>
        <w:t xml:space="preserve">in </w:t>
      </w:r>
      <w:r w:rsidRPr="001B0EE9">
        <w:rPr>
          <w:rStyle w:val="Emphasis"/>
        </w:rPr>
        <w:t>existential</w:t>
      </w:r>
      <w:r w:rsidRPr="00152DA7">
        <w:rPr>
          <w:rStyle w:val="StyleUnderline"/>
        </w:rPr>
        <w:t xml:space="preserve"> ones</w:t>
      </w:r>
      <w:r w:rsidRPr="00CB5C1E">
        <w:rPr>
          <w:sz w:val="16"/>
        </w:rPr>
        <w:t xml:space="preserve">. This only means that </w:t>
      </w:r>
      <w:r w:rsidRPr="00152DA7">
        <w:rPr>
          <w:rStyle w:val="StyleUnderline"/>
        </w:rPr>
        <w:t xml:space="preserve">the </w:t>
      </w:r>
      <w:r w:rsidRPr="001B5BA4">
        <w:rPr>
          <w:rStyle w:val="Emphasis"/>
          <w:highlight w:val="cyan"/>
        </w:rPr>
        <w:t>injustices</w:t>
      </w:r>
      <w:r w:rsidRPr="00152DA7">
        <w:rPr>
          <w:rStyle w:val="StyleUnderline"/>
        </w:rPr>
        <w:t xml:space="preserve"> committed in interventions</w:t>
      </w:r>
      <w:r w:rsidRPr="00CB5C1E">
        <w:rPr>
          <w:sz w:val="16"/>
        </w:rPr>
        <w:t xml:space="preserve"> such as in Chile or in Vietnam, </w:t>
      </w:r>
      <w:r w:rsidRPr="001B5BA4">
        <w:rPr>
          <w:rStyle w:val="StyleUnderline"/>
          <w:highlight w:val="cyan"/>
        </w:rPr>
        <w:t>were</w:t>
      </w:r>
      <w:r w:rsidRPr="00152DA7">
        <w:rPr>
          <w:rStyle w:val="StyleUnderline"/>
        </w:rPr>
        <w:t xml:space="preserve"> otherwise considered not only as strategically indispensable</w:t>
      </w:r>
      <w:r w:rsidRPr="00CB5C1E">
        <w:rPr>
          <w:sz w:val="16"/>
        </w:rPr>
        <w:t xml:space="preserve">, </w:t>
      </w:r>
      <w:r w:rsidRPr="00152DA7">
        <w:rPr>
          <w:rStyle w:val="StyleUnderline"/>
        </w:rPr>
        <w:t>but</w:t>
      </w:r>
      <w:r w:rsidRPr="00CB5C1E">
        <w:rPr>
          <w:sz w:val="16"/>
        </w:rPr>
        <w:t xml:space="preserve"> also </w:t>
      </w:r>
      <w:r w:rsidRPr="00152DA7">
        <w:rPr>
          <w:rStyle w:val="StyleUnderline"/>
        </w:rPr>
        <w:t xml:space="preserve">as </w:t>
      </w:r>
      <w:r w:rsidRPr="001B5BA4">
        <w:rPr>
          <w:rStyle w:val="Emphasis"/>
          <w:highlight w:val="cyan"/>
        </w:rPr>
        <w:t>the right thing</w:t>
      </w:r>
      <w:r w:rsidRPr="001B0EE9">
        <w:rPr>
          <w:rStyle w:val="StyleUnderline"/>
        </w:rPr>
        <w:t xml:space="preserve"> to do</w:t>
      </w:r>
      <w:r w:rsidRPr="00152DA7">
        <w:rPr>
          <w:rStyle w:val="StyleUnderline"/>
        </w:rPr>
        <w:t xml:space="preserve"> because of the moral purpose that they served</w:t>
      </w:r>
      <w:r w:rsidRPr="00CB5C1E">
        <w:rPr>
          <w:sz w:val="16"/>
        </w:rPr>
        <w:t>.</w:t>
      </w:r>
    </w:p>
    <w:p w14:paraId="549734CE" w14:textId="77777777" w:rsidR="004E262B" w:rsidRPr="00CB5C1E" w:rsidRDefault="004E262B" w:rsidP="004E262B">
      <w:pPr>
        <w:rPr>
          <w:sz w:val="16"/>
        </w:rPr>
      </w:pPr>
      <w:r w:rsidRPr="00CB5C1E">
        <w:rPr>
          <w:sz w:val="16"/>
        </w:rPr>
        <w:t>Introduction</w:t>
      </w:r>
    </w:p>
    <w:p w14:paraId="47D19495" w14:textId="77777777" w:rsidR="004E262B" w:rsidRDefault="004E262B" w:rsidP="004E262B">
      <w:pPr>
        <w:rPr>
          <w:sz w:val="16"/>
        </w:rPr>
      </w:pPr>
      <w:r w:rsidRPr="00CB5C1E">
        <w:rPr>
          <w:sz w:val="16"/>
        </w:rPr>
        <w:t xml:space="preserve">The study of international ethics can often seem like an academic minefield. Morality is next to impossible to define, but as universal moral axioms are subconsciously accepted, they are often applied to the study of state </w:t>
      </w:r>
      <w:proofErr w:type="spellStart"/>
      <w:r w:rsidRPr="00CB5C1E">
        <w:rPr>
          <w:sz w:val="16"/>
        </w:rPr>
        <w:t>behaviour</w:t>
      </w:r>
      <w:proofErr w:type="spellEnd"/>
      <w:r w:rsidRPr="00CB5C1E">
        <w:rPr>
          <w:sz w:val="16"/>
        </w:rPr>
        <w:t xml:space="preserve"> on the international level. In that sense, many of America’s interventions during the Cold War––such as the overthrow of Salvador Allende in Chile, or that of Mohammad Mosaddegh in Iran––are considered de facto immoral. Many realists could argue that such interventionist </w:t>
      </w:r>
      <w:proofErr w:type="spellStart"/>
      <w:r w:rsidRPr="00CB5C1E">
        <w:rPr>
          <w:sz w:val="16"/>
        </w:rPr>
        <w:t>endeavours</w:t>
      </w:r>
      <w:proofErr w:type="spellEnd"/>
      <w:r w:rsidRPr="00CB5C1E">
        <w:rPr>
          <w:sz w:val="16"/>
        </w:rPr>
        <w:t xml:space="preserve"> may have been immoral, but otherwise strategically essential, while liberal internationalists may refer to them to point out the inherently immoral character of US foreign policymaking. However, this article suggests that those Cold War interventions which are widely seen as immoral, had a strong ethical dimension, exactly because of the impact that missionary American exceptionalism had in Cold War foreign policymaking, and the establishment of a consequentialist set of ethics, instead of a deontological one. In other words, </w:t>
      </w:r>
      <w:r w:rsidRPr="00152DA7">
        <w:rPr>
          <w:rStyle w:val="StyleUnderline"/>
        </w:rPr>
        <w:t xml:space="preserve">Washington’s </w:t>
      </w:r>
      <w:r w:rsidRPr="004451B2">
        <w:rPr>
          <w:rStyle w:val="Emphasis"/>
          <w:highlight w:val="cyan"/>
        </w:rPr>
        <w:t>existential urgency</w:t>
      </w:r>
      <w:r w:rsidRPr="00152DA7">
        <w:rPr>
          <w:rStyle w:val="StyleUnderline"/>
        </w:rPr>
        <w:t xml:space="preserve"> to contain communism was always considered as the </w:t>
      </w:r>
      <w:r w:rsidRPr="00CB5C1E">
        <w:rPr>
          <w:rStyle w:val="Emphasis"/>
        </w:rPr>
        <w:t>highest moral purpose</w:t>
      </w:r>
      <w:r w:rsidRPr="00152DA7">
        <w:rPr>
          <w:rStyle w:val="StyleUnderline"/>
        </w:rPr>
        <w:t xml:space="preserve">, and the </w:t>
      </w:r>
      <w:r w:rsidRPr="001B0EE9">
        <w:rPr>
          <w:rStyle w:val="StyleUnderline"/>
        </w:rPr>
        <w:t>ends t</w:t>
      </w:r>
      <w:r w:rsidRPr="00152DA7">
        <w:rPr>
          <w:rStyle w:val="StyleUnderline"/>
        </w:rPr>
        <w:t xml:space="preserve">hat could </w:t>
      </w:r>
      <w:r w:rsidRPr="004451B2">
        <w:rPr>
          <w:rStyle w:val="StyleUnderline"/>
          <w:highlight w:val="cyan"/>
        </w:rPr>
        <w:t>justify the means</w:t>
      </w:r>
      <w:r w:rsidRPr="00CB5C1E">
        <w:rPr>
          <w:sz w:val="16"/>
        </w:rPr>
        <w:t xml:space="preserve">. American exceptionalism has defined American political development, and the longest ideological war that the US has ever fought. Memorably conceptualized by Alexis de Tocqueville, its fundamental premise is that America is intrinsically and culturally different, compared to other nations, mainly due to its socio-political value system [1]. Glenn Hastedt has explored the influence of exceptionalism on American foreign policy and proposes four </w:t>
      </w:r>
      <w:r w:rsidRPr="00152DA7">
        <w:rPr>
          <w:rStyle w:val="StyleUnderline"/>
        </w:rPr>
        <w:t>axioms through which American exceptionalism has assigned to American foreign policymaking a teleological element:</w:t>
      </w:r>
      <w:r w:rsidRPr="00CB5C1E">
        <w:rPr>
          <w:sz w:val="16"/>
        </w:rPr>
        <w:t xml:space="preserve"> first, that America is God’s “chosen nation”, second, that America’s mission is to transform the world in its sociopolitical image, third, that </w:t>
      </w:r>
      <w:r w:rsidRPr="00152DA7">
        <w:rPr>
          <w:rStyle w:val="StyleUnderline"/>
        </w:rPr>
        <w:t xml:space="preserve">America’s </w:t>
      </w:r>
      <w:r w:rsidRPr="00CB5C1E">
        <w:rPr>
          <w:rStyle w:val="Emphasis"/>
        </w:rPr>
        <w:t>mission</w:t>
      </w:r>
      <w:r w:rsidRPr="00152DA7">
        <w:rPr>
          <w:rStyle w:val="StyleUnderline"/>
        </w:rPr>
        <w:t xml:space="preserve"> is to </w:t>
      </w:r>
      <w:r w:rsidRPr="00CB5C1E">
        <w:rPr>
          <w:rStyle w:val="Emphasis"/>
        </w:rPr>
        <w:t>fight “evil”</w:t>
      </w:r>
      <w:r w:rsidRPr="00152DA7">
        <w:rPr>
          <w:rStyle w:val="StyleUnderline"/>
        </w:rPr>
        <w:t xml:space="preserve"> on the international level and</w:t>
      </w:r>
      <w:r w:rsidRPr="00CB5C1E">
        <w:rPr>
          <w:sz w:val="16"/>
        </w:rPr>
        <w:t xml:space="preserve">, fourth, </w:t>
      </w:r>
      <w:r w:rsidRPr="00152DA7">
        <w:rPr>
          <w:rStyle w:val="StyleUnderline"/>
        </w:rPr>
        <w:t>that “evil” must be “decisively and permanently defeated.”</w:t>
      </w:r>
      <w:r w:rsidRPr="00CB5C1E">
        <w:rPr>
          <w:sz w:val="16"/>
        </w:rPr>
        <w:t>[2]. Hastedt concludes that these axioms are valid in both “isolationist” and “internationalist” policymaking; but Cold War American interventionism has always had an internationalist flair to it. Above all, however, Cold War American interventionism has always had a mission, which stemmed from the premises of missionary American exceptionalism: to protect liberal democracy; or, in other words, to contain communism.</w:t>
      </w:r>
    </w:p>
    <w:p w14:paraId="4E3DF87C" w14:textId="77777777" w:rsidR="004E262B" w:rsidRPr="00CB5C1E" w:rsidRDefault="004E262B" w:rsidP="004E262B">
      <w:pPr>
        <w:rPr>
          <w:sz w:val="16"/>
        </w:rPr>
      </w:pPr>
      <w:r>
        <w:rPr>
          <w:sz w:val="16"/>
        </w:rPr>
        <w:t>[text condensed, none omitted]</w:t>
      </w:r>
    </w:p>
    <w:p w14:paraId="3A729D84" w14:textId="77777777" w:rsidR="004E262B" w:rsidRPr="001B5BA4" w:rsidRDefault="004E262B" w:rsidP="004E262B">
      <w:pPr>
        <w:rPr>
          <w:sz w:val="10"/>
          <w:szCs w:val="16"/>
        </w:rPr>
      </w:pPr>
      <w:r w:rsidRPr="001B5BA4">
        <w:rPr>
          <w:sz w:val="10"/>
          <w:szCs w:val="16"/>
        </w:rPr>
        <w:t xml:space="preserve">Missionary Exceptionalism and Wilson’s prophecy Woodrow Wilson’s missionary vision emphasized particularly the long-term influence that the US should have on the international level. </w:t>
      </w:r>
      <w:proofErr w:type="spellStart"/>
      <w:r w:rsidRPr="001B5BA4">
        <w:rPr>
          <w:sz w:val="10"/>
          <w:szCs w:val="16"/>
        </w:rPr>
        <w:t>Wilsonianism</w:t>
      </w:r>
      <w:proofErr w:type="spellEnd"/>
      <w:r w:rsidRPr="001B5BA4">
        <w:rPr>
          <w:sz w:val="10"/>
          <w:szCs w:val="16"/>
        </w:rPr>
        <w:t xml:space="preserve"> was more influential than Wilson himself. </w:t>
      </w:r>
      <w:proofErr w:type="spellStart"/>
      <w:r w:rsidRPr="001B5BA4">
        <w:rPr>
          <w:sz w:val="10"/>
          <w:szCs w:val="16"/>
        </w:rPr>
        <w:t>Wilsonianism</w:t>
      </w:r>
      <w:proofErr w:type="spellEnd"/>
      <w:r w:rsidRPr="001B5BA4">
        <w:rPr>
          <w:sz w:val="10"/>
          <w:szCs w:val="16"/>
        </w:rPr>
        <w:t xml:space="preserve"> recognized two fundamental elements within international relations: first, that democratic nations tend to value and preserve peace and, second, that they rarely engage in aggressive acts against each other [3]. There is a wide consensus on how Wilsonian internationalism and missionary American exceptionalism informed the ideological foundations of the post-WWII liberal world order – influencing America’s internationalist foreign policy in the second half of the century [4]. Likewise, Roosevelt’s post-WWII plans for European restoration and the promotion of liberal democracy were Wilsonian in spirit [5]. Even NATO, despite being envisioned as a military alliance––which it remains to this day–– has liberal founding principles “at heart” exactly because post-WWII America had both the “power and the vision” to develop the liberal world order that Wilson had first advocated for [6]. That is why within the study of international relations, </w:t>
      </w:r>
      <w:proofErr w:type="spellStart"/>
      <w:r w:rsidRPr="001B5BA4">
        <w:rPr>
          <w:sz w:val="10"/>
          <w:szCs w:val="16"/>
        </w:rPr>
        <w:t>Wilsonianism</w:t>
      </w:r>
      <w:proofErr w:type="spellEnd"/>
      <w:r w:rsidRPr="001B5BA4">
        <w:rPr>
          <w:sz w:val="10"/>
          <w:szCs w:val="16"/>
        </w:rPr>
        <w:t xml:space="preserve"> has become a synonym for liberal internationalism. Tony Smith argues that Wilson, guided by his firm belief in America’s mission to lead the post-WWI international order, interpreted American interests as parallel to European ones. Smith also affirms that Franklin Roosevelt’s universalist “Four Freedoms” as expressed amidst WWII, as well as his signing of the Atlantic Charter along with Winston Churchill, were of Wilsonian origins [7]. Geir Lundestad elaborates that America’s belief that its exceptional principles were “in the interests of the whole world” found a practical application, as after WWII, America “would participate in an entirely different way than previously” in world affairs [8]. And as Daniel Deudney and Jeffrey Meisner argue, the shift in Americans’ understanding of their country’s duty to actively promote liberal principles placed the concept of “constitutional democracy” at the core of American foreign policymaking [9]. Missionary exceptionalism became thus the modus operandi of foreign policymaking. Nikolas Gvosdev, Jessica Blankshain, and David Cooper provide a coherent explanation of how American exceptionalism has defined American policymaking in psychodynamic terms. They argue that “Americans as a people take this exceptionalism to heart as a core defining national trait” adding that exceptionalism is a “pervasive belief within the American psyche that influences how Americans think about the role of their country in ways that differ.” They also explore how exceptionalism has informed conflicting and contradictory foreign policy approaches, from the isolationist Monroe and Trump doctrines to Kennedy’s and Reagan’s highly interventionist ones, arguing that because of exceptionalism’s influence, the US can never espouse a truly “realpolitik” foreign policy [10]. In other words, Gvosdev, Blankshain, and Cooper showcase how American exceptionalism and American foreign policy are </w:t>
      </w:r>
      <w:proofErr w:type="gramStart"/>
      <w:r w:rsidRPr="001B5BA4">
        <w:rPr>
          <w:sz w:val="10"/>
          <w:szCs w:val="16"/>
        </w:rPr>
        <w:t>intertwined by definition</w:t>
      </w:r>
      <w:proofErr w:type="gramEnd"/>
      <w:r w:rsidRPr="001B5BA4">
        <w:rPr>
          <w:sz w:val="10"/>
          <w:szCs w:val="16"/>
        </w:rPr>
        <w:t xml:space="preserve">. </w:t>
      </w:r>
      <w:proofErr w:type="gramStart"/>
      <w:r w:rsidRPr="001B5BA4">
        <w:rPr>
          <w:sz w:val="10"/>
          <w:szCs w:val="16"/>
        </w:rPr>
        <w:t>In reality, it</w:t>
      </w:r>
      <w:proofErr w:type="gramEnd"/>
      <w:r w:rsidRPr="001B5BA4">
        <w:rPr>
          <w:sz w:val="10"/>
          <w:szCs w:val="16"/>
        </w:rPr>
        <w:t xml:space="preserve"> does not matter if the US is exceptional or not, but whether Americans believe it to be, and whether this means that Washington indeed has a mission to carry out in its foreign policy. The premise within this worldview is that exceptionalism’s appeal and influence depend on Americans’ deep belief that their nation is unique [11]; a belief may be unfalsifiable, but that does not mean that it cannot have practical implications, as is the case with religion. Through this lens, America’s promotion of freedom, democracy, and liberal principles has informed its foreign policy not just as an “idealist preoccupation” but as a “national security orientation” as well.</w:t>
      </w:r>
      <w:r w:rsidRPr="001B5BA4">
        <w:rPr>
          <w:sz w:val="10"/>
          <w:szCs w:val="10"/>
        </w:rPr>
        <w:t xml:space="preserve"> Missionary American exceptionalism, therefore, provides a “huge domestic constituency for democracy promotion” [12] that is bipartisan and consistently relevant in foreign policymaking. In other words, exceptionalism does not presuppose a specific policy mix but informs instead both Republican and Democratic administrations’ foreign policies.</w:t>
      </w:r>
      <w:r w:rsidRPr="001B5BA4">
        <w:rPr>
          <w:sz w:val="10"/>
          <w:szCs w:val="16"/>
        </w:rPr>
        <w:t xml:space="preserve"> In retrospect, the shift that Wilsonian missionary exceptionalism brought in American foreign policymaking could not have been more profound. Henry Kissinger, one of the most prominent realist foreign policy thinkers and practitioners, admits that “some of the finest acts of twentieth-century diplomacy had their roots in the idealism of Woodrow Wilson: the Marshall Plan, the brave commitment to containing communism, </w:t>
      </w:r>
      <w:proofErr w:type="spellStart"/>
      <w:r w:rsidRPr="001B5BA4">
        <w:rPr>
          <w:sz w:val="10"/>
          <w:szCs w:val="16"/>
        </w:rPr>
        <w:t>defence</w:t>
      </w:r>
      <w:proofErr w:type="spellEnd"/>
      <w:r w:rsidRPr="001B5BA4">
        <w:rPr>
          <w:sz w:val="10"/>
          <w:szCs w:val="16"/>
        </w:rPr>
        <w:t xml:space="preserve"> of the freedom of Western Europe, and even the ill-fated League of Nations and its later incarnation, the United Nations.” [13]. Kissinger elaborates that “the genius of Woodrow Wilson has been its ability to harness American idealism in the service of great foreign policy undertakings</w:t>
      </w:r>
      <w:proofErr w:type="gramStart"/>
      <w:r w:rsidRPr="001B5BA4">
        <w:rPr>
          <w:sz w:val="10"/>
          <w:szCs w:val="16"/>
        </w:rPr>
        <w:t>.”[</w:t>
      </w:r>
      <w:proofErr w:type="gramEnd"/>
      <w:r w:rsidRPr="001B5BA4">
        <w:rPr>
          <w:sz w:val="10"/>
          <w:szCs w:val="16"/>
        </w:rPr>
        <w:t xml:space="preserve">14]. Essentially, the Wilsonian-led shift from exemplary to missionary exceptionalism provided American foreign policymakers with an axis to reshape the post-WWII international order that even a staunch realist like Kissinger acknowledges. But Kissinger’s admission is informed by the reality that Cold War American foreign policymaking merged two crucial dynamics into one: American exceptionalism and realism. From the outset of the geopolitical clash with the USSR, the US’s emphasis on promoting the values that had defined its political development since the 18th century merged with its prioritization to maintain its national security–– and by extension its sphere of influence. As Andrew Preston suggests, the glue that bound this merger together was the fear that world communism instilled in American foreign policymakers, which defined the attitude of Cold War administrations towards the communist world [15]. This article does not suggest that the existential foe of the US was the USSR simply due to being a rival superpower, but instead that the USSR was its main foe precisely because it promoted communism as an alternative value system. In other words, this article suggests that the main goal of Cold War American foreign policymaking was the containment of communism, which largely coincided with the containment of the USSR, especially during the immediate post-WWII era. Cold War interventionism and the realist presupposition Realism </w:t>
      </w:r>
      <w:proofErr w:type="gramStart"/>
      <w:r w:rsidRPr="001B5BA4">
        <w:rPr>
          <w:sz w:val="10"/>
          <w:szCs w:val="16"/>
        </w:rPr>
        <w:t>focuses</w:t>
      </w:r>
      <w:proofErr w:type="gramEnd"/>
      <w:r w:rsidRPr="001B5BA4">
        <w:rPr>
          <w:sz w:val="10"/>
          <w:szCs w:val="16"/>
        </w:rPr>
        <w:t xml:space="preserve"> on the state as a level of analysis. Since the ancient city-states, the concept of balance of power – the settings in which two states balance each other’s power so that neither can become dominant and rise as a hegemon [16] ––has become fundamental in understanding international conflict [17]. Thucydides is considered the father of realism, while his account of the Peloponnesian War between democratic Athens and authoritarian Sparta highlighted how the two city-states’ opposing value systems defined their conflict [18]. Because of this feature, Thucydides’ work became popular during the Cold War, as the clash between the US and the USSR, two great powers with radically different value systems, mirrored the one between Athens and Sparta [19]. In modern times, Nicolo Machiavelli’s Prince is considered a landmark realist work (in philosophical terms); interestingly, American foreign policy has often been defined as “Machiavellian” [20] as the </w:t>
      </w:r>
      <w:proofErr w:type="gramStart"/>
      <w:r w:rsidRPr="001B5BA4">
        <w:rPr>
          <w:sz w:val="10"/>
          <w:szCs w:val="16"/>
        </w:rPr>
        <w:t>Prince</w:t>
      </w:r>
      <w:proofErr w:type="gramEnd"/>
      <w:r w:rsidRPr="001B5BA4">
        <w:rPr>
          <w:sz w:val="10"/>
          <w:szCs w:val="16"/>
        </w:rPr>
        <w:t xml:space="preserve"> emphasizes how sheer power can both inspire fear in enemies and admiration in allies [21]. Of course, it is widely known that very term “Machiavellian” holds a predominantly negative connotation and is associated with immorality. Several prominent realists have explored the notion of morality within realism. In his Twenty Years Crisis, a landmark work, Edward Carr considers liberal internationalism utopian, impractical, naïve, and inapplicable, using the Wilsonian-inspired League of Nations’ collapse to support his case. Carr then argues that realism can far better express international relations within international anarchy because of its thorough consideration of power and state competition [22]. Despite his emphasis on these elements, Carr maintains that </w:t>
      </w:r>
      <w:r w:rsidRPr="001B5BA4">
        <w:rPr>
          <w:sz w:val="10"/>
          <w:szCs w:val="10"/>
        </w:rPr>
        <w:t>ethics should not be overlooked, and that power should be buttressed by morality. However, Carr emphasizes that international moral standards can only be a product of hegemonic power. Adopting</w:t>
      </w:r>
      <w:r w:rsidRPr="001B5BA4">
        <w:rPr>
          <w:sz w:val="4"/>
          <w:szCs w:val="10"/>
        </w:rPr>
        <w:t xml:space="preserve"> </w:t>
      </w:r>
      <w:r w:rsidRPr="001B5BA4">
        <w:rPr>
          <w:sz w:val="10"/>
          <w:szCs w:val="16"/>
        </w:rPr>
        <w:t xml:space="preserve">a Hobbesian narrative, Carr concludes that morality can be prioritized only when a nation achieves a hegemonic status and the subsequent consent of others. Reinhold Niebuhr’s Moral Man and Immoral Society: A Study in Ethics and Politics is another essential present-day realist work. Like Carr, Niebuhr critiques the League of Nations’ inefficiency to argue that the formation of an international community, while well-intentioned, is not sufficient to restrict rogue nations. Similarly to Carr, Niebuhr does not discredit the significance of morality in international </w:t>
      </w:r>
      <w:proofErr w:type="gramStart"/>
      <w:r w:rsidRPr="001B5BA4">
        <w:rPr>
          <w:sz w:val="10"/>
          <w:szCs w:val="16"/>
        </w:rPr>
        <w:t>politics, but</w:t>
      </w:r>
      <w:proofErr w:type="gramEnd"/>
      <w:r w:rsidRPr="001B5BA4">
        <w:rPr>
          <w:sz w:val="10"/>
          <w:szCs w:val="16"/>
        </w:rPr>
        <w:t xml:space="preserve"> nonetheless believes that international treaties and covenants are too simplistic and superficial to regulate state </w:t>
      </w:r>
      <w:proofErr w:type="spellStart"/>
      <w:r w:rsidRPr="001B5BA4">
        <w:rPr>
          <w:sz w:val="10"/>
          <w:szCs w:val="16"/>
        </w:rPr>
        <w:t>behaviour</w:t>
      </w:r>
      <w:proofErr w:type="spellEnd"/>
      <w:r w:rsidRPr="001B5BA4">
        <w:rPr>
          <w:sz w:val="10"/>
          <w:szCs w:val="16"/>
        </w:rPr>
        <w:t xml:space="preserve"> within international anarchy. Niebuhr based his analysis on his perception of human nature, arguing that personal interests cannot but generate conflicts with those of others [23]. The subsequent rise of Nazi Germany was interpreted as a vindication of Niebuhr’s warnings about supranationalism [24]. After WWII, Hans Morgenthau emerged as another prominent realist thinker. In his seminal work Politics Among Nations, Morgenthau reaffirms the core realist principle of balance of power as a classic conceptualization of state competition, foreseeing that it would define the future, just as it had defined the past. Morgenthau does not exclude the influence of morality in politics either but warns that individuals’ luxury to act according to their moral code is not applicable on the state level. Elaborating on American foreign policy, Morgenthau argues that America’s interests as a superpower inevitably conflict with the promotion and protection of human rights, using Washington’s interventions in Cambodia and Vietnam as an example [25]. In practice, Morgenthau suggests that state competition within international anarchy makes moral axioms largely obsolete. As John Mearsheimer suggests “great powers are logically inclined to act according to balance of power logic” and that one cannot expect that “a potential rival will hew to liberal dictates during a serious dispute.” Mearsheimer concludes that surviving can mean “pursuing ruthless policies” and although this is an uncomfortable reality, there is no other alternative within international anarchy [26]. To that end, Kenneth Waltz, another prominent realist, argues that the Cold War “has its origins in the anarchic ordering of the international arena.” [27]. Waltz’s assumption is based on the observation that on the international level, states must be constantly ready to counterforce an opponent state’s demonstration of power or succumb to it [28]. In short, from Thucydides to Waltz, realists agree that international anarchy inevitably limits the applicability of good intentions and compromises ethical state </w:t>
      </w:r>
      <w:proofErr w:type="spellStart"/>
      <w:r w:rsidRPr="001B5BA4">
        <w:rPr>
          <w:sz w:val="10"/>
          <w:szCs w:val="16"/>
        </w:rPr>
        <w:t>behaviour</w:t>
      </w:r>
      <w:proofErr w:type="spellEnd"/>
      <w:r w:rsidRPr="001B5BA4">
        <w:rPr>
          <w:sz w:val="10"/>
          <w:szCs w:val="16"/>
        </w:rPr>
        <w:t xml:space="preserve">––as morality is conventionally understood mainly by liberal internationalists. Realism offers the most suitable framework to assess the Cold War, which spanned across all continents and </w:t>
      </w:r>
      <w:proofErr w:type="gramStart"/>
      <w:r w:rsidRPr="001B5BA4">
        <w:rPr>
          <w:sz w:val="10"/>
          <w:szCs w:val="16"/>
        </w:rPr>
        <w:t>lasting</w:t>
      </w:r>
      <w:proofErr w:type="gramEnd"/>
      <w:r w:rsidRPr="001B5BA4">
        <w:rPr>
          <w:sz w:val="10"/>
          <w:szCs w:val="16"/>
        </w:rPr>
        <w:t xml:space="preserve"> for more than four decades [29]. In his famous “Long Telegram” George Kennan argued that the Soviet understanding of the evolution of history was at odds with the American one, making thus the two superpowers’ coexistence impossible [30]. A year later, in 1947, Kennan suggested a “policy of firm containment, designed to confront the Russians with unalterable counterforce at every point where they show signs of encroaching upon the interests of a peaceful and stable world.” [31]. Containment, which eventually became Washington’s core strategic doctrine almost until the end of the Cold War, aimed at isolating the USSR, and at preventing communism from spreading [32]. Kennan’s story is </w:t>
      </w:r>
      <w:proofErr w:type="gramStart"/>
      <w:r w:rsidRPr="001B5BA4">
        <w:rPr>
          <w:sz w:val="10"/>
          <w:szCs w:val="16"/>
        </w:rPr>
        <w:t>well-known, but</w:t>
      </w:r>
      <w:proofErr w:type="gramEnd"/>
      <w:r w:rsidRPr="001B5BA4">
        <w:rPr>
          <w:sz w:val="10"/>
          <w:szCs w:val="16"/>
        </w:rPr>
        <w:t xml:space="preserve"> revisiting it allows us to comprehend the paradigm shift in the conceptualization of American foreign policymaking during the Truman administration. This article recognizes that the Cold War cannot be synopsized in one single era; the conflict between the US and the USSR––but also world communism in general––went through several different stages. Every scholar of the Cold War knows that there are several qualitative differences between different stages of the conflict, from the early––and highly confrontational––years from 1947 until the Cuban Missile Crisis, and the latter era of détente. The dynamic nature of the conflict can also be easily summarized by the varied approaches of the Reagan administration. Reagan started his term as a devoted Cold </w:t>
      </w:r>
      <w:proofErr w:type="gramStart"/>
      <w:r w:rsidRPr="001B5BA4">
        <w:rPr>
          <w:sz w:val="10"/>
          <w:szCs w:val="16"/>
        </w:rPr>
        <w:t>Warrior, but</w:t>
      </w:r>
      <w:proofErr w:type="gramEnd"/>
      <w:r w:rsidRPr="001B5BA4">
        <w:rPr>
          <w:sz w:val="10"/>
          <w:szCs w:val="16"/>
        </w:rPr>
        <w:t xml:space="preserve"> radically changed his approach towards the USSR when Mikhail Gorbachev emerged as the General Secretary of the Communist Party of the Soviet Union. Yet, despite the differences in American foreign policymaking between numerous presidencies, the imperative to contain communism remained at the forefront of American foreign policymaking, while </w:t>
      </w:r>
      <w:proofErr w:type="gramStart"/>
      <w:r w:rsidRPr="001B5BA4">
        <w:rPr>
          <w:sz w:val="10"/>
          <w:szCs w:val="16"/>
        </w:rPr>
        <w:t>each and every</w:t>
      </w:r>
      <w:proofErr w:type="gramEnd"/>
      <w:r w:rsidRPr="001B5BA4">
        <w:rPr>
          <w:sz w:val="10"/>
          <w:szCs w:val="16"/>
        </w:rPr>
        <w:t xml:space="preserve"> administration proceeded with at least one ethically dubious intervention to serve this purpose. </w:t>
      </w:r>
    </w:p>
    <w:p w14:paraId="5A119D14" w14:textId="77777777" w:rsidR="004E262B" w:rsidRDefault="004E262B" w:rsidP="004E262B">
      <w:pPr>
        <w:rPr>
          <w:sz w:val="16"/>
        </w:rPr>
      </w:pPr>
      <w:r>
        <w:rPr>
          <w:sz w:val="16"/>
        </w:rPr>
        <w:t>[paragraph integrity resumes]</w:t>
      </w:r>
    </w:p>
    <w:p w14:paraId="70C3F715" w14:textId="77777777" w:rsidR="004E262B" w:rsidRPr="00CB5C1E" w:rsidRDefault="004E262B" w:rsidP="004E262B">
      <w:pPr>
        <w:rPr>
          <w:sz w:val="16"/>
        </w:rPr>
      </w:pPr>
      <w:r w:rsidRPr="00CB5C1E">
        <w:rPr>
          <w:sz w:val="16"/>
        </w:rPr>
        <w:t>Challenging consensus: deontology vs. consequentialism</w:t>
      </w:r>
    </w:p>
    <w:p w14:paraId="28EAD345" w14:textId="77777777" w:rsidR="004E262B" w:rsidRPr="00CB5C1E" w:rsidRDefault="004E262B" w:rsidP="004E262B">
      <w:pPr>
        <w:rPr>
          <w:sz w:val="16"/>
        </w:rPr>
      </w:pPr>
      <w:r w:rsidRPr="00CB5C1E">
        <w:rPr>
          <w:sz w:val="16"/>
        </w:rPr>
        <w:t>Deontology offers a first interpretation of ethical foreign policymaking. In normative ethics, it emphasizes the nature of an action and assesses whether it falls within the thresholds of universal ethical conduct, irrespective of the consequences it may bring [33]; the means matter and not the ends, so to speak. From a distance, deontology and American exceptionalism seem to be in tune. If America professes to be a moral superpower in the service of freedom and democracy, then its interventions must be consistent with the principles of missionary exceptionalism. In other words, this philosophical argument suggests that American interventionism is bound by certain deontological standards, outside of which interventions are not justifiable; respecting the intervened nation’s democratic integrity and self-determination is imperative.</w:t>
      </w:r>
    </w:p>
    <w:p w14:paraId="53B7D49C" w14:textId="77777777" w:rsidR="004E262B" w:rsidRPr="00CB5C1E" w:rsidRDefault="004E262B" w:rsidP="004E262B">
      <w:pPr>
        <w:rPr>
          <w:sz w:val="16"/>
        </w:rPr>
      </w:pPr>
      <w:r w:rsidRPr="00CB5C1E">
        <w:rPr>
          <w:sz w:val="16"/>
        </w:rPr>
        <w:t>This deontological narrative informs the frequent criticism that American foreign policy is hypocritical, as it exposes the “gap” between America’s professed ideals and actual foreign policymaking. [34] As Stephen Huggins argues, the “enduring sense” that America is morally superior is an outcome of the established deep belief in American exceptionalism which has provided Washington with the moral justification to intervene abroad. Huggins elaborates on this conventional criticism of American interventionism – shared by most skeptics of American exceptionalism – arguing that America’s missionary motives are challenged by ethically questionable interventions such as “the nuclear destruction of Hiroshima and Nagasaki.” [35]. Based on Huggins’ reasoning, we could easily list many more examples when American interventionism did not meet the standards of missionary exceptionalism. Yet, this interpretation would be one-sided, because of the shallow interpretative limits of deontology.</w:t>
      </w:r>
    </w:p>
    <w:p w14:paraId="4E6436A5" w14:textId="77777777" w:rsidR="004E262B" w:rsidRDefault="004E262B" w:rsidP="004E262B">
      <w:pPr>
        <w:rPr>
          <w:sz w:val="16"/>
        </w:rPr>
      </w:pPr>
      <w:r w:rsidRPr="00CB5C1E">
        <w:rPr>
          <w:sz w:val="16"/>
        </w:rPr>
        <w:t xml:space="preserve">The second interpretation is that of consequentialism, which informs the core of this article’s proposed framework. In contrast to deontological ethics, </w:t>
      </w:r>
      <w:r w:rsidRPr="004F2817">
        <w:rPr>
          <w:rStyle w:val="StyleUnderline"/>
        </w:rPr>
        <w:t>consequentialism suggests that the morality of an action stems from the outcomes that it produces; the ends matter more than the means</w:t>
      </w:r>
      <w:r w:rsidRPr="00CB5C1E">
        <w:rPr>
          <w:sz w:val="16"/>
        </w:rPr>
        <w:t xml:space="preserve"> in this case. Consequentialism largely falls within classic Benthamite utilitarianism, according to which moral actions are considered those which produce more overall net good [36] and in which disrespecting others’ rights is permissible––which is unacceptable in deontology [37]. From a consequentialist perspective, the morality of </w:t>
      </w:r>
      <w:r w:rsidRPr="004F2817">
        <w:rPr>
          <w:rStyle w:val="StyleUnderline"/>
        </w:rPr>
        <w:t xml:space="preserve">American </w:t>
      </w:r>
      <w:r w:rsidRPr="004451B2">
        <w:rPr>
          <w:rStyle w:val="Emphasis"/>
          <w:highlight w:val="cyan"/>
        </w:rPr>
        <w:t>fo</w:t>
      </w:r>
      <w:r w:rsidRPr="004451B2">
        <w:rPr>
          <w:rStyle w:val="StyleUnderline"/>
        </w:rPr>
        <w:t xml:space="preserve">reign </w:t>
      </w:r>
      <w:r w:rsidRPr="004451B2">
        <w:rPr>
          <w:rStyle w:val="Emphasis"/>
          <w:highlight w:val="cyan"/>
        </w:rPr>
        <w:t>po</w:t>
      </w:r>
      <w:r w:rsidRPr="004451B2">
        <w:rPr>
          <w:rStyle w:val="StyleUnderline"/>
        </w:rPr>
        <w:t>licymaking</w:t>
      </w:r>
      <w:r w:rsidRPr="004F2817">
        <w:rPr>
          <w:rStyle w:val="StyleUnderline"/>
        </w:rPr>
        <w:t xml:space="preserve"> </w:t>
      </w:r>
      <w:r w:rsidRPr="004451B2">
        <w:rPr>
          <w:rStyle w:val="StyleUnderline"/>
          <w:highlight w:val="cyan"/>
        </w:rPr>
        <w:t>depends on whether</w:t>
      </w:r>
      <w:r w:rsidRPr="004F2817">
        <w:rPr>
          <w:rStyle w:val="StyleUnderline"/>
        </w:rPr>
        <w:t xml:space="preserve"> US </w:t>
      </w:r>
      <w:r w:rsidRPr="004451B2">
        <w:rPr>
          <w:rStyle w:val="StyleUnderline"/>
          <w:highlight w:val="cyan"/>
        </w:rPr>
        <w:t xml:space="preserve">interventions </w:t>
      </w:r>
      <w:r w:rsidRPr="004451B2">
        <w:rPr>
          <w:rStyle w:val="Emphasis"/>
          <w:highlight w:val="cyan"/>
        </w:rPr>
        <w:t>contribute to the wider good</w:t>
      </w:r>
      <w:r w:rsidRPr="004F2817">
        <w:rPr>
          <w:rStyle w:val="StyleUnderline"/>
        </w:rPr>
        <w:t xml:space="preserve">, </w:t>
      </w:r>
      <w:r w:rsidRPr="004451B2">
        <w:rPr>
          <w:rStyle w:val="Emphasis"/>
          <w:highlight w:val="cyan"/>
        </w:rPr>
        <w:t>irrespective</w:t>
      </w:r>
      <w:r w:rsidRPr="004451B2">
        <w:rPr>
          <w:rStyle w:val="StyleUnderline"/>
          <w:highlight w:val="cyan"/>
        </w:rPr>
        <w:t xml:space="preserve"> of</w:t>
      </w:r>
      <w:r w:rsidRPr="004F2817">
        <w:rPr>
          <w:rStyle w:val="StyleUnderline"/>
        </w:rPr>
        <w:t xml:space="preserve"> the </w:t>
      </w:r>
      <w:r w:rsidRPr="004451B2">
        <w:rPr>
          <w:rStyle w:val="Emphasis"/>
          <w:highlight w:val="cyan"/>
        </w:rPr>
        <w:t>harm</w:t>
      </w:r>
      <w:r w:rsidRPr="004F2817">
        <w:rPr>
          <w:rStyle w:val="StyleUnderline"/>
        </w:rPr>
        <w:t xml:space="preserve"> that they might cause </w:t>
      </w:r>
      <w:r w:rsidRPr="004451B2">
        <w:rPr>
          <w:rStyle w:val="StyleUnderline"/>
          <w:highlight w:val="cyan"/>
        </w:rPr>
        <w:t xml:space="preserve">in the </w:t>
      </w:r>
      <w:r w:rsidRPr="004451B2">
        <w:rPr>
          <w:rStyle w:val="Emphasis"/>
          <w:highlight w:val="cyan"/>
        </w:rPr>
        <w:t>process</w:t>
      </w:r>
      <w:r w:rsidRPr="00CB5C1E">
        <w:rPr>
          <w:sz w:val="16"/>
        </w:rPr>
        <w:t xml:space="preserve">. Thus, in consequentialist terms, the US’s mission to contain and defeat the USSR, which proposes a rivaling value system to the world, is prioritized before any deontological objections. In other words, </w:t>
      </w:r>
      <w:r w:rsidRPr="004F2817">
        <w:rPr>
          <w:rStyle w:val="StyleUnderline"/>
        </w:rPr>
        <w:t>containing and defeating communism on a global level is the only imperative and hence became the US existential mission</w:t>
      </w:r>
      <w:r w:rsidRPr="00CB5C1E">
        <w:rPr>
          <w:sz w:val="16"/>
        </w:rPr>
        <w:t>. Michael Sandel, one of the world’s leading political philosophers, offers an example that allows us to comprehend how utilitarian ethics apply in practice. Sandel argues that utilitarian ethics mainly work on the assumption that committing a seemingly immoral act––the kind that deontologists would never condone––rests on another assumption, that not doing so would lead to undesirable consequences [38]. Exploring this point in the context of the Cold War allows us to comprehend why the US proceeded with ethically questionable interventions: if Washington did not intervene in countries like Greece, Cyprus, Vietnam, Chile, Iran, and so on, then it would be only a matter of time before the USSR took advantage of power vacuums left by the US.</w:t>
      </w:r>
    </w:p>
    <w:p w14:paraId="759126D7" w14:textId="77777777" w:rsidR="004E262B" w:rsidRPr="00CB5C1E" w:rsidRDefault="004E262B" w:rsidP="004E262B">
      <w:pPr>
        <w:rPr>
          <w:sz w:val="16"/>
        </w:rPr>
      </w:pPr>
      <w:r>
        <w:rPr>
          <w:sz w:val="16"/>
        </w:rPr>
        <w:t>[text condensed, none omitted]</w:t>
      </w:r>
    </w:p>
    <w:p w14:paraId="5C8BEA35" w14:textId="77777777" w:rsidR="004E262B" w:rsidRPr="001B5BA4" w:rsidRDefault="004E262B" w:rsidP="004E262B">
      <w:pPr>
        <w:rPr>
          <w:sz w:val="8"/>
          <w:szCs w:val="14"/>
        </w:rPr>
      </w:pPr>
      <w:r w:rsidRPr="001B5BA4">
        <w:rPr>
          <w:sz w:val="8"/>
          <w:szCs w:val="14"/>
        </w:rPr>
        <w:t>Exactly because defining morality is next to impossible, these two schools offer two directly opposite worldviews to ethically assess any nation’s foreign policy in general [39]. However, as Felix Oppenheim remarks in his study of international ethics, although deontology and consequentialism are indeed the two major rival moral codes in ethical foreign policy analysis, the West has largely accepted that the deontological worldview––in which acting in ways that benefit the interests of others as well––by far exceeds the consequentialist one in terms of public appreciation [40]. This article extends Oppenheim’s argument to discuss a fundamental problem in appreciating consequentialist ethics: exactly because values such as democracy and self-determination carry significant moral (or more accurately, deontological) weight within the West, any act that violates them is seen as immoral. Interventions which violate these moral axioms feel wrong despite their potential geopolitical successes. Naturally, by contrast, liberal internationalism seems like a more ethical school of thought than realism, as its prioritization of values aligns far better with deontological ethics. Robert McElroy, a scholar who has worked extensively on the ethics of American foreign policy and who is overly critical of realist interpretations of morality, argues that the international system can only be derived by a set of moral norms. McElroy suggests that the two “maxims” are first, that moral norms can be identified by their universalizability and second, that they are distinctive because they force a state to take others’ interests and views into account [41]. At its core, this is a highly deontological interpretation, in which ethical foreign policy is one that considers and respects the interests of other nations as well. Through this lens, most Cold War American interventions are unreservedly unethical. Several other scholars of international ethics espouse McElroy’s view. As Manfred Halpern suggests “there is no obvious synthesis between morality and intervention” [42] in a phrase that perfectly summarizes the backlash that the US faced whenever it intervened in other nations’ affairs. And through this deontological lens, the US has faced moral scrutiny in what concerned its multiple (and multifaceted) interventions around the world, which have defined Cold War foreign policymaking since 1947 [43]. As Jeffrey Sachs argues in his––highly deontological––interpretation of Cold War American interventionism, the US has engineered ethically questionable interventions to stir other nations away from Soviet influence, often irrespective of whether there was a credible threat of losing them to world communism. Through this argument, Sachs suggests that the balance of power politics which epitomized Cold War foreign policymaking are inherently immoral [44]. Similarly, as John Gans put it in 2019, people “must appreciate that [</w:t>
      </w:r>
      <w:r w:rsidRPr="001B5BA4">
        <w:rPr>
          <w:sz w:val="8"/>
          <w:szCs w:val="8"/>
        </w:rPr>
        <w:t xml:space="preserve">the] US national security process is designed to drain decisions of their morality.” [45]. This is another deontological assessment which suggests that American foreign </w:t>
      </w:r>
      <w:r w:rsidRPr="001B5BA4">
        <w:rPr>
          <w:sz w:val="8"/>
          <w:szCs w:val="14"/>
        </w:rPr>
        <w:t xml:space="preserve">policymaking is </w:t>
      </w:r>
      <w:proofErr w:type="gramStart"/>
      <w:r w:rsidRPr="001B5BA4">
        <w:rPr>
          <w:sz w:val="8"/>
          <w:szCs w:val="14"/>
        </w:rPr>
        <w:t>immoral by definition, as</w:t>
      </w:r>
      <w:proofErr w:type="gramEnd"/>
      <w:r w:rsidRPr="001B5BA4">
        <w:rPr>
          <w:sz w:val="8"/>
          <w:szCs w:val="14"/>
        </w:rPr>
        <w:t xml:space="preserve"> too often Washington’s foreign policy </w:t>
      </w:r>
      <w:proofErr w:type="spellStart"/>
      <w:r w:rsidRPr="001B5BA4">
        <w:rPr>
          <w:sz w:val="8"/>
          <w:szCs w:val="14"/>
        </w:rPr>
        <w:t>endeavours</w:t>
      </w:r>
      <w:proofErr w:type="spellEnd"/>
      <w:r w:rsidRPr="001B5BA4">
        <w:rPr>
          <w:sz w:val="8"/>
          <w:szCs w:val="14"/>
        </w:rPr>
        <w:t xml:space="preserve"> rely on questionable means to serve geopolitical purposes. Such deontological assessments are reasonable, but they are far from the only credible ones. In his study of the history of ethical systems, Kennan Malik concludes that there is no external authority that defines what is ethical and what is not, irrespective of our social conventions [46]. Extending this argument––and considering Oppenheim’s suggestion that deontological ethics feel more inherent to the West––this article emphasizes that despite its appeal, deontology should not be considered as the optimal worldview to assess ethical foreign policy, but just a worldview. This article argues that consequentialist ethics are just as valid as deontological ones. And just as liberal internationalism is compatible with deontology due to its emphasis on values, so is realism with consequentialism due to its emphasis on survival. As Ronald Stupak and Peter Leitner argue in their ethical interpretation of realism, “realists must be prepared to acknowledge that noble goals are always realized with imperfect means and methods.” [47]. At its core, this is an entirely consequentialist argument, which suggests the use of questionable means is permitted if it serves higher “noble” goals. Similarly, John Bew suggests that Machiavellianism influenced the conceptualization of Cold War American interventionism, giving a new meaning to ideas expressed by great foreign policy thinkers, often from competing schools, such as Wilson, Carr, or Niebuhr [48]. This article believes that the moral value of consequentialism as expressed through “Machiavellian” foreign policy decisions has been largely neglected––especially in what concerns Cold War American interventionism. Frances </w:t>
      </w:r>
      <w:proofErr w:type="spellStart"/>
      <w:r w:rsidRPr="001B5BA4">
        <w:rPr>
          <w:sz w:val="8"/>
          <w:szCs w:val="14"/>
        </w:rPr>
        <w:t>Harbour</w:t>
      </w:r>
      <w:proofErr w:type="spellEnd"/>
      <w:r w:rsidRPr="001B5BA4">
        <w:rPr>
          <w:sz w:val="8"/>
          <w:szCs w:val="14"/>
        </w:rPr>
        <w:t xml:space="preserve"> acutely observes that even the staunchest of realists “do not usually talk about ‘consequentialism’” despite their entirely utilitarian interpretation of states’ urge to prioritize their national interests. </w:t>
      </w:r>
      <w:proofErr w:type="spellStart"/>
      <w:r w:rsidRPr="001B5BA4">
        <w:rPr>
          <w:sz w:val="8"/>
          <w:szCs w:val="14"/>
        </w:rPr>
        <w:t>Harbour</w:t>
      </w:r>
      <w:proofErr w:type="spellEnd"/>
      <w:r w:rsidRPr="001B5BA4">
        <w:rPr>
          <w:sz w:val="8"/>
          <w:szCs w:val="14"/>
        </w:rPr>
        <w:t xml:space="preserve"> also suggests that prioritizing one’s survival is </w:t>
      </w:r>
      <w:proofErr w:type="gramStart"/>
      <w:r w:rsidRPr="001B5BA4">
        <w:rPr>
          <w:sz w:val="8"/>
          <w:szCs w:val="14"/>
        </w:rPr>
        <w:t>by definition a</w:t>
      </w:r>
      <w:proofErr w:type="gramEnd"/>
      <w:r w:rsidRPr="001B5BA4">
        <w:rPr>
          <w:sz w:val="8"/>
          <w:szCs w:val="14"/>
        </w:rPr>
        <w:t xml:space="preserve"> moral choice, even if other nations’ interests may be disregarded or disrespected in the </w:t>
      </w:r>
      <w:proofErr w:type="gramStart"/>
      <w:r w:rsidRPr="001B5BA4">
        <w:rPr>
          <w:sz w:val="8"/>
          <w:szCs w:val="14"/>
        </w:rPr>
        <w:t>process, and</w:t>
      </w:r>
      <w:proofErr w:type="gramEnd"/>
      <w:r w:rsidRPr="001B5BA4">
        <w:rPr>
          <w:sz w:val="8"/>
          <w:szCs w:val="14"/>
        </w:rPr>
        <w:t xml:space="preserve"> adds that states must often decide whether they will respect what are considered moral conventions and perish, or violate them and survive [49]. And in the context of the Cold War, </w:t>
      </w:r>
      <w:proofErr w:type="spellStart"/>
      <w:r w:rsidRPr="001B5BA4">
        <w:rPr>
          <w:sz w:val="8"/>
          <w:szCs w:val="14"/>
        </w:rPr>
        <w:t>Harbour’s</w:t>
      </w:r>
      <w:proofErr w:type="spellEnd"/>
      <w:r w:rsidRPr="001B5BA4">
        <w:rPr>
          <w:sz w:val="8"/>
          <w:szCs w:val="14"/>
        </w:rPr>
        <w:t xml:space="preserve"> assessment aligns with Waltz’s </w:t>
      </w:r>
      <w:proofErr w:type="spellStart"/>
      <w:r w:rsidRPr="001B5BA4">
        <w:rPr>
          <w:sz w:val="8"/>
          <w:szCs w:val="14"/>
        </w:rPr>
        <w:t>defence</w:t>
      </w:r>
      <w:proofErr w:type="spellEnd"/>
      <w:r w:rsidRPr="001B5BA4">
        <w:rPr>
          <w:sz w:val="8"/>
          <w:szCs w:val="14"/>
        </w:rPr>
        <w:t xml:space="preserve"> of Machiavellian foreign policy in the face of deontological criticisms [50]. Consequentialism, thus, has received less attention than it really merits––despite allowing us to comprehend better the moral reasoning behind what seem like entirely unethical decisions. This article argues that consequentialism is particularly applicable to Cold War American foreign policy. Specifically, it suggests that all Cold War American administrations, from Harry Truman’s to Ronald Reagan’s, orchestrated and implemented ethically dubious interventions for the sake of the broader goal within Cold War American foreign policymaking, which was to contain world communism. Furthermore, if leaders have a “special ethical responsibility” to protect their countries’ interests as Jack Donnelly argues [51] then we can comprehend how these administrations embraced consequentialism. This article </w:t>
      </w:r>
      <w:r w:rsidRPr="001B5BA4">
        <w:rPr>
          <w:sz w:val="8"/>
          <w:szCs w:val="8"/>
        </w:rPr>
        <w:t>suggests that the reason why Washington considered these “unethical” (when viewed from a deontological worldview) interventions as “ethical” is the profound influence of missionary exceptionalism on Cold War foreign policymaking: containing communism––and everything it stood for, geopolitically, socio-politically, culturally, and even religiously––was elevated as America’s fundamental mission.</w:t>
      </w:r>
      <w:r w:rsidRPr="001B5BA4">
        <w:rPr>
          <w:sz w:val="8"/>
          <w:szCs w:val="14"/>
        </w:rPr>
        <w:t xml:space="preserve"> The origins of Washington’s consequentialist foreign policymaking have been hiding in plain sight. That is because Woodrow Wilson, who secured re-election capitalizing on his promise to keep the US out of the war, essentially made a consequentialist argument when he asked Congress to declare war on the Central Powers–– which would end or destroy the lives of many American soldiers–– because the US needed to “make the world safe for democracy.”. Wilson knew joining the war would assign to the US a role that the country had been rejecting since its foundation, and by doing so, American soldiers––and presumably American foreign policymakers as well––would have to act immorally; Wilson himself noted the “profound sense of solemn and even tragical character of the step” he was taking. But crucially, he also said that “we are accepting this challenge of hostile purpose because we know that in such a government […] we can never have a friend” and that without confronting and defeating the Central Powers, “there can be no assured security for the democratic Governments of the world.” [52]. This was Washington’s first telos. Liberal internationalists have claimed Wilson––and the ideals found within missionary American exceptionalism, </w:t>
      </w:r>
      <w:proofErr w:type="spellStart"/>
      <w:r w:rsidRPr="001B5BA4">
        <w:rPr>
          <w:sz w:val="8"/>
          <w:szCs w:val="14"/>
        </w:rPr>
        <w:t>Wilsonianism</w:t>
      </w:r>
      <w:proofErr w:type="spellEnd"/>
      <w:r w:rsidRPr="001B5BA4">
        <w:rPr>
          <w:sz w:val="8"/>
          <w:szCs w:val="14"/>
        </w:rPr>
        <w:t>, and even morality in international relations more broadly––as their own. Arguably, Wilson’s radical envisioning of the League of Nations and his internationalist philosophy that inspired Franklin Roosevelt, whose vision in turn reshaped post-WWII international politics, indicates that they are right to do so; yet, only in peacetime or in peace-building settings. In times of crisis––or, as was the case during the Cold War, of great power competition–– Wilson’s missionary exceptionalism, as indicated in this speech, provided both the operational and ideological axis for all future American consequentialist foreign policymaking and interventionism. One could argue that this speech resonates with the ethos of the Just War Tradition [53] as Wilson notes how the aggression of the Central Powers is essentially what permits the American entry into a brutal military conflict. However, Wilson also provides a strong mission to Washington, noting that the US “can never have a friend” in a government like Germany, as it opposes everything that Washington stands for. But, if this is a good enough reason to trigger America’s intervention in WWI, then it certainly seems an equally valid reason to never have a friend in a rivaling superpower like the USSR, and in any country that promotes the value system of communism during the Cold War. The key difference is that, in contrast with WWI and WWII which were fought through direct military means (hence the Just War Theory can be invoked) the Cold War was fought through covert action and proxy wars, in which the violation of third countries’ sovereign rights was indispensable to achieve the aim of containing communism. In other words, we may have been reading Wilson wrongly for almost a century: what Wilson effectively said in his war declaration request was that to make the world “safe for democracy” several deontological lines must be crossed, and that there was no alternative to that, exactly because it was the moral and existential duty of the US to achieve a higher end. This is the essence of consequentialism, and it is what the Cold War was all about.</w:t>
      </w:r>
    </w:p>
    <w:p w14:paraId="7EA4E6DD" w14:textId="77777777" w:rsidR="004E262B" w:rsidRPr="00CB5C1E" w:rsidRDefault="004E262B" w:rsidP="004E262B">
      <w:pPr>
        <w:rPr>
          <w:sz w:val="16"/>
        </w:rPr>
      </w:pPr>
      <w:r>
        <w:rPr>
          <w:sz w:val="16"/>
        </w:rPr>
        <w:t>[paragraph integrity resumes]</w:t>
      </w:r>
    </w:p>
    <w:p w14:paraId="1739B6E8" w14:textId="77777777" w:rsidR="004E262B" w:rsidRPr="00CB5C1E" w:rsidRDefault="004E262B" w:rsidP="004E262B">
      <w:pPr>
        <w:rPr>
          <w:sz w:val="16"/>
        </w:rPr>
      </w:pPr>
      <w:r w:rsidRPr="00CB5C1E">
        <w:rPr>
          <w:sz w:val="16"/>
        </w:rPr>
        <w:t>Indicative case studies</w:t>
      </w:r>
    </w:p>
    <w:p w14:paraId="1C2A9742" w14:textId="77777777" w:rsidR="004E262B" w:rsidRPr="00CB5C1E" w:rsidRDefault="004E262B" w:rsidP="004E262B">
      <w:pPr>
        <w:rPr>
          <w:sz w:val="16"/>
        </w:rPr>
      </w:pPr>
      <w:r w:rsidRPr="00CB5C1E">
        <w:rPr>
          <w:sz w:val="16"/>
        </w:rPr>
        <w:t xml:space="preserve">To comprehend how the proposed consequentialist foreign policy framework can be invoked, we need to explore a few case studies. After all, Cold War American interventionism has been marked by controversy, exactly because many interventions are considered entirely inconsistent with America’s professed idealism. </w:t>
      </w:r>
      <w:r w:rsidRPr="004F2817">
        <w:rPr>
          <w:rStyle w:val="StyleUnderline"/>
        </w:rPr>
        <w:t xml:space="preserve">As a practical introduction to consequentialist reasoning, we should twist Huggins’ reasoning on the </w:t>
      </w:r>
      <w:r w:rsidRPr="001B5BA4">
        <w:rPr>
          <w:rStyle w:val="Emphasis"/>
          <w:highlight w:val="cyan"/>
        </w:rPr>
        <w:t>Hiroshima</w:t>
      </w:r>
      <w:r w:rsidRPr="001B5BA4">
        <w:rPr>
          <w:rStyle w:val="StyleUnderline"/>
          <w:highlight w:val="cyan"/>
        </w:rPr>
        <w:t xml:space="preserve"> and </w:t>
      </w:r>
      <w:r w:rsidRPr="001B5BA4">
        <w:rPr>
          <w:rStyle w:val="Emphasis"/>
          <w:highlight w:val="cyan"/>
        </w:rPr>
        <w:t>Nagasaki</w:t>
      </w:r>
      <w:r w:rsidRPr="004F2817">
        <w:rPr>
          <w:rStyle w:val="StyleUnderline"/>
        </w:rPr>
        <w:t xml:space="preserve"> bombings</w:t>
      </w:r>
      <w:r w:rsidRPr="00CB5C1E">
        <w:rPr>
          <w:sz w:val="16"/>
        </w:rPr>
        <w:t xml:space="preserve">. </w:t>
      </w:r>
      <w:r w:rsidRPr="004F2817">
        <w:rPr>
          <w:rStyle w:val="StyleUnderline"/>
        </w:rPr>
        <w:t>Truman’s</w:t>
      </w:r>
      <w:r w:rsidRPr="00CB5C1E">
        <w:rPr>
          <w:sz w:val="16"/>
        </w:rPr>
        <w:t xml:space="preserve"> two </w:t>
      </w:r>
      <w:r w:rsidRPr="004F2817">
        <w:rPr>
          <w:rStyle w:val="StyleUnderline"/>
        </w:rPr>
        <w:t>objectives were to diminish the number of American casualties and end the war with an unyielding Japan</w:t>
      </w:r>
      <w:r w:rsidRPr="00CB5C1E">
        <w:rPr>
          <w:sz w:val="16"/>
        </w:rPr>
        <w:t xml:space="preserve"> [54]. </w:t>
      </w:r>
      <w:r w:rsidRPr="004F2817">
        <w:rPr>
          <w:rStyle w:val="StyleUnderline"/>
        </w:rPr>
        <w:t>Although</w:t>
      </w:r>
      <w:r w:rsidRPr="00CB5C1E">
        <w:rPr>
          <w:sz w:val="16"/>
        </w:rPr>
        <w:t xml:space="preserve"> in deontological terms </w:t>
      </w:r>
      <w:r w:rsidRPr="004F2817">
        <w:rPr>
          <w:rStyle w:val="StyleUnderline"/>
        </w:rPr>
        <w:t xml:space="preserve">the </w:t>
      </w:r>
      <w:r w:rsidRPr="001B5BA4">
        <w:rPr>
          <w:rStyle w:val="Emphasis"/>
          <w:highlight w:val="cyan"/>
        </w:rPr>
        <w:t>instant</w:t>
      </w:r>
      <w:r w:rsidRPr="00CB5C1E">
        <w:rPr>
          <w:sz w:val="16"/>
        </w:rPr>
        <w:t>––</w:t>
      </w:r>
      <w:r w:rsidRPr="004F2817">
        <w:rPr>
          <w:rStyle w:val="StyleUnderline"/>
        </w:rPr>
        <w:t xml:space="preserve">and </w:t>
      </w:r>
      <w:r w:rsidRPr="001B5BA4">
        <w:rPr>
          <w:rStyle w:val="Emphasis"/>
          <w:highlight w:val="cyan"/>
        </w:rPr>
        <w:t>extremely violent</w:t>
      </w:r>
      <w:r w:rsidRPr="00CB5C1E">
        <w:rPr>
          <w:sz w:val="16"/>
        </w:rPr>
        <w:t>––</w:t>
      </w:r>
      <w:r w:rsidRPr="001B5BA4">
        <w:rPr>
          <w:rStyle w:val="Emphasis"/>
          <w:highlight w:val="cyan"/>
        </w:rPr>
        <w:t>murder</w:t>
      </w:r>
      <w:r w:rsidRPr="001B5BA4">
        <w:rPr>
          <w:rStyle w:val="StyleUnderline"/>
          <w:highlight w:val="cyan"/>
        </w:rPr>
        <w:t xml:space="preserve"> of thousands</w:t>
      </w:r>
      <w:r w:rsidRPr="004F2817">
        <w:rPr>
          <w:rStyle w:val="StyleUnderline"/>
        </w:rPr>
        <w:t xml:space="preserve"> is clearly </w:t>
      </w:r>
      <w:r w:rsidRPr="004F2817">
        <w:rPr>
          <w:rStyle w:val="Emphasis"/>
        </w:rPr>
        <w:t>unjustifiable</w:t>
      </w:r>
      <w:r w:rsidRPr="00CB5C1E">
        <w:rPr>
          <w:sz w:val="16"/>
        </w:rPr>
        <w:t xml:space="preserve">, </w:t>
      </w:r>
      <w:r w:rsidRPr="004F2817">
        <w:rPr>
          <w:rStyle w:val="StyleUnderline"/>
        </w:rPr>
        <w:t xml:space="preserve">the </w:t>
      </w:r>
      <w:r w:rsidRPr="004F2817">
        <w:rPr>
          <w:rStyle w:val="Emphasis"/>
        </w:rPr>
        <w:t>bombings</w:t>
      </w:r>
      <w:r w:rsidRPr="004F2817">
        <w:rPr>
          <w:rStyle w:val="StyleUnderline"/>
        </w:rPr>
        <w:t xml:space="preserve"> were </w:t>
      </w:r>
      <w:r w:rsidRPr="001B5BA4">
        <w:rPr>
          <w:rStyle w:val="Emphasis"/>
          <w:highlight w:val="cyan"/>
        </w:rPr>
        <w:t>entirely justified</w:t>
      </w:r>
      <w:r w:rsidRPr="004451B2">
        <w:rPr>
          <w:rStyle w:val="Emphasis"/>
        </w:rPr>
        <w:t xml:space="preserve"> from a consequentialist perspective</w:t>
      </w:r>
      <w:r w:rsidRPr="00CB5C1E">
        <w:rPr>
          <w:sz w:val="16"/>
        </w:rPr>
        <w:t xml:space="preserve">, as they helped the Truman administration achieved its higher purposes. </w:t>
      </w:r>
      <w:r w:rsidRPr="004F2817">
        <w:rPr>
          <w:rStyle w:val="StyleUnderline"/>
        </w:rPr>
        <w:t>This thought exercise encapsulates the consequentialist ethos</w:t>
      </w:r>
      <w:r w:rsidRPr="00CB5C1E">
        <w:rPr>
          <w:sz w:val="16"/>
        </w:rPr>
        <w:t>.</w:t>
      </w:r>
    </w:p>
    <w:p w14:paraId="28F98290" w14:textId="77777777" w:rsidR="004E262B" w:rsidRPr="00CB5C1E" w:rsidRDefault="004E262B" w:rsidP="004E262B">
      <w:pPr>
        <w:rPr>
          <w:sz w:val="16"/>
        </w:rPr>
      </w:pPr>
      <w:r w:rsidRPr="00CB5C1E">
        <w:rPr>
          <w:sz w:val="16"/>
        </w:rPr>
        <w:t xml:space="preserve">We should note though that the proposed consequentialist foreign policy framework emphasizes the decision-making process regarding an intervention. It explains the rationale behind ethically contestable interventions, which were nonetheless considered indispensable by the administration which engineered them, as they were considered indispensable to the strategic imperative of containing communism. In other words, violating its own principles in the short-term was expected to facilitate </w:t>
      </w:r>
      <w:proofErr w:type="gramStart"/>
      <w:r w:rsidRPr="00CB5C1E">
        <w:rPr>
          <w:sz w:val="16"/>
        </w:rPr>
        <w:t>a long</w:t>
      </w:r>
      <w:proofErr w:type="gramEnd"/>
      <w:r w:rsidRPr="00CB5C1E">
        <w:rPr>
          <w:sz w:val="16"/>
        </w:rPr>
        <w:t xml:space="preserve">-term success for both the US and its allies. However, that has not always been the case, as several interventions have backfired, causing long-term complications for Washington. Past interventions, such as those in Vietnam or Iran, may have been informed by this consequentialist mindset, but proved to be strategically unwise in the </w:t>
      </w:r>
      <w:proofErr w:type="gramStart"/>
      <w:r w:rsidRPr="00CB5C1E">
        <w:rPr>
          <w:sz w:val="16"/>
        </w:rPr>
        <w:t>long-run</w:t>
      </w:r>
      <w:proofErr w:type="gramEnd"/>
      <w:r w:rsidRPr="00CB5C1E">
        <w:rPr>
          <w:sz w:val="16"/>
        </w:rPr>
        <w:t xml:space="preserve">. America’s defeat in the first case caused the infamous “Vietnam Syndrome” while US-Iranian relations suffer to this day. In other words, invoking consequentialist ethics did not necessarily lead to successful interventions. Likewise, not every American intervention during the Cold War can be interpreted or </w:t>
      </w:r>
      <w:proofErr w:type="spellStart"/>
      <w:r w:rsidRPr="00CB5C1E">
        <w:rPr>
          <w:sz w:val="16"/>
        </w:rPr>
        <w:t>synopsised</w:t>
      </w:r>
      <w:proofErr w:type="spellEnd"/>
      <w:r w:rsidRPr="00CB5C1E">
        <w:rPr>
          <w:sz w:val="16"/>
        </w:rPr>
        <w:t xml:space="preserve"> through the proposed consequentialist lens. For instance, American interventionism during the Korean War––which was initiated as a response to North Vietnamese communist aggression––or during the Berlin Blockade which, again, was a response to Stalin’s initiative, cannot be considered devious, from a deontological point of view. Likewise, Washington’s support towards European integration through the Marshall Plan after WWII, and since the days of the European Coal and Steel Community, might not have been informed by a pure vision to re-democratize Europe, and clearly aimed at containing communism in the Old Continent, but again cannot be considered immoral or inconsistent with the fundamental ideals of American exceptionalism. In that sense, the proposed consequentialist framework is not </w:t>
      </w:r>
      <w:proofErr w:type="gramStart"/>
      <w:r w:rsidRPr="00CB5C1E">
        <w:rPr>
          <w:sz w:val="16"/>
        </w:rPr>
        <w:t>omnirelevant, and</w:t>
      </w:r>
      <w:proofErr w:type="gramEnd"/>
      <w:r w:rsidRPr="00CB5C1E">
        <w:rPr>
          <w:sz w:val="16"/>
        </w:rPr>
        <w:t xml:space="preserve"> can mainly be invoked in instances when the balance of power between the US and world communism looked like it could shift towards the latter’s </w:t>
      </w:r>
      <w:proofErr w:type="spellStart"/>
      <w:r w:rsidRPr="00CB5C1E">
        <w:rPr>
          <w:sz w:val="16"/>
        </w:rPr>
        <w:t>favour</w:t>
      </w:r>
      <w:proofErr w:type="spellEnd"/>
      <w:r w:rsidRPr="00CB5C1E">
        <w:rPr>
          <w:sz w:val="16"/>
        </w:rPr>
        <w:t>.</w:t>
      </w:r>
    </w:p>
    <w:p w14:paraId="0712A203" w14:textId="77777777" w:rsidR="004E262B" w:rsidRPr="00CB5C1E" w:rsidRDefault="004E262B" w:rsidP="004E262B">
      <w:pPr>
        <w:rPr>
          <w:sz w:val="16"/>
        </w:rPr>
      </w:pPr>
      <w:r w:rsidRPr="00CB5C1E">
        <w:rPr>
          <w:sz w:val="16"/>
        </w:rPr>
        <w:t xml:space="preserve">Thus, consequentialist interventions have often led to entirely unwanted consequences for Washington. As the violation of deontological norms and practices is essentially a prerequisite to consequentialist interventionism, the rise of anti-American political actors and popular sentiments is entirely to be expected, especially if such interventions fail to achieve their long-term purpose. Therefore, we should </w:t>
      </w:r>
      <w:r w:rsidRPr="009E2CF4">
        <w:rPr>
          <w:rStyle w:val="StyleUnderline"/>
        </w:rPr>
        <w:t xml:space="preserve">interpret </w:t>
      </w:r>
      <w:r w:rsidRPr="006066CC">
        <w:rPr>
          <w:rStyle w:val="Emphasis"/>
          <w:highlight w:val="cyan"/>
        </w:rPr>
        <w:t>consequentialist</w:t>
      </w:r>
      <w:r w:rsidRPr="006066CC">
        <w:rPr>
          <w:rStyle w:val="StyleUnderline"/>
        </w:rPr>
        <w:t xml:space="preserve"> foreign </w:t>
      </w:r>
      <w:r w:rsidRPr="006066CC">
        <w:rPr>
          <w:rStyle w:val="Emphasis"/>
          <w:highlight w:val="cyan"/>
        </w:rPr>
        <w:t>policy</w:t>
      </w:r>
      <w:r w:rsidRPr="009E2CF4">
        <w:rPr>
          <w:rStyle w:val="StyleUnderline"/>
        </w:rPr>
        <w:t xml:space="preserve"> as</w:t>
      </w:r>
      <w:r w:rsidRPr="006066CC">
        <w:rPr>
          <w:rStyle w:val="StyleUnderline"/>
        </w:rPr>
        <w:t xml:space="preserve"> </w:t>
      </w:r>
      <w:r w:rsidRPr="009E2CF4">
        <w:rPr>
          <w:rStyle w:val="StyleUnderline"/>
          <w:highlight w:val="cyan"/>
        </w:rPr>
        <w:t xml:space="preserve">an </w:t>
      </w:r>
      <w:r w:rsidRPr="009E2CF4">
        <w:rPr>
          <w:rStyle w:val="Emphasis"/>
          <w:highlight w:val="cyan"/>
        </w:rPr>
        <w:t>interv</w:t>
      </w:r>
      <w:r w:rsidRPr="006066CC">
        <w:rPr>
          <w:rStyle w:val="Emphasis"/>
          <w:highlight w:val="cyan"/>
        </w:rPr>
        <w:t>entionist eth</w:t>
      </w:r>
      <w:r w:rsidRPr="004B0751">
        <w:rPr>
          <w:rStyle w:val="Emphasis"/>
          <w:highlight w:val="cyan"/>
        </w:rPr>
        <w:t>os</w:t>
      </w:r>
      <w:r w:rsidRPr="004B0751">
        <w:rPr>
          <w:rStyle w:val="StyleUnderline"/>
        </w:rPr>
        <w:t xml:space="preserve"> that prioritized </w:t>
      </w:r>
      <w:r w:rsidRPr="004B0751">
        <w:rPr>
          <w:rStyle w:val="Emphasis"/>
        </w:rPr>
        <w:t>American security</w:t>
      </w:r>
      <w:r w:rsidRPr="00A97C30">
        <w:rPr>
          <w:rStyle w:val="StyleUnderline"/>
        </w:rPr>
        <w:t xml:space="preserve"> and the </w:t>
      </w:r>
      <w:r w:rsidRPr="00A97C30">
        <w:rPr>
          <w:rStyle w:val="Emphasis"/>
        </w:rPr>
        <w:t>US teleological struggle</w:t>
      </w:r>
      <w:r w:rsidRPr="006066CC">
        <w:rPr>
          <w:rStyle w:val="StyleUnderline"/>
        </w:rPr>
        <w:t xml:space="preserve"> against communism</w:t>
      </w:r>
      <w:r w:rsidRPr="00CB5C1E">
        <w:rPr>
          <w:sz w:val="16"/>
        </w:rPr>
        <w:t>, rather than an infallible strategic doctrine.</w:t>
      </w:r>
    </w:p>
    <w:p w14:paraId="70DDFC71" w14:textId="77777777" w:rsidR="004E262B" w:rsidRPr="006066CC" w:rsidRDefault="004E262B" w:rsidP="004E262B">
      <w:pPr>
        <w:rPr>
          <w:rStyle w:val="StyleUnderline"/>
        </w:rPr>
      </w:pPr>
      <w:r w:rsidRPr="006066CC">
        <w:rPr>
          <w:rStyle w:val="StyleUnderline"/>
        </w:rPr>
        <w:t xml:space="preserve">I. The </w:t>
      </w:r>
      <w:r w:rsidRPr="00CB5C1E">
        <w:rPr>
          <w:rStyle w:val="Emphasis"/>
        </w:rPr>
        <w:t>Eisenhower</w:t>
      </w:r>
      <w:r w:rsidRPr="006066CC">
        <w:rPr>
          <w:rStyle w:val="StyleUnderline"/>
        </w:rPr>
        <w:t xml:space="preserve"> administration</w:t>
      </w:r>
    </w:p>
    <w:p w14:paraId="0F2A7377" w14:textId="77777777" w:rsidR="004E262B" w:rsidRPr="00CB5C1E" w:rsidRDefault="004E262B" w:rsidP="004E262B">
      <w:pPr>
        <w:rPr>
          <w:sz w:val="16"/>
        </w:rPr>
      </w:pPr>
      <w:r w:rsidRPr="00CB5C1E">
        <w:rPr>
          <w:sz w:val="16"/>
        </w:rPr>
        <w:t xml:space="preserve">Truman’s immediate successor provides us with several questionable interventions, such as the overthrow of </w:t>
      </w:r>
      <w:r w:rsidRPr="004B0751">
        <w:rPr>
          <w:rStyle w:val="StyleUnderline"/>
        </w:rPr>
        <w:t xml:space="preserve">the </w:t>
      </w:r>
      <w:r w:rsidRPr="004B0751">
        <w:rPr>
          <w:rStyle w:val="Emphasis"/>
        </w:rPr>
        <w:t>Iranian Mossadegh government</w:t>
      </w:r>
      <w:r w:rsidRPr="00CB5C1E">
        <w:rPr>
          <w:sz w:val="16"/>
        </w:rPr>
        <w:t xml:space="preserve">. Mohammad Mossadegh </w:t>
      </w:r>
      <w:r w:rsidRPr="004B0751">
        <w:rPr>
          <w:rStyle w:val="StyleUnderline"/>
        </w:rPr>
        <w:t xml:space="preserve">was perceived as a </w:t>
      </w:r>
      <w:r w:rsidRPr="004B0751">
        <w:rPr>
          <w:rStyle w:val="Emphasis"/>
        </w:rPr>
        <w:t>potential threat</w:t>
      </w:r>
      <w:r w:rsidRPr="00CB5C1E">
        <w:rPr>
          <w:sz w:val="16"/>
        </w:rPr>
        <w:t xml:space="preserve">, as his increasingly warmer relationships with the USSR in the early 1950s could potentially block American access to Iranian oil. Thus, </w:t>
      </w:r>
      <w:r w:rsidRPr="004451B2">
        <w:rPr>
          <w:rStyle w:val="StyleUnderline"/>
          <w:highlight w:val="cyan"/>
        </w:rPr>
        <w:t>Eisenhower</w:t>
      </w:r>
      <w:r w:rsidRPr="004B0751">
        <w:rPr>
          <w:rStyle w:val="StyleUnderline"/>
        </w:rPr>
        <w:t xml:space="preserve"> cleared </w:t>
      </w:r>
      <w:r w:rsidRPr="004451B2">
        <w:rPr>
          <w:rStyle w:val="Emphasis"/>
          <w:highlight w:val="cyan"/>
        </w:rPr>
        <w:t>Operation Ajax</w:t>
      </w:r>
      <w:r w:rsidRPr="00CB5C1E">
        <w:rPr>
          <w:sz w:val="16"/>
        </w:rPr>
        <w:t xml:space="preserve">, which led to the return of the monarch Mohammad Reza Pahlavi, and the selection of Fazlollah Zahedi as Prime Minister [55]. The operation </w:t>
      </w:r>
      <w:r w:rsidRPr="004B0751">
        <w:rPr>
          <w:rStyle w:val="StyleUnderline"/>
        </w:rPr>
        <w:t xml:space="preserve">succeeded in imposing a strong </w:t>
      </w:r>
      <w:r w:rsidRPr="004B0751">
        <w:rPr>
          <w:rStyle w:val="Emphasis"/>
        </w:rPr>
        <w:t>pro-American</w:t>
      </w:r>
      <w:r w:rsidRPr="004B0751">
        <w:rPr>
          <w:rStyle w:val="StyleUnderline"/>
        </w:rPr>
        <w:t xml:space="preserve"> Iranian government</w:t>
      </w:r>
      <w:r w:rsidRPr="00CB5C1E">
        <w:rPr>
          <w:sz w:val="16"/>
        </w:rPr>
        <w:t xml:space="preserve"> that supplied oil to the West on </w:t>
      </w:r>
      <w:proofErr w:type="spellStart"/>
      <w:r w:rsidRPr="00CB5C1E">
        <w:rPr>
          <w:sz w:val="16"/>
        </w:rPr>
        <w:t>favourable</w:t>
      </w:r>
      <w:proofErr w:type="spellEnd"/>
      <w:r w:rsidRPr="00CB5C1E">
        <w:rPr>
          <w:sz w:val="16"/>
        </w:rPr>
        <w:t xml:space="preserve"> terms, while serving Washington as a significant American ally, and that while bordering the USSR. In deontological terms, </w:t>
      </w:r>
      <w:r w:rsidRPr="004B0751">
        <w:rPr>
          <w:rStyle w:val="StyleUnderline"/>
        </w:rPr>
        <w:t xml:space="preserve">Iranian </w:t>
      </w:r>
      <w:r w:rsidRPr="004B0751">
        <w:rPr>
          <w:rStyle w:val="Emphasis"/>
        </w:rPr>
        <w:t>self-determination</w:t>
      </w:r>
      <w:r w:rsidRPr="004B0751">
        <w:rPr>
          <w:rStyle w:val="StyleUnderline"/>
        </w:rPr>
        <w:t xml:space="preserve"> was unquestionably </w:t>
      </w:r>
      <w:r w:rsidRPr="004B0751">
        <w:rPr>
          <w:rStyle w:val="Emphasis"/>
        </w:rPr>
        <w:t>violated</w:t>
      </w:r>
      <w:r w:rsidRPr="00CB5C1E">
        <w:rPr>
          <w:sz w:val="16"/>
        </w:rPr>
        <w:t xml:space="preserve">, as </w:t>
      </w:r>
      <w:r w:rsidRPr="004B0751">
        <w:rPr>
          <w:rStyle w:val="StyleUnderline"/>
        </w:rPr>
        <w:t xml:space="preserve">Mossadegh had been </w:t>
      </w:r>
      <w:r w:rsidRPr="004B0751">
        <w:rPr>
          <w:rStyle w:val="Emphasis"/>
        </w:rPr>
        <w:t>democratically elected</w:t>
      </w:r>
      <w:r w:rsidRPr="00CB5C1E">
        <w:rPr>
          <w:sz w:val="16"/>
        </w:rPr>
        <w:t xml:space="preserve">; </w:t>
      </w:r>
      <w:r w:rsidRPr="004B0751">
        <w:rPr>
          <w:rStyle w:val="StyleUnderline"/>
        </w:rPr>
        <w:t>yet</w:t>
      </w:r>
      <w:r w:rsidRPr="00CB5C1E">
        <w:rPr>
          <w:sz w:val="16"/>
        </w:rPr>
        <w:t xml:space="preserve">, </w:t>
      </w:r>
      <w:r w:rsidRPr="004B0751">
        <w:rPr>
          <w:rStyle w:val="StyleUnderline"/>
        </w:rPr>
        <w:t xml:space="preserve">in </w:t>
      </w:r>
      <w:r w:rsidRPr="004B0751">
        <w:rPr>
          <w:rStyle w:val="Emphasis"/>
        </w:rPr>
        <w:t>consequentialist terms</w:t>
      </w:r>
      <w:r w:rsidRPr="00CB5C1E">
        <w:rPr>
          <w:sz w:val="16"/>
        </w:rPr>
        <w:t xml:space="preserve">, </w:t>
      </w:r>
      <w:r w:rsidRPr="004B0751">
        <w:rPr>
          <w:rStyle w:val="StyleUnderline"/>
        </w:rPr>
        <w:t xml:space="preserve">the coup was entirely </w:t>
      </w:r>
      <w:r w:rsidRPr="001B0EE9">
        <w:rPr>
          <w:rStyle w:val="Emphasis"/>
        </w:rPr>
        <w:t>justifiable</w:t>
      </w:r>
      <w:r w:rsidRPr="00CB5C1E">
        <w:rPr>
          <w:sz w:val="16"/>
        </w:rPr>
        <w:t xml:space="preserve">, </w:t>
      </w:r>
      <w:r w:rsidRPr="004B0751">
        <w:rPr>
          <w:rStyle w:val="StyleUnderline"/>
        </w:rPr>
        <w:t>as it</w:t>
      </w:r>
      <w:r w:rsidRPr="00CB5C1E">
        <w:rPr>
          <w:sz w:val="16"/>
        </w:rPr>
        <w:t>––briefly, as it turned out––</w:t>
      </w:r>
      <w:r w:rsidRPr="004B0751">
        <w:rPr>
          <w:rStyle w:val="StyleUnderline"/>
        </w:rPr>
        <w:t xml:space="preserve">maintained Iran within the American </w:t>
      </w:r>
      <w:r w:rsidRPr="004B0751">
        <w:rPr>
          <w:rStyle w:val="Emphasis"/>
        </w:rPr>
        <w:t>sphere of influence</w:t>
      </w:r>
      <w:r w:rsidRPr="00CB5C1E">
        <w:rPr>
          <w:sz w:val="16"/>
        </w:rPr>
        <w:t xml:space="preserve">. </w:t>
      </w:r>
      <w:r w:rsidRPr="004B0751">
        <w:rPr>
          <w:rStyle w:val="StyleUnderline"/>
        </w:rPr>
        <w:t xml:space="preserve">The </w:t>
      </w:r>
      <w:r w:rsidRPr="004B0751">
        <w:rPr>
          <w:rStyle w:val="Emphasis"/>
        </w:rPr>
        <w:t>same reasoning</w:t>
      </w:r>
      <w:r w:rsidRPr="004B0751">
        <w:rPr>
          <w:rStyle w:val="StyleUnderline"/>
        </w:rPr>
        <w:t xml:space="preserve"> can apply to</w:t>
      </w:r>
      <w:r w:rsidRPr="00A97C30">
        <w:rPr>
          <w:rStyle w:val="StyleUnderline"/>
        </w:rPr>
        <w:t xml:space="preserve"> </w:t>
      </w:r>
      <w:r w:rsidRPr="004451B2">
        <w:rPr>
          <w:rStyle w:val="StyleUnderline"/>
        </w:rPr>
        <w:t xml:space="preserve">the </w:t>
      </w:r>
      <w:r w:rsidRPr="001B0EE9">
        <w:rPr>
          <w:rStyle w:val="Emphasis"/>
          <w:highlight w:val="cyan"/>
        </w:rPr>
        <w:t>1954 Guatemalan coup</w:t>
      </w:r>
      <w:r w:rsidRPr="004451B2">
        <w:rPr>
          <w:sz w:val="16"/>
        </w:rPr>
        <w:t xml:space="preserve">. The </w:t>
      </w:r>
      <w:r w:rsidRPr="004451B2">
        <w:rPr>
          <w:rStyle w:val="StyleUnderline"/>
        </w:rPr>
        <w:t>Eisenhower</w:t>
      </w:r>
      <w:r w:rsidRPr="004451B2">
        <w:rPr>
          <w:sz w:val="16"/>
        </w:rPr>
        <w:t xml:space="preserve"> administration </w:t>
      </w:r>
      <w:r w:rsidRPr="004451B2">
        <w:rPr>
          <w:rStyle w:val="StyleUnderline"/>
        </w:rPr>
        <w:t>believed</w:t>
      </w:r>
      <w:r w:rsidRPr="004451B2">
        <w:rPr>
          <w:sz w:val="16"/>
        </w:rPr>
        <w:t xml:space="preserve"> that Jacobo </w:t>
      </w:r>
      <w:r w:rsidRPr="004451B2">
        <w:rPr>
          <w:rStyle w:val="Emphasis"/>
        </w:rPr>
        <w:t>Árbenz</w:t>
      </w:r>
      <w:r w:rsidRPr="004451B2">
        <w:rPr>
          <w:sz w:val="16"/>
        </w:rPr>
        <w:t xml:space="preserve">, </w:t>
      </w:r>
      <w:r w:rsidRPr="004451B2">
        <w:rPr>
          <w:rStyle w:val="StyleUnderline"/>
        </w:rPr>
        <w:t xml:space="preserve">who was supported by Guatemalan </w:t>
      </w:r>
      <w:r w:rsidRPr="004451B2">
        <w:rPr>
          <w:rStyle w:val="Emphasis"/>
        </w:rPr>
        <w:t>communists</w:t>
      </w:r>
      <w:r w:rsidRPr="004451B2">
        <w:rPr>
          <w:sz w:val="16"/>
        </w:rPr>
        <w:t xml:space="preserve">, </w:t>
      </w:r>
      <w:r w:rsidRPr="004451B2">
        <w:rPr>
          <w:rStyle w:val="StyleUnderline"/>
        </w:rPr>
        <w:t xml:space="preserve">personified the </w:t>
      </w:r>
      <w:r w:rsidRPr="004451B2">
        <w:rPr>
          <w:rStyle w:val="Emphasis"/>
        </w:rPr>
        <w:t>threat</w:t>
      </w:r>
      <w:r w:rsidRPr="004451B2">
        <w:rPr>
          <w:rStyle w:val="StyleUnderline"/>
        </w:rPr>
        <w:t xml:space="preserve"> of losing Guatemala to communism</w:t>
      </w:r>
      <w:r w:rsidRPr="004451B2">
        <w:rPr>
          <w:sz w:val="16"/>
        </w:rPr>
        <w:t xml:space="preserve"> [56]. </w:t>
      </w:r>
      <w:r w:rsidRPr="004451B2">
        <w:rPr>
          <w:rStyle w:val="StyleUnderline"/>
        </w:rPr>
        <w:t xml:space="preserve">To </w:t>
      </w:r>
      <w:r w:rsidRPr="004451B2">
        <w:rPr>
          <w:rStyle w:val="Emphasis"/>
        </w:rPr>
        <w:t>prevent</w:t>
      </w:r>
      <w:r w:rsidRPr="004451B2">
        <w:rPr>
          <w:rStyle w:val="StyleUnderline"/>
        </w:rPr>
        <w:t xml:space="preserve"> this</w:t>
      </w:r>
      <w:r w:rsidRPr="004451B2">
        <w:rPr>
          <w:sz w:val="16"/>
        </w:rPr>
        <w:t xml:space="preserve">, </w:t>
      </w:r>
      <w:r w:rsidRPr="004451B2">
        <w:rPr>
          <w:rStyle w:val="StyleUnderline"/>
        </w:rPr>
        <w:t>Eisenhower permitted the overthrow of the Árbenz government</w:t>
      </w:r>
      <w:r w:rsidRPr="004451B2">
        <w:rPr>
          <w:sz w:val="16"/>
        </w:rPr>
        <w:t xml:space="preserve">, which alarmed the Soviets who in their turn decided to ship arms in </w:t>
      </w:r>
      <w:proofErr w:type="spellStart"/>
      <w:r w:rsidRPr="004451B2">
        <w:rPr>
          <w:sz w:val="16"/>
        </w:rPr>
        <w:t>defence</w:t>
      </w:r>
      <w:proofErr w:type="spellEnd"/>
      <w:r w:rsidRPr="004451B2">
        <w:rPr>
          <w:sz w:val="16"/>
        </w:rPr>
        <w:t xml:space="preserve"> of Árbenz. In response, a rapid Senate resolution initiated by future President, Lyndon Johnson (which passed with a margin of 69 to 1) reaffirmed America’s opposition to Soviet interference in Latin America. As a result, </w:t>
      </w:r>
      <w:r w:rsidRPr="004451B2">
        <w:rPr>
          <w:rStyle w:val="StyleUnderline"/>
        </w:rPr>
        <w:t xml:space="preserve">the Árbenz government was </w:t>
      </w:r>
      <w:r w:rsidRPr="004451B2">
        <w:rPr>
          <w:rStyle w:val="Emphasis"/>
        </w:rPr>
        <w:t>overthrown</w:t>
      </w:r>
      <w:r w:rsidRPr="004451B2">
        <w:rPr>
          <w:rStyle w:val="StyleUnderline"/>
        </w:rPr>
        <w:t xml:space="preserve"> and replaced by </w:t>
      </w:r>
      <w:r w:rsidRPr="004451B2">
        <w:rPr>
          <w:rStyle w:val="Emphasis"/>
        </w:rPr>
        <w:t>US-backed</w:t>
      </w:r>
      <w:r w:rsidRPr="004451B2">
        <w:rPr>
          <w:rStyle w:val="StyleUnderline"/>
        </w:rPr>
        <w:t xml:space="preserve"> and </w:t>
      </w:r>
      <w:r w:rsidRPr="004451B2">
        <w:rPr>
          <w:rStyle w:val="Emphasis"/>
        </w:rPr>
        <w:t>CIA-trained dictator</w:t>
      </w:r>
      <w:r w:rsidRPr="004451B2">
        <w:rPr>
          <w:sz w:val="16"/>
        </w:rPr>
        <w:t xml:space="preserve">, </w:t>
      </w:r>
      <w:r w:rsidRPr="004451B2">
        <w:rPr>
          <w:rStyle w:val="StyleUnderline"/>
        </w:rPr>
        <w:t xml:space="preserve">Carlos </w:t>
      </w:r>
      <w:r w:rsidRPr="004451B2">
        <w:rPr>
          <w:rStyle w:val="Emphasis"/>
        </w:rPr>
        <w:t>Castillo</w:t>
      </w:r>
      <w:r w:rsidRPr="004451B2">
        <w:rPr>
          <w:sz w:val="16"/>
        </w:rPr>
        <w:t xml:space="preserve">, </w:t>
      </w:r>
      <w:r w:rsidRPr="004451B2">
        <w:rPr>
          <w:rStyle w:val="StyleUnderline"/>
        </w:rPr>
        <w:t xml:space="preserve">in another deontologically </w:t>
      </w:r>
      <w:r w:rsidRPr="004451B2">
        <w:rPr>
          <w:rStyle w:val="Emphasis"/>
        </w:rPr>
        <w:t xml:space="preserve">reprehensible yet entirely </w:t>
      </w:r>
      <w:r w:rsidRPr="001B0EE9">
        <w:rPr>
          <w:rStyle w:val="Emphasis"/>
          <w:highlight w:val="cyan"/>
        </w:rPr>
        <w:t>justifiable</w:t>
      </w:r>
      <w:r w:rsidRPr="004451B2">
        <w:rPr>
          <w:sz w:val="16"/>
        </w:rPr>
        <w:t>––</w:t>
      </w:r>
      <w:r w:rsidRPr="004451B2">
        <w:rPr>
          <w:rStyle w:val="StyleUnderline"/>
        </w:rPr>
        <w:t xml:space="preserve">from a </w:t>
      </w:r>
      <w:r w:rsidRPr="004451B2">
        <w:rPr>
          <w:rStyle w:val="Emphasis"/>
        </w:rPr>
        <w:t>consequentialist</w:t>
      </w:r>
      <w:r w:rsidRPr="004451B2">
        <w:rPr>
          <w:rStyle w:val="StyleUnderline"/>
        </w:rPr>
        <w:t xml:space="preserve"> perspective</w:t>
      </w:r>
      <w:r w:rsidRPr="004451B2">
        <w:rPr>
          <w:sz w:val="16"/>
        </w:rPr>
        <w:t>––</w:t>
      </w:r>
      <w:r w:rsidRPr="004451B2">
        <w:rPr>
          <w:rStyle w:val="Emphasis"/>
        </w:rPr>
        <w:t>intervention</w:t>
      </w:r>
      <w:r w:rsidRPr="004451B2">
        <w:rPr>
          <w:sz w:val="16"/>
        </w:rPr>
        <w:t>.</w:t>
      </w:r>
    </w:p>
    <w:p w14:paraId="6A9C4BCF" w14:textId="77777777" w:rsidR="004E262B" w:rsidRPr="00CB5C1E" w:rsidRDefault="004E262B" w:rsidP="004E262B">
      <w:pPr>
        <w:rPr>
          <w:sz w:val="16"/>
        </w:rPr>
      </w:pPr>
      <w:r w:rsidRPr="00CB5C1E">
        <w:rPr>
          <w:sz w:val="16"/>
        </w:rPr>
        <w:t xml:space="preserve">II. The </w:t>
      </w:r>
      <w:r w:rsidRPr="00CB5C1E">
        <w:rPr>
          <w:rStyle w:val="Emphasis"/>
          <w:highlight w:val="cyan"/>
        </w:rPr>
        <w:t>Kennedy</w:t>
      </w:r>
      <w:r w:rsidRPr="00CB5C1E">
        <w:rPr>
          <w:rStyle w:val="Emphasis"/>
        </w:rPr>
        <w:t xml:space="preserve"> and Johnson</w:t>
      </w:r>
      <w:r w:rsidRPr="00CB5C1E">
        <w:rPr>
          <w:sz w:val="16"/>
        </w:rPr>
        <w:t xml:space="preserve"> administrations</w:t>
      </w:r>
    </w:p>
    <w:p w14:paraId="09152B28" w14:textId="77777777" w:rsidR="004E262B" w:rsidRPr="00CB5C1E" w:rsidRDefault="004E262B" w:rsidP="004E262B">
      <w:pPr>
        <w:rPr>
          <w:sz w:val="16"/>
        </w:rPr>
      </w:pPr>
      <w:r w:rsidRPr="00CB5C1E">
        <w:rPr>
          <w:sz w:val="16"/>
        </w:rPr>
        <w:t xml:space="preserve">We can also interpret the </w:t>
      </w:r>
      <w:r w:rsidRPr="00CB5C1E">
        <w:rPr>
          <w:rStyle w:val="Emphasis"/>
        </w:rPr>
        <w:t xml:space="preserve">1963 </w:t>
      </w:r>
      <w:r w:rsidRPr="00CB5C1E">
        <w:rPr>
          <w:rStyle w:val="Emphasis"/>
          <w:highlight w:val="cyan"/>
        </w:rPr>
        <w:t>overthrow of</w:t>
      </w:r>
      <w:r w:rsidRPr="00CB5C1E">
        <w:rPr>
          <w:rStyle w:val="Emphasis"/>
        </w:rPr>
        <w:t xml:space="preserve"> the </w:t>
      </w:r>
      <w:r w:rsidRPr="00CB5C1E">
        <w:rPr>
          <w:rStyle w:val="Emphasis"/>
          <w:highlight w:val="cyan"/>
        </w:rPr>
        <w:t>Vietnamese Diem</w:t>
      </w:r>
      <w:r w:rsidRPr="001B0EE9">
        <w:rPr>
          <w:rStyle w:val="Emphasis"/>
        </w:rPr>
        <w:t xml:space="preserve"> administration</w:t>
      </w:r>
      <w:r w:rsidRPr="00CB5C1E">
        <w:rPr>
          <w:sz w:val="16"/>
        </w:rPr>
        <w:t xml:space="preserve"> through the proposed framework. President Kennedy’s belief that President Ngo Diem was incompetent in combating </w:t>
      </w:r>
      <w:r w:rsidRPr="00CB5C1E">
        <w:rPr>
          <w:rStyle w:val="StyleUnderline"/>
        </w:rPr>
        <w:t>Northern Vietnamese communists</w:t>
      </w:r>
      <w:r w:rsidRPr="00CB5C1E">
        <w:rPr>
          <w:sz w:val="16"/>
        </w:rPr>
        <w:t xml:space="preserve"> caused significant tensions between the two leaders, with </w:t>
      </w:r>
      <w:r w:rsidRPr="00CB5C1E">
        <w:rPr>
          <w:rStyle w:val="StyleUnderline"/>
        </w:rPr>
        <w:t>Kennedy deciding not to block a military coup</w:t>
      </w:r>
      <w:r w:rsidRPr="00CB5C1E">
        <w:rPr>
          <w:sz w:val="16"/>
        </w:rPr>
        <w:t xml:space="preserve"> against him, </w:t>
      </w:r>
      <w:r w:rsidRPr="00CB5C1E">
        <w:rPr>
          <w:rStyle w:val="StyleUnderline"/>
        </w:rPr>
        <w:t>which led to his assassination</w:t>
      </w:r>
      <w:r w:rsidRPr="00CB5C1E">
        <w:rPr>
          <w:sz w:val="16"/>
        </w:rPr>
        <w:t xml:space="preserve"> [57]. In deontological terms, </w:t>
      </w:r>
      <w:r w:rsidRPr="00CB5C1E">
        <w:rPr>
          <w:rStyle w:val="Emphasis"/>
        </w:rPr>
        <w:t>permitting a coup</w:t>
      </w:r>
      <w:r w:rsidRPr="00CB5C1E">
        <w:rPr>
          <w:rStyle w:val="StyleUnderline"/>
        </w:rPr>
        <w:t xml:space="preserve"> against a democratically elected president is impermissible</w:t>
      </w:r>
      <w:r w:rsidRPr="00CB5C1E">
        <w:rPr>
          <w:sz w:val="16"/>
        </w:rPr>
        <w:t xml:space="preserve">, yet </w:t>
      </w:r>
      <w:r w:rsidRPr="00CB5C1E">
        <w:rPr>
          <w:rStyle w:val="StyleUnderline"/>
        </w:rPr>
        <w:t xml:space="preserve">can be </w:t>
      </w:r>
      <w:r w:rsidRPr="00CB5C1E">
        <w:rPr>
          <w:rStyle w:val="Emphasis"/>
          <w:highlight w:val="cyan"/>
        </w:rPr>
        <w:t>justified</w:t>
      </w:r>
      <w:r w:rsidRPr="00CB5C1E">
        <w:rPr>
          <w:rStyle w:val="Emphasis"/>
        </w:rPr>
        <w:t xml:space="preserve"> through</w:t>
      </w:r>
      <w:r w:rsidRPr="00CB5C1E">
        <w:rPr>
          <w:rStyle w:val="StyleUnderline"/>
        </w:rPr>
        <w:t xml:space="preserve"> a </w:t>
      </w:r>
      <w:r w:rsidRPr="00CB5C1E">
        <w:rPr>
          <w:rStyle w:val="Emphasis"/>
        </w:rPr>
        <w:t>consequentialist</w:t>
      </w:r>
      <w:r w:rsidRPr="00CB5C1E">
        <w:rPr>
          <w:rStyle w:val="StyleUnderline"/>
        </w:rPr>
        <w:t xml:space="preserve"> lens</w:t>
      </w:r>
      <w:r w:rsidRPr="00CB5C1E">
        <w:rPr>
          <w:sz w:val="16"/>
        </w:rPr>
        <w:t xml:space="preserve"> because the </w:t>
      </w:r>
      <w:r w:rsidRPr="00CB5C1E">
        <w:rPr>
          <w:rStyle w:val="Emphasis"/>
        </w:rPr>
        <w:t>higher purpose was to prevent Vietnam from falling to communism</w:t>
      </w:r>
      <w:r w:rsidRPr="00CB5C1E">
        <w:rPr>
          <w:sz w:val="16"/>
        </w:rPr>
        <w:t>. This was an extreme manifestation of a broader pattern of consequentialist interventionism aimed at promoting and supporting pro-American actors in regions contested by the two superpowers.[58]</w:t>
      </w:r>
    </w:p>
    <w:p w14:paraId="0C2540AD" w14:textId="77777777" w:rsidR="004E262B" w:rsidRPr="00CB5C1E" w:rsidRDefault="004E262B" w:rsidP="004E262B">
      <w:pPr>
        <w:rPr>
          <w:sz w:val="16"/>
        </w:rPr>
      </w:pPr>
      <w:r w:rsidRPr="00CB5C1E">
        <w:rPr>
          <w:sz w:val="16"/>
        </w:rPr>
        <w:t xml:space="preserve">Likewise, we cannot but include the </w:t>
      </w:r>
      <w:r w:rsidRPr="00CB5C1E">
        <w:rPr>
          <w:rStyle w:val="Emphasis"/>
        </w:rPr>
        <w:t>escalation of the Vietnam War by the Johnson administration</w:t>
      </w:r>
      <w:r w:rsidRPr="00CB5C1E">
        <w:rPr>
          <w:sz w:val="16"/>
        </w:rPr>
        <w:t xml:space="preserve"> in these examples. As Eric Goldman argues, despite Johnson’s shallow foreign policy knowledge, he was as adamant as Kennedy regarding the policy of containment. After the North Vietnamese attacked two US warships, Johnson pursued a congressional resolution to dispatch American troops in the region, which was approved with 416 to 0 votes in Congress and 81 to 2 in the Senate [59]. The outsized margins in favor of Johnson’s Vietnam resolution ––which mirror those of Eisenhower’s Guatemalan one––show the bipartisanship that such foreign policy </w:t>
      </w:r>
      <w:proofErr w:type="spellStart"/>
      <w:r w:rsidRPr="00CB5C1E">
        <w:rPr>
          <w:sz w:val="16"/>
        </w:rPr>
        <w:t>endeavours</w:t>
      </w:r>
      <w:proofErr w:type="spellEnd"/>
      <w:r w:rsidRPr="00CB5C1E">
        <w:rPr>
          <w:sz w:val="16"/>
        </w:rPr>
        <w:t xml:space="preserve"> enjoyed. It was the Johnson administration that escalated the Vietnam War, making it an American conflict [60] and unreservedly a must-win.</w:t>
      </w:r>
    </w:p>
    <w:p w14:paraId="0C2EE798" w14:textId="77777777" w:rsidR="004E262B" w:rsidRPr="00CB5C1E" w:rsidRDefault="004E262B" w:rsidP="004E262B">
      <w:pPr>
        <w:rPr>
          <w:sz w:val="16"/>
        </w:rPr>
      </w:pPr>
      <w:r w:rsidRPr="00CB5C1E">
        <w:rPr>
          <w:sz w:val="16"/>
        </w:rPr>
        <w:t xml:space="preserve">III. The </w:t>
      </w:r>
      <w:r w:rsidRPr="00CB5C1E">
        <w:rPr>
          <w:rStyle w:val="Emphasis"/>
        </w:rPr>
        <w:t>Nixon administration</w:t>
      </w:r>
    </w:p>
    <w:p w14:paraId="7E777547" w14:textId="77777777" w:rsidR="004E262B" w:rsidRPr="00CB5C1E" w:rsidRDefault="004E262B" w:rsidP="004E262B">
      <w:pPr>
        <w:rPr>
          <w:sz w:val="16"/>
        </w:rPr>
      </w:pPr>
      <w:r w:rsidRPr="00CB5C1E">
        <w:rPr>
          <w:sz w:val="16"/>
        </w:rPr>
        <w:t xml:space="preserve">Another case study concerns </w:t>
      </w:r>
      <w:r w:rsidRPr="00CB5C1E">
        <w:rPr>
          <w:rStyle w:val="StyleUnderline"/>
        </w:rPr>
        <w:t>Nixon’s opening to China</w:t>
      </w:r>
      <w:r w:rsidRPr="00CB5C1E">
        <w:rPr>
          <w:sz w:val="16"/>
        </w:rPr>
        <w:t>. Sino-American relations had generally been bad since the communist revolutionaries’ victory in 1949 in the Chinese Civil War. This led the US to diplomatically recognize Taiwan (Republic of China) as the legitimate government of China, instead of Beijing and the People’s Republic of China. Yet, in an astonishing move, Nixon capitalized on the Sino-Soviet split and successfully pursued an opening to mainland China in 1969, famously declaring America’s pledge to defend the Chinese against a potential Soviet attack [61]. Nixon’s visits to China and the signing of several bilateral trade agreements demonstrate the merits of consequentialist interventionism. Although Maoist China was an opposite of the US on political and sociocultural levels, working with the Chinese communist regime was morally justifiable exactly because its outcome would be the further isolation of America’s arch enemy in that political time—the USSR.</w:t>
      </w:r>
    </w:p>
    <w:p w14:paraId="47DB1470" w14:textId="77777777" w:rsidR="004E262B" w:rsidRPr="00CB5C1E" w:rsidRDefault="004E262B" w:rsidP="004E262B">
      <w:pPr>
        <w:rPr>
          <w:sz w:val="16"/>
        </w:rPr>
      </w:pPr>
      <w:r w:rsidRPr="00CB5C1E">
        <w:rPr>
          <w:sz w:val="16"/>
        </w:rPr>
        <w:t xml:space="preserve">In an even more profound case, </w:t>
      </w:r>
      <w:r w:rsidRPr="00CB5C1E">
        <w:rPr>
          <w:rStyle w:val="StyleUnderline"/>
          <w:highlight w:val="cyan"/>
        </w:rPr>
        <w:t xml:space="preserve">Nixon’s </w:t>
      </w:r>
      <w:r w:rsidRPr="00CB5C1E">
        <w:rPr>
          <w:rStyle w:val="Emphasis"/>
          <w:highlight w:val="cyan"/>
        </w:rPr>
        <w:t>intervention in Cambodia</w:t>
      </w:r>
      <w:r w:rsidRPr="00CB5C1E">
        <w:rPr>
          <w:rStyle w:val="StyleUnderline"/>
        </w:rPr>
        <w:t xml:space="preserve"> exposes</w:t>
      </w:r>
      <w:r w:rsidRPr="00CB5C1E">
        <w:rPr>
          <w:sz w:val="16"/>
        </w:rPr>
        <w:t xml:space="preserve"> once more </w:t>
      </w:r>
      <w:r w:rsidRPr="00CB5C1E">
        <w:rPr>
          <w:rStyle w:val="StyleUnderline"/>
        </w:rPr>
        <w:t xml:space="preserve">his </w:t>
      </w:r>
      <w:r w:rsidRPr="001B5BA4">
        <w:rPr>
          <w:rStyle w:val="Emphasis"/>
        </w:rPr>
        <w:t>consequentialist</w:t>
      </w:r>
      <w:r w:rsidRPr="00CB5C1E">
        <w:rPr>
          <w:rStyle w:val="Emphasis"/>
        </w:rPr>
        <w:t xml:space="preserve"> approach</w:t>
      </w:r>
      <w:r w:rsidRPr="00CB5C1E">
        <w:rPr>
          <w:sz w:val="16"/>
        </w:rPr>
        <w:t xml:space="preserve">. In 1970, the geopolitically neutral administration of Prince Norodom Sihanouk was deposed by a successful coup led by the right-wing general, Lon Nol, who established a military dictatorship. As a result of Nol’s success, the North Vietnamese intervened in Laos, which mobilized the Nixon administration to support the Cambodian dictator. As Nixon put it, America’s failure to support Nol would make her look like a “pitiful, helpless giant” and would allow “the forces of totalitarianism and anarchy [...] threaten free nations and institutions.” [62]. For Nixon’s consequentialist policy, </w:t>
      </w:r>
      <w:r w:rsidRPr="001B5BA4">
        <w:rPr>
          <w:rStyle w:val="StyleUnderline"/>
        </w:rPr>
        <w:t xml:space="preserve">supporting a </w:t>
      </w:r>
      <w:r w:rsidRPr="001B5BA4">
        <w:rPr>
          <w:rStyle w:val="Emphasis"/>
        </w:rPr>
        <w:t>right-wing dictator</w:t>
      </w:r>
      <w:r w:rsidRPr="001B5BA4">
        <w:rPr>
          <w:rStyle w:val="StyleUnderline"/>
        </w:rPr>
        <w:t xml:space="preserve"> was </w:t>
      </w:r>
      <w:r w:rsidRPr="001B5BA4">
        <w:rPr>
          <w:rStyle w:val="Emphasis"/>
          <w:highlight w:val="cyan"/>
        </w:rPr>
        <w:t>morally permissible</w:t>
      </w:r>
      <w:r w:rsidRPr="00CB5C1E">
        <w:rPr>
          <w:sz w:val="16"/>
        </w:rPr>
        <w:t xml:space="preserve">, exactly </w:t>
      </w:r>
      <w:r w:rsidRPr="001B5BA4">
        <w:rPr>
          <w:rStyle w:val="StyleUnderline"/>
        </w:rPr>
        <w:t xml:space="preserve">because it would </w:t>
      </w:r>
      <w:r w:rsidRPr="001B5BA4">
        <w:rPr>
          <w:rStyle w:val="Emphasis"/>
        </w:rPr>
        <w:t>keep Cambodia safe from communism</w:t>
      </w:r>
      <w:r w:rsidRPr="00CB5C1E">
        <w:rPr>
          <w:sz w:val="16"/>
        </w:rPr>
        <w:t>.</w:t>
      </w:r>
    </w:p>
    <w:p w14:paraId="3AABD90A" w14:textId="77777777" w:rsidR="004E262B" w:rsidRPr="00CB5C1E" w:rsidRDefault="004E262B" w:rsidP="004E262B">
      <w:pPr>
        <w:rPr>
          <w:sz w:val="16"/>
        </w:rPr>
      </w:pPr>
      <w:r w:rsidRPr="00CB5C1E">
        <w:rPr>
          <w:sz w:val="16"/>
        </w:rPr>
        <w:t>Finally, the Nixon administration provides us with another similar consequentialist intervention. When it seemed that the election of Salvador Allende as President of Chile was inevitable, Nixon decided first, to strangle the Chilean economy and second, allowed the CIA to explore how Allende’s electoral victory could be neutralized [63]. Allende was elected President in 1970 and governed until 1973 when General Augusto Pinochet proceeded with a successful coup against him, which also resulted in Allende’s murder. Although the Nixon administration initially denied any participation in the coup and any provision of support towards Pinochet’s authoritarian regime [64] later evidence suggests otherwise [65]. In another instance, thus, for the sake of containing communism in Latin America, Nixon justified the violent overthrow of a democratically elected government. The deontological alternative––respecting Chilean self-determination––would undermine America’s Cold War end goal. IV. The Carter administration.</w:t>
      </w:r>
    </w:p>
    <w:p w14:paraId="6DB231FE" w14:textId="77777777" w:rsidR="004E262B" w:rsidRPr="00CB5C1E" w:rsidRDefault="004E262B" w:rsidP="004E262B">
      <w:pPr>
        <w:rPr>
          <w:sz w:val="16"/>
        </w:rPr>
      </w:pPr>
      <w:r w:rsidRPr="00CB5C1E">
        <w:rPr>
          <w:sz w:val="16"/>
        </w:rPr>
        <w:t xml:space="preserve">If Nixon is widely regarded as an immoral political agent due to the Watergate scandal that cost him the Presidency, the same does not apply to Jimmy Carter. Throughout American political history, no President has entered the White House with stronger deontological convictions. Carter regarded Washington’s frequent political compromises as “morally wrong” [66] while he was a liberal internationalist who interpreted America’s foreign policy through Wilsonian lenses [67] and resented the possibility of permitting American casualties abroad for the sake of political gains [68]. Still, </w:t>
      </w:r>
      <w:r w:rsidRPr="00CB5C1E">
        <w:rPr>
          <w:rStyle w:val="StyleUnderline"/>
        </w:rPr>
        <w:t xml:space="preserve">even </w:t>
      </w:r>
      <w:r w:rsidRPr="00CB5C1E">
        <w:rPr>
          <w:rStyle w:val="Emphasis"/>
        </w:rPr>
        <w:t>Carter</w:t>
      </w:r>
      <w:r w:rsidRPr="00CB5C1E">
        <w:rPr>
          <w:sz w:val="16"/>
        </w:rPr>
        <w:t xml:space="preserve">, the moralist amongst the Cold War occupants of the White House, </w:t>
      </w:r>
      <w:r w:rsidRPr="00CB5C1E">
        <w:rPr>
          <w:rStyle w:val="StyleUnderline"/>
        </w:rPr>
        <w:t>proceeded with consequentialist interventions in the name of containment</w:t>
      </w:r>
      <w:r w:rsidRPr="00CB5C1E">
        <w:rPr>
          <w:sz w:val="16"/>
        </w:rPr>
        <w:t xml:space="preserve">. First, </w:t>
      </w:r>
      <w:r w:rsidRPr="001B5BA4">
        <w:rPr>
          <w:rStyle w:val="Emphasis"/>
          <w:highlight w:val="cyan"/>
        </w:rPr>
        <w:t>Carter intervened in Zaire</w:t>
      </w:r>
      <w:r w:rsidRPr="00CB5C1E">
        <w:rPr>
          <w:sz w:val="16"/>
        </w:rPr>
        <w:t xml:space="preserve">, which had become increasingly susceptible to </w:t>
      </w:r>
      <w:r w:rsidRPr="00CB5C1E">
        <w:rPr>
          <w:rStyle w:val="Emphasis"/>
        </w:rPr>
        <w:t>communist infiltration</w:t>
      </w:r>
      <w:r w:rsidRPr="00CB5C1E">
        <w:rPr>
          <w:rStyle w:val="StyleUnderline"/>
        </w:rPr>
        <w:t xml:space="preserve"> by Angolan rebels</w:t>
      </w:r>
      <w:r w:rsidRPr="00CB5C1E">
        <w:rPr>
          <w:sz w:val="16"/>
        </w:rPr>
        <w:t xml:space="preserve">, by </w:t>
      </w:r>
      <w:r w:rsidRPr="00CB5C1E">
        <w:rPr>
          <w:rStyle w:val="StyleUnderline"/>
        </w:rPr>
        <w:t>providing financial and military support to the authoritarian</w:t>
      </w:r>
      <w:r w:rsidRPr="00CB5C1E">
        <w:rPr>
          <w:sz w:val="16"/>
        </w:rPr>
        <w:t xml:space="preserve"> ––</w:t>
      </w:r>
      <w:r w:rsidRPr="00CB5C1E">
        <w:rPr>
          <w:rStyle w:val="Emphasis"/>
        </w:rPr>
        <w:t>but pro-American</w:t>
      </w:r>
      <w:r w:rsidRPr="00CB5C1E">
        <w:rPr>
          <w:sz w:val="16"/>
        </w:rPr>
        <w:t>––</w:t>
      </w:r>
      <w:r w:rsidRPr="00CB5C1E">
        <w:rPr>
          <w:rStyle w:val="StyleUnderline"/>
        </w:rPr>
        <w:t>regime of Colonel Mobutu Seke Seko</w:t>
      </w:r>
      <w:r w:rsidRPr="00CB5C1E">
        <w:rPr>
          <w:sz w:val="16"/>
        </w:rPr>
        <w:t xml:space="preserve">. As reprehensible as Mobutu’s murderous reign probably seemed to Carter, he nonetheless supported it </w:t>
      </w:r>
      <w:r w:rsidRPr="001B5BA4">
        <w:rPr>
          <w:rStyle w:val="StyleUnderline"/>
          <w:highlight w:val="cyan"/>
        </w:rPr>
        <w:t xml:space="preserve">for the </w:t>
      </w:r>
      <w:r w:rsidRPr="001B5BA4">
        <w:rPr>
          <w:rStyle w:val="Emphasis"/>
          <w:highlight w:val="cyan"/>
        </w:rPr>
        <w:t>greater cause</w:t>
      </w:r>
      <w:r w:rsidRPr="001B5BA4">
        <w:rPr>
          <w:rStyle w:val="StyleUnderline"/>
          <w:highlight w:val="cyan"/>
        </w:rPr>
        <w:t xml:space="preserve"> of</w:t>
      </w:r>
      <w:r w:rsidRPr="001B5BA4">
        <w:rPr>
          <w:rStyle w:val="StyleUnderline"/>
        </w:rPr>
        <w:t xml:space="preserve"> Cold War </w:t>
      </w:r>
      <w:r w:rsidRPr="001B5BA4">
        <w:rPr>
          <w:rStyle w:val="StyleUnderline"/>
          <w:highlight w:val="cyan"/>
        </w:rPr>
        <w:t xml:space="preserve">American </w:t>
      </w:r>
      <w:r w:rsidRPr="001B5BA4">
        <w:rPr>
          <w:rStyle w:val="Emphasis"/>
          <w:highlight w:val="cyan"/>
        </w:rPr>
        <w:t>fo</w:t>
      </w:r>
      <w:r w:rsidRPr="001B5BA4">
        <w:rPr>
          <w:rStyle w:val="StyleUnderline"/>
        </w:rPr>
        <w:t xml:space="preserve">reign </w:t>
      </w:r>
      <w:r w:rsidRPr="001B5BA4">
        <w:rPr>
          <w:rStyle w:val="Emphasis"/>
          <w:highlight w:val="cyan"/>
        </w:rPr>
        <w:t>po</w:t>
      </w:r>
      <w:r w:rsidRPr="001B5BA4">
        <w:rPr>
          <w:rStyle w:val="StyleUnderline"/>
        </w:rPr>
        <w:t>licy</w:t>
      </w:r>
      <w:r w:rsidRPr="00CB5C1E">
        <w:rPr>
          <w:sz w:val="16"/>
        </w:rPr>
        <w:t>. The Zaire situation shifted Carter’s African policy from racial justice to containment, just like his predecessors had done too [69].</w:t>
      </w:r>
    </w:p>
    <w:p w14:paraId="6834C38C" w14:textId="77777777" w:rsidR="004E262B" w:rsidRPr="00CB5C1E" w:rsidRDefault="004E262B" w:rsidP="004E262B">
      <w:pPr>
        <w:rPr>
          <w:sz w:val="16"/>
        </w:rPr>
      </w:pPr>
      <w:r w:rsidRPr="00CB5C1E">
        <w:rPr>
          <w:sz w:val="16"/>
        </w:rPr>
        <w:t xml:space="preserve">Carter’s embrace of consequentialism did not end </w:t>
      </w:r>
      <w:proofErr w:type="gramStart"/>
      <w:r w:rsidRPr="00CB5C1E">
        <w:rPr>
          <w:sz w:val="16"/>
        </w:rPr>
        <w:t>at</w:t>
      </w:r>
      <w:proofErr w:type="gramEnd"/>
      <w:r w:rsidRPr="00CB5C1E">
        <w:rPr>
          <w:sz w:val="16"/>
        </w:rPr>
        <w:t xml:space="preserve"> Zaire. In the name of the new Sino-American entente––under the leadership of Mao’s reformist successor, Deng Xiaoping––Carter proceeded in what was considered an unthinkable move up to that point, succumbing to Deng Xiaoping’s pressure to recognize the People’s Republic of China as the legitimate Chinese government. This meant that the US would terminate their longstanding diplomatic recognition of Taiwan, where the republican defeated side of the Chinese Civil War had escaped; in the words of Carter’s national security advisor, Zbigniew Brzezinski, America and China should “cooperate again in the face of a common threat.” [70]. Washington’s abandonment of Taipei was entirely consequentialist. Carter followed Nixon’s lead and withdrew US support towards a long-term anti-Maoist and </w:t>
      </w:r>
      <w:proofErr w:type="spellStart"/>
      <w:r w:rsidRPr="00CB5C1E">
        <w:rPr>
          <w:sz w:val="16"/>
        </w:rPr>
        <w:t>democratic ally</w:t>
      </w:r>
      <w:proofErr w:type="spellEnd"/>
      <w:r w:rsidRPr="00CB5C1E">
        <w:rPr>
          <w:sz w:val="16"/>
        </w:rPr>
        <w:t xml:space="preserve"> to support communist China, exactly because this shift would serve the end goal of Cold War foreign policy: to isolate, weaken, and eventually defeat the USSR. Of course, the US still supported Taiwan through the Taiwan Relations Act, and through indirect diplomatic channels, yet the US’s recognition of the One-China Policy essentially since Carter’s days––and despite the geopolitical and ideological tensions within Sino-American relations––epitomizes the consequentialist influence in US foreign policymaking. Finally, like his predecessors, Carter embraced consequentialism towards Iran. Since Eisenhower’s time, the US provided unconditional support to Iran due to its proximity to the USSR for the sake of maintaining a crucial geopolitical advantage. To that end, and despite Pahlavi’s poor human rights record, Carter provided him with all the military equipment he had requested. In a remarkable statement during his 1977 visit to Tehran, Carter noted that under Pahlavi’s “great leadership” Iran had become “an island of stability in one of the more troubled eras of the world.” [71]. Pahlavi’s regime would be ousted two years later by the Islamic––and anti-American––regime of Ruhollah Khomeini. Still, Carter’s support of Pahlavi, with whom he could not have been more incompatible in terms of moral principles, represented another deviation from his deontological integrity and another manifestation of consequentialist interventionism.</w:t>
      </w:r>
    </w:p>
    <w:p w14:paraId="4B3ECFD0" w14:textId="77777777" w:rsidR="004E262B" w:rsidRPr="00CB5C1E" w:rsidRDefault="004E262B" w:rsidP="004E262B">
      <w:pPr>
        <w:rPr>
          <w:sz w:val="16"/>
        </w:rPr>
      </w:pPr>
      <w:r w:rsidRPr="00CB5C1E">
        <w:rPr>
          <w:sz w:val="16"/>
        </w:rPr>
        <w:t xml:space="preserve">V. </w:t>
      </w:r>
      <w:r w:rsidRPr="00CB5C1E">
        <w:rPr>
          <w:rStyle w:val="Emphasis"/>
        </w:rPr>
        <w:t>The Reagan administration</w:t>
      </w:r>
    </w:p>
    <w:p w14:paraId="43B7455D" w14:textId="77777777" w:rsidR="004E262B" w:rsidRPr="00CB5C1E" w:rsidRDefault="004E262B" w:rsidP="004E262B">
      <w:pPr>
        <w:rPr>
          <w:sz w:val="16"/>
        </w:rPr>
      </w:pPr>
      <w:r w:rsidRPr="00CB5C1E">
        <w:rPr>
          <w:sz w:val="16"/>
        </w:rPr>
        <w:t xml:space="preserve">Ronald </w:t>
      </w:r>
      <w:r w:rsidRPr="00CB5C1E">
        <w:rPr>
          <w:rStyle w:val="Emphasis"/>
        </w:rPr>
        <w:t xml:space="preserve">Reagan’s </w:t>
      </w:r>
      <w:r w:rsidRPr="001B5BA4">
        <w:rPr>
          <w:rStyle w:val="Emphasis"/>
          <w:highlight w:val="cyan"/>
        </w:rPr>
        <w:t>Iran-Contra</w:t>
      </w:r>
      <w:r w:rsidRPr="00CB5C1E">
        <w:rPr>
          <w:sz w:val="16"/>
        </w:rPr>
        <w:t xml:space="preserve"> affair </w:t>
      </w:r>
      <w:r w:rsidRPr="00CB5C1E">
        <w:rPr>
          <w:rStyle w:val="StyleUnderline"/>
        </w:rPr>
        <w:t>is an</w:t>
      </w:r>
      <w:r w:rsidRPr="00CB5C1E">
        <w:rPr>
          <w:sz w:val="16"/>
        </w:rPr>
        <w:t xml:space="preserve"> additional and </w:t>
      </w:r>
      <w:r w:rsidRPr="00CB5C1E">
        <w:rPr>
          <w:rStyle w:val="StyleUnderline"/>
        </w:rPr>
        <w:t>profound indicative case</w:t>
      </w:r>
      <w:r w:rsidRPr="00CB5C1E">
        <w:rPr>
          <w:sz w:val="16"/>
        </w:rPr>
        <w:t xml:space="preserve"> that fits this article’s proposed consequentialist framework. </w:t>
      </w:r>
      <w:r w:rsidRPr="00CB5C1E">
        <w:rPr>
          <w:rStyle w:val="StyleUnderline"/>
        </w:rPr>
        <w:t>To overthrow the Nicaraguan Sandinistas’ communist government</w:t>
      </w:r>
      <w:r w:rsidRPr="00CB5C1E">
        <w:rPr>
          <w:sz w:val="16"/>
        </w:rPr>
        <w:t xml:space="preserve">, the </w:t>
      </w:r>
      <w:r w:rsidRPr="00CB5C1E">
        <w:rPr>
          <w:rStyle w:val="StyleUnderline"/>
        </w:rPr>
        <w:t>Reagan</w:t>
      </w:r>
      <w:r w:rsidRPr="00CB5C1E">
        <w:rPr>
          <w:sz w:val="16"/>
        </w:rPr>
        <w:t xml:space="preserve"> administration </w:t>
      </w:r>
      <w:r w:rsidRPr="00CB5C1E">
        <w:rPr>
          <w:rStyle w:val="StyleUnderline"/>
        </w:rPr>
        <w:t>backed their</w:t>
      </w:r>
      <w:r w:rsidRPr="00CB5C1E">
        <w:rPr>
          <w:sz w:val="16"/>
        </w:rPr>
        <w:t xml:space="preserve"> domestic </w:t>
      </w:r>
      <w:r w:rsidRPr="00CB5C1E">
        <w:rPr>
          <w:rStyle w:val="StyleUnderline"/>
        </w:rPr>
        <w:t>opponents</w:t>
      </w:r>
      <w:r w:rsidRPr="00CB5C1E">
        <w:rPr>
          <w:sz w:val="16"/>
        </w:rPr>
        <w:t>––</w:t>
      </w:r>
      <w:r w:rsidRPr="00CB5C1E">
        <w:rPr>
          <w:rStyle w:val="StyleUnderline"/>
        </w:rPr>
        <w:t>the Contras</w:t>
      </w:r>
      <w:r w:rsidRPr="00CB5C1E">
        <w:rPr>
          <w:sz w:val="16"/>
        </w:rPr>
        <w:t>––</w:t>
      </w:r>
      <w:r w:rsidRPr="00CB5C1E">
        <w:rPr>
          <w:rStyle w:val="StyleUnderline"/>
        </w:rPr>
        <w:t>whose operations were funded by</w:t>
      </w:r>
      <w:r w:rsidRPr="00CB5C1E">
        <w:rPr>
          <w:sz w:val="16"/>
        </w:rPr>
        <w:t xml:space="preserve"> funds generated from </w:t>
      </w:r>
      <w:r w:rsidRPr="00CB5C1E">
        <w:rPr>
          <w:rStyle w:val="StyleUnderline"/>
        </w:rPr>
        <w:t>American weapon sales to Ruhollah Khomeini’s authoritarian regime in Iran</w:t>
      </w:r>
      <w:r w:rsidRPr="00CB5C1E">
        <w:rPr>
          <w:sz w:val="16"/>
        </w:rPr>
        <w:t xml:space="preserve">. The key point is that Reagan had previously excluded the possibility of even discussing with Khomeini [72], urging Western Europeans to join the US embargo on Tehran [73]. In the Iran-Contra affair, </w:t>
      </w:r>
      <w:r w:rsidRPr="001B5BA4">
        <w:rPr>
          <w:rStyle w:val="StyleUnderline"/>
          <w:highlight w:val="cyan"/>
        </w:rPr>
        <w:t>Reagan</w:t>
      </w:r>
      <w:r w:rsidRPr="00CB5C1E">
        <w:rPr>
          <w:sz w:val="16"/>
        </w:rPr>
        <w:t xml:space="preserve"> crossed numerous deontological lines single-handedly; yet, as David Houghton suggests, he </w:t>
      </w:r>
      <w:r w:rsidRPr="001B5BA4">
        <w:rPr>
          <w:rStyle w:val="StyleUnderline"/>
          <w:highlight w:val="cyan"/>
        </w:rPr>
        <w:t>viewed</w:t>
      </w:r>
      <w:r w:rsidRPr="00CB5C1E">
        <w:rPr>
          <w:rStyle w:val="StyleUnderline"/>
        </w:rPr>
        <w:t xml:space="preserve"> this initiative </w:t>
      </w:r>
      <w:r w:rsidRPr="001B5BA4">
        <w:rPr>
          <w:rStyle w:val="StyleUnderline"/>
          <w:highlight w:val="cyan"/>
        </w:rPr>
        <w:t xml:space="preserve">as </w:t>
      </w:r>
      <w:r w:rsidRPr="001B5BA4">
        <w:rPr>
          <w:rStyle w:val="Emphasis"/>
          <w:highlight w:val="cyan"/>
        </w:rPr>
        <w:t>entirely ethical</w:t>
      </w:r>
      <w:r w:rsidRPr="00CB5C1E">
        <w:rPr>
          <w:sz w:val="16"/>
        </w:rPr>
        <w:t xml:space="preserve"> since these means would </w:t>
      </w:r>
      <w:r w:rsidRPr="001B5BA4">
        <w:rPr>
          <w:rStyle w:val="Emphasis"/>
        </w:rPr>
        <w:t>secure</w:t>
      </w:r>
      <w:r w:rsidRPr="00CB5C1E">
        <w:rPr>
          <w:rStyle w:val="StyleUnderline"/>
        </w:rPr>
        <w:t xml:space="preserve"> the </w:t>
      </w:r>
      <w:r w:rsidRPr="001B5BA4">
        <w:rPr>
          <w:rStyle w:val="Emphasis"/>
        </w:rPr>
        <w:t>defeat</w:t>
      </w:r>
      <w:r w:rsidRPr="00CB5C1E">
        <w:rPr>
          <w:rStyle w:val="StyleUnderline"/>
        </w:rPr>
        <w:t xml:space="preserve"> of the </w:t>
      </w:r>
      <w:r w:rsidRPr="001B5BA4">
        <w:rPr>
          <w:rStyle w:val="Emphasis"/>
        </w:rPr>
        <w:t>Marxist administration</w:t>
      </w:r>
      <w:r w:rsidRPr="00CB5C1E">
        <w:rPr>
          <w:rStyle w:val="StyleUnderline"/>
        </w:rPr>
        <w:t xml:space="preserve"> of the </w:t>
      </w:r>
      <w:r w:rsidRPr="001B5BA4">
        <w:rPr>
          <w:rStyle w:val="Emphasis"/>
        </w:rPr>
        <w:t>Sandinistas</w:t>
      </w:r>
      <w:r w:rsidRPr="00CB5C1E">
        <w:rPr>
          <w:sz w:val="16"/>
        </w:rPr>
        <w:t xml:space="preserve"> [74]. Another aspect of this operation is that it disregarded Congress’ right to control arms sales abroad [75]. The Iran-Contra affair could not reveal Reagan’s consequentialism more. </w:t>
      </w:r>
      <w:r w:rsidRPr="00CB5C1E">
        <w:rPr>
          <w:rStyle w:val="StyleUnderline"/>
        </w:rPr>
        <w:t>The Reagan administration proceeded with more consequentialist interventions</w:t>
      </w:r>
      <w:r w:rsidRPr="00CB5C1E">
        <w:rPr>
          <w:sz w:val="16"/>
        </w:rPr>
        <w:t xml:space="preserve">. After the Grenadian communist PM, Maurice Bishop, was murdered by his deputy, Bernard Coard, </w:t>
      </w:r>
      <w:r w:rsidRPr="00CB5C1E">
        <w:rPr>
          <w:rStyle w:val="StyleUnderline"/>
        </w:rPr>
        <w:t xml:space="preserve">Reagan </w:t>
      </w:r>
      <w:r w:rsidRPr="001B5BA4">
        <w:rPr>
          <w:rStyle w:val="StyleUnderline"/>
          <w:highlight w:val="cyan"/>
        </w:rPr>
        <w:t>allowed</w:t>
      </w:r>
      <w:r w:rsidRPr="00CB5C1E">
        <w:rPr>
          <w:sz w:val="16"/>
        </w:rPr>
        <w:t xml:space="preserve"> an operation in which almost </w:t>
      </w:r>
      <w:r w:rsidRPr="00CB5C1E">
        <w:rPr>
          <w:rStyle w:val="StyleUnderline"/>
        </w:rPr>
        <w:t xml:space="preserve">two thousand American </w:t>
      </w:r>
      <w:r w:rsidRPr="001B5BA4">
        <w:rPr>
          <w:rStyle w:val="StyleUnderline"/>
          <w:highlight w:val="cyan"/>
        </w:rPr>
        <w:t>soldiers invade</w:t>
      </w:r>
      <w:r w:rsidRPr="00CB5C1E">
        <w:rPr>
          <w:rStyle w:val="StyleUnderline"/>
        </w:rPr>
        <w:t xml:space="preserve">d </w:t>
      </w:r>
      <w:r w:rsidRPr="001B5BA4">
        <w:rPr>
          <w:rStyle w:val="StyleUnderline"/>
          <w:highlight w:val="cyan"/>
        </w:rPr>
        <w:t>Grenada</w:t>
      </w:r>
      <w:r w:rsidRPr="00CB5C1E">
        <w:rPr>
          <w:rStyle w:val="StyleUnderline"/>
        </w:rPr>
        <w:t xml:space="preserve"> to depose the new Marxist government</w:t>
      </w:r>
      <w:r w:rsidRPr="00CB5C1E">
        <w:rPr>
          <w:sz w:val="16"/>
        </w:rPr>
        <w:t xml:space="preserve">. Reagan’s intervention was </w:t>
      </w:r>
      <w:r w:rsidRPr="00CB5C1E">
        <w:rPr>
          <w:rStyle w:val="StyleUnderline"/>
        </w:rPr>
        <w:t>immediately condemned by both the United Nations and</w:t>
      </w:r>
      <w:r w:rsidRPr="00CB5C1E">
        <w:rPr>
          <w:sz w:val="16"/>
        </w:rPr>
        <w:t xml:space="preserve"> by Reagan’s transatlantic ideological ally–– and </w:t>
      </w:r>
      <w:proofErr w:type="gramStart"/>
      <w:r w:rsidRPr="00CB5C1E">
        <w:rPr>
          <w:sz w:val="16"/>
        </w:rPr>
        <w:t>personal friend</w:t>
      </w:r>
      <w:proofErr w:type="gramEnd"/>
      <w:r w:rsidRPr="00CB5C1E">
        <w:rPr>
          <w:sz w:val="16"/>
        </w:rPr>
        <w:t xml:space="preserve">––British Prime Minister, </w:t>
      </w:r>
      <w:r w:rsidRPr="00CB5C1E">
        <w:rPr>
          <w:rStyle w:val="StyleUnderline"/>
        </w:rPr>
        <w:t>Margaret Thatcher</w:t>
      </w:r>
      <w:r w:rsidRPr="00CB5C1E">
        <w:rPr>
          <w:sz w:val="16"/>
        </w:rPr>
        <w:t xml:space="preserve">, as a clear violation of international law and Grenada’s sovereignty [76]. There is no question that Reagan’s initiative disrespected Grenadian self-determination, but as his own words indicate, </w:t>
      </w:r>
      <w:r w:rsidRPr="00CB5C1E">
        <w:rPr>
          <w:rStyle w:val="StyleUnderline"/>
        </w:rPr>
        <w:t xml:space="preserve">he </w:t>
      </w:r>
      <w:r w:rsidRPr="001B5BA4">
        <w:rPr>
          <w:rStyle w:val="Emphasis"/>
          <w:highlight w:val="cyan"/>
        </w:rPr>
        <w:t>justified</w:t>
      </w:r>
      <w:r w:rsidRPr="00CB5C1E">
        <w:rPr>
          <w:rStyle w:val="StyleUnderline"/>
        </w:rPr>
        <w:t xml:space="preserve"> it in consequentialist terms</w:t>
      </w:r>
      <w:r w:rsidRPr="00CB5C1E">
        <w:rPr>
          <w:sz w:val="16"/>
        </w:rPr>
        <w:t xml:space="preserve">; </w:t>
      </w:r>
      <w:r w:rsidRPr="001B5BA4">
        <w:rPr>
          <w:rStyle w:val="Emphasis"/>
        </w:rPr>
        <w:t>America “had no choice but to act strongly” against “a brutal gang of leftist thugs</w:t>
      </w:r>
      <w:proofErr w:type="gramStart"/>
      <w:r w:rsidRPr="001B5BA4">
        <w:rPr>
          <w:rStyle w:val="Emphasis"/>
        </w:rPr>
        <w:t>.”</w:t>
      </w:r>
      <w:r w:rsidRPr="00CB5C1E">
        <w:rPr>
          <w:sz w:val="16"/>
        </w:rPr>
        <w:t>[</w:t>
      </w:r>
      <w:proofErr w:type="gramEnd"/>
      <w:r w:rsidRPr="00CB5C1E">
        <w:rPr>
          <w:sz w:val="16"/>
        </w:rPr>
        <w:t xml:space="preserve">77]. </w:t>
      </w:r>
    </w:p>
    <w:p w14:paraId="68ECE2B7" w14:textId="77777777" w:rsidR="004E262B" w:rsidRPr="00CB5C1E" w:rsidRDefault="004E262B" w:rsidP="004E262B">
      <w:pPr>
        <w:rPr>
          <w:sz w:val="16"/>
        </w:rPr>
      </w:pPr>
      <w:r w:rsidRPr="00CB5C1E">
        <w:rPr>
          <w:sz w:val="16"/>
        </w:rPr>
        <w:t xml:space="preserve">The </w:t>
      </w:r>
      <w:r w:rsidRPr="00CB5C1E">
        <w:rPr>
          <w:rStyle w:val="StyleUnderline"/>
        </w:rPr>
        <w:t>Reagan</w:t>
      </w:r>
      <w:r w:rsidRPr="00CB5C1E">
        <w:rPr>
          <w:sz w:val="16"/>
        </w:rPr>
        <w:t xml:space="preserve"> administration also </w:t>
      </w:r>
      <w:r w:rsidRPr="00CB5C1E">
        <w:rPr>
          <w:rStyle w:val="StyleUnderline"/>
        </w:rPr>
        <w:t>proceeded in similar covert interventions</w:t>
      </w:r>
      <w:r w:rsidRPr="00CB5C1E">
        <w:rPr>
          <w:sz w:val="16"/>
        </w:rPr>
        <w:t xml:space="preserve">––mostly </w:t>
      </w:r>
      <w:r w:rsidRPr="00CB5C1E">
        <w:rPr>
          <w:rStyle w:val="StyleUnderline"/>
        </w:rPr>
        <w:t>in terms of military and financial support</w:t>
      </w:r>
      <w:r w:rsidRPr="00CB5C1E">
        <w:rPr>
          <w:sz w:val="16"/>
        </w:rPr>
        <w:t>––</w:t>
      </w:r>
      <w:r w:rsidRPr="00CB5C1E">
        <w:rPr>
          <w:rStyle w:val="StyleUnderline"/>
        </w:rPr>
        <w:t>in Angola and Afghanistan</w:t>
      </w:r>
      <w:r w:rsidRPr="00CB5C1E">
        <w:rPr>
          <w:sz w:val="16"/>
        </w:rPr>
        <w:t xml:space="preserve">, </w:t>
      </w:r>
      <w:r w:rsidRPr="00CB5C1E">
        <w:rPr>
          <w:rStyle w:val="StyleUnderline"/>
        </w:rPr>
        <w:t>where pro-American forces rebelled against the respective communist governments</w:t>
      </w:r>
      <w:r w:rsidRPr="00CB5C1E">
        <w:rPr>
          <w:sz w:val="16"/>
        </w:rPr>
        <w:t xml:space="preserve"> [78]. Reagan is frequently credited with “winning” the Cold War. Although typically the conflict ended during the George HW Bush administration, the clash between the US and the USSR practically ended in Reagan’s time. The extent to which Reagan should be credited with this victory is highly debated [79] but this is not the crucial element here. Instead, we should emphasize how in his farewell address, the staunchest anti-communist occupant of the White House, and the one who had engineered these most questionable interventions for the sake of containment, summarized in just three words why his––and his predecessors’––interventions were justified: “America is freedom</w:t>
      </w:r>
      <w:proofErr w:type="gramStart"/>
      <w:r w:rsidRPr="00CB5C1E">
        <w:rPr>
          <w:sz w:val="16"/>
        </w:rPr>
        <w:t>.”[</w:t>
      </w:r>
      <w:proofErr w:type="gramEnd"/>
      <w:r w:rsidRPr="00CB5C1E">
        <w:rPr>
          <w:sz w:val="16"/>
        </w:rPr>
        <w:t>80].</w:t>
      </w:r>
    </w:p>
    <w:p w14:paraId="62C26FD4" w14:textId="77777777" w:rsidR="004E262B" w:rsidRDefault="004E262B" w:rsidP="004E262B">
      <w:pPr>
        <w:rPr>
          <w:sz w:val="16"/>
        </w:rPr>
      </w:pPr>
      <w:r w:rsidRPr="00CB5C1E">
        <w:rPr>
          <w:sz w:val="16"/>
        </w:rPr>
        <w:t>Cold War American Foreign Policy: a consequentialist worldview</w:t>
      </w:r>
    </w:p>
    <w:p w14:paraId="584900B0" w14:textId="77777777" w:rsidR="004E262B" w:rsidRPr="00CB5C1E" w:rsidRDefault="004E262B" w:rsidP="004E262B">
      <w:pPr>
        <w:rPr>
          <w:sz w:val="16"/>
        </w:rPr>
      </w:pPr>
      <w:r>
        <w:rPr>
          <w:sz w:val="16"/>
        </w:rPr>
        <w:t>[text condensed, none omitted]</w:t>
      </w:r>
    </w:p>
    <w:p w14:paraId="03AC56A1" w14:textId="77777777" w:rsidR="004E262B" w:rsidRPr="00CB5C1E" w:rsidRDefault="004E262B" w:rsidP="004E262B">
      <w:pPr>
        <w:rPr>
          <w:sz w:val="8"/>
          <w:szCs w:val="14"/>
        </w:rPr>
      </w:pPr>
      <w:r w:rsidRPr="00CB5C1E">
        <w:rPr>
          <w:sz w:val="8"/>
          <w:szCs w:val="14"/>
        </w:rPr>
        <w:t xml:space="preserve">Peter Greys suggests that Republicans and Democrats have a different moral outlook on American foreign policy, because their political ideologies contain different values [81]. But as Campbell Craig and Fredrik </w:t>
      </w:r>
      <w:proofErr w:type="spellStart"/>
      <w:r w:rsidRPr="00CB5C1E">
        <w:rPr>
          <w:sz w:val="8"/>
          <w:szCs w:val="14"/>
        </w:rPr>
        <w:t>Logevall</w:t>
      </w:r>
      <w:proofErr w:type="spellEnd"/>
      <w:r w:rsidRPr="00CB5C1E">
        <w:rPr>
          <w:sz w:val="8"/>
          <w:szCs w:val="14"/>
        </w:rPr>
        <w:t xml:space="preserve"> correctly point out, all Cold War Presidents, from Harry Truman to Ronald Reagan operated on the same set of assumptions regarding containment [82]. What </w:t>
      </w:r>
      <w:proofErr w:type="gramStart"/>
      <w:r w:rsidRPr="00CB5C1E">
        <w:rPr>
          <w:sz w:val="8"/>
          <w:szCs w:val="14"/>
        </w:rPr>
        <w:t>these case</w:t>
      </w:r>
      <w:proofErr w:type="gramEnd"/>
      <w:r w:rsidRPr="00CB5C1E">
        <w:rPr>
          <w:sz w:val="8"/>
          <w:szCs w:val="14"/>
        </w:rPr>
        <w:t xml:space="preserve"> studies indicate is that both Republican and Democrat administrations implemented ethically questionable interventions––from a deontological perspective at least––throughout the Cold War, because these served Washington’s wider goal of containment. These indicative case studies reveal three fundamental points about Cold War American foreign policy. First, there has been no administration that has not proceeded with an ethically questionable intervention for the sake of containing communism; the examples from the Truman and Carter presidencies, who were self-proclaimed Wilsonians, clearly manifest this pattern. Second, even most realist Presidents, such as Nixon and Reagan, shared either directly or indirectly an affinity for the Wilsonian interpretation of international politics; as President, Nixon had a portrait of Wilson in his office [83] while Reagan “stood at the edge of Wilsonian moralism” according to Kissinger [84]. Walter Mead specifically uses Nixon as an ideal example to argue that realists like him had a deep conviction in the moral rightness of their actions, because they interpreted them as indispensable in the struggle against global communism and Soviet influence [85]. Evidently, the Wilsonian interpretation of America’s mission was a profound dynamic throughout Cold War American foreign policymaking, even during Nixon’s or Reagan’s time. Third, these case studies indicate that this article’s proposed framework offers a new way to analyze a series of controversial American interventions during the Cold War. The fact that consequentialism is not as easily digestible as deontology does not mean that it is a less credible ethical theory, as unsettling and disturbing as it may conceptually appear to be. And, in a way, consequentialism could not but inform the moral axis of Cold War American foreign policymaking. According to Arthur Schlesinger, the immense ideological conflict between America and the Soviet Union made the Cold War inevitable, making the containment of communism indispensable for Washington [86]. Robert Powaski concurs with Schlesinger and argues that “there was no alternative” to the Cold War because the competition between the two superpowers was incredibly profound and multidimensional [87]. As </w:t>
      </w:r>
      <w:proofErr w:type="spellStart"/>
      <w:r w:rsidRPr="00CB5C1E">
        <w:rPr>
          <w:sz w:val="8"/>
          <w:szCs w:val="14"/>
        </w:rPr>
        <w:t>Powaski</w:t>
      </w:r>
      <w:proofErr w:type="spellEnd"/>
      <w:r w:rsidRPr="00CB5C1E">
        <w:rPr>
          <w:sz w:val="8"/>
          <w:szCs w:val="14"/>
        </w:rPr>
        <w:t xml:space="preserve"> argues, the key element in the inevitability of the Cold War was the incompatibility of the two superpowers’ competing “manifest destinies.” In other words, America had no alternative to victory in the Cold War. No matter how long––and what––it would take, failing to do so would signify that its value system would be replaced by that of the USSR; America would have failed in its mission. </w:t>
      </w:r>
      <w:proofErr w:type="spellStart"/>
      <w:r w:rsidRPr="00CB5C1E">
        <w:rPr>
          <w:sz w:val="8"/>
          <w:szCs w:val="14"/>
        </w:rPr>
        <w:t>Powaski</w:t>
      </w:r>
      <w:proofErr w:type="spellEnd"/>
      <w:r w:rsidRPr="00CB5C1E">
        <w:rPr>
          <w:sz w:val="8"/>
          <w:szCs w:val="14"/>
        </w:rPr>
        <w:t xml:space="preserve"> correctly points out that if this mission was based on Wilsonian idealism, so was the case with the Soviet Union and Vladimir Lenin’s vision about the eventual victory of socialism [88]. The clash between these two contrasting teleological visions could not have been greater, while the two countries’ geopolitical influence amplified it to a colossal extent. And at least in what concerns America, foreign interventionism was a precondition, if it was going to live up to her self-assigned role to serve the rest of the world through its principles [89]. This is exactly the point where American exceptionalism and realism meet. Although they may seem incompatible, this article suggests that consequentialist foreign policy was the realist expression of missionary American exceptionalism within the realities of the Cold War. Francis Fukuyama, a skeptic of realism, admits that during the Cold War “realism was an appropriate framework for understanding international politics [...] because the world operated according to realist premises” yet “not so much because realist principles reflected timeless truths, but because the world was sharply divided between states of radically differing and mutually hostile ideologies</w:t>
      </w:r>
      <w:proofErr w:type="gramStart"/>
      <w:r w:rsidRPr="00CB5C1E">
        <w:rPr>
          <w:sz w:val="8"/>
          <w:szCs w:val="14"/>
        </w:rPr>
        <w:t>.”[</w:t>
      </w:r>
      <w:proofErr w:type="gramEnd"/>
      <w:r w:rsidRPr="00CB5C1E">
        <w:rPr>
          <w:sz w:val="8"/>
          <w:szCs w:val="14"/>
        </w:rPr>
        <w:t>90]. In a way, this framework resonates with what Charles Krauthammer defines as “democratic realism” which explains America’s urge to intervene in regions where the “defense or advancement of freedom is critical to success in the larger war against an existential element</w:t>
      </w:r>
      <w:proofErr w:type="gramStart"/>
      <w:r w:rsidRPr="00CB5C1E">
        <w:rPr>
          <w:sz w:val="8"/>
          <w:szCs w:val="14"/>
        </w:rPr>
        <w:t>.”[</w:t>
      </w:r>
      <w:proofErr w:type="gramEnd"/>
      <w:r w:rsidRPr="00CB5C1E">
        <w:rPr>
          <w:sz w:val="8"/>
          <w:szCs w:val="14"/>
        </w:rPr>
        <w:t xml:space="preserve">91]. However, despite Krauthammer’s acute observation, his definition is not entirely satisfactory. First, it would be problematic to associate some of the </w:t>
      </w:r>
      <w:proofErr w:type="gramStart"/>
      <w:r w:rsidRPr="00CB5C1E">
        <w:rPr>
          <w:sz w:val="8"/>
          <w:szCs w:val="14"/>
        </w:rPr>
        <w:t>aforementioned interventions</w:t>
      </w:r>
      <w:proofErr w:type="gramEnd"/>
      <w:r w:rsidRPr="00CB5C1E">
        <w:rPr>
          <w:sz w:val="8"/>
          <w:szCs w:val="14"/>
        </w:rPr>
        <w:t xml:space="preserve"> with the notions of “</w:t>
      </w:r>
      <w:proofErr w:type="spellStart"/>
      <w:r w:rsidRPr="00CB5C1E">
        <w:rPr>
          <w:sz w:val="8"/>
          <w:szCs w:val="14"/>
        </w:rPr>
        <w:t>defence</w:t>
      </w:r>
      <w:proofErr w:type="spellEnd"/>
      <w:r w:rsidRPr="00CB5C1E">
        <w:rPr>
          <w:sz w:val="8"/>
          <w:szCs w:val="14"/>
        </w:rPr>
        <w:t>” and “advancement” of freedom as this can easily be dismissed as an attempt to sugarcoat extremely contestable foreign interventions. Instead, the consequentialist framework that this article proposes sees such interventions for what many––if not most––of them were: deontologically reprehensible and morally unsettling interventions that too often violated the intervened nations’ rights of self-determination, undermined their democratic governance, disrespected their citizens’ dignity and human rights, and left thousands, if not millions, suffering. But they can be nonetheless justified from a consequentialist viewpoint because they contributed to the containment of communism: the telos of America’s Cold War mission. Finally, it is crucial to define how the proposed consequentialist foreign policy framework differs from standard realist premises. The essential difference is that, in realism, policymakers and academics accept that ethically dubious and unjustifiable policies are often necessary because of the bigger picture, which is the ugly and anarchic state of international politics. In other words, they believe that within international anarchy, there may be no alternative to the occasional use of questionable interventions like the indicative case studies above. Most realists still see such interventions as unethical, but suggest that morality, as defined by liberal internationalists, cannot be prioritized; this is summarized by Mearsheimer’s observations on “offensive realism” which characterizes great power interventionism as a fundamental mechanism to achieve international hegemony [92]. The proposed framework, however, argues that because of the influence of American exceptionalism in Cold War foreign policymaking, these questionable–– and frequently reprehensible––interventions that America pursued on a global scale were not considered evil albeit mandatory, so to speak, but as the right thing to do because of the imperative to contain communism.</w:t>
      </w:r>
    </w:p>
    <w:p w14:paraId="0584072E" w14:textId="77777777" w:rsidR="004E262B" w:rsidRPr="00CB5C1E" w:rsidRDefault="004E262B" w:rsidP="004E262B">
      <w:pPr>
        <w:rPr>
          <w:sz w:val="16"/>
        </w:rPr>
      </w:pPr>
      <w:r>
        <w:rPr>
          <w:sz w:val="16"/>
        </w:rPr>
        <w:t>[paragraph integrity resumes]</w:t>
      </w:r>
    </w:p>
    <w:p w14:paraId="35141507" w14:textId="77777777" w:rsidR="004E262B" w:rsidRPr="00CB5C1E" w:rsidRDefault="004E262B" w:rsidP="004E262B">
      <w:pPr>
        <w:rPr>
          <w:sz w:val="16"/>
        </w:rPr>
      </w:pPr>
      <w:r w:rsidRPr="00CB5C1E">
        <w:rPr>
          <w:sz w:val="16"/>
        </w:rPr>
        <w:t xml:space="preserve">This detail is crucial in fully comprehending why horrendous interventions, from a deontological standpoint, were nonetheless justified by Washington. The proposed framework shows how </w:t>
      </w:r>
      <w:r w:rsidRPr="00CB5C1E">
        <w:rPr>
          <w:rStyle w:val="StyleUnderline"/>
        </w:rPr>
        <w:t xml:space="preserve">assisting </w:t>
      </w:r>
      <w:r w:rsidRPr="001B5BA4">
        <w:rPr>
          <w:rStyle w:val="Emphasis"/>
          <w:highlight w:val="cyan"/>
        </w:rPr>
        <w:t>coups</w:t>
      </w:r>
      <w:r w:rsidRPr="00CB5C1E">
        <w:rPr>
          <w:sz w:val="16"/>
        </w:rPr>
        <w:t xml:space="preserve">, </w:t>
      </w:r>
      <w:r w:rsidRPr="00CB5C1E">
        <w:rPr>
          <w:rStyle w:val="StyleUnderline"/>
        </w:rPr>
        <w:t xml:space="preserve">supporting </w:t>
      </w:r>
      <w:r w:rsidRPr="001B5BA4">
        <w:rPr>
          <w:rStyle w:val="Emphasis"/>
          <w:highlight w:val="cyan"/>
        </w:rPr>
        <w:t>dictatorship</w:t>
      </w:r>
      <w:r w:rsidRPr="00CB5C1E">
        <w:rPr>
          <w:sz w:val="16"/>
        </w:rPr>
        <w:t xml:space="preserve">, </w:t>
      </w:r>
      <w:r w:rsidRPr="001B5BA4">
        <w:rPr>
          <w:rStyle w:val="Emphasis"/>
        </w:rPr>
        <w:t xml:space="preserve">selling </w:t>
      </w:r>
      <w:r w:rsidRPr="001B5BA4">
        <w:rPr>
          <w:rStyle w:val="Emphasis"/>
          <w:highlight w:val="cyan"/>
        </w:rPr>
        <w:t>arms</w:t>
      </w:r>
      <w:r w:rsidRPr="001B5BA4">
        <w:rPr>
          <w:rStyle w:val="StyleUnderline"/>
          <w:highlight w:val="cyan"/>
        </w:rPr>
        <w:t xml:space="preserve"> to </w:t>
      </w:r>
      <w:r w:rsidRPr="001B5BA4">
        <w:rPr>
          <w:rStyle w:val="Emphasis"/>
          <w:highlight w:val="cyan"/>
        </w:rPr>
        <w:t>authoritarian</w:t>
      </w:r>
      <w:r w:rsidRPr="00CB5C1E">
        <w:rPr>
          <w:rStyle w:val="StyleUnderline"/>
        </w:rPr>
        <w:t xml:space="preserve"> anti-communist </w:t>
      </w:r>
      <w:r w:rsidRPr="001B5BA4">
        <w:rPr>
          <w:rStyle w:val="Emphasis"/>
          <w:highlight w:val="cyan"/>
        </w:rPr>
        <w:t>regimes</w:t>
      </w:r>
      <w:r w:rsidRPr="00CB5C1E">
        <w:rPr>
          <w:sz w:val="16"/>
        </w:rPr>
        <w:t xml:space="preserve">, or </w:t>
      </w:r>
      <w:r w:rsidRPr="001B5BA4">
        <w:rPr>
          <w:rStyle w:val="Emphasis"/>
          <w:highlight w:val="cyan"/>
        </w:rPr>
        <w:t>violating</w:t>
      </w:r>
      <w:r w:rsidRPr="00CB5C1E">
        <w:rPr>
          <w:rStyle w:val="StyleUnderline"/>
        </w:rPr>
        <w:t xml:space="preserve"> other nations’ rights to </w:t>
      </w:r>
      <w:r w:rsidRPr="001B5BA4">
        <w:rPr>
          <w:rStyle w:val="Emphasis"/>
          <w:highlight w:val="cyan"/>
        </w:rPr>
        <w:t>self-determination</w:t>
      </w:r>
      <w:r w:rsidRPr="00CB5C1E">
        <w:rPr>
          <w:rStyle w:val="StyleUnderline"/>
        </w:rPr>
        <w:t xml:space="preserve"> were</w:t>
      </w:r>
      <w:r w:rsidRPr="00CB5C1E">
        <w:rPr>
          <w:sz w:val="16"/>
        </w:rPr>
        <w:t xml:space="preserve"> not </w:t>
      </w:r>
      <w:r w:rsidRPr="001B5BA4">
        <w:rPr>
          <w:rStyle w:val="StyleUnderline"/>
          <w:highlight w:val="cyan"/>
        </w:rPr>
        <w:t>considered</w:t>
      </w:r>
      <w:r w:rsidRPr="00CB5C1E">
        <w:rPr>
          <w:sz w:val="16"/>
        </w:rPr>
        <w:t xml:space="preserve"> unfortunate but </w:t>
      </w:r>
      <w:r w:rsidRPr="001B5BA4">
        <w:rPr>
          <w:rStyle w:val="Emphasis"/>
        </w:rPr>
        <w:t>necessary</w:t>
      </w:r>
      <w:r w:rsidRPr="00CB5C1E">
        <w:rPr>
          <w:sz w:val="16"/>
        </w:rPr>
        <w:t xml:space="preserve">, as many realists would suggest, but instead </w:t>
      </w:r>
      <w:r w:rsidRPr="00CB5C1E">
        <w:rPr>
          <w:rStyle w:val="StyleUnderline"/>
        </w:rPr>
        <w:t xml:space="preserve">as </w:t>
      </w:r>
      <w:r w:rsidRPr="001B5BA4">
        <w:rPr>
          <w:rStyle w:val="StyleUnderline"/>
          <w:highlight w:val="cyan"/>
        </w:rPr>
        <w:t xml:space="preserve">the </w:t>
      </w:r>
      <w:r w:rsidRPr="001B5BA4">
        <w:rPr>
          <w:rStyle w:val="Emphasis"/>
          <w:highlight w:val="cyan"/>
        </w:rPr>
        <w:t>only moral option</w:t>
      </w:r>
      <w:r w:rsidRPr="00CB5C1E">
        <w:rPr>
          <w:rStyle w:val="StyleUnderline"/>
        </w:rPr>
        <w:t xml:space="preserve"> available</w:t>
      </w:r>
      <w:r w:rsidRPr="00CB5C1E">
        <w:rPr>
          <w:sz w:val="16"/>
        </w:rPr>
        <w:t xml:space="preserve"> – either consciously or subconsciously – </w:t>
      </w:r>
      <w:r w:rsidRPr="00CB5C1E">
        <w:rPr>
          <w:rStyle w:val="StyleUnderline"/>
        </w:rPr>
        <w:t xml:space="preserve">because of the </w:t>
      </w:r>
      <w:r w:rsidRPr="001B5BA4">
        <w:rPr>
          <w:rStyle w:val="Emphasis"/>
        </w:rPr>
        <w:t>higher moral end</w:t>
      </w:r>
      <w:r w:rsidRPr="00CB5C1E">
        <w:rPr>
          <w:rStyle w:val="StyleUnderline"/>
        </w:rPr>
        <w:t xml:space="preserve"> that they served</w:t>
      </w:r>
      <w:r w:rsidRPr="00CB5C1E">
        <w:rPr>
          <w:sz w:val="16"/>
        </w:rPr>
        <w:t xml:space="preserve">. In his most recent book, John Bolton summarized perfectly what the consequentialist framework that this article proposes is all about. Donald Trump’s former National Security advisor, a man who has publicly argued that planning and implementing coup d’états is not an easy thing to do, confesses in his work that his foreign policy worldview is shaped by “a merger of Dean Acheson and John Foster Dulles.” [93]. Any scholar of American foreign policymaking––particularly during the Cold War––knows that these two men were instrumental in shaping American interventionism across the world. The examples are endless; this article proposes the consequentialist framework to re-evaluate several seemingly unethical interventions around the globe through the unholy marriage of realism and American Exceptionalism. One does not have to agree with the rightness of the consequentialist mindset to fully comprehend its defining influence in American foreign policymaking. But this article remains neutral towards the consequentialist approach; it recognizes its structure and ambitions, but does not side with consequentialism, or suggests that it was the morally right approach to take, nor did it attempt to play the devil’s advocate. It does, however, suggest that </w:t>
      </w:r>
      <w:r w:rsidRPr="00CB5C1E">
        <w:rPr>
          <w:rStyle w:val="StyleUnderline"/>
        </w:rPr>
        <w:t xml:space="preserve">in the minds of </w:t>
      </w:r>
      <w:r w:rsidRPr="001B5BA4">
        <w:rPr>
          <w:rStyle w:val="Emphasis"/>
        </w:rPr>
        <w:t>American foreign policymakers</w:t>
      </w:r>
      <w:r w:rsidRPr="00CB5C1E">
        <w:rPr>
          <w:sz w:val="16"/>
        </w:rPr>
        <w:t xml:space="preserve">, </w:t>
      </w:r>
      <w:r w:rsidRPr="001B5BA4">
        <w:rPr>
          <w:rStyle w:val="StyleUnderline"/>
          <w:highlight w:val="cyan"/>
        </w:rPr>
        <w:t xml:space="preserve">the </w:t>
      </w:r>
      <w:r w:rsidRPr="001B5BA4">
        <w:rPr>
          <w:rStyle w:val="Emphasis"/>
          <w:highlight w:val="cyan"/>
        </w:rPr>
        <w:t>devil was not there in the first place to need an advocate</w:t>
      </w:r>
      <w:r w:rsidRPr="00CB5C1E">
        <w:rPr>
          <w:sz w:val="16"/>
        </w:rPr>
        <w:t xml:space="preserve">; </w:t>
      </w:r>
      <w:r w:rsidRPr="00CB5C1E">
        <w:rPr>
          <w:rStyle w:val="StyleUnderline"/>
        </w:rPr>
        <w:t xml:space="preserve">the devil </w:t>
      </w:r>
      <w:r w:rsidRPr="001B5BA4">
        <w:rPr>
          <w:rStyle w:val="StyleUnderline"/>
          <w:highlight w:val="cyan"/>
        </w:rPr>
        <w:t xml:space="preserve">had </w:t>
      </w:r>
      <w:r w:rsidRPr="001B5BA4">
        <w:rPr>
          <w:rStyle w:val="Emphasis"/>
          <w:highlight w:val="cyan"/>
        </w:rPr>
        <w:t>always</w:t>
      </w:r>
      <w:r w:rsidRPr="001B5BA4">
        <w:rPr>
          <w:rStyle w:val="StyleUnderline"/>
          <w:highlight w:val="cyan"/>
        </w:rPr>
        <w:t xml:space="preserve"> been the </w:t>
      </w:r>
      <w:r w:rsidRPr="001B5BA4">
        <w:rPr>
          <w:rStyle w:val="Emphasis"/>
          <w:highlight w:val="cyan"/>
        </w:rPr>
        <w:t>USSR</w:t>
      </w:r>
      <w:r w:rsidRPr="00CB5C1E">
        <w:rPr>
          <w:sz w:val="16"/>
        </w:rPr>
        <w:t xml:space="preserve"> ––</w:t>
      </w:r>
      <w:r w:rsidRPr="001B5BA4">
        <w:rPr>
          <w:rStyle w:val="StyleUnderline"/>
          <w:highlight w:val="cyan"/>
        </w:rPr>
        <w:t>as</w:t>
      </w:r>
      <w:r w:rsidRPr="001B5BA4">
        <w:rPr>
          <w:rStyle w:val="StyleUnderline"/>
        </w:rPr>
        <w:t xml:space="preserve"> it</w:t>
      </w:r>
      <w:r w:rsidRPr="00CB5C1E">
        <w:rPr>
          <w:rStyle w:val="StyleUnderline"/>
        </w:rPr>
        <w:t xml:space="preserve"> may be </w:t>
      </w:r>
      <w:r w:rsidRPr="001B5BA4">
        <w:rPr>
          <w:rStyle w:val="StyleUnderline"/>
          <w:highlight w:val="cyan"/>
        </w:rPr>
        <w:t xml:space="preserve">the </w:t>
      </w:r>
      <w:r w:rsidRPr="001B5BA4">
        <w:rPr>
          <w:rStyle w:val="Emphasis"/>
          <w:highlight w:val="cyan"/>
        </w:rPr>
        <w:t>next superpower</w:t>
      </w:r>
      <w:r w:rsidRPr="00CB5C1E">
        <w:rPr>
          <w:rStyle w:val="StyleUnderline"/>
        </w:rPr>
        <w:t xml:space="preserve"> with which </w:t>
      </w:r>
      <w:r w:rsidRPr="001B5BA4">
        <w:rPr>
          <w:rStyle w:val="StyleUnderline"/>
          <w:highlight w:val="cyan"/>
        </w:rPr>
        <w:t xml:space="preserve">the US will enter an </w:t>
      </w:r>
      <w:r w:rsidRPr="001B5BA4">
        <w:rPr>
          <w:rStyle w:val="Emphasis"/>
          <w:highlight w:val="cyan"/>
        </w:rPr>
        <w:t>existential competition</w:t>
      </w:r>
      <w:r w:rsidRPr="00CB5C1E">
        <w:rPr>
          <w:sz w:val="16"/>
        </w:rPr>
        <w:t>.</w:t>
      </w:r>
    </w:p>
    <w:p w14:paraId="5E77728D" w14:textId="77777777" w:rsidR="004E262B" w:rsidRPr="00EC5196" w:rsidRDefault="004E262B" w:rsidP="004E262B">
      <w:pPr>
        <w:pStyle w:val="Analytic"/>
      </w:pPr>
      <w:r>
        <w:t xml:space="preserve">3. Worst case goes </w:t>
      </w:r>
      <w:r w:rsidRPr="00975FAF">
        <w:rPr>
          <w:u w:val="single"/>
        </w:rPr>
        <w:t>NEG</w:t>
      </w:r>
      <w:r>
        <w:t>---</w:t>
      </w:r>
      <w:r>
        <w:rPr>
          <w:u w:val="single"/>
        </w:rPr>
        <w:t>i</w:t>
      </w:r>
      <w:r w:rsidRPr="0020023C">
        <w:rPr>
          <w:u w:val="single"/>
        </w:rPr>
        <w:t>mperialism</w:t>
      </w:r>
      <w:r>
        <w:t xml:space="preserve"> is the </w:t>
      </w:r>
      <w:r w:rsidRPr="0020023C">
        <w:rPr>
          <w:u w:val="single"/>
        </w:rPr>
        <w:t>root</w:t>
      </w:r>
      <w:r>
        <w:t xml:space="preserve"> </w:t>
      </w:r>
      <w:r w:rsidRPr="0020023C">
        <w:rPr>
          <w:u w:val="single"/>
        </w:rPr>
        <w:t>cause</w:t>
      </w:r>
      <w:r>
        <w:t xml:space="preserve"> of </w:t>
      </w:r>
      <w:r w:rsidRPr="0020023C">
        <w:rPr>
          <w:u w:val="single"/>
        </w:rPr>
        <w:t>every</w:t>
      </w:r>
      <w:r>
        <w:t xml:space="preserve"> extinction scenario.</w:t>
      </w:r>
    </w:p>
    <w:p w14:paraId="2772703A" w14:textId="77777777" w:rsidR="004E262B" w:rsidRDefault="004E262B" w:rsidP="004E262B">
      <w:pPr>
        <w:pStyle w:val="Heading3"/>
      </w:pPr>
      <w:r>
        <w:t>2NC---AT: Theory</w:t>
      </w:r>
    </w:p>
    <w:p w14:paraId="4C44AC8E" w14:textId="77777777" w:rsidR="004E262B" w:rsidRDefault="004E262B" w:rsidP="004E262B">
      <w:pPr>
        <w:pStyle w:val="Heading3"/>
      </w:pPr>
      <w:r>
        <w:t>2NC---Alt---O/V</w:t>
      </w:r>
    </w:p>
    <w:p w14:paraId="573B55C0" w14:textId="77777777" w:rsidR="004E262B" w:rsidRDefault="004E262B" w:rsidP="004E262B">
      <w:pPr>
        <w:pStyle w:val="Heading3"/>
      </w:pPr>
      <w:r>
        <w:t>2NC---Alt---AT: Perm</w:t>
      </w:r>
    </w:p>
    <w:p w14:paraId="39481430" w14:textId="77777777" w:rsidR="004E262B" w:rsidRDefault="004E262B" w:rsidP="004E262B">
      <w:pPr>
        <w:pStyle w:val="Heading3"/>
      </w:pPr>
      <w:bookmarkStart w:id="6" w:name="_Hlk210836902"/>
      <w:r>
        <w:t>2NC---Link---O/V</w:t>
      </w:r>
    </w:p>
    <w:p w14:paraId="7C53B162" w14:textId="77777777" w:rsidR="004E262B" w:rsidRDefault="004E262B" w:rsidP="004E262B">
      <w:pPr>
        <w:pStyle w:val="Heading3"/>
      </w:pPr>
      <w:r>
        <w:t>2NC---Link---AT: No Link</w:t>
      </w:r>
    </w:p>
    <w:p w14:paraId="5D174AED" w14:textId="77777777" w:rsidR="004E262B" w:rsidRDefault="004E262B" w:rsidP="004E262B">
      <w:pPr>
        <w:pStyle w:val="Heading3"/>
      </w:pPr>
      <w:r>
        <w:t>2NC---Link---AT: Link Turn</w:t>
      </w:r>
    </w:p>
    <w:p w14:paraId="406C8DD5" w14:textId="77777777" w:rsidR="004E262B" w:rsidRPr="00D010CA" w:rsidRDefault="004E262B" w:rsidP="004E262B">
      <w:pPr>
        <w:pStyle w:val="Heading4"/>
      </w:pPr>
      <w:r w:rsidRPr="00B51D51">
        <w:t>R</w:t>
      </w:r>
      <w:r>
        <w:t xml:space="preserve">ank-and-file members </w:t>
      </w:r>
      <w:r w:rsidRPr="00D010CA">
        <w:rPr>
          <w:u w:val="single"/>
        </w:rPr>
        <w:t>can’t</w:t>
      </w:r>
      <w:r>
        <w:t xml:space="preserve"> </w:t>
      </w:r>
      <w:r w:rsidRPr="00D010CA">
        <w:rPr>
          <w:u w:val="single"/>
        </w:rPr>
        <w:t>stop</w:t>
      </w:r>
      <w:r>
        <w:t xml:space="preserve"> leadership policy---2005 National Convention </w:t>
      </w:r>
      <w:r w:rsidRPr="00D010CA">
        <w:rPr>
          <w:u w:val="single"/>
        </w:rPr>
        <w:t>proves</w:t>
      </w:r>
      <w:r>
        <w:t xml:space="preserve">. </w:t>
      </w:r>
    </w:p>
    <w:p w14:paraId="1F8A0603" w14:textId="77777777" w:rsidR="004E262B" w:rsidRPr="00243BE5" w:rsidRDefault="004E262B" w:rsidP="004E262B">
      <w:proofErr w:type="spellStart"/>
      <w:r w:rsidRPr="00243BE5">
        <w:rPr>
          <w:rStyle w:val="Style13ptBold"/>
        </w:rPr>
        <w:t>Scipes</w:t>
      </w:r>
      <w:proofErr w:type="spellEnd"/>
      <w:r w:rsidRPr="00243BE5">
        <w:rPr>
          <w:rStyle w:val="Style13ptBold"/>
        </w:rPr>
        <w:t xml:space="preserve"> ’25</w:t>
      </w:r>
      <w:r>
        <w:t xml:space="preserve"> [Kim Scipes (</w:t>
      </w:r>
      <w:r w:rsidRPr="00243BE5">
        <w:t>Professor Emeritus of Sociology</w:t>
      </w:r>
      <w:r>
        <w:t xml:space="preserve"> at Purdue University Northwest where he specializes in domestic and international labor; BS, criminology, Florida State University; MA, development studies, Institute of Social Studies at The Hague; PhD, sociology, University of Illinois-Chicago) 2025. </w:t>
      </w:r>
      <w:r>
        <w:rPr>
          <w:i/>
          <w:iCs/>
        </w:rPr>
        <w:t>Class, Race and Corporate Power</w:t>
      </w:r>
      <w:r>
        <w:t xml:space="preserve">, Vol. 13, </w:t>
      </w:r>
      <w:proofErr w:type="spellStart"/>
      <w:r>
        <w:t>Iss</w:t>
      </w:r>
      <w:proofErr w:type="spellEnd"/>
      <w:r>
        <w:t xml:space="preserve">. 1 “Looking Ahead: US Unions Must Look Beyond Themselves to Save Themselves” </w:t>
      </w:r>
      <w:r w:rsidRPr="00243BE5">
        <w:t>https://digitalcommons.fiu.edu/cgi/viewcontent.cgi?article=1255&amp;context=classracecorporatepower</w:t>
      </w:r>
      <w:r>
        <w:t xml:space="preserve"> // </w:t>
      </w:r>
      <w:proofErr w:type="spellStart"/>
      <w:r>
        <w:rPr>
          <w:i/>
        </w:rPr>
        <w:t>q.c.</w:t>
      </w:r>
      <w:proofErr w:type="spellEnd"/>
      <w:r>
        <w:t>] italics in original text</w:t>
      </w:r>
    </w:p>
    <w:p w14:paraId="0D156E92" w14:textId="77777777" w:rsidR="004E262B" w:rsidRDefault="004E262B" w:rsidP="004E262B">
      <w:pPr>
        <w:rPr>
          <w:sz w:val="16"/>
        </w:rPr>
      </w:pPr>
      <w:r w:rsidRPr="00AB702F">
        <w:rPr>
          <w:sz w:val="16"/>
        </w:rPr>
        <w:t xml:space="preserve">Further, these </w:t>
      </w:r>
      <w:r w:rsidRPr="002916BE">
        <w:rPr>
          <w:rStyle w:val="StyleUnderline"/>
        </w:rPr>
        <w:t>high-level labor officials</w:t>
      </w:r>
      <w:r w:rsidRPr="002916BE">
        <w:rPr>
          <w:sz w:val="16"/>
        </w:rPr>
        <w:t xml:space="preserve"> have </w:t>
      </w:r>
      <w:r w:rsidRPr="002916BE">
        <w:rPr>
          <w:rStyle w:val="StyleUnderline"/>
        </w:rPr>
        <w:t xml:space="preserve">directly attacked </w:t>
      </w:r>
      <w:r w:rsidRPr="002916BE">
        <w:rPr>
          <w:rStyle w:val="Emphasis"/>
        </w:rPr>
        <w:t>labor democracy</w:t>
      </w:r>
      <w:r w:rsidRPr="00AB702F">
        <w:rPr>
          <w:sz w:val="16"/>
        </w:rPr>
        <w:t xml:space="preserve"> here in the United States, gutting it for all to se</w:t>
      </w:r>
      <w:r w:rsidRPr="003E59E7">
        <w:rPr>
          <w:sz w:val="16"/>
        </w:rPr>
        <w:t xml:space="preserve">e. </w:t>
      </w:r>
      <w:r w:rsidRPr="003E59E7">
        <w:rPr>
          <w:rStyle w:val="StyleUnderline"/>
        </w:rPr>
        <w:t xml:space="preserve">In </w:t>
      </w:r>
      <w:r w:rsidRPr="003E59E7">
        <w:rPr>
          <w:rStyle w:val="Emphasis"/>
        </w:rPr>
        <w:t>2004</w:t>
      </w:r>
      <w:r w:rsidRPr="003E59E7">
        <w:rPr>
          <w:sz w:val="16"/>
        </w:rPr>
        <w:t>,</w:t>
      </w:r>
      <w:r w:rsidRPr="00AB702F">
        <w:rPr>
          <w:sz w:val="16"/>
        </w:rPr>
        <w:t xml:space="preserve"> </w:t>
      </w:r>
      <w:r w:rsidRPr="00243BE5">
        <w:rPr>
          <w:rStyle w:val="StyleUnderline"/>
        </w:rPr>
        <w:t xml:space="preserve">over 400 </w:t>
      </w:r>
      <w:r w:rsidRPr="002916BE">
        <w:rPr>
          <w:rStyle w:val="StyleUnderline"/>
          <w:highlight w:val="cyan"/>
        </w:rPr>
        <w:t xml:space="preserve">union </w:t>
      </w:r>
      <w:r w:rsidRPr="002916BE">
        <w:rPr>
          <w:rStyle w:val="Emphasis"/>
          <w:highlight w:val="cyan"/>
        </w:rPr>
        <w:t>r</w:t>
      </w:r>
      <w:r w:rsidRPr="0027502E">
        <w:rPr>
          <w:rStyle w:val="Emphasis"/>
          <w:highlight w:val="cyan"/>
        </w:rPr>
        <w:t>ep</w:t>
      </w:r>
      <w:r w:rsidRPr="002916BE">
        <w:rPr>
          <w:rStyle w:val="StyleUnderline"/>
        </w:rPr>
        <w:t>resentative</w:t>
      </w:r>
      <w:r w:rsidRPr="0027502E">
        <w:rPr>
          <w:rStyle w:val="Emphasis"/>
          <w:highlight w:val="cyan"/>
        </w:rPr>
        <w:t>s</w:t>
      </w:r>
      <w:r w:rsidRPr="00243BE5">
        <w:rPr>
          <w:rStyle w:val="StyleUnderline"/>
        </w:rPr>
        <w:t xml:space="preserve"> at the </w:t>
      </w:r>
      <w:r w:rsidRPr="00243BE5">
        <w:rPr>
          <w:rStyle w:val="Emphasis"/>
        </w:rPr>
        <w:t>California AFLCIO</w:t>
      </w:r>
      <w:r w:rsidRPr="00AB702F">
        <w:rPr>
          <w:sz w:val="16"/>
        </w:rPr>
        <w:t xml:space="preserve"> bi-annual </w:t>
      </w:r>
      <w:r w:rsidRPr="00243BE5">
        <w:rPr>
          <w:rStyle w:val="StyleUnderline"/>
        </w:rPr>
        <w:t>Convention</w:t>
      </w:r>
      <w:r w:rsidRPr="00AB702F">
        <w:rPr>
          <w:sz w:val="16"/>
        </w:rPr>
        <w:t xml:space="preserve">, </w:t>
      </w:r>
      <w:r w:rsidRPr="00243BE5">
        <w:rPr>
          <w:rStyle w:val="StyleUnderline"/>
        </w:rPr>
        <w:t>representing</w:t>
      </w:r>
      <w:r w:rsidRPr="00AB702F">
        <w:rPr>
          <w:sz w:val="16"/>
        </w:rPr>
        <w:t xml:space="preserve"> over </w:t>
      </w:r>
      <w:r w:rsidRPr="00243BE5">
        <w:rPr>
          <w:rStyle w:val="Emphasis"/>
        </w:rPr>
        <w:t>two million</w:t>
      </w:r>
      <w:r w:rsidRPr="00AB702F">
        <w:rPr>
          <w:sz w:val="16"/>
        </w:rPr>
        <w:t xml:space="preserve"> union </w:t>
      </w:r>
      <w:r w:rsidRPr="00243BE5">
        <w:rPr>
          <w:rStyle w:val="StyleUnderline"/>
        </w:rPr>
        <w:t>members</w:t>
      </w:r>
      <w:r w:rsidRPr="00AB702F">
        <w:rPr>
          <w:sz w:val="16"/>
        </w:rPr>
        <w:t xml:space="preserve">, </w:t>
      </w:r>
      <w:r w:rsidRPr="0027502E">
        <w:rPr>
          <w:rStyle w:val="Emphasis"/>
          <w:highlight w:val="cyan"/>
        </w:rPr>
        <w:t>voted</w:t>
      </w:r>
      <w:r w:rsidRPr="002916BE">
        <w:rPr>
          <w:rStyle w:val="Emphasis"/>
        </w:rPr>
        <w:t xml:space="preserve"> unanimously</w:t>
      </w:r>
      <w:r w:rsidRPr="002916BE">
        <w:rPr>
          <w:rStyle w:val="StyleUnderline"/>
        </w:rPr>
        <w:t xml:space="preserve"> </w:t>
      </w:r>
      <w:r w:rsidRPr="0027502E">
        <w:rPr>
          <w:rStyle w:val="StyleUnderline"/>
          <w:highlight w:val="cyan"/>
        </w:rPr>
        <w:t xml:space="preserve">to </w:t>
      </w:r>
      <w:r w:rsidRPr="0027502E">
        <w:rPr>
          <w:rStyle w:val="Emphasis"/>
          <w:highlight w:val="cyan"/>
        </w:rPr>
        <w:t>condemn</w:t>
      </w:r>
      <w:r w:rsidRPr="0027502E">
        <w:rPr>
          <w:rStyle w:val="StyleUnderline"/>
          <w:highlight w:val="cyan"/>
        </w:rPr>
        <w:t xml:space="preserve"> the</w:t>
      </w:r>
      <w:r w:rsidRPr="002916BE">
        <w:rPr>
          <w:rStyle w:val="StyleUnderline"/>
        </w:rPr>
        <w:t xml:space="preserve"> AFL-CIO’s </w:t>
      </w:r>
      <w:r w:rsidRPr="0027502E">
        <w:rPr>
          <w:rStyle w:val="Emphasis"/>
          <w:highlight w:val="cyan"/>
        </w:rPr>
        <w:t>fo</w:t>
      </w:r>
      <w:r w:rsidRPr="00AB702F">
        <w:rPr>
          <w:sz w:val="16"/>
        </w:rPr>
        <w:t xml:space="preserve">reign </w:t>
      </w:r>
      <w:r w:rsidRPr="0027502E">
        <w:rPr>
          <w:rStyle w:val="Emphasis"/>
          <w:highlight w:val="cyan"/>
        </w:rPr>
        <w:t>po</w:t>
      </w:r>
      <w:r w:rsidRPr="00AB702F">
        <w:rPr>
          <w:sz w:val="16"/>
        </w:rPr>
        <w:t xml:space="preserve">licy </w:t>
      </w:r>
      <w:r w:rsidRPr="0027502E">
        <w:rPr>
          <w:rStyle w:val="Emphasis"/>
          <w:highlight w:val="cyan"/>
        </w:rPr>
        <w:t>program</w:t>
      </w:r>
      <w:r w:rsidRPr="00AB702F">
        <w:rPr>
          <w:sz w:val="16"/>
        </w:rPr>
        <w:t xml:space="preserve"> (Hirsch, 2004). This was </w:t>
      </w:r>
      <w:r w:rsidRPr="00243BE5">
        <w:rPr>
          <w:rStyle w:val="StyleUnderline"/>
        </w:rPr>
        <w:t>not a fringe result</w:t>
      </w:r>
      <w:r w:rsidRPr="00AB702F">
        <w:rPr>
          <w:sz w:val="16"/>
        </w:rPr>
        <w:t xml:space="preserve">: California contained at that time one-sixth of the entire national organization’s membership. </w:t>
      </w:r>
      <w:r w:rsidRPr="00243BE5">
        <w:rPr>
          <w:rStyle w:val="StyleUnderline"/>
        </w:rPr>
        <w:t xml:space="preserve">Their </w:t>
      </w:r>
      <w:r w:rsidRPr="002916BE">
        <w:rPr>
          <w:rStyle w:val="StyleUnderline"/>
        </w:rPr>
        <w:t xml:space="preserve">formal </w:t>
      </w:r>
      <w:r w:rsidRPr="0027502E">
        <w:rPr>
          <w:rStyle w:val="StyleUnderline"/>
          <w:highlight w:val="cyan"/>
        </w:rPr>
        <w:t>resolution went to the</w:t>
      </w:r>
      <w:r w:rsidRPr="00243BE5">
        <w:rPr>
          <w:rStyle w:val="StyleUnderline"/>
        </w:rPr>
        <w:t xml:space="preserve"> </w:t>
      </w:r>
      <w:r w:rsidRPr="003E59E7">
        <w:rPr>
          <w:rStyle w:val="Emphasis"/>
        </w:rPr>
        <w:t>2005</w:t>
      </w:r>
      <w:r w:rsidRPr="00243BE5">
        <w:rPr>
          <w:rStyle w:val="StyleUnderline"/>
        </w:rPr>
        <w:t xml:space="preserve"> </w:t>
      </w:r>
      <w:r w:rsidRPr="0027502E">
        <w:rPr>
          <w:rStyle w:val="Emphasis"/>
          <w:highlight w:val="cyan"/>
        </w:rPr>
        <w:t>National</w:t>
      </w:r>
      <w:r w:rsidRPr="00243BE5">
        <w:rPr>
          <w:rStyle w:val="Emphasis"/>
        </w:rPr>
        <w:t xml:space="preserve"> AFL-CIO </w:t>
      </w:r>
      <w:r w:rsidRPr="0027502E">
        <w:rPr>
          <w:rStyle w:val="Emphasis"/>
          <w:highlight w:val="cyan"/>
        </w:rPr>
        <w:t>Convention</w:t>
      </w:r>
      <w:r w:rsidRPr="00AB702F">
        <w:rPr>
          <w:sz w:val="16"/>
        </w:rPr>
        <w:t xml:space="preserve"> in Chicago, </w:t>
      </w:r>
      <w:r w:rsidRPr="0027502E">
        <w:rPr>
          <w:rStyle w:val="StyleUnderline"/>
          <w:highlight w:val="cyan"/>
        </w:rPr>
        <w:t>where</w:t>
      </w:r>
      <w:r w:rsidRPr="002916BE">
        <w:rPr>
          <w:rStyle w:val="StyleUnderline"/>
        </w:rPr>
        <w:t xml:space="preserve"> the</w:t>
      </w:r>
      <w:r w:rsidRPr="00243BE5">
        <w:rPr>
          <w:rStyle w:val="StyleUnderline"/>
        </w:rPr>
        <w:t xml:space="preserve"> resolutions </w:t>
      </w:r>
      <w:r w:rsidRPr="0027502E">
        <w:rPr>
          <w:rStyle w:val="StyleUnderline"/>
          <w:highlight w:val="cyan"/>
        </w:rPr>
        <w:t xml:space="preserve">committee </w:t>
      </w:r>
      <w:r w:rsidRPr="0027502E">
        <w:rPr>
          <w:rStyle w:val="Emphasis"/>
          <w:highlight w:val="cyan"/>
        </w:rPr>
        <w:t>changed</w:t>
      </w:r>
      <w:r w:rsidRPr="0027502E">
        <w:rPr>
          <w:rStyle w:val="StyleUnderline"/>
          <w:highlight w:val="cyan"/>
        </w:rPr>
        <w:t xml:space="preserve"> it to </w:t>
      </w:r>
      <w:proofErr w:type="gramStart"/>
      <w:r w:rsidRPr="0027502E">
        <w:rPr>
          <w:rStyle w:val="Emphasis"/>
          <w:i/>
          <w:iCs w:val="0"/>
          <w:highlight w:val="cyan"/>
        </w:rPr>
        <w:t>supporting</w:t>
      </w:r>
      <w:proofErr w:type="gramEnd"/>
      <w:r w:rsidRPr="002916BE">
        <w:rPr>
          <w:rStyle w:val="StyleUnderline"/>
        </w:rPr>
        <w:t xml:space="preserve"> this </w:t>
      </w:r>
      <w:r w:rsidRPr="002916BE">
        <w:rPr>
          <w:rStyle w:val="Emphasis"/>
        </w:rPr>
        <w:t>fo</w:t>
      </w:r>
      <w:r w:rsidRPr="002916BE">
        <w:rPr>
          <w:sz w:val="16"/>
          <w:szCs w:val="12"/>
        </w:rPr>
        <w:t xml:space="preserve">reign </w:t>
      </w:r>
      <w:r w:rsidRPr="002916BE">
        <w:rPr>
          <w:rStyle w:val="Emphasis"/>
        </w:rPr>
        <w:t>po</w:t>
      </w:r>
      <w:r w:rsidRPr="002916BE">
        <w:rPr>
          <w:sz w:val="16"/>
          <w:szCs w:val="12"/>
        </w:rPr>
        <w:t xml:space="preserve">licy </w:t>
      </w:r>
      <w:r w:rsidRPr="002916BE">
        <w:rPr>
          <w:rStyle w:val="StyleUnderline"/>
        </w:rPr>
        <w:t>program</w:t>
      </w:r>
      <w:r w:rsidRPr="00AB702F">
        <w:rPr>
          <w:sz w:val="16"/>
        </w:rPr>
        <w:t xml:space="preserve">, </w:t>
      </w:r>
      <w:r w:rsidRPr="00243BE5">
        <w:rPr>
          <w:rStyle w:val="StyleUnderline"/>
        </w:rPr>
        <w:t xml:space="preserve">and </w:t>
      </w:r>
      <w:r w:rsidRPr="0027502E">
        <w:rPr>
          <w:rStyle w:val="StyleUnderline"/>
          <w:highlight w:val="cyan"/>
        </w:rPr>
        <w:t xml:space="preserve">then would </w:t>
      </w:r>
      <w:r w:rsidRPr="0027502E">
        <w:rPr>
          <w:rStyle w:val="Emphasis"/>
          <w:highlight w:val="cyan"/>
        </w:rPr>
        <w:t>not</w:t>
      </w:r>
      <w:r w:rsidRPr="00243BE5">
        <w:rPr>
          <w:rStyle w:val="StyleUnderline"/>
        </w:rPr>
        <w:t xml:space="preserve"> even </w:t>
      </w:r>
      <w:r w:rsidRPr="0027502E">
        <w:rPr>
          <w:rStyle w:val="Emphasis"/>
          <w:highlight w:val="cyan"/>
        </w:rPr>
        <w:t>let opponents</w:t>
      </w:r>
      <w:r w:rsidRPr="00AB702F">
        <w:rPr>
          <w:sz w:val="16"/>
        </w:rPr>
        <w:t xml:space="preserve"> (such as from California) </w:t>
      </w:r>
      <w:r w:rsidRPr="0027502E">
        <w:rPr>
          <w:rStyle w:val="Emphasis"/>
          <w:highlight w:val="cyan"/>
        </w:rPr>
        <w:t>debate</w:t>
      </w:r>
      <w:r w:rsidRPr="002916BE">
        <w:rPr>
          <w:rStyle w:val="Emphasis"/>
        </w:rPr>
        <w:t xml:space="preserve"> it</w:t>
      </w:r>
      <w:r w:rsidRPr="00601862">
        <w:rPr>
          <w:rStyle w:val="StyleUnderline"/>
        </w:rPr>
        <w:t xml:space="preserve"> on the Convention floor</w:t>
      </w:r>
      <w:r w:rsidRPr="00AB702F">
        <w:rPr>
          <w:sz w:val="16"/>
        </w:rPr>
        <w:t xml:space="preserve">, </w:t>
      </w:r>
      <w:r w:rsidRPr="00601862">
        <w:rPr>
          <w:rStyle w:val="StyleUnderline"/>
        </w:rPr>
        <w:t xml:space="preserve">where </w:t>
      </w:r>
      <w:r w:rsidRPr="0027502E">
        <w:rPr>
          <w:rStyle w:val="Emphasis"/>
          <w:highlight w:val="cyan"/>
        </w:rPr>
        <w:t>it passed</w:t>
      </w:r>
      <w:r w:rsidRPr="00AB702F">
        <w:rPr>
          <w:sz w:val="16"/>
        </w:rPr>
        <w:t xml:space="preserve"> (</w:t>
      </w:r>
      <w:proofErr w:type="spellStart"/>
      <w:r w:rsidRPr="00AB702F">
        <w:rPr>
          <w:sz w:val="16"/>
        </w:rPr>
        <w:t>Scipes</w:t>
      </w:r>
      <w:proofErr w:type="spellEnd"/>
      <w:r w:rsidRPr="00AB702F">
        <w:rPr>
          <w:sz w:val="16"/>
        </w:rPr>
        <w:t>, 2010, 2012a, 2012b).</w:t>
      </w:r>
    </w:p>
    <w:p w14:paraId="41A387C8" w14:textId="77777777" w:rsidR="004E262B" w:rsidRDefault="004E262B" w:rsidP="004E262B">
      <w:pPr>
        <w:pStyle w:val="Heading3"/>
      </w:pPr>
      <w:r>
        <w:t>2NC---Link---Federal Workers</w:t>
      </w:r>
    </w:p>
    <w:p w14:paraId="12606BC8" w14:textId="77777777" w:rsidR="004E262B" w:rsidRDefault="004E262B" w:rsidP="004E262B">
      <w:pPr>
        <w:pStyle w:val="Heading3"/>
      </w:pPr>
      <w:r>
        <w:t>2NC---Link---War</w:t>
      </w:r>
    </w:p>
    <w:p w14:paraId="18139001" w14:textId="77777777" w:rsidR="004E262B" w:rsidRDefault="004E262B" w:rsidP="004E262B">
      <w:pPr>
        <w:pStyle w:val="Heading4"/>
      </w:pPr>
      <w:r>
        <w:t xml:space="preserve">Imperialism is the </w:t>
      </w:r>
      <w:r w:rsidRPr="0087606E">
        <w:rPr>
          <w:u w:val="single"/>
        </w:rPr>
        <w:t>root</w:t>
      </w:r>
      <w:r>
        <w:t xml:space="preserve"> </w:t>
      </w:r>
      <w:r w:rsidRPr="0087606E">
        <w:rPr>
          <w:u w:val="single"/>
        </w:rPr>
        <w:t>cause</w:t>
      </w:r>
      <w:r>
        <w:t xml:space="preserve"> of </w:t>
      </w:r>
      <w:r w:rsidRPr="0087606E">
        <w:rPr>
          <w:u w:val="single"/>
        </w:rPr>
        <w:t>every</w:t>
      </w:r>
      <w:r>
        <w:t xml:space="preserve"> </w:t>
      </w:r>
      <w:r w:rsidRPr="0087606E">
        <w:rPr>
          <w:u w:val="single"/>
        </w:rPr>
        <w:t>war</w:t>
      </w:r>
      <w:r>
        <w:t>.</w:t>
      </w:r>
    </w:p>
    <w:p w14:paraId="4188409E" w14:textId="77777777" w:rsidR="004E262B" w:rsidRPr="0087606E" w:rsidRDefault="004E262B" w:rsidP="004E262B">
      <w:r w:rsidRPr="00E320D7">
        <w:rPr>
          <w:rStyle w:val="Style13ptBold"/>
        </w:rPr>
        <w:t>Eckhardt ’81</w:t>
      </w:r>
      <w:r>
        <w:t xml:space="preserve"> [William Eckhardt (Peace Research Laboratory of St. Louis and the Canadian Peace Research Institute) Jan 1981. </w:t>
      </w:r>
      <w:r>
        <w:rPr>
          <w:i/>
          <w:iCs/>
        </w:rPr>
        <w:t>Peace Research</w:t>
      </w:r>
      <w:r>
        <w:t xml:space="preserve">, Vol. 13, No. 1 “Quincy Wright’s Study of War: An Interpretative Essay” </w:t>
      </w:r>
      <w:r w:rsidRPr="00E320D7">
        <w:t>https://www.jstor.org/stable/23685019</w:t>
      </w:r>
      <w:r>
        <w:t xml:space="preserve"> // </w:t>
      </w:r>
      <w:proofErr w:type="spellStart"/>
      <w:r>
        <w:rPr>
          <w:i/>
        </w:rPr>
        <w:t>q.c.</w:t>
      </w:r>
      <w:proofErr w:type="spellEnd"/>
      <w:r>
        <w:t>]</w:t>
      </w:r>
    </w:p>
    <w:p w14:paraId="2323C777" w14:textId="77777777" w:rsidR="004E262B" w:rsidRPr="0087606E" w:rsidRDefault="004E262B" w:rsidP="004E262B">
      <w:pPr>
        <w:rPr>
          <w:sz w:val="16"/>
        </w:rPr>
      </w:pPr>
      <w:r w:rsidRPr="0087606E">
        <w:rPr>
          <w:sz w:val="16"/>
        </w:rPr>
        <w:t xml:space="preserve">What's wrong with civilization is </w:t>
      </w:r>
      <w:r w:rsidRPr="00AB718C">
        <w:rPr>
          <w:rStyle w:val="StyleUnderline"/>
        </w:rPr>
        <w:t>the right of</w:t>
      </w:r>
      <w:r w:rsidRPr="0087606E">
        <w:rPr>
          <w:rStyle w:val="StyleUnderline"/>
        </w:rPr>
        <w:t xml:space="preserve"> some people, classes, </w:t>
      </w:r>
      <w:r w:rsidRPr="0087606E">
        <w:rPr>
          <w:rStyle w:val="Emphasis"/>
          <w:highlight w:val="cyan"/>
        </w:rPr>
        <w:t>nations</w:t>
      </w:r>
      <w:r w:rsidRPr="0087606E">
        <w:rPr>
          <w:rStyle w:val="StyleUnderline"/>
        </w:rPr>
        <w:t xml:space="preserve">, etc., </w:t>
      </w:r>
      <w:r w:rsidRPr="00AB718C">
        <w:rPr>
          <w:rStyle w:val="StyleUnderline"/>
        </w:rPr>
        <w:t xml:space="preserve">to </w:t>
      </w:r>
      <w:r w:rsidRPr="0087606E">
        <w:rPr>
          <w:rStyle w:val="Emphasis"/>
          <w:highlight w:val="cyan"/>
        </w:rPr>
        <w:t>dominate</w:t>
      </w:r>
      <w:r w:rsidRPr="00AB718C">
        <w:rPr>
          <w:rStyle w:val="Emphasis"/>
        </w:rPr>
        <w:t xml:space="preserve"> and exploit</w:t>
      </w:r>
      <w:r w:rsidRPr="0087606E">
        <w:rPr>
          <w:rStyle w:val="StyleUnderline"/>
        </w:rPr>
        <w:t xml:space="preserve"> other people</w:t>
      </w:r>
      <w:r w:rsidRPr="0087606E">
        <w:rPr>
          <w:sz w:val="16"/>
        </w:rPr>
        <w:t xml:space="preserve">, even to the extent of slavery and other forms of forced labor, and even to the extent of some people having the power of life and death over other people. What's wrong with civilization </w:t>
      </w:r>
      <w:r w:rsidRPr="0087606E">
        <w:rPr>
          <w:rStyle w:val="StyleUnderline"/>
          <w:highlight w:val="cyan"/>
        </w:rPr>
        <w:t>is</w:t>
      </w:r>
      <w:r w:rsidRPr="0087606E">
        <w:rPr>
          <w:rStyle w:val="StyleUnderline"/>
        </w:rPr>
        <w:t xml:space="preserve"> simultaneously </w:t>
      </w:r>
      <w:r w:rsidRPr="0087606E">
        <w:rPr>
          <w:rStyle w:val="StyleUnderline"/>
          <w:highlight w:val="cyan"/>
        </w:rPr>
        <w:t xml:space="preserve">the </w:t>
      </w:r>
      <w:r w:rsidRPr="0087606E">
        <w:rPr>
          <w:rStyle w:val="Emphasis"/>
          <w:highlight w:val="cyan"/>
        </w:rPr>
        <w:t>root cause of war</w:t>
      </w:r>
      <w:r w:rsidRPr="0087606E">
        <w:rPr>
          <w:sz w:val="16"/>
        </w:rPr>
        <w:t xml:space="preserve">, </w:t>
      </w:r>
      <w:r w:rsidRPr="0087606E">
        <w:rPr>
          <w:rStyle w:val="StyleUnderline"/>
        </w:rPr>
        <w:t xml:space="preserve">not in the sense of a </w:t>
      </w:r>
      <w:r w:rsidRPr="0087606E">
        <w:rPr>
          <w:rStyle w:val="Emphasis"/>
        </w:rPr>
        <w:t>single cause</w:t>
      </w:r>
      <w:r w:rsidRPr="0087606E">
        <w:rPr>
          <w:sz w:val="16"/>
        </w:rPr>
        <w:t xml:space="preserve">, </w:t>
      </w:r>
      <w:r w:rsidRPr="0087606E">
        <w:rPr>
          <w:rStyle w:val="StyleUnderline"/>
        </w:rPr>
        <w:t xml:space="preserve">but in the sense that </w:t>
      </w:r>
      <w:r w:rsidRPr="0087606E">
        <w:rPr>
          <w:rStyle w:val="Emphasis"/>
          <w:highlight w:val="cyan"/>
        </w:rPr>
        <w:t>other causes</w:t>
      </w:r>
      <w:r w:rsidRPr="0087606E">
        <w:rPr>
          <w:sz w:val="16"/>
        </w:rPr>
        <w:t xml:space="preserve"> (such as independence) </w:t>
      </w:r>
      <w:r w:rsidRPr="0087606E">
        <w:rPr>
          <w:rStyle w:val="StyleUnderline"/>
        </w:rPr>
        <w:t xml:space="preserve">would </w:t>
      </w:r>
      <w:r w:rsidRPr="0087606E">
        <w:rPr>
          <w:rStyle w:val="StyleUnderline"/>
          <w:highlight w:val="cyan"/>
        </w:rPr>
        <w:t xml:space="preserve">have </w:t>
      </w:r>
      <w:r w:rsidRPr="0087606E">
        <w:rPr>
          <w:rStyle w:val="Emphasis"/>
          <w:highlight w:val="cyan"/>
        </w:rPr>
        <w:t>no need to operate unless</w:t>
      </w:r>
      <w:r w:rsidRPr="0087606E">
        <w:rPr>
          <w:rStyle w:val="StyleUnderline"/>
        </w:rPr>
        <w:t xml:space="preserve"> the root cause of </w:t>
      </w:r>
      <w:r w:rsidRPr="0087606E">
        <w:rPr>
          <w:rStyle w:val="Emphasis"/>
          <w:highlight w:val="cyan"/>
        </w:rPr>
        <w:t>dominance</w:t>
      </w:r>
      <w:r w:rsidRPr="0087606E">
        <w:rPr>
          <w:rStyle w:val="StyleUnderline"/>
        </w:rPr>
        <w:t xml:space="preserve"> was </w:t>
      </w:r>
      <w:r w:rsidRPr="0087606E">
        <w:rPr>
          <w:rStyle w:val="StyleUnderline"/>
          <w:highlight w:val="cyan"/>
        </w:rPr>
        <w:t>already in operation</w:t>
      </w:r>
      <w:r w:rsidRPr="0087606E">
        <w:rPr>
          <w:sz w:val="16"/>
        </w:rPr>
        <w:t xml:space="preserve">. This root-cause theory of war fits the facts of Wright's anthropological and historical evidence, as well as his </w:t>
      </w:r>
      <w:r w:rsidRPr="0087606E">
        <w:rPr>
          <w:rStyle w:val="StyleUnderline"/>
        </w:rPr>
        <w:t>four types of war</w:t>
      </w:r>
      <w:r w:rsidRPr="0087606E">
        <w:rPr>
          <w:sz w:val="16"/>
        </w:rPr>
        <w:t xml:space="preserve"> plus the wars of liberation in the atomic age: </w:t>
      </w:r>
      <w:r w:rsidRPr="0087606E">
        <w:rPr>
          <w:rStyle w:val="StyleUnderline"/>
        </w:rPr>
        <w:t xml:space="preserve">(1) </w:t>
      </w:r>
      <w:r w:rsidRPr="0087606E">
        <w:rPr>
          <w:rStyle w:val="Emphasis"/>
          <w:highlight w:val="cyan"/>
        </w:rPr>
        <w:t>Imperial wars</w:t>
      </w:r>
      <w:r w:rsidRPr="0087606E">
        <w:rPr>
          <w:rStyle w:val="StyleUnderline"/>
        </w:rPr>
        <w:t xml:space="preserve"> clearly </w:t>
      </w:r>
      <w:r w:rsidRPr="0087606E">
        <w:rPr>
          <w:rStyle w:val="StyleUnderline"/>
          <w:highlight w:val="cyan"/>
        </w:rPr>
        <w:t>involve dominance</w:t>
      </w:r>
      <w:r w:rsidRPr="0087606E">
        <w:rPr>
          <w:rStyle w:val="StyleUnderline"/>
        </w:rPr>
        <w:t xml:space="preserve"> and exploitation; (2) </w:t>
      </w:r>
      <w:r w:rsidRPr="0087606E">
        <w:rPr>
          <w:rStyle w:val="Emphasis"/>
          <w:highlight w:val="cyan"/>
        </w:rPr>
        <w:t>Defensive wars</w:t>
      </w:r>
      <w:r w:rsidRPr="0087606E">
        <w:rPr>
          <w:rStyle w:val="StyleUnderline"/>
        </w:rPr>
        <w:t xml:space="preserve"> are fought to </w:t>
      </w:r>
      <w:r w:rsidRPr="0087606E">
        <w:rPr>
          <w:rStyle w:val="Emphasis"/>
          <w:highlight w:val="cyan"/>
        </w:rPr>
        <w:t>prevent dominance</w:t>
      </w:r>
      <w:r w:rsidRPr="0087606E">
        <w:rPr>
          <w:rStyle w:val="StyleUnderline"/>
        </w:rPr>
        <w:t xml:space="preserve"> by others; (3) </w:t>
      </w:r>
      <w:r w:rsidRPr="0087606E">
        <w:rPr>
          <w:rStyle w:val="Emphasis"/>
          <w:highlight w:val="cyan"/>
        </w:rPr>
        <w:t>Balance-of-Power wars</w:t>
      </w:r>
      <w:r w:rsidRPr="0087606E">
        <w:rPr>
          <w:rStyle w:val="StyleUnderline"/>
          <w:highlight w:val="cyan"/>
        </w:rPr>
        <w:t xml:space="preserve"> are</w:t>
      </w:r>
      <w:r w:rsidRPr="0087606E">
        <w:rPr>
          <w:rStyle w:val="StyleUnderline"/>
        </w:rPr>
        <w:t xml:space="preserve"> fought </w:t>
      </w:r>
      <w:r w:rsidRPr="0087606E">
        <w:rPr>
          <w:rStyle w:val="StyleUnderline"/>
          <w:highlight w:val="cyan"/>
        </w:rPr>
        <w:t xml:space="preserve">between </w:t>
      </w:r>
      <w:r w:rsidRPr="0087606E">
        <w:rPr>
          <w:rStyle w:val="Emphasis"/>
          <w:highlight w:val="cyan"/>
        </w:rPr>
        <w:t>imperial rivals</w:t>
      </w:r>
      <w:r w:rsidRPr="0087606E">
        <w:rPr>
          <w:rStyle w:val="StyleUnderline"/>
        </w:rPr>
        <w:t xml:space="preserve">; (4) </w:t>
      </w:r>
      <w:r w:rsidRPr="0087606E">
        <w:rPr>
          <w:rStyle w:val="Emphasis"/>
          <w:highlight w:val="cyan"/>
        </w:rPr>
        <w:t>Civil wars</w:t>
      </w:r>
      <w:r w:rsidRPr="0087606E">
        <w:rPr>
          <w:rStyle w:val="StyleUnderline"/>
        </w:rPr>
        <w:t xml:space="preserve">, like international wars, are fought to </w:t>
      </w:r>
      <w:r w:rsidRPr="0087606E">
        <w:rPr>
          <w:rStyle w:val="Emphasis"/>
        </w:rPr>
        <w:t>achieve dominance or independence</w:t>
      </w:r>
      <w:r w:rsidRPr="0087606E">
        <w:rPr>
          <w:rStyle w:val="StyleUnderline"/>
        </w:rPr>
        <w:t xml:space="preserve">; </w:t>
      </w:r>
      <w:r w:rsidRPr="0087606E">
        <w:rPr>
          <w:rStyle w:val="StyleUnderline"/>
          <w:highlight w:val="cyan"/>
        </w:rPr>
        <w:t>and</w:t>
      </w:r>
      <w:r w:rsidRPr="0087606E">
        <w:rPr>
          <w:rStyle w:val="StyleUnderline"/>
        </w:rPr>
        <w:t xml:space="preserve"> (5) </w:t>
      </w:r>
      <w:r w:rsidRPr="0087606E">
        <w:rPr>
          <w:rStyle w:val="Emphasis"/>
          <w:highlight w:val="cyan"/>
        </w:rPr>
        <w:t>Wars of liberation</w:t>
      </w:r>
      <w:r w:rsidRPr="0087606E">
        <w:rPr>
          <w:rStyle w:val="StyleUnderline"/>
        </w:rPr>
        <w:t xml:space="preserve"> are clearly fought to </w:t>
      </w:r>
      <w:r w:rsidRPr="0087606E">
        <w:rPr>
          <w:rStyle w:val="Emphasis"/>
          <w:highlight w:val="cyan"/>
        </w:rPr>
        <w:t>achieve independence</w:t>
      </w:r>
      <w:r w:rsidRPr="0087606E">
        <w:rPr>
          <w:rStyle w:val="Emphasis"/>
        </w:rPr>
        <w:t xml:space="preserve"> from imperialism</w:t>
      </w:r>
      <w:r w:rsidRPr="0087606E">
        <w:rPr>
          <w:sz w:val="16"/>
        </w:rPr>
        <w:t xml:space="preserve">. Consequently, dominance or </w:t>
      </w:r>
      <w:r w:rsidRPr="0087606E">
        <w:rPr>
          <w:rStyle w:val="Emphasis"/>
          <w:highlight w:val="cyan"/>
        </w:rPr>
        <w:t>imperialism is the root of all war</w:t>
      </w:r>
      <w:r w:rsidRPr="0087606E">
        <w:rPr>
          <w:sz w:val="16"/>
        </w:rPr>
        <w:t>.</w:t>
      </w:r>
    </w:p>
    <w:p w14:paraId="2EA7E072" w14:textId="77777777" w:rsidR="004E262B" w:rsidRPr="0087606E" w:rsidRDefault="004E262B" w:rsidP="004E262B">
      <w:pPr>
        <w:rPr>
          <w:sz w:val="16"/>
        </w:rPr>
      </w:pPr>
      <w:r w:rsidRPr="0087606E">
        <w:rPr>
          <w:sz w:val="16"/>
        </w:rPr>
        <w:t xml:space="preserve">Although this root-cause theory of war was based on Wright's evidence, the theory is not his responsibility but mine. In his 1965 update, Wright provided a summary of his causal conclusions: "A new world has emerged. Nevertheless, my conclusions </w:t>
      </w:r>
      <w:proofErr w:type="gramStart"/>
      <w:r w:rsidRPr="0087606E">
        <w:rPr>
          <w:sz w:val="16"/>
        </w:rPr>
        <w:t>in regard to</w:t>
      </w:r>
      <w:proofErr w:type="gramEnd"/>
      <w:r w:rsidRPr="0087606E">
        <w:rPr>
          <w:sz w:val="16"/>
        </w:rPr>
        <w:t xml:space="preserve"> the causes of war still seem valid. Among the specific causes of war frequently noted by historians, I referred (a) to reaction to perceived threats; (b) to enthusiasm for ideals; (c) to frustration over unsatisfactory conditions attributed to a foreign scapegoat; (d) to belief in the utility of threats of war or war itself as an instrument of independence, policy, prestige, or power; and (e) to conviction that military self-help is necessary to vindicate justice, law, and rights if peaceful negotiation proves ineffective' (p. 1512). "It is still true that no single cause of war can be identified .... Apart from specific causes of war, certain general conditions have </w:t>
      </w:r>
      <w:proofErr w:type="gramStart"/>
      <w:r w:rsidRPr="0087606E">
        <w:rPr>
          <w:sz w:val="16"/>
        </w:rPr>
        <w:t>made</w:t>
      </w:r>
      <w:proofErr w:type="gramEnd"/>
      <w:r w:rsidRPr="0087606E">
        <w:rPr>
          <w:sz w:val="16"/>
        </w:rPr>
        <w:t xml:space="preserve"> for war. Among these have been the lag of procedures for peaceful adjustment behind technological and ideological change" (p. 1514). Other general conditions inducing war have been the aggressiveness of </w:t>
      </w:r>
      <w:proofErr w:type="gramStart"/>
      <w:r w:rsidRPr="0087606E">
        <w:rPr>
          <w:sz w:val="16"/>
        </w:rPr>
        <w:t>particular rulers</w:t>
      </w:r>
      <w:proofErr w:type="gramEnd"/>
      <w:r w:rsidRPr="0087606E">
        <w:rPr>
          <w:sz w:val="16"/>
        </w:rPr>
        <w:t xml:space="preserve"> or states, the attribution of such aggressiveness to each other by rivals, traditional feuds, bipolarization of power through rival alliances, and the difficulty of organizing peace (</w:t>
      </w:r>
      <w:proofErr w:type="gramStart"/>
      <w:r w:rsidRPr="0087606E">
        <w:rPr>
          <w:sz w:val="16"/>
        </w:rPr>
        <w:t>pp</w:t>
      </w:r>
      <w:proofErr w:type="gramEnd"/>
      <w:r w:rsidRPr="0087606E">
        <w:rPr>
          <w:sz w:val="16"/>
        </w:rPr>
        <w:t>. 1515-1517): "The causes of war are the absence of the conditions of peace" (p. 16).</w:t>
      </w:r>
    </w:p>
    <w:p w14:paraId="795A4270" w14:textId="77777777" w:rsidR="004E262B" w:rsidRPr="0087606E" w:rsidRDefault="004E262B" w:rsidP="004E262B">
      <w:pPr>
        <w:rPr>
          <w:sz w:val="16"/>
        </w:rPr>
      </w:pPr>
      <w:r w:rsidRPr="0087606E">
        <w:rPr>
          <w:sz w:val="16"/>
        </w:rPr>
        <w:t>Control of War</w:t>
      </w:r>
    </w:p>
    <w:p w14:paraId="16B3B867" w14:textId="77777777" w:rsidR="004E262B" w:rsidRPr="0087606E" w:rsidRDefault="004E262B" w:rsidP="004E262B">
      <w:pPr>
        <w:rPr>
          <w:sz w:val="16"/>
        </w:rPr>
      </w:pPr>
      <w:r w:rsidRPr="0087606E">
        <w:rPr>
          <w:sz w:val="16"/>
        </w:rPr>
        <w:t xml:space="preserve">What are the conditions of peace? "Peace may, then, be defined as the condition of a community in which order and justice prevail, internally among its members and externally in its relations with other communities. It is the function of law to produce this condition" (p. 864). This was Wright's theory of peace based on his study of war: </w:t>
      </w:r>
      <w:r w:rsidRPr="0087606E">
        <w:rPr>
          <w:rStyle w:val="StyleUnderline"/>
          <w:highlight w:val="cyan"/>
        </w:rPr>
        <w:t xml:space="preserve">We </w:t>
      </w:r>
      <w:r w:rsidRPr="0087606E">
        <w:rPr>
          <w:rStyle w:val="Emphasis"/>
          <w:highlight w:val="cyan"/>
        </w:rPr>
        <w:t>cannot make peace</w:t>
      </w:r>
      <w:r w:rsidRPr="0087606E">
        <w:rPr>
          <w:rStyle w:val="StyleUnderline"/>
        </w:rPr>
        <w:t xml:space="preserve"> or keep </w:t>
      </w:r>
      <w:proofErr w:type="gramStart"/>
      <w:r w:rsidRPr="0087606E">
        <w:rPr>
          <w:rStyle w:val="StyleUnderline"/>
        </w:rPr>
        <w:t>the peace</w:t>
      </w:r>
      <w:proofErr w:type="gramEnd"/>
      <w:r w:rsidRPr="0087606E">
        <w:rPr>
          <w:rStyle w:val="StyleUnderline"/>
        </w:rPr>
        <w:t xml:space="preserve"> </w:t>
      </w:r>
      <w:r w:rsidRPr="0087606E">
        <w:rPr>
          <w:rStyle w:val="Emphasis"/>
          <w:highlight w:val="cyan"/>
        </w:rPr>
        <w:t>without</w:t>
      </w:r>
      <w:r w:rsidRPr="0087606E">
        <w:rPr>
          <w:rStyle w:val="StyleUnderline"/>
        </w:rPr>
        <w:t xml:space="preserve"> establishing </w:t>
      </w:r>
      <w:r w:rsidRPr="0087606E">
        <w:rPr>
          <w:rStyle w:val="Emphasis"/>
        </w:rPr>
        <w:t>justice</w:t>
      </w:r>
      <w:r w:rsidRPr="0087606E">
        <w:rPr>
          <w:rStyle w:val="StyleUnderline"/>
        </w:rPr>
        <w:t xml:space="preserve"> at the same time</w:t>
      </w:r>
      <w:r w:rsidRPr="0087606E">
        <w:rPr>
          <w:sz w:val="16"/>
        </w:rPr>
        <w:t xml:space="preserve">. But what is justice? "The idea of </w:t>
      </w:r>
      <w:r w:rsidRPr="0087606E">
        <w:rPr>
          <w:rStyle w:val="StyleUnderline"/>
        </w:rPr>
        <w:t>justice</w:t>
      </w:r>
      <w:r w:rsidRPr="0087606E">
        <w:rPr>
          <w:sz w:val="16"/>
        </w:rPr>
        <w:t xml:space="preserve">, whether emphasizing procedure or substance, </w:t>
      </w:r>
      <w:r w:rsidRPr="0087606E">
        <w:rPr>
          <w:rStyle w:val="StyleUnderline"/>
        </w:rPr>
        <w:t xml:space="preserve">has </w:t>
      </w:r>
      <w:r w:rsidRPr="0087606E">
        <w:rPr>
          <w:rStyle w:val="Emphasis"/>
        </w:rPr>
        <w:t>never</w:t>
      </w:r>
      <w:r w:rsidRPr="0087606E">
        <w:rPr>
          <w:rStyle w:val="StyleUnderline"/>
        </w:rPr>
        <w:t xml:space="preserve"> been </w:t>
      </w:r>
      <w:r w:rsidRPr="0087606E">
        <w:rPr>
          <w:rStyle w:val="Emphasis"/>
        </w:rPr>
        <w:t>dissociated</w:t>
      </w:r>
      <w:r w:rsidRPr="0087606E">
        <w:rPr>
          <w:rStyle w:val="StyleUnderline"/>
        </w:rPr>
        <w:t xml:space="preserve"> from </w:t>
      </w:r>
      <w:r w:rsidRPr="0087606E">
        <w:rPr>
          <w:rStyle w:val="Emphasis"/>
        </w:rPr>
        <w:t>equality</w:t>
      </w:r>
      <w:r w:rsidRPr="0087606E">
        <w:rPr>
          <w:sz w:val="16"/>
        </w:rPr>
        <w:t xml:space="preserve">" (p. 1247). </w:t>
      </w:r>
      <w:r w:rsidRPr="0087606E">
        <w:rPr>
          <w:rStyle w:val="Emphasis"/>
        </w:rPr>
        <w:t>Peace</w:t>
      </w:r>
      <w:r w:rsidRPr="0087606E">
        <w:rPr>
          <w:rStyle w:val="StyleUnderline"/>
        </w:rPr>
        <w:t xml:space="preserve">, then, </w:t>
      </w:r>
      <w:r w:rsidRPr="0087606E">
        <w:rPr>
          <w:rStyle w:val="Emphasis"/>
        </w:rPr>
        <w:t xml:space="preserve">depends upon </w:t>
      </w:r>
      <w:r w:rsidRPr="0087606E">
        <w:rPr>
          <w:rStyle w:val="Emphasis"/>
          <w:highlight w:val="cyan"/>
        </w:rPr>
        <w:t>changing the world from dominant-dependent-exploitative relations</w:t>
      </w:r>
      <w:r w:rsidRPr="0087606E">
        <w:rPr>
          <w:rStyle w:val="Emphasis"/>
        </w:rPr>
        <w:t xml:space="preserve"> to more equal relations between and within nations</w:t>
      </w:r>
      <w:r w:rsidRPr="0087606E">
        <w:rPr>
          <w:sz w:val="16"/>
        </w:rPr>
        <w:t xml:space="preserve">. </w:t>
      </w:r>
    </w:p>
    <w:p w14:paraId="07B608AF" w14:textId="77777777" w:rsidR="004E262B" w:rsidRDefault="004E262B" w:rsidP="004E262B">
      <w:pPr>
        <w:pStyle w:val="Heading3"/>
      </w:pPr>
      <w:r>
        <w:t>2NC---Link---Transnational Organized Crime</w:t>
      </w:r>
    </w:p>
    <w:p w14:paraId="6D77DD11" w14:textId="77777777" w:rsidR="004E262B" w:rsidRDefault="004E262B" w:rsidP="004E262B">
      <w:pPr>
        <w:pStyle w:val="Heading4"/>
      </w:pPr>
      <w:r>
        <w:t xml:space="preserve">Regime Change DA – thinking that criminal organizations have nuclear ambitions is American </w:t>
      </w:r>
      <w:proofErr w:type="gramStart"/>
      <w:r>
        <w:t>double-think</w:t>
      </w:r>
      <w:proofErr w:type="gramEnd"/>
      <w:r>
        <w:t xml:space="preserve"> that justifies regime change and an endlessly expanding national security apparatus</w:t>
      </w:r>
    </w:p>
    <w:p w14:paraId="2A68B78F" w14:textId="77777777" w:rsidR="004E262B" w:rsidRPr="007C3DC3" w:rsidRDefault="004E262B" w:rsidP="004E262B">
      <w:pPr>
        <w:rPr>
          <w:rStyle w:val="Style13ptBold"/>
          <w:b w:val="0"/>
          <w:bCs w:val="0"/>
        </w:rPr>
      </w:pPr>
      <w:r w:rsidRPr="002837B0">
        <w:rPr>
          <w:rStyle w:val="Style13ptBold"/>
        </w:rPr>
        <w:t>Mafa 25</w:t>
      </w:r>
      <w:r w:rsidRPr="002837B0">
        <w:t xml:space="preserve"> – Scholar studying anthropology, natural history, linguistics, African history, social justice, environmental issues, education and world peace (Mafa </w:t>
      </w:r>
      <w:proofErr w:type="spellStart"/>
      <w:r w:rsidRPr="002837B0">
        <w:t>Kwanisai</w:t>
      </w:r>
      <w:proofErr w:type="spellEnd"/>
      <w:r w:rsidRPr="002837B0">
        <w:t xml:space="preserve"> Mafa, https://www.blackagendareport.com/venezuela-imperialism-and-global-struggle-sovereignty)</w:t>
      </w:r>
    </w:p>
    <w:p w14:paraId="0E56AF76" w14:textId="77777777" w:rsidR="004E262B" w:rsidRPr="0018527E" w:rsidRDefault="004E262B" w:rsidP="004E262B">
      <w:pPr>
        <w:rPr>
          <w:sz w:val="16"/>
        </w:rPr>
      </w:pPr>
      <w:r w:rsidRPr="0018527E">
        <w:rPr>
          <w:sz w:val="16"/>
        </w:rPr>
        <w:t>September 8, 2025, marks not only a commemorative moment for progressive forces across the Global South but also a profound reflection on the unfinished struggle against imperialism.</w:t>
      </w:r>
    </w:p>
    <w:p w14:paraId="2E95F26C" w14:textId="77777777" w:rsidR="004E262B" w:rsidRPr="0018527E" w:rsidRDefault="004E262B" w:rsidP="004E262B">
      <w:pPr>
        <w:rPr>
          <w:sz w:val="16"/>
        </w:rPr>
      </w:pPr>
      <w:r w:rsidRPr="0018527E">
        <w:rPr>
          <w:sz w:val="16"/>
        </w:rPr>
        <w:t xml:space="preserve">Latin America, </w:t>
      </w:r>
      <w:r w:rsidRPr="0018527E">
        <w:rPr>
          <w:rStyle w:val="StyleUnderline"/>
        </w:rPr>
        <w:t>the Caribbean, Africa, and Asia</w:t>
      </w:r>
      <w:r w:rsidRPr="0018527E">
        <w:rPr>
          <w:sz w:val="16"/>
        </w:rPr>
        <w:t xml:space="preserve"> remain linked by shared histories of colonial subjugation, foreign interference, and economic exploitation.</w:t>
      </w:r>
    </w:p>
    <w:p w14:paraId="4981E7AF" w14:textId="77777777" w:rsidR="004E262B" w:rsidRPr="0018527E" w:rsidRDefault="004E262B" w:rsidP="004E262B">
      <w:pPr>
        <w:rPr>
          <w:rStyle w:val="StyleUnderline"/>
        </w:rPr>
      </w:pPr>
      <w:r w:rsidRPr="0018527E">
        <w:rPr>
          <w:sz w:val="16"/>
        </w:rPr>
        <w:t xml:space="preserve">Today, these regions continue to </w:t>
      </w:r>
      <w:r w:rsidRPr="0018527E">
        <w:rPr>
          <w:rStyle w:val="StyleUnderline"/>
        </w:rPr>
        <w:t>face new waves of aggression, military escalation</w:t>
      </w:r>
      <w:r w:rsidRPr="0018527E">
        <w:rPr>
          <w:sz w:val="16"/>
        </w:rPr>
        <w:t xml:space="preserve">s, sanctions, blockades, and propaganda wars </w:t>
      </w:r>
      <w:r w:rsidRPr="0018527E">
        <w:rPr>
          <w:rStyle w:val="StyleUnderline"/>
        </w:rPr>
        <w:t>driven</w:t>
      </w:r>
      <w:r w:rsidRPr="0018527E">
        <w:rPr>
          <w:sz w:val="16"/>
        </w:rPr>
        <w:t xml:space="preserve"> largely </w:t>
      </w:r>
      <w:r w:rsidRPr="0018527E">
        <w:rPr>
          <w:rStyle w:val="StyleUnderline"/>
        </w:rPr>
        <w:t>by Washington’s quest to maintain hegemony over nations determined to control their own destiny.</w:t>
      </w:r>
    </w:p>
    <w:p w14:paraId="17A2053C" w14:textId="77777777" w:rsidR="004E262B" w:rsidRPr="0018527E" w:rsidRDefault="004E262B" w:rsidP="004E262B">
      <w:pPr>
        <w:rPr>
          <w:sz w:val="16"/>
        </w:rPr>
      </w:pPr>
      <w:r w:rsidRPr="0018527E">
        <w:rPr>
          <w:sz w:val="16"/>
        </w:rPr>
        <w:t>For Africa in particular, Venezuela’s struggle is deeply familiar. The continent has endured the brutality of slavery, colonial plunder, and neo-colonial manipulation.</w:t>
      </w:r>
    </w:p>
    <w:p w14:paraId="3DAF8E69" w14:textId="77777777" w:rsidR="004E262B" w:rsidRPr="0018527E" w:rsidRDefault="004E262B" w:rsidP="004E262B">
      <w:pPr>
        <w:rPr>
          <w:sz w:val="16"/>
        </w:rPr>
      </w:pPr>
      <w:r w:rsidRPr="0018527E">
        <w:rPr>
          <w:sz w:val="16"/>
        </w:rPr>
        <w:t>From the apartheid regime in South Africa to the illegal sanctions imposed on Zimbabwe, Africans know well the heavy price of defending sovereignty.</w:t>
      </w:r>
    </w:p>
    <w:p w14:paraId="12F73427" w14:textId="77777777" w:rsidR="004E262B" w:rsidRPr="0018527E" w:rsidRDefault="004E262B" w:rsidP="004E262B">
      <w:pPr>
        <w:rPr>
          <w:sz w:val="16"/>
        </w:rPr>
      </w:pPr>
      <w:r w:rsidRPr="0018527E">
        <w:rPr>
          <w:sz w:val="16"/>
        </w:rPr>
        <w:t>The parallels between Africa’s liberation struggles and Venezuela’s current defiance of imperialism are unmistakable. At this historical juncture, China’s rise and its commitment to a just multipolar order provide hope and partnership for nations that refuse to bow to empire.</w:t>
      </w:r>
    </w:p>
    <w:p w14:paraId="30988620" w14:textId="77777777" w:rsidR="004E262B" w:rsidRPr="005B3817" w:rsidRDefault="004E262B" w:rsidP="004E262B">
      <w:pPr>
        <w:rPr>
          <w:sz w:val="16"/>
        </w:rPr>
      </w:pPr>
      <w:r w:rsidRPr="005B3817">
        <w:rPr>
          <w:sz w:val="16"/>
        </w:rPr>
        <w:t>I</w:t>
      </w:r>
      <w:r w:rsidRPr="005B3817">
        <w:rPr>
          <w:rFonts w:eastAsia="Times New Roman"/>
          <w:b/>
          <w:bCs/>
          <w:color w:val="000000"/>
          <w:sz w:val="16"/>
          <w:szCs w:val="24"/>
          <w:lang w:eastAsia="zh-CN"/>
        </w:rPr>
        <w:t xml:space="preserve"> </w:t>
      </w:r>
      <w:proofErr w:type="spellStart"/>
      <w:r w:rsidRPr="005B3817">
        <w:rPr>
          <w:b/>
          <w:bCs/>
          <w:sz w:val="16"/>
        </w:rPr>
        <w:t>mperialist</w:t>
      </w:r>
      <w:proofErr w:type="spellEnd"/>
      <w:r w:rsidRPr="005B3817">
        <w:rPr>
          <w:b/>
          <w:bCs/>
          <w:sz w:val="16"/>
        </w:rPr>
        <w:t xml:space="preserve"> Patterns Since 1945</w:t>
      </w:r>
    </w:p>
    <w:p w14:paraId="665E37D0" w14:textId="77777777" w:rsidR="004E262B" w:rsidRPr="0018527E" w:rsidRDefault="004E262B" w:rsidP="004E262B">
      <w:pPr>
        <w:rPr>
          <w:rStyle w:val="StyleUnderline"/>
        </w:rPr>
      </w:pPr>
      <w:r w:rsidRPr="0018527E">
        <w:rPr>
          <w:sz w:val="16"/>
        </w:rPr>
        <w:t xml:space="preserve">Since the end of the Second World War, </w:t>
      </w:r>
      <w:r w:rsidRPr="0018527E">
        <w:rPr>
          <w:rStyle w:val="StyleUnderline"/>
        </w:rPr>
        <w:t>U.S. foreign policy has displayed a predictable pattern</w:t>
      </w:r>
      <w:r w:rsidRPr="0018527E">
        <w:rPr>
          <w:sz w:val="16"/>
        </w:rPr>
        <w:t xml:space="preserve">. Progressive </w:t>
      </w:r>
      <w:r w:rsidRPr="0018527E">
        <w:rPr>
          <w:rStyle w:val="StyleUnderline"/>
        </w:rPr>
        <w:t>states</w:t>
      </w:r>
      <w:r w:rsidRPr="0018527E">
        <w:rPr>
          <w:sz w:val="16"/>
        </w:rPr>
        <w:t xml:space="preserve"> </w:t>
      </w:r>
      <w:r w:rsidRPr="0018527E">
        <w:rPr>
          <w:rStyle w:val="StyleUnderline"/>
        </w:rPr>
        <w:t xml:space="preserve">unwilling to submit to U.S. dictates are branded as </w:t>
      </w:r>
      <w:r w:rsidRPr="0018527E">
        <w:rPr>
          <w:sz w:val="16"/>
        </w:rPr>
        <w:t>“dictatorships,” “</w:t>
      </w:r>
      <w:r w:rsidRPr="0018527E">
        <w:rPr>
          <w:rStyle w:val="StyleUnderline"/>
        </w:rPr>
        <w:t>terrorist sponsors,” or</w:t>
      </w:r>
      <w:r w:rsidRPr="0018527E">
        <w:rPr>
          <w:sz w:val="16"/>
        </w:rPr>
        <w:t xml:space="preserve">, in Venezuela’s case, </w:t>
      </w:r>
      <w:r w:rsidRPr="0018527E">
        <w:rPr>
          <w:rStyle w:val="StyleUnderline"/>
        </w:rPr>
        <w:t>a “narcotic state.”</w:t>
      </w:r>
    </w:p>
    <w:p w14:paraId="47901DA0" w14:textId="77777777" w:rsidR="004E262B" w:rsidRPr="0018527E" w:rsidRDefault="004E262B" w:rsidP="004E262B">
      <w:pPr>
        <w:rPr>
          <w:sz w:val="16"/>
        </w:rPr>
      </w:pPr>
      <w:r w:rsidRPr="0018527E">
        <w:rPr>
          <w:sz w:val="16"/>
        </w:rPr>
        <w:t xml:space="preserve">Through sanctions, blockades, and financial strangulation, </w:t>
      </w:r>
      <w:r w:rsidRPr="0018527E">
        <w:rPr>
          <w:rStyle w:val="StyleUnderline"/>
        </w:rPr>
        <w:t>Washington seeks to suffocate economies until populations turn against their governments.</w:t>
      </w:r>
      <w:r w:rsidRPr="0018527E">
        <w:rPr>
          <w:sz w:val="16"/>
        </w:rPr>
        <w:t xml:space="preserve"> Africa has experienced this repeatedly, with sanctions </w:t>
      </w:r>
      <w:proofErr w:type="spellStart"/>
      <w:r w:rsidRPr="0018527E">
        <w:rPr>
          <w:sz w:val="16"/>
        </w:rPr>
        <w:t>weaponised</w:t>
      </w:r>
      <w:proofErr w:type="spellEnd"/>
      <w:r w:rsidRPr="0018527E">
        <w:rPr>
          <w:sz w:val="16"/>
        </w:rPr>
        <w:t xml:space="preserve"> against countries that dared to assert independence.</w:t>
      </w:r>
    </w:p>
    <w:p w14:paraId="7ECD4EA6" w14:textId="77777777" w:rsidR="004E262B" w:rsidRPr="0018527E" w:rsidRDefault="004E262B" w:rsidP="004E262B">
      <w:pPr>
        <w:rPr>
          <w:sz w:val="16"/>
        </w:rPr>
      </w:pPr>
      <w:r w:rsidRPr="0018527E">
        <w:rPr>
          <w:sz w:val="16"/>
        </w:rPr>
        <w:t xml:space="preserve">From Iraq to Libya, Afghanistan to Grenada, </w:t>
      </w:r>
      <w:r w:rsidRPr="002837B0">
        <w:rPr>
          <w:rStyle w:val="Emphasis"/>
          <w:highlight w:val="cyan"/>
        </w:rPr>
        <w:t>U.S.</w:t>
      </w:r>
      <w:r w:rsidRPr="0018527E">
        <w:rPr>
          <w:rStyle w:val="Emphasis"/>
        </w:rPr>
        <w:t xml:space="preserve"> wars have </w:t>
      </w:r>
      <w:r w:rsidRPr="002837B0">
        <w:rPr>
          <w:rStyle w:val="Emphasis"/>
          <w:highlight w:val="cyan"/>
        </w:rPr>
        <w:t>toppled governments,</w:t>
      </w:r>
      <w:r w:rsidRPr="0018527E">
        <w:rPr>
          <w:rStyle w:val="Emphasis"/>
        </w:rPr>
        <w:t xml:space="preserve"> destroyed </w:t>
      </w:r>
      <w:r w:rsidRPr="002837B0">
        <w:rPr>
          <w:rStyle w:val="Emphasis"/>
          <w:highlight w:val="cyan"/>
        </w:rPr>
        <w:t>infrastructure</w:t>
      </w:r>
      <w:r w:rsidRPr="0018527E">
        <w:rPr>
          <w:rStyle w:val="Emphasis"/>
        </w:rPr>
        <w:t xml:space="preserve">, and </w:t>
      </w:r>
      <w:r w:rsidRPr="002837B0">
        <w:rPr>
          <w:rStyle w:val="Emphasis"/>
          <w:highlight w:val="cyan"/>
        </w:rPr>
        <w:t xml:space="preserve">left </w:t>
      </w:r>
      <w:proofErr w:type="gramStart"/>
      <w:r w:rsidRPr="002837B0">
        <w:rPr>
          <w:rStyle w:val="Emphasis"/>
          <w:highlight w:val="cyan"/>
        </w:rPr>
        <w:t>millions</w:t>
      </w:r>
      <w:proofErr w:type="gramEnd"/>
      <w:r w:rsidRPr="002837B0">
        <w:rPr>
          <w:rStyle w:val="Emphasis"/>
          <w:highlight w:val="cyan"/>
        </w:rPr>
        <w:t xml:space="preserve"> dead</w:t>
      </w:r>
      <w:r w:rsidRPr="0018527E">
        <w:rPr>
          <w:rStyle w:val="Emphasis"/>
        </w:rPr>
        <w:t>.</w:t>
      </w:r>
      <w:r w:rsidRPr="0018527E">
        <w:rPr>
          <w:sz w:val="16"/>
        </w:rPr>
        <w:t xml:space="preserve"> Africa, too, bears scars of this adventurism from NATO’s destruction of Libya to covert </w:t>
      </w:r>
      <w:proofErr w:type="spellStart"/>
      <w:r w:rsidRPr="0018527E">
        <w:rPr>
          <w:sz w:val="16"/>
        </w:rPr>
        <w:t>destabilisation</w:t>
      </w:r>
      <w:proofErr w:type="spellEnd"/>
      <w:r w:rsidRPr="0018527E">
        <w:rPr>
          <w:sz w:val="16"/>
        </w:rPr>
        <w:t xml:space="preserve"> across the Sahel.</w:t>
      </w:r>
    </w:p>
    <w:p w14:paraId="254F3A1B" w14:textId="77777777" w:rsidR="004E262B" w:rsidRPr="005B3817" w:rsidRDefault="004E262B" w:rsidP="004E262B">
      <w:pPr>
        <w:rPr>
          <w:sz w:val="16"/>
        </w:rPr>
      </w:pPr>
    </w:p>
    <w:p w14:paraId="6B74E4C3" w14:textId="77777777" w:rsidR="004E262B" w:rsidRPr="0018527E" w:rsidRDefault="004E262B" w:rsidP="004E262B">
      <w:pPr>
        <w:rPr>
          <w:sz w:val="16"/>
        </w:rPr>
      </w:pPr>
      <w:r w:rsidRPr="0018527E">
        <w:rPr>
          <w:rStyle w:val="StyleUnderline"/>
        </w:rPr>
        <w:t>At the core lies the desire to seize oil, minerals, and strategic territories for Western corporations</w:t>
      </w:r>
      <w:r w:rsidRPr="0018527E">
        <w:rPr>
          <w:sz w:val="16"/>
        </w:rPr>
        <w:t>. This same resource plunder defined the colonial experience of Africa and now defines Washington’s aggression against Venezuela.</w:t>
      </w:r>
    </w:p>
    <w:p w14:paraId="7E790D90" w14:textId="77777777" w:rsidR="004E262B" w:rsidRPr="0018527E" w:rsidRDefault="004E262B" w:rsidP="004E262B">
      <w:pPr>
        <w:rPr>
          <w:sz w:val="16"/>
        </w:rPr>
      </w:pPr>
      <w:r w:rsidRPr="0018527E">
        <w:rPr>
          <w:sz w:val="16"/>
        </w:rPr>
        <w:t xml:space="preserve">Over </w:t>
      </w:r>
      <w:r w:rsidRPr="002837B0">
        <w:rPr>
          <w:rStyle w:val="Emphasis"/>
          <w:highlight w:val="cyan"/>
        </w:rPr>
        <w:t>20 million lives</w:t>
      </w:r>
      <w:r w:rsidRPr="0018527E">
        <w:rPr>
          <w:rStyle w:val="Emphasis"/>
        </w:rPr>
        <w:t xml:space="preserve"> have been lost </w:t>
      </w:r>
      <w:r w:rsidRPr="002837B0">
        <w:rPr>
          <w:rStyle w:val="Emphasis"/>
          <w:highlight w:val="cyan"/>
        </w:rPr>
        <w:t>globally</w:t>
      </w:r>
      <w:r w:rsidRPr="0018527E">
        <w:rPr>
          <w:sz w:val="16"/>
        </w:rPr>
        <w:t xml:space="preserve"> </w:t>
      </w:r>
      <w:proofErr w:type="gramStart"/>
      <w:r w:rsidRPr="0018527E">
        <w:rPr>
          <w:sz w:val="16"/>
        </w:rPr>
        <w:t>as a result of</w:t>
      </w:r>
      <w:proofErr w:type="gramEnd"/>
      <w:r w:rsidRPr="0018527E">
        <w:rPr>
          <w:sz w:val="16"/>
        </w:rPr>
        <w:t xml:space="preserve"> these policies. More than 40 progressive governments have been overthrown, and over 55 foreign leaders </w:t>
      </w:r>
      <w:proofErr w:type="gramStart"/>
      <w:r w:rsidRPr="0018527E">
        <w:rPr>
          <w:sz w:val="16"/>
        </w:rPr>
        <w:t>assassinated</w:t>
      </w:r>
      <w:proofErr w:type="gramEnd"/>
      <w:r w:rsidRPr="0018527E">
        <w:rPr>
          <w:sz w:val="16"/>
        </w:rPr>
        <w:t>, often in covert operations designed to mask Washington’s hand.</w:t>
      </w:r>
    </w:p>
    <w:p w14:paraId="050A4FEB" w14:textId="77777777" w:rsidR="004E262B" w:rsidRPr="0018527E" w:rsidRDefault="004E262B" w:rsidP="004E262B">
      <w:pPr>
        <w:rPr>
          <w:sz w:val="16"/>
        </w:rPr>
      </w:pPr>
      <w:r w:rsidRPr="0018527E">
        <w:rPr>
          <w:sz w:val="16"/>
        </w:rPr>
        <w:t xml:space="preserve">Venezuela today faces this same machinery of </w:t>
      </w:r>
      <w:proofErr w:type="spellStart"/>
      <w:r w:rsidRPr="0018527E">
        <w:rPr>
          <w:sz w:val="16"/>
        </w:rPr>
        <w:t>destabilisation</w:t>
      </w:r>
      <w:proofErr w:type="spellEnd"/>
      <w:r w:rsidRPr="0018527E">
        <w:rPr>
          <w:sz w:val="16"/>
        </w:rPr>
        <w:t>. Meanwhile, China’s consistent stance in the UN Security Council against unilateral sanctions and military intervention shows the world that another path based on fairness and respect is possible.</w:t>
      </w:r>
    </w:p>
    <w:p w14:paraId="77A88E8F" w14:textId="77777777" w:rsidR="004E262B" w:rsidRPr="0018527E" w:rsidRDefault="004E262B" w:rsidP="004E262B">
      <w:pPr>
        <w:rPr>
          <w:sz w:val="16"/>
        </w:rPr>
      </w:pPr>
      <w:r w:rsidRPr="0018527E">
        <w:rPr>
          <w:b/>
          <w:bCs/>
          <w:sz w:val="16"/>
        </w:rPr>
        <w:t>Venezuela’s Defiance and Washington’s Fury</w:t>
      </w:r>
    </w:p>
    <w:p w14:paraId="1871F9E4" w14:textId="77777777" w:rsidR="004E262B" w:rsidRPr="0018527E" w:rsidRDefault="004E262B" w:rsidP="004E262B">
      <w:pPr>
        <w:rPr>
          <w:sz w:val="16"/>
        </w:rPr>
      </w:pPr>
      <w:r w:rsidRPr="0018527E">
        <w:rPr>
          <w:sz w:val="16"/>
        </w:rPr>
        <w:t>Venezuela is not targeted because of weakness but because of strength. Refusing to become a satellite of Washington threatens the imperial design in Latin America.</w:t>
      </w:r>
    </w:p>
    <w:p w14:paraId="678C4FB5" w14:textId="77777777" w:rsidR="004E262B" w:rsidRPr="0018527E" w:rsidRDefault="004E262B" w:rsidP="004E262B">
      <w:pPr>
        <w:rPr>
          <w:sz w:val="16"/>
        </w:rPr>
      </w:pPr>
      <w:r w:rsidRPr="0018527E">
        <w:rPr>
          <w:sz w:val="16"/>
        </w:rPr>
        <w:t>The Bolivarian Revolution has pursued policies of social welfare, resource nationalism, and regional solidarity that directly contradict neoliberal orthodoxy.</w:t>
      </w:r>
    </w:p>
    <w:p w14:paraId="0CDAAF38" w14:textId="77777777" w:rsidR="004E262B" w:rsidRPr="0018527E" w:rsidRDefault="004E262B" w:rsidP="004E262B">
      <w:pPr>
        <w:rPr>
          <w:sz w:val="16"/>
        </w:rPr>
      </w:pPr>
      <w:r w:rsidRPr="0018527E">
        <w:rPr>
          <w:sz w:val="16"/>
        </w:rPr>
        <w:t>The real “crime” of Venezuela is that it insists on using its oil, gas, gold, and diamonds for the benefit of its people and its allies, rather than surrendering them to U.S. multinationals.</w:t>
      </w:r>
    </w:p>
    <w:p w14:paraId="3C80B05D" w14:textId="77777777" w:rsidR="004E262B" w:rsidRPr="0018527E" w:rsidRDefault="004E262B" w:rsidP="004E262B">
      <w:pPr>
        <w:rPr>
          <w:sz w:val="16"/>
        </w:rPr>
      </w:pPr>
      <w:r w:rsidRPr="0018527E">
        <w:rPr>
          <w:sz w:val="16"/>
        </w:rPr>
        <w:t xml:space="preserve">This defiance has </w:t>
      </w:r>
      <w:proofErr w:type="gramStart"/>
      <w:r w:rsidRPr="0018527E">
        <w:rPr>
          <w:sz w:val="16"/>
        </w:rPr>
        <w:t>earned it</w:t>
      </w:r>
      <w:proofErr w:type="gramEnd"/>
      <w:r w:rsidRPr="0018527E">
        <w:rPr>
          <w:sz w:val="16"/>
        </w:rPr>
        <w:t xml:space="preserve"> every conceivable form of attack, from sanctions and diplomatic isolation to assassination attempts and military threats.</w:t>
      </w:r>
    </w:p>
    <w:p w14:paraId="2FFAC264" w14:textId="77777777" w:rsidR="004E262B" w:rsidRPr="0018527E" w:rsidRDefault="004E262B" w:rsidP="004E262B">
      <w:pPr>
        <w:rPr>
          <w:sz w:val="16"/>
        </w:rPr>
      </w:pPr>
      <w:r w:rsidRPr="0018527E">
        <w:rPr>
          <w:sz w:val="16"/>
        </w:rPr>
        <w:t>The rise of the opposition figure Juan Guaidó, who declared himself “president” without ever winning a national election, was a textbook example of Washington manufacturing proxies to serve its agenda.</w:t>
      </w:r>
    </w:p>
    <w:p w14:paraId="420051AA" w14:textId="77777777" w:rsidR="004E262B" w:rsidRPr="0018527E" w:rsidRDefault="004E262B" w:rsidP="004E262B">
      <w:pPr>
        <w:rPr>
          <w:sz w:val="16"/>
        </w:rPr>
      </w:pPr>
      <w:r w:rsidRPr="0018527E">
        <w:rPr>
          <w:sz w:val="16"/>
        </w:rPr>
        <w:t>For Africans, this echoes the long experience of leaders like Patrice Lumumba, Thomas Sankara, Kwame Nkrumah, and Robert Mugabe, who were vilified, sanctioned, or assassinated precisely because they put their people before imperial interests.</w:t>
      </w:r>
    </w:p>
    <w:p w14:paraId="2149D0B5" w14:textId="77777777" w:rsidR="004E262B" w:rsidRPr="0018527E" w:rsidRDefault="004E262B" w:rsidP="004E262B">
      <w:pPr>
        <w:rPr>
          <w:sz w:val="16"/>
        </w:rPr>
      </w:pPr>
      <w:r w:rsidRPr="0018527E">
        <w:rPr>
          <w:sz w:val="16"/>
        </w:rPr>
        <w:t xml:space="preserve">Unlike the West, China </w:t>
      </w:r>
      <w:proofErr w:type="spellStart"/>
      <w:r w:rsidRPr="0018527E">
        <w:rPr>
          <w:sz w:val="16"/>
        </w:rPr>
        <w:t>honours</w:t>
      </w:r>
      <w:proofErr w:type="spellEnd"/>
      <w:r w:rsidRPr="0018527E">
        <w:rPr>
          <w:sz w:val="16"/>
        </w:rPr>
        <w:t xml:space="preserve"> these figures and partners with nations like Venezuela and Zimbabwe on the principle of sovereign equality.</w:t>
      </w:r>
    </w:p>
    <w:p w14:paraId="27D88373" w14:textId="77777777" w:rsidR="004E262B" w:rsidRPr="0018527E" w:rsidRDefault="004E262B" w:rsidP="004E262B">
      <w:pPr>
        <w:rPr>
          <w:sz w:val="16"/>
        </w:rPr>
      </w:pPr>
      <w:r w:rsidRPr="0018527E">
        <w:rPr>
          <w:sz w:val="16"/>
        </w:rPr>
        <w:t>The False Narco-State Narrative</w:t>
      </w:r>
    </w:p>
    <w:p w14:paraId="3837A87F" w14:textId="77777777" w:rsidR="004E262B" w:rsidRPr="005B3817" w:rsidRDefault="004E262B" w:rsidP="004E262B">
      <w:pPr>
        <w:rPr>
          <w:sz w:val="16"/>
        </w:rPr>
      </w:pPr>
      <w:r w:rsidRPr="0018527E">
        <w:rPr>
          <w:rStyle w:val="StyleUnderline"/>
        </w:rPr>
        <w:t>One of Washington’s most cynical strategies has been to paint</w:t>
      </w:r>
      <w:r w:rsidRPr="0018527E">
        <w:rPr>
          <w:sz w:val="16"/>
        </w:rPr>
        <w:t xml:space="preserve"> Venezuela as </w:t>
      </w:r>
      <w:r w:rsidRPr="0018527E">
        <w:rPr>
          <w:rStyle w:val="StyleUnderline"/>
        </w:rPr>
        <w:t>a hub of drug trafficking</w:t>
      </w:r>
      <w:r w:rsidRPr="0018527E">
        <w:rPr>
          <w:sz w:val="16"/>
        </w:rPr>
        <w:t>. In August 2025, U.S. President Donald Trump went so far as to double the bounty on President Nicolás Maduro, accusing him of being a “drug kingpin.” This slander, however, collapses under scrutiny.</w:t>
      </w:r>
    </w:p>
    <w:p w14:paraId="4A47E22F" w14:textId="77777777" w:rsidR="004E262B" w:rsidRPr="0018527E" w:rsidRDefault="004E262B" w:rsidP="004E262B">
      <w:pPr>
        <w:rPr>
          <w:sz w:val="16"/>
        </w:rPr>
      </w:pPr>
      <w:r w:rsidRPr="0018527E">
        <w:rPr>
          <w:sz w:val="16"/>
        </w:rPr>
        <w:t>According to the 2025 United Nations Office on Drugs and Crime (UNODC) World Drug Report, Venezuela is free of coca cultivation and ranks among the most effective states in combating narcotics in the Americas, second only to Cuba.</w:t>
      </w:r>
    </w:p>
    <w:p w14:paraId="42BCFAF1" w14:textId="77777777" w:rsidR="004E262B" w:rsidRPr="0018527E" w:rsidRDefault="004E262B" w:rsidP="004E262B">
      <w:pPr>
        <w:rPr>
          <w:sz w:val="16"/>
        </w:rPr>
      </w:pPr>
      <w:r w:rsidRPr="0018527E">
        <w:rPr>
          <w:sz w:val="16"/>
        </w:rPr>
        <w:t xml:space="preserve">The report confirms that </w:t>
      </w:r>
      <w:r w:rsidRPr="0018527E">
        <w:rPr>
          <w:rStyle w:val="StyleUnderline"/>
        </w:rPr>
        <w:t>only a tiny fraction of Colombian cocaine transits through Venezuela</w:t>
      </w:r>
      <w:r w:rsidRPr="0018527E">
        <w:rPr>
          <w:sz w:val="16"/>
        </w:rPr>
        <w:t>, while Colombia itself produces over 70 per cent of the global supply.</w:t>
      </w:r>
    </w:p>
    <w:p w14:paraId="66F3CF88" w14:textId="77777777" w:rsidR="004E262B" w:rsidRPr="0018527E" w:rsidRDefault="004E262B" w:rsidP="004E262B">
      <w:pPr>
        <w:rPr>
          <w:rStyle w:val="Emphasis"/>
        </w:rPr>
      </w:pPr>
      <w:r w:rsidRPr="0018527E">
        <w:rPr>
          <w:sz w:val="16"/>
        </w:rPr>
        <w:t xml:space="preserve">Other </w:t>
      </w:r>
      <w:r w:rsidRPr="0018527E">
        <w:rPr>
          <w:rStyle w:val="StyleUnderline"/>
        </w:rPr>
        <w:t>hotspots</w:t>
      </w:r>
      <w:r w:rsidRPr="0018527E">
        <w:rPr>
          <w:sz w:val="16"/>
        </w:rPr>
        <w:t xml:space="preserve">, such as Ecuador’s Guayaquil port, </w:t>
      </w:r>
      <w:r w:rsidRPr="0018527E">
        <w:rPr>
          <w:rStyle w:val="StyleUnderline"/>
        </w:rPr>
        <w:t>have been identified as major cocaine corridors into Europe</w:t>
      </w:r>
      <w:r w:rsidRPr="0018527E">
        <w:rPr>
          <w:sz w:val="16"/>
        </w:rPr>
        <w:t>, with homicide rates in those regions soaring</w:t>
      </w:r>
      <w:r w:rsidRPr="0018527E">
        <w:rPr>
          <w:rStyle w:val="Emphasis"/>
        </w:rPr>
        <w:t xml:space="preserve">. </w:t>
      </w:r>
      <w:r w:rsidRPr="002837B0">
        <w:rPr>
          <w:rStyle w:val="Emphasis"/>
          <w:highlight w:val="cyan"/>
        </w:rPr>
        <w:t>Yet Ecuador remains a U.S. ally and thus escapes vilification</w:t>
      </w:r>
      <w:r w:rsidRPr="0018527E">
        <w:rPr>
          <w:rStyle w:val="Emphasis"/>
        </w:rPr>
        <w:t xml:space="preserve">. The </w:t>
      </w:r>
      <w:r w:rsidRPr="002837B0">
        <w:rPr>
          <w:rStyle w:val="Emphasis"/>
          <w:highlight w:val="cyan"/>
        </w:rPr>
        <w:t>hypocrisy</w:t>
      </w:r>
      <w:r w:rsidRPr="0018527E">
        <w:rPr>
          <w:rStyle w:val="Emphasis"/>
        </w:rPr>
        <w:t xml:space="preserve"> is </w:t>
      </w:r>
      <w:proofErr w:type="gramStart"/>
      <w:r w:rsidRPr="0018527E">
        <w:rPr>
          <w:rStyle w:val="Emphasis"/>
        </w:rPr>
        <w:t>striking:</w:t>
      </w:r>
      <w:proofErr w:type="gramEnd"/>
      <w:r w:rsidRPr="0018527E">
        <w:rPr>
          <w:rStyle w:val="Emphasis"/>
        </w:rPr>
        <w:t xml:space="preserve"> </w:t>
      </w:r>
      <w:r w:rsidRPr="002837B0">
        <w:rPr>
          <w:rStyle w:val="Emphasis"/>
          <w:highlight w:val="cyan"/>
        </w:rPr>
        <w:t>facts are ignored when they clash with geopolitical goals</w:t>
      </w:r>
      <w:r w:rsidRPr="0018527E">
        <w:rPr>
          <w:rStyle w:val="Emphasis"/>
        </w:rPr>
        <w:t>.</w:t>
      </w:r>
    </w:p>
    <w:p w14:paraId="326D8865" w14:textId="77777777" w:rsidR="004E262B" w:rsidRPr="0018527E" w:rsidRDefault="004E262B" w:rsidP="004E262B">
      <w:pPr>
        <w:rPr>
          <w:sz w:val="16"/>
        </w:rPr>
      </w:pPr>
      <w:r w:rsidRPr="0018527E">
        <w:rPr>
          <w:sz w:val="16"/>
        </w:rPr>
        <w:t xml:space="preserve">Former UN officials like Pino </w:t>
      </w:r>
      <w:proofErr w:type="spellStart"/>
      <w:r w:rsidRPr="0018527E">
        <w:rPr>
          <w:sz w:val="16"/>
        </w:rPr>
        <w:t>Arlacchi</w:t>
      </w:r>
      <w:proofErr w:type="spellEnd"/>
      <w:r w:rsidRPr="0018527E">
        <w:rPr>
          <w:sz w:val="16"/>
        </w:rPr>
        <w:t xml:space="preserve"> affirm that geography itself disproves the claim of Venezuela as a drug hub. The main trafficking routes from Colombia to the Pacific, Central America, and the Caribbean do not pass through Venezuela.</w:t>
      </w:r>
    </w:p>
    <w:p w14:paraId="2F166B6D" w14:textId="77777777" w:rsidR="004E262B" w:rsidRPr="0018527E" w:rsidRDefault="004E262B" w:rsidP="004E262B">
      <w:pPr>
        <w:rPr>
          <w:sz w:val="16"/>
        </w:rPr>
      </w:pPr>
      <w:r w:rsidRPr="0018527E">
        <w:rPr>
          <w:sz w:val="16"/>
        </w:rPr>
        <w:t xml:space="preserve">In short, </w:t>
      </w:r>
      <w:r w:rsidRPr="0018527E">
        <w:rPr>
          <w:rStyle w:val="Emphasis"/>
        </w:rPr>
        <w:t xml:space="preserve">the “Cartel de </w:t>
      </w:r>
      <w:proofErr w:type="spellStart"/>
      <w:r w:rsidRPr="0018527E">
        <w:rPr>
          <w:rStyle w:val="Emphasis"/>
        </w:rPr>
        <w:t>los</w:t>
      </w:r>
      <w:proofErr w:type="spellEnd"/>
      <w:r w:rsidRPr="0018527E">
        <w:rPr>
          <w:rStyle w:val="Emphasis"/>
        </w:rPr>
        <w:t xml:space="preserve"> Soles” </w:t>
      </w:r>
      <w:r w:rsidRPr="002837B0">
        <w:rPr>
          <w:rStyle w:val="Emphasis"/>
          <w:highlight w:val="cyan"/>
        </w:rPr>
        <w:t>narrative is nothing more than a myth invented to justify aggression</w:t>
      </w:r>
      <w:r w:rsidRPr="0018527E">
        <w:rPr>
          <w:rStyle w:val="Emphasis"/>
        </w:rPr>
        <w:t>.</w:t>
      </w:r>
    </w:p>
    <w:p w14:paraId="0A23FB2F" w14:textId="77777777" w:rsidR="004E262B" w:rsidRPr="0018527E" w:rsidRDefault="004E262B" w:rsidP="004E262B">
      <w:pPr>
        <w:rPr>
          <w:sz w:val="16"/>
        </w:rPr>
      </w:pPr>
      <w:r w:rsidRPr="0018527E">
        <w:rPr>
          <w:rStyle w:val="StyleUnderline"/>
        </w:rPr>
        <w:t>This is the same tactic used against African states</w:t>
      </w:r>
      <w:r w:rsidRPr="0018527E">
        <w:rPr>
          <w:sz w:val="16"/>
        </w:rPr>
        <w:t xml:space="preserve">—labelling them as “failed,” “corrupt,” or “rogue” to </w:t>
      </w:r>
      <w:proofErr w:type="spellStart"/>
      <w:r w:rsidRPr="0018527E">
        <w:rPr>
          <w:sz w:val="16"/>
        </w:rPr>
        <w:t>delegitimise</w:t>
      </w:r>
      <w:proofErr w:type="spellEnd"/>
      <w:r w:rsidRPr="0018527E">
        <w:rPr>
          <w:sz w:val="16"/>
        </w:rPr>
        <w:t xml:space="preserve"> governments that resist imperial dictates.</w:t>
      </w:r>
    </w:p>
    <w:p w14:paraId="2167F199" w14:textId="77777777" w:rsidR="004E262B" w:rsidRPr="0018527E" w:rsidRDefault="004E262B" w:rsidP="004E262B">
      <w:pPr>
        <w:rPr>
          <w:sz w:val="16"/>
        </w:rPr>
      </w:pPr>
      <w:r w:rsidRPr="0018527E">
        <w:rPr>
          <w:sz w:val="16"/>
        </w:rPr>
        <w:t xml:space="preserve">By contrast, China has never engaged in such </w:t>
      </w:r>
      <w:proofErr w:type="spellStart"/>
      <w:r w:rsidRPr="0018527E">
        <w:rPr>
          <w:sz w:val="16"/>
        </w:rPr>
        <w:t>demonisation</w:t>
      </w:r>
      <w:proofErr w:type="spellEnd"/>
      <w:r w:rsidRPr="0018527E">
        <w:rPr>
          <w:sz w:val="16"/>
        </w:rPr>
        <w:t>; instead, it offers partnerships in development, trade, and technology, proving that respect, not vilification, builds real alliances.</w:t>
      </w:r>
    </w:p>
    <w:p w14:paraId="2BAC44EA" w14:textId="77777777" w:rsidR="004E262B" w:rsidRPr="0018527E" w:rsidRDefault="004E262B" w:rsidP="004E262B">
      <w:pPr>
        <w:rPr>
          <w:sz w:val="16"/>
        </w:rPr>
      </w:pPr>
      <w:r w:rsidRPr="0018527E">
        <w:rPr>
          <w:b/>
          <w:bCs/>
          <w:sz w:val="16"/>
        </w:rPr>
        <w:t>The Military Build-Up in the Caribbean</w:t>
      </w:r>
    </w:p>
    <w:p w14:paraId="0ADC7FAE" w14:textId="77777777" w:rsidR="004E262B" w:rsidRPr="0018527E" w:rsidRDefault="004E262B" w:rsidP="004E262B">
      <w:pPr>
        <w:rPr>
          <w:sz w:val="16"/>
        </w:rPr>
      </w:pPr>
      <w:r w:rsidRPr="0018527E">
        <w:rPr>
          <w:sz w:val="16"/>
        </w:rPr>
        <w:t>On August 8, 2025, the U.S. dispatched three destroyers, two landing dock ships, an amphibious assault vessel, and several thousand Marines to the Caribbean.</w:t>
      </w:r>
    </w:p>
    <w:p w14:paraId="481AF24E" w14:textId="77777777" w:rsidR="004E262B" w:rsidRPr="0018527E" w:rsidRDefault="004E262B" w:rsidP="004E262B">
      <w:pPr>
        <w:rPr>
          <w:rStyle w:val="Emphasis"/>
        </w:rPr>
      </w:pPr>
      <w:r w:rsidRPr="002837B0">
        <w:rPr>
          <w:rStyle w:val="Emphasis"/>
          <w:highlight w:val="cyan"/>
        </w:rPr>
        <w:t>Officially described as part of a “war on drugs,” this deployment mirrors past interventions where “false flags” paved the way for invasion</w:t>
      </w:r>
      <w:r w:rsidRPr="0018527E">
        <w:rPr>
          <w:rStyle w:val="Emphasis"/>
        </w:rPr>
        <w:t xml:space="preserve">. </w:t>
      </w:r>
      <w:r w:rsidRPr="002837B0">
        <w:rPr>
          <w:rStyle w:val="Emphasis"/>
          <w:highlight w:val="cyan"/>
        </w:rPr>
        <w:t>Iraq</w:t>
      </w:r>
      <w:r w:rsidRPr="0018527E">
        <w:rPr>
          <w:rStyle w:val="Emphasis"/>
        </w:rPr>
        <w:t xml:space="preserve"> was </w:t>
      </w:r>
      <w:r w:rsidRPr="002837B0">
        <w:rPr>
          <w:rStyle w:val="Emphasis"/>
          <w:highlight w:val="cyan"/>
        </w:rPr>
        <w:t>invaded over w</w:t>
      </w:r>
      <w:r w:rsidRPr="0018527E">
        <w:rPr>
          <w:rStyle w:val="Emphasis"/>
        </w:rPr>
        <w:t xml:space="preserve">eapons of </w:t>
      </w:r>
      <w:r w:rsidRPr="002837B0">
        <w:rPr>
          <w:rStyle w:val="Emphasis"/>
          <w:highlight w:val="cyan"/>
        </w:rPr>
        <w:t>m</w:t>
      </w:r>
      <w:r w:rsidRPr="0018527E">
        <w:rPr>
          <w:rStyle w:val="Emphasis"/>
        </w:rPr>
        <w:t xml:space="preserve">ass </w:t>
      </w:r>
      <w:r w:rsidRPr="002837B0">
        <w:rPr>
          <w:rStyle w:val="Emphasis"/>
          <w:highlight w:val="cyan"/>
        </w:rPr>
        <w:t>d</w:t>
      </w:r>
      <w:r w:rsidRPr="0018527E">
        <w:rPr>
          <w:rStyle w:val="Emphasis"/>
        </w:rPr>
        <w:t xml:space="preserve">estruction </w:t>
      </w:r>
      <w:r w:rsidRPr="002837B0">
        <w:rPr>
          <w:rStyle w:val="Emphasis"/>
          <w:highlight w:val="cyan"/>
        </w:rPr>
        <w:t>that never existed</w:t>
      </w:r>
      <w:r w:rsidRPr="0018527E">
        <w:rPr>
          <w:rStyle w:val="Emphasis"/>
        </w:rPr>
        <w:t xml:space="preserve">; </w:t>
      </w:r>
      <w:r w:rsidRPr="002837B0">
        <w:rPr>
          <w:rStyle w:val="Emphasis"/>
          <w:highlight w:val="cyan"/>
        </w:rPr>
        <w:t>Libya</w:t>
      </w:r>
      <w:r w:rsidRPr="0018527E">
        <w:rPr>
          <w:rStyle w:val="Emphasis"/>
        </w:rPr>
        <w:t xml:space="preserve"> was destroyed </w:t>
      </w:r>
      <w:r w:rsidRPr="002837B0">
        <w:rPr>
          <w:rStyle w:val="Emphasis"/>
          <w:highlight w:val="cyan"/>
        </w:rPr>
        <w:t>under the guise of “humanitarian intervention.”</w:t>
      </w:r>
    </w:p>
    <w:p w14:paraId="4CCE67BD" w14:textId="77777777" w:rsidR="004E262B" w:rsidRPr="0018527E" w:rsidRDefault="004E262B" w:rsidP="004E262B">
      <w:pPr>
        <w:rPr>
          <w:sz w:val="16"/>
        </w:rPr>
      </w:pPr>
      <w:r w:rsidRPr="0018527E">
        <w:rPr>
          <w:sz w:val="16"/>
        </w:rPr>
        <w:t>The Caribbean escalation follows this pattern. Trump’s rhetoric may frame it as anti-narcotics, but his administration’s own officials have admitted the real aim: to secure Venezuelan oil for U.S. corporations.</w:t>
      </w:r>
    </w:p>
    <w:p w14:paraId="256E897D" w14:textId="77777777" w:rsidR="004E262B" w:rsidRPr="0018527E" w:rsidRDefault="004E262B" w:rsidP="004E262B">
      <w:pPr>
        <w:rPr>
          <w:sz w:val="16"/>
        </w:rPr>
      </w:pPr>
      <w:r w:rsidRPr="0018527E">
        <w:rPr>
          <w:sz w:val="16"/>
        </w:rPr>
        <w:t>As former envoy Elliott Abrams bluntly declared, licenses to companies like Chevron were designed to facilitate “recovery of oil production after the regime is replaced.”</w:t>
      </w:r>
    </w:p>
    <w:p w14:paraId="1C9D535C" w14:textId="77777777" w:rsidR="004E262B" w:rsidRPr="0018527E" w:rsidRDefault="004E262B" w:rsidP="004E262B">
      <w:pPr>
        <w:rPr>
          <w:sz w:val="16"/>
        </w:rPr>
      </w:pPr>
      <w:r w:rsidRPr="0018527E">
        <w:rPr>
          <w:sz w:val="16"/>
        </w:rPr>
        <w:t xml:space="preserve">Africans </w:t>
      </w:r>
      <w:proofErr w:type="spellStart"/>
      <w:r w:rsidRPr="0018527E">
        <w:rPr>
          <w:sz w:val="16"/>
        </w:rPr>
        <w:t>recognise</w:t>
      </w:r>
      <w:proofErr w:type="spellEnd"/>
      <w:r w:rsidRPr="0018527E">
        <w:rPr>
          <w:sz w:val="16"/>
        </w:rPr>
        <w:t xml:space="preserve"> this script. The NATO bombing of Libya was sold as “protecting civilians” but was</w:t>
      </w:r>
      <w:proofErr w:type="gramStart"/>
      <w:r w:rsidRPr="0018527E">
        <w:rPr>
          <w:sz w:val="16"/>
        </w:rPr>
        <w:t>, in reality, about</w:t>
      </w:r>
      <w:proofErr w:type="gramEnd"/>
      <w:r w:rsidRPr="0018527E">
        <w:rPr>
          <w:sz w:val="16"/>
        </w:rPr>
        <w:t xml:space="preserve"> seizing oil wealth and crushing an independent African vision for economic unity.</w:t>
      </w:r>
    </w:p>
    <w:p w14:paraId="5A93A6D2" w14:textId="77777777" w:rsidR="004E262B" w:rsidRPr="0018527E" w:rsidRDefault="004E262B" w:rsidP="004E262B">
      <w:pPr>
        <w:rPr>
          <w:sz w:val="16"/>
        </w:rPr>
      </w:pPr>
      <w:r w:rsidRPr="0018527E">
        <w:rPr>
          <w:sz w:val="16"/>
        </w:rPr>
        <w:t xml:space="preserve">Venezuela today faces the same manufactured justifications. And it is in such moments of crisis that China’s call for </w:t>
      </w:r>
      <w:proofErr w:type="spellStart"/>
      <w:r w:rsidRPr="0018527E">
        <w:rPr>
          <w:sz w:val="16"/>
        </w:rPr>
        <w:t>multipolarism</w:t>
      </w:r>
      <w:proofErr w:type="spellEnd"/>
      <w:r w:rsidRPr="0018527E">
        <w:rPr>
          <w:sz w:val="16"/>
        </w:rPr>
        <w:t xml:space="preserve"> and peaceful resolution through the Global Security Initiative resonates with Africa and Latin America alike.</w:t>
      </w:r>
    </w:p>
    <w:p w14:paraId="6D739B2E" w14:textId="77777777" w:rsidR="004E262B" w:rsidRPr="0018527E" w:rsidRDefault="004E262B" w:rsidP="004E262B">
      <w:pPr>
        <w:rPr>
          <w:sz w:val="16"/>
        </w:rPr>
      </w:pPr>
      <w:r w:rsidRPr="0018527E">
        <w:rPr>
          <w:b/>
          <w:bCs/>
          <w:sz w:val="16"/>
        </w:rPr>
        <w:t>Resistance in Venezuela and Beyond</w:t>
      </w:r>
    </w:p>
    <w:p w14:paraId="07152C33" w14:textId="77777777" w:rsidR="004E262B" w:rsidRPr="0018527E" w:rsidRDefault="004E262B" w:rsidP="004E262B">
      <w:pPr>
        <w:rPr>
          <w:sz w:val="16"/>
        </w:rPr>
      </w:pPr>
      <w:r w:rsidRPr="0018527E">
        <w:rPr>
          <w:sz w:val="16"/>
        </w:rPr>
        <w:t xml:space="preserve">Despite this hostility, the Venezuelan people remain united in </w:t>
      </w:r>
      <w:proofErr w:type="spellStart"/>
      <w:r w:rsidRPr="0018527E">
        <w:rPr>
          <w:sz w:val="16"/>
        </w:rPr>
        <w:t>defence</w:t>
      </w:r>
      <w:proofErr w:type="spellEnd"/>
      <w:r w:rsidRPr="0018527E">
        <w:rPr>
          <w:sz w:val="16"/>
        </w:rPr>
        <w:t xml:space="preserve"> of their sovereignty. Their resilience draws from a long tradition of Latin American and Caribbean resistance to imperial domination, led by figures such as Simón Bolívar, José Martí, Ernesto “Che” Guevara, and Fidel Castro.</w:t>
      </w:r>
    </w:p>
    <w:p w14:paraId="524D5700" w14:textId="77777777" w:rsidR="004E262B" w:rsidRPr="0018527E" w:rsidRDefault="004E262B" w:rsidP="004E262B">
      <w:pPr>
        <w:rPr>
          <w:sz w:val="16"/>
        </w:rPr>
      </w:pPr>
      <w:r w:rsidRPr="0018527E">
        <w:rPr>
          <w:sz w:val="16"/>
        </w:rPr>
        <w:t xml:space="preserve">This resistance is not confined to Latin America. Across Africa, Asia, and the Middle East, nations scarred by colonialism </w:t>
      </w:r>
      <w:proofErr w:type="spellStart"/>
      <w:r w:rsidRPr="0018527E">
        <w:rPr>
          <w:sz w:val="16"/>
        </w:rPr>
        <w:t>recognise</w:t>
      </w:r>
      <w:proofErr w:type="spellEnd"/>
      <w:r w:rsidRPr="0018527E">
        <w:rPr>
          <w:sz w:val="16"/>
        </w:rPr>
        <w:t xml:space="preserve"> their own struggles in Venezuela’s plight.</w:t>
      </w:r>
    </w:p>
    <w:p w14:paraId="7C0F76DC" w14:textId="77777777" w:rsidR="004E262B" w:rsidRPr="0018527E" w:rsidRDefault="004E262B" w:rsidP="004E262B">
      <w:pPr>
        <w:rPr>
          <w:sz w:val="16"/>
        </w:rPr>
      </w:pPr>
      <w:r w:rsidRPr="0018527E">
        <w:rPr>
          <w:sz w:val="16"/>
        </w:rPr>
        <w:t>The U.S. blockade against Cuba, the illegal occupation of Guantánamo Bay, and the sanctions against Zimbabwe all flow from the same imperial logic. Each case represents a refusal to allow Global South nations the freedom to chart their own course.</w:t>
      </w:r>
    </w:p>
    <w:p w14:paraId="784FCA48" w14:textId="77777777" w:rsidR="004E262B" w:rsidRPr="0018527E" w:rsidRDefault="004E262B" w:rsidP="004E262B">
      <w:pPr>
        <w:rPr>
          <w:sz w:val="16"/>
        </w:rPr>
      </w:pPr>
      <w:r w:rsidRPr="0018527E">
        <w:rPr>
          <w:sz w:val="16"/>
        </w:rPr>
        <w:t>For Africans, the lesson is clear: sovereignty must be defended collectively. Just as Pan-African unity broke the chains of colonialism, today South-South solidarity must break the stranglehold of neo-colonial sanctions and blockades.</w:t>
      </w:r>
    </w:p>
    <w:p w14:paraId="28102FCF" w14:textId="77777777" w:rsidR="004E262B" w:rsidRPr="0018527E" w:rsidRDefault="004E262B" w:rsidP="004E262B">
      <w:pPr>
        <w:rPr>
          <w:sz w:val="16"/>
        </w:rPr>
      </w:pPr>
      <w:r w:rsidRPr="0018527E">
        <w:rPr>
          <w:sz w:val="16"/>
        </w:rPr>
        <w:t xml:space="preserve">In this regard, China’s Global Development Initiative and Global Governance Initiative show the way forward, putting the voices of the Global South at the </w:t>
      </w:r>
      <w:proofErr w:type="spellStart"/>
      <w:r w:rsidRPr="0018527E">
        <w:rPr>
          <w:sz w:val="16"/>
        </w:rPr>
        <w:t>centre</w:t>
      </w:r>
      <w:proofErr w:type="spellEnd"/>
      <w:r w:rsidRPr="0018527E">
        <w:rPr>
          <w:sz w:val="16"/>
        </w:rPr>
        <w:t xml:space="preserve"> of decision-making.</w:t>
      </w:r>
    </w:p>
    <w:p w14:paraId="1006D139" w14:textId="77777777" w:rsidR="004E262B" w:rsidRPr="0018527E" w:rsidRDefault="004E262B" w:rsidP="004E262B">
      <w:pPr>
        <w:rPr>
          <w:sz w:val="16"/>
        </w:rPr>
      </w:pPr>
      <w:r w:rsidRPr="0018527E">
        <w:rPr>
          <w:b/>
          <w:bCs/>
          <w:sz w:val="16"/>
        </w:rPr>
        <w:t>Double Standards of the West</w:t>
      </w:r>
    </w:p>
    <w:p w14:paraId="709533F2" w14:textId="77777777" w:rsidR="004E262B" w:rsidRPr="0018527E" w:rsidRDefault="004E262B" w:rsidP="004E262B">
      <w:pPr>
        <w:rPr>
          <w:sz w:val="16"/>
        </w:rPr>
      </w:pPr>
      <w:r w:rsidRPr="0018527E">
        <w:rPr>
          <w:sz w:val="16"/>
        </w:rPr>
        <w:t>The Western narrative collapses further when examined against Europe’s own data. The European Union’s 2025 Drug Report makes no mention of Venezuela as a trafficking hub.</w:t>
      </w:r>
    </w:p>
    <w:p w14:paraId="26F6CC9E" w14:textId="77777777" w:rsidR="004E262B" w:rsidRPr="0018527E" w:rsidRDefault="004E262B" w:rsidP="004E262B">
      <w:pPr>
        <w:rPr>
          <w:sz w:val="16"/>
        </w:rPr>
      </w:pPr>
      <w:r w:rsidRPr="0018527E">
        <w:rPr>
          <w:sz w:val="16"/>
        </w:rPr>
        <w:t>Instead, it identifies Colombia and Central American routes as the main sources of supply to Europe. Yet European states, unlike the United States, have resisted branding Venezuela a narco-state.</w:t>
      </w:r>
    </w:p>
    <w:p w14:paraId="65148D0F" w14:textId="77777777" w:rsidR="004E262B" w:rsidRPr="0018527E" w:rsidRDefault="004E262B" w:rsidP="004E262B">
      <w:pPr>
        <w:rPr>
          <w:rStyle w:val="Emphasis"/>
        </w:rPr>
      </w:pPr>
      <w:r w:rsidRPr="0018527E">
        <w:rPr>
          <w:sz w:val="16"/>
        </w:rPr>
        <w:t xml:space="preserve">This divergence reflects differing priorities: Europe seeks accurate data to protect its citizens, while </w:t>
      </w:r>
      <w:r w:rsidRPr="002837B0">
        <w:rPr>
          <w:rStyle w:val="Emphasis"/>
          <w:highlight w:val="cyan"/>
        </w:rPr>
        <w:t>Washington invents lies to justify interventions</w:t>
      </w:r>
      <w:r w:rsidRPr="0018527E">
        <w:rPr>
          <w:rStyle w:val="Emphasis"/>
        </w:rPr>
        <w:t>. The so-called “rules-based order</w:t>
      </w:r>
      <w:r w:rsidRPr="0018527E">
        <w:rPr>
          <w:sz w:val="16"/>
        </w:rPr>
        <w:t xml:space="preserve">” becomes clear: </w:t>
      </w:r>
      <w:r w:rsidRPr="002837B0">
        <w:rPr>
          <w:rStyle w:val="Emphasis"/>
          <w:highlight w:val="cyan"/>
        </w:rPr>
        <w:t>rules apply only when they serve U.S. interests; otherwise, they are discarded</w:t>
      </w:r>
      <w:r w:rsidRPr="0018527E">
        <w:rPr>
          <w:rStyle w:val="Emphasis"/>
        </w:rPr>
        <w:t>.</w:t>
      </w:r>
    </w:p>
    <w:p w14:paraId="6074531C" w14:textId="77777777" w:rsidR="004E262B" w:rsidRPr="0018527E" w:rsidRDefault="004E262B" w:rsidP="004E262B">
      <w:pPr>
        <w:rPr>
          <w:sz w:val="16"/>
        </w:rPr>
      </w:pPr>
      <w:r w:rsidRPr="0018527E">
        <w:rPr>
          <w:sz w:val="16"/>
        </w:rPr>
        <w:t>Africa knows this duplicity well: when Western corporations exploit African minerals under exploitative contracts, it is called “trade”; when Africans reclaim ownership, it is branded “resource nationalism.”</w:t>
      </w:r>
    </w:p>
    <w:p w14:paraId="69A55121" w14:textId="77777777" w:rsidR="004E262B" w:rsidRPr="0018527E" w:rsidRDefault="004E262B" w:rsidP="004E262B">
      <w:pPr>
        <w:rPr>
          <w:sz w:val="16"/>
        </w:rPr>
      </w:pPr>
      <w:r w:rsidRPr="0018527E">
        <w:rPr>
          <w:sz w:val="16"/>
        </w:rPr>
        <w:t>China, by contrast, calls such sovereignty a right and partners with nations to develop their own industries rather than strip them for raw exports.</w:t>
      </w:r>
    </w:p>
    <w:p w14:paraId="062657C7" w14:textId="77777777" w:rsidR="004E262B" w:rsidRPr="0018527E" w:rsidRDefault="004E262B" w:rsidP="004E262B">
      <w:pPr>
        <w:rPr>
          <w:sz w:val="16"/>
        </w:rPr>
      </w:pPr>
      <w:r w:rsidRPr="0018527E">
        <w:rPr>
          <w:b/>
          <w:bCs/>
          <w:sz w:val="16"/>
        </w:rPr>
        <w:t>Latin America in the Crosshairs</w:t>
      </w:r>
    </w:p>
    <w:p w14:paraId="08021948" w14:textId="77777777" w:rsidR="004E262B" w:rsidRPr="0018527E" w:rsidRDefault="004E262B" w:rsidP="004E262B">
      <w:pPr>
        <w:rPr>
          <w:sz w:val="16"/>
        </w:rPr>
      </w:pPr>
      <w:r w:rsidRPr="0018527E">
        <w:rPr>
          <w:sz w:val="16"/>
        </w:rPr>
        <w:t xml:space="preserve">Venezuela’s defiance is part of a broader trend across Latin America, where progressive governments are asserting greater independence. Colombia, under President Gustavo Petro, and Brazil, under President Lula da Silva, are pursuing reforms and resisting neoliberal dictates. Washington, fearful of losing control, has already responded with punitive tariffs and covert </w:t>
      </w:r>
      <w:proofErr w:type="spellStart"/>
      <w:r w:rsidRPr="0018527E">
        <w:rPr>
          <w:sz w:val="16"/>
        </w:rPr>
        <w:t>destabilisation</w:t>
      </w:r>
      <w:proofErr w:type="spellEnd"/>
      <w:r w:rsidRPr="0018527E">
        <w:rPr>
          <w:sz w:val="16"/>
        </w:rPr>
        <w:t>.</w:t>
      </w:r>
    </w:p>
    <w:p w14:paraId="5390842C" w14:textId="77777777" w:rsidR="004E262B" w:rsidRPr="0018527E" w:rsidRDefault="004E262B" w:rsidP="004E262B">
      <w:pPr>
        <w:rPr>
          <w:sz w:val="16"/>
        </w:rPr>
      </w:pPr>
      <w:r w:rsidRPr="0018527E">
        <w:rPr>
          <w:sz w:val="16"/>
        </w:rPr>
        <w:t xml:space="preserve">By </w:t>
      </w:r>
      <w:proofErr w:type="spellStart"/>
      <w:r w:rsidRPr="0018527E">
        <w:rPr>
          <w:sz w:val="16"/>
        </w:rPr>
        <w:t>militarising</w:t>
      </w:r>
      <w:proofErr w:type="spellEnd"/>
      <w:r w:rsidRPr="0018527E">
        <w:rPr>
          <w:sz w:val="16"/>
        </w:rPr>
        <w:t xml:space="preserve"> the Caribbean, the U.S. seeks not only to threaten Venezuela but also to intimidate the wider region. Its strategy is to isolate progressive leaders, weaken BRICS cooperation, and reassert the Monroe Doctrine, which arrogantly claims Latin America as Washington’s “backyard.”</w:t>
      </w:r>
    </w:p>
    <w:p w14:paraId="6A2B5B7B" w14:textId="77777777" w:rsidR="004E262B" w:rsidRPr="0018527E" w:rsidRDefault="004E262B" w:rsidP="004E262B">
      <w:pPr>
        <w:rPr>
          <w:sz w:val="16"/>
        </w:rPr>
      </w:pPr>
      <w:r w:rsidRPr="0018527E">
        <w:rPr>
          <w:sz w:val="16"/>
        </w:rPr>
        <w:t xml:space="preserve">This is the same mentality that once declared Africa a colonial possession to be divided </w:t>
      </w:r>
      <w:proofErr w:type="gramStart"/>
      <w:r w:rsidRPr="0018527E">
        <w:rPr>
          <w:sz w:val="16"/>
        </w:rPr>
        <w:t>in</w:t>
      </w:r>
      <w:proofErr w:type="gramEnd"/>
      <w:r w:rsidRPr="0018527E">
        <w:rPr>
          <w:sz w:val="16"/>
        </w:rPr>
        <w:t xml:space="preserve"> Berlin in 1884. The doctrine of domination changes its name but never its purpose.</w:t>
      </w:r>
    </w:p>
    <w:p w14:paraId="1C61732C" w14:textId="77777777" w:rsidR="004E262B" w:rsidRPr="0018527E" w:rsidRDefault="004E262B" w:rsidP="004E262B">
      <w:pPr>
        <w:rPr>
          <w:sz w:val="16"/>
        </w:rPr>
      </w:pPr>
      <w:r w:rsidRPr="0018527E">
        <w:rPr>
          <w:sz w:val="16"/>
        </w:rPr>
        <w:t xml:space="preserve">It is here that China’s rise as a defender of </w:t>
      </w:r>
      <w:proofErr w:type="spellStart"/>
      <w:r w:rsidRPr="0018527E">
        <w:rPr>
          <w:sz w:val="16"/>
        </w:rPr>
        <w:t>multipolarism</w:t>
      </w:r>
      <w:proofErr w:type="spellEnd"/>
      <w:r w:rsidRPr="0018527E">
        <w:rPr>
          <w:sz w:val="16"/>
        </w:rPr>
        <w:t xml:space="preserve"> challenges these old doctrines, giving both Africa and Latin America new room to breathe and assert independence.</w:t>
      </w:r>
    </w:p>
    <w:p w14:paraId="618C31A1" w14:textId="77777777" w:rsidR="004E262B" w:rsidRPr="0018527E" w:rsidRDefault="004E262B" w:rsidP="004E262B">
      <w:pPr>
        <w:rPr>
          <w:sz w:val="16"/>
        </w:rPr>
      </w:pPr>
      <w:r w:rsidRPr="0018527E">
        <w:rPr>
          <w:b/>
          <w:bCs/>
          <w:sz w:val="16"/>
        </w:rPr>
        <w:t>Global Implications</w:t>
      </w:r>
    </w:p>
    <w:p w14:paraId="5A58D4BD" w14:textId="77777777" w:rsidR="004E262B" w:rsidRPr="0018527E" w:rsidRDefault="004E262B" w:rsidP="004E262B">
      <w:pPr>
        <w:rPr>
          <w:rStyle w:val="StyleUnderline"/>
        </w:rPr>
      </w:pPr>
      <w:r w:rsidRPr="0018527E">
        <w:rPr>
          <w:sz w:val="16"/>
        </w:rPr>
        <w:t xml:space="preserve">The aggression against Venezuela is not just about one country; it is a warning to all nations that dare to resist imperial dictates. Yet it is also a moment of opportunity. </w:t>
      </w:r>
      <w:r w:rsidRPr="0018527E">
        <w:rPr>
          <w:rStyle w:val="StyleUnderline"/>
        </w:rPr>
        <w:t>The Global South is increasingly rejecting Washington’s unilateralism and embracing multipolarity.</w:t>
      </w:r>
    </w:p>
    <w:p w14:paraId="1CE63C0A" w14:textId="77777777" w:rsidR="004E262B" w:rsidRPr="0018527E" w:rsidRDefault="004E262B" w:rsidP="004E262B">
      <w:pPr>
        <w:rPr>
          <w:sz w:val="16"/>
        </w:rPr>
      </w:pPr>
      <w:r w:rsidRPr="0018527E">
        <w:rPr>
          <w:sz w:val="16"/>
        </w:rPr>
        <w:t>China’s Global Governance Initiative (GGI), Russia’s energy partnerships, and Africa’s calls for financial reform all signal a world shifting away from Western dominance. Venezuela, like Cuba and Zimbabwe, stands as a symbol of resistance, a reminder that sovereignty is non-negotiable.</w:t>
      </w:r>
    </w:p>
    <w:p w14:paraId="479A1C41" w14:textId="77777777" w:rsidR="004E262B" w:rsidRPr="0018527E" w:rsidRDefault="004E262B" w:rsidP="004E262B">
      <w:pPr>
        <w:rPr>
          <w:sz w:val="16"/>
        </w:rPr>
      </w:pPr>
      <w:r w:rsidRPr="0018527E">
        <w:rPr>
          <w:sz w:val="16"/>
        </w:rPr>
        <w:t>For Africa, Venezuela’s stand is both an inspiration and a challenge: an inspiration because it proves that imperialism can be resisted, and a challenge because it reminds us to fortify our own struggles for unity, self-determination, and economic emancipation.</w:t>
      </w:r>
    </w:p>
    <w:p w14:paraId="7E3AD488" w14:textId="77777777" w:rsidR="004E262B" w:rsidRPr="0018527E" w:rsidRDefault="004E262B" w:rsidP="004E262B">
      <w:pPr>
        <w:rPr>
          <w:sz w:val="16"/>
        </w:rPr>
      </w:pPr>
      <w:r w:rsidRPr="0018527E">
        <w:rPr>
          <w:sz w:val="16"/>
        </w:rPr>
        <w:t>In this struggle, China has emerged as a loyal partner, walking side by side with the Global South and refusing to dictate terms as the West does.</w:t>
      </w:r>
    </w:p>
    <w:p w14:paraId="31F86D54" w14:textId="77777777" w:rsidR="004E262B" w:rsidRPr="0018527E" w:rsidRDefault="004E262B" w:rsidP="004E262B">
      <w:pPr>
        <w:rPr>
          <w:sz w:val="16"/>
        </w:rPr>
      </w:pPr>
      <w:r w:rsidRPr="0018527E">
        <w:rPr>
          <w:b/>
          <w:bCs/>
          <w:sz w:val="16"/>
        </w:rPr>
        <w:t>The Struggle Continues</w:t>
      </w:r>
    </w:p>
    <w:p w14:paraId="2286F62D" w14:textId="77777777" w:rsidR="004E262B" w:rsidRPr="0018527E" w:rsidRDefault="004E262B" w:rsidP="004E262B">
      <w:pPr>
        <w:rPr>
          <w:sz w:val="16"/>
        </w:rPr>
      </w:pPr>
      <w:r w:rsidRPr="0018527E">
        <w:rPr>
          <w:sz w:val="16"/>
        </w:rPr>
        <w:t>As we reflect on these events, one truth becomes clear: the U.S. aggression in the Caribbean is not about drugs, democracy, or humanitarianism. It is about oil, resources, and power. It is about crushing independent nations that refuse to kneel before the empire.</w:t>
      </w:r>
    </w:p>
    <w:p w14:paraId="2E9EDAD7" w14:textId="77777777" w:rsidR="004E262B" w:rsidRPr="0018527E" w:rsidRDefault="004E262B" w:rsidP="004E262B">
      <w:pPr>
        <w:rPr>
          <w:sz w:val="16"/>
        </w:rPr>
      </w:pPr>
      <w:r w:rsidRPr="0018527E">
        <w:rPr>
          <w:sz w:val="16"/>
        </w:rPr>
        <w:t xml:space="preserve">But history shows that </w:t>
      </w:r>
      <w:r w:rsidRPr="0018527E">
        <w:rPr>
          <w:rStyle w:val="StyleUnderline"/>
        </w:rPr>
        <w:t>empires are not eternal</w:t>
      </w:r>
      <w:r w:rsidRPr="0018527E">
        <w:rPr>
          <w:sz w:val="16"/>
        </w:rPr>
        <w:t>. From the fall of colonial regimes in Africa to the collapse of apartheid in South Africa, people united in struggle can defeat even the most formidable oppressors. Venezuela today carries that torch of defiance, and its victory will echo far beyond Latin America.</w:t>
      </w:r>
    </w:p>
    <w:p w14:paraId="1F3E3051" w14:textId="77777777" w:rsidR="004E262B" w:rsidRPr="0018527E" w:rsidRDefault="004E262B" w:rsidP="004E262B">
      <w:pPr>
        <w:rPr>
          <w:sz w:val="16"/>
        </w:rPr>
      </w:pPr>
      <w:r w:rsidRPr="0018527E">
        <w:rPr>
          <w:sz w:val="16"/>
        </w:rPr>
        <w:t>For Africa, Asia, and the Caribbean, Venezuela’s stand is a call to deepen solidarity, reject false narratives, and resist imperialism in all its forms.</w:t>
      </w:r>
    </w:p>
    <w:p w14:paraId="2FD04E78" w14:textId="77777777" w:rsidR="004E262B" w:rsidRPr="0018527E" w:rsidRDefault="004E262B" w:rsidP="004E262B">
      <w:pPr>
        <w:rPr>
          <w:sz w:val="16"/>
        </w:rPr>
      </w:pPr>
      <w:r w:rsidRPr="0018527E">
        <w:rPr>
          <w:sz w:val="16"/>
        </w:rPr>
        <w:t>The fight for sovereignty is one fight, whether in Harare, Havana, Caracas, Beijing, or Gaza. The United States may deploy warships and spin lies, but it cannot extinguish the will of people determined to be free.</w:t>
      </w:r>
    </w:p>
    <w:p w14:paraId="655F3087" w14:textId="77777777" w:rsidR="004E262B" w:rsidRPr="0018527E" w:rsidRDefault="004E262B" w:rsidP="004E262B">
      <w:pPr>
        <w:rPr>
          <w:sz w:val="16"/>
        </w:rPr>
      </w:pPr>
      <w:r w:rsidRPr="0018527E">
        <w:rPr>
          <w:sz w:val="16"/>
        </w:rPr>
        <w:t>The task ahead is clear: unite, resist, and build a new world order founded not on domination but on equality, justice, and mutual respect.</w:t>
      </w:r>
    </w:p>
    <w:p w14:paraId="0FD58A35" w14:textId="77777777" w:rsidR="004E262B" w:rsidRPr="002837B0" w:rsidRDefault="004E262B" w:rsidP="004E262B">
      <w:pPr>
        <w:rPr>
          <w:sz w:val="16"/>
        </w:rPr>
      </w:pPr>
      <w:r w:rsidRPr="0018527E">
        <w:rPr>
          <w:sz w:val="16"/>
        </w:rPr>
        <w:t>Venezuela’s struggle is humanity’s struggle, and humanity must not fail. With China standing shoulder to shoulder with the Global South, the dawn of that new order is not a dream but an emerging reality.</w:t>
      </w:r>
    </w:p>
    <w:p w14:paraId="0E23BA98" w14:textId="77777777" w:rsidR="004E262B" w:rsidRDefault="004E262B" w:rsidP="004E262B">
      <w:pPr>
        <w:pStyle w:val="Analytic"/>
      </w:pPr>
      <w:r>
        <w:t xml:space="preserve">There’s a </w:t>
      </w:r>
      <w:r w:rsidRPr="00C26F57">
        <w:rPr>
          <w:u w:val="single"/>
        </w:rPr>
        <w:t>TERROR DA</w:t>
      </w:r>
      <w:r>
        <w:t xml:space="preserve">: American Labor </w:t>
      </w:r>
      <w:r>
        <w:rPr>
          <w:i/>
          <w:iCs w:val="0"/>
        </w:rPr>
        <w:t xml:space="preserve">is </w:t>
      </w:r>
      <w:r>
        <w:t xml:space="preserve">transnational organized crime---bribes, coups, death squads. </w:t>
      </w:r>
    </w:p>
    <w:p w14:paraId="0BBA1A8F" w14:textId="77777777" w:rsidR="004E262B" w:rsidRDefault="004E262B" w:rsidP="004E262B">
      <w:pPr>
        <w:pStyle w:val="Heading4"/>
      </w:pPr>
      <w:r>
        <w:t xml:space="preserve">The AFF revitalizes a </w:t>
      </w:r>
      <w:r w:rsidRPr="00F465C5">
        <w:rPr>
          <w:u w:val="single"/>
        </w:rPr>
        <w:t>terrorist</w:t>
      </w:r>
      <w:r>
        <w:t xml:space="preserve"> </w:t>
      </w:r>
      <w:r w:rsidRPr="00F465C5">
        <w:rPr>
          <w:u w:val="single"/>
        </w:rPr>
        <w:t>organization</w:t>
      </w:r>
      <w:r>
        <w:t xml:space="preserve">. </w:t>
      </w:r>
    </w:p>
    <w:p w14:paraId="7D99A268" w14:textId="77777777" w:rsidR="004E262B" w:rsidRPr="00F465C5" w:rsidRDefault="004E262B" w:rsidP="004E262B">
      <w:proofErr w:type="spellStart"/>
      <w:r w:rsidRPr="002B6AA0">
        <w:rPr>
          <w:rStyle w:val="Style13ptBold"/>
        </w:rPr>
        <w:t>Schuhrke</w:t>
      </w:r>
      <w:proofErr w:type="spellEnd"/>
      <w:r w:rsidRPr="002B6AA0">
        <w:rPr>
          <w:rStyle w:val="Style13ptBold"/>
        </w:rPr>
        <w:t xml:space="preserve"> ’20</w:t>
      </w:r>
      <w:r>
        <w:t xml:space="preserve"> [Jeff Schuhrke (</w:t>
      </w:r>
      <w:r w:rsidRPr="002B6AA0">
        <w:t>labor historian and assistant professor of labor studies at the Harry Van Arsdale Jr. School of Labor Studies at SUNY Empire State University; BA, history, Colorado State University; MA, international development and social change, Clark University; MS, labor studies, University of Massachusetts-Amherst; PhD, history, University of Illinois-Chicago</w:t>
      </w:r>
      <w:r>
        <w:t>) Jan 10 2020. IN THESE TIMES “</w:t>
      </w:r>
      <w:r w:rsidRPr="002B6AA0">
        <w:t xml:space="preserve">To Build a Left-Wing Unionism, We Must Reckon </w:t>
      </w:r>
      <w:proofErr w:type="gramStart"/>
      <w:r w:rsidRPr="002B6AA0">
        <w:t>With</w:t>
      </w:r>
      <w:proofErr w:type="gramEnd"/>
      <w:r w:rsidRPr="002B6AA0">
        <w:t xml:space="preserve"> the AFL-CIO’s Imperialist Past</w:t>
      </w:r>
      <w:r>
        <w:t xml:space="preserve">” </w:t>
      </w:r>
      <w:r w:rsidRPr="002B6AA0">
        <w:t>https://inthesetimes.com/article/left-wing-union-afl-cio-imperialism</w:t>
      </w:r>
      <w:r>
        <w:t xml:space="preserve"> // </w:t>
      </w:r>
      <w:proofErr w:type="spellStart"/>
      <w:r>
        <w:rPr>
          <w:i/>
        </w:rPr>
        <w:t>q.c.</w:t>
      </w:r>
      <w:proofErr w:type="spellEnd"/>
      <w:r>
        <w:t>]</w:t>
      </w:r>
    </w:p>
    <w:p w14:paraId="09F87468" w14:textId="77777777" w:rsidR="004E262B" w:rsidRPr="003F0282" w:rsidRDefault="004E262B" w:rsidP="004E262B">
      <w:pPr>
        <w:rPr>
          <w:sz w:val="16"/>
        </w:rPr>
      </w:pPr>
      <w:proofErr w:type="spellStart"/>
      <w:r w:rsidRPr="00F465C5">
        <w:rPr>
          <w:rStyle w:val="StyleUnderline"/>
          <w:highlight w:val="cyan"/>
        </w:rPr>
        <w:t>Lovestone</w:t>
      </w:r>
      <w:proofErr w:type="spellEnd"/>
      <w:r w:rsidRPr="003F0282">
        <w:rPr>
          <w:rStyle w:val="StyleUnderline"/>
        </w:rPr>
        <w:t xml:space="preserve"> </w:t>
      </w:r>
      <w:r w:rsidRPr="009A56D7">
        <w:rPr>
          <w:rStyle w:val="StyleUnderline"/>
        </w:rPr>
        <w:t xml:space="preserve">also </w:t>
      </w:r>
      <w:r w:rsidRPr="003F0282">
        <w:rPr>
          <w:rStyle w:val="StyleUnderline"/>
          <w:highlight w:val="cyan"/>
        </w:rPr>
        <w:t>dispatched</w:t>
      </w:r>
      <w:r w:rsidRPr="003F0282">
        <w:rPr>
          <w:rStyle w:val="StyleUnderline"/>
        </w:rPr>
        <w:t xml:space="preserve"> FTUC </w:t>
      </w:r>
      <w:r w:rsidRPr="003F0282">
        <w:rPr>
          <w:rStyle w:val="Emphasis"/>
          <w:highlight w:val="cyan"/>
        </w:rPr>
        <w:t>operatives</w:t>
      </w:r>
      <w:r w:rsidRPr="003F0282">
        <w:rPr>
          <w:rStyle w:val="StyleUnderline"/>
          <w:highlight w:val="cyan"/>
        </w:rPr>
        <w:t xml:space="preserve"> to </w:t>
      </w:r>
      <w:r w:rsidRPr="003F0282">
        <w:rPr>
          <w:rStyle w:val="Emphasis"/>
          <w:highlight w:val="cyan"/>
        </w:rPr>
        <w:t>Asia</w:t>
      </w:r>
      <w:r w:rsidRPr="003F0282">
        <w:rPr>
          <w:sz w:val="16"/>
        </w:rPr>
        <w:t xml:space="preserve">. </w:t>
      </w:r>
      <w:r w:rsidRPr="003F0282">
        <w:rPr>
          <w:rStyle w:val="StyleUnderline"/>
        </w:rPr>
        <w:t xml:space="preserve">After the 1949 </w:t>
      </w:r>
      <w:r w:rsidRPr="003F0282">
        <w:rPr>
          <w:rStyle w:val="Emphasis"/>
        </w:rPr>
        <w:t>Communist revolution</w:t>
      </w:r>
      <w:r w:rsidRPr="003F0282">
        <w:rPr>
          <w:rStyle w:val="StyleUnderline"/>
        </w:rPr>
        <w:t xml:space="preserve"> in </w:t>
      </w:r>
      <w:r w:rsidRPr="003F0282">
        <w:rPr>
          <w:rStyle w:val="Emphasis"/>
        </w:rPr>
        <w:t>China</w:t>
      </w:r>
      <w:r w:rsidRPr="003F0282">
        <w:rPr>
          <w:sz w:val="16"/>
        </w:rPr>
        <w:t xml:space="preserve">, FTUC </w:t>
      </w:r>
      <w:r w:rsidRPr="003F0282">
        <w:rPr>
          <w:rStyle w:val="StyleUnderline"/>
        </w:rPr>
        <w:t xml:space="preserve">representative </w:t>
      </w:r>
      <w:r w:rsidRPr="009A56D7">
        <w:rPr>
          <w:rStyle w:val="Emphasis"/>
        </w:rPr>
        <w:t>Willard Etter</w:t>
      </w:r>
      <w:r w:rsidRPr="009A56D7">
        <w:rPr>
          <w:rStyle w:val="StyleUnderline"/>
        </w:rPr>
        <w:t xml:space="preserve"> set up shop in</w:t>
      </w:r>
      <w:r w:rsidRPr="009A56D7">
        <w:rPr>
          <w:sz w:val="16"/>
        </w:rPr>
        <w:t xml:space="preserve"> Formosa (</w:t>
      </w:r>
      <w:r w:rsidRPr="009A56D7">
        <w:rPr>
          <w:rStyle w:val="StyleUnderline"/>
        </w:rPr>
        <w:t>Taiwan</w:t>
      </w:r>
      <w:r w:rsidRPr="009A56D7">
        <w:rPr>
          <w:sz w:val="16"/>
        </w:rPr>
        <w:t xml:space="preserve">). </w:t>
      </w:r>
      <w:r w:rsidRPr="00690FB8">
        <w:rPr>
          <w:rStyle w:val="StyleUnderline"/>
        </w:rPr>
        <w:t>With resources provided by the CIA</w:t>
      </w:r>
      <w:r w:rsidRPr="00690FB8">
        <w:rPr>
          <w:sz w:val="16"/>
        </w:rPr>
        <w:t xml:space="preserve">, </w:t>
      </w:r>
      <w:r w:rsidRPr="00690FB8">
        <w:rPr>
          <w:rStyle w:val="StyleUnderline"/>
        </w:rPr>
        <w:t>E</w:t>
      </w:r>
      <w:r w:rsidRPr="003F0282">
        <w:rPr>
          <w:rStyle w:val="StyleUnderline"/>
        </w:rPr>
        <w:t xml:space="preserve">tter </w:t>
      </w:r>
      <w:r w:rsidRPr="003F0282">
        <w:rPr>
          <w:rStyle w:val="StyleUnderline"/>
          <w:highlight w:val="cyan"/>
        </w:rPr>
        <w:t>supported</w:t>
      </w:r>
      <w:r w:rsidRPr="009A56D7">
        <w:rPr>
          <w:rStyle w:val="StyleUnderline"/>
        </w:rPr>
        <w:t xml:space="preserve"> the </w:t>
      </w:r>
      <w:r w:rsidRPr="009A56D7">
        <w:rPr>
          <w:rStyle w:val="Emphasis"/>
        </w:rPr>
        <w:t>Free China Labor League</w:t>
      </w:r>
      <w:r w:rsidRPr="009A56D7">
        <w:rPr>
          <w:sz w:val="16"/>
        </w:rPr>
        <w:t xml:space="preserve">, </w:t>
      </w:r>
      <w:r w:rsidRPr="009A56D7">
        <w:rPr>
          <w:rStyle w:val="StyleUnderline"/>
        </w:rPr>
        <w:t xml:space="preserve">which served as a front for </w:t>
      </w:r>
      <w:r w:rsidRPr="003F0282">
        <w:rPr>
          <w:rStyle w:val="Emphasis"/>
          <w:highlight w:val="cyan"/>
        </w:rPr>
        <w:t>espionage</w:t>
      </w:r>
      <w:r w:rsidRPr="003F0282">
        <w:rPr>
          <w:rStyle w:val="StyleUnderline"/>
          <w:highlight w:val="cyan"/>
        </w:rPr>
        <w:t xml:space="preserve"> and </w:t>
      </w:r>
      <w:r w:rsidRPr="003F0282">
        <w:rPr>
          <w:rStyle w:val="Emphasis"/>
          <w:highlight w:val="cyan"/>
        </w:rPr>
        <w:t>sabotage</w:t>
      </w:r>
      <w:r w:rsidRPr="003F0282">
        <w:rPr>
          <w:rStyle w:val="StyleUnderline"/>
        </w:rPr>
        <w:t xml:space="preserve"> activities</w:t>
      </w:r>
      <w:r w:rsidRPr="003F0282">
        <w:rPr>
          <w:sz w:val="16"/>
        </w:rPr>
        <w:t xml:space="preserve">. </w:t>
      </w:r>
      <w:r w:rsidRPr="003F0282">
        <w:rPr>
          <w:rStyle w:val="StyleUnderline"/>
        </w:rPr>
        <w:t xml:space="preserve">Teams of anticommunist Chinese </w:t>
      </w:r>
      <w:r w:rsidRPr="009A56D7">
        <w:rPr>
          <w:rStyle w:val="StyleUnderline"/>
          <w:highlight w:val="cyan"/>
        </w:rPr>
        <w:t>agents</w:t>
      </w:r>
      <w:r w:rsidRPr="003F0282">
        <w:rPr>
          <w:rStyle w:val="StyleUnderline"/>
        </w:rPr>
        <w:t xml:space="preserve"> secretly traveled from Formosa to mainland China</w:t>
      </w:r>
      <w:r w:rsidRPr="003F0282">
        <w:rPr>
          <w:sz w:val="16"/>
        </w:rPr>
        <w:t xml:space="preserve">, </w:t>
      </w:r>
      <w:r w:rsidRPr="003F0282">
        <w:rPr>
          <w:rStyle w:val="StyleUnderline"/>
        </w:rPr>
        <w:t xml:space="preserve">where </w:t>
      </w:r>
      <w:r w:rsidRPr="009A56D7">
        <w:rPr>
          <w:rStyle w:val="StyleUnderline"/>
        </w:rPr>
        <w:t>they n</w:t>
      </w:r>
      <w:r w:rsidRPr="003F0282">
        <w:rPr>
          <w:rStyle w:val="StyleUnderline"/>
        </w:rPr>
        <w:t xml:space="preserve">ot only </w:t>
      </w:r>
      <w:r w:rsidRPr="003F0282">
        <w:rPr>
          <w:rStyle w:val="Emphasis"/>
          <w:highlight w:val="cyan"/>
        </w:rPr>
        <w:t>reported intelligence</w:t>
      </w:r>
      <w:r w:rsidRPr="003F0282">
        <w:rPr>
          <w:rStyle w:val="StyleUnderline"/>
        </w:rPr>
        <w:t xml:space="preserve"> back to Etter via radio transmitters</w:t>
      </w:r>
      <w:r w:rsidRPr="003F0282">
        <w:rPr>
          <w:sz w:val="16"/>
        </w:rPr>
        <w:t xml:space="preserve">, </w:t>
      </w:r>
      <w:r w:rsidRPr="003F0282">
        <w:rPr>
          <w:rStyle w:val="StyleUnderline"/>
        </w:rPr>
        <w:t xml:space="preserve">but also </w:t>
      </w:r>
      <w:r w:rsidRPr="003F0282">
        <w:rPr>
          <w:rStyle w:val="Emphasis"/>
          <w:highlight w:val="cyan"/>
        </w:rPr>
        <w:t>blew up</w:t>
      </w:r>
      <w:r w:rsidRPr="003F0282">
        <w:rPr>
          <w:rStyle w:val="StyleUnderline"/>
          <w:highlight w:val="cyan"/>
        </w:rPr>
        <w:t xml:space="preserve"> fuel supplies</w:t>
      </w:r>
      <w:r w:rsidRPr="003F0282">
        <w:rPr>
          <w:sz w:val="16"/>
        </w:rPr>
        <w:t xml:space="preserve"> (</w:t>
      </w:r>
      <w:r w:rsidRPr="00A83431">
        <w:rPr>
          <w:rStyle w:val="StyleUnderline"/>
        </w:rPr>
        <w:t xml:space="preserve">causing </w:t>
      </w:r>
      <w:r w:rsidRPr="00A83431">
        <w:rPr>
          <w:rStyle w:val="Emphasis"/>
        </w:rPr>
        <w:t>substantial civilian casualties</w:t>
      </w:r>
      <w:r w:rsidRPr="003F0282">
        <w:rPr>
          <w:sz w:val="16"/>
        </w:rPr>
        <w:t xml:space="preserve">) </w:t>
      </w:r>
      <w:r w:rsidRPr="003F0282">
        <w:rPr>
          <w:rStyle w:val="StyleUnderline"/>
          <w:highlight w:val="cyan"/>
        </w:rPr>
        <w:t>and</w:t>
      </w:r>
      <w:r w:rsidRPr="003F0282">
        <w:rPr>
          <w:rStyle w:val="StyleUnderline"/>
        </w:rPr>
        <w:t xml:space="preserve"> attempted to </w:t>
      </w:r>
      <w:r w:rsidRPr="003F0282">
        <w:rPr>
          <w:rStyle w:val="Emphasis"/>
          <w:highlight w:val="cyan"/>
        </w:rPr>
        <w:t>stir up worker unrest</w:t>
      </w:r>
      <w:r w:rsidRPr="003F0282">
        <w:rPr>
          <w:rStyle w:val="StyleUnderline"/>
        </w:rPr>
        <w:t xml:space="preserve"> in state-owned factories</w:t>
      </w:r>
      <w:r w:rsidRPr="003F0282">
        <w:rPr>
          <w:sz w:val="16"/>
        </w:rPr>
        <w:t>.</w:t>
      </w:r>
    </w:p>
    <w:p w14:paraId="1B9680BE" w14:textId="77777777" w:rsidR="004E262B" w:rsidRPr="00F465C5" w:rsidRDefault="004E262B" w:rsidP="004E262B">
      <w:pPr>
        <w:rPr>
          <w:sz w:val="16"/>
        </w:rPr>
      </w:pPr>
      <w:r w:rsidRPr="003F0282">
        <w:rPr>
          <w:sz w:val="16"/>
        </w:rPr>
        <w:t xml:space="preserve">Through the FTUC’s China operation, then, </w:t>
      </w:r>
      <w:r w:rsidRPr="00F465C5">
        <w:rPr>
          <w:rStyle w:val="StyleUnderline"/>
          <w:highlight w:val="cyan"/>
        </w:rPr>
        <w:t>the AFL</w:t>
      </w:r>
      <w:r w:rsidRPr="003F0282">
        <w:rPr>
          <w:rStyle w:val="StyleUnderline"/>
        </w:rPr>
        <w:t xml:space="preserve"> became </w:t>
      </w:r>
      <w:r w:rsidRPr="00F465C5">
        <w:rPr>
          <w:rStyle w:val="Emphasis"/>
          <w:highlight w:val="cyan"/>
        </w:rPr>
        <w:t>complicit</w:t>
      </w:r>
      <w:r w:rsidRPr="00F465C5">
        <w:rPr>
          <w:rStyle w:val="StyleUnderline"/>
          <w:highlight w:val="cyan"/>
        </w:rPr>
        <w:t xml:space="preserve"> in CIA-sponsored </w:t>
      </w:r>
      <w:r w:rsidRPr="00F465C5">
        <w:rPr>
          <w:rStyle w:val="Emphasis"/>
          <w:highlight w:val="cyan"/>
        </w:rPr>
        <w:t>terrorist activities</w:t>
      </w:r>
      <w:r w:rsidRPr="003F0282">
        <w:rPr>
          <w:sz w:val="16"/>
        </w:rPr>
        <w:t xml:space="preserve">, </w:t>
      </w:r>
      <w:r w:rsidRPr="003F0282">
        <w:rPr>
          <w:rStyle w:val="StyleUnderline"/>
        </w:rPr>
        <w:t xml:space="preserve">straying </w:t>
      </w:r>
      <w:r w:rsidRPr="00F465C5">
        <w:rPr>
          <w:rStyle w:val="StyleUnderline"/>
          <w:highlight w:val="cyan"/>
        </w:rPr>
        <w:t>far from</w:t>
      </w:r>
      <w:r w:rsidRPr="003F0282">
        <w:rPr>
          <w:rStyle w:val="StyleUnderline"/>
        </w:rPr>
        <w:t xml:space="preserve"> its basic purpose of </w:t>
      </w:r>
      <w:r w:rsidRPr="00F465C5">
        <w:rPr>
          <w:rStyle w:val="Emphasis"/>
          <w:highlight w:val="cyan"/>
        </w:rPr>
        <w:t>empowering workers</w:t>
      </w:r>
      <w:r w:rsidRPr="003F0282">
        <w:rPr>
          <w:sz w:val="16"/>
        </w:rPr>
        <w:t xml:space="preserve">. </w:t>
      </w:r>
      <w:r w:rsidRPr="00F465C5">
        <w:rPr>
          <w:rStyle w:val="StyleUnderline"/>
        </w:rPr>
        <w:t xml:space="preserve">Most of </w:t>
      </w:r>
      <w:r w:rsidRPr="00F465C5">
        <w:rPr>
          <w:rStyle w:val="Emphasis"/>
        </w:rPr>
        <w:t>Etter’s agents</w:t>
      </w:r>
      <w:r w:rsidRPr="00F465C5">
        <w:rPr>
          <w:rStyle w:val="StyleUnderline"/>
        </w:rPr>
        <w:t xml:space="preserve"> were </w:t>
      </w:r>
      <w:r w:rsidRPr="00F465C5">
        <w:rPr>
          <w:rStyle w:val="Emphasis"/>
        </w:rPr>
        <w:t>captured</w:t>
      </w:r>
      <w:r w:rsidRPr="00F465C5">
        <w:rPr>
          <w:rStyle w:val="StyleUnderline"/>
        </w:rPr>
        <w:t xml:space="preserve"> and </w:t>
      </w:r>
      <w:r w:rsidRPr="00F465C5">
        <w:rPr>
          <w:rStyle w:val="Emphasis"/>
        </w:rPr>
        <w:t>executed</w:t>
      </w:r>
      <w:r w:rsidRPr="00F465C5">
        <w:rPr>
          <w:rStyle w:val="StyleUnderline"/>
        </w:rPr>
        <w:t xml:space="preserve"> by the Chinese government after the </w:t>
      </w:r>
      <w:r w:rsidRPr="00F465C5">
        <w:rPr>
          <w:rStyle w:val="Emphasis"/>
        </w:rPr>
        <w:t>CIA lost interest</w:t>
      </w:r>
      <w:r w:rsidRPr="00F465C5">
        <w:rPr>
          <w:rStyle w:val="StyleUnderline"/>
        </w:rPr>
        <w:t xml:space="preserve"> and </w:t>
      </w:r>
      <w:r w:rsidRPr="00F465C5">
        <w:rPr>
          <w:rStyle w:val="Emphasis"/>
        </w:rPr>
        <w:t>abandoned them</w:t>
      </w:r>
      <w:r w:rsidRPr="00F465C5">
        <w:rPr>
          <w:rStyle w:val="StyleUnderline"/>
        </w:rPr>
        <w:t xml:space="preserve"> once the Korean War started</w:t>
      </w:r>
      <w:r w:rsidRPr="00F465C5">
        <w:rPr>
          <w:sz w:val="16"/>
        </w:rPr>
        <w:t>.</w:t>
      </w:r>
    </w:p>
    <w:p w14:paraId="77D5AD05" w14:textId="77777777" w:rsidR="004E262B" w:rsidRDefault="004E262B" w:rsidP="004E262B">
      <w:pPr>
        <w:pStyle w:val="Heading3"/>
      </w:pPr>
      <w:r>
        <w:t>2NC---Link---Democracy</w:t>
      </w:r>
    </w:p>
    <w:p w14:paraId="5B5B9B44" w14:textId="77777777" w:rsidR="004E262B" w:rsidRPr="005846D7" w:rsidRDefault="004E262B" w:rsidP="004E262B">
      <w:pPr>
        <w:pStyle w:val="Analytic"/>
      </w:pPr>
      <w:r>
        <w:t>The golden era of democracy the AFF wants to recreate is Cold War imperialism---interventions globally to prevent whatever their new version of communism is</w:t>
      </w:r>
    </w:p>
    <w:p w14:paraId="646062AE" w14:textId="77777777" w:rsidR="004E262B" w:rsidRDefault="004E262B" w:rsidP="004E262B">
      <w:pPr>
        <w:pStyle w:val="Heading4"/>
      </w:pPr>
      <w:r w:rsidRPr="00212D5F">
        <w:rPr>
          <w:u w:val="single"/>
        </w:rPr>
        <w:t>INTERVENTION DA</w:t>
      </w:r>
      <w:r>
        <w:t>: creates net-</w:t>
      </w:r>
      <w:r w:rsidRPr="00F23396">
        <w:rPr>
          <w:u w:val="single"/>
        </w:rPr>
        <w:t>negative</w:t>
      </w:r>
      <w:r>
        <w:t xml:space="preserve"> real global democracy. </w:t>
      </w:r>
    </w:p>
    <w:p w14:paraId="60B6AB63" w14:textId="77777777" w:rsidR="004E262B" w:rsidRPr="005846D7" w:rsidRDefault="004E262B" w:rsidP="004E262B">
      <w:r w:rsidRPr="005846D7">
        <w:rPr>
          <w:rStyle w:val="Style13ptBold"/>
        </w:rPr>
        <w:t>Absher ’24</w:t>
      </w:r>
      <w:r>
        <w:t xml:space="preserve"> [Samuel Absher, Robin Grie, and Kevin Grier, Feb 21</w:t>
      </w:r>
      <w:proofErr w:type="gramStart"/>
      <w:r>
        <w:t xml:space="preserve"> 2024</w:t>
      </w:r>
      <w:proofErr w:type="gramEnd"/>
      <w:r>
        <w:t>. Cato Institute “</w:t>
      </w:r>
      <w:r w:rsidRPr="005846D7">
        <w:t>The Consequences of CIA-Sponsored Regime Change in Latin America</w:t>
      </w:r>
      <w:r>
        <w:t xml:space="preserve">” </w:t>
      </w:r>
      <w:r w:rsidRPr="005846D7">
        <w:t>https://www.cato.org/research-briefs-economic-policy/consequences-cia-sponsored-regime-change-latin-america</w:t>
      </w:r>
      <w:r>
        <w:t xml:space="preserve"> // </w:t>
      </w:r>
      <w:proofErr w:type="spellStart"/>
      <w:r>
        <w:rPr>
          <w:i/>
        </w:rPr>
        <w:t>q.c.</w:t>
      </w:r>
      <w:proofErr w:type="spellEnd"/>
      <w:r>
        <w:t>]</w:t>
      </w:r>
    </w:p>
    <w:p w14:paraId="5AD9F0AC" w14:textId="77777777" w:rsidR="004E262B" w:rsidRPr="005846D7" w:rsidRDefault="004E262B" w:rsidP="004E262B">
      <w:pPr>
        <w:rPr>
          <w:sz w:val="16"/>
        </w:rPr>
      </w:pPr>
      <w:r w:rsidRPr="005846D7">
        <w:rPr>
          <w:sz w:val="16"/>
        </w:rPr>
        <w:t xml:space="preserve">Our research finds a relatively large income </w:t>
      </w:r>
      <w:r w:rsidRPr="005846D7">
        <w:rPr>
          <w:rStyle w:val="StyleUnderline"/>
          <w:highlight w:val="cyan"/>
        </w:rPr>
        <w:t xml:space="preserve">penalty for </w:t>
      </w:r>
      <w:r w:rsidRPr="005846D7">
        <w:rPr>
          <w:rStyle w:val="Emphasis"/>
          <w:highlight w:val="cyan"/>
        </w:rPr>
        <w:t>CIA</w:t>
      </w:r>
      <w:r w:rsidRPr="005846D7">
        <w:rPr>
          <w:rStyle w:val="Emphasis"/>
        </w:rPr>
        <w:t>-sponsored regime change</w:t>
      </w:r>
      <w:r w:rsidRPr="005846D7">
        <w:rPr>
          <w:sz w:val="16"/>
        </w:rPr>
        <w:t xml:space="preserve">. The average effect was a 10 percent reduction in per capita income five years after the intervention. Furthermore, CIA interventions in these countries led to large declines in democracy. </w:t>
      </w:r>
      <w:r w:rsidRPr="005846D7">
        <w:rPr>
          <w:rStyle w:val="StyleUnderline"/>
        </w:rPr>
        <w:t xml:space="preserve">Five years after an </w:t>
      </w:r>
      <w:r w:rsidRPr="005846D7">
        <w:rPr>
          <w:rStyle w:val="Emphasis"/>
          <w:highlight w:val="cyan"/>
        </w:rPr>
        <w:t>intervention</w:t>
      </w:r>
      <w:r w:rsidRPr="005846D7">
        <w:rPr>
          <w:sz w:val="16"/>
        </w:rPr>
        <w:t xml:space="preserve">, the </w:t>
      </w:r>
      <w:r w:rsidRPr="005846D7">
        <w:rPr>
          <w:rStyle w:val="StyleUnderline"/>
        </w:rPr>
        <w:t xml:space="preserve">average </w:t>
      </w:r>
      <w:r w:rsidRPr="005846D7">
        <w:rPr>
          <w:rStyle w:val="Emphasis"/>
          <w:highlight w:val="cyan"/>
        </w:rPr>
        <w:t>democracy score</w:t>
      </w:r>
      <w:r w:rsidRPr="005846D7">
        <w:rPr>
          <w:sz w:val="16"/>
        </w:rPr>
        <w:t xml:space="preserve"> (using the Polity IV Project measure) </w:t>
      </w:r>
      <w:r w:rsidRPr="005846D7">
        <w:rPr>
          <w:rStyle w:val="StyleUnderline"/>
        </w:rPr>
        <w:t xml:space="preserve">was almost </w:t>
      </w:r>
      <w:r w:rsidRPr="005846D7">
        <w:rPr>
          <w:rStyle w:val="Emphasis"/>
          <w:highlight w:val="cyan"/>
        </w:rPr>
        <w:t>200 percent lower</w:t>
      </w:r>
      <w:r w:rsidRPr="00F23396">
        <w:rPr>
          <w:rStyle w:val="StyleUnderline"/>
        </w:rPr>
        <w:t xml:space="preserve"> than the predicted score without the intervention</w:t>
      </w:r>
      <w:r w:rsidRPr="005846D7">
        <w:rPr>
          <w:sz w:val="16"/>
        </w:rPr>
        <w:t>. To the extent that these regime changes were unconstitutional, an immediate drop in the democracy score was inevitable. However, not all regime changes that we studied were of this type, and six years was enough time for a score to recover if a new regime was democratic, but no score did. Finally, our research investigates the effects of CIA-sponsored regime changes on governance and civil life in Latin American countries. Our results reveal significant declines in freedom of expression, civil liberty, and rule of law. According to the measures we used, these declines ranged from 20 percent to 35 percent.</w:t>
      </w:r>
    </w:p>
    <w:p w14:paraId="75F2CC0D" w14:textId="77777777" w:rsidR="004E262B" w:rsidRPr="005846D7" w:rsidRDefault="004E262B" w:rsidP="004E262B">
      <w:pPr>
        <w:rPr>
          <w:sz w:val="16"/>
        </w:rPr>
      </w:pPr>
      <w:r w:rsidRPr="005846D7">
        <w:rPr>
          <w:sz w:val="16"/>
        </w:rPr>
        <w:t>We also investigated whether the CIA-sponsored regime changes were different from 25 other coups in the region between 1963 and 1981. All coups were similar in that they were conducted by militaries, but differences emerged with respect to characteristics of the countries before a coup. Among countries that experienced CIA-sponsored regime change, democracy scores were not particularly high the year before the intervention, and average per capita income was $4,109 (2011 US dollars). However, these democracy scores and average per capita income were higher than the same measures right before coups in countries that experienced non-CIA-sponsored regime change. Among those countries, average per capita income was $3,196 (2011 US dollars) the year before a coup. Additionally, the average scores for freedom of expression, civil liberties, and rule of law were higher in countries that experienced CIA-sponsored regime change than in countries that experienced non-CIA-sponsored regime change.</w:t>
      </w:r>
    </w:p>
    <w:p w14:paraId="7E8AF931" w14:textId="77777777" w:rsidR="004E262B" w:rsidRDefault="004E262B" w:rsidP="004E262B">
      <w:pPr>
        <w:rPr>
          <w:sz w:val="16"/>
        </w:rPr>
      </w:pPr>
      <w:r w:rsidRPr="005846D7">
        <w:rPr>
          <w:sz w:val="16"/>
        </w:rPr>
        <w:t xml:space="preserve">Thus, the </w:t>
      </w:r>
      <w:r w:rsidRPr="005846D7">
        <w:rPr>
          <w:rStyle w:val="Emphasis"/>
          <w:highlight w:val="cyan"/>
        </w:rPr>
        <w:t>CIA</w:t>
      </w:r>
      <w:r w:rsidRPr="005846D7">
        <w:rPr>
          <w:sz w:val="16"/>
        </w:rPr>
        <w:t xml:space="preserve"> did </w:t>
      </w:r>
      <w:r w:rsidRPr="005846D7">
        <w:rPr>
          <w:rStyle w:val="StyleUnderline"/>
        </w:rPr>
        <w:t>not intervene in countries</w:t>
      </w:r>
      <w:r w:rsidRPr="005846D7">
        <w:rPr>
          <w:sz w:val="16"/>
        </w:rPr>
        <w:t xml:space="preserve"> that were </w:t>
      </w:r>
      <w:r w:rsidRPr="005846D7">
        <w:rPr>
          <w:rStyle w:val="StyleUnderline"/>
        </w:rPr>
        <w:t>particularly badly off relative to others</w:t>
      </w:r>
      <w:r w:rsidRPr="005846D7">
        <w:rPr>
          <w:sz w:val="16"/>
        </w:rPr>
        <w:t xml:space="preserve"> in the region. If anything, </w:t>
      </w:r>
      <w:r w:rsidRPr="005846D7">
        <w:rPr>
          <w:rStyle w:val="StyleUnderline"/>
        </w:rPr>
        <w:t xml:space="preserve">the agency </w:t>
      </w:r>
      <w:r w:rsidRPr="005846D7">
        <w:rPr>
          <w:rStyle w:val="StyleUnderline"/>
          <w:highlight w:val="cyan"/>
        </w:rPr>
        <w:t>intervene</w:t>
      </w:r>
      <w:r w:rsidRPr="005846D7">
        <w:rPr>
          <w:rStyle w:val="StyleUnderline"/>
        </w:rPr>
        <w:t xml:space="preserve">d </w:t>
      </w:r>
      <w:r w:rsidRPr="005846D7">
        <w:rPr>
          <w:rStyle w:val="StyleUnderline"/>
          <w:highlight w:val="cyan"/>
        </w:rPr>
        <w:t>in countries</w:t>
      </w:r>
      <w:r w:rsidRPr="005846D7">
        <w:rPr>
          <w:rStyle w:val="StyleUnderline"/>
        </w:rPr>
        <w:t xml:space="preserve"> that were </w:t>
      </w:r>
      <w:r w:rsidRPr="005846D7">
        <w:rPr>
          <w:rStyle w:val="Emphasis"/>
          <w:highlight w:val="cyan"/>
        </w:rPr>
        <w:t>more democratic</w:t>
      </w:r>
      <w:r w:rsidRPr="005846D7">
        <w:rPr>
          <w:sz w:val="16"/>
        </w:rPr>
        <w:t xml:space="preserve">, were </w:t>
      </w:r>
      <w:r w:rsidRPr="005846D7">
        <w:rPr>
          <w:rStyle w:val="Emphasis"/>
          <w:highlight w:val="cyan"/>
        </w:rPr>
        <w:t>richer</w:t>
      </w:r>
      <w:r w:rsidRPr="005846D7">
        <w:rPr>
          <w:sz w:val="16"/>
        </w:rPr>
        <w:t xml:space="preserve">, </w:t>
      </w:r>
      <w:r w:rsidRPr="005846D7">
        <w:rPr>
          <w:rStyle w:val="StyleUnderline"/>
        </w:rPr>
        <w:t xml:space="preserve">and had </w:t>
      </w:r>
      <w:r w:rsidRPr="005846D7">
        <w:rPr>
          <w:rStyle w:val="Emphasis"/>
          <w:highlight w:val="cyan"/>
        </w:rPr>
        <w:t>more civil liberties</w:t>
      </w:r>
      <w:r w:rsidRPr="005846D7">
        <w:rPr>
          <w:sz w:val="16"/>
        </w:rPr>
        <w:t xml:space="preserve">, </w:t>
      </w:r>
      <w:r w:rsidRPr="005846D7">
        <w:rPr>
          <w:rStyle w:val="Emphasis"/>
          <w:highlight w:val="cyan"/>
        </w:rPr>
        <w:t>freedom of expression</w:t>
      </w:r>
      <w:r w:rsidRPr="005846D7">
        <w:rPr>
          <w:sz w:val="16"/>
        </w:rPr>
        <w:t xml:space="preserve">, </w:t>
      </w:r>
      <w:r w:rsidRPr="005846D7">
        <w:rPr>
          <w:rStyle w:val="StyleUnderline"/>
          <w:highlight w:val="cyan"/>
        </w:rPr>
        <w:t xml:space="preserve">and </w:t>
      </w:r>
      <w:r w:rsidRPr="005846D7">
        <w:rPr>
          <w:rStyle w:val="Emphasis"/>
          <w:highlight w:val="cyan"/>
        </w:rPr>
        <w:t>rule of law</w:t>
      </w:r>
      <w:r w:rsidRPr="005846D7">
        <w:rPr>
          <w:sz w:val="16"/>
        </w:rPr>
        <w:t xml:space="preserve"> than other countries that experienced coups during those decades.</w:t>
      </w:r>
    </w:p>
    <w:bookmarkEnd w:id="6"/>
    <w:p w14:paraId="70D3A370" w14:textId="77777777" w:rsidR="004E262B" w:rsidRPr="004E262B" w:rsidRDefault="004E262B" w:rsidP="004E262B"/>
    <w:p w14:paraId="4EE559C5" w14:textId="229FBC51" w:rsidR="004E262B" w:rsidRDefault="004E262B" w:rsidP="004E262B">
      <w:pPr>
        <w:pStyle w:val="Heading1"/>
      </w:pPr>
      <w:r>
        <w:t>1NR</w:t>
      </w:r>
    </w:p>
    <w:p w14:paraId="773DABB7" w14:textId="77777777" w:rsidR="004E262B" w:rsidRDefault="004E262B" w:rsidP="004E262B">
      <w:pPr>
        <w:pStyle w:val="Heading2"/>
      </w:pPr>
      <w:r>
        <w:t>2NC---AT: We Meet---Specific</w:t>
      </w:r>
    </w:p>
    <w:p w14:paraId="13F19248" w14:textId="77777777" w:rsidR="004E262B" w:rsidRDefault="004E262B" w:rsidP="004E262B">
      <w:pPr>
        <w:pStyle w:val="Heading3"/>
      </w:pPr>
      <w:r>
        <w:t xml:space="preserve">AT: Read </w:t>
      </w:r>
    </w:p>
    <w:p w14:paraId="35857EF1" w14:textId="77777777" w:rsidR="004E262B" w:rsidRDefault="004E262B" w:rsidP="004E262B">
      <w:pPr>
        <w:pStyle w:val="Heading4"/>
      </w:pPr>
      <w:r>
        <w:t xml:space="preserve">It’s nonsense – </w:t>
      </w:r>
      <w:proofErr w:type="spellStart"/>
      <w:proofErr w:type="gramStart"/>
      <w:r>
        <w:t>Its</w:t>
      </w:r>
      <w:proofErr w:type="spellEnd"/>
      <w:proofErr w:type="gramEnd"/>
      <w:r>
        <w:t xml:space="preserve"> </w:t>
      </w:r>
      <w:proofErr w:type="gramStart"/>
      <w:r>
        <w:t>really funny</w:t>
      </w:r>
      <w:proofErr w:type="gramEnd"/>
      <w:r>
        <w:t xml:space="preserve"> that they read this card which is only talking about ag and domestic workers excluded from NLRA enforcement, not Federal workers </w:t>
      </w:r>
    </w:p>
    <w:p w14:paraId="5D63B286" w14:textId="77777777" w:rsidR="004E262B" w:rsidRPr="00655128" w:rsidRDefault="004E262B" w:rsidP="004E262B">
      <w:pPr>
        <w:pStyle w:val="Heading4"/>
      </w:pPr>
      <w:r>
        <w:t xml:space="preserve">More substantive now </w:t>
      </w:r>
    </w:p>
    <w:p w14:paraId="54C4A9C0" w14:textId="77777777" w:rsidR="004E262B" w:rsidRDefault="004E262B" w:rsidP="004E262B">
      <w:pPr>
        <w:pStyle w:val="Heading3"/>
      </w:pPr>
      <w:r>
        <w:t>2NC---Preexisting---Federal</w:t>
      </w:r>
    </w:p>
    <w:p w14:paraId="17B11A3F" w14:textId="77777777" w:rsidR="004E262B" w:rsidRPr="00A7638D" w:rsidRDefault="004E262B" w:rsidP="004E262B">
      <w:pPr>
        <w:pStyle w:val="Heading4"/>
      </w:pPr>
      <w:r>
        <w:t xml:space="preserve">Trump’s XO utilized the </w:t>
      </w:r>
      <w:r w:rsidRPr="000170E9">
        <w:rPr>
          <w:u w:val="single"/>
        </w:rPr>
        <w:t>CSRA</w:t>
      </w:r>
      <w:r>
        <w:rPr>
          <w:b w:val="0"/>
          <w:bCs/>
        </w:rPr>
        <w:t xml:space="preserve"> (Civil Service Reform Act) </w:t>
      </w:r>
      <w:r>
        <w:t xml:space="preserve">to fully </w:t>
      </w:r>
      <w:r w:rsidRPr="000170E9">
        <w:rPr>
          <w:u w:val="single"/>
        </w:rPr>
        <w:t>exclude</w:t>
      </w:r>
      <w:r>
        <w:t xml:space="preserve"> federal workers from the </w:t>
      </w:r>
      <w:r w:rsidRPr="000170E9">
        <w:rPr>
          <w:u w:val="single"/>
        </w:rPr>
        <w:t>right</w:t>
      </w:r>
      <w:r>
        <w:t xml:space="preserve"> to </w:t>
      </w:r>
      <w:r w:rsidRPr="000170E9">
        <w:rPr>
          <w:u w:val="single"/>
        </w:rPr>
        <w:t>collective</w:t>
      </w:r>
      <w:r>
        <w:t xml:space="preserve"> </w:t>
      </w:r>
      <w:r w:rsidRPr="000170E9">
        <w:rPr>
          <w:u w:val="single"/>
        </w:rPr>
        <w:t>bargaining</w:t>
      </w:r>
      <w:r>
        <w:t xml:space="preserve"> under </w:t>
      </w:r>
      <w:r w:rsidRPr="000170E9">
        <w:rPr>
          <w:u w:val="single"/>
        </w:rPr>
        <w:t>labor</w:t>
      </w:r>
      <w:r>
        <w:t xml:space="preserve"> </w:t>
      </w:r>
      <w:r w:rsidRPr="000170E9">
        <w:rPr>
          <w:u w:val="single"/>
        </w:rPr>
        <w:t>law</w:t>
      </w:r>
      <w:r>
        <w:t xml:space="preserve">. </w:t>
      </w:r>
    </w:p>
    <w:p w14:paraId="0048A128" w14:textId="77777777" w:rsidR="004E262B" w:rsidRPr="006E70FC" w:rsidRDefault="004E262B" w:rsidP="004E262B">
      <w:r w:rsidRPr="006E70FC">
        <w:rPr>
          <w:rStyle w:val="Style13ptBold"/>
        </w:rPr>
        <w:t>Wagner ’25</w:t>
      </w:r>
      <w:r>
        <w:t xml:space="preserve"> [Erich Wagner (</w:t>
      </w:r>
      <w:r w:rsidRPr="006E70FC">
        <w:t>senior correspondent</w:t>
      </w:r>
      <w:r>
        <w:t xml:space="preserve"> covering organized labor and federal workforce issues at Government Executive) Aug 28</w:t>
      </w:r>
      <w:proofErr w:type="gramStart"/>
      <w:r>
        <w:t xml:space="preserve"> 2025</w:t>
      </w:r>
      <w:proofErr w:type="gramEnd"/>
      <w:r>
        <w:t>. Government Executive “</w:t>
      </w:r>
      <w:r w:rsidRPr="006E70FC">
        <w:t>A fresh executive order aims to ban unions at more federal agencies</w:t>
      </w:r>
      <w:r>
        <w:t xml:space="preserve">” </w:t>
      </w:r>
      <w:r w:rsidRPr="006E70FC">
        <w:t>https://www.govexec.com/workforce/2025/08/fresh-executive-order-aims-ban-unions-more-federal-agencies/407774/</w:t>
      </w:r>
      <w:r>
        <w:t xml:space="preserve"> // </w:t>
      </w:r>
      <w:proofErr w:type="spellStart"/>
      <w:r>
        <w:rPr>
          <w:i/>
        </w:rPr>
        <w:t>q.c.</w:t>
      </w:r>
      <w:proofErr w:type="spellEnd"/>
      <w:r>
        <w:t>]</w:t>
      </w:r>
    </w:p>
    <w:p w14:paraId="7D5B2CD5" w14:textId="77777777" w:rsidR="004E262B" w:rsidRPr="009B5EC9" w:rsidRDefault="004E262B" w:rsidP="004E262B">
      <w:pPr>
        <w:rPr>
          <w:sz w:val="12"/>
        </w:rPr>
      </w:pPr>
      <w:r w:rsidRPr="009B5EC9">
        <w:rPr>
          <w:sz w:val="12"/>
        </w:rPr>
        <w:t xml:space="preserve">President </w:t>
      </w:r>
      <w:r w:rsidRPr="0007197F">
        <w:rPr>
          <w:rStyle w:val="StyleUnderline"/>
          <w:highlight w:val="cyan"/>
        </w:rPr>
        <w:t>Trump</w:t>
      </w:r>
      <w:r w:rsidRPr="009B5EC9">
        <w:rPr>
          <w:sz w:val="12"/>
        </w:rPr>
        <w:t xml:space="preserve"> on Thursday signed a new </w:t>
      </w:r>
      <w:r w:rsidRPr="0007197F">
        <w:rPr>
          <w:rStyle w:val="Emphasis"/>
          <w:highlight w:val="cyan"/>
        </w:rPr>
        <w:t>ex</w:t>
      </w:r>
      <w:r w:rsidRPr="0007197F">
        <w:rPr>
          <w:rStyle w:val="StyleUnderline"/>
        </w:rPr>
        <w:t>ecutive</w:t>
      </w:r>
      <w:r w:rsidRPr="009B5EC9">
        <w:rPr>
          <w:rStyle w:val="StyleUnderline"/>
        </w:rPr>
        <w:t xml:space="preserve"> </w:t>
      </w:r>
      <w:r w:rsidRPr="0007197F">
        <w:rPr>
          <w:rStyle w:val="Emphasis"/>
          <w:highlight w:val="cyan"/>
        </w:rPr>
        <w:t>o</w:t>
      </w:r>
      <w:r w:rsidRPr="009B5EC9">
        <w:rPr>
          <w:rStyle w:val="StyleUnderline"/>
        </w:rPr>
        <w:t>rder targeting unions</w:t>
      </w:r>
      <w:r w:rsidRPr="009B5EC9">
        <w:rPr>
          <w:sz w:val="12"/>
        </w:rPr>
        <w:t xml:space="preserve"> at more than half a dozen agencies, again under the auspices of national security.</w:t>
      </w:r>
    </w:p>
    <w:p w14:paraId="2DD3D527" w14:textId="77777777" w:rsidR="004E262B" w:rsidRPr="00647FDC" w:rsidRDefault="004E262B" w:rsidP="004E262B">
      <w:pPr>
        <w:rPr>
          <w:sz w:val="12"/>
        </w:rPr>
      </w:pPr>
      <w:r w:rsidRPr="009B5EC9">
        <w:rPr>
          <w:sz w:val="12"/>
        </w:rPr>
        <w:t xml:space="preserve">The edict, which was published within minutes of Trump’s proclamation marking Monday’s Labor Day holiday, appends a March edict that seeks to </w:t>
      </w:r>
      <w:r w:rsidRPr="0007197F">
        <w:rPr>
          <w:rStyle w:val="Emphasis"/>
          <w:highlight w:val="cyan"/>
        </w:rPr>
        <w:t>outlaw collective bargaining</w:t>
      </w:r>
      <w:r w:rsidRPr="0007197F">
        <w:rPr>
          <w:rStyle w:val="StyleUnderline"/>
          <w:highlight w:val="cyan"/>
        </w:rPr>
        <w:t xml:space="preserve"> for</w:t>
      </w:r>
      <w:r w:rsidRPr="009B5EC9">
        <w:rPr>
          <w:sz w:val="12"/>
        </w:rPr>
        <w:t xml:space="preserve"> two-thirds of </w:t>
      </w:r>
      <w:r w:rsidRPr="0007197F">
        <w:rPr>
          <w:rStyle w:val="StyleUnderline"/>
          <w:highlight w:val="cyan"/>
        </w:rPr>
        <w:t>the federal workforce</w:t>
      </w:r>
      <w:r w:rsidRPr="009B5EC9">
        <w:rPr>
          <w:sz w:val="12"/>
        </w:rPr>
        <w:t xml:space="preserve">, </w:t>
      </w:r>
      <w:r w:rsidRPr="0007197F">
        <w:rPr>
          <w:rStyle w:val="StyleUnderline"/>
          <w:highlight w:val="cyan"/>
        </w:rPr>
        <w:t>citing</w:t>
      </w:r>
      <w:r w:rsidRPr="009B5EC9">
        <w:rPr>
          <w:rStyle w:val="StyleUnderline"/>
        </w:rPr>
        <w:t xml:space="preserve"> a</w:t>
      </w:r>
      <w:r w:rsidRPr="009B5EC9">
        <w:rPr>
          <w:sz w:val="12"/>
        </w:rPr>
        <w:t xml:space="preserve"> seldom-used </w:t>
      </w:r>
      <w:r w:rsidRPr="009B5EC9">
        <w:rPr>
          <w:rStyle w:val="StyleUnderline"/>
        </w:rPr>
        <w:t xml:space="preserve">provision of </w:t>
      </w:r>
      <w:r w:rsidRPr="0007197F">
        <w:rPr>
          <w:rStyle w:val="StyleUnderline"/>
          <w:highlight w:val="cyan"/>
        </w:rPr>
        <w:t>the</w:t>
      </w:r>
      <w:r w:rsidRPr="009B5EC9">
        <w:rPr>
          <w:rStyle w:val="StyleUnderline"/>
        </w:rPr>
        <w:t xml:space="preserve"> </w:t>
      </w:r>
      <w:r w:rsidRPr="0007197F">
        <w:rPr>
          <w:rStyle w:val="StyleUnderline"/>
        </w:rPr>
        <w:t xml:space="preserve">1978 </w:t>
      </w:r>
      <w:r w:rsidRPr="0007197F">
        <w:rPr>
          <w:rStyle w:val="Emphasis"/>
          <w:highlight w:val="cyan"/>
        </w:rPr>
        <w:t>C</w:t>
      </w:r>
      <w:r w:rsidRPr="0007197F">
        <w:rPr>
          <w:rStyle w:val="StyleUnderline"/>
        </w:rPr>
        <w:t xml:space="preserve">ivil </w:t>
      </w:r>
      <w:r w:rsidRPr="0007197F">
        <w:rPr>
          <w:rStyle w:val="Emphasis"/>
          <w:highlight w:val="cyan"/>
        </w:rPr>
        <w:t>S</w:t>
      </w:r>
      <w:r w:rsidRPr="0007197F">
        <w:rPr>
          <w:rStyle w:val="StyleUnderline"/>
        </w:rPr>
        <w:t xml:space="preserve">ervice </w:t>
      </w:r>
      <w:r w:rsidRPr="0007197F">
        <w:rPr>
          <w:rStyle w:val="Emphasis"/>
          <w:highlight w:val="cyan"/>
        </w:rPr>
        <w:t>R</w:t>
      </w:r>
      <w:r w:rsidRPr="0007197F">
        <w:rPr>
          <w:rStyle w:val="StyleUnderline"/>
        </w:rPr>
        <w:t xml:space="preserve">eform </w:t>
      </w:r>
      <w:r w:rsidRPr="0007197F">
        <w:rPr>
          <w:rStyle w:val="Emphasis"/>
          <w:highlight w:val="cyan"/>
        </w:rPr>
        <w:t>A</w:t>
      </w:r>
      <w:r w:rsidRPr="0007197F">
        <w:rPr>
          <w:rStyle w:val="StyleUnderline"/>
        </w:rPr>
        <w:t>ct</w:t>
      </w:r>
      <w:r w:rsidRPr="009B5EC9">
        <w:rPr>
          <w:rStyle w:val="StyleUnderline"/>
        </w:rPr>
        <w:t xml:space="preserve"> </w:t>
      </w:r>
      <w:r w:rsidRPr="0007197F">
        <w:rPr>
          <w:rStyle w:val="StyleUnderline"/>
          <w:highlight w:val="cyan"/>
        </w:rPr>
        <w:t xml:space="preserve">allowing the president to </w:t>
      </w:r>
      <w:r w:rsidRPr="0007197F">
        <w:rPr>
          <w:rStyle w:val="Emphasis"/>
          <w:highlight w:val="cyan"/>
        </w:rPr>
        <w:t>exclude</w:t>
      </w:r>
      <w:r w:rsidRPr="0007197F">
        <w:rPr>
          <w:rStyle w:val="StyleUnderline"/>
          <w:highlight w:val="cyan"/>
        </w:rPr>
        <w:t xml:space="preserve"> agencies from </w:t>
      </w:r>
      <w:r w:rsidRPr="0007197F">
        <w:rPr>
          <w:rStyle w:val="Emphasis"/>
          <w:highlight w:val="cyan"/>
        </w:rPr>
        <w:t>federal labor law</w:t>
      </w:r>
      <w:r w:rsidRPr="009B5EC9">
        <w:rPr>
          <w:rStyle w:val="StyleUnderline"/>
        </w:rPr>
        <w:t xml:space="preserve"> if the law “cannot be applied to that agency or subdivision in a manner consistent with national security requirements.”</w:t>
      </w:r>
    </w:p>
    <w:p w14:paraId="32A4FF14" w14:textId="77777777" w:rsidR="004E262B" w:rsidRDefault="004E262B" w:rsidP="004E262B">
      <w:pPr>
        <w:pStyle w:val="Heading4"/>
      </w:pPr>
      <w:r>
        <w:t>It uses the language ‘</w:t>
      </w:r>
      <w:r w:rsidRPr="009B5EC9">
        <w:rPr>
          <w:u w:val="single"/>
        </w:rPr>
        <w:t>exclude from the right to join a labor organization</w:t>
      </w:r>
      <w:r w:rsidRPr="000170E9">
        <w:t>’</w:t>
      </w:r>
      <w:r>
        <w:t>.</w:t>
      </w:r>
    </w:p>
    <w:p w14:paraId="7EDA67CC" w14:textId="77777777" w:rsidR="004E262B" w:rsidRPr="009B5EC9" w:rsidRDefault="004E262B" w:rsidP="004E262B">
      <w:r w:rsidRPr="009B5EC9">
        <w:rPr>
          <w:rStyle w:val="Style13ptBold"/>
        </w:rPr>
        <w:t>CSRA ’78</w:t>
      </w:r>
      <w:r>
        <w:t xml:space="preserve"> [U.S. Congress, Oct 13</w:t>
      </w:r>
      <w:proofErr w:type="gramStart"/>
      <w:r>
        <w:t xml:space="preserve"> 1978</w:t>
      </w:r>
      <w:proofErr w:type="gramEnd"/>
      <w:r>
        <w:t xml:space="preserve">. U.S. Equal Employment Opportunity Commission “Civil Service Reform Act of 1978” </w:t>
      </w:r>
      <w:r w:rsidRPr="009B5EC9">
        <w:t>https://www.eeoc.gov/history/civil-service-reform-act-1978</w:t>
      </w:r>
      <w:r>
        <w:t xml:space="preserve"> // </w:t>
      </w:r>
      <w:proofErr w:type="spellStart"/>
      <w:r>
        <w:rPr>
          <w:i/>
        </w:rPr>
        <w:t>q.c.</w:t>
      </w:r>
      <w:proofErr w:type="spellEnd"/>
      <w:r>
        <w:t>]</w:t>
      </w:r>
    </w:p>
    <w:p w14:paraId="1BCCEC88" w14:textId="77777777" w:rsidR="004E262B" w:rsidRPr="006E70FC" w:rsidRDefault="004E262B" w:rsidP="004E262B">
      <w:pPr>
        <w:rPr>
          <w:rStyle w:val="Emphasis"/>
        </w:rPr>
      </w:pPr>
      <w:r w:rsidRPr="006E70FC">
        <w:rPr>
          <w:rStyle w:val="Emphasis"/>
        </w:rPr>
        <w:t>Section. 7102. Employees' rights</w:t>
      </w:r>
    </w:p>
    <w:p w14:paraId="1F9AD4C8" w14:textId="77777777" w:rsidR="004E262B" w:rsidRPr="00641F40" w:rsidRDefault="004E262B" w:rsidP="004E262B">
      <w:pPr>
        <w:rPr>
          <w:sz w:val="12"/>
          <w:szCs w:val="12"/>
        </w:rPr>
      </w:pPr>
      <w:r w:rsidRPr="006E70FC">
        <w:rPr>
          <w:rStyle w:val="StyleUnderline"/>
        </w:rPr>
        <w:t xml:space="preserve">" </w:t>
      </w:r>
      <w:r w:rsidRPr="009B5EC9">
        <w:rPr>
          <w:rStyle w:val="StyleUnderline"/>
          <w:highlight w:val="cyan"/>
        </w:rPr>
        <w:t xml:space="preserve">Each employee shall have the right to </w:t>
      </w:r>
      <w:r w:rsidRPr="0073626A">
        <w:rPr>
          <w:rStyle w:val="Emphasis"/>
          <w:highlight w:val="cyan"/>
        </w:rPr>
        <w:t>form</w:t>
      </w:r>
      <w:r w:rsidRPr="009B5EC9">
        <w:rPr>
          <w:rStyle w:val="StyleUnderline"/>
          <w:highlight w:val="cyan"/>
        </w:rPr>
        <w:t xml:space="preserve">, </w:t>
      </w:r>
      <w:r w:rsidRPr="0073626A">
        <w:rPr>
          <w:rStyle w:val="Emphasis"/>
          <w:highlight w:val="cyan"/>
        </w:rPr>
        <w:t>join</w:t>
      </w:r>
      <w:r w:rsidRPr="009B5EC9">
        <w:rPr>
          <w:rStyle w:val="StyleUnderline"/>
          <w:highlight w:val="cyan"/>
        </w:rPr>
        <w:t xml:space="preserve">, or </w:t>
      </w:r>
      <w:r w:rsidRPr="0073626A">
        <w:rPr>
          <w:rStyle w:val="Emphasis"/>
          <w:highlight w:val="cyan"/>
        </w:rPr>
        <w:t>assist</w:t>
      </w:r>
      <w:r w:rsidRPr="009B5EC9">
        <w:rPr>
          <w:rStyle w:val="StyleUnderline"/>
          <w:highlight w:val="cyan"/>
        </w:rPr>
        <w:t xml:space="preserve"> any </w:t>
      </w:r>
      <w:r w:rsidRPr="0073626A">
        <w:rPr>
          <w:rStyle w:val="Emphasis"/>
          <w:highlight w:val="cyan"/>
        </w:rPr>
        <w:t>labor organization</w:t>
      </w:r>
      <w:r w:rsidRPr="006E70FC">
        <w:rPr>
          <w:sz w:val="12"/>
        </w:rPr>
        <w:t xml:space="preserve">, or to refrain from any such activity, freely and without fear of penalty or reprisal, and each employee shall be protected in the exercise of such right. Except as otherwise provided under this </w:t>
      </w:r>
      <w:r w:rsidRPr="00641F40">
        <w:rPr>
          <w:sz w:val="12"/>
          <w:szCs w:val="12"/>
        </w:rPr>
        <w:t>chapter, such right includes the right--,</w:t>
      </w:r>
    </w:p>
    <w:p w14:paraId="11E1B90D" w14:textId="77777777" w:rsidR="004E262B" w:rsidRPr="00641F40" w:rsidRDefault="004E262B" w:rsidP="004E262B">
      <w:pPr>
        <w:rPr>
          <w:sz w:val="12"/>
          <w:szCs w:val="12"/>
        </w:rPr>
      </w:pPr>
      <w:r w:rsidRPr="00641F40">
        <w:rPr>
          <w:sz w:val="12"/>
          <w:szCs w:val="12"/>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1B84EAA3" w14:textId="77777777" w:rsidR="004E262B" w:rsidRPr="006E70FC" w:rsidRDefault="004E262B" w:rsidP="004E262B">
      <w:pPr>
        <w:rPr>
          <w:sz w:val="12"/>
        </w:rPr>
      </w:pPr>
      <w:r w:rsidRPr="00641F40">
        <w:rPr>
          <w:sz w:val="12"/>
          <w:szCs w:val="12"/>
        </w:rPr>
        <w:t>"(2) to engage in collective bargaining with respect</w:t>
      </w:r>
      <w:r w:rsidRPr="00641F40">
        <w:rPr>
          <w:sz w:val="2"/>
          <w:szCs w:val="12"/>
        </w:rPr>
        <w:t xml:space="preserve"> </w:t>
      </w:r>
      <w:r w:rsidRPr="006E70FC">
        <w:rPr>
          <w:sz w:val="12"/>
        </w:rPr>
        <w:t>to conditions of employment through representatives chosen by employees under this chapter.</w:t>
      </w:r>
    </w:p>
    <w:p w14:paraId="552A2A8F" w14:textId="77777777" w:rsidR="004E262B" w:rsidRPr="006E70FC" w:rsidRDefault="004E262B" w:rsidP="004E262B">
      <w:pPr>
        <w:rPr>
          <w:sz w:val="12"/>
        </w:rPr>
      </w:pPr>
      <w:r w:rsidRPr="006E70FC">
        <w:rPr>
          <w:sz w:val="12"/>
        </w:rPr>
        <w:t>Section. 7103. Definitions; application</w:t>
      </w:r>
    </w:p>
    <w:p w14:paraId="4DAF8465" w14:textId="77777777" w:rsidR="004E262B" w:rsidRPr="006E70FC" w:rsidRDefault="004E262B" w:rsidP="004E262B">
      <w:pPr>
        <w:rPr>
          <w:sz w:val="12"/>
        </w:rPr>
      </w:pPr>
      <w:r w:rsidRPr="006E70FC">
        <w:rPr>
          <w:sz w:val="12"/>
        </w:rPr>
        <w:t>"(a) For the purpose of this chapter--,</w:t>
      </w:r>
    </w:p>
    <w:p w14:paraId="6176E55D" w14:textId="77777777" w:rsidR="004E262B" w:rsidRPr="006E70FC" w:rsidRDefault="004E262B" w:rsidP="004E262B">
      <w:pPr>
        <w:rPr>
          <w:sz w:val="12"/>
        </w:rPr>
      </w:pPr>
      <w:r w:rsidRPr="006E70FC">
        <w:rPr>
          <w:sz w:val="12"/>
        </w:rPr>
        <w:t xml:space="preserve">"(1) 'person' means an individual, labor organization, or </w:t>
      </w:r>
      <w:proofErr w:type="gramStart"/>
      <w:r w:rsidRPr="006E70FC">
        <w:rPr>
          <w:sz w:val="12"/>
        </w:rPr>
        <w:t>agency;</w:t>
      </w:r>
      <w:proofErr w:type="gramEnd"/>
    </w:p>
    <w:p w14:paraId="294A1659" w14:textId="77777777" w:rsidR="004E262B" w:rsidRPr="006E70FC" w:rsidRDefault="004E262B" w:rsidP="004E262B">
      <w:pPr>
        <w:rPr>
          <w:sz w:val="12"/>
        </w:rPr>
      </w:pPr>
      <w:r w:rsidRPr="006E70FC">
        <w:rPr>
          <w:sz w:val="12"/>
        </w:rPr>
        <w:t>"(2) 'employee' means an individual--,</w:t>
      </w:r>
    </w:p>
    <w:p w14:paraId="1A482DF3" w14:textId="77777777" w:rsidR="004E262B" w:rsidRPr="006E70FC" w:rsidRDefault="004E262B" w:rsidP="004E262B">
      <w:pPr>
        <w:rPr>
          <w:sz w:val="12"/>
        </w:rPr>
      </w:pPr>
      <w:r w:rsidRPr="006E70FC">
        <w:rPr>
          <w:sz w:val="12"/>
        </w:rPr>
        <w:t>"(A) employed in an agency; or</w:t>
      </w:r>
    </w:p>
    <w:p w14:paraId="5E17800B" w14:textId="77777777" w:rsidR="004E262B" w:rsidRPr="006E70FC" w:rsidRDefault="004E262B" w:rsidP="004E262B">
      <w:pPr>
        <w:rPr>
          <w:sz w:val="12"/>
        </w:rPr>
      </w:pPr>
      <w:r w:rsidRPr="006E70FC">
        <w:rPr>
          <w:sz w:val="12"/>
        </w:rPr>
        <w:t xml:space="preserve">"(B) whose employment in an agency has ceased because of any unfair labor practice under section 7116 of this title and who has not obtained any other regular and substantially equivalent employment, as determined under regulations prescribed by the Federal Labor Relations </w:t>
      </w:r>
      <w:proofErr w:type="gramStart"/>
      <w:r w:rsidRPr="006E70FC">
        <w:rPr>
          <w:sz w:val="12"/>
        </w:rPr>
        <w:t>Authority;</w:t>
      </w:r>
      <w:proofErr w:type="gramEnd"/>
    </w:p>
    <w:p w14:paraId="46980BC0" w14:textId="77777777" w:rsidR="004E262B" w:rsidRPr="006E70FC" w:rsidRDefault="004E262B" w:rsidP="004E262B">
      <w:pPr>
        <w:rPr>
          <w:sz w:val="12"/>
        </w:rPr>
      </w:pPr>
      <w:r w:rsidRPr="006E70FC">
        <w:rPr>
          <w:sz w:val="12"/>
        </w:rPr>
        <w:t>but does not include--,</w:t>
      </w:r>
    </w:p>
    <w:p w14:paraId="520791DA" w14:textId="77777777" w:rsidR="004E262B" w:rsidRPr="006E70FC" w:rsidRDefault="004E262B" w:rsidP="004E262B">
      <w:pPr>
        <w:rPr>
          <w:sz w:val="12"/>
        </w:rPr>
      </w:pPr>
      <w:r w:rsidRPr="006E70FC">
        <w:rPr>
          <w:sz w:val="12"/>
        </w:rPr>
        <w:t>"(</w:t>
      </w:r>
      <w:proofErr w:type="spellStart"/>
      <w:r w:rsidRPr="006E70FC">
        <w:rPr>
          <w:sz w:val="12"/>
        </w:rPr>
        <w:t>i</w:t>
      </w:r>
      <w:proofErr w:type="spellEnd"/>
      <w:r w:rsidRPr="006E70FC">
        <w:rPr>
          <w:sz w:val="12"/>
        </w:rPr>
        <w:t xml:space="preserve">) an alien or noncitizen of the United States who occupies a position outside the United </w:t>
      </w:r>
      <w:proofErr w:type="gramStart"/>
      <w:r w:rsidRPr="006E70FC">
        <w:rPr>
          <w:sz w:val="12"/>
        </w:rPr>
        <w:t>States;</w:t>
      </w:r>
      <w:proofErr w:type="gramEnd"/>
    </w:p>
    <w:p w14:paraId="07732E84" w14:textId="77777777" w:rsidR="004E262B" w:rsidRPr="006E70FC" w:rsidRDefault="004E262B" w:rsidP="004E262B">
      <w:pPr>
        <w:rPr>
          <w:sz w:val="12"/>
        </w:rPr>
      </w:pPr>
      <w:r w:rsidRPr="006E70FC">
        <w:rPr>
          <w:sz w:val="12"/>
        </w:rPr>
        <w:t xml:space="preserve">"(ii) a member of the uniformed </w:t>
      </w:r>
      <w:proofErr w:type="gramStart"/>
      <w:r w:rsidRPr="006E70FC">
        <w:rPr>
          <w:sz w:val="12"/>
        </w:rPr>
        <w:t>services;</w:t>
      </w:r>
      <w:proofErr w:type="gramEnd"/>
    </w:p>
    <w:p w14:paraId="68CC3B04" w14:textId="77777777" w:rsidR="004E262B" w:rsidRPr="006E70FC" w:rsidRDefault="004E262B" w:rsidP="004E262B">
      <w:pPr>
        <w:rPr>
          <w:sz w:val="12"/>
        </w:rPr>
      </w:pPr>
      <w:r w:rsidRPr="006E70FC">
        <w:rPr>
          <w:sz w:val="12"/>
        </w:rPr>
        <w:t xml:space="preserve">"(iii) a supervisor or a management </w:t>
      </w:r>
      <w:proofErr w:type="gramStart"/>
      <w:r w:rsidRPr="006E70FC">
        <w:rPr>
          <w:sz w:val="12"/>
        </w:rPr>
        <w:t>official;</w:t>
      </w:r>
      <w:proofErr w:type="gramEnd"/>
    </w:p>
    <w:p w14:paraId="7E010A13" w14:textId="77777777" w:rsidR="004E262B" w:rsidRPr="006E70FC" w:rsidRDefault="004E262B" w:rsidP="004E262B">
      <w:pPr>
        <w:rPr>
          <w:sz w:val="12"/>
        </w:rPr>
      </w:pPr>
      <w:r w:rsidRPr="006E70FC">
        <w:rPr>
          <w:sz w:val="12"/>
        </w:rPr>
        <w:t>"(iv) an officer or employee in the Foreign Service of the United States employed in the Department of State, the Agency for International Development, or the international Communication Agency; or</w:t>
      </w:r>
    </w:p>
    <w:p w14:paraId="08EC8440" w14:textId="77777777" w:rsidR="004E262B" w:rsidRPr="006E70FC" w:rsidRDefault="004E262B" w:rsidP="004E262B">
      <w:pPr>
        <w:rPr>
          <w:sz w:val="12"/>
        </w:rPr>
      </w:pPr>
      <w:r w:rsidRPr="006E70FC">
        <w:rPr>
          <w:sz w:val="12"/>
        </w:rPr>
        <w:t xml:space="preserve">"(v) any person who participates in a strike in violation of section 7311 of this </w:t>
      </w:r>
      <w:proofErr w:type="gramStart"/>
      <w:r w:rsidRPr="006E70FC">
        <w:rPr>
          <w:sz w:val="12"/>
        </w:rPr>
        <w:t>title;</w:t>
      </w:r>
      <w:proofErr w:type="gramEnd"/>
    </w:p>
    <w:p w14:paraId="749A3CC6" w14:textId="77777777" w:rsidR="004E262B" w:rsidRPr="006E70FC" w:rsidRDefault="004E262B" w:rsidP="004E262B">
      <w:pPr>
        <w:rPr>
          <w:sz w:val="12"/>
        </w:rPr>
      </w:pPr>
      <w:r w:rsidRPr="006E70FC">
        <w:rPr>
          <w:sz w:val="12"/>
        </w:rPr>
        <w:t xml:space="preserve">"(3) 'agency' means an Executive agency (including a </w:t>
      </w:r>
      <w:proofErr w:type="spellStart"/>
      <w:r w:rsidRPr="006E70FC">
        <w:rPr>
          <w:sz w:val="12"/>
        </w:rPr>
        <w:t>nonappropriated</w:t>
      </w:r>
      <w:proofErr w:type="spellEnd"/>
      <w:r w:rsidRPr="006E70FC">
        <w:rPr>
          <w:sz w:val="12"/>
        </w:rPr>
        <w:t xml:space="preserve"> fund instrumentality described in section 2105(c) of this title and the Veterans' Canteen Service, Veterans' Administration), the Library of Congress, and the Government Printing Office, but does not include--,</w:t>
      </w:r>
    </w:p>
    <w:p w14:paraId="5C1A7A9A" w14:textId="77777777" w:rsidR="004E262B" w:rsidRPr="006E70FC" w:rsidRDefault="004E262B" w:rsidP="004E262B">
      <w:pPr>
        <w:rPr>
          <w:sz w:val="12"/>
        </w:rPr>
      </w:pPr>
      <w:r w:rsidRPr="006E70FC">
        <w:rPr>
          <w:sz w:val="12"/>
        </w:rPr>
        <w:t xml:space="preserve">"(A) the General Accounting </w:t>
      </w:r>
      <w:proofErr w:type="gramStart"/>
      <w:r w:rsidRPr="006E70FC">
        <w:rPr>
          <w:sz w:val="12"/>
        </w:rPr>
        <w:t>Office;</w:t>
      </w:r>
      <w:proofErr w:type="gramEnd"/>
    </w:p>
    <w:p w14:paraId="7EDE5DC1" w14:textId="77777777" w:rsidR="004E262B" w:rsidRPr="006E70FC" w:rsidRDefault="004E262B" w:rsidP="004E262B">
      <w:pPr>
        <w:rPr>
          <w:sz w:val="12"/>
        </w:rPr>
      </w:pPr>
      <w:r w:rsidRPr="006E70FC">
        <w:rPr>
          <w:sz w:val="12"/>
        </w:rPr>
        <w:t xml:space="preserve">"(B) the Federal Bureau of </w:t>
      </w:r>
      <w:proofErr w:type="gramStart"/>
      <w:r w:rsidRPr="006E70FC">
        <w:rPr>
          <w:sz w:val="12"/>
        </w:rPr>
        <w:t>Investigation;</w:t>
      </w:r>
      <w:proofErr w:type="gramEnd"/>
    </w:p>
    <w:p w14:paraId="33BF9FF6" w14:textId="77777777" w:rsidR="004E262B" w:rsidRPr="006E70FC" w:rsidRDefault="004E262B" w:rsidP="004E262B">
      <w:pPr>
        <w:rPr>
          <w:sz w:val="12"/>
        </w:rPr>
      </w:pPr>
      <w:r w:rsidRPr="006E70FC">
        <w:rPr>
          <w:sz w:val="12"/>
        </w:rPr>
        <w:t xml:space="preserve">"(C) the </w:t>
      </w:r>
      <w:proofErr w:type="spellStart"/>
      <w:r w:rsidRPr="006E70FC">
        <w:rPr>
          <w:sz w:val="12"/>
        </w:rPr>
        <w:t>Ceneral</w:t>
      </w:r>
      <w:proofErr w:type="spellEnd"/>
      <w:r w:rsidRPr="006E70FC">
        <w:rPr>
          <w:sz w:val="12"/>
        </w:rPr>
        <w:t xml:space="preserve"> Intelligence </w:t>
      </w:r>
      <w:proofErr w:type="gramStart"/>
      <w:r w:rsidRPr="006E70FC">
        <w:rPr>
          <w:sz w:val="12"/>
        </w:rPr>
        <w:t>Agency;</w:t>
      </w:r>
      <w:proofErr w:type="gramEnd"/>
    </w:p>
    <w:p w14:paraId="59687B1B" w14:textId="77777777" w:rsidR="004E262B" w:rsidRPr="006E70FC" w:rsidRDefault="004E262B" w:rsidP="004E262B">
      <w:pPr>
        <w:rPr>
          <w:sz w:val="12"/>
        </w:rPr>
      </w:pPr>
      <w:r w:rsidRPr="006E70FC">
        <w:rPr>
          <w:sz w:val="12"/>
        </w:rPr>
        <w:t xml:space="preserve">"(D) the National Security </w:t>
      </w:r>
      <w:proofErr w:type="gramStart"/>
      <w:r w:rsidRPr="006E70FC">
        <w:rPr>
          <w:sz w:val="12"/>
        </w:rPr>
        <w:t>Agency;</w:t>
      </w:r>
      <w:proofErr w:type="gramEnd"/>
    </w:p>
    <w:p w14:paraId="18479360" w14:textId="77777777" w:rsidR="004E262B" w:rsidRPr="006E70FC" w:rsidRDefault="004E262B" w:rsidP="004E262B">
      <w:pPr>
        <w:rPr>
          <w:sz w:val="12"/>
        </w:rPr>
      </w:pPr>
      <w:r w:rsidRPr="006E70FC">
        <w:rPr>
          <w:sz w:val="12"/>
        </w:rPr>
        <w:t xml:space="preserve">"(E) the Tennessee Valley </w:t>
      </w:r>
      <w:proofErr w:type="gramStart"/>
      <w:r w:rsidRPr="006E70FC">
        <w:rPr>
          <w:sz w:val="12"/>
        </w:rPr>
        <w:t>Authority;</w:t>
      </w:r>
      <w:proofErr w:type="gramEnd"/>
    </w:p>
    <w:p w14:paraId="0CED982E" w14:textId="77777777" w:rsidR="004E262B" w:rsidRPr="006E70FC" w:rsidRDefault="004E262B" w:rsidP="004E262B">
      <w:pPr>
        <w:rPr>
          <w:sz w:val="12"/>
        </w:rPr>
      </w:pPr>
      <w:r w:rsidRPr="006E70FC">
        <w:rPr>
          <w:sz w:val="12"/>
        </w:rPr>
        <w:t>"(F) the Federal Labor Relations Authority; or</w:t>
      </w:r>
    </w:p>
    <w:p w14:paraId="11F3C912" w14:textId="77777777" w:rsidR="004E262B" w:rsidRPr="006E70FC" w:rsidRDefault="004E262B" w:rsidP="004E262B">
      <w:pPr>
        <w:rPr>
          <w:sz w:val="12"/>
        </w:rPr>
      </w:pPr>
      <w:r w:rsidRPr="006E70FC">
        <w:rPr>
          <w:sz w:val="12"/>
        </w:rPr>
        <w:t xml:space="preserve">"(G) the Federal Service Impasses </w:t>
      </w:r>
      <w:proofErr w:type="gramStart"/>
      <w:r w:rsidRPr="006E70FC">
        <w:rPr>
          <w:sz w:val="12"/>
        </w:rPr>
        <w:t>Panel;</w:t>
      </w:r>
      <w:proofErr w:type="gramEnd"/>
    </w:p>
    <w:p w14:paraId="50757F65" w14:textId="77777777" w:rsidR="004E262B" w:rsidRPr="006E70FC" w:rsidRDefault="004E262B" w:rsidP="004E262B">
      <w:pPr>
        <w:rPr>
          <w:sz w:val="12"/>
        </w:rPr>
      </w:pPr>
      <w:r w:rsidRPr="006E70FC">
        <w:rPr>
          <w:sz w:val="12"/>
        </w:rPr>
        <w:t>"(4) 'labor organization' means an organization composed in whole or in part of employees, in which employees participate and pay dues, and which has as a purpose the dealing with an agency concerning grievances and conditions of employment, but does not include--,</w:t>
      </w:r>
    </w:p>
    <w:p w14:paraId="46A526F3" w14:textId="77777777" w:rsidR="004E262B" w:rsidRPr="006E70FC" w:rsidRDefault="004E262B" w:rsidP="004E262B">
      <w:pPr>
        <w:rPr>
          <w:sz w:val="12"/>
        </w:rPr>
      </w:pPr>
      <w:r w:rsidRPr="006E70FC">
        <w:rPr>
          <w:sz w:val="12"/>
        </w:rPr>
        <w:t xml:space="preserve">"(A) an organization which, by its constitution, bylaws, tacit agreement among its members, or otherwise, denies membership because of race, color, creed, national origin, sex, age, preferential or </w:t>
      </w:r>
      <w:proofErr w:type="spellStart"/>
      <w:r w:rsidRPr="006E70FC">
        <w:rPr>
          <w:sz w:val="12"/>
        </w:rPr>
        <w:t>nonpreferential</w:t>
      </w:r>
      <w:proofErr w:type="spellEnd"/>
      <w:r w:rsidRPr="006E70FC">
        <w:rPr>
          <w:sz w:val="12"/>
        </w:rPr>
        <w:t xml:space="preserve"> civil service status, political affiliation, marital status, or handicapping </w:t>
      </w:r>
      <w:proofErr w:type="gramStart"/>
      <w:r w:rsidRPr="006E70FC">
        <w:rPr>
          <w:sz w:val="12"/>
        </w:rPr>
        <w:t>condition;</w:t>
      </w:r>
      <w:proofErr w:type="gramEnd"/>
    </w:p>
    <w:p w14:paraId="48D40946" w14:textId="77777777" w:rsidR="004E262B" w:rsidRPr="006E70FC" w:rsidRDefault="004E262B" w:rsidP="004E262B">
      <w:pPr>
        <w:rPr>
          <w:sz w:val="12"/>
        </w:rPr>
      </w:pPr>
      <w:r w:rsidRPr="006E70FC">
        <w:rPr>
          <w:sz w:val="12"/>
        </w:rPr>
        <w:t xml:space="preserve">"(B) an organization which advocates the overthrow of the constitutional form of government of the United </w:t>
      </w:r>
      <w:proofErr w:type="gramStart"/>
      <w:r w:rsidRPr="006E70FC">
        <w:rPr>
          <w:sz w:val="12"/>
        </w:rPr>
        <w:t>States;</w:t>
      </w:r>
      <w:proofErr w:type="gramEnd"/>
    </w:p>
    <w:p w14:paraId="0974A9D6" w14:textId="77777777" w:rsidR="004E262B" w:rsidRPr="006E70FC" w:rsidRDefault="004E262B" w:rsidP="004E262B">
      <w:pPr>
        <w:rPr>
          <w:sz w:val="12"/>
        </w:rPr>
      </w:pPr>
      <w:r w:rsidRPr="006E70FC">
        <w:rPr>
          <w:sz w:val="12"/>
        </w:rPr>
        <w:t>"(C) an organization sponsored by an agency; or</w:t>
      </w:r>
    </w:p>
    <w:p w14:paraId="5BA41D54" w14:textId="77777777" w:rsidR="004E262B" w:rsidRPr="006E70FC" w:rsidRDefault="004E262B" w:rsidP="004E262B">
      <w:pPr>
        <w:rPr>
          <w:sz w:val="12"/>
        </w:rPr>
      </w:pPr>
      <w:r w:rsidRPr="006E70FC">
        <w:rPr>
          <w:sz w:val="12"/>
        </w:rPr>
        <w:t xml:space="preserve">"(D) an organization which participates in the conduct of a strike against the Government or any agency thereof or imposes a duty or obligation to conduct, assist, or participate in such a </w:t>
      </w:r>
      <w:proofErr w:type="gramStart"/>
      <w:r w:rsidRPr="006E70FC">
        <w:rPr>
          <w:sz w:val="12"/>
        </w:rPr>
        <w:t>strike;</w:t>
      </w:r>
      <w:proofErr w:type="gramEnd"/>
    </w:p>
    <w:p w14:paraId="42060E43" w14:textId="77777777" w:rsidR="004E262B" w:rsidRPr="006E70FC" w:rsidRDefault="004E262B" w:rsidP="004E262B">
      <w:pPr>
        <w:rPr>
          <w:sz w:val="12"/>
        </w:rPr>
      </w:pPr>
      <w:r w:rsidRPr="006E70FC">
        <w:rPr>
          <w:sz w:val="12"/>
        </w:rPr>
        <w:t xml:space="preserve">"(5) 'dues' means dues, fees, and </w:t>
      </w:r>
      <w:proofErr w:type="gramStart"/>
      <w:r w:rsidRPr="006E70FC">
        <w:rPr>
          <w:sz w:val="12"/>
        </w:rPr>
        <w:t>assessments;</w:t>
      </w:r>
      <w:proofErr w:type="gramEnd"/>
    </w:p>
    <w:p w14:paraId="7D5DE5A5" w14:textId="77777777" w:rsidR="004E262B" w:rsidRPr="006E70FC" w:rsidRDefault="004E262B" w:rsidP="004E262B">
      <w:pPr>
        <w:rPr>
          <w:sz w:val="12"/>
        </w:rPr>
      </w:pPr>
      <w:r w:rsidRPr="006E70FC">
        <w:rPr>
          <w:sz w:val="12"/>
        </w:rPr>
        <w:t xml:space="preserve">"(6) ' Authority' means the Federal Labor Relations Authority described in section 7104(a) of this </w:t>
      </w:r>
      <w:proofErr w:type="gramStart"/>
      <w:r w:rsidRPr="006E70FC">
        <w:rPr>
          <w:sz w:val="12"/>
        </w:rPr>
        <w:t>title;</w:t>
      </w:r>
      <w:proofErr w:type="gramEnd"/>
    </w:p>
    <w:p w14:paraId="163FEBD2" w14:textId="77777777" w:rsidR="004E262B" w:rsidRPr="006E70FC" w:rsidRDefault="004E262B" w:rsidP="004E262B">
      <w:pPr>
        <w:rPr>
          <w:sz w:val="12"/>
        </w:rPr>
      </w:pPr>
      <w:r w:rsidRPr="006E70FC">
        <w:rPr>
          <w:sz w:val="12"/>
        </w:rPr>
        <w:t xml:space="preserve">"(7) ' Panel' means the Federal Service Impasses Panel described in section 7119(c) of this </w:t>
      </w:r>
      <w:proofErr w:type="gramStart"/>
      <w:r w:rsidRPr="006E70FC">
        <w:rPr>
          <w:sz w:val="12"/>
        </w:rPr>
        <w:t>title;</w:t>
      </w:r>
      <w:proofErr w:type="gramEnd"/>
    </w:p>
    <w:p w14:paraId="2D469AF3" w14:textId="77777777" w:rsidR="004E262B" w:rsidRPr="006E70FC" w:rsidRDefault="004E262B" w:rsidP="004E262B">
      <w:pPr>
        <w:rPr>
          <w:sz w:val="12"/>
        </w:rPr>
      </w:pPr>
      <w:r w:rsidRPr="006E70FC">
        <w:rPr>
          <w:sz w:val="12"/>
        </w:rPr>
        <w:t xml:space="preserve">"(8) 'collective bargaining agreement' means an agreement </w:t>
      </w:r>
      <w:proofErr w:type="gramStart"/>
      <w:r w:rsidRPr="006E70FC">
        <w:rPr>
          <w:sz w:val="12"/>
        </w:rPr>
        <w:t>entered into</w:t>
      </w:r>
      <w:proofErr w:type="gramEnd"/>
      <w:r w:rsidRPr="006E70FC">
        <w:rPr>
          <w:sz w:val="12"/>
        </w:rPr>
        <w:t xml:space="preserve"> </w:t>
      </w:r>
      <w:proofErr w:type="gramStart"/>
      <w:r w:rsidRPr="006E70FC">
        <w:rPr>
          <w:sz w:val="12"/>
        </w:rPr>
        <w:t>as a result of</w:t>
      </w:r>
      <w:proofErr w:type="gramEnd"/>
      <w:r w:rsidRPr="006E70FC">
        <w:rPr>
          <w:sz w:val="12"/>
        </w:rPr>
        <w:t xml:space="preserve"> collective bargaining pursuant to the provisions of this </w:t>
      </w:r>
      <w:proofErr w:type="gramStart"/>
      <w:r w:rsidRPr="006E70FC">
        <w:rPr>
          <w:sz w:val="12"/>
        </w:rPr>
        <w:t>chapter;</w:t>
      </w:r>
      <w:proofErr w:type="gramEnd"/>
    </w:p>
    <w:p w14:paraId="08B336F2" w14:textId="77777777" w:rsidR="004E262B" w:rsidRPr="006E70FC" w:rsidRDefault="004E262B" w:rsidP="004E262B">
      <w:pPr>
        <w:rPr>
          <w:sz w:val="12"/>
        </w:rPr>
      </w:pPr>
      <w:r w:rsidRPr="006E70FC">
        <w:rPr>
          <w:sz w:val="12"/>
        </w:rPr>
        <w:t>"(9) 'grievance' means any complaint--,</w:t>
      </w:r>
    </w:p>
    <w:p w14:paraId="5E4F8D25" w14:textId="77777777" w:rsidR="004E262B" w:rsidRPr="006E70FC" w:rsidRDefault="004E262B" w:rsidP="004E262B">
      <w:pPr>
        <w:rPr>
          <w:sz w:val="12"/>
        </w:rPr>
      </w:pPr>
      <w:r w:rsidRPr="006E70FC">
        <w:rPr>
          <w:sz w:val="12"/>
        </w:rPr>
        <w:t xml:space="preserve">"(A) by any employee concerning any matter relating to the employment of the </w:t>
      </w:r>
      <w:proofErr w:type="gramStart"/>
      <w:r w:rsidRPr="006E70FC">
        <w:rPr>
          <w:sz w:val="12"/>
        </w:rPr>
        <w:t>employee;</w:t>
      </w:r>
      <w:proofErr w:type="gramEnd"/>
    </w:p>
    <w:p w14:paraId="2CE6BD3A" w14:textId="77777777" w:rsidR="004E262B" w:rsidRPr="006E70FC" w:rsidRDefault="004E262B" w:rsidP="004E262B">
      <w:pPr>
        <w:rPr>
          <w:sz w:val="12"/>
        </w:rPr>
      </w:pPr>
      <w:r w:rsidRPr="006E70FC">
        <w:rPr>
          <w:sz w:val="12"/>
        </w:rPr>
        <w:t>"(B) by any labor organization concerning any matter relating to the employment of any employee; or</w:t>
      </w:r>
    </w:p>
    <w:p w14:paraId="2AF62C6B" w14:textId="77777777" w:rsidR="004E262B" w:rsidRPr="006E70FC" w:rsidRDefault="004E262B" w:rsidP="004E262B">
      <w:pPr>
        <w:rPr>
          <w:sz w:val="12"/>
        </w:rPr>
      </w:pPr>
      <w:r w:rsidRPr="006E70FC">
        <w:rPr>
          <w:sz w:val="12"/>
        </w:rPr>
        <w:t>"(C) by any employee, labor organization, or agency concerning--,</w:t>
      </w:r>
    </w:p>
    <w:p w14:paraId="4112D040" w14:textId="77777777" w:rsidR="004E262B" w:rsidRPr="006E70FC" w:rsidRDefault="004E262B" w:rsidP="004E262B">
      <w:pPr>
        <w:rPr>
          <w:sz w:val="12"/>
        </w:rPr>
      </w:pPr>
      <w:r w:rsidRPr="006E70FC">
        <w:rPr>
          <w:sz w:val="12"/>
        </w:rPr>
        <w:t>"(</w:t>
      </w:r>
      <w:proofErr w:type="spellStart"/>
      <w:r w:rsidRPr="006E70FC">
        <w:rPr>
          <w:sz w:val="12"/>
        </w:rPr>
        <w:t>i</w:t>
      </w:r>
      <w:proofErr w:type="spellEnd"/>
      <w:r w:rsidRPr="006E70FC">
        <w:rPr>
          <w:sz w:val="12"/>
        </w:rPr>
        <w:t>) the effect or interpretation, or a claim of breach, of a collective bargaining agreement; or</w:t>
      </w:r>
    </w:p>
    <w:p w14:paraId="09CBF6C1" w14:textId="77777777" w:rsidR="004E262B" w:rsidRPr="006E70FC" w:rsidRDefault="004E262B" w:rsidP="004E262B">
      <w:pPr>
        <w:rPr>
          <w:sz w:val="12"/>
        </w:rPr>
      </w:pPr>
      <w:r w:rsidRPr="006E70FC">
        <w:rPr>
          <w:sz w:val="12"/>
        </w:rPr>
        <w:t xml:space="preserve">"(ii) any claimed violation, misinterpretation, or misapplication of any law, rule, or regulation affecting conditions of </w:t>
      </w:r>
      <w:proofErr w:type="gramStart"/>
      <w:r w:rsidRPr="006E70FC">
        <w:rPr>
          <w:sz w:val="12"/>
        </w:rPr>
        <w:t>employment;</w:t>
      </w:r>
      <w:proofErr w:type="gramEnd"/>
    </w:p>
    <w:p w14:paraId="70C5F2DF" w14:textId="77777777" w:rsidR="004E262B" w:rsidRPr="006E70FC" w:rsidRDefault="004E262B" w:rsidP="004E262B">
      <w:pPr>
        <w:rPr>
          <w:sz w:val="12"/>
        </w:rPr>
      </w:pPr>
      <w:r w:rsidRPr="006E70FC">
        <w:rPr>
          <w:sz w:val="12"/>
        </w:rPr>
        <w:t>"(10) 'supervisor' means an individual employed by an agency having authority in the interest of the agency to hire, direct, assign, promote, reward, transfer, furlough, layoff, recall, suspend, discipline, or remove employees, to adjust their grievances, or to effectively recommend such action, if the exercise of the authority is not merely routine or clerical in nature but requires the consistent exercise of independent judgment, except that, with respect to any unit which includes firefighters or nurses, the term 'supervisor' includes only those individuals who devote a preponderance of their employment time to exercising such authority;</w:t>
      </w:r>
    </w:p>
    <w:p w14:paraId="75034E05" w14:textId="77777777" w:rsidR="004E262B" w:rsidRPr="00641F40" w:rsidRDefault="004E262B" w:rsidP="004E262B">
      <w:pPr>
        <w:rPr>
          <w:sz w:val="12"/>
          <w:szCs w:val="12"/>
        </w:rPr>
      </w:pPr>
      <w:r w:rsidRPr="00641F40">
        <w:rPr>
          <w:sz w:val="12"/>
          <w:szCs w:val="12"/>
        </w:rPr>
        <w:t xml:space="preserve">"(11) 'management official' means an individual employed by an agency in a position the duties and responsibilities of which require or authorize the individual to formulate, determine, or influence the policies of the </w:t>
      </w:r>
      <w:proofErr w:type="gramStart"/>
      <w:r w:rsidRPr="00641F40">
        <w:rPr>
          <w:sz w:val="12"/>
          <w:szCs w:val="12"/>
        </w:rPr>
        <w:t>agency;</w:t>
      </w:r>
      <w:proofErr w:type="gramEnd"/>
    </w:p>
    <w:p w14:paraId="1AD4FD25" w14:textId="77777777" w:rsidR="004E262B" w:rsidRPr="006E70FC" w:rsidRDefault="004E262B" w:rsidP="004E262B">
      <w:pPr>
        <w:rPr>
          <w:sz w:val="12"/>
        </w:rPr>
      </w:pPr>
      <w:r w:rsidRPr="00641F40">
        <w:rPr>
          <w:sz w:val="12"/>
          <w:szCs w:val="12"/>
        </w:rPr>
        <w:t>"(12) 'collective bargaining' means 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 if requested by either party, a written document incorporating any collective bargaining agreement reached, but the</w:t>
      </w:r>
      <w:r w:rsidRPr="00641F40">
        <w:rPr>
          <w:sz w:val="2"/>
          <w:szCs w:val="12"/>
        </w:rPr>
        <w:t xml:space="preserve"> </w:t>
      </w:r>
      <w:r w:rsidRPr="006E70FC">
        <w:rPr>
          <w:sz w:val="12"/>
        </w:rPr>
        <w:t>obligation referred to in this paragraph does not compel either party to agree to a proposal or to make a concession;</w:t>
      </w:r>
    </w:p>
    <w:p w14:paraId="78003A7F" w14:textId="77777777" w:rsidR="004E262B" w:rsidRPr="006E70FC" w:rsidRDefault="004E262B" w:rsidP="004E262B">
      <w:pPr>
        <w:rPr>
          <w:sz w:val="12"/>
        </w:rPr>
      </w:pPr>
      <w:r w:rsidRPr="006E70FC">
        <w:rPr>
          <w:sz w:val="12"/>
        </w:rPr>
        <w:t xml:space="preserve">"(13) 'confidential employee' means an employee who acts in a confidential capacity with respect to an individual who formulates or effectuates management policies in the field of labor-management </w:t>
      </w:r>
      <w:proofErr w:type="gramStart"/>
      <w:r w:rsidRPr="006E70FC">
        <w:rPr>
          <w:sz w:val="12"/>
        </w:rPr>
        <w:t>relations;</w:t>
      </w:r>
      <w:proofErr w:type="gramEnd"/>
    </w:p>
    <w:p w14:paraId="3BD113F9" w14:textId="77777777" w:rsidR="004E262B" w:rsidRPr="006E70FC" w:rsidRDefault="004E262B" w:rsidP="004E262B">
      <w:pPr>
        <w:rPr>
          <w:sz w:val="12"/>
        </w:rPr>
      </w:pPr>
      <w:r w:rsidRPr="006E70FC">
        <w:rPr>
          <w:sz w:val="12"/>
        </w:rPr>
        <w:t xml:space="preserve">"(14) 'conditions of employment' means personnel </w:t>
      </w:r>
      <w:proofErr w:type="spellStart"/>
      <w:r w:rsidRPr="006E70FC">
        <w:rPr>
          <w:sz w:val="12"/>
        </w:rPr>
        <w:t>poliicies</w:t>
      </w:r>
      <w:proofErr w:type="spellEnd"/>
      <w:r w:rsidRPr="006E70FC">
        <w:rPr>
          <w:sz w:val="12"/>
        </w:rPr>
        <w:t>. practices, and matters, whether established by rule, regulation, or otherwise, affecting working conditions, except that such term does not include policies, practices, and matters--,</w:t>
      </w:r>
    </w:p>
    <w:p w14:paraId="5EF7F86B" w14:textId="77777777" w:rsidR="004E262B" w:rsidRPr="006E70FC" w:rsidRDefault="004E262B" w:rsidP="004E262B">
      <w:pPr>
        <w:rPr>
          <w:sz w:val="12"/>
        </w:rPr>
      </w:pPr>
      <w:r w:rsidRPr="006E70FC">
        <w:rPr>
          <w:sz w:val="12"/>
        </w:rPr>
        <w:t xml:space="preserve">"(A) relating to political activities prohibited under subchapter III of chapter 73 of this </w:t>
      </w:r>
      <w:proofErr w:type="gramStart"/>
      <w:r w:rsidRPr="006E70FC">
        <w:rPr>
          <w:sz w:val="12"/>
        </w:rPr>
        <w:t>title;</w:t>
      </w:r>
      <w:proofErr w:type="gramEnd"/>
    </w:p>
    <w:p w14:paraId="6A020D37" w14:textId="77777777" w:rsidR="004E262B" w:rsidRPr="006E70FC" w:rsidRDefault="004E262B" w:rsidP="004E262B">
      <w:pPr>
        <w:rPr>
          <w:sz w:val="12"/>
        </w:rPr>
      </w:pPr>
      <w:r w:rsidRPr="006E70FC">
        <w:rPr>
          <w:sz w:val="12"/>
        </w:rPr>
        <w:t>"(B) relating to the classification of any position; or</w:t>
      </w:r>
    </w:p>
    <w:p w14:paraId="6BC1E9D8" w14:textId="77777777" w:rsidR="004E262B" w:rsidRPr="006E70FC" w:rsidRDefault="004E262B" w:rsidP="004E262B">
      <w:pPr>
        <w:rPr>
          <w:sz w:val="12"/>
        </w:rPr>
      </w:pPr>
      <w:r w:rsidRPr="006E70FC">
        <w:rPr>
          <w:sz w:val="12"/>
        </w:rPr>
        <w:t xml:space="preserve">"(C) to the extent such matters are specifically provided for by Federal </w:t>
      </w:r>
      <w:proofErr w:type="gramStart"/>
      <w:r w:rsidRPr="006E70FC">
        <w:rPr>
          <w:sz w:val="12"/>
        </w:rPr>
        <w:t>statute;</w:t>
      </w:r>
      <w:proofErr w:type="gramEnd"/>
    </w:p>
    <w:p w14:paraId="0934EEC5" w14:textId="77777777" w:rsidR="004E262B" w:rsidRPr="006E70FC" w:rsidRDefault="004E262B" w:rsidP="004E262B">
      <w:pPr>
        <w:rPr>
          <w:sz w:val="12"/>
        </w:rPr>
      </w:pPr>
      <w:r w:rsidRPr="006E70FC">
        <w:rPr>
          <w:sz w:val="12"/>
        </w:rPr>
        <w:t>"(15) 'professional employee' means--,</w:t>
      </w:r>
    </w:p>
    <w:p w14:paraId="4EB8B33D" w14:textId="77777777" w:rsidR="004E262B" w:rsidRPr="006E70FC" w:rsidRDefault="004E262B" w:rsidP="004E262B">
      <w:pPr>
        <w:rPr>
          <w:sz w:val="12"/>
        </w:rPr>
      </w:pPr>
      <w:r w:rsidRPr="006E70FC">
        <w:rPr>
          <w:sz w:val="12"/>
        </w:rPr>
        <w:t>"(A) an employee engaged in the performance of work--,</w:t>
      </w:r>
    </w:p>
    <w:p w14:paraId="1EC1036E" w14:textId="77777777" w:rsidR="004E262B" w:rsidRPr="006E70FC" w:rsidRDefault="004E262B" w:rsidP="004E262B">
      <w:pPr>
        <w:rPr>
          <w:sz w:val="12"/>
        </w:rPr>
      </w:pPr>
      <w:r w:rsidRPr="006E70FC">
        <w:rPr>
          <w:sz w:val="12"/>
        </w:rPr>
        <w:t>"(</w:t>
      </w:r>
      <w:proofErr w:type="spellStart"/>
      <w:r w:rsidRPr="006E70FC">
        <w:rPr>
          <w:sz w:val="12"/>
        </w:rPr>
        <w:t>i</w:t>
      </w:r>
      <w:proofErr w:type="spellEnd"/>
      <w:r w:rsidRPr="006E70FC">
        <w:rPr>
          <w:sz w:val="12"/>
        </w:rPr>
        <w:t>) requiring knowledge of an advanced type in a field of science or learning customarily acquired by a prolonged course of specialized intellectual instruction and study in an institution of higher learning or a hospital (as distinguished from knowledge acquired by a general academic education, or from an apprenticeship, or from training in the performance of routine mental, manual, mechanical, or physical activities</w:t>
      </w:r>
      <w:proofErr w:type="gramStart"/>
      <w:r w:rsidRPr="006E70FC">
        <w:rPr>
          <w:sz w:val="12"/>
        </w:rPr>
        <w:t>);</w:t>
      </w:r>
      <w:proofErr w:type="gramEnd"/>
    </w:p>
    <w:p w14:paraId="6DAD4563" w14:textId="77777777" w:rsidR="004E262B" w:rsidRPr="006E70FC" w:rsidRDefault="004E262B" w:rsidP="004E262B">
      <w:pPr>
        <w:rPr>
          <w:sz w:val="12"/>
        </w:rPr>
      </w:pPr>
      <w:r w:rsidRPr="006E70FC">
        <w:rPr>
          <w:sz w:val="12"/>
        </w:rPr>
        <w:t xml:space="preserve">"(ii) requiring </w:t>
      </w:r>
      <w:proofErr w:type="gramStart"/>
      <w:r w:rsidRPr="006E70FC">
        <w:rPr>
          <w:sz w:val="12"/>
        </w:rPr>
        <w:t>the consistent</w:t>
      </w:r>
      <w:proofErr w:type="gramEnd"/>
      <w:r w:rsidRPr="006E70FC">
        <w:rPr>
          <w:sz w:val="12"/>
        </w:rPr>
        <w:t xml:space="preserve"> exercise of discretion and judgment in its </w:t>
      </w:r>
      <w:proofErr w:type="gramStart"/>
      <w:r w:rsidRPr="006E70FC">
        <w:rPr>
          <w:sz w:val="12"/>
        </w:rPr>
        <w:t>performance;</w:t>
      </w:r>
      <w:proofErr w:type="gramEnd"/>
    </w:p>
    <w:p w14:paraId="2B4BCA2C" w14:textId="77777777" w:rsidR="004E262B" w:rsidRPr="006E70FC" w:rsidRDefault="004E262B" w:rsidP="004E262B">
      <w:pPr>
        <w:rPr>
          <w:sz w:val="12"/>
        </w:rPr>
      </w:pPr>
      <w:r w:rsidRPr="006E70FC">
        <w:rPr>
          <w:sz w:val="12"/>
        </w:rPr>
        <w:t xml:space="preserve">"(iii) which is predominantly intellectual and varied in character (as distinguished from routine </w:t>
      </w:r>
      <w:proofErr w:type="spellStart"/>
      <w:r w:rsidRPr="006E70FC">
        <w:rPr>
          <w:sz w:val="12"/>
        </w:rPr>
        <w:t>mentl</w:t>
      </w:r>
      <w:proofErr w:type="spellEnd"/>
      <w:r w:rsidRPr="006E70FC">
        <w:rPr>
          <w:sz w:val="12"/>
        </w:rPr>
        <w:t>, manual, mechanical, or physical work); and</w:t>
      </w:r>
    </w:p>
    <w:p w14:paraId="1597C058" w14:textId="77777777" w:rsidR="004E262B" w:rsidRPr="006E70FC" w:rsidRDefault="004E262B" w:rsidP="004E262B">
      <w:pPr>
        <w:rPr>
          <w:sz w:val="12"/>
        </w:rPr>
      </w:pPr>
      <w:r w:rsidRPr="006E70FC">
        <w:rPr>
          <w:sz w:val="12"/>
        </w:rPr>
        <w:t xml:space="preserve">"(iv) which is of such character that the output </w:t>
      </w:r>
      <w:proofErr w:type="gramStart"/>
      <w:r w:rsidRPr="006E70FC">
        <w:rPr>
          <w:sz w:val="12"/>
        </w:rPr>
        <w:t>produced</w:t>
      </w:r>
      <w:proofErr w:type="gramEnd"/>
      <w:r w:rsidRPr="006E70FC">
        <w:rPr>
          <w:sz w:val="12"/>
        </w:rPr>
        <w:t xml:space="preserve"> or the result accomplished by such work cannot be standardized in relation to </w:t>
      </w:r>
      <w:proofErr w:type="spellStart"/>
      <w:r w:rsidRPr="006E70FC">
        <w:rPr>
          <w:sz w:val="12"/>
        </w:rPr>
        <w:t>agiven</w:t>
      </w:r>
      <w:proofErr w:type="spellEnd"/>
      <w:r w:rsidRPr="006E70FC">
        <w:rPr>
          <w:sz w:val="12"/>
        </w:rPr>
        <w:t xml:space="preserve"> period of time; or</w:t>
      </w:r>
    </w:p>
    <w:p w14:paraId="79BAB8F2" w14:textId="77777777" w:rsidR="004E262B" w:rsidRPr="006E70FC" w:rsidRDefault="004E262B" w:rsidP="004E262B">
      <w:pPr>
        <w:rPr>
          <w:sz w:val="12"/>
        </w:rPr>
      </w:pPr>
      <w:r w:rsidRPr="006E70FC">
        <w:rPr>
          <w:sz w:val="12"/>
        </w:rPr>
        <w:t>"(B) an employee who has completed the courses of specialized intellectual instruction and study described in subparagraph (A</w:t>
      </w:r>
      <w:proofErr w:type="gramStart"/>
      <w:r w:rsidRPr="006E70FC">
        <w:rPr>
          <w:sz w:val="12"/>
        </w:rPr>
        <w:t xml:space="preserve">)( </w:t>
      </w:r>
      <w:proofErr w:type="spellStart"/>
      <w:r w:rsidRPr="006E70FC">
        <w:rPr>
          <w:sz w:val="12"/>
        </w:rPr>
        <w:t>i</w:t>
      </w:r>
      <w:proofErr w:type="spellEnd"/>
      <w:proofErr w:type="gramEnd"/>
      <w:r w:rsidRPr="006E70FC">
        <w:rPr>
          <w:sz w:val="12"/>
        </w:rPr>
        <w:t xml:space="preserve">) of this paragraph and is performing related work under appropriate direction or guidance to qualify the employee as a professional employee described in subparagraph (A) of this </w:t>
      </w:r>
      <w:proofErr w:type="gramStart"/>
      <w:r w:rsidRPr="006E70FC">
        <w:rPr>
          <w:sz w:val="12"/>
        </w:rPr>
        <w:t>paragraph;</w:t>
      </w:r>
      <w:proofErr w:type="gramEnd"/>
    </w:p>
    <w:p w14:paraId="0B5618F9" w14:textId="77777777" w:rsidR="004E262B" w:rsidRPr="006E70FC" w:rsidRDefault="004E262B" w:rsidP="004E262B">
      <w:pPr>
        <w:rPr>
          <w:sz w:val="12"/>
        </w:rPr>
      </w:pPr>
      <w:r w:rsidRPr="006E70FC">
        <w:rPr>
          <w:sz w:val="12"/>
        </w:rPr>
        <w:t>"(16) 'exclusive representative' means any labor organization which--,</w:t>
      </w:r>
    </w:p>
    <w:p w14:paraId="0108C215" w14:textId="77777777" w:rsidR="004E262B" w:rsidRPr="006E70FC" w:rsidRDefault="004E262B" w:rsidP="004E262B">
      <w:pPr>
        <w:rPr>
          <w:sz w:val="12"/>
        </w:rPr>
      </w:pPr>
      <w:r w:rsidRPr="006E70FC">
        <w:rPr>
          <w:sz w:val="12"/>
        </w:rPr>
        <w:t>"(A) is certified as the exclusive representative of employees in an appropriate unit pursuant to section 7111 of this title; or</w:t>
      </w:r>
    </w:p>
    <w:p w14:paraId="480A46E4" w14:textId="77777777" w:rsidR="004E262B" w:rsidRPr="006E70FC" w:rsidRDefault="004E262B" w:rsidP="004E262B">
      <w:pPr>
        <w:rPr>
          <w:sz w:val="12"/>
        </w:rPr>
      </w:pPr>
      <w:r w:rsidRPr="006E70FC">
        <w:rPr>
          <w:sz w:val="12"/>
        </w:rPr>
        <w:t>"(B) was recognized by an agency immediately before the effective date of this chapter as the exclusive representative of employees in an appropriate unit--,</w:t>
      </w:r>
    </w:p>
    <w:p w14:paraId="4D4E7990" w14:textId="77777777" w:rsidR="004E262B" w:rsidRPr="006E70FC" w:rsidRDefault="004E262B" w:rsidP="004E262B">
      <w:pPr>
        <w:rPr>
          <w:sz w:val="12"/>
        </w:rPr>
      </w:pPr>
      <w:r w:rsidRPr="006E70FC">
        <w:rPr>
          <w:sz w:val="12"/>
        </w:rPr>
        <w:t>"(</w:t>
      </w:r>
      <w:proofErr w:type="spellStart"/>
      <w:r w:rsidRPr="006E70FC">
        <w:rPr>
          <w:sz w:val="12"/>
        </w:rPr>
        <w:t>i</w:t>
      </w:r>
      <w:proofErr w:type="spellEnd"/>
      <w:r w:rsidRPr="006E70FC">
        <w:rPr>
          <w:sz w:val="12"/>
        </w:rPr>
        <w:t>) on the basis of an election, or</w:t>
      </w:r>
    </w:p>
    <w:p w14:paraId="569A5B5C" w14:textId="77777777" w:rsidR="004E262B" w:rsidRPr="006E70FC" w:rsidRDefault="004E262B" w:rsidP="004E262B">
      <w:pPr>
        <w:rPr>
          <w:sz w:val="12"/>
        </w:rPr>
      </w:pPr>
      <w:r w:rsidRPr="006E70FC">
        <w:rPr>
          <w:sz w:val="12"/>
        </w:rPr>
        <w:t xml:space="preserve">"(ii) on any basis other than an election, and continues to be so recognized in accordance with the provisions of this </w:t>
      </w:r>
      <w:proofErr w:type="gramStart"/>
      <w:r w:rsidRPr="006E70FC">
        <w:rPr>
          <w:sz w:val="12"/>
        </w:rPr>
        <w:t>chapter;</w:t>
      </w:r>
      <w:proofErr w:type="gramEnd"/>
    </w:p>
    <w:p w14:paraId="7AAFAE49" w14:textId="77777777" w:rsidR="004E262B" w:rsidRPr="006E70FC" w:rsidRDefault="004E262B" w:rsidP="004E262B">
      <w:pPr>
        <w:rPr>
          <w:sz w:val="12"/>
        </w:rPr>
      </w:pPr>
      <w:r w:rsidRPr="006E70FC">
        <w:rPr>
          <w:sz w:val="12"/>
        </w:rPr>
        <w:t>"(17) 'firefighter' means any employee engaged in the performance of work directly connected with the control and extinguishment of fires or the maintenance and use of firefighting apparatus and equipment; and</w:t>
      </w:r>
    </w:p>
    <w:p w14:paraId="40BE2CDE" w14:textId="77777777" w:rsidR="004E262B" w:rsidRPr="006E70FC" w:rsidRDefault="004E262B" w:rsidP="004E262B">
      <w:pPr>
        <w:rPr>
          <w:sz w:val="12"/>
        </w:rPr>
      </w:pPr>
      <w:r w:rsidRPr="006E70FC">
        <w:rPr>
          <w:sz w:val="12"/>
        </w:rPr>
        <w:t>"(18) ' United States' means the 50 States, the District of Columbia, the Commonwealth of Puerto Rico, Guam, the Virgin Islands, the Trust Territory of the Pacific Islands, and any territory or possession of the United States.</w:t>
      </w:r>
    </w:p>
    <w:p w14:paraId="5ACC0E59" w14:textId="77777777" w:rsidR="004E262B" w:rsidRPr="006E70FC" w:rsidRDefault="004E262B" w:rsidP="004E262B">
      <w:pPr>
        <w:rPr>
          <w:rStyle w:val="StyleUnderline"/>
        </w:rPr>
      </w:pPr>
      <w:r w:rsidRPr="006E70FC">
        <w:rPr>
          <w:rStyle w:val="StyleUnderline"/>
        </w:rPr>
        <w:t xml:space="preserve">"(b)(1) </w:t>
      </w:r>
      <w:r w:rsidRPr="009B5EC9">
        <w:rPr>
          <w:rStyle w:val="StyleUnderline"/>
          <w:highlight w:val="cyan"/>
        </w:rPr>
        <w:t xml:space="preserve">The President may issue an order </w:t>
      </w:r>
      <w:r w:rsidRPr="009B5EC9">
        <w:rPr>
          <w:rStyle w:val="Emphasis"/>
          <w:highlight w:val="cyan"/>
        </w:rPr>
        <w:t>excluding</w:t>
      </w:r>
      <w:r w:rsidRPr="009B5EC9">
        <w:rPr>
          <w:rStyle w:val="StyleUnderline"/>
          <w:highlight w:val="cyan"/>
        </w:rPr>
        <w:t xml:space="preserve"> any agency</w:t>
      </w:r>
      <w:r w:rsidRPr="006E70FC">
        <w:rPr>
          <w:rStyle w:val="StyleUnderline"/>
        </w:rPr>
        <w:t xml:space="preserve"> or subdivision thereof </w:t>
      </w:r>
      <w:r w:rsidRPr="009B5EC9">
        <w:rPr>
          <w:rStyle w:val="Emphasis"/>
          <w:highlight w:val="cyan"/>
        </w:rPr>
        <w:t>from coverage</w:t>
      </w:r>
      <w:r w:rsidRPr="006E70FC">
        <w:rPr>
          <w:rStyle w:val="StyleUnderline"/>
        </w:rPr>
        <w:t xml:space="preserve"> under this chapter </w:t>
      </w:r>
      <w:r w:rsidRPr="009B5EC9">
        <w:rPr>
          <w:rStyle w:val="StyleUnderline"/>
          <w:highlight w:val="cyan"/>
        </w:rPr>
        <w:t>if</w:t>
      </w:r>
      <w:r w:rsidRPr="006E70FC">
        <w:rPr>
          <w:rStyle w:val="StyleUnderline"/>
        </w:rPr>
        <w:t xml:space="preserve"> the President </w:t>
      </w:r>
      <w:r w:rsidRPr="009B5EC9">
        <w:rPr>
          <w:rStyle w:val="StyleUnderline"/>
          <w:highlight w:val="cyan"/>
        </w:rPr>
        <w:t>determines that</w:t>
      </w:r>
      <w:r w:rsidRPr="006E70FC">
        <w:rPr>
          <w:rStyle w:val="StyleUnderline"/>
        </w:rPr>
        <w:t>--,</w:t>
      </w:r>
    </w:p>
    <w:p w14:paraId="614F5408" w14:textId="77777777" w:rsidR="004E262B" w:rsidRPr="006E70FC" w:rsidRDefault="004E262B" w:rsidP="004E262B">
      <w:pPr>
        <w:rPr>
          <w:rStyle w:val="StyleUnderline"/>
        </w:rPr>
      </w:pPr>
      <w:r w:rsidRPr="006E70FC">
        <w:rPr>
          <w:rStyle w:val="StyleUnderline"/>
        </w:rPr>
        <w:t xml:space="preserve">"(A) </w:t>
      </w:r>
      <w:r w:rsidRPr="0073626A">
        <w:rPr>
          <w:rStyle w:val="StyleUnderline"/>
        </w:rPr>
        <w:t xml:space="preserve">the agency or subdivision has as a primary function intelligence, counterintelligence, investigative, or </w:t>
      </w:r>
      <w:r w:rsidRPr="0073626A">
        <w:rPr>
          <w:rStyle w:val="Emphasis"/>
        </w:rPr>
        <w:t>national security work</w:t>
      </w:r>
      <w:r w:rsidRPr="0073626A">
        <w:rPr>
          <w:rStyle w:val="StyleUnderline"/>
        </w:rPr>
        <w:t>, and</w:t>
      </w:r>
    </w:p>
    <w:p w14:paraId="3B579FBB" w14:textId="77777777" w:rsidR="004E262B" w:rsidRPr="006E70FC" w:rsidRDefault="004E262B" w:rsidP="004E262B">
      <w:pPr>
        <w:rPr>
          <w:rStyle w:val="StyleUnderline"/>
        </w:rPr>
      </w:pPr>
      <w:r w:rsidRPr="006E70FC">
        <w:rPr>
          <w:rStyle w:val="StyleUnderline"/>
        </w:rPr>
        <w:t xml:space="preserve">"(B) </w:t>
      </w:r>
      <w:r w:rsidRPr="009B5EC9">
        <w:rPr>
          <w:rStyle w:val="StyleUnderline"/>
          <w:highlight w:val="cyan"/>
        </w:rPr>
        <w:t>the provisions</w:t>
      </w:r>
      <w:r w:rsidRPr="0073626A">
        <w:rPr>
          <w:rStyle w:val="StyleUnderline"/>
        </w:rPr>
        <w:t xml:space="preserve"> of this chapter </w:t>
      </w:r>
      <w:r w:rsidRPr="009B5EC9">
        <w:rPr>
          <w:rStyle w:val="Emphasis"/>
          <w:highlight w:val="cyan"/>
        </w:rPr>
        <w:t>cannot be applied</w:t>
      </w:r>
      <w:r w:rsidRPr="006E70FC">
        <w:rPr>
          <w:rStyle w:val="StyleUnderline"/>
        </w:rPr>
        <w:t xml:space="preserve"> to that agency or subdivision </w:t>
      </w:r>
      <w:r w:rsidRPr="0073626A">
        <w:rPr>
          <w:rStyle w:val="StyleUnderline"/>
        </w:rPr>
        <w:t xml:space="preserve">in a manner </w:t>
      </w:r>
      <w:r w:rsidRPr="009B5EC9">
        <w:rPr>
          <w:rStyle w:val="Emphasis"/>
          <w:highlight w:val="cyan"/>
        </w:rPr>
        <w:t>consistent with national security</w:t>
      </w:r>
      <w:r w:rsidRPr="009B5EC9">
        <w:rPr>
          <w:rStyle w:val="StyleUnderline"/>
          <w:highlight w:val="cyan"/>
        </w:rPr>
        <w:t xml:space="preserve"> requirements</w:t>
      </w:r>
      <w:r w:rsidRPr="006E70FC">
        <w:rPr>
          <w:rStyle w:val="StyleUnderline"/>
        </w:rPr>
        <w:t xml:space="preserve"> and considerations.</w:t>
      </w:r>
    </w:p>
    <w:p w14:paraId="2B97A732" w14:textId="77777777" w:rsidR="004E262B" w:rsidRPr="00647FDC" w:rsidRDefault="004E262B" w:rsidP="004E262B">
      <w:pPr>
        <w:rPr>
          <w:sz w:val="12"/>
        </w:rPr>
      </w:pPr>
      <w:r w:rsidRPr="006E70FC">
        <w:rPr>
          <w:sz w:val="12"/>
        </w:rPr>
        <w:t>"(2) The President may issue an order suspending any provision of this chapter with respect to any agency, installation, or activity located outside the 50 States and the District of Columbia, if the President determines that the suspension is necessary in the interest of national security.</w:t>
      </w:r>
    </w:p>
    <w:p w14:paraId="73F5EFF8" w14:textId="77777777" w:rsidR="004E262B" w:rsidRDefault="004E262B" w:rsidP="004E262B">
      <w:pPr>
        <w:pStyle w:val="Heading4"/>
      </w:pPr>
      <w:r>
        <w:t xml:space="preserve">That’s the </w:t>
      </w:r>
      <w:r w:rsidRPr="00BD620E">
        <w:rPr>
          <w:u w:val="single"/>
        </w:rPr>
        <w:t>sole</w:t>
      </w:r>
      <w:r>
        <w:t xml:space="preserve"> </w:t>
      </w:r>
      <w:r w:rsidRPr="00BD620E">
        <w:rPr>
          <w:u w:val="single"/>
        </w:rPr>
        <w:t>statute</w:t>
      </w:r>
      <w:r>
        <w:t xml:space="preserve"> that </w:t>
      </w:r>
      <w:r w:rsidRPr="00BD620E">
        <w:rPr>
          <w:u w:val="single"/>
        </w:rPr>
        <w:t>governs</w:t>
      </w:r>
      <w:r>
        <w:t xml:space="preserve"> federal labor relations. </w:t>
      </w:r>
    </w:p>
    <w:p w14:paraId="3D03EFE2" w14:textId="77777777" w:rsidR="004E262B" w:rsidRPr="00903832" w:rsidRDefault="004E262B" w:rsidP="004E262B">
      <w:r w:rsidRPr="00903832">
        <w:rPr>
          <w:rStyle w:val="Style13ptBold"/>
        </w:rPr>
        <w:t>Federman, et al., ’24</w:t>
      </w:r>
      <w:r>
        <w:t xml:space="preserve"> [Peter Stanley Federman (</w:t>
      </w:r>
      <w:r w:rsidRPr="00691BF5">
        <w:t>assistant professor of public administration and policy in the McCormack Graduate School of Policy and Global Studies</w:t>
      </w:r>
      <w:r>
        <w:t>), Shilpa Viswanath (</w:t>
      </w:r>
      <w:r w:rsidRPr="00691BF5">
        <w:t>assistant professor in the department of Public Management</w:t>
      </w:r>
      <w:r>
        <w:t xml:space="preserve"> at John Jay College-City University of New York), and Norma M. Riccucci (</w:t>
      </w:r>
      <w:r w:rsidRPr="00691BF5">
        <w:t>Board of Governors Distinguished Professor in the School of Public Affairs and Administration (SPAA) at Rutgers University–Newark</w:t>
      </w:r>
      <w:r>
        <w:t xml:space="preserve">) Jan 3 2024. </w:t>
      </w:r>
      <w:r>
        <w:rPr>
          <w:i/>
          <w:iCs/>
        </w:rPr>
        <w:t>Review of Public Personnel Administration</w:t>
      </w:r>
      <w:r>
        <w:t xml:space="preserve">, Vol. 45, </w:t>
      </w:r>
      <w:proofErr w:type="spellStart"/>
      <w:r>
        <w:t>Iss</w:t>
      </w:r>
      <w:proofErr w:type="spellEnd"/>
      <w:r>
        <w:t>. 2 “</w:t>
      </w:r>
      <w:r w:rsidRPr="00903832">
        <w:t>Public Sector Collective Bargaining: A Meta-Review</w:t>
      </w:r>
      <w:r>
        <w:t xml:space="preserve">” </w:t>
      </w:r>
      <w:r w:rsidRPr="00903832">
        <w:t>https://journals.sagepub.com/doi/abs/10.1177/0734371X231216946</w:t>
      </w:r>
      <w:r>
        <w:t xml:space="preserve"> // </w:t>
      </w:r>
      <w:proofErr w:type="spellStart"/>
      <w:r>
        <w:rPr>
          <w:i/>
        </w:rPr>
        <w:t>q.c.</w:t>
      </w:r>
      <w:proofErr w:type="spellEnd"/>
      <w:r>
        <w:t>]</w:t>
      </w:r>
    </w:p>
    <w:p w14:paraId="5B16956E" w14:textId="77777777" w:rsidR="004E262B" w:rsidRPr="00647FDC" w:rsidRDefault="004E262B" w:rsidP="004E262B">
      <w:pPr>
        <w:rPr>
          <w:sz w:val="12"/>
        </w:rPr>
      </w:pPr>
      <w:r w:rsidRPr="00903832">
        <w:rPr>
          <w:sz w:val="12"/>
        </w:rPr>
        <w:t xml:space="preserve">Another important factor may be that the relatively small group of prominent scholars (e.g., James Perry) originally devoted to studying public sector labor relations lost interest and moved on to conducting research in other areas of public administration. As their interest waned, so did the research and perhaps even graduate courses </w:t>
      </w:r>
      <w:proofErr w:type="gramStart"/>
      <w:r w:rsidRPr="00903832">
        <w:rPr>
          <w:sz w:val="12"/>
        </w:rPr>
        <w:t>offered</w:t>
      </w:r>
      <w:proofErr w:type="gramEnd"/>
      <w:r w:rsidRPr="00903832">
        <w:rPr>
          <w:sz w:val="12"/>
        </w:rPr>
        <w:t xml:space="preserve"> by public administration programs across the country. As a corollary, doctoral students are not being groomed to study public labor-management relations. It is a challenge to study public sector labor relations, especially at the state and local levels of government, in that each state has a unique statute governing public sector labor law. By comparison, there is a </w:t>
      </w:r>
      <w:r w:rsidRPr="00903832">
        <w:rPr>
          <w:rStyle w:val="StyleUnderline"/>
          <w:highlight w:val="cyan"/>
        </w:rPr>
        <w:t xml:space="preserve">federal law that governs </w:t>
      </w:r>
      <w:r w:rsidRPr="00903832">
        <w:rPr>
          <w:rStyle w:val="Emphasis"/>
          <w:highlight w:val="cyan"/>
        </w:rPr>
        <w:t>private sector</w:t>
      </w:r>
      <w:r w:rsidRPr="00903832">
        <w:rPr>
          <w:rStyle w:val="StyleUnderline"/>
          <w:highlight w:val="cyan"/>
        </w:rPr>
        <w:t xml:space="preserve"> labor </w:t>
      </w:r>
      <w:proofErr w:type="gramStart"/>
      <w:r w:rsidRPr="00903832">
        <w:rPr>
          <w:rStyle w:val="StyleUnderline"/>
          <w:highlight w:val="cyan"/>
        </w:rPr>
        <w:t>relations</w:t>
      </w:r>
      <w:r w:rsidRPr="00903832">
        <w:rPr>
          <w:sz w:val="12"/>
        </w:rPr>
        <w:t>—</w:t>
      </w:r>
      <w:proofErr w:type="gramEnd"/>
      <w:r w:rsidRPr="00903832">
        <w:rPr>
          <w:rStyle w:val="StyleUnderline"/>
          <w:highlight w:val="cyan"/>
        </w:rPr>
        <w:t xml:space="preserve">the </w:t>
      </w:r>
      <w:r w:rsidRPr="00903832">
        <w:rPr>
          <w:rStyle w:val="Emphasis"/>
          <w:highlight w:val="cyan"/>
        </w:rPr>
        <w:t>N</w:t>
      </w:r>
      <w:r w:rsidRPr="00903832">
        <w:rPr>
          <w:rStyle w:val="StyleUnderline"/>
        </w:rPr>
        <w:t xml:space="preserve">ational </w:t>
      </w:r>
      <w:r w:rsidRPr="00903832">
        <w:rPr>
          <w:rStyle w:val="Emphasis"/>
          <w:highlight w:val="cyan"/>
        </w:rPr>
        <w:t>L</w:t>
      </w:r>
      <w:r w:rsidRPr="00903832">
        <w:rPr>
          <w:rStyle w:val="StyleUnderline"/>
        </w:rPr>
        <w:t xml:space="preserve">abor </w:t>
      </w:r>
      <w:r w:rsidRPr="00903832">
        <w:rPr>
          <w:rStyle w:val="Emphasis"/>
          <w:highlight w:val="cyan"/>
        </w:rPr>
        <w:t>R</w:t>
      </w:r>
      <w:r w:rsidRPr="00903832">
        <w:rPr>
          <w:rStyle w:val="StyleUnderline"/>
        </w:rPr>
        <w:t xml:space="preserve">elations </w:t>
      </w:r>
      <w:r w:rsidRPr="00903832">
        <w:rPr>
          <w:rStyle w:val="Emphasis"/>
          <w:highlight w:val="cyan"/>
        </w:rPr>
        <w:t>A</w:t>
      </w:r>
      <w:r w:rsidRPr="00903832">
        <w:rPr>
          <w:rStyle w:val="StyleUnderline"/>
        </w:rPr>
        <w:t>ct of 1935</w:t>
      </w:r>
      <w:r w:rsidRPr="00903832">
        <w:rPr>
          <w:sz w:val="12"/>
        </w:rPr>
        <w:t xml:space="preserve">—which applies uniformly to all states across the country, simplifying and streamlining the ability to conduct research here. Again, the NLRA </w:t>
      </w:r>
      <w:r w:rsidRPr="00903832">
        <w:rPr>
          <w:rStyle w:val="StyleUnderline"/>
        </w:rPr>
        <w:t xml:space="preserve">only </w:t>
      </w:r>
      <w:r w:rsidRPr="00903832">
        <w:rPr>
          <w:rStyle w:val="Emphasis"/>
        </w:rPr>
        <w:t>applies</w:t>
      </w:r>
      <w:r w:rsidRPr="00903832">
        <w:rPr>
          <w:rStyle w:val="StyleUnderline"/>
        </w:rPr>
        <w:t xml:space="preserve"> to employment affecting </w:t>
      </w:r>
      <w:r w:rsidRPr="00903832">
        <w:rPr>
          <w:rStyle w:val="Emphasis"/>
        </w:rPr>
        <w:t>interstate</w:t>
      </w:r>
      <w:r w:rsidRPr="00903832">
        <w:rPr>
          <w:rStyle w:val="StyleUnderline"/>
        </w:rPr>
        <w:t xml:space="preserve"> commerce and does </w:t>
      </w:r>
      <w:r w:rsidRPr="00903832">
        <w:rPr>
          <w:rStyle w:val="Emphasis"/>
        </w:rPr>
        <w:t>not</w:t>
      </w:r>
      <w:r w:rsidRPr="00903832">
        <w:rPr>
          <w:rStyle w:val="StyleUnderline"/>
        </w:rPr>
        <w:t xml:space="preserve"> cover the realm of </w:t>
      </w:r>
      <w:r w:rsidRPr="00903832">
        <w:rPr>
          <w:rStyle w:val="Emphasis"/>
        </w:rPr>
        <w:t>intrastate</w:t>
      </w:r>
      <w:r w:rsidRPr="00903832">
        <w:rPr>
          <w:rStyle w:val="StyleUnderline"/>
        </w:rPr>
        <w:t xml:space="preserve"> commerce</w:t>
      </w:r>
      <w:r w:rsidRPr="00903832">
        <w:rPr>
          <w:sz w:val="12"/>
        </w:rPr>
        <w:t>—the latter which in a few cases is taken care of by state statutes, the so-called “little Wagner Acts” (</w:t>
      </w:r>
      <w:proofErr w:type="spellStart"/>
      <w:r w:rsidRPr="00903832">
        <w:rPr>
          <w:sz w:val="12"/>
        </w:rPr>
        <w:t>Hoeniger</w:t>
      </w:r>
      <w:proofErr w:type="spellEnd"/>
      <w:r w:rsidRPr="00903832">
        <w:rPr>
          <w:sz w:val="12"/>
        </w:rPr>
        <w:t xml:space="preserve">, 1941; Holter, 1990). Because </w:t>
      </w:r>
      <w:r w:rsidRPr="00903832">
        <w:rPr>
          <w:rStyle w:val="Emphasis"/>
          <w:highlight w:val="cyan"/>
        </w:rPr>
        <w:t>federal employees</w:t>
      </w:r>
      <w:r w:rsidRPr="00903832">
        <w:rPr>
          <w:rStyle w:val="StyleUnderline"/>
          <w:highlight w:val="cyan"/>
        </w:rPr>
        <w:t xml:space="preserve"> are</w:t>
      </w:r>
      <w:r w:rsidRPr="00903832">
        <w:rPr>
          <w:rStyle w:val="StyleUnderline"/>
        </w:rPr>
        <w:t xml:space="preserve"> also </w:t>
      </w:r>
      <w:r w:rsidRPr="00903832">
        <w:rPr>
          <w:rStyle w:val="StyleUnderline"/>
          <w:highlight w:val="cyan"/>
        </w:rPr>
        <w:t xml:space="preserve">governed by a </w:t>
      </w:r>
      <w:r w:rsidRPr="00903832">
        <w:rPr>
          <w:rStyle w:val="Emphasis"/>
          <w:sz w:val="36"/>
          <w:szCs w:val="32"/>
          <w:highlight w:val="cyan"/>
        </w:rPr>
        <w:t>single</w:t>
      </w:r>
      <w:r w:rsidRPr="00903832">
        <w:rPr>
          <w:sz w:val="12"/>
          <w:szCs w:val="12"/>
        </w:rPr>
        <w:t xml:space="preserve"> </w:t>
      </w:r>
      <w:r w:rsidRPr="00903832">
        <w:rPr>
          <w:rStyle w:val="Emphasis"/>
          <w:sz w:val="36"/>
          <w:szCs w:val="32"/>
          <w:highlight w:val="cyan"/>
        </w:rPr>
        <w:t>federal</w:t>
      </w:r>
      <w:r w:rsidRPr="00903832">
        <w:rPr>
          <w:sz w:val="12"/>
          <w:szCs w:val="12"/>
        </w:rPr>
        <w:t xml:space="preserve"> </w:t>
      </w:r>
      <w:r w:rsidRPr="00903832">
        <w:rPr>
          <w:rStyle w:val="Emphasis"/>
          <w:sz w:val="36"/>
          <w:szCs w:val="32"/>
          <w:highlight w:val="cyan"/>
        </w:rPr>
        <w:t>law</w:t>
      </w:r>
      <w:r w:rsidRPr="00903832">
        <w:rPr>
          <w:sz w:val="12"/>
        </w:rPr>
        <w:t xml:space="preserve">, </w:t>
      </w:r>
      <w:r w:rsidRPr="00903832">
        <w:rPr>
          <w:rStyle w:val="StyleUnderline"/>
          <w:highlight w:val="cyan"/>
        </w:rPr>
        <w:t xml:space="preserve">the </w:t>
      </w:r>
      <w:r w:rsidRPr="00903832">
        <w:rPr>
          <w:rStyle w:val="Emphasis"/>
          <w:highlight w:val="cyan"/>
        </w:rPr>
        <w:t>F</w:t>
      </w:r>
      <w:r w:rsidRPr="00903832">
        <w:rPr>
          <w:rStyle w:val="StyleUnderline"/>
        </w:rPr>
        <w:t xml:space="preserve">ederal </w:t>
      </w:r>
      <w:r w:rsidRPr="00903832">
        <w:rPr>
          <w:rStyle w:val="Emphasis"/>
          <w:highlight w:val="cyan"/>
        </w:rPr>
        <w:t>S</w:t>
      </w:r>
      <w:r w:rsidRPr="00903832">
        <w:rPr>
          <w:rStyle w:val="StyleUnderline"/>
        </w:rPr>
        <w:t xml:space="preserve">ervice </w:t>
      </w:r>
      <w:r w:rsidRPr="00903832">
        <w:rPr>
          <w:rStyle w:val="Emphasis"/>
          <w:highlight w:val="cyan"/>
        </w:rPr>
        <w:t>L</w:t>
      </w:r>
      <w:r w:rsidRPr="00903832">
        <w:rPr>
          <w:rStyle w:val="StyleUnderline"/>
        </w:rPr>
        <w:t>abor-</w:t>
      </w:r>
      <w:r w:rsidRPr="00903832">
        <w:rPr>
          <w:rStyle w:val="Emphasis"/>
          <w:highlight w:val="cyan"/>
        </w:rPr>
        <w:t>M</w:t>
      </w:r>
      <w:r w:rsidRPr="00903832">
        <w:rPr>
          <w:rStyle w:val="StyleUnderline"/>
        </w:rPr>
        <w:t xml:space="preserve">anagement </w:t>
      </w:r>
      <w:r w:rsidRPr="00903832">
        <w:rPr>
          <w:rStyle w:val="Emphasis"/>
          <w:highlight w:val="cyan"/>
        </w:rPr>
        <w:t>R</w:t>
      </w:r>
      <w:r w:rsidRPr="00903832">
        <w:rPr>
          <w:rStyle w:val="StyleUnderline"/>
        </w:rPr>
        <w:t>elations Statute of 1978</w:t>
      </w:r>
      <w:r w:rsidRPr="00903832">
        <w:rPr>
          <w:sz w:val="12"/>
        </w:rPr>
        <w:t>, research on any aspect of labor relations in the federal government uniformly covers all federal employees in D.C. and in every state, making it less challenging to study. In effect, the scholarship may be biased toward federal as compared to state or local government labor relations.</w:t>
      </w:r>
    </w:p>
    <w:p w14:paraId="0C6F7F1F" w14:textId="77777777" w:rsidR="004E262B" w:rsidRDefault="004E262B" w:rsidP="004E262B">
      <w:pPr>
        <w:pStyle w:val="Heading4"/>
      </w:pPr>
      <w:r>
        <w:t xml:space="preserve">Homeland Security, VA, and Health and Human Services </w:t>
      </w:r>
      <w:r w:rsidRPr="005558DA">
        <w:rPr>
          <w:u w:val="single"/>
        </w:rPr>
        <w:t>blatantly</w:t>
      </w:r>
      <w:r>
        <w:t xml:space="preserve"> </w:t>
      </w:r>
      <w:r w:rsidRPr="005558DA">
        <w:rPr>
          <w:u w:val="single"/>
        </w:rPr>
        <w:t>violate</w:t>
      </w:r>
      <w:r>
        <w:t xml:space="preserve">---they aren’t </w:t>
      </w:r>
      <w:r w:rsidRPr="00BD620E">
        <w:rPr>
          <w:u w:val="single"/>
        </w:rPr>
        <w:t>recognized</w:t>
      </w:r>
      <w:r>
        <w:t xml:space="preserve"> unions.</w:t>
      </w:r>
    </w:p>
    <w:p w14:paraId="2C6C79CA" w14:textId="77777777" w:rsidR="004E262B" w:rsidRPr="005558DA" w:rsidRDefault="004E262B" w:rsidP="004E262B">
      <w:r w:rsidRPr="00462530">
        <w:rPr>
          <w:rStyle w:val="Style13ptBold"/>
        </w:rPr>
        <w:t>Friedman ’25</w:t>
      </w:r>
      <w:r>
        <w:t xml:space="preserve"> [Drew Friedman (reporter </w:t>
      </w:r>
      <w:r w:rsidRPr="00462530">
        <w:t>covering the federal workforce, pay and benefits</w:t>
      </w:r>
      <w:r>
        <w:t xml:space="preserve"> at the Federal News Network) Aug 28</w:t>
      </w:r>
      <w:proofErr w:type="gramStart"/>
      <w:r>
        <w:t xml:space="preserve"> 2025</w:t>
      </w:r>
      <w:proofErr w:type="gramEnd"/>
      <w:r>
        <w:t>. Federal News Network “</w:t>
      </w:r>
      <w:r w:rsidRPr="00462530">
        <w:t>Trump orders more agencies to nix collective bargaining agreements</w:t>
      </w:r>
      <w:r>
        <w:t xml:space="preserve">” </w:t>
      </w:r>
      <w:r w:rsidRPr="00462530">
        <w:t>https://federalnewsnetwork.com/unions/2025/08/trump-orders-more-agencies-to-nix-collective-bargaining-agreements/</w:t>
      </w:r>
      <w:r>
        <w:t xml:space="preserve"> // </w:t>
      </w:r>
      <w:proofErr w:type="spellStart"/>
      <w:r>
        <w:rPr>
          <w:i/>
        </w:rPr>
        <w:t>q.c.</w:t>
      </w:r>
      <w:proofErr w:type="spellEnd"/>
      <w:r>
        <w:t>]</w:t>
      </w:r>
    </w:p>
    <w:p w14:paraId="588916B1" w14:textId="77777777" w:rsidR="004E262B" w:rsidRPr="005558DA" w:rsidRDefault="004E262B" w:rsidP="004E262B">
      <w:pPr>
        <w:rPr>
          <w:sz w:val="12"/>
        </w:rPr>
      </w:pPr>
      <w:r w:rsidRPr="005558DA">
        <w:rPr>
          <w:sz w:val="12"/>
        </w:rPr>
        <w:t xml:space="preserve">Multiple federal unions, including the American Federation of Government Employees, quickly sued the administration </w:t>
      </w:r>
      <w:r w:rsidRPr="005558DA">
        <w:rPr>
          <w:rStyle w:val="StyleUnderline"/>
        </w:rPr>
        <w:t>over the president’s actions</w:t>
      </w:r>
      <w:r w:rsidRPr="005558DA">
        <w:rPr>
          <w:sz w:val="12"/>
        </w:rPr>
        <w:t xml:space="preserve"> earlier this year. While about half a dozen lawsuits remain ongoing, several agencies have already moved forward with </w:t>
      </w:r>
      <w:r w:rsidRPr="005558DA">
        <w:rPr>
          <w:rStyle w:val="StyleUnderline"/>
        </w:rPr>
        <w:t>terminating their union contracts</w:t>
      </w:r>
      <w:r w:rsidRPr="005558DA">
        <w:rPr>
          <w:sz w:val="12"/>
        </w:rPr>
        <w:t xml:space="preserve"> after an appeals court decision green-lit agencies to begin implementing Trump’s orders from March.</w:t>
      </w:r>
    </w:p>
    <w:p w14:paraId="1E387C1D" w14:textId="77777777" w:rsidR="004E262B" w:rsidRPr="00647FDC" w:rsidRDefault="004E262B" w:rsidP="004E262B">
      <w:pPr>
        <w:rPr>
          <w:sz w:val="12"/>
        </w:rPr>
      </w:pPr>
      <w:r w:rsidRPr="005558DA">
        <w:rPr>
          <w:rStyle w:val="StyleUnderline"/>
          <w:highlight w:val="cyan"/>
        </w:rPr>
        <w:t xml:space="preserve">The departments of </w:t>
      </w:r>
      <w:r w:rsidRPr="005558DA">
        <w:rPr>
          <w:rStyle w:val="Emphasis"/>
          <w:highlight w:val="cyan"/>
        </w:rPr>
        <w:t>Homeland Security</w:t>
      </w:r>
      <w:r w:rsidRPr="005558DA">
        <w:rPr>
          <w:rStyle w:val="StyleUnderline"/>
          <w:highlight w:val="cyan"/>
        </w:rPr>
        <w:t xml:space="preserve">, </w:t>
      </w:r>
      <w:r w:rsidRPr="005558DA">
        <w:rPr>
          <w:rStyle w:val="Emphasis"/>
          <w:highlight w:val="cyan"/>
        </w:rPr>
        <w:t>Veterans Affairs</w:t>
      </w:r>
      <w:r w:rsidRPr="005558DA">
        <w:rPr>
          <w:rStyle w:val="StyleUnderline"/>
          <w:highlight w:val="cyan"/>
        </w:rPr>
        <w:t xml:space="preserve"> and </w:t>
      </w:r>
      <w:r w:rsidRPr="005558DA">
        <w:rPr>
          <w:rStyle w:val="Emphasis"/>
          <w:highlight w:val="cyan"/>
        </w:rPr>
        <w:t>Health and Human Services</w:t>
      </w:r>
      <w:r w:rsidRPr="005558DA">
        <w:rPr>
          <w:rStyle w:val="StyleUnderline"/>
          <w:highlight w:val="cyan"/>
        </w:rPr>
        <w:t xml:space="preserve">, among </w:t>
      </w:r>
      <w:r w:rsidRPr="005558DA">
        <w:rPr>
          <w:rStyle w:val="Emphasis"/>
          <w:highlight w:val="cyan"/>
        </w:rPr>
        <w:t>others</w:t>
      </w:r>
      <w:r w:rsidRPr="005558DA">
        <w:rPr>
          <w:rStyle w:val="StyleUnderline"/>
        </w:rPr>
        <w:t>,</w:t>
      </w:r>
      <w:r w:rsidRPr="005558DA">
        <w:rPr>
          <w:sz w:val="12"/>
        </w:rPr>
        <w:t xml:space="preserve"> recently </w:t>
      </w:r>
      <w:r w:rsidRPr="005558DA">
        <w:rPr>
          <w:rStyle w:val="Emphasis"/>
          <w:highlight w:val="cyan"/>
        </w:rPr>
        <w:t>“de-recognized”</w:t>
      </w:r>
      <w:r w:rsidRPr="005558DA">
        <w:rPr>
          <w:sz w:val="12"/>
        </w:rPr>
        <w:t xml:space="preserve"> many of </w:t>
      </w:r>
      <w:r w:rsidRPr="005558DA">
        <w:rPr>
          <w:rStyle w:val="StyleUnderline"/>
          <w:highlight w:val="cyan"/>
        </w:rPr>
        <w:t xml:space="preserve">their </w:t>
      </w:r>
      <w:r w:rsidRPr="005558DA">
        <w:rPr>
          <w:rStyle w:val="Emphasis"/>
          <w:highlight w:val="cyan"/>
        </w:rPr>
        <w:t>federal union chapters</w:t>
      </w:r>
      <w:r w:rsidRPr="005558DA">
        <w:rPr>
          <w:sz w:val="12"/>
        </w:rPr>
        <w:t xml:space="preserve">, </w:t>
      </w:r>
      <w:r w:rsidRPr="005558DA">
        <w:rPr>
          <w:rStyle w:val="StyleUnderline"/>
        </w:rPr>
        <w:t>revoked official time and reclaimed office space from union representatives</w:t>
      </w:r>
      <w:r w:rsidRPr="005558DA">
        <w:rPr>
          <w:sz w:val="12"/>
        </w:rPr>
        <w:t>.</w:t>
      </w:r>
    </w:p>
    <w:p w14:paraId="77FE2904" w14:textId="77777777" w:rsidR="004E262B" w:rsidRDefault="004E262B" w:rsidP="004E262B">
      <w:pPr>
        <w:pStyle w:val="Heading4"/>
      </w:pPr>
      <w:r>
        <w:t xml:space="preserve">No </w:t>
      </w:r>
      <w:r w:rsidRPr="005558DA">
        <w:rPr>
          <w:u w:val="single"/>
        </w:rPr>
        <w:t>existing</w:t>
      </w:r>
      <w:r>
        <w:t xml:space="preserve"> protection for workers. </w:t>
      </w:r>
    </w:p>
    <w:p w14:paraId="6C787F67" w14:textId="77777777" w:rsidR="004E262B" w:rsidRPr="005558DA" w:rsidRDefault="004E262B" w:rsidP="004E262B">
      <w:r w:rsidRPr="005558DA">
        <w:rPr>
          <w:rStyle w:val="Style13ptBold"/>
        </w:rPr>
        <w:t>Cameron ’25</w:t>
      </w:r>
      <w:r>
        <w:t xml:space="preserve"> [Chris Cameron (Washington reporter for the New York Times) Aug 29</w:t>
      </w:r>
      <w:proofErr w:type="gramStart"/>
      <w:r>
        <w:t xml:space="preserve"> 2025</w:t>
      </w:r>
      <w:proofErr w:type="gramEnd"/>
      <w:r>
        <w:t>. New York Times “</w:t>
      </w:r>
      <w:r w:rsidRPr="005558DA">
        <w:t>Trump Moves to Strip More Federal Workers of Union Protections</w:t>
      </w:r>
      <w:r>
        <w:t xml:space="preserve">” </w:t>
      </w:r>
      <w:r w:rsidRPr="005558DA">
        <w:t>https://www.nytimes.com/2025/08/29/us/politics/trump-federal-workers-union-protections.html</w:t>
      </w:r>
      <w:r>
        <w:t xml:space="preserve"> // </w:t>
      </w:r>
      <w:proofErr w:type="spellStart"/>
      <w:r>
        <w:rPr>
          <w:i/>
        </w:rPr>
        <w:t>q.c.</w:t>
      </w:r>
      <w:proofErr w:type="spellEnd"/>
      <w:r>
        <w:t>]</w:t>
      </w:r>
    </w:p>
    <w:p w14:paraId="65BC837C" w14:textId="77777777" w:rsidR="004E262B" w:rsidRDefault="004E262B" w:rsidP="004E262B">
      <w:pPr>
        <w:rPr>
          <w:sz w:val="12"/>
        </w:rPr>
      </w:pPr>
      <w:r w:rsidRPr="005558DA">
        <w:rPr>
          <w:sz w:val="12"/>
        </w:rPr>
        <w:t xml:space="preserve">The Trump administration then moved forward with the order, even though it had said in court that it would not do so until the legal battle over Mr. Trump’s plan had concluded. Some agencies moved to end collective bargaining agreements almost immediately. </w:t>
      </w:r>
      <w:r w:rsidRPr="005558DA">
        <w:rPr>
          <w:rStyle w:val="Emphasis"/>
          <w:highlight w:val="cyan"/>
        </w:rPr>
        <w:t>The Department of Veterans Affairs stripped</w:t>
      </w:r>
      <w:r w:rsidRPr="005558DA">
        <w:rPr>
          <w:rStyle w:val="Emphasis"/>
        </w:rPr>
        <w:t xml:space="preserve"> more than 400,000 of </w:t>
      </w:r>
      <w:r w:rsidRPr="005558DA">
        <w:rPr>
          <w:rStyle w:val="Emphasis"/>
          <w:highlight w:val="cyan"/>
        </w:rPr>
        <w:t xml:space="preserve">its workers </w:t>
      </w:r>
      <w:proofErr w:type="gramStart"/>
      <w:r w:rsidRPr="005558DA">
        <w:rPr>
          <w:rStyle w:val="Emphasis"/>
          <w:highlight w:val="cyan"/>
        </w:rPr>
        <w:t>of</w:t>
      </w:r>
      <w:proofErr w:type="gramEnd"/>
      <w:r w:rsidRPr="005558DA">
        <w:rPr>
          <w:rStyle w:val="Emphasis"/>
          <w:highlight w:val="cyan"/>
        </w:rPr>
        <w:t xml:space="preserve"> union protections</w:t>
      </w:r>
      <w:r w:rsidRPr="005558DA">
        <w:rPr>
          <w:rStyle w:val="Emphasis"/>
        </w:rPr>
        <w:t xml:space="preserve">, and </w:t>
      </w:r>
      <w:r w:rsidRPr="005558DA">
        <w:rPr>
          <w:rStyle w:val="Emphasis"/>
          <w:highlight w:val="cyan"/>
        </w:rPr>
        <w:t>the E.P.A. followed soon after</w:t>
      </w:r>
      <w:r w:rsidRPr="005558DA">
        <w:rPr>
          <w:rStyle w:val="StyleUnderline"/>
        </w:rPr>
        <w:t>.</w:t>
      </w:r>
      <w:r w:rsidRPr="005558DA">
        <w:rPr>
          <w:sz w:val="12"/>
        </w:rPr>
        <w:t xml:space="preserve"> Other agencies have not yet begun that process.</w:t>
      </w:r>
    </w:p>
    <w:p w14:paraId="0C0D09A3" w14:textId="77777777" w:rsidR="004E262B" w:rsidRDefault="004E262B" w:rsidP="004E262B">
      <w:pPr>
        <w:pStyle w:val="Heading2"/>
      </w:pPr>
      <w:r>
        <w:t>2NC---AT: PTIV</w:t>
      </w:r>
    </w:p>
    <w:p w14:paraId="6B3760AB" w14:textId="77777777" w:rsidR="004E262B" w:rsidRPr="00B7731D" w:rsidRDefault="004E262B" w:rsidP="004E262B">
      <w:pPr>
        <w:pStyle w:val="Heading4"/>
      </w:pPr>
      <w:r>
        <w:t xml:space="preserve">1. Plan text in a vacuum is </w:t>
      </w:r>
      <w:r w:rsidRPr="00B7731D">
        <w:rPr>
          <w:u w:val="single"/>
        </w:rPr>
        <w:t>bad</w:t>
      </w:r>
      <w:r>
        <w:t xml:space="preserve">---it doesn’t answer </w:t>
      </w:r>
      <w:r w:rsidRPr="00B7731D">
        <w:rPr>
          <w:u w:val="single"/>
        </w:rPr>
        <w:t>substantive</w:t>
      </w:r>
      <w:r>
        <w:t xml:space="preserve"> </w:t>
      </w:r>
      <w:r w:rsidRPr="00B7731D">
        <w:rPr>
          <w:u w:val="single"/>
        </w:rPr>
        <w:t>questions</w:t>
      </w:r>
      <w:r>
        <w:t xml:space="preserve"> about if the Aff is an </w:t>
      </w:r>
      <w:r w:rsidRPr="00B7731D">
        <w:rPr>
          <w:u w:val="single"/>
        </w:rPr>
        <w:t>example</w:t>
      </w:r>
      <w:r>
        <w:t xml:space="preserve"> of the </w:t>
      </w:r>
      <w:r w:rsidRPr="00B7731D">
        <w:rPr>
          <w:u w:val="single"/>
        </w:rPr>
        <w:t>resolution</w:t>
      </w:r>
      <w:r>
        <w:t xml:space="preserve">, skirting </w:t>
      </w:r>
      <w:r w:rsidRPr="00B7731D">
        <w:rPr>
          <w:u w:val="single"/>
        </w:rPr>
        <w:t>core</w:t>
      </w:r>
      <w:r>
        <w:t xml:space="preserve"> </w:t>
      </w:r>
      <w:r w:rsidRPr="00B7731D">
        <w:rPr>
          <w:u w:val="single"/>
        </w:rPr>
        <w:t>controversies</w:t>
      </w:r>
      <w:r>
        <w:t xml:space="preserve"> </w:t>
      </w:r>
      <w:r w:rsidRPr="00B7731D">
        <w:rPr>
          <w:u w:val="single"/>
        </w:rPr>
        <w:t>AND</w:t>
      </w:r>
      <w:r>
        <w:t xml:space="preserve"> </w:t>
      </w:r>
      <w:r w:rsidRPr="00B7731D">
        <w:rPr>
          <w:u w:val="single"/>
        </w:rPr>
        <w:t>topicality</w:t>
      </w:r>
      <w:r>
        <w:t>. ‘</w:t>
      </w:r>
      <w:r w:rsidRPr="00B7731D">
        <w:rPr>
          <w:u w:val="single"/>
        </w:rPr>
        <w:t>Any</w:t>
      </w:r>
      <w:r>
        <w:t xml:space="preserve"> Aff meets as long as the </w:t>
      </w:r>
      <w:r w:rsidRPr="00B7731D">
        <w:rPr>
          <w:u w:val="single"/>
        </w:rPr>
        <w:t>plan</w:t>
      </w:r>
      <w:r>
        <w:t xml:space="preserve"> </w:t>
      </w:r>
      <w:r w:rsidRPr="00B7731D">
        <w:rPr>
          <w:u w:val="single"/>
        </w:rPr>
        <w:t>text</w:t>
      </w:r>
      <w:r>
        <w:t xml:space="preserve"> says the </w:t>
      </w:r>
      <w:proofErr w:type="gramStart"/>
      <w:r>
        <w:t>res’</w:t>
      </w:r>
      <w:proofErr w:type="gramEnd"/>
      <w:r>
        <w:t xml:space="preserve"> is a </w:t>
      </w:r>
      <w:r w:rsidRPr="00B7731D">
        <w:rPr>
          <w:u w:val="single"/>
        </w:rPr>
        <w:t>bad</w:t>
      </w:r>
      <w:r>
        <w:t xml:space="preserve"> </w:t>
      </w:r>
      <w:r w:rsidRPr="00B7731D">
        <w:rPr>
          <w:u w:val="single"/>
        </w:rPr>
        <w:t>model</w:t>
      </w:r>
      <w:r>
        <w:t xml:space="preserve">. </w:t>
      </w:r>
    </w:p>
    <w:p w14:paraId="468471A3" w14:textId="77777777" w:rsidR="004E262B" w:rsidRDefault="004E262B" w:rsidP="004E262B">
      <w:pPr>
        <w:pStyle w:val="Heading4"/>
      </w:pPr>
      <w:r>
        <w:t xml:space="preserve">2. Even if it’s good, they </w:t>
      </w:r>
      <w:r w:rsidRPr="00D66CF2">
        <w:rPr>
          <w:u w:val="single"/>
        </w:rPr>
        <w:t>still</w:t>
      </w:r>
      <w:r>
        <w:t xml:space="preserve"> </w:t>
      </w:r>
      <w:r w:rsidRPr="00B7731D">
        <w:rPr>
          <w:u w:val="single"/>
        </w:rPr>
        <w:t>violate</w:t>
      </w:r>
      <w:r>
        <w:t xml:space="preserve"> in a </w:t>
      </w:r>
      <w:r w:rsidRPr="00B7731D">
        <w:rPr>
          <w:u w:val="single"/>
        </w:rPr>
        <w:t>vacuum</w:t>
      </w:r>
      <w:r>
        <w:t xml:space="preserve">---the </w:t>
      </w:r>
      <w:r w:rsidRPr="00B7731D">
        <w:rPr>
          <w:u w:val="single"/>
        </w:rPr>
        <w:t>plan</w:t>
      </w:r>
      <w:r>
        <w:t xml:space="preserve"> </w:t>
      </w:r>
      <w:r w:rsidRPr="00B7731D">
        <w:rPr>
          <w:u w:val="single"/>
        </w:rPr>
        <w:t>text</w:t>
      </w:r>
      <w:r>
        <w:t xml:space="preserve"> </w:t>
      </w:r>
      <w:r w:rsidRPr="00B7731D">
        <w:rPr>
          <w:u w:val="single"/>
        </w:rPr>
        <w:t>doesn’t</w:t>
      </w:r>
      <w:r>
        <w:t xml:space="preserve"> </w:t>
      </w:r>
      <w:r w:rsidRPr="00B7731D">
        <w:rPr>
          <w:u w:val="single"/>
        </w:rPr>
        <w:t>meet</w:t>
      </w:r>
      <w:r>
        <w:t xml:space="preserve">. </w:t>
      </w:r>
    </w:p>
    <w:p w14:paraId="62085B3F" w14:textId="77777777" w:rsidR="004E262B" w:rsidRPr="00AB1E91" w:rsidRDefault="004E262B" w:rsidP="004E262B"/>
    <w:p w14:paraId="75A16257" w14:textId="77777777" w:rsidR="004E262B" w:rsidRDefault="004E262B" w:rsidP="004E262B">
      <w:pPr>
        <w:pStyle w:val="Heading2"/>
      </w:pPr>
      <w:r>
        <w:t>2NC---AT: Func Limits</w:t>
      </w:r>
    </w:p>
    <w:p w14:paraId="4B46975F" w14:textId="77777777" w:rsidR="004E262B" w:rsidRDefault="004E262B" w:rsidP="004E262B">
      <w:pPr>
        <w:pStyle w:val="Heading3"/>
      </w:pPr>
      <w:r>
        <w:t>2NC---Preexisting---AT: Functional Limits</w:t>
      </w:r>
    </w:p>
    <w:p w14:paraId="6E29E369" w14:textId="77777777" w:rsidR="004E262B" w:rsidRDefault="004E262B" w:rsidP="004E262B">
      <w:pPr>
        <w:pStyle w:val="Heading4"/>
      </w:pPr>
      <w:r>
        <w:t xml:space="preserve">Functional limits </w:t>
      </w:r>
      <w:r w:rsidRPr="00DF5A28">
        <w:rPr>
          <w:u w:val="single"/>
        </w:rPr>
        <w:t>don’t</w:t>
      </w:r>
      <w:r>
        <w:t xml:space="preserve"> </w:t>
      </w:r>
      <w:r w:rsidRPr="00DF5A28">
        <w:rPr>
          <w:u w:val="single"/>
        </w:rPr>
        <w:t>check</w:t>
      </w:r>
      <w:r>
        <w:t>:</w:t>
      </w:r>
    </w:p>
    <w:p w14:paraId="5806336C" w14:textId="77777777" w:rsidR="004E262B" w:rsidRDefault="004E262B" w:rsidP="004E262B">
      <w:pPr>
        <w:pStyle w:val="Heading4"/>
      </w:pPr>
      <w:r>
        <w:t>1. the counter-</w:t>
      </w:r>
      <w:proofErr w:type="spellStart"/>
      <w:r>
        <w:t>interp</w:t>
      </w:r>
      <w:proofErr w:type="spellEnd"/>
      <w:r>
        <w:t xml:space="preserve"> </w:t>
      </w:r>
      <w:r w:rsidRPr="00DF5A28">
        <w:rPr>
          <w:u w:val="single"/>
        </w:rPr>
        <w:t>deletes</w:t>
      </w:r>
      <w:r>
        <w:t xml:space="preserve"> NEG ground---we did that work above. </w:t>
      </w:r>
    </w:p>
    <w:p w14:paraId="00EF8EE1" w14:textId="77777777" w:rsidR="004E262B" w:rsidRPr="000C7E62" w:rsidRDefault="004E262B" w:rsidP="004E262B">
      <w:pPr>
        <w:pStyle w:val="Heading4"/>
      </w:pPr>
      <w:r>
        <w:t xml:space="preserve">2. they’re </w:t>
      </w:r>
      <w:r w:rsidRPr="00DF5A28">
        <w:rPr>
          <w:u w:val="single"/>
        </w:rPr>
        <w:t>mooted</w:t>
      </w:r>
      <w:r>
        <w:t xml:space="preserve"> by </w:t>
      </w:r>
      <w:r w:rsidRPr="00DF5A28">
        <w:rPr>
          <w:u w:val="single"/>
        </w:rPr>
        <w:t>bidirectionality</w:t>
      </w:r>
      <w:r>
        <w:t xml:space="preserve">---no explanation of how </w:t>
      </w:r>
      <w:r w:rsidRPr="00DF5A28">
        <w:rPr>
          <w:u w:val="single"/>
        </w:rPr>
        <w:t>their</w:t>
      </w:r>
      <w:r>
        <w:t xml:space="preserve"> </w:t>
      </w:r>
      <w:proofErr w:type="spellStart"/>
      <w:r>
        <w:t>interp</w:t>
      </w:r>
      <w:proofErr w:type="spellEnd"/>
      <w:r>
        <w:t xml:space="preserve"> </w:t>
      </w:r>
      <w:r w:rsidRPr="00DF5A28">
        <w:rPr>
          <w:u w:val="single"/>
        </w:rPr>
        <w:t>prevents</w:t>
      </w:r>
      <w:r>
        <w:t xml:space="preserve"> it. </w:t>
      </w:r>
    </w:p>
    <w:p w14:paraId="0148FCA6" w14:textId="77777777" w:rsidR="004E262B" w:rsidRDefault="004E262B" w:rsidP="004E262B">
      <w:pPr>
        <w:pStyle w:val="Heading3"/>
      </w:pPr>
      <w:r>
        <w:t>2NC---Preexisting-------AT: Solvency Advocates</w:t>
      </w:r>
    </w:p>
    <w:p w14:paraId="6811148A" w14:textId="77777777" w:rsidR="004E262B" w:rsidRDefault="004E262B" w:rsidP="004E262B">
      <w:pPr>
        <w:pStyle w:val="Heading4"/>
      </w:pPr>
      <w:r>
        <w:t xml:space="preserve">‘Solvency advocates check’ is </w:t>
      </w:r>
      <w:r w:rsidRPr="000C7E62">
        <w:rPr>
          <w:u w:val="single"/>
        </w:rPr>
        <w:t>purely</w:t>
      </w:r>
      <w:r>
        <w:t xml:space="preserve"> </w:t>
      </w:r>
      <w:r w:rsidRPr="000C7E62">
        <w:rPr>
          <w:u w:val="single"/>
        </w:rPr>
        <w:t>speculative</w:t>
      </w:r>
      <w:r>
        <w:t>:</w:t>
      </w:r>
    </w:p>
    <w:p w14:paraId="724DEC39" w14:textId="77777777" w:rsidR="004E262B" w:rsidRPr="000C7E62" w:rsidRDefault="004E262B" w:rsidP="004E262B">
      <w:pPr>
        <w:pStyle w:val="Heading4"/>
      </w:pPr>
      <w:r>
        <w:t xml:space="preserve">We don’t </w:t>
      </w:r>
      <w:r w:rsidRPr="000C7E62">
        <w:rPr>
          <w:u w:val="single"/>
        </w:rPr>
        <w:t>know</w:t>
      </w:r>
      <w:r>
        <w:t xml:space="preserve"> if advocates </w:t>
      </w:r>
      <w:r w:rsidRPr="000C7E62">
        <w:rPr>
          <w:u w:val="single"/>
        </w:rPr>
        <w:t>do</w:t>
      </w:r>
      <w:r>
        <w:t xml:space="preserve"> or </w:t>
      </w:r>
      <w:r w:rsidRPr="000C7E62">
        <w:rPr>
          <w:u w:val="single"/>
        </w:rPr>
        <w:t>don’t</w:t>
      </w:r>
      <w:r>
        <w:t xml:space="preserve"> exist because the </w:t>
      </w:r>
      <w:r w:rsidRPr="000C7E62">
        <w:rPr>
          <w:u w:val="single"/>
        </w:rPr>
        <w:t>research</w:t>
      </w:r>
      <w:r>
        <w:t xml:space="preserve"> </w:t>
      </w:r>
      <w:r w:rsidRPr="000C7E62">
        <w:rPr>
          <w:u w:val="single"/>
        </w:rPr>
        <w:t>burden</w:t>
      </w:r>
      <w:r>
        <w:t xml:space="preserve"> to </w:t>
      </w:r>
      <w:r w:rsidRPr="000C7E62">
        <w:rPr>
          <w:u w:val="single"/>
        </w:rPr>
        <w:t>answer</w:t>
      </w:r>
      <w:r>
        <w:t xml:space="preserve"> that question is </w:t>
      </w:r>
      <w:r w:rsidRPr="000C7E62">
        <w:rPr>
          <w:u w:val="single"/>
        </w:rPr>
        <w:t>too</w:t>
      </w:r>
      <w:r>
        <w:t xml:space="preserve"> </w:t>
      </w:r>
      <w:r w:rsidRPr="000C7E62">
        <w:rPr>
          <w:u w:val="single"/>
        </w:rPr>
        <w:t>high</w:t>
      </w:r>
      <w:r>
        <w:t>---</w:t>
      </w:r>
      <w:r w:rsidRPr="000C7E62">
        <w:rPr>
          <w:u w:val="single"/>
        </w:rPr>
        <w:t>moots</w:t>
      </w:r>
      <w:r>
        <w:t xml:space="preserve"> it, meaning </w:t>
      </w:r>
      <w:r w:rsidRPr="000C7E62">
        <w:rPr>
          <w:u w:val="single"/>
        </w:rPr>
        <w:t>any</w:t>
      </w:r>
      <w:r>
        <w:t xml:space="preserve"> risk of our </w:t>
      </w:r>
      <w:proofErr w:type="gramStart"/>
      <w:r>
        <w:t>impacts</w:t>
      </w:r>
      <w:proofErr w:type="gramEnd"/>
      <w:r>
        <w:t xml:space="preserve"> </w:t>
      </w:r>
      <w:r w:rsidRPr="000C7E62">
        <w:rPr>
          <w:u w:val="single"/>
        </w:rPr>
        <w:t>outweighs</w:t>
      </w:r>
      <w:r>
        <w:t xml:space="preserve">. Err </w:t>
      </w:r>
      <w:r w:rsidRPr="000C7E62">
        <w:rPr>
          <w:u w:val="single"/>
        </w:rPr>
        <w:t>NEG</w:t>
      </w:r>
      <w:r>
        <w:t xml:space="preserve">. </w:t>
      </w:r>
    </w:p>
    <w:p w14:paraId="326C427D" w14:textId="77777777" w:rsidR="004E262B" w:rsidRDefault="004E262B" w:rsidP="004E262B">
      <w:pPr>
        <w:pStyle w:val="Heading3"/>
      </w:pPr>
      <w:r>
        <w:t>2NC---Preexisting-------AT: Cap K</w:t>
      </w:r>
    </w:p>
    <w:p w14:paraId="7E3F91F1" w14:textId="77777777" w:rsidR="004E262B" w:rsidRDefault="004E262B" w:rsidP="004E262B">
      <w:pPr>
        <w:pStyle w:val="Heading4"/>
      </w:pPr>
      <w:r>
        <w:t xml:space="preserve">1. Cap K </w:t>
      </w:r>
      <w:r w:rsidRPr="00DF5A28">
        <w:rPr>
          <w:u w:val="single"/>
        </w:rPr>
        <w:t>isn’t</w:t>
      </w:r>
      <w:r>
        <w:t xml:space="preserve"> a functional limit, </w:t>
      </w:r>
      <w:proofErr w:type="spellStart"/>
      <w:r>
        <w:t>Affs</w:t>
      </w:r>
      <w:proofErr w:type="spellEnd"/>
      <w:r>
        <w:t xml:space="preserve"> </w:t>
      </w:r>
      <w:r w:rsidRPr="00661B3F">
        <w:rPr>
          <w:u w:val="single"/>
        </w:rPr>
        <w:t>perm</w:t>
      </w:r>
      <w:r>
        <w:t xml:space="preserve"> it into the </w:t>
      </w:r>
      <w:r w:rsidRPr="00661B3F">
        <w:rPr>
          <w:u w:val="single"/>
        </w:rPr>
        <w:t>ground</w:t>
      </w:r>
      <w:r>
        <w:t xml:space="preserve"> because it’s not </w:t>
      </w:r>
      <w:r w:rsidRPr="00661B3F">
        <w:rPr>
          <w:u w:val="single"/>
        </w:rPr>
        <w:t>germane</w:t>
      </w:r>
      <w:r>
        <w:t xml:space="preserve"> to the topic. </w:t>
      </w:r>
    </w:p>
    <w:p w14:paraId="67CED744" w14:textId="77777777" w:rsidR="004E262B" w:rsidRPr="00D83750" w:rsidRDefault="004E262B" w:rsidP="004E262B">
      <w:pPr>
        <w:pStyle w:val="Heading4"/>
      </w:pPr>
      <w:r>
        <w:t xml:space="preserve">2. Proves their model is </w:t>
      </w:r>
      <w:r w:rsidRPr="00661B3F">
        <w:rPr>
          <w:u w:val="single"/>
        </w:rPr>
        <w:t>bad</w:t>
      </w:r>
      <w:r>
        <w:t xml:space="preserve"> if the </w:t>
      </w:r>
      <w:r w:rsidRPr="00661B3F">
        <w:rPr>
          <w:u w:val="single"/>
        </w:rPr>
        <w:t>best</w:t>
      </w:r>
      <w:r>
        <w:t xml:space="preserve"> </w:t>
      </w:r>
      <w:r w:rsidRPr="00661B3F">
        <w:rPr>
          <w:u w:val="single"/>
        </w:rPr>
        <w:t>option</w:t>
      </w:r>
      <w:r>
        <w:t xml:space="preserve"> is for NEG to go for Cap every round. </w:t>
      </w:r>
    </w:p>
    <w:p w14:paraId="05252A57" w14:textId="77777777" w:rsidR="004E262B" w:rsidRDefault="004E262B" w:rsidP="004E262B">
      <w:pPr>
        <w:pStyle w:val="Heading2"/>
      </w:pPr>
      <w:r>
        <w:t>2NC---AT: PICs</w:t>
      </w:r>
    </w:p>
    <w:p w14:paraId="7DD60EE3" w14:textId="77777777" w:rsidR="004E262B" w:rsidRDefault="004E262B" w:rsidP="004E262B">
      <w:pPr>
        <w:pStyle w:val="Heading4"/>
      </w:pPr>
      <w:r>
        <w:t xml:space="preserve">1 PICs are </w:t>
      </w:r>
      <w:r w:rsidRPr="00B5288F">
        <w:rPr>
          <w:u w:val="single"/>
        </w:rPr>
        <w:t>good</w:t>
      </w:r>
      <w:r>
        <w:t xml:space="preserve">---tests the </w:t>
      </w:r>
      <w:r w:rsidRPr="00B5288F">
        <w:rPr>
          <w:u w:val="single"/>
        </w:rPr>
        <w:t>whole</w:t>
      </w:r>
      <w:r>
        <w:t xml:space="preserve"> Aff and </w:t>
      </w:r>
      <w:proofErr w:type="gramStart"/>
      <w:r>
        <w:t>res</w:t>
      </w:r>
      <w:proofErr w:type="gramEnd"/>
      <w:r>
        <w:t xml:space="preserve">. </w:t>
      </w:r>
    </w:p>
    <w:p w14:paraId="18061F04" w14:textId="77777777" w:rsidR="004E262B" w:rsidRPr="0063491D" w:rsidRDefault="004E262B" w:rsidP="004E262B">
      <w:pPr>
        <w:pStyle w:val="Heading4"/>
      </w:pPr>
      <w:r>
        <w:t xml:space="preserve">2. If they’re </w:t>
      </w:r>
      <w:r w:rsidRPr="00B5288F">
        <w:rPr>
          <w:u w:val="single"/>
        </w:rPr>
        <w:t>that</w:t>
      </w:r>
      <w:r>
        <w:t xml:space="preserve"> bad, reject them on </w:t>
      </w:r>
      <w:r w:rsidRPr="00B5288F">
        <w:rPr>
          <w:u w:val="single"/>
        </w:rPr>
        <w:t>theory</w:t>
      </w:r>
      <w:r>
        <w:t xml:space="preserve">. Our only option is </w:t>
      </w:r>
      <w:proofErr w:type="gramStart"/>
      <w:r>
        <w:t>PICs?</w:t>
      </w:r>
      <w:proofErr w:type="gramEnd"/>
      <w:r>
        <w:t xml:space="preserve"> Gulp… </w:t>
      </w:r>
    </w:p>
    <w:p w14:paraId="3DE09C5E" w14:textId="77777777" w:rsidR="004E262B" w:rsidRPr="0026473A" w:rsidRDefault="004E262B" w:rsidP="004E262B">
      <w:pPr>
        <w:pStyle w:val="Heading4"/>
      </w:pPr>
      <w:r>
        <w:t xml:space="preserve">3. We </w:t>
      </w:r>
      <w:r w:rsidRPr="00B5288F">
        <w:rPr>
          <w:u w:val="single"/>
        </w:rPr>
        <w:t>don’t</w:t>
      </w:r>
      <w:r>
        <w:t xml:space="preserve"> </w:t>
      </w:r>
      <w:r w:rsidRPr="00B5288F">
        <w:rPr>
          <w:u w:val="single"/>
        </w:rPr>
        <w:t>increase</w:t>
      </w:r>
      <w:r>
        <w:t xml:space="preserve"> </w:t>
      </w:r>
      <w:proofErr w:type="gramStart"/>
      <w:r>
        <w:t>PICs,</w:t>
      </w:r>
      <w:proofErr w:type="gramEnd"/>
      <w:r>
        <w:t xml:space="preserve"> we just </w:t>
      </w:r>
      <w:r w:rsidRPr="00B5288F">
        <w:rPr>
          <w:u w:val="single"/>
        </w:rPr>
        <w:t>move</w:t>
      </w:r>
      <w:r>
        <w:t xml:space="preserve"> the focus to where </w:t>
      </w:r>
      <w:proofErr w:type="spellStart"/>
      <w:r>
        <w:t>Affs</w:t>
      </w:r>
      <w:proofErr w:type="spellEnd"/>
      <w:r>
        <w:t xml:space="preserve"> should stem from in the literature base </w:t>
      </w:r>
      <w:r w:rsidRPr="00B5288F">
        <w:rPr>
          <w:u w:val="single"/>
        </w:rPr>
        <w:t>based</w:t>
      </w:r>
      <w:r>
        <w:t xml:space="preserve"> </w:t>
      </w:r>
      <w:r w:rsidRPr="00B5288F">
        <w:rPr>
          <w:u w:val="single"/>
        </w:rPr>
        <w:t>on</w:t>
      </w:r>
      <w:r>
        <w:t xml:space="preserve"> the </w:t>
      </w:r>
      <w:r w:rsidRPr="00B5288F">
        <w:rPr>
          <w:u w:val="single"/>
        </w:rPr>
        <w:t>resolution</w:t>
      </w:r>
      <w:r>
        <w:t>.</w:t>
      </w:r>
    </w:p>
    <w:p w14:paraId="6CDB99AA" w14:textId="77777777" w:rsidR="004E262B" w:rsidRPr="0048691B" w:rsidRDefault="004E262B" w:rsidP="004E262B">
      <w:pPr>
        <w:pStyle w:val="Heading2"/>
      </w:pPr>
      <w:r>
        <w:t>2NC---AT: Counter-</w:t>
      </w:r>
      <w:proofErr w:type="spellStart"/>
      <w:r>
        <w:t>Interp</w:t>
      </w:r>
      <w:proofErr w:type="spellEnd"/>
    </w:p>
    <w:p w14:paraId="3FA2EE97" w14:textId="77777777" w:rsidR="004E262B" w:rsidRDefault="004E262B" w:rsidP="004E262B">
      <w:pPr>
        <w:pStyle w:val="Heading3"/>
      </w:pPr>
      <w:r>
        <w:t>2NC---Preexisting---AT: C/I---Precision</w:t>
      </w:r>
    </w:p>
    <w:p w14:paraId="42175E86" w14:textId="77777777" w:rsidR="004E262B" w:rsidRDefault="004E262B" w:rsidP="004E262B">
      <w:pPr>
        <w:pStyle w:val="Heading3"/>
      </w:pPr>
      <w:r>
        <w:t xml:space="preserve">2NC---AT: C/I – Johnson </w:t>
      </w:r>
    </w:p>
    <w:p w14:paraId="65B3AA32" w14:textId="77777777" w:rsidR="004E262B" w:rsidRDefault="004E262B" w:rsidP="004E262B">
      <w:pPr>
        <w:pStyle w:val="Heading3"/>
      </w:pPr>
      <w:r>
        <w:t>2NC---Preexisting---AT: C/I---Limits</w:t>
      </w:r>
    </w:p>
    <w:p w14:paraId="3675736C" w14:textId="77777777" w:rsidR="004E262B" w:rsidRDefault="004E262B" w:rsidP="004E262B">
      <w:pPr>
        <w:pStyle w:val="Heading3"/>
      </w:pPr>
      <w:r>
        <w:t>2NC---Preexisting---AT: C/I---Ground</w:t>
      </w:r>
    </w:p>
    <w:p w14:paraId="259B377E" w14:textId="77777777" w:rsidR="004E262B" w:rsidRPr="0048691B" w:rsidRDefault="004E262B" w:rsidP="004E262B"/>
    <w:p w14:paraId="4EAC914C" w14:textId="77777777" w:rsidR="004E262B" w:rsidRDefault="004E262B" w:rsidP="004E262B">
      <w:pPr>
        <w:pStyle w:val="Heading3"/>
      </w:pPr>
      <w:r>
        <w:t>2NC---Preexisting---AT: C/I---Precision---Grammatical</w:t>
      </w:r>
    </w:p>
    <w:p w14:paraId="4D4EF71C" w14:textId="77777777" w:rsidR="004E262B" w:rsidRPr="00DF5A28" w:rsidRDefault="004E262B" w:rsidP="004E262B">
      <w:pPr>
        <w:pStyle w:val="Heading4"/>
      </w:pPr>
      <w:r w:rsidRPr="006715C7">
        <w:rPr>
          <w:u w:val="single"/>
        </w:rPr>
        <w:t>Grammatical Precision</w:t>
      </w:r>
      <w:r>
        <w:t xml:space="preserve">---the </w:t>
      </w:r>
      <w:r w:rsidRPr="00B7731D">
        <w:rPr>
          <w:u w:val="single"/>
        </w:rPr>
        <w:t>rules</w:t>
      </w:r>
      <w:r>
        <w:t xml:space="preserve"> of the </w:t>
      </w:r>
      <w:r w:rsidRPr="00B7731D">
        <w:rPr>
          <w:u w:val="single"/>
        </w:rPr>
        <w:t>English</w:t>
      </w:r>
      <w:r>
        <w:t xml:space="preserve"> </w:t>
      </w:r>
      <w:r w:rsidRPr="00B7731D">
        <w:rPr>
          <w:u w:val="single"/>
        </w:rPr>
        <w:t>language</w:t>
      </w:r>
      <w:r>
        <w:t xml:space="preserve"> </w:t>
      </w:r>
      <w:r w:rsidRPr="00B7731D">
        <w:rPr>
          <w:u w:val="single"/>
        </w:rPr>
        <w:t>exclude</w:t>
      </w:r>
      <w:r>
        <w:t xml:space="preserve"> the Aff. ‘Strengthen’ requires </w:t>
      </w:r>
      <w:r w:rsidRPr="00CB0359">
        <w:rPr>
          <w:u w:val="single"/>
        </w:rPr>
        <w:t xml:space="preserve">SCALAR </w:t>
      </w:r>
      <w:r>
        <w:rPr>
          <w:u w:val="single"/>
        </w:rPr>
        <w:t xml:space="preserve">and GRADABLE </w:t>
      </w:r>
      <w:r w:rsidRPr="00CB0359">
        <w:rPr>
          <w:u w:val="single"/>
        </w:rPr>
        <w:t>CHANGE</w:t>
      </w:r>
      <w:r>
        <w:t xml:space="preserve"> to collective bargaining rights---</w:t>
      </w:r>
      <w:r w:rsidRPr="00B7731D">
        <w:rPr>
          <w:u w:val="single"/>
        </w:rPr>
        <w:t>3</w:t>
      </w:r>
      <w:r>
        <w:t xml:space="preserve"> reasons:</w:t>
      </w:r>
    </w:p>
    <w:p w14:paraId="696AD997" w14:textId="77777777" w:rsidR="004E262B" w:rsidRPr="0052136C" w:rsidRDefault="004E262B" w:rsidP="004E262B">
      <w:pPr>
        <w:pStyle w:val="Heading4"/>
      </w:pPr>
      <w:r>
        <w:t xml:space="preserve">1. </w:t>
      </w:r>
      <w:r w:rsidRPr="00172F0C">
        <w:rPr>
          <w:u w:val="single"/>
        </w:rPr>
        <w:t>WHOLE SENTENCE</w:t>
      </w:r>
      <w:r>
        <w:t>---‘strengthen’ acts upon ‘</w:t>
      </w:r>
      <w:r w:rsidRPr="009029B9">
        <w:rPr>
          <w:u w:val="single"/>
        </w:rPr>
        <w:t>collective bargaining rights</w:t>
      </w:r>
      <w:r>
        <w:t xml:space="preserve">’, </w:t>
      </w:r>
      <w:r w:rsidRPr="009029B9">
        <w:rPr>
          <w:i/>
          <w:iCs w:val="0"/>
        </w:rPr>
        <w:t>not ‘</w:t>
      </w:r>
      <w:proofErr w:type="gramStart"/>
      <w:r w:rsidRPr="00DF5A28">
        <w:rPr>
          <w:i/>
          <w:iCs w:val="0"/>
          <w:u w:val="single"/>
        </w:rPr>
        <w:t>workers</w:t>
      </w:r>
      <w:r w:rsidRPr="009029B9">
        <w:rPr>
          <w:i/>
          <w:iCs w:val="0"/>
        </w:rPr>
        <w:t>’</w:t>
      </w:r>
      <w:proofErr w:type="gramEnd"/>
      <w:r>
        <w:t>.</w:t>
      </w:r>
    </w:p>
    <w:p w14:paraId="432A6FB0" w14:textId="77777777" w:rsidR="004E262B" w:rsidRPr="00FE00E7" w:rsidRDefault="004E262B" w:rsidP="004E262B">
      <w:pPr>
        <w:pStyle w:val="Heading4"/>
        <w:ind w:left="720"/>
      </w:pPr>
      <w:proofErr w:type="gramStart"/>
      <w:r>
        <w:t>a. ‘</w:t>
      </w:r>
      <w:proofErr w:type="gramEnd"/>
      <w:r>
        <w:rPr>
          <w:u w:val="single"/>
        </w:rPr>
        <w:t>s</w:t>
      </w:r>
      <w:r w:rsidRPr="00780E03">
        <w:rPr>
          <w:u w:val="single"/>
        </w:rPr>
        <w:t>trengthen</w:t>
      </w:r>
      <w:r>
        <w:t xml:space="preserve">’ is </w:t>
      </w:r>
      <w:r w:rsidRPr="00780E03">
        <w:rPr>
          <w:u w:val="single"/>
        </w:rPr>
        <w:t>transitive</w:t>
      </w:r>
      <w:r>
        <w:t xml:space="preserve">. </w:t>
      </w:r>
    </w:p>
    <w:p w14:paraId="4E0B9A1D" w14:textId="77777777" w:rsidR="004E262B" w:rsidRPr="007C4B9C" w:rsidRDefault="004E262B" w:rsidP="004E262B">
      <w:r w:rsidRPr="007C4B9C">
        <w:rPr>
          <w:rStyle w:val="Style13ptBold"/>
        </w:rPr>
        <w:t>Webster’s</w:t>
      </w:r>
      <w:r>
        <w:t xml:space="preserve"> [Websters Dictionary. 1828. Webster’s Dictionary “strengthen” </w:t>
      </w:r>
      <w:r w:rsidRPr="007C4B9C">
        <w:t>https://webstersdictionary1828.com/Dictionary/strengthen</w:t>
      </w:r>
      <w:r>
        <w:t xml:space="preserve"> // </w:t>
      </w:r>
      <w:proofErr w:type="spellStart"/>
      <w:r>
        <w:rPr>
          <w:i/>
        </w:rPr>
        <w:t>q.c.</w:t>
      </w:r>
      <w:proofErr w:type="spellEnd"/>
      <w:r>
        <w:t>]</w:t>
      </w:r>
    </w:p>
    <w:p w14:paraId="2E2428F2" w14:textId="77777777" w:rsidR="004E262B" w:rsidRPr="0039597D" w:rsidRDefault="004E262B" w:rsidP="004E262B">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3C43A0A9" w14:textId="77777777" w:rsidR="004E262B" w:rsidRPr="0039597D" w:rsidRDefault="004E262B" w:rsidP="004E262B">
      <w:pPr>
        <w:rPr>
          <w:sz w:val="12"/>
        </w:rPr>
      </w:pPr>
      <w:r w:rsidRPr="0039597D">
        <w:rPr>
          <w:sz w:val="12"/>
        </w:rPr>
        <w:t xml:space="preserve">1. </w:t>
      </w:r>
      <w:r w:rsidRPr="00780E03">
        <w:rPr>
          <w:rStyle w:val="StyleUnderline"/>
        </w:rPr>
        <w:t xml:space="preserve">To make strong or stronger; </w:t>
      </w:r>
      <w:r w:rsidRPr="00CA6D15">
        <w:rPr>
          <w:rStyle w:val="StyleUnderline"/>
          <w:highlight w:val="cyan"/>
        </w:rPr>
        <w:t>to add strength to</w:t>
      </w:r>
      <w:r w:rsidRPr="0039597D">
        <w:rPr>
          <w:rStyle w:val="StyleUnderline"/>
        </w:rPr>
        <w:t>, either physical, legal or moral</w:t>
      </w:r>
      <w:r w:rsidRPr="0039597D">
        <w:rPr>
          <w:sz w:val="12"/>
        </w:rPr>
        <w:t>; as, to strengthen a limb; to strengthen an obligation.</w:t>
      </w:r>
    </w:p>
    <w:p w14:paraId="09773795" w14:textId="77777777" w:rsidR="004E262B" w:rsidRPr="0039597D" w:rsidRDefault="004E262B" w:rsidP="004E262B">
      <w:pPr>
        <w:rPr>
          <w:sz w:val="12"/>
        </w:rPr>
      </w:pPr>
      <w:r w:rsidRPr="0039597D">
        <w:rPr>
          <w:sz w:val="12"/>
        </w:rPr>
        <w:t>2. To confirm; to establish; as, to strengthen authority.</w:t>
      </w:r>
    </w:p>
    <w:p w14:paraId="3D9C0DD8" w14:textId="77777777" w:rsidR="004E262B" w:rsidRPr="0039597D" w:rsidRDefault="004E262B" w:rsidP="004E262B">
      <w:pPr>
        <w:rPr>
          <w:sz w:val="12"/>
        </w:rPr>
      </w:pPr>
      <w:r w:rsidRPr="0039597D">
        <w:rPr>
          <w:sz w:val="12"/>
        </w:rPr>
        <w:t>3. To animate; to encourage; to fix in resolution.</w:t>
      </w:r>
    </w:p>
    <w:p w14:paraId="26CBF295" w14:textId="77777777" w:rsidR="004E262B" w:rsidRPr="0039597D" w:rsidRDefault="004E262B" w:rsidP="004E262B">
      <w:pPr>
        <w:rPr>
          <w:sz w:val="12"/>
        </w:rPr>
      </w:pPr>
      <w:r w:rsidRPr="0039597D">
        <w:rPr>
          <w:sz w:val="12"/>
        </w:rPr>
        <w:t>Charge Joshua, and encourage him, and strengthen him. Deuteronomy 3:28.</w:t>
      </w:r>
    </w:p>
    <w:p w14:paraId="7926132B" w14:textId="77777777" w:rsidR="004E262B" w:rsidRPr="0039597D" w:rsidRDefault="004E262B" w:rsidP="004E262B">
      <w:pPr>
        <w:rPr>
          <w:sz w:val="12"/>
        </w:rPr>
      </w:pPr>
      <w:r w:rsidRPr="0039597D">
        <w:rPr>
          <w:sz w:val="12"/>
        </w:rPr>
        <w:t>4. To cause to increase in power or security.</w:t>
      </w:r>
    </w:p>
    <w:p w14:paraId="44BA5F0B" w14:textId="77777777" w:rsidR="004E262B" w:rsidRPr="00647FDC" w:rsidRDefault="004E262B" w:rsidP="004E262B">
      <w:pPr>
        <w:rPr>
          <w:sz w:val="12"/>
        </w:rPr>
      </w:pPr>
      <w:r w:rsidRPr="0039597D">
        <w:rPr>
          <w:sz w:val="12"/>
        </w:rPr>
        <w:t xml:space="preserve">Let noble </w:t>
      </w:r>
      <w:proofErr w:type="spellStart"/>
      <w:r w:rsidRPr="0039597D">
        <w:rPr>
          <w:sz w:val="12"/>
        </w:rPr>
        <w:t>warwick</w:t>
      </w:r>
      <w:proofErr w:type="spellEnd"/>
      <w:r w:rsidRPr="0039597D">
        <w:rPr>
          <w:sz w:val="12"/>
        </w:rPr>
        <w:t>, Cobham and the rest, with powerful policy strengthen themselves.</w:t>
      </w:r>
    </w:p>
    <w:p w14:paraId="3CDCFDBE" w14:textId="77777777" w:rsidR="004E262B" w:rsidRDefault="004E262B" w:rsidP="004E262B">
      <w:pPr>
        <w:pStyle w:val="Heading4"/>
        <w:ind w:left="720"/>
      </w:pPr>
      <w:r>
        <w:t xml:space="preserve">b. That means the phrase that follows it is the </w:t>
      </w:r>
      <w:r w:rsidRPr="001A2391">
        <w:rPr>
          <w:u w:val="single"/>
        </w:rPr>
        <w:t>direct</w:t>
      </w:r>
      <w:r>
        <w:t xml:space="preserve"> </w:t>
      </w:r>
      <w:r w:rsidRPr="001A2391">
        <w:rPr>
          <w:u w:val="single"/>
        </w:rPr>
        <w:t>object</w:t>
      </w:r>
      <w:r>
        <w:t xml:space="preserve"> for the verb to act </w:t>
      </w:r>
      <w:r w:rsidRPr="001A2391">
        <w:rPr>
          <w:u w:val="single"/>
        </w:rPr>
        <w:t>upon</w:t>
      </w:r>
      <w:r>
        <w:t>-</w:t>
      </w:r>
      <w:proofErr w:type="gramStart"/>
      <w:r>
        <w:t>--</w:t>
      </w:r>
      <w:r w:rsidRPr="00014321">
        <w:rPr>
          <w:b w:val="0"/>
          <w:bCs/>
        </w:rPr>
        <w:t>‘</w:t>
      </w:r>
      <w:proofErr w:type="gramEnd"/>
      <w:r>
        <w:rPr>
          <w:b w:val="0"/>
          <w:bCs/>
        </w:rPr>
        <w:t xml:space="preserve">strengthen </w:t>
      </w:r>
      <w:r w:rsidRPr="001A2391">
        <w:rPr>
          <w:u w:val="single"/>
        </w:rPr>
        <w:t>collective</w:t>
      </w:r>
      <w:r>
        <w:t xml:space="preserve"> </w:t>
      </w:r>
      <w:r w:rsidRPr="001A2391">
        <w:rPr>
          <w:u w:val="single"/>
        </w:rPr>
        <w:t>bargaining</w:t>
      </w:r>
      <w:r>
        <w:t xml:space="preserve"> </w:t>
      </w:r>
      <w:r w:rsidRPr="001A2391">
        <w:rPr>
          <w:u w:val="single"/>
        </w:rPr>
        <w:t>rights</w:t>
      </w:r>
      <w:r w:rsidRPr="00014321">
        <w:rPr>
          <w:b w:val="0"/>
          <w:bCs/>
        </w:rPr>
        <w:t>’</w:t>
      </w:r>
      <w:r>
        <w:t xml:space="preserve"> in this case.</w:t>
      </w:r>
    </w:p>
    <w:p w14:paraId="04FF2636" w14:textId="77777777" w:rsidR="004E262B" w:rsidRPr="00780E03" w:rsidRDefault="004E262B" w:rsidP="004E262B">
      <w:r w:rsidRPr="001A2391">
        <w:rPr>
          <w:rStyle w:val="Style13ptBold"/>
        </w:rPr>
        <w:t>UHV</w:t>
      </w:r>
      <w:r w:rsidRPr="001A2391">
        <w:t xml:space="preserve"> </w:t>
      </w:r>
      <w:r>
        <w:rPr>
          <w:rStyle w:val="Style13ptBold"/>
        </w:rPr>
        <w:t>n</w:t>
      </w:r>
      <w:r w:rsidRPr="00787228">
        <w:rPr>
          <w:rStyle w:val="Style13ptBold"/>
        </w:rPr>
        <w:t>.d.</w:t>
      </w:r>
      <w:r>
        <w:t xml:space="preserve"> [University of Houston-Victoria, no date. University of Houston-Victoria “</w:t>
      </w:r>
      <w:r w:rsidRPr="00780E03">
        <w:t>Understanding Verbs: Transitive versus Intransitive</w:t>
      </w:r>
      <w:r>
        <w:t xml:space="preserve">” </w:t>
      </w:r>
      <w:r w:rsidRPr="00780E03">
        <w:t>https://www.uhv.edu/curriculum-student-achievement/student-success/student-resources/q-z/understanding-verbs-transitive-versus/</w:t>
      </w:r>
      <w:r>
        <w:t xml:space="preserve"> // </w:t>
      </w:r>
      <w:proofErr w:type="spellStart"/>
      <w:r>
        <w:rPr>
          <w:i/>
        </w:rPr>
        <w:t>q.c.</w:t>
      </w:r>
      <w:proofErr w:type="spellEnd"/>
      <w:r>
        <w:t>]</w:t>
      </w:r>
    </w:p>
    <w:p w14:paraId="4B69A455" w14:textId="77777777" w:rsidR="004E262B" w:rsidRPr="001A2391" w:rsidRDefault="004E262B" w:rsidP="004E262B">
      <w:pPr>
        <w:rPr>
          <w:sz w:val="12"/>
        </w:rPr>
      </w:pPr>
      <w:r w:rsidRPr="00CA6D15">
        <w:rPr>
          <w:rStyle w:val="StyleUnderline"/>
          <w:highlight w:val="cyan"/>
        </w:rPr>
        <w:t>A</w:t>
      </w:r>
      <w:r w:rsidRPr="001A2391">
        <w:rPr>
          <w:rStyle w:val="StyleUnderline"/>
        </w:rPr>
        <w:t xml:space="preserve"> </w:t>
      </w:r>
      <w:r w:rsidRPr="001A2391">
        <w:rPr>
          <w:rStyle w:val="Emphasis"/>
        </w:rPr>
        <w:t xml:space="preserve">complete </w:t>
      </w:r>
      <w:r w:rsidRPr="00CA6D15">
        <w:rPr>
          <w:rStyle w:val="Emphasis"/>
          <w:highlight w:val="cyan"/>
        </w:rPr>
        <w:t>sentence</w:t>
      </w:r>
      <w:r w:rsidRPr="001A2391">
        <w:rPr>
          <w:rStyle w:val="StyleUnderline"/>
        </w:rPr>
        <w:t xml:space="preserve"> consists of a </w:t>
      </w:r>
      <w:r w:rsidRPr="001A2391">
        <w:rPr>
          <w:rStyle w:val="Emphasis"/>
        </w:rPr>
        <w:t>subject</w:t>
      </w:r>
      <w:r w:rsidRPr="001A2391">
        <w:rPr>
          <w:rStyle w:val="StyleUnderline"/>
        </w:rPr>
        <w:t xml:space="preserve"> and a </w:t>
      </w:r>
      <w:r w:rsidRPr="00CA6D15">
        <w:rPr>
          <w:rStyle w:val="Emphasis"/>
          <w:highlight w:val="cyan"/>
        </w:rPr>
        <w:t>predicate</w:t>
      </w:r>
      <w:r w:rsidRPr="001A2391">
        <w:rPr>
          <w:sz w:val="12"/>
        </w:rPr>
        <w:t xml:space="preserve">. The part of the sentence that we will discuss today is the predicate. </w:t>
      </w:r>
      <w:r w:rsidRPr="001A2391">
        <w:rPr>
          <w:rStyle w:val="StyleUnderline"/>
        </w:rPr>
        <w:t>The predicate</w:t>
      </w:r>
      <w:r w:rsidRPr="001A2391">
        <w:rPr>
          <w:sz w:val="12"/>
        </w:rPr>
        <w:t xml:space="preserve"> of a sentence </w:t>
      </w:r>
      <w:r w:rsidRPr="00CA6D15">
        <w:rPr>
          <w:rStyle w:val="StyleUnderline"/>
          <w:highlight w:val="cyan"/>
        </w:rPr>
        <w:t>contains the</w:t>
      </w:r>
      <w:r w:rsidRPr="001A2391">
        <w:rPr>
          <w:rStyle w:val="StyleUnderline"/>
        </w:rPr>
        <w:t xml:space="preserve"> sentence’s </w:t>
      </w:r>
      <w:r w:rsidRPr="00CA6D15">
        <w:rPr>
          <w:rStyle w:val="Emphasis"/>
          <w:highlight w:val="cyan"/>
        </w:rPr>
        <w:t>verb phrase</w:t>
      </w:r>
      <w:r w:rsidRPr="001A2391">
        <w:rPr>
          <w:sz w:val="12"/>
        </w:rPr>
        <w:t xml:space="preserve">. Verbs may interact with the rest of the predicate that follows the verbs in the sentence in one of two ways, and they are </w:t>
      </w:r>
      <w:r w:rsidRPr="001A2391">
        <w:rPr>
          <w:rStyle w:val="StyleUnderline"/>
        </w:rPr>
        <w:t xml:space="preserve">classified as </w:t>
      </w:r>
      <w:r w:rsidRPr="007F2863">
        <w:rPr>
          <w:rStyle w:val="Emphasis"/>
        </w:rPr>
        <w:t>transitive or intransitive</w:t>
      </w:r>
      <w:r w:rsidRPr="001A2391">
        <w:rPr>
          <w:sz w:val="12"/>
        </w:rPr>
        <w:t xml:space="preserve"> according to this interaction. Generally, this interaction has much to do with whether the sentence has a direct object.</w:t>
      </w:r>
    </w:p>
    <w:p w14:paraId="2ED22BFE" w14:textId="77777777" w:rsidR="004E262B" w:rsidRPr="001A2391" w:rsidRDefault="004E262B" w:rsidP="004E262B">
      <w:pPr>
        <w:rPr>
          <w:sz w:val="12"/>
        </w:rPr>
      </w:pPr>
      <w:r w:rsidRPr="00CA6D15">
        <w:rPr>
          <w:rStyle w:val="StyleUnderline"/>
          <w:highlight w:val="cyan"/>
        </w:rPr>
        <w:t xml:space="preserve">The </w:t>
      </w:r>
      <w:r w:rsidRPr="00CA6D15">
        <w:rPr>
          <w:rStyle w:val="Emphasis"/>
          <w:highlight w:val="cyan"/>
        </w:rPr>
        <w:t>direct object</w:t>
      </w:r>
      <w:r w:rsidRPr="00CA6D15">
        <w:rPr>
          <w:rStyle w:val="StyleUnderline"/>
          <w:highlight w:val="cyan"/>
        </w:rPr>
        <w:t xml:space="preserve"> is the</w:t>
      </w:r>
      <w:r w:rsidRPr="001A2391">
        <w:rPr>
          <w:rStyle w:val="StyleUnderline"/>
        </w:rPr>
        <w:t xml:space="preserve"> word or </w:t>
      </w:r>
      <w:r w:rsidRPr="00CA6D15">
        <w:rPr>
          <w:rStyle w:val="Emphasis"/>
          <w:highlight w:val="cyan"/>
        </w:rPr>
        <w:t>phrase</w:t>
      </w:r>
      <w:r w:rsidRPr="001A2391">
        <w:rPr>
          <w:rStyle w:val="StyleUnderline"/>
        </w:rPr>
        <w:t xml:space="preserve"> in a sentence </w:t>
      </w:r>
      <w:r w:rsidRPr="00CA6D15">
        <w:rPr>
          <w:rStyle w:val="StyleUnderline"/>
          <w:highlight w:val="cyan"/>
        </w:rPr>
        <w:t xml:space="preserve">that </w:t>
      </w:r>
      <w:r w:rsidRPr="00CA6D15">
        <w:rPr>
          <w:rStyle w:val="Emphasis"/>
          <w:highlight w:val="cyan"/>
        </w:rPr>
        <w:t>follows the verb</w:t>
      </w:r>
      <w:r w:rsidRPr="00CA6D15">
        <w:rPr>
          <w:rStyle w:val="StyleUnderline"/>
          <w:highlight w:val="cyan"/>
        </w:rPr>
        <w:t xml:space="preserve"> and </w:t>
      </w:r>
      <w:r w:rsidRPr="00CA6D15">
        <w:rPr>
          <w:rStyle w:val="Emphasis"/>
          <w:highlight w:val="cyan"/>
        </w:rPr>
        <w:t>receives the</w:t>
      </w:r>
      <w:r w:rsidRPr="007F2863">
        <w:rPr>
          <w:rStyle w:val="Emphasis"/>
        </w:rPr>
        <w:t xml:space="preserve"> verb’s </w:t>
      </w:r>
      <w:r w:rsidRPr="00CA6D15">
        <w:rPr>
          <w:rStyle w:val="Emphasis"/>
          <w:highlight w:val="cyan"/>
        </w:rPr>
        <w:t>action</w:t>
      </w:r>
      <w:r w:rsidRPr="001A2391">
        <w:rPr>
          <w:sz w:val="12"/>
        </w:rPr>
        <w:t xml:space="preserve">. </w:t>
      </w:r>
      <w:r w:rsidRPr="00CA6D15">
        <w:rPr>
          <w:rStyle w:val="StyleUnderline"/>
          <w:highlight w:val="cyan"/>
        </w:rPr>
        <w:t xml:space="preserve">Verbs which </w:t>
      </w:r>
      <w:r w:rsidRPr="00CA6D15">
        <w:rPr>
          <w:rStyle w:val="Emphasis"/>
          <w:highlight w:val="cyan"/>
        </w:rPr>
        <w:t>require</w:t>
      </w:r>
      <w:r w:rsidRPr="00CA6D15">
        <w:rPr>
          <w:rStyle w:val="StyleUnderline"/>
          <w:highlight w:val="cyan"/>
        </w:rPr>
        <w:t xml:space="preserve"> a direct object</w:t>
      </w:r>
      <w:r w:rsidRPr="001A2391">
        <w:rPr>
          <w:rStyle w:val="StyleUnderline"/>
        </w:rPr>
        <w:t xml:space="preserve"> to succeed them</w:t>
      </w:r>
      <w:r w:rsidRPr="001A2391">
        <w:rPr>
          <w:sz w:val="12"/>
        </w:rPr>
        <w:t xml:space="preserve"> unless they are made passive </w:t>
      </w:r>
      <w:r w:rsidRPr="00CA6D15">
        <w:rPr>
          <w:rStyle w:val="StyleUnderline"/>
          <w:highlight w:val="cyan"/>
        </w:rPr>
        <w:t>are</w:t>
      </w:r>
      <w:r w:rsidRPr="001A2391">
        <w:rPr>
          <w:rStyle w:val="StyleUnderline"/>
        </w:rPr>
        <w:t xml:space="preserve"> called </w:t>
      </w:r>
      <w:r w:rsidRPr="00CA6D15">
        <w:rPr>
          <w:rStyle w:val="Emphasis"/>
          <w:highlight w:val="cyan"/>
        </w:rPr>
        <w:t>transitive</w:t>
      </w:r>
      <w:r w:rsidRPr="001A2391">
        <w:rPr>
          <w:rStyle w:val="Emphasis"/>
        </w:rPr>
        <w:t xml:space="preserve"> verbs</w:t>
      </w:r>
      <w:r w:rsidRPr="001A2391">
        <w:rPr>
          <w:sz w:val="12"/>
        </w:rPr>
        <w:t xml:space="preserve">, while verbs which require no direct object and cannot be made passive are called intransitive verbs. Let’s </w:t>
      </w:r>
      <w:proofErr w:type="gramStart"/>
      <w:r w:rsidRPr="001A2391">
        <w:rPr>
          <w:sz w:val="12"/>
        </w:rPr>
        <w:t>take a look</w:t>
      </w:r>
      <w:proofErr w:type="gramEnd"/>
      <w:r w:rsidRPr="001A2391">
        <w:rPr>
          <w:sz w:val="12"/>
        </w:rPr>
        <w:t xml:space="preserve"> at some examples:</w:t>
      </w:r>
    </w:p>
    <w:p w14:paraId="4FEE8451" w14:textId="77777777" w:rsidR="004E262B" w:rsidRPr="001A2391" w:rsidRDefault="004E262B" w:rsidP="004E262B">
      <w:pPr>
        <w:rPr>
          <w:sz w:val="12"/>
        </w:rPr>
      </w:pPr>
      <w:r w:rsidRPr="001A2391">
        <w:rPr>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0C56F77D" w14:textId="77777777" w:rsidR="004E262B" w:rsidRDefault="004E262B" w:rsidP="004E262B">
      <w:pPr>
        <w:rPr>
          <w:sz w:val="12"/>
        </w:rPr>
      </w:pPr>
      <w:r w:rsidRPr="001A2391">
        <w:rPr>
          <w:sz w:val="12"/>
        </w:rPr>
        <w:t xml:space="preserve">The second example differs because it has been made passive. The former direct object, light bulb is now the subject, while was invented is the verb and by Thomas Edison in 1897, a prepositional </w:t>
      </w:r>
      <w:proofErr w:type="gramStart"/>
      <w:r w:rsidRPr="001A2391">
        <w:rPr>
          <w:sz w:val="12"/>
        </w:rPr>
        <w:t>phrase,</w:t>
      </w:r>
      <w:proofErr w:type="gramEnd"/>
      <w:r w:rsidRPr="001A2391">
        <w:rPr>
          <w:sz w:val="12"/>
        </w:rPr>
        <w:t xml:space="preserve"> follows it. In this case, the sentence has no direct object. The fact that the verb invented can be made passive shows that it is a transitive verb.</w:t>
      </w:r>
    </w:p>
    <w:p w14:paraId="7F6124A3" w14:textId="77777777" w:rsidR="004E262B" w:rsidRDefault="004E262B" w:rsidP="004E262B"/>
    <w:p w14:paraId="4CC78430" w14:textId="77777777" w:rsidR="004E262B" w:rsidRDefault="004E262B" w:rsidP="004E262B">
      <w:pPr>
        <w:pStyle w:val="Heading4"/>
      </w:pPr>
      <w:r>
        <w:t>Sentence structure and the wording of the res mean ‘</w:t>
      </w:r>
      <w:r w:rsidRPr="00D7394F">
        <w:rPr>
          <w:u w:val="single"/>
        </w:rPr>
        <w:t>collective</w:t>
      </w:r>
      <w:r w:rsidRPr="007F2863">
        <w:t xml:space="preserve"> </w:t>
      </w:r>
      <w:r w:rsidRPr="00D7394F">
        <w:rPr>
          <w:u w:val="single"/>
        </w:rPr>
        <w:t>bargaining</w:t>
      </w:r>
      <w:r w:rsidRPr="007F2863">
        <w:t xml:space="preserve"> </w:t>
      </w:r>
      <w:r w:rsidRPr="00D7394F">
        <w:rPr>
          <w:u w:val="single"/>
        </w:rPr>
        <w:t>rights</w:t>
      </w:r>
      <w:r>
        <w:t xml:space="preserve">’ </w:t>
      </w:r>
      <w:r w:rsidRPr="00D7394F">
        <w:rPr>
          <w:u w:val="single"/>
        </w:rPr>
        <w:t>receive</w:t>
      </w:r>
      <w:r>
        <w:t xml:space="preserve"> the </w:t>
      </w:r>
      <w:r w:rsidRPr="00D7394F">
        <w:rPr>
          <w:u w:val="single"/>
        </w:rPr>
        <w:t>strengthening</w:t>
      </w:r>
      <w:r>
        <w:t xml:space="preserve"> because it is the </w:t>
      </w:r>
      <w:r w:rsidRPr="00D7394F">
        <w:rPr>
          <w:u w:val="single"/>
        </w:rPr>
        <w:t>direct</w:t>
      </w:r>
      <w:r w:rsidRPr="007F2863">
        <w:t xml:space="preserve"> </w:t>
      </w:r>
      <w:r w:rsidRPr="00D7394F">
        <w:rPr>
          <w:u w:val="single"/>
        </w:rPr>
        <w:t>object</w:t>
      </w:r>
      <w:r w:rsidRPr="007F2863">
        <w:t xml:space="preserve"> </w:t>
      </w:r>
      <w:r w:rsidRPr="00D7394F">
        <w:rPr>
          <w:u w:val="single"/>
        </w:rPr>
        <w:t>following</w:t>
      </w:r>
      <w:r w:rsidRPr="007F2863">
        <w:t xml:space="preserve"> </w:t>
      </w:r>
      <w:r>
        <w:t xml:space="preserve">the </w:t>
      </w:r>
      <w:r w:rsidRPr="00D7394F">
        <w:rPr>
          <w:u w:val="single"/>
        </w:rPr>
        <w:t>verb</w:t>
      </w:r>
      <w:r>
        <w:t xml:space="preserve">---they can’t try to use it as a </w:t>
      </w:r>
      <w:r w:rsidRPr="00D7394F">
        <w:rPr>
          <w:u w:val="single"/>
        </w:rPr>
        <w:t>modifier</w:t>
      </w:r>
      <w:r w:rsidRPr="007F2863">
        <w:t xml:space="preserve"> </w:t>
      </w:r>
      <w:r>
        <w:t>to ‘</w:t>
      </w:r>
      <w:proofErr w:type="gramStart"/>
      <w:r w:rsidRPr="00D7394F">
        <w:rPr>
          <w:u w:val="single"/>
        </w:rPr>
        <w:t>workers</w:t>
      </w:r>
      <w:r w:rsidRPr="007F2863">
        <w:t>’</w:t>
      </w:r>
      <w:proofErr w:type="gramEnd"/>
      <w:r>
        <w:t xml:space="preserve">. Winning our </w:t>
      </w:r>
      <w:proofErr w:type="spellStart"/>
      <w:r w:rsidRPr="00D7394F">
        <w:rPr>
          <w:u w:val="single"/>
        </w:rPr>
        <w:t>interp</w:t>
      </w:r>
      <w:proofErr w:type="spellEnd"/>
      <w:r w:rsidRPr="007F2863">
        <w:t xml:space="preserve"> </w:t>
      </w:r>
      <w:r>
        <w:t>of ‘</w:t>
      </w:r>
      <w:r w:rsidRPr="00D7394F">
        <w:rPr>
          <w:u w:val="single"/>
        </w:rPr>
        <w:t>strengthen</w:t>
      </w:r>
      <w:r>
        <w:t>’ concludes that</w:t>
      </w:r>
      <w:r w:rsidRPr="00454B5A">
        <w:rPr>
          <w:b w:val="0"/>
          <w:bCs/>
        </w:rPr>
        <w:t xml:space="preserve"> </w:t>
      </w:r>
      <w:r w:rsidRPr="00D7394F">
        <w:rPr>
          <w:u w:val="single"/>
        </w:rPr>
        <w:t>rights</w:t>
      </w:r>
      <w:r w:rsidRPr="007F2863">
        <w:t xml:space="preserve"> </w:t>
      </w:r>
      <w:r>
        <w:t xml:space="preserve">must be </w:t>
      </w:r>
      <w:r>
        <w:rPr>
          <w:u w:val="single"/>
        </w:rPr>
        <w:t>PRESENT</w:t>
      </w:r>
      <w:r w:rsidRPr="007F2863">
        <w:t xml:space="preserve"> </w:t>
      </w:r>
      <w:r>
        <w:t>no matter how they spin their counter-</w:t>
      </w:r>
      <w:proofErr w:type="spellStart"/>
      <w:r>
        <w:t>interp</w:t>
      </w:r>
      <w:proofErr w:type="spellEnd"/>
      <w:r>
        <w:t xml:space="preserve"> to apply to ‘</w:t>
      </w:r>
      <w:r w:rsidRPr="00D7394F">
        <w:rPr>
          <w:u w:val="single"/>
        </w:rPr>
        <w:t>workers</w:t>
      </w:r>
      <w:r>
        <w:t xml:space="preserve">’. </w:t>
      </w:r>
    </w:p>
    <w:p w14:paraId="1D2712C3" w14:textId="77777777" w:rsidR="004E262B" w:rsidRPr="00DF5A28" w:rsidRDefault="004E262B" w:rsidP="004E262B">
      <w:pPr>
        <w:pStyle w:val="Heading4"/>
      </w:pPr>
      <w:r>
        <w:t xml:space="preserve">2. It’s a </w:t>
      </w:r>
      <w:r w:rsidRPr="00D872A1">
        <w:rPr>
          <w:u w:val="single"/>
        </w:rPr>
        <w:t>PROPERTY CONCEPT CHANGE-OF-STATE VERB</w:t>
      </w:r>
      <w:r>
        <w:t xml:space="preserve">:  </w:t>
      </w:r>
    </w:p>
    <w:p w14:paraId="7F0776D6" w14:textId="77777777" w:rsidR="004E262B" w:rsidRDefault="004E262B" w:rsidP="004E262B">
      <w:pPr>
        <w:pStyle w:val="Heading4"/>
        <w:ind w:left="720"/>
      </w:pPr>
      <w:r>
        <w:t xml:space="preserve">a. Those encode an </w:t>
      </w:r>
      <w:r w:rsidRPr="00CB0EF5">
        <w:rPr>
          <w:u w:val="single"/>
        </w:rPr>
        <w:t>existing</w:t>
      </w:r>
      <w:r>
        <w:t xml:space="preserve"> state which is to be changed on a </w:t>
      </w:r>
      <w:r>
        <w:rPr>
          <w:u w:val="single"/>
        </w:rPr>
        <w:t>scale</w:t>
      </w:r>
      <w:r w:rsidRPr="00CB0359">
        <w:t>. T</w:t>
      </w:r>
      <w:r>
        <w:t xml:space="preserve">hat makes it </w:t>
      </w:r>
      <w:r>
        <w:rPr>
          <w:u w:val="single"/>
        </w:rPr>
        <w:t>inherently</w:t>
      </w:r>
      <w:r>
        <w:t xml:space="preserve"> </w:t>
      </w:r>
      <w:r w:rsidRPr="00CB0EF5">
        <w:rPr>
          <w:u w:val="single"/>
        </w:rPr>
        <w:t>distinct</w:t>
      </w:r>
      <w:r>
        <w:t xml:space="preserve"> from</w:t>
      </w:r>
      <w:r w:rsidRPr="00CB0EF5">
        <w:rPr>
          <w:b w:val="0"/>
          <w:bCs/>
        </w:rPr>
        <w:t xml:space="preserve"> result root </w:t>
      </w:r>
      <w:r>
        <w:t xml:space="preserve">change-of-state verbs which </w:t>
      </w:r>
      <w:r w:rsidRPr="009029B9">
        <w:t>cause</w:t>
      </w:r>
      <w:r>
        <w:t xml:space="preserve"> a change from </w:t>
      </w:r>
      <w:r w:rsidRPr="00CB0EF5">
        <w:rPr>
          <w:u w:val="single"/>
        </w:rPr>
        <w:t>one</w:t>
      </w:r>
      <w:r>
        <w:t xml:space="preserve"> </w:t>
      </w:r>
      <w:r w:rsidRPr="00CB0EF5">
        <w:rPr>
          <w:u w:val="single"/>
        </w:rPr>
        <w:t>state</w:t>
      </w:r>
      <w:r>
        <w:t xml:space="preserve"> to </w:t>
      </w:r>
      <w:r w:rsidRPr="00CB0EF5">
        <w:rPr>
          <w:u w:val="single"/>
        </w:rPr>
        <w:t>another</w:t>
      </w:r>
      <w:r>
        <w:t xml:space="preserve">. </w:t>
      </w:r>
    </w:p>
    <w:p w14:paraId="5C66F231" w14:textId="77777777" w:rsidR="004E262B" w:rsidRPr="00CB0EF5" w:rsidRDefault="004E262B" w:rsidP="004E262B">
      <w:r w:rsidRPr="00351731">
        <w:rPr>
          <w:rStyle w:val="Style13ptBold"/>
        </w:rPr>
        <w:t>Beavers, et al., ’17</w:t>
      </w:r>
      <w:r>
        <w:t xml:space="preserve"> [John Beavers, </w:t>
      </w:r>
      <w:r w:rsidRPr="00C84636">
        <w:t>Chair of the Department of Linguistics and the Robert D. King Centennial Professor of Liberal Arts at The University of Texas</w:t>
      </w:r>
      <w:r>
        <w:t>-Austin; e</w:t>
      </w:r>
      <w:r w:rsidRPr="00C84636">
        <w:t xml:space="preserve">ditor of </w:t>
      </w:r>
      <w:r w:rsidRPr="00C84636">
        <w:rPr>
          <w:i/>
          <w:iCs/>
        </w:rPr>
        <w:t>Language</w:t>
      </w:r>
      <w:r w:rsidRPr="00C84636">
        <w:t>, the flagship journal of the Linguistic Society of America</w:t>
      </w:r>
      <w:r>
        <w:t xml:space="preserve">; BA, linguistics, University of Texas-Austin; MA, PhD, linguistics, Stanford University; Michael Everdell, lecturer in the department of linguistics at the University of Texas-Austin; PhD, linguistics, University of Texas-Austin; Kyle Jerro; </w:t>
      </w:r>
      <w:r w:rsidRPr="00351731">
        <w:t>Henri Kauhanen</w:t>
      </w:r>
      <w:r>
        <w:t xml:space="preserve">; </w:t>
      </w:r>
      <w:r w:rsidRPr="00351731">
        <w:t>Andrew Koontz-Garboden</w:t>
      </w:r>
      <w:r>
        <w:t xml:space="preserve">; </w:t>
      </w:r>
      <w:r w:rsidRPr="00351731">
        <w:t>Elise LeBovidge</w:t>
      </w:r>
      <w:r>
        <w:t xml:space="preserve">; and </w:t>
      </w:r>
      <w:r w:rsidRPr="00351731">
        <w:t>Stephen Nichols</w:t>
      </w:r>
      <w:r>
        <w:t>. June 12</w:t>
      </w:r>
      <w:proofErr w:type="gramStart"/>
      <w:r>
        <w:t xml:space="preserve"> 2017</w:t>
      </w:r>
      <w:proofErr w:type="gramEnd"/>
      <w:r>
        <w:t xml:space="preserve">. </w:t>
      </w:r>
      <w:r>
        <w:rPr>
          <w:i/>
          <w:iCs/>
        </w:rPr>
        <w:t>Proceedings of the Linguistic Society of America</w:t>
      </w:r>
      <w:r>
        <w:t>, Vol. 2 “</w:t>
      </w:r>
      <w:r w:rsidRPr="00351731">
        <w:t>Two types of states: A cross-linguistic study of change-of-state verb roots</w:t>
      </w:r>
      <w:r>
        <w:t xml:space="preserve">” </w:t>
      </w:r>
      <w:r w:rsidRPr="00351731">
        <w:t>https://journals.linguisticsociety.org/proceedings/index.php/PLSA/article/view/4094</w:t>
      </w:r>
      <w:r>
        <w:t xml:space="preserve"> // </w:t>
      </w:r>
      <w:proofErr w:type="spellStart"/>
      <w:r>
        <w:rPr>
          <w:i/>
        </w:rPr>
        <w:t>q.c.</w:t>
      </w:r>
      <w:proofErr w:type="spellEnd"/>
      <w:r>
        <w:t>]</w:t>
      </w:r>
    </w:p>
    <w:p w14:paraId="746624C7" w14:textId="77777777" w:rsidR="004E262B" w:rsidRPr="00CB0EF5" w:rsidRDefault="004E262B" w:rsidP="004E262B">
      <w:pPr>
        <w:rPr>
          <w:sz w:val="12"/>
        </w:rPr>
      </w:pPr>
      <w:r w:rsidRPr="00CB0EF5">
        <w:rPr>
          <w:sz w:val="12"/>
        </w:rPr>
        <w:t xml:space="preserve">2. </w:t>
      </w:r>
      <w:r w:rsidRPr="00F801E2">
        <w:rPr>
          <w:rStyle w:val="StyleUnderline"/>
        </w:rPr>
        <w:t>Change-of-state roots</w:t>
      </w:r>
      <w:r w:rsidRPr="00CB0EF5">
        <w:rPr>
          <w:sz w:val="12"/>
        </w:rPr>
        <w:t xml:space="preserve">. One major consequence of the BTR is that it entails that the roots of change-of-state verbs should be purely stative in the sense that they themselves should not carry lexical entailments of change-of-state. It follows from this that change-of-state verbs must contain a </w:t>
      </w:r>
      <w:proofErr w:type="spellStart"/>
      <w:r w:rsidRPr="00CB0EF5">
        <w:rPr>
          <w:sz w:val="12"/>
        </w:rPr>
        <w:t>vbecome</w:t>
      </w:r>
      <w:proofErr w:type="spellEnd"/>
      <w:r w:rsidRPr="00CB0EF5">
        <w:rPr>
          <w:sz w:val="12"/>
        </w:rPr>
        <w:t xml:space="preserve"> head on an analysis like the one in (1a) for that meaning to arise. We argue first and foremost that while this may be correct for some change-of-state verbs, it is certainly not for others (see also </w:t>
      </w:r>
      <w:proofErr w:type="spellStart"/>
      <w:r w:rsidRPr="00CB0EF5">
        <w:rPr>
          <w:sz w:val="12"/>
        </w:rPr>
        <w:t>Megerdoomian</w:t>
      </w:r>
      <w:proofErr w:type="spellEnd"/>
      <w:r w:rsidRPr="00CB0EF5">
        <w:rPr>
          <w:sz w:val="12"/>
        </w:rPr>
        <w:t xml:space="preserve"> 2002, Koontz-Garboden 2006). In particular, we distinguish two types of roots that may form the basis of change of state verbs, building on a distinction outlined in Dixon (1982: 50): Dixon’s </w:t>
      </w:r>
      <w:r w:rsidRPr="00CB0EF5">
        <w:rPr>
          <w:rStyle w:val="Emphasis"/>
        </w:rPr>
        <w:t>property concept (PC) roots</w:t>
      </w:r>
      <w:r w:rsidRPr="00CB0EF5">
        <w:rPr>
          <w:sz w:val="12"/>
        </w:rPr>
        <w:t xml:space="preserve">, which </w:t>
      </w:r>
      <w:r w:rsidRPr="00F801E2">
        <w:rPr>
          <w:rStyle w:val="StyleUnderline"/>
        </w:rPr>
        <w:t xml:space="preserve">form the basis of verbs and </w:t>
      </w:r>
      <w:r w:rsidRPr="00CB0EF5">
        <w:rPr>
          <w:rStyle w:val="Emphasis"/>
        </w:rPr>
        <w:t>adjectives</w:t>
      </w:r>
      <w:r w:rsidRPr="00F801E2">
        <w:rPr>
          <w:rStyle w:val="StyleUnderline"/>
        </w:rPr>
        <w:t xml:space="preserve"> having to do with concepts related to </w:t>
      </w:r>
      <w:r w:rsidRPr="00CB0EF5">
        <w:rPr>
          <w:rStyle w:val="Emphasis"/>
        </w:rPr>
        <w:t>dimension, age, color, value, etc.</w:t>
      </w:r>
      <w:r w:rsidRPr="00CB0EF5">
        <w:rPr>
          <w:sz w:val="12"/>
        </w:rPr>
        <w:t xml:space="preserve"> (essentially the roots of Levin’s 1993: 245 deadjectival change-of-state verbs), vs. what we call result roots, which form the basis of change-of-state verbs and adjectives having to do with physical damage, cooking, killing etc. (essentially Levin’s various non-deadjectival change-of-state verbs):</w:t>
      </w:r>
    </w:p>
    <w:p w14:paraId="0D9DE47A" w14:textId="77777777" w:rsidR="004E262B" w:rsidRPr="00CB0EF5" w:rsidRDefault="004E262B" w:rsidP="004E262B">
      <w:pPr>
        <w:rPr>
          <w:sz w:val="12"/>
        </w:rPr>
      </w:pPr>
      <w:r w:rsidRPr="00CB0EF5">
        <w:rPr>
          <w:sz w:val="12"/>
        </w:rPr>
        <w:t xml:space="preserve">(2) </w:t>
      </w:r>
      <w:r w:rsidRPr="00CA6D15">
        <w:rPr>
          <w:rStyle w:val="Emphasis"/>
          <w:highlight w:val="cyan"/>
        </w:rPr>
        <w:t>PC root change-of-state verb</w:t>
      </w:r>
      <w:r w:rsidRPr="006B1B4C">
        <w:rPr>
          <w:rStyle w:val="Emphasis"/>
        </w:rPr>
        <w:t>s</w:t>
      </w:r>
      <w:r w:rsidRPr="00CB0EF5">
        <w:rPr>
          <w:rStyle w:val="Emphasis"/>
        </w:rPr>
        <w:t xml:space="preserve"> (deadjectival change-of-state verbs)</w:t>
      </w:r>
      <w:r w:rsidRPr="00CA6D15">
        <w:rPr>
          <w:rStyle w:val="Emphasis"/>
          <w:highlight w:val="cyan"/>
        </w:rPr>
        <w:t>:</w:t>
      </w:r>
      <w:r w:rsidRPr="00CB0EF5">
        <w:rPr>
          <w:sz w:val="12"/>
        </w:rPr>
        <w:t xml:space="preserve"> awaken, brighten, broaden, cheapen, coarsen, dampen, darken, deepen, fatten, flatten, freshen, gladden, harden, hasten, heighten, lengthen, lessen, lighten, loosen, moisten, neaten, quicken, ripen, roughen, sharpen, shorten, sicken, slacken, smarten, </w:t>
      </w:r>
      <w:r w:rsidRPr="00C84636">
        <w:rPr>
          <w:rStyle w:val="StyleUnderline"/>
        </w:rPr>
        <w:t>soften, stiffen, straighten,</w:t>
      </w:r>
      <w:r w:rsidRPr="00CB0EF5">
        <w:rPr>
          <w:sz w:val="12"/>
        </w:rPr>
        <w:t xml:space="preserve"> </w:t>
      </w:r>
      <w:r w:rsidRPr="00CA6D15">
        <w:rPr>
          <w:rStyle w:val="Emphasis"/>
          <w:highlight w:val="cyan"/>
        </w:rPr>
        <w:t>strengthen</w:t>
      </w:r>
      <w:r w:rsidRPr="00CB0EF5">
        <w:rPr>
          <w:rStyle w:val="StyleUnderline"/>
        </w:rPr>
        <w:t>, sweeten,</w:t>
      </w:r>
      <w:r w:rsidRPr="00CB0EF5">
        <w:rPr>
          <w:sz w:val="12"/>
        </w:rPr>
        <w:t xml:space="preserve"> tauten, thicken, tighten, toughen, </w:t>
      </w:r>
      <w:r w:rsidRPr="00CB0EF5">
        <w:rPr>
          <w:rStyle w:val="StyleUnderline"/>
        </w:rPr>
        <w:t>weaken, widen,</w:t>
      </w:r>
      <w:r w:rsidRPr="00CB0EF5">
        <w:rPr>
          <w:sz w:val="12"/>
        </w:rPr>
        <w:t xml:space="preserve"> . . .</w:t>
      </w:r>
    </w:p>
    <w:p w14:paraId="7D52CB4C" w14:textId="77777777" w:rsidR="004E262B" w:rsidRPr="006B1B4C" w:rsidRDefault="004E262B" w:rsidP="004E262B">
      <w:pPr>
        <w:rPr>
          <w:sz w:val="12"/>
        </w:rPr>
      </w:pPr>
      <w:r w:rsidRPr="00CB0EF5">
        <w:rPr>
          <w:sz w:val="12"/>
        </w:rPr>
        <w:t xml:space="preserve">(3) </w:t>
      </w:r>
      <w:r w:rsidRPr="006B1B4C">
        <w:rPr>
          <w:rStyle w:val="Emphasis"/>
        </w:rPr>
        <w:t>Result root change-of-state verbs (non-deadjectival change-of-state-verbs):</w:t>
      </w:r>
    </w:p>
    <w:p w14:paraId="6C4E1E8A" w14:textId="77777777" w:rsidR="004E262B" w:rsidRPr="00CB0EF5" w:rsidRDefault="004E262B" w:rsidP="004E262B">
      <w:pPr>
        <w:ind w:firstLine="720"/>
        <w:rPr>
          <w:sz w:val="12"/>
        </w:rPr>
      </w:pPr>
      <w:r w:rsidRPr="006B1B4C">
        <w:rPr>
          <w:sz w:val="12"/>
        </w:rPr>
        <w:t xml:space="preserve">a. Levin’s (1993:241) </w:t>
      </w:r>
      <w:r w:rsidRPr="006B1B4C">
        <w:rPr>
          <w:rStyle w:val="StyleUnderline"/>
        </w:rPr>
        <w:t>break verbs: br</w:t>
      </w:r>
      <w:r w:rsidRPr="00CB0EF5">
        <w:rPr>
          <w:rStyle w:val="StyleUnderline"/>
        </w:rPr>
        <w:t>eak, chip, crack, crash, crush, fracture, rip, shatter</w:t>
      </w:r>
      <w:r w:rsidRPr="00CB0EF5">
        <w:rPr>
          <w:sz w:val="12"/>
        </w:rPr>
        <w:t>, ...</w:t>
      </w:r>
    </w:p>
    <w:p w14:paraId="0BF67EC2" w14:textId="77777777" w:rsidR="004E262B" w:rsidRPr="00CB0EF5" w:rsidRDefault="004E262B" w:rsidP="004E262B">
      <w:pPr>
        <w:ind w:left="720"/>
        <w:rPr>
          <w:sz w:val="12"/>
        </w:rPr>
      </w:pPr>
      <w:r w:rsidRPr="00CB0EF5">
        <w:rPr>
          <w:sz w:val="12"/>
        </w:rPr>
        <w:t xml:space="preserve">b. Levin’s </w:t>
      </w:r>
      <w:r w:rsidRPr="00C84636">
        <w:rPr>
          <w:rStyle w:val="StyleUnderline"/>
        </w:rPr>
        <w:t>cooking verbs</w:t>
      </w:r>
      <w:r w:rsidRPr="00CB0EF5">
        <w:rPr>
          <w:sz w:val="12"/>
        </w:rPr>
        <w:t xml:space="preserve"> (Levin 1993: 243)</w:t>
      </w:r>
      <w:r w:rsidRPr="00CB0EF5">
        <w:rPr>
          <w:rStyle w:val="StyleUnderline"/>
        </w:rPr>
        <w:t xml:space="preserve">: bake, barbecue, blanch, boil, braise, broil, charbroil, charcoal-broil, coddle, cook, crisp, </w:t>
      </w:r>
      <w:proofErr w:type="spellStart"/>
      <w:r w:rsidRPr="00CB0EF5">
        <w:rPr>
          <w:rStyle w:val="StyleUnderline"/>
        </w:rPr>
        <w:t>deepfry</w:t>
      </w:r>
      <w:proofErr w:type="spellEnd"/>
      <w:r w:rsidRPr="00CB0EF5">
        <w:rPr>
          <w:rStyle w:val="StyleUnderline"/>
        </w:rPr>
        <w:t>, fry, grill</w:t>
      </w:r>
      <w:r w:rsidRPr="00CB0EF5">
        <w:rPr>
          <w:sz w:val="12"/>
        </w:rPr>
        <w:t>, ...</w:t>
      </w:r>
    </w:p>
    <w:p w14:paraId="0A699E3D" w14:textId="77777777" w:rsidR="004E262B" w:rsidRPr="00CB0EF5" w:rsidRDefault="004E262B" w:rsidP="004E262B">
      <w:pPr>
        <w:ind w:left="720"/>
        <w:rPr>
          <w:sz w:val="12"/>
        </w:rPr>
      </w:pPr>
      <w:r w:rsidRPr="00CB0EF5">
        <w:rPr>
          <w:sz w:val="12"/>
        </w:rPr>
        <w:t xml:space="preserve">c.  Verbs of </w:t>
      </w:r>
      <w:r w:rsidRPr="00CB0EF5">
        <w:rPr>
          <w:rStyle w:val="StyleUnderline"/>
        </w:rPr>
        <w:t>killing</w:t>
      </w:r>
      <w:r w:rsidRPr="00CB0EF5">
        <w:rPr>
          <w:sz w:val="12"/>
        </w:rPr>
        <w:t xml:space="preserve"> (Levin 1993: 230ff.; Beavers &amp; Koontz-Garboden 2012)</w:t>
      </w:r>
      <w:r w:rsidRPr="00CB0EF5">
        <w:rPr>
          <w:rStyle w:val="StyleUnderline"/>
        </w:rPr>
        <w:t>: crucify, electrocute, drown, hang, guillotine</w:t>
      </w:r>
      <w:r w:rsidRPr="00CB0EF5">
        <w:rPr>
          <w:sz w:val="12"/>
        </w:rPr>
        <w:t>, . . .</w:t>
      </w:r>
    </w:p>
    <w:p w14:paraId="10E841C3" w14:textId="77777777" w:rsidR="004E262B" w:rsidRPr="00647FDC" w:rsidRDefault="004E262B" w:rsidP="004E262B">
      <w:pPr>
        <w:rPr>
          <w:sz w:val="12"/>
        </w:rPr>
      </w:pPr>
      <w:r w:rsidRPr="00CB0EF5">
        <w:rPr>
          <w:rStyle w:val="StyleUnderline"/>
        </w:rPr>
        <w:t xml:space="preserve">There are morphological and semantic arguments that </w:t>
      </w:r>
      <w:r w:rsidRPr="006B1B4C">
        <w:rPr>
          <w:rStyle w:val="StyleUnderline"/>
        </w:rPr>
        <w:t xml:space="preserve">while </w:t>
      </w:r>
      <w:r w:rsidRPr="006B1B4C">
        <w:rPr>
          <w:rStyle w:val="Emphasis"/>
        </w:rPr>
        <w:t>PC</w:t>
      </w:r>
      <w:r w:rsidRPr="006B1B4C">
        <w:rPr>
          <w:rStyle w:val="StyleUnderline"/>
        </w:rPr>
        <w:t xml:space="preserve"> change-of-state </w:t>
      </w:r>
      <w:r w:rsidRPr="006B1B4C">
        <w:rPr>
          <w:rStyle w:val="Emphasis"/>
        </w:rPr>
        <w:t>verbs</w:t>
      </w:r>
      <w:r w:rsidRPr="006B1B4C">
        <w:rPr>
          <w:rStyle w:val="StyleUnderline"/>
        </w:rPr>
        <w:t xml:space="preserve"> </w:t>
      </w:r>
      <w:r w:rsidRPr="00CA6D15">
        <w:rPr>
          <w:rStyle w:val="StyleUnderline"/>
          <w:highlight w:val="cyan"/>
        </w:rPr>
        <w:t xml:space="preserve">are </w:t>
      </w:r>
      <w:r w:rsidRPr="00CA6D15">
        <w:rPr>
          <w:rStyle w:val="Emphasis"/>
          <w:highlight w:val="cyan"/>
        </w:rPr>
        <w:t>built on state-denoting roots</w:t>
      </w:r>
      <w:r w:rsidRPr="00CB0EF5">
        <w:rPr>
          <w:rStyle w:val="StyleUnderline"/>
        </w:rPr>
        <w:t xml:space="preserve"> lacking templatic entailments, </w:t>
      </w:r>
      <w:r w:rsidRPr="00CA6D15">
        <w:rPr>
          <w:rStyle w:val="Emphasis"/>
          <w:highlight w:val="cyan"/>
        </w:rPr>
        <w:t>result root verbs are not</w:t>
      </w:r>
      <w:r w:rsidRPr="00CB0EF5">
        <w:rPr>
          <w:rStyle w:val="StyleUnderline"/>
        </w:rPr>
        <w:t xml:space="preserve">, </w:t>
      </w:r>
      <w:proofErr w:type="gramStart"/>
      <w:r w:rsidRPr="00CB0EF5">
        <w:rPr>
          <w:rStyle w:val="StyleUnderline"/>
        </w:rPr>
        <w:t>contra</w:t>
      </w:r>
      <w:proofErr w:type="gramEnd"/>
      <w:r w:rsidRPr="00CB0EF5">
        <w:rPr>
          <w:rStyle w:val="StyleUnderline"/>
        </w:rPr>
        <w:t xml:space="preserve"> the BTR and related assumptions in the literature. In§3 and§4 we show that </w:t>
      </w:r>
      <w:r w:rsidRPr="00CA6D15">
        <w:rPr>
          <w:rStyle w:val="StyleUnderline"/>
          <w:highlight w:val="cyan"/>
        </w:rPr>
        <w:t xml:space="preserve">in English </w:t>
      </w:r>
      <w:r w:rsidRPr="00CA6D15">
        <w:rPr>
          <w:rStyle w:val="Emphasis"/>
          <w:highlight w:val="cyan"/>
        </w:rPr>
        <w:t>result roots but not PC roots entail change</w:t>
      </w:r>
      <w:r w:rsidRPr="00CB0EF5">
        <w:rPr>
          <w:sz w:val="12"/>
        </w:rPr>
        <w:t>, recapping Koontz-Garboden &amp; Beavers (2017). In§§5-6 we explore these from a cross-linguistic perspective and show that the same patterns hold in other languages. We conclude with a sketch of a formal analysis in§7.</w:t>
      </w:r>
    </w:p>
    <w:p w14:paraId="392F80C6" w14:textId="77777777" w:rsidR="004E262B" w:rsidRPr="00CB0359" w:rsidRDefault="004E262B" w:rsidP="004E262B">
      <w:pPr>
        <w:pStyle w:val="Heading4"/>
        <w:ind w:left="720"/>
      </w:pPr>
      <w:r w:rsidRPr="00CB0359">
        <w:t xml:space="preserve">b. </w:t>
      </w:r>
      <w:r w:rsidRPr="00CB0359">
        <w:rPr>
          <w:u w:val="single"/>
        </w:rPr>
        <w:t>Creation</w:t>
      </w:r>
      <w:r>
        <w:t xml:space="preserve"> verbs </w:t>
      </w:r>
      <w:r w:rsidRPr="00CB0359">
        <w:rPr>
          <w:u w:val="single"/>
        </w:rPr>
        <w:t>don’t</w:t>
      </w:r>
      <w:r>
        <w:t xml:space="preserve"> denote </w:t>
      </w:r>
      <w:r w:rsidRPr="00CB0359">
        <w:rPr>
          <w:u w:val="single"/>
        </w:rPr>
        <w:t>scalar</w:t>
      </w:r>
      <w:r>
        <w:t xml:space="preserve"> </w:t>
      </w:r>
      <w:r w:rsidRPr="00CB0359">
        <w:rPr>
          <w:u w:val="single"/>
        </w:rPr>
        <w:t>change</w:t>
      </w:r>
      <w:r>
        <w:t xml:space="preserve">---that makes them </w:t>
      </w:r>
      <w:r w:rsidRPr="00CB0359">
        <w:rPr>
          <w:u w:val="single"/>
        </w:rPr>
        <w:t>systematically</w:t>
      </w:r>
      <w:r>
        <w:t xml:space="preserve"> </w:t>
      </w:r>
      <w:r w:rsidRPr="00CB0359">
        <w:rPr>
          <w:u w:val="single"/>
        </w:rPr>
        <w:t>different</w:t>
      </w:r>
      <w:r>
        <w:t xml:space="preserve"> from </w:t>
      </w:r>
      <w:r w:rsidRPr="00CB0359">
        <w:rPr>
          <w:u w:val="single"/>
        </w:rPr>
        <w:t>change</w:t>
      </w:r>
      <w:r>
        <w:t>-</w:t>
      </w:r>
      <w:r w:rsidRPr="00CB0359">
        <w:rPr>
          <w:u w:val="single"/>
        </w:rPr>
        <w:t>of</w:t>
      </w:r>
      <w:r>
        <w:t>-</w:t>
      </w:r>
      <w:r w:rsidRPr="00CB0359">
        <w:rPr>
          <w:u w:val="single"/>
        </w:rPr>
        <w:t>state</w:t>
      </w:r>
      <w:r>
        <w:t xml:space="preserve"> verbs. </w:t>
      </w:r>
    </w:p>
    <w:p w14:paraId="6E6C08D7" w14:textId="77777777" w:rsidR="004E262B" w:rsidRPr="00245E23" w:rsidRDefault="004E262B" w:rsidP="004E262B">
      <w:r w:rsidRPr="00B67643">
        <w:rPr>
          <w:rStyle w:val="Style13ptBold"/>
        </w:rPr>
        <w:t>Levin ’10</w:t>
      </w:r>
      <w:r>
        <w:t xml:space="preserve"> [Beth Levin, </w:t>
      </w:r>
      <w:r w:rsidRPr="00B67643">
        <w:t xml:space="preserve">American linguist </w:t>
      </w:r>
      <w:r>
        <w:t>and</w:t>
      </w:r>
      <w:r w:rsidRPr="00B67643">
        <w:t xml:space="preserve"> William H. Bonsall Professor in the Humanities at Stanford University</w:t>
      </w:r>
      <w:r>
        <w:t xml:space="preserve">; BS, MS, PhD, Massachusetts Institute of Technology; and </w:t>
      </w:r>
      <w:r w:rsidRPr="00B67643">
        <w:t>Malka Rappaport Hovav</w:t>
      </w:r>
      <w:r>
        <w:t>, linguist and professor of linguistics at the Hebrew University of Jerusalem; PhD, Massachusetts Institute of Technology. April 10</w:t>
      </w:r>
      <w:proofErr w:type="gramStart"/>
      <w:r>
        <w:t xml:space="preserve"> 2010</w:t>
      </w:r>
      <w:proofErr w:type="gramEnd"/>
      <w:r>
        <w:t>. Stanford University “</w:t>
      </w:r>
      <w:r w:rsidRPr="00245E23">
        <w:t>Lexicalized Scales and Verbs of Scalar Change</w:t>
      </w:r>
      <w:r>
        <w:t xml:space="preserve">” </w:t>
      </w:r>
      <w:r w:rsidRPr="00245E23">
        <w:t>https://web.stanford.edu/~bclevin/cls10change.pdf</w:t>
      </w:r>
      <w:r>
        <w:t xml:space="preserve"> // </w:t>
      </w:r>
      <w:proofErr w:type="spellStart"/>
      <w:r>
        <w:rPr>
          <w:i/>
        </w:rPr>
        <w:t>q.c.</w:t>
      </w:r>
      <w:proofErr w:type="spellEnd"/>
      <w:r>
        <w:t>] *brackets denote acronym written out for clarification</w:t>
      </w:r>
    </w:p>
    <w:p w14:paraId="419C02F0" w14:textId="77777777" w:rsidR="004E262B" w:rsidRPr="00245E23" w:rsidRDefault="004E262B" w:rsidP="004E262B">
      <w:pPr>
        <w:rPr>
          <w:sz w:val="12"/>
        </w:rPr>
      </w:pPr>
      <w:r w:rsidRPr="00245E23">
        <w:rPr>
          <w:sz w:val="12"/>
        </w:rPr>
        <w:t xml:space="preserve">6 </w:t>
      </w:r>
      <w:r w:rsidRPr="00245E23">
        <w:rPr>
          <w:rStyle w:val="StyleUnderline"/>
        </w:rPr>
        <w:t>Incremental theme verbs do not lexicalize scales</w:t>
      </w:r>
    </w:p>
    <w:p w14:paraId="19297B25" w14:textId="77777777" w:rsidR="004E262B" w:rsidRPr="00245E23" w:rsidRDefault="004E262B" w:rsidP="004E262B">
      <w:pPr>
        <w:rPr>
          <w:sz w:val="12"/>
        </w:rPr>
      </w:pPr>
      <w:r w:rsidRPr="00245E23">
        <w:rPr>
          <w:sz w:val="12"/>
        </w:rPr>
        <w:t xml:space="preserve">The extent scales typically associated with incremental theme verbs also figure </w:t>
      </w:r>
      <w:proofErr w:type="gramStart"/>
      <w:r w:rsidRPr="00245E23">
        <w:rPr>
          <w:sz w:val="12"/>
        </w:rPr>
        <w:t>in</w:t>
      </w:r>
      <w:proofErr w:type="gramEnd"/>
      <w:r w:rsidRPr="00245E23">
        <w:rPr>
          <w:sz w:val="12"/>
        </w:rPr>
        <w:t xml:space="preserve"> </w:t>
      </w:r>
      <w:proofErr w:type="gramStart"/>
      <w:r w:rsidRPr="00245E23">
        <w:rPr>
          <w:sz w:val="12"/>
        </w:rPr>
        <w:t>accounts of telicity</w:t>
      </w:r>
      <w:proofErr w:type="gramEnd"/>
      <w:r w:rsidRPr="00245E23">
        <w:rPr>
          <w:sz w:val="12"/>
        </w:rPr>
        <w:t>, contributing to its calculation in the same way as property and spatial scales.</w:t>
      </w:r>
    </w:p>
    <w:p w14:paraId="6765F8A1" w14:textId="77777777" w:rsidR="004E262B" w:rsidRPr="00245E23" w:rsidRDefault="004E262B" w:rsidP="004E262B">
      <w:pPr>
        <w:rPr>
          <w:sz w:val="12"/>
        </w:rPr>
      </w:pPr>
      <w:r w:rsidRPr="00245E23">
        <w:rPr>
          <w:sz w:val="12"/>
        </w:rPr>
        <w:t>(47) INCREMENTAL THEME VERBS: drink, eat, read, write, . . .</w:t>
      </w:r>
    </w:p>
    <w:p w14:paraId="4E002F8C" w14:textId="77777777" w:rsidR="004E262B" w:rsidRPr="00245E23" w:rsidRDefault="004E262B" w:rsidP="004E262B">
      <w:pPr>
        <w:rPr>
          <w:sz w:val="12"/>
        </w:rPr>
      </w:pPr>
      <w:r w:rsidRPr="00245E23">
        <w:rPr>
          <w:sz w:val="12"/>
        </w:rPr>
        <w:t xml:space="preserve">CLAIM: </w:t>
      </w:r>
      <w:r w:rsidRPr="00CA6D15">
        <w:rPr>
          <w:rStyle w:val="Emphasis"/>
          <w:highlight w:val="cyan"/>
        </w:rPr>
        <w:t>Incremental theme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w:t>
      </w:r>
      <w:r w:rsidRPr="00245E23">
        <w:rPr>
          <w:rStyle w:val="StyleUnderline"/>
        </w:rPr>
        <w:t xml:space="preserve"> any </w:t>
      </w:r>
      <w:r w:rsidRPr="00CA6D15">
        <w:rPr>
          <w:rStyle w:val="Emphasis"/>
          <w:highlight w:val="cyan"/>
        </w:rPr>
        <w:t>scalar structure</w:t>
      </w:r>
      <w:r w:rsidRPr="00245E23">
        <w:rPr>
          <w:rStyle w:val="StyleUnderline"/>
        </w:rPr>
        <w:t xml:space="preserve">, </w:t>
      </w:r>
      <w:r w:rsidRPr="00CA6D15">
        <w:rPr>
          <w:rStyle w:val="StyleUnderline"/>
          <w:highlight w:val="cyan"/>
        </w:rPr>
        <w:t xml:space="preserve">making them </w:t>
      </w:r>
      <w:r w:rsidRPr="00CA6D15">
        <w:rPr>
          <w:rStyle w:val="Emphasis"/>
          <w:highlight w:val="cyan"/>
        </w:rPr>
        <w:t>systematically different</w:t>
      </w:r>
      <w:r w:rsidRPr="00CA6D15">
        <w:rPr>
          <w:rStyle w:val="StyleUnderline"/>
          <w:highlight w:val="cyan"/>
        </w:rPr>
        <w:t xml:space="preserve"> from</w:t>
      </w:r>
      <w:r w:rsidRPr="00245E23">
        <w:rPr>
          <w:rStyle w:val="StyleUnderline"/>
        </w:rPr>
        <w:t xml:space="preserve"> true </w:t>
      </w:r>
      <w:r w:rsidRPr="00CA6D15">
        <w:rPr>
          <w:rStyle w:val="Emphasis"/>
          <w:highlight w:val="cyan"/>
        </w:rPr>
        <w:t>scalar verbs</w:t>
      </w:r>
      <w:r w:rsidRPr="00245E23">
        <w:rPr>
          <w:rStyle w:val="StyleUnderline"/>
        </w:rPr>
        <w:t xml:space="preserve">, </w:t>
      </w:r>
      <w:r w:rsidRPr="00CA6D15">
        <w:rPr>
          <w:rStyle w:val="StyleUnderline"/>
          <w:highlight w:val="cyan"/>
        </w:rPr>
        <w:t>such as</w:t>
      </w:r>
      <w:r w:rsidRPr="00245E23">
        <w:rPr>
          <w:rStyle w:val="StyleUnderline"/>
        </w:rPr>
        <w:t xml:space="preserve"> COS</w:t>
      </w:r>
      <w:r>
        <w:rPr>
          <w:rStyle w:val="StyleUnderline"/>
        </w:rPr>
        <w:t xml:space="preserve"> </w:t>
      </w:r>
      <w:r w:rsidRPr="00CA6D15">
        <w:rPr>
          <w:rStyle w:val="Emphasis"/>
          <w:highlight w:val="cyan"/>
        </w:rPr>
        <w:t>[change-of-</w:t>
      </w:r>
      <w:proofErr w:type="gramStart"/>
      <w:r w:rsidRPr="00CA6D15">
        <w:rPr>
          <w:rStyle w:val="Emphasis"/>
          <w:highlight w:val="cyan"/>
        </w:rPr>
        <w:t>state]</w:t>
      </w:r>
      <w:r>
        <w:rPr>
          <w:rStyle w:val="StyleUnderline"/>
        </w:rPr>
        <w:t>*</w:t>
      </w:r>
      <w:proofErr w:type="gramEnd"/>
      <w:r w:rsidRPr="00245E23">
        <w:rPr>
          <w:sz w:val="12"/>
        </w:rPr>
        <w:t xml:space="preserve"> and IDM </w:t>
      </w:r>
      <w:r w:rsidRPr="00CA6D15">
        <w:rPr>
          <w:rStyle w:val="Emphasis"/>
          <w:highlight w:val="cyan"/>
        </w:rPr>
        <w:t>verbs</w:t>
      </w:r>
      <w:r w:rsidRPr="00245E23">
        <w:rPr>
          <w:sz w:val="12"/>
        </w:rPr>
        <w:t xml:space="preserve"> (Rappaport </w:t>
      </w:r>
      <w:proofErr w:type="spellStart"/>
      <w:r w:rsidRPr="00245E23">
        <w:rPr>
          <w:sz w:val="12"/>
        </w:rPr>
        <w:t>Hovav</w:t>
      </w:r>
      <w:proofErr w:type="spellEnd"/>
      <w:r w:rsidRPr="00245E23">
        <w:rPr>
          <w:sz w:val="12"/>
        </w:rPr>
        <w:t xml:space="preserve"> 2008, 2009):</w:t>
      </w:r>
    </w:p>
    <w:p w14:paraId="782CFFBF" w14:textId="77777777" w:rsidR="004E262B" w:rsidRPr="00245E23" w:rsidRDefault="004E262B" w:rsidP="004E262B">
      <w:pPr>
        <w:rPr>
          <w:sz w:val="12"/>
        </w:rPr>
      </w:pPr>
      <w:r w:rsidRPr="00245E23">
        <w:rPr>
          <w:sz w:val="12"/>
        </w:rPr>
        <w:t>• Specifically, the extent scale associated with an incremental theme verb is introduced by one of its arguments.</w:t>
      </w:r>
    </w:p>
    <w:p w14:paraId="715C462F" w14:textId="77777777" w:rsidR="004E262B" w:rsidRPr="00245E23" w:rsidRDefault="004E262B" w:rsidP="004E262B">
      <w:pPr>
        <w:rPr>
          <w:sz w:val="12"/>
        </w:rPr>
      </w:pPr>
      <w:r w:rsidRPr="00245E23">
        <w:rPr>
          <w:sz w:val="12"/>
        </w:rPr>
        <w:t>• EVIDENCE: There is no classification of incremental theme verbs according to subtypes of extent scales (e.g., two-point, multi-valued, bounded, unbounded, lower bound closed, upper bound closed), nor is there an obvious way to suggest such a classification.</w:t>
      </w:r>
    </w:p>
    <w:p w14:paraId="7BFD6664" w14:textId="77777777" w:rsidR="004E262B" w:rsidRPr="00245E23" w:rsidRDefault="004E262B" w:rsidP="004E262B">
      <w:pPr>
        <w:rPr>
          <w:sz w:val="12"/>
        </w:rPr>
      </w:pPr>
      <w:r w:rsidRPr="00245E23">
        <w:rPr>
          <w:sz w:val="12"/>
        </w:rPr>
        <w:t xml:space="preserve">• A range of further evidence is now reviewed (from a larger discussion in Rappaport </w:t>
      </w:r>
      <w:proofErr w:type="spellStart"/>
      <w:r w:rsidRPr="00245E23">
        <w:rPr>
          <w:sz w:val="12"/>
        </w:rPr>
        <w:t>Hovav</w:t>
      </w:r>
      <w:proofErr w:type="spellEnd"/>
      <w:r w:rsidRPr="00245E23">
        <w:rPr>
          <w:sz w:val="12"/>
        </w:rPr>
        <w:t xml:space="preserve"> 2009).</w:t>
      </w:r>
    </w:p>
    <w:p w14:paraId="434E0B21" w14:textId="77777777" w:rsidR="004E262B" w:rsidRPr="00245E23" w:rsidRDefault="004E262B" w:rsidP="004E262B">
      <w:pPr>
        <w:rPr>
          <w:sz w:val="12"/>
        </w:rPr>
      </w:pPr>
      <w:r w:rsidRPr="00245E23">
        <w:rPr>
          <w:sz w:val="12"/>
        </w:rPr>
        <w:t xml:space="preserve">6.1 Incremental theme verbs do not lexically specify an incremental relation </w:t>
      </w:r>
    </w:p>
    <w:p w14:paraId="240DD41F" w14:textId="77777777" w:rsidR="004E262B" w:rsidRPr="00245E23" w:rsidRDefault="004E262B" w:rsidP="004E262B">
      <w:pPr>
        <w:rPr>
          <w:sz w:val="12"/>
        </w:rPr>
      </w:pPr>
      <w:r w:rsidRPr="00245E23">
        <w:rPr>
          <w:sz w:val="12"/>
        </w:rPr>
        <w:t xml:space="preserve">Most incremental theme verbs do not lexically require an incremental relation to the theme. The existence of a strict incremental relation between the theme and the event depends on the subject, the object, and </w:t>
      </w:r>
      <w:proofErr w:type="gramStart"/>
      <w:r w:rsidRPr="00245E23">
        <w:rPr>
          <w:sz w:val="12"/>
        </w:rPr>
        <w:t>real world</w:t>
      </w:r>
      <w:proofErr w:type="gramEnd"/>
      <w:r w:rsidRPr="00245E23">
        <w:rPr>
          <w:sz w:val="12"/>
        </w:rPr>
        <w:t xml:space="preserve"> knowledge of how actions are carried out (cf. </w:t>
      </w:r>
      <w:proofErr w:type="spellStart"/>
      <w:r w:rsidRPr="00245E23">
        <w:rPr>
          <w:sz w:val="12"/>
        </w:rPr>
        <w:t>Jackendoff</w:t>
      </w:r>
      <w:proofErr w:type="spellEnd"/>
      <w:r w:rsidRPr="00245E23">
        <w:rPr>
          <w:sz w:val="12"/>
        </w:rPr>
        <w:t xml:space="preserve"> 1996; </w:t>
      </w:r>
      <w:proofErr w:type="spellStart"/>
      <w:r w:rsidRPr="00245E23">
        <w:rPr>
          <w:sz w:val="12"/>
        </w:rPr>
        <w:t>Verkuyl</w:t>
      </w:r>
      <w:proofErr w:type="spellEnd"/>
      <w:r w:rsidRPr="00245E23">
        <w:rPr>
          <w:sz w:val="12"/>
        </w:rPr>
        <w:t xml:space="preserve"> 1993).</w:t>
      </w:r>
    </w:p>
    <w:p w14:paraId="418F68A7" w14:textId="77777777" w:rsidR="004E262B" w:rsidRPr="00245E23" w:rsidRDefault="004E262B" w:rsidP="004E262B">
      <w:pPr>
        <w:rPr>
          <w:sz w:val="12"/>
        </w:rPr>
      </w:pPr>
      <w:r w:rsidRPr="00245E23">
        <w:rPr>
          <w:sz w:val="12"/>
        </w:rPr>
        <w:t>(48) a. The scanner read the bar-code.</w:t>
      </w:r>
    </w:p>
    <w:p w14:paraId="35AE9BC5" w14:textId="77777777" w:rsidR="004E262B" w:rsidRPr="00245E23" w:rsidRDefault="004E262B" w:rsidP="004E262B">
      <w:pPr>
        <w:rPr>
          <w:sz w:val="12"/>
        </w:rPr>
      </w:pPr>
      <w:r w:rsidRPr="00245E23">
        <w:rPr>
          <w:sz w:val="12"/>
        </w:rPr>
        <w:t xml:space="preserve">b. Eye doctor to patient: Read this letter </w:t>
      </w:r>
      <w:proofErr w:type="gramStart"/>
      <w:r w:rsidRPr="00245E23">
        <w:rPr>
          <w:sz w:val="12"/>
        </w:rPr>
        <w:t>on</w:t>
      </w:r>
      <w:proofErr w:type="gramEnd"/>
      <w:r w:rsidRPr="00245E23">
        <w:rPr>
          <w:sz w:val="12"/>
        </w:rPr>
        <w:t xml:space="preserve"> the bottom of the chart.</w:t>
      </w:r>
    </w:p>
    <w:p w14:paraId="069AAAE3" w14:textId="77777777" w:rsidR="004E262B" w:rsidRPr="00245E23" w:rsidRDefault="004E262B" w:rsidP="004E262B">
      <w:pPr>
        <w:rPr>
          <w:sz w:val="12"/>
        </w:rPr>
      </w:pPr>
      <w:r w:rsidRPr="00245E23">
        <w:rPr>
          <w:sz w:val="12"/>
        </w:rPr>
        <w:t>(49) a. I ate from all the platters on the table.</w:t>
      </w:r>
    </w:p>
    <w:p w14:paraId="769A8387" w14:textId="77777777" w:rsidR="004E262B" w:rsidRPr="00245E23" w:rsidRDefault="004E262B" w:rsidP="004E262B">
      <w:pPr>
        <w:rPr>
          <w:sz w:val="12"/>
        </w:rPr>
      </w:pPr>
      <w:r w:rsidRPr="00245E23">
        <w:rPr>
          <w:sz w:val="12"/>
        </w:rPr>
        <w:t>b. I saw the entire house in half an hour.</w:t>
      </w:r>
    </w:p>
    <w:p w14:paraId="20B4D3AC" w14:textId="77777777" w:rsidR="004E262B" w:rsidRPr="00245E23" w:rsidRDefault="004E262B" w:rsidP="004E262B">
      <w:pPr>
        <w:rPr>
          <w:sz w:val="12"/>
        </w:rPr>
      </w:pPr>
      <w:r w:rsidRPr="00245E23">
        <w:rPr>
          <w:sz w:val="12"/>
        </w:rPr>
        <w:t xml:space="preserve">There are </w:t>
      </w:r>
      <w:proofErr w:type="gramStart"/>
      <w:r w:rsidRPr="00245E23">
        <w:rPr>
          <w:sz w:val="12"/>
        </w:rPr>
        <w:t>a very</w:t>
      </w:r>
      <w:proofErr w:type="gramEnd"/>
      <w:r w:rsidRPr="00245E23">
        <w:rPr>
          <w:sz w:val="12"/>
        </w:rPr>
        <w:t xml:space="preserve"> few verbs which do not allow an incremental relation with their object, including push, pull, and throw. These verbs NEVER allow the event to affect the argument incrementally; they lack Krifka’s (1989) Mapping-to-Subevents property.</w:t>
      </w:r>
    </w:p>
    <w:p w14:paraId="54292A40" w14:textId="77777777" w:rsidR="004E262B" w:rsidRPr="00245E23" w:rsidRDefault="004E262B" w:rsidP="004E262B">
      <w:pPr>
        <w:rPr>
          <w:sz w:val="12"/>
        </w:rPr>
      </w:pPr>
      <w:r w:rsidRPr="00245E23">
        <w:rPr>
          <w:sz w:val="12"/>
        </w:rPr>
        <w:t>6.2 Incremental theme verbs co-occur with other kinds of scales</w:t>
      </w:r>
    </w:p>
    <w:p w14:paraId="4A46BF01" w14:textId="77777777" w:rsidR="004E262B" w:rsidRPr="00245E23" w:rsidRDefault="004E262B" w:rsidP="004E262B">
      <w:pPr>
        <w:rPr>
          <w:sz w:val="12"/>
        </w:rPr>
      </w:pPr>
      <w:r w:rsidRPr="00245E23">
        <w:rPr>
          <w:sz w:val="12"/>
        </w:rPr>
        <w:t>• Verbs lexicalizing a path or property scale—i.e. IDM and COS verbs—cannot appear with an explicitly expressed scale of the other kind.</w:t>
      </w:r>
    </w:p>
    <w:p w14:paraId="171A5678" w14:textId="77777777" w:rsidR="004E262B" w:rsidRPr="00245E23" w:rsidRDefault="004E262B" w:rsidP="004E262B">
      <w:pPr>
        <w:rPr>
          <w:sz w:val="12"/>
        </w:rPr>
      </w:pPr>
      <w:r w:rsidRPr="00245E23">
        <w:rPr>
          <w:sz w:val="12"/>
        </w:rPr>
        <w:t xml:space="preserve">(50) a. </w:t>
      </w:r>
      <w:r w:rsidRPr="00245E23">
        <w:rPr>
          <w:rFonts w:ascii="Cambria Math" w:hAnsi="Cambria Math" w:cs="Cambria Math"/>
          <w:sz w:val="12"/>
        </w:rPr>
        <w:t>∗</w:t>
      </w:r>
      <w:r w:rsidRPr="00245E23">
        <w:rPr>
          <w:sz w:val="12"/>
        </w:rPr>
        <w:t xml:space="preserve"> Casey arrived breathless. (on the result interpretation)</w:t>
      </w:r>
    </w:p>
    <w:p w14:paraId="6873E98C" w14:textId="77777777" w:rsidR="004E262B" w:rsidRPr="00245E23" w:rsidRDefault="004E262B" w:rsidP="004E262B">
      <w:pPr>
        <w:rPr>
          <w:sz w:val="12"/>
        </w:rPr>
      </w:pPr>
      <w:r w:rsidRPr="00245E23">
        <w:rPr>
          <w:sz w:val="12"/>
        </w:rPr>
        <w:t>(lexicalized path scale; property predicated of theme)</w:t>
      </w:r>
    </w:p>
    <w:p w14:paraId="41D3834A" w14:textId="77777777" w:rsidR="004E262B" w:rsidRPr="00245E23" w:rsidRDefault="004E262B" w:rsidP="004E262B">
      <w:pPr>
        <w:rPr>
          <w:sz w:val="12"/>
        </w:rPr>
      </w:pPr>
      <w:r w:rsidRPr="00245E23">
        <w:rPr>
          <w:sz w:val="12"/>
        </w:rPr>
        <w:t xml:space="preserve">b. </w:t>
      </w:r>
      <w:r w:rsidRPr="00245E23">
        <w:rPr>
          <w:rFonts w:ascii="Cambria Math" w:hAnsi="Cambria Math" w:cs="Cambria Math"/>
          <w:sz w:val="12"/>
        </w:rPr>
        <w:t>∗</w:t>
      </w:r>
      <w:r w:rsidRPr="00245E23">
        <w:rPr>
          <w:sz w:val="12"/>
        </w:rPr>
        <w:t xml:space="preserve"> The heat ripened the nectarine into the trashcan.</w:t>
      </w:r>
    </w:p>
    <w:p w14:paraId="6A608925" w14:textId="77777777" w:rsidR="004E262B" w:rsidRPr="00245E23" w:rsidRDefault="004E262B" w:rsidP="004E262B">
      <w:pPr>
        <w:rPr>
          <w:sz w:val="12"/>
        </w:rPr>
      </w:pPr>
      <w:r w:rsidRPr="00245E23">
        <w:rPr>
          <w:sz w:val="12"/>
        </w:rPr>
        <w:t>(lexicalized property scale; path predicated of theme)</w:t>
      </w:r>
    </w:p>
    <w:p w14:paraId="147A336D" w14:textId="77777777" w:rsidR="004E262B" w:rsidRPr="00245E23" w:rsidRDefault="004E262B" w:rsidP="004E262B">
      <w:pPr>
        <w:rPr>
          <w:sz w:val="12"/>
        </w:rPr>
      </w:pPr>
      <w:r w:rsidRPr="00245E23">
        <w:rPr>
          <w:sz w:val="12"/>
        </w:rPr>
        <w:t>• In contrast, incremental theme verbs can appear with other than extent scales, allowing property/path scales to be predicated of their incremental theme.</w:t>
      </w:r>
    </w:p>
    <w:p w14:paraId="2F138E0D" w14:textId="77777777" w:rsidR="004E262B" w:rsidRPr="00245E23" w:rsidRDefault="004E262B" w:rsidP="004E262B">
      <w:pPr>
        <w:rPr>
          <w:sz w:val="12"/>
        </w:rPr>
      </w:pPr>
      <w:r w:rsidRPr="00245E23">
        <w:rPr>
          <w:sz w:val="12"/>
        </w:rPr>
        <w:t>(51) a. I wiped the entire table clean in three minutes.</w:t>
      </w:r>
    </w:p>
    <w:p w14:paraId="1C3D5E12" w14:textId="77777777" w:rsidR="004E262B" w:rsidRPr="00245E23" w:rsidRDefault="004E262B" w:rsidP="004E262B">
      <w:pPr>
        <w:rPr>
          <w:sz w:val="12"/>
        </w:rPr>
      </w:pPr>
      <w:r w:rsidRPr="00245E23">
        <w:rPr>
          <w:sz w:val="12"/>
        </w:rPr>
        <w:t>(theme serves as incremental theme; property scale predicated of it)</w:t>
      </w:r>
    </w:p>
    <w:p w14:paraId="794E87BE" w14:textId="77777777" w:rsidR="004E262B" w:rsidRPr="00245E23" w:rsidRDefault="004E262B" w:rsidP="004E262B">
      <w:pPr>
        <w:rPr>
          <w:sz w:val="12"/>
        </w:rPr>
      </w:pPr>
      <w:r w:rsidRPr="00245E23">
        <w:rPr>
          <w:sz w:val="12"/>
        </w:rPr>
        <w:t xml:space="preserve">b. I </w:t>
      </w:r>
      <w:proofErr w:type="gramStart"/>
      <w:r w:rsidRPr="00245E23">
        <w:rPr>
          <w:sz w:val="12"/>
        </w:rPr>
        <w:t>read</w:t>
      </w:r>
      <w:proofErr w:type="gramEnd"/>
      <w:r w:rsidRPr="00245E23">
        <w:rPr>
          <w:sz w:val="12"/>
        </w:rPr>
        <w:t xml:space="preserve"> myself to sleep.</w:t>
      </w:r>
    </w:p>
    <w:p w14:paraId="54BA6E7F" w14:textId="77777777" w:rsidR="004E262B" w:rsidRPr="00245E23" w:rsidRDefault="004E262B" w:rsidP="004E262B">
      <w:pPr>
        <w:rPr>
          <w:sz w:val="12"/>
        </w:rPr>
      </w:pPr>
      <w:r w:rsidRPr="00245E23">
        <w:rPr>
          <w:sz w:val="12"/>
        </w:rPr>
        <w:t>(unexpressed theme is incremental theme; property scale predicated of another argument)</w:t>
      </w:r>
    </w:p>
    <w:p w14:paraId="0F2DDC53" w14:textId="77777777" w:rsidR="004E262B" w:rsidRPr="00245E23" w:rsidRDefault="004E262B" w:rsidP="004E262B">
      <w:pPr>
        <w:rPr>
          <w:sz w:val="12"/>
        </w:rPr>
      </w:pPr>
      <w:r w:rsidRPr="00245E23">
        <w:rPr>
          <w:sz w:val="12"/>
        </w:rPr>
        <w:t>c. The goats ate the lawn bare.</w:t>
      </w:r>
    </w:p>
    <w:p w14:paraId="6D6A1BFD" w14:textId="77777777" w:rsidR="004E262B" w:rsidRPr="00245E23" w:rsidRDefault="004E262B" w:rsidP="004E262B">
      <w:pPr>
        <w:rPr>
          <w:sz w:val="12"/>
        </w:rPr>
      </w:pPr>
      <w:r w:rsidRPr="00245E23">
        <w:rPr>
          <w:sz w:val="12"/>
        </w:rPr>
        <w:t>(theme serves as incremental theme; property scale predicated of it)</w:t>
      </w:r>
    </w:p>
    <w:p w14:paraId="1AC0AFD3" w14:textId="77777777" w:rsidR="004E262B" w:rsidRPr="00245E23" w:rsidRDefault="004E262B" w:rsidP="004E262B">
      <w:pPr>
        <w:rPr>
          <w:sz w:val="12"/>
        </w:rPr>
      </w:pPr>
      <w:r w:rsidRPr="00245E23">
        <w:rPr>
          <w:sz w:val="12"/>
        </w:rPr>
        <w:t>• SIGNIFICANCE: Extent scales as introduced by incremental themes are qualitatively different from property and path scales.</w:t>
      </w:r>
    </w:p>
    <w:p w14:paraId="6D25EF51" w14:textId="77777777" w:rsidR="004E262B" w:rsidRPr="00245E23" w:rsidRDefault="004E262B" w:rsidP="004E262B">
      <w:pPr>
        <w:rPr>
          <w:sz w:val="12"/>
        </w:rPr>
      </w:pPr>
      <w:r w:rsidRPr="00245E23">
        <w:rPr>
          <w:sz w:val="12"/>
        </w:rPr>
        <w:t>6.3 Incremental themes co-occur with manner meaning components</w:t>
      </w:r>
    </w:p>
    <w:p w14:paraId="635AE312" w14:textId="77777777" w:rsidR="004E262B" w:rsidRPr="00647FDC" w:rsidRDefault="004E262B" w:rsidP="004E262B">
      <w:pPr>
        <w:rPr>
          <w:sz w:val="12"/>
        </w:rPr>
      </w:pPr>
      <w:r w:rsidRPr="00CA6D15">
        <w:rPr>
          <w:rStyle w:val="Emphasis"/>
          <w:highlight w:val="cyan"/>
        </w:rPr>
        <w:t>Scalar change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 a </w:t>
      </w:r>
      <w:r w:rsidRPr="00CA6D15">
        <w:rPr>
          <w:rStyle w:val="Emphasis"/>
          <w:highlight w:val="cyan"/>
        </w:rPr>
        <w:t>notion of manner</w:t>
      </w:r>
      <w:r w:rsidRPr="00245E23">
        <w:rPr>
          <w:rStyle w:val="StyleUnderline"/>
        </w:rPr>
        <w:t xml:space="preserve"> as well as scalar change</w:t>
      </w:r>
      <w:r w:rsidRPr="00245E23">
        <w:rPr>
          <w:sz w:val="12"/>
        </w:rPr>
        <w:t xml:space="preserve"> (see section 5.5). </w:t>
      </w:r>
      <w:r w:rsidRPr="00245E23">
        <w:rPr>
          <w:rStyle w:val="StyleUnderline"/>
        </w:rPr>
        <w:t xml:space="preserve">Prototypical </w:t>
      </w:r>
      <w:r w:rsidRPr="00CA6D15">
        <w:rPr>
          <w:rStyle w:val="StyleUnderline"/>
          <w:highlight w:val="cyan"/>
        </w:rPr>
        <w:t>incremental theme</w:t>
      </w:r>
      <w:r w:rsidRPr="00DE2EB8">
        <w:rPr>
          <w:rStyle w:val="StyleUnderline"/>
        </w:rPr>
        <w:t xml:space="preserve"> verbs</w:t>
      </w:r>
      <w:r w:rsidRPr="00245E23">
        <w:rPr>
          <w:sz w:val="12"/>
        </w:rPr>
        <w:t>—</w:t>
      </w:r>
      <w:r w:rsidRPr="00CA6D15">
        <w:rPr>
          <w:rStyle w:val="StyleUnderline"/>
          <w:highlight w:val="cyan"/>
        </w:rPr>
        <w:t xml:space="preserve">i.e. </w:t>
      </w:r>
      <w:r w:rsidRPr="00CA6D15">
        <w:rPr>
          <w:rStyle w:val="Emphasis"/>
          <w:highlight w:val="cyan"/>
        </w:rPr>
        <w:t>creation</w:t>
      </w:r>
      <w:r w:rsidRPr="00245E23">
        <w:rPr>
          <w:rStyle w:val="StyleUnderline"/>
        </w:rPr>
        <w:t xml:space="preserve"> and ingestion </w:t>
      </w:r>
      <w:r w:rsidRPr="00CA6D15">
        <w:rPr>
          <w:rStyle w:val="Emphasis"/>
          <w:highlight w:val="cyan"/>
        </w:rPr>
        <w:t>verbs</w:t>
      </w:r>
      <w:r w:rsidRPr="00245E23">
        <w:rPr>
          <w:sz w:val="12"/>
        </w:rPr>
        <w:t>—</w:t>
      </w:r>
      <w:r w:rsidRPr="00CA6D15">
        <w:rPr>
          <w:rStyle w:val="Emphasis"/>
          <w:highlight w:val="cyan"/>
        </w:rPr>
        <w:t>do</w:t>
      </w:r>
      <w:r w:rsidRPr="00245E23">
        <w:rPr>
          <w:rStyle w:val="StyleUnderline"/>
        </w:rPr>
        <w:t xml:space="preserve"> lexicalize manner</w:t>
      </w:r>
      <w:r w:rsidRPr="00245E23">
        <w:rPr>
          <w:sz w:val="12"/>
        </w:rPr>
        <w:t>.</w:t>
      </w:r>
    </w:p>
    <w:p w14:paraId="30C61211" w14:textId="77777777" w:rsidR="004E262B" w:rsidRPr="00B337A8" w:rsidRDefault="004E262B" w:rsidP="004E262B">
      <w:pPr>
        <w:pStyle w:val="Heading4"/>
        <w:ind w:left="720"/>
      </w:pPr>
      <w:r>
        <w:t xml:space="preserve">c. They don’t denote </w:t>
      </w:r>
      <w:r w:rsidRPr="00CB0359">
        <w:rPr>
          <w:u w:val="single"/>
        </w:rPr>
        <w:t>scalar</w:t>
      </w:r>
      <w:r>
        <w:t xml:space="preserve"> change because they</w:t>
      </w:r>
      <w:r>
        <w:rPr>
          <w:b w:val="0"/>
          <w:bCs/>
        </w:rPr>
        <w:t xml:space="preserve"> </w:t>
      </w:r>
      <w:r w:rsidRPr="00B337A8">
        <w:rPr>
          <w:u w:val="single"/>
        </w:rPr>
        <w:t>borrow</w:t>
      </w:r>
      <w:r w:rsidRPr="00B337A8">
        <w:t xml:space="preserve"> </w:t>
      </w:r>
      <w:r w:rsidRPr="00B337A8">
        <w:rPr>
          <w:u w:val="single"/>
        </w:rPr>
        <w:t>scale</w:t>
      </w:r>
      <w:r w:rsidRPr="00B337A8">
        <w:t xml:space="preserve"> </w:t>
      </w:r>
      <w:r>
        <w:t xml:space="preserve">from the direct </w:t>
      </w:r>
      <w:r w:rsidRPr="00B337A8">
        <w:rPr>
          <w:u w:val="single"/>
        </w:rPr>
        <w:t>object</w:t>
      </w:r>
      <w:r w:rsidRPr="00B337A8">
        <w:t xml:space="preserve"> </w:t>
      </w:r>
      <w:r>
        <w:t xml:space="preserve">instead of being </w:t>
      </w:r>
      <w:r w:rsidRPr="00B337A8">
        <w:rPr>
          <w:u w:val="single"/>
        </w:rPr>
        <w:t>encoded</w:t>
      </w:r>
      <w:r w:rsidRPr="00B337A8">
        <w:t xml:space="preserve"> </w:t>
      </w:r>
      <w:r>
        <w:t>in the verb</w:t>
      </w:r>
      <w:r w:rsidRPr="00B337A8">
        <w:t xml:space="preserve"> </w:t>
      </w:r>
      <w:r>
        <w:t>the way change-of-state verbs like ‘</w:t>
      </w:r>
      <w:r w:rsidRPr="00B337A8">
        <w:rPr>
          <w:u w:val="single"/>
        </w:rPr>
        <w:t>strengthen</w:t>
      </w:r>
      <w:r>
        <w:t xml:space="preserve">’ do. </w:t>
      </w:r>
    </w:p>
    <w:p w14:paraId="39AFD890" w14:textId="77777777" w:rsidR="004E262B" w:rsidRPr="00B337A8" w:rsidRDefault="004E262B" w:rsidP="004E262B">
      <w:proofErr w:type="spellStart"/>
      <w:r w:rsidRPr="00B337A8">
        <w:rPr>
          <w:rStyle w:val="Style13ptBold"/>
        </w:rPr>
        <w:t>Hovav</w:t>
      </w:r>
      <w:proofErr w:type="spellEnd"/>
      <w:r w:rsidRPr="00B337A8">
        <w:rPr>
          <w:rStyle w:val="Style13ptBold"/>
        </w:rPr>
        <w:t xml:space="preserve"> ’14</w:t>
      </w:r>
      <w:r>
        <w:t xml:space="preserve"> [Malka Rappaport Hovav, linguist and professor of linguistics at the Hebrew University of Jerusalem; PhD, Massachusetts Institute of Technology. Nov 2014. </w:t>
      </w:r>
      <w:r w:rsidRPr="00B337A8">
        <w:rPr>
          <w:i/>
          <w:iCs/>
        </w:rPr>
        <w:t>The Syntax of Roots and the Roots of Syntax</w:t>
      </w:r>
      <w:r>
        <w:t xml:space="preserve"> “Building scalar changes” </w:t>
      </w:r>
      <w:r w:rsidRPr="00B337A8">
        <w:t>https://www.researchgate.net/publication/299887676_Building_scalar_changes</w:t>
      </w:r>
      <w:r>
        <w:t xml:space="preserve"> // </w:t>
      </w:r>
      <w:proofErr w:type="spellStart"/>
      <w:r>
        <w:rPr>
          <w:i/>
        </w:rPr>
        <w:t>q.c.</w:t>
      </w:r>
      <w:proofErr w:type="spellEnd"/>
      <w:r>
        <w:t>]</w:t>
      </w:r>
    </w:p>
    <w:p w14:paraId="2A13E39B" w14:textId="77777777" w:rsidR="004E262B" w:rsidRPr="00B337A8" w:rsidRDefault="004E262B" w:rsidP="004E262B">
      <w:pPr>
        <w:rPr>
          <w:sz w:val="12"/>
        </w:rPr>
      </w:pPr>
      <w:r w:rsidRPr="00B337A8">
        <w:rPr>
          <w:sz w:val="12"/>
        </w:rPr>
        <w:t>Abstract</w:t>
      </w:r>
    </w:p>
    <w:p w14:paraId="580F7C3C" w14:textId="77777777" w:rsidR="004E262B" w:rsidRDefault="004E262B" w:rsidP="004E262B">
      <w:pPr>
        <w:rPr>
          <w:sz w:val="12"/>
        </w:rPr>
      </w:pPr>
      <w:r w:rsidRPr="00CA6D15">
        <w:rPr>
          <w:rStyle w:val="Emphasis"/>
          <w:highlight w:val="cyan"/>
        </w:rPr>
        <w:t>Change of state verbs</w:t>
      </w:r>
      <w:r w:rsidRPr="00B337A8">
        <w:rPr>
          <w:sz w:val="12"/>
        </w:rPr>
        <w:t xml:space="preserve"> and verbs of directed motion are shown to share interpretive properties and argument realization properties which are claimed to follow from the fact that they both </w:t>
      </w:r>
      <w:r w:rsidRPr="00CA6D15">
        <w:rPr>
          <w:rStyle w:val="Emphasis"/>
          <w:highlight w:val="cyan"/>
        </w:rPr>
        <w:t>lexically encode</w:t>
      </w:r>
      <w:r w:rsidRPr="00B337A8">
        <w:rPr>
          <w:rStyle w:val="StyleUnderline"/>
        </w:rPr>
        <w:t xml:space="preserve">, or </w:t>
      </w:r>
      <w:r w:rsidRPr="00CB0359">
        <w:rPr>
          <w:rStyle w:val="Emphasis"/>
        </w:rPr>
        <w:t>lexicalize</w:t>
      </w:r>
      <w:r w:rsidRPr="00B337A8">
        <w:rPr>
          <w:rStyle w:val="StyleUnderline"/>
        </w:rPr>
        <w:t xml:space="preserve">, as </w:t>
      </w:r>
      <w:r w:rsidRPr="00CA6D15">
        <w:rPr>
          <w:rStyle w:val="Emphasis"/>
          <w:highlight w:val="cyan"/>
        </w:rPr>
        <w:t>scale</w:t>
      </w:r>
      <w:r w:rsidRPr="00B337A8">
        <w:rPr>
          <w:sz w:val="12"/>
        </w:rPr>
        <w:t xml:space="preserve">. The semantic core of each verb in both classes is a stative scalar attribute, and the events in the denotation of the verb involve a change in the value of that scalar attribute. There is a similar typology of scalar attributes which form the core of both classes. </w:t>
      </w:r>
      <w:r w:rsidRPr="00B337A8">
        <w:rPr>
          <w:rStyle w:val="StyleUnderline"/>
        </w:rPr>
        <w:t xml:space="preserve">In contrast, </w:t>
      </w:r>
      <w:r w:rsidRPr="00CA6D15">
        <w:rPr>
          <w:rStyle w:val="Emphasis"/>
          <w:highlight w:val="cyan"/>
        </w:rPr>
        <w:t>incremental theme verbs</w:t>
      </w:r>
      <w:r w:rsidRPr="00B337A8">
        <w:rPr>
          <w:sz w:val="12"/>
        </w:rPr>
        <w:t xml:space="preserve">, which have also been claimed to be associated with a scale, </w:t>
      </w:r>
      <w:r w:rsidRPr="00CA6D15">
        <w:rPr>
          <w:rStyle w:val="Emphasis"/>
          <w:highlight w:val="cyan"/>
        </w:rPr>
        <w:t>do not</w:t>
      </w:r>
      <w:r w:rsidRPr="00B337A8">
        <w:rPr>
          <w:rStyle w:val="StyleUnderline"/>
        </w:rPr>
        <w:t xml:space="preserve"> show the same interpretive and argument realization properties</w:t>
      </w:r>
      <w:r w:rsidRPr="00B337A8">
        <w:rPr>
          <w:sz w:val="12"/>
        </w:rPr>
        <w:t xml:space="preserve">. This is claimed to follow </w:t>
      </w:r>
      <w:r w:rsidRPr="00CA6D15">
        <w:rPr>
          <w:rStyle w:val="StyleUnderline"/>
          <w:highlight w:val="cyan"/>
        </w:rPr>
        <w:t xml:space="preserve">from the fact that the </w:t>
      </w:r>
      <w:r w:rsidRPr="00CA6D15">
        <w:rPr>
          <w:rStyle w:val="Emphasis"/>
          <w:highlight w:val="cyan"/>
        </w:rPr>
        <w:t>scale associated</w:t>
      </w:r>
      <w:r w:rsidRPr="00CA6D15">
        <w:rPr>
          <w:rStyle w:val="StyleUnderline"/>
          <w:highlight w:val="cyan"/>
        </w:rPr>
        <w:t xml:space="preserve"> with these verbs is </w:t>
      </w:r>
      <w:r w:rsidRPr="00CA6D15">
        <w:rPr>
          <w:rStyle w:val="Emphasis"/>
          <w:highlight w:val="cyan"/>
        </w:rPr>
        <w:t>introduced</w:t>
      </w:r>
      <w:r w:rsidRPr="00CA6D15">
        <w:rPr>
          <w:rStyle w:val="StyleUnderline"/>
          <w:highlight w:val="cyan"/>
        </w:rPr>
        <w:t xml:space="preserve"> by the </w:t>
      </w:r>
      <w:r w:rsidRPr="00CA6D15">
        <w:rPr>
          <w:rStyle w:val="Emphasis"/>
          <w:highlight w:val="cyan"/>
        </w:rPr>
        <w:t>direct object</w:t>
      </w:r>
      <w:r w:rsidRPr="00CA6D15">
        <w:rPr>
          <w:rStyle w:val="StyleUnderline"/>
          <w:highlight w:val="cyan"/>
        </w:rPr>
        <w:t xml:space="preserve"> and </w:t>
      </w:r>
      <w:r w:rsidRPr="00CA6D15">
        <w:rPr>
          <w:rStyle w:val="Emphasis"/>
          <w:highlight w:val="cyan"/>
        </w:rPr>
        <w:t>not lexicalized by the verb</w:t>
      </w:r>
      <w:r w:rsidRPr="00B337A8">
        <w:rPr>
          <w:sz w:val="12"/>
        </w:rPr>
        <w:t>.</w:t>
      </w:r>
    </w:p>
    <w:p w14:paraId="651DFC36" w14:textId="77777777" w:rsidR="004E262B" w:rsidRPr="00DF5A28" w:rsidRDefault="004E262B" w:rsidP="004E262B"/>
    <w:p w14:paraId="4A618B78" w14:textId="77777777" w:rsidR="004E262B" w:rsidRPr="008060CB" w:rsidRDefault="004E262B" w:rsidP="004E262B">
      <w:pPr>
        <w:pStyle w:val="Heading4"/>
      </w:pPr>
      <w:r>
        <w:t>There are 2 types of verbs that imply a change-of-</w:t>
      </w:r>
      <w:proofErr w:type="gramStart"/>
      <w:r>
        <w:t>state: ‘strengthen’</w:t>
      </w:r>
      <w:proofErr w:type="gramEnd"/>
      <w:r>
        <w:t xml:space="preserve"> is the one that requires the </w:t>
      </w:r>
      <w:r w:rsidRPr="00B7731D">
        <w:rPr>
          <w:u w:val="single"/>
        </w:rPr>
        <w:t>object</w:t>
      </w:r>
      <w:r>
        <w:t xml:space="preserve"> it acts </w:t>
      </w:r>
      <w:r w:rsidRPr="00B7731D">
        <w:rPr>
          <w:u w:val="single"/>
        </w:rPr>
        <w:t>upon</w:t>
      </w:r>
      <w:r>
        <w:t xml:space="preserve"> to </w:t>
      </w:r>
      <w:r w:rsidRPr="00B7731D">
        <w:rPr>
          <w:u w:val="single"/>
        </w:rPr>
        <w:t>already</w:t>
      </w:r>
      <w:r>
        <w:t xml:space="preserve"> </w:t>
      </w:r>
      <w:r w:rsidRPr="00B7731D">
        <w:rPr>
          <w:u w:val="single"/>
        </w:rPr>
        <w:t>exist</w:t>
      </w:r>
      <w:r>
        <w:t>-</w:t>
      </w:r>
      <w:proofErr w:type="gramStart"/>
      <w:r>
        <w:t>--‘</w:t>
      </w:r>
      <w:proofErr w:type="gramEnd"/>
      <w:r w:rsidRPr="00B7731D">
        <w:rPr>
          <w:u w:val="single"/>
        </w:rPr>
        <w:t>creation</w:t>
      </w:r>
      <w:r>
        <w:t xml:space="preserve"> verbs’ that change it from </w:t>
      </w:r>
      <w:r w:rsidRPr="00B7731D">
        <w:rPr>
          <w:u w:val="single"/>
        </w:rPr>
        <w:t>nothing</w:t>
      </w:r>
      <w:r>
        <w:t xml:space="preserve"> to </w:t>
      </w:r>
      <w:r w:rsidRPr="00B7731D">
        <w:rPr>
          <w:u w:val="single"/>
        </w:rPr>
        <w:t>something</w:t>
      </w:r>
      <w:r>
        <w:t xml:space="preserve"> are </w:t>
      </w:r>
      <w:r w:rsidRPr="00B7731D">
        <w:rPr>
          <w:u w:val="single"/>
        </w:rPr>
        <w:t>different</w:t>
      </w:r>
      <w:r>
        <w:t xml:space="preserve">. </w:t>
      </w:r>
    </w:p>
    <w:p w14:paraId="1B304AFF" w14:textId="77777777" w:rsidR="004E262B" w:rsidRPr="00DF5A28" w:rsidRDefault="004E262B" w:rsidP="004E262B">
      <w:pPr>
        <w:pStyle w:val="Heading4"/>
      </w:pPr>
      <w:r>
        <w:t xml:space="preserve">3. Its </w:t>
      </w:r>
      <w:r w:rsidRPr="00B7731D">
        <w:rPr>
          <w:u w:val="single"/>
        </w:rPr>
        <w:t>ROOT</w:t>
      </w:r>
      <w:r>
        <w:t xml:space="preserve"> requires </w:t>
      </w:r>
      <w:r w:rsidRPr="00D872A1">
        <w:rPr>
          <w:u w:val="single"/>
        </w:rPr>
        <w:t>RELATIVE CHANGE</w:t>
      </w:r>
      <w:r>
        <w:t xml:space="preserve">: </w:t>
      </w:r>
    </w:p>
    <w:p w14:paraId="26B9C84B" w14:textId="77777777" w:rsidR="004E262B" w:rsidRDefault="004E262B" w:rsidP="004E262B">
      <w:pPr>
        <w:pStyle w:val="Heading4"/>
        <w:ind w:left="720"/>
      </w:pPr>
      <w:proofErr w:type="gramStart"/>
      <w:r>
        <w:t>a. ‘</w:t>
      </w:r>
      <w:proofErr w:type="gramEnd"/>
      <w:r>
        <w:t xml:space="preserve">Strengthen’ is a </w:t>
      </w:r>
      <w:r w:rsidRPr="0005496A">
        <w:rPr>
          <w:u w:val="single"/>
        </w:rPr>
        <w:t>gradable</w:t>
      </w:r>
      <w:r>
        <w:t xml:space="preserve"> and </w:t>
      </w:r>
      <w:r w:rsidRPr="0005496A">
        <w:rPr>
          <w:u w:val="single"/>
        </w:rPr>
        <w:t>relative</w:t>
      </w:r>
      <w:r>
        <w:t xml:space="preserve"> adjective, </w:t>
      </w:r>
      <w:r w:rsidRPr="0005496A">
        <w:rPr>
          <w:i/>
          <w:iCs w:val="0"/>
          <w:u w:val="single"/>
        </w:rPr>
        <w:t>not</w:t>
      </w:r>
      <w:r>
        <w:t xml:space="preserve"> </w:t>
      </w:r>
      <w:r w:rsidRPr="0005496A">
        <w:rPr>
          <w:u w:val="single"/>
        </w:rPr>
        <w:t>absolute</w:t>
      </w:r>
      <w:r>
        <w:t>.</w:t>
      </w:r>
    </w:p>
    <w:p w14:paraId="4045ACCE" w14:textId="77777777" w:rsidR="004E262B" w:rsidRPr="00675BB1" w:rsidRDefault="004E262B" w:rsidP="004E262B">
      <w:r w:rsidRPr="00675BB1">
        <w:rPr>
          <w:rStyle w:val="Style13ptBold"/>
        </w:rPr>
        <w:t>Pedersen ’14</w:t>
      </w:r>
      <w:r>
        <w:t xml:space="preserve"> [Walter A. Pedersen, researcher in the Semantics Research Group at McGill University; PhD, McGill University. Apr 15</w:t>
      </w:r>
      <w:proofErr w:type="gramStart"/>
      <w:r>
        <w:t xml:space="preserve"> 2014</w:t>
      </w:r>
      <w:proofErr w:type="gramEnd"/>
      <w:r>
        <w:t xml:space="preserve">. </w:t>
      </w:r>
      <w:r>
        <w:rPr>
          <w:i/>
          <w:iCs/>
        </w:rPr>
        <w:t>Journal of Semantics</w:t>
      </w:r>
      <w:r>
        <w:t xml:space="preserve">, Vol. 32, </w:t>
      </w:r>
      <w:proofErr w:type="spellStart"/>
      <w:r>
        <w:t>Iss</w:t>
      </w:r>
      <w:proofErr w:type="spellEnd"/>
      <w:r>
        <w:t>. 3 “</w:t>
      </w:r>
      <w:r w:rsidRPr="00675BB1">
        <w:t>A Scalar Analysis of Again-Ambiguities</w:t>
      </w:r>
      <w:r>
        <w:t xml:space="preserve">” </w:t>
      </w:r>
      <w:r w:rsidRPr="00675BB1">
        <w:t>https://academic.oup.com/jos/article-abstract/32/3/373/1636767</w:t>
      </w:r>
      <w:r>
        <w:t xml:space="preserve"> // </w:t>
      </w:r>
      <w:proofErr w:type="spellStart"/>
      <w:r>
        <w:rPr>
          <w:i/>
        </w:rPr>
        <w:t>q.c.</w:t>
      </w:r>
      <w:proofErr w:type="spellEnd"/>
      <w:r>
        <w:t>]</w:t>
      </w:r>
    </w:p>
    <w:p w14:paraId="4C032038" w14:textId="77777777" w:rsidR="004E262B" w:rsidRPr="008A2A70" w:rsidRDefault="004E262B" w:rsidP="004E262B">
      <w:pPr>
        <w:rPr>
          <w:sz w:val="12"/>
        </w:rPr>
      </w:pPr>
      <w:r w:rsidRPr="008A2A70">
        <w:rPr>
          <w:sz w:val="12"/>
        </w:rPr>
        <w:t xml:space="preserve">There is, however, a significant problem with a multiple-decomposition analysis of this sort—namely, it misses a robust generalization that the inferential properties of a deadjectival verb are predictable from the lexical semantics of the corresponding gradable adjective (Hay et al. 1999; Winter 2006; Kennedy &amp; Levin 2008). </w:t>
      </w:r>
      <w:r w:rsidRPr="00CA6D15">
        <w:rPr>
          <w:rStyle w:val="Emphasis"/>
          <w:highlight w:val="cyan"/>
        </w:rPr>
        <w:t>Gradable adjectives</w:t>
      </w:r>
      <w:r w:rsidRPr="008A2A70">
        <w:rPr>
          <w:rStyle w:val="StyleUnderline"/>
        </w:rPr>
        <w:t xml:space="preserve"> have been recognized to </w:t>
      </w:r>
      <w:r w:rsidRPr="00CA6D15">
        <w:rPr>
          <w:rStyle w:val="StyleUnderline"/>
          <w:highlight w:val="cyan"/>
        </w:rPr>
        <w:t>fall into two</w:t>
      </w:r>
      <w:r w:rsidRPr="008A2A70">
        <w:rPr>
          <w:rStyle w:val="StyleUnderline"/>
        </w:rPr>
        <w:t xml:space="preserve"> general descriptive </w:t>
      </w:r>
      <w:r w:rsidRPr="00CA6D15">
        <w:rPr>
          <w:rStyle w:val="StyleUnderline"/>
          <w:highlight w:val="cyan"/>
        </w:rPr>
        <w:t xml:space="preserve">classes: </w:t>
      </w:r>
      <w:r w:rsidRPr="00CA6D15">
        <w:rPr>
          <w:rStyle w:val="Emphasis"/>
          <w:highlight w:val="cyan"/>
        </w:rPr>
        <w:t>RELATIVE ADJECTIVES</w:t>
      </w:r>
      <w:r w:rsidRPr="008A2A70">
        <w:rPr>
          <w:sz w:val="12"/>
        </w:rPr>
        <w:t xml:space="preserve">, whose positive forms </w:t>
      </w:r>
      <w:r w:rsidRPr="00CA6D15">
        <w:rPr>
          <w:rStyle w:val="Emphasis"/>
          <w:highlight w:val="cyan"/>
        </w:rPr>
        <w:t>require reference</w:t>
      </w:r>
      <w:r w:rsidRPr="00CA6D15">
        <w:rPr>
          <w:rStyle w:val="StyleUnderline"/>
          <w:highlight w:val="cyan"/>
        </w:rPr>
        <w:t xml:space="preserve"> to a </w:t>
      </w:r>
      <w:r w:rsidRPr="00CA6D15">
        <w:rPr>
          <w:rStyle w:val="Emphasis"/>
          <w:highlight w:val="cyan"/>
        </w:rPr>
        <w:t>contextually provided</w:t>
      </w:r>
      <w:r w:rsidRPr="00675BB1">
        <w:rPr>
          <w:rStyle w:val="Emphasis"/>
        </w:rPr>
        <w:t xml:space="preserve"> standard or </w:t>
      </w:r>
      <w:r w:rsidRPr="00CA6D15">
        <w:rPr>
          <w:rStyle w:val="Emphasis"/>
          <w:highlight w:val="cyan"/>
        </w:rPr>
        <w:t>comparison-class</w:t>
      </w:r>
      <w:r w:rsidRPr="008A2A70">
        <w:rPr>
          <w:sz w:val="12"/>
        </w:rPr>
        <w:t xml:space="preserve">, </w:t>
      </w:r>
      <w:r w:rsidRPr="008A2A70">
        <w:rPr>
          <w:rStyle w:val="StyleUnderline"/>
        </w:rPr>
        <w:t xml:space="preserve">and </w:t>
      </w:r>
      <w:r w:rsidRPr="00CA6D15">
        <w:rPr>
          <w:rStyle w:val="Emphasis"/>
          <w:highlight w:val="cyan"/>
        </w:rPr>
        <w:t>ABSOLUTE ADJECTIVES</w:t>
      </w:r>
      <w:r w:rsidRPr="008A2A70">
        <w:rPr>
          <w:sz w:val="12"/>
        </w:rPr>
        <w:t xml:space="preserve">, whose positive forms are generally </w:t>
      </w:r>
      <w:r w:rsidRPr="00CA6D15">
        <w:rPr>
          <w:rStyle w:val="Emphasis"/>
          <w:highlight w:val="cyan"/>
        </w:rPr>
        <w:t>not context-sensitive</w:t>
      </w:r>
      <w:r w:rsidRPr="008A2A70">
        <w:rPr>
          <w:rStyle w:val="StyleUnderline"/>
        </w:rPr>
        <w:t xml:space="preserve"> in the same way</w:t>
      </w:r>
      <w:r w:rsidRPr="008A2A70">
        <w:rPr>
          <w:sz w:val="12"/>
        </w:rPr>
        <w:t xml:space="preserve"> (e.g. Unger 1978; Yoon 1996; Rotstein &amp; Winter 2004; Kennedy &amp; McNally 2005; Kennedy 2007; Burnett 2012). Into the former </w:t>
      </w:r>
      <w:proofErr w:type="gramStart"/>
      <w:r w:rsidRPr="008A2A70">
        <w:rPr>
          <w:sz w:val="12"/>
        </w:rPr>
        <w:t>category fall</w:t>
      </w:r>
      <w:proofErr w:type="gramEnd"/>
      <w:r w:rsidRPr="008A2A70">
        <w:rPr>
          <w:sz w:val="12"/>
        </w:rPr>
        <w:t xml:space="preserve"> adjectives like wide, tall, expensive, strong and many others; what counts as wide, tall or expensive can vary widely from context-to-context. Absolute adjectives, on the other hand, do not display this level of context-sensitivity; the requirements for satisfying their positive forms </w:t>
      </w:r>
      <w:proofErr w:type="gramStart"/>
      <w:r w:rsidRPr="008A2A70">
        <w:rPr>
          <w:sz w:val="12"/>
        </w:rPr>
        <w:t>does</w:t>
      </w:r>
      <w:proofErr w:type="gramEnd"/>
      <w:r w:rsidRPr="008A2A70">
        <w:rPr>
          <w:sz w:val="12"/>
        </w:rPr>
        <w:t xml:space="preserve"> not vary (or varies to a much less degree) from context-to-context.</w:t>
      </w:r>
    </w:p>
    <w:p w14:paraId="2EF7E5D4" w14:textId="77777777" w:rsidR="004E262B" w:rsidRPr="008A2A70" w:rsidRDefault="004E262B" w:rsidP="004E262B">
      <w:pPr>
        <w:rPr>
          <w:sz w:val="12"/>
        </w:rPr>
      </w:pPr>
      <w:r w:rsidRPr="008A2A70">
        <w:rPr>
          <w:sz w:val="12"/>
        </w:rPr>
        <w:t xml:space="preserve">These adjectival distinctions carry over to the verbal domain (e.g. Winter 2006; Kennedy &amp; Levin 2008). In particular, the lexical class of an adjective (relative or absolute) can be used to predict </w:t>
      </w:r>
      <w:proofErr w:type="gramStart"/>
      <w:r w:rsidRPr="008A2A70">
        <w:rPr>
          <w:sz w:val="12"/>
        </w:rPr>
        <w:t>whether or not</w:t>
      </w:r>
      <w:proofErr w:type="gramEnd"/>
      <w:r w:rsidRPr="008A2A70">
        <w:rPr>
          <w:sz w:val="12"/>
        </w:rPr>
        <w:t xml:space="preserve"> a deadjectival verb based on that adjective will give rise to positive form inferences (Winter 2006). For example, </w:t>
      </w:r>
      <w:r w:rsidRPr="008A2A70">
        <w:rPr>
          <w:rStyle w:val="StyleUnderline"/>
        </w:rPr>
        <w:t xml:space="preserve">straighten, purify, </w:t>
      </w:r>
      <w:r w:rsidRPr="00CA6D15">
        <w:rPr>
          <w:rStyle w:val="Emphasis"/>
          <w:highlight w:val="cyan"/>
        </w:rPr>
        <w:t>flatten</w:t>
      </w:r>
      <w:r w:rsidRPr="00CA6D15">
        <w:rPr>
          <w:rStyle w:val="StyleUnderline"/>
          <w:highlight w:val="cyan"/>
        </w:rPr>
        <w:t xml:space="preserve"> and </w:t>
      </w:r>
      <w:r w:rsidRPr="00CA6D15">
        <w:rPr>
          <w:rStyle w:val="Emphasis"/>
          <w:highlight w:val="cyan"/>
        </w:rPr>
        <w:t>empty</w:t>
      </w:r>
      <w:r w:rsidRPr="00CA6D15">
        <w:rPr>
          <w:rStyle w:val="StyleUnderline"/>
          <w:highlight w:val="cyan"/>
        </w:rPr>
        <w:t xml:space="preserve"> are</w:t>
      </w:r>
      <w:r w:rsidRPr="008A2A70">
        <w:rPr>
          <w:rStyle w:val="StyleUnderline"/>
        </w:rPr>
        <w:t xml:space="preserve"> all deadjectival verbs based on </w:t>
      </w:r>
      <w:r w:rsidRPr="00CA6D15">
        <w:rPr>
          <w:rStyle w:val="Emphasis"/>
          <w:highlight w:val="cyan"/>
        </w:rPr>
        <w:t>absolute adjectives</w:t>
      </w:r>
      <w:r w:rsidRPr="008A2A70">
        <w:rPr>
          <w:sz w:val="12"/>
        </w:rPr>
        <w:t>, and all give rise to positive form inferences.</w:t>
      </w:r>
    </w:p>
    <w:p w14:paraId="7738B58D" w14:textId="77777777" w:rsidR="004E262B" w:rsidRPr="008A2A70" w:rsidRDefault="004E262B" w:rsidP="004E262B">
      <w:pPr>
        <w:rPr>
          <w:sz w:val="12"/>
        </w:rPr>
      </w:pPr>
      <w:r w:rsidRPr="008A2A70">
        <w:rPr>
          <w:sz w:val="12"/>
        </w:rPr>
        <w:t>(25)</w:t>
      </w:r>
      <w:r w:rsidRPr="008A2A70">
        <w:rPr>
          <w:sz w:val="12"/>
        </w:rPr>
        <w:tab/>
        <w:t xml:space="preserve">a. </w:t>
      </w:r>
      <w:r w:rsidRPr="008A2A70">
        <w:rPr>
          <w:rStyle w:val="StyleUnderline"/>
        </w:rPr>
        <w:t xml:space="preserve">The tree straightened </w:t>
      </w:r>
      <w:r w:rsidRPr="008A2A70">
        <w:rPr>
          <w:rStyle w:val="StyleUnderline"/>
          <w:rFonts w:ascii="Cambria Math" w:hAnsi="Cambria Math" w:cs="Cambria Math"/>
        </w:rPr>
        <w:t>⇒</w:t>
      </w:r>
      <w:r w:rsidRPr="008A2A70">
        <w:rPr>
          <w:rStyle w:val="StyleUnderline"/>
        </w:rPr>
        <w:t xml:space="preserve"> The tree became straight</w:t>
      </w:r>
    </w:p>
    <w:p w14:paraId="5599E39F" w14:textId="77777777" w:rsidR="004E262B" w:rsidRPr="008A2A70" w:rsidRDefault="004E262B" w:rsidP="004E262B">
      <w:pPr>
        <w:ind w:firstLine="720"/>
        <w:rPr>
          <w:sz w:val="12"/>
        </w:rPr>
      </w:pPr>
      <w:r w:rsidRPr="008A2A70">
        <w:rPr>
          <w:sz w:val="12"/>
        </w:rPr>
        <w:t xml:space="preserve">b. </w:t>
      </w:r>
      <w:r w:rsidRPr="008A2A70">
        <w:rPr>
          <w:rStyle w:val="StyleUnderline"/>
        </w:rPr>
        <w:t xml:space="preserve">John purified the water </w:t>
      </w:r>
      <w:r w:rsidRPr="008A2A70">
        <w:rPr>
          <w:rStyle w:val="StyleUnderline"/>
          <w:rFonts w:ascii="Cambria Math" w:hAnsi="Cambria Math" w:cs="Cambria Math"/>
        </w:rPr>
        <w:t>⇒</w:t>
      </w:r>
      <w:r w:rsidRPr="008A2A70">
        <w:rPr>
          <w:rStyle w:val="StyleUnderline"/>
        </w:rPr>
        <w:t xml:space="preserve"> The water became pure</w:t>
      </w:r>
    </w:p>
    <w:p w14:paraId="0BBE3F47" w14:textId="77777777" w:rsidR="004E262B" w:rsidRPr="008A2A70" w:rsidRDefault="004E262B" w:rsidP="004E262B">
      <w:pPr>
        <w:ind w:firstLine="720"/>
        <w:rPr>
          <w:sz w:val="12"/>
        </w:rPr>
      </w:pPr>
      <w:r w:rsidRPr="008A2A70">
        <w:rPr>
          <w:sz w:val="12"/>
        </w:rPr>
        <w:t xml:space="preserve">c. </w:t>
      </w:r>
      <w:r w:rsidRPr="008A2A70">
        <w:rPr>
          <w:rStyle w:val="StyleUnderline"/>
        </w:rPr>
        <w:t xml:space="preserve">The dough flattened </w:t>
      </w:r>
      <w:r w:rsidRPr="008A2A70">
        <w:rPr>
          <w:rStyle w:val="StyleUnderline"/>
          <w:rFonts w:ascii="Cambria Math" w:hAnsi="Cambria Math" w:cs="Cambria Math"/>
        </w:rPr>
        <w:t>⇒</w:t>
      </w:r>
      <w:r w:rsidRPr="008A2A70">
        <w:rPr>
          <w:rStyle w:val="StyleUnderline"/>
        </w:rPr>
        <w:t xml:space="preserve"> The dough became flat</w:t>
      </w:r>
    </w:p>
    <w:p w14:paraId="1C8E4B94" w14:textId="77777777" w:rsidR="004E262B" w:rsidRPr="008A2A70" w:rsidRDefault="004E262B" w:rsidP="004E262B">
      <w:pPr>
        <w:ind w:firstLine="720"/>
        <w:rPr>
          <w:sz w:val="12"/>
        </w:rPr>
      </w:pPr>
      <w:r w:rsidRPr="008A2A70">
        <w:rPr>
          <w:sz w:val="12"/>
        </w:rPr>
        <w:t xml:space="preserve">d. </w:t>
      </w:r>
      <w:r w:rsidRPr="008A2A70">
        <w:rPr>
          <w:rStyle w:val="StyleUnderline"/>
        </w:rPr>
        <w:t xml:space="preserve">The sink emptied </w:t>
      </w:r>
      <w:r w:rsidRPr="008A2A70">
        <w:rPr>
          <w:rStyle w:val="StyleUnderline"/>
          <w:rFonts w:ascii="Cambria Math" w:hAnsi="Cambria Math" w:cs="Cambria Math"/>
        </w:rPr>
        <w:t>⇒</w:t>
      </w:r>
      <w:r w:rsidRPr="008A2A70">
        <w:rPr>
          <w:rStyle w:val="StyleUnderline"/>
        </w:rPr>
        <w:t xml:space="preserve"> The sink became empty</w:t>
      </w:r>
    </w:p>
    <w:p w14:paraId="19F63CDE" w14:textId="77777777" w:rsidR="004E262B" w:rsidRPr="008A2A70" w:rsidRDefault="004E262B" w:rsidP="004E262B">
      <w:pPr>
        <w:rPr>
          <w:sz w:val="12"/>
        </w:rPr>
      </w:pPr>
      <w:r w:rsidRPr="00CA6D15">
        <w:rPr>
          <w:rStyle w:val="Emphasis"/>
          <w:highlight w:val="cyan"/>
        </w:rPr>
        <w:t>On the other hand</w:t>
      </w:r>
      <w:r w:rsidRPr="008A2A70">
        <w:rPr>
          <w:sz w:val="12"/>
        </w:rPr>
        <w:t xml:space="preserve">, narrow, </w:t>
      </w:r>
      <w:r w:rsidRPr="00CA6D15">
        <w:rPr>
          <w:rStyle w:val="Emphasis"/>
          <w:highlight w:val="cyan"/>
        </w:rPr>
        <w:t>strengthen</w:t>
      </w:r>
      <w:r w:rsidRPr="008A2A70">
        <w:rPr>
          <w:sz w:val="12"/>
        </w:rPr>
        <w:t xml:space="preserve">, lengthen and broaden </w:t>
      </w:r>
      <w:r w:rsidRPr="00CA6D15">
        <w:rPr>
          <w:rStyle w:val="StyleUnderline"/>
          <w:highlight w:val="cyan"/>
        </w:rPr>
        <w:t>are</w:t>
      </w:r>
      <w:r w:rsidRPr="008A2A70">
        <w:rPr>
          <w:rStyle w:val="StyleUnderline"/>
        </w:rPr>
        <w:t xml:space="preserve"> all related to </w:t>
      </w:r>
      <w:r w:rsidRPr="00CA6D15">
        <w:rPr>
          <w:rStyle w:val="Emphasis"/>
          <w:highlight w:val="cyan"/>
        </w:rPr>
        <w:t>relative</w:t>
      </w:r>
      <w:r w:rsidRPr="00675BB1">
        <w:rPr>
          <w:rStyle w:val="Emphasis"/>
        </w:rPr>
        <w:t xml:space="preserve"> adjectives</w:t>
      </w:r>
      <w:r w:rsidRPr="008A2A70">
        <w:rPr>
          <w:sz w:val="12"/>
        </w:rPr>
        <w:t>, and do not give rise to such inferences.</w:t>
      </w:r>
    </w:p>
    <w:p w14:paraId="1689CACC" w14:textId="77777777" w:rsidR="004E262B" w:rsidRPr="008A2A70" w:rsidRDefault="004E262B" w:rsidP="004E262B">
      <w:pPr>
        <w:rPr>
          <w:sz w:val="12"/>
        </w:rPr>
      </w:pPr>
      <w:r w:rsidRPr="008A2A70">
        <w:rPr>
          <w:sz w:val="12"/>
        </w:rPr>
        <w:t>(26)</w:t>
      </w:r>
      <w:r w:rsidRPr="008A2A70">
        <w:rPr>
          <w:sz w:val="12"/>
        </w:rPr>
        <w:tab/>
      </w:r>
      <w:proofErr w:type="gramStart"/>
      <w:r w:rsidRPr="008A2A70">
        <w:rPr>
          <w:sz w:val="12"/>
        </w:rPr>
        <w:t>a. ?</w:t>
      </w:r>
      <w:r w:rsidRPr="008A2A70">
        <w:rPr>
          <w:rStyle w:val="StyleUnderline"/>
        </w:rPr>
        <w:t>The</w:t>
      </w:r>
      <w:proofErr w:type="gramEnd"/>
      <w:r w:rsidRPr="008A2A70">
        <w:rPr>
          <w:rStyle w:val="StyleUnderline"/>
        </w:rPr>
        <w:t xml:space="preserve"> gap narrowed </w:t>
      </w:r>
      <w:r w:rsidRPr="008A2A70">
        <w:rPr>
          <w:rStyle w:val="StyleUnderline"/>
          <w:rFonts w:ascii="Cambria Math" w:hAnsi="Cambria Math" w:cs="Cambria Math"/>
        </w:rPr>
        <w:t>⇏</w:t>
      </w:r>
      <w:r w:rsidRPr="008A2A70">
        <w:rPr>
          <w:rStyle w:val="StyleUnderline"/>
        </w:rPr>
        <w:t xml:space="preserve"> The gap became narrow.</w:t>
      </w:r>
    </w:p>
    <w:p w14:paraId="3F35A5CA" w14:textId="77777777" w:rsidR="004E262B" w:rsidRPr="008A2A70" w:rsidRDefault="004E262B" w:rsidP="004E262B">
      <w:pPr>
        <w:ind w:firstLine="720"/>
        <w:rPr>
          <w:sz w:val="12"/>
        </w:rPr>
      </w:pPr>
      <w:proofErr w:type="gramStart"/>
      <w:r w:rsidRPr="008A2A70">
        <w:rPr>
          <w:sz w:val="12"/>
        </w:rPr>
        <w:t>b. ?</w:t>
      </w:r>
      <w:r w:rsidRPr="008A2A70">
        <w:rPr>
          <w:rStyle w:val="StyleUnderline"/>
        </w:rPr>
        <w:t>The</w:t>
      </w:r>
      <w:proofErr w:type="gramEnd"/>
      <w:r w:rsidRPr="008A2A70">
        <w:rPr>
          <w:rStyle w:val="StyleUnderline"/>
        </w:rPr>
        <w:t xml:space="preserve"> muscle </w:t>
      </w:r>
      <w:r w:rsidRPr="00B7731D">
        <w:rPr>
          <w:rStyle w:val="Emphasis"/>
        </w:rPr>
        <w:t>strengthened</w:t>
      </w:r>
      <w:r w:rsidRPr="008A2A70">
        <w:rPr>
          <w:rStyle w:val="StyleUnderline"/>
        </w:rPr>
        <w:t xml:space="preserve"> </w:t>
      </w:r>
      <w:r w:rsidRPr="00B7731D">
        <w:rPr>
          <w:rStyle w:val="Emphasis"/>
          <w:rFonts w:ascii="Cambria Math" w:hAnsi="Cambria Math" w:cs="Cambria Math"/>
        </w:rPr>
        <w:t>⇏</w:t>
      </w:r>
      <w:r w:rsidRPr="008A2A70">
        <w:rPr>
          <w:rStyle w:val="StyleUnderline"/>
        </w:rPr>
        <w:t xml:space="preserve"> The muscle </w:t>
      </w:r>
      <w:r w:rsidRPr="00B7731D">
        <w:rPr>
          <w:rStyle w:val="Emphasis"/>
        </w:rPr>
        <w:t>became strong</w:t>
      </w:r>
    </w:p>
    <w:p w14:paraId="0825FA46" w14:textId="77777777" w:rsidR="004E262B" w:rsidRPr="008A2A70" w:rsidRDefault="004E262B" w:rsidP="004E262B">
      <w:pPr>
        <w:ind w:firstLine="720"/>
        <w:rPr>
          <w:sz w:val="12"/>
        </w:rPr>
      </w:pPr>
      <w:proofErr w:type="gramStart"/>
      <w:r w:rsidRPr="008A2A70">
        <w:rPr>
          <w:sz w:val="12"/>
        </w:rPr>
        <w:t>c. ?</w:t>
      </w:r>
      <w:r w:rsidRPr="008A2A70">
        <w:rPr>
          <w:rStyle w:val="StyleUnderline"/>
        </w:rPr>
        <w:t>The</w:t>
      </w:r>
      <w:proofErr w:type="gramEnd"/>
      <w:r w:rsidRPr="008A2A70">
        <w:rPr>
          <w:rStyle w:val="StyleUnderline"/>
        </w:rPr>
        <w:t xml:space="preserve"> branch lengthened </w:t>
      </w:r>
      <w:r w:rsidRPr="008A2A70">
        <w:rPr>
          <w:rStyle w:val="StyleUnderline"/>
          <w:rFonts w:ascii="Cambria Math" w:hAnsi="Cambria Math" w:cs="Cambria Math"/>
        </w:rPr>
        <w:t>⇏</w:t>
      </w:r>
      <w:r w:rsidRPr="008A2A70">
        <w:rPr>
          <w:rStyle w:val="StyleUnderline"/>
        </w:rPr>
        <w:t xml:space="preserve"> The branch became long</w:t>
      </w:r>
    </w:p>
    <w:p w14:paraId="33FEF246" w14:textId="77777777" w:rsidR="004E262B" w:rsidRPr="00647FDC" w:rsidRDefault="004E262B" w:rsidP="004E262B">
      <w:pPr>
        <w:ind w:firstLine="720"/>
        <w:rPr>
          <w:sz w:val="12"/>
        </w:rPr>
      </w:pPr>
      <w:proofErr w:type="gramStart"/>
      <w:r w:rsidRPr="008A2A70">
        <w:rPr>
          <w:sz w:val="12"/>
        </w:rPr>
        <w:t>d. ?</w:t>
      </w:r>
      <w:r w:rsidRPr="008A2A70">
        <w:rPr>
          <w:rStyle w:val="StyleUnderline"/>
        </w:rPr>
        <w:t>His</w:t>
      </w:r>
      <w:proofErr w:type="gramEnd"/>
      <w:r w:rsidRPr="008A2A70">
        <w:rPr>
          <w:rStyle w:val="StyleUnderline"/>
        </w:rPr>
        <w:t xml:space="preserve"> shoulders broadened </w:t>
      </w:r>
      <w:r w:rsidRPr="008A2A70">
        <w:rPr>
          <w:rStyle w:val="StyleUnderline"/>
          <w:rFonts w:ascii="Cambria Math" w:hAnsi="Cambria Math" w:cs="Cambria Math"/>
        </w:rPr>
        <w:t>⇏</w:t>
      </w:r>
      <w:r w:rsidRPr="008A2A70">
        <w:rPr>
          <w:rStyle w:val="StyleUnderline"/>
        </w:rPr>
        <w:t xml:space="preserve"> His shoulders became broad</w:t>
      </w:r>
    </w:p>
    <w:p w14:paraId="56A12CAA" w14:textId="77777777" w:rsidR="004E262B" w:rsidRDefault="004E262B" w:rsidP="004E262B">
      <w:pPr>
        <w:pStyle w:val="Heading4"/>
        <w:ind w:left="720"/>
      </w:pPr>
      <w:r>
        <w:t xml:space="preserve">b. The Aff is a change from </w:t>
      </w:r>
      <w:r w:rsidRPr="0005496A">
        <w:rPr>
          <w:u w:val="single"/>
        </w:rPr>
        <w:t>zero</w:t>
      </w:r>
      <w:r>
        <w:t xml:space="preserve"> </w:t>
      </w:r>
      <w:r w:rsidRPr="0005496A">
        <w:rPr>
          <w:u w:val="single"/>
        </w:rPr>
        <w:t>to</w:t>
      </w:r>
      <w:r>
        <w:t xml:space="preserve"> </w:t>
      </w:r>
      <w:r w:rsidRPr="0005496A">
        <w:rPr>
          <w:u w:val="single"/>
        </w:rPr>
        <w:t>non</w:t>
      </w:r>
      <w:r>
        <w:t>-</w:t>
      </w:r>
      <w:r w:rsidRPr="0005496A">
        <w:rPr>
          <w:u w:val="single"/>
        </w:rPr>
        <w:t>zero</w:t>
      </w:r>
      <w:r>
        <w:t xml:space="preserve">, which </w:t>
      </w:r>
      <w:r w:rsidRPr="0005496A">
        <w:rPr>
          <w:u w:val="single"/>
        </w:rPr>
        <w:t>represents</w:t>
      </w:r>
      <w:r>
        <w:t xml:space="preserve"> a subclass of </w:t>
      </w:r>
      <w:r w:rsidRPr="0005496A">
        <w:rPr>
          <w:u w:val="single"/>
        </w:rPr>
        <w:t>absolute</w:t>
      </w:r>
      <w:r>
        <w:t xml:space="preserve"> gradability---</w:t>
      </w:r>
      <w:r w:rsidRPr="0005496A">
        <w:rPr>
          <w:u w:val="single"/>
        </w:rPr>
        <w:t>distinct</w:t>
      </w:r>
      <w:r>
        <w:t xml:space="preserve"> from ‘</w:t>
      </w:r>
      <w:r w:rsidRPr="0005496A">
        <w:rPr>
          <w:u w:val="single"/>
        </w:rPr>
        <w:t>strengthen</w:t>
      </w:r>
      <w:r>
        <w:t xml:space="preserve">’ as a </w:t>
      </w:r>
      <w:r w:rsidRPr="0005496A">
        <w:rPr>
          <w:u w:val="single"/>
        </w:rPr>
        <w:t>relative</w:t>
      </w:r>
      <w:r>
        <w:t xml:space="preserve"> class.</w:t>
      </w:r>
    </w:p>
    <w:p w14:paraId="003B494F" w14:textId="77777777" w:rsidR="004E262B" w:rsidRPr="0005496A" w:rsidRDefault="004E262B" w:rsidP="004E262B">
      <w:r w:rsidRPr="00675BB1">
        <w:rPr>
          <w:rStyle w:val="Style13ptBold"/>
        </w:rPr>
        <w:t>Pedersen ’14</w:t>
      </w:r>
      <w:r>
        <w:t xml:space="preserve"> [Walter A. Pedersen, researcher in the Semantics Research Group at McGill University; PhD, McGill University. Apr 15</w:t>
      </w:r>
      <w:proofErr w:type="gramStart"/>
      <w:r>
        <w:t xml:space="preserve"> 2014</w:t>
      </w:r>
      <w:proofErr w:type="gramEnd"/>
      <w:r>
        <w:t xml:space="preserve">. </w:t>
      </w:r>
      <w:r>
        <w:rPr>
          <w:i/>
          <w:iCs/>
        </w:rPr>
        <w:t>Journal of Semantics</w:t>
      </w:r>
      <w:r>
        <w:t xml:space="preserve">, Vol. 32, </w:t>
      </w:r>
      <w:proofErr w:type="spellStart"/>
      <w:r>
        <w:t>Iss</w:t>
      </w:r>
      <w:proofErr w:type="spellEnd"/>
      <w:r>
        <w:t>. 3 “</w:t>
      </w:r>
      <w:r w:rsidRPr="00675BB1">
        <w:t>A Scalar Analysis of Again-Ambiguities</w:t>
      </w:r>
      <w:r>
        <w:t xml:space="preserve">” </w:t>
      </w:r>
      <w:r w:rsidRPr="00675BB1">
        <w:t>https://academic.oup.com/jos/article-abstract/32/3/373/1636767</w:t>
      </w:r>
      <w:r>
        <w:t xml:space="preserve"> // </w:t>
      </w:r>
      <w:proofErr w:type="spellStart"/>
      <w:r>
        <w:rPr>
          <w:i/>
        </w:rPr>
        <w:t>q.c.</w:t>
      </w:r>
      <w:proofErr w:type="spellEnd"/>
      <w:r>
        <w:t>]</w:t>
      </w:r>
    </w:p>
    <w:p w14:paraId="7D77FD1D" w14:textId="77777777" w:rsidR="004E262B" w:rsidRPr="0005496A" w:rsidRDefault="004E262B" w:rsidP="004E262B">
      <w:pPr>
        <w:rPr>
          <w:sz w:val="12"/>
        </w:rPr>
      </w:pPr>
      <w:r w:rsidRPr="0005496A">
        <w:rPr>
          <w:sz w:val="12"/>
        </w:rPr>
        <w:t>4.2 Scales and gradable adjectives</w:t>
      </w:r>
    </w:p>
    <w:p w14:paraId="7F36422F" w14:textId="77777777" w:rsidR="004E262B" w:rsidRPr="0005496A" w:rsidRDefault="004E262B" w:rsidP="004E262B">
      <w:pPr>
        <w:rPr>
          <w:sz w:val="12"/>
        </w:rPr>
      </w:pPr>
      <w:r w:rsidRPr="0005496A">
        <w:rPr>
          <w:sz w:val="12"/>
        </w:rPr>
        <w:t xml:space="preserve">As mentioned above, </w:t>
      </w:r>
      <w:r w:rsidRPr="0005496A">
        <w:rPr>
          <w:rStyle w:val="Emphasis"/>
        </w:rPr>
        <w:t>gradable adjectives</w:t>
      </w:r>
      <w:r w:rsidRPr="008A2A70">
        <w:rPr>
          <w:rStyle w:val="StyleUnderline"/>
        </w:rPr>
        <w:t xml:space="preserve"> can be distinguished into two descriptive categories: </w:t>
      </w:r>
      <w:r w:rsidRPr="0005496A">
        <w:rPr>
          <w:rStyle w:val="Emphasis"/>
        </w:rPr>
        <w:t>RELATIVE and ABSOLUTE</w:t>
      </w:r>
      <w:r w:rsidRPr="0005496A">
        <w:rPr>
          <w:sz w:val="12"/>
        </w:rPr>
        <w:t xml:space="preserve">. </w:t>
      </w:r>
      <w:r w:rsidRPr="00CA6D15">
        <w:rPr>
          <w:rStyle w:val="StyleUnderline"/>
          <w:highlight w:val="cyan"/>
        </w:rPr>
        <w:t xml:space="preserve">The </w:t>
      </w:r>
      <w:r w:rsidRPr="00CA6D15">
        <w:rPr>
          <w:rStyle w:val="Emphasis"/>
          <w:highlight w:val="cyan"/>
        </w:rPr>
        <w:t>absolute class</w:t>
      </w:r>
      <w:r w:rsidRPr="00CA6D15">
        <w:rPr>
          <w:rStyle w:val="StyleUnderline"/>
          <w:highlight w:val="cyan"/>
        </w:rPr>
        <w:t xml:space="preserve"> can be further divided into</w:t>
      </w:r>
      <w:r w:rsidRPr="008A2A70">
        <w:rPr>
          <w:rStyle w:val="StyleUnderline"/>
        </w:rPr>
        <w:t xml:space="preserve"> two </w:t>
      </w:r>
      <w:r w:rsidRPr="00CA6D15">
        <w:rPr>
          <w:rStyle w:val="Emphasis"/>
          <w:highlight w:val="cyan"/>
        </w:rPr>
        <w:t>subclass</w:t>
      </w:r>
      <w:r w:rsidRPr="0005496A">
        <w:rPr>
          <w:rStyle w:val="Emphasis"/>
        </w:rPr>
        <w:t>es</w:t>
      </w:r>
      <w:r w:rsidRPr="0005496A">
        <w:rPr>
          <w:sz w:val="12"/>
        </w:rPr>
        <w:t xml:space="preserve"> based on the specific requirements of positive forms. </w:t>
      </w:r>
      <w:r w:rsidRPr="0005496A">
        <w:rPr>
          <w:rStyle w:val="Emphasis"/>
        </w:rPr>
        <w:t>TOTAL adjectives</w:t>
      </w:r>
      <w:r w:rsidRPr="008A2A70">
        <w:rPr>
          <w:rStyle w:val="StyleUnderline"/>
        </w:rPr>
        <w:t xml:space="preserve"> (e.g. dry, straight, empty) require that an object have a maximal amount of the gradable property; </w:t>
      </w:r>
      <w:r w:rsidRPr="00CA6D15">
        <w:rPr>
          <w:rStyle w:val="Emphasis"/>
          <w:highlight w:val="cyan"/>
        </w:rPr>
        <w:t>PARTIAL</w:t>
      </w:r>
      <w:r w:rsidRPr="0005496A">
        <w:rPr>
          <w:rStyle w:val="Emphasis"/>
        </w:rPr>
        <w:t xml:space="preserve"> adjectives</w:t>
      </w:r>
      <w:r w:rsidRPr="008A2A70">
        <w:rPr>
          <w:rStyle w:val="StyleUnderline"/>
        </w:rPr>
        <w:t xml:space="preserve"> (e.g. wet, blurry, expose) require only that an object have </w:t>
      </w:r>
      <w:r w:rsidRPr="0005496A">
        <w:rPr>
          <w:rStyle w:val="Emphasis"/>
        </w:rPr>
        <w:t>some non-minimal (i.e. non-zero) amount</w:t>
      </w:r>
      <w:r w:rsidRPr="0005496A">
        <w:rPr>
          <w:sz w:val="12"/>
        </w:rPr>
        <w:t>.11 This distinction is most easily seen with antonymous pairs of adjectives like dry and wet; the towel is dry expresses that the towel has no moisture in it (i.e. is maximally dry), whereas the towel is wet expresses that the towel has some amount of moisture in it.</w:t>
      </w:r>
    </w:p>
    <w:p w14:paraId="5F960F04" w14:textId="77777777" w:rsidR="004E262B" w:rsidRPr="0005496A" w:rsidRDefault="004E262B" w:rsidP="004E262B">
      <w:pPr>
        <w:rPr>
          <w:sz w:val="12"/>
        </w:rPr>
      </w:pPr>
      <w:r w:rsidRPr="0005496A">
        <w:rPr>
          <w:sz w:val="12"/>
        </w:rPr>
        <w:t>These ideas can be (and have been) characterized more formally, using notions related to scales and degrees</w:t>
      </w:r>
      <w:proofErr w:type="gramStart"/>
      <w:r w:rsidRPr="0005496A">
        <w:rPr>
          <w:sz w:val="12"/>
        </w:rPr>
        <w:t>.12</w:t>
      </w:r>
      <w:proofErr w:type="gramEnd"/>
      <w:r w:rsidRPr="0005496A">
        <w:rPr>
          <w:sz w:val="12"/>
        </w:rPr>
        <w:t xml:space="preserve"> Assume as semantic primitives a base set D of degrees, and a set of scales of various dimensions, e.g. a scale for degrees of width, a scale for degrees of blurriness, a scale for degrees of dryness and so forth. A scale is defined as in (27).</w:t>
      </w:r>
    </w:p>
    <w:p w14:paraId="1ACAF5BB" w14:textId="77777777" w:rsidR="004E262B" w:rsidRPr="0005496A" w:rsidRDefault="004E262B" w:rsidP="004E262B">
      <w:pPr>
        <w:rPr>
          <w:sz w:val="12"/>
        </w:rPr>
      </w:pPr>
      <w:r w:rsidRPr="0005496A">
        <w:rPr>
          <w:sz w:val="12"/>
        </w:rPr>
        <w:t>(27</w:t>
      </w:r>
      <w:proofErr w:type="gramStart"/>
      <w:r w:rsidRPr="0005496A">
        <w:rPr>
          <w:sz w:val="12"/>
        </w:rPr>
        <w:t xml:space="preserve">) </w:t>
      </w:r>
      <w:r w:rsidRPr="0005496A">
        <w:rPr>
          <w:sz w:val="12"/>
        </w:rPr>
        <w:tab/>
        <w:t>A</w:t>
      </w:r>
      <w:proofErr w:type="gramEnd"/>
      <w:r w:rsidRPr="0005496A">
        <w:rPr>
          <w:sz w:val="12"/>
        </w:rPr>
        <w:t xml:space="preserve"> scale is a pairing </w:t>
      </w:r>
      <w:proofErr w:type="spellStart"/>
      <w:r w:rsidRPr="0005496A">
        <w:rPr>
          <w:sz w:val="12"/>
        </w:rPr>
        <w:t>hS</w:t>
      </w:r>
      <w:proofErr w:type="spellEnd"/>
      <w:r w:rsidRPr="0005496A">
        <w:rPr>
          <w:sz w:val="12"/>
        </w:rPr>
        <w:t>, &lt;Si, where S D, and &lt;S is a strict ordering on S.</w:t>
      </w:r>
    </w:p>
    <w:p w14:paraId="7741C246" w14:textId="77777777" w:rsidR="004E262B" w:rsidRPr="0005496A" w:rsidRDefault="004E262B" w:rsidP="004E262B">
      <w:pPr>
        <w:rPr>
          <w:sz w:val="12"/>
        </w:rPr>
      </w:pPr>
      <w:r w:rsidRPr="0005496A">
        <w:rPr>
          <w:sz w:val="12"/>
        </w:rPr>
        <w:t xml:space="preserve">Scales can differ in that some may have a </w:t>
      </w:r>
      <w:proofErr w:type="gramStart"/>
      <w:r w:rsidRPr="0005496A">
        <w:rPr>
          <w:sz w:val="12"/>
        </w:rPr>
        <w:t>maximal</w:t>
      </w:r>
      <w:proofErr w:type="gramEnd"/>
      <w:r w:rsidRPr="0005496A">
        <w:rPr>
          <w:sz w:val="12"/>
        </w:rPr>
        <w:t xml:space="preserve"> or a minimal degree, or both, or neither. Maximal and minimal degrees are defined as in (28).</w:t>
      </w:r>
    </w:p>
    <w:p w14:paraId="30C6F23D" w14:textId="77777777" w:rsidR="004E262B" w:rsidRPr="0005496A" w:rsidRDefault="004E262B" w:rsidP="004E262B">
      <w:pPr>
        <w:rPr>
          <w:sz w:val="12"/>
        </w:rPr>
      </w:pPr>
      <w:r w:rsidRPr="0005496A">
        <w:rPr>
          <w:sz w:val="12"/>
        </w:rPr>
        <w:t>(28</w:t>
      </w:r>
      <w:proofErr w:type="gramStart"/>
      <w:r w:rsidRPr="0005496A">
        <w:rPr>
          <w:sz w:val="12"/>
        </w:rPr>
        <w:t xml:space="preserve">) </w:t>
      </w:r>
      <w:r w:rsidRPr="0005496A">
        <w:rPr>
          <w:sz w:val="12"/>
        </w:rPr>
        <w:tab/>
        <w:t>a</w:t>
      </w:r>
      <w:proofErr w:type="gramEnd"/>
      <w:r w:rsidRPr="0005496A">
        <w:rPr>
          <w:sz w:val="12"/>
        </w:rPr>
        <w:t xml:space="preserve">. A degree d 2 S is a maximal degree of </w:t>
      </w:r>
      <w:proofErr w:type="spellStart"/>
      <w:r w:rsidRPr="0005496A">
        <w:rPr>
          <w:sz w:val="12"/>
        </w:rPr>
        <w:t>hS</w:t>
      </w:r>
      <w:proofErr w:type="spellEnd"/>
      <w:r w:rsidRPr="0005496A">
        <w:rPr>
          <w:sz w:val="12"/>
        </w:rPr>
        <w:t xml:space="preserve">, &lt;Si </w:t>
      </w:r>
      <w:proofErr w:type="spellStart"/>
      <w:r w:rsidRPr="0005496A">
        <w:rPr>
          <w:sz w:val="12"/>
        </w:rPr>
        <w:t>iff</w:t>
      </w:r>
      <w:proofErr w:type="spellEnd"/>
      <w:r w:rsidRPr="0005496A">
        <w:rPr>
          <w:sz w:val="12"/>
        </w:rPr>
        <w:t xml:space="preserve"> 8d0 2 </w:t>
      </w:r>
      <w:proofErr w:type="gramStart"/>
      <w:r w:rsidRPr="0005496A">
        <w:rPr>
          <w:sz w:val="12"/>
        </w:rPr>
        <w:t>S :</w:t>
      </w:r>
      <w:proofErr w:type="gramEnd"/>
      <w:r w:rsidRPr="0005496A">
        <w:rPr>
          <w:sz w:val="12"/>
        </w:rPr>
        <w:t xml:space="preserve"> d 6¼ d</w:t>
      </w:r>
      <w:proofErr w:type="gramStart"/>
      <w:r w:rsidRPr="0005496A">
        <w:rPr>
          <w:sz w:val="12"/>
        </w:rPr>
        <w:t>0 !d</w:t>
      </w:r>
      <w:proofErr w:type="gramEnd"/>
      <w:r w:rsidRPr="0005496A">
        <w:rPr>
          <w:sz w:val="12"/>
        </w:rPr>
        <w:t>0 &lt; S d</w:t>
      </w:r>
    </w:p>
    <w:p w14:paraId="5B47DCE9" w14:textId="77777777" w:rsidR="004E262B" w:rsidRPr="0005496A" w:rsidRDefault="004E262B" w:rsidP="004E262B">
      <w:pPr>
        <w:ind w:firstLine="720"/>
        <w:rPr>
          <w:sz w:val="12"/>
        </w:rPr>
      </w:pPr>
      <w:r w:rsidRPr="0005496A">
        <w:rPr>
          <w:sz w:val="12"/>
        </w:rPr>
        <w:t xml:space="preserve">b. A degree d 2 S is a minimal degree of </w:t>
      </w:r>
      <w:proofErr w:type="spellStart"/>
      <w:r w:rsidRPr="0005496A">
        <w:rPr>
          <w:sz w:val="12"/>
        </w:rPr>
        <w:t>hS</w:t>
      </w:r>
      <w:proofErr w:type="spellEnd"/>
      <w:r w:rsidRPr="0005496A">
        <w:rPr>
          <w:sz w:val="12"/>
        </w:rPr>
        <w:t xml:space="preserve">, &lt;Si </w:t>
      </w:r>
      <w:proofErr w:type="spellStart"/>
      <w:r w:rsidRPr="0005496A">
        <w:rPr>
          <w:sz w:val="12"/>
        </w:rPr>
        <w:t>iff</w:t>
      </w:r>
      <w:proofErr w:type="spellEnd"/>
      <w:r w:rsidRPr="0005496A">
        <w:rPr>
          <w:sz w:val="12"/>
        </w:rPr>
        <w:t xml:space="preserve"> 8d0 2 </w:t>
      </w:r>
      <w:proofErr w:type="gramStart"/>
      <w:r w:rsidRPr="0005496A">
        <w:rPr>
          <w:sz w:val="12"/>
        </w:rPr>
        <w:t>S :</w:t>
      </w:r>
      <w:proofErr w:type="gramEnd"/>
      <w:r w:rsidRPr="0005496A">
        <w:rPr>
          <w:sz w:val="12"/>
        </w:rPr>
        <w:t xml:space="preserve"> d 6¼ d</w:t>
      </w:r>
      <w:proofErr w:type="gramStart"/>
      <w:r w:rsidRPr="0005496A">
        <w:rPr>
          <w:sz w:val="12"/>
        </w:rPr>
        <w:t>0 !d</w:t>
      </w:r>
      <w:proofErr w:type="gramEnd"/>
      <w:r w:rsidRPr="0005496A">
        <w:rPr>
          <w:sz w:val="12"/>
        </w:rPr>
        <w:t xml:space="preserve"> &lt; S d0</w:t>
      </w:r>
    </w:p>
    <w:p w14:paraId="6EF2ACCF" w14:textId="77777777" w:rsidR="004E262B" w:rsidRPr="0005496A" w:rsidRDefault="004E262B" w:rsidP="004E262B">
      <w:pPr>
        <w:rPr>
          <w:sz w:val="12"/>
        </w:rPr>
      </w:pPr>
      <w:r w:rsidRPr="0005496A">
        <w:rPr>
          <w:sz w:val="12"/>
        </w:rPr>
        <w:t xml:space="preserve">The </w:t>
      </w:r>
      <w:proofErr w:type="gramStart"/>
      <w:r w:rsidRPr="0005496A">
        <w:rPr>
          <w:sz w:val="12"/>
        </w:rPr>
        <w:t>maximal</w:t>
      </w:r>
      <w:proofErr w:type="gramEnd"/>
      <w:r w:rsidRPr="0005496A">
        <w:rPr>
          <w:sz w:val="12"/>
        </w:rPr>
        <w:t xml:space="preserve"> and minimal degree of a scale </w:t>
      </w:r>
      <w:proofErr w:type="spellStart"/>
      <w:r w:rsidRPr="0005496A">
        <w:rPr>
          <w:sz w:val="12"/>
        </w:rPr>
        <w:t>hS</w:t>
      </w:r>
      <w:proofErr w:type="spellEnd"/>
      <w:r w:rsidRPr="0005496A">
        <w:rPr>
          <w:sz w:val="12"/>
        </w:rPr>
        <w:t>, &lt;Si will be written MAXS and MINS respectively; a scale with a maximal degree will be called TOP-CLOSED, and a scale with a minimal degree will be called BOTTOM-CLOSED. The three classes of verbs described above can now be characterized in terms of scale-structure: a total adjective like dry has (at least) a top-closed scale; a partial adjective like blurry has (at least) a bottom-closed scale; a relative adjective like wide has a scale that is neither top-closed or bottom-closed (cf. Rotstein &amp; Winter 2004; Kennedy &amp; McNally 2005).13</w:t>
      </w:r>
    </w:p>
    <w:p w14:paraId="6EDC7D0E" w14:textId="77777777" w:rsidR="004E262B" w:rsidRPr="0005496A" w:rsidRDefault="004E262B" w:rsidP="004E262B">
      <w:pPr>
        <w:rPr>
          <w:sz w:val="12"/>
        </w:rPr>
      </w:pPr>
      <w:r w:rsidRPr="0005496A">
        <w:rPr>
          <w:sz w:val="12"/>
        </w:rPr>
        <w:t xml:space="preserve">Most accounts of gradable adjectives assume that adjectives either denote directly, or encode as part of their meaning, a MEASURE FUNCTION (e.g. Bartsch and Vennemann 1973; Cresswell 1976; von </w:t>
      </w:r>
      <w:proofErr w:type="spellStart"/>
      <w:r w:rsidRPr="0005496A">
        <w:rPr>
          <w:sz w:val="12"/>
        </w:rPr>
        <w:t>Stechow</w:t>
      </w:r>
      <w:proofErr w:type="spellEnd"/>
      <w:r w:rsidRPr="0005496A">
        <w:rPr>
          <w:sz w:val="12"/>
        </w:rPr>
        <w:t xml:space="preserve"> 1984; Klein 1991; Kennedy 1999; Bale 2011). A measure function is a function which assigns to each object its degree measurement on a particular scale; here, I assume as semantic primitives a set of measure functions that are relativized to points of time (cf. Hay et al. 1999; Winter 2006). Where E is the domain of entities and M is the domain of (time) points:</w:t>
      </w:r>
    </w:p>
    <w:p w14:paraId="1BB665AB" w14:textId="77777777" w:rsidR="004E262B" w:rsidRPr="0005496A" w:rsidRDefault="004E262B" w:rsidP="004E262B">
      <w:pPr>
        <w:rPr>
          <w:sz w:val="12"/>
        </w:rPr>
      </w:pPr>
      <w:r w:rsidRPr="0005496A">
        <w:rPr>
          <w:sz w:val="12"/>
        </w:rPr>
        <w:t>(29</w:t>
      </w:r>
      <w:proofErr w:type="gramStart"/>
      <w:r w:rsidRPr="0005496A">
        <w:rPr>
          <w:sz w:val="12"/>
        </w:rPr>
        <w:t xml:space="preserve">) </w:t>
      </w:r>
      <w:r w:rsidRPr="0005496A">
        <w:rPr>
          <w:sz w:val="12"/>
        </w:rPr>
        <w:tab/>
        <w:t>An</w:t>
      </w:r>
      <w:proofErr w:type="gramEnd"/>
      <w:r w:rsidRPr="0005496A">
        <w:rPr>
          <w:sz w:val="12"/>
        </w:rPr>
        <w:t xml:space="preserve"> adjective denotes a momentary measure function A: (E M</w:t>
      </w:r>
      <w:proofErr w:type="gramStart"/>
      <w:r w:rsidRPr="0005496A">
        <w:rPr>
          <w:sz w:val="12"/>
        </w:rPr>
        <w:t>)!D</w:t>
      </w:r>
      <w:proofErr w:type="gramEnd"/>
    </w:p>
    <w:p w14:paraId="3F671408" w14:textId="77777777" w:rsidR="004E262B" w:rsidRPr="0005496A" w:rsidRDefault="004E262B" w:rsidP="004E262B">
      <w:pPr>
        <w:rPr>
          <w:sz w:val="12"/>
        </w:rPr>
      </w:pPr>
      <w:r w:rsidRPr="0005496A">
        <w:rPr>
          <w:sz w:val="12"/>
        </w:rPr>
        <w:t>For example, wide denotes the measure function WIDE, which maps an object-point pair to a degree on the scale of width. In what follows, I will write Ax m for A(</w:t>
      </w:r>
      <w:proofErr w:type="spellStart"/>
      <w:proofErr w:type="gramStart"/>
      <w:r w:rsidRPr="0005496A">
        <w:rPr>
          <w:sz w:val="12"/>
        </w:rPr>
        <w:t>x,m</w:t>
      </w:r>
      <w:proofErr w:type="spellEnd"/>
      <w:proofErr w:type="gramEnd"/>
      <w:r w:rsidRPr="0005496A">
        <w:rPr>
          <w:sz w:val="12"/>
        </w:rPr>
        <w:t>).</w:t>
      </w:r>
    </w:p>
    <w:p w14:paraId="7078589C" w14:textId="77777777" w:rsidR="004E262B" w:rsidRPr="0005496A" w:rsidRDefault="004E262B" w:rsidP="004E262B">
      <w:pPr>
        <w:rPr>
          <w:sz w:val="12"/>
        </w:rPr>
      </w:pPr>
      <w:r w:rsidRPr="0005496A">
        <w:rPr>
          <w:sz w:val="12"/>
        </w:rPr>
        <w:t xml:space="preserve">If adjectival positive forms are taken to denote properties, then some additional semantic operation is required to generate a property from an adjectival measure function. This operation is usually taken to involve comparison to some kind of standard measurement (e.g. Cresswell 1976; von </w:t>
      </w:r>
      <w:proofErr w:type="spellStart"/>
      <w:r w:rsidRPr="0005496A">
        <w:rPr>
          <w:sz w:val="12"/>
        </w:rPr>
        <w:t>Stechow</w:t>
      </w:r>
      <w:proofErr w:type="spellEnd"/>
      <w:r w:rsidRPr="0005496A">
        <w:rPr>
          <w:sz w:val="12"/>
        </w:rPr>
        <w:t xml:space="preserve"> 1984; Kennedy 1999, 2007). One way to implement this idea is to assume that, in context, each measure function can be associated with a set of standard degrees (cf. Winter 2006); I will call this set a STANDARD-SET. </w:t>
      </w:r>
      <w:proofErr w:type="gramStart"/>
      <w:r w:rsidRPr="0005496A">
        <w:rPr>
          <w:sz w:val="12"/>
        </w:rPr>
        <w:t>Standard-sets</w:t>
      </w:r>
      <w:proofErr w:type="gramEnd"/>
      <w:r w:rsidRPr="0005496A">
        <w:rPr>
          <w:sz w:val="12"/>
        </w:rPr>
        <w:t xml:space="preserve"> are taken to be of one of three forms:</w:t>
      </w:r>
    </w:p>
    <w:p w14:paraId="53EC537A" w14:textId="77777777" w:rsidR="004E262B" w:rsidRPr="0005496A" w:rsidRDefault="004E262B" w:rsidP="004E262B">
      <w:pPr>
        <w:rPr>
          <w:sz w:val="12"/>
        </w:rPr>
      </w:pPr>
      <w:r w:rsidRPr="0005496A">
        <w:rPr>
          <w:sz w:val="12"/>
        </w:rPr>
        <w:t>(30</w:t>
      </w:r>
      <w:proofErr w:type="gramStart"/>
      <w:r w:rsidRPr="0005496A">
        <w:rPr>
          <w:sz w:val="12"/>
        </w:rPr>
        <w:t xml:space="preserve">) </w:t>
      </w:r>
      <w:r w:rsidRPr="0005496A">
        <w:rPr>
          <w:sz w:val="12"/>
        </w:rPr>
        <w:tab/>
        <w:t>A</w:t>
      </w:r>
      <w:proofErr w:type="gramEnd"/>
      <w:r w:rsidRPr="0005496A">
        <w:rPr>
          <w:sz w:val="12"/>
        </w:rPr>
        <w:t xml:space="preserve"> measure function A with scale </w:t>
      </w:r>
      <w:proofErr w:type="spellStart"/>
      <w:r w:rsidRPr="0005496A">
        <w:rPr>
          <w:sz w:val="12"/>
        </w:rPr>
        <w:t>hS</w:t>
      </w:r>
      <w:proofErr w:type="spellEnd"/>
      <w:r w:rsidRPr="0005496A">
        <w:rPr>
          <w:sz w:val="12"/>
        </w:rPr>
        <w:t>, &lt;Si is associated with a standard-set SA S such that one of the following holds:</w:t>
      </w:r>
    </w:p>
    <w:p w14:paraId="2C4B646F" w14:textId="77777777" w:rsidR="004E262B" w:rsidRPr="0005496A" w:rsidRDefault="004E262B" w:rsidP="004E262B">
      <w:pPr>
        <w:ind w:firstLine="720"/>
        <w:rPr>
          <w:sz w:val="12"/>
        </w:rPr>
      </w:pPr>
      <w:proofErr w:type="spellStart"/>
      <w:r w:rsidRPr="0005496A">
        <w:rPr>
          <w:sz w:val="12"/>
        </w:rPr>
        <w:t>i</w:t>
      </w:r>
      <w:proofErr w:type="spellEnd"/>
      <w:r w:rsidRPr="0005496A">
        <w:rPr>
          <w:sz w:val="12"/>
        </w:rPr>
        <w:t>. SA =</w:t>
      </w:r>
      <w:proofErr w:type="spellStart"/>
      <w:r w:rsidRPr="0005496A">
        <w:rPr>
          <w:sz w:val="12"/>
        </w:rPr>
        <w:t>fMAXS</w:t>
      </w:r>
      <w:proofErr w:type="spellEnd"/>
      <w:r w:rsidRPr="0005496A">
        <w:rPr>
          <w:sz w:val="12"/>
        </w:rPr>
        <w:t>}</w:t>
      </w:r>
    </w:p>
    <w:p w14:paraId="6358CC7D" w14:textId="77777777" w:rsidR="004E262B" w:rsidRPr="0005496A" w:rsidRDefault="004E262B" w:rsidP="004E262B">
      <w:pPr>
        <w:ind w:firstLine="720"/>
        <w:rPr>
          <w:sz w:val="12"/>
        </w:rPr>
      </w:pPr>
      <w:r w:rsidRPr="0005496A">
        <w:rPr>
          <w:sz w:val="12"/>
        </w:rPr>
        <w:t>ii. SA =</w:t>
      </w:r>
      <w:proofErr w:type="spellStart"/>
      <w:proofErr w:type="gramStart"/>
      <w:r w:rsidRPr="0005496A">
        <w:rPr>
          <w:sz w:val="12"/>
        </w:rPr>
        <w:t>fd</w:t>
      </w:r>
      <w:proofErr w:type="spellEnd"/>
      <w:r w:rsidRPr="0005496A">
        <w:rPr>
          <w:sz w:val="12"/>
        </w:rPr>
        <w:t xml:space="preserve"> :</w:t>
      </w:r>
      <w:proofErr w:type="gramEnd"/>
      <w:r w:rsidRPr="0005496A">
        <w:rPr>
          <w:sz w:val="12"/>
        </w:rPr>
        <w:t xml:space="preserve"> MINS&lt; S d}</w:t>
      </w:r>
    </w:p>
    <w:p w14:paraId="60A9D344" w14:textId="77777777" w:rsidR="004E262B" w:rsidRPr="0005496A" w:rsidRDefault="004E262B" w:rsidP="004E262B">
      <w:pPr>
        <w:ind w:firstLine="720"/>
        <w:rPr>
          <w:sz w:val="12"/>
        </w:rPr>
      </w:pPr>
      <w:r w:rsidRPr="0005496A">
        <w:rPr>
          <w:sz w:val="12"/>
        </w:rPr>
        <w:t>iii. SA =</w:t>
      </w:r>
      <w:proofErr w:type="spellStart"/>
      <w:proofErr w:type="gramStart"/>
      <w:r w:rsidRPr="0005496A">
        <w:rPr>
          <w:sz w:val="12"/>
        </w:rPr>
        <w:t>fd</w:t>
      </w:r>
      <w:proofErr w:type="spellEnd"/>
      <w:r w:rsidRPr="0005496A">
        <w:rPr>
          <w:sz w:val="12"/>
        </w:rPr>
        <w:t xml:space="preserve"> :</w:t>
      </w:r>
      <w:proofErr w:type="gramEnd"/>
      <w:r w:rsidRPr="0005496A">
        <w:rPr>
          <w:sz w:val="12"/>
        </w:rPr>
        <w:t xml:space="preserve"> dc&lt;S </w:t>
      </w:r>
      <w:proofErr w:type="gramStart"/>
      <w:r w:rsidRPr="0005496A">
        <w:rPr>
          <w:sz w:val="12"/>
        </w:rPr>
        <w:t>d} (</w:t>
      </w:r>
      <w:proofErr w:type="gramEnd"/>
      <w:r w:rsidRPr="0005496A">
        <w:rPr>
          <w:sz w:val="12"/>
        </w:rPr>
        <w:t>where dc is a contextually given degree in S)</w:t>
      </w:r>
    </w:p>
    <w:p w14:paraId="6E1ABB35" w14:textId="77777777" w:rsidR="004E262B" w:rsidRPr="0005496A" w:rsidRDefault="004E262B" w:rsidP="004E262B">
      <w:pPr>
        <w:rPr>
          <w:sz w:val="12"/>
        </w:rPr>
      </w:pPr>
      <w:r w:rsidRPr="0005496A">
        <w:rPr>
          <w:sz w:val="12"/>
        </w:rPr>
        <w:t xml:space="preserve">There is general agreement that if an adjective’s scale has either a maximal or minimal degree, then this degree determines the standard-set in most or all contexts (e.g. Rotstein &amp; Winter 2004; Kennedy &amp; McNally 2005; Burnett 2012); if an adjective’s scale lacks such a structurally distinguished degree, then context must be relied upon to prevent the generation of trivial truth-conditions for a positive form (i.e. </w:t>
      </w:r>
      <w:proofErr w:type="spellStart"/>
      <w:r w:rsidRPr="0005496A">
        <w:rPr>
          <w:sz w:val="12"/>
        </w:rPr>
        <w:t>truthconditions</w:t>
      </w:r>
      <w:proofErr w:type="spellEnd"/>
      <w:r w:rsidRPr="0005496A">
        <w:rPr>
          <w:sz w:val="12"/>
        </w:rPr>
        <w:t xml:space="preserve"> where every degree on the scale satisfies the positive form). The sensitivity of positive form truth-conditions to structurally distinguished degrees is argued to follow from more general semantic/ pragmatic principles; for example, Kennedy (2007) proposes that the connection between scale-structure and positive form standards follows from a principle of ‘Interpretive Economy’, which is essentially a ‘context-as-last-resort’ principle:</w:t>
      </w:r>
    </w:p>
    <w:p w14:paraId="128CC27D" w14:textId="77777777" w:rsidR="004E262B" w:rsidRPr="0005496A" w:rsidRDefault="004E262B" w:rsidP="004E262B">
      <w:pPr>
        <w:rPr>
          <w:sz w:val="12"/>
        </w:rPr>
      </w:pPr>
      <w:r w:rsidRPr="0005496A">
        <w:rPr>
          <w:sz w:val="12"/>
        </w:rPr>
        <w:t xml:space="preserve">Interpretive Economy ... requires truth-conditions to be computed </w:t>
      </w:r>
      <w:proofErr w:type="gramStart"/>
      <w:r w:rsidRPr="0005496A">
        <w:rPr>
          <w:sz w:val="12"/>
        </w:rPr>
        <w:t>on the basis of</w:t>
      </w:r>
      <w:proofErr w:type="gramEnd"/>
      <w:r w:rsidRPr="0005496A">
        <w:rPr>
          <w:sz w:val="12"/>
        </w:rPr>
        <w:t xml:space="preserve"> the conventional meanings of the expressions of a sentence (or logical form) to the extent possible, allowing for context-dependent truth-conditions only when conventional meaning is insufficient.</w:t>
      </w:r>
    </w:p>
    <w:p w14:paraId="3D0DEDFB" w14:textId="77777777" w:rsidR="004E262B" w:rsidRPr="0005496A" w:rsidRDefault="004E262B" w:rsidP="004E262B">
      <w:pPr>
        <w:rPr>
          <w:sz w:val="12"/>
        </w:rPr>
      </w:pPr>
      <w:r w:rsidRPr="0005496A">
        <w:rPr>
          <w:sz w:val="12"/>
        </w:rPr>
        <w:t>(Kennedy 2007, p.36)</w:t>
      </w:r>
    </w:p>
    <w:p w14:paraId="5A6F9557" w14:textId="77777777" w:rsidR="004E262B" w:rsidRPr="0005496A" w:rsidRDefault="004E262B" w:rsidP="004E262B">
      <w:pPr>
        <w:rPr>
          <w:sz w:val="12"/>
        </w:rPr>
      </w:pPr>
      <w:r w:rsidRPr="0005496A">
        <w:rPr>
          <w:sz w:val="12"/>
        </w:rPr>
        <w:t xml:space="preserve">As discussed by Kennedy (2007), the possibility that some adjectives have fully closed scales (scales with both a </w:t>
      </w:r>
      <w:proofErr w:type="gramStart"/>
      <w:r w:rsidRPr="0005496A">
        <w:rPr>
          <w:sz w:val="12"/>
        </w:rPr>
        <w:t>maximal</w:t>
      </w:r>
      <w:proofErr w:type="gramEnd"/>
      <w:r w:rsidRPr="0005496A">
        <w:rPr>
          <w:sz w:val="12"/>
        </w:rPr>
        <w:t xml:space="preserve"> and a minimal degree) complicate this picture somewhat. There is reason to think that adjectives like empty, exposed and open have fully closed scales (based on their compatibility with modifiers like half); if this is the case, then scale structure cannot be the sole factor at work in determining the type of standard set that such adjectives are associated with.14 This is because these adjectives, despite having structurally similar scales, do not have uniform default interpretations; empty functions like a total adjective (i.e. as if its standard-set is oriented to a maximal degree) while exposed functions like a partial adjective (i.e. as if its standard-set is oriented to a minimal degree). Kennedy &amp; McNally (2005) and Kennedy (2007) take this as indication that something other than scale structure causes either the maximal or minimal degree to ‘stand out’ in such cases; in particular, these authors note that adjectives with fully closed scales are typically </w:t>
      </w:r>
      <w:proofErr w:type="gramStart"/>
      <w:r w:rsidRPr="0005496A">
        <w:rPr>
          <w:sz w:val="12"/>
        </w:rPr>
        <w:t>deverbal, and</w:t>
      </w:r>
      <w:proofErr w:type="gramEnd"/>
      <w:r w:rsidRPr="0005496A">
        <w:rPr>
          <w:sz w:val="12"/>
        </w:rPr>
        <w:t xml:space="preserve"> hypothesize that in such cases the adjectival standard is derived from the verbal one. At any rate, the details of fully closed adjectives (of which there are seemingly few) remain currently </w:t>
      </w:r>
      <w:proofErr w:type="gramStart"/>
      <w:r w:rsidRPr="0005496A">
        <w:rPr>
          <w:sz w:val="12"/>
        </w:rPr>
        <w:t>mysterious, and</w:t>
      </w:r>
      <w:proofErr w:type="gramEnd"/>
      <w:r w:rsidRPr="0005496A">
        <w:rPr>
          <w:sz w:val="12"/>
        </w:rPr>
        <w:t xml:space="preserve"> will not play a role in what follows.</w:t>
      </w:r>
    </w:p>
    <w:p w14:paraId="05C11EAC" w14:textId="77777777" w:rsidR="004E262B" w:rsidRPr="0005496A" w:rsidRDefault="004E262B" w:rsidP="004E262B">
      <w:pPr>
        <w:rPr>
          <w:sz w:val="12"/>
        </w:rPr>
      </w:pPr>
      <w:r w:rsidRPr="0005496A">
        <w:rPr>
          <w:sz w:val="12"/>
        </w:rPr>
        <w:t xml:space="preserve">So long as something like Interpretive Economy is at work, then, the </w:t>
      </w:r>
      <w:proofErr w:type="gramStart"/>
      <w:r w:rsidRPr="0005496A">
        <w:rPr>
          <w:sz w:val="12"/>
        </w:rPr>
        <w:t>standard-sets</w:t>
      </w:r>
      <w:proofErr w:type="gramEnd"/>
      <w:r w:rsidRPr="0005496A">
        <w:rPr>
          <w:sz w:val="12"/>
        </w:rPr>
        <w:t xml:space="preserve"> associated with dry, blurry and wide can be assumed to be those in (31).</w:t>
      </w:r>
    </w:p>
    <w:p w14:paraId="5CC26DD2" w14:textId="77777777" w:rsidR="004E262B" w:rsidRPr="0005496A" w:rsidRDefault="004E262B" w:rsidP="004E262B">
      <w:pPr>
        <w:rPr>
          <w:sz w:val="12"/>
        </w:rPr>
      </w:pPr>
      <w:r w:rsidRPr="0005496A">
        <w:rPr>
          <w:sz w:val="12"/>
        </w:rPr>
        <w:t>(31</w:t>
      </w:r>
      <w:proofErr w:type="gramStart"/>
      <w:r w:rsidRPr="0005496A">
        <w:rPr>
          <w:sz w:val="12"/>
        </w:rPr>
        <w:t xml:space="preserve">) </w:t>
      </w:r>
      <w:r w:rsidRPr="0005496A">
        <w:rPr>
          <w:sz w:val="12"/>
        </w:rPr>
        <w:tab/>
        <w:t>a</w:t>
      </w:r>
      <w:proofErr w:type="gramEnd"/>
      <w:r w:rsidRPr="0005496A">
        <w:rPr>
          <w:sz w:val="12"/>
        </w:rPr>
        <w:t>. SDRY =</w:t>
      </w:r>
      <w:proofErr w:type="spellStart"/>
      <w:r w:rsidRPr="0005496A">
        <w:rPr>
          <w:sz w:val="12"/>
        </w:rPr>
        <w:t>fMAXDRY</w:t>
      </w:r>
      <w:proofErr w:type="spellEnd"/>
      <w:r w:rsidRPr="0005496A">
        <w:rPr>
          <w:sz w:val="12"/>
        </w:rPr>
        <w:t>}</w:t>
      </w:r>
    </w:p>
    <w:p w14:paraId="29FBFA1E" w14:textId="77777777" w:rsidR="004E262B" w:rsidRPr="0005496A" w:rsidRDefault="004E262B" w:rsidP="004E262B">
      <w:pPr>
        <w:ind w:firstLine="720"/>
        <w:rPr>
          <w:sz w:val="12"/>
        </w:rPr>
      </w:pPr>
      <w:r w:rsidRPr="0005496A">
        <w:rPr>
          <w:sz w:val="12"/>
        </w:rPr>
        <w:t>b. SBLUR =</w:t>
      </w:r>
      <w:proofErr w:type="spellStart"/>
      <w:proofErr w:type="gramStart"/>
      <w:r w:rsidRPr="0005496A">
        <w:rPr>
          <w:sz w:val="12"/>
        </w:rPr>
        <w:t>fd</w:t>
      </w:r>
      <w:proofErr w:type="spellEnd"/>
      <w:r w:rsidRPr="0005496A">
        <w:rPr>
          <w:sz w:val="12"/>
        </w:rPr>
        <w:t xml:space="preserve"> :</w:t>
      </w:r>
      <w:proofErr w:type="gramEnd"/>
      <w:r w:rsidRPr="0005496A">
        <w:rPr>
          <w:sz w:val="12"/>
        </w:rPr>
        <w:t xml:space="preserve"> MINBLUR &lt; d}</w:t>
      </w:r>
    </w:p>
    <w:p w14:paraId="42B708CC" w14:textId="77777777" w:rsidR="004E262B" w:rsidRPr="0005496A" w:rsidRDefault="004E262B" w:rsidP="004E262B">
      <w:pPr>
        <w:ind w:firstLine="720"/>
        <w:rPr>
          <w:sz w:val="12"/>
        </w:rPr>
      </w:pPr>
      <w:r w:rsidRPr="0005496A">
        <w:rPr>
          <w:sz w:val="12"/>
        </w:rPr>
        <w:t>c. SWIDE=</w:t>
      </w:r>
      <w:proofErr w:type="spellStart"/>
      <w:proofErr w:type="gramStart"/>
      <w:r w:rsidRPr="0005496A">
        <w:rPr>
          <w:sz w:val="12"/>
        </w:rPr>
        <w:t>fd</w:t>
      </w:r>
      <w:proofErr w:type="spellEnd"/>
      <w:r w:rsidRPr="0005496A">
        <w:rPr>
          <w:sz w:val="12"/>
        </w:rPr>
        <w:t xml:space="preserve"> :</w:t>
      </w:r>
      <w:proofErr w:type="gramEnd"/>
      <w:r w:rsidRPr="0005496A">
        <w:rPr>
          <w:sz w:val="12"/>
        </w:rPr>
        <w:t xml:space="preserve"> </w:t>
      </w:r>
      <w:proofErr w:type="spellStart"/>
      <w:r w:rsidRPr="0005496A">
        <w:rPr>
          <w:sz w:val="12"/>
        </w:rPr>
        <w:t>dWIDE</w:t>
      </w:r>
      <w:proofErr w:type="spellEnd"/>
      <w:r w:rsidRPr="0005496A">
        <w:rPr>
          <w:sz w:val="12"/>
        </w:rPr>
        <w:t>, c&lt; d}</w:t>
      </w:r>
    </w:p>
    <w:p w14:paraId="02D940EC" w14:textId="77777777" w:rsidR="004E262B" w:rsidRPr="0005496A" w:rsidRDefault="004E262B" w:rsidP="004E262B">
      <w:pPr>
        <w:rPr>
          <w:sz w:val="12"/>
        </w:rPr>
      </w:pPr>
      <w:r w:rsidRPr="0005496A">
        <w:rPr>
          <w:sz w:val="12"/>
        </w:rPr>
        <w:t xml:space="preserve">Assuming standard-sets like the above, </w:t>
      </w:r>
      <w:proofErr w:type="gramStart"/>
      <w:r w:rsidRPr="0005496A">
        <w:rPr>
          <w:sz w:val="12"/>
        </w:rPr>
        <w:t>a basic</w:t>
      </w:r>
      <w:proofErr w:type="gramEnd"/>
      <w:r w:rsidRPr="0005496A">
        <w:rPr>
          <w:sz w:val="12"/>
        </w:rPr>
        <w:t xml:space="preserve"> semantics for adjectival positive forms can now </w:t>
      </w:r>
      <w:proofErr w:type="spellStart"/>
      <w:proofErr w:type="gramStart"/>
      <w:r w:rsidRPr="0005496A">
        <w:rPr>
          <w:sz w:val="12"/>
        </w:rPr>
        <w:t>provided</w:t>
      </w:r>
      <w:proofErr w:type="spellEnd"/>
      <w:proofErr w:type="gramEnd"/>
      <w:r w:rsidRPr="0005496A">
        <w:rPr>
          <w:sz w:val="12"/>
        </w:rPr>
        <w:t xml:space="preserve">. A semantic operation POS derives a property from a measure function (e.g. Bartsch &amp; Vennemann 1973; Cresswell 1976; von </w:t>
      </w:r>
      <w:proofErr w:type="spellStart"/>
      <w:r w:rsidRPr="0005496A">
        <w:rPr>
          <w:sz w:val="12"/>
        </w:rPr>
        <w:t>Stechow</w:t>
      </w:r>
      <w:proofErr w:type="spellEnd"/>
      <w:r w:rsidRPr="0005496A">
        <w:rPr>
          <w:sz w:val="12"/>
        </w:rPr>
        <w:t xml:space="preserve"> 1984; Kennedy 1999, 2007); it does so here by checking whether an object’s measurement is in the standard-set associated with the measure function.15</w:t>
      </w:r>
    </w:p>
    <w:p w14:paraId="639C43CC" w14:textId="77777777" w:rsidR="004E262B" w:rsidRPr="0005496A" w:rsidRDefault="004E262B" w:rsidP="004E262B">
      <w:pPr>
        <w:rPr>
          <w:sz w:val="12"/>
        </w:rPr>
      </w:pPr>
      <w:r w:rsidRPr="0005496A">
        <w:rPr>
          <w:sz w:val="12"/>
        </w:rPr>
        <w:t>(32</w:t>
      </w:r>
      <w:proofErr w:type="gramStart"/>
      <w:r w:rsidRPr="0005496A">
        <w:rPr>
          <w:sz w:val="12"/>
        </w:rPr>
        <w:t xml:space="preserve">) </w:t>
      </w:r>
      <w:r w:rsidRPr="0005496A">
        <w:rPr>
          <w:sz w:val="12"/>
        </w:rPr>
        <w:tab/>
        <w:t>Given</w:t>
      </w:r>
      <w:proofErr w:type="gramEnd"/>
      <w:r w:rsidRPr="0005496A">
        <w:rPr>
          <w:sz w:val="12"/>
        </w:rPr>
        <w:t xml:space="preserve"> a measure function A, an entity x 2 E and a point m2 M, POS(A)(</w:t>
      </w:r>
      <w:proofErr w:type="spellStart"/>
      <w:proofErr w:type="gramStart"/>
      <w:r w:rsidRPr="0005496A">
        <w:rPr>
          <w:sz w:val="12"/>
        </w:rPr>
        <w:t>x,m</w:t>
      </w:r>
      <w:proofErr w:type="spellEnd"/>
      <w:proofErr w:type="gramEnd"/>
      <w:r w:rsidRPr="0005496A">
        <w:rPr>
          <w:sz w:val="12"/>
        </w:rPr>
        <w:t xml:space="preserve">) </w:t>
      </w:r>
      <w:proofErr w:type="spellStart"/>
      <w:r w:rsidRPr="0005496A">
        <w:rPr>
          <w:sz w:val="12"/>
        </w:rPr>
        <w:t>iff</w:t>
      </w:r>
      <w:proofErr w:type="spellEnd"/>
      <w:r w:rsidRPr="0005496A">
        <w:rPr>
          <w:sz w:val="12"/>
        </w:rPr>
        <w:t xml:space="preserve"> Ax m 2 SA</w:t>
      </w:r>
    </w:p>
    <w:p w14:paraId="7CE1CD70" w14:textId="77777777" w:rsidR="004E262B" w:rsidRPr="0005496A" w:rsidRDefault="004E262B" w:rsidP="004E262B">
      <w:pPr>
        <w:rPr>
          <w:sz w:val="12"/>
        </w:rPr>
      </w:pPr>
      <w:r w:rsidRPr="0005496A">
        <w:rPr>
          <w:sz w:val="12"/>
        </w:rPr>
        <w:t>An adjectival positive form is taken to be true of an object/</w:t>
      </w:r>
      <w:proofErr w:type="spellStart"/>
      <w:r w:rsidRPr="0005496A">
        <w:rPr>
          <w:sz w:val="12"/>
        </w:rPr>
        <w:t>intervalpoint</w:t>
      </w:r>
      <w:proofErr w:type="spellEnd"/>
      <w:r w:rsidRPr="0005496A">
        <w:rPr>
          <w:sz w:val="12"/>
        </w:rPr>
        <w:t xml:space="preserve"> pair </w:t>
      </w:r>
      <w:proofErr w:type="spellStart"/>
      <w:r w:rsidRPr="0005496A">
        <w:rPr>
          <w:sz w:val="12"/>
        </w:rPr>
        <w:t>iff</w:t>
      </w:r>
      <w:proofErr w:type="spellEnd"/>
      <w:r w:rsidRPr="0005496A">
        <w:rPr>
          <w:sz w:val="12"/>
        </w:rPr>
        <w:t xml:space="preserve"> the object’s measurement at that point is in the standard-set associated with the measure function.16</w:t>
      </w:r>
    </w:p>
    <w:p w14:paraId="7D933AD8" w14:textId="77777777" w:rsidR="004E262B" w:rsidRPr="0005496A" w:rsidRDefault="004E262B" w:rsidP="004E262B">
      <w:pPr>
        <w:rPr>
          <w:sz w:val="12"/>
        </w:rPr>
      </w:pPr>
      <w:r w:rsidRPr="0005496A">
        <w:rPr>
          <w:sz w:val="12"/>
        </w:rPr>
        <w:t>4.3 Scales and VOCs</w:t>
      </w:r>
    </w:p>
    <w:p w14:paraId="144565BC" w14:textId="77777777" w:rsidR="004E262B" w:rsidRPr="0005496A" w:rsidRDefault="004E262B" w:rsidP="004E262B">
      <w:pPr>
        <w:rPr>
          <w:sz w:val="12"/>
        </w:rPr>
      </w:pPr>
      <w:r w:rsidRPr="0005496A">
        <w:rPr>
          <w:sz w:val="12"/>
        </w:rPr>
        <w:t xml:space="preserve">As opposed to adjectival measure functions which simply take an object’s momentary measurement on a scale, VOCs can be viewed as encoding functions that measure the scalar change that an object undergoes over time (Hay et al. 1999; Kennedy and Levin 2008. </w:t>
      </w:r>
      <w:r w:rsidRPr="00CA6D15">
        <w:rPr>
          <w:rStyle w:val="StyleUnderline"/>
          <w:highlight w:val="cyan"/>
        </w:rPr>
        <w:t>Consider the</w:t>
      </w:r>
      <w:r w:rsidRPr="0005496A">
        <w:rPr>
          <w:rStyle w:val="StyleUnderline"/>
        </w:rPr>
        <w:t xml:space="preserve"> following </w:t>
      </w:r>
      <w:r w:rsidRPr="00CA6D15">
        <w:rPr>
          <w:rStyle w:val="StyleUnderline"/>
          <w:highlight w:val="cyan"/>
        </w:rPr>
        <w:t>sentence</w:t>
      </w:r>
      <w:r w:rsidRPr="0005496A">
        <w:rPr>
          <w:rStyle w:val="StyleUnderline"/>
        </w:rPr>
        <w:t>s:</w:t>
      </w:r>
    </w:p>
    <w:p w14:paraId="455C9B1D" w14:textId="77777777" w:rsidR="004E262B" w:rsidRPr="0005496A" w:rsidRDefault="004E262B" w:rsidP="004E262B">
      <w:pPr>
        <w:rPr>
          <w:sz w:val="12"/>
        </w:rPr>
      </w:pPr>
      <w:r w:rsidRPr="00675BB1">
        <w:rPr>
          <w:rStyle w:val="Emphasis"/>
        </w:rPr>
        <w:t>(33</w:t>
      </w:r>
      <w:proofErr w:type="gramStart"/>
      <w:r w:rsidRPr="00675BB1">
        <w:rPr>
          <w:rStyle w:val="Emphasis"/>
        </w:rPr>
        <w:t>)</w:t>
      </w:r>
      <w:r w:rsidRPr="0005496A">
        <w:rPr>
          <w:sz w:val="12"/>
        </w:rPr>
        <w:t xml:space="preserve"> </w:t>
      </w:r>
      <w:r w:rsidRPr="0005496A">
        <w:rPr>
          <w:sz w:val="12"/>
        </w:rPr>
        <w:tab/>
        <w:t>a</w:t>
      </w:r>
      <w:proofErr w:type="gramEnd"/>
      <w:r w:rsidRPr="0005496A">
        <w:rPr>
          <w:sz w:val="12"/>
        </w:rPr>
        <w:t>. The roof dried.</w:t>
      </w:r>
    </w:p>
    <w:p w14:paraId="0CB77BC2" w14:textId="77777777" w:rsidR="004E262B" w:rsidRPr="00675BB1" w:rsidRDefault="004E262B" w:rsidP="004E262B">
      <w:pPr>
        <w:ind w:firstLine="720"/>
        <w:rPr>
          <w:rStyle w:val="Emphasis"/>
        </w:rPr>
      </w:pPr>
      <w:r w:rsidRPr="00675BB1">
        <w:rPr>
          <w:rStyle w:val="Emphasis"/>
        </w:rPr>
        <w:t xml:space="preserve">b. </w:t>
      </w:r>
      <w:r w:rsidRPr="00CA6D15">
        <w:rPr>
          <w:rStyle w:val="Emphasis"/>
          <w:highlight w:val="cyan"/>
        </w:rPr>
        <w:t>The image blurred</w:t>
      </w:r>
      <w:r w:rsidRPr="00675BB1">
        <w:rPr>
          <w:rStyle w:val="Emphasis"/>
        </w:rPr>
        <w:t>.</w:t>
      </w:r>
    </w:p>
    <w:p w14:paraId="76137B3E" w14:textId="77777777" w:rsidR="004E262B" w:rsidRPr="0005496A" w:rsidRDefault="004E262B" w:rsidP="004E262B">
      <w:pPr>
        <w:ind w:firstLine="720"/>
        <w:rPr>
          <w:sz w:val="12"/>
        </w:rPr>
      </w:pPr>
      <w:r w:rsidRPr="0005496A">
        <w:rPr>
          <w:sz w:val="12"/>
        </w:rPr>
        <w:t>c. The river widened.</w:t>
      </w:r>
    </w:p>
    <w:p w14:paraId="646BFB72" w14:textId="77777777" w:rsidR="004E262B" w:rsidRPr="0005496A" w:rsidRDefault="004E262B" w:rsidP="004E262B">
      <w:pPr>
        <w:rPr>
          <w:sz w:val="12"/>
        </w:rPr>
      </w:pPr>
      <w:r w:rsidRPr="0005496A">
        <w:rPr>
          <w:sz w:val="12"/>
        </w:rPr>
        <w:t xml:space="preserve">Adopting the terminology of scales and degrees, the meanings of these sentences can be characterized as follows. (33a) expresses that the roof went from a non-maximal state of dryness to a maximal state of dryness. </w:t>
      </w:r>
      <w:r w:rsidRPr="00675BB1">
        <w:rPr>
          <w:rStyle w:val="Emphasis"/>
        </w:rPr>
        <w:t>(33b)</w:t>
      </w:r>
      <w:r w:rsidRPr="0005496A">
        <w:rPr>
          <w:sz w:val="12"/>
        </w:rPr>
        <w:t xml:space="preserve"> </w:t>
      </w:r>
      <w:r w:rsidRPr="00CA6D15">
        <w:rPr>
          <w:rStyle w:val="StyleUnderline"/>
          <w:highlight w:val="cyan"/>
        </w:rPr>
        <w:t>expresses that the image went from a</w:t>
      </w:r>
      <w:r w:rsidRPr="00A806CB">
        <w:rPr>
          <w:sz w:val="12"/>
        </w:rPr>
        <w:t xml:space="preserve"> </w:t>
      </w:r>
      <w:r w:rsidRPr="00A806CB">
        <w:rPr>
          <w:rStyle w:val="Emphasis"/>
        </w:rPr>
        <w:t xml:space="preserve">minimal </w:t>
      </w:r>
      <w:r w:rsidRPr="00CA6D15">
        <w:rPr>
          <w:rStyle w:val="Emphasis"/>
          <w:highlight w:val="cyan"/>
        </w:rPr>
        <w:t>(zero) degree</w:t>
      </w:r>
      <w:r w:rsidRPr="0005496A">
        <w:rPr>
          <w:sz w:val="12"/>
        </w:rPr>
        <w:t xml:space="preserve"> of blurriness </w:t>
      </w:r>
      <w:r w:rsidRPr="00CA6D15">
        <w:rPr>
          <w:rStyle w:val="Emphasis"/>
          <w:highlight w:val="cyan"/>
        </w:rPr>
        <w:t>to a non-minimal degree</w:t>
      </w:r>
      <w:r w:rsidRPr="0005496A">
        <w:rPr>
          <w:sz w:val="12"/>
        </w:rPr>
        <w:t xml:space="preserve">. (33c) expresses simply that river’s width increased; one cannot infer from (33c) anything about the specific degree of width attained, other than that it is greater than the degree of width at the start of the event. </w:t>
      </w:r>
      <w:r w:rsidRPr="0005496A">
        <w:rPr>
          <w:rStyle w:val="StyleUnderline"/>
        </w:rPr>
        <w:t>The verbs dry,</w:t>
      </w:r>
      <w:r w:rsidRPr="0005496A">
        <w:rPr>
          <w:sz w:val="12"/>
        </w:rPr>
        <w:t xml:space="preserve"> </w:t>
      </w:r>
      <w:r w:rsidRPr="00675BB1">
        <w:rPr>
          <w:rStyle w:val="Emphasis"/>
        </w:rPr>
        <w:t>blur</w:t>
      </w:r>
      <w:r w:rsidRPr="0005496A">
        <w:rPr>
          <w:sz w:val="12"/>
        </w:rPr>
        <w:t xml:space="preserve"> </w:t>
      </w:r>
      <w:r w:rsidRPr="0005496A">
        <w:rPr>
          <w:rStyle w:val="StyleUnderline"/>
        </w:rPr>
        <w:t>and widen</w:t>
      </w:r>
      <w:r w:rsidRPr="0005496A">
        <w:rPr>
          <w:sz w:val="12"/>
        </w:rPr>
        <w:t xml:space="preserve"> </w:t>
      </w:r>
      <w:r w:rsidRPr="00675BB1">
        <w:rPr>
          <w:rStyle w:val="StyleUnderline"/>
        </w:rPr>
        <w:t xml:space="preserve">can be taken as </w:t>
      </w:r>
      <w:r w:rsidRPr="00CA6D15">
        <w:rPr>
          <w:rStyle w:val="StyleUnderline"/>
          <w:highlight w:val="cyan"/>
        </w:rPr>
        <w:t>examples of</w:t>
      </w:r>
      <w:r w:rsidRPr="0005496A">
        <w:rPr>
          <w:sz w:val="12"/>
        </w:rPr>
        <w:t xml:space="preserve"> </w:t>
      </w:r>
      <w:r w:rsidRPr="0005496A">
        <w:rPr>
          <w:rStyle w:val="StyleUnderline"/>
        </w:rPr>
        <w:t>total,</w:t>
      </w:r>
      <w:r w:rsidRPr="0005496A">
        <w:rPr>
          <w:sz w:val="12"/>
        </w:rPr>
        <w:t xml:space="preserve"> </w:t>
      </w:r>
      <w:r w:rsidRPr="00CA6D15">
        <w:rPr>
          <w:rStyle w:val="Emphasis"/>
          <w:highlight w:val="cyan"/>
        </w:rPr>
        <w:t>partial</w:t>
      </w:r>
      <w:r w:rsidRPr="00CA6D15">
        <w:rPr>
          <w:rStyle w:val="StyleUnderline"/>
          <w:highlight w:val="cyan"/>
        </w:rPr>
        <w:t xml:space="preserve"> and </w:t>
      </w:r>
      <w:r w:rsidRPr="00CA6D15">
        <w:rPr>
          <w:rStyle w:val="Emphasis"/>
          <w:highlight w:val="cyan"/>
        </w:rPr>
        <w:t>relative</w:t>
      </w:r>
      <w:r w:rsidRPr="00CA6D15">
        <w:rPr>
          <w:rStyle w:val="StyleUnderline"/>
          <w:highlight w:val="cyan"/>
        </w:rPr>
        <w:t xml:space="preserve"> </w:t>
      </w:r>
      <w:r w:rsidRPr="00CA6D15">
        <w:rPr>
          <w:rStyle w:val="Emphasis"/>
          <w:highlight w:val="cyan"/>
        </w:rPr>
        <w:t>verbs</w:t>
      </w:r>
      <w:r w:rsidRPr="00675BB1">
        <w:rPr>
          <w:rStyle w:val="StyleUnderline"/>
        </w:rPr>
        <w:t>, respectively</w:t>
      </w:r>
      <w:r w:rsidRPr="0005496A">
        <w:rPr>
          <w:sz w:val="12"/>
        </w:rPr>
        <w:t>; other examples are shown below.</w:t>
      </w:r>
    </w:p>
    <w:p w14:paraId="1D9A436C" w14:textId="77777777" w:rsidR="004E262B" w:rsidRPr="0005496A" w:rsidRDefault="004E262B" w:rsidP="004E262B">
      <w:pPr>
        <w:rPr>
          <w:sz w:val="12"/>
        </w:rPr>
      </w:pPr>
      <w:r w:rsidRPr="0005496A">
        <w:rPr>
          <w:sz w:val="12"/>
        </w:rPr>
        <w:t>(34</w:t>
      </w:r>
      <w:proofErr w:type="gramStart"/>
      <w:r w:rsidRPr="0005496A">
        <w:rPr>
          <w:sz w:val="12"/>
        </w:rPr>
        <w:t xml:space="preserve">) </w:t>
      </w:r>
      <w:r w:rsidRPr="0005496A">
        <w:rPr>
          <w:sz w:val="12"/>
        </w:rPr>
        <w:tab/>
        <w:t>a</w:t>
      </w:r>
      <w:proofErr w:type="gramEnd"/>
      <w:r w:rsidRPr="0005496A">
        <w:rPr>
          <w:sz w:val="12"/>
        </w:rPr>
        <w:t>. Total verbs: dry, close, purify, clean, straighten, flatten, empty, fill, hide...</w:t>
      </w:r>
    </w:p>
    <w:p w14:paraId="42193524" w14:textId="77777777" w:rsidR="004E262B" w:rsidRPr="0005496A" w:rsidRDefault="004E262B" w:rsidP="004E262B">
      <w:pPr>
        <w:ind w:left="720"/>
        <w:rPr>
          <w:sz w:val="12"/>
        </w:rPr>
      </w:pPr>
      <w:r w:rsidRPr="0005496A">
        <w:rPr>
          <w:sz w:val="12"/>
        </w:rPr>
        <w:t xml:space="preserve">b. </w:t>
      </w:r>
      <w:r w:rsidRPr="00CA6D15">
        <w:rPr>
          <w:rStyle w:val="Emphasis"/>
          <w:highlight w:val="cyan"/>
        </w:rPr>
        <w:t>Partial verb</w:t>
      </w:r>
      <w:r w:rsidRPr="00675BB1">
        <w:rPr>
          <w:rStyle w:val="Emphasis"/>
        </w:rPr>
        <w:t>s</w:t>
      </w:r>
      <w:r w:rsidRPr="00CA6D15">
        <w:rPr>
          <w:rStyle w:val="Emphasis"/>
          <w:highlight w:val="cyan"/>
        </w:rPr>
        <w:t>: blur</w:t>
      </w:r>
      <w:r w:rsidRPr="0005496A">
        <w:rPr>
          <w:sz w:val="12"/>
        </w:rPr>
        <w:t>, open, wet, expose, curve, bend, dirty...</w:t>
      </w:r>
      <w:r w:rsidRPr="0005496A">
        <w:rPr>
          <w:sz w:val="12"/>
        </w:rPr>
        <w:cr/>
        <w:t xml:space="preserve">c. </w:t>
      </w:r>
      <w:r w:rsidRPr="00CA6D15">
        <w:rPr>
          <w:rStyle w:val="Emphasis"/>
          <w:highlight w:val="cyan"/>
        </w:rPr>
        <w:t>Relative verb</w:t>
      </w:r>
      <w:r w:rsidRPr="00675BB1">
        <w:rPr>
          <w:rStyle w:val="Emphasis"/>
        </w:rPr>
        <w:t>s</w:t>
      </w:r>
      <w:r w:rsidRPr="00CA6D15">
        <w:rPr>
          <w:rStyle w:val="Emphasis"/>
          <w:highlight w:val="cyan"/>
        </w:rPr>
        <w:t>:</w:t>
      </w:r>
      <w:r w:rsidRPr="0005496A">
        <w:rPr>
          <w:sz w:val="12"/>
        </w:rPr>
        <w:t xml:space="preserve"> widen, narrow, shorten, broaden, </w:t>
      </w:r>
      <w:r w:rsidRPr="00CA6D15">
        <w:rPr>
          <w:rStyle w:val="Emphasis"/>
          <w:highlight w:val="cyan"/>
        </w:rPr>
        <w:t>strengthen</w:t>
      </w:r>
      <w:r w:rsidRPr="0005496A">
        <w:rPr>
          <w:sz w:val="12"/>
        </w:rPr>
        <w:t>, grow, age, rise, fall, cool...</w:t>
      </w:r>
    </w:p>
    <w:p w14:paraId="5C1874AD" w14:textId="77777777" w:rsidR="004E262B" w:rsidRPr="00DF5A28" w:rsidRDefault="004E262B" w:rsidP="004E262B"/>
    <w:p w14:paraId="3140FF71" w14:textId="77777777" w:rsidR="004E262B" w:rsidRPr="00DF5A28" w:rsidRDefault="004E262B" w:rsidP="004E262B">
      <w:pPr>
        <w:pStyle w:val="Heading4"/>
      </w:pPr>
      <w:r>
        <w:t xml:space="preserve">‘Strong’ is a </w:t>
      </w:r>
      <w:r w:rsidRPr="00D7394F">
        <w:rPr>
          <w:u w:val="single"/>
        </w:rPr>
        <w:t>relative</w:t>
      </w:r>
      <w:r>
        <w:t xml:space="preserve"> </w:t>
      </w:r>
      <w:r w:rsidRPr="00D7394F">
        <w:rPr>
          <w:u w:val="single"/>
        </w:rPr>
        <w:t>adjective</w:t>
      </w:r>
      <w:r>
        <w:t xml:space="preserve">, not </w:t>
      </w:r>
      <w:r w:rsidRPr="00D7394F">
        <w:rPr>
          <w:u w:val="single"/>
        </w:rPr>
        <w:t>absolute</w:t>
      </w:r>
      <w:r>
        <w:t xml:space="preserve"> adjective. It implies </w:t>
      </w:r>
      <w:r w:rsidRPr="00D7394F">
        <w:rPr>
          <w:u w:val="single"/>
        </w:rPr>
        <w:t>incremental</w:t>
      </w:r>
      <w:r>
        <w:t xml:space="preserve"> </w:t>
      </w:r>
      <w:r w:rsidRPr="00D7394F">
        <w:rPr>
          <w:u w:val="single"/>
        </w:rPr>
        <w:t>change</w:t>
      </w:r>
      <w:r>
        <w:t xml:space="preserve"> rather than </w:t>
      </w:r>
      <w:r w:rsidRPr="00D7394F">
        <w:rPr>
          <w:u w:val="single"/>
        </w:rPr>
        <w:t>binary</w:t>
      </w:r>
      <w:r>
        <w:t xml:space="preserve">---the Aff </w:t>
      </w:r>
      <w:r w:rsidRPr="00D7394F">
        <w:rPr>
          <w:u w:val="single"/>
        </w:rPr>
        <w:t>creating</w:t>
      </w:r>
      <w:r>
        <w:t xml:space="preserve"> rights where there </w:t>
      </w:r>
      <w:r>
        <w:rPr>
          <w:u w:val="single"/>
        </w:rPr>
        <w:t>aren’t</w:t>
      </w:r>
      <w:r>
        <w:t xml:space="preserve"> </w:t>
      </w:r>
      <w:r w:rsidRPr="00D7394F">
        <w:rPr>
          <w:u w:val="single"/>
        </w:rPr>
        <w:t>any</w:t>
      </w:r>
      <w:r>
        <w:t xml:space="preserve"> is </w:t>
      </w:r>
      <w:r w:rsidRPr="00D7394F">
        <w:rPr>
          <w:u w:val="single"/>
        </w:rPr>
        <w:t>binary</w:t>
      </w:r>
      <w:r>
        <w:t xml:space="preserve"> and </w:t>
      </w:r>
      <w:r w:rsidRPr="00D7394F">
        <w:rPr>
          <w:u w:val="single"/>
        </w:rPr>
        <w:t>absolute</w:t>
      </w:r>
      <w:r>
        <w:t xml:space="preserve">, not </w:t>
      </w:r>
      <w:r w:rsidRPr="00D7394F">
        <w:rPr>
          <w:u w:val="single"/>
        </w:rPr>
        <w:t>relative</w:t>
      </w:r>
      <w:r>
        <w:t xml:space="preserve"> and </w:t>
      </w:r>
      <w:r w:rsidRPr="00D7394F">
        <w:rPr>
          <w:u w:val="single"/>
        </w:rPr>
        <w:t>incremental</w:t>
      </w:r>
      <w:r>
        <w:t xml:space="preserve">. </w:t>
      </w:r>
    </w:p>
    <w:p w14:paraId="25946FCA" w14:textId="77777777" w:rsidR="004E262B" w:rsidRPr="005A5698" w:rsidRDefault="004E262B" w:rsidP="004E262B">
      <w:pPr>
        <w:pStyle w:val="Heading4"/>
      </w:pPr>
      <w:r>
        <w:t xml:space="preserve">4. Grammatical precision </w:t>
      </w:r>
      <w:r w:rsidRPr="005A5698">
        <w:rPr>
          <w:u w:val="single"/>
        </w:rPr>
        <w:t>COMES</w:t>
      </w:r>
      <w:r>
        <w:t xml:space="preserve"> </w:t>
      </w:r>
      <w:r>
        <w:rPr>
          <w:u w:val="single"/>
        </w:rPr>
        <w:t>FIRST</w:t>
      </w:r>
      <w:r>
        <w:t>:</w:t>
      </w:r>
    </w:p>
    <w:p w14:paraId="4A9154C6" w14:textId="77777777" w:rsidR="004E262B" w:rsidRDefault="004E262B" w:rsidP="004E262B">
      <w:pPr>
        <w:pStyle w:val="Heading4"/>
        <w:ind w:firstLine="720"/>
      </w:pPr>
      <w:r>
        <w:t xml:space="preserve">a. it’s </w:t>
      </w:r>
      <w:r w:rsidRPr="005A5698">
        <w:rPr>
          <w:u w:val="single"/>
        </w:rPr>
        <w:t>key</w:t>
      </w:r>
      <w:r>
        <w:t xml:space="preserve"> to </w:t>
      </w:r>
      <w:r w:rsidRPr="005A5698">
        <w:rPr>
          <w:u w:val="single"/>
        </w:rPr>
        <w:t>inclusion</w:t>
      </w:r>
      <w:r>
        <w:t xml:space="preserve"> for </w:t>
      </w:r>
      <w:r w:rsidRPr="005A5698">
        <w:rPr>
          <w:u w:val="single"/>
        </w:rPr>
        <w:t>diverse</w:t>
      </w:r>
      <w:r>
        <w:t xml:space="preserve"> </w:t>
      </w:r>
      <w:r w:rsidRPr="002D5EBE">
        <w:rPr>
          <w:u w:val="single"/>
        </w:rPr>
        <w:t>language</w:t>
      </w:r>
      <w:r>
        <w:t xml:space="preserve"> </w:t>
      </w:r>
      <w:r w:rsidRPr="002D5EBE">
        <w:t>speakers</w:t>
      </w:r>
      <w:r>
        <w:t xml:space="preserve">. </w:t>
      </w:r>
    </w:p>
    <w:p w14:paraId="446E1934" w14:textId="77777777" w:rsidR="004E262B" w:rsidRPr="00394B18" w:rsidRDefault="004E262B" w:rsidP="004E262B">
      <w:r w:rsidRPr="00394B18">
        <w:rPr>
          <w:rStyle w:val="Style13ptBold"/>
        </w:rPr>
        <w:t>Goldberg ’23</w:t>
      </w:r>
      <w:r>
        <w:t xml:space="preserve"> [Rachel T. Goldberg (</w:t>
      </w:r>
      <w:r w:rsidRPr="00394B18">
        <w:t>Associate Clinical Professor of Law</w:t>
      </w:r>
      <w:r>
        <w:t xml:space="preserve"> at </w:t>
      </w:r>
      <w:r w:rsidRPr="00394B18">
        <w:t>Cornell Law School</w:t>
      </w:r>
      <w:r>
        <w:t>) Mar 1</w:t>
      </w:r>
      <w:proofErr w:type="gramStart"/>
      <w:r>
        <w:t xml:space="preserve"> 2023</w:t>
      </w:r>
      <w:proofErr w:type="gramEnd"/>
      <w:r>
        <w:t>. Cornell Law Faculty Publications “</w:t>
      </w:r>
      <w:r w:rsidRPr="00394B18">
        <w:t>Recovering Grammar</w:t>
      </w:r>
      <w:r>
        <w:t xml:space="preserve">” </w:t>
      </w:r>
      <w:r w:rsidRPr="00394B18">
        <w:t>https://scholarship.law.cornell.edu/cgi/viewcontent.cgi?article=2839&amp;context=facpub</w:t>
      </w:r>
      <w:r>
        <w:t xml:space="preserve"> // </w:t>
      </w:r>
      <w:proofErr w:type="spellStart"/>
      <w:r>
        <w:rPr>
          <w:i/>
        </w:rPr>
        <w:t>q.c.</w:t>
      </w:r>
      <w:proofErr w:type="spellEnd"/>
      <w:r>
        <w:t>]</w:t>
      </w:r>
    </w:p>
    <w:p w14:paraId="4EC9C199" w14:textId="77777777" w:rsidR="004E262B" w:rsidRPr="00647FDC" w:rsidRDefault="004E262B" w:rsidP="004E262B">
      <w:pPr>
        <w:rPr>
          <w:sz w:val="12"/>
        </w:rPr>
      </w:pPr>
      <w:r w:rsidRPr="00394B18">
        <w:rPr>
          <w:sz w:val="12"/>
        </w:rPr>
        <w:t xml:space="preserve">In this article, I argue that a broader, rhetorical approach to grammar minimizes the negative associations with grammar teaching. I make the case that we shouldn’t divorce grammar from the “rest” of legal writing because </w:t>
      </w:r>
      <w:r w:rsidRPr="00394B18">
        <w:rPr>
          <w:rStyle w:val="Emphasis"/>
          <w:highlight w:val="cyan"/>
        </w:rPr>
        <w:t>grammar</w:t>
      </w:r>
      <w:r w:rsidRPr="00394B18">
        <w:rPr>
          <w:sz w:val="12"/>
        </w:rPr>
        <w:t xml:space="preserve">9 </w:t>
      </w:r>
      <w:r w:rsidRPr="00C56AA0">
        <w:rPr>
          <w:rStyle w:val="StyleUnderline"/>
        </w:rPr>
        <w:t xml:space="preserve">itself </w:t>
      </w:r>
      <w:r w:rsidRPr="00394B18">
        <w:rPr>
          <w:rStyle w:val="StyleUnderline"/>
          <w:highlight w:val="cyan"/>
        </w:rPr>
        <w:t xml:space="preserve">is </w:t>
      </w:r>
      <w:r w:rsidRPr="00394B18">
        <w:rPr>
          <w:rStyle w:val="Emphasis"/>
          <w:highlight w:val="cyan"/>
        </w:rPr>
        <w:t>rhetorical</w:t>
      </w:r>
      <w:r w:rsidRPr="00394B18">
        <w:rPr>
          <w:rStyle w:val="StyleUnderline"/>
          <w:highlight w:val="cyan"/>
        </w:rPr>
        <w:t xml:space="preserve">: </w:t>
      </w:r>
      <w:r w:rsidRPr="00394B18">
        <w:rPr>
          <w:rStyle w:val="Emphasis"/>
          <w:highlight w:val="cyan"/>
        </w:rPr>
        <w:t>necessary</w:t>
      </w:r>
      <w:r w:rsidRPr="00394B18">
        <w:rPr>
          <w:rStyle w:val="StyleUnderline"/>
        </w:rPr>
        <w:t xml:space="preserve"> for </w:t>
      </w:r>
      <w:r w:rsidRPr="00394B18">
        <w:rPr>
          <w:rStyle w:val="StyleUnderline"/>
          <w:highlight w:val="cyan"/>
        </w:rPr>
        <w:t>and</w:t>
      </w:r>
      <w:r w:rsidRPr="00394B18">
        <w:rPr>
          <w:rStyle w:val="StyleUnderline"/>
        </w:rPr>
        <w:t xml:space="preserve"> deeply </w:t>
      </w:r>
      <w:r w:rsidRPr="00394B18">
        <w:rPr>
          <w:rStyle w:val="Emphasis"/>
          <w:highlight w:val="cyan"/>
        </w:rPr>
        <w:t>tied</w:t>
      </w:r>
      <w:r w:rsidRPr="00394B18">
        <w:rPr>
          <w:rStyle w:val="StyleUnderline"/>
          <w:highlight w:val="cyan"/>
        </w:rPr>
        <w:t xml:space="preserve"> to </w:t>
      </w:r>
      <w:r w:rsidRPr="00394B18">
        <w:rPr>
          <w:rStyle w:val="Emphasis"/>
          <w:highlight w:val="cyan"/>
        </w:rPr>
        <w:t>meaning-making</w:t>
      </w:r>
      <w:r w:rsidRPr="00394B18">
        <w:rPr>
          <w:rStyle w:val="StyleUnderline"/>
          <w:highlight w:val="cyan"/>
        </w:rPr>
        <w:t xml:space="preserve"> and </w:t>
      </w:r>
      <w:r w:rsidRPr="00394B18">
        <w:rPr>
          <w:rStyle w:val="Emphasis"/>
          <w:highlight w:val="cyan"/>
        </w:rPr>
        <w:t>social practices</w:t>
      </w:r>
      <w:r w:rsidRPr="00394B18">
        <w:rPr>
          <w:sz w:val="12"/>
        </w:rPr>
        <w:t xml:space="preserve">. I contend that </w:t>
      </w:r>
      <w:r w:rsidRPr="00394B18">
        <w:rPr>
          <w:rStyle w:val="StyleUnderline"/>
        </w:rPr>
        <w:t>a rhetorical approach to grammar</w:t>
      </w:r>
      <w:r w:rsidRPr="00394B18">
        <w:rPr>
          <w:sz w:val="12"/>
        </w:rPr>
        <w:t xml:space="preserve"> can </w:t>
      </w:r>
      <w:proofErr w:type="gramStart"/>
      <w:r w:rsidRPr="00394B18">
        <w:rPr>
          <w:sz w:val="12"/>
        </w:rPr>
        <w:t xml:space="preserve">actually </w:t>
      </w:r>
      <w:r w:rsidRPr="00394B18">
        <w:rPr>
          <w:rStyle w:val="Emphasis"/>
        </w:rPr>
        <w:t>enhance</w:t>
      </w:r>
      <w:proofErr w:type="gramEnd"/>
      <w:r w:rsidRPr="00394B18">
        <w:rPr>
          <w:rStyle w:val="StyleUnderline"/>
        </w:rPr>
        <w:t xml:space="preserve"> our field’s language-focused disciplinary identity</w:t>
      </w:r>
      <w:r w:rsidRPr="00394B18">
        <w:rPr>
          <w:sz w:val="12"/>
        </w:rPr>
        <w:t xml:space="preserve">. Moreover, I argue that </w:t>
      </w:r>
      <w:r w:rsidRPr="00394B18">
        <w:rPr>
          <w:rStyle w:val="StyleUnderline"/>
          <w:highlight w:val="cyan"/>
        </w:rPr>
        <w:t xml:space="preserve">a </w:t>
      </w:r>
      <w:r w:rsidRPr="00394B18">
        <w:rPr>
          <w:rStyle w:val="Emphasis"/>
          <w:highlight w:val="cyan"/>
        </w:rPr>
        <w:t>rhetorical approach</w:t>
      </w:r>
      <w:r w:rsidRPr="00394B18">
        <w:rPr>
          <w:rStyle w:val="StyleUnderline"/>
          <w:highlight w:val="cyan"/>
        </w:rPr>
        <w:t xml:space="preserve"> to grammar</w:t>
      </w:r>
      <w:r w:rsidRPr="00394B18">
        <w:rPr>
          <w:sz w:val="12"/>
        </w:rPr>
        <w:t xml:space="preserve"> will </w:t>
      </w:r>
      <w:r w:rsidRPr="00394B18">
        <w:rPr>
          <w:rStyle w:val="StyleUnderline"/>
        </w:rPr>
        <w:t xml:space="preserve">help </w:t>
      </w:r>
      <w:r w:rsidRPr="00394B18">
        <w:rPr>
          <w:rStyle w:val="Emphasis"/>
          <w:highlight w:val="cyan"/>
        </w:rPr>
        <w:t>ensure</w:t>
      </w:r>
      <w:r w:rsidRPr="00394B18">
        <w:rPr>
          <w:rStyle w:val="StyleUnderline"/>
        </w:rPr>
        <w:t xml:space="preserve"> that </w:t>
      </w:r>
      <w:r w:rsidRPr="00394B18">
        <w:rPr>
          <w:rStyle w:val="StyleUnderline"/>
          <w:highlight w:val="cyan"/>
        </w:rPr>
        <w:t xml:space="preserve">students with </w:t>
      </w:r>
      <w:r w:rsidRPr="00394B18">
        <w:rPr>
          <w:rStyle w:val="Emphasis"/>
          <w:highlight w:val="cyan"/>
        </w:rPr>
        <w:t>diverse language practices</w:t>
      </w:r>
      <w:r w:rsidRPr="00394B18">
        <w:rPr>
          <w:rStyle w:val="StyleUnderline"/>
          <w:highlight w:val="cyan"/>
        </w:rPr>
        <w:t xml:space="preserve"> feel </w:t>
      </w:r>
      <w:r w:rsidRPr="00394B18">
        <w:rPr>
          <w:rStyle w:val="Emphasis"/>
          <w:highlight w:val="cyan"/>
        </w:rPr>
        <w:t>included and supported</w:t>
      </w:r>
      <w:r w:rsidRPr="00394B18">
        <w:rPr>
          <w:sz w:val="12"/>
        </w:rPr>
        <w:t xml:space="preserve">, </w:t>
      </w:r>
      <w:r w:rsidRPr="00394B18">
        <w:rPr>
          <w:rStyle w:val="StyleUnderline"/>
          <w:highlight w:val="cyan"/>
        </w:rPr>
        <w:t>while</w:t>
      </w:r>
      <w:r w:rsidRPr="00394B18">
        <w:rPr>
          <w:rStyle w:val="StyleUnderline"/>
        </w:rPr>
        <w:t xml:space="preserve"> at the same time </w:t>
      </w:r>
      <w:r w:rsidRPr="00394B18">
        <w:rPr>
          <w:rStyle w:val="Emphasis"/>
          <w:highlight w:val="cyan"/>
        </w:rPr>
        <w:t>providing</w:t>
      </w:r>
      <w:r w:rsidRPr="00394B18">
        <w:rPr>
          <w:rStyle w:val="StyleUnderline"/>
        </w:rPr>
        <w:t xml:space="preserve"> all students with the </w:t>
      </w:r>
      <w:r w:rsidRPr="00394B18">
        <w:rPr>
          <w:rStyle w:val="Emphasis"/>
          <w:highlight w:val="cyan"/>
        </w:rPr>
        <w:t>linguistic-convention awareness</w:t>
      </w:r>
      <w:r w:rsidRPr="00394B18">
        <w:rPr>
          <w:rStyle w:val="StyleUnderline"/>
          <w:highlight w:val="cyan"/>
        </w:rPr>
        <w:t xml:space="preserve"> that</w:t>
      </w:r>
      <w:r w:rsidRPr="00394B18">
        <w:rPr>
          <w:rStyle w:val="StyleUnderline"/>
        </w:rPr>
        <w:t xml:space="preserve"> will </w:t>
      </w:r>
      <w:r w:rsidRPr="00394B18">
        <w:rPr>
          <w:rStyle w:val="StyleUnderline"/>
          <w:highlight w:val="cyan"/>
        </w:rPr>
        <w:t>allow them to write for successful legal practice</w:t>
      </w:r>
      <w:r w:rsidRPr="00394B18">
        <w:rPr>
          <w:sz w:val="12"/>
        </w:rPr>
        <w:t xml:space="preserve">. Ultimately, because </w:t>
      </w:r>
      <w:r w:rsidRPr="00C56AA0">
        <w:rPr>
          <w:rStyle w:val="Emphasis"/>
        </w:rPr>
        <w:t>grammar is foundational</w:t>
      </w:r>
      <w:r w:rsidRPr="00394B18">
        <w:rPr>
          <w:rStyle w:val="StyleUnderline"/>
        </w:rPr>
        <w:t xml:space="preserve">—constitutive of and </w:t>
      </w:r>
      <w:r w:rsidRPr="00394B18">
        <w:rPr>
          <w:rStyle w:val="Emphasis"/>
        </w:rPr>
        <w:t>integral</w:t>
      </w:r>
      <w:r w:rsidRPr="00394B18">
        <w:rPr>
          <w:rStyle w:val="StyleUnderline"/>
        </w:rPr>
        <w:t xml:space="preserve"> to </w:t>
      </w:r>
      <w:r w:rsidRPr="00394B18">
        <w:rPr>
          <w:rStyle w:val="Emphasis"/>
        </w:rPr>
        <w:t>all</w:t>
      </w:r>
      <w:r w:rsidRPr="00394B18">
        <w:rPr>
          <w:rStyle w:val="StyleUnderline"/>
        </w:rPr>
        <w:t xml:space="preserve"> other components of </w:t>
      </w:r>
      <w:r w:rsidRPr="00394B18">
        <w:rPr>
          <w:rStyle w:val="Emphasis"/>
        </w:rPr>
        <w:t xml:space="preserve">legal </w:t>
      </w:r>
      <w:proofErr w:type="gramStart"/>
      <w:r w:rsidRPr="00394B18">
        <w:rPr>
          <w:rStyle w:val="Emphasis"/>
        </w:rPr>
        <w:t>writing</w:t>
      </w:r>
      <w:r w:rsidRPr="00394B18">
        <w:rPr>
          <w:sz w:val="12"/>
        </w:rPr>
        <w:t>—</w:t>
      </w:r>
      <w:proofErr w:type="gramEnd"/>
      <w:r w:rsidRPr="00394B18">
        <w:rPr>
          <w:sz w:val="12"/>
        </w:rPr>
        <w:t>I encourage legal writing professors to embrace grammar from a rhetorical perspective and center it as an important and intellectual part of the first-year legal writing course.10</w:t>
      </w:r>
    </w:p>
    <w:p w14:paraId="2D14DF07" w14:textId="77777777" w:rsidR="004E262B" w:rsidRPr="0007197F" w:rsidRDefault="004E262B" w:rsidP="004E262B">
      <w:pPr>
        <w:pStyle w:val="Heading4"/>
        <w:ind w:firstLine="720"/>
      </w:pPr>
      <w:r>
        <w:t xml:space="preserve">b. </w:t>
      </w:r>
      <w:r w:rsidRPr="0007197F">
        <w:t>p</w:t>
      </w:r>
      <w:r>
        <w:t xml:space="preserve">oor </w:t>
      </w:r>
      <w:r w:rsidRPr="00E31441">
        <w:rPr>
          <w:u w:val="single"/>
        </w:rPr>
        <w:t>grammatical</w:t>
      </w:r>
      <w:r>
        <w:t xml:space="preserve"> </w:t>
      </w:r>
      <w:r w:rsidRPr="00E31441">
        <w:rPr>
          <w:u w:val="single"/>
        </w:rPr>
        <w:t>understanding</w:t>
      </w:r>
      <w:r>
        <w:t xml:space="preserve"> puts our </w:t>
      </w:r>
      <w:r w:rsidRPr="00E31441">
        <w:rPr>
          <w:u w:val="single"/>
        </w:rPr>
        <w:t>legal</w:t>
      </w:r>
      <w:r>
        <w:t xml:space="preserve"> </w:t>
      </w:r>
      <w:r w:rsidRPr="00E31441">
        <w:rPr>
          <w:u w:val="single"/>
        </w:rPr>
        <w:t>abilities</w:t>
      </w:r>
      <w:r>
        <w:t xml:space="preserve"> at a </w:t>
      </w:r>
      <w:r w:rsidRPr="00E31441">
        <w:rPr>
          <w:u w:val="single"/>
        </w:rPr>
        <w:t>disadvantage</w:t>
      </w:r>
      <w:r>
        <w:rPr>
          <w:b w:val="0"/>
          <w:bCs/>
        </w:rPr>
        <w:t xml:space="preserve">---turns legal precision </w:t>
      </w:r>
      <w:proofErr w:type="spellStart"/>
      <w:r>
        <w:rPr>
          <w:b w:val="0"/>
          <w:bCs/>
        </w:rPr>
        <w:t>interps</w:t>
      </w:r>
      <w:proofErr w:type="spellEnd"/>
      <w:r>
        <w:rPr>
          <w:b w:val="0"/>
          <w:bCs/>
        </w:rPr>
        <w:t xml:space="preserve">. </w:t>
      </w:r>
    </w:p>
    <w:p w14:paraId="14BCDE38" w14:textId="77777777" w:rsidR="004E262B" w:rsidRPr="00455128" w:rsidRDefault="004E262B" w:rsidP="004E262B">
      <w:r w:rsidRPr="00D551BC">
        <w:rPr>
          <w:rStyle w:val="Style13ptBold"/>
        </w:rPr>
        <w:t>Farrell ‘</w:t>
      </w:r>
      <w:r>
        <w:rPr>
          <w:rStyle w:val="Style13ptBold"/>
        </w:rPr>
        <w:t>0</w:t>
      </w:r>
      <w:r w:rsidRPr="00D551BC">
        <w:rPr>
          <w:rStyle w:val="Style13ptBold"/>
        </w:rPr>
        <w:t xml:space="preserve">8 </w:t>
      </w:r>
      <w:r>
        <w:t xml:space="preserve">[Robert C. Farrell, professor of law emeritus at Quinnipiac University School of Law; BA, Trinity University; MA, City University of New York; JD, Harvard University. Fall 2008. </w:t>
      </w:r>
      <w:r>
        <w:rPr>
          <w:i/>
          <w:iCs/>
        </w:rPr>
        <w:t>Loyola University Chicago Law Journal</w:t>
      </w:r>
      <w:r>
        <w:t xml:space="preserve">, Vol. 40, </w:t>
      </w:r>
      <w:proofErr w:type="spellStart"/>
      <w:r>
        <w:t>Iss</w:t>
      </w:r>
      <w:proofErr w:type="spellEnd"/>
      <w:r>
        <w:t xml:space="preserve">. 1 “Why Grammar Matters: Conjugating Verbs in Modern Legal Opinions” </w:t>
      </w:r>
      <w:r w:rsidRPr="00455128">
        <w:t>https://lawecommons.luc.edu/cgi/viewcontent.cgi?article=1112&amp;context=luclj</w:t>
      </w:r>
      <w:r>
        <w:t xml:space="preserve"> // </w:t>
      </w:r>
      <w:proofErr w:type="spellStart"/>
      <w:r>
        <w:rPr>
          <w:i/>
        </w:rPr>
        <w:t>q.c.</w:t>
      </w:r>
      <w:proofErr w:type="spellEnd"/>
      <w:r>
        <w:t>]</w:t>
      </w:r>
    </w:p>
    <w:p w14:paraId="2CA5D98B" w14:textId="77777777" w:rsidR="004E262B" w:rsidRPr="00455128" w:rsidRDefault="004E262B" w:rsidP="004E262B">
      <w:pPr>
        <w:rPr>
          <w:sz w:val="12"/>
        </w:rPr>
      </w:pPr>
      <w:r w:rsidRPr="00455128">
        <w:rPr>
          <w:sz w:val="12"/>
        </w:rPr>
        <w:t>I. INTRODUCTION</w:t>
      </w:r>
    </w:p>
    <w:p w14:paraId="7197831C" w14:textId="77777777" w:rsidR="004E262B" w:rsidRPr="00455128" w:rsidRDefault="004E262B" w:rsidP="004E262B">
      <w:pPr>
        <w:rPr>
          <w:sz w:val="12"/>
        </w:rPr>
      </w:pPr>
      <w:r w:rsidRPr="00455128">
        <w:rPr>
          <w:sz w:val="12"/>
        </w:rPr>
        <w:t xml:space="preserve">Does it matter that the editors of thirty-three law journals, including those at Yale and Michigan, think that there is a "passive tense"? l Does it matter that the United States Courts of Appeals for the Sixth2 and Eleventh3 Circuits think that there is a "passive mood"? Does it matter that the editors of fourteen law reviews think that there is a "subjunctive tense"?4 </w:t>
      </w:r>
      <w:r w:rsidRPr="00455128">
        <w:rPr>
          <w:rStyle w:val="StyleUnderline"/>
        </w:rPr>
        <w:t xml:space="preserve">Does it matter that the United States Court of Appeals for the District of Columbia Circuit thinks that there is a </w:t>
      </w:r>
      <w:r w:rsidRPr="00455128">
        <w:rPr>
          <w:rStyle w:val="Emphasis"/>
        </w:rPr>
        <w:t>"subjunctive voice"</w:t>
      </w:r>
      <w:r w:rsidRPr="00455128">
        <w:rPr>
          <w:rStyle w:val="StyleUnderline"/>
        </w:rPr>
        <w:t>?</w:t>
      </w:r>
      <w:r w:rsidRPr="00455128">
        <w:rPr>
          <w:sz w:val="12"/>
        </w:rPr>
        <w:t xml:space="preserve"> 5</w:t>
      </w:r>
    </w:p>
    <w:p w14:paraId="5C8DAC4D" w14:textId="77777777" w:rsidR="004E262B" w:rsidRPr="00455128" w:rsidRDefault="004E262B" w:rsidP="004E262B">
      <w:pPr>
        <w:rPr>
          <w:sz w:val="12"/>
        </w:rPr>
      </w:pPr>
      <w:r w:rsidRPr="00455128">
        <w:rPr>
          <w:sz w:val="12"/>
        </w:rPr>
        <w:t>There is, in fact, no "passive tense" or "passive mood." The passive is a voice. 6 There is no "subjunctive voice" or "subjunctive tense." The subjunctive is a mood</w:t>
      </w:r>
      <w:proofErr w:type="gramStart"/>
      <w:r w:rsidRPr="00455128">
        <w:rPr>
          <w:sz w:val="12"/>
        </w:rPr>
        <w:t>.7</w:t>
      </w:r>
      <w:proofErr w:type="gramEnd"/>
      <w:r w:rsidRPr="00455128">
        <w:rPr>
          <w:sz w:val="12"/>
        </w:rPr>
        <w:t xml:space="preserve"> The examples in the first paragraph suggest that </w:t>
      </w:r>
      <w:r w:rsidRPr="00455128">
        <w:rPr>
          <w:rStyle w:val="StyleUnderline"/>
        </w:rPr>
        <w:t xml:space="preserve">there is </w:t>
      </w:r>
      <w:r w:rsidRPr="00455128">
        <w:rPr>
          <w:rStyle w:val="Emphasis"/>
        </w:rPr>
        <w:t>widespread unfamiliarity</w:t>
      </w:r>
      <w:r w:rsidRPr="00455128">
        <w:rPr>
          <w:rStyle w:val="StyleUnderline"/>
        </w:rPr>
        <w:t xml:space="preserve"> among </w:t>
      </w:r>
      <w:r w:rsidRPr="00455128">
        <w:rPr>
          <w:rStyle w:val="Emphasis"/>
        </w:rPr>
        <w:t>lawyers and law students</w:t>
      </w:r>
      <w:r w:rsidRPr="00455128">
        <w:rPr>
          <w:rStyle w:val="StyleUnderline"/>
        </w:rPr>
        <w:t xml:space="preserve"> with the terminology that describes </w:t>
      </w:r>
      <w:r w:rsidRPr="00455128">
        <w:rPr>
          <w:rStyle w:val="Emphasis"/>
        </w:rPr>
        <w:t>verb forms</w:t>
      </w:r>
      <w:r w:rsidRPr="00455128">
        <w:rPr>
          <w:sz w:val="12"/>
        </w:rPr>
        <w:t xml:space="preserve">. 8 Fortunately, in most cases, it does not matter. In general, it is possible for a lawyer to speak and write well even if that lawyer is not familiar with the grammatical terminology that describes the structure of the English language. A person who has spent a lifetime reading good English and conversing with speakers of good English will have internalized the rhythms and sounds of the language and thus can speak and write well, even without a formal understanding of grammatical principles and terminology. 9 Such a person will usually be able to use the passive and the subjunctive correctly, even while not being able to explain that the first is a voice and the second a mood. In most cases, then, the ability to distinguish a tense from a </w:t>
      </w:r>
      <w:proofErr w:type="gramStart"/>
      <w:r w:rsidRPr="00455128">
        <w:rPr>
          <w:sz w:val="12"/>
        </w:rPr>
        <w:t>voice from a mood</w:t>
      </w:r>
      <w:proofErr w:type="gramEnd"/>
      <w:r w:rsidRPr="00455128">
        <w:rPr>
          <w:sz w:val="12"/>
        </w:rPr>
        <w:t xml:space="preserve"> is not particularly important.</w:t>
      </w:r>
    </w:p>
    <w:p w14:paraId="4217EBCD" w14:textId="77777777" w:rsidR="004E262B" w:rsidRPr="00455128" w:rsidRDefault="004E262B" w:rsidP="004E262B">
      <w:pPr>
        <w:rPr>
          <w:sz w:val="12"/>
        </w:rPr>
      </w:pPr>
      <w:r w:rsidRPr="00455128">
        <w:rPr>
          <w:sz w:val="12"/>
        </w:rPr>
        <w:t xml:space="preserve">However, </w:t>
      </w:r>
      <w:r w:rsidRPr="00E31441">
        <w:rPr>
          <w:rStyle w:val="StyleUnderline"/>
        </w:rPr>
        <w:t xml:space="preserve">in a small percentage of cases, including some </w:t>
      </w:r>
      <w:r w:rsidRPr="00E31441">
        <w:rPr>
          <w:rStyle w:val="Emphasis"/>
        </w:rPr>
        <w:t>important ones</w:t>
      </w:r>
      <w:r w:rsidRPr="00455128">
        <w:rPr>
          <w:rStyle w:val="StyleUnderline"/>
        </w:rPr>
        <w:t xml:space="preserve">, </w:t>
      </w:r>
      <w:r w:rsidRPr="00CA6D15">
        <w:rPr>
          <w:rStyle w:val="StyleUnderline"/>
          <w:highlight w:val="cyan"/>
        </w:rPr>
        <w:t xml:space="preserve">courts </w:t>
      </w:r>
      <w:r w:rsidRPr="00CA6D15">
        <w:rPr>
          <w:rStyle w:val="Emphasis"/>
          <w:highlight w:val="cyan"/>
        </w:rPr>
        <w:t>explicitly rely on grammatical terminology</w:t>
      </w:r>
      <w:r w:rsidRPr="00455128">
        <w:rPr>
          <w:rStyle w:val="StyleUnderline"/>
          <w:sz w:val="12"/>
          <w:u w:val="none"/>
        </w:rPr>
        <w:t>10</w:t>
      </w:r>
      <w:r w:rsidRPr="00455128">
        <w:rPr>
          <w:sz w:val="12"/>
        </w:rPr>
        <w:t xml:space="preserve"> </w:t>
      </w:r>
      <w:r w:rsidRPr="00CA6D15">
        <w:rPr>
          <w:rStyle w:val="StyleUnderline"/>
          <w:highlight w:val="cyan"/>
        </w:rPr>
        <w:t>to explain</w:t>
      </w:r>
      <w:r w:rsidRPr="00455128">
        <w:rPr>
          <w:rStyle w:val="StyleUnderline"/>
        </w:rPr>
        <w:t xml:space="preserve"> their </w:t>
      </w:r>
      <w:r w:rsidRPr="00CA6D15">
        <w:rPr>
          <w:rStyle w:val="Emphasis"/>
          <w:highlight w:val="cyan"/>
        </w:rPr>
        <w:t>decisions</w:t>
      </w:r>
      <w:r w:rsidRPr="00455128">
        <w:rPr>
          <w:sz w:val="12"/>
        </w:rPr>
        <w:t xml:space="preserve">. In these cases, </w:t>
      </w:r>
      <w:r w:rsidRPr="00CA6D15">
        <w:rPr>
          <w:rStyle w:val="StyleUnderline"/>
          <w:highlight w:val="cyan"/>
        </w:rPr>
        <w:t>a lawyer or</w:t>
      </w:r>
      <w:r w:rsidRPr="00455128">
        <w:rPr>
          <w:rStyle w:val="StyleUnderline"/>
        </w:rPr>
        <w:t xml:space="preserve"> law </w:t>
      </w:r>
      <w:r w:rsidRPr="00CA6D15">
        <w:rPr>
          <w:rStyle w:val="StyleUnderline"/>
          <w:highlight w:val="cyan"/>
        </w:rPr>
        <w:t xml:space="preserve">student </w:t>
      </w:r>
      <w:r w:rsidRPr="00CA6D15">
        <w:rPr>
          <w:rStyle w:val="Emphasis"/>
          <w:highlight w:val="cyan"/>
        </w:rPr>
        <w:t>unfamiliar</w:t>
      </w:r>
      <w:r w:rsidRPr="00CA6D15">
        <w:rPr>
          <w:rStyle w:val="StyleUnderline"/>
          <w:highlight w:val="cyan"/>
        </w:rPr>
        <w:t xml:space="preserve"> with</w:t>
      </w:r>
      <w:r w:rsidRPr="00455128">
        <w:rPr>
          <w:rStyle w:val="StyleUnderline"/>
        </w:rPr>
        <w:t xml:space="preserve"> the categories and labels of </w:t>
      </w:r>
      <w:r w:rsidRPr="00CA6D15">
        <w:rPr>
          <w:rStyle w:val="StyleUnderline"/>
          <w:highlight w:val="cyan"/>
        </w:rPr>
        <w:t xml:space="preserve">grammar will be at a </w:t>
      </w:r>
      <w:r w:rsidRPr="00CA6D15">
        <w:rPr>
          <w:rStyle w:val="Emphasis"/>
          <w:highlight w:val="cyan"/>
        </w:rPr>
        <w:t>great disadvantage</w:t>
      </w:r>
      <w:r w:rsidRPr="00CA6D15">
        <w:rPr>
          <w:rStyle w:val="StyleUnderline"/>
          <w:highlight w:val="cyan"/>
        </w:rPr>
        <w:t xml:space="preserve"> if</w:t>
      </w:r>
      <w:r w:rsidRPr="00455128">
        <w:rPr>
          <w:sz w:val="12"/>
        </w:rPr>
        <w:t xml:space="preserve"> he is </w:t>
      </w:r>
      <w:r w:rsidRPr="00CA6D15">
        <w:rPr>
          <w:rStyle w:val="StyleUnderline"/>
          <w:highlight w:val="cyan"/>
        </w:rPr>
        <w:t xml:space="preserve">unable to </w:t>
      </w:r>
      <w:r w:rsidRPr="00CA6D15">
        <w:rPr>
          <w:rStyle w:val="Emphasis"/>
          <w:highlight w:val="cyan"/>
        </w:rPr>
        <w:t>make or respond to arguments</w:t>
      </w:r>
      <w:r w:rsidRPr="00CA6D15">
        <w:rPr>
          <w:rStyle w:val="StyleUnderline"/>
          <w:highlight w:val="cyan"/>
        </w:rPr>
        <w:t xml:space="preserve"> based on </w:t>
      </w:r>
      <w:r w:rsidRPr="00E31441">
        <w:rPr>
          <w:rStyle w:val="Emphasis"/>
          <w:highlight w:val="cyan"/>
        </w:rPr>
        <w:t>grammatical principles</w:t>
      </w:r>
      <w:r w:rsidRPr="00455128">
        <w:rPr>
          <w:sz w:val="12"/>
        </w:rPr>
        <w:t xml:space="preserve">. This article responds to that problem in two ways. First, it summarizes the basic grammar of verb forms, and second, it gives </w:t>
      </w:r>
      <w:r w:rsidRPr="00455128">
        <w:rPr>
          <w:rStyle w:val="StyleUnderline"/>
        </w:rPr>
        <w:t xml:space="preserve">explicit examples of </w:t>
      </w:r>
      <w:r w:rsidRPr="00CA6D15">
        <w:rPr>
          <w:rStyle w:val="StyleUnderline"/>
          <w:highlight w:val="cyan"/>
        </w:rPr>
        <w:t xml:space="preserve">cases where the </w:t>
      </w:r>
      <w:r w:rsidRPr="00CA6D15">
        <w:rPr>
          <w:rStyle w:val="Emphasis"/>
          <w:highlight w:val="cyan"/>
        </w:rPr>
        <w:t>form of a verb</w:t>
      </w:r>
      <w:r w:rsidRPr="00D551BC">
        <w:rPr>
          <w:rStyle w:val="StyleUnderline"/>
        </w:rPr>
        <w:t xml:space="preserve"> has </w:t>
      </w:r>
      <w:r w:rsidRPr="00CA6D15">
        <w:rPr>
          <w:rStyle w:val="Emphasis"/>
          <w:highlight w:val="cyan"/>
        </w:rPr>
        <w:t>determined</w:t>
      </w:r>
      <w:r w:rsidRPr="00455128">
        <w:rPr>
          <w:sz w:val="12"/>
        </w:rPr>
        <w:t xml:space="preserve">, in whole or in part, </w:t>
      </w:r>
      <w:r w:rsidRPr="00CA6D15">
        <w:rPr>
          <w:rStyle w:val="StyleUnderline"/>
          <w:highlight w:val="cyan"/>
        </w:rPr>
        <w:t xml:space="preserve">the </w:t>
      </w:r>
      <w:r w:rsidRPr="00CA6D15">
        <w:rPr>
          <w:rStyle w:val="Emphasis"/>
          <w:highlight w:val="cyan"/>
        </w:rPr>
        <w:t>result</w:t>
      </w:r>
      <w:r w:rsidRPr="00455128">
        <w:rPr>
          <w:sz w:val="12"/>
        </w:rPr>
        <w:t xml:space="preserve"> in a legal case. 11 This article will not undertake the arduous task of reviewing </w:t>
      </w:r>
      <w:proofErr w:type="gramStart"/>
      <w:r w:rsidRPr="00455128">
        <w:rPr>
          <w:sz w:val="12"/>
        </w:rPr>
        <w:t>all of</w:t>
      </w:r>
      <w:proofErr w:type="gramEnd"/>
      <w:r w:rsidRPr="00455128">
        <w:rPr>
          <w:sz w:val="12"/>
        </w:rPr>
        <w:t xml:space="preserve"> English grammar but will limit itself to the study of verbs, as verbs are probably the most important words in the English language and are most likely to affect the outcome of a legal case.</w:t>
      </w:r>
    </w:p>
    <w:p w14:paraId="2ABDEB8B" w14:textId="77777777" w:rsidR="004E262B" w:rsidRPr="005A5698" w:rsidRDefault="004E262B" w:rsidP="004E262B">
      <w:pPr>
        <w:rPr>
          <w:sz w:val="12"/>
        </w:rPr>
      </w:pPr>
      <w:r w:rsidRPr="00455128">
        <w:rPr>
          <w:rStyle w:val="StyleUnderline"/>
        </w:rPr>
        <w:t xml:space="preserve">The use of grammar to decide legal cases </w:t>
      </w:r>
      <w:r w:rsidRPr="00CA6D15">
        <w:rPr>
          <w:rStyle w:val="StyleUnderline"/>
          <w:highlight w:val="cyan"/>
        </w:rPr>
        <w:t xml:space="preserve">is </w:t>
      </w:r>
      <w:r w:rsidRPr="00CA6D15">
        <w:rPr>
          <w:rStyle w:val="Emphasis"/>
          <w:highlight w:val="cyan"/>
        </w:rPr>
        <w:t>not a novelty</w:t>
      </w:r>
      <w:r w:rsidRPr="00455128">
        <w:rPr>
          <w:sz w:val="12"/>
        </w:rPr>
        <w:t xml:space="preserve">. </w:t>
      </w:r>
      <w:r w:rsidRPr="00CA6D15">
        <w:rPr>
          <w:rStyle w:val="StyleUnderline"/>
          <w:highlight w:val="cyan"/>
        </w:rPr>
        <w:t>The</w:t>
      </w:r>
      <w:r w:rsidRPr="00455128">
        <w:rPr>
          <w:rStyle w:val="StyleUnderline"/>
        </w:rPr>
        <w:t xml:space="preserve"> United States </w:t>
      </w:r>
      <w:r w:rsidRPr="00CA6D15">
        <w:rPr>
          <w:rStyle w:val="Emphasis"/>
          <w:highlight w:val="cyan"/>
        </w:rPr>
        <w:t>Supreme Court</w:t>
      </w:r>
      <w:r w:rsidRPr="00455128">
        <w:rPr>
          <w:sz w:val="12"/>
        </w:rPr>
        <w:t xml:space="preserve"> has stated that it "naturally does not review congressional enactments as a panel of grammarians; but neither [does it] regard ordinary principles of English prose as irrelevant to a construction of those enactments." 12 Further, the Court </w:t>
      </w:r>
      <w:r w:rsidRPr="00455128">
        <w:rPr>
          <w:rStyle w:val="StyleUnderline"/>
        </w:rPr>
        <w:t xml:space="preserve">has </w:t>
      </w:r>
      <w:r w:rsidRPr="00CA6D15">
        <w:rPr>
          <w:rStyle w:val="StyleUnderline"/>
          <w:highlight w:val="cyan"/>
        </w:rPr>
        <w:t>noted</w:t>
      </w:r>
      <w:r w:rsidRPr="00455128">
        <w:rPr>
          <w:rStyle w:val="StyleUnderline"/>
        </w:rPr>
        <w:t xml:space="preserve"> that "</w:t>
      </w:r>
      <w:r w:rsidRPr="00E31441">
        <w:rPr>
          <w:rStyle w:val="StyleUnderline"/>
          <w:highlight w:val="cyan"/>
        </w:rPr>
        <w:t xml:space="preserve">Congress' use of </w:t>
      </w:r>
      <w:r w:rsidRPr="00E31441">
        <w:rPr>
          <w:rStyle w:val="Emphasis"/>
          <w:highlight w:val="cyan"/>
        </w:rPr>
        <w:t xml:space="preserve">verb </w:t>
      </w:r>
      <w:r w:rsidRPr="00CA6D15">
        <w:rPr>
          <w:rStyle w:val="Emphasis"/>
          <w:highlight w:val="cyan"/>
        </w:rPr>
        <w:t>tense</w:t>
      </w:r>
      <w:r w:rsidRPr="00CA6D15">
        <w:rPr>
          <w:rStyle w:val="StyleUnderline"/>
          <w:highlight w:val="cyan"/>
        </w:rPr>
        <w:t xml:space="preserve"> is</w:t>
      </w:r>
      <w:r w:rsidRPr="00455128">
        <w:rPr>
          <w:rStyle w:val="StyleUnderline"/>
        </w:rPr>
        <w:t xml:space="preserve"> considered </w:t>
      </w:r>
      <w:r w:rsidRPr="00CA6D15">
        <w:rPr>
          <w:rStyle w:val="Emphasis"/>
          <w:highlight w:val="cyan"/>
        </w:rPr>
        <w:t>significant</w:t>
      </w:r>
      <w:r w:rsidRPr="00CA6D15">
        <w:rPr>
          <w:rStyle w:val="StyleUnderline"/>
          <w:highlight w:val="cyan"/>
        </w:rPr>
        <w:t xml:space="preserve"> in </w:t>
      </w:r>
      <w:r w:rsidRPr="00CA6D15">
        <w:rPr>
          <w:rStyle w:val="Emphasis"/>
          <w:highlight w:val="cyan"/>
        </w:rPr>
        <w:t>construing statutes</w:t>
      </w:r>
      <w:r w:rsidRPr="00455128">
        <w:rPr>
          <w:rStyle w:val="StyleUnderline"/>
        </w:rPr>
        <w:t>."</w:t>
      </w:r>
      <w:r w:rsidRPr="00455128">
        <w:rPr>
          <w:sz w:val="12"/>
        </w:rPr>
        <w:t xml:space="preserve"> 13 This article will attempt to demonstrate that a </w:t>
      </w:r>
      <w:r w:rsidRPr="00D551BC">
        <w:rPr>
          <w:sz w:val="12"/>
        </w:rPr>
        <w:t xml:space="preserve">basic </w:t>
      </w:r>
      <w:r w:rsidRPr="00CA6D15">
        <w:rPr>
          <w:rStyle w:val="StyleUnderline"/>
          <w:highlight w:val="cyan"/>
        </w:rPr>
        <w:t>familiarity with</w:t>
      </w:r>
      <w:r w:rsidRPr="00D551BC">
        <w:rPr>
          <w:rStyle w:val="StyleUnderline"/>
        </w:rPr>
        <w:t xml:space="preserve"> the terminology of </w:t>
      </w:r>
      <w:r w:rsidRPr="00E31441">
        <w:rPr>
          <w:rStyle w:val="Emphasis"/>
          <w:highlight w:val="cyan"/>
        </w:rPr>
        <w:t>verb forms</w:t>
      </w:r>
      <w:r w:rsidRPr="00CA6D15">
        <w:rPr>
          <w:rStyle w:val="StyleUnderline"/>
          <w:highlight w:val="cyan"/>
        </w:rPr>
        <w:t xml:space="preserve"> is</w:t>
      </w:r>
      <w:r w:rsidRPr="00D551BC">
        <w:rPr>
          <w:sz w:val="12"/>
        </w:rPr>
        <w:t xml:space="preserve"> not simply the</w:t>
      </w:r>
      <w:r w:rsidRPr="00455128">
        <w:rPr>
          <w:sz w:val="12"/>
        </w:rPr>
        <w:t xml:space="preserve"> pretentiousness of a pompous pedant but is rather </w:t>
      </w:r>
      <w:r w:rsidRPr="00E31441">
        <w:rPr>
          <w:rStyle w:val="StyleUnderline"/>
        </w:rPr>
        <w:t xml:space="preserve">a very </w:t>
      </w:r>
      <w:r w:rsidRPr="00CA6D15">
        <w:rPr>
          <w:rStyle w:val="StyleUnderline"/>
          <w:highlight w:val="cyan"/>
        </w:rPr>
        <w:t>useful</w:t>
      </w:r>
      <w:r w:rsidRPr="00E31441">
        <w:rPr>
          <w:rStyle w:val="StyleUnderline"/>
        </w:rPr>
        <w:t xml:space="preserve"> tool </w:t>
      </w:r>
      <w:r w:rsidRPr="00CA6D15">
        <w:rPr>
          <w:rStyle w:val="StyleUnderline"/>
          <w:highlight w:val="cyan"/>
        </w:rPr>
        <w:t>in</w:t>
      </w:r>
      <w:r w:rsidRPr="00455128">
        <w:rPr>
          <w:rStyle w:val="StyleUnderline"/>
        </w:rPr>
        <w:t xml:space="preserve"> the arsenal of </w:t>
      </w:r>
      <w:r w:rsidRPr="00CA6D15">
        <w:rPr>
          <w:rStyle w:val="Emphasis"/>
          <w:highlight w:val="cyan"/>
        </w:rPr>
        <w:t>legal argumentation</w:t>
      </w:r>
      <w:r w:rsidRPr="00455128">
        <w:rPr>
          <w:sz w:val="12"/>
        </w:rPr>
        <w:t>.</w:t>
      </w:r>
    </w:p>
    <w:p w14:paraId="530205B1" w14:textId="77777777" w:rsidR="004E262B" w:rsidRDefault="004E262B" w:rsidP="004E262B"/>
    <w:p w14:paraId="58EF813B" w14:textId="77777777" w:rsidR="004E262B" w:rsidRPr="004E262B" w:rsidRDefault="004E262B" w:rsidP="004E262B"/>
    <w:p w14:paraId="0726A774" w14:textId="3041D7B4" w:rsidR="004E262B" w:rsidRDefault="004E262B" w:rsidP="004E262B">
      <w:pPr>
        <w:pStyle w:val="Heading1"/>
      </w:pPr>
      <w:r>
        <w:t>2NR</w:t>
      </w:r>
    </w:p>
    <w:p w14:paraId="10B79A55" w14:textId="77777777" w:rsidR="004E262B" w:rsidRPr="004E262B" w:rsidRDefault="004E262B" w:rsidP="004E262B"/>
    <w:p w14:paraId="50E1080C" w14:textId="77777777" w:rsidR="004E262B" w:rsidRPr="004E262B" w:rsidRDefault="004E262B" w:rsidP="004E262B">
      <w:pPr>
        <w:pStyle w:val="Heading4"/>
      </w:pPr>
      <w:r w:rsidRPr="004E262B">
        <w:t>For reference, the </w:t>
      </w:r>
      <w:r w:rsidRPr="004E262B">
        <w:rPr>
          <w:u w:val="single"/>
        </w:rPr>
        <w:t>FSLMR</w:t>
      </w:r>
      <w:r w:rsidRPr="004E262B">
        <w:t> is </w:t>
      </w:r>
      <w:r w:rsidRPr="004E262B">
        <w:rPr>
          <w:u w:val="single"/>
        </w:rPr>
        <w:t>part</w:t>
      </w:r>
      <w:r w:rsidRPr="004E262B">
        <w:t> of the </w:t>
      </w:r>
      <w:r w:rsidRPr="004E262B">
        <w:rPr>
          <w:u w:val="single"/>
        </w:rPr>
        <w:t>CSRA</w:t>
      </w:r>
      <w:r w:rsidRPr="004E262B">
        <w:t>.</w:t>
      </w:r>
    </w:p>
    <w:p w14:paraId="63FE9072" w14:textId="77777777" w:rsidR="004E262B" w:rsidRPr="004E262B" w:rsidRDefault="004E262B" w:rsidP="004E262B">
      <w:r w:rsidRPr="004E262B">
        <w:rPr>
          <w:rStyle w:val="Style13ptBold"/>
        </w:rPr>
        <w:t>Westlaw ’25</w:t>
      </w:r>
      <w:r w:rsidRPr="004E262B">
        <w:t> [Westlaw, Thomas Reuters. 2025. Westlaw “Civil Service Reform Act of 1978 (CSRA)” </w:t>
      </w:r>
      <w:hyperlink r:id="rId5" w:tgtFrame="_blank" w:history="1">
        <w:r w:rsidRPr="004E262B">
          <w:rPr>
            <w:rStyle w:val="Hyperlink"/>
          </w:rPr>
          <w:t>https://content.next.westlaw.com/Glossary/PracticalLaw/I41fb109c1f3411e498db8b09b4f043e0?transitionType=Default&amp;contextData=(sc.Default)</w:t>
        </w:r>
      </w:hyperlink>
      <w:r w:rsidRPr="004E262B">
        <w:t> // </w:t>
      </w:r>
      <w:r w:rsidRPr="004E262B">
        <w:rPr>
          <w:i/>
          <w:iCs/>
        </w:rPr>
        <w:t>q.c.</w:t>
      </w:r>
      <w:r w:rsidRPr="004E262B">
        <w:t>]</w:t>
      </w:r>
    </w:p>
    <w:p w14:paraId="37F84852" w14:textId="77777777" w:rsidR="004E262B" w:rsidRPr="004E262B" w:rsidRDefault="004E262B" w:rsidP="004E262B">
      <w:r w:rsidRPr="004E262B">
        <w:t>A federal law that established the merit system principles (MSPs) and prohibited personnel practices (PPPs) that protect federal employees and applicants for federal employment. The law abolished the US Civil Service Commission and distributed its functions to three newly created agencies:</w:t>
      </w:r>
    </w:p>
    <w:p w14:paraId="4AFB42A3" w14:textId="77777777" w:rsidR="004E262B" w:rsidRPr="004E262B" w:rsidRDefault="004E262B" w:rsidP="004E262B">
      <w:r w:rsidRPr="004E262B">
        <w:t>The Office of Personnel Management (OPM).</w:t>
      </w:r>
    </w:p>
    <w:p w14:paraId="243840AE" w14:textId="77777777" w:rsidR="004E262B" w:rsidRPr="004E262B" w:rsidRDefault="004E262B" w:rsidP="004E262B">
      <w:r w:rsidRPr="004E262B">
        <w:t>The Merit Systems Protection Board (MSPB).</w:t>
      </w:r>
    </w:p>
    <w:p w14:paraId="1D162868" w14:textId="77777777" w:rsidR="004E262B" w:rsidRPr="004E262B" w:rsidRDefault="004E262B" w:rsidP="004E262B">
      <w:r w:rsidRPr="004E262B">
        <w:t>The Federal Labor Relations Authority (FLRA).</w:t>
      </w:r>
    </w:p>
    <w:p w14:paraId="7618E569" w14:textId="77777777" w:rsidR="004E262B" w:rsidRPr="004E262B" w:rsidRDefault="004E262B" w:rsidP="004E262B">
      <w:r w:rsidRPr="004E262B">
        <w:t>The CSRA is codified in scattered sections of Title 5 of the US Code.</w:t>
      </w:r>
    </w:p>
    <w:p w14:paraId="3425DFDC" w14:textId="77777777" w:rsidR="004E262B" w:rsidRPr="004E262B" w:rsidRDefault="004E262B" w:rsidP="004E262B">
      <w:r w:rsidRPr="004E262B">
        <w:t>The MSPs and PPPs under the CSRA are primarily enforced by the Office of Special Counsel (OSC) and the MSPB.</w:t>
      </w:r>
    </w:p>
    <w:p w14:paraId="2C09D85C" w14:textId="77777777" w:rsidR="004E262B" w:rsidRPr="004E262B" w:rsidRDefault="004E262B" w:rsidP="004E262B">
      <w:r w:rsidRPr="004E262B">
        <w:rPr>
          <w:b/>
          <w:bCs/>
        </w:rPr>
        <w:t>Title VII</w:t>
      </w:r>
      <w:r w:rsidRPr="004E262B">
        <w:t> of the </w:t>
      </w:r>
      <w:r w:rsidRPr="004E262B">
        <w:rPr>
          <w:b/>
          <w:bCs/>
        </w:rPr>
        <w:t>CSRA</w:t>
      </w:r>
      <w:r w:rsidRPr="004E262B">
        <w:t>, also known as the Federal Service Labor-Management Relations Statute (</w:t>
      </w:r>
      <w:r w:rsidRPr="004E262B">
        <w:rPr>
          <w:b/>
          <w:bCs/>
        </w:rPr>
        <w:t>FSLMRS</w:t>
      </w:r>
      <w:r w:rsidRPr="004E262B">
        <w:t>), addresses </w:t>
      </w:r>
      <w:r w:rsidRPr="004E262B">
        <w:rPr>
          <w:b/>
          <w:bCs/>
        </w:rPr>
        <w:t>labor-management relations</w:t>
      </w:r>
      <w:r w:rsidRPr="004E262B">
        <w:t> in federal employment. Title VII of the statute is enforced by the FLRA.</w:t>
      </w:r>
    </w:p>
    <w:p w14:paraId="49634995" w14:textId="77777777" w:rsidR="004E262B" w:rsidRPr="004E262B" w:rsidRDefault="004E262B" w:rsidP="004E262B"/>
    <w:sectPr w:rsidR="004E262B" w:rsidRPr="004E26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064E86"/>
    <w:multiLevelType w:val="hybridMultilevel"/>
    <w:tmpl w:val="D91A7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69355BA"/>
    <w:multiLevelType w:val="hybridMultilevel"/>
    <w:tmpl w:val="DAD0D81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EF4B24"/>
    <w:multiLevelType w:val="hybridMultilevel"/>
    <w:tmpl w:val="4596F2D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D330EB"/>
    <w:multiLevelType w:val="hybridMultilevel"/>
    <w:tmpl w:val="9A3A1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413624373">
    <w:abstractNumId w:val="10"/>
  </w:num>
  <w:num w:numId="16" w16cid:durableId="959192365">
    <w:abstractNumId w:val="19"/>
  </w:num>
  <w:num w:numId="17" w16cid:durableId="1393890540">
    <w:abstractNumId w:val="18"/>
  </w:num>
  <w:num w:numId="18" w16cid:durableId="1939285942">
    <w:abstractNumId w:val="17"/>
  </w:num>
  <w:num w:numId="19" w16cid:durableId="1978872000">
    <w:abstractNumId w:val="16"/>
  </w:num>
  <w:num w:numId="20" w16cid:durableId="17168488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2B0"/>
    <w:rsid w:val="00040466"/>
    <w:rsid w:val="004E262B"/>
    <w:rsid w:val="00772216"/>
    <w:rsid w:val="00D93ACA"/>
    <w:rsid w:val="00DB6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226FF"/>
  <w15:chartTrackingRefBased/>
  <w15:docId w15:val="{5914CA0E-9C41-44B7-8E34-8CD1E9AD4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262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E26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4E26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4E26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4E262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262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B6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4E26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262B"/>
  </w:style>
  <w:style w:type="character" w:customStyle="1" w:styleId="Heading1Char">
    <w:name w:val="Heading 1 Char"/>
    <w:aliases w:val="Pocket Char"/>
    <w:basedOn w:val="DefaultParagraphFont"/>
    <w:link w:val="Heading1"/>
    <w:rsid w:val="004E262B"/>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4E262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4E262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4E262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E262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B6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2B0"/>
    <w:rPr>
      <w:rFonts w:eastAsiaTheme="majorEastAsia" w:cstheme="majorBidi"/>
      <w:color w:val="272727" w:themeColor="text1" w:themeTint="D8"/>
    </w:rPr>
  </w:style>
  <w:style w:type="paragraph" w:styleId="Title">
    <w:name w:val="Title"/>
    <w:basedOn w:val="Normal"/>
    <w:next w:val="Normal"/>
    <w:link w:val="TitleChar"/>
    <w:uiPriority w:val="10"/>
    <w:qFormat/>
    <w:rsid w:val="00DB6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2B0"/>
    <w:pPr>
      <w:spacing w:before="160"/>
      <w:jc w:val="center"/>
    </w:pPr>
    <w:rPr>
      <w:i/>
      <w:iCs/>
      <w:color w:val="404040" w:themeColor="text1" w:themeTint="BF"/>
    </w:rPr>
  </w:style>
  <w:style w:type="character" w:customStyle="1" w:styleId="QuoteChar">
    <w:name w:val="Quote Char"/>
    <w:basedOn w:val="DefaultParagraphFont"/>
    <w:link w:val="Quote"/>
    <w:uiPriority w:val="29"/>
    <w:rsid w:val="00DB62B0"/>
    <w:rPr>
      <w:i/>
      <w:iCs/>
      <w:color w:val="404040" w:themeColor="text1" w:themeTint="BF"/>
    </w:rPr>
  </w:style>
  <w:style w:type="paragraph" w:styleId="ListParagraph">
    <w:name w:val="List Paragraph"/>
    <w:basedOn w:val="Normal"/>
    <w:uiPriority w:val="34"/>
    <w:qFormat/>
    <w:rsid w:val="00DB62B0"/>
    <w:pPr>
      <w:ind w:left="720"/>
      <w:contextualSpacing/>
    </w:pPr>
  </w:style>
  <w:style w:type="character" w:styleId="IntenseEmphasis">
    <w:name w:val="Intense Emphasis"/>
    <w:basedOn w:val="DefaultParagraphFont"/>
    <w:uiPriority w:val="21"/>
    <w:qFormat/>
    <w:rsid w:val="00DB62B0"/>
    <w:rPr>
      <w:i/>
      <w:iCs/>
      <w:color w:val="0F4761" w:themeColor="accent1" w:themeShade="BF"/>
    </w:rPr>
  </w:style>
  <w:style w:type="paragraph" w:styleId="IntenseQuote">
    <w:name w:val="Intense Quote"/>
    <w:basedOn w:val="Normal"/>
    <w:next w:val="Normal"/>
    <w:link w:val="IntenseQuoteChar"/>
    <w:uiPriority w:val="30"/>
    <w:qFormat/>
    <w:rsid w:val="00DB6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2B0"/>
    <w:rPr>
      <w:i/>
      <w:iCs/>
      <w:color w:val="0F4761" w:themeColor="accent1" w:themeShade="BF"/>
    </w:rPr>
  </w:style>
  <w:style w:type="character" w:styleId="IntenseReference">
    <w:name w:val="Intense Reference"/>
    <w:basedOn w:val="DefaultParagraphFont"/>
    <w:uiPriority w:val="32"/>
    <w:qFormat/>
    <w:rsid w:val="00DB62B0"/>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Debate,/"/>
    <w:basedOn w:val="DefaultParagraphFont"/>
    <w:link w:val="textbold"/>
    <w:uiPriority w:val="8"/>
    <w:qFormat/>
    <w:rsid w:val="004E262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E262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262B"/>
    <w:rPr>
      <w:b/>
      <w:bCs/>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B,ci,9.5 p,Bo"/>
    <w:basedOn w:val="DefaultParagraphFont"/>
    <w:uiPriority w:val="7"/>
    <w:qFormat/>
    <w:rsid w:val="004E262B"/>
    <w:rPr>
      <w:b w:val="0"/>
      <w:sz w:val="22"/>
      <w:u w:val="single"/>
    </w:rPr>
  </w:style>
  <w:style w:type="character" w:styleId="Strong">
    <w:name w:val="Strong"/>
    <w:basedOn w:val="DefaultParagraphFont"/>
    <w:uiPriority w:val="22"/>
    <w:qFormat/>
    <w:rsid w:val="004E262B"/>
    <w:rPr>
      <w:b/>
      <w:bCs/>
    </w:rPr>
  </w:style>
  <w:style w:type="character" w:styleId="BookTitle">
    <w:name w:val="Book Title"/>
    <w:basedOn w:val="DefaultParagraphFont"/>
    <w:uiPriority w:val="33"/>
    <w:qFormat/>
    <w:rsid w:val="004E262B"/>
    <w:rPr>
      <w:b/>
      <w:bCs/>
      <w:i/>
      <w:iCs/>
      <w:spacing w:val="5"/>
    </w:rPr>
  </w:style>
  <w:style w:type="numbering" w:styleId="111111">
    <w:name w:val="Outline List 2"/>
    <w:basedOn w:val="NoList"/>
    <w:uiPriority w:val="99"/>
    <w:semiHidden/>
    <w:unhideWhenUsed/>
    <w:rsid w:val="004E262B"/>
  </w:style>
  <w:style w:type="paragraph" w:styleId="Header">
    <w:name w:val="header"/>
    <w:basedOn w:val="Normal"/>
    <w:link w:val="HeaderChar"/>
    <w:uiPriority w:val="99"/>
    <w:semiHidden/>
    <w:rsid w:val="004E26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262B"/>
    <w:rPr>
      <w:rFonts w:ascii="Calibri" w:hAnsi="Calibri" w:cs="Calibri"/>
      <w:kern w:val="0"/>
      <w:sz w:val="22"/>
      <w:szCs w:val="22"/>
      <w14:ligatures w14:val="none"/>
    </w:rPr>
  </w:style>
  <w:style w:type="paragraph" w:styleId="Footer">
    <w:name w:val="footer"/>
    <w:basedOn w:val="Normal"/>
    <w:link w:val="FooterChar"/>
    <w:uiPriority w:val="99"/>
    <w:semiHidden/>
    <w:rsid w:val="004E262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262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E262B"/>
    <w:pPr>
      <w:spacing w:after="120"/>
    </w:pPr>
  </w:style>
  <w:style w:type="character" w:customStyle="1" w:styleId="BodyTextChar">
    <w:name w:val="Body Text Char"/>
    <w:basedOn w:val="DefaultParagraphFont"/>
    <w:link w:val="BodyText"/>
    <w:uiPriority w:val="99"/>
    <w:semiHidden/>
    <w:rsid w:val="004E262B"/>
    <w:rPr>
      <w:rFonts w:ascii="Calibri" w:hAnsi="Calibri" w:cs="Calibri"/>
      <w:kern w:val="0"/>
      <w:sz w:val="22"/>
      <w:szCs w:val="22"/>
      <w14:ligatures w14:val="none"/>
    </w:rPr>
  </w:style>
  <w:style w:type="paragraph" w:styleId="NoSpacing">
    <w:name w:val="No Spacing"/>
    <w:link w:val="NoSpacingChar"/>
    <w:uiPriority w:val="99"/>
    <w:unhideWhenUsed/>
    <w:qFormat/>
    <w:rsid w:val="004E262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E262B"/>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Underline Char Char Char Char1,Heading 3 Char Char Char Char Char Char Char Char Char Char1,Char Char Char Char Char Char Char Char1,TAG ,Re"/>
    <w:basedOn w:val="DefaultParagraphFont"/>
    <w:link w:val="Heading411"/>
    <w:uiPriority w:val="99"/>
    <w:unhideWhenUsed/>
    <w:rsid w:val="004E262B"/>
    <w:rPr>
      <w:color w:val="467886" w:themeColor="hyperlink"/>
      <w:u w:val="single"/>
    </w:rPr>
  </w:style>
  <w:style w:type="character" w:styleId="UnresolvedMention">
    <w:name w:val="Unresolved Mention"/>
    <w:basedOn w:val="DefaultParagraphFont"/>
    <w:uiPriority w:val="99"/>
    <w:semiHidden/>
    <w:unhideWhenUsed/>
    <w:rsid w:val="004E262B"/>
    <w:rPr>
      <w:color w:val="605E5C"/>
      <w:shd w:val="clear" w:color="auto" w:fill="E1DFDD"/>
    </w:rPr>
  </w:style>
  <w:style w:type="paragraph" w:customStyle="1" w:styleId="Undertag">
    <w:name w:val="Undertag"/>
    <w:link w:val="UndertagChar"/>
    <w:uiPriority w:val="5"/>
    <w:qFormat/>
    <w:rsid w:val="004E262B"/>
    <w:pPr>
      <w:spacing w:after="0" w:line="259" w:lineRule="auto"/>
    </w:pPr>
    <w:rPr>
      <w:rFonts w:ascii="Open Sans" w:eastAsiaTheme="majorEastAsia" w:hAnsi="Open Sans" w:cstheme="majorBidi"/>
      <w:i/>
      <w:iCs/>
      <w:color w:val="A50021"/>
      <w:kern w:val="0"/>
      <w:sz w:val="22"/>
      <w:szCs w:val="22"/>
      <w14:ligatures w14:val="none"/>
    </w:rPr>
  </w:style>
  <w:style w:type="character" w:customStyle="1" w:styleId="UndertagChar">
    <w:name w:val="Undertag Char"/>
    <w:basedOn w:val="DefaultParagraphFont"/>
    <w:link w:val="Undertag"/>
    <w:uiPriority w:val="5"/>
    <w:rsid w:val="004E262B"/>
    <w:rPr>
      <w:rFonts w:ascii="Open Sans" w:eastAsiaTheme="majorEastAsia" w:hAnsi="Open Sans" w:cstheme="majorBidi"/>
      <w:i/>
      <w:iCs/>
      <w:color w:val="A50021"/>
      <w:kern w:val="0"/>
      <w:sz w:val="22"/>
      <w:szCs w:val="22"/>
      <w14:ligatures w14:val="none"/>
    </w:rPr>
  </w:style>
  <w:style w:type="paragraph" w:customStyle="1" w:styleId="Analytic">
    <w:name w:val="Analytic"/>
    <w:basedOn w:val="Heading4"/>
    <w:next w:val="Normal"/>
    <w:link w:val="AnalyticChar"/>
    <w:uiPriority w:val="5"/>
    <w:qFormat/>
    <w:rsid w:val="004E262B"/>
    <w:pPr>
      <w:contextualSpacing/>
    </w:pPr>
    <w:rPr>
      <w:color w:val="006600"/>
    </w:rPr>
  </w:style>
  <w:style w:type="character" w:customStyle="1" w:styleId="AnalyticChar">
    <w:name w:val="Analytic Char"/>
    <w:basedOn w:val="DefaultParagraphFont"/>
    <w:link w:val="Analytic"/>
    <w:uiPriority w:val="5"/>
    <w:rsid w:val="004E262B"/>
    <w:rPr>
      <w:rFonts w:ascii="Calibri" w:eastAsiaTheme="majorEastAsia" w:hAnsi="Calibri" w:cstheme="majorBidi"/>
      <w:b/>
      <w:iCs/>
      <w:color w:val="006600"/>
      <w:kern w:val="0"/>
      <w:sz w:val="26"/>
      <w:szCs w:val="22"/>
      <w14:ligatures w14:val="none"/>
    </w:rPr>
  </w:style>
  <w:style w:type="character" w:styleId="SubtleEmphasis">
    <w:name w:val="Subtle Emphasis"/>
    <w:basedOn w:val="DefaultParagraphFont"/>
    <w:uiPriority w:val="19"/>
    <w:rsid w:val="004E262B"/>
    <w:rPr>
      <w:i/>
      <w:iCs/>
      <w:color w:val="404040" w:themeColor="text1" w:themeTint="BF"/>
    </w:rPr>
  </w:style>
  <w:style w:type="character" w:styleId="SubtleReference">
    <w:name w:val="Subtle Reference"/>
    <w:basedOn w:val="DefaultParagraphFont"/>
    <w:uiPriority w:val="31"/>
    <w:rsid w:val="004E262B"/>
    <w:rPr>
      <w:smallCaps/>
      <w:color w:val="5A5A5A" w:themeColor="text1" w:themeTint="A5"/>
    </w:rPr>
  </w:style>
  <w:style w:type="paragraph" w:customStyle="1" w:styleId="AnalyticAdvanced">
    <w:name w:val="Analytic (Advanced)"/>
    <w:basedOn w:val="Heading4"/>
    <w:link w:val="AnalyticAdvancedChar"/>
    <w:uiPriority w:val="5"/>
    <w:rsid w:val="004E262B"/>
    <w:rPr>
      <w:color w:val="75100D"/>
    </w:rPr>
  </w:style>
  <w:style w:type="character" w:customStyle="1" w:styleId="AnalyticAdvancedChar">
    <w:name w:val="Analytic (Advanced) Char"/>
    <w:basedOn w:val="DefaultParagraphFont"/>
    <w:link w:val="AnalyticAdvanced"/>
    <w:uiPriority w:val="5"/>
    <w:rsid w:val="004E262B"/>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4E262B"/>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4E262B"/>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 w:val="24"/>
      <w:szCs w:val="24"/>
      <w:u w:val="single"/>
      <w:bdr w:val="single" w:sz="12" w:space="0" w:color="auto"/>
      <w14:ligatures w14:val="standardContextual"/>
    </w:rPr>
  </w:style>
  <w:style w:type="paragraph" w:customStyle="1" w:styleId="FileNote">
    <w:name w:val="File Note"/>
    <w:basedOn w:val="Normal"/>
    <w:link w:val="FileNoteChar"/>
    <w:autoRedefine/>
    <w:uiPriority w:val="5"/>
    <w:qFormat/>
    <w:rsid w:val="004E262B"/>
    <w:pPr>
      <w:spacing w:before="120"/>
    </w:pPr>
    <w:rPr>
      <w:b/>
      <w:i/>
      <w:color w:val="0070C0"/>
    </w:rPr>
  </w:style>
  <w:style w:type="character" w:customStyle="1" w:styleId="FileNoteChar">
    <w:name w:val="File Note Char"/>
    <w:basedOn w:val="DefaultParagraphFont"/>
    <w:link w:val="FileNote"/>
    <w:uiPriority w:val="5"/>
    <w:rsid w:val="004E262B"/>
    <w:rPr>
      <w:rFonts w:ascii="Calibri" w:hAnsi="Calibri" w:cs="Calibri"/>
      <w:b/>
      <w:i/>
      <w:color w:val="0070C0"/>
      <w:kern w:val="0"/>
      <w:sz w:val="22"/>
      <w:szCs w:val="22"/>
      <w14:ligatures w14:val="none"/>
    </w:rPr>
  </w:style>
  <w:style w:type="paragraph" w:customStyle="1" w:styleId="Heading411">
    <w:name w:val="Heading 411"/>
    <w:basedOn w:val="Heading1"/>
    <w:next w:val="NoSpacing"/>
    <w:link w:val="Hyperlink"/>
    <w:autoRedefine/>
    <w:uiPriority w:val="99"/>
    <w:qFormat/>
    <w:rsid w:val="004E262B"/>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ntent.next.westlaw.com/Glossary/PracticalLaw/I41fb109c1f3411e498db8b09b4f043e0?transitionType=Default&amp;contextData=(sc.Defaul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ck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49395</Words>
  <Characters>281554</Characters>
  <Application>Microsoft Office Word</Application>
  <DocSecurity>0</DocSecurity>
  <Lines>2346</Lines>
  <Paragraphs>660</Paragraphs>
  <ScaleCrop>false</ScaleCrop>
  <Company/>
  <LinksUpToDate>false</LinksUpToDate>
  <CharactersWithSpaces>330289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James Granger</cp:lastModifiedBy>
  <cp:revision>2</cp:revision>
  <dcterms:created xsi:type="dcterms:W3CDTF">2025-11-15T14:40:00Z</dcterms:created>
  <dcterms:modified xsi:type="dcterms:W3CDTF">2025-11-15T14:47:00Z</dcterms:modified>
</cp:coreProperties>
</file>