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8B59" w14:textId="77777777" w:rsidR="004C45FA" w:rsidRDefault="004C45FA" w:rsidP="004C45FA">
      <w:pPr>
        <w:pStyle w:val="Heading1"/>
      </w:pPr>
      <w:r>
        <w:t>1AC---Texas---Kansas FC</w:t>
      </w:r>
    </w:p>
    <w:p w14:paraId="280AA821" w14:textId="77777777" w:rsidR="004C45FA" w:rsidRDefault="004C45FA" w:rsidP="004C45FA">
      <w:pPr>
        <w:pStyle w:val="Heading2"/>
      </w:pPr>
      <w:r>
        <w:lastRenderedPageBreak/>
        <w:t>Finance---1AC</w:t>
      </w:r>
    </w:p>
    <w:p w14:paraId="3BE0C8D0" w14:textId="77777777" w:rsidR="004C45FA" w:rsidRDefault="004C45FA" w:rsidP="004C45FA">
      <w:pPr>
        <w:pStyle w:val="Heading3"/>
      </w:pPr>
      <w:r>
        <w:lastRenderedPageBreak/>
        <w:t>Systemic Risk---1AC</w:t>
      </w:r>
    </w:p>
    <w:p w14:paraId="3984B0B3" w14:textId="77777777" w:rsidR="004C45FA" w:rsidRPr="00F70965" w:rsidRDefault="004C45FA" w:rsidP="004C45FA">
      <w:pPr>
        <w:pStyle w:val="Heading4"/>
      </w:pPr>
      <w:r>
        <w:t>Advantage 1---</w:t>
      </w:r>
      <w:r w:rsidRPr="00F70965">
        <w:rPr>
          <w:u w:val="single"/>
        </w:rPr>
        <w:t>SYSTEMIC RISK</w:t>
      </w:r>
      <w:r>
        <w:t>.</w:t>
      </w:r>
    </w:p>
    <w:p w14:paraId="327B9467" w14:textId="77777777" w:rsidR="004C45FA" w:rsidRDefault="004C45FA" w:rsidP="004C45FA">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49F8F0EF" w14:textId="77777777" w:rsidR="004C45FA" w:rsidRDefault="004C45FA" w:rsidP="004C45FA">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6E3FDF88" w14:textId="77777777" w:rsidR="004C45FA" w:rsidRPr="00907E82" w:rsidRDefault="004C45FA" w:rsidP="004C45FA">
      <w:pPr>
        <w:rPr>
          <w:sz w:val="16"/>
        </w:rPr>
      </w:pPr>
      <w:r w:rsidRPr="00907E82">
        <w:rPr>
          <w:sz w:val="16"/>
        </w:rPr>
        <w:t>2. Governance and Culture Reform Initiative and Its Implementation</w:t>
      </w:r>
    </w:p>
    <w:p w14:paraId="236F5507" w14:textId="77777777" w:rsidR="004C45FA" w:rsidRPr="00907E82" w:rsidRDefault="004C45FA" w:rsidP="004C45FA">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11DA153" w14:textId="77777777" w:rsidR="004C45FA" w:rsidRPr="00907E82" w:rsidRDefault="004C45FA" w:rsidP="004C45FA">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68C28DF8" w14:textId="77777777" w:rsidR="004C45FA" w:rsidRPr="00907E82" w:rsidRDefault="004C45FA" w:rsidP="004C45FA">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0ACD525E" w14:textId="77777777" w:rsidR="004C45FA" w:rsidRPr="00907E82" w:rsidRDefault="004C45FA" w:rsidP="004C45FA">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01DD94FA" w14:textId="77777777" w:rsidR="004C45FA" w:rsidRPr="00907E82" w:rsidRDefault="004C45FA" w:rsidP="004C45FA">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2CA8F078" w14:textId="77777777" w:rsidR="004C45FA" w:rsidRPr="00907E82" w:rsidRDefault="004C45FA" w:rsidP="004C45FA">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681E0788" w14:textId="77777777" w:rsidR="004C45FA" w:rsidRPr="00907E82" w:rsidRDefault="004C45FA" w:rsidP="004C45FA">
      <w:pPr>
        <w:rPr>
          <w:sz w:val="16"/>
        </w:rPr>
      </w:pPr>
      <w:r w:rsidRPr="00907E82">
        <w:rPr>
          <w:sz w:val="16"/>
        </w:rPr>
        <w:t>An industrywide effort to measure and benchmark the state of culture at major banks, through a comprehensive culture survey of bank employees conducted by an independent third party.</w:t>
      </w:r>
    </w:p>
    <w:p w14:paraId="6313D860" w14:textId="77777777" w:rsidR="004C45FA" w:rsidRPr="00907E82" w:rsidRDefault="004C45FA" w:rsidP="004C45FA">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0B60D144" w14:textId="77777777" w:rsidR="004C45FA" w:rsidRPr="00907E82" w:rsidRDefault="004C45FA" w:rsidP="004C45FA">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1C48D0E2" w14:textId="77777777" w:rsidR="004C45FA" w:rsidRPr="00907E82" w:rsidRDefault="004C45FA" w:rsidP="004C45FA">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308223E7" w14:textId="77777777" w:rsidR="004C45FA" w:rsidRPr="00907E82" w:rsidRDefault="004C45FA" w:rsidP="004C45FA">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0BA8186F" w14:textId="77777777" w:rsidR="004C45FA" w:rsidRPr="00907E82" w:rsidRDefault="004C45FA" w:rsidP="004C45FA">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4ABE00B0" w14:textId="77777777" w:rsidR="004C45FA" w:rsidRPr="00907E82" w:rsidRDefault="004C45FA" w:rsidP="004C45FA">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762D39C6" w14:textId="77777777" w:rsidR="004C45FA" w:rsidRPr="00907E82" w:rsidRDefault="004C45FA" w:rsidP="004C45FA">
      <w:pPr>
        <w:rPr>
          <w:sz w:val="16"/>
        </w:rPr>
      </w:pPr>
      <w:r w:rsidRPr="00907E82">
        <w:rPr>
          <w:sz w:val="16"/>
        </w:rPr>
        <w:t>Mackintosh (2018)</w:t>
      </w:r>
    </w:p>
    <w:p w14:paraId="400E58F7" w14:textId="77777777" w:rsidR="004C45FA" w:rsidRPr="00907E82" w:rsidRDefault="004C45FA" w:rsidP="004C45FA">
      <w:pPr>
        <w:rPr>
          <w:sz w:val="16"/>
        </w:rPr>
      </w:pPr>
      <w:r w:rsidRPr="00907E82">
        <w:rPr>
          <w:sz w:val="16"/>
        </w:rPr>
        <w:t>When combined with the evident failure to make progress on the core recommendations of the initiative, such statements do not inspire confidence.</w:t>
      </w:r>
    </w:p>
    <w:p w14:paraId="0177D546" w14:textId="77777777" w:rsidR="004C45FA" w:rsidRPr="00907E82" w:rsidRDefault="004C45FA" w:rsidP="004C45FA">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6D3D943A" w14:textId="77777777" w:rsidR="004C45FA" w:rsidRPr="00907E82" w:rsidRDefault="004C45FA" w:rsidP="004C45FA">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6E6C5EF1" w14:textId="77777777" w:rsidR="004C45FA" w:rsidRPr="00907E82" w:rsidRDefault="004C45FA" w:rsidP="004C45FA">
      <w:pPr>
        <w:rPr>
          <w:sz w:val="16"/>
        </w:rPr>
      </w:pPr>
      <w:r w:rsidRPr="00907E82">
        <w:rPr>
          <w:sz w:val="16"/>
        </w:rPr>
        <w:t xml:space="preserve">The </w:t>
      </w:r>
      <w:r w:rsidRPr="00907E82">
        <w:rPr>
          <w:rStyle w:val="StyleUnderline"/>
        </w:rPr>
        <w:t xml:space="preserve">first </w:t>
      </w:r>
      <w:r w:rsidRPr="00755740">
        <w:rPr>
          <w:rStyle w:val="StyleUnderline"/>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w:t>
      </w:r>
      <w:r w:rsidRPr="00907E82">
        <w:rPr>
          <w:sz w:val="16"/>
        </w:rPr>
        <w:lastRenderedPageBreak/>
        <w:t xml:space="preserve">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4E834241" w14:textId="77777777" w:rsidR="004C45FA" w:rsidRPr="00907E82" w:rsidRDefault="004C45FA" w:rsidP="004C45FA">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1C919773" w14:textId="77777777" w:rsidR="004C45FA" w:rsidRPr="00907E82" w:rsidRDefault="004C45FA" w:rsidP="004C45FA">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186BD678" w14:textId="77777777" w:rsidR="004C45FA" w:rsidRPr="00907E82" w:rsidRDefault="004C45FA" w:rsidP="004C45FA">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7C0F7C34" w14:textId="77777777" w:rsidR="004C45FA" w:rsidRPr="00907E82" w:rsidRDefault="004C45FA" w:rsidP="004C45FA">
      <w:pPr>
        <w:rPr>
          <w:sz w:val="16"/>
        </w:rPr>
      </w:pPr>
      <w:r w:rsidRPr="00907E82">
        <w:rPr>
          <w:sz w:val="16"/>
        </w:rPr>
        <w:t>Wheatley (2015)</w:t>
      </w:r>
    </w:p>
    <w:p w14:paraId="791CC315" w14:textId="77777777" w:rsidR="004C45FA" w:rsidRPr="00907E82" w:rsidRDefault="004C45FA" w:rsidP="004C45FA">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F7507EB" w14:textId="77777777" w:rsidR="004C45FA" w:rsidRPr="00907E82" w:rsidRDefault="004C45FA" w:rsidP="004C45FA">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27BDB5FD" w14:textId="77777777" w:rsidR="004C45FA" w:rsidRPr="00907E82" w:rsidRDefault="004C45FA" w:rsidP="004C45FA">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33FB68CD" w14:textId="77777777" w:rsidR="004C45FA" w:rsidRPr="00907E82" w:rsidRDefault="004C45FA" w:rsidP="004C45FA">
      <w:pPr>
        <w:rPr>
          <w:sz w:val="16"/>
        </w:rPr>
      </w:pPr>
      <w:r w:rsidRPr="00907E82">
        <w:rPr>
          <w:sz w:val="16"/>
        </w:rPr>
        <w:t>Broughton (2018)</w:t>
      </w:r>
    </w:p>
    <w:p w14:paraId="4EF05BA9" w14:textId="77777777" w:rsidR="004C45FA" w:rsidRPr="00907E82" w:rsidRDefault="004C45FA" w:rsidP="004C45FA">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w:t>
      </w:r>
      <w:r w:rsidRPr="0008591F">
        <w:rPr>
          <w:rStyle w:val="StyleUnderline"/>
        </w:rPr>
        <w:t>anization</w:t>
      </w:r>
      <w:r w:rsidRPr="00907E82">
        <w:rPr>
          <w:sz w:val="16"/>
        </w:rPr>
        <w:t>.</w:t>
      </w:r>
    </w:p>
    <w:p w14:paraId="75F93E67" w14:textId="77777777" w:rsidR="004C45FA" w:rsidRPr="00907E82" w:rsidRDefault="004C45FA" w:rsidP="004C45FA">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w:t>
      </w:r>
      <w:r w:rsidRPr="006C79A6">
        <w:rPr>
          <w:rStyle w:val="StyleUnderline"/>
        </w:rPr>
        <w:t xml:space="preserve">change initiatives in the United States has been outright </w:t>
      </w:r>
      <w:r w:rsidRPr="006C79A6">
        <w:rPr>
          <w:rStyle w:val="Emphasis"/>
        </w:rPr>
        <w:t>bank resistance</w:t>
      </w:r>
      <w:r w:rsidRPr="006C79A6">
        <w:rPr>
          <w:rStyle w:val="StyleUnderline"/>
        </w:rPr>
        <w:t xml:space="preserve"> to key elements</w:t>
      </w:r>
      <w:r w:rsidRPr="006C79A6">
        <w:rPr>
          <w:sz w:val="16"/>
        </w:rPr>
        <w:t xml:space="preserve"> of the project, </w:t>
      </w:r>
      <w:r w:rsidRPr="006C79A6">
        <w:rPr>
          <w:rStyle w:val="StyleUnderline"/>
        </w:rPr>
        <w:t>most notably in the area</w:t>
      </w:r>
      <w:r w:rsidRPr="00907E82">
        <w:rPr>
          <w:rStyle w:val="StyleUnderline"/>
        </w:rPr>
        <w:t xml:space="preserve">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75DBF7B7" w14:textId="77777777" w:rsidR="004C45FA" w:rsidRPr="00907E82" w:rsidRDefault="004C45FA" w:rsidP="004C45FA">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12BB22E4" w14:textId="77777777" w:rsidR="004C45FA" w:rsidRPr="00907E82" w:rsidRDefault="004C45FA" w:rsidP="004C45FA">
      <w:pPr>
        <w:rPr>
          <w:sz w:val="16"/>
        </w:rPr>
      </w:pPr>
      <w:r w:rsidRPr="00907E82">
        <w:rPr>
          <w:sz w:val="16"/>
        </w:rPr>
        <w:t>Dudley (2018b)</w:t>
      </w:r>
    </w:p>
    <w:p w14:paraId="30363E99" w14:textId="77777777" w:rsidR="004C45FA" w:rsidRPr="00907E82" w:rsidRDefault="004C45FA" w:rsidP="004C45FA">
      <w:pPr>
        <w:rPr>
          <w:sz w:val="16"/>
        </w:rPr>
      </w:pPr>
      <w:r w:rsidRPr="00907E82">
        <w:rPr>
          <w:sz w:val="16"/>
        </w:rPr>
        <w:t>He has also made clear that regulatory action was needed and called for in this area:</w:t>
      </w:r>
    </w:p>
    <w:p w14:paraId="2C0C4F25" w14:textId="77777777" w:rsidR="004C45FA" w:rsidRPr="00907E82" w:rsidRDefault="004C45FA" w:rsidP="004C45FA">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6F4516EE" w14:textId="77777777" w:rsidR="004C45FA" w:rsidRPr="00907E82" w:rsidRDefault="004C45FA" w:rsidP="004C45FA">
      <w:pPr>
        <w:rPr>
          <w:sz w:val="16"/>
        </w:rPr>
      </w:pPr>
      <w:r w:rsidRPr="00907E82">
        <w:rPr>
          <w:sz w:val="16"/>
        </w:rPr>
        <w:t>Dudley (2018a)</w:t>
      </w:r>
    </w:p>
    <w:p w14:paraId="488D9628" w14:textId="77777777" w:rsidR="004C45FA" w:rsidRPr="00907E82" w:rsidRDefault="004C45FA" w:rsidP="004C45FA">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7AC6535F" w14:textId="77777777" w:rsidR="004C45FA" w:rsidRPr="00907E82" w:rsidRDefault="004C45FA" w:rsidP="004C45FA">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w:t>
      </w:r>
      <w:r w:rsidRPr="002C5306">
        <w:rPr>
          <w:rStyle w:val="StyleUnderline"/>
        </w:rPr>
        <w:t xml:space="preserve"> rule </w:t>
      </w:r>
      <w:r w:rsidRPr="00E16272">
        <w:rPr>
          <w:rStyle w:val="StyleUnderline"/>
          <w:highlight w:val="cyan"/>
        </w:rPr>
        <w:t>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2579515C" w14:textId="77777777" w:rsidR="004C45FA" w:rsidRPr="00907E82" w:rsidRDefault="004C45FA" w:rsidP="004C45FA">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3A32F4FD" w14:textId="77777777" w:rsidR="004C45FA" w:rsidRPr="00907E82" w:rsidRDefault="004C45FA" w:rsidP="004C45FA">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4FED5B16" w14:textId="77777777" w:rsidR="004C45FA" w:rsidRPr="00907E82" w:rsidRDefault="004C45FA" w:rsidP="004C45FA">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5FCC3847" w14:textId="77777777" w:rsidR="004C45FA" w:rsidRPr="00907E82" w:rsidRDefault="004C45FA" w:rsidP="004C45FA">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3897DB1A" w14:textId="77777777" w:rsidR="004C45FA" w:rsidRPr="00907E82" w:rsidRDefault="004C45FA" w:rsidP="004C45FA">
      <w:pPr>
        <w:rPr>
          <w:sz w:val="16"/>
        </w:rPr>
      </w:pPr>
      <w:r w:rsidRPr="00907E82">
        <w:rPr>
          <w:sz w:val="16"/>
        </w:rPr>
        <w:t>Dudley (2018b)</w:t>
      </w:r>
    </w:p>
    <w:p w14:paraId="34BD5015" w14:textId="77777777" w:rsidR="004C45FA" w:rsidRPr="00907E82" w:rsidRDefault="004C45FA" w:rsidP="004C45FA">
      <w:pPr>
        <w:rPr>
          <w:sz w:val="16"/>
        </w:rPr>
      </w:pPr>
      <w:r w:rsidRPr="00907E82">
        <w:rPr>
          <w:sz w:val="16"/>
        </w:rPr>
        <w:t>Thus, there is good reason to doubt whether culture change efforts at U.S. banks will meet with real success without more forceful regulatory action on the issue of compensation.</w:t>
      </w:r>
    </w:p>
    <w:p w14:paraId="5DB61516" w14:textId="77777777" w:rsidR="004C45FA" w:rsidRPr="00907E82" w:rsidRDefault="004C45FA" w:rsidP="004C45FA">
      <w:pPr>
        <w:rPr>
          <w:sz w:val="16"/>
        </w:rPr>
      </w:pPr>
      <w:r w:rsidRPr="00907E82">
        <w:rPr>
          <w:sz w:val="16"/>
        </w:rPr>
        <w:t>3. »Regulation from Below« and Improving Bank Governance</w:t>
      </w:r>
    </w:p>
    <w:p w14:paraId="2D53D691" w14:textId="77777777" w:rsidR="004C45FA" w:rsidRPr="00907E82" w:rsidRDefault="004C45FA" w:rsidP="004C45FA">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045B4FE5" w14:textId="77777777" w:rsidR="004C45FA" w:rsidRPr="00907E82" w:rsidRDefault="004C45FA" w:rsidP="004C45FA">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3E14C827" w14:textId="77777777" w:rsidR="004C45FA" w:rsidRPr="00907E82" w:rsidRDefault="004C45FA" w:rsidP="004C45FA">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3E4F5057" w14:textId="77777777" w:rsidR="004C45FA" w:rsidRPr="00907E82" w:rsidRDefault="004C45FA" w:rsidP="004C45FA">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03CA0116" w14:textId="77777777" w:rsidR="004C45FA" w:rsidRPr="00907E82" w:rsidRDefault="004C45FA" w:rsidP="004C45FA">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7798568C" w14:textId="77777777" w:rsidR="004C45FA" w:rsidRDefault="004C45FA" w:rsidP="004C45FA">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2A3D237C" w14:textId="77777777" w:rsidR="004C45FA" w:rsidRPr="00784DD6" w:rsidRDefault="004C45FA" w:rsidP="004C45FA">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w:t>
      </w:r>
      <w:r>
        <w:lastRenderedPageBreak/>
        <w:t xml:space="preserve">(Member,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068711CF" w14:textId="77777777" w:rsidR="004C45FA" w:rsidRPr="00DD76D1" w:rsidRDefault="004C45FA" w:rsidP="004C45FA">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6C2E9CD" w14:textId="77777777" w:rsidR="004C45FA" w:rsidRPr="00DD76D1" w:rsidRDefault="004C45FA" w:rsidP="004C45FA">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w:t>
      </w:r>
      <w:r w:rsidRPr="002C5306">
        <w:rPr>
          <w:rStyle w:val="StyleUnderline"/>
        </w:rPr>
        <w:t>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7E900867" w14:textId="77777777" w:rsidR="004C45FA" w:rsidRPr="00DD76D1" w:rsidRDefault="004C45FA" w:rsidP="004C45FA">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w:t>
      </w:r>
      <w:r w:rsidRPr="002C5306">
        <w:rPr>
          <w:rStyle w:val="Emphasis"/>
          <w:highlight w:val="cyan"/>
        </w:rPr>
        <w:t>g</w:t>
      </w:r>
      <w:r w:rsidRPr="002C5306">
        <w:rPr>
          <w:rStyle w:val="Emphasis"/>
        </w:rPr>
        <w:t xml:space="preserve">ulation </w:t>
      </w:r>
      <w:r w:rsidRPr="00DD76D1">
        <w:rPr>
          <w:rStyle w:val="Emphasis"/>
          <w:highlight w:val="cyan"/>
        </w:rPr>
        <w:t>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769F5AB0" w14:textId="77777777" w:rsidR="004C45FA" w:rsidRPr="00DD76D1" w:rsidRDefault="004C45FA" w:rsidP="004C45FA">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w:t>
      </w:r>
      <w:r w:rsidRPr="002C5306">
        <w:rPr>
          <w:rStyle w:val="StyleUnderline"/>
        </w:rPr>
        <w:t xml:space="preserve"> incentive </w:t>
      </w:r>
      <w:r w:rsidRPr="00DD76D1">
        <w:rPr>
          <w:rStyle w:val="StyleUnderline"/>
          <w:highlight w:val="cyan"/>
        </w:rPr>
        <w:t>compensation</w:t>
      </w:r>
      <w:r w:rsidRPr="002C5306">
        <w:rPr>
          <w:rStyle w:val="StyleUnderline"/>
        </w:rPr>
        <w:t xml:space="preserve">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5A671B21" w14:textId="77777777" w:rsidR="004C45FA" w:rsidRPr="00DD76D1" w:rsidRDefault="004C45FA" w:rsidP="004C45FA">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4088B14E" w14:textId="77777777" w:rsidR="004C45FA" w:rsidRPr="00DD76D1" w:rsidRDefault="004C45FA" w:rsidP="004C45FA">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w:t>
      </w:r>
      <w:r w:rsidRPr="00DD76D1">
        <w:rPr>
          <w:rStyle w:val="StyleUnderline"/>
        </w:rPr>
        <w:lastRenderedPageBreak/>
        <w:t xml:space="preserve">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5706E1E3" w14:textId="77777777" w:rsidR="004C45FA" w:rsidRPr="00DD76D1" w:rsidRDefault="004C45FA" w:rsidP="004C45FA">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3E14B887" w14:textId="77777777" w:rsidR="004C45FA" w:rsidRPr="00DD76D1" w:rsidRDefault="004C45FA" w:rsidP="004C45FA">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3BF7DE92" w14:textId="77777777" w:rsidR="004C45FA" w:rsidRPr="00DD76D1" w:rsidRDefault="004C45FA" w:rsidP="004C45FA">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2F22647A" w14:textId="77777777" w:rsidR="004C45FA" w:rsidRPr="00DD76D1" w:rsidRDefault="004C45FA" w:rsidP="004C45FA">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risk increased</w:t>
      </w:r>
      <w:r w:rsidRPr="002C5306">
        <w:rPr>
          <w:rStyle w:val="StyleUnderline"/>
        </w:rPr>
        <w:t xml:space="preserve"> in </w:t>
      </w:r>
      <w:r w:rsidRPr="002C5306">
        <w:rPr>
          <w:rStyle w:val="Emphasis"/>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55756334" w14:textId="77777777" w:rsidR="004C45FA" w:rsidRPr="00DD76D1" w:rsidRDefault="004C45FA" w:rsidP="004C45FA">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136B954A" w14:textId="77777777" w:rsidR="004C45FA" w:rsidRPr="00DD76D1" w:rsidRDefault="004C45FA" w:rsidP="004C45FA">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214AF1BB" w14:textId="77777777" w:rsidR="004C45FA" w:rsidRPr="00DD76D1" w:rsidRDefault="004C45FA" w:rsidP="004C45FA">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53284F1A" w14:textId="77777777" w:rsidR="004C45FA" w:rsidRPr="00DD76D1" w:rsidRDefault="004C45FA" w:rsidP="004C45FA">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4C6F6CD0" w14:textId="77777777" w:rsidR="004C45FA" w:rsidRPr="00DD76D1" w:rsidRDefault="004C45FA" w:rsidP="004C45FA">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69AE55A1" w14:textId="77777777" w:rsidR="004C45FA" w:rsidRPr="00DD76D1" w:rsidRDefault="004C45FA" w:rsidP="004C45FA">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6017FB2C" w14:textId="77777777" w:rsidR="004C45FA" w:rsidRPr="00DD76D1" w:rsidRDefault="004C45FA" w:rsidP="004C45FA">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130BA03A" w14:textId="77777777" w:rsidR="004C45FA" w:rsidRPr="00DD76D1" w:rsidRDefault="004C45FA" w:rsidP="004C45FA">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w:t>
      </w:r>
      <w:r w:rsidRPr="00DD76D1">
        <w:rPr>
          <w:rStyle w:val="StyleUnderline"/>
        </w:rPr>
        <w:lastRenderedPageBreak/>
        <w:t xml:space="preserve">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400E915C" w14:textId="77777777" w:rsidR="004C45FA" w:rsidRPr="00DD76D1" w:rsidRDefault="004C45FA" w:rsidP="004C45FA">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09EB4A6C" w14:textId="77777777" w:rsidR="004C45FA" w:rsidRPr="00DD76D1" w:rsidRDefault="004C45FA" w:rsidP="004C45FA">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2292B61A" w14:textId="77777777" w:rsidR="004C45FA" w:rsidRPr="00DD76D1" w:rsidRDefault="004C45FA" w:rsidP="004C45FA">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7160C501" w14:textId="77777777" w:rsidR="004C45FA" w:rsidRPr="00DD76D1" w:rsidRDefault="004C45FA" w:rsidP="004C45FA">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2872B518" w14:textId="77777777" w:rsidR="004C45FA" w:rsidRPr="00DD76D1" w:rsidRDefault="004C45FA" w:rsidP="004C45FA">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539A2BC4" w14:textId="77777777" w:rsidR="004C45FA" w:rsidRPr="00DD76D1" w:rsidRDefault="004C45FA" w:rsidP="004C45FA">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5C8DD412" w14:textId="77777777" w:rsidR="004C45FA" w:rsidRPr="00DD76D1" w:rsidRDefault="004C45FA" w:rsidP="004C45FA">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w:t>
      </w:r>
      <w:r w:rsidRPr="00DD76D1">
        <w:rPr>
          <w:sz w:val="16"/>
        </w:rPr>
        <w:lastRenderedPageBreak/>
        <w:t xml:space="preserve">large part gave rise to the »too big to fail« banks. After the crisis of 2008, Sandy Weill publicly reflected that the repeal of the Glass-Steagall Act was a mistake (Reilly, 2012) </w:t>
      </w:r>
    </w:p>
    <w:p w14:paraId="480D9686" w14:textId="77777777" w:rsidR="004C45FA" w:rsidRPr="00DD76D1" w:rsidRDefault="004C45FA" w:rsidP="004C45FA">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4C54604E" w14:textId="77777777" w:rsidR="004C45FA" w:rsidRPr="00DD76D1" w:rsidRDefault="004C45FA" w:rsidP="004C45FA">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5BFF7111" w14:textId="77777777" w:rsidR="004C45FA" w:rsidRPr="00DD76D1" w:rsidRDefault="004C45FA" w:rsidP="004C45FA">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71A1861E" w14:textId="77777777" w:rsidR="004C45FA" w:rsidRPr="00DD76D1" w:rsidRDefault="004C45FA" w:rsidP="004C45FA">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5CA33125" w14:textId="77777777" w:rsidR="004C45FA" w:rsidRPr="00DD76D1" w:rsidRDefault="004C45FA" w:rsidP="004C45FA">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7BA14935" w14:textId="77777777" w:rsidR="004C45FA" w:rsidRPr="00DD76D1" w:rsidRDefault="004C45FA" w:rsidP="004C45FA">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75825E40" w14:textId="77777777" w:rsidR="004C45FA" w:rsidRPr="00DD76D1" w:rsidRDefault="004C45FA" w:rsidP="004C45FA">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xml:space="preserve">. As the following examples illustrate, </w:t>
      </w:r>
      <w:r w:rsidRPr="00DD76D1">
        <w:rPr>
          <w:rStyle w:val="StyleUnderline"/>
        </w:rPr>
        <w:lastRenderedPageBreak/>
        <w:t>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2566C1F3" w14:textId="77777777" w:rsidR="004C45FA" w:rsidRPr="00DD76D1" w:rsidRDefault="004C45FA" w:rsidP="004C45FA">
      <w:r w:rsidRPr="00DD76D1">
        <w:t>&lt;&lt;</w:t>
      </w:r>
      <w:r>
        <w:t>TEXT CONDENSED, NONE OMITTED&gt;&gt;</w:t>
      </w:r>
    </w:p>
    <w:p w14:paraId="722B5520" w14:textId="77777777" w:rsidR="004C45FA" w:rsidRPr="00F035C8" w:rsidRDefault="004C45FA" w:rsidP="004C45FA">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036DA244" w14:textId="77777777" w:rsidR="004C45FA" w:rsidRDefault="004C45FA" w:rsidP="004C45FA">
      <w:r>
        <w:t>&lt;&lt;PARAGRAPH INTEGRITY RESUMES&gt;&gt;</w:t>
      </w:r>
    </w:p>
    <w:p w14:paraId="1FF6C513" w14:textId="77777777" w:rsidR="004C45FA" w:rsidRPr="00DD76D1" w:rsidRDefault="004C45FA" w:rsidP="004C45FA">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58F3307C" w14:textId="77777777" w:rsidR="004C45FA" w:rsidRPr="00DD76D1" w:rsidRDefault="004C45FA" w:rsidP="004C45FA">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0497E2F0" w14:textId="77777777" w:rsidR="004C45FA" w:rsidRPr="00DD76D1" w:rsidRDefault="004C45FA" w:rsidP="004C45FA">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51E9B527" w14:textId="77777777" w:rsidR="004C45FA" w:rsidRPr="00DD76D1" w:rsidRDefault="004C45FA" w:rsidP="004C45FA">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of executive </w:t>
      </w:r>
      <w:r w:rsidRPr="00DD76D1">
        <w:rPr>
          <w:rStyle w:val="StyleUnderline"/>
        </w:rPr>
        <w:lastRenderedPageBreak/>
        <w:t>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0DD77A34" w14:textId="77777777" w:rsidR="004C45FA" w:rsidRPr="00DD76D1" w:rsidRDefault="004C45FA" w:rsidP="004C45FA">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1E77D8FC" w14:textId="77777777" w:rsidR="004C45FA" w:rsidRPr="00DD76D1" w:rsidRDefault="004C45FA" w:rsidP="004C45FA">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76CC08F2" w14:textId="77777777" w:rsidR="004C45FA" w:rsidRPr="00DD76D1" w:rsidRDefault="004C45FA" w:rsidP="004C45FA">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0C801E1C" w14:textId="77777777" w:rsidR="004C45FA" w:rsidRPr="00DD76D1" w:rsidRDefault="004C45FA" w:rsidP="004C45FA">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2A0FC4C2" w14:textId="77777777" w:rsidR="004C45FA" w:rsidRPr="00DD76D1" w:rsidRDefault="004C45FA" w:rsidP="004C45FA">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39FBFCE0" w14:textId="77777777" w:rsidR="004C45FA" w:rsidRPr="00DD76D1" w:rsidRDefault="004C45FA" w:rsidP="004C45FA">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w:t>
      </w:r>
      <w:r w:rsidRPr="00DD76D1">
        <w:rPr>
          <w:rStyle w:val="StyleUnderline"/>
        </w:rPr>
        <w:lastRenderedPageBreak/>
        <w:t xml:space="preserve">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1320F246" w14:textId="77777777" w:rsidR="004C45FA" w:rsidRPr="00DD76D1" w:rsidRDefault="004C45FA" w:rsidP="004C45FA">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71FB132F" w14:textId="77777777" w:rsidR="004C45FA" w:rsidRPr="00DD76D1" w:rsidRDefault="004C45FA" w:rsidP="004C45FA">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481BF546" w14:textId="77777777" w:rsidR="004C45FA" w:rsidRPr="00DD76D1" w:rsidRDefault="004C45FA" w:rsidP="004C45FA">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739D5A5D" w14:textId="77777777" w:rsidR="004C45FA" w:rsidRPr="00DD76D1" w:rsidRDefault="004C45FA" w:rsidP="004C45FA">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76A09D1D" w14:textId="77777777" w:rsidR="004C45FA" w:rsidRPr="007250A2" w:rsidRDefault="004C45FA" w:rsidP="004C45FA">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0AB86124" w14:textId="77777777" w:rsidR="004C45FA" w:rsidRPr="00DD76D1" w:rsidRDefault="004C45FA" w:rsidP="004C45FA">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5E736271" w14:textId="77777777" w:rsidR="004C45FA" w:rsidRDefault="004C45FA" w:rsidP="004C45FA">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0B946404" w14:textId="77777777" w:rsidR="004C45FA" w:rsidRPr="006466A5" w:rsidRDefault="004C45FA" w:rsidP="004C45FA">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w:t>
      </w:r>
      <w:r w:rsidRPr="006466A5">
        <w:lastRenderedPageBreak/>
        <w:t xml:space="preserve">https://onlinelibrary.wiley.com/doi/full/10.1111/tesg.70053, LTD] </w:t>
      </w:r>
      <w:r>
        <w:t xml:space="preserve">*Note: LMEs = </w:t>
      </w:r>
      <w:r w:rsidRPr="00CA6982">
        <w:t>Liability Management Exercises</w:t>
      </w:r>
    </w:p>
    <w:p w14:paraId="56CDB48F" w14:textId="77777777" w:rsidR="004C45FA" w:rsidRPr="006466A5" w:rsidRDefault="004C45FA" w:rsidP="004C45FA">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2C94BA40" w14:textId="77777777" w:rsidR="004C45FA" w:rsidRPr="006466A5" w:rsidRDefault="004C45FA" w:rsidP="004C45FA">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60B9FD18" w14:textId="77777777" w:rsidR="004C45FA" w:rsidRPr="006466A5" w:rsidRDefault="004C45FA" w:rsidP="004C45FA">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5A2F655F" w14:textId="77777777" w:rsidR="004C45FA" w:rsidRPr="006466A5" w:rsidRDefault="004C45FA" w:rsidP="004C45FA">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6750DDAD" w14:textId="77777777" w:rsidR="004C45FA" w:rsidRPr="006466A5" w:rsidRDefault="004C45FA" w:rsidP="004C45FA">
      <w:pPr>
        <w:rPr>
          <w:sz w:val="16"/>
        </w:rPr>
      </w:pPr>
      <w:r w:rsidRPr="006466A5">
        <w:rPr>
          <w:sz w:val="16"/>
        </w:rPr>
        <w:t>VARIEGATED STAGNATION AND FINANCIALISATION</w:t>
      </w:r>
    </w:p>
    <w:p w14:paraId="245532D4" w14:textId="77777777" w:rsidR="004C45FA" w:rsidRPr="006466A5" w:rsidRDefault="004C45FA" w:rsidP="004C45FA">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738BC7F4" w14:textId="77777777" w:rsidR="004C45FA" w:rsidRPr="006466A5" w:rsidRDefault="004C45FA" w:rsidP="004C45FA">
      <w:pPr>
        <w:rPr>
          <w:sz w:val="16"/>
        </w:rPr>
      </w:pPr>
      <w:r w:rsidRPr="006466A5">
        <w:rPr>
          <w:sz w:val="16"/>
        </w:rPr>
        <w:t xml:space="preserve">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w:t>
      </w:r>
      <w:r w:rsidRPr="006466A5">
        <w:rPr>
          <w:sz w:val="16"/>
        </w:rPr>
        <w:lastRenderedPageBreak/>
        <w:t>(cf. Peck 2019; Alami et al. 2022). Accordingly, they are situated within an informal research design (cf. Gerring 2006), prioritising the exploration of spatial differentiation over the proposition of formal hypotheses (see also Engelen et al. 2010; Ward et al. 2019).</w:t>
      </w:r>
    </w:p>
    <w:p w14:paraId="5482CCC8" w14:textId="77777777" w:rsidR="004C45FA" w:rsidRPr="006466A5" w:rsidRDefault="004C45FA" w:rsidP="004C45FA">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38F6F949" w14:textId="77777777" w:rsidR="004C45FA" w:rsidRPr="006466A5" w:rsidRDefault="004C45FA" w:rsidP="004C45FA">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75C63D2F" w14:textId="77777777" w:rsidR="004C45FA" w:rsidRPr="006466A5" w:rsidRDefault="004C45FA" w:rsidP="004C45FA">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512621D8" w14:textId="77777777" w:rsidR="004C45FA" w:rsidRPr="004D7C80" w:rsidRDefault="004C45FA" w:rsidP="004C45FA">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3EED395B" w14:textId="77777777" w:rsidR="004C45FA" w:rsidRPr="006239B5" w:rsidRDefault="004C45FA" w:rsidP="004C45FA">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2DBE2264" w14:textId="77777777" w:rsidR="004C45FA" w:rsidRPr="004D7C80" w:rsidRDefault="004C45FA" w:rsidP="004C45FA">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723A10FF" w14:textId="77777777" w:rsidR="004C45FA" w:rsidRPr="006239B5" w:rsidRDefault="004C45FA" w:rsidP="004C45FA">
      <w:pPr>
        <w:rPr>
          <w:u w:val="single"/>
        </w:rPr>
      </w:pPr>
      <w:r w:rsidRPr="006239B5">
        <w:rPr>
          <w:rStyle w:val="StyleUnderline"/>
        </w:rPr>
        <w:lastRenderedPageBreak/>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38AAE918" w14:textId="77777777" w:rsidR="004C45FA" w:rsidRPr="004D7C80" w:rsidRDefault="004C45FA" w:rsidP="004C45FA">
      <w:pPr>
        <w:rPr>
          <w:sz w:val="16"/>
        </w:rPr>
      </w:pPr>
      <w:r w:rsidRPr="004D7C80">
        <w:rPr>
          <w:sz w:val="16"/>
        </w:rPr>
        <w:t>Financial deregulation and innovation—growth interrupted by financial crises</w:t>
      </w:r>
    </w:p>
    <w:p w14:paraId="0FBD0B46" w14:textId="77777777" w:rsidR="004C45FA" w:rsidRPr="004D7C80" w:rsidRDefault="004C45FA" w:rsidP="004C45FA">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62662FD4" w14:textId="77777777" w:rsidR="004C45FA" w:rsidRPr="004D7C80" w:rsidRDefault="004C45FA" w:rsidP="004C45FA">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0545C916" w14:textId="77777777" w:rsidR="004C45FA" w:rsidRPr="004D7C80" w:rsidRDefault="004C45FA" w:rsidP="004C45FA">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61400823" w14:textId="77777777" w:rsidR="004C45FA" w:rsidRPr="004D7C80" w:rsidRDefault="004C45FA" w:rsidP="004C45FA">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70851AED" w14:textId="77777777" w:rsidR="004C45FA" w:rsidRPr="004D7C80" w:rsidRDefault="004C45FA" w:rsidP="004C45FA">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3D66EBBC" w14:textId="77777777" w:rsidR="004C45FA" w:rsidRPr="004D7C80" w:rsidRDefault="004C45FA" w:rsidP="004C45FA">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306E6C08" w14:textId="77777777" w:rsidR="004C45FA" w:rsidRPr="004D7C80" w:rsidRDefault="004C45FA" w:rsidP="004C45FA">
      <w:pPr>
        <w:rPr>
          <w:sz w:val="16"/>
        </w:rPr>
      </w:pPr>
      <w:r w:rsidRPr="004D7C80">
        <w:rPr>
          <w:sz w:val="16"/>
        </w:rPr>
        <w:t>The widening gap between finance and the economy</w:t>
      </w:r>
    </w:p>
    <w:p w14:paraId="1733357E" w14:textId="77777777" w:rsidR="004C45FA" w:rsidRPr="004D7C80" w:rsidRDefault="004C45FA" w:rsidP="004C45FA">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2297DA4C" w14:textId="77777777" w:rsidR="004C45FA" w:rsidRPr="004D7C80" w:rsidRDefault="004C45FA" w:rsidP="004C45FA">
      <w:pPr>
        <w:rPr>
          <w:sz w:val="16"/>
        </w:rPr>
      </w:pPr>
      <w:r w:rsidRPr="004D7C80">
        <w:rPr>
          <w:sz w:val="16"/>
        </w:rPr>
        <w:t xml:space="preserve">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w:t>
      </w:r>
      <w:r w:rsidRPr="004D7C80">
        <w:rPr>
          <w:sz w:val="16"/>
        </w:rPr>
        <w:lastRenderedPageBreak/>
        <w:t>But during financial crises, counterparties often failed—leaving many market participants exposed to the full notional value of their derivatives positions.</w:t>
      </w:r>
    </w:p>
    <w:p w14:paraId="369E5FF0" w14:textId="77777777" w:rsidR="004C45FA" w:rsidRPr="004D7C80" w:rsidRDefault="004C45FA" w:rsidP="004C45FA">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74D35B37" w14:textId="77777777" w:rsidR="004C45FA" w:rsidRPr="004D7C80" w:rsidRDefault="004C45FA" w:rsidP="004C45FA">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6B5F55CC" w14:textId="77777777" w:rsidR="004C45FA" w:rsidRPr="004D7C80" w:rsidRDefault="004C45FA" w:rsidP="004C45FA">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436B6706" w14:textId="77777777" w:rsidR="004C45FA" w:rsidRPr="004D7C80" w:rsidRDefault="004C45FA" w:rsidP="004C45FA">
      <w:pPr>
        <w:rPr>
          <w:sz w:val="16"/>
        </w:rPr>
      </w:pPr>
      <w:r w:rsidRPr="004D7C80">
        <w:rPr>
          <w:sz w:val="16"/>
        </w:rPr>
        <w:t>The economy depends on financial activities</w:t>
      </w:r>
    </w:p>
    <w:p w14:paraId="0A5C2B06" w14:textId="77777777" w:rsidR="004C45FA" w:rsidRPr="004D7C80" w:rsidRDefault="004C45FA" w:rsidP="004C45FA">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CEB307E" w14:textId="77777777" w:rsidR="004C45FA" w:rsidRDefault="004C45FA" w:rsidP="004C45FA">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35B004CD" w14:textId="77777777" w:rsidR="004C45FA" w:rsidRPr="00E35482" w:rsidRDefault="004C45FA" w:rsidP="004C45FA">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3CB4FAB3" w14:textId="77777777" w:rsidR="004C45FA" w:rsidRDefault="004C45FA" w:rsidP="004C45FA">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060270C9" w14:textId="77777777" w:rsidR="004C45FA" w:rsidRPr="002F0131" w:rsidRDefault="004C45FA" w:rsidP="004C45FA">
      <w:pPr>
        <w:rPr>
          <w:sz w:val="16"/>
        </w:rPr>
      </w:pPr>
      <w:r w:rsidRPr="002F0131">
        <w:rPr>
          <w:rStyle w:val="StyleUnderline"/>
        </w:rPr>
        <w:lastRenderedPageBreak/>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26AD74A3" w14:textId="77777777" w:rsidR="004C45FA" w:rsidRPr="002F0131" w:rsidRDefault="004C45FA" w:rsidP="004C45FA">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67604BBB" w14:textId="77777777" w:rsidR="004C45FA" w:rsidRPr="002F0131" w:rsidRDefault="004C45FA" w:rsidP="004C45FA">
      <w:r w:rsidRPr="002F0131">
        <w:t>&lt;&lt;TEXT CONDENSED, NONE OMITTED&gt;&gt;</w:t>
      </w:r>
    </w:p>
    <w:p w14:paraId="74463FD0" w14:textId="77777777" w:rsidR="004C45FA" w:rsidRPr="00BD3A75" w:rsidRDefault="004C45FA" w:rsidP="004C45FA">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w:t>
      </w:r>
      <w:r w:rsidRPr="00BD3A75">
        <w:rPr>
          <w:sz w:val="8"/>
          <w:szCs w:val="8"/>
        </w:rPr>
        <w:lastRenderedPageBreak/>
        <w:t>(endogenous)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460B0A92" w14:textId="77777777" w:rsidR="004C45FA" w:rsidRPr="002F0131" w:rsidRDefault="004C45FA" w:rsidP="004C45FA">
      <w:r w:rsidRPr="002F0131">
        <w:t>&lt;&lt;PARAGRAPH INTEGRITY RESUMES&gt;&gt;</w:t>
      </w:r>
    </w:p>
    <w:p w14:paraId="30A14E32" w14:textId="77777777" w:rsidR="004C45FA" w:rsidRPr="002F0131" w:rsidRDefault="004C45FA" w:rsidP="004C45FA">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37418EC2" w14:textId="77777777" w:rsidR="004C45FA" w:rsidRDefault="004C45FA" w:rsidP="004C45FA">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690E83F6" w14:textId="77777777" w:rsidR="004C45FA" w:rsidRPr="002F0131" w:rsidRDefault="004C45FA" w:rsidP="004C45FA">
      <w:r w:rsidRPr="002F0131">
        <w:t>&lt;&lt;TEXT CONDENSED, NONE OMITTED&gt;&gt;</w:t>
      </w:r>
    </w:p>
    <w:p w14:paraId="6CE96C40" w14:textId="77777777" w:rsidR="004C45FA" w:rsidRPr="002F0131" w:rsidRDefault="004C45FA" w:rsidP="004C45FA">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w:t>
      </w:r>
      <w:r w:rsidRPr="002F0131">
        <w:rPr>
          <w:sz w:val="8"/>
          <w:szCs w:val="8"/>
        </w:rPr>
        <w:lastRenderedPageBreak/>
        <w:t>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51EAC511" w14:textId="77777777" w:rsidR="004C45FA" w:rsidRDefault="004C45FA" w:rsidP="004C45FA">
      <w:r w:rsidRPr="002F0131">
        <w:t>&lt;&lt;PARAGRAPH INTEGRITY RESUMES&gt;&gt;</w:t>
      </w:r>
    </w:p>
    <w:p w14:paraId="3696F3B8" w14:textId="77777777" w:rsidR="004C45FA" w:rsidRPr="002F0131" w:rsidRDefault="004C45FA" w:rsidP="004C45FA">
      <w:pPr>
        <w:rPr>
          <w:sz w:val="16"/>
        </w:rPr>
      </w:pPr>
      <w:r w:rsidRPr="002F0131">
        <w:rPr>
          <w:sz w:val="16"/>
        </w:rPr>
        <w:t>VIII. Market And Regulatory Model</w:t>
      </w:r>
    </w:p>
    <w:p w14:paraId="5810ABD0" w14:textId="77777777" w:rsidR="004C45FA" w:rsidRPr="002F0131" w:rsidRDefault="004C45FA" w:rsidP="004C45FA">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129C3FD4" w14:textId="77777777" w:rsidR="004C45FA" w:rsidRPr="002F0131" w:rsidRDefault="004C45FA" w:rsidP="004C45FA">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0F4965C3" w14:textId="77777777" w:rsidR="004C45FA" w:rsidRPr="002F0131" w:rsidRDefault="004C45FA" w:rsidP="004C45FA">
      <w:pPr>
        <w:rPr>
          <w:sz w:val="16"/>
        </w:rPr>
      </w:pPr>
      <w:r w:rsidRPr="002F0131">
        <w:rPr>
          <w:sz w:val="16"/>
        </w:rPr>
        <w:lastRenderedPageBreak/>
        <w:t>A. FinTech, RegTech, BigTech, DataTech and NewTech and FutureTech</w:t>
      </w:r>
    </w:p>
    <w:p w14:paraId="0DD190BB" w14:textId="77777777" w:rsidR="004C45FA" w:rsidRPr="002F0131" w:rsidRDefault="004C45FA" w:rsidP="004C45FA">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3BAA13D3" w14:textId="77777777" w:rsidR="004C45FA" w:rsidRPr="002F0131" w:rsidRDefault="004C45FA" w:rsidP="004C45FA">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06C760D8" w14:textId="77777777" w:rsidR="004C45FA" w:rsidRPr="002F0131" w:rsidRDefault="004C45FA" w:rsidP="004C45FA">
      <w:pPr>
        <w:rPr>
          <w:sz w:val="16"/>
        </w:rPr>
      </w:pPr>
      <w:r w:rsidRPr="002F0131">
        <w:rPr>
          <w:sz w:val="16"/>
        </w:rPr>
        <w:t>B. Micro, Meso, Para, Peri, Macro, Poly and Exo-prudential Regulation</w:t>
      </w:r>
    </w:p>
    <w:p w14:paraId="29DAF41E" w14:textId="77777777" w:rsidR="004C45FA" w:rsidRPr="002F0131" w:rsidRDefault="004C45FA" w:rsidP="004C45FA">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4FD3FED6" w14:textId="77777777" w:rsidR="004C45FA" w:rsidRPr="002F0131" w:rsidRDefault="004C45FA" w:rsidP="004C45FA">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12E42CB7" w14:textId="77777777" w:rsidR="004C45FA" w:rsidRPr="002F0131" w:rsidRDefault="004C45FA" w:rsidP="004C45FA">
      <w:pPr>
        <w:rPr>
          <w:sz w:val="16"/>
        </w:rPr>
      </w:pPr>
      <w:r w:rsidRPr="002F0131">
        <w:rPr>
          <w:sz w:val="16"/>
        </w:rPr>
        <w:t>C. Regulatory Policy and RegTech</w:t>
      </w:r>
    </w:p>
    <w:p w14:paraId="56941B35" w14:textId="77777777" w:rsidR="004C45FA" w:rsidRDefault="004C45FA" w:rsidP="004C45FA">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0AE498F9" w14:textId="77777777" w:rsidR="004C45FA" w:rsidRPr="00E35482" w:rsidRDefault="004C45FA" w:rsidP="004C45FA">
      <w:r w:rsidRPr="002F0131">
        <w:t>&lt;&lt;TEXT CONDENSED, NONE OMITTED&gt;&gt;</w:t>
      </w:r>
    </w:p>
    <w:p w14:paraId="7ECD3E54" w14:textId="77777777" w:rsidR="004C45FA" w:rsidRPr="00E35482" w:rsidRDefault="004C45FA" w:rsidP="004C45FA">
      <w:pPr>
        <w:rPr>
          <w:sz w:val="8"/>
          <w:szCs w:val="8"/>
        </w:rPr>
      </w:pPr>
      <w:r w:rsidRPr="00E35482">
        <w:rPr>
          <w:sz w:val="8"/>
        </w:rPr>
        <w:t xml:space="preserve">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w:t>
      </w:r>
      <w:r w:rsidRPr="00E35482">
        <w:rPr>
          <w:sz w:val="8"/>
        </w:rPr>
        <w:lastRenderedPageBreak/>
        <w:t>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22DD0D5C" w14:textId="77777777" w:rsidR="004C45FA" w:rsidRPr="001739E5" w:rsidRDefault="004C45FA" w:rsidP="004C45FA">
      <w:r w:rsidRPr="002F0131">
        <w:t>&lt;&lt;PARAGRAPH INTEGRITY RESUMES&gt;&gt;</w:t>
      </w:r>
    </w:p>
    <w:p w14:paraId="15564B2E" w14:textId="77777777" w:rsidR="004C45FA" w:rsidRPr="00E35482" w:rsidRDefault="004C45FA" w:rsidP="004C45FA">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2A8EE580" w14:textId="77777777" w:rsidR="004C45FA" w:rsidRPr="00E35482" w:rsidRDefault="004C45FA" w:rsidP="004C45FA">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47072568" w14:textId="77777777" w:rsidR="004C45FA" w:rsidRPr="00E35482" w:rsidRDefault="004C45FA" w:rsidP="004C45FA">
      <w:pPr>
        <w:rPr>
          <w:sz w:val="16"/>
        </w:rPr>
      </w:pPr>
      <w:r w:rsidRPr="00E35482">
        <w:rPr>
          <w:sz w:val="16"/>
        </w:rPr>
        <w:t>L. Proto-Global Prudential and Global Regulation</w:t>
      </w:r>
    </w:p>
    <w:p w14:paraId="7832F2AD" w14:textId="77777777" w:rsidR="004C45FA" w:rsidRPr="00E35482" w:rsidRDefault="004C45FA" w:rsidP="004C45FA">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5594C644" w14:textId="77777777" w:rsidR="004C45FA" w:rsidRPr="00E35482" w:rsidRDefault="004C45FA" w:rsidP="004C45FA">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4786FC70" w14:textId="77777777" w:rsidR="004C45FA" w:rsidRPr="00E35482" w:rsidRDefault="004C45FA" w:rsidP="004C45FA">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208F3772" w14:textId="77777777" w:rsidR="004C45FA" w:rsidRPr="00E35482" w:rsidRDefault="004C45FA" w:rsidP="004C45FA">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w:t>
      </w:r>
      <w:r w:rsidRPr="00E35482">
        <w:rPr>
          <w:sz w:val="16"/>
        </w:rPr>
        <w:lastRenderedPageBreak/>
        <w:t>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314ED354" w14:textId="77777777" w:rsidR="004C45FA" w:rsidRPr="00E35482" w:rsidRDefault="004C45FA" w:rsidP="004C45FA">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380DF8DC" w14:textId="77777777" w:rsidR="004C45FA" w:rsidRPr="00E35482" w:rsidRDefault="004C45FA" w:rsidP="004C45FA">
      <w:pPr>
        <w:rPr>
          <w:sz w:val="16"/>
        </w:rPr>
      </w:pPr>
      <w:r w:rsidRPr="00E35482">
        <w:rPr>
          <w:sz w:val="16"/>
        </w:rPr>
        <w:t>XI. Global Market, Technology, and Residual Control Model</w:t>
      </w:r>
    </w:p>
    <w:p w14:paraId="0B10E45F" w14:textId="77777777" w:rsidR="004C45FA" w:rsidRDefault="004C45FA" w:rsidP="004C45FA">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2215B8D3" w14:textId="77777777" w:rsidR="004C45FA" w:rsidRDefault="004C45FA" w:rsidP="004C45FA">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366045DA" w14:textId="77777777" w:rsidR="004C45FA" w:rsidRPr="00C30F89" w:rsidRDefault="004C45FA" w:rsidP="004C45FA">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266495D0" w14:textId="77777777" w:rsidR="004C45FA" w:rsidRPr="000661F5" w:rsidRDefault="004C45FA" w:rsidP="004C45FA">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7BD40953" w14:textId="77777777" w:rsidR="004C45FA" w:rsidRPr="000661F5" w:rsidRDefault="004C45FA" w:rsidP="004C45FA">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1076C146" w14:textId="77777777" w:rsidR="004C45FA" w:rsidRPr="000661F5" w:rsidRDefault="004C45FA" w:rsidP="004C45FA">
      <w:pPr>
        <w:rPr>
          <w:sz w:val="16"/>
        </w:rPr>
      </w:pPr>
      <w:r w:rsidRPr="000661F5">
        <w:rPr>
          <w:sz w:val="16"/>
        </w:rPr>
        <w:t xml:space="preserve">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w:t>
      </w:r>
      <w:r w:rsidRPr="000661F5">
        <w:rPr>
          <w:sz w:val="16"/>
        </w:rPr>
        <w:lastRenderedPageBreak/>
        <w:t>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36E14151" w14:textId="77777777" w:rsidR="004C45FA" w:rsidRPr="000661F5" w:rsidRDefault="004C45FA" w:rsidP="004C45FA">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7A93A4AD" w14:textId="77777777" w:rsidR="004C45FA" w:rsidRPr="000661F5" w:rsidRDefault="004C45FA" w:rsidP="004C45FA">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0D218267" w14:textId="77777777" w:rsidR="004C45FA" w:rsidRDefault="004C45FA" w:rsidP="004C45FA">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59945F24" w14:textId="77777777" w:rsidR="004C45FA" w:rsidRPr="00C30F89" w:rsidRDefault="004C45FA" w:rsidP="004C45FA">
      <w:r>
        <w:t>&lt;&lt;TEXT CONDENSED, NONE OMITTED&gt;&gt;</w:t>
      </w:r>
    </w:p>
    <w:p w14:paraId="2C12CAFC" w14:textId="77777777" w:rsidR="004C45FA" w:rsidRPr="009331F9" w:rsidRDefault="004C45FA" w:rsidP="004C45FA">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w:t>
      </w:r>
      <w:r w:rsidRPr="009331F9">
        <w:rPr>
          <w:sz w:val="8"/>
          <w:szCs w:val="8"/>
        </w:rPr>
        <w:lastRenderedPageBreak/>
        <w:t>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6801F664" w14:textId="77777777" w:rsidR="004C45FA" w:rsidRPr="009331F9" w:rsidRDefault="004C45FA" w:rsidP="004C45FA">
      <w:r w:rsidRPr="009331F9">
        <w:t>&lt;&lt;PARAGRAPH INTEGRITY RESUMES&gt;&gt;</w:t>
      </w:r>
    </w:p>
    <w:p w14:paraId="2E565A28" w14:textId="77777777" w:rsidR="004C45FA" w:rsidRPr="000661F5" w:rsidRDefault="004C45FA" w:rsidP="004C45FA">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41CD85BA" w14:textId="77777777" w:rsidR="004C45FA" w:rsidRPr="000661F5" w:rsidRDefault="004C45FA" w:rsidP="004C45FA">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048FF835" w14:textId="77777777" w:rsidR="004C45FA" w:rsidRPr="000661F5" w:rsidRDefault="004C45FA" w:rsidP="004C45FA">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2231AF3F" w14:textId="77777777" w:rsidR="004C45FA" w:rsidRPr="000661F5" w:rsidRDefault="004C45FA" w:rsidP="004C45FA">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w:t>
      </w:r>
      <w:r w:rsidRPr="000661F5">
        <w:rPr>
          <w:sz w:val="16"/>
        </w:rPr>
        <w:lastRenderedPageBreak/>
        <w:t>become systemic national and regional crises, as the trucking industry is a vital part of the SC&amp;L system. Systemic risks are events that can simultaneously impact multiple markets globally, such as the 2008 financial crisis and the 2020 COVID-19 pandemic [47].</w:t>
      </w:r>
    </w:p>
    <w:p w14:paraId="671CBAE2" w14:textId="77777777" w:rsidR="004C45FA" w:rsidRPr="000661F5" w:rsidRDefault="004C45FA" w:rsidP="004C45FA">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543A5661" w14:textId="77777777" w:rsidR="004C45FA" w:rsidRPr="000661F5" w:rsidRDefault="004C45FA" w:rsidP="004C45FA">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5D109EC1" w14:textId="77777777" w:rsidR="004C45FA" w:rsidRPr="00FD5856" w:rsidRDefault="004C45FA" w:rsidP="004C45FA">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61A731F2" w14:textId="77777777" w:rsidR="004C45FA" w:rsidRPr="00FD5856" w:rsidRDefault="004C45FA" w:rsidP="004C45FA">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6633F6F7" w14:textId="77777777" w:rsidR="004C45FA" w:rsidRPr="00FD5856" w:rsidRDefault="004C45FA" w:rsidP="004C45FA">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72964AB4" w14:textId="77777777" w:rsidR="004C45FA" w:rsidRPr="000661F5" w:rsidRDefault="004C45FA" w:rsidP="004C45FA">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0ABCC797" w14:textId="77777777" w:rsidR="004C45FA" w:rsidRPr="00D76A51" w:rsidRDefault="004C45FA" w:rsidP="004C45FA">
      <w:pPr>
        <w:rPr>
          <w:sz w:val="16"/>
        </w:rPr>
      </w:pPr>
      <w:r w:rsidRPr="000661F5">
        <w:rPr>
          <w:sz w:val="16"/>
        </w:rPr>
        <w:lastRenderedPageBreak/>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0741AA6D" w14:textId="77777777" w:rsidR="004C45FA" w:rsidRDefault="004C45FA" w:rsidP="004C45FA">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7D33BE68" w14:textId="77777777" w:rsidR="004C45FA" w:rsidRDefault="004C45FA" w:rsidP="004C45FA">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451C9F6E" w14:textId="77777777" w:rsidR="004C45FA" w:rsidRPr="001926E4" w:rsidRDefault="004C45FA" w:rsidP="004C45FA">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761D1E57" w14:textId="77777777" w:rsidR="004C45FA" w:rsidRPr="001926E4" w:rsidRDefault="004C45FA" w:rsidP="004C45FA">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5621F893" w14:textId="77777777" w:rsidR="004C45FA" w:rsidRPr="001926E4" w:rsidRDefault="004C45FA" w:rsidP="004C45FA">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7049FABD" w14:textId="77777777" w:rsidR="004C45FA" w:rsidRPr="001926E4" w:rsidRDefault="004C45FA" w:rsidP="004C45FA">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w:t>
      </w:r>
      <w:r w:rsidRPr="001926E4">
        <w:rPr>
          <w:sz w:val="16"/>
        </w:rPr>
        <w:lastRenderedPageBreak/>
        <w:t xml:space="preserve">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61250E9B" w14:textId="77777777" w:rsidR="004C45FA" w:rsidRPr="001926E4" w:rsidRDefault="004C45FA" w:rsidP="004C45FA">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65AE4A84" w14:textId="77777777" w:rsidR="004C45FA" w:rsidRDefault="004C45FA" w:rsidP="004C45FA">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6A6D8D9B" w14:textId="77777777" w:rsidR="004C45FA" w:rsidRPr="001926E4" w:rsidRDefault="004C45FA" w:rsidP="004C45FA">
      <w:r>
        <w:t>&lt;&lt;TEXT CONDENSED, NONE OMITTED&gt;&gt;</w:t>
      </w:r>
    </w:p>
    <w:p w14:paraId="07DE637B" w14:textId="77777777" w:rsidR="004C45FA" w:rsidRDefault="004C45FA" w:rsidP="004C45FA">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799B15EF" w14:textId="77777777" w:rsidR="004C45FA" w:rsidRPr="001926E4" w:rsidRDefault="004C45FA" w:rsidP="004C45FA">
      <w:r>
        <w:t>&lt;&lt;PARAGRAPH INTEGRITY RESUMES&gt;&gt;</w:t>
      </w:r>
    </w:p>
    <w:p w14:paraId="4DA57120" w14:textId="77777777" w:rsidR="004C45FA" w:rsidRPr="001926E4" w:rsidRDefault="004C45FA" w:rsidP="004C45FA">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5EF1C9D7" w14:textId="77777777" w:rsidR="004C45FA" w:rsidRPr="001926E4" w:rsidRDefault="004C45FA" w:rsidP="004C45FA">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7CD9288D" w14:textId="77777777" w:rsidR="004C45FA" w:rsidRDefault="004C45FA" w:rsidP="004C45FA">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w:t>
      </w:r>
      <w:r w:rsidRPr="001926E4">
        <w:rPr>
          <w:rStyle w:val="StyleUnderline"/>
        </w:rPr>
        <w:lastRenderedPageBreak/>
        <w:t xml:space="preserve">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31F59532" w14:textId="77777777" w:rsidR="004C45FA" w:rsidRPr="001926E4" w:rsidRDefault="004C45FA" w:rsidP="004C45FA">
      <w:r>
        <w:t>&lt;&lt;TEXT CONDENSED, NONE OMITTED&gt;&gt;</w:t>
      </w:r>
    </w:p>
    <w:p w14:paraId="35696F43" w14:textId="77777777" w:rsidR="004C45FA" w:rsidRPr="001926E4" w:rsidRDefault="004C45FA" w:rsidP="004C45FA">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28DE3DD9" w14:textId="77777777" w:rsidR="004C45FA" w:rsidRDefault="004C45FA" w:rsidP="004C45FA">
      <w:r>
        <w:t>&lt;&lt;PARAGRAPH INTEGRITY RESUMES&gt;&gt;</w:t>
      </w:r>
    </w:p>
    <w:p w14:paraId="70F785DF" w14:textId="77777777" w:rsidR="004C45FA" w:rsidRPr="00C0111D" w:rsidRDefault="004C45FA" w:rsidP="004C45FA">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2D7A642" w14:textId="77777777" w:rsidR="004C45FA" w:rsidRDefault="004C45FA" w:rsidP="004C45FA">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061221B3" w14:textId="77777777" w:rsidR="004C45FA" w:rsidRDefault="004C45FA" w:rsidP="004C45FA">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00A37CD7" w14:textId="77777777" w:rsidR="004C45FA" w:rsidRPr="009E2264" w:rsidRDefault="004C45FA" w:rsidP="004C45FA">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1AF8E90C" w14:textId="77777777" w:rsidR="004C45FA" w:rsidRPr="009E2264" w:rsidRDefault="004C45FA" w:rsidP="004C45FA">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5A1139E4" w14:textId="77777777" w:rsidR="004C45FA" w:rsidRPr="009E2264" w:rsidRDefault="004C45FA" w:rsidP="004C45FA">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1E6BE93" w14:textId="77777777" w:rsidR="004C45FA" w:rsidRPr="009E2264" w:rsidRDefault="004C45FA" w:rsidP="004C45FA">
      <w:pPr>
        <w:rPr>
          <w:sz w:val="16"/>
        </w:rPr>
      </w:pPr>
      <w:r w:rsidRPr="009E2264">
        <w:rPr>
          <w:rStyle w:val="StyleUnderline"/>
        </w:rPr>
        <w:lastRenderedPageBreak/>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C29EE5B" w14:textId="77777777" w:rsidR="004C45FA" w:rsidRPr="009E2264" w:rsidRDefault="004C45FA" w:rsidP="004C45FA">
      <w:pPr>
        <w:rPr>
          <w:sz w:val="16"/>
        </w:rPr>
      </w:pPr>
      <w:r w:rsidRPr="009E2264">
        <w:rPr>
          <w:sz w:val="16"/>
        </w:rPr>
        <w:t>Orders can die of murder, exhaustion or suicide. Today, it’s difficult to rule any of those grim finales out.</w:t>
      </w:r>
    </w:p>
    <w:p w14:paraId="1FAA1AE9" w14:textId="77777777" w:rsidR="004C45FA" w:rsidRPr="009E2264" w:rsidRDefault="004C45FA" w:rsidP="004C45FA">
      <w:pPr>
        <w:rPr>
          <w:sz w:val="16"/>
        </w:rPr>
      </w:pPr>
      <w:r w:rsidRPr="009E2264">
        <w:rPr>
          <w:sz w:val="16"/>
        </w:rPr>
        <w:t>How America Took the Lead</w:t>
      </w:r>
    </w:p>
    <w:p w14:paraId="5BD72E3D" w14:textId="77777777" w:rsidR="004C45FA" w:rsidRPr="009E2264" w:rsidRDefault="004C45FA" w:rsidP="004C45FA">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915D2F1" w14:textId="77777777" w:rsidR="004C45FA" w:rsidRPr="009E2264" w:rsidRDefault="004C45FA" w:rsidP="004C45FA">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054A6044" w14:textId="77777777" w:rsidR="004C45FA" w:rsidRPr="009E2264" w:rsidRDefault="004C45FA" w:rsidP="004C45FA">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115BB5B9" w14:textId="77777777" w:rsidR="004C45FA" w:rsidRPr="009E2264" w:rsidRDefault="004C45FA" w:rsidP="004C45FA">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06572359" w14:textId="77777777" w:rsidR="004C45FA" w:rsidRPr="009E2264" w:rsidRDefault="004C45FA" w:rsidP="004C45FA">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7F3B618" w14:textId="77777777" w:rsidR="004C45FA" w:rsidRPr="009E2264" w:rsidRDefault="004C45FA" w:rsidP="004C45FA">
      <w:pPr>
        <w:rPr>
          <w:sz w:val="16"/>
        </w:rPr>
      </w:pPr>
      <w:r w:rsidRPr="009E2264">
        <w:rPr>
          <w:sz w:val="16"/>
        </w:rPr>
        <w:t>The US presided over a global golden age. Yet the stresses on America’s order have become impossible to ignore.</w:t>
      </w:r>
    </w:p>
    <w:p w14:paraId="3B9D895E" w14:textId="77777777" w:rsidR="004C45FA" w:rsidRPr="009E2264" w:rsidRDefault="004C45FA" w:rsidP="004C45FA">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25AB9C0A" w14:textId="77777777" w:rsidR="004C45FA" w:rsidRPr="009E2264" w:rsidRDefault="004C45FA" w:rsidP="004C45FA">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38DEAA6" w14:textId="77777777" w:rsidR="004C45FA" w:rsidRPr="009E2264" w:rsidRDefault="004C45FA" w:rsidP="004C45FA">
      <w:pPr>
        <w:rPr>
          <w:sz w:val="16"/>
        </w:rPr>
      </w:pPr>
      <w:r w:rsidRPr="009E2264">
        <w:rPr>
          <w:sz w:val="16"/>
        </w:rPr>
        <w:t>Losing a War</w:t>
      </w:r>
    </w:p>
    <w:p w14:paraId="366FB2EE" w14:textId="77777777" w:rsidR="004C45FA" w:rsidRPr="009E2264" w:rsidRDefault="004C45FA" w:rsidP="004C45FA">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301904" w14:textId="77777777" w:rsidR="004C45FA" w:rsidRPr="009E2264" w:rsidRDefault="004C45FA" w:rsidP="004C45FA">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E3CB660" w14:textId="77777777" w:rsidR="004C45FA" w:rsidRPr="003C436F" w:rsidRDefault="004C45FA" w:rsidP="004C45FA">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6A2D4788" w14:textId="77777777" w:rsidR="004C45FA" w:rsidRPr="003C436F" w:rsidRDefault="004C45FA" w:rsidP="004C45FA">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61E1142" w14:textId="77777777" w:rsidR="004C45FA" w:rsidRPr="003C436F" w:rsidRDefault="004C45FA" w:rsidP="004C45FA">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A88FD8D" w14:textId="77777777" w:rsidR="004C45FA" w:rsidRPr="003C436F" w:rsidRDefault="004C45FA" w:rsidP="004C45FA">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xml:space="preserve">. America’s alliances in the </w:t>
      </w:r>
      <w:r w:rsidRPr="003C436F">
        <w:rPr>
          <w:sz w:val="16"/>
        </w:rPr>
        <w:lastRenderedPageBreak/>
        <w:t>Indo-Pacific might fracture. A broken US military might struggle to police other parts of the world. “The trajectory must change,” the head of US Indo-Pacific Command, Admiral Samuel Paparo, has warned: America isn’t responding with the urgency the threat demands.</w:t>
      </w:r>
    </w:p>
    <w:p w14:paraId="6473C544" w14:textId="77777777" w:rsidR="004C45FA" w:rsidRPr="003C436F" w:rsidRDefault="004C45FA" w:rsidP="004C45FA">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863A0A3" w14:textId="77777777" w:rsidR="004C45FA" w:rsidRPr="003C436F" w:rsidRDefault="004C45FA" w:rsidP="004C45FA">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1166C60" w14:textId="77777777" w:rsidR="004C45FA" w:rsidRPr="003C436F" w:rsidRDefault="004C45FA" w:rsidP="004C45FA">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4486C93" w14:textId="77777777" w:rsidR="004C45FA" w:rsidRPr="003C436F" w:rsidRDefault="004C45FA" w:rsidP="004C45FA">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297A2B1B" w14:textId="77777777" w:rsidR="004C45FA" w:rsidRPr="003C436F" w:rsidRDefault="004C45FA" w:rsidP="004C45FA">
      <w:pPr>
        <w:rPr>
          <w:sz w:val="16"/>
        </w:rPr>
      </w:pPr>
      <w:r w:rsidRPr="003C436F">
        <w:rPr>
          <w:sz w:val="16"/>
        </w:rPr>
        <w:t>No one, not even Xi Jinping, knows exactly how capable China’s untested military is. But as the Pacific military balance changes, the dangers of an order-breaking catastrophe mount.</w:t>
      </w:r>
    </w:p>
    <w:p w14:paraId="4ED46D45" w14:textId="77777777" w:rsidR="004C45FA" w:rsidRPr="003C436F" w:rsidRDefault="004C45FA" w:rsidP="004C45FA">
      <w:pPr>
        <w:rPr>
          <w:sz w:val="16"/>
        </w:rPr>
      </w:pPr>
      <w:r w:rsidRPr="003C436F">
        <w:rPr>
          <w:sz w:val="16"/>
        </w:rPr>
        <w:t>An Economic Collapse</w:t>
      </w:r>
    </w:p>
    <w:p w14:paraId="4670CE53" w14:textId="77777777" w:rsidR="004C45FA" w:rsidRPr="003C436F" w:rsidRDefault="004C45FA" w:rsidP="004C45FA">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0A83352" w14:textId="77777777" w:rsidR="004C45FA" w:rsidRDefault="004C45FA" w:rsidP="004C45FA">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7FC5C393" w14:textId="77777777" w:rsidR="004C45FA" w:rsidRPr="00E47676" w:rsidRDefault="004C45FA" w:rsidP="004C45FA">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60ECE918" w14:textId="77777777" w:rsidR="004C45FA" w:rsidRPr="00E47676" w:rsidRDefault="004C45FA" w:rsidP="004C45FA">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7BB71FF2" w14:textId="77777777" w:rsidR="004C45FA" w:rsidRPr="00E47676" w:rsidRDefault="004C45FA" w:rsidP="004C45FA">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850F90">
        <w:rPr>
          <w:rStyle w:val="StyleUnderline"/>
        </w:rPr>
        <w:t xml:space="preserve">if </w:t>
      </w:r>
      <w:r w:rsidRPr="00850F90">
        <w:rPr>
          <w:rStyle w:val="Emphasis"/>
        </w:rPr>
        <w:t>any</w:t>
      </w:r>
      <w:r w:rsidRPr="00850F90">
        <w:rPr>
          <w:rStyle w:val="StyleUnderline"/>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850F90">
        <w:rPr>
          <w:rStyle w:val="Emphasis"/>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3B518C23" w14:textId="77777777" w:rsidR="004C45FA" w:rsidRPr="00E47676" w:rsidRDefault="004C45FA" w:rsidP="004C45FA">
      <w:pPr>
        <w:rPr>
          <w:sz w:val="16"/>
        </w:rPr>
      </w:pPr>
      <w:r w:rsidRPr="00E47676">
        <w:rPr>
          <w:sz w:val="16"/>
        </w:rPr>
        <w:t>1 Introduction</w:t>
      </w:r>
    </w:p>
    <w:p w14:paraId="4279F30E" w14:textId="77777777" w:rsidR="004C45FA" w:rsidRPr="00E47676" w:rsidRDefault="004C45FA" w:rsidP="004C45FA">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5B6E3FD8" w14:textId="77777777" w:rsidR="004C45FA" w:rsidRPr="00E47676" w:rsidRDefault="004C45FA" w:rsidP="004C45FA">
      <w:pPr>
        <w:rPr>
          <w:sz w:val="16"/>
        </w:rPr>
      </w:pPr>
      <w:r w:rsidRPr="00E47676">
        <w:rPr>
          <w:sz w:val="16"/>
        </w:rPr>
        <w:t xml:space="preserve">This suggests a tradeoff between x-risk and consumption growth. Bostrom (2003) argues that if we do not discount the welfare of future generations, x-risk looms especially large: the benefits of saving the world could last almost indefinitely, whereas speeding technological </w:t>
      </w:r>
      <w:r w:rsidRPr="00E47676">
        <w:rPr>
          <w:sz w:val="16"/>
        </w:rPr>
        <w:lastRenderedPageBreak/>
        <w:t>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2F94208E" w14:textId="77777777" w:rsidR="004C45FA" w:rsidRPr="00E47676" w:rsidRDefault="004C45FA" w:rsidP="004C45FA">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w:t>
      </w:r>
      <w:r w:rsidRPr="00850F90">
        <w:rPr>
          <w:rStyle w:val="StyleUnderline"/>
        </w:rPr>
        <w:t xml:space="preserve"> we developed</w:t>
      </w:r>
      <w:r w:rsidRPr="00E47676">
        <w:rPr>
          <w:rStyle w:val="StyleUnderline"/>
        </w:rPr>
        <w:t xml:space="preserve"> </w:t>
      </w:r>
      <w:r w:rsidRPr="00850F90">
        <w:rPr>
          <w:rStyle w:val="Emphasis"/>
          <w:highlight w:val="cyan"/>
        </w:rPr>
        <w:t>no new</w:t>
      </w:r>
      <w:r w:rsidRPr="00850F90">
        <w:rPr>
          <w:rStyle w:val="StyleUnderline"/>
          <w:highlight w:val="cyan"/>
        </w:rPr>
        <w:t xml:space="preserve"> </w:t>
      </w:r>
      <w:r w:rsidRPr="00850F90">
        <w:rPr>
          <w:rStyle w:val="Emphasis"/>
          <w:highlight w:val="cyan"/>
        </w:rPr>
        <w:t>tec</w:t>
      </w:r>
      <w:r w:rsidRPr="00E47676">
        <w:rPr>
          <w:rStyle w:val="Emphasis"/>
          <w:highlight w:val="cyan"/>
        </w:rPr>
        <w:t>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0B1AE51" w14:textId="77777777" w:rsidR="004C45FA" w:rsidRPr="00E47676" w:rsidRDefault="004C45FA" w:rsidP="004C45FA">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1B794540" w14:textId="77777777" w:rsidR="004C45FA" w:rsidRPr="00E47676" w:rsidRDefault="004C45FA" w:rsidP="004C45FA">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16626A57" w14:textId="77777777" w:rsidR="004C45FA" w:rsidRPr="00E47676" w:rsidRDefault="004C45FA" w:rsidP="004C45FA">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8964706" w14:textId="77777777" w:rsidR="004C45FA" w:rsidRPr="00E47676" w:rsidRDefault="004C45FA" w:rsidP="004C45FA">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850F90">
        <w:rPr>
          <w:rStyle w:val="StyleUnderline"/>
        </w:rPr>
        <w:t xml:space="preserve"> is </w:t>
      </w:r>
      <w:r w:rsidRPr="00E47676">
        <w:rPr>
          <w:rStyle w:val="StyleUnderline"/>
          <w:highlight w:val="cyan"/>
        </w:rPr>
        <w:t xml:space="preserve">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w:t>
      </w:r>
      <w:r w:rsidRPr="00850F90">
        <w:rPr>
          <w:rStyle w:val="StyleUnderline"/>
          <w:highlight w:val="cyan"/>
        </w:rPr>
        <w:t xml:space="preserve">is </w:t>
      </w:r>
      <w:r w:rsidRPr="00850F90">
        <w:rPr>
          <w:rStyle w:val="Emphasis"/>
          <w:highlight w:val="cyan"/>
        </w:rPr>
        <w:t>perfect</w:t>
      </w:r>
      <w:r w:rsidRPr="00850F90">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850F90">
        <w:rPr>
          <w:rStyle w:val="StyleUnderline"/>
        </w:rPr>
        <w:t xml:space="preserve"> as </w:t>
      </w:r>
      <w:r w:rsidRPr="00D12168">
        <w:rPr>
          <w:rStyle w:val="Emphasis"/>
          <w:highlight w:val="cyan"/>
        </w:rPr>
        <w:t>quickly</w:t>
      </w:r>
      <w:r w:rsidRPr="00850F90">
        <w:rPr>
          <w:rStyle w:val="StyleUnderline"/>
        </w:rPr>
        <w:t xml:space="preserve"> as possible</w:t>
      </w:r>
      <w:r w:rsidRPr="00850F90">
        <w:rPr>
          <w:sz w:val="16"/>
        </w:rPr>
        <w:t>;</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82F8C98" w14:textId="77777777" w:rsidR="004C45FA" w:rsidRPr="00E47676" w:rsidRDefault="004C45FA" w:rsidP="004C45FA">
      <w:pPr>
        <w:rPr>
          <w:sz w:val="16"/>
        </w:rPr>
      </w:pPr>
      <w:r w:rsidRPr="00E47676">
        <w:rPr>
          <w:sz w:val="16"/>
        </w:rPr>
        <w:t>We then consider two mechanisms through which faster growth can increase risk despite the above.</w:t>
      </w:r>
    </w:p>
    <w:p w14:paraId="73316DC5" w14:textId="77777777" w:rsidR="004C45FA" w:rsidRPr="00E47676" w:rsidRDefault="004C45FA" w:rsidP="004C45FA">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4A4D1481" w14:textId="77777777" w:rsidR="004C45FA" w:rsidRPr="00E47676" w:rsidRDefault="004C45FA" w:rsidP="004C45FA">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0A186F1C" w14:textId="77777777" w:rsidR="004C45FA" w:rsidRPr="00E47676" w:rsidRDefault="004C45FA" w:rsidP="004C45FA">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850F90">
        <w:rPr>
          <w:rStyle w:val="StyleUnderline"/>
        </w:rPr>
        <w:t>, so</w:t>
      </w:r>
      <w:r w:rsidRPr="00E47676">
        <w:rPr>
          <w:rStyle w:val="StyleUnderline"/>
        </w:rPr>
        <w:t xml:space="preserve"> optimal </w:t>
      </w:r>
      <w:r w:rsidRPr="00E47676">
        <w:rPr>
          <w:rStyle w:val="StyleUnderline"/>
          <w:highlight w:val="cyan"/>
        </w:rPr>
        <w:t>policy</w:t>
      </w:r>
      <w:r w:rsidRPr="00850F90">
        <w:rPr>
          <w:rStyle w:val="StyleUnderline"/>
        </w:rPr>
        <w:t xml:space="preserve"> is</w:t>
      </w:r>
      <w:r w:rsidRPr="00E47676">
        <w:rPr>
          <w:rStyle w:val="StyleUnderline"/>
        </w:rPr>
        <w:t xml:space="preserve"> </w:t>
      </w:r>
      <w:r w:rsidRPr="00850F90">
        <w:rPr>
          <w:rStyle w:val="StyleUnderline"/>
          <w:highlight w:val="cyan"/>
        </w:rPr>
        <w:t xml:space="preserve">more </w:t>
      </w:r>
      <w:r w:rsidRPr="00850F90">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w:t>
      </w:r>
      <w:r w:rsidRPr="00F11E47">
        <w:rPr>
          <w:sz w:val="16"/>
        </w:rPr>
        <w:lastRenderedPageBreak/>
        <w:t xml:space="preserve">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66B3B45" w14:textId="77777777" w:rsidR="004C45FA" w:rsidRPr="00E47676" w:rsidRDefault="004C45FA" w:rsidP="004C45FA">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3ACDA573" w14:textId="77777777" w:rsidR="004C45FA" w:rsidRPr="00E47676" w:rsidRDefault="004C45FA" w:rsidP="004C45FA">
      <w:r w:rsidRPr="00E47676">
        <w:t>&lt;&lt;TEXT CONDENSED, NONE OMITTED&gt;&gt;</w:t>
      </w:r>
    </w:p>
    <w:p w14:paraId="7E510F61" w14:textId="77777777" w:rsidR="004C45FA" w:rsidRPr="00E47676" w:rsidRDefault="004C45FA" w:rsidP="004C45FA">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06C7FDF1" w14:textId="77777777" w:rsidR="004C45FA" w:rsidRPr="00E47676" w:rsidRDefault="004C45FA" w:rsidP="004C45FA">
      <w:r w:rsidRPr="00E47676">
        <w:t>&lt;&lt;PARAGRAPH INTEGRITY RESUMES&gt;&gt;</w:t>
      </w:r>
    </w:p>
    <w:p w14:paraId="4165CA36" w14:textId="77777777" w:rsidR="004C45FA" w:rsidRPr="00E47676" w:rsidRDefault="004C45FA" w:rsidP="004C45FA">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850F90">
        <w:rPr>
          <w:rStyle w:val="StyleUnderline"/>
        </w:rPr>
        <w:t xml:space="preserve">with enough </w:t>
      </w:r>
      <w:r w:rsidRPr="00850F90">
        <w:rPr>
          <w:rStyle w:val="Emphasis"/>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90B5447" w14:textId="77777777" w:rsidR="004C45FA" w:rsidRPr="00E47676" w:rsidRDefault="004C45FA" w:rsidP="004C45FA">
      <w:r w:rsidRPr="00E47676">
        <w:t>&lt;&lt;TEXT CONDENSED, NONE OMITTED&gt;&gt;</w:t>
      </w:r>
    </w:p>
    <w:p w14:paraId="42AD1FC1" w14:textId="77777777" w:rsidR="004C45FA" w:rsidRPr="00E47676" w:rsidRDefault="004C45FA" w:rsidP="004C45FA">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06A8019D" w14:textId="77777777" w:rsidR="004C45FA" w:rsidRPr="00E47676" w:rsidRDefault="004C45FA" w:rsidP="004C45FA">
      <w:r w:rsidRPr="00E47676">
        <w:t>&lt;&lt;PARAGRAPH INTEGRITY RESUMES&gt;&gt;</w:t>
      </w:r>
    </w:p>
    <w:p w14:paraId="765296FC" w14:textId="77777777" w:rsidR="004C45FA" w:rsidRPr="00E47676" w:rsidRDefault="004C45FA" w:rsidP="004C45FA">
      <w:pPr>
        <w:rPr>
          <w:sz w:val="16"/>
        </w:rPr>
      </w:pPr>
      <w:r w:rsidRPr="00850F90">
        <w:rPr>
          <w:rStyle w:val="StyleUnderline"/>
        </w:rPr>
        <w:t xml:space="preserve">Consider a </w:t>
      </w:r>
      <w:r w:rsidRPr="00850F90">
        <w:rPr>
          <w:rStyle w:val="Emphasis"/>
        </w:rPr>
        <w:t>cyclist</w:t>
      </w:r>
      <w:r w:rsidRPr="00850F90">
        <w:rPr>
          <w:rStyle w:val="StyleUnderline"/>
        </w:rPr>
        <w:t xml:space="preserve"> beside a busy road, with some positive probability</w:t>
      </w:r>
      <w:r w:rsidRPr="00850F90">
        <w:rPr>
          <w:sz w:val="16"/>
        </w:rPr>
        <w:t xml:space="preserve"> per unit time </w:t>
      </w:r>
      <w:r w:rsidRPr="00850F90">
        <w:rPr>
          <w:rStyle w:val="StyleUnderline"/>
        </w:rPr>
        <w:t xml:space="preserve">of being </w:t>
      </w:r>
      <w:r w:rsidRPr="00850F90">
        <w:rPr>
          <w:rStyle w:val="Emphasis"/>
        </w:rPr>
        <w:t>hit</w:t>
      </w:r>
      <w:r w:rsidRPr="00850F90">
        <w:rPr>
          <w:rStyle w:val="StyleUnderline"/>
        </w:rPr>
        <w:t xml:space="preserve"> at </w:t>
      </w:r>
      <w:r w:rsidRPr="00850F90">
        <w:rPr>
          <w:rStyle w:val="Emphasis"/>
        </w:rPr>
        <w:t>any</w:t>
      </w:r>
      <w:r w:rsidRPr="00850F90">
        <w:rPr>
          <w:rStyle w:val="StyleUnderline"/>
        </w:rPr>
        <w:t xml:space="preserve"> given speed</w:t>
      </w:r>
      <w:r w:rsidRPr="00850F90">
        <w:rPr>
          <w:sz w:val="16"/>
        </w:rPr>
        <w:t xml:space="preserve"> (including zero). Even if the probability of an accident per unit time increases in the cycling speed, </w:t>
      </w:r>
      <w:r w:rsidRPr="00850F90">
        <w:rPr>
          <w:rStyle w:val="Emphasis"/>
        </w:rPr>
        <w:t>halting</w:t>
      </w:r>
      <w:r w:rsidRPr="00850F90">
        <w:rPr>
          <w:sz w:val="16"/>
        </w:rPr>
        <w:t xml:space="preserve"> is not safe: it </w:t>
      </w:r>
      <w:r w:rsidRPr="00850F90">
        <w:rPr>
          <w:rStyle w:val="Emphasis"/>
        </w:rPr>
        <w:t>guarantees</w:t>
      </w:r>
      <w:r w:rsidRPr="00850F90">
        <w:rPr>
          <w:rStyle w:val="StyleUnderline"/>
        </w:rPr>
        <w:t xml:space="preserve"> that an accident will occur </w:t>
      </w:r>
      <w:r w:rsidRPr="00850F90">
        <w:rPr>
          <w:rStyle w:val="Emphasis"/>
        </w:rPr>
        <w:t>eventually</w:t>
      </w:r>
      <w:r w:rsidRPr="00850F90">
        <w:rPr>
          <w:sz w:val="16"/>
        </w:rPr>
        <w:t xml:space="preserve">. Indeed, </w:t>
      </w:r>
      <w:r w:rsidRPr="00850F90">
        <w:rPr>
          <w:rStyle w:val="StyleUnderline"/>
        </w:rPr>
        <w:t xml:space="preserve">unless the </w:t>
      </w:r>
      <w:r w:rsidRPr="00850F90">
        <w:rPr>
          <w:rStyle w:val="Emphasis"/>
        </w:rPr>
        <w:t>hazard</w:t>
      </w:r>
      <w:r w:rsidRPr="00850F90">
        <w:rPr>
          <w:rStyle w:val="StyleUnderline"/>
        </w:rPr>
        <w:t xml:space="preserve"> rate more than </w:t>
      </w:r>
      <w:r w:rsidRPr="00850F90">
        <w:rPr>
          <w:rStyle w:val="Emphasis"/>
        </w:rPr>
        <w:t>doubles</w:t>
      </w:r>
      <w:r w:rsidRPr="00850F90">
        <w:rPr>
          <w:rStyle w:val="StyleUnderline"/>
        </w:rPr>
        <w:t xml:space="preserve"> as </w:t>
      </w:r>
      <w:r w:rsidRPr="00850F90">
        <w:rPr>
          <w:rStyle w:val="Emphasis"/>
        </w:rPr>
        <w:t>speed</w:t>
      </w:r>
      <w:r w:rsidRPr="00850F90">
        <w:rPr>
          <w:rStyle w:val="StyleUnderline"/>
        </w:rPr>
        <w:t xml:space="preserve"> doubles</w:t>
      </w:r>
      <w:r w:rsidRPr="00850F90">
        <w:rPr>
          <w:sz w:val="16"/>
        </w:rPr>
        <w:t xml:space="preserve">, at some margin, </w:t>
      </w:r>
      <w:r w:rsidRPr="00850F90">
        <w:rPr>
          <w:rStyle w:val="StyleUnderline"/>
        </w:rPr>
        <w:t xml:space="preserve">the </w:t>
      </w:r>
      <w:r w:rsidRPr="00850F90">
        <w:rPr>
          <w:rStyle w:val="Emphasis"/>
        </w:rPr>
        <w:t>safest</w:t>
      </w:r>
      <w:r w:rsidRPr="00850F90">
        <w:rPr>
          <w:rStyle w:val="StyleUnderline"/>
        </w:rPr>
        <w:t xml:space="preserve"> plan is to bike home as </w:t>
      </w:r>
      <w:r w:rsidRPr="00850F90">
        <w:rPr>
          <w:rStyle w:val="Emphasis"/>
        </w:rPr>
        <w:t>quickly</w:t>
      </w:r>
      <w:r w:rsidRPr="00850F90">
        <w:rPr>
          <w:rStyle w:val="StyleUnderline"/>
        </w:rPr>
        <w:t xml:space="preserve"> as possible</w:t>
      </w:r>
      <w:r w:rsidRPr="00850F90">
        <w:rPr>
          <w:sz w:val="16"/>
        </w:rPr>
        <w:t>. If</w:t>
      </w:r>
      <w:r w:rsidRPr="00E47676">
        <w:rPr>
          <w:sz w:val="16"/>
        </w:rPr>
        <w:t xml:space="preserve"> the hazard rate does increase superlinearly with speed, the risk-minimizing speed is such that moving 1% more quickly would produce a 1% increase to the hazard rate, just offsetting the 1% decrease in time spent on the road.</w:t>
      </w:r>
    </w:p>
    <w:p w14:paraId="59772F2A" w14:textId="77777777" w:rsidR="004C45FA" w:rsidRPr="00E47676" w:rsidRDefault="004C45FA" w:rsidP="004C45FA">
      <w:r w:rsidRPr="00E47676">
        <w:t>&lt;&lt;TEXT CONDENSED, NONE OMITTED&gt;&gt;</w:t>
      </w:r>
    </w:p>
    <w:p w14:paraId="4C595492" w14:textId="77777777" w:rsidR="004C45FA" w:rsidRPr="00E47676" w:rsidRDefault="004C45FA" w:rsidP="004C45FA">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 0. Thus acceleration is always risk-</w:t>
      </w:r>
      <w:r w:rsidRPr="00E47676">
        <w:rPr>
          <w:sz w:val="8"/>
        </w:rPr>
        <w:lastRenderedPageBreak/>
        <w:t xml:space="preserve">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1A0E379D" w14:textId="77777777" w:rsidR="004C45FA" w:rsidRPr="00E47676" w:rsidRDefault="004C45FA" w:rsidP="004C45FA">
      <w:r w:rsidRPr="00E47676">
        <w:t>&lt;&lt;PARAGRAPH INTEGRITY RESUMES&gt;&gt;</w:t>
      </w:r>
    </w:p>
    <w:p w14:paraId="2E783BF5" w14:textId="77777777" w:rsidR="004C45FA" w:rsidRPr="00E47676" w:rsidRDefault="004C45FA" w:rsidP="004C45FA">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55A0E923" w14:textId="77777777" w:rsidR="004C45FA" w:rsidRPr="00E47676" w:rsidRDefault="004C45FA" w:rsidP="004C45FA">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191CDA54" w14:textId="77777777" w:rsidR="004C45FA" w:rsidRPr="00E47676" w:rsidRDefault="004C45FA" w:rsidP="004C45FA">
      <w:r w:rsidRPr="00E47676">
        <w:t>&lt;&lt;TEXT CONDENSED, NONE OMITTED&gt;&gt;</w:t>
      </w:r>
    </w:p>
    <w:p w14:paraId="02F0909A" w14:textId="77777777" w:rsidR="004C45FA" w:rsidRPr="00E47676" w:rsidRDefault="004C45FA" w:rsidP="004C45FA">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61E80D61" w14:textId="77777777" w:rsidR="004C45FA" w:rsidRPr="00E47676" w:rsidRDefault="004C45FA" w:rsidP="004C45FA">
      <w:r w:rsidRPr="00E47676">
        <w:t>&lt;&lt;PARAGRAPH INTEGRITY RESUMES&gt;&gt;</w:t>
      </w:r>
    </w:p>
    <w:p w14:paraId="1E562D3E" w14:textId="77777777" w:rsidR="004C45FA" w:rsidRPr="00E47676" w:rsidRDefault="004C45FA" w:rsidP="004C45FA">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B125653" w14:textId="77777777" w:rsidR="004C45FA" w:rsidRPr="00E47676" w:rsidRDefault="004C45FA" w:rsidP="004C45FA">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39868DD6" w14:textId="77777777" w:rsidR="004C45FA" w:rsidRPr="00E47676" w:rsidRDefault="004C45FA" w:rsidP="004C45FA">
      <w:pPr>
        <w:rPr>
          <w:sz w:val="16"/>
        </w:rPr>
      </w:pPr>
      <w:r w:rsidRPr="00E47676">
        <w:rPr>
          <w:sz w:val="16"/>
        </w:rPr>
        <w:t>&lt;&lt;EQUATION OMITTED&gt;&gt;</w:t>
      </w:r>
    </w:p>
    <w:p w14:paraId="79FC22EE" w14:textId="77777777" w:rsidR="004C45FA" w:rsidRPr="00E47676" w:rsidRDefault="004C45FA" w:rsidP="004C45FA">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58D4FCA5" w14:textId="77777777" w:rsidR="004C45FA" w:rsidRPr="00E47676" w:rsidRDefault="004C45FA" w:rsidP="004C45FA">
      <w:pPr>
        <w:rPr>
          <w:sz w:val="16"/>
        </w:rPr>
      </w:pPr>
      <w:r w:rsidRPr="00E47676">
        <w:rPr>
          <w:sz w:val="16"/>
        </w:rPr>
        <w:t>In summary:</w:t>
      </w:r>
    </w:p>
    <w:p w14:paraId="7DED2D44" w14:textId="77777777" w:rsidR="004C45FA" w:rsidRPr="00E47676" w:rsidRDefault="004C45FA" w:rsidP="004C45FA">
      <w:pPr>
        <w:rPr>
          <w:sz w:val="16"/>
        </w:rPr>
      </w:pPr>
      <w:r w:rsidRPr="00E47676">
        <w:rPr>
          <w:sz w:val="16"/>
        </w:rPr>
        <w:t>Proposition 4 (Risk impact of acceleration given optimal policy).</w:t>
      </w:r>
    </w:p>
    <w:p w14:paraId="0EEE760E" w14:textId="77777777" w:rsidR="004C45FA" w:rsidRPr="00E47676" w:rsidRDefault="004C45FA" w:rsidP="004C45FA">
      <w:pPr>
        <w:rPr>
          <w:sz w:val="16"/>
        </w:rPr>
      </w:pPr>
      <w:r w:rsidRPr="00E47676">
        <w:rPr>
          <w:sz w:val="16"/>
        </w:rPr>
        <w:lastRenderedPageBreak/>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6D339D5F" w14:textId="77777777" w:rsidR="004C45FA" w:rsidRPr="00E47676" w:rsidRDefault="004C45FA" w:rsidP="004C45FA">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70293EBE" w14:textId="77777777" w:rsidR="004C45FA" w:rsidRPr="00E47676" w:rsidRDefault="004C45FA" w:rsidP="004C45FA">
      <w:pPr>
        <w:rPr>
          <w:sz w:val="16"/>
        </w:rPr>
      </w:pPr>
      <w:r w:rsidRPr="00E47676">
        <w:rPr>
          <w:sz w:val="16"/>
        </w:rPr>
        <w:t>Furthermore, acceleration lowers cumulative risk by weakly more than in the absence of a policy response.</w:t>
      </w:r>
    </w:p>
    <w:p w14:paraId="7958FB54" w14:textId="77777777" w:rsidR="004C45FA" w:rsidRPr="00E47676" w:rsidRDefault="004C45FA" w:rsidP="004C45FA">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65AEAC8A" w14:textId="77777777" w:rsidR="004C45FA" w:rsidRPr="00E47676" w:rsidRDefault="004C45FA" w:rsidP="004C45FA">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791E210A" w14:textId="77777777" w:rsidR="004C45FA" w:rsidRPr="00E47676" w:rsidRDefault="004C45FA" w:rsidP="004C45FA">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3E686F4" w14:textId="77777777" w:rsidR="004C45FA" w:rsidRPr="00E47676" w:rsidRDefault="004C45FA" w:rsidP="004C45FA">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0DD3FE1C" w14:textId="77777777" w:rsidR="004C45FA" w:rsidRPr="00E47676" w:rsidRDefault="004C45FA" w:rsidP="004C45FA">
      <w:pPr>
        <w:rPr>
          <w:sz w:val="16"/>
        </w:rPr>
      </w:pPr>
      <w:r w:rsidRPr="00E47676">
        <w:rPr>
          <w:sz w:val="16"/>
        </w:rPr>
        <w:t>&lt;&lt;FIGURE 3 OMITTED&gt;&gt;</w:t>
      </w:r>
    </w:p>
    <w:p w14:paraId="18C825E1" w14:textId="77777777" w:rsidR="004C45FA" w:rsidRPr="00E47676" w:rsidRDefault="004C45FA" w:rsidP="004C45FA">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5161FAEF" w14:textId="77777777" w:rsidR="004C45FA" w:rsidRPr="00E47676" w:rsidRDefault="004C45FA" w:rsidP="004C45FA">
      <w:pPr>
        <w:rPr>
          <w:sz w:val="16"/>
        </w:rPr>
      </w:pPr>
      <w:r w:rsidRPr="00E47676">
        <w:rPr>
          <w:sz w:val="16"/>
        </w:rPr>
        <w:t>4.5 Policy frictions</w:t>
      </w:r>
    </w:p>
    <w:p w14:paraId="36E486A1" w14:textId="77777777" w:rsidR="004C45FA" w:rsidRPr="00E47676" w:rsidRDefault="004C45FA" w:rsidP="004C45FA">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780DA63A" w14:textId="77777777" w:rsidR="004C45FA" w:rsidRPr="00E47676" w:rsidRDefault="004C45FA" w:rsidP="004C45FA">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xml:space="preserve"> .</w:t>
      </w:r>
    </w:p>
    <w:p w14:paraId="3EAEF3CF" w14:textId="77777777" w:rsidR="004C45FA" w:rsidRPr="00E47676" w:rsidRDefault="004C45FA" w:rsidP="004C45FA">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58CC2609" w14:textId="77777777" w:rsidR="004C45FA" w:rsidRPr="00E47676" w:rsidRDefault="004C45FA" w:rsidP="004C45FA">
      <w:pPr>
        <w:rPr>
          <w:sz w:val="16"/>
        </w:rPr>
      </w:pPr>
      <w:r w:rsidRPr="00E47676">
        <w:rPr>
          <w:sz w:val="16"/>
        </w:rPr>
        <w:t>&lt;&lt;EQUATION 30 OMITTED&gt;&gt;</w:t>
      </w:r>
    </w:p>
    <w:p w14:paraId="2ADC1F4E" w14:textId="77777777" w:rsidR="004C45FA" w:rsidRPr="00E47676" w:rsidRDefault="004C45FA" w:rsidP="004C45FA">
      <w:pPr>
        <w:rPr>
          <w:sz w:val="16"/>
        </w:rPr>
      </w:pPr>
      <w:r w:rsidRPr="00E47676">
        <w:rPr>
          <w:sz w:val="16"/>
        </w:rPr>
        <w:t>&lt;&lt;EQUATION 31 OMITTED&gt;&gt;</w:t>
      </w:r>
    </w:p>
    <w:p w14:paraId="59A9CCB9" w14:textId="77777777" w:rsidR="004C45FA" w:rsidRPr="00E47676" w:rsidRDefault="004C45FA" w:rsidP="004C45FA">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621FC9CB" w14:textId="77777777" w:rsidR="004C45FA" w:rsidRPr="00E47676" w:rsidRDefault="004C45FA" w:rsidP="004C45FA">
      <w:pPr>
        <w:rPr>
          <w:sz w:val="16"/>
        </w:rPr>
      </w:pPr>
      <w:r w:rsidRPr="00E47676">
        <w:rPr>
          <w:sz w:val="16"/>
        </w:rPr>
        <w:t>Then consider the hazard function</w:t>
      </w:r>
    </w:p>
    <w:p w14:paraId="788D62DC" w14:textId="77777777" w:rsidR="004C45FA" w:rsidRPr="00E47676" w:rsidRDefault="004C45FA" w:rsidP="004C45FA">
      <w:pPr>
        <w:rPr>
          <w:sz w:val="16"/>
        </w:rPr>
      </w:pPr>
      <w:r w:rsidRPr="00E47676">
        <w:rPr>
          <w:sz w:val="16"/>
        </w:rPr>
        <w:t>&lt;&lt;EQUATION 32 OMITTED&gt;&gt;</w:t>
      </w:r>
    </w:p>
    <w:p w14:paraId="63168443" w14:textId="77777777" w:rsidR="004C45FA" w:rsidRPr="00E47676" w:rsidRDefault="004C45FA" w:rsidP="004C45FA">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71DCDF5F" w14:textId="77777777" w:rsidR="004C45FA" w:rsidRPr="00E47676" w:rsidRDefault="004C45FA" w:rsidP="004C45FA">
      <w:pPr>
        <w:rPr>
          <w:sz w:val="16"/>
        </w:rPr>
      </w:pPr>
      <w:r w:rsidRPr="00E47676">
        <w:rPr>
          <w:sz w:val="16"/>
        </w:rPr>
        <w:t>&lt;&lt;EQUATION 33 OMITTED&gt;&gt;</w:t>
      </w:r>
    </w:p>
    <w:p w14:paraId="417221F8" w14:textId="77777777" w:rsidR="004C45FA" w:rsidRPr="00E47676" w:rsidRDefault="004C45FA" w:rsidP="004C45FA">
      <w:pPr>
        <w:rPr>
          <w:sz w:val="16"/>
        </w:rPr>
      </w:pPr>
      <w:r w:rsidRPr="00E47676">
        <w:rPr>
          <w:sz w:val="16"/>
        </w:rPr>
        <w:t>&lt;&lt;EQUATION 34 OMITTED&gt;&gt;</w:t>
      </w:r>
    </w:p>
    <w:p w14:paraId="528DF4A5" w14:textId="77777777" w:rsidR="004C45FA" w:rsidRPr="00E47676" w:rsidRDefault="004C45FA" w:rsidP="004C45FA">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2AEF37B5" w14:textId="77777777" w:rsidR="004C45FA" w:rsidRPr="00E47676" w:rsidRDefault="004C45FA" w:rsidP="004C45FA">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w:t>
      </w:r>
      <w:r w:rsidRPr="00E47676">
        <w:rPr>
          <w:sz w:val="16"/>
        </w:rPr>
        <w:lastRenderedPageBreak/>
        <w:t>on the technology path. We will see that faster growth tends to increase safety spending, as in Section 4.4, making the risk-minimizing growth path faster than characterized in Prop. 2; but that here in general the effect is ambiguous.</w:t>
      </w:r>
    </w:p>
    <w:p w14:paraId="3638E575" w14:textId="77777777" w:rsidR="004C45FA" w:rsidRPr="00E47676" w:rsidRDefault="004C45FA" w:rsidP="004C45FA">
      <w:pPr>
        <w:rPr>
          <w:sz w:val="16"/>
        </w:rPr>
      </w:pPr>
      <w:r w:rsidRPr="00E47676">
        <w:rPr>
          <w:sz w:val="16"/>
        </w:rPr>
        <w:t>By the first-order condition (17), noting that (32) exhibits a lower Inada condition on safety spending and thus that safety spending is always interior, we have</w:t>
      </w:r>
    </w:p>
    <w:p w14:paraId="3FC79704" w14:textId="77777777" w:rsidR="004C45FA" w:rsidRPr="00E47676" w:rsidRDefault="004C45FA" w:rsidP="004C45FA">
      <w:pPr>
        <w:rPr>
          <w:sz w:val="16"/>
        </w:rPr>
      </w:pPr>
      <w:r w:rsidRPr="00E47676">
        <w:rPr>
          <w:sz w:val="16"/>
        </w:rPr>
        <w:t>&lt;&lt;EQUATION 35 OMITTED&gt;&gt;</w:t>
      </w:r>
    </w:p>
    <w:p w14:paraId="66F9424D" w14:textId="77777777" w:rsidR="004C45FA" w:rsidRPr="00E47676" w:rsidRDefault="004C45FA" w:rsidP="004C45FA">
      <w:pPr>
        <w:rPr>
          <w:sz w:val="16"/>
        </w:rPr>
      </w:pPr>
      <w:r w:rsidRPr="00E47676">
        <w:rPr>
          <w:sz w:val="16"/>
        </w:rPr>
        <w:t>&lt;&lt;EQUATION 36 OMITTED&gt;&gt;</w:t>
      </w:r>
    </w:p>
    <w:p w14:paraId="0371799D" w14:textId="77777777" w:rsidR="004C45FA" w:rsidRPr="00E47676" w:rsidRDefault="004C45FA" w:rsidP="004C45FA">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33533641" w14:textId="77777777" w:rsidR="004C45FA" w:rsidRPr="00E47676" w:rsidRDefault="004C45FA" w:rsidP="004C45FA">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1A553AA0" w14:textId="77777777" w:rsidR="004C45FA" w:rsidRPr="00E47676" w:rsidRDefault="004C45FA" w:rsidP="004C45FA">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52B6CBE3" w14:textId="77777777" w:rsidR="004C45FA" w:rsidRPr="00E47676" w:rsidRDefault="004C45FA" w:rsidP="004C45FA">
      <w:pPr>
        <w:rPr>
          <w:sz w:val="16"/>
        </w:rPr>
      </w:pPr>
      <w:r w:rsidRPr="00E47676">
        <w:rPr>
          <w:sz w:val="16"/>
        </w:rPr>
        <w:t>5 Conclusion</w:t>
      </w:r>
    </w:p>
    <w:p w14:paraId="49B8B368" w14:textId="77777777" w:rsidR="004C45FA" w:rsidRPr="00E47676" w:rsidRDefault="004C45FA" w:rsidP="004C45FA">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w:t>
      </w:r>
      <w:r w:rsidRPr="00850F90">
        <w:rPr>
          <w:rStyle w:val="StyleUnderline"/>
        </w:rPr>
        <w:t xml:space="preserve">, for </w:t>
      </w:r>
      <w:r w:rsidRPr="00850F90">
        <w:rPr>
          <w:rStyle w:val="Emphasis"/>
        </w:rPr>
        <w:t>any</w:t>
      </w:r>
      <w:r w:rsidRPr="00850F90">
        <w:rPr>
          <w:sz w:val="16"/>
        </w:rPr>
        <w:t xml:space="preserve"> fixed direction of technological </w:t>
      </w:r>
      <w:r w:rsidRPr="00850F90">
        <w:rPr>
          <w:rStyle w:val="StyleUnderline"/>
        </w:rPr>
        <w:t xml:space="preserve">development, safety requires growth, and perhaps </w:t>
      </w:r>
      <w:r w:rsidRPr="00850F90">
        <w:rPr>
          <w:rStyle w:val="Emphasis"/>
        </w:rPr>
        <w:t>rapid growth</w:t>
      </w:r>
      <w:r w:rsidRPr="00850F90">
        <w:rPr>
          <w:sz w:val="16"/>
        </w:rPr>
        <w:t>. The conventional</w:t>
      </w:r>
      <w:r w:rsidRPr="00E47676">
        <w:rPr>
          <w:sz w:val="16"/>
        </w:rPr>
        <w:t xml:space="preserve"> wisdom that slower is safer holds only if policy frictions, or risks posed directly by the process of technological development, are sufficiently severe.</w:t>
      </w:r>
    </w:p>
    <w:p w14:paraId="4DC784DB" w14:textId="77777777" w:rsidR="004C45FA" w:rsidRPr="00E47676" w:rsidRDefault="004C45FA" w:rsidP="004C45FA">
      <w:pPr>
        <w:rPr>
          <w:sz w:val="16"/>
        </w:rPr>
      </w:pPr>
      <w:r w:rsidRPr="00E47676">
        <w:rPr>
          <w:noProof/>
          <w:sz w:val="16"/>
        </w:rPr>
        <w:drawing>
          <wp:inline distT="0" distB="0" distL="0" distR="0" wp14:anchorId="074D52DC" wp14:editId="3C706630">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7A40AADC" w14:textId="77777777" w:rsidR="004C45FA" w:rsidRPr="00E47676" w:rsidRDefault="004C45FA" w:rsidP="004C45FA">
      <w:pPr>
        <w:rPr>
          <w:sz w:val="16"/>
        </w:rPr>
      </w:pPr>
      <w:r w:rsidRPr="00E47676">
        <w:rPr>
          <w:sz w:val="16"/>
        </w:rPr>
        <w:t>Table 2: Summary of risk-minimizing growth rates</w:t>
      </w:r>
    </w:p>
    <w:p w14:paraId="1DE7A9F1" w14:textId="77777777" w:rsidR="004C45FA" w:rsidRPr="00E47676" w:rsidRDefault="004C45FA" w:rsidP="004C45FA">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5B6F4B4E" w14:textId="77777777" w:rsidR="004C45FA" w:rsidRPr="00E47676" w:rsidRDefault="004C45FA" w:rsidP="004C45FA">
      <w:pPr>
        <w:rPr>
          <w:sz w:val="16"/>
        </w:rPr>
      </w:pPr>
      <w:r w:rsidRPr="00850F90">
        <w:rPr>
          <w:rStyle w:val="StyleUnderline"/>
        </w:rPr>
        <w:t xml:space="preserve">Even </w:t>
      </w:r>
      <w:r w:rsidRPr="00E47676">
        <w:rPr>
          <w:rStyle w:val="StyleUnderline"/>
          <w:highlight w:val="cyan"/>
        </w:rPr>
        <w:t xml:space="preserve">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850F90">
        <w:rPr>
          <w:rStyle w:val="StyleUnderline"/>
        </w:rPr>
        <w:t xml:space="preserve">perils more </w:t>
      </w:r>
      <w:r w:rsidRPr="00D12168">
        <w:rPr>
          <w:rStyle w:val="Emphasis"/>
          <w:highlight w:val="cyan"/>
        </w:rPr>
        <w:t>quickly</w:t>
      </w:r>
      <w:r w:rsidRPr="00E47676">
        <w:rPr>
          <w:sz w:val="16"/>
        </w:rPr>
        <w:t>.</w:t>
      </w:r>
    </w:p>
    <w:p w14:paraId="57A8D77C" w14:textId="77777777" w:rsidR="004C45FA" w:rsidRPr="00E47676" w:rsidRDefault="004C45FA" w:rsidP="004C45FA">
      <w:pPr>
        <w:rPr>
          <w:sz w:val="16"/>
        </w:rPr>
      </w:pPr>
      <w:r w:rsidRPr="00E47676">
        <w:rPr>
          <w:rStyle w:val="StyleUnderline"/>
        </w:rPr>
        <w:lastRenderedPageBreak/>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035F9C53" w14:textId="77777777" w:rsidR="004C45FA" w:rsidRPr="00A24C1E" w:rsidRDefault="004C45FA" w:rsidP="004C45FA">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05FCBB54" w14:textId="77777777" w:rsidR="004C45FA" w:rsidRDefault="004C45FA" w:rsidP="004C45FA">
      <w:pPr>
        <w:pStyle w:val="Heading3"/>
      </w:pPr>
      <w:r>
        <w:lastRenderedPageBreak/>
        <w:t>Brazil---1AC</w:t>
      </w:r>
    </w:p>
    <w:p w14:paraId="4BAB2835" w14:textId="77777777" w:rsidR="004C45FA" w:rsidRPr="000F4487" w:rsidRDefault="004C45FA" w:rsidP="004C45FA">
      <w:pPr>
        <w:pStyle w:val="Heading4"/>
      </w:pPr>
      <w:r>
        <w:t>Advantage 2---</w:t>
      </w:r>
      <w:r>
        <w:rPr>
          <w:u w:val="single"/>
        </w:rPr>
        <w:t>BRAZIL</w:t>
      </w:r>
      <w:r>
        <w:t>.</w:t>
      </w:r>
    </w:p>
    <w:p w14:paraId="003256EB" w14:textId="77777777" w:rsidR="004C45FA" w:rsidRPr="00BD3A75" w:rsidRDefault="004C45FA" w:rsidP="004C45FA">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263D2ACC" w14:textId="77777777" w:rsidR="004C45FA" w:rsidRPr="00D31BF0" w:rsidRDefault="004C45FA" w:rsidP="004C45FA">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139F9B25" w14:textId="77777777" w:rsidR="004C45FA" w:rsidRPr="00D31BF0" w:rsidRDefault="004C45FA" w:rsidP="004C45FA">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6D0FA3CB" w14:textId="77777777" w:rsidR="004C45FA" w:rsidRPr="00D31BF0" w:rsidRDefault="004C45FA" w:rsidP="004C45FA">
      <w:pPr>
        <w:rPr>
          <w:sz w:val="16"/>
        </w:rPr>
      </w:pPr>
      <w:r w:rsidRPr="00D31BF0">
        <w:rPr>
          <w:sz w:val="16"/>
        </w:rPr>
        <w:t xml:space="preserve">Financial capital in Brazil </w:t>
      </w:r>
    </w:p>
    <w:p w14:paraId="0C0B9C49" w14:textId="77777777" w:rsidR="004C45FA" w:rsidRPr="00B910C5" w:rsidRDefault="004C45FA" w:rsidP="004C45FA">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w:t>
      </w:r>
      <w:r w:rsidRPr="00D31BF0">
        <w:rPr>
          <w:sz w:val="16"/>
        </w:rPr>
        <w:lastRenderedPageBreak/>
        <w:t xml:space="preserve">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3477419C" w14:textId="77777777" w:rsidR="004C45FA" w:rsidRPr="00BD3A75" w:rsidRDefault="004C45FA" w:rsidP="004C45FA">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5E1CD423" w14:textId="77777777" w:rsidR="004C45FA" w:rsidRDefault="004C45FA" w:rsidP="004C45FA">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13033416" w14:textId="77777777" w:rsidR="004C45FA" w:rsidRPr="002C7DE9" w:rsidRDefault="004C45FA" w:rsidP="004C45FA">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 xml:space="preserve">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w:t>
      </w:r>
      <w:r w:rsidRPr="002C7DE9">
        <w:rPr>
          <w:sz w:val="16"/>
        </w:rPr>
        <w:lastRenderedPageBreak/>
        <w:t>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7CF1DCA5" w14:textId="77777777" w:rsidR="004C45FA" w:rsidRPr="00D76A51" w:rsidRDefault="004C45FA" w:rsidP="004C45FA">
      <w:pPr>
        <w:pStyle w:val="Heading4"/>
      </w:pPr>
      <w:r w:rsidRPr="00D76A51">
        <w:t xml:space="preserve">Brazilian collapse is </w:t>
      </w:r>
      <w:r w:rsidRPr="00D76A51">
        <w:rPr>
          <w:u w:val="single"/>
        </w:rPr>
        <w:t>existential</w:t>
      </w:r>
      <w:r w:rsidRPr="00D76A51">
        <w:t>.</w:t>
      </w:r>
    </w:p>
    <w:p w14:paraId="65AAB008" w14:textId="77777777" w:rsidR="004C45FA" w:rsidRDefault="004C45FA" w:rsidP="004C45FA">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60301A1E" w14:textId="77777777" w:rsidR="004C45FA" w:rsidRPr="007216E1" w:rsidRDefault="004C45FA" w:rsidP="004C45FA">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3066CA5D" w14:textId="77777777" w:rsidR="004C45FA" w:rsidRPr="007216E1" w:rsidRDefault="004C45FA" w:rsidP="004C45FA">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726E26FA" w14:textId="77777777" w:rsidR="004C45FA" w:rsidRPr="007216E1" w:rsidRDefault="004C45FA" w:rsidP="004C45FA">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06DA32D2" w14:textId="77777777" w:rsidR="004C45FA" w:rsidRPr="007216E1" w:rsidRDefault="004C45FA" w:rsidP="004C45FA">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7BDC4846" w14:textId="77777777" w:rsidR="004C45FA" w:rsidRPr="007216E1" w:rsidRDefault="004C45FA" w:rsidP="004C45FA">
      <w:pPr>
        <w:rPr>
          <w:sz w:val="16"/>
        </w:rPr>
      </w:pPr>
      <w:r w:rsidRPr="007216E1">
        <w:rPr>
          <w:sz w:val="16"/>
        </w:rPr>
        <w:t>Amazon 4.0</w:t>
      </w:r>
    </w:p>
    <w:p w14:paraId="4CCDA927" w14:textId="77777777" w:rsidR="004C45FA" w:rsidRPr="007216E1" w:rsidRDefault="004C45FA" w:rsidP="004C45FA">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08DF2399" w14:textId="77777777" w:rsidR="004C45FA" w:rsidRPr="007216E1" w:rsidRDefault="004C45FA" w:rsidP="004C45FA">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736563AB" w14:textId="77777777" w:rsidR="004C45FA" w:rsidRPr="007216E1" w:rsidRDefault="004C45FA" w:rsidP="004C45FA">
      <w:pPr>
        <w:rPr>
          <w:sz w:val="16"/>
        </w:rPr>
      </w:pPr>
      <w:r w:rsidRPr="007216E1">
        <w:rPr>
          <w:sz w:val="16"/>
        </w:rPr>
        <w:lastRenderedPageBreak/>
        <w:t>In a survey conducted in August of 2019, the majority of Brazilians thought that the Amazon rainforest was a reason for national pride. At that time, up to 68 percent of respondents in Brazil strongly agreed with the sentence</w:t>
      </w:r>
    </w:p>
    <w:p w14:paraId="13AD9514" w14:textId="77777777" w:rsidR="004C45FA" w:rsidRPr="007216E1" w:rsidRDefault="004C45FA" w:rsidP="004C45FA">
      <w:pPr>
        <w:rPr>
          <w:sz w:val="16"/>
        </w:rPr>
      </w:pPr>
      <w:r w:rsidRPr="007216E1">
        <w:rPr>
          <w:sz w:val="16"/>
        </w:rPr>
        <w:t>Reducing inequality</w:t>
      </w:r>
    </w:p>
    <w:p w14:paraId="053CE0C8" w14:textId="77777777" w:rsidR="004C45FA" w:rsidRPr="003136E0" w:rsidRDefault="004C45FA" w:rsidP="004C45FA">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0B881B32" w14:textId="77777777" w:rsidR="004C45FA" w:rsidRPr="003136E0" w:rsidRDefault="004C45FA" w:rsidP="004C45FA">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7F880C06" w14:textId="77777777" w:rsidR="004C45FA" w:rsidRPr="003136E0" w:rsidRDefault="004C45FA" w:rsidP="004C45FA">
      <w:pPr>
        <w:rPr>
          <w:sz w:val="16"/>
        </w:rPr>
      </w:pPr>
      <w:r w:rsidRPr="003136E0">
        <w:rPr>
          <w:sz w:val="16"/>
        </w:rPr>
        <w:t>Restoring leadership</w:t>
      </w:r>
    </w:p>
    <w:p w14:paraId="21425198" w14:textId="77777777" w:rsidR="004C45FA" w:rsidRPr="003136E0" w:rsidRDefault="004C45FA" w:rsidP="004C45FA">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0841012D" w14:textId="77777777" w:rsidR="004C45FA" w:rsidRPr="003136E0" w:rsidRDefault="004C45FA" w:rsidP="004C45FA">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40D6BD5E" w14:textId="77777777" w:rsidR="004C45FA" w:rsidRPr="003136E0" w:rsidRDefault="004C45FA" w:rsidP="004C45FA">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092B8476" w14:textId="77777777" w:rsidR="004C45FA" w:rsidRPr="00E63148" w:rsidRDefault="004C45FA" w:rsidP="004C45FA">
      <w:pPr>
        <w:pStyle w:val="Heading4"/>
      </w:pPr>
      <w:r>
        <w:t xml:space="preserve">Unsustainable agribusiness </w:t>
      </w:r>
      <w:r>
        <w:rPr>
          <w:u w:val="single"/>
        </w:rPr>
        <w:t>devastates</w:t>
      </w:r>
      <w:r>
        <w:t xml:space="preserve"> the Amazon.</w:t>
      </w:r>
    </w:p>
    <w:p w14:paraId="65855704" w14:textId="77777777" w:rsidR="004C45FA" w:rsidRPr="00E63148" w:rsidRDefault="004C45FA" w:rsidP="004C45FA">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47681E7A" w14:textId="77777777" w:rsidR="004C45FA" w:rsidRPr="000A7AFD" w:rsidRDefault="004C45FA" w:rsidP="004C45FA">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 xml:space="preserve">Climate change may change the </w:t>
      </w:r>
      <w:r w:rsidRPr="00E63148">
        <w:rPr>
          <w:rStyle w:val="StyleUnderline"/>
        </w:rPr>
        <w:lastRenderedPageBreak/>
        <w:t>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006608FD" w14:textId="77777777" w:rsidR="004C45FA" w:rsidRPr="000A7AFD" w:rsidRDefault="004C45FA" w:rsidP="004C45FA">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65737D24" w14:textId="77777777" w:rsidR="004C45FA" w:rsidRPr="00344A83" w:rsidRDefault="004C45FA" w:rsidP="004C45FA">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1A94C6DE" w14:textId="77777777" w:rsidR="004C45FA" w:rsidRDefault="004C45FA" w:rsidP="004C45FA">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589DED04" w14:textId="77777777" w:rsidR="004C45FA" w:rsidRPr="00344A83" w:rsidRDefault="004C45FA" w:rsidP="004C45FA">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3D9A9F66" w14:textId="77777777" w:rsidR="004C45FA" w:rsidRPr="00344A83" w:rsidRDefault="004C45FA" w:rsidP="004C45FA">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6FE1E9F0" w14:textId="77777777" w:rsidR="004C45FA" w:rsidRPr="00344A83" w:rsidRDefault="004C45FA" w:rsidP="004C45FA">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xml:space="preserve">, particularly along the eastern Amazon, can disrupt both </w:t>
      </w:r>
      <w:r w:rsidRPr="00BF529A">
        <w:rPr>
          <w:rStyle w:val="StyleUnderline"/>
        </w:rPr>
        <w:lastRenderedPageBreak/>
        <w:t>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48D88CE1" w14:textId="77777777" w:rsidR="004C45FA" w:rsidRPr="00344A83" w:rsidRDefault="004C45FA" w:rsidP="004C45FA">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36A174C5" w14:textId="77777777" w:rsidR="004C45FA" w:rsidRPr="00344A83" w:rsidRDefault="004C45FA" w:rsidP="004C45FA">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6B098C05" w14:textId="77777777" w:rsidR="004C45FA" w:rsidRPr="00344A83" w:rsidRDefault="004C45FA" w:rsidP="004C45FA">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684D8F94" w14:textId="77777777" w:rsidR="004C45FA" w:rsidRPr="00344A83" w:rsidRDefault="004C45FA" w:rsidP="004C45FA">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028A1309" w14:textId="77777777" w:rsidR="004C45FA" w:rsidRDefault="004C45FA" w:rsidP="004C45FA">
      <w:r>
        <w:t>&lt;&lt;TEXT CONDENSED NONE OMITTED&gt;&gt;</w:t>
      </w:r>
    </w:p>
    <w:p w14:paraId="0608F3D3" w14:textId="77777777" w:rsidR="004C45FA" w:rsidRDefault="004C45FA" w:rsidP="004C45FA">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207E97EF" w14:textId="77777777" w:rsidR="004C45FA" w:rsidRDefault="004C45FA" w:rsidP="004C45FA">
      <w:r>
        <w:t>&lt;&lt;PARAGRAPH INTEGRITY RESUMES&gt;&gt;</w:t>
      </w:r>
    </w:p>
    <w:p w14:paraId="339771B9" w14:textId="77777777" w:rsidR="004C45FA" w:rsidRPr="00344A83" w:rsidRDefault="004C45FA" w:rsidP="004C45FA">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lastRenderedPageBreak/>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53F2A2DB" w14:textId="77777777" w:rsidR="004C45FA" w:rsidRPr="00344A83" w:rsidRDefault="004C45FA" w:rsidP="004C45FA">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1E5E892F" w14:textId="77777777" w:rsidR="004C45FA" w:rsidRPr="00344A83" w:rsidRDefault="004C45FA" w:rsidP="004C45FA">
      <w:pPr>
        <w:rPr>
          <w:sz w:val="16"/>
        </w:rPr>
      </w:pPr>
      <w:r w:rsidRPr="00344A83">
        <w:rPr>
          <w:sz w:val="16"/>
        </w:rPr>
        <w:t>4. Governance to Avoid Socio-ecological Tipping Points in the Amazon</w:t>
      </w:r>
    </w:p>
    <w:p w14:paraId="2BC19529" w14:textId="77777777" w:rsidR="004C45FA" w:rsidRPr="00344A83" w:rsidRDefault="004C45FA" w:rsidP="004C45FA">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3C840B81" w14:textId="77777777" w:rsidR="004C45FA" w:rsidRPr="000136E4" w:rsidRDefault="004C45FA" w:rsidP="004C45FA">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30BA23E3" w14:textId="77777777" w:rsidR="004C45FA" w:rsidRDefault="004C45FA" w:rsidP="004C45FA">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6FFF9500" w14:textId="77777777" w:rsidR="004C45FA" w:rsidRPr="008F0541" w:rsidRDefault="004C45FA" w:rsidP="004C45FA">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3B042387" w14:textId="77777777" w:rsidR="004C45FA" w:rsidRDefault="004C45FA" w:rsidP="004C45FA">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 xml:space="preserve">they are forced to foist unnecessary banking </w:t>
      </w:r>
      <w:r w:rsidRPr="001D5E3B">
        <w:rPr>
          <w:rStyle w:val="StyleUnderline"/>
        </w:rPr>
        <w:lastRenderedPageBreak/>
        <w:t>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28D3B5B4" w14:textId="77777777" w:rsidR="004C45FA" w:rsidRDefault="004C45FA" w:rsidP="004C45FA">
      <w:pPr>
        <w:pStyle w:val="Heading4"/>
      </w:pPr>
      <w:r>
        <w:t>Sector-wide organization connects unions internationally.</w:t>
      </w:r>
    </w:p>
    <w:p w14:paraId="5CEE950D" w14:textId="77777777" w:rsidR="004C45FA" w:rsidRPr="00C2347D" w:rsidRDefault="004C45FA" w:rsidP="004C45FA">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47D90BAF" w14:textId="77777777" w:rsidR="004C45FA" w:rsidRPr="00C2347D" w:rsidRDefault="004C45FA" w:rsidP="004C45FA">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6CA20AFE" w14:textId="77777777" w:rsidR="004C45FA" w:rsidRPr="00C2347D" w:rsidRDefault="004C45FA" w:rsidP="004C45FA">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1F8CAAFC" w14:textId="77777777" w:rsidR="004C45FA" w:rsidRPr="00C2347D" w:rsidRDefault="004C45FA" w:rsidP="004C45FA">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728850FF" w14:textId="77777777" w:rsidR="004C45FA" w:rsidRPr="00C2347D" w:rsidRDefault="004C45FA" w:rsidP="004C45FA">
      <w:pPr>
        <w:rPr>
          <w:sz w:val="16"/>
        </w:rPr>
      </w:pPr>
      <w:r w:rsidRPr="00C2347D">
        <w:rPr>
          <w:sz w:val="16"/>
        </w:rPr>
        <w:t xml:space="preserve">Third, building community support and supporting communities is critical. </w:t>
      </w:r>
    </w:p>
    <w:p w14:paraId="72984377" w14:textId="77777777" w:rsidR="004C45FA" w:rsidRPr="00C2347D" w:rsidRDefault="004C45FA" w:rsidP="004C45FA">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56611DBF" w14:textId="77777777" w:rsidR="004C45FA" w:rsidRPr="00C2347D" w:rsidRDefault="004C45FA" w:rsidP="004C45FA">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66BF096B" w14:textId="77777777" w:rsidR="004C45FA" w:rsidRPr="00C2347D" w:rsidRDefault="004C45FA" w:rsidP="004C45FA">
      <w:pPr>
        <w:rPr>
          <w:sz w:val="16"/>
        </w:rPr>
      </w:pPr>
      <w:r w:rsidRPr="00C2347D">
        <w:rPr>
          <w:sz w:val="16"/>
        </w:rPr>
        <w:t xml:space="preserve">The campaign will take many years-there is no shortcut—-and must focus on the whole industry while trying to win initial victories at specific banks. </w:t>
      </w:r>
    </w:p>
    <w:p w14:paraId="49D93054" w14:textId="77777777" w:rsidR="004C45FA" w:rsidRPr="00C2347D" w:rsidRDefault="004C45FA" w:rsidP="004C45FA">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 xml:space="preserve">not </w:t>
      </w:r>
      <w:r w:rsidRPr="00433446">
        <w:rPr>
          <w:rStyle w:val="Emphasis"/>
          <w:highlight w:val="cyan"/>
        </w:rPr>
        <w:lastRenderedPageBreak/>
        <w:t>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2C1FD3EB" w14:textId="77777777" w:rsidR="004C45FA" w:rsidRPr="00433446" w:rsidRDefault="004C45FA" w:rsidP="004C45FA">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5C11AA32" w14:textId="77777777" w:rsidR="004C45FA" w:rsidRDefault="004C45FA" w:rsidP="004C45FA">
      <w:pPr>
        <w:pStyle w:val="Heading3"/>
      </w:pPr>
      <w:r>
        <w:lastRenderedPageBreak/>
        <w:t>Plan---1AC</w:t>
      </w:r>
    </w:p>
    <w:p w14:paraId="2CBB3979" w14:textId="77777777" w:rsidR="004C45FA" w:rsidRPr="00F70965" w:rsidRDefault="004C45FA" w:rsidP="004C45FA">
      <w:pPr>
        <w:pStyle w:val="Heading4"/>
      </w:pPr>
      <w:r>
        <w:t xml:space="preserve">Thus, the </w:t>
      </w:r>
      <w:r w:rsidRPr="00F70965">
        <w:rPr>
          <w:u w:val="single"/>
        </w:rPr>
        <w:t>PLAN</w:t>
      </w:r>
      <w:r>
        <w:t>:</w:t>
      </w:r>
    </w:p>
    <w:p w14:paraId="2598B3B8" w14:textId="77777777" w:rsidR="004C45FA" w:rsidRPr="00777F7D" w:rsidRDefault="004C45FA" w:rsidP="004C45FA">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6E336EBC" w14:textId="77777777" w:rsidR="004C45FA" w:rsidRDefault="004C45FA" w:rsidP="004C45FA">
      <w:pPr>
        <w:pStyle w:val="Heading3"/>
      </w:pPr>
      <w:r>
        <w:lastRenderedPageBreak/>
        <w:t>Solvency---1AC</w:t>
      </w:r>
    </w:p>
    <w:p w14:paraId="462C1AC8" w14:textId="77777777" w:rsidR="004C45FA" w:rsidRDefault="004C45FA" w:rsidP="004C45FA">
      <w:pPr>
        <w:pStyle w:val="Heading4"/>
      </w:pPr>
      <w:r w:rsidRPr="00F70965">
        <w:rPr>
          <w:u w:val="single"/>
        </w:rPr>
        <w:t>SOLVENCY</w:t>
      </w:r>
      <w:r>
        <w:t>.</w:t>
      </w:r>
    </w:p>
    <w:p w14:paraId="250C477F" w14:textId="77777777" w:rsidR="004C45FA" w:rsidRDefault="004C45FA" w:rsidP="004C45FA">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631F88A2" w14:textId="77777777" w:rsidR="004C45FA" w:rsidRDefault="004C45FA" w:rsidP="004C45FA">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4BC9A337" w14:textId="77777777" w:rsidR="004C45FA" w:rsidRPr="00000250" w:rsidRDefault="004C45FA" w:rsidP="004C45FA">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11875232" w14:textId="77777777" w:rsidR="004C45FA" w:rsidRPr="00000250" w:rsidRDefault="004C45FA" w:rsidP="004C45FA">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0F68FA25" w14:textId="77777777" w:rsidR="004C45FA" w:rsidRPr="00000250" w:rsidRDefault="004C45FA" w:rsidP="004C45FA">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495116D6" w14:textId="77777777" w:rsidR="004C45FA" w:rsidRPr="00000250" w:rsidRDefault="004C45FA" w:rsidP="004C45FA">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46E5EED3" w14:textId="77777777" w:rsidR="004C45FA" w:rsidRPr="00000250" w:rsidRDefault="004C45FA" w:rsidP="004C45FA">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7E0801BF" w14:textId="77777777" w:rsidR="004C45FA" w:rsidRPr="00000250" w:rsidRDefault="004C45FA" w:rsidP="004C45FA">
      <w:pPr>
        <w:rPr>
          <w:sz w:val="16"/>
        </w:rPr>
      </w:pPr>
      <w:r w:rsidRPr="00000250">
        <w:rPr>
          <w:rStyle w:val="StyleUnderline"/>
          <w:highlight w:val="cyan"/>
        </w:rPr>
        <w:lastRenderedPageBreak/>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1437E836" w14:textId="77777777" w:rsidR="004C45FA" w:rsidRPr="004410A7" w:rsidRDefault="004C45FA" w:rsidP="004C45FA">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3FD421C7" w14:textId="77777777" w:rsidR="004C45FA" w:rsidRPr="006B2067" w:rsidRDefault="004C45FA" w:rsidP="004C45FA">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4820B80B" w14:textId="77777777" w:rsidR="004C45FA" w:rsidRDefault="004C45FA" w:rsidP="004C45FA">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A41554A" w14:textId="77777777" w:rsidR="004C45FA" w:rsidRPr="00F03F6B" w:rsidRDefault="004C45FA" w:rsidP="004C45FA">
      <w:pPr>
        <w:rPr>
          <w:sz w:val="16"/>
        </w:rPr>
      </w:pPr>
      <w:r w:rsidRPr="00F03F6B">
        <w:rPr>
          <w:sz w:val="16"/>
        </w:rPr>
        <w:t>V. Sectoral Collective Bargaining: Regulating &amp; Standardising Compensation</w:t>
      </w:r>
    </w:p>
    <w:p w14:paraId="2771C2D0" w14:textId="77777777" w:rsidR="004C45FA" w:rsidRDefault="004C45FA" w:rsidP="004C45FA">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524B719D" w14:textId="77777777" w:rsidR="004C45FA" w:rsidRDefault="004C45FA" w:rsidP="004C45FA">
      <w:pPr>
        <w:rPr>
          <w:sz w:val="16"/>
        </w:rPr>
      </w:pPr>
      <w:r w:rsidRPr="002025F3">
        <w:rPr>
          <w:rStyle w:val="StyleUnderline"/>
        </w:rPr>
        <w:t xml:space="preserve">The collective </w:t>
      </w:r>
      <w:r w:rsidRPr="00B0403B">
        <w:rPr>
          <w:rStyle w:val="StyleUnderline"/>
        </w:rPr>
        <w:t xml:space="preserve">negotiation of compensation 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B0403B">
        <w:rPr>
          <w:rStyle w:val="StyleUnderline"/>
        </w:rPr>
        <w:t xml:space="preserve">and </w:t>
      </w:r>
      <w:r w:rsidRPr="00C667FA">
        <w:rPr>
          <w:rStyle w:val="StyleUnderline"/>
          <w:highlight w:val="cyan"/>
        </w:rPr>
        <w:t xml:space="preserve">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0C3E97">
        <w:rPr>
          <w:rStyle w:val="Emphasis"/>
        </w:rPr>
        <w:t>structure</w:t>
      </w:r>
      <w:r w:rsidRPr="000C3E97">
        <w:rPr>
          <w:rStyle w:val="StyleUnderline"/>
        </w:rPr>
        <w:t xml:space="preserve"> and the </w:t>
      </w:r>
      <w:r w:rsidRPr="000C3E97">
        <w:rPr>
          <w:rStyle w:val="Emphasis"/>
        </w:rPr>
        <w:t>level</w:t>
      </w:r>
      <w:r w:rsidRPr="000C3E97">
        <w:rPr>
          <w:rStyle w:val="StyleUnderline"/>
        </w:rPr>
        <w:t xml:space="preserve"> of </w:t>
      </w:r>
      <w:r w:rsidRPr="00E16272">
        <w:rPr>
          <w:rStyle w:val="StyleUnderline"/>
          <w:highlight w:val="cyan"/>
        </w:rPr>
        <w:t>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0C3E97">
        <w:rPr>
          <w:rStyle w:val="StyleUnderline"/>
        </w:rPr>
        <w:t xml:space="preserve">would </w:t>
      </w:r>
      <w:r w:rsidRPr="00E16272">
        <w:rPr>
          <w:rStyle w:val="StyleUnderline"/>
          <w:highlight w:val="cyan"/>
        </w:rPr>
        <w:t>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w:t>
      </w:r>
      <w:r w:rsidRPr="00BE7D76">
        <w:rPr>
          <w:sz w:val="16"/>
        </w:rPr>
        <w:lastRenderedPageBreak/>
        <w:t xml:space="preserve">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reinforce</w:t>
      </w:r>
      <w:r w:rsidRPr="000C3E97">
        <w:rPr>
          <w:rStyle w:val="StyleUnderline"/>
        </w:rPr>
        <w:t xml:space="preserve"> </w:t>
      </w:r>
      <w:r w:rsidRPr="000C3E97">
        <w:rPr>
          <w:rStyle w:val="Emphasis"/>
        </w:rPr>
        <w:t>adherence</w:t>
      </w:r>
      <w:r w:rsidRPr="000C3E97">
        <w:rPr>
          <w:rStyle w:val="StyleUnderline"/>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33527BE3" w14:textId="77777777" w:rsidR="004C45FA" w:rsidRDefault="004C45FA" w:rsidP="004C45FA">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w:t>
      </w:r>
      <w:r w:rsidRPr="000C3E97">
        <w:rPr>
          <w:rStyle w:val="StyleUnderline"/>
        </w:rPr>
        <w:t>the negative features</w:t>
      </w:r>
      <w:r w:rsidRPr="00FD0809">
        <w:rPr>
          <w:rStyle w:val="StyleUnderline"/>
        </w:rPr>
        <w:t xml:space="preserve"> (such as tying compensation to volume of lending or </w:t>
      </w:r>
      <w:r w:rsidRPr="000C3E97">
        <w:rPr>
          <w:rStyle w:val="StyleUnderline"/>
        </w:rPr>
        <w:t xml:space="preserve">sales) which have </w:t>
      </w:r>
      <w:r w:rsidRPr="000C3E97">
        <w:rPr>
          <w:rStyle w:val="Emphasis"/>
        </w:rPr>
        <w:t>contribute</w:t>
      </w:r>
      <w:r w:rsidRPr="000C3E97">
        <w:rPr>
          <w:rStyle w:val="StyleUnderline"/>
        </w:rPr>
        <w:t>d to past finan</w:t>
      </w:r>
      <w:r w:rsidRPr="00C667FA">
        <w:rPr>
          <w:rStyle w:val="StyleUnderline"/>
        </w:rPr>
        <w:t xml:space="preserve">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0C3E97">
        <w:rPr>
          <w:rStyle w:val="StyleUnderline"/>
        </w:rPr>
        <w:t xml:space="preserve">across the </w:t>
      </w:r>
      <w:r w:rsidRPr="000C3E97">
        <w:rPr>
          <w:rStyle w:val="Emphasis"/>
        </w:rPr>
        <w:t>whole sector</w:t>
      </w:r>
      <w:r w:rsidRPr="000C3E97">
        <w:rPr>
          <w:rStyle w:val="StyleUnderline"/>
        </w:rPr>
        <w:t xml:space="preserve"> – </w:t>
      </w:r>
      <w:r w:rsidRPr="00E16272">
        <w:rPr>
          <w:rStyle w:val="StyleUnderline"/>
          <w:highlight w:val="cyan"/>
        </w:rPr>
        <w:t>avoid</w:t>
      </w:r>
      <w:r w:rsidRPr="000C3E97">
        <w:rPr>
          <w:rStyle w:val="StyleUnderline"/>
        </w:rPr>
        <w:t>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220E7C">
        <w:rPr>
          <w:rStyle w:val="StyleUnderline"/>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7E6783DC" w14:textId="77777777" w:rsidR="004C45FA" w:rsidRPr="00C667FA" w:rsidRDefault="004C45FA" w:rsidP="004C45FA">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643A8B4D" w14:textId="77777777" w:rsidR="004C45FA" w:rsidRPr="00F03F6B" w:rsidRDefault="004C45FA" w:rsidP="004C45FA">
      <w:pPr>
        <w:numPr>
          <w:ilvl w:val="0"/>
          <w:numId w:val="4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w:t>
      </w:r>
      <w:r w:rsidRPr="00220E7C">
        <w:rPr>
          <w:rStyle w:val="StyleUnderline"/>
        </w:rPr>
        <w:t xml:space="preserve"> across all workers</w:t>
      </w:r>
      <w:r w:rsidRPr="00F03F6B">
        <w:rPr>
          <w:rStyle w:val="StyleUnderline"/>
        </w:rPr>
        <w:t xml:space="preserve"> in a firm covered by the collective agreement</w:t>
      </w:r>
      <w:r w:rsidRPr="00F03F6B">
        <w:rPr>
          <w:sz w:val="16"/>
        </w:rPr>
        <w:t xml:space="preserve">. </w:t>
      </w:r>
    </w:p>
    <w:p w14:paraId="34FEF6E5" w14:textId="77777777" w:rsidR="004C45FA" w:rsidRPr="00F03F6B" w:rsidRDefault="004C45FA" w:rsidP="004C45FA">
      <w:pPr>
        <w:numPr>
          <w:ilvl w:val="0"/>
          <w:numId w:val="45"/>
        </w:numPr>
        <w:rPr>
          <w:sz w:val="16"/>
        </w:rPr>
      </w:pPr>
      <w:r w:rsidRPr="00F03F6B">
        <w:rPr>
          <w:sz w:val="16"/>
        </w:rPr>
        <w:t>Equalised performance bonuses tied to performance metrics measured at the level of groups, divisions, regions, or branches.</w:t>
      </w:r>
    </w:p>
    <w:p w14:paraId="34527493" w14:textId="77777777" w:rsidR="004C45FA" w:rsidRPr="00F03F6B" w:rsidRDefault="004C45FA" w:rsidP="004C45FA">
      <w:pPr>
        <w:numPr>
          <w:ilvl w:val="0"/>
          <w:numId w:val="4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5A4F0CE2" w14:textId="77777777" w:rsidR="004C45FA" w:rsidRDefault="004C45FA" w:rsidP="004C45FA">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25AE2002" w14:textId="77777777" w:rsidR="004C45FA" w:rsidRDefault="004C45FA" w:rsidP="004C45FA">
      <w:pPr>
        <w:rPr>
          <w:sz w:val="16"/>
        </w:rPr>
      </w:pPr>
      <w:r w:rsidRPr="00220E7C">
        <w:rPr>
          <w:rStyle w:val="StyleUnderline"/>
        </w:rPr>
        <w:t xml:space="preserve">Once an appropriate and </w:t>
      </w:r>
      <w:r w:rsidRPr="00220E7C">
        <w:rPr>
          <w:rStyle w:val="Emphasis"/>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220E7C">
        <w:rPr>
          <w:rStyle w:val="StyleUnderline"/>
        </w:rPr>
        <w:t xml:space="preserve">structure was </w:t>
      </w:r>
      <w:r w:rsidRPr="00220E7C">
        <w:rPr>
          <w:rStyle w:val="Emphasis"/>
        </w:rPr>
        <w:t>agreed</w:t>
      </w:r>
      <w:r w:rsidRPr="00537175">
        <w:rPr>
          <w:rStyle w:val="StyleUnderline"/>
        </w:rPr>
        <w:t xml:space="preserve"> and implemented in the firms directly participating in the collective negotiations, </w:t>
      </w:r>
      <w:r w:rsidRPr="00220E7C">
        <w:rPr>
          <w:rStyle w:val="StyleUnderline"/>
        </w:rPr>
        <w:t xml:space="preserve">a </w:t>
      </w:r>
      <w:r w:rsidRPr="00E16272">
        <w:rPr>
          <w:rStyle w:val="StyleUnderline"/>
          <w:highlight w:val="cyan"/>
        </w:rPr>
        <w:t>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220E7C">
        <w:rPr>
          <w:rStyle w:val="Emphasis"/>
        </w:rPr>
        <w:t>mechanisms</w:t>
      </w:r>
      <w:r w:rsidRPr="00220E7C">
        <w:rPr>
          <w:rStyle w:val="StyleUnderline"/>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w:t>
      </w:r>
      <w:r w:rsidRPr="00B54CAA">
        <w:rPr>
          <w:rStyle w:val="StyleUnderline"/>
        </w:rPr>
        <w:lastRenderedPageBreak/>
        <w:t>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where</w:t>
      </w:r>
      <w:r w:rsidRPr="00220E7C">
        <w:rPr>
          <w:rStyle w:val="StyleUnderline"/>
        </w:rPr>
        <w:t>by</w:t>
      </w:r>
      <w:r w:rsidRPr="00E16272">
        <w:rPr>
          <w:rStyle w:val="StyleUnderline"/>
          <w:highlight w:val="cyan"/>
        </w:rPr>
        <w:t xml:space="preserve">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240EA167" w14:textId="77777777" w:rsidR="004C45FA" w:rsidRDefault="004C45FA" w:rsidP="004C45FA">
      <w:pPr>
        <w:rPr>
          <w:sz w:val="16"/>
        </w:rPr>
      </w:pPr>
      <w:r w:rsidRPr="00BE7D76">
        <w:rPr>
          <w:sz w:val="16"/>
        </w:rPr>
        <w:t>VI. Other Benefits of Sectoral Collective Bargaining</w:t>
      </w:r>
    </w:p>
    <w:p w14:paraId="6052BA7E" w14:textId="77777777" w:rsidR="004C45FA" w:rsidRDefault="004C45FA" w:rsidP="004C45FA">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60C957F3" w14:textId="77777777" w:rsidR="004C45FA" w:rsidRDefault="004C45FA" w:rsidP="004C45FA">
      <w:pPr>
        <w:rPr>
          <w:sz w:val="16"/>
        </w:rPr>
      </w:pPr>
      <w:r w:rsidRPr="00BE7D76">
        <w:rPr>
          <w:sz w:val="16"/>
        </w:rPr>
        <w:t>Here are several other potential benefits of sectoral collective bargaining for improving standards of behaviour within financial businesses:</w:t>
      </w:r>
    </w:p>
    <w:p w14:paraId="273FFFDD" w14:textId="77777777" w:rsidR="004C45FA" w:rsidRPr="007E526F" w:rsidRDefault="004C45FA" w:rsidP="004C45FA">
      <w:pPr>
        <w:numPr>
          <w:ilvl w:val="0"/>
          <w:numId w:val="46"/>
        </w:numPr>
        <w:rPr>
          <w:sz w:val="16"/>
        </w:rPr>
      </w:pPr>
      <w:r w:rsidRPr="007E526F">
        <w:rPr>
          <w:sz w:val="16"/>
        </w:rPr>
        <w:t xml:space="preserve">Voice and representation. </w:t>
      </w:r>
      <w:r w:rsidRPr="00C667FA">
        <w:rPr>
          <w:rStyle w:val="StyleUnderline"/>
        </w:rPr>
        <w:t xml:space="preserve">A </w:t>
      </w:r>
      <w:r w:rsidRPr="00220E7C">
        <w:rPr>
          <w:rStyle w:val="StyleUnderline"/>
        </w:rPr>
        <w:t>sectoral collective agreement would</w:t>
      </w:r>
      <w:r w:rsidRPr="00C667FA">
        <w:rPr>
          <w:rStyle w:val="StyleUnderline"/>
        </w:rPr>
        <w:t xml:space="preserve"> </w:t>
      </w:r>
      <w:r w:rsidRPr="007E526F">
        <w:rPr>
          <w:rStyle w:val="StyleUnderline"/>
          <w:highlight w:val="cyan"/>
        </w:rPr>
        <w:t>establish</w:t>
      </w:r>
      <w:r w:rsidRPr="007E526F">
        <w:rPr>
          <w:rStyle w:val="StyleUnderline"/>
        </w:rPr>
        <w:t xml:space="preserve"> regular </w:t>
      </w:r>
      <w:r w:rsidRPr="00C667FA">
        <w:rPr>
          <w:rStyle w:val="Emphasis"/>
          <w:highlight w:val="cyan"/>
        </w:rPr>
        <w:t>process</w:t>
      </w:r>
      <w:r w:rsidRPr="00220E7C">
        <w:rPr>
          <w:rStyle w:val="Emphasis"/>
        </w:rPr>
        <w:t>es</w:t>
      </w:r>
      <w:r w:rsidRPr="00220E7C">
        <w:rPr>
          <w:rStyle w:val="StyleUnderline"/>
        </w:rPr>
        <w:t xml:space="preserve"> </w:t>
      </w:r>
      <w:r w:rsidRPr="007E526F">
        <w:rPr>
          <w:rStyle w:val="StyleUnderline"/>
          <w:highlight w:val="cyan"/>
        </w:rPr>
        <w:t>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220E7C">
        <w:rPr>
          <w:rStyle w:val="StyleUnderline"/>
        </w:rPr>
        <w:t>employee voice” are</w:t>
      </w:r>
      <w:r w:rsidRPr="007E526F">
        <w:rPr>
          <w:rStyle w:val="StyleUnderline"/>
        </w:rPr>
        <w:t xml:space="preserv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220E7C">
        <w:rPr>
          <w:rStyle w:val="StyleUnderline"/>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5D477B0E" w14:textId="77777777" w:rsidR="004C45FA" w:rsidRPr="007E526F" w:rsidRDefault="004C45FA" w:rsidP="004C45FA">
      <w:pPr>
        <w:numPr>
          <w:ilvl w:val="0"/>
          <w:numId w:val="4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220E7C">
        <w:rPr>
          <w:rStyle w:val="StyleUnderline"/>
        </w:rPr>
        <w:t xml:space="preserve"> unethical, inappropriate, or </w:t>
      </w:r>
      <w:r w:rsidRPr="00220E7C">
        <w:rPr>
          <w:rStyle w:val="Emphasis"/>
        </w:rPr>
        <w:t>illegal</w:t>
      </w:r>
      <w:r w:rsidRPr="00220E7C">
        <w:rPr>
          <w:rStyle w:val="StyleUnderline"/>
        </w:rPr>
        <w:t xml:space="preserve"> </w:t>
      </w:r>
      <w:r w:rsidRPr="007E526F">
        <w:rPr>
          <w:rStyle w:val="StyleUnderline"/>
          <w:highlight w:val="cyan"/>
        </w:rPr>
        <w:t>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220E7C">
        <w:rPr>
          <w:rStyle w:val="Emphasis"/>
        </w:rPr>
        <w:t>Reluctance</w:t>
      </w:r>
      <w:r w:rsidRPr="00220E7C">
        <w:rPr>
          <w:rStyle w:val="StyleUnderline"/>
        </w:rPr>
        <w:t xml:space="preserve"> to report misconduct for fear of jeopardizing their own positions is clearly one factor </w:t>
      </w:r>
      <w:r w:rsidRPr="00220E7C">
        <w:rPr>
          <w:rStyle w:val="Emphasis"/>
        </w:rPr>
        <w:t>contribut</w:t>
      </w:r>
      <w:r w:rsidRPr="00220E7C">
        <w:rPr>
          <w:rStyle w:val="StyleUnderline"/>
        </w:rPr>
        <w:t>ing to this tolerance of 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1A48A3A7" w14:textId="77777777" w:rsidR="004C45FA" w:rsidRPr="007E526F" w:rsidRDefault="004C45FA" w:rsidP="004C45FA">
      <w:pPr>
        <w:numPr>
          <w:ilvl w:val="0"/>
          <w:numId w:val="4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220E7C">
        <w:rPr>
          <w:rStyle w:val="StyleUnderline"/>
        </w:rPr>
        <w:t>A sectoral collective 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ensuring they</w:t>
      </w:r>
      <w:r w:rsidRPr="00220E7C">
        <w:rPr>
          <w:rStyle w:val="StyleUnderline"/>
        </w:rPr>
        <w:t xml:space="preserve"> are 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6FBAEFCB" w14:textId="77777777" w:rsidR="004C45FA" w:rsidRPr="0099062C" w:rsidRDefault="004C45FA" w:rsidP="004C45FA">
      <w:pPr>
        <w:numPr>
          <w:ilvl w:val="0"/>
          <w:numId w:val="46"/>
        </w:numPr>
        <w:rPr>
          <w:sz w:val="16"/>
        </w:rPr>
      </w:pPr>
      <w:r w:rsidRPr="007E526F">
        <w:rPr>
          <w:sz w:val="16"/>
        </w:rPr>
        <w:lastRenderedPageBreak/>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718E2C70" w14:textId="77777777" w:rsidR="004C45FA" w:rsidRPr="007E526F" w:rsidRDefault="004C45FA" w:rsidP="004C45FA">
      <w:pPr>
        <w:numPr>
          <w:ilvl w:val="0"/>
          <w:numId w:val="4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764BC1E4" w14:textId="77777777" w:rsidR="004C45FA" w:rsidRPr="007E526F" w:rsidRDefault="004C45FA" w:rsidP="004C45FA">
      <w:pPr>
        <w:numPr>
          <w:ilvl w:val="0"/>
          <w:numId w:val="4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220E7C">
        <w:rPr>
          <w:rStyle w:val="StyleUnderline"/>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w:t>
      </w:r>
      <w:r w:rsidRPr="00220E7C">
        <w:rPr>
          <w:rStyle w:val="Emphasis"/>
        </w:rPr>
        <w:t xml:space="preserve"> other</w:t>
      </w:r>
      <w:r w:rsidRPr="00220E7C">
        <w:rPr>
          <w:rStyle w:val="StyleUnderline"/>
        </w:rPr>
        <w:t xml:space="preserve"> </w:t>
      </w:r>
      <w:r w:rsidRPr="0099062C">
        <w:rPr>
          <w:rStyle w:val="StyleUnderline"/>
          <w:highlight w:val="cyan"/>
        </w:rPr>
        <w:t>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535A35BF" w14:textId="77777777" w:rsidR="004C45FA" w:rsidRPr="007E526F" w:rsidRDefault="004C45FA" w:rsidP="004C45FA">
      <w:pPr>
        <w:numPr>
          <w:ilvl w:val="0"/>
          <w:numId w:val="4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46CCCC35" w14:textId="77777777" w:rsidR="004C45FA" w:rsidRPr="007E526F" w:rsidRDefault="004C45FA" w:rsidP="004C45FA">
      <w:pPr>
        <w:numPr>
          <w:ilvl w:val="0"/>
          <w:numId w:val="46"/>
        </w:numPr>
        <w:rPr>
          <w:sz w:val="16"/>
        </w:rPr>
      </w:pPr>
      <w:r w:rsidRPr="007E526F">
        <w:rPr>
          <w:sz w:val="16"/>
        </w:rPr>
        <w:t xml:space="preserve">Reducing the gender pay gap. As illustrated in Figure 1, the financial industry has the largest pay gap between men and women of any sector in Australia’s economy. On average in 2016-17, men received total compensation 32 percent higher than women in the </w:t>
      </w:r>
      <w:r w:rsidRPr="007E526F">
        <w:rPr>
          <w:sz w:val="16"/>
        </w:rPr>
        <w:lastRenderedPageBreak/>
        <w:t>industry. That is almost half-again as large as the average gender pay gap in total compensation across other Australian industries (22 percent in 2016-17).</w:t>
      </w:r>
    </w:p>
    <w:p w14:paraId="39C2F5B4" w14:textId="77777777" w:rsidR="004C45FA" w:rsidRDefault="004C45FA" w:rsidP="004C45FA">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0758DC2D" w14:textId="77777777" w:rsidR="004C45FA" w:rsidRPr="007E526F" w:rsidRDefault="004C45FA" w:rsidP="004C45FA">
      <w:r w:rsidRPr="007E526F">
        <w:t>&lt;&lt;FIGURE 1 OMITTED&gt;&gt;</w:t>
      </w:r>
    </w:p>
    <w:p w14:paraId="77035F65" w14:textId="77777777" w:rsidR="004C45FA" w:rsidRPr="00720C00" w:rsidRDefault="004C45FA" w:rsidP="004C45FA">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576F969B" w14:textId="77777777" w:rsidR="004C45FA" w:rsidRDefault="004C45FA" w:rsidP="004C45FA">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6EF1AE51" w14:textId="77777777" w:rsidR="004C45FA" w:rsidRDefault="004C45FA" w:rsidP="004C45FA">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48B95CDA" w14:textId="77777777" w:rsidR="004C45FA" w:rsidRPr="00CA1EF6" w:rsidRDefault="004C45FA" w:rsidP="004C45FA">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0A2BE1C1" w14:textId="77777777" w:rsidR="004C45FA" w:rsidRPr="00CA1EF6" w:rsidRDefault="004C45FA" w:rsidP="004C45FA">
      <w:pPr>
        <w:rPr>
          <w:sz w:val="16"/>
        </w:rPr>
      </w:pPr>
      <w:r w:rsidRPr="00CA1EF6">
        <w:rPr>
          <w:sz w:val="16"/>
        </w:rPr>
        <w:t>IV. Competitive Pressure and the “First Mover” Problem</w:t>
      </w:r>
    </w:p>
    <w:p w14:paraId="50805253" w14:textId="77777777" w:rsidR="004C45FA" w:rsidRPr="00CA1EF6" w:rsidRDefault="004C45FA" w:rsidP="004C45FA">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w:t>
      </w:r>
      <w:r w:rsidRPr="00CA1EF6">
        <w:rPr>
          <w:sz w:val="16"/>
        </w:rPr>
        <w:lastRenderedPageBreak/>
        <w:t xml:space="preserve">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65E3103E" w14:textId="77777777" w:rsidR="004C45FA" w:rsidRPr="00CA1EF6" w:rsidRDefault="004C45FA" w:rsidP="004C45FA">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52F30F69" w14:textId="77777777" w:rsidR="004C45FA" w:rsidRPr="00CA1EF6" w:rsidRDefault="004C45FA" w:rsidP="004C45FA">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51A316C5" w14:textId="77777777" w:rsidR="004C45FA" w:rsidRPr="00CA1EF6" w:rsidRDefault="004C45FA" w:rsidP="004C45FA">
      <w:pPr>
        <w:rPr>
          <w:sz w:val="16"/>
        </w:rPr>
      </w:pPr>
      <w:r w:rsidRPr="00CA1EF6">
        <w:rPr>
          <w:sz w:val="16"/>
        </w:rPr>
        <w:t>Later, the Interim Report referred again to the constraining impact of competitive pressures on efforts to reform compensation systems:</w:t>
      </w:r>
    </w:p>
    <w:p w14:paraId="78AD656B" w14:textId="77777777" w:rsidR="004C45FA" w:rsidRPr="00CA1EF6" w:rsidRDefault="004C45FA" w:rsidP="004C45FA">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2F18C29E" w14:textId="77777777" w:rsidR="004C45FA" w:rsidRDefault="004C45FA" w:rsidP="004C45FA">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63EEEDE7" w14:textId="77777777" w:rsidR="004C45FA" w:rsidRPr="00FC50CB" w:rsidRDefault="004C45FA" w:rsidP="004C45FA">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6029B432" w14:textId="77777777" w:rsidR="004C45FA" w:rsidRPr="006B2067" w:rsidRDefault="004C45FA" w:rsidP="004C45FA">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xml:space="preserve">.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w:t>
      </w:r>
      <w:r w:rsidRPr="006B2067">
        <w:rPr>
          <w:sz w:val="16"/>
        </w:rPr>
        <w:lastRenderedPageBreak/>
        <w:t>the case of employees who violate professional and ethical standards, would further reinforce the integrity of this consistent approach to regulating practices across the industry.</w:t>
      </w:r>
    </w:p>
    <w:bookmarkEnd w:id="0"/>
    <w:p w14:paraId="664D7651" w14:textId="77777777" w:rsidR="004C45FA" w:rsidRDefault="004C45FA" w:rsidP="004C45FA">
      <w:pPr>
        <w:pStyle w:val="Heading1"/>
      </w:pPr>
      <w:r>
        <w:lastRenderedPageBreak/>
        <w:t>2AC</w:t>
      </w:r>
    </w:p>
    <w:p w14:paraId="44C0F32B" w14:textId="77777777" w:rsidR="004C45FA" w:rsidRDefault="004C45FA" w:rsidP="004C45FA"/>
    <w:p w14:paraId="089BDC64" w14:textId="77777777" w:rsidR="004C45FA" w:rsidRDefault="004C45FA" w:rsidP="004C45FA">
      <w:pPr>
        <w:pStyle w:val="Heading2"/>
      </w:pPr>
      <w:r>
        <w:lastRenderedPageBreak/>
        <w:t>Adv 1</w:t>
      </w:r>
    </w:p>
    <w:p w14:paraId="7B587ADC" w14:textId="77777777" w:rsidR="004C45FA" w:rsidRDefault="004C45FA" w:rsidP="004C45FA">
      <w:pPr>
        <w:pStyle w:val="Heading2"/>
      </w:pPr>
      <w:r>
        <w:lastRenderedPageBreak/>
        <w:t>Adv 2</w:t>
      </w:r>
    </w:p>
    <w:p w14:paraId="679FE77C" w14:textId="77777777" w:rsidR="004C45FA" w:rsidRDefault="004C45FA" w:rsidP="004C45FA">
      <w:pPr>
        <w:pStyle w:val="Heading3"/>
      </w:pPr>
      <w:r>
        <w:lastRenderedPageBreak/>
        <w:t>2AC---Impact---Amazon</w:t>
      </w:r>
    </w:p>
    <w:p w14:paraId="65CE0B10" w14:textId="77777777" w:rsidR="004C45FA" w:rsidRPr="00C6397E" w:rsidRDefault="004C45FA" w:rsidP="004C45FA">
      <w:pPr>
        <w:pStyle w:val="Heading4"/>
      </w:pPr>
      <w:r w:rsidRPr="00C6397E">
        <w:t xml:space="preserve">Amazon deforestation causes </w:t>
      </w:r>
      <w:r>
        <w:t xml:space="preserve">a </w:t>
      </w:r>
      <w:r w:rsidRPr="001951E0">
        <w:rPr>
          <w:u w:val="single"/>
        </w:rPr>
        <w:t>laundry list</w:t>
      </w:r>
      <w:r>
        <w:t xml:space="preserve">---food disruptions, biodiversity, ecological stability, and  emissions </w:t>
      </w:r>
      <w:r w:rsidRPr="00E07959">
        <w:rPr>
          <w:u w:val="single"/>
        </w:rPr>
        <w:t>lock</w:t>
      </w:r>
      <w:r>
        <w:t xml:space="preserve"> in extinction</w:t>
      </w:r>
    </w:p>
    <w:p w14:paraId="2C8B4C24" w14:textId="77777777" w:rsidR="004C45FA" w:rsidRPr="00C6397E" w:rsidRDefault="004C45FA" w:rsidP="004C45FA">
      <w:r w:rsidRPr="002A3116">
        <w:rPr>
          <w:rStyle w:val="Style13ptBold"/>
        </w:rPr>
        <w:t>Isola and Yusuf 20</w:t>
      </w:r>
      <w:r>
        <w:t xml:space="preserve"> [(</w:t>
      </w:r>
      <w:r w:rsidRPr="00C6397E">
        <w:t xml:space="preserve">Olusola O. Isola &amp; Olanrewaju Yusuf </w:t>
      </w:r>
      <w:r>
        <w:t xml:space="preserve"> </w:t>
      </w:r>
      <w:r w:rsidRPr="00C6397E">
        <w:t>Dr. Ousola Isola is a Senior Research Fellow with the Institute for Peace and Strategic Studies at the University of Ibadan; Yusuf is Doctor of Peace and Conflict Studies, Lagos State University,</w:t>
      </w:r>
      <w:r>
        <w:t>)</w:t>
      </w:r>
      <w:r w:rsidRPr="00C6397E">
        <w:t xml:space="preserve"> “World Approaching Extinction: Bio-diversities, Human Security and the Amazon Rainforest Wildfires,” Ibadan Journal of Peace &amp; Development, Vol. 10, No. 1 February 2020, pp.154-164</w:t>
      </w:r>
      <w:r>
        <w:t>] //ESIEV</w:t>
      </w:r>
    </w:p>
    <w:p w14:paraId="76F4C70F" w14:textId="77777777" w:rsidR="004C45FA" w:rsidRPr="00C6397E" w:rsidRDefault="004C45FA" w:rsidP="004C45FA">
      <w:r w:rsidRPr="00C6397E">
        <w:t>According to Rosen (2019), </w:t>
      </w:r>
      <w:r w:rsidRPr="00C6397E">
        <w:rPr>
          <w:rStyle w:val="StyleUnderline"/>
          <w:highlight w:val="cyan"/>
        </w:rPr>
        <w:t>deforestation</w:t>
      </w:r>
      <w:r w:rsidRPr="00C6397E">
        <w:rPr>
          <w:rStyle w:val="StyleUnderline"/>
        </w:rPr>
        <w:t xml:space="preserve"> in Brazil is partially driven by the growing</w:t>
      </w:r>
      <w:r w:rsidRPr="00C6397E">
        <w:t> </w:t>
      </w:r>
      <w:r w:rsidRPr="00C6397E">
        <w:rPr>
          <w:rStyle w:val="StyleUnderline"/>
        </w:rPr>
        <w:t>demand</w:t>
      </w:r>
      <w:r w:rsidRPr="00C6397E">
        <w:t> </w:t>
      </w:r>
      <w:r w:rsidRPr="00C6397E">
        <w:rPr>
          <w:rStyle w:val="StyleUnderline"/>
        </w:rPr>
        <w:t>for</w:t>
      </w:r>
      <w:r w:rsidRPr="00C6397E">
        <w:t> beef and soy </w:t>
      </w:r>
      <w:r w:rsidRPr="00C6397E">
        <w:rPr>
          <w:rStyle w:val="StyleUnderline"/>
        </w:rPr>
        <w:t>exports</w:t>
      </w:r>
      <w:r w:rsidRPr="00C6397E">
        <w:t>. Soy exports from Brazil to China rose by 18% due to prevailing trading tensions between the United States of America and the Republic of China. According to Dawkins (2019), the Amazon accounts for 14 million of the 284 million acres of soy plantations in Brazil. Similarly, </w:t>
      </w:r>
      <w:r w:rsidRPr="00C6397E">
        <w:rPr>
          <w:rStyle w:val="StyleUnderline"/>
        </w:rPr>
        <w:t>ranchers wait until the dry season to slash-and-burn to give time for</w:t>
      </w:r>
      <w:r w:rsidRPr="00C6397E">
        <w:t> the </w:t>
      </w:r>
      <w:r w:rsidRPr="00C6397E">
        <w:rPr>
          <w:rStyle w:val="StyleUnderline"/>
        </w:rPr>
        <w:t>cattle</w:t>
      </w:r>
      <w:r w:rsidRPr="00C6397E">
        <w:t> </w:t>
      </w:r>
      <w:r w:rsidRPr="00C6397E">
        <w:rPr>
          <w:rStyle w:val="StyleUnderline"/>
        </w:rPr>
        <w:t>to</w:t>
      </w:r>
      <w:r w:rsidRPr="00C6397E">
        <w:t> </w:t>
      </w:r>
      <w:r w:rsidRPr="00C6397E">
        <w:rPr>
          <w:rStyle w:val="StyleUnderline"/>
        </w:rPr>
        <w:t>graze</w:t>
      </w:r>
      <w:r w:rsidRPr="00C6397E">
        <w:t> (giving that Brazil makes up to 20% of global trade on beef). Slash and Burn agriculture is a method of growing food whereby </w:t>
      </w:r>
      <w:r w:rsidRPr="00C6397E">
        <w:rPr>
          <w:rStyle w:val="StyleUnderline"/>
        </w:rPr>
        <w:t xml:space="preserve">cattle ranchers and farmers </w:t>
      </w:r>
      <w:r w:rsidRPr="00C6397E">
        <w:rPr>
          <w:rStyle w:val="StyleUnderline"/>
          <w:highlight w:val="cyan"/>
        </w:rPr>
        <w:t>deliberately cut down and burn forestland</w:t>
      </w:r>
      <w:r w:rsidRPr="00C6397E">
        <w:rPr>
          <w:rStyle w:val="StyleUnderline"/>
        </w:rPr>
        <w:t xml:space="preserve"> in a bid to</w:t>
      </w:r>
      <w:r w:rsidRPr="00C6397E">
        <w:t> </w:t>
      </w:r>
      <w:r w:rsidRPr="00C6397E">
        <w:rPr>
          <w:rStyle w:val="StyleUnderline"/>
        </w:rPr>
        <w:t>clear it</w:t>
      </w:r>
      <w:r w:rsidRPr="00C6397E">
        <w:t> </w:t>
      </w:r>
      <w:r w:rsidRPr="00C6397E">
        <w:rPr>
          <w:rStyle w:val="StyleUnderline"/>
        </w:rPr>
        <w:t>for</w:t>
      </w:r>
      <w:r w:rsidRPr="00C6397E">
        <w:t> </w:t>
      </w:r>
      <w:r w:rsidRPr="00C6397E">
        <w:rPr>
          <w:rStyle w:val="StyleUnderline"/>
        </w:rPr>
        <w:t>ag</w:t>
      </w:r>
      <w:r w:rsidRPr="00C6397E">
        <w:t>ricultural usage, logging and livestock rearing. </w:t>
      </w:r>
      <w:r w:rsidRPr="00C6397E">
        <w:rPr>
          <w:rStyle w:val="StyleUnderline"/>
        </w:rPr>
        <w:t>Although slash-and-burn</w:t>
      </w:r>
      <w:r w:rsidRPr="00C6397E">
        <w:t> carried out by cattle ranchers in Brazil </w:t>
      </w:r>
      <w:r w:rsidRPr="00C6397E">
        <w:rPr>
          <w:rStyle w:val="StyleUnderline"/>
        </w:rPr>
        <w:t>can</w:t>
      </w:r>
      <w:r w:rsidRPr="00C6397E">
        <w:t> </w:t>
      </w:r>
      <w:r w:rsidRPr="00C6397E">
        <w:rPr>
          <w:rStyle w:val="StyleUnderline"/>
        </w:rPr>
        <w:t>be</w:t>
      </w:r>
      <w:r w:rsidRPr="00C6397E">
        <w:t> </w:t>
      </w:r>
      <w:r w:rsidRPr="00C6397E">
        <w:rPr>
          <w:rStyle w:val="StyleUnderline"/>
        </w:rPr>
        <w:t>controlled</w:t>
      </w:r>
      <w:r w:rsidRPr="00C6397E">
        <w:t>, </w:t>
      </w:r>
      <w:r w:rsidRPr="00C6397E">
        <w:rPr>
          <w:rStyle w:val="StyleUnderline"/>
        </w:rPr>
        <w:t>unskilled</w:t>
      </w:r>
      <w:r w:rsidRPr="00C6397E">
        <w:t> </w:t>
      </w:r>
      <w:r w:rsidRPr="00C6397E">
        <w:rPr>
          <w:rStyle w:val="StyleUnderline"/>
        </w:rPr>
        <w:t>soy farmers</w:t>
      </w:r>
      <w:r w:rsidRPr="00C6397E">
        <w:t> may </w:t>
      </w:r>
      <w:r w:rsidRPr="00C6397E">
        <w:rPr>
          <w:rStyle w:val="StyleUnderline"/>
        </w:rPr>
        <w:t xml:space="preserve">end up </w:t>
      </w:r>
      <w:r w:rsidRPr="00C6397E">
        <w:rPr>
          <w:rStyle w:val="StyleUnderline"/>
          <w:highlight w:val="cyan"/>
        </w:rPr>
        <w:t>causing wildfires</w:t>
      </w:r>
      <w:r w:rsidRPr="00C6397E">
        <w:t>. Pavid (2019) noted that another possible driver for the fire, apart from the activities of farmers and ranchers, is the land-grabbers who have been illegally cutting deep into the forest in "Brazil's indigenous territories and other protected forests throughout the Amazon". These possible triggers can however not be possible without political accommodation of their activities. This is why environmentalists and world leaders have categorically asserted that the bulk of the blame lies on the Brazilian President‘s table.</w:t>
      </w:r>
    </w:p>
    <w:p w14:paraId="27857D51" w14:textId="77777777" w:rsidR="004C45FA" w:rsidRPr="00C6397E" w:rsidRDefault="004C45FA" w:rsidP="004C45FA">
      <w:r w:rsidRPr="00C6397E">
        <w:t>Brazil‘s political leadership changed on January 1, 2019whenJair Bolsonaro, a far-right populist, was sworn in as President. During his campaign, he promised to weaken the Amazon‘s environmental protectionists and open up the rainforest to wide economic development.The three Brazilian States which have experienced the worst increases in the 2019 fire are all governed by Bolsonaro‘s allies while the states governed by Bolsonaro‘s political opponents who oppose his policies have experienced a decline in fires.His administration has reduced the budget of Brazil's environmental protection agency by 24 percent, laid-off the director of the National Institute for Space Research (INPE) and cancelled among others, various environmental offences fines. Furthermore, Brazil has lost more than 1,330 square miles of forest cover to development since Bolsonaro took oath of office. When asked about the fires however, Bolsonaro implied that environmental Non-Governmental Organisations (NGOs) were behind the burning.</w:t>
      </w:r>
    </w:p>
    <w:p w14:paraId="4725516F" w14:textId="77777777" w:rsidR="004C45FA" w:rsidRPr="00C6397E" w:rsidRDefault="004C45FA" w:rsidP="004C45FA">
      <w:r w:rsidRPr="00C6397E">
        <w:t>Furthermore, theopinion of the President of France, Emmanuel Macron,that the fires were a crisis, was opposed by Bolsonaro who accusedthe French President of ―misplaced colonial mindset‖ while stating that the Amazon is bigger than Europe hence, fighting criminal fires in such an area poses a serious challenge.The Amazon rainforest in realitybelong to Brazil;however, as a store house of carbon, it is fundamental to the survival of every person on earth and therefore, all should be concerned. If destroyed or degraded, the Amazon is simply beyond humanity‘s ability to revive. Replanting trees by every human being on earth will not restore the diversity of creatures currently living across the Amazon for roughly 10 million years.</w:t>
      </w:r>
    </w:p>
    <w:p w14:paraId="7DB1F453" w14:textId="77777777" w:rsidR="004C45FA" w:rsidRPr="00C6397E" w:rsidRDefault="004C45FA" w:rsidP="004C45FA">
      <w:r w:rsidRPr="00C6397E">
        <w:lastRenderedPageBreak/>
        <w:t>Following international outrage with regards to the rising deforestation, the Brazilian leader bowed to pressure and ordered the country‘s armed forces to fightforest fires in the Amazon. He subsequently deployed soldiers into nature reserves, indigenous lands and border areas beset by fires. This is a reversal from the President‘s stand which had been earlier seen as emboldening miners and loggers. Threat by various countries to sanction Brazil's economy if the nation did not act to stop the fires had however been attributed for the change of heart by the President.According to D‘Amore (2019), the Brazilian President opinedthat forest fires "exist in the whole world" and "cannot serve as a pretext for possible international sanctions", thus condemning the sanctions against his country.The deployment of soldiers was left to regional governors who can request preventive actions against ―environmental crimes" and ask the army to survey and combat fire outbreaks.</w:t>
      </w:r>
    </w:p>
    <w:p w14:paraId="2EF70EA9" w14:textId="77777777" w:rsidR="004C45FA" w:rsidRPr="00C6397E" w:rsidRDefault="004C45FA" w:rsidP="004C45FA">
      <w:r w:rsidRPr="00C6397E">
        <w:t>Why should Africa be Concerned?</w:t>
      </w:r>
    </w:p>
    <w:p w14:paraId="56FA42A2" w14:textId="77777777" w:rsidR="004C45FA" w:rsidRPr="00C6397E" w:rsidRDefault="004C45FA" w:rsidP="004C45FA">
      <w:r w:rsidRPr="00C6397E">
        <w:rPr>
          <w:rStyle w:val="StyleUnderline"/>
        </w:rPr>
        <w:t xml:space="preserve">The </w:t>
      </w:r>
      <w:r w:rsidRPr="00C6397E">
        <w:rPr>
          <w:rStyle w:val="StyleUnderline"/>
          <w:highlight w:val="cyan"/>
        </w:rPr>
        <w:t>Amazon</w:t>
      </w:r>
      <w:r w:rsidRPr="00C6397E">
        <w:t> forest </w:t>
      </w:r>
      <w:r w:rsidRPr="00C6397E">
        <w:rPr>
          <w:rStyle w:val="StyleUnderline"/>
          <w:highlight w:val="cyan"/>
        </w:rPr>
        <w:t>accounts for about a </w:t>
      </w:r>
      <w:r w:rsidRPr="00C6397E">
        <w:rPr>
          <w:rStyle w:val="Emphasis"/>
          <w:bCs/>
          <w:highlight w:val="cyan"/>
        </w:rPr>
        <w:t>quarter of CO2 removal</w:t>
      </w:r>
      <w:r w:rsidRPr="00C6397E">
        <w:t> service </w:t>
      </w:r>
      <w:r w:rsidRPr="00C6397E">
        <w:rPr>
          <w:rStyle w:val="StyleUnderline"/>
          <w:highlight w:val="cyan"/>
        </w:rPr>
        <w:t>by </w:t>
      </w:r>
      <w:r w:rsidRPr="00C6397E">
        <w:rPr>
          <w:rStyle w:val="Emphasis"/>
          <w:bCs/>
          <w:highlight w:val="cyan"/>
        </w:rPr>
        <w:t>all</w:t>
      </w:r>
      <w:r w:rsidRPr="00C6397E">
        <w:t> the world‘s </w:t>
      </w:r>
      <w:r w:rsidRPr="00C6397E">
        <w:rPr>
          <w:rStyle w:val="Emphasis"/>
          <w:bCs/>
          <w:highlight w:val="cyan"/>
        </w:rPr>
        <w:t>forests</w:t>
      </w:r>
      <w:r w:rsidRPr="00C6397E">
        <w:t> yearly, which translates to the forest </w:t>
      </w:r>
      <w:r w:rsidRPr="00C6397E">
        <w:rPr>
          <w:rStyle w:val="StyleUnderline"/>
          <w:highlight w:val="cyan"/>
        </w:rPr>
        <w:t>holding</w:t>
      </w:r>
      <w:r w:rsidRPr="00C6397E">
        <w:rPr>
          <w:rStyle w:val="StyleUnderline"/>
        </w:rPr>
        <w:t xml:space="preserve"> an equivalent</w:t>
      </w:r>
      <w:r w:rsidRPr="00C6397E">
        <w:t> </w:t>
      </w:r>
      <w:r w:rsidRPr="00C6397E">
        <w:rPr>
          <w:rStyle w:val="StyleUnderline"/>
        </w:rPr>
        <w:t>of</w:t>
      </w:r>
      <w:r w:rsidRPr="00C6397E">
        <w:t> </w:t>
      </w:r>
      <w:r w:rsidRPr="00C6397E">
        <w:rPr>
          <w:rStyle w:val="Emphasis"/>
          <w:bCs/>
          <w:highlight w:val="cyan"/>
        </w:rPr>
        <w:t>10 years</w:t>
      </w:r>
      <w:r w:rsidRPr="00C6397E">
        <w:t>‘ worth </w:t>
      </w:r>
      <w:r w:rsidRPr="00C6397E">
        <w:rPr>
          <w:rStyle w:val="StyleUnderline"/>
          <w:highlight w:val="cyan"/>
        </w:rPr>
        <w:t>of </w:t>
      </w:r>
      <w:r w:rsidRPr="00C6397E">
        <w:rPr>
          <w:rStyle w:val="Emphasis"/>
          <w:bCs/>
          <w:highlight w:val="cyan"/>
        </w:rPr>
        <w:t>global</w:t>
      </w:r>
      <w:r w:rsidRPr="00C6397E">
        <w:t> greenhouse gas </w:t>
      </w:r>
      <w:r w:rsidRPr="00C6397E">
        <w:rPr>
          <w:rStyle w:val="Emphasis"/>
          <w:bCs/>
          <w:highlight w:val="cyan"/>
        </w:rPr>
        <w:t>emissions</w:t>
      </w:r>
      <w:r w:rsidRPr="00C6397E">
        <w:t> (Schwartz, 2015). </w:t>
      </w:r>
      <w:r w:rsidRPr="00C6397E">
        <w:rPr>
          <w:rStyle w:val="StyleUnderline"/>
        </w:rPr>
        <w:t>The ability of the Amazon to pull in more carbon than it releases is being</w:t>
      </w:r>
      <w:r w:rsidRPr="00C6397E">
        <w:t> </w:t>
      </w:r>
      <w:r w:rsidRPr="00C6397E">
        <w:rPr>
          <w:rStyle w:val="Emphasis"/>
          <w:bCs/>
        </w:rPr>
        <w:t>diminished</w:t>
      </w:r>
      <w:r w:rsidRPr="00C6397E">
        <w:t> </w:t>
      </w:r>
      <w:r w:rsidRPr="00C6397E">
        <w:rPr>
          <w:rStyle w:val="StyleUnderline"/>
        </w:rPr>
        <w:t>by</w:t>
      </w:r>
      <w:r w:rsidRPr="00C6397E">
        <w:t> the changing weather patterns, tree mortality and </w:t>
      </w:r>
      <w:r w:rsidRPr="00C6397E">
        <w:rPr>
          <w:rStyle w:val="StyleUnderline"/>
        </w:rPr>
        <w:t>deforestation</w:t>
      </w:r>
      <w:r w:rsidRPr="00C6397E">
        <w:t>, thus the fireswill further weaken its function as a carbon sink. </w:t>
      </w:r>
      <w:r w:rsidRPr="00C6397E">
        <w:rPr>
          <w:rStyle w:val="StyleUnderline"/>
          <w:highlight w:val="cyan"/>
        </w:rPr>
        <w:t>Continued destruction and degradation</w:t>
      </w:r>
      <w:r w:rsidRPr="00C6397E">
        <w:rPr>
          <w:rStyle w:val="StyleUnderline"/>
        </w:rPr>
        <w:t xml:space="preserve"> of the Amazon</w:t>
      </w:r>
      <w:r w:rsidRPr="00C6397E">
        <w:t> </w:t>
      </w:r>
      <w:r w:rsidRPr="00C6397E">
        <w:rPr>
          <w:rStyle w:val="StyleUnderline"/>
        </w:rPr>
        <w:t>can push</w:t>
      </w:r>
      <w:r w:rsidRPr="00C6397E">
        <w:t> </w:t>
      </w:r>
      <w:r w:rsidRPr="00C6397E">
        <w:rPr>
          <w:rStyle w:val="StyleUnderline"/>
        </w:rPr>
        <w:t>the forest to</w:t>
      </w:r>
      <w:r w:rsidRPr="00C6397E">
        <w:t> </w:t>
      </w:r>
      <w:r w:rsidRPr="00C6397E">
        <w:rPr>
          <w:rStyle w:val="StyleUnderline"/>
        </w:rPr>
        <w:t>a</w:t>
      </w:r>
      <w:r w:rsidRPr="00C6397E">
        <w:t> </w:t>
      </w:r>
      <w:r w:rsidRPr="00C6397E">
        <w:rPr>
          <w:rStyle w:val="StyleUnderline"/>
        </w:rPr>
        <w:t>tipping</w:t>
      </w:r>
      <w:r w:rsidRPr="00C6397E">
        <w:rPr>
          <w:rStyle w:val="Emphasis"/>
          <w:bCs/>
        </w:rPr>
        <w:t>-</w:t>
      </w:r>
      <w:r w:rsidRPr="00C6397E">
        <w:rPr>
          <w:rStyle w:val="StyleUnderline"/>
        </w:rPr>
        <w:t>point</w:t>
      </w:r>
      <w:r w:rsidRPr="00C6397E">
        <w:t> </w:t>
      </w:r>
      <w:r w:rsidRPr="00C6397E">
        <w:rPr>
          <w:rStyle w:val="StyleUnderline"/>
        </w:rPr>
        <w:t>which</w:t>
      </w:r>
      <w:r w:rsidRPr="00C6397E">
        <w:t> </w:t>
      </w:r>
      <w:r w:rsidRPr="00C6397E">
        <w:rPr>
          <w:rStyle w:val="StyleUnderline"/>
        </w:rPr>
        <w:t xml:space="preserve">may </w:t>
      </w:r>
      <w:r w:rsidRPr="00C6397E">
        <w:rPr>
          <w:rStyle w:val="StyleUnderline"/>
          <w:highlight w:val="cyan"/>
        </w:rPr>
        <w:t>trigger a self-destruct circle</w:t>
      </w:r>
      <w:r w:rsidRPr="00C6397E">
        <w:t> </w:t>
      </w:r>
      <w:r w:rsidRPr="00C6397E">
        <w:rPr>
          <w:rStyle w:val="StyleUnderline"/>
        </w:rPr>
        <w:t>of</w:t>
      </w:r>
      <w:r w:rsidRPr="00C6397E">
        <w:t> forest ‗</w:t>
      </w:r>
      <w:r w:rsidRPr="00C6397E">
        <w:rPr>
          <w:rStyle w:val="StyleUnderline"/>
        </w:rPr>
        <w:t>die-backs</w:t>
      </w:r>
      <w:r w:rsidRPr="00C6397E">
        <w:t>‘, thereby </w:t>
      </w:r>
      <w:r w:rsidRPr="00C6397E">
        <w:rPr>
          <w:rStyle w:val="StyleUnderline"/>
        </w:rPr>
        <w:t>converting</w:t>
      </w:r>
      <w:r w:rsidRPr="00C6397E">
        <w:t> </w:t>
      </w:r>
      <w:r w:rsidRPr="00C6397E">
        <w:rPr>
          <w:rStyle w:val="StyleUnderline"/>
        </w:rPr>
        <w:t>the</w:t>
      </w:r>
      <w:r w:rsidRPr="00C6397E">
        <w:t> </w:t>
      </w:r>
      <w:r w:rsidRPr="00C6397E">
        <w:rPr>
          <w:rStyle w:val="StyleUnderline"/>
        </w:rPr>
        <w:t>lush and rich rainforest</w:t>
      </w:r>
      <w:r w:rsidRPr="00C6397E">
        <w:t> </w:t>
      </w:r>
      <w:r w:rsidRPr="00C6397E">
        <w:rPr>
          <w:rStyle w:val="StyleUnderline"/>
        </w:rPr>
        <w:t>to a</w:t>
      </w:r>
      <w:r w:rsidRPr="00C6397E">
        <w:t> </w:t>
      </w:r>
      <w:r w:rsidRPr="00C6397E">
        <w:rPr>
          <w:rStyle w:val="StyleUnderline"/>
        </w:rPr>
        <w:t>savannah</w:t>
      </w:r>
      <w:r w:rsidRPr="00C6397E">
        <w:t>. Corporate pollution and emission from industries cannot be effectively absorbed by the atmosphere through the Amazon if the fire continues, hence degrading the carrying capacity of the environment in places as far away as Nigeria.</w:t>
      </w:r>
    </w:p>
    <w:p w14:paraId="59DB2781" w14:textId="77777777" w:rsidR="004C45FA" w:rsidRPr="00C6397E" w:rsidRDefault="004C45FA" w:rsidP="004C45FA">
      <w:r w:rsidRPr="00C6397E">
        <w:t>More dire is the possibility of </w:t>
      </w:r>
      <w:r w:rsidRPr="00C6397E">
        <w:rPr>
          <w:rStyle w:val="StyleUnderline"/>
          <w:highlight w:val="cyan"/>
        </w:rPr>
        <w:t>releasing </w:t>
      </w:r>
      <w:r w:rsidRPr="00C6397E">
        <w:rPr>
          <w:rStyle w:val="Emphasis"/>
          <w:bCs/>
          <w:highlight w:val="cyan"/>
        </w:rPr>
        <w:t>200 billion tonnes</w:t>
      </w:r>
      <w:r w:rsidRPr="00C6397E">
        <w:rPr>
          <w:rStyle w:val="StyleUnderline"/>
          <w:highlight w:val="cyan"/>
        </w:rPr>
        <w:t xml:space="preserve"> of CO2</w:t>
      </w:r>
      <w:r w:rsidRPr="00C6397E">
        <w:t> . </w:t>
      </w:r>
      <w:r w:rsidRPr="00C6397E">
        <w:rPr>
          <w:rStyle w:val="StyleUnderline"/>
        </w:rPr>
        <w:t>This will</w:t>
      </w:r>
      <w:r w:rsidRPr="00C6397E">
        <w:t> in no small measure </w:t>
      </w:r>
      <w:r w:rsidRPr="00C6397E">
        <w:rPr>
          <w:rStyle w:val="StyleUnderline"/>
        </w:rPr>
        <w:t>exacerbate climate</w:t>
      </w:r>
      <w:r w:rsidRPr="00C6397E">
        <w:t> change </w:t>
      </w:r>
      <w:r w:rsidRPr="00C6397E">
        <w:rPr>
          <w:rStyle w:val="StyleUnderline"/>
        </w:rPr>
        <w:t>extremes</w:t>
      </w:r>
      <w:r w:rsidRPr="00C6397E">
        <w:t> </w:t>
      </w:r>
      <w:r w:rsidRPr="00C6397E">
        <w:rPr>
          <w:rStyle w:val="StyleUnderline"/>
          <w:highlight w:val="cyan"/>
        </w:rPr>
        <w:t>and have grave consequences on human</w:t>
      </w:r>
      <w:r w:rsidRPr="00C6397E">
        <w:rPr>
          <w:rStyle w:val="StyleUnderline"/>
        </w:rPr>
        <w:t xml:space="preserve"> </w:t>
      </w:r>
      <w:r w:rsidRPr="00C6397E">
        <w:rPr>
          <w:rStyle w:val="StyleUnderline"/>
          <w:highlight w:val="cyan"/>
        </w:rPr>
        <w:t>population</w:t>
      </w:r>
      <w:r w:rsidRPr="00C6397E">
        <w:t>. While some scholars have projected oxygen shortage as a resultant effect, Watts (2019) and Stewart (2019) dismissed such claims and stated that there is no reason to worry about oxygen shortages. This is in part due to the fact that there are other oxygen generating sources around the world. African scientists have, nevertheless, opined that the effects of the Amazon fires may not be easily felt in Africa. This is due to the presence of the second green lung of the earth in Africa. The Congo basin forest is commonly referred to as the second green lung of the planet, after the Amazon. The forests cover an area of about 3.3million square kilometres in Democratic Republic of Congo, Central Africa, Cameroon, Gabon and Congo Brazzaville. The effects of the Amazon fire can be counteracted by the Congo rainforest thereby providing a cover for the African continent. Pavid (2019) opined that this may be a temporary cover if the Amazon fires continue, hence advice that the focus of all and sundry should be on finding methods to put an end to the Amazon fire. The Environment Minister of Congo, Mr Robert Bopolo Bogeza, has opined that the comparison of the Amazon and Congo fire is misplaced. The Congo fires according to him, are due to traditional seasonal farming methods and are only done in areas not directly connected to the Congo rainforest, hence no cause for alarm.</w:t>
      </w:r>
    </w:p>
    <w:p w14:paraId="478753DC" w14:textId="77777777" w:rsidR="004C45FA" w:rsidRPr="00C6397E" w:rsidRDefault="004C45FA" w:rsidP="004C45FA">
      <w:r w:rsidRPr="00C6397E">
        <w:t>Threat to Human Security</w:t>
      </w:r>
    </w:p>
    <w:p w14:paraId="2DA8EA27" w14:textId="77777777" w:rsidR="004C45FA" w:rsidRPr="00C6397E" w:rsidRDefault="004C45FA" w:rsidP="004C45FA">
      <w:r w:rsidRPr="00C6397E">
        <w:rPr>
          <w:rStyle w:val="StyleUnderline"/>
          <w:highlight w:val="cyan"/>
        </w:rPr>
        <w:t>Loss of biodiversity</w:t>
      </w:r>
      <w:r w:rsidRPr="00C6397E">
        <w:rPr>
          <w:rStyle w:val="StyleUnderline"/>
        </w:rPr>
        <w:t xml:space="preserve"> will have</w:t>
      </w:r>
      <w:r w:rsidRPr="00C6397E">
        <w:t> its </w:t>
      </w:r>
      <w:r w:rsidRPr="00C6397E">
        <w:rPr>
          <w:rStyle w:val="StyleUnderline"/>
        </w:rPr>
        <w:t>effects on the environment and some wild</w:t>
      </w:r>
      <w:r w:rsidRPr="00C6397E">
        <w:t> </w:t>
      </w:r>
      <w:r w:rsidRPr="00C6397E">
        <w:rPr>
          <w:rStyle w:val="StyleUnderline"/>
        </w:rPr>
        <w:t>animals</w:t>
      </w:r>
      <w:r w:rsidRPr="00C6397E">
        <w:t> </w:t>
      </w:r>
      <w:r w:rsidRPr="00C6397E">
        <w:rPr>
          <w:rStyle w:val="StyleUnderline"/>
        </w:rPr>
        <w:t>which</w:t>
      </w:r>
      <w:r w:rsidRPr="00C6397E">
        <w:t> </w:t>
      </w:r>
      <w:r w:rsidRPr="00C6397E">
        <w:rPr>
          <w:rStyle w:val="StyleUnderline"/>
        </w:rPr>
        <w:t>may escape</w:t>
      </w:r>
      <w:r w:rsidRPr="00C6397E">
        <w:t> </w:t>
      </w:r>
      <w:r w:rsidRPr="00C6397E">
        <w:rPr>
          <w:rStyle w:val="StyleUnderline"/>
        </w:rPr>
        <w:t>the fire couldseek refuge in</w:t>
      </w:r>
      <w:r w:rsidRPr="00C6397E">
        <w:t> </w:t>
      </w:r>
      <w:r w:rsidRPr="00C6397E">
        <w:rPr>
          <w:rStyle w:val="StyleUnderline"/>
        </w:rPr>
        <w:t>other countries</w:t>
      </w:r>
      <w:r w:rsidRPr="00C6397E">
        <w:t> of the world, thereby </w:t>
      </w:r>
      <w:r w:rsidRPr="00C6397E">
        <w:rPr>
          <w:rStyle w:val="StyleUnderline"/>
        </w:rPr>
        <w:t>causing</w:t>
      </w:r>
      <w:r w:rsidRPr="00C6397E">
        <w:t> </w:t>
      </w:r>
      <w:r w:rsidRPr="00C6397E">
        <w:rPr>
          <w:rStyle w:val="StyleUnderline"/>
        </w:rPr>
        <w:t>havoc</w:t>
      </w:r>
      <w:r w:rsidRPr="00C6397E">
        <w:t> </w:t>
      </w:r>
      <w:r w:rsidRPr="00C6397E">
        <w:rPr>
          <w:rStyle w:val="StyleUnderline"/>
        </w:rPr>
        <w:t>along the way</w:t>
      </w:r>
      <w:r w:rsidRPr="00C6397E">
        <w:t>. Moreover, </w:t>
      </w:r>
      <w:r w:rsidRPr="00C6397E">
        <w:rPr>
          <w:rStyle w:val="StyleUnderline"/>
        </w:rPr>
        <w:t>by upsetting the ecosystem, the fire is likely to</w:t>
      </w:r>
      <w:r w:rsidRPr="00C6397E">
        <w:t> </w:t>
      </w:r>
      <w:r w:rsidRPr="00C6397E">
        <w:rPr>
          <w:rStyle w:val="StyleUnderline"/>
          <w:highlight w:val="cyan"/>
        </w:rPr>
        <w:t>cause a distortion to the food chain, threatening </w:t>
      </w:r>
      <w:r w:rsidRPr="00C6397E">
        <w:rPr>
          <w:rStyle w:val="Emphasis"/>
          <w:bCs/>
          <w:highlight w:val="cyan"/>
        </w:rPr>
        <w:t>food security</w:t>
      </w:r>
      <w:r w:rsidRPr="00C6397E">
        <w:t> </w:t>
      </w:r>
      <w:r w:rsidRPr="00C6397E">
        <w:rPr>
          <w:rStyle w:val="StyleUnderline"/>
        </w:rPr>
        <w:t>of</w:t>
      </w:r>
      <w:r w:rsidRPr="00C6397E">
        <w:t> </w:t>
      </w:r>
      <w:r w:rsidRPr="00C6397E">
        <w:rPr>
          <w:rStyle w:val="StyleUnderline"/>
        </w:rPr>
        <w:t>all</w:t>
      </w:r>
      <w:r w:rsidRPr="00C6397E">
        <w:t> </w:t>
      </w:r>
      <w:r w:rsidRPr="00C6397E">
        <w:rPr>
          <w:rStyle w:val="StyleUnderline"/>
        </w:rPr>
        <w:t>humans</w:t>
      </w:r>
      <w:r w:rsidRPr="00C6397E">
        <w:t> and even animals on earth. The </w:t>
      </w:r>
      <w:r w:rsidRPr="00C6397E">
        <w:rPr>
          <w:rStyle w:val="StyleUnderline"/>
          <w:highlight w:val="cyan"/>
        </w:rPr>
        <w:t>loss of insects</w:t>
      </w:r>
      <w:r w:rsidRPr="00C6397E">
        <w:t>, birds and slow-</w:t>
      </w:r>
      <w:r w:rsidRPr="00C6397E">
        <w:lastRenderedPageBreak/>
        <w:t>moving animals </w:t>
      </w:r>
      <w:r w:rsidRPr="00C6397E">
        <w:rPr>
          <w:rStyle w:val="StyleUnderline"/>
        </w:rPr>
        <w:t>may</w:t>
      </w:r>
      <w:r w:rsidRPr="00C6397E">
        <w:t> also </w:t>
      </w:r>
      <w:r w:rsidRPr="00C6397E">
        <w:rPr>
          <w:rStyle w:val="StyleUnderline"/>
          <w:highlight w:val="cyan"/>
        </w:rPr>
        <w:t>reduce the richness of the planet</w:t>
      </w:r>
      <w:r w:rsidRPr="00C6397E">
        <w:t> </w:t>
      </w:r>
      <w:r w:rsidRPr="00C6397E">
        <w:rPr>
          <w:rStyle w:val="StyleUnderline"/>
          <w:highlight w:val="cyan"/>
        </w:rPr>
        <w:t>and disrupt the</w:t>
      </w:r>
      <w:r w:rsidRPr="00C6397E">
        <w:t> </w:t>
      </w:r>
      <w:r w:rsidRPr="00C6397E">
        <w:rPr>
          <w:rStyle w:val="StyleUnderline"/>
        </w:rPr>
        <w:t>smooth function</w:t>
      </w:r>
      <w:r w:rsidRPr="00C6397E">
        <w:t> </w:t>
      </w:r>
      <w:r w:rsidRPr="00C6397E">
        <w:rPr>
          <w:rStyle w:val="StyleUnderline"/>
        </w:rPr>
        <w:t>of the</w:t>
      </w:r>
      <w:r w:rsidRPr="00C6397E">
        <w:t> </w:t>
      </w:r>
      <w:r w:rsidRPr="00C6397E">
        <w:rPr>
          <w:rStyle w:val="StyleUnderline"/>
          <w:highlight w:val="cyan"/>
        </w:rPr>
        <w:t>world ecosystem</w:t>
      </w:r>
      <w:r w:rsidRPr="00C6397E">
        <w:rPr>
          <w:rStyle w:val="StyleUnderline"/>
        </w:rPr>
        <w:t xml:space="preserve">. The </w:t>
      </w:r>
      <w:r w:rsidRPr="00C6397E">
        <w:rPr>
          <w:rStyle w:val="StyleUnderline"/>
          <w:highlight w:val="cyan"/>
        </w:rPr>
        <w:t>Amazon River will also be affected</w:t>
      </w:r>
      <w:r w:rsidRPr="00C6397E">
        <w:t> </w:t>
      </w:r>
      <w:r w:rsidRPr="00C6397E">
        <w:rPr>
          <w:rStyle w:val="StyleUnderline"/>
        </w:rPr>
        <w:t>and</w:t>
      </w:r>
      <w:r w:rsidRPr="00C6397E">
        <w:t> </w:t>
      </w:r>
      <w:r w:rsidRPr="00C6397E">
        <w:rPr>
          <w:rStyle w:val="StyleUnderline"/>
        </w:rPr>
        <w:t>fishes</w:t>
      </w:r>
      <w:r w:rsidRPr="00C6397E">
        <w:t> such as the freshwater Dolphins,Slots, Tapirs and Armadillos </w:t>
      </w:r>
      <w:r w:rsidRPr="00C6397E">
        <w:rPr>
          <w:rStyle w:val="StyleUnderline"/>
        </w:rPr>
        <w:t>may</w:t>
      </w:r>
      <w:r w:rsidRPr="00C6397E">
        <w:t> likely </w:t>
      </w:r>
      <w:r w:rsidRPr="00C6397E">
        <w:rPr>
          <w:rStyle w:val="StyleUnderline"/>
        </w:rPr>
        <w:t>die</w:t>
      </w:r>
      <w:r w:rsidRPr="00C6397E">
        <w:t> </w:t>
      </w:r>
      <w:r w:rsidRPr="00C6397E">
        <w:rPr>
          <w:rStyle w:val="StyleUnderline"/>
        </w:rPr>
        <w:t>in</w:t>
      </w:r>
      <w:r w:rsidRPr="00C6397E">
        <w:t> </w:t>
      </w:r>
      <w:r w:rsidRPr="00C6397E">
        <w:rPr>
          <w:rStyle w:val="StyleUnderline"/>
        </w:rPr>
        <w:t>droves</w:t>
      </w:r>
      <w:r w:rsidRPr="00C6397E">
        <w:t>. The heat from the fire may lead to death of several fishes and mass exodus of others, hence </w:t>
      </w:r>
      <w:r w:rsidRPr="00C6397E">
        <w:rPr>
          <w:rStyle w:val="StyleUnderline"/>
          <w:highlight w:val="cyan"/>
        </w:rPr>
        <w:t>putting pressure on</w:t>
      </w:r>
      <w:r w:rsidRPr="00C6397E">
        <w:t> food security and </w:t>
      </w:r>
      <w:r w:rsidRPr="00C6397E">
        <w:rPr>
          <w:rStyle w:val="StyleUnderline"/>
          <w:highlight w:val="cyan"/>
        </w:rPr>
        <w:t>the </w:t>
      </w:r>
      <w:r w:rsidRPr="00C6397E">
        <w:rPr>
          <w:rStyle w:val="Emphasis"/>
          <w:bCs/>
          <w:highlight w:val="cyan"/>
        </w:rPr>
        <w:t>water</w:t>
      </w:r>
      <w:r w:rsidRPr="00C6397E">
        <w:rPr>
          <w:rStyle w:val="StyleUnderline"/>
          <w:highlight w:val="cyan"/>
        </w:rPr>
        <w:t> </w:t>
      </w:r>
      <w:r w:rsidRPr="00C6397E">
        <w:rPr>
          <w:rStyle w:val="Emphasis"/>
          <w:bCs/>
          <w:highlight w:val="cyan"/>
        </w:rPr>
        <w:t>ecosystem</w:t>
      </w:r>
      <w:r w:rsidRPr="00C6397E">
        <w:rPr>
          <w:rStyle w:val="StyleUnderline"/>
          <w:highlight w:val="cyan"/>
        </w:rPr>
        <w:t> of the world</w:t>
      </w:r>
      <w:r w:rsidRPr="00C6397E">
        <w:t>. Fauna which cannot adapt to the temperature would indeed relocate from familiar habitat to an unfamiliar habitat. </w:t>
      </w:r>
      <w:r w:rsidRPr="00C6397E">
        <w:rPr>
          <w:rStyle w:val="StyleUnderline"/>
        </w:rPr>
        <w:t>This would</w:t>
      </w:r>
      <w:r w:rsidRPr="00C6397E">
        <w:t> in turn disrupt the ecosystem where they relocate to and may </w:t>
      </w:r>
      <w:r w:rsidRPr="00C6397E">
        <w:rPr>
          <w:rStyle w:val="StyleUnderline"/>
        </w:rPr>
        <w:t>lead to</w:t>
      </w:r>
      <w:r w:rsidRPr="00C6397E">
        <w:t> </w:t>
      </w:r>
      <w:r w:rsidRPr="00C6397E">
        <w:rPr>
          <w:rStyle w:val="Emphasis"/>
          <w:bCs/>
        </w:rPr>
        <w:t>adaptation crisis</w:t>
      </w:r>
      <w:r w:rsidRPr="00C6397E">
        <w:t> </w:t>
      </w:r>
      <w:r w:rsidRPr="00C6397E">
        <w:rPr>
          <w:rStyle w:val="StyleUnderline"/>
        </w:rPr>
        <w:t>of</w:t>
      </w:r>
      <w:r w:rsidRPr="00C6397E">
        <w:t> various </w:t>
      </w:r>
      <w:r w:rsidRPr="00C6397E">
        <w:rPr>
          <w:rStyle w:val="StyleUnderline"/>
        </w:rPr>
        <w:t>species</w:t>
      </w:r>
      <w:r w:rsidRPr="00C6397E">
        <w:t>, posing a challenge to man.</w:t>
      </w:r>
    </w:p>
    <w:p w14:paraId="442B9BBB" w14:textId="77777777" w:rsidR="004C45FA" w:rsidRPr="00C6397E" w:rsidRDefault="004C45FA" w:rsidP="004C45FA">
      <w:r w:rsidRPr="00C6397E">
        <w:t>Wild animals on exodus may change feeding patterns and forage into human habitation causing untold damages. </w:t>
      </w:r>
      <w:r w:rsidRPr="00C6397E">
        <w:rPr>
          <w:rStyle w:val="StyleUnderline"/>
          <w:highlight w:val="cyan"/>
        </w:rPr>
        <w:t>The </w:t>
      </w:r>
      <w:r w:rsidRPr="00C6397E">
        <w:rPr>
          <w:rStyle w:val="Emphasis"/>
          <w:bCs/>
          <w:highlight w:val="cyan"/>
        </w:rPr>
        <w:t>probability</w:t>
      </w:r>
      <w:r w:rsidRPr="00C6397E">
        <w:rPr>
          <w:rStyle w:val="StyleUnderline"/>
          <w:highlight w:val="cyan"/>
        </w:rPr>
        <w:t> of </w:t>
      </w:r>
      <w:r w:rsidRPr="00C6397E">
        <w:rPr>
          <w:rStyle w:val="Emphasis"/>
          <w:bCs/>
          <w:highlight w:val="cyan"/>
        </w:rPr>
        <w:t>extinction</w:t>
      </w:r>
      <w:r w:rsidRPr="00C6397E">
        <w:t> of known and endangered species </w:t>
      </w:r>
      <w:r w:rsidRPr="00C6397E">
        <w:rPr>
          <w:rStyle w:val="StyleUnderline"/>
          <w:highlight w:val="cyan"/>
        </w:rPr>
        <w:t>is</w:t>
      </w:r>
      <w:r w:rsidRPr="00C6397E">
        <w:t> also </w:t>
      </w:r>
      <w:r w:rsidRPr="00C6397E">
        <w:rPr>
          <w:rStyle w:val="StyleUnderline"/>
          <w:highlight w:val="cyan"/>
        </w:rPr>
        <w:t>high</w:t>
      </w:r>
      <w:r w:rsidRPr="00C6397E">
        <w:t>, thereby </w:t>
      </w:r>
      <w:r w:rsidRPr="00C6397E">
        <w:rPr>
          <w:rStyle w:val="StyleUnderline"/>
        </w:rPr>
        <w:t>putting a huge dent on</w:t>
      </w:r>
      <w:r w:rsidRPr="00C6397E">
        <w:t> </w:t>
      </w:r>
      <w:r w:rsidRPr="00C6397E">
        <w:rPr>
          <w:rStyle w:val="StyleUnderline"/>
        </w:rPr>
        <w:t>conservation</w:t>
      </w:r>
      <w:r w:rsidRPr="00C6397E">
        <w:t> and rubbishing efforts which have been put over the years on conservation. Furthermore, conservationists opine that </w:t>
      </w:r>
      <w:r w:rsidRPr="00C6397E">
        <w:rPr>
          <w:rStyle w:val="StyleUnderline"/>
        </w:rPr>
        <w:t>species</w:t>
      </w:r>
      <w:r w:rsidRPr="00C6397E">
        <w:t> </w:t>
      </w:r>
      <w:r w:rsidRPr="00C6397E">
        <w:rPr>
          <w:rStyle w:val="StyleUnderline"/>
        </w:rPr>
        <w:t>yet to be discovered</w:t>
      </w:r>
      <w:r w:rsidRPr="00C6397E">
        <w:t> </w:t>
      </w:r>
      <w:r w:rsidRPr="00C6397E">
        <w:rPr>
          <w:rStyle w:val="StyleUnderline"/>
        </w:rPr>
        <w:t>exist in the deep of the amazon and</w:t>
      </w:r>
      <w:r w:rsidRPr="00C6397E">
        <w:t> the </w:t>
      </w:r>
      <w:r w:rsidRPr="00C6397E">
        <w:rPr>
          <w:rStyle w:val="StyleUnderline"/>
        </w:rPr>
        <w:t>fires</w:t>
      </w:r>
      <w:r w:rsidRPr="00C6397E">
        <w:t> </w:t>
      </w:r>
      <w:r w:rsidRPr="00C6397E">
        <w:rPr>
          <w:rStyle w:val="StyleUnderline"/>
        </w:rPr>
        <w:t>if not</w:t>
      </w:r>
      <w:r w:rsidRPr="00C6397E">
        <w:t> </w:t>
      </w:r>
      <w:r w:rsidRPr="00C6397E">
        <w:rPr>
          <w:rStyle w:val="StyleUnderline"/>
        </w:rPr>
        <w:t>combatted</w:t>
      </w:r>
      <w:r w:rsidRPr="00C6397E">
        <w:t> </w:t>
      </w:r>
      <w:r w:rsidRPr="00C6397E">
        <w:rPr>
          <w:rStyle w:val="StyleUnderline"/>
        </w:rPr>
        <w:t>on</w:t>
      </w:r>
      <w:r w:rsidRPr="00C6397E">
        <w:t> </w:t>
      </w:r>
      <w:r w:rsidRPr="00C6397E">
        <w:rPr>
          <w:rStyle w:val="StyleUnderline"/>
        </w:rPr>
        <w:t>time</w:t>
      </w:r>
      <w:r w:rsidRPr="00C6397E">
        <w:t>, may </w:t>
      </w:r>
      <w:r w:rsidRPr="00C6397E">
        <w:rPr>
          <w:rStyle w:val="StyleUnderline"/>
        </w:rPr>
        <w:t>lead to the</w:t>
      </w:r>
      <w:r w:rsidRPr="00C6397E">
        <w:t> </w:t>
      </w:r>
      <w:r w:rsidRPr="00C6397E">
        <w:rPr>
          <w:rStyle w:val="StyleUnderline"/>
        </w:rPr>
        <w:t>extinction of</w:t>
      </w:r>
      <w:r w:rsidRPr="00C6397E">
        <w:t> the </w:t>
      </w:r>
      <w:r w:rsidRPr="00C6397E">
        <w:rPr>
          <w:rStyle w:val="StyleUnderline"/>
        </w:rPr>
        <w:t>species</w:t>
      </w:r>
      <w:r w:rsidRPr="00C6397E">
        <w:t> and man would not have the opportunity of discovering suchspecies (WWF, 2019). Similarly, the destruction of the Amazon would also harm its role as a provider of freshwater for virtually every country in South America— except for Chile, which is blocked by the Andes Mountains.</w:t>
      </w:r>
    </w:p>
    <w:p w14:paraId="58022C4D" w14:textId="77777777" w:rsidR="004C45FA" w:rsidRPr="00C6397E" w:rsidRDefault="004C45FA" w:rsidP="004C45FA">
      <w:r w:rsidRPr="00C6397E">
        <w:t>The fires have the propensity to exacerbate climate change effects not only in Amazon but round the world due to the possible increase in carbon monoxide and carbon dioxide emissions and massive loss of biodiversity. Excessive bush burning leads to ozone layer depletion which will consequently results to increase in mean temperature. Apart from heat waves, which increase in mean temperature will spread, icecap melt is a likely phenomenon. It must be noted that icecap melt is a major contributor to increase in sea level which is at the heart of the 2015 United Nations Climate ChangeConference (COP 21). Coastal States in Nigeria such as Lagos and Rivers, have been battling with the effects of sea level rise. Dealing with further sea level rise will pose a gargantuan challenge to the goal of environmental sustainability in such states.Thus, the Amazon fires are a threat to future existence of humans on earth, and that stands it out as a human insecurity indicator.</w:t>
      </w:r>
    </w:p>
    <w:p w14:paraId="666A57DE" w14:textId="77777777" w:rsidR="004C45FA" w:rsidRPr="00C6397E" w:rsidRDefault="004C45FA" w:rsidP="004C45FA">
      <w:r w:rsidRPr="00C6397E">
        <w:t>Conclusion and recommendations</w:t>
      </w:r>
    </w:p>
    <w:p w14:paraId="18B9CDF2" w14:textId="77777777" w:rsidR="004C45FA" w:rsidRPr="00C6397E" w:rsidRDefault="004C45FA" w:rsidP="004C45FA">
      <w:r w:rsidRPr="00C6397E">
        <w:rPr>
          <w:rStyle w:val="StyleUnderline"/>
          <w:highlight w:val="cyan"/>
        </w:rPr>
        <w:t>The Amazon</w:t>
      </w:r>
      <w:r w:rsidRPr="00C6397E">
        <w:t> </w:t>
      </w:r>
      <w:r w:rsidRPr="00C6397E">
        <w:rPr>
          <w:rStyle w:val="StyleUnderline"/>
        </w:rPr>
        <w:t>rainforest</w:t>
      </w:r>
      <w:r w:rsidRPr="00C6397E">
        <w:t> </w:t>
      </w:r>
      <w:r w:rsidRPr="00C6397E">
        <w:rPr>
          <w:rStyle w:val="StyleUnderline"/>
        </w:rPr>
        <w:t>is</w:t>
      </w:r>
      <w:r w:rsidRPr="00C6397E">
        <w:t> </w:t>
      </w:r>
      <w:r w:rsidRPr="00C6397E">
        <w:rPr>
          <w:rStyle w:val="StyleUnderline"/>
        </w:rPr>
        <w:t>key to the world‘s biodiversity</w:t>
      </w:r>
      <w:r w:rsidRPr="00C6397E">
        <w:t> preservation </w:t>
      </w:r>
      <w:r w:rsidRPr="00C6397E">
        <w:rPr>
          <w:rStyle w:val="StyleUnderline"/>
        </w:rPr>
        <w:t>and</w:t>
      </w:r>
      <w:r w:rsidRPr="00C6397E">
        <w:t> it </w:t>
      </w:r>
      <w:r w:rsidRPr="00C6397E">
        <w:rPr>
          <w:rStyle w:val="StyleUnderline"/>
        </w:rPr>
        <w:t>is</w:t>
      </w:r>
      <w:r w:rsidRPr="00C6397E">
        <w:t> </w:t>
      </w:r>
      <w:r w:rsidRPr="00C6397E">
        <w:rPr>
          <w:rStyle w:val="StyleUnderline"/>
          <w:highlight w:val="cyan"/>
        </w:rPr>
        <w:t>integral to mankind‘</w:t>
      </w:r>
      <w:r w:rsidRPr="00C6397E">
        <w:rPr>
          <w:rStyle w:val="StyleUnderline"/>
        </w:rPr>
        <w:t>s</w:t>
      </w:r>
      <w:r w:rsidRPr="00C6397E">
        <w:t> continual </w:t>
      </w:r>
      <w:r w:rsidRPr="00C6397E">
        <w:rPr>
          <w:rStyle w:val="StyleUnderline"/>
          <w:highlight w:val="cyan"/>
        </w:rPr>
        <w:t>survival on earth</w:t>
      </w:r>
      <w:r w:rsidRPr="00C6397E">
        <w:t>. Climate change has been identified as one of the drivers of wildfires in the Amazon.However, the </w:t>
      </w:r>
      <w:r w:rsidRPr="00C6397E">
        <w:rPr>
          <w:rStyle w:val="StyleUnderline"/>
        </w:rPr>
        <w:t>recent fires have been</w:t>
      </w:r>
      <w:r w:rsidRPr="00C6397E">
        <w:t> </w:t>
      </w:r>
      <w:r w:rsidRPr="00C6397E">
        <w:rPr>
          <w:rStyle w:val="StyleUnderline"/>
        </w:rPr>
        <w:t>helped along</w:t>
      </w:r>
      <w:r w:rsidRPr="00C6397E">
        <w:t> </w:t>
      </w:r>
      <w:r w:rsidRPr="00C6397E">
        <w:rPr>
          <w:rStyle w:val="StyleUnderline"/>
        </w:rPr>
        <w:t>by</w:t>
      </w:r>
      <w:r w:rsidRPr="00C6397E">
        <w:t> </w:t>
      </w:r>
      <w:r w:rsidRPr="00C6397E">
        <w:rPr>
          <w:rStyle w:val="StyleUnderline"/>
        </w:rPr>
        <w:t>political exigencies</w:t>
      </w:r>
      <w:r w:rsidRPr="00C6397E">
        <w:t> </w:t>
      </w:r>
      <w:r w:rsidRPr="00C6397E">
        <w:rPr>
          <w:rStyle w:val="StyleUnderline"/>
        </w:rPr>
        <w:t>and</w:t>
      </w:r>
      <w:r w:rsidRPr="00C6397E">
        <w:t> </w:t>
      </w:r>
      <w:r w:rsidRPr="00C6397E">
        <w:rPr>
          <w:rStyle w:val="StyleUnderline"/>
        </w:rPr>
        <w:t>man‘s activities.The wildfires</w:t>
      </w:r>
      <w:r w:rsidRPr="00C6397E">
        <w:t> </w:t>
      </w:r>
      <w:r w:rsidRPr="00C6397E">
        <w:rPr>
          <w:rStyle w:val="StyleUnderline"/>
        </w:rPr>
        <w:t>are</w:t>
      </w:r>
      <w:r w:rsidRPr="00C6397E">
        <w:t> however </w:t>
      </w:r>
      <w:r w:rsidRPr="00C6397E">
        <w:rPr>
          <w:rStyle w:val="StyleUnderline"/>
        </w:rPr>
        <w:t>leading to</w:t>
      </w:r>
      <w:r w:rsidRPr="00C6397E">
        <w:t> </w:t>
      </w:r>
      <w:r w:rsidRPr="00C6397E">
        <w:rPr>
          <w:rStyle w:val="StyleUnderline"/>
        </w:rPr>
        <w:t>climate</w:t>
      </w:r>
      <w:r w:rsidRPr="00C6397E">
        <w:t> change </w:t>
      </w:r>
      <w:r w:rsidRPr="00C6397E">
        <w:rPr>
          <w:rStyle w:val="StyleUnderline"/>
        </w:rPr>
        <w:t>extremes</w:t>
      </w:r>
      <w:r w:rsidRPr="00C6397E">
        <w:t> </w:t>
      </w:r>
      <w:r w:rsidRPr="00C6397E">
        <w:rPr>
          <w:rStyle w:val="StyleUnderline"/>
        </w:rPr>
        <w:t>and spreading</w:t>
      </w:r>
      <w:r w:rsidRPr="00C6397E">
        <w:t> of </w:t>
      </w:r>
      <w:r w:rsidRPr="00C6397E">
        <w:rPr>
          <w:rStyle w:val="StyleUnderline"/>
        </w:rPr>
        <w:t>haze and darkness</w:t>
      </w:r>
      <w:r w:rsidRPr="00C6397E">
        <w:t> </w:t>
      </w:r>
      <w:r w:rsidRPr="00C6397E">
        <w:rPr>
          <w:rStyle w:val="StyleUnderline"/>
        </w:rPr>
        <w:t>over the</w:t>
      </w:r>
      <w:r w:rsidRPr="00C6397E">
        <w:t> South American </w:t>
      </w:r>
      <w:r w:rsidRPr="00C6397E">
        <w:rPr>
          <w:rStyle w:val="StyleUnderline"/>
        </w:rPr>
        <w:t>atmosphere</w:t>
      </w:r>
      <w:r w:rsidRPr="00C6397E">
        <w:t>. Furthermore, </w:t>
      </w:r>
      <w:r w:rsidRPr="00C6397E">
        <w:rPr>
          <w:rStyle w:val="StyleUnderline"/>
        </w:rPr>
        <w:t>species flight and possible extinction is occurring on a daily basis thereby</w:t>
      </w:r>
      <w:r w:rsidRPr="00C6397E">
        <w:t> </w:t>
      </w:r>
      <w:r w:rsidRPr="00C6397E">
        <w:rPr>
          <w:rStyle w:val="StyleUnderline"/>
          <w:highlight w:val="cyan"/>
        </w:rPr>
        <w:t>driving ecological instability in the</w:t>
      </w:r>
      <w:r w:rsidRPr="00C6397E">
        <w:t> South American region and the </w:t>
      </w:r>
      <w:r w:rsidRPr="00C6397E">
        <w:rPr>
          <w:rStyle w:val="StyleUnderline"/>
          <w:highlight w:val="cyan"/>
        </w:rPr>
        <w:t>World at large</w:t>
      </w:r>
      <w:r w:rsidRPr="00C6397E">
        <w:t>. The world environment is gasping and grappling with climate change effects and efforts are being made daily to conserve the environment. The recent wave of wildfire will further exacerbate climate change and bring the threat of environmental extinction closer. </w:t>
      </w:r>
      <w:r w:rsidRPr="00C6397E">
        <w:rPr>
          <w:rStyle w:val="StyleUnderline"/>
        </w:rPr>
        <w:t>Thus, putting the</w:t>
      </w:r>
      <w:r w:rsidRPr="00C6397E">
        <w:t> </w:t>
      </w:r>
      <w:r w:rsidRPr="00C6397E">
        <w:rPr>
          <w:rStyle w:val="StyleUnderline"/>
        </w:rPr>
        <w:t>Amazon</w:t>
      </w:r>
      <w:r w:rsidRPr="00C6397E">
        <w:t> fires </w:t>
      </w:r>
      <w:r w:rsidRPr="00C6397E">
        <w:rPr>
          <w:rStyle w:val="StyleUnderline"/>
        </w:rPr>
        <w:t>under-check</w:t>
      </w:r>
      <w:r w:rsidRPr="00C6397E">
        <w:t> </w:t>
      </w:r>
      <w:r w:rsidRPr="00C6397E">
        <w:rPr>
          <w:rStyle w:val="StyleUnderline"/>
        </w:rPr>
        <w:t>cannot be over emphasized</w:t>
      </w:r>
      <w:r w:rsidRPr="00C6397E">
        <w:t>.</w:t>
      </w:r>
    </w:p>
    <w:p w14:paraId="2B1E7EC7" w14:textId="77777777" w:rsidR="004C45FA" w:rsidRPr="00C6397E" w:rsidRDefault="004C45FA" w:rsidP="004C45FA">
      <w:r w:rsidRPr="00C6397E">
        <w:t>Citizens and leaders across South America and around the world need to create and promote a new vision of the Amazon, one that recognizes that the natural and economic assets of the region must be managed to maintain its essential role for South America and in sustaining the health of the planet. This should be backed by reforestation drive as well as a shift from the predominant monoculture agricultural practices.</w:t>
      </w:r>
    </w:p>
    <w:p w14:paraId="4BF2652B" w14:textId="77777777" w:rsidR="004C45FA" w:rsidRPr="00C6397E" w:rsidRDefault="004C45FA" w:rsidP="004C45FA">
      <w:r w:rsidRPr="00C6397E">
        <w:lastRenderedPageBreak/>
        <w:t>Educating inhabitants and indigenous dwellers of the Amazon on the importance of the rainforest to their survival and the world is key. This should be backed by the political will for conservation of the Amazon region by all stakeholders. </w:t>
      </w:r>
      <w:r w:rsidRPr="00C6397E">
        <w:rPr>
          <w:rStyle w:val="StyleUnderline"/>
        </w:rPr>
        <w:t>Every tree is important, hence</w:t>
      </w:r>
      <w:r w:rsidRPr="00C6397E">
        <w:t> </w:t>
      </w:r>
      <w:r w:rsidRPr="00C6397E">
        <w:rPr>
          <w:rStyle w:val="StyleUnderline"/>
        </w:rPr>
        <w:t>every human</w:t>
      </w:r>
      <w:r w:rsidRPr="00C6397E">
        <w:t> being </w:t>
      </w:r>
      <w:r w:rsidRPr="00C6397E">
        <w:rPr>
          <w:rStyle w:val="StyleUnderline"/>
        </w:rPr>
        <w:t>should be encouraged to</w:t>
      </w:r>
      <w:r w:rsidRPr="00C6397E">
        <w:t> </w:t>
      </w:r>
      <w:r w:rsidRPr="00C6397E">
        <w:rPr>
          <w:rStyle w:val="StyleUnderline"/>
        </w:rPr>
        <w:t>plant</w:t>
      </w:r>
      <w:r w:rsidRPr="00C6397E">
        <w:t> </w:t>
      </w:r>
      <w:r w:rsidRPr="00C6397E">
        <w:rPr>
          <w:rStyle w:val="StyleUnderline"/>
        </w:rPr>
        <w:t>trees everywhere</w:t>
      </w:r>
      <w:r w:rsidRPr="00C6397E">
        <w:t> as a long-time plan </w:t>
      </w:r>
      <w:r w:rsidRPr="00C6397E">
        <w:rPr>
          <w:rStyle w:val="StyleUnderline"/>
        </w:rPr>
        <w:t>to</w:t>
      </w:r>
      <w:r w:rsidRPr="00C6397E">
        <w:t> </w:t>
      </w:r>
      <w:r w:rsidRPr="00C6397E">
        <w:rPr>
          <w:rStyle w:val="StyleUnderline"/>
        </w:rPr>
        <w:t>reduce the dependence of the world</w:t>
      </w:r>
      <w:r w:rsidRPr="00C6397E">
        <w:t> on the Amazon as its major carbon sink.</w:t>
      </w:r>
    </w:p>
    <w:p w14:paraId="2D200A66" w14:textId="77777777" w:rsidR="004C45FA" w:rsidRDefault="004C45FA" w:rsidP="004C45FA"/>
    <w:p w14:paraId="413BB47C" w14:textId="77777777" w:rsidR="004C45FA" w:rsidRPr="00195908" w:rsidRDefault="004C45FA" w:rsidP="004C45FA">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A87D330" w14:textId="77777777" w:rsidR="004C45FA" w:rsidRDefault="004C45FA" w:rsidP="004C45FA">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Cs/>
        </w:rPr>
        <w:t>An Anthology of Global Risk</w:t>
      </w:r>
      <w:r>
        <w:t>, Open Book Publishers, https://doi.org/10.11647/OBP.0360, njn]</w:t>
      </w:r>
    </w:p>
    <w:p w14:paraId="37BD9F9F" w14:textId="77777777" w:rsidR="004C45FA" w:rsidRPr="00381A6F" w:rsidRDefault="004C45FA" w:rsidP="004C45FA">
      <w:pPr>
        <w:rPr>
          <w:rStyle w:val="Emphasis"/>
        </w:rPr>
      </w:pPr>
      <w:r w:rsidRPr="00CB71A5">
        <w:rPr>
          <w:sz w:val="16"/>
        </w:rPr>
        <w:t>1. Introduction</w:t>
      </w:r>
    </w:p>
    <w:p w14:paraId="00A15FAC" w14:textId="77777777" w:rsidR="004C45FA" w:rsidRPr="00872120" w:rsidRDefault="004C45FA" w:rsidP="004C45FA">
      <w:pPr>
        <w:rPr>
          <w:sz w:val="16"/>
        </w:rPr>
      </w:pPr>
      <w:r w:rsidRPr="00872120">
        <w:rPr>
          <w:sz w:val="16"/>
        </w:rPr>
        <w:t xml:space="preserve">Despite recent social protests and climate emergency declarations, </w:t>
      </w:r>
      <w:r w:rsidRPr="00B106EA">
        <w:rPr>
          <w:rStyle w:val="StyleUnderline"/>
        </w:rPr>
        <w:t xml:space="preserve">efforts to </w:t>
      </w:r>
      <w:r w:rsidRPr="00381A6F">
        <w:rPr>
          <w:rStyle w:val="Emphasis"/>
        </w:rPr>
        <w:t>mitigate</w:t>
      </w:r>
      <w:r w:rsidRPr="00B106EA">
        <w:rPr>
          <w:rStyle w:val="StyleUnderline"/>
        </w:rPr>
        <w:t xml:space="preserve"> climate change to date are </w:t>
      </w:r>
      <w:r w:rsidRPr="00381A6F">
        <w:rPr>
          <w:rStyle w:val="Emphasis"/>
        </w:rPr>
        <w:t>insufficient</w:t>
      </w:r>
      <w:r w:rsidRPr="00872120">
        <w:rPr>
          <w:sz w:val="16"/>
        </w:rPr>
        <w:t>.1 Greenhouse gas (</w:t>
      </w:r>
      <w:r w:rsidRPr="00381A6F">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381A6F">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381A6F">
        <w:rPr>
          <w:rStyle w:val="Emphasis"/>
        </w:rPr>
        <w:t>C</w:t>
      </w:r>
      <w:r w:rsidRPr="00872120">
        <w:rPr>
          <w:sz w:val="16"/>
        </w:rPr>
        <w:t xml:space="preserve"> is increasingly likely this century.2 </w:t>
      </w:r>
      <w:r w:rsidRPr="00872120">
        <w:rPr>
          <w:rStyle w:val="StyleUnderline"/>
        </w:rPr>
        <w:t xml:space="preserve">There is emerging evidence of </w:t>
      </w:r>
      <w:r w:rsidRPr="00381A6F">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381A6F">
        <w:rPr>
          <w:rStyle w:val="Emphasis"/>
        </w:rPr>
        <w:t>accelerating</w:t>
      </w:r>
      <w:r w:rsidRPr="00B106EA">
        <w:rPr>
          <w:rStyle w:val="StyleUnderline"/>
        </w:rPr>
        <w:t xml:space="preserve">3 </w:t>
      </w:r>
      <w:r w:rsidRPr="00872120">
        <w:rPr>
          <w:rStyle w:val="StyleUnderline"/>
        </w:rPr>
        <w:t xml:space="preserve">and </w:t>
      </w:r>
      <w:r w:rsidRPr="00381A6F">
        <w:rPr>
          <w:rStyle w:val="Emphasis"/>
        </w:rPr>
        <w:t>dampening</w:t>
      </w:r>
      <w:r w:rsidRPr="00872120">
        <w:rPr>
          <w:rStyle w:val="StyleUnderline"/>
        </w:rPr>
        <w:t xml:space="preserve"> feedbacks </w:t>
      </w:r>
      <w:r w:rsidRPr="00381A6F">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381A6F">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381A6F">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9DFF2D8" w14:textId="77777777" w:rsidR="004C45FA" w:rsidRPr="00872120" w:rsidRDefault="004C45FA" w:rsidP="004C45FA">
      <w:pPr>
        <w:rPr>
          <w:sz w:val="16"/>
        </w:rPr>
      </w:pPr>
      <w:r w:rsidRPr="00872120">
        <w:rPr>
          <w:sz w:val="16"/>
        </w:rPr>
        <w:t xml:space="preserve">Looking beyond the framing of “global warming”, there is concern that </w:t>
      </w:r>
      <w:r w:rsidRPr="00872120">
        <w:rPr>
          <w:rStyle w:val="StyleUnderline"/>
        </w:rPr>
        <w:t xml:space="preserve">the </w:t>
      </w:r>
      <w:r w:rsidRPr="00381A6F">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381A6F">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381A6F">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2F742C80" w14:textId="77777777" w:rsidR="004C45FA" w:rsidRPr="002E1B33" w:rsidRDefault="004C45FA" w:rsidP="004C45FA">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381A6F">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381A6F">
        <w:rPr>
          <w:rStyle w:val="Emphasis"/>
        </w:rPr>
        <w:t>science</w:t>
      </w:r>
      <w:r w:rsidRPr="002E1B33">
        <w:rPr>
          <w:sz w:val="16"/>
        </w:rPr>
        <w:t xml:space="preserve"> underpinning global warming estimates </w:t>
      </w:r>
      <w:r w:rsidRPr="002E1B33">
        <w:rPr>
          <w:rStyle w:val="StyleUnderline"/>
        </w:rPr>
        <w:t xml:space="preserve">is </w:t>
      </w:r>
      <w:r w:rsidRPr="00381A6F">
        <w:rPr>
          <w:rStyle w:val="Emphasis"/>
        </w:rPr>
        <w:t>well established</w:t>
      </w:r>
      <w:r w:rsidRPr="002E1B33">
        <w:rPr>
          <w:sz w:val="16"/>
        </w:rPr>
        <w:t xml:space="preserve">,18 albeit subject to sensitivities, the </w:t>
      </w:r>
      <w:r w:rsidRPr="00381A6F">
        <w:rPr>
          <w:rStyle w:val="Emphasis"/>
        </w:rPr>
        <w:t>uncertainties</w:t>
      </w:r>
      <w:r w:rsidRPr="002E1B33">
        <w:rPr>
          <w:rStyle w:val="StyleUnderline"/>
        </w:rPr>
        <w:t xml:space="preserve"> increase significantly when we start to consider these </w:t>
      </w:r>
      <w:r w:rsidRPr="00381A6F">
        <w:rPr>
          <w:rStyle w:val="Emphasis"/>
        </w:rPr>
        <w:t>tangible</w:t>
      </w:r>
      <w:r w:rsidRPr="002E1B33">
        <w:rPr>
          <w:rStyle w:val="StyleUnderline"/>
        </w:rPr>
        <w:t xml:space="preserve"> societal </w:t>
      </w:r>
      <w:r w:rsidRPr="00381A6F">
        <w:rPr>
          <w:rStyle w:val="Emphasis"/>
        </w:rPr>
        <w:t>impacts</w:t>
      </w:r>
      <w:r w:rsidRPr="002E1B33">
        <w:rPr>
          <w:sz w:val="16"/>
        </w:rPr>
        <w:t xml:space="preserve"> given the complex relationships involved.19 Our </w:t>
      </w:r>
      <w:r w:rsidRPr="00B106EA">
        <w:rPr>
          <w:rStyle w:val="StyleUnderline"/>
        </w:rPr>
        <w:t xml:space="preserve">understanding of </w:t>
      </w:r>
      <w:r w:rsidRPr="00381A6F">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381A6F">
        <w:rPr>
          <w:rStyle w:val="Emphasis"/>
        </w:rPr>
        <w:t>underdeveloped</w:t>
      </w:r>
      <w:r w:rsidRPr="00B106EA">
        <w:rPr>
          <w:sz w:val="16"/>
        </w:rPr>
        <w:t>.20</w:t>
      </w:r>
    </w:p>
    <w:p w14:paraId="16DBFC40" w14:textId="77777777" w:rsidR="004C45FA" w:rsidRDefault="004C45FA" w:rsidP="004C45FA">
      <w:r>
        <w:t>&lt;&lt;TEXT CONDENSED, NONE OMITTED&gt;&gt;</w:t>
      </w:r>
    </w:p>
    <w:p w14:paraId="1068DD3F" w14:textId="77777777" w:rsidR="004C45FA" w:rsidRPr="000C7830" w:rsidRDefault="004C45FA" w:rsidP="004C45FA">
      <w:pPr>
        <w:rPr>
          <w:sz w:val="4"/>
          <w:szCs w:val="4"/>
        </w:rPr>
      </w:pPr>
      <w:r w:rsidRPr="000C7830">
        <w:rPr>
          <w:sz w:val="4"/>
          <w:szCs w:val="4"/>
        </w:rPr>
        <w:lastRenderedPageBreak/>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1FC83FE" w14:textId="77777777" w:rsidR="004C45FA" w:rsidRPr="00CB71A5" w:rsidRDefault="004C45FA" w:rsidP="004C45FA">
      <w:r>
        <w:t>&lt;&lt;PARAGRAPH INTEGRITY RESUMES&gt;&gt;</w:t>
      </w:r>
    </w:p>
    <w:p w14:paraId="6F607366" w14:textId="77777777" w:rsidR="004C45FA" w:rsidRPr="002E1B33" w:rsidRDefault="004C45FA" w:rsidP="004C45FA">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381A6F">
        <w:rPr>
          <w:rStyle w:val="Emphasis"/>
        </w:rPr>
        <w:t>historically observed</w:t>
      </w:r>
      <w:r w:rsidRPr="002E1B33">
        <w:rPr>
          <w:rStyle w:val="StyleUnderline"/>
        </w:rPr>
        <w:t xml:space="preserve"> mechanisms of societal </w:t>
      </w:r>
      <w:r w:rsidRPr="00381A6F">
        <w:rPr>
          <w:rStyle w:val="Emphasis"/>
        </w:rPr>
        <w:t>collapse</w:t>
      </w:r>
      <w:r w:rsidRPr="002E1B33">
        <w:rPr>
          <w:rStyle w:val="StyleUnderline"/>
        </w:rPr>
        <w:t>, including natural</w:t>
      </w:r>
      <w:r>
        <w:rPr>
          <w:rStyle w:val="StyleUnderline"/>
        </w:rPr>
        <w:t xml:space="preserve"> </w:t>
      </w:r>
      <w:r w:rsidRPr="00381A6F">
        <w:rPr>
          <w:rStyle w:val="Emphasis"/>
        </w:rPr>
        <w:t>climate change</w:t>
      </w:r>
      <w:r w:rsidRPr="002E1B33">
        <w:rPr>
          <w:rStyle w:val="StyleUnderline"/>
        </w:rPr>
        <w:t xml:space="preserve">, remain </w:t>
      </w:r>
      <w:r w:rsidRPr="00381A6F">
        <w:rPr>
          <w:rStyle w:val="Emphasis"/>
        </w:rPr>
        <w:t>applicable</w:t>
      </w:r>
      <w:r w:rsidRPr="002E1B33">
        <w:rPr>
          <w:rStyle w:val="StyleUnderline"/>
        </w:rPr>
        <w:t xml:space="preserve"> as X-risks </w:t>
      </w:r>
      <w:r w:rsidRPr="00381A6F">
        <w:rPr>
          <w:rStyle w:val="Emphasis"/>
        </w:rPr>
        <w:t>today</w:t>
      </w:r>
      <w:r w:rsidRPr="002E1B33">
        <w:rPr>
          <w:sz w:val="16"/>
        </w:rPr>
        <w:t xml:space="preserve">. However, </w:t>
      </w:r>
      <w:r w:rsidRPr="002E1B33">
        <w:rPr>
          <w:rStyle w:val="StyleUnderline"/>
        </w:rPr>
        <w:t>the</w:t>
      </w:r>
      <w:r>
        <w:rPr>
          <w:rStyle w:val="StyleUnderline"/>
        </w:rPr>
        <w:t xml:space="preserve"> </w:t>
      </w:r>
      <w:r w:rsidRPr="00381A6F">
        <w:rPr>
          <w:rStyle w:val="Emphasis"/>
        </w:rPr>
        <w:t>state</w:t>
      </w:r>
      <w:r w:rsidRPr="002E1B33">
        <w:rPr>
          <w:rStyle w:val="StyleUnderline"/>
        </w:rPr>
        <w:t xml:space="preserve"> of existence of </w:t>
      </w:r>
      <w:r w:rsidRPr="00381A6F">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381A6F">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381A6F">
        <w:rPr>
          <w:rStyle w:val="Emphasis"/>
        </w:rPr>
        <w:t>increase</w:t>
      </w:r>
      <w:r w:rsidRPr="002E1B33">
        <w:rPr>
          <w:rStyle w:val="StyleUnderline"/>
        </w:rPr>
        <w:t xml:space="preserve"> a society’s </w:t>
      </w:r>
      <w:r w:rsidRPr="00381A6F">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381A6F">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381A6F">
        <w:rPr>
          <w:rStyle w:val="Emphasis"/>
        </w:rPr>
        <w:t>vulnerability</w:t>
      </w:r>
      <w:r w:rsidRPr="002E1B33">
        <w:rPr>
          <w:rStyle w:val="StyleUnderline"/>
        </w:rPr>
        <w:t xml:space="preserve"> </w:t>
      </w:r>
      <w:r w:rsidRPr="00B106EA">
        <w:rPr>
          <w:rStyle w:val="StyleUnderline"/>
        </w:rPr>
        <w:t xml:space="preserve">to </w:t>
      </w:r>
      <w:r w:rsidRPr="00381A6F">
        <w:rPr>
          <w:rStyle w:val="Emphasis"/>
        </w:rPr>
        <w:t>termination shocks</w:t>
      </w:r>
      <w:r w:rsidRPr="00B106EA">
        <w:rPr>
          <w:rStyle w:val="StyleUnderline"/>
        </w:rPr>
        <w:t xml:space="preserve">, where </w:t>
      </w:r>
      <w:r w:rsidRPr="00381A6F">
        <w:rPr>
          <w:rStyle w:val="Emphasis"/>
        </w:rPr>
        <w:t>failure</w:t>
      </w:r>
      <w:r w:rsidRPr="00B106EA">
        <w:rPr>
          <w:sz w:val="16"/>
        </w:rPr>
        <w:t xml:space="preserve"> of the technology </w:t>
      </w:r>
      <w:r w:rsidRPr="00B106EA">
        <w:rPr>
          <w:rStyle w:val="StyleUnderline"/>
        </w:rPr>
        <w:t xml:space="preserve">exposes society to </w:t>
      </w:r>
      <w:r w:rsidRPr="00381A6F">
        <w:rPr>
          <w:rStyle w:val="Emphasis"/>
        </w:rPr>
        <w:t>sudden</w:t>
      </w:r>
      <w:r w:rsidRPr="00B106EA">
        <w:rPr>
          <w:rStyle w:val="StyleUnderline"/>
        </w:rPr>
        <w:t xml:space="preserve"> temperature </w:t>
      </w:r>
      <w:r w:rsidRPr="00381A6F">
        <w:rPr>
          <w:rStyle w:val="Emphasis"/>
        </w:rPr>
        <w:t>increases</w:t>
      </w:r>
      <w:r w:rsidRPr="00B106EA">
        <w:rPr>
          <w:sz w:val="16"/>
        </w:rPr>
        <w:t xml:space="preserve">.73 </w:t>
      </w:r>
      <w:r w:rsidRPr="00B106EA">
        <w:rPr>
          <w:rStyle w:val="StyleUnderline"/>
        </w:rPr>
        <w:t xml:space="preserve">In this highly </w:t>
      </w:r>
      <w:r w:rsidRPr="00381A6F">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381A6F">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381A6F">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6237FEDF" w14:textId="77777777" w:rsidR="004C45FA" w:rsidRPr="002E1B33" w:rsidRDefault="004C45FA" w:rsidP="004C45FA">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381A6F">
        <w:rPr>
          <w:rStyle w:val="Emphasis"/>
        </w:rPr>
        <w:t>temperature</w:t>
      </w:r>
      <w:r w:rsidRPr="002E1B33">
        <w:rPr>
          <w:sz w:val="16"/>
        </w:rPr>
        <w:t xml:space="preserve">) </w:t>
      </w:r>
      <w:r w:rsidRPr="002E1B33">
        <w:rPr>
          <w:rStyle w:val="StyleUnderline"/>
        </w:rPr>
        <w:t xml:space="preserve">and natural </w:t>
      </w:r>
      <w:r w:rsidRPr="00381A6F">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381A6F">
        <w:rPr>
          <w:rStyle w:val="Emphasis"/>
        </w:rPr>
        <w:t>directly</w:t>
      </w:r>
      <w:r w:rsidRPr="00B106EA">
        <w:rPr>
          <w:sz w:val="16"/>
        </w:rPr>
        <w:t xml:space="preserve">. These two effects, </w:t>
      </w:r>
      <w:r w:rsidRPr="00B106EA">
        <w:rPr>
          <w:rStyle w:val="StyleUnderline"/>
        </w:rPr>
        <w:t xml:space="preserve">coupled with </w:t>
      </w:r>
      <w:r w:rsidRPr="00381A6F">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381A6F">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381A6F">
        <w:rPr>
          <w:rStyle w:val="Emphasis"/>
        </w:rPr>
        <w:t>degradation</w:t>
      </w:r>
      <w:r w:rsidRPr="00B106EA">
        <w:rPr>
          <w:rStyle w:val="StyleUnderline"/>
        </w:rPr>
        <w:t xml:space="preserve"> of the </w:t>
      </w:r>
      <w:r w:rsidRPr="00381A6F">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381A6F">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381A6F">
        <w:rPr>
          <w:rStyle w:val="Emphasis"/>
        </w:rPr>
        <w:t>resource</w:t>
      </w:r>
      <w:r w:rsidRPr="00B106EA">
        <w:rPr>
          <w:rStyle w:val="StyleUnderline"/>
        </w:rPr>
        <w:t xml:space="preserve"> and service </w:t>
      </w:r>
      <w:r w:rsidRPr="00381A6F">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381A6F">
        <w:rPr>
          <w:rStyle w:val="Emphasis"/>
        </w:rPr>
        <w:t>stability</w:t>
      </w:r>
      <w:r w:rsidRPr="002E1B33">
        <w:rPr>
          <w:rStyle w:val="StyleUnderline"/>
        </w:rPr>
        <w:t xml:space="preserve">, resulting in </w:t>
      </w:r>
      <w:r w:rsidRPr="00381A6F">
        <w:rPr>
          <w:rStyle w:val="Emphasis"/>
        </w:rPr>
        <w:t>economic</w:t>
      </w:r>
      <w:r w:rsidRPr="002E1B33">
        <w:rPr>
          <w:rStyle w:val="StyleUnderline"/>
        </w:rPr>
        <w:t xml:space="preserve"> loss, political </w:t>
      </w:r>
      <w:r w:rsidRPr="00381A6F">
        <w:rPr>
          <w:rStyle w:val="Emphasis"/>
        </w:rPr>
        <w:t>dysfunction</w:t>
      </w:r>
      <w:r w:rsidRPr="002E1B33">
        <w:rPr>
          <w:rStyle w:val="StyleUnderline"/>
        </w:rPr>
        <w:t xml:space="preserve"> and</w:t>
      </w:r>
      <w:r w:rsidRPr="002E1B33">
        <w:rPr>
          <w:sz w:val="16"/>
        </w:rPr>
        <w:t xml:space="preserve"> social </w:t>
      </w:r>
      <w:r w:rsidRPr="00381A6F">
        <w:rPr>
          <w:rStyle w:val="Emphasis"/>
        </w:rPr>
        <w:t>unrest</w:t>
      </w:r>
      <w:r w:rsidRPr="002E1B33">
        <w:rPr>
          <w:rStyle w:val="StyleUnderline"/>
        </w:rPr>
        <w:t xml:space="preserve">, as well as </w:t>
      </w:r>
      <w:r w:rsidRPr="00381A6F">
        <w:rPr>
          <w:rStyle w:val="Emphasis"/>
        </w:rPr>
        <w:t>migration</w:t>
      </w:r>
      <w:r w:rsidRPr="002E1B33">
        <w:rPr>
          <w:rStyle w:val="StyleUnderline"/>
        </w:rPr>
        <w:t xml:space="preserve"> and </w:t>
      </w:r>
      <w:r w:rsidRPr="00381A6F">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939A3BB" w14:textId="77777777" w:rsidR="004C45FA" w:rsidRDefault="004C45FA" w:rsidP="004C45FA">
      <w:r>
        <w:t>&lt;&lt;TEXT CONDENSED, NONE OMITTED&gt;&gt;</w:t>
      </w:r>
    </w:p>
    <w:p w14:paraId="534AF3EE" w14:textId="77777777" w:rsidR="004C45FA" w:rsidRPr="002B3D1E" w:rsidRDefault="004C45FA" w:rsidP="004C45FA">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D7CD7BC" w14:textId="77777777" w:rsidR="004C45FA" w:rsidRPr="009C2E64" w:rsidRDefault="004C45FA" w:rsidP="004C45FA">
      <w:r>
        <w:t>&lt;&lt;PARAGRAPH INTEGRITY RESUMES&gt;&gt;</w:t>
      </w:r>
    </w:p>
    <w:p w14:paraId="396D452D" w14:textId="77777777" w:rsidR="004C45FA" w:rsidRDefault="004C45FA" w:rsidP="004C45FA">
      <w:r>
        <w:t>&lt;&lt;</w:t>
      </w:r>
      <w:r w:rsidRPr="009C2E64">
        <w:t>REFERENCES OMITTED</w:t>
      </w:r>
      <w:r>
        <w:t xml:space="preserve">, </w:t>
      </w:r>
      <w:r w:rsidRPr="009C2E64">
        <w:t>CHAPTER 14 BEGINS</w:t>
      </w:r>
      <w:r>
        <w:t>&gt;&gt;</w:t>
      </w:r>
    </w:p>
    <w:p w14:paraId="3003AF2F" w14:textId="77777777" w:rsidR="004C45FA" w:rsidRPr="00CF0A4D" w:rsidRDefault="004C45FA" w:rsidP="004C45FA">
      <w:pPr>
        <w:rPr>
          <w:sz w:val="12"/>
          <w:szCs w:val="12"/>
        </w:rPr>
      </w:pPr>
      <w:r w:rsidRPr="00CF0A4D">
        <w:rPr>
          <w:sz w:val="12"/>
          <w:szCs w:val="12"/>
        </w:rPr>
        <w:t>Highlights:</w:t>
      </w:r>
    </w:p>
    <w:p w14:paraId="18645DC4" w14:textId="77777777" w:rsidR="004C45FA" w:rsidRPr="00CF0A4D" w:rsidRDefault="004C45FA" w:rsidP="004C45FA">
      <w:pPr>
        <w:rPr>
          <w:sz w:val="12"/>
          <w:szCs w:val="12"/>
        </w:rPr>
      </w:pPr>
      <w:r w:rsidRPr="00CF0A4D">
        <w:rPr>
          <w:sz w:val="12"/>
          <w:szCs w:val="12"/>
        </w:rPr>
        <w:lastRenderedPageBreak/>
        <w:t>• In this short chapter the authors draw on several research strands and papers within CSER to offer a theoretical reflection on how to think about catastrophic climate change and what Existential Risk Studies can learn from climate change research.</w:t>
      </w:r>
    </w:p>
    <w:p w14:paraId="5D6DEAD0" w14:textId="77777777" w:rsidR="004C45FA" w:rsidRPr="00CF0A4D" w:rsidRDefault="004C45FA" w:rsidP="004C45FA">
      <w:pPr>
        <w:rPr>
          <w:sz w:val="12"/>
        </w:rPr>
      </w:pPr>
      <w:r w:rsidRPr="00CF0A4D">
        <w:rPr>
          <w:sz w:val="12"/>
        </w:rPr>
        <w:t xml:space="preserve">• </w:t>
      </w:r>
      <w:r w:rsidRPr="009C2E64">
        <w:rPr>
          <w:rStyle w:val="StyleUnderline"/>
        </w:rPr>
        <w:t xml:space="preserve">This is intended to </w:t>
      </w:r>
      <w:r w:rsidRPr="00381A6F">
        <w:rPr>
          <w:rStyle w:val="Emphasis"/>
        </w:rPr>
        <w:t>build</w:t>
      </w:r>
      <w:r w:rsidRPr="009C2E64">
        <w:rPr>
          <w:rStyle w:val="StyleUnderline"/>
        </w:rPr>
        <w:t xml:space="preserve"> on the </w:t>
      </w:r>
      <w:r w:rsidRPr="00381A6F">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381A6F">
        <w:rPr>
          <w:rStyle w:val="Emphasis"/>
        </w:rPr>
        <w:t>risk cascade</w:t>
      </w:r>
      <w:r w:rsidRPr="00CF0A4D">
        <w:rPr>
          <w:sz w:val="12"/>
        </w:rPr>
        <w:t xml:space="preserve"> involving climate change and highlight its potential contribution to global catastrophic and existential risk.</w:t>
      </w:r>
    </w:p>
    <w:p w14:paraId="5CD619C2" w14:textId="77777777" w:rsidR="004C45FA" w:rsidRPr="00CF0A4D" w:rsidRDefault="004C45FA" w:rsidP="004C45FA">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CA70C68" w14:textId="77777777" w:rsidR="004C45FA" w:rsidRPr="00CF0A4D" w:rsidRDefault="004C45FA" w:rsidP="004C45FA">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4F93BEF5" w14:textId="77777777" w:rsidR="004C45FA" w:rsidRPr="00CF0A4D" w:rsidRDefault="004C45FA" w:rsidP="004C45FA">
      <w:pPr>
        <w:rPr>
          <w:sz w:val="12"/>
          <w:szCs w:val="12"/>
        </w:rPr>
      </w:pPr>
      <w:r w:rsidRPr="00CF0A4D">
        <w:rPr>
          <w:sz w:val="12"/>
          <w:szCs w:val="12"/>
        </w:rPr>
        <w:t>1. Asking the Wrong Questions for the Right Reasons</w:t>
      </w:r>
    </w:p>
    <w:p w14:paraId="72119A49" w14:textId="77777777" w:rsidR="004C45FA" w:rsidRPr="006B4973" w:rsidRDefault="004C45FA" w:rsidP="004C45FA">
      <w:pPr>
        <w:rPr>
          <w:sz w:val="16"/>
        </w:rPr>
      </w:pPr>
      <w:r w:rsidRPr="00B106EA">
        <w:rPr>
          <w:sz w:val="16"/>
        </w:rPr>
        <w:t xml:space="preserve">Within Existential Risk Studies </w:t>
      </w:r>
      <w:r w:rsidRPr="00B106EA">
        <w:rPr>
          <w:rStyle w:val="StyleUnderline"/>
        </w:rPr>
        <w:t xml:space="preserve">it is </w:t>
      </w:r>
      <w:r w:rsidRPr="00381A6F">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381A6F">
        <w:rPr>
          <w:rStyle w:val="Emphasis"/>
        </w:rPr>
        <w:t>existential</w:t>
      </w:r>
      <w:r w:rsidRPr="00B106EA">
        <w:rPr>
          <w:sz w:val="16"/>
        </w:rPr>
        <w:t xml:space="preserve"> risk</w:t>
      </w:r>
      <w:r w:rsidRPr="00B106EA">
        <w:rPr>
          <w:rStyle w:val="StyleUnderline"/>
        </w:rPr>
        <w:t xml:space="preserve">?”, and </w:t>
      </w:r>
      <w:r w:rsidRPr="00381A6F">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381A6F">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381A6F">
        <w:rPr>
          <w:rStyle w:val="Emphasis"/>
        </w:rPr>
        <w:t>not</w:t>
      </w:r>
      <w:r w:rsidRPr="00B106EA">
        <w:rPr>
          <w:rStyle w:val="StyleUnderline"/>
        </w:rPr>
        <w:t xml:space="preserve"> an </w:t>
      </w:r>
      <w:r w:rsidRPr="00381A6F">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381A6F">
        <w:rPr>
          <w:rStyle w:val="Emphasis"/>
        </w:rPr>
        <w:t>misguided</w:t>
      </w:r>
      <w:r w:rsidRPr="00B106EA">
        <w:rPr>
          <w:sz w:val="16"/>
        </w:rPr>
        <w:t xml:space="preserve">. There are three reasons for thinking this. Firstly, </w:t>
      </w:r>
      <w:r w:rsidRPr="00B106EA">
        <w:rPr>
          <w:rStyle w:val="StyleUnderline"/>
        </w:rPr>
        <w:t xml:space="preserve">it makes </w:t>
      </w:r>
      <w:r w:rsidRPr="00381A6F">
        <w:rPr>
          <w:rStyle w:val="Emphasis"/>
        </w:rPr>
        <w:t>little sense</w:t>
      </w:r>
      <w:r w:rsidRPr="00B106EA">
        <w:rPr>
          <w:rStyle w:val="StyleUnderline"/>
        </w:rPr>
        <w:t xml:space="preserve"> on a </w:t>
      </w:r>
      <w:r w:rsidRPr="00381A6F">
        <w:rPr>
          <w:rStyle w:val="Emphasis"/>
        </w:rPr>
        <w:t>probabilistic</w:t>
      </w:r>
      <w:r w:rsidRPr="00B106EA">
        <w:rPr>
          <w:rStyle w:val="StyleUnderline"/>
        </w:rPr>
        <w:t xml:space="preserve"> level; whether something will be a </w:t>
      </w:r>
      <w:r w:rsidRPr="00381A6F">
        <w:rPr>
          <w:rStyle w:val="Emphasis"/>
        </w:rPr>
        <w:t>threat</w:t>
      </w:r>
      <w:r w:rsidRPr="00B106EA">
        <w:rPr>
          <w:rStyle w:val="StyleUnderline"/>
        </w:rPr>
        <w:t xml:space="preserve"> to our collective existence is </w:t>
      </w:r>
      <w:r w:rsidRPr="00381A6F">
        <w:rPr>
          <w:rStyle w:val="Emphasis"/>
        </w:rPr>
        <w:t>not</w:t>
      </w:r>
      <w:r w:rsidRPr="00B106EA">
        <w:rPr>
          <w:sz w:val="16"/>
        </w:rPr>
        <w:t xml:space="preserve"> a </w:t>
      </w:r>
      <w:r w:rsidRPr="00381A6F">
        <w:rPr>
          <w:rStyle w:val="Emphasis"/>
        </w:rPr>
        <w:t>binary</w:t>
      </w:r>
      <w:r w:rsidRPr="00B106EA">
        <w:rPr>
          <w:sz w:val="16"/>
        </w:rPr>
        <w:t xml:space="preserve"> matter, </w:t>
      </w:r>
      <w:r w:rsidRPr="00B106EA">
        <w:rPr>
          <w:rStyle w:val="StyleUnderline"/>
        </w:rPr>
        <w:t xml:space="preserve">it is a question of </w:t>
      </w:r>
      <w:r w:rsidRPr="00381A6F">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381A6F">
        <w:rPr>
          <w:rStyle w:val="Emphasis"/>
        </w:rPr>
        <w:t>researchers</w:t>
      </w:r>
      <w:r w:rsidRPr="009C2E64">
        <w:rPr>
          <w:rStyle w:val="StyleUnderline"/>
        </w:rPr>
        <w:t xml:space="preserve"> within Existential Risk Studies </w:t>
      </w:r>
      <w:r w:rsidRPr="00381A6F">
        <w:rPr>
          <w:rStyle w:val="Emphasis"/>
        </w:rPr>
        <w:t>mistakenly</w:t>
      </w:r>
      <w:r w:rsidRPr="009C2E64">
        <w:rPr>
          <w:rStyle w:val="StyleUnderline"/>
        </w:rPr>
        <w:t xml:space="preserve"> conflict</w:t>
      </w:r>
      <w:r>
        <w:rPr>
          <w:rStyle w:val="StyleUnderline"/>
        </w:rPr>
        <w:t xml:space="preserve"> </w:t>
      </w:r>
      <w:r w:rsidRPr="00381A6F">
        <w:rPr>
          <w:rStyle w:val="Emphasis"/>
        </w:rPr>
        <w:t>existential risk</w:t>
      </w:r>
      <w:r w:rsidRPr="009C2E64">
        <w:rPr>
          <w:rStyle w:val="StyleUnderline"/>
        </w:rPr>
        <w:t xml:space="preserve"> with events that could be </w:t>
      </w:r>
      <w:r w:rsidRPr="00381A6F">
        <w:rPr>
          <w:rStyle w:val="Emphasis"/>
        </w:rPr>
        <w:t>existential catastrophes</w:t>
      </w:r>
      <w:r w:rsidRPr="00B106EA">
        <w:rPr>
          <w:sz w:val="16"/>
        </w:rPr>
        <w:t xml:space="preserve">. Secondly, </w:t>
      </w:r>
      <w:r w:rsidRPr="00B106EA">
        <w:rPr>
          <w:rStyle w:val="StyleUnderline"/>
        </w:rPr>
        <w:t xml:space="preserve">climate change is </w:t>
      </w:r>
      <w:r w:rsidRPr="00381A6F">
        <w:rPr>
          <w:rStyle w:val="Emphasis"/>
        </w:rPr>
        <w:t>not</w:t>
      </w:r>
      <w:r w:rsidRPr="00B106EA">
        <w:rPr>
          <w:rStyle w:val="StyleUnderline"/>
        </w:rPr>
        <w:t xml:space="preserve"> a </w:t>
      </w:r>
      <w:r w:rsidRPr="00381A6F">
        <w:rPr>
          <w:rStyle w:val="Emphasis"/>
        </w:rPr>
        <w:t>single uniform process</w:t>
      </w:r>
      <w:r w:rsidRPr="00B106EA">
        <w:rPr>
          <w:rStyle w:val="StyleUnderline"/>
        </w:rPr>
        <w:t xml:space="preserve"> that will affect everyone in the </w:t>
      </w:r>
      <w:r w:rsidRPr="00381A6F">
        <w:rPr>
          <w:rStyle w:val="Emphasis"/>
        </w:rPr>
        <w:t>same</w:t>
      </w:r>
      <w:r w:rsidRPr="00B106EA">
        <w:rPr>
          <w:rStyle w:val="StyleUnderline"/>
        </w:rPr>
        <w:t xml:space="preserve"> way; it is a set of </w:t>
      </w:r>
      <w:r w:rsidRPr="00381A6F">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381A6F">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381A6F">
        <w:rPr>
          <w:rStyle w:val="Emphasis"/>
        </w:rPr>
        <w:t>risk cascades</w:t>
      </w:r>
      <w:r w:rsidRPr="00B106EA">
        <w:rPr>
          <w:sz w:val="16"/>
        </w:rPr>
        <w:t xml:space="preserve">. As Richards et al. show, </w:t>
      </w:r>
      <w:r w:rsidRPr="00B106EA">
        <w:rPr>
          <w:rStyle w:val="StyleUnderline"/>
        </w:rPr>
        <w:t xml:space="preserve">it will </w:t>
      </w:r>
      <w:r w:rsidRPr="00381A6F">
        <w:rPr>
          <w:rStyle w:val="Emphasis"/>
        </w:rPr>
        <w:t>inevitably</w:t>
      </w:r>
      <w:r w:rsidRPr="00B106EA">
        <w:rPr>
          <w:rStyle w:val="StyleUnderline"/>
        </w:rPr>
        <w:t xml:space="preserve"> interact with</w:t>
      </w:r>
      <w:r w:rsidRPr="006B4973">
        <w:rPr>
          <w:rStyle w:val="StyleUnderline"/>
        </w:rPr>
        <w:t xml:space="preserve"> a host of </w:t>
      </w:r>
      <w:r w:rsidRPr="00381A6F">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381A6F">
        <w:rPr>
          <w:rStyle w:val="Emphasis"/>
        </w:rPr>
        <w:t xml:space="preserve">“global systems </w:t>
      </w:r>
      <w:r w:rsidRPr="005831CC">
        <w:rPr>
          <w:rStyle w:val="Emphasis"/>
          <w:highlight w:val="cyan"/>
        </w:rPr>
        <w:t>death spirals</w:t>
      </w:r>
      <w:r w:rsidRPr="00381A6F">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858E832" w14:textId="77777777" w:rsidR="004C45FA" w:rsidRPr="006B4973" w:rsidRDefault="004C45FA" w:rsidP="004C45FA">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5D07B6F" w14:textId="77777777" w:rsidR="004C45FA" w:rsidRPr="006B4973" w:rsidRDefault="004C45FA" w:rsidP="004C45FA">
      <w:pPr>
        <w:rPr>
          <w:rStyle w:val="StyleUnderline"/>
        </w:rPr>
      </w:pPr>
      <w:r w:rsidRPr="006B4973">
        <w:rPr>
          <w:sz w:val="16"/>
        </w:rPr>
        <w:t xml:space="preserve">Considering this revised question can also help to rectify </w:t>
      </w:r>
      <w:r w:rsidRPr="006B4973">
        <w:rPr>
          <w:rStyle w:val="StyleUnderline"/>
        </w:rPr>
        <w:t xml:space="preserve">a </w:t>
      </w:r>
      <w:r w:rsidRPr="00381A6F">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381A6F">
        <w:rPr>
          <w:rStyle w:val="Emphasis"/>
        </w:rPr>
        <w:t>mean global temp</w:t>
      </w:r>
      <w:r w:rsidRPr="006B4973">
        <w:rPr>
          <w:rStyle w:val="StyleUnderline"/>
        </w:rPr>
        <w:t xml:space="preserve">erature rise as the </w:t>
      </w:r>
      <w:r w:rsidRPr="00381A6F">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381A6F">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381A6F">
        <w:rPr>
          <w:rStyle w:val="Emphasis"/>
        </w:rPr>
        <w:t>factors</w:t>
      </w:r>
      <w:r w:rsidRPr="006B4973">
        <w:rPr>
          <w:sz w:val="16"/>
        </w:rPr>
        <w:t xml:space="preserve"> we need </w:t>
      </w:r>
      <w:r w:rsidRPr="006B4973">
        <w:rPr>
          <w:rStyle w:val="StyleUnderline"/>
        </w:rPr>
        <w:t xml:space="preserve">to </w:t>
      </w:r>
      <w:r w:rsidRPr="00381A6F">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381A6F">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381A6F">
        <w:rPr>
          <w:rStyle w:val="Emphasis"/>
        </w:rPr>
        <w:t>boundaries</w:t>
      </w:r>
      <w:r w:rsidRPr="006B4973">
        <w:rPr>
          <w:rStyle w:val="StyleUnderline"/>
        </w:rPr>
        <w:t xml:space="preserve"> are </w:t>
      </w:r>
      <w:r w:rsidRPr="00381A6F">
        <w:rPr>
          <w:rStyle w:val="Emphasis"/>
        </w:rPr>
        <w:t>transgressed</w:t>
      </w:r>
      <w:r w:rsidRPr="006B4973">
        <w:rPr>
          <w:rStyle w:val="StyleUnderline"/>
        </w:rPr>
        <w:t xml:space="preserve">, the international order is </w:t>
      </w:r>
      <w:r w:rsidRPr="00381A6F">
        <w:rPr>
          <w:rStyle w:val="Emphasis"/>
        </w:rPr>
        <w:t>riven</w:t>
      </w:r>
      <w:r w:rsidRPr="006B4973">
        <w:rPr>
          <w:rStyle w:val="StyleUnderline"/>
        </w:rPr>
        <w:t xml:space="preserve"> with </w:t>
      </w:r>
      <w:r w:rsidRPr="00381A6F">
        <w:rPr>
          <w:rStyle w:val="Emphasis"/>
        </w:rPr>
        <w:t>conflict</w:t>
      </w:r>
      <w:r w:rsidRPr="006B4973">
        <w:rPr>
          <w:rStyle w:val="StyleUnderline"/>
        </w:rPr>
        <w:t xml:space="preserve">, lethal </w:t>
      </w:r>
      <w:r w:rsidRPr="00381A6F">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381A6F">
        <w:rPr>
          <w:rStyle w:val="Emphasis"/>
        </w:rPr>
        <w:t>inequality</w:t>
      </w:r>
      <w:r w:rsidRPr="006B4973">
        <w:rPr>
          <w:rStyle w:val="StyleUnderline"/>
        </w:rPr>
        <w:t xml:space="preserve">, low trust, and </w:t>
      </w:r>
      <w:r w:rsidRPr="00381A6F">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381A6F">
        <w:rPr>
          <w:rStyle w:val="Emphasis"/>
        </w:rPr>
        <w:t>sophisticated</w:t>
      </w:r>
      <w:r w:rsidRPr="006B4973">
        <w:rPr>
          <w:rStyle w:val="StyleUnderline"/>
        </w:rPr>
        <w:t xml:space="preserve"> approach which looks </w:t>
      </w:r>
      <w:r w:rsidRPr="00381A6F">
        <w:rPr>
          <w:rStyle w:val="Emphasis"/>
        </w:rPr>
        <w:t>beyond</w:t>
      </w:r>
      <w:r w:rsidRPr="006B4973">
        <w:rPr>
          <w:rStyle w:val="StyleUnderline"/>
        </w:rPr>
        <w:t xml:space="preserve"> the </w:t>
      </w:r>
      <w:r w:rsidRPr="00381A6F">
        <w:rPr>
          <w:rStyle w:val="Emphasis"/>
        </w:rPr>
        <w:t>direct impacts</w:t>
      </w:r>
      <w:r w:rsidRPr="006B4973">
        <w:rPr>
          <w:sz w:val="16"/>
        </w:rPr>
        <w:t xml:space="preserve"> of a given level of warming </w:t>
      </w:r>
      <w:r w:rsidRPr="006B4973">
        <w:rPr>
          <w:rStyle w:val="StyleUnderline"/>
        </w:rPr>
        <w:t xml:space="preserve">to think through </w:t>
      </w:r>
      <w:r w:rsidRPr="00381A6F">
        <w:rPr>
          <w:rStyle w:val="Emphasis"/>
        </w:rPr>
        <w:t>fully formed</w:t>
      </w:r>
      <w:r w:rsidRPr="006B4973">
        <w:rPr>
          <w:rStyle w:val="StyleUnderline"/>
        </w:rPr>
        <w:t xml:space="preserve"> climate </w:t>
      </w:r>
      <w:r w:rsidRPr="00381A6F">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381A6F">
        <w:rPr>
          <w:rStyle w:val="Emphasis"/>
        </w:rPr>
        <w:t>right way</w:t>
      </w:r>
      <w:r w:rsidRPr="006B4973">
        <w:rPr>
          <w:rStyle w:val="StyleUnderline"/>
        </w:rPr>
        <w:t xml:space="preserve"> to think about the problem.</w:t>
      </w:r>
    </w:p>
    <w:p w14:paraId="5A1C5725" w14:textId="77777777" w:rsidR="004C45FA" w:rsidRPr="006B4973" w:rsidRDefault="004C45FA" w:rsidP="004C45FA">
      <w:pPr>
        <w:rPr>
          <w:sz w:val="16"/>
        </w:rPr>
      </w:pPr>
      <w:r w:rsidRPr="006B4973">
        <w:rPr>
          <w:sz w:val="16"/>
        </w:rPr>
        <w:t>2. Catastrophic Neglect</w:t>
      </w:r>
    </w:p>
    <w:p w14:paraId="0C48102B" w14:textId="77777777" w:rsidR="004C45FA" w:rsidRPr="00C83A39" w:rsidRDefault="004C45FA" w:rsidP="004C45FA">
      <w:pPr>
        <w:rPr>
          <w:sz w:val="16"/>
        </w:rPr>
      </w:pPr>
      <w:r w:rsidRPr="00C83A39">
        <w:rPr>
          <w:sz w:val="16"/>
        </w:rPr>
        <w:lastRenderedPageBreak/>
        <w:t xml:space="preserve">Given how poorly questions about </w:t>
      </w:r>
      <w:r w:rsidRPr="006B4973">
        <w:rPr>
          <w:rStyle w:val="StyleUnderline"/>
        </w:rPr>
        <w:t>catastrophic</w:t>
      </w:r>
      <w:r>
        <w:rPr>
          <w:rStyle w:val="StyleUnderline"/>
        </w:rPr>
        <w:t xml:space="preserve"> </w:t>
      </w:r>
      <w:r w:rsidRPr="00381A6F">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381A6F">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381A6F">
        <w:rPr>
          <w:rStyle w:val="Emphasis"/>
        </w:rPr>
        <w:t>more attention</w:t>
      </w:r>
      <w:r w:rsidRPr="00C83A39">
        <w:rPr>
          <w:rStyle w:val="StyleUnderline"/>
        </w:rPr>
        <w:t xml:space="preserve"> to studying the impacts of </w:t>
      </w:r>
      <w:r w:rsidRPr="00381A6F">
        <w:rPr>
          <w:rStyle w:val="Emphasis"/>
        </w:rPr>
        <w:t>lower- end</w:t>
      </w:r>
      <w:r w:rsidRPr="00C83A39">
        <w:rPr>
          <w:rStyle w:val="StyleUnderline"/>
        </w:rPr>
        <w:t xml:space="preserve"> warming rather than </w:t>
      </w:r>
      <w:r w:rsidRPr="00381A6F">
        <w:rPr>
          <w:rStyle w:val="Emphasis"/>
        </w:rPr>
        <w:t>high-end</w:t>
      </w:r>
      <w:r w:rsidRPr="00B106EA">
        <w:rPr>
          <w:rStyle w:val="StyleUnderline"/>
        </w:rPr>
        <w:t xml:space="preserve"> warming. Text-mining of </w:t>
      </w:r>
      <w:r w:rsidRPr="00381A6F">
        <w:rPr>
          <w:rStyle w:val="Emphasis"/>
        </w:rPr>
        <w:t>IPCC reports</w:t>
      </w:r>
      <w:r w:rsidRPr="00B106EA">
        <w:rPr>
          <w:rStyle w:val="StyleUnderline"/>
        </w:rPr>
        <w:t xml:space="preserve"> shows that mentions of </w:t>
      </w:r>
      <w:r w:rsidRPr="00381A6F">
        <w:rPr>
          <w:rStyle w:val="Emphasis"/>
        </w:rPr>
        <w:t>3 °</w:t>
      </w:r>
      <w:r w:rsidRPr="00B106EA">
        <w:rPr>
          <w:sz w:val="16"/>
        </w:rPr>
        <w:t xml:space="preserve">C </w:t>
      </w:r>
      <w:r w:rsidRPr="00B106EA">
        <w:rPr>
          <w:rStyle w:val="StyleUnderline"/>
        </w:rPr>
        <w:t xml:space="preserve">and above is </w:t>
      </w:r>
      <w:r w:rsidRPr="00381A6F">
        <w:rPr>
          <w:rStyle w:val="Emphasis"/>
        </w:rPr>
        <w:t>underrepresented</w:t>
      </w:r>
      <w:r w:rsidRPr="00B106EA">
        <w:rPr>
          <w:rStyle w:val="StyleUnderline"/>
        </w:rPr>
        <w:t xml:space="preserve"> relative to its </w:t>
      </w:r>
      <w:r w:rsidRPr="00381A6F">
        <w:rPr>
          <w:rStyle w:val="Emphasis"/>
        </w:rPr>
        <w:t>likelihood</w:t>
      </w:r>
      <w:r w:rsidRPr="00B106EA">
        <w:rPr>
          <w:sz w:val="16"/>
        </w:rPr>
        <w:t xml:space="preserve"> (and impact),9 a finding that has been </w:t>
      </w:r>
      <w:r w:rsidRPr="00B106EA">
        <w:rPr>
          <w:rStyle w:val="StyleUnderline"/>
        </w:rPr>
        <w:t xml:space="preserve">verified by both </w:t>
      </w:r>
      <w:r w:rsidRPr="00381A6F">
        <w:rPr>
          <w:rStyle w:val="Emphasis"/>
        </w:rPr>
        <w:t>literature sampling</w:t>
      </w:r>
      <w:r w:rsidRPr="00B106EA">
        <w:rPr>
          <w:rStyle w:val="StyleUnderline"/>
        </w:rPr>
        <w:t xml:space="preserve"> and the reports of </w:t>
      </w:r>
      <w:r w:rsidRPr="00381A6F">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381A6F">
        <w:rPr>
          <w:rStyle w:val="Emphasis"/>
        </w:rPr>
        <w:t>worsened</w:t>
      </w:r>
      <w:r w:rsidRPr="00B106EA">
        <w:rPr>
          <w:rStyle w:val="StyleUnderline"/>
        </w:rPr>
        <w:t xml:space="preserve"> over time with subsequent </w:t>
      </w:r>
      <w:r w:rsidRPr="00381A6F">
        <w:rPr>
          <w:rStyle w:val="Emphasis"/>
        </w:rPr>
        <w:t>IPCC reports</w:t>
      </w:r>
      <w:r w:rsidRPr="00B106EA">
        <w:rPr>
          <w:sz w:val="16"/>
        </w:rPr>
        <w:t xml:space="preserve">.111 The </w:t>
      </w:r>
      <w:r w:rsidRPr="00B106EA">
        <w:rPr>
          <w:rStyle w:val="StyleUnderline"/>
        </w:rPr>
        <w:t xml:space="preserve">use of </w:t>
      </w:r>
      <w:r w:rsidRPr="00381A6F">
        <w:rPr>
          <w:rStyle w:val="Emphasis"/>
        </w:rPr>
        <w:t>complex</w:t>
      </w:r>
      <w:r w:rsidRPr="00B106EA">
        <w:rPr>
          <w:rStyle w:val="StyleUnderline"/>
        </w:rPr>
        <w:t xml:space="preserve"> risk </w:t>
      </w:r>
      <w:r w:rsidRPr="00381A6F">
        <w:rPr>
          <w:rStyle w:val="Emphasis"/>
        </w:rPr>
        <w:t>assessments</w:t>
      </w:r>
      <w:r w:rsidRPr="00B106EA">
        <w:rPr>
          <w:rStyle w:val="StyleUnderline"/>
        </w:rPr>
        <w:t xml:space="preserve"> to study climate scenarios has also been </w:t>
      </w:r>
      <w:r w:rsidRPr="00381A6F">
        <w:rPr>
          <w:rStyle w:val="Emphasis"/>
        </w:rPr>
        <w:t>neglected</w:t>
      </w:r>
      <w:r w:rsidRPr="00B106EA">
        <w:rPr>
          <w:rStyle w:val="StyleUnderline"/>
        </w:rPr>
        <w:t xml:space="preserve">: looking at </w:t>
      </w:r>
      <w:r w:rsidRPr="00381A6F">
        <w:rPr>
          <w:rStyle w:val="Emphasis"/>
        </w:rPr>
        <w:t>compound hazards</w:t>
      </w:r>
      <w:r w:rsidRPr="00B106EA">
        <w:rPr>
          <w:rStyle w:val="StyleUnderline"/>
        </w:rPr>
        <w:t xml:space="preserve"> is already </w:t>
      </w:r>
      <w:r w:rsidRPr="00381A6F">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381A6F">
        <w:rPr>
          <w:rStyle w:val="Emphasis"/>
        </w:rPr>
        <w:t>risk cascades</w:t>
      </w:r>
      <w:r w:rsidRPr="00B106EA">
        <w:rPr>
          <w:rStyle w:val="StyleUnderline"/>
        </w:rPr>
        <w:t xml:space="preserve"> and </w:t>
      </w:r>
      <w:r w:rsidRPr="00381A6F">
        <w:rPr>
          <w:rStyle w:val="Emphasis"/>
        </w:rPr>
        <w:t>integrated</w:t>
      </w:r>
      <w:r w:rsidRPr="00B106EA">
        <w:rPr>
          <w:rStyle w:val="StyleUnderline"/>
        </w:rPr>
        <w:t xml:space="preserve"> climate </w:t>
      </w:r>
      <w:r w:rsidRPr="00381A6F">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3A10069" w14:textId="77777777" w:rsidR="004C45FA" w:rsidRPr="007E6403" w:rsidRDefault="004C45FA" w:rsidP="004C45FA">
      <w:pPr>
        <w:rPr>
          <w:sz w:val="16"/>
        </w:rPr>
      </w:pPr>
      <w:r w:rsidRPr="00C83A39">
        <w:rPr>
          <w:rStyle w:val="StyleUnderline"/>
        </w:rPr>
        <w:t xml:space="preserve">There are four key reasons for this </w:t>
      </w:r>
      <w:r w:rsidRPr="00381A6F">
        <w:rPr>
          <w:rStyle w:val="Emphasis"/>
        </w:rPr>
        <w:t>oversight</w:t>
      </w:r>
      <w:r w:rsidRPr="00C83A39">
        <w:rPr>
          <w:rStyle w:val="StyleUnderline"/>
        </w:rPr>
        <w:t xml:space="preserve"> of extreme global </w:t>
      </w:r>
      <w:r w:rsidRPr="00381A6F">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381A6F">
        <w:rPr>
          <w:rStyle w:val="Emphasis"/>
        </w:rPr>
        <w:t>complex</w:t>
      </w:r>
      <w:r w:rsidRPr="008049AC">
        <w:rPr>
          <w:rStyle w:val="StyleUnderline"/>
        </w:rPr>
        <w:t xml:space="preserve"> risk assessments are simply </w:t>
      </w:r>
      <w:r w:rsidRPr="00381A6F">
        <w:rPr>
          <w:rStyle w:val="Emphasis"/>
        </w:rPr>
        <w:t>harder</w:t>
      </w:r>
      <w:r w:rsidRPr="008049AC">
        <w:rPr>
          <w:sz w:val="16"/>
        </w:rPr>
        <w:t xml:space="preserve"> to do. </w:t>
      </w:r>
      <w:r w:rsidRPr="008049AC">
        <w:rPr>
          <w:rStyle w:val="StyleUnderline"/>
        </w:rPr>
        <w:t xml:space="preserve">The </w:t>
      </w:r>
      <w:r w:rsidRPr="00381A6F">
        <w:rPr>
          <w:rStyle w:val="Emphasis"/>
        </w:rPr>
        <w:t>higher</w:t>
      </w:r>
      <w:r w:rsidRPr="007E6403">
        <w:rPr>
          <w:rStyle w:val="StyleUnderline"/>
        </w:rPr>
        <w:t xml:space="preserve"> the warming gets, the </w:t>
      </w:r>
      <w:r w:rsidRPr="00381A6F">
        <w:rPr>
          <w:rStyle w:val="Emphasis"/>
        </w:rPr>
        <w:t>more difficult</w:t>
      </w:r>
      <w:r w:rsidRPr="007E6403">
        <w:rPr>
          <w:rStyle w:val="StyleUnderline"/>
        </w:rPr>
        <w:t xml:space="preserve"> it becomes to </w:t>
      </w:r>
      <w:r w:rsidRPr="00381A6F">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381A6F">
        <w:rPr>
          <w:rStyle w:val="Emphasis"/>
        </w:rPr>
        <w:t>assessments</w:t>
      </w:r>
      <w:r w:rsidRPr="007E6403">
        <w:rPr>
          <w:rStyle w:val="StyleUnderline"/>
        </w:rPr>
        <w:t xml:space="preserve"> involving </w:t>
      </w:r>
      <w:r w:rsidRPr="00381A6F">
        <w:rPr>
          <w:rStyle w:val="Emphasis"/>
        </w:rPr>
        <w:t>multiple factors</w:t>
      </w:r>
      <w:r w:rsidRPr="007E6403">
        <w:rPr>
          <w:rStyle w:val="StyleUnderline"/>
        </w:rPr>
        <w:t xml:space="preserve"> are far </w:t>
      </w:r>
      <w:r w:rsidRPr="00381A6F">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381A6F">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381A6F">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381A6F">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381A6F">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381A6F">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381A6F">
        <w:rPr>
          <w:rStyle w:val="Emphasis"/>
        </w:rPr>
        <w:t>divergent hypotheses</w:t>
      </w:r>
      <w:r w:rsidRPr="007E6403">
        <w:rPr>
          <w:sz w:val="16"/>
        </w:rPr>
        <w:t xml:space="preserve">.16 Finally, </w:t>
      </w:r>
      <w:r w:rsidRPr="007E6403">
        <w:rPr>
          <w:rStyle w:val="StyleUnderline"/>
        </w:rPr>
        <w:t xml:space="preserve">many fear that discussing </w:t>
      </w:r>
      <w:r w:rsidRPr="00381A6F">
        <w:rPr>
          <w:rStyle w:val="Emphasis"/>
        </w:rPr>
        <w:t>extreme risk</w:t>
      </w:r>
      <w:r w:rsidRPr="007E6403">
        <w:rPr>
          <w:rStyle w:val="StyleUnderline"/>
        </w:rPr>
        <w:t xml:space="preserve"> could cause people to </w:t>
      </w:r>
      <w:r w:rsidRPr="00381A6F">
        <w:rPr>
          <w:rStyle w:val="Emphasis"/>
        </w:rPr>
        <w:t>dwell too much</w:t>
      </w:r>
      <w:r w:rsidRPr="007E6403">
        <w:rPr>
          <w:rStyle w:val="StyleUnderline"/>
        </w:rPr>
        <w:t xml:space="preserve"> on worst case scenarios, breeding </w:t>
      </w:r>
      <w:r w:rsidRPr="00381A6F">
        <w:rPr>
          <w:rStyle w:val="Emphasis"/>
        </w:rPr>
        <w:t>fatalism</w:t>
      </w:r>
      <w:r w:rsidRPr="007E6403">
        <w:rPr>
          <w:sz w:val="16"/>
        </w:rPr>
        <w:t xml:space="preserve"> and paralysis.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2999E3B" w14:textId="77777777" w:rsidR="004C45FA" w:rsidRPr="00F757D3" w:rsidRDefault="004C45FA" w:rsidP="004C45FA">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A57E7FF" w14:textId="77777777" w:rsidR="004C45FA" w:rsidRPr="00F757D3" w:rsidRDefault="004C45FA" w:rsidP="004C45FA">
      <w:pPr>
        <w:rPr>
          <w:sz w:val="12"/>
          <w:szCs w:val="12"/>
        </w:rPr>
      </w:pPr>
      <w:r w:rsidRPr="00F757D3">
        <w:rPr>
          <w:sz w:val="12"/>
          <w:szCs w:val="12"/>
        </w:rPr>
        <w:t>3. The Risks and Rewards of Responding</w:t>
      </w:r>
    </w:p>
    <w:p w14:paraId="096BDBB6" w14:textId="77777777" w:rsidR="004C45FA" w:rsidRPr="00F757D3" w:rsidRDefault="004C45FA" w:rsidP="004C45FA">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9D87FD4" w14:textId="77777777" w:rsidR="004C45FA" w:rsidRPr="00B106EA" w:rsidRDefault="004C45FA" w:rsidP="004C45FA">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1ACB005" w14:textId="77777777" w:rsidR="004C45FA" w:rsidRPr="00C83A39" w:rsidRDefault="004C45FA" w:rsidP="004C45FA">
      <w:pPr>
        <w:rPr>
          <w:sz w:val="16"/>
        </w:rPr>
      </w:pPr>
      <w:r w:rsidRPr="00B106EA">
        <w:rPr>
          <w:sz w:val="16"/>
        </w:rPr>
        <w:t xml:space="preserve">Reacting to climate change could lead to </w:t>
      </w:r>
      <w:r w:rsidRPr="00381A6F">
        <w:rPr>
          <w:rStyle w:val="Emphasis"/>
        </w:rPr>
        <w:t>emergency</w:t>
      </w:r>
      <w:r w:rsidRPr="00B106EA">
        <w:rPr>
          <w:rStyle w:val="StyleUnderline"/>
        </w:rPr>
        <w:t xml:space="preserve"> responses, such as stratospheric aerosol injection</w:t>
      </w:r>
      <w:r w:rsidRPr="00B106EA">
        <w:rPr>
          <w:sz w:val="16"/>
        </w:rPr>
        <w:t xml:space="preserve"> (</w:t>
      </w:r>
      <w:r w:rsidRPr="00381A6F">
        <w:rPr>
          <w:rStyle w:val="Emphasis"/>
        </w:rPr>
        <w:t>SAI</w:t>
      </w:r>
      <w:r w:rsidRPr="00B106EA">
        <w:rPr>
          <w:sz w:val="16"/>
        </w:rPr>
        <w:t xml:space="preserve">), in an attempt </w:t>
      </w:r>
      <w:r w:rsidRPr="00B106EA">
        <w:rPr>
          <w:rStyle w:val="StyleUnderline"/>
        </w:rPr>
        <w:t xml:space="preserve">to </w:t>
      </w:r>
      <w:r w:rsidRPr="00381A6F">
        <w:rPr>
          <w:rStyle w:val="Emphasis"/>
        </w:rPr>
        <w:t>manipulate</w:t>
      </w:r>
      <w:r w:rsidRPr="00B106EA">
        <w:rPr>
          <w:rStyle w:val="StyleUnderline"/>
        </w:rPr>
        <w:t xml:space="preserve"> the quantity of </w:t>
      </w:r>
      <w:r w:rsidRPr="00381A6F">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381A6F">
        <w:rPr>
          <w:rStyle w:val="Emphasis"/>
        </w:rPr>
        <w:t>contribut</w:t>
      </w:r>
      <w:r w:rsidRPr="00B106EA">
        <w:rPr>
          <w:sz w:val="16"/>
        </w:rPr>
        <w:t xml:space="preserve">ion </w:t>
      </w:r>
      <w:r w:rsidRPr="00B106EA">
        <w:rPr>
          <w:rStyle w:val="StyleUnderline"/>
        </w:rPr>
        <w:t xml:space="preserve">to systemic risk or triggering other </w:t>
      </w:r>
      <w:r w:rsidRPr="00381A6F">
        <w:rPr>
          <w:rStyle w:val="Emphasis"/>
        </w:rPr>
        <w:t>hazards</w:t>
      </w:r>
      <w:r w:rsidRPr="00B106EA">
        <w:rPr>
          <w:sz w:val="16"/>
        </w:rPr>
        <w:t xml:space="preserve"> is sparse. Preliminary analysis suggests that </w:t>
      </w:r>
      <w:r w:rsidRPr="00B106EA">
        <w:rPr>
          <w:rStyle w:val="StyleUnderline"/>
        </w:rPr>
        <w:t xml:space="preserve">the </w:t>
      </w:r>
      <w:r w:rsidRPr="00381A6F">
        <w:rPr>
          <w:rStyle w:val="Emphasis"/>
        </w:rPr>
        <w:t>greatest problem</w:t>
      </w:r>
      <w:r w:rsidRPr="00B106EA">
        <w:rPr>
          <w:rStyle w:val="StyleUnderline"/>
        </w:rPr>
        <w:t xml:space="preserve"> is the latent risks of “</w:t>
      </w:r>
      <w:r w:rsidRPr="00381A6F">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381A6F">
        <w:rPr>
          <w:rStyle w:val="Emphasis"/>
        </w:rPr>
        <w:t>calamity</w:t>
      </w:r>
      <w:r w:rsidRPr="00B106EA">
        <w:rPr>
          <w:rStyle w:val="StyleUnderline"/>
        </w:rPr>
        <w:t xml:space="preserve"> such as a nuclear war </w:t>
      </w:r>
      <w:r w:rsidRPr="00381A6F">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381A6F">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381A6F">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381A6F">
        <w:rPr>
          <w:rStyle w:val="Emphasis"/>
        </w:rPr>
        <w:t>fattening</w:t>
      </w:r>
      <w:r w:rsidRPr="00C83A39">
        <w:rPr>
          <w:rStyle w:val="StyleUnderline"/>
        </w:rPr>
        <w:t xml:space="preserve"> the tail or </w:t>
      </w:r>
      <w:r w:rsidRPr="00381A6F">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t>
      </w:r>
      <w:r w:rsidRPr="00C83A39">
        <w:rPr>
          <w:sz w:val="16"/>
        </w:rPr>
        <w:lastRenderedPageBreak/>
        <w:t>world it is dispersed into.25 On the other hand, there are also frequently neglected co-benefits of climate mitigation policies, such as the public health benefits of eliminating coal smoke and other pollutants from our air.26</w:t>
      </w:r>
    </w:p>
    <w:p w14:paraId="68E99F02" w14:textId="77777777" w:rsidR="004C45FA" w:rsidRDefault="004C45FA" w:rsidP="004C45FA">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6585FED8" w14:textId="77777777" w:rsidR="004C45FA" w:rsidRPr="00471B4A" w:rsidRDefault="004C45FA" w:rsidP="004C45FA">
      <w:pPr>
        <w:keepNext/>
        <w:keepLines/>
        <w:spacing w:before="40" w:after="0"/>
        <w:outlineLvl w:val="3"/>
        <w:rPr>
          <w:rFonts w:eastAsia="Times New Roman" w:cs="Times New Roman"/>
          <w:b/>
          <w:iCs/>
          <w:sz w:val="26"/>
        </w:rPr>
      </w:pPr>
      <w:r w:rsidRPr="00471B4A">
        <w:rPr>
          <w:rFonts w:eastAsia="Times New Roman" w:cs="Times New Roman"/>
          <w:b/>
          <w:iCs/>
          <w:sz w:val="26"/>
        </w:rPr>
        <w:t>China-Russia alliance won’t be hostile.</w:t>
      </w:r>
    </w:p>
    <w:p w14:paraId="608E8C9E" w14:textId="77777777" w:rsidR="004C45FA" w:rsidRPr="00471B4A" w:rsidRDefault="004C45FA" w:rsidP="004C45FA">
      <w:pPr>
        <w:rPr>
          <w:rFonts w:eastAsia="Cambria"/>
        </w:rPr>
      </w:pPr>
      <w:r w:rsidRPr="00471B4A">
        <w:rPr>
          <w:rFonts w:eastAsia="Aptos"/>
          <w:b/>
          <w:bCs/>
          <w:sz w:val="26"/>
        </w:rPr>
        <w:t xml:space="preserve">Aron 19 </w:t>
      </w:r>
      <w:r w:rsidRPr="00471B4A">
        <w:rPr>
          <w:rFonts w:eastAsia="Cambria"/>
        </w:rPr>
        <w:t>[Leon; Resident Scholar and Director of Russian Studies at the American Enterprise Institute, Ph.D. in Political Sociology and M.A in Media Sociology from Columbia University, B.A. from Moscow State Pedagogical Institute. “Are Russia and China Really Forming an Alliance?”, Foreign Affairs, https://www.foreignaffairs.com/articles/china/2019-04-04/are-russia-and-china-really-forming-alliance</w:t>
      </w:r>
      <w:r w:rsidRPr="00471B4A">
        <w:rPr>
          <w:rFonts w:eastAsia="Aptos"/>
        </w:rPr>
        <w:t>, pbr]</w:t>
      </w:r>
    </w:p>
    <w:p w14:paraId="57B575AB" w14:textId="77777777" w:rsidR="004C45FA" w:rsidRPr="00471B4A" w:rsidRDefault="004C45FA" w:rsidP="004C45FA">
      <w:pPr>
        <w:rPr>
          <w:rFonts w:eastAsia="Aptos"/>
          <w:u w:val="single"/>
        </w:rPr>
      </w:pPr>
      <w:r w:rsidRPr="00471B4A">
        <w:rPr>
          <w:rFonts w:eastAsia="Cambria"/>
          <w:sz w:val="16"/>
        </w:rPr>
        <w:t xml:space="preserve">In March of 1969, Chinese troops ambushed and killed a Soviet border patrol on an island near the Chinese-Russian border. Fighting on and near the island lasted for months and ended with hundreds of casualties. Fifty years later, the ferocity of the skirmish between Mao Zedong’s China and Leonid Brezhnev’s Soviet Union seems to belong to a very distant past—so distant, </w:t>
      </w:r>
      <w:r w:rsidRPr="00471B4A">
        <w:rPr>
          <w:rFonts w:eastAsia="Aptos"/>
          <w:u w:val="single"/>
        </w:rPr>
        <w:t xml:space="preserve">indeed, that </w:t>
      </w:r>
      <w:r w:rsidRPr="00471B4A">
        <w:rPr>
          <w:rFonts w:eastAsia="Aptos"/>
          <w:highlight w:val="cyan"/>
          <w:u w:val="single"/>
        </w:rPr>
        <w:t>many</w:t>
      </w:r>
      <w:r w:rsidRPr="00471B4A">
        <w:rPr>
          <w:rFonts w:eastAsia="Aptos"/>
          <w:u w:val="single"/>
        </w:rPr>
        <w:t xml:space="preserve"> foreign-policy experts </w:t>
      </w:r>
      <w:r w:rsidRPr="00471B4A">
        <w:rPr>
          <w:rFonts w:eastAsia="Aptos"/>
          <w:highlight w:val="cyan"/>
          <w:u w:val="single"/>
        </w:rPr>
        <w:t>are convinced</w:t>
      </w:r>
      <w:r w:rsidRPr="00471B4A">
        <w:rPr>
          <w:rFonts w:eastAsia="Aptos"/>
          <w:u w:val="single"/>
        </w:rPr>
        <w:t xml:space="preserve"> that </w:t>
      </w:r>
      <w:r w:rsidRPr="00471B4A">
        <w:rPr>
          <w:rFonts w:eastAsia="Aptos"/>
          <w:highlight w:val="cyan"/>
          <w:u w:val="single"/>
        </w:rPr>
        <w:t xml:space="preserve">an anti-U.S. </w:t>
      </w:r>
      <w:r w:rsidRPr="00471B4A">
        <w:rPr>
          <w:rFonts w:eastAsia="Aptos"/>
          <w:b/>
          <w:iCs/>
          <w:highlight w:val="cyan"/>
          <w:u w:val="single"/>
          <w:bdr w:val="single" w:sz="8" w:space="0" w:color="auto"/>
        </w:rPr>
        <w:t>alliance</w:t>
      </w:r>
      <w:r w:rsidRPr="00471B4A">
        <w:rPr>
          <w:rFonts w:eastAsia="Aptos"/>
          <w:u w:val="single"/>
        </w:rPr>
        <w:t xml:space="preserve"> between the two countries is </w:t>
      </w:r>
      <w:r w:rsidRPr="00471B4A">
        <w:rPr>
          <w:rFonts w:eastAsia="Aptos"/>
          <w:highlight w:val="cyan"/>
          <w:u w:val="single"/>
        </w:rPr>
        <w:t>emerging. Yet</w:t>
      </w:r>
      <w:r w:rsidRPr="00471B4A">
        <w:rPr>
          <w:rFonts w:eastAsia="Aptos"/>
          <w:u w:val="single"/>
        </w:rPr>
        <w:t xml:space="preserve"> even half a century on, such an assessment stretches the evidence beyond what it can bear. </w:t>
      </w:r>
      <w:r w:rsidRPr="00471B4A">
        <w:rPr>
          <w:rFonts w:eastAsia="Aptos"/>
          <w:highlight w:val="cyan"/>
          <w:u w:val="single"/>
        </w:rPr>
        <w:t xml:space="preserve">On </w:t>
      </w:r>
      <w:r w:rsidRPr="00471B4A">
        <w:rPr>
          <w:rFonts w:eastAsia="Aptos"/>
          <w:u w:val="single"/>
        </w:rPr>
        <w:t xml:space="preserve">closer </w:t>
      </w:r>
      <w:r w:rsidRPr="00471B4A">
        <w:rPr>
          <w:rFonts w:eastAsia="Aptos"/>
          <w:highlight w:val="cyan"/>
          <w:u w:val="single"/>
        </w:rPr>
        <w:t>inspection</w:t>
      </w:r>
      <w:r w:rsidRPr="00471B4A">
        <w:rPr>
          <w:rFonts w:eastAsia="Aptos"/>
          <w:u w:val="single"/>
        </w:rPr>
        <w:t xml:space="preserve">, Chinese-Russian economic, foreign policy, and military </w:t>
      </w:r>
      <w:r w:rsidRPr="00471B4A">
        <w:rPr>
          <w:rFonts w:eastAsia="Aptos"/>
          <w:b/>
          <w:iCs/>
          <w:highlight w:val="cyan"/>
          <w:u w:val="single"/>
          <w:bdr w:val="single" w:sz="8" w:space="0" w:color="auto"/>
        </w:rPr>
        <w:t>coop</w:t>
      </w:r>
      <w:r w:rsidRPr="00471B4A">
        <w:rPr>
          <w:rFonts w:eastAsia="Aptos"/>
          <w:u w:val="single"/>
        </w:rPr>
        <w:t xml:space="preserve">eration </w:t>
      </w:r>
      <w:r w:rsidRPr="00471B4A">
        <w:rPr>
          <w:rFonts w:eastAsia="Aptos"/>
          <w:highlight w:val="cyan"/>
          <w:u w:val="single"/>
        </w:rPr>
        <w:t>is less</w:t>
      </w:r>
      <w:r w:rsidRPr="00471B4A">
        <w:rPr>
          <w:rFonts w:eastAsia="Aptos"/>
          <w:u w:val="single"/>
        </w:rPr>
        <w:t xml:space="preserve"> than </w:t>
      </w:r>
      <w:r w:rsidRPr="00471B4A">
        <w:rPr>
          <w:rFonts w:eastAsia="Aptos"/>
          <w:b/>
          <w:iCs/>
          <w:highlight w:val="cyan"/>
          <w:u w:val="single"/>
          <w:bdr w:val="single" w:sz="8" w:space="0" w:color="auto"/>
        </w:rPr>
        <w:t>impressive</w:t>
      </w:r>
      <w:r w:rsidRPr="00471B4A">
        <w:rPr>
          <w:rFonts w:eastAsia="Aptos"/>
          <w:u w:val="single"/>
        </w:rPr>
        <w:t xml:space="preserve">. The history of relations between the two countries is fraught, and they </w:t>
      </w:r>
      <w:r w:rsidRPr="00471B4A">
        <w:rPr>
          <w:rFonts w:eastAsia="Aptos"/>
          <w:highlight w:val="cyan"/>
          <w:u w:val="single"/>
        </w:rPr>
        <w:t>play</w:t>
      </w:r>
      <w:r w:rsidRPr="00471B4A">
        <w:rPr>
          <w:rFonts w:eastAsia="Aptos"/>
          <w:u w:val="single"/>
        </w:rPr>
        <w:t xml:space="preserve"> vastly </w:t>
      </w:r>
      <w:r w:rsidRPr="00471B4A">
        <w:rPr>
          <w:rFonts w:eastAsia="Aptos"/>
          <w:highlight w:val="cyan"/>
          <w:u w:val="single"/>
        </w:rPr>
        <w:t xml:space="preserve">different </w:t>
      </w:r>
      <w:r w:rsidRPr="00471B4A">
        <w:rPr>
          <w:rFonts w:eastAsia="Aptos"/>
          <w:b/>
          <w:iCs/>
          <w:highlight w:val="cyan"/>
          <w:u w:val="single"/>
          <w:bdr w:val="single" w:sz="8" w:space="0" w:color="auto"/>
        </w:rPr>
        <w:t>roles</w:t>
      </w:r>
      <w:r w:rsidRPr="00471B4A">
        <w:rPr>
          <w:rFonts w:eastAsia="Aptos"/>
          <w:u w:val="single"/>
        </w:rPr>
        <w:t xml:space="preserve"> in the world economy, </w:t>
      </w:r>
      <w:r w:rsidRPr="00471B4A">
        <w:rPr>
          <w:rFonts w:eastAsia="Aptos"/>
          <w:highlight w:val="cyan"/>
          <w:u w:val="single"/>
        </w:rPr>
        <w:t>making</w:t>
      </w:r>
      <w:r w:rsidRPr="00471B4A">
        <w:rPr>
          <w:rFonts w:eastAsia="Aptos"/>
          <w:u w:val="single"/>
        </w:rPr>
        <w:t xml:space="preserve"> a </w:t>
      </w:r>
      <w:r w:rsidRPr="00471B4A">
        <w:rPr>
          <w:rFonts w:eastAsia="Aptos"/>
          <w:b/>
          <w:iCs/>
          <w:highlight w:val="cyan"/>
          <w:u w:val="single"/>
          <w:bdr w:val="single" w:sz="8" w:space="0" w:color="auto"/>
        </w:rPr>
        <w:t>divergence</w:t>
      </w:r>
      <w:r w:rsidRPr="00471B4A">
        <w:rPr>
          <w:rFonts w:eastAsia="Aptos"/>
          <w:highlight w:val="cyan"/>
          <w:u w:val="single"/>
        </w:rPr>
        <w:t xml:space="preserve"> </w:t>
      </w:r>
      <w:r w:rsidRPr="00471B4A">
        <w:rPr>
          <w:rFonts w:eastAsia="Aptos"/>
          <w:u w:val="single"/>
        </w:rPr>
        <w:t xml:space="preserve">in their objectives all but </w:t>
      </w:r>
      <w:r w:rsidRPr="00471B4A">
        <w:rPr>
          <w:rFonts w:eastAsia="Aptos"/>
          <w:b/>
          <w:iCs/>
          <w:highlight w:val="cyan"/>
          <w:u w:val="single"/>
          <w:bdr w:val="single" w:sz="8" w:space="0" w:color="auto"/>
        </w:rPr>
        <w:t>unavoidable</w:t>
      </w:r>
      <w:r w:rsidRPr="00471B4A">
        <w:rPr>
          <w:rFonts w:eastAsia="Aptos"/>
          <w:u w:val="single"/>
        </w:rPr>
        <w:t xml:space="preserve">. In short, </w:t>
      </w:r>
      <w:r w:rsidRPr="00471B4A">
        <w:rPr>
          <w:rFonts w:eastAsia="Aptos"/>
          <w:highlight w:val="cyan"/>
          <w:u w:val="single"/>
        </w:rPr>
        <w:t>reports</w:t>
      </w:r>
      <w:r w:rsidRPr="00471B4A">
        <w:rPr>
          <w:rFonts w:eastAsia="Aptos"/>
          <w:u w:val="single"/>
        </w:rPr>
        <w:t xml:space="preserve"> of a Russian-Chinese alliance have </w:t>
      </w:r>
      <w:r w:rsidRPr="00471B4A">
        <w:rPr>
          <w:rFonts w:eastAsia="Aptos"/>
          <w:highlight w:val="cyan"/>
          <w:u w:val="single"/>
        </w:rPr>
        <w:t xml:space="preserve">been </w:t>
      </w:r>
      <w:r w:rsidRPr="00471B4A">
        <w:rPr>
          <w:rFonts w:eastAsia="Aptos"/>
          <w:u w:val="single"/>
        </w:rPr>
        <w:t xml:space="preserve">greatly </w:t>
      </w:r>
      <w:r w:rsidRPr="00471B4A">
        <w:rPr>
          <w:rFonts w:eastAsia="Aptos"/>
          <w:highlight w:val="cyan"/>
          <w:u w:val="single"/>
        </w:rPr>
        <w:t>exaggerated</w:t>
      </w:r>
      <w:r w:rsidRPr="00471B4A">
        <w:rPr>
          <w:rFonts w:eastAsia="Aptos"/>
          <w:u w:val="single"/>
        </w:rPr>
        <w:t>.</w:t>
      </w:r>
    </w:p>
    <w:p w14:paraId="67700D04" w14:textId="77777777" w:rsidR="004C45FA" w:rsidRPr="00471B4A" w:rsidRDefault="004C45FA" w:rsidP="004C45FA">
      <w:pPr>
        <w:rPr>
          <w:rFonts w:eastAsia="Cambria"/>
          <w:sz w:val="16"/>
        </w:rPr>
      </w:pPr>
      <w:r w:rsidRPr="00471B4A">
        <w:rPr>
          <w:rFonts w:eastAsia="Cambria"/>
          <w:sz w:val="16"/>
        </w:rPr>
        <w:t>THE ECONOMIC REALITY</w:t>
      </w:r>
    </w:p>
    <w:p w14:paraId="50B041DF" w14:textId="77777777" w:rsidR="004C45FA" w:rsidRPr="00471B4A" w:rsidRDefault="004C45FA" w:rsidP="004C45FA">
      <w:pPr>
        <w:rPr>
          <w:rFonts w:eastAsia="Cambria"/>
          <w:sz w:val="16"/>
        </w:rPr>
      </w:pPr>
      <w:r w:rsidRPr="00471B4A">
        <w:rPr>
          <w:rFonts w:eastAsia="Cambria"/>
          <w:sz w:val="16"/>
        </w:rPr>
        <w:t>Economic relations between Russia and China are rapidly expanding, and some experts have cited these ties as evidence of a growing closeness between the two countries. Indeed, just last year, bilateral trade increased by at least 15 percent compared to 2017 and reached a record $100 billion. Yet asymmetries in the scale and structure of bilateral commerce suggest caution: although China is Russia’s second-largest trading partner (after the EU) and Russia’s largest individual partner in both exports and imports, for China the Russian market is at best second-rate. Russia ranks tenth in Chinese exports and does not make it into the top ten in either imports or total trade.</w:t>
      </w:r>
    </w:p>
    <w:p w14:paraId="14DBE5AD" w14:textId="77777777" w:rsidR="004C45FA" w:rsidRPr="00471B4A" w:rsidRDefault="004C45FA" w:rsidP="004C45FA">
      <w:pPr>
        <w:rPr>
          <w:rFonts w:eastAsia="Cambria"/>
          <w:sz w:val="16"/>
        </w:rPr>
      </w:pPr>
      <w:r w:rsidRPr="00471B4A">
        <w:rPr>
          <w:rFonts w:eastAsia="Aptos"/>
          <w:u w:val="single"/>
        </w:rPr>
        <w:t xml:space="preserve">The structure of the </w:t>
      </w:r>
      <w:r w:rsidRPr="00471B4A">
        <w:rPr>
          <w:rFonts w:eastAsia="Aptos"/>
          <w:highlight w:val="cyan"/>
          <w:u w:val="single"/>
        </w:rPr>
        <w:t>trade is</w:t>
      </w:r>
      <w:r w:rsidRPr="00471B4A">
        <w:rPr>
          <w:rFonts w:eastAsia="Aptos"/>
          <w:u w:val="single"/>
        </w:rPr>
        <w:t xml:space="preserve"> similarly </w:t>
      </w:r>
      <w:r w:rsidRPr="00471B4A">
        <w:rPr>
          <w:rFonts w:eastAsia="Aptos"/>
          <w:b/>
          <w:iCs/>
          <w:highlight w:val="cyan"/>
          <w:u w:val="single"/>
          <w:bdr w:val="single" w:sz="8" w:space="0" w:color="auto"/>
        </w:rPr>
        <w:t>skewed</w:t>
      </w:r>
      <w:r w:rsidRPr="00471B4A">
        <w:rPr>
          <w:rFonts w:eastAsia="Cambria"/>
          <w:sz w:val="16"/>
        </w:rPr>
        <w:t>. More than three-quarters of Russia’s exports to China are raw materials, specifically crude oil, wood, and coal. China’s sales to Russia are 45 percent consumer goods and 38 percent electronics and machinery. The completion this year of the Power of Siberia natural gas pipeline will further widen the disparity by facilitating the export of $400 billion worth of Russian raw materials to China over the next 30 years. The nature of this exchange corresponds quite closely to Karl Marx’s and Vladimir Lenin’s description of colonial trade, in which one country becomes a raw material appendage of another. It is rare for metropolises to ally themselves with their colonies.</w:t>
      </w:r>
    </w:p>
    <w:p w14:paraId="5306D345" w14:textId="77777777" w:rsidR="004C45FA" w:rsidRPr="00471B4A" w:rsidRDefault="004C45FA" w:rsidP="004C45FA">
      <w:pPr>
        <w:rPr>
          <w:rFonts w:eastAsia="Cambria"/>
          <w:sz w:val="16"/>
        </w:rPr>
      </w:pPr>
      <w:r w:rsidRPr="00471B4A">
        <w:rPr>
          <w:rFonts w:eastAsia="Cambria"/>
          <w:sz w:val="16"/>
        </w:rPr>
        <w:t>Russia’s and China’s efforts at joint economic development and investment do not look much like cooperation between two eager allies. Even after Moscow’s so-called pivot to the east, spurred by post-Crimea sanctions, from 2014 through 2018 China directly invested no more than $24 billion into its northern neighbor’s economy. During the same period, China invested $148 billion in sub-Saharan Africa (including $31 billion in Nigeria alone), and $88 billion in South America (including $34 billion just in Brazil). Or consider the Program of Cooperation in the regions of Far East, Russian Eastern Siberia, and Chinese North-East in 2009–2018, signed in 2009 by Chinese President Hu Jintao and Russian President Dmitry Medvedev. The initiative included 91 joint investment projects. Six years into the program, China had financed only 11 of these, while the rest were delayed, in the words of the Carnegie Moscow Center’s Ivan Zuenko, by “bureaucratic hassles.”</w:t>
      </w:r>
    </w:p>
    <w:p w14:paraId="47E3EB76" w14:textId="77777777" w:rsidR="004C45FA" w:rsidRPr="00471B4A" w:rsidRDefault="004C45FA" w:rsidP="004C45FA">
      <w:pPr>
        <w:rPr>
          <w:rFonts w:eastAsia="Cambria"/>
          <w:sz w:val="16"/>
        </w:rPr>
      </w:pPr>
      <w:r w:rsidRPr="00471B4A">
        <w:rPr>
          <w:rFonts w:eastAsia="Cambria"/>
          <w:sz w:val="16"/>
        </w:rPr>
        <w:t>China’s parsimony is evident in both the private and public sectors. A much-heralded plan for the CEFC China Energy company to purchase a 14 percent stake in Russia’s largest, and majority state-owned, oil company, Rosneft, fell through. So did a Chinese government pledge to invest $25 billion in the Power of Siberia pipeline, which cost Russia $55 billion. Moscow has celebrated its projected annual delivery of 38 billion cubic meters of natural gas to China via Power of Siberia as a big step toward economic interdependence. But to China, the pipeline is no more than a diversification of the country’s energy sources. In 2017, it imported over 90 billion cubic meters of natural gas, mostly from Australia, Qatar, and Turkmenistan.</w:t>
      </w:r>
    </w:p>
    <w:p w14:paraId="0DCCEF34" w14:textId="77777777" w:rsidR="004C45FA" w:rsidRPr="00471B4A" w:rsidRDefault="004C45FA" w:rsidP="004C45FA">
      <w:pPr>
        <w:rPr>
          <w:rFonts w:eastAsia="Cambria"/>
          <w:sz w:val="16"/>
        </w:rPr>
      </w:pPr>
      <w:r w:rsidRPr="00471B4A">
        <w:rPr>
          <w:rFonts w:eastAsia="Cambria"/>
          <w:sz w:val="16"/>
        </w:rPr>
        <w:t>A FOREIGN POLICY MISMATCH</w:t>
      </w:r>
    </w:p>
    <w:p w14:paraId="0A014F7F" w14:textId="77777777" w:rsidR="004C45FA" w:rsidRPr="00471B4A" w:rsidRDefault="004C45FA" w:rsidP="004C45FA">
      <w:pPr>
        <w:rPr>
          <w:rFonts w:eastAsia="Cambria"/>
          <w:sz w:val="16"/>
        </w:rPr>
      </w:pPr>
      <w:r w:rsidRPr="00471B4A">
        <w:rPr>
          <w:rFonts w:eastAsia="Aptos"/>
          <w:highlight w:val="cyan"/>
          <w:u w:val="single"/>
        </w:rPr>
        <w:lastRenderedPageBreak/>
        <w:t xml:space="preserve">Russia and China are </w:t>
      </w:r>
      <w:r w:rsidRPr="00471B4A">
        <w:rPr>
          <w:rFonts w:eastAsia="Aptos"/>
          <w:b/>
          <w:iCs/>
          <w:highlight w:val="cyan"/>
          <w:u w:val="single"/>
          <w:bdr w:val="single" w:sz="8" w:space="0" w:color="auto"/>
        </w:rPr>
        <w:t>hardly</w:t>
      </w:r>
      <w:r w:rsidRPr="00471B4A">
        <w:rPr>
          <w:rFonts w:eastAsia="Aptos"/>
          <w:u w:val="single"/>
        </w:rPr>
        <w:t xml:space="preserve"> any </w:t>
      </w:r>
      <w:r w:rsidRPr="00471B4A">
        <w:rPr>
          <w:rFonts w:eastAsia="Aptos"/>
          <w:highlight w:val="cyan"/>
          <w:u w:val="single"/>
        </w:rPr>
        <w:t xml:space="preserve">closer in </w:t>
      </w:r>
      <w:r w:rsidRPr="00471B4A">
        <w:rPr>
          <w:rFonts w:eastAsia="Aptos"/>
          <w:b/>
          <w:iCs/>
          <w:highlight w:val="cyan"/>
          <w:u w:val="single"/>
          <w:bdr w:val="single" w:sz="8" w:space="0" w:color="auto"/>
        </w:rPr>
        <w:t>foreign policy</w:t>
      </w:r>
      <w:r w:rsidRPr="00471B4A">
        <w:rPr>
          <w:rFonts w:eastAsia="Aptos"/>
          <w:u w:val="single"/>
        </w:rPr>
        <w:t xml:space="preserve"> than they are in trade. To be sure, the two countries stand together in their declared opposition to U.S. primacy in world affairs. Both advocate a multipolar world and swear to resist the perceived threat of U.S. intrusion into their spheres of influence.</w:t>
      </w:r>
      <w:r w:rsidRPr="00471B4A">
        <w:rPr>
          <w:rFonts w:eastAsia="Cambria"/>
          <w:sz w:val="16"/>
        </w:rPr>
        <w:t xml:space="preserve"> Beijing and Moscow also see eye to eye with respect to the threat posed to their regimes by what they see as U.S.-inspired, if not U.S.-engineered, pro-democracy “color revolutions.” They vote almost in unison at the United Nations.</w:t>
      </w:r>
    </w:p>
    <w:p w14:paraId="6F53780D" w14:textId="77777777" w:rsidR="004C45FA" w:rsidRPr="00471B4A" w:rsidRDefault="004C45FA" w:rsidP="004C45FA">
      <w:pPr>
        <w:rPr>
          <w:rFonts w:eastAsia="Aptos"/>
          <w:u w:val="single"/>
        </w:rPr>
      </w:pPr>
      <w:r w:rsidRPr="00471B4A">
        <w:rPr>
          <w:rFonts w:eastAsia="Aptos"/>
          <w:u w:val="single"/>
        </w:rPr>
        <w:t xml:space="preserve">Yet away from the global limelight and closer to their shared Eurasian home, the two countries are hardly aligned. </w:t>
      </w:r>
      <w:r w:rsidRPr="00471B4A">
        <w:rPr>
          <w:rFonts w:eastAsia="Aptos"/>
          <w:highlight w:val="cyan"/>
          <w:u w:val="single"/>
        </w:rPr>
        <w:t>They poach</w:t>
      </w:r>
      <w:r w:rsidRPr="00471B4A">
        <w:rPr>
          <w:rFonts w:eastAsia="Aptos"/>
          <w:u w:val="single"/>
        </w:rPr>
        <w:t xml:space="preserve"> in </w:t>
      </w:r>
      <w:r w:rsidRPr="00471B4A">
        <w:rPr>
          <w:rFonts w:eastAsia="Aptos"/>
          <w:highlight w:val="cyan"/>
          <w:u w:val="single"/>
        </w:rPr>
        <w:t xml:space="preserve">each other’s </w:t>
      </w:r>
      <w:r w:rsidRPr="00471B4A">
        <w:rPr>
          <w:rFonts w:eastAsia="Aptos"/>
          <w:b/>
          <w:iCs/>
          <w:highlight w:val="cyan"/>
          <w:u w:val="single"/>
          <w:bdr w:val="single" w:sz="8" w:space="0" w:color="auto"/>
        </w:rPr>
        <w:t>s</w:t>
      </w:r>
      <w:r w:rsidRPr="00471B4A">
        <w:rPr>
          <w:rFonts w:eastAsia="Aptos"/>
          <w:u w:val="single"/>
        </w:rPr>
        <w:t xml:space="preserve">pheres </w:t>
      </w:r>
      <w:r w:rsidRPr="00471B4A">
        <w:rPr>
          <w:rFonts w:eastAsia="Aptos"/>
          <w:b/>
          <w:iCs/>
          <w:highlight w:val="cyan"/>
          <w:u w:val="single"/>
          <w:bdr w:val="single" w:sz="8" w:space="0" w:color="auto"/>
        </w:rPr>
        <w:t>o</w:t>
      </w:r>
      <w:r w:rsidRPr="00471B4A">
        <w:rPr>
          <w:rFonts w:eastAsia="Aptos"/>
          <w:u w:val="single"/>
        </w:rPr>
        <w:t xml:space="preserve">f </w:t>
      </w:r>
      <w:r w:rsidRPr="00471B4A">
        <w:rPr>
          <w:rFonts w:eastAsia="Aptos"/>
          <w:b/>
          <w:iCs/>
          <w:highlight w:val="cyan"/>
          <w:u w:val="single"/>
          <w:bdr w:val="single" w:sz="8" w:space="0" w:color="auto"/>
        </w:rPr>
        <w:t>i</w:t>
      </w:r>
      <w:r w:rsidRPr="00471B4A">
        <w:rPr>
          <w:rFonts w:eastAsia="Aptos"/>
          <w:u w:val="single"/>
        </w:rPr>
        <w:t xml:space="preserve">nfluence, </w:t>
      </w:r>
      <w:r w:rsidRPr="00471B4A">
        <w:rPr>
          <w:rFonts w:eastAsia="Aptos"/>
          <w:highlight w:val="cyan"/>
          <w:u w:val="single"/>
        </w:rPr>
        <w:t>contest</w:t>
      </w:r>
      <w:r w:rsidRPr="00471B4A">
        <w:rPr>
          <w:rFonts w:eastAsia="Aptos"/>
          <w:u w:val="single"/>
        </w:rPr>
        <w:t xml:space="preserve"> each other’s </w:t>
      </w:r>
      <w:r w:rsidRPr="00471B4A">
        <w:rPr>
          <w:rFonts w:eastAsia="Aptos"/>
          <w:highlight w:val="cyan"/>
          <w:u w:val="single"/>
        </w:rPr>
        <w:t>clients, and reach fo</w:t>
      </w:r>
      <w:r w:rsidRPr="00471B4A">
        <w:rPr>
          <w:rFonts w:eastAsia="Aptos"/>
          <w:u w:val="single"/>
        </w:rPr>
        <w:t xml:space="preserve">r each other’s economic and geopolitical </w:t>
      </w:r>
      <w:r w:rsidRPr="00471B4A">
        <w:rPr>
          <w:rFonts w:eastAsia="Aptos"/>
          <w:highlight w:val="cyan"/>
          <w:u w:val="single"/>
        </w:rPr>
        <w:t>assets</w:t>
      </w:r>
      <w:r w:rsidRPr="00471B4A">
        <w:rPr>
          <w:rFonts w:eastAsia="Aptos"/>
          <w:u w:val="single"/>
        </w:rPr>
        <w:t>.</w:t>
      </w:r>
    </w:p>
    <w:p w14:paraId="70317E69" w14:textId="77777777" w:rsidR="004C45FA" w:rsidRPr="00471B4A" w:rsidRDefault="004C45FA" w:rsidP="004C45FA">
      <w:pPr>
        <w:rPr>
          <w:rFonts w:eastAsia="Cambria"/>
          <w:sz w:val="16"/>
        </w:rPr>
      </w:pPr>
      <w:r w:rsidRPr="00471B4A">
        <w:rPr>
          <w:rFonts w:eastAsia="Aptos"/>
          <w:highlight w:val="cyan"/>
          <w:u w:val="single"/>
        </w:rPr>
        <w:t>China</w:t>
      </w:r>
      <w:r w:rsidRPr="00471B4A">
        <w:rPr>
          <w:rFonts w:eastAsia="Aptos"/>
          <w:u w:val="single"/>
        </w:rPr>
        <w:t xml:space="preserve"> has </w:t>
      </w:r>
      <w:r w:rsidRPr="00471B4A">
        <w:rPr>
          <w:rFonts w:eastAsia="Aptos"/>
          <w:highlight w:val="cyan"/>
          <w:u w:val="single"/>
        </w:rPr>
        <w:t xml:space="preserve">failed to </w:t>
      </w:r>
      <w:r w:rsidRPr="00471B4A">
        <w:rPr>
          <w:rFonts w:eastAsia="Aptos"/>
          <w:b/>
          <w:iCs/>
          <w:highlight w:val="cyan"/>
          <w:u w:val="single"/>
          <w:bdr w:val="single" w:sz="8" w:space="0" w:color="auto"/>
        </w:rPr>
        <w:t>support</w:t>
      </w:r>
      <w:r w:rsidRPr="00471B4A">
        <w:rPr>
          <w:rFonts w:eastAsia="Aptos"/>
          <w:u w:val="single"/>
        </w:rPr>
        <w:t xml:space="preserve"> Russia </w:t>
      </w:r>
      <w:r w:rsidRPr="00471B4A">
        <w:rPr>
          <w:rFonts w:eastAsia="Aptos"/>
          <w:highlight w:val="cyan"/>
          <w:u w:val="single"/>
        </w:rPr>
        <w:t>in matters of great</w:t>
      </w:r>
      <w:r w:rsidRPr="00471B4A">
        <w:rPr>
          <w:rFonts w:eastAsia="Aptos"/>
          <w:u w:val="single"/>
        </w:rPr>
        <w:t xml:space="preserve"> geopolitical </w:t>
      </w:r>
      <w:r w:rsidRPr="00471B4A">
        <w:rPr>
          <w:rFonts w:eastAsia="Aptos"/>
          <w:highlight w:val="cyan"/>
          <w:u w:val="single"/>
        </w:rPr>
        <w:t>importance</w:t>
      </w:r>
      <w:r w:rsidRPr="00471B4A">
        <w:rPr>
          <w:rFonts w:eastAsia="Aptos"/>
          <w:u w:val="single"/>
        </w:rPr>
        <w:t xml:space="preserve"> to Moscow. Beijing refused to recognize the independence of Abkhazia and South Ossetia after the Russian-</w:t>
      </w:r>
      <w:r w:rsidRPr="00471B4A">
        <w:rPr>
          <w:rFonts w:eastAsia="Aptos"/>
          <w:b/>
          <w:iCs/>
          <w:highlight w:val="cyan"/>
          <w:u w:val="single"/>
          <w:bdr w:val="single" w:sz="8" w:space="0" w:color="auto"/>
        </w:rPr>
        <w:t>Georgia</w:t>
      </w:r>
      <w:r w:rsidRPr="00471B4A">
        <w:rPr>
          <w:rFonts w:eastAsia="Aptos"/>
          <w:u w:val="single"/>
        </w:rPr>
        <w:t>n war in 2008</w:t>
      </w:r>
      <w:r w:rsidRPr="00471B4A">
        <w:rPr>
          <w:rFonts w:eastAsia="Cambria"/>
          <w:sz w:val="16"/>
        </w:rPr>
        <w:t xml:space="preserve">. It abstained from, instead of voting against, the UN resolution condemning Russia’s 2014 seizure of </w:t>
      </w:r>
      <w:r w:rsidRPr="00471B4A">
        <w:rPr>
          <w:rFonts w:eastAsia="Aptos"/>
          <w:b/>
          <w:iCs/>
          <w:highlight w:val="cyan"/>
          <w:u w:val="single"/>
          <w:bdr w:val="single" w:sz="8" w:space="0" w:color="auto"/>
        </w:rPr>
        <w:t>Crimea</w:t>
      </w:r>
      <w:r w:rsidRPr="00471B4A">
        <w:rPr>
          <w:rFonts w:eastAsia="Cambria"/>
          <w:sz w:val="16"/>
        </w:rPr>
        <w:t>. In another symbolic display that could not have pleased Moscow, President Xi Jinping chose to inaugurate the 2013 Belt and Road Initiative (BRI) in Astana, the capital of Kazakhstan. By choosing to flex Chinese power in the largest of the former Soviet Central Asian republics—the one that shares the world’s second-longest border with Russia, at 4,250 miles, and is home to the greatest proportion of ethnic Russians in Central Asia—Xi flagrantly intruded on Russia’s sphere of influence. (A year later, Putin mused about the fragility of Kazakhstan’s statehood during a question and answer session at Russia’s National Youth Forum.) Xi and Putin later agreed to “coordinat[e] cooperation” between the Russia-led Eurasian Economic Union and Belt and Road. But although some of the subsequent Chinese- and Kazakh-led infrastructure projects have been completed, many Russian-led projects have stalled due to financing and negotiation problems.</w:t>
      </w:r>
    </w:p>
    <w:p w14:paraId="35CB6D5E" w14:textId="77777777" w:rsidR="004C45FA" w:rsidRPr="00471B4A" w:rsidRDefault="004C45FA" w:rsidP="004C45FA">
      <w:pPr>
        <w:rPr>
          <w:rFonts w:eastAsia="Cambria"/>
          <w:sz w:val="16"/>
        </w:rPr>
      </w:pPr>
      <w:r w:rsidRPr="00471B4A">
        <w:rPr>
          <w:rFonts w:eastAsia="Cambria"/>
          <w:sz w:val="16"/>
        </w:rPr>
        <w:t xml:space="preserve">For its part, </w:t>
      </w:r>
      <w:r w:rsidRPr="00471B4A">
        <w:rPr>
          <w:rFonts w:eastAsia="Aptos"/>
          <w:u w:val="single"/>
        </w:rPr>
        <w:t xml:space="preserve">Russia periodically </w:t>
      </w:r>
      <w:r w:rsidRPr="00471B4A">
        <w:rPr>
          <w:rFonts w:eastAsia="Aptos"/>
          <w:b/>
          <w:iCs/>
          <w:u w:val="single"/>
          <w:bdr w:val="single" w:sz="8" w:space="0" w:color="auto"/>
        </w:rPr>
        <w:t>flirts</w:t>
      </w:r>
      <w:r w:rsidRPr="00471B4A">
        <w:rPr>
          <w:rFonts w:eastAsia="Aptos"/>
          <w:u w:val="single"/>
        </w:rPr>
        <w:t xml:space="preserve"> with China’s foe, </w:t>
      </w:r>
      <w:r w:rsidRPr="00471B4A">
        <w:rPr>
          <w:rFonts w:eastAsia="Aptos"/>
          <w:b/>
          <w:iCs/>
          <w:u w:val="single"/>
          <w:bdr w:val="single" w:sz="8" w:space="0" w:color="auto"/>
        </w:rPr>
        <w:t>Japan</w:t>
      </w:r>
      <w:r w:rsidRPr="00471B4A">
        <w:rPr>
          <w:rFonts w:eastAsia="Aptos"/>
          <w:u w:val="single"/>
        </w:rPr>
        <w:t xml:space="preserve">, by dangling the </w:t>
      </w:r>
      <w:r w:rsidRPr="00471B4A">
        <w:rPr>
          <w:rFonts w:eastAsia="Aptos"/>
          <w:b/>
          <w:iCs/>
          <w:u w:val="single"/>
          <w:bdr w:val="single" w:sz="8" w:space="0" w:color="auto"/>
        </w:rPr>
        <w:t>return</w:t>
      </w:r>
      <w:r w:rsidRPr="00471B4A">
        <w:rPr>
          <w:rFonts w:eastAsia="Aptos"/>
          <w:u w:val="single"/>
        </w:rPr>
        <w:t xml:space="preserve"> of the four Kuril Islands, which the Soviet Union seized from Japan at the end of World War II and which remain the main obstacle to a </w:t>
      </w:r>
      <w:r w:rsidRPr="00471B4A">
        <w:rPr>
          <w:rFonts w:eastAsia="Aptos"/>
          <w:b/>
          <w:iCs/>
          <w:u w:val="single"/>
          <w:bdr w:val="single" w:sz="8" w:space="0" w:color="auto"/>
        </w:rPr>
        <w:t>peace treaty</w:t>
      </w:r>
      <w:r w:rsidRPr="00471B4A">
        <w:rPr>
          <w:rFonts w:eastAsia="Aptos"/>
          <w:u w:val="single"/>
        </w:rPr>
        <w:t xml:space="preserve"> between Moscow and Tokyo.</w:t>
      </w:r>
      <w:r w:rsidRPr="00471B4A">
        <w:rPr>
          <w:rFonts w:eastAsia="Cambria"/>
          <w:sz w:val="16"/>
        </w:rPr>
        <w:t xml:space="preserve"> In the latest round of that game, during Prime Minister Shinzo Abe’s visit this past January to Moscow, Putin, yet again, held out the possibility of normalizing relations by giving Japan back at least two of the islands, a gesture that Beijing likely resented, even though it did not lead to a breakthrough. Russia also exposed tensions with China within the Shanghai Cooperation Organization—an international body founded by Moscow and Beijing to promote economic and security cooperation among its members—when it invited another Chinese rival, India, to join the group. China tied the score by inviting India’s archrival (and the largest customer for Chinese weapons), Pakistan, to join.</w:t>
      </w:r>
    </w:p>
    <w:p w14:paraId="582F864A" w14:textId="77777777" w:rsidR="004C45FA" w:rsidRPr="00471B4A" w:rsidRDefault="004C45FA" w:rsidP="004C45FA">
      <w:pPr>
        <w:rPr>
          <w:rFonts w:eastAsia="Cambria"/>
          <w:sz w:val="16"/>
        </w:rPr>
      </w:pPr>
      <w:r w:rsidRPr="00471B4A">
        <w:rPr>
          <w:rFonts w:eastAsia="Aptos"/>
          <w:u w:val="single"/>
        </w:rPr>
        <w:t xml:space="preserve">Chinese-Russian military </w:t>
      </w:r>
      <w:r w:rsidRPr="00471B4A">
        <w:rPr>
          <w:rFonts w:eastAsia="Aptos"/>
          <w:b/>
          <w:iCs/>
          <w:u w:val="single"/>
          <w:bdr w:val="single" w:sz="8" w:space="0" w:color="auto"/>
        </w:rPr>
        <w:t>cooperation</w:t>
      </w:r>
      <w:r w:rsidRPr="00471B4A">
        <w:rPr>
          <w:rFonts w:eastAsia="Cambria"/>
          <w:sz w:val="16"/>
        </w:rPr>
        <w:t xml:space="preserve"> in particular </w:t>
      </w:r>
      <w:r w:rsidRPr="00471B4A">
        <w:rPr>
          <w:rFonts w:eastAsia="Aptos"/>
          <w:u w:val="single"/>
        </w:rPr>
        <w:t xml:space="preserve">is often held up as </w:t>
      </w:r>
      <w:r w:rsidRPr="00471B4A">
        <w:rPr>
          <w:rFonts w:eastAsia="Aptos"/>
          <w:b/>
          <w:iCs/>
          <w:u w:val="single"/>
          <w:bdr w:val="single" w:sz="8" w:space="0" w:color="auto"/>
        </w:rPr>
        <w:t>evidence</w:t>
      </w:r>
      <w:r w:rsidRPr="00471B4A">
        <w:rPr>
          <w:rFonts w:eastAsia="Aptos"/>
          <w:u w:val="single"/>
        </w:rPr>
        <w:t xml:space="preserve"> of a growing closeness</w:t>
      </w:r>
      <w:r w:rsidRPr="00471B4A">
        <w:rPr>
          <w:rFonts w:eastAsia="Cambria"/>
          <w:sz w:val="16"/>
        </w:rPr>
        <w:t xml:space="preserve">. Much has been made of the fact that Russia has sold China the latest version of its most advanced antiaircraft S-400 missile defense system. </w:t>
      </w:r>
      <w:r w:rsidRPr="00471B4A">
        <w:rPr>
          <w:rFonts w:eastAsia="Aptos"/>
          <w:u w:val="single"/>
        </w:rPr>
        <w:t>But India, Qatar, Saudi Arabia, and Turkey are next in line for the same equipment</w:t>
      </w:r>
      <w:r w:rsidRPr="00471B4A">
        <w:rPr>
          <w:rFonts w:eastAsia="Cambria"/>
          <w:sz w:val="16"/>
        </w:rPr>
        <w:t>. And although China was the first to buy Russia’s most advanced Su-35 jet fighter, it will not be the last. Indonesia has contracted for 11 jets, Egypt has purchased dozens more, and India has reportedly considered buying 114 jets. Overall, from 2013 to 2017, India was a far likelier destination for Russian defense hardware than China, with 35 percent of Russian arms exports going to New Delhi, compared with 12 percent to Beijing.</w:t>
      </w:r>
    </w:p>
    <w:p w14:paraId="323FA83D" w14:textId="77777777" w:rsidR="004C45FA" w:rsidRPr="00471B4A" w:rsidRDefault="004C45FA" w:rsidP="004C45FA">
      <w:pPr>
        <w:rPr>
          <w:rFonts w:eastAsia="Cambria"/>
          <w:sz w:val="8"/>
          <w:szCs w:val="8"/>
        </w:rPr>
      </w:pPr>
      <w:r w:rsidRPr="00471B4A">
        <w:rPr>
          <w:rFonts w:eastAsia="Cambria"/>
          <w:sz w:val="8"/>
          <w:szCs w:val="8"/>
        </w:rPr>
        <w:t>Last year’s first joint Russian-Chinese land exercise, Vostok-2018, pointed to an imbalance in military cooperation not unlike the one in the two countries’ bilateral trade. Russia fielded between 75,000 and 100,000 soldiers and 1,000 aircraft; China contributed just 3,200 soldiers and six planes. Mathieu Boulègue of Chatham House argued that China was invited to participate not so much to bolster an alliance as to allay any Chinese concerns about the demonstration of force so close to its borders.</w:t>
      </w:r>
    </w:p>
    <w:p w14:paraId="4F260074" w14:textId="77777777" w:rsidR="004C45FA" w:rsidRPr="00471B4A" w:rsidRDefault="004C45FA" w:rsidP="004C45FA">
      <w:pPr>
        <w:rPr>
          <w:rFonts w:eastAsia="Cambria"/>
          <w:sz w:val="8"/>
          <w:szCs w:val="8"/>
        </w:rPr>
      </w:pPr>
      <w:r w:rsidRPr="00471B4A">
        <w:rPr>
          <w:rFonts w:eastAsia="Cambria"/>
          <w:sz w:val="8"/>
          <w:szCs w:val="8"/>
        </w:rPr>
        <w:t>Indeed, the need for strengthening mutual trust between the putative allies was evident three years before Vostok-2018, during the Kremlin’s search for Internet policing technology. Following a series of high-level internal consultations, the Kremlin decided to buy data storage and servers from the telecom giant Huawei. Then, suddenly, the deal was off. The security services became so alarmed by the likelihood of Chinese espionage that they dared to challenge the Kremlin’s decision—and, even more surprisingly, managed to reverse it.</w:t>
      </w:r>
    </w:p>
    <w:p w14:paraId="7FEC493D" w14:textId="77777777" w:rsidR="004C45FA" w:rsidRPr="00471B4A" w:rsidRDefault="004C45FA" w:rsidP="004C45FA">
      <w:pPr>
        <w:rPr>
          <w:rFonts w:eastAsia="Cambria"/>
          <w:sz w:val="8"/>
          <w:szCs w:val="8"/>
        </w:rPr>
      </w:pPr>
      <w:r w:rsidRPr="00471B4A">
        <w:rPr>
          <w:rFonts w:eastAsia="Cambria"/>
          <w:sz w:val="8"/>
          <w:szCs w:val="8"/>
        </w:rPr>
        <w:t>THE PUTIN-XI BROMANCE</w:t>
      </w:r>
    </w:p>
    <w:p w14:paraId="26C2A6F7" w14:textId="77777777" w:rsidR="004C45FA" w:rsidRPr="00471B4A" w:rsidRDefault="004C45FA" w:rsidP="004C45FA">
      <w:pPr>
        <w:rPr>
          <w:rFonts w:eastAsia="Cambria"/>
          <w:sz w:val="8"/>
          <w:szCs w:val="8"/>
        </w:rPr>
      </w:pPr>
      <w:r w:rsidRPr="00471B4A">
        <w:rPr>
          <w:rFonts w:eastAsia="Cambria"/>
          <w:sz w:val="8"/>
          <w:szCs w:val="8"/>
        </w:rPr>
        <w:t>In the end, the most promising portent of an alliance might be the personal relationship between the rulers of the two countries. The Putin-Xi bonhomie extends beyond surface pleasantries. They have met more than 25 times, far more frequently than either has with any other head of state. Xi recently called Putin his “best friend,” and his first visit as president was to Moscow. Putin has extolled his relations with Xi as the finest personal rapport he has with a foreign leader and fondly recalled celebrating his sixty-first birthday with Xi, over slices of sausage and shots of vodka, during the Asian-Pacific Economic Cooperation summit in Bali in 2013. Xi presented Putin with China’s very first Order of Friendship, designed to reward foreigners who contributed “personally to the PRC’s cooperation with the world community.” Putin hung a gold chain of the Order of St. Andrew, Russia’s highest civilian award, on Xi’s neck.</w:t>
      </w:r>
    </w:p>
    <w:p w14:paraId="148C2AAC" w14:textId="77777777" w:rsidR="004C45FA" w:rsidRPr="00471B4A" w:rsidRDefault="004C45FA" w:rsidP="004C45FA">
      <w:pPr>
        <w:rPr>
          <w:rFonts w:eastAsia="Cambria"/>
          <w:sz w:val="8"/>
          <w:szCs w:val="8"/>
        </w:rPr>
      </w:pPr>
      <w:r w:rsidRPr="00471B4A">
        <w:rPr>
          <w:rFonts w:eastAsia="Cambria"/>
          <w:sz w:val="8"/>
          <w:szCs w:val="8"/>
        </w:rPr>
        <w:t>Sustained mutual affinities between the leaders of great powers almost always reflect not only overlap in geopolitical objectives but regime similarities. Both Putin and Xi preside over versions of state capitalism. Putin’s attraction to Xi is not hard to fathom: the Chinese leader is a fellow authoritarian who controls an enormous economy, which even in today’s downturn posts rates of growth of which Russia can only dream of. And China does this even while importing huge quantities of oil and gas.</w:t>
      </w:r>
    </w:p>
    <w:p w14:paraId="604DD343" w14:textId="77777777" w:rsidR="004C45FA" w:rsidRPr="00471B4A" w:rsidRDefault="004C45FA" w:rsidP="004C45FA">
      <w:pPr>
        <w:rPr>
          <w:rFonts w:eastAsia="Cambria"/>
          <w:sz w:val="8"/>
          <w:szCs w:val="8"/>
        </w:rPr>
      </w:pPr>
      <w:r w:rsidRPr="00471B4A">
        <w:rPr>
          <w:rFonts w:eastAsia="Cambria"/>
          <w:sz w:val="8"/>
          <w:szCs w:val="8"/>
        </w:rPr>
        <w:t>Xi’s alleged respect for Putin likely stems from the Russian president’s deft defusing of several potentially explosive domestic political problems similar to ones Xi himself has faced. After taking office, Putin recentralized power within the Russian state, taming the oligarchs and wiping out the political strongholds of elected governors and presidents. Then, early in Putin’s third term in 2012, as he faced bleak economic prospects and rapidly declining approval ratings, he rejected the liberalizing reforms that his minister of finance suggested. Instead, Putin began to shift the foundation of his regime’s legitimacy from economic progress and income growth to the Kremlin as a defender of Russia against U.S. aggression and restorer of its past glory as a global superpower—a formula that the leading Russian political sociologist Igor Klyamkin has labeled “militarized patriotism.”</w:t>
      </w:r>
    </w:p>
    <w:p w14:paraId="24AE95D2" w14:textId="77777777" w:rsidR="004C45FA" w:rsidRPr="00471B4A" w:rsidRDefault="004C45FA" w:rsidP="004C45FA">
      <w:pPr>
        <w:rPr>
          <w:rFonts w:eastAsia="Cambria"/>
          <w:sz w:val="8"/>
          <w:szCs w:val="8"/>
        </w:rPr>
      </w:pPr>
      <w:r w:rsidRPr="00471B4A">
        <w:rPr>
          <w:rFonts w:eastAsia="Cambria"/>
          <w:sz w:val="8"/>
          <w:szCs w:val="8"/>
        </w:rPr>
        <w:t>Concomitantly, Putin cracked down on public displays of dissent, called for the “patriotic upbringing of the youth,” and further intimidated civil society by signing a law designating many NGOs as “foreign agents,” rendering them social pariahs subject to harassment by the security and tax authorities. He made the Orthodox Church the guardian of national mores, and he personally guided the politicization of history textbooks, which began to whitewash the Soviet experience and rehabilitate Stalin.</w:t>
      </w:r>
    </w:p>
    <w:p w14:paraId="58B66304" w14:textId="77777777" w:rsidR="004C45FA" w:rsidRPr="00471B4A" w:rsidRDefault="004C45FA" w:rsidP="004C45FA">
      <w:pPr>
        <w:rPr>
          <w:rFonts w:eastAsia="Cambria"/>
          <w:sz w:val="8"/>
          <w:szCs w:val="8"/>
        </w:rPr>
      </w:pPr>
      <w:r w:rsidRPr="00471B4A">
        <w:rPr>
          <w:rFonts w:eastAsia="Cambria"/>
          <w:sz w:val="8"/>
          <w:szCs w:val="8"/>
        </w:rPr>
        <w:t>On the road to his own chairmanship—and presidency for life—Xi has reprised Putin’s choices, in spirit if not always letter. He concentrated policymaking in the office of the party chairman, broke the baronies of regional party secretaries, and instigated a widespread “anti-corruption” campaign aimed at eliminating, or intimidating, potential critics and rivals. He abolished the de facto term limits for top party and government positions and tightened controls over media and book publishing.</w:t>
      </w:r>
    </w:p>
    <w:p w14:paraId="68018677" w14:textId="77777777" w:rsidR="004C45FA" w:rsidRPr="00471B4A" w:rsidRDefault="004C45FA" w:rsidP="004C45FA">
      <w:pPr>
        <w:rPr>
          <w:rFonts w:eastAsia="Cambria"/>
          <w:sz w:val="8"/>
          <w:szCs w:val="8"/>
        </w:rPr>
      </w:pPr>
      <w:r w:rsidRPr="00471B4A">
        <w:rPr>
          <w:rFonts w:eastAsia="Cambria"/>
          <w:sz w:val="8"/>
          <w:szCs w:val="8"/>
        </w:rPr>
        <w:t>As Chinese growth rates began to decline, Xi, like his “best friend,” spurned pro-market reforms and instead opted for his own version of Putin’s militarized patriotism: the reassertion of the Communist Party’s supremacy, the merger of “core socialist values” with “traditions of Chinese culture,” and a war on “spiritual pollution” that has led to heightened repression in Tibet and Xinjiang.</w:t>
      </w:r>
    </w:p>
    <w:p w14:paraId="1D90604B" w14:textId="77777777" w:rsidR="004C45FA" w:rsidRPr="00471B4A" w:rsidRDefault="004C45FA" w:rsidP="004C45FA">
      <w:pPr>
        <w:rPr>
          <w:rFonts w:eastAsia="Cambria"/>
          <w:sz w:val="8"/>
          <w:szCs w:val="8"/>
        </w:rPr>
      </w:pPr>
      <w:r w:rsidRPr="00471B4A">
        <w:rPr>
          <w:rFonts w:eastAsia="Cambria"/>
          <w:sz w:val="8"/>
          <w:szCs w:val="8"/>
        </w:rPr>
        <w:lastRenderedPageBreak/>
        <w:t>Similarly, “national rejuvenation” and the pursuit of the “Chinese dream” became central to the regime’s foreign policy discourse. In Xi’s words, China was facing “the most complicated … external factors in [its] history.” Admiral Sun Jianguo, a deputy chief of the General Staff of the People’s Liberation Army, described these factors as “invasion, subversion,” “undermining … stability,” and “interrupting socialist development.” Much as Putin had done, Xi transformed his country’s foreign policy from assertive to aggressively expansionist. The Chinese leader has militarized territorial disputes in the South and East China Seas and fortified Chinese-constructed artificial island chains with missile batteries and aircraft bases.</w:t>
      </w:r>
    </w:p>
    <w:p w14:paraId="46CAE7A6" w14:textId="77777777" w:rsidR="004C45FA" w:rsidRPr="00471B4A" w:rsidRDefault="004C45FA" w:rsidP="004C45FA">
      <w:pPr>
        <w:rPr>
          <w:rFonts w:eastAsia="Cambria"/>
          <w:sz w:val="16"/>
        </w:rPr>
      </w:pPr>
      <w:r w:rsidRPr="00471B4A">
        <w:rPr>
          <w:rFonts w:eastAsia="Cambria"/>
          <w:sz w:val="16"/>
        </w:rPr>
        <w:t>STILL PREMATURE</w:t>
      </w:r>
    </w:p>
    <w:p w14:paraId="7125B34D" w14:textId="77777777" w:rsidR="004C45FA" w:rsidRPr="00471B4A" w:rsidRDefault="004C45FA" w:rsidP="004C45FA">
      <w:pPr>
        <w:rPr>
          <w:rFonts w:eastAsia="Aptos"/>
          <w:u w:val="single"/>
        </w:rPr>
      </w:pPr>
      <w:r w:rsidRPr="00471B4A">
        <w:rPr>
          <w:rFonts w:eastAsia="Cambria"/>
          <w:sz w:val="16"/>
        </w:rPr>
        <w:t>Putin’s and Xi’s kinship is real and formidable, but even it may not be enough to overcome the obstacles to a genuine alliance</w:t>
      </w:r>
      <w:r w:rsidRPr="00471B4A">
        <w:rPr>
          <w:rFonts w:eastAsia="Aptos"/>
          <w:u w:val="single"/>
        </w:rPr>
        <w:t xml:space="preserve">. One such </w:t>
      </w:r>
      <w:r w:rsidRPr="00471B4A">
        <w:rPr>
          <w:rFonts w:eastAsia="Aptos"/>
          <w:highlight w:val="cyan"/>
          <w:u w:val="single"/>
        </w:rPr>
        <w:t>obstacle is</w:t>
      </w:r>
      <w:r w:rsidRPr="00471B4A">
        <w:rPr>
          <w:rFonts w:eastAsia="Aptos"/>
          <w:u w:val="single"/>
        </w:rPr>
        <w:t xml:space="preserve"> aptly described by a Russian expression, “istoriya s geography</w:t>
      </w:r>
      <w:r w:rsidRPr="00471B4A">
        <w:rPr>
          <w:rFonts w:eastAsia="Cambria"/>
          <w:sz w:val="16"/>
        </w:rPr>
        <w:t xml:space="preserve">.” Literally “a </w:t>
      </w:r>
      <w:r w:rsidRPr="00471B4A">
        <w:rPr>
          <w:rFonts w:eastAsia="Aptos"/>
          <w:b/>
          <w:iCs/>
          <w:u w:val="single"/>
          <w:bdr w:val="single" w:sz="8" w:space="0" w:color="auto"/>
        </w:rPr>
        <w:t>history with geography</w:t>
      </w:r>
      <w:r w:rsidRPr="00471B4A">
        <w:rPr>
          <w:rFonts w:eastAsia="Cambria"/>
          <w:sz w:val="16"/>
        </w:rPr>
        <w:t xml:space="preserve">,” the collocation refers to a seemingly straightforward matter suddenly turned into something involved and complicated. </w:t>
      </w:r>
      <w:r w:rsidRPr="00471B4A">
        <w:rPr>
          <w:rFonts w:eastAsia="Aptos"/>
          <w:highlight w:val="cyan"/>
          <w:u w:val="single"/>
        </w:rPr>
        <w:t>History and geography</w:t>
      </w:r>
      <w:r w:rsidRPr="00471B4A">
        <w:rPr>
          <w:rFonts w:eastAsia="Aptos"/>
          <w:u w:val="single"/>
        </w:rPr>
        <w:t xml:space="preserve"> militate against an entente cordiale between the two Eurasian giants. </w:t>
      </w:r>
      <w:r w:rsidRPr="00471B4A">
        <w:rPr>
          <w:rFonts w:eastAsia="Aptos"/>
          <w:highlight w:val="cyan"/>
          <w:u w:val="single"/>
        </w:rPr>
        <w:t>Authoritarian states sharing</w:t>
      </w:r>
      <w:r w:rsidRPr="00471B4A">
        <w:rPr>
          <w:rFonts w:eastAsia="Aptos"/>
          <w:u w:val="single"/>
        </w:rPr>
        <w:t xml:space="preserve"> a 2,600-mile </w:t>
      </w:r>
      <w:r w:rsidRPr="00471B4A">
        <w:rPr>
          <w:rFonts w:eastAsia="Aptos"/>
          <w:b/>
          <w:iCs/>
          <w:highlight w:val="cyan"/>
          <w:u w:val="single"/>
          <w:bdr w:val="single" w:sz="8" w:space="0" w:color="auto"/>
        </w:rPr>
        <w:t>border</w:t>
      </w:r>
      <w:r w:rsidRPr="00471B4A">
        <w:rPr>
          <w:rFonts w:eastAsia="Aptos"/>
          <w:u w:val="single"/>
        </w:rPr>
        <w:t xml:space="preserve">, with much of that boundary first imposed by imperial Russia on a weaker neighbor, </w:t>
      </w:r>
      <w:r w:rsidRPr="00471B4A">
        <w:rPr>
          <w:rFonts w:eastAsia="Aptos"/>
          <w:highlight w:val="cyan"/>
          <w:u w:val="single"/>
        </w:rPr>
        <w:t xml:space="preserve">are hardly </w:t>
      </w:r>
      <w:r w:rsidRPr="00471B4A">
        <w:rPr>
          <w:rFonts w:eastAsia="Aptos"/>
          <w:b/>
          <w:iCs/>
          <w:highlight w:val="cyan"/>
          <w:u w:val="single"/>
          <w:bdr w:val="single" w:sz="8" w:space="0" w:color="auto"/>
        </w:rPr>
        <w:t>ideal</w:t>
      </w:r>
      <w:r w:rsidRPr="00471B4A">
        <w:rPr>
          <w:rFonts w:eastAsia="Aptos"/>
          <w:u w:val="single"/>
        </w:rPr>
        <w:t xml:space="preserve">ly set up </w:t>
      </w:r>
      <w:r w:rsidRPr="00471B4A">
        <w:rPr>
          <w:rFonts w:eastAsia="Aptos"/>
          <w:highlight w:val="cyan"/>
          <w:u w:val="single"/>
        </w:rPr>
        <w:t xml:space="preserve">to </w:t>
      </w:r>
      <w:r w:rsidRPr="00471B4A">
        <w:rPr>
          <w:rFonts w:eastAsia="Aptos"/>
          <w:u w:val="single"/>
        </w:rPr>
        <w:t xml:space="preserve">build mutual </w:t>
      </w:r>
      <w:r w:rsidRPr="00471B4A">
        <w:rPr>
          <w:rFonts w:eastAsia="Aptos"/>
          <w:highlight w:val="cyan"/>
          <w:u w:val="single"/>
        </w:rPr>
        <w:t>trust</w:t>
      </w:r>
      <w:r w:rsidRPr="00471B4A">
        <w:rPr>
          <w:rFonts w:eastAsia="Aptos"/>
          <w:u w:val="single"/>
        </w:rPr>
        <w:t>.</w:t>
      </w:r>
    </w:p>
    <w:p w14:paraId="4E5C95AC" w14:textId="77777777" w:rsidR="004C45FA" w:rsidRPr="00471B4A" w:rsidRDefault="004C45FA" w:rsidP="004C45FA">
      <w:pPr>
        <w:rPr>
          <w:rFonts w:eastAsia="Cambria"/>
          <w:sz w:val="16"/>
        </w:rPr>
      </w:pPr>
      <w:r w:rsidRPr="00471B4A">
        <w:rPr>
          <w:rFonts w:eastAsia="Cambria"/>
          <w:sz w:val="16"/>
        </w:rPr>
        <w:t xml:space="preserve">Reinforcing that barrier are very significant </w:t>
      </w:r>
      <w:r w:rsidRPr="00471B4A">
        <w:rPr>
          <w:rFonts w:eastAsia="Aptos"/>
          <w:highlight w:val="cyan"/>
          <w:u w:val="single"/>
        </w:rPr>
        <w:t xml:space="preserve">structural </w:t>
      </w:r>
      <w:r w:rsidRPr="00471B4A">
        <w:rPr>
          <w:rFonts w:eastAsia="Aptos"/>
          <w:b/>
          <w:iCs/>
          <w:highlight w:val="cyan"/>
          <w:u w:val="single"/>
          <w:bdr w:val="single" w:sz="8" w:space="0" w:color="auto"/>
        </w:rPr>
        <w:t>differences</w:t>
      </w:r>
      <w:r w:rsidRPr="00471B4A">
        <w:rPr>
          <w:rFonts w:eastAsia="Aptos"/>
          <w:highlight w:val="cyan"/>
          <w:u w:val="single"/>
        </w:rPr>
        <w:t xml:space="preserve"> between</w:t>
      </w:r>
      <w:r w:rsidRPr="00471B4A">
        <w:rPr>
          <w:rFonts w:eastAsia="Aptos"/>
          <w:u w:val="single"/>
        </w:rPr>
        <w:t xml:space="preserve"> the two countries’ </w:t>
      </w:r>
      <w:r w:rsidRPr="00471B4A">
        <w:rPr>
          <w:rFonts w:eastAsia="Aptos"/>
          <w:highlight w:val="cyan"/>
          <w:u w:val="single"/>
        </w:rPr>
        <w:t>economies</w:t>
      </w:r>
      <w:r w:rsidRPr="00471B4A">
        <w:rPr>
          <w:rFonts w:eastAsia="Aptos"/>
          <w:u w:val="single"/>
        </w:rPr>
        <w:t xml:space="preserve">, which </w:t>
      </w:r>
      <w:r w:rsidRPr="00471B4A">
        <w:rPr>
          <w:rFonts w:eastAsia="Aptos"/>
          <w:highlight w:val="cyan"/>
          <w:u w:val="single"/>
        </w:rPr>
        <w:t>result in</w:t>
      </w:r>
      <w:r w:rsidRPr="00471B4A">
        <w:rPr>
          <w:rFonts w:eastAsia="Aptos"/>
          <w:u w:val="single"/>
        </w:rPr>
        <w:t xml:space="preserve"> their holding </w:t>
      </w:r>
      <w:r w:rsidRPr="00471B4A">
        <w:rPr>
          <w:rFonts w:eastAsia="Aptos"/>
          <w:highlight w:val="cyan"/>
          <w:u w:val="single"/>
        </w:rPr>
        <w:t xml:space="preserve">divergent </w:t>
      </w:r>
      <w:r w:rsidRPr="00471B4A">
        <w:rPr>
          <w:rFonts w:eastAsia="Aptos"/>
          <w:b/>
          <w:iCs/>
          <w:highlight w:val="cyan"/>
          <w:u w:val="single"/>
          <w:bdr w:val="single" w:sz="8" w:space="0" w:color="auto"/>
        </w:rPr>
        <w:t>stakes</w:t>
      </w:r>
      <w:r w:rsidRPr="00471B4A">
        <w:rPr>
          <w:rFonts w:eastAsia="Aptos"/>
          <w:u w:val="single"/>
        </w:rPr>
        <w:t xml:space="preserve"> in the present world economic order.</w:t>
      </w:r>
      <w:r w:rsidRPr="00471B4A">
        <w:rPr>
          <w:rFonts w:eastAsia="Cambria"/>
          <w:sz w:val="16"/>
        </w:rPr>
        <w:t xml:space="preserve"> Confined largely to exporting oil and gas, Russia’s integration in the world economy is at once quite secure and quite limited. Moscow can afford to rock the boat and to seek from Beijing a pointedly anti-Western, active, and committed military-political partnership.</w:t>
      </w:r>
    </w:p>
    <w:p w14:paraId="50E6B556" w14:textId="77777777" w:rsidR="004C45FA" w:rsidRPr="00471B4A" w:rsidRDefault="004C45FA" w:rsidP="004C45FA">
      <w:pPr>
        <w:rPr>
          <w:rFonts w:eastAsia="Aptos"/>
          <w:u w:val="single"/>
        </w:rPr>
      </w:pPr>
      <w:r w:rsidRPr="00471B4A">
        <w:rPr>
          <w:rFonts w:eastAsia="Cambria"/>
          <w:sz w:val="16"/>
        </w:rPr>
        <w:t xml:space="preserve">China’s economy, on the other hand, is the world’s second largest—more than seven times the size of Russia’s—with exports that include advanced communication technologies, cell phones, computers, and cars. The country’s trade with the United States and the European Union comes to at least five times the value of its Russian account. Because of its greater interdependence with other leading world economies, </w:t>
      </w:r>
      <w:r w:rsidRPr="00471B4A">
        <w:rPr>
          <w:rFonts w:eastAsia="Aptos"/>
          <w:highlight w:val="cyan"/>
          <w:u w:val="single"/>
        </w:rPr>
        <w:t>China’s</w:t>
      </w:r>
      <w:r w:rsidRPr="00471B4A">
        <w:rPr>
          <w:rFonts w:eastAsia="Aptos"/>
          <w:u w:val="single"/>
        </w:rPr>
        <w:t xml:space="preserve"> system is also far </w:t>
      </w:r>
      <w:r w:rsidRPr="00471B4A">
        <w:rPr>
          <w:rFonts w:eastAsia="Aptos"/>
          <w:highlight w:val="cyan"/>
          <w:u w:val="single"/>
        </w:rPr>
        <w:t xml:space="preserve">more </w:t>
      </w:r>
      <w:r w:rsidRPr="00471B4A">
        <w:rPr>
          <w:rFonts w:eastAsia="Aptos"/>
          <w:b/>
          <w:iCs/>
          <w:highlight w:val="cyan"/>
          <w:u w:val="single"/>
          <w:bdr w:val="single" w:sz="8" w:space="0" w:color="auto"/>
        </w:rPr>
        <w:t>vulnerable</w:t>
      </w:r>
      <w:r w:rsidRPr="00471B4A">
        <w:rPr>
          <w:rFonts w:eastAsia="Aptos"/>
          <w:u w:val="single"/>
        </w:rPr>
        <w:t xml:space="preserve"> to geopolitical disruptions than Russia’s. And as a greater beneficiary of the liberal international economic order than Russia, China is warier of antagonizing that order’s ultimate </w:t>
      </w:r>
      <w:r w:rsidRPr="00471B4A">
        <w:rPr>
          <w:rFonts w:eastAsia="Aptos"/>
          <w:b/>
          <w:iCs/>
          <w:u w:val="single"/>
          <w:bdr w:val="single" w:sz="8" w:space="0" w:color="auto"/>
        </w:rPr>
        <w:t>guarantor</w:t>
      </w:r>
      <w:r w:rsidRPr="00471B4A">
        <w:rPr>
          <w:rFonts w:eastAsia="Aptos"/>
          <w:u w:val="single"/>
        </w:rPr>
        <w:t>, the United States</w:t>
      </w:r>
      <w:r w:rsidRPr="00471B4A">
        <w:rPr>
          <w:rFonts w:eastAsia="Cambria"/>
          <w:sz w:val="16"/>
        </w:rPr>
        <w:t xml:space="preserve">. Skillfully promoted optics notwithstanding, </w:t>
      </w:r>
      <w:r w:rsidRPr="00471B4A">
        <w:rPr>
          <w:rFonts w:eastAsia="Aptos"/>
          <w:highlight w:val="cyan"/>
          <w:u w:val="single"/>
        </w:rPr>
        <w:t xml:space="preserve">China is not likely to </w:t>
      </w:r>
      <w:r w:rsidRPr="00471B4A">
        <w:rPr>
          <w:rFonts w:eastAsia="Aptos"/>
          <w:b/>
          <w:iCs/>
          <w:highlight w:val="cyan"/>
          <w:u w:val="single"/>
          <w:bdr w:val="single" w:sz="8" w:space="0" w:color="auto"/>
        </w:rPr>
        <w:t>follow</w:t>
      </w:r>
      <w:r w:rsidRPr="00471B4A">
        <w:rPr>
          <w:rFonts w:eastAsia="Aptos"/>
          <w:u w:val="single"/>
        </w:rPr>
        <w:t xml:space="preserve"> Russia </w:t>
      </w:r>
      <w:r w:rsidRPr="00471B4A">
        <w:rPr>
          <w:rFonts w:eastAsia="Aptos"/>
          <w:highlight w:val="cyan"/>
          <w:u w:val="single"/>
        </w:rPr>
        <w:t>into an anti-</w:t>
      </w:r>
      <w:r w:rsidRPr="00471B4A">
        <w:rPr>
          <w:rFonts w:eastAsia="Aptos"/>
          <w:b/>
          <w:iCs/>
          <w:highlight w:val="cyan"/>
          <w:u w:val="single"/>
          <w:bdr w:val="single" w:sz="8" w:space="0" w:color="auto"/>
        </w:rPr>
        <w:t>Western</w:t>
      </w:r>
      <w:r w:rsidRPr="00471B4A">
        <w:rPr>
          <w:rFonts w:eastAsia="Aptos"/>
          <w:u w:val="single"/>
        </w:rPr>
        <w:t xml:space="preserve"> geopolitical </w:t>
      </w:r>
      <w:r w:rsidRPr="00471B4A">
        <w:rPr>
          <w:rFonts w:eastAsia="Aptos"/>
          <w:highlight w:val="cyan"/>
          <w:u w:val="single"/>
        </w:rPr>
        <w:t xml:space="preserve">crusade, preferring to </w:t>
      </w:r>
      <w:r w:rsidRPr="00471B4A">
        <w:rPr>
          <w:rFonts w:eastAsia="Aptos"/>
          <w:b/>
          <w:iCs/>
          <w:highlight w:val="cyan"/>
          <w:u w:val="single"/>
          <w:bdr w:val="single" w:sz="8" w:space="0" w:color="auto"/>
        </w:rPr>
        <w:t>cooperate</w:t>
      </w:r>
      <w:r w:rsidRPr="00471B4A">
        <w:rPr>
          <w:rFonts w:eastAsia="Aptos"/>
          <w:u w:val="single"/>
        </w:rPr>
        <w:t xml:space="preserve"> with its alleged ally </w:t>
      </w:r>
      <w:r w:rsidRPr="00471B4A">
        <w:rPr>
          <w:rFonts w:eastAsia="Aptos"/>
          <w:highlight w:val="cyan"/>
          <w:u w:val="single"/>
        </w:rPr>
        <w:t>on a</w:t>
      </w:r>
      <w:r w:rsidRPr="00471B4A">
        <w:rPr>
          <w:rFonts w:eastAsia="Aptos"/>
          <w:u w:val="single"/>
        </w:rPr>
        <w:t xml:space="preserve"> more </w:t>
      </w:r>
      <w:r w:rsidRPr="00471B4A">
        <w:rPr>
          <w:rFonts w:eastAsia="Aptos"/>
          <w:b/>
          <w:iCs/>
          <w:highlight w:val="cyan"/>
          <w:u w:val="single"/>
          <w:bdr w:val="single" w:sz="8" w:space="0" w:color="auto"/>
        </w:rPr>
        <w:t>modest</w:t>
      </w:r>
      <w:r w:rsidRPr="00471B4A">
        <w:rPr>
          <w:rFonts w:eastAsia="Aptos"/>
          <w:highlight w:val="cyan"/>
          <w:u w:val="single"/>
        </w:rPr>
        <w:t xml:space="preserve"> scale</w:t>
      </w:r>
      <w:r w:rsidRPr="00471B4A">
        <w:rPr>
          <w:rFonts w:eastAsia="Aptos"/>
          <w:u w:val="single"/>
        </w:rPr>
        <w:t xml:space="preserve"> economically and especially militarily.</w:t>
      </w:r>
    </w:p>
    <w:p w14:paraId="3DC77384" w14:textId="77777777" w:rsidR="004C45FA" w:rsidRPr="00471B4A" w:rsidRDefault="004C45FA" w:rsidP="004C45FA">
      <w:pPr>
        <w:rPr>
          <w:rFonts w:eastAsia="Cambria"/>
          <w:sz w:val="16"/>
        </w:rPr>
      </w:pPr>
      <w:r w:rsidRPr="00471B4A">
        <w:rPr>
          <w:rFonts w:eastAsia="Cambria"/>
          <w:sz w:val="16"/>
        </w:rPr>
        <w:t>When I was living in Moscow in the fall of 1969, a rumor circulated that, returning from Vietnamese leader Ho Chi Minh’s funeral, Chairman of the Council of Ministers Alexei Kosygin stopped over in the Beijing airport for talks with his Chinese counterpart, Zhou Enlai. When the Chinese premier moved to embrace him, Kosygin drew back, saying, “Тhis is premature.”</w:t>
      </w:r>
    </w:p>
    <w:p w14:paraId="27A76F8A" w14:textId="77777777" w:rsidR="004C45FA" w:rsidRPr="00471B4A" w:rsidRDefault="004C45FA" w:rsidP="004C45FA">
      <w:pPr>
        <w:rPr>
          <w:rFonts w:eastAsia="Aptos"/>
          <w:u w:val="single"/>
        </w:rPr>
      </w:pPr>
      <w:r w:rsidRPr="00471B4A">
        <w:rPr>
          <w:rFonts w:eastAsia="Cambria"/>
          <w:sz w:val="16"/>
        </w:rPr>
        <w:t xml:space="preserve">Apocryphal or not, Kosygin’s injunction seems applicable today. </w:t>
      </w:r>
      <w:r w:rsidRPr="00471B4A">
        <w:rPr>
          <w:rFonts w:eastAsia="Aptos"/>
          <w:highlight w:val="cyan"/>
          <w:u w:val="single"/>
        </w:rPr>
        <w:t>Despite claims</w:t>
      </w:r>
      <w:r w:rsidRPr="00471B4A">
        <w:rPr>
          <w:rFonts w:eastAsia="Aptos"/>
          <w:u w:val="single"/>
        </w:rPr>
        <w:t xml:space="preserve"> to the contrary, the notion of </w:t>
      </w:r>
      <w:r w:rsidRPr="00471B4A">
        <w:rPr>
          <w:rFonts w:eastAsia="Aptos"/>
          <w:highlight w:val="cyan"/>
          <w:u w:val="single"/>
        </w:rPr>
        <w:t>a</w:t>
      </w:r>
      <w:r w:rsidRPr="00471B4A">
        <w:rPr>
          <w:rFonts w:eastAsia="Aptos"/>
          <w:u w:val="single"/>
        </w:rPr>
        <w:t xml:space="preserve"> Chinese-Russian </w:t>
      </w:r>
      <w:r w:rsidRPr="00471B4A">
        <w:rPr>
          <w:rFonts w:eastAsia="Aptos"/>
          <w:b/>
          <w:iCs/>
          <w:highlight w:val="cyan"/>
          <w:u w:val="single"/>
          <w:bdr w:val="single" w:sz="8" w:space="0" w:color="auto"/>
        </w:rPr>
        <w:t>alliance</w:t>
      </w:r>
      <w:r w:rsidRPr="00471B4A">
        <w:rPr>
          <w:rFonts w:eastAsia="Aptos"/>
          <w:highlight w:val="cyan"/>
          <w:u w:val="single"/>
        </w:rPr>
        <w:t xml:space="preserve"> is</w:t>
      </w:r>
      <w:r w:rsidRPr="00471B4A">
        <w:rPr>
          <w:rFonts w:eastAsia="Aptos"/>
          <w:u w:val="single"/>
        </w:rPr>
        <w:t xml:space="preserve"> still </w:t>
      </w:r>
      <w:r w:rsidRPr="00471B4A">
        <w:rPr>
          <w:rFonts w:eastAsia="Aptos"/>
          <w:b/>
          <w:iCs/>
          <w:highlight w:val="cyan"/>
          <w:u w:val="single"/>
          <w:bdr w:val="single" w:sz="8" w:space="0" w:color="auto"/>
        </w:rPr>
        <w:t>premature</w:t>
      </w:r>
      <w:r w:rsidRPr="00471B4A">
        <w:rPr>
          <w:rFonts w:eastAsia="Aptos"/>
          <w:u w:val="single"/>
        </w:rPr>
        <w:t>.</w:t>
      </w:r>
    </w:p>
    <w:p w14:paraId="5D6EB9C7" w14:textId="77777777" w:rsidR="004C45FA" w:rsidRDefault="004C45FA" w:rsidP="004C45FA"/>
    <w:p w14:paraId="67A3759F" w14:textId="77777777" w:rsidR="004C45FA" w:rsidRPr="00347B86" w:rsidRDefault="004C45FA" w:rsidP="004C45FA"/>
    <w:p w14:paraId="4388BCD6" w14:textId="77777777" w:rsidR="004C45FA" w:rsidRDefault="004C45FA" w:rsidP="004C45FA">
      <w:pPr>
        <w:pStyle w:val="Heading2"/>
      </w:pPr>
      <w:r>
        <w:lastRenderedPageBreak/>
        <w:t>Aspec</w:t>
      </w:r>
    </w:p>
    <w:p w14:paraId="6FC147C3" w14:textId="77777777" w:rsidR="004C45FA" w:rsidRDefault="004C45FA" w:rsidP="004C45FA">
      <w:pPr>
        <w:pStyle w:val="Heading3"/>
      </w:pPr>
      <w:r>
        <w:lastRenderedPageBreak/>
        <w:t>2AC---Aspec</w:t>
      </w:r>
    </w:p>
    <w:p w14:paraId="0C98250D" w14:textId="77777777" w:rsidR="004C45FA" w:rsidRDefault="004C45FA" w:rsidP="004C45FA">
      <w:pPr>
        <w:pStyle w:val="Heading4"/>
      </w:pPr>
      <w:r>
        <w:t xml:space="preserve">‘The’ allows </w:t>
      </w:r>
      <w:r w:rsidRPr="00905B56">
        <w:rPr>
          <w:u w:val="single"/>
        </w:rPr>
        <w:t>specification</w:t>
      </w:r>
      <w:r>
        <w:t>.</w:t>
      </w:r>
    </w:p>
    <w:p w14:paraId="43D22DD4" w14:textId="77777777" w:rsidR="004C45FA" w:rsidRDefault="004C45FA" w:rsidP="004C45FA">
      <w:r w:rsidRPr="00395C4E">
        <w:rPr>
          <w:rStyle w:val="Style13ptBold"/>
        </w:rPr>
        <w:t>Dictionary.com</w:t>
      </w:r>
      <w:r>
        <w:rPr>
          <w:rStyle w:val="Style13ptBold"/>
        </w:rPr>
        <w:t xml:space="preserve"> N.D.</w:t>
      </w:r>
      <w:r>
        <w:t xml:space="preserve"> [Dictionary.com, xx-xx-xxxx, https://www.dictionary.com/browse/the, njn]</w:t>
      </w:r>
    </w:p>
    <w:p w14:paraId="7134EA24" w14:textId="77777777" w:rsidR="004C45FA" w:rsidRPr="00395C4E" w:rsidRDefault="004C45FA" w:rsidP="004C45FA">
      <w:pPr>
        <w:rPr>
          <w:sz w:val="16"/>
        </w:rPr>
      </w:pPr>
      <w:r w:rsidRPr="00381A6F">
        <w:rPr>
          <w:rStyle w:val="Emphasis"/>
        </w:rPr>
        <w:t>The</w:t>
      </w:r>
      <w:r w:rsidRPr="00395C4E">
        <w:rPr>
          <w:sz w:val="16"/>
        </w:rPr>
        <w:t xml:space="preserve"> </w:t>
      </w:r>
      <w:r w:rsidRPr="00905B56">
        <w:rPr>
          <w:sz w:val="16"/>
        </w:rPr>
        <w:t>(</w:t>
      </w:r>
      <w:r w:rsidRPr="00905B56">
        <w:rPr>
          <w:rStyle w:val="StyleUnderline"/>
        </w:rPr>
        <w:t>used</w:t>
      </w:r>
      <w:r w:rsidRPr="00905B56">
        <w:rPr>
          <w:sz w:val="16"/>
        </w:rPr>
        <w:t xml:space="preserve">, esp. </w:t>
      </w:r>
      <w:r w:rsidRPr="00905B56">
        <w:rPr>
          <w:rStyle w:val="StyleUnderline"/>
        </w:rPr>
        <w:t xml:space="preserve">before </w:t>
      </w:r>
      <w:r w:rsidRPr="00395C4E">
        <w:rPr>
          <w:rStyle w:val="StyleUnderline"/>
          <w:highlight w:val="cyan"/>
        </w:rPr>
        <w:t>a noun, with</w:t>
      </w:r>
      <w:r w:rsidRPr="007C3155">
        <w:rPr>
          <w:rStyle w:val="StyleUnderline"/>
        </w:rPr>
        <w:t xml:space="preserve"> a </w:t>
      </w:r>
      <w:r w:rsidRPr="00395C4E">
        <w:rPr>
          <w:rStyle w:val="Emphasis"/>
          <w:highlight w:val="cyan"/>
        </w:rPr>
        <w:t>specifying</w:t>
      </w:r>
      <w:r w:rsidRPr="007C3155">
        <w:rPr>
          <w:rStyle w:val="StyleUnderline"/>
        </w:rPr>
        <w:t xml:space="preserve"> or </w:t>
      </w:r>
      <w:r w:rsidRPr="00381A6F">
        <w:rPr>
          <w:rStyle w:val="Emphasis"/>
        </w:rPr>
        <w:t>particularizing</w:t>
      </w:r>
      <w:r w:rsidRPr="007C3155">
        <w:rPr>
          <w:rStyle w:val="StyleUnderline"/>
        </w:rPr>
        <w:t xml:space="preserve"> </w:t>
      </w:r>
      <w:r w:rsidRPr="00395C4E">
        <w:rPr>
          <w:rStyle w:val="StyleUnderline"/>
          <w:highlight w:val="cyan"/>
        </w:rPr>
        <w:t>effect</w:t>
      </w:r>
      <w:r w:rsidRPr="00395C4E">
        <w:rPr>
          <w:rStyle w:val="StyleUnderline"/>
        </w:rPr>
        <w:t xml:space="preserve">, as opposed to the </w:t>
      </w:r>
      <w:r w:rsidRPr="00381A6F">
        <w:rPr>
          <w:rStyle w:val="Emphasis"/>
        </w:rPr>
        <w:t>indefinite</w:t>
      </w:r>
      <w:r w:rsidRPr="00395C4E">
        <w:rPr>
          <w:rStyle w:val="StyleUnderline"/>
        </w:rPr>
        <w:t xml:space="preserve"> or generalizing force of the indefinite article </w:t>
      </w:r>
      <w:r w:rsidRPr="00381A6F">
        <w:rPr>
          <w:rStyle w:val="Emphasis"/>
        </w:rPr>
        <w:t>a</w:t>
      </w:r>
      <w:r w:rsidRPr="00395C4E">
        <w:rPr>
          <w:sz w:val="16"/>
        </w:rPr>
        <w:t xml:space="preserve"> or an): the book you gave me; Come into the house.</w:t>
      </w:r>
    </w:p>
    <w:p w14:paraId="327724E8" w14:textId="77777777" w:rsidR="004C45FA" w:rsidRDefault="004C45FA" w:rsidP="004C45FA">
      <w:pPr>
        <w:pStyle w:val="Heading2"/>
      </w:pPr>
      <w:r>
        <w:lastRenderedPageBreak/>
        <w:t>Midterms</w:t>
      </w:r>
    </w:p>
    <w:p w14:paraId="1FCFB5A5" w14:textId="77777777" w:rsidR="004C45FA" w:rsidRPr="002C4E97" w:rsidRDefault="004C45FA" w:rsidP="004C45FA">
      <w:pPr>
        <w:pStyle w:val="Heading3"/>
      </w:pPr>
      <w:r>
        <w:lastRenderedPageBreak/>
        <w:t>2AC---Midterms</w:t>
      </w:r>
    </w:p>
    <w:p w14:paraId="6576BB13" w14:textId="77777777" w:rsidR="004C45FA" w:rsidRDefault="004C45FA" w:rsidP="004C45FA">
      <w:pPr>
        <w:pStyle w:val="Heading4"/>
      </w:pPr>
      <w:r>
        <w:t>2---Even a blue wave can’t secure a majority</w:t>
      </w:r>
    </w:p>
    <w:p w14:paraId="16F3A7BD" w14:textId="77777777" w:rsidR="004C45FA" w:rsidRDefault="004C45FA" w:rsidP="004C45FA">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1C76BD5A" w14:textId="77777777" w:rsidR="004C45FA" w:rsidRPr="0046318B" w:rsidRDefault="004C45FA" w:rsidP="004C45FA">
      <w:pPr>
        <w:rPr>
          <w:sz w:val="16"/>
        </w:rPr>
      </w:pPr>
      <w:r w:rsidRPr="0046318B">
        <w:rPr>
          <w:sz w:val="16"/>
        </w:rPr>
        <w:t>Well, that about wraps it up for 2025. As I write this, the old year only has four days left to produce any delightful — or nasty — surprises before giving way to the new one.</w:t>
      </w:r>
    </w:p>
    <w:p w14:paraId="124AE84F" w14:textId="77777777" w:rsidR="004C45FA" w:rsidRPr="0046318B" w:rsidRDefault="004C45FA" w:rsidP="004C45FA">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5EBEE488" w14:textId="77777777" w:rsidR="004C45FA" w:rsidRPr="0046318B" w:rsidRDefault="004C45FA" w:rsidP="004C45FA">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5C521A55" w14:textId="77777777" w:rsidR="004C45FA" w:rsidRPr="0046318B" w:rsidRDefault="004C45FA" w:rsidP="004C45FA">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54C9226B" w14:textId="77777777" w:rsidR="004C45FA" w:rsidRPr="0046318B" w:rsidRDefault="004C45FA" w:rsidP="004C45FA">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433A4028" w14:textId="77777777" w:rsidR="004C45FA" w:rsidRPr="005F4C83" w:rsidRDefault="004C45FA" w:rsidP="004C45FA">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2CBC1DD7" w14:textId="77777777" w:rsidR="004C45FA" w:rsidRPr="0046318B" w:rsidRDefault="004C45FA" w:rsidP="004C45FA">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47D19CBE" w14:textId="77777777" w:rsidR="004C45FA" w:rsidRPr="0046318B" w:rsidRDefault="004C45FA" w:rsidP="004C45FA">
      <w:pPr>
        <w:rPr>
          <w:sz w:val="16"/>
        </w:rPr>
      </w:pPr>
      <w:r w:rsidRPr="0046318B">
        <w:rPr>
          <w:sz w:val="16"/>
        </w:rPr>
        <w:t>What changes?</w:t>
      </w:r>
    </w:p>
    <w:p w14:paraId="4F77047B" w14:textId="77777777" w:rsidR="004C45FA" w:rsidRPr="0046318B" w:rsidRDefault="004C45FA" w:rsidP="004C45FA">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23F3CC42" w14:textId="77777777" w:rsidR="004C45FA" w:rsidRPr="005F4C83" w:rsidRDefault="004C45FA" w:rsidP="004C45FA">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5AEFD731" w14:textId="77777777" w:rsidR="004C45FA" w:rsidRPr="0046318B" w:rsidRDefault="004C45FA" w:rsidP="004C45FA">
      <w:pPr>
        <w:rPr>
          <w:sz w:val="16"/>
        </w:rPr>
      </w:pPr>
      <w:r w:rsidRPr="0046318B">
        <w:rPr>
          <w:sz w:val="16"/>
        </w:rPr>
        <w:t>First-term Trump gave us massive tax increases in the form of tariffs. Joe Biden kept most of those tariffs and even expanded some. Second-term Trump put them on steroids.</w:t>
      </w:r>
    </w:p>
    <w:p w14:paraId="3E1F5D20" w14:textId="77777777" w:rsidR="004C45FA" w:rsidRPr="0046318B" w:rsidRDefault="004C45FA" w:rsidP="004C45FA">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544464CC" w14:textId="77777777" w:rsidR="004C45FA" w:rsidRPr="0046318B" w:rsidRDefault="004C45FA" w:rsidP="004C45FA">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5EDBCD95" w14:textId="77777777" w:rsidR="004C45FA" w:rsidRPr="0046318B" w:rsidRDefault="004C45FA" w:rsidP="004C45FA">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316AC76A" w14:textId="77777777" w:rsidR="004C45FA" w:rsidRPr="0046318B" w:rsidRDefault="004C45FA" w:rsidP="004C45FA">
      <w:pPr>
        <w:rPr>
          <w:sz w:val="16"/>
        </w:rPr>
      </w:pPr>
      <w:r w:rsidRPr="0046318B">
        <w:rPr>
          <w:sz w:val="16"/>
        </w:rPr>
        <w:t>Government THROUGH politics is not going to get us out of the mess we’ve been putting and keeping ourselves in WITH politics for more than a century now.</w:t>
      </w:r>
    </w:p>
    <w:p w14:paraId="6870F1C4" w14:textId="77777777" w:rsidR="004C45FA" w:rsidRDefault="004C45FA" w:rsidP="004C45FA">
      <w:pPr>
        <w:rPr>
          <w:sz w:val="16"/>
        </w:rPr>
      </w:pPr>
      <w:r w:rsidRPr="0046318B">
        <w:rPr>
          <w:sz w:val="16"/>
        </w:rPr>
        <w:t>Our only hope is that the system collapses — which isn’t likely to happen in the next year — and that we can replace it with something better, which seems even less likely.</w:t>
      </w:r>
    </w:p>
    <w:p w14:paraId="4FF7D840" w14:textId="77777777" w:rsidR="004C45FA" w:rsidRDefault="004C45FA" w:rsidP="004C45FA">
      <w:pPr>
        <w:pStyle w:val="Heading4"/>
      </w:pPr>
      <w:r>
        <w:lastRenderedPageBreak/>
        <w:t xml:space="preserve">GOP </w:t>
      </w:r>
      <w:r w:rsidRPr="00126F1E">
        <w:rPr>
          <w:u w:val="single"/>
        </w:rPr>
        <w:t>winning</w:t>
      </w:r>
      <w:r>
        <w:t xml:space="preserve">. Polls </w:t>
      </w:r>
      <w:r w:rsidRPr="00126F1E">
        <w:rPr>
          <w:u w:val="single"/>
        </w:rPr>
        <w:t>don’t assume</w:t>
      </w:r>
      <w:r>
        <w:t xml:space="preserve"> MAHA.</w:t>
      </w:r>
    </w:p>
    <w:p w14:paraId="722FE63D" w14:textId="77777777" w:rsidR="004C45FA" w:rsidRDefault="004C45FA" w:rsidP="004C45FA">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32A0ADF1" w14:textId="77777777" w:rsidR="004C45FA" w:rsidRPr="008018D8" w:rsidRDefault="004C45FA" w:rsidP="004C45FA">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593DD316" w14:textId="77777777" w:rsidR="004C45FA" w:rsidRPr="001145A4" w:rsidRDefault="004C45FA" w:rsidP="004C45FA">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33D7D958" w14:textId="77777777" w:rsidR="004C45FA" w:rsidRDefault="004C45FA" w:rsidP="004C45FA">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7AB9E373" w14:textId="77777777" w:rsidR="004C45FA" w:rsidRDefault="004C45FA" w:rsidP="004C45FA">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4857B4DA" w14:textId="77777777" w:rsidR="004C45FA" w:rsidRDefault="004C45FA" w:rsidP="004C45FA">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67C1F59F" w14:textId="77777777" w:rsidR="004C45FA" w:rsidRDefault="004C45FA" w:rsidP="004C45FA">
      <w:pPr>
        <w:rPr>
          <w:sz w:val="16"/>
        </w:rPr>
      </w:pPr>
      <w:r>
        <w:rPr>
          <w:sz w:val="16"/>
        </w:rPr>
        <w:t>Notable measures include:</w:t>
      </w:r>
    </w:p>
    <w:p w14:paraId="16F8BA38" w14:textId="77777777" w:rsidR="004C45FA" w:rsidRDefault="004C45FA" w:rsidP="004C45FA">
      <w:pPr>
        <w:rPr>
          <w:sz w:val="16"/>
        </w:rPr>
      </w:pPr>
      <w:r>
        <w:rPr>
          <w:sz w:val="16"/>
        </w:rPr>
        <w:t>H.R. 7085: Repeals certain Dodd-Frank disclosure requirements related to conflict minerals.</w:t>
      </w:r>
    </w:p>
    <w:p w14:paraId="5F0CA792" w14:textId="77777777" w:rsidR="004C45FA" w:rsidRDefault="004C45FA" w:rsidP="004C45FA">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038572D8" w14:textId="77777777" w:rsidR="004C45FA" w:rsidRDefault="004C45FA" w:rsidP="004C45FA">
      <w:pPr>
        <w:rPr>
          <w:sz w:val="16"/>
        </w:rPr>
      </w:pPr>
      <w:r>
        <w:rPr>
          <w:sz w:val="16"/>
        </w:rPr>
        <w:t>What they’re saying:</w:t>
      </w:r>
    </w:p>
    <w:p w14:paraId="3193840A" w14:textId="77777777" w:rsidR="004C45FA" w:rsidRDefault="004C45FA" w:rsidP="004C45FA">
      <w:pPr>
        <w:rPr>
          <w:sz w:val="16"/>
        </w:rPr>
      </w:pPr>
      <w:r>
        <w:rPr>
          <w:sz w:val="16"/>
        </w:rPr>
        <w:t>Rep. French Hill (R-AR): "We can adopt our existing approach to meet the next generation of technological advancement."</w:t>
      </w:r>
    </w:p>
    <w:p w14:paraId="033D369F" w14:textId="77777777" w:rsidR="004C45FA" w:rsidRDefault="004C45FA" w:rsidP="004C45FA">
      <w:pPr>
        <w:rPr>
          <w:sz w:val="16"/>
        </w:rPr>
      </w:pPr>
      <w:r>
        <w:rPr>
          <w:sz w:val="16"/>
        </w:rPr>
        <w:t>Rep. Maxine Waters (D-CA): "Trump wants to take over our economy and run it like Trump Steaks."</w:t>
      </w:r>
    </w:p>
    <w:p w14:paraId="5E653412" w14:textId="77777777" w:rsidR="004C45FA" w:rsidRDefault="004C45FA" w:rsidP="004C45FA">
      <w:pPr>
        <w:rPr>
          <w:sz w:val="16"/>
        </w:rPr>
      </w:pPr>
      <w:r>
        <w:rPr>
          <w:sz w:val="16"/>
        </w:rPr>
        <w:t>Rep. Stephen Lynch (D-MA): "Where in history have we heard, ‘Where are your papers?’"</w:t>
      </w:r>
    </w:p>
    <w:p w14:paraId="6B8B8D3A" w14:textId="77777777" w:rsidR="004C45FA" w:rsidRDefault="004C45FA" w:rsidP="004C45FA">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63B5D01F" w14:textId="77777777" w:rsidR="004C45FA" w:rsidRDefault="004C45FA" w:rsidP="004C45FA">
      <w:pPr>
        <w:rPr>
          <w:sz w:val="16"/>
        </w:rPr>
      </w:pPr>
      <w:r>
        <w:rPr>
          <w:sz w:val="16"/>
        </w:rPr>
        <w:t>Yes, but: Democrats argue that the proposed bills could weaken consumer protections and disproportionately benefit large financial institutions, despite Republican claims of supporting community banks.</w:t>
      </w:r>
    </w:p>
    <w:p w14:paraId="50FE1E63" w14:textId="77777777" w:rsidR="004C45FA" w:rsidRDefault="004C45FA" w:rsidP="004C45FA">
      <w:pPr>
        <w:rPr>
          <w:sz w:val="16"/>
        </w:rPr>
      </w:pPr>
      <w:r>
        <w:rPr>
          <w:sz w:val="16"/>
        </w:rPr>
        <w:t>What’s next: The committee will likely move these bills to a full House vote, with potential amendments based on today’s markup discussions.</w:t>
      </w:r>
    </w:p>
    <w:p w14:paraId="3FE08FBC" w14:textId="77777777" w:rsidR="004C45FA" w:rsidRDefault="004C45FA" w:rsidP="004C45FA">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203DB834" w14:textId="77777777" w:rsidR="004C45FA" w:rsidRPr="005D51EF" w:rsidRDefault="004C45FA" w:rsidP="004C45FA">
      <w:pPr>
        <w:pStyle w:val="Heading4"/>
      </w:pPr>
      <w:r>
        <w:lastRenderedPageBreak/>
        <w:t xml:space="preserve">4---The aff is the labor movements </w:t>
      </w:r>
      <w:r>
        <w:rPr>
          <w:u w:val="single"/>
        </w:rPr>
        <w:t xml:space="preserve">best </w:t>
      </w:r>
      <w:r w:rsidRPr="005D51EF">
        <w:rPr>
          <w:u w:val="single"/>
        </w:rPr>
        <w:t>kept secret</w:t>
      </w:r>
      <w:r>
        <w:t>.</w:t>
      </w:r>
    </w:p>
    <w:p w14:paraId="7AD058FC" w14:textId="77777777" w:rsidR="004C45FA" w:rsidRPr="005D51EF" w:rsidRDefault="004C45FA" w:rsidP="004C45FA">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25F2C14C" w14:textId="77777777" w:rsidR="004C45FA" w:rsidRDefault="004C45FA" w:rsidP="004C45FA">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6CEE3CED" w14:textId="77777777" w:rsidR="004C45FA" w:rsidRDefault="004C45FA" w:rsidP="004C45FA">
      <w:pPr>
        <w:pStyle w:val="Heading4"/>
      </w:pPr>
      <w:r>
        <w:t xml:space="preserve">5---Workers already lean </w:t>
      </w:r>
      <w:r w:rsidRPr="00FE1311">
        <w:rPr>
          <w:u w:val="single"/>
        </w:rPr>
        <w:t>right</w:t>
      </w:r>
      <w:r>
        <w:t>.</w:t>
      </w:r>
    </w:p>
    <w:p w14:paraId="0AA43268" w14:textId="77777777" w:rsidR="004C45FA" w:rsidRDefault="004C45FA" w:rsidP="004C45FA">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582E7F3F" w14:textId="77777777" w:rsidR="004C45FA" w:rsidRPr="00337091" w:rsidRDefault="004C45FA" w:rsidP="004C45FA">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0AD467F6" w14:textId="77777777" w:rsidR="004C45FA" w:rsidRPr="00337091" w:rsidRDefault="004C45FA" w:rsidP="004C45FA">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11A4F434" w14:textId="77777777" w:rsidR="004C45FA" w:rsidRPr="00337091" w:rsidRDefault="004C45FA" w:rsidP="004C45FA">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00392C56" w14:textId="77777777" w:rsidR="004C45FA" w:rsidRPr="00337091" w:rsidRDefault="004C45FA" w:rsidP="004C45FA">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C66909F" w14:textId="77777777" w:rsidR="004C45FA" w:rsidRPr="00337091" w:rsidRDefault="004C45FA" w:rsidP="004C45FA">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5C6F223" w14:textId="77777777" w:rsidR="004C45FA" w:rsidRPr="00337091" w:rsidRDefault="004C45FA" w:rsidP="004C45FA">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w:t>
      </w:r>
      <w:r w:rsidRPr="00337091">
        <w:rPr>
          <w:sz w:val="16"/>
        </w:rPr>
        <w:lastRenderedPageBreak/>
        <w:t xml:space="preserve">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6C4410CA" w14:textId="77777777" w:rsidR="004C45FA" w:rsidRPr="00337091" w:rsidRDefault="004C45FA" w:rsidP="004C45FA">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0A44FAC4" w14:textId="77777777" w:rsidR="004C45FA" w:rsidRPr="00337091" w:rsidRDefault="004C45FA" w:rsidP="004C45FA">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1354DB8A" w14:textId="77777777" w:rsidR="004C45FA" w:rsidRPr="00337091" w:rsidRDefault="004C45FA" w:rsidP="004C45FA">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397708A9" w14:textId="77777777" w:rsidR="004C45FA" w:rsidRPr="00337091" w:rsidRDefault="004C45FA" w:rsidP="004C45FA">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69418D5" w14:textId="77777777" w:rsidR="004C45FA" w:rsidRPr="00337091" w:rsidRDefault="004C45FA" w:rsidP="004C45FA">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A896A44" w14:textId="77777777" w:rsidR="004C45FA" w:rsidRPr="00337091" w:rsidRDefault="004C45FA" w:rsidP="004C45FA">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24BE5FBD" w14:textId="77777777" w:rsidR="004C45FA" w:rsidRPr="00337091" w:rsidRDefault="004C45FA" w:rsidP="004C45FA">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66B8F81" w14:textId="77777777" w:rsidR="004C45FA" w:rsidRPr="00337091" w:rsidRDefault="004C45FA" w:rsidP="004C45FA">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576D2A65" w14:textId="77777777" w:rsidR="004C45FA" w:rsidRDefault="004C45FA" w:rsidP="004C45FA">
      <w:pPr>
        <w:rPr>
          <w:sz w:val="16"/>
        </w:rPr>
      </w:pPr>
    </w:p>
    <w:p w14:paraId="12003910" w14:textId="77777777" w:rsidR="004C45FA" w:rsidRPr="0020285B" w:rsidRDefault="004C45FA" w:rsidP="004C45FA">
      <w:pPr>
        <w:pStyle w:val="Heading4"/>
      </w:pPr>
      <w:r>
        <w:lastRenderedPageBreak/>
        <w:t xml:space="preserve">6---Building union power is a </w:t>
      </w:r>
      <w:r w:rsidRPr="00EE36D8">
        <w:rPr>
          <w:u w:val="single"/>
        </w:rPr>
        <w:t>huge win</w:t>
      </w:r>
      <w:r>
        <w:t xml:space="preserve"> for Dems.</w:t>
      </w:r>
    </w:p>
    <w:p w14:paraId="2D99E285" w14:textId="77777777" w:rsidR="004C45FA" w:rsidRPr="00282448" w:rsidRDefault="004C45FA" w:rsidP="004C45FA">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0393DBA4" w14:textId="77777777" w:rsidR="004C45FA" w:rsidRDefault="004C45FA" w:rsidP="004C45FA">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5A5DD574" w14:textId="77777777" w:rsidR="004C45FA" w:rsidRDefault="004C45FA" w:rsidP="004C45FA">
      <w:pPr>
        <w:pStyle w:val="Heading4"/>
      </w:pPr>
      <w:r>
        <w:t xml:space="preserve">7---Too </w:t>
      </w:r>
      <w:r w:rsidRPr="0072377F">
        <w:rPr>
          <w:u w:val="single"/>
        </w:rPr>
        <w:t>early</w:t>
      </w:r>
      <w:r>
        <w:t xml:space="preserve">, black swans </w:t>
      </w:r>
      <w:r w:rsidRPr="0072377F">
        <w:rPr>
          <w:u w:val="single"/>
        </w:rPr>
        <w:t>thump</w:t>
      </w:r>
      <w:r>
        <w:t xml:space="preserve">. </w:t>
      </w:r>
    </w:p>
    <w:p w14:paraId="5CD2A9CA" w14:textId="77777777" w:rsidR="004C45FA" w:rsidRDefault="004C45FA" w:rsidP="004C45FA">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18C8A4BE" w14:textId="77777777" w:rsidR="004C45FA" w:rsidRPr="008A1F49" w:rsidRDefault="004C45FA" w:rsidP="004C45FA">
      <w:pPr>
        <w:rPr>
          <w:rStyle w:val="StyleUnderline"/>
          <w:sz w:val="16"/>
        </w:rPr>
      </w:pPr>
      <w:r w:rsidRPr="00F80CB4">
        <w:rPr>
          <w:rStyle w:val="StyleUnderline"/>
          <w:highlight w:val="cyan"/>
        </w:rPr>
        <w:t>It’s</w:t>
      </w:r>
      <w:r w:rsidRPr="00F80CB4">
        <w:rPr>
          <w:rStyle w:val="StyleUnderline"/>
        </w:rPr>
        <w:t xml:space="preserve"> </w:t>
      </w:r>
      <w:r w:rsidRPr="00F80CB4">
        <w:rPr>
          <w:rStyle w:val="Emphasis"/>
          <w:highlight w:val="cyan"/>
        </w:rPr>
        <w:t>far</w:t>
      </w:r>
      <w:r w:rsidRPr="00F80CB4">
        <w:rPr>
          <w:rStyle w:val="StyleUnderline"/>
        </w:rPr>
        <w:t xml:space="preserve"> </w:t>
      </w:r>
      <w:r w:rsidRPr="0072377F">
        <w:rPr>
          <w:rStyle w:val="StyleUnderline"/>
          <w:highlight w:val="cyan"/>
        </w:rPr>
        <w:t>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w:t>
      </w:r>
      <w:r w:rsidRPr="00F80CB4">
        <w:rPr>
          <w:rStyle w:val="StyleUnderline"/>
        </w:rPr>
        <w:t xml:space="preserve">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6464D840" w14:textId="77777777" w:rsidR="004C45FA" w:rsidRDefault="004C45FA" w:rsidP="004C45FA">
      <w:pPr>
        <w:pStyle w:val="Heading4"/>
      </w:pPr>
      <w:r>
        <w:t>8---No vote-switching.</w:t>
      </w:r>
    </w:p>
    <w:p w14:paraId="0BC8F72E" w14:textId="77777777" w:rsidR="004C45FA" w:rsidRPr="004C0859" w:rsidRDefault="004C45FA" w:rsidP="004C45FA">
      <w:r w:rsidRPr="004C0859">
        <w:rPr>
          <w:rStyle w:val="Style13ptBold"/>
          <w:szCs w:val="26"/>
        </w:rPr>
        <w:t>Bonica et al. 25</w:t>
      </w:r>
      <w:r>
        <w:t xml:space="preserve"> [Adam Bonica, Kasey Rhee, Nicolas Studen (), 8-14-2025, "The Electoral Consequences of Ideological Persuasion: Evidence from a Within-Precinct Analysis of U.S. Elections," No Publication, https://papers.ssrn.com/sol3/papers.cfm?abstract_id=5172049., shelbor]</w:t>
      </w:r>
    </w:p>
    <w:p w14:paraId="37BF50B7" w14:textId="77777777" w:rsidR="004C45FA" w:rsidRPr="008A1F49" w:rsidRDefault="004C45FA" w:rsidP="004C45FA">
      <w:pPr>
        <w:rPr>
          <w:sz w:val="16"/>
        </w:rPr>
      </w:pPr>
      <w:r w:rsidRPr="008A1F49">
        <w:rPr>
          <w:sz w:val="16"/>
        </w:rPr>
        <w:t xml:space="preserve">This </w:t>
      </w:r>
      <w:r w:rsidRPr="008A1F49">
        <w:rPr>
          <w:rStyle w:val="StyleUnderline"/>
        </w:rPr>
        <w:t>study advances our understanding</w:t>
      </w:r>
      <w:r w:rsidRPr="008A1F49">
        <w:rPr>
          <w:sz w:val="16"/>
        </w:rPr>
        <w:t xml:space="preserve"> of ideological accountability in </w:t>
      </w:r>
      <w:r w:rsidRPr="008A1F49">
        <w:rPr>
          <w:rStyle w:val="StyleUnderline"/>
        </w:rPr>
        <w:t>contemporary U.S. elections by employing</w:t>
      </w:r>
      <w:r w:rsidRPr="004C0859">
        <w:rPr>
          <w:rStyle w:val="StyleUnderline"/>
        </w:rPr>
        <w:t xml:space="preserve"> a within-precinct design to </w:t>
      </w:r>
      <w:r w:rsidRPr="004C0859">
        <w:rPr>
          <w:rStyle w:val="StyleUnderline"/>
          <w:highlight w:val="cyan"/>
        </w:rPr>
        <w:t>isolate persuasion effects</w:t>
      </w:r>
      <w:r w:rsidRPr="004C0859">
        <w:rPr>
          <w:rStyle w:val="StyleUnderline"/>
        </w:rPr>
        <w:t xml:space="preserve"> and </w:t>
      </w:r>
      <w:r w:rsidRPr="004C0859">
        <w:rPr>
          <w:rStyle w:val="StyleUnderline"/>
          <w:highlight w:val="cyan"/>
        </w:rPr>
        <w:t>estimate</w:t>
      </w:r>
      <w:r w:rsidRPr="004C0859">
        <w:rPr>
          <w:rStyle w:val="StyleUnderline"/>
        </w:rPr>
        <w:t xml:space="preserve"> the </w:t>
      </w:r>
      <w:r w:rsidRPr="004C0859">
        <w:rPr>
          <w:rStyle w:val="StyleUnderline"/>
          <w:highlight w:val="cyan"/>
        </w:rPr>
        <w:t>electoral penalty</w:t>
      </w:r>
      <w:r w:rsidRPr="004C0859">
        <w:rPr>
          <w:rStyle w:val="StyleUnderline"/>
        </w:rPr>
        <w:t xml:space="preserve"> associated with candidate ideology</w:t>
      </w:r>
      <w:r w:rsidRPr="008A1F49">
        <w:rPr>
          <w:sz w:val="16"/>
        </w:rPr>
        <w:t xml:space="preserve">. Our findings demonstrate that while voters consider candidate ideology when voting, </w:t>
      </w:r>
      <w:r w:rsidRPr="004C0859">
        <w:rPr>
          <w:rStyle w:val="StyleUnderline"/>
          <w:highlight w:val="cyan"/>
        </w:rPr>
        <w:t>responsiveness to ideology</w:t>
      </w:r>
      <w:r w:rsidRPr="004C0859">
        <w:rPr>
          <w:rStyle w:val="StyleUnderline"/>
        </w:rPr>
        <w:t xml:space="preserve"> is often </w:t>
      </w:r>
      <w:r w:rsidRPr="008A1F49">
        <w:rPr>
          <w:rStyle w:val="Emphasis"/>
          <w:highlight w:val="cyan"/>
        </w:rPr>
        <w:t>muted</w:t>
      </w:r>
      <w:r w:rsidRPr="004C0859">
        <w:rPr>
          <w:rStyle w:val="StyleUnderline"/>
        </w:rPr>
        <w:t xml:space="preserve"> and </w:t>
      </w:r>
      <w:r w:rsidRPr="008A1F49">
        <w:rPr>
          <w:rStyle w:val="Emphasis"/>
          <w:highlight w:val="cyan"/>
        </w:rPr>
        <w:t>filtered</w:t>
      </w:r>
      <w:r w:rsidRPr="004C0859">
        <w:rPr>
          <w:rStyle w:val="StyleUnderline"/>
        </w:rPr>
        <w:t xml:space="preserve"> through contextual factors.</w:t>
      </w:r>
      <w:r w:rsidRPr="008A1F49">
        <w:rPr>
          <w:sz w:val="16"/>
        </w:rPr>
        <w:t xml:space="preserve"> </w:t>
      </w:r>
    </w:p>
    <w:p w14:paraId="41884E61" w14:textId="77777777" w:rsidR="004C45FA" w:rsidRPr="008A1F49" w:rsidRDefault="004C45FA" w:rsidP="004C45FA">
      <w:pPr>
        <w:rPr>
          <w:sz w:val="16"/>
        </w:rPr>
      </w:pPr>
      <w:r w:rsidRPr="008A1F49">
        <w:rPr>
          <w:sz w:val="16"/>
        </w:rPr>
        <w:t xml:space="preserve">The small electoral penalty presented here </w:t>
      </w:r>
      <w:r w:rsidRPr="008A1F49">
        <w:rPr>
          <w:rStyle w:val="StyleUnderline"/>
          <w:highlight w:val="cyan"/>
        </w:rPr>
        <w:t>challenges</w:t>
      </w:r>
      <w:r w:rsidRPr="004C0859">
        <w:rPr>
          <w:rStyle w:val="StyleUnderline"/>
        </w:rPr>
        <w:t xml:space="preserve"> traditional </w:t>
      </w:r>
      <w:r w:rsidRPr="008A1F49">
        <w:rPr>
          <w:rStyle w:val="StyleUnderline"/>
          <w:highlight w:val="cyan"/>
        </w:rPr>
        <w:t>theories</w:t>
      </w:r>
      <w:r w:rsidRPr="004C0859">
        <w:rPr>
          <w:rStyle w:val="StyleUnderline"/>
        </w:rPr>
        <w:t xml:space="preserve"> of </w:t>
      </w:r>
      <w:r w:rsidRPr="008A1F49">
        <w:rPr>
          <w:rStyle w:val="StyleUnderline"/>
          <w:highlight w:val="cyan"/>
        </w:rPr>
        <w:t>voter behavior</w:t>
      </w:r>
      <w:r w:rsidRPr="004C0859">
        <w:rPr>
          <w:rStyle w:val="StyleUnderline"/>
        </w:rPr>
        <w:t xml:space="preserve"> that </w:t>
      </w:r>
      <w:r w:rsidRPr="008A1F49">
        <w:rPr>
          <w:rStyle w:val="StyleUnderline"/>
          <w:highlight w:val="cyan"/>
        </w:rPr>
        <w:t>assume</w:t>
      </w:r>
      <w:r w:rsidRPr="004C0859">
        <w:rPr>
          <w:rStyle w:val="StyleUnderline"/>
        </w:rPr>
        <w:t xml:space="preserve"> a large and </w:t>
      </w:r>
      <w:r w:rsidRPr="008A1F49">
        <w:rPr>
          <w:rStyle w:val="Emphasis"/>
          <w:highlight w:val="cyan"/>
        </w:rPr>
        <w:t>uniform</w:t>
      </w:r>
      <w:r w:rsidRPr="008A1F49">
        <w:rPr>
          <w:rStyle w:val="StyleUnderline"/>
          <w:highlight w:val="cyan"/>
        </w:rPr>
        <w:t xml:space="preserve"> response</w:t>
      </w:r>
      <w:r w:rsidRPr="004C0859">
        <w:rPr>
          <w:rStyle w:val="StyleUnderline"/>
        </w:rPr>
        <w:t xml:space="preserve"> to candidate ideology.</w:t>
      </w:r>
      <w:r w:rsidRPr="008A1F49">
        <w:rPr>
          <w:sz w:val="16"/>
        </w:rPr>
        <w:t xml:space="preserve"> This might help explain the ongoing polarization of political elites; </w:t>
      </w:r>
      <w:r w:rsidRPr="004C0859">
        <w:rPr>
          <w:rStyle w:val="StyleUnderline"/>
        </w:rPr>
        <w:t xml:space="preserve">if the electoral costs of ideological extremity are small and potentially offset by turnout effects, political </w:t>
      </w:r>
      <w:r w:rsidRPr="008A1F49">
        <w:rPr>
          <w:rStyle w:val="StyleUnderline"/>
          <w:highlight w:val="cyan"/>
        </w:rPr>
        <w:t>parties</w:t>
      </w:r>
      <w:r w:rsidRPr="004C0859">
        <w:rPr>
          <w:rStyle w:val="StyleUnderline"/>
        </w:rPr>
        <w:t xml:space="preserve"> may have </w:t>
      </w:r>
      <w:r w:rsidRPr="008A1F49">
        <w:rPr>
          <w:rStyle w:val="Emphasis"/>
          <w:highlight w:val="cyan"/>
        </w:rPr>
        <w:t>little incentive</w:t>
      </w:r>
      <w:r w:rsidRPr="008A1F49">
        <w:rPr>
          <w:rStyle w:val="StyleUnderline"/>
          <w:highlight w:val="cyan"/>
        </w:rPr>
        <w:t xml:space="preserve"> to moderate</w:t>
      </w:r>
      <w:r w:rsidRPr="004C0859">
        <w:rPr>
          <w:rStyle w:val="StyleUnderline"/>
        </w:rPr>
        <w:t xml:space="preserve"> their positions</w:t>
      </w:r>
      <w:r w:rsidRPr="008A1F49">
        <w:rPr>
          <w:sz w:val="16"/>
        </w:rPr>
        <w:t>. This creates an interesting tension with our supplementary macro-level analysis (see Appendix B), w</w:t>
      </w:r>
      <w:r w:rsidRPr="004C0859">
        <w:rPr>
          <w:rStyle w:val="StyleUnderline"/>
        </w:rPr>
        <w:t xml:space="preserve">hich finds that party-level </w:t>
      </w:r>
      <w:r w:rsidRPr="008A1F49">
        <w:rPr>
          <w:rStyle w:val="StyleUnderline"/>
          <w:highlight w:val="cyan"/>
        </w:rPr>
        <w:t xml:space="preserve">ideological </w:t>
      </w:r>
      <w:r w:rsidRPr="008A1F49">
        <w:rPr>
          <w:rStyle w:val="Emphasis"/>
          <w:highlight w:val="cyan"/>
        </w:rPr>
        <w:t>moderation</w:t>
      </w:r>
      <w:r w:rsidRPr="004C0859">
        <w:rPr>
          <w:rStyle w:val="StyleUnderline"/>
        </w:rPr>
        <w:t xml:space="preserve"> is </w:t>
      </w:r>
      <w:r w:rsidRPr="008A1F49">
        <w:rPr>
          <w:rStyle w:val="Emphasis"/>
          <w:highlight w:val="cyan"/>
        </w:rPr>
        <w:t>negatively</w:t>
      </w:r>
      <w:r w:rsidRPr="008A1F49">
        <w:rPr>
          <w:rStyle w:val="Emphasis"/>
        </w:rPr>
        <w:t xml:space="preserve"> </w:t>
      </w:r>
      <w:r w:rsidRPr="008A1F49">
        <w:rPr>
          <w:rStyle w:val="Emphasis"/>
          <w:highlight w:val="cyan"/>
        </w:rPr>
        <w:t>correlated</w:t>
      </w:r>
      <w:r w:rsidRPr="004C0859">
        <w:rPr>
          <w:rStyle w:val="StyleUnderline"/>
        </w:rPr>
        <w:t xml:space="preserve"> with electoral performance, as favorable wave elections have coincided with years when the winning party, on average, adopted more ideologically extreme positions</w:t>
      </w:r>
      <w:r w:rsidRPr="008A1F49">
        <w:rPr>
          <w:sz w:val="16"/>
        </w:rPr>
        <w:t xml:space="preserve">. While individual candidates may reap small rewards from moderation, parties appear to benefit from the broader forces at play in wave elections where ideological extremity is not punished at the macro level. </w:t>
      </w:r>
    </w:p>
    <w:p w14:paraId="2533A72C" w14:textId="77777777" w:rsidR="004C45FA" w:rsidRPr="008A1F49" w:rsidRDefault="004C45FA" w:rsidP="004C45FA">
      <w:pPr>
        <w:rPr>
          <w:sz w:val="16"/>
        </w:rPr>
      </w:pPr>
      <w:r w:rsidRPr="008A1F49">
        <w:rPr>
          <w:sz w:val="16"/>
        </w:rPr>
        <w:lastRenderedPageBreak/>
        <w:t xml:space="preserve">Our results also inform the debate over mobilizing the base versus persuading swing voters. </w:t>
      </w:r>
      <w:r w:rsidRPr="004C0859">
        <w:rPr>
          <w:rStyle w:val="StyleUnderline"/>
        </w:rPr>
        <w:t xml:space="preserve">The limited size of the </w:t>
      </w:r>
      <w:r w:rsidRPr="008A1F49">
        <w:rPr>
          <w:rStyle w:val="StyleUnderline"/>
          <w:highlight w:val="cyan"/>
        </w:rPr>
        <w:t>persuasion</w:t>
      </w:r>
      <w:r w:rsidRPr="004C0859">
        <w:rPr>
          <w:rStyle w:val="StyleUnderline"/>
        </w:rPr>
        <w:t xml:space="preserve"> effect </w:t>
      </w:r>
      <w:r w:rsidRPr="008A1F49">
        <w:rPr>
          <w:rStyle w:val="StyleUnderline"/>
          <w:highlight w:val="cyan"/>
        </w:rPr>
        <w:t>suggests</w:t>
      </w:r>
      <w:r w:rsidRPr="004C0859">
        <w:rPr>
          <w:rStyle w:val="StyleUnderline"/>
        </w:rPr>
        <w:t xml:space="preserve"> that investments in voter registration and </w:t>
      </w:r>
      <w:r w:rsidRPr="008A1F49">
        <w:rPr>
          <w:rStyle w:val="Emphasis"/>
          <w:highlight w:val="cyan"/>
        </w:rPr>
        <w:t>mobilization</w:t>
      </w:r>
      <w:r w:rsidRPr="004C0859">
        <w:rPr>
          <w:rStyle w:val="StyleUnderline"/>
        </w:rPr>
        <w:t xml:space="preserve"> are likely to </w:t>
      </w:r>
      <w:r w:rsidRPr="008A1F49">
        <w:rPr>
          <w:rStyle w:val="StyleUnderline"/>
          <w:highlight w:val="cyan"/>
        </w:rPr>
        <w:t xml:space="preserve">yield greater </w:t>
      </w:r>
      <w:r w:rsidRPr="008A1F49">
        <w:rPr>
          <w:rStyle w:val="StyleUnderline"/>
        </w:rPr>
        <w:t>electoral</w:t>
      </w:r>
      <w:r w:rsidRPr="004C0859">
        <w:rPr>
          <w:rStyle w:val="StyleUnderline"/>
        </w:rPr>
        <w:t xml:space="preserve"> </w:t>
      </w:r>
      <w:r w:rsidRPr="008A1F49">
        <w:rPr>
          <w:rStyle w:val="StyleUnderline"/>
          <w:highlight w:val="cyan"/>
        </w:rPr>
        <w:t>benefits</w:t>
      </w:r>
      <w:r w:rsidRPr="004C0859">
        <w:rPr>
          <w:rStyle w:val="StyleUnderline"/>
        </w:rPr>
        <w:t xml:space="preserve"> than broad-based ideological moderation</w:t>
      </w:r>
      <w:r w:rsidRPr="008A1F49">
        <w:rPr>
          <w:sz w:val="16"/>
        </w:rPr>
        <w:t xml:space="preserve">. This is particularly true for Democrats, whose coalition often includes groups with historically lower turnout rates. Ultimately, while a </w:t>
      </w:r>
      <w:r w:rsidRPr="004C0859">
        <w:rPr>
          <w:rStyle w:val="StyleUnderline"/>
        </w:rPr>
        <w:t xml:space="preserve">candidate’s ideological positioning can be decisive in very close races, factors like </w:t>
      </w:r>
      <w:r w:rsidRPr="008A1F49">
        <w:rPr>
          <w:rStyle w:val="Emphasis"/>
          <w:highlight w:val="cyan"/>
        </w:rPr>
        <w:t>incumbency</w:t>
      </w:r>
      <w:r w:rsidRPr="004C0859">
        <w:rPr>
          <w:rStyle w:val="StyleUnderline"/>
        </w:rPr>
        <w:t xml:space="preserve">, </w:t>
      </w:r>
      <w:r w:rsidRPr="008A1F49">
        <w:rPr>
          <w:rStyle w:val="Emphasis"/>
          <w:highlight w:val="cyan"/>
        </w:rPr>
        <w:t>fundraising</w:t>
      </w:r>
      <w:r w:rsidRPr="004C0859">
        <w:rPr>
          <w:rStyle w:val="StyleUnderline"/>
        </w:rPr>
        <w:t xml:space="preserve">, and, most critically, the partisan </w:t>
      </w:r>
      <w:r w:rsidRPr="008A1F49">
        <w:rPr>
          <w:rStyle w:val="Emphasis"/>
          <w:highlight w:val="cyan"/>
        </w:rPr>
        <w:t>composition</w:t>
      </w:r>
      <w:r w:rsidRPr="004C0859">
        <w:rPr>
          <w:rStyle w:val="StyleUnderline"/>
        </w:rPr>
        <w:t xml:space="preserve"> </w:t>
      </w:r>
      <w:r w:rsidRPr="008A1F49">
        <w:rPr>
          <w:rStyle w:val="StyleUnderline"/>
        </w:rPr>
        <w:t>of</w:t>
      </w:r>
      <w:r w:rsidRPr="004C0859">
        <w:rPr>
          <w:rStyle w:val="StyleUnderline"/>
        </w:rPr>
        <w:t xml:space="preserve"> the electorate appear to be the </w:t>
      </w:r>
      <w:r w:rsidRPr="008A1F49">
        <w:rPr>
          <w:rStyle w:val="StyleUnderline"/>
          <w:highlight w:val="cyan"/>
        </w:rPr>
        <w:t>primary determinants</w:t>
      </w:r>
      <w:r w:rsidRPr="004C0859">
        <w:rPr>
          <w:rStyle w:val="StyleUnderline"/>
        </w:rPr>
        <w:t xml:space="preserve"> of election outcomes</w:t>
      </w:r>
      <w:r w:rsidRPr="008A1F49">
        <w:rPr>
          <w:sz w:val="16"/>
        </w:rPr>
        <w:t>.</w:t>
      </w:r>
    </w:p>
    <w:p w14:paraId="49A104D9" w14:textId="77777777" w:rsidR="004C45FA" w:rsidRDefault="004C45FA" w:rsidP="004C45FA">
      <w:pPr>
        <w:pStyle w:val="Heading4"/>
      </w:pPr>
      <w:r>
        <w:t>9---Other issues outweigh.</w:t>
      </w:r>
    </w:p>
    <w:p w14:paraId="4143C5B5" w14:textId="77777777" w:rsidR="004C45FA" w:rsidRDefault="004C45FA" w:rsidP="004C45FA">
      <w:r w:rsidRPr="004C0859">
        <w:rPr>
          <w:rStyle w:val="Style13ptBold"/>
          <w:szCs w:val="26"/>
        </w:rPr>
        <w:t>Espinoza 25</w:t>
      </w:r>
      <w:r>
        <w:t xml:space="preserve"> </w:t>
      </w:r>
      <w:r w:rsidRPr="004C0859">
        <w:t xml:space="preserve">[Michael Espinoza (Michael Espinoza is a lecturer in the department of political science at the University of Texas Rio Grande Valley), </w:t>
      </w:r>
      <w:r>
        <w:t xml:space="preserve">9-23-25, </w:t>
      </w:r>
      <w:r w:rsidRPr="004C0859">
        <w:t>"The 2026 Midterms: The Republican Party’s embrace of Trump will continue to be the most important influence on its electoral fortunes," United States Politics and Policy | American Politics and Policy, https://blogs.lse.ac.uk/usappblog/2025/08/13/the-2026-midterms-the-republican-partys-embrace-of-trump-will-continue-to-be-the-most-important-influence-on-its-electoral-fortunes/, shelbor]</w:t>
      </w:r>
    </w:p>
    <w:p w14:paraId="60049887" w14:textId="77777777" w:rsidR="004C45FA" w:rsidRDefault="004C45FA" w:rsidP="004C45FA">
      <w:pPr>
        <w:rPr>
          <w:u w:val="single"/>
        </w:rPr>
      </w:pPr>
      <w:r w:rsidRPr="004C0859">
        <w:rPr>
          <w:rStyle w:val="StyleUnderline"/>
        </w:rPr>
        <w:t xml:space="preserve">Donald J. </w:t>
      </w:r>
      <w:r w:rsidRPr="004C0859">
        <w:rPr>
          <w:rStyle w:val="StyleUnderline"/>
          <w:highlight w:val="cyan"/>
        </w:rPr>
        <w:t>Trump’s impact</w:t>
      </w:r>
      <w:r w:rsidRPr="004C0859">
        <w:rPr>
          <w:rStyle w:val="StyleUnderline"/>
        </w:rPr>
        <w:t xml:space="preserve"> on the </w:t>
      </w:r>
      <w:r w:rsidRPr="004C0859">
        <w:rPr>
          <w:rStyle w:val="StyleUnderline"/>
          <w:highlight w:val="cyan"/>
        </w:rPr>
        <w:t>Republican Party</w:t>
      </w:r>
      <w:r w:rsidRPr="004C0859">
        <w:rPr>
          <w:rStyle w:val="StyleUnderline"/>
        </w:rPr>
        <w:t xml:space="preserve"> will be the </w:t>
      </w:r>
      <w:r w:rsidRPr="004C0859">
        <w:rPr>
          <w:rStyle w:val="StyleUnderline"/>
          <w:highlight w:val="cyan"/>
        </w:rPr>
        <w:t>most important factor</w:t>
      </w:r>
      <w:r w:rsidRPr="004C0859">
        <w:rPr>
          <w:rStyle w:val="StyleUnderline"/>
        </w:rPr>
        <w:t xml:space="preserve"> leading up to the </w:t>
      </w:r>
      <w:r w:rsidRPr="004C0859">
        <w:rPr>
          <w:rStyle w:val="StyleUnderline"/>
          <w:highlight w:val="cyan"/>
        </w:rPr>
        <w:t>2026 midterm elections</w:t>
      </w:r>
      <w:r w:rsidRPr="004C0859">
        <w:rPr>
          <w:rStyle w:val="StyleUnderline"/>
        </w:rPr>
        <w:t xml:space="preserve">. The </w:t>
      </w:r>
      <w:r w:rsidRPr="004C0859">
        <w:rPr>
          <w:rStyle w:val="StyleUnderline"/>
          <w:highlight w:val="cyan"/>
        </w:rPr>
        <w:t>success</w:t>
      </w:r>
      <w:r w:rsidRPr="004C0859">
        <w:rPr>
          <w:rStyle w:val="StyleUnderline"/>
        </w:rPr>
        <w:t xml:space="preserve"> or failure of the Grand Old Party (</w:t>
      </w:r>
      <w:r w:rsidRPr="004C0859">
        <w:rPr>
          <w:rStyle w:val="StyleUnderline"/>
          <w:highlight w:val="cyan"/>
        </w:rPr>
        <w:t>GOP</w:t>
      </w:r>
      <w:r w:rsidRPr="004C0859">
        <w:rPr>
          <w:rStyle w:val="StyleUnderline"/>
        </w:rPr>
        <w:t xml:space="preserve">) next year will be </w:t>
      </w:r>
      <w:r w:rsidRPr="004C0859">
        <w:rPr>
          <w:rStyle w:val="StyleUnderline"/>
          <w:highlight w:val="cyan"/>
        </w:rPr>
        <w:t>decided</w:t>
      </w:r>
      <w:r w:rsidRPr="004C0859">
        <w:rPr>
          <w:rStyle w:val="StyleUnderline"/>
        </w:rPr>
        <w:t xml:space="preserve"> on the </w:t>
      </w:r>
      <w:r w:rsidRPr="004C0859">
        <w:rPr>
          <w:rStyle w:val="StyleUnderline"/>
          <w:highlight w:val="cyan"/>
        </w:rPr>
        <w:t>strength or weakness of</w:t>
      </w:r>
      <w:r w:rsidRPr="004C0859">
        <w:rPr>
          <w:rStyle w:val="StyleUnderline"/>
        </w:rPr>
        <w:t xml:space="preserve"> </w:t>
      </w:r>
      <w:r w:rsidRPr="004C0859">
        <w:rPr>
          <w:sz w:val="16"/>
        </w:rPr>
        <w:t xml:space="preserve">President Trump’s coattails. </w:t>
      </w:r>
      <w:r w:rsidRPr="004C0859">
        <w:rPr>
          <w:rStyle w:val="StyleUnderline"/>
        </w:rPr>
        <w:t>The One Big Beautiful Bill Act (O</w:t>
      </w:r>
      <w:r w:rsidRPr="004C0859">
        <w:rPr>
          <w:rStyle w:val="Emphasis"/>
          <w:highlight w:val="cyan"/>
        </w:rPr>
        <w:t>BBB</w:t>
      </w:r>
      <w:r w:rsidRPr="004C0859">
        <w:rPr>
          <w:rStyle w:val="StyleUnderline"/>
        </w:rPr>
        <w:t xml:space="preserve">A), the </w:t>
      </w:r>
      <w:r w:rsidRPr="004C0859">
        <w:rPr>
          <w:rStyle w:val="Emphasis"/>
          <w:highlight w:val="cyan"/>
        </w:rPr>
        <w:t>tariffs</w:t>
      </w:r>
      <w:r w:rsidRPr="004C0859">
        <w:rPr>
          <w:rStyle w:val="StyleUnderline"/>
        </w:rPr>
        <w:t xml:space="preserve">, the </w:t>
      </w:r>
      <w:r w:rsidRPr="004C0859">
        <w:rPr>
          <w:rStyle w:val="Emphasis"/>
          <w:highlight w:val="cyan"/>
        </w:rPr>
        <w:t>ICE raids</w:t>
      </w:r>
      <w:r w:rsidRPr="004C0859">
        <w:rPr>
          <w:rStyle w:val="StyleUnderline"/>
        </w:rPr>
        <w:t xml:space="preserve"> and the overall </w:t>
      </w:r>
      <w:r w:rsidRPr="004C0859">
        <w:rPr>
          <w:rStyle w:val="Emphasis"/>
          <w:highlight w:val="cyan"/>
        </w:rPr>
        <w:t>economic outlook</w:t>
      </w:r>
      <w:r w:rsidRPr="004C0859">
        <w:rPr>
          <w:rStyle w:val="StyleUnderline"/>
        </w:rPr>
        <w:t xml:space="preserve"> of the country will all make their mark.</w:t>
      </w:r>
      <w:r w:rsidRPr="004C0859">
        <w:rPr>
          <w:sz w:val="16"/>
        </w:rPr>
        <w:t xml:space="preserve"> Whether the GOP retains support or is punished for their actions on these issues will decide how their party fares in the 2026 midterms. </w:t>
      </w:r>
      <w:r w:rsidRPr="004C0859">
        <w:rPr>
          <w:rStyle w:val="StyleUnderline"/>
        </w:rPr>
        <w:t xml:space="preserve">Moreover, the </w:t>
      </w:r>
      <w:r w:rsidRPr="004C0859">
        <w:rPr>
          <w:rStyle w:val="StyleUnderline"/>
          <w:highlight w:val="cyan"/>
        </w:rPr>
        <w:t>Justice Department</w:t>
      </w:r>
      <w:r w:rsidRPr="004C0859">
        <w:rPr>
          <w:rStyle w:val="StyleUnderline"/>
        </w:rPr>
        <w:t xml:space="preserve"> is </w:t>
      </w:r>
      <w:r w:rsidRPr="004C0859">
        <w:rPr>
          <w:rStyle w:val="StyleUnderline"/>
          <w:highlight w:val="cyan"/>
        </w:rPr>
        <w:t>ignoring</w:t>
      </w:r>
      <w:r w:rsidRPr="004C0859">
        <w:rPr>
          <w:rStyle w:val="StyleUnderline"/>
        </w:rPr>
        <w:t xml:space="preserve"> a number of </w:t>
      </w:r>
      <w:r w:rsidRPr="004C0859">
        <w:rPr>
          <w:rStyle w:val="Emphasis"/>
          <w:highlight w:val="cyan"/>
        </w:rPr>
        <w:t>court rulings</w:t>
      </w:r>
      <w:r w:rsidRPr="004C0859">
        <w:rPr>
          <w:rStyle w:val="StyleUnderline"/>
        </w:rPr>
        <w:t xml:space="preserve"> and is also attempting to access voter rolls and election data from multiple states, which can present the optics of </w:t>
      </w:r>
      <w:r w:rsidRPr="004C0859">
        <w:rPr>
          <w:rStyle w:val="Emphasis"/>
          <w:highlight w:val="cyan"/>
        </w:rPr>
        <w:t>politicising</w:t>
      </w:r>
      <w:r w:rsidRPr="004C0859">
        <w:rPr>
          <w:rStyle w:val="StyleUnderline"/>
          <w:highlight w:val="cyan"/>
        </w:rPr>
        <w:t xml:space="preserve"> </w:t>
      </w:r>
      <w:r w:rsidRPr="004C0859">
        <w:rPr>
          <w:rStyle w:val="StyleUnderline"/>
        </w:rPr>
        <w:t xml:space="preserve">the </w:t>
      </w:r>
      <w:r w:rsidRPr="004C0859">
        <w:rPr>
          <w:rStyle w:val="StyleUnderline"/>
          <w:highlight w:val="cyan"/>
        </w:rPr>
        <w:t>department</w:t>
      </w:r>
      <w:r w:rsidRPr="004C0859">
        <w:rPr>
          <w:sz w:val="16"/>
        </w:rPr>
        <w:t xml:space="preserve">.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w:t>
      </w:r>
      <w:r w:rsidRPr="004C0859">
        <w:rPr>
          <w:rStyle w:val="StyleUnderline"/>
          <w:highlight w:val="cyan"/>
        </w:rPr>
        <w:t>Trump</w:t>
      </w:r>
      <w:r w:rsidRPr="004C0859">
        <w:rPr>
          <w:rStyle w:val="StyleUnderline"/>
        </w:rPr>
        <w:t xml:space="preserve"> </w:t>
      </w:r>
      <w:r w:rsidRPr="004C0859">
        <w:rPr>
          <w:rStyle w:val="StyleUnderline"/>
          <w:highlight w:val="cyan"/>
        </w:rPr>
        <w:t>wants</w:t>
      </w:r>
      <w:r w:rsidRPr="004C0859">
        <w:rPr>
          <w:rStyle w:val="StyleUnderline"/>
        </w:rPr>
        <w:t xml:space="preserve"> to </w:t>
      </w:r>
      <w:r w:rsidRPr="004C0859">
        <w:rPr>
          <w:rStyle w:val="StyleUnderline"/>
          <w:highlight w:val="cyan"/>
        </w:rPr>
        <w:t xml:space="preserve">be seen as a </w:t>
      </w:r>
      <w:r w:rsidRPr="004C0859">
        <w:rPr>
          <w:rStyle w:val="Emphasis"/>
          <w:highlight w:val="cyan"/>
        </w:rPr>
        <w:t>strong</w:t>
      </w:r>
      <w:r w:rsidRPr="004C0859">
        <w:rPr>
          <w:rStyle w:val="StyleUnderline"/>
        </w:rPr>
        <w:t xml:space="preserve"> leader and a Republican controlled Congress is an extension of his projection of strength. </w:t>
      </w:r>
      <w:r w:rsidRPr="004C0859">
        <w:rPr>
          <w:rStyle w:val="StyleUnderline"/>
          <w:highlight w:val="cyan"/>
        </w:rPr>
        <w:t>However</w:t>
      </w:r>
      <w:r w:rsidRPr="004C0859">
        <w:rPr>
          <w:rStyle w:val="StyleUnderline"/>
        </w:rPr>
        <w:t xml:space="preserve">, looking ahead to the 2028 presidential election, it is important to </w:t>
      </w:r>
      <w:r w:rsidRPr="004C0859">
        <w:rPr>
          <w:rStyle w:val="Emphasis"/>
          <w:highlight w:val="cyan"/>
        </w:rPr>
        <w:t>contemplate</w:t>
      </w:r>
      <w:r w:rsidRPr="004C0859">
        <w:rPr>
          <w:rStyle w:val="StyleUnderline"/>
        </w:rPr>
        <w:t xml:space="preserve"> the level of </w:t>
      </w:r>
      <w:r w:rsidRPr="004C0859">
        <w:rPr>
          <w:rStyle w:val="Emphasis"/>
          <w:highlight w:val="cyan"/>
        </w:rPr>
        <w:t>influence</w:t>
      </w:r>
      <w:r w:rsidRPr="004C0859">
        <w:rPr>
          <w:rStyle w:val="StyleUnderline"/>
          <w:highlight w:val="cyan"/>
        </w:rPr>
        <w:t xml:space="preserve"> Trump</w:t>
      </w:r>
      <w:r w:rsidRPr="004C0859">
        <w:rPr>
          <w:rStyle w:val="StyleUnderline"/>
        </w:rPr>
        <w:t xml:space="preserve"> could still wield with the GOP.</w:t>
      </w:r>
    </w:p>
    <w:p w14:paraId="2B5C62D6" w14:textId="77777777" w:rsidR="004C45FA" w:rsidRPr="001F221E" w:rsidRDefault="004C45FA" w:rsidP="004C45FA"/>
    <w:p w14:paraId="124885E2" w14:textId="77777777" w:rsidR="004C45FA" w:rsidRDefault="004C45FA" w:rsidP="004C45FA"/>
    <w:p w14:paraId="0344F64A" w14:textId="77777777" w:rsidR="004C45FA" w:rsidRDefault="004C45FA" w:rsidP="004C45FA">
      <w:pPr>
        <w:pStyle w:val="Heading2"/>
      </w:pPr>
      <w:r>
        <w:lastRenderedPageBreak/>
        <w:t>Subsets</w:t>
      </w:r>
    </w:p>
    <w:p w14:paraId="07A9176E" w14:textId="77777777" w:rsidR="004C45FA" w:rsidRPr="00C5482C" w:rsidRDefault="004C45FA" w:rsidP="004C45FA">
      <w:pPr>
        <w:pStyle w:val="Heading3"/>
        <w:rPr>
          <w:rFonts w:cs="Calibri"/>
        </w:rPr>
      </w:pPr>
      <w:r w:rsidRPr="00C5482C">
        <w:lastRenderedPageBreak/>
        <w:t>2AC---T-Substantially</w:t>
      </w:r>
    </w:p>
    <w:p w14:paraId="7CF48052" w14:textId="77777777" w:rsidR="004C45FA" w:rsidRDefault="004C45FA" w:rsidP="004C45FA">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4AEBC4D0" w14:textId="77777777" w:rsidR="004C45FA" w:rsidRPr="00493D99" w:rsidRDefault="004C45FA" w:rsidP="004C45FA">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51EA3402" w14:textId="77777777" w:rsidR="004C45FA" w:rsidRPr="003B18EA" w:rsidRDefault="004C45FA" w:rsidP="004C45FA">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20D9FF67" w14:textId="77777777" w:rsidR="004C45FA" w:rsidRPr="003B18EA" w:rsidRDefault="004C45FA" w:rsidP="004C45FA">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6627E19D" w14:textId="77777777" w:rsidR="004C45FA" w:rsidRPr="003B18EA" w:rsidRDefault="004C45FA" w:rsidP="004C45FA">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23074404" w14:textId="77777777" w:rsidR="004C45FA" w:rsidRPr="00B922B4" w:rsidRDefault="004C45FA" w:rsidP="004C45FA">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68C90A38" w14:textId="77777777" w:rsidR="004C45FA" w:rsidRPr="00B922B4" w:rsidRDefault="004C45FA" w:rsidP="004C45FA">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0399EC1A" w14:textId="77777777" w:rsidR="004C45FA" w:rsidRPr="00B922B4" w:rsidRDefault="004C45FA" w:rsidP="004C45FA">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894DF49" w14:textId="77777777" w:rsidR="004C45FA" w:rsidRPr="00B922B4" w:rsidRDefault="004C45FA" w:rsidP="004C45FA">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6246C950" w14:textId="77777777" w:rsidR="004C45FA" w:rsidRPr="00B922B4" w:rsidRDefault="004C45FA" w:rsidP="004C45FA">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50A5DB14" w14:textId="77777777" w:rsidR="004C45FA" w:rsidRPr="00B922B4" w:rsidRDefault="004C45FA" w:rsidP="004C45FA">
      <w:pPr>
        <w:rPr>
          <w:rFonts w:asciiTheme="minorHAnsi" w:hAnsiTheme="minorHAnsi" w:cstheme="minorHAnsi"/>
          <w:sz w:val="16"/>
        </w:rPr>
      </w:pPr>
      <w:r w:rsidRPr="00B922B4">
        <w:rPr>
          <w:sz w:val="16"/>
        </w:rPr>
        <w:t>strengthen | BUSINESS ENGLISH</w:t>
      </w:r>
    </w:p>
    <w:p w14:paraId="05D26004" w14:textId="77777777" w:rsidR="004C45FA" w:rsidRPr="00B922B4" w:rsidRDefault="004C45FA" w:rsidP="004C45FA">
      <w:pPr>
        <w:rPr>
          <w:rFonts w:asciiTheme="minorHAnsi" w:hAnsiTheme="minorHAnsi" w:cstheme="minorHAnsi"/>
          <w:sz w:val="16"/>
        </w:rPr>
      </w:pPr>
      <w:r w:rsidRPr="00B922B4">
        <w:rPr>
          <w:rStyle w:val="StyleUnderline"/>
        </w:rPr>
        <w:t>strengthen</w:t>
      </w:r>
    </w:p>
    <w:p w14:paraId="72BA3372" w14:textId="77777777" w:rsidR="004C45FA" w:rsidRPr="00B922B4" w:rsidRDefault="004C45FA" w:rsidP="004C45FA">
      <w:pPr>
        <w:rPr>
          <w:rFonts w:asciiTheme="minorHAnsi" w:hAnsiTheme="minorHAnsi" w:cstheme="minorHAnsi"/>
          <w:sz w:val="16"/>
        </w:rPr>
      </w:pPr>
      <w:r w:rsidRPr="00B922B4">
        <w:rPr>
          <w:sz w:val="16"/>
        </w:rPr>
        <w:t>verb</w:t>
      </w:r>
    </w:p>
    <w:p w14:paraId="6C548CE1" w14:textId="77777777" w:rsidR="004C45FA" w:rsidRPr="00B922B4" w:rsidRDefault="004C45FA" w:rsidP="004C45FA">
      <w:pPr>
        <w:rPr>
          <w:rFonts w:asciiTheme="minorHAnsi" w:hAnsiTheme="minorHAnsi" w:cstheme="minorHAnsi"/>
          <w:sz w:val="16"/>
        </w:rPr>
      </w:pPr>
      <w:r w:rsidRPr="00B922B4">
        <w:rPr>
          <w:sz w:val="16"/>
        </w:rPr>
        <w:t>[ T ]</w:t>
      </w:r>
    </w:p>
    <w:p w14:paraId="02AD864F" w14:textId="77777777" w:rsidR="004C45FA" w:rsidRPr="00B922B4" w:rsidRDefault="004C45FA" w:rsidP="004C45FA">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56062DD5" w14:textId="77777777" w:rsidR="004C45FA" w:rsidRPr="00B922B4" w:rsidRDefault="004C45FA" w:rsidP="004C45FA">
      <w:pPr>
        <w:rPr>
          <w:rFonts w:asciiTheme="minorHAnsi" w:hAnsiTheme="minorHAnsi" w:cstheme="minorHAnsi"/>
          <w:sz w:val="16"/>
        </w:rPr>
      </w:pPr>
      <w:r w:rsidRPr="00B922B4">
        <w:rPr>
          <w:sz w:val="16"/>
        </w:rPr>
        <w:t>A discussion paper aiming to strengthen the EU's competition regime has been circulated amongst commissioners.</w:t>
      </w:r>
    </w:p>
    <w:p w14:paraId="461939DE" w14:textId="77777777" w:rsidR="004C45FA" w:rsidRPr="00B922B4" w:rsidRDefault="004C45FA" w:rsidP="004C45FA">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50CDE34C" w14:textId="77777777" w:rsidR="004C45FA" w:rsidRPr="00B922B4" w:rsidRDefault="004C45FA" w:rsidP="004C45FA">
      <w:pPr>
        <w:rPr>
          <w:rFonts w:asciiTheme="minorHAnsi" w:hAnsiTheme="minorHAnsi" w:cstheme="minorHAnsi"/>
          <w:sz w:val="16"/>
        </w:rPr>
      </w:pPr>
      <w:r w:rsidRPr="00B922B4">
        <w:rPr>
          <w:sz w:val="16"/>
        </w:rPr>
        <w:lastRenderedPageBreak/>
        <w:t>Recent efforts have been made to strengthen the role of outside directors.</w:t>
      </w:r>
    </w:p>
    <w:p w14:paraId="0595B8CC" w14:textId="77777777" w:rsidR="004C45FA" w:rsidRPr="00B922B4" w:rsidRDefault="004C45FA" w:rsidP="004C45FA">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5BDF29F2" w14:textId="77777777" w:rsidR="004C45FA" w:rsidRPr="00B922B4" w:rsidRDefault="004C45FA" w:rsidP="004C45FA">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39CDA00B" w14:textId="77777777" w:rsidR="004C45FA" w:rsidRPr="001F221E" w:rsidRDefault="004C45FA" w:rsidP="004C45FA"/>
    <w:p w14:paraId="2081A070" w14:textId="77777777" w:rsidR="004C45FA" w:rsidRDefault="004C45FA" w:rsidP="004C45FA"/>
    <w:p w14:paraId="27F4A562" w14:textId="77777777" w:rsidR="004C45FA" w:rsidRDefault="004C45FA" w:rsidP="004C45FA"/>
    <w:p w14:paraId="6F795905" w14:textId="77777777" w:rsidR="004C45FA" w:rsidRDefault="004C45FA" w:rsidP="004C45FA">
      <w:pPr>
        <w:pStyle w:val="Heading2"/>
      </w:pPr>
      <w:r>
        <w:lastRenderedPageBreak/>
        <w:t>State Incentives</w:t>
      </w:r>
    </w:p>
    <w:p w14:paraId="0E687B17" w14:textId="6D271FCE" w:rsidR="004C45FA" w:rsidRDefault="004C45FA" w:rsidP="004C45FA">
      <w:pPr>
        <w:pStyle w:val="Heading3"/>
      </w:pPr>
      <w:r>
        <w:lastRenderedPageBreak/>
        <w:t>2AC---States CP</w:t>
      </w:r>
      <w:bookmarkStart w:id="1" w:name="_Hlk214026755"/>
    </w:p>
    <w:p w14:paraId="5946DC2C" w14:textId="77777777" w:rsidR="004C45FA" w:rsidRDefault="004C45FA" w:rsidP="004C45FA">
      <w:pPr>
        <w:pStyle w:val="Heading4"/>
      </w:pPr>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0E797461" w14:textId="77777777" w:rsidR="004C45FA" w:rsidRDefault="004C45FA" w:rsidP="004C45FA">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14:paraId="64727265" w14:textId="77777777" w:rsidR="004C45FA" w:rsidRPr="002A6B79" w:rsidRDefault="004C45FA" w:rsidP="004C45FA">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159B7FA2" w14:textId="77777777" w:rsidR="004C45FA" w:rsidRPr="002A6B79" w:rsidRDefault="004C45FA" w:rsidP="004C45FA">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097C35C2" w14:textId="77777777" w:rsidR="004C45FA" w:rsidRPr="002A6B79" w:rsidRDefault="004C45FA" w:rsidP="004C45FA">
      <w:pPr>
        <w:rPr>
          <w:sz w:val="16"/>
        </w:rPr>
      </w:pPr>
      <w:r w:rsidRPr="002A6B79">
        <w:rPr>
          <w:sz w:val="16"/>
        </w:rPr>
        <w:t>Consequences for the Modern Labor Movement</w:t>
      </w:r>
    </w:p>
    <w:p w14:paraId="7D270706" w14:textId="77777777" w:rsidR="004C45FA" w:rsidRPr="002A6B79" w:rsidRDefault="004C45FA" w:rsidP="004C45FA">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D45702F" w14:textId="77777777" w:rsidR="004C45FA" w:rsidRPr="002A6B79" w:rsidRDefault="004C45FA" w:rsidP="004C45FA">
      <w:pPr>
        <w:rPr>
          <w:sz w:val="16"/>
        </w:rPr>
      </w:pPr>
      <w:r w:rsidRPr="002A6B79">
        <w:rPr>
          <w:sz w:val="16"/>
        </w:rPr>
        <w:t>Labor’s Size: The Geographic Concentration of Labor</w:t>
      </w:r>
    </w:p>
    <w:p w14:paraId="4BED906B" w14:textId="77777777" w:rsidR="004C45FA" w:rsidRPr="002A6B79" w:rsidRDefault="004C45FA" w:rsidP="004C45FA">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73CA2E70" w14:textId="77777777" w:rsidR="004C45FA" w:rsidRPr="002A6B79" w:rsidRDefault="004C45FA" w:rsidP="004C45FA">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w:t>
      </w:r>
      <w:r w:rsidRPr="002A6B79">
        <w:rPr>
          <w:sz w:val="16"/>
        </w:rPr>
        <w:lastRenderedPageBreak/>
        <w:t xml:space="preserve">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2E646929" w14:textId="77777777" w:rsidR="004C45FA" w:rsidRPr="002A6B79" w:rsidRDefault="004C45FA" w:rsidP="004C45FA">
      <w:pPr>
        <w:rPr>
          <w:sz w:val="16"/>
        </w:rPr>
      </w:pPr>
      <w:r w:rsidRPr="002A6B79">
        <w:rPr>
          <w:sz w:val="16"/>
        </w:rPr>
        <w:t>Labor’s Strength: The Unequal, Vulnerable Rights of Public Sector Employees</w:t>
      </w:r>
    </w:p>
    <w:p w14:paraId="5D232814" w14:textId="77777777" w:rsidR="004C45FA" w:rsidRPr="0044545C" w:rsidRDefault="004C45FA" w:rsidP="004C45FA">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28C56D78" w14:textId="77777777" w:rsidR="004C45FA" w:rsidRPr="0044545C" w:rsidRDefault="004C45FA" w:rsidP="004C45FA">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39056524" w14:textId="77777777" w:rsidR="004C45FA" w:rsidRPr="0044545C" w:rsidRDefault="004C45FA" w:rsidP="004C45FA">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1F05FA09" w14:textId="77777777" w:rsidR="004C45FA" w:rsidRDefault="004C45FA" w:rsidP="004C45FA">
      <w:r>
        <w:t>&lt;&lt;TEXT CONDENSED, NONE OMITTED&gt;&gt;</w:t>
      </w:r>
    </w:p>
    <w:p w14:paraId="4355EA96" w14:textId="77777777" w:rsidR="004C45FA" w:rsidRPr="0044545C" w:rsidRDefault="004C45FA" w:rsidP="004C45FA">
      <w:pPr>
        <w:rPr>
          <w:sz w:val="8"/>
        </w:rPr>
      </w:pPr>
      <w:r w:rsidRPr="0044545C">
        <w:rPr>
          <w:sz w:val="8"/>
        </w:rPr>
        <w:t xml:space="preserve">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w:t>
      </w:r>
      <w:r w:rsidRPr="0044545C">
        <w:rPr>
          <w:sz w:val="8"/>
        </w:rPr>
        <w:lastRenderedPageBreak/>
        <w:t>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521542A0" w14:textId="77777777" w:rsidR="004C45FA" w:rsidRDefault="004C45FA" w:rsidP="004C45FA">
      <w:r>
        <w:t>&lt;&lt;PARAGRAPH INTEGRITY RESUMES&gt;&gt;</w:t>
      </w:r>
    </w:p>
    <w:p w14:paraId="14A9CE91" w14:textId="77777777" w:rsidR="004C45FA" w:rsidRPr="0044545C" w:rsidRDefault="004C45FA" w:rsidP="004C45FA">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51664D5E" w14:textId="77777777" w:rsidR="004C45FA" w:rsidRPr="0044545C" w:rsidRDefault="004C45FA" w:rsidP="004C45FA">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5CB2EDEE" w14:textId="77777777" w:rsidR="004C45FA" w:rsidRPr="005D3F09" w:rsidRDefault="004C45FA" w:rsidP="004C45FA">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575EBB0C" w14:textId="77777777" w:rsidR="004C45FA" w:rsidRPr="00913A76" w:rsidRDefault="004C45FA" w:rsidP="004C45FA">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w:t>
      </w:r>
      <w:r w:rsidRPr="005D3F09">
        <w:rPr>
          <w:sz w:val="16"/>
        </w:rPr>
        <w:lastRenderedPageBreak/>
        <w:t xml:space="preserve">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1"/>
    <w:p w14:paraId="683A914D" w14:textId="77777777" w:rsidR="004C45FA" w:rsidRDefault="004C45FA" w:rsidP="004C45FA">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14:paraId="29E51DED" w14:textId="77777777" w:rsidR="004C45FA" w:rsidRDefault="004C45FA" w:rsidP="004C45FA">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55B9D69A" w14:textId="77777777" w:rsidR="004C45FA" w:rsidRPr="001B4DF8" w:rsidRDefault="004C45FA" w:rsidP="004C45FA">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556AB30D" w14:textId="77777777" w:rsidR="004C45FA" w:rsidRPr="001B4DF8" w:rsidRDefault="004C45FA" w:rsidP="004C45FA">
      <w:pPr>
        <w:rPr>
          <w:sz w:val="16"/>
        </w:rPr>
      </w:pPr>
      <w:r w:rsidRPr="001B4DF8">
        <w:rPr>
          <w:sz w:val="16"/>
        </w:rPr>
        <w:t>Figure 1: Regulatory Inconsistencies in Banking Oversight: The Impact of Alternating Federal and State Supervision on CAMELS Ratings</w:t>
      </w:r>
    </w:p>
    <w:p w14:paraId="7963E325" w14:textId="77777777" w:rsidR="004C45FA" w:rsidRPr="00BD5F7C" w:rsidRDefault="004C45FA" w:rsidP="004C45FA">
      <w:r w:rsidRPr="00BD5F7C">
        <w:rPr>
          <w:noProof/>
        </w:rPr>
        <w:drawing>
          <wp:inline distT="0" distB="0" distL="0" distR="0" wp14:anchorId="4DE6B51B" wp14:editId="26BEA813">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080DF217" w14:textId="77777777" w:rsidR="004C45FA" w:rsidRPr="001B4DF8" w:rsidRDefault="004C45FA" w:rsidP="004C45FA">
      <w:pPr>
        <w:rPr>
          <w:sz w:val="16"/>
        </w:rPr>
      </w:pPr>
      <w:r w:rsidRPr="001B4DF8">
        <w:rPr>
          <w:sz w:val="16"/>
        </w:rPr>
        <w:t>Source: Agarwal et al. (2014).</w:t>
      </w:r>
    </w:p>
    <w:p w14:paraId="1A0D0259" w14:textId="77777777" w:rsidR="004C45FA" w:rsidRPr="00BD5F7C" w:rsidRDefault="004C45FA" w:rsidP="004C45FA">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001FC755" w14:textId="77777777" w:rsidR="004C45FA" w:rsidRPr="001B4DF8" w:rsidRDefault="004C45FA" w:rsidP="004C45FA">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5E2EC7CB" w14:textId="77777777" w:rsidR="004C45FA" w:rsidRPr="00BD3A75" w:rsidRDefault="004C45FA" w:rsidP="004C45FA">
      <w:pPr>
        <w:rPr>
          <w:sz w:val="16"/>
        </w:rPr>
      </w:pPr>
      <w:r w:rsidRPr="001B4DF8">
        <w:rPr>
          <w:sz w:val="16"/>
        </w:rPr>
        <w:lastRenderedPageBreak/>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5A658E8F" w14:textId="77777777" w:rsidR="004C45FA" w:rsidRPr="0018179D" w:rsidRDefault="004C45FA" w:rsidP="004C45FA"/>
    <w:p w14:paraId="051AE536" w14:textId="77777777" w:rsidR="004C45FA" w:rsidRDefault="004C45FA" w:rsidP="004C45FA"/>
    <w:p w14:paraId="73D7F340" w14:textId="77777777" w:rsidR="004C45FA" w:rsidRDefault="004C45FA" w:rsidP="004C45FA">
      <w:pPr>
        <w:pStyle w:val="Heading2"/>
      </w:pPr>
      <w:r>
        <w:lastRenderedPageBreak/>
        <w:t>Litigation DA</w:t>
      </w:r>
    </w:p>
    <w:p w14:paraId="3E9BC5A7" w14:textId="77777777" w:rsidR="004C45FA" w:rsidRDefault="004C45FA" w:rsidP="004C45FA">
      <w:pPr>
        <w:pStyle w:val="Heading3"/>
      </w:pPr>
      <w:bookmarkStart w:id="2" w:name="_Hlk209820093"/>
      <w:r>
        <w:lastRenderedPageBreak/>
        <w:t>Court Clog---2AC</w:t>
      </w:r>
    </w:p>
    <w:p w14:paraId="5AF380E6" w14:textId="77777777" w:rsidR="004C45FA" w:rsidRDefault="004C45FA" w:rsidP="004C45FA">
      <w:pPr>
        <w:pStyle w:val="Heading4"/>
      </w:pPr>
      <w:r>
        <w:t>3---Increased density reduces tension between management and workers</w:t>
      </w:r>
    </w:p>
    <w:p w14:paraId="4AA4E001" w14:textId="77777777" w:rsidR="004C45FA" w:rsidRDefault="004C45FA" w:rsidP="004C45FA">
      <w:r w:rsidRPr="00544F11">
        <w:rPr>
          <w:rStyle w:val="Style13ptBold"/>
        </w:rPr>
        <w:t>Ringqvist 20</w:t>
      </w:r>
      <w:r>
        <w:t xml:space="preserve"> [John Ringqvist (Karlstad University, Sweden), 10-15-2025, “How do union membership, union density and institutionalization affect perceptions of conflict between management and workers?”, European Journal of Industrial Relations, LTD]</w:t>
      </w:r>
    </w:p>
    <w:p w14:paraId="32326825" w14:textId="77777777" w:rsidR="004C45FA" w:rsidRPr="00BF7E57" w:rsidRDefault="004C45FA" w:rsidP="004C45FA">
      <w:pPr>
        <w:rPr>
          <w:sz w:val="16"/>
        </w:rPr>
      </w:pPr>
      <w:r w:rsidRPr="00BF7E57">
        <w:rPr>
          <w:sz w:val="16"/>
        </w:rPr>
        <w:t>Concluding discussion</w:t>
      </w:r>
    </w:p>
    <w:p w14:paraId="52D22EDA" w14:textId="77777777" w:rsidR="004C45FA" w:rsidRPr="00BF7E57" w:rsidRDefault="004C45FA" w:rsidP="004C45FA">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Pr>
        <w:t xml:space="preserve">both </w:t>
      </w:r>
      <w:r w:rsidRPr="00BF7E57">
        <w:rPr>
          <w:rStyle w:val="StyleUnderline"/>
          <w:highlight w:val="cyan"/>
        </w:rPr>
        <w:t xml:space="preserve">members and non-members in countries with higher union density are </w:t>
      </w:r>
      <w:r w:rsidRPr="00247FC9">
        <w:rPr>
          <w:rStyle w:val="StyleUnderline"/>
          <w:highlight w:val="cyan"/>
        </w:rPr>
        <w:t>less likely to perceive</w:t>
      </w:r>
      <w:r w:rsidRPr="00BF7E57">
        <w:rPr>
          <w:rStyle w:val="StyleUnderline"/>
        </w:rPr>
        <w:t xml:space="preserve"> such </w:t>
      </w:r>
      <w:r w:rsidRPr="00BF7E57">
        <w:rPr>
          <w:rStyle w:val="StyleUnderline"/>
          <w:highlight w:val="cyan"/>
        </w:rPr>
        <w:t>conflicts</w:t>
      </w:r>
      <w:r w:rsidRPr="00BF7E57">
        <w:rPr>
          <w:sz w:val="16"/>
        </w:rPr>
        <w:t xml:space="preserve"> (H2c). This speaks to Hyman’s (1989) characterization of unions as being ‘[ . . . ] at one and the same time [ . . . ] a form of resistance to capitalism and a form of integration within capitalism’ (p. 251).</w:t>
      </w:r>
    </w:p>
    <w:p w14:paraId="645C521C" w14:textId="77777777" w:rsidR="004C45FA" w:rsidRPr="00BF7E57" w:rsidRDefault="004C45FA" w:rsidP="004C45FA">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highlight w:val="cyan"/>
        </w:rPr>
        <w:t xml:space="preserve"> to </w:t>
      </w:r>
      <w:r w:rsidRPr="00BF7E57">
        <w:rPr>
          <w:rStyle w:val="Emphasis"/>
          <w:highlight w:val="cyan"/>
        </w:rPr>
        <w:t>perceive management–worker conflicts</w:t>
      </w:r>
      <w:r w:rsidRPr="00BF7E57">
        <w:rPr>
          <w:rStyle w:val="StyleUnderline"/>
        </w:rPr>
        <w:t>.</w:t>
      </w:r>
    </w:p>
    <w:p w14:paraId="44C6F21C" w14:textId="77777777" w:rsidR="004C45FA" w:rsidRPr="00BF7E57" w:rsidRDefault="004C45FA" w:rsidP="004C45FA">
      <w:pPr>
        <w:rPr>
          <w:sz w:val="16"/>
        </w:rPr>
      </w:pPr>
      <w:r w:rsidRPr="00BF7E57">
        <w:rPr>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1F42F244" w14:textId="77777777" w:rsidR="004C45FA" w:rsidRPr="00247FC9" w:rsidRDefault="004C45FA" w:rsidP="004C45FA">
      <w:pPr>
        <w:rPr>
          <w:sz w:val="16"/>
        </w:rPr>
      </w:pPr>
      <w:r w:rsidRPr="00BF7E57">
        <w:rPr>
          <w:rStyle w:val="StyleUnderline"/>
        </w:rPr>
        <w:t>Further arguments laid out in support for H2</w:t>
      </w:r>
      <w:r w:rsidRPr="00BF7E57">
        <w:rPr>
          <w:sz w:val="16"/>
        </w:rPr>
        <w:t xml:space="preserve"> – whether pluralist or radical – </w:t>
      </w:r>
      <w:r w:rsidRPr="00BF7E57">
        <w:rPr>
          <w:rStyle w:val="StyleUnderline"/>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Pr>
        <w:t xml:space="preserve">two out of three of the institutionalization measures are not associated with conflict perceptions; neither </w:t>
      </w:r>
      <w:r w:rsidRPr="00BF7E57">
        <w:rPr>
          <w:rStyle w:val="Emphasis"/>
        </w:rPr>
        <w:t>bargaining coverage</w:t>
      </w:r>
      <w:r w:rsidRPr="00BF7E57">
        <w:rPr>
          <w:rStyle w:val="StyleUnderline"/>
        </w:rPr>
        <w:t xml:space="preserve"> nor </w:t>
      </w:r>
      <w:r w:rsidRPr="00BF7E57">
        <w:rPr>
          <w:rStyle w:val="Emphasis"/>
        </w:rPr>
        <w:t>bargaining centralization</w:t>
      </w:r>
      <w:r w:rsidRPr="00BF7E57">
        <w:rPr>
          <w:rStyle w:val="StyleUnderline"/>
        </w:rPr>
        <w:t xml:space="preserve"> has significant effects.</w:t>
      </w:r>
      <w:r w:rsidRPr="00BF7E57">
        <w:rPr>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62843DB2" w14:textId="77777777" w:rsidR="004C45FA" w:rsidRDefault="004C45FA" w:rsidP="004C45FA">
      <w:pPr>
        <w:pStyle w:val="Heading4"/>
      </w:pPr>
      <w:r>
        <w:t>5---Unions won’t enforce CBAs through courts</w:t>
      </w:r>
    </w:p>
    <w:p w14:paraId="063FB786" w14:textId="77777777" w:rsidR="004C45FA" w:rsidRPr="00043567" w:rsidRDefault="004C45FA" w:rsidP="004C45FA">
      <w:r w:rsidRPr="00043567">
        <w:rPr>
          <w:rStyle w:val="Style13ptBold"/>
        </w:rPr>
        <w:t>Feder 25</w:t>
      </w:r>
      <w:r w:rsidRPr="00043567">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r>
        <w:t xml:space="preserve"> THX2Kansas]</w:t>
      </w:r>
    </w:p>
    <w:p w14:paraId="55704BB2" w14:textId="77777777" w:rsidR="004C45FA" w:rsidRPr="00043567" w:rsidRDefault="004C45FA" w:rsidP="004C45FA">
      <w:pPr>
        <w:rPr>
          <w:rStyle w:val="StyleUnderline"/>
        </w:rPr>
      </w:pPr>
      <w:r w:rsidRPr="00043567">
        <w:rPr>
          <w:rStyle w:val="StyleUnderline"/>
        </w:rPr>
        <w:t>How about the courts?</w:t>
      </w:r>
    </w:p>
    <w:p w14:paraId="5014D876" w14:textId="77777777" w:rsidR="004C45FA" w:rsidRPr="00043567" w:rsidRDefault="004C45FA" w:rsidP="004C45FA">
      <w:pPr>
        <w:rPr>
          <w:sz w:val="16"/>
        </w:rPr>
      </w:pPr>
      <w:r w:rsidRPr="00043567">
        <w:rPr>
          <w:rStyle w:val="StyleUnderline"/>
          <w:highlight w:val="cyan"/>
        </w:rPr>
        <w:lastRenderedPageBreak/>
        <w:t>Should a union attempt to enforce</w:t>
      </w:r>
      <w:r w:rsidRPr="00043567">
        <w:rPr>
          <w:sz w:val="16"/>
        </w:rPr>
        <w:t xml:space="preserve"> the Statute </w:t>
      </w:r>
      <w:r w:rsidRPr="00043567">
        <w:rPr>
          <w:rStyle w:val="StyleUnderline"/>
        </w:rPr>
        <w:t xml:space="preserve">or </w:t>
      </w:r>
      <w:r w:rsidRPr="00043567">
        <w:rPr>
          <w:rStyle w:val="StyleUnderline"/>
          <w:highlight w:val="cyan"/>
        </w:rPr>
        <w:t>a CBA</w:t>
      </w:r>
      <w:r w:rsidRPr="00043567">
        <w:rPr>
          <w:rStyle w:val="StyleUnderline"/>
        </w:rPr>
        <w:t xml:space="preserve"> provision </w:t>
      </w:r>
      <w:r w:rsidRPr="00043567">
        <w:rPr>
          <w:rStyle w:val="StyleUnderline"/>
          <w:highlight w:val="cyan"/>
        </w:rPr>
        <w:t>in a U.S. District Court</w:t>
      </w:r>
      <w:r w:rsidRPr="00043567">
        <w:rPr>
          <w:sz w:val="16"/>
        </w:rPr>
        <w:t xml:space="preserve">, </w:t>
      </w:r>
      <w:r w:rsidRPr="00043567">
        <w:rPr>
          <w:rStyle w:val="StyleUnderline"/>
          <w:highlight w:val="cyan"/>
        </w:rPr>
        <w:t>the</w:t>
      </w:r>
      <w:r w:rsidRPr="00043567">
        <w:rPr>
          <w:rStyle w:val="StyleUnderline"/>
        </w:rPr>
        <w:t xml:space="preserve"> civil </w:t>
      </w:r>
      <w:r w:rsidRPr="00043567">
        <w:rPr>
          <w:rStyle w:val="StyleUnderline"/>
          <w:highlight w:val="cyan"/>
        </w:rPr>
        <w:t>action would</w:t>
      </w:r>
      <w:r w:rsidRPr="00043567">
        <w:rPr>
          <w:rStyle w:val="StyleUnderline"/>
        </w:rPr>
        <w:t xml:space="preserve"> most likely </w:t>
      </w:r>
      <w:r w:rsidRPr="00043567">
        <w:rPr>
          <w:rStyle w:val="StyleUnderline"/>
          <w:highlight w:val="cyan"/>
        </w:rPr>
        <w:t>be dismissed for lack of jurisdiction</w:t>
      </w:r>
      <w:r w:rsidRPr="00043567">
        <w:rPr>
          <w:sz w:val="16"/>
        </w:rPr>
        <w:t>.</w:t>
      </w:r>
    </w:p>
    <w:p w14:paraId="4AC0F6D1" w14:textId="77777777" w:rsidR="004C45FA" w:rsidRPr="0018179D" w:rsidRDefault="004C45FA" w:rsidP="004C45FA">
      <w:pPr>
        <w:rPr>
          <w:u w:val="single"/>
        </w:rPr>
      </w:pPr>
      <w:r w:rsidRPr="00043567">
        <w:rPr>
          <w:rStyle w:val="StyleUnderline"/>
        </w:rPr>
        <w:t>While there may be a U.S. District Court judge out there of the approximately 670 who may assume jurisdiction</w:t>
      </w:r>
      <w:r w:rsidRPr="00043567">
        <w:rPr>
          <w:sz w:val="16"/>
        </w:rPr>
        <w:t xml:space="preserve"> because the administrative enforcement mechanism is not working—</w:t>
      </w:r>
      <w:r w:rsidRPr="00043567">
        <w:rPr>
          <w:rStyle w:val="StyleUnderline"/>
          <w:highlight w:val="cyan"/>
        </w:rPr>
        <w:t>such an action would</w:t>
      </w:r>
      <w:r w:rsidRPr="00043567">
        <w:rPr>
          <w:rStyle w:val="StyleUnderline"/>
        </w:rPr>
        <w:t xml:space="preserve"> most probably </w:t>
      </w:r>
      <w:r w:rsidRPr="00043567">
        <w:rPr>
          <w:rStyle w:val="StyleUnderline"/>
          <w:highlight w:val="cyan"/>
        </w:rPr>
        <w:t>be short-lived by a U.S. Court of Appeals</w:t>
      </w:r>
      <w:r w:rsidRPr="00043567">
        <w:rPr>
          <w:rStyle w:val="StyleUnderline"/>
        </w:rPr>
        <w:t>.</w:t>
      </w:r>
      <w:r w:rsidRPr="00043567">
        <w:rPr>
          <w:sz w:val="16"/>
        </w:rPr>
        <w:t xml:space="preserve"> </w:t>
      </w:r>
      <w:r w:rsidRPr="00043567">
        <w:rPr>
          <w:rStyle w:val="StyleUnderline"/>
          <w:highlight w:val="cyan"/>
        </w:rPr>
        <w:t>Plus</w:t>
      </w:r>
      <w:r w:rsidRPr="00043567">
        <w:rPr>
          <w:rStyle w:val="StyleUnderline"/>
        </w:rPr>
        <w:t xml:space="preserve">, unless a national union initiates a court action, </w:t>
      </w:r>
      <w:r w:rsidRPr="00043567">
        <w:rPr>
          <w:rStyle w:val="StyleUnderline"/>
          <w:highlight w:val="cyan"/>
        </w:rPr>
        <w:t>most unions</w:t>
      </w:r>
      <w:r w:rsidRPr="00043567">
        <w:rPr>
          <w:rStyle w:val="StyleUnderline"/>
        </w:rPr>
        <w:t xml:space="preserve"> at the level of representation </w:t>
      </w:r>
      <w:r w:rsidRPr="00043567">
        <w:rPr>
          <w:rStyle w:val="StyleUnderline"/>
          <w:highlight w:val="cyan"/>
        </w:rPr>
        <w:t>do</w:t>
      </w:r>
      <w:r w:rsidRPr="00043567">
        <w:rPr>
          <w:rStyle w:val="StyleUnderline"/>
        </w:rPr>
        <w:t xml:space="preserve"> </w:t>
      </w:r>
      <w:r w:rsidRPr="00043567">
        <w:rPr>
          <w:rStyle w:val="StyleUnderline"/>
          <w:highlight w:val="cyan"/>
        </w:rPr>
        <w:t>not</w:t>
      </w:r>
      <w:r w:rsidRPr="00043567">
        <w:rPr>
          <w:rStyle w:val="StyleUnderline"/>
        </w:rPr>
        <w:t xml:space="preserve"> possess the expertise and resources to </w:t>
      </w:r>
      <w:r w:rsidRPr="00043567">
        <w:rPr>
          <w:rStyle w:val="StyleUnderline"/>
          <w:highlight w:val="cyan"/>
        </w:rPr>
        <w:t>initiate and prosecute</w:t>
      </w:r>
      <w:r w:rsidRPr="00043567">
        <w:rPr>
          <w:rStyle w:val="StyleUnderline"/>
        </w:rPr>
        <w:t xml:space="preserve"> U.S. District Court and Circuit Court actions.</w:t>
      </w:r>
    </w:p>
    <w:p w14:paraId="38A0226C" w14:textId="77777777" w:rsidR="004C45FA" w:rsidRDefault="004C45FA" w:rsidP="004C45FA">
      <w:pPr>
        <w:pStyle w:val="Heading4"/>
      </w:pPr>
      <w:r>
        <w:t xml:space="preserve">a) appropriations next year </w:t>
      </w:r>
      <w:r w:rsidRPr="002E63A2">
        <w:rPr>
          <w:u w:val="single"/>
        </w:rPr>
        <w:t>won’t be enough</w:t>
      </w:r>
      <w:r>
        <w:t>.</w:t>
      </w:r>
    </w:p>
    <w:p w14:paraId="72554C5E" w14:textId="77777777" w:rsidR="004C45FA" w:rsidRPr="002E63A2" w:rsidRDefault="004C45FA" w:rsidP="004C45FA">
      <w:pPr>
        <w:rPr>
          <w:highlight w:val="cyan"/>
        </w:rPr>
      </w:pPr>
      <w:r w:rsidRPr="002E63A2">
        <w:rPr>
          <w:rStyle w:val="Style13ptBold"/>
        </w:rPr>
        <w:t>U.S. Courts 9/</w:t>
      </w:r>
      <w:r w:rsidRPr="000D0636">
        <w:rPr>
          <w:rStyle w:val="Style13ptBold"/>
        </w:rPr>
        <w:t>16</w:t>
      </w:r>
      <w:r>
        <w:t xml:space="preserve"> </w:t>
      </w:r>
      <w:r w:rsidRPr="002E63A2">
        <w:t>[</w:t>
      </w:r>
      <w:r>
        <w:t>United States Courts</w:t>
      </w:r>
      <w:r w:rsidRPr="002E63A2">
        <w:t xml:space="preserve"> (</w:t>
      </w:r>
      <w:r>
        <w:t>U.S. Courts News Service</w:t>
      </w:r>
      <w:r w:rsidRPr="002E63A2">
        <w:t xml:space="preserve">), </w:t>
      </w:r>
      <w:r>
        <w:t>9</w:t>
      </w:r>
      <w:r w:rsidRPr="002E63A2">
        <w:t>-</w:t>
      </w:r>
      <w:r>
        <w:t>16</w:t>
      </w:r>
      <w:r w:rsidRPr="002E63A2">
        <w:t>-</w:t>
      </w:r>
      <w:r>
        <w:t>2025</w:t>
      </w:r>
      <w:r w:rsidRPr="002E63A2">
        <w:t xml:space="preserve">, </w:t>
      </w:r>
      <w:r>
        <w:t>“</w:t>
      </w:r>
      <w:r w:rsidRPr="002E63A2">
        <w:t>Judiciary Budget Crisis Could Worsen, Conference Is Told</w:t>
      </w:r>
      <w:r>
        <w:t>”,</w:t>
      </w:r>
      <w:r w:rsidRPr="002E63A2">
        <w:t xml:space="preserve"> </w:t>
      </w:r>
      <w:r>
        <w:t xml:space="preserve">United States Courts, </w:t>
      </w:r>
      <w:r w:rsidRPr="002E63A2">
        <w:t>https://www.uscourts.gov/data-news/judiciary-news/2025/09/16/judiciary-budget-crisis-could-worsen-conference-told</w:t>
      </w:r>
      <w:r>
        <w:t xml:space="preserve"> LTD]</w:t>
      </w:r>
    </w:p>
    <w:p w14:paraId="4D5FA8C2" w14:textId="77777777" w:rsidR="004C45FA" w:rsidRPr="002E63A2" w:rsidRDefault="004C45FA" w:rsidP="004C45FA">
      <w:pPr>
        <w:rPr>
          <w:sz w:val="16"/>
        </w:rPr>
      </w:pPr>
      <w:r w:rsidRPr="00F41867">
        <w:rPr>
          <w:rStyle w:val="StyleUnderline"/>
          <w:highlight w:val="cyan"/>
        </w:rPr>
        <w:t>The Judiciary’s funding shortfalls could get worse in the coming year</w:t>
      </w:r>
      <w:r w:rsidRPr="00F41867">
        <w:rPr>
          <w:rStyle w:val="StyleUnderline"/>
        </w:rPr>
        <w:t xml:space="preserve">, and </w:t>
      </w:r>
      <w:r w:rsidRPr="00F41867">
        <w:rPr>
          <w:rStyle w:val="StyleUnderline"/>
          <w:highlight w:val="cyan"/>
        </w:rPr>
        <w:t xml:space="preserve">the effects would be </w:t>
      </w:r>
      <w:r w:rsidRPr="00F41867">
        <w:rPr>
          <w:rStyle w:val="Emphasis"/>
          <w:highlight w:val="cyan"/>
        </w:rPr>
        <w:t>especially severe</w:t>
      </w:r>
      <w:r w:rsidRPr="00F41867">
        <w:rPr>
          <w:rStyle w:val="StyleUnderline"/>
          <w:highlight w:val="cyan"/>
        </w:rPr>
        <w:t xml:space="preserve"> if federal courts</w:t>
      </w:r>
      <w:r w:rsidRPr="00F41867">
        <w:rPr>
          <w:rStyle w:val="StyleUnderline"/>
        </w:rPr>
        <w:t xml:space="preserve"> must </w:t>
      </w:r>
      <w:r w:rsidRPr="00F41867">
        <w:rPr>
          <w:rStyle w:val="StyleUnderline"/>
          <w:highlight w:val="cyan"/>
        </w:rPr>
        <w:t>operate under another</w:t>
      </w:r>
      <w:r w:rsidRPr="00F41867">
        <w:rPr>
          <w:rStyle w:val="StyleUnderline"/>
        </w:rPr>
        <w:t xml:space="preserve"> full-year </w:t>
      </w:r>
      <w:r w:rsidRPr="00F41867">
        <w:rPr>
          <w:rStyle w:val="StyleUnderline"/>
          <w:highlight w:val="cyan"/>
        </w:rPr>
        <w:t>continuing resolution</w:t>
      </w:r>
      <w:r w:rsidRPr="002E63A2">
        <w:rPr>
          <w:sz w:val="16"/>
        </w:rPr>
        <w:t>, the Judiciary’s policy-making body was told.</w:t>
      </w:r>
    </w:p>
    <w:p w14:paraId="69DA08FE" w14:textId="77777777" w:rsidR="004C45FA" w:rsidRPr="002E63A2" w:rsidRDefault="004C45FA" w:rsidP="004C45FA">
      <w:pPr>
        <w:rPr>
          <w:sz w:val="16"/>
        </w:rPr>
      </w:pPr>
      <w:r w:rsidRPr="002E63A2">
        <w:rPr>
          <w:sz w:val="16"/>
        </w:rPr>
        <w:t xml:space="preserve">Judge Amy J. St. Eve, Budget Committee chair, told the Judicial Conference of the United States that, </w:t>
      </w:r>
      <w:r w:rsidRPr="00F41867">
        <w:rPr>
          <w:rStyle w:val="StyleUnderline"/>
        </w:rPr>
        <w:t xml:space="preserve">in light of funding constraints in Congress, Judiciary </w:t>
      </w:r>
      <w:r w:rsidRPr="00F41867">
        <w:rPr>
          <w:rStyle w:val="StyleUnderline"/>
          <w:highlight w:val="cyan"/>
        </w:rPr>
        <w:t>funding</w:t>
      </w:r>
      <w:r w:rsidRPr="00F41867">
        <w:rPr>
          <w:rStyle w:val="StyleUnderline"/>
        </w:rPr>
        <w:t xml:space="preserve"> for the upcoming fiscal year </w:t>
      </w:r>
      <w:r w:rsidRPr="00F41867">
        <w:rPr>
          <w:rStyle w:val="StyleUnderline"/>
          <w:highlight w:val="cyan"/>
        </w:rPr>
        <w:t>will likely be far below the</w:t>
      </w:r>
      <w:r w:rsidRPr="00F41867">
        <w:rPr>
          <w:rStyle w:val="StyleUnderline"/>
        </w:rPr>
        <w:t xml:space="preserve"> $9.4 billion discretionary </w:t>
      </w:r>
      <w:r w:rsidRPr="00F41867">
        <w:rPr>
          <w:rStyle w:val="StyleUnderline"/>
          <w:highlight w:val="cyan"/>
        </w:rPr>
        <w:t>appropriations request</w:t>
      </w:r>
      <w:r w:rsidRPr="00F41867">
        <w:rPr>
          <w:rStyle w:val="StyleUnderline"/>
        </w:rPr>
        <w:t xml:space="preserve"> to Congress for FY 2026.</w:t>
      </w:r>
    </w:p>
    <w:p w14:paraId="6C97F567" w14:textId="77777777" w:rsidR="004C45FA" w:rsidRPr="00F41867" w:rsidRDefault="004C45FA" w:rsidP="004C45FA">
      <w:pPr>
        <w:rPr>
          <w:rStyle w:val="StyleUnderline"/>
        </w:rPr>
      </w:pPr>
      <w:r w:rsidRPr="00F41867">
        <w:rPr>
          <w:rStyle w:val="StyleUnderline"/>
        </w:rPr>
        <w:t>The Judiciary’s funding has been a source of growing concern in recent months</w:t>
      </w:r>
      <w:r w:rsidRPr="002E63A2">
        <w:rPr>
          <w:sz w:val="16"/>
        </w:rPr>
        <w:t xml:space="preserve">. In May, St. Eve and Judge Robert J. Conrad, Jr., director of the Administrative Office of the U.S. Courts, testified at a congressional hearing. They noted that </w:t>
      </w:r>
      <w:r w:rsidRPr="00F41867">
        <w:rPr>
          <w:rStyle w:val="StyleUnderline"/>
        </w:rPr>
        <w:t>the court security program was challenged by the constraints of a full-year continuing resolution, given the dynamic and very active threat environment that is driven by workload for the program.</w:t>
      </w:r>
    </w:p>
    <w:p w14:paraId="1CAE574C" w14:textId="77777777" w:rsidR="004C45FA" w:rsidRPr="002E63A2" w:rsidRDefault="004C45FA" w:rsidP="004C45FA">
      <w:pPr>
        <w:rPr>
          <w:sz w:val="16"/>
        </w:rPr>
      </w:pPr>
      <w:r w:rsidRPr="002E63A2">
        <w:rPr>
          <w:sz w:val="16"/>
        </w:rPr>
        <w:t xml:space="preserve">In June, St. Eve and Judge Michael Y. Scudder, IT Committee Chair, testified at a congressional hearing and emphasized </w:t>
      </w:r>
      <w:r w:rsidRPr="00F41867">
        <w:rPr>
          <w:rStyle w:val="StyleUnderline"/>
        </w:rPr>
        <w:t xml:space="preserve">that </w:t>
      </w:r>
      <w:r w:rsidRPr="00F41867">
        <w:rPr>
          <w:rStyle w:val="StyleUnderline"/>
          <w:highlight w:val="cyan"/>
        </w:rPr>
        <w:t>the Judiciary’s ability to continue</w:t>
      </w:r>
      <w:r w:rsidRPr="00F41867">
        <w:rPr>
          <w:rStyle w:val="StyleUnderline"/>
        </w:rPr>
        <w:t xml:space="preserve"> momentum on cybersecurity and IT </w:t>
      </w:r>
      <w:r w:rsidRPr="00F41867">
        <w:rPr>
          <w:rStyle w:val="StyleUnderline"/>
          <w:highlight w:val="cyan"/>
        </w:rPr>
        <w:t>modernization is</w:t>
      </w:r>
      <w:r w:rsidRPr="00F41867">
        <w:rPr>
          <w:rStyle w:val="StyleUnderline"/>
        </w:rPr>
        <w:t xml:space="preserve"> wholly </w:t>
      </w:r>
      <w:r w:rsidRPr="00F41867">
        <w:rPr>
          <w:rStyle w:val="StyleUnderline"/>
          <w:highlight w:val="cyan"/>
        </w:rPr>
        <w:t>reliant on</w:t>
      </w:r>
      <w:r w:rsidRPr="00F41867">
        <w:rPr>
          <w:rStyle w:val="StyleUnderline"/>
        </w:rPr>
        <w:t xml:space="preserve"> sufficient and consistent funding</w:t>
      </w:r>
      <w:r w:rsidRPr="002E63A2">
        <w:rPr>
          <w:sz w:val="16"/>
        </w:rPr>
        <w:t xml:space="preserve"> to continue planning and executing these high-priority initiatives.</w:t>
      </w:r>
    </w:p>
    <w:p w14:paraId="6757C138" w14:textId="77777777" w:rsidR="004C45FA" w:rsidRPr="002E63A2" w:rsidRDefault="004C45FA" w:rsidP="004C45FA">
      <w:pPr>
        <w:rPr>
          <w:sz w:val="16"/>
        </w:rPr>
      </w:pPr>
      <w:r w:rsidRPr="002E63A2">
        <w:rPr>
          <w:sz w:val="16"/>
        </w:rPr>
        <w:t xml:space="preserve">In July, </w:t>
      </w:r>
      <w:r w:rsidRPr="00F41867">
        <w:rPr>
          <w:rStyle w:val="StyleUnderline"/>
        </w:rPr>
        <w:t xml:space="preserve">the Judiciary announced that </w:t>
      </w:r>
      <w:r w:rsidRPr="00F41867">
        <w:rPr>
          <w:rStyle w:val="StyleUnderline"/>
          <w:highlight w:val="cyan"/>
        </w:rPr>
        <w:t>funding</w:t>
      </w:r>
      <w:r w:rsidRPr="00F41867">
        <w:rPr>
          <w:rStyle w:val="StyleUnderline"/>
        </w:rPr>
        <w:t xml:space="preserve"> had </w:t>
      </w:r>
      <w:r w:rsidRPr="00F41867">
        <w:rPr>
          <w:rStyle w:val="StyleUnderline"/>
          <w:highlight w:val="cyan"/>
        </w:rPr>
        <w:t>run out to reimburse panel attorney</w:t>
      </w:r>
      <w:r w:rsidRPr="00F41867">
        <w:rPr>
          <w:rStyle w:val="StyleUnderline"/>
        </w:rPr>
        <w:t>s</w:t>
      </w:r>
      <w:r w:rsidRPr="002E63A2">
        <w:rPr>
          <w:sz w:val="16"/>
        </w:rPr>
        <w:t xml:space="preserve"> – private lawyers who are appointed by the court to represent indigent defendants. The Judiciary currently estimates that $76 million in payments will have to be deferred until the new fiscal year begins Oct. 1, unless Congress provides supplemental appropriations.</w:t>
      </w:r>
    </w:p>
    <w:p w14:paraId="2C9C6D8B" w14:textId="77777777" w:rsidR="004C45FA" w:rsidRPr="00F41867" w:rsidRDefault="004C45FA" w:rsidP="004C45FA">
      <w:pPr>
        <w:rPr>
          <w:rStyle w:val="StyleUnderline"/>
        </w:rPr>
      </w:pPr>
      <w:r w:rsidRPr="00F41867">
        <w:rPr>
          <w:rStyle w:val="StyleUnderline"/>
        </w:rPr>
        <w:t xml:space="preserve">On Sept. 3, </w:t>
      </w:r>
      <w:r w:rsidRPr="00F41867">
        <w:rPr>
          <w:rStyle w:val="StyleUnderline"/>
          <w:highlight w:val="cyan"/>
        </w:rPr>
        <w:t>the House</w:t>
      </w:r>
      <w:r w:rsidRPr="00F41867">
        <w:rPr>
          <w:rStyle w:val="StyleUnderline"/>
        </w:rPr>
        <w:t xml:space="preserve"> </w:t>
      </w:r>
      <w:r w:rsidRPr="00F41867">
        <w:rPr>
          <w:rStyle w:val="StyleUnderline"/>
          <w:highlight w:val="cyan"/>
        </w:rPr>
        <w:t>Appropriations Committee approved</w:t>
      </w:r>
      <w:r w:rsidRPr="00F41867">
        <w:rPr>
          <w:rStyle w:val="StyleUnderline"/>
        </w:rPr>
        <w:t xml:space="preserve"> its version of the FY 2026 Financial Services and General Government </w:t>
      </w:r>
      <w:r w:rsidRPr="00F41867">
        <w:rPr>
          <w:rStyle w:val="StyleUnderline"/>
          <w:highlight w:val="cyan"/>
        </w:rPr>
        <w:t>appropriations</w:t>
      </w:r>
      <w:r w:rsidRPr="00F41867">
        <w:rPr>
          <w:rStyle w:val="StyleUnderline"/>
        </w:rPr>
        <w:t xml:space="preserve"> bill, which would provide the Judiciary with $8.9 billion in discretionary appropriations for FY 2026. This funding level would be a $306 million (3.5 percent) increase above FY 2025, </w:t>
      </w:r>
      <w:r w:rsidRPr="00F41867">
        <w:rPr>
          <w:rStyle w:val="Emphasis"/>
        </w:rPr>
        <w:t xml:space="preserve">but </w:t>
      </w:r>
      <w:r w:rsidRPr="00F41867">
        <w:rPr>
          <w:rStyle w:val="Emphasis"/>
          <w:highlight w:val="cyan"/>
        </w:rPr>
        <w:t>$494 million below</w:t>
      </w:r>
      <w:r w:rsidRPr="00F41867">
        <w:rPr>
          <w:rStyle w:val="StyleUnderline"/>
          <w:highlight w:val="cyan"/>
        </w:rPr>
        <w:t xml:space="preserve"> the Judiciary’s request</w:t>
      </w:r>
      <w:r w:rsidRPr="00F41867">
        <w:rPr>
          <w:rStyle w:val="StyleUnderline"/>
        </w:rPr>
        <w:t xml:space="preserve"> for FY 2026. The Senate has not yet scheduled a markup of the Judiciary’s appropriations bill for FY 2026.</w:t>
      </w:r>
    </w:p>
    <w:p w14:paraId="08232C11" w14:textId="77777777" w:rsidR="004C45FA" w:rsidRPr="002E63A2" w:rsidRDefault="004C45FA" w:rsidP="004C45FA">
      <w:pPr>
        <w:rPr>
          <w:sz w:val="16"/>
        </w:rPr>
      </w:pPr>
      <w:r w:rsidRPr="002E63A2">
        <w:rPr>
          <w:sz w:val="16"/>
        </w:rPr>
        <w:t>At the House level,</w:t>
      </w:r>
      <w:r w:rsidRPr="00F41867">
        <w:rPr>
          <w:rStyle w:val="StyleUnderline"/>
        </w:rPr>
        <w:t xml:space="preserve"> the Defender Services account would receive a $120 million increase but $196 million below the FY 2026 request. Funding at the House level would require the Defender Services program to downsize by over 600 positions from the FY 2025</w:t>
      </w:r>
      <w:r w:rsidRPr="002E63A2">
        <w:rPr>
          <w:sz w:val="16"/>
        </w:rPr>
        <w:t xml:space="preserve"> financial plan level; defer panel attorney payments for 77 days, beginning around June 11, 2026, which would be the longest deferral in the history of the program; or some combination of these measures. </w:t>
      </w:r>
      <w:r w:rsidRPr="00F41867">
        <w:rPr>
          <w:rStyle w:val="StyleUnderline"/>
        </w:rPr>
        <w:t>Reductions of this magnitude would inhibit the Defender Services program from meeting its constitutionally mandated mission.</w:t>
      </w:r>
    </w:p>
    <w:p w14:paraId="485E2EFD" w14:textId="77777777" w:rsidR="004C45FA" w:rsidRPr="002E63A2" w:rsidRDefault="004C45FA" w:rsidP="004C45FA">
      <w:pPr>
        <w:rPr>
          <w:sz w:val="16"/>
        </w:rPr>
      </w:pPr>
      <w:r w:rsidRPr="002E63A2">
        <w:rPr>
          <w:sz w:val="16"/>
        </w:rPr>
        <w:t>The Court Security program would receive the full request level of $892 million in the House bill which would enable the Judiciary to make critical security investments following two years of flat funding.</w:t>
      </w:r>
    </w:p>
    <w:p w14:paraId="603D7D32" w14:textId="77777777" w:rsidR="004C45FA" w:rsidRPr="002E63A2" w:rsidRDefault="004C45FA" w:rsidP="004C45FA">
      <w:pPr>
        <w:rPr>
          <w:sz w:val="16"/>
        </w:rPr>
      </w:pPr>
      <w:r w:rsidRPr="002E63A2">
        <w:rPr>
          <w:sz w:val="16"/>
        </w:rPr>
        <w:lastRenderedPageBreak/>
        <w:t>The Salaries and Expenses account that funds court operations nationwide would receive a $74 million increase in the House bill targeted for cybersecurity and IT modernization, but the account overall would be underfunded by $271 million from the request. This will require steep cuts to funding for clerks of court and probation and pretrial services offices and centrally managed programs.</w:t>
      </w:r>
    </w:p>
    <w:p w14:paraId="31F8C679" w14:textId="77777777" w:rsidR="004C45FA" w:rsidRPr="002E63A2" w:rsidRDefault="004C45FA" w:rsidP="004C45FA">
      <w:pPr>
        <w:rPr>
          <w:sz w:val="16"/>
        </w:rPr>
      </w:pPr>
      <w:r w:rsidRPr="002E63A2">
        <w:rPr>
          <w:sz w:val="16"/>
        </w:rPr>
        <w:t>As FY 2026 approaches, Judiciary leaders will continue to advocate strongly to Congress for full funding of its FY 2026 budget request, but are also contingency planning for a full-year continuing resolution. This would freeze Judiciary funding at $8.6 billion in discretionary spending, the same level as FY 2025. For most Judiciary accounts this would be the third straight year without any increase. St. Eve told the Conference that a full year of flat funding would be approximately $800 million less than the Judiciary requires.</w:t>
      </w:r>
    </w:p>
    <w:p w14:paraId="2FE2EB98" w14:textId="77777777" w:rsidR="004C45FA" w:rsidRPr="002E63A2" w:rsidRDefault="004C45FA" w:rsidP="004C45FA">
      <w:pPr>
        <w:rPr>
          <w:sz w:val="16"/>
        </w:rPr>
      </w:pPr>
      <w:r w:rsidRPr="002E63A2">
        <w:rPr>
          <w:sz w:val="16"/>
        </w:rPr>
        <w:t>The 26-member Judicial Conference is the policy-making body for the federal court system. By statute, the Chief Justice of the United States serves as its presiding officer and its members are the chief judges of the 13 courts of appeals, a district judge from each of the 12 geographic circuits, and the chief judge of the Court of International Trade.</w:t>
      </w:r>
    </w:p>
    <w:p w14:paraId="2F7505AE" w14:textId="77777777" w:rsidR="004C45FA" w:rsidRDefault="004C45FA" w:rsidP="004C45FA">
      <w:pPr>
        <w:rPr>
          <w:sz w:val="16"/>
        </w:rPr>
      </w:pPr>
      <w:r w:rsidRPr="002E63A2">
        <w:rPr>
          <w:sz w:val="16"/>
        </w:rPr>
        <w:t>The Conference convenes twice a year to consider administrative and policy issues affecting the court system, and to make recommendations to Congress concerning legislation involving the Judicial Branch.</w:t>
      </w:r>
    </w:p>
    <w:bookmarkEnd w:id="2"/>
    <w:p w14:paraId="3767A76C" w14:textId="77777777" w:rsidR="004C45FA" w:rsidRDefault="004C45FA" w:rsidP="004C45FA">
      <w:pPr>
        <w:pStyle w:val="Heading2"/>
      </w:pPr>
      <w:r>
        <w:lastRenderedPageBreak/>
        <w:t>Courts CP</w:t>
      </w:r>
    </w:p>
    <w:p w14:paraId="1E8EB174" w14:textId="77777777" w:rsidR="004C45FA" w:rsidRDefault="004C45FA" w:rsidP="004C45FA">
      <w:pPr>
        <w:pStyle w:val="Heading3"/>
      </w:pPr>
      <w:r>
        <w:lastRenderedPageBreak/>
        <w:t>2AC---Process CP</w:t>
      </w:r>
    </w:p>
    <w:p w14:paraId="781AC8B1" w14:textId="77777777" w:rsidR="004C45FA" w:rsidRPr="0019205E" w:rsidRDefault="004C45FA" w:rsidP="004C45FA">
      <w:pPr>
        <w:pStyle w:val="Heading4"/>
      </w:pPr>
      <w:r>
        <w:t>AND “</w:t>
      </w:r>
      <w:r w:rsidRPr="00523F23">
        <w:rPr>
          <w:u w:val="single"/>
        </w:rPr>
        <w:t>should</w:t>
      </w:r>
      <w:r>
        <w:t xml:space="preserve">” doesn’t require </w:t>
      </w:r>
      <w:r w:rsidRPr="00523F23">
        <w:rPr>
          <w:u w:val="single"/>
        </w:rPr>
        <w:t>immedia</w:t>
      </w:r>
      <w:r>
        <w:rPr>
          <w:u w:val="single"/>
        </w:rPr>
        <w:t>cy</w:t>
      </w:r>
      <w:r>
        <w:t>.</w:t>
      </w:r>
    </w:p>
    <w:p w14:paraId="36922BA8" w14:textId="77777777" w:rsidR="004C45FA" w:rsidRDefault="004C45FA" w:rsidP="004C45FA">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20A1A187" w14:textId="77777777" w:rsidR="004C45FA" w:rsidRPr="00523F23" w:rsidRDefault="004C45FA" w:rsidP="004C45FA">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73BE752E" w14:textId="77777777" w:rsidR="004C45FA" w:rsidRPr="00523F23" w:rsidRDefault="004C45FA" w:rsidP="004C45FA">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6CA26E4E" w14:textId="77777777" w:rsidR="004C45FA" w:rsidRPr="00523F23" w:rsidRDefault="004C45FA" w:rsidP="004C45FA">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2E6E8546" w14:textId="77777777" w:rsidR="004C45FA" w:rsidRPr="00523F23" w:rsidRDefault="004C45FA" w:rsidP="004C45FA">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2C8269A5" w14:textId="77777777" w:rsidR="004C45FA" w:rsidRDefault="004C45FA" w:rsidP="004C45FA">
      <w:pPr>
        <w:pStyle w:val="Heading4"/>
      </w:pPr>
      <w:r>
        <w:t>7---Uncertainty kills safe banking---raising the cost of credit and compliance while causing financial crisis</w:t>
      </w:r>
    </w:p>
    <w:p w14:paraId="221B9C29" w14:textId="77777777" w:rsidR="004C45FA" w:rsidRDefault="004C45FA" w:rsidP="004C45FA">
      <w:r w:rsidRPr="00AD1DF9">
        <w:rPr>
          <w:rStyle w:val="Style13ptBold"/>
        </w:rPr>
        <w:t>Steele 24</w:t>
      </w:r>
      <w:r>
        <w:t xml:space="preserve"> [Graham Steele Former Assistant Secretary for Financial Institutions @ US Treasury Published in 2024 Major Questions' Quiet Crisis, 31 GEO. MASON L. REV. 265 p. 332-334 //ESIEV]</w:t>
      </w:r>
    </w:p>
    <w:p w14:paraId="184293BC" w14:textId="77777777" w:rsidR="004C45FA" w:rsidRDefault="004C45FA" w:rsidP="004C45FA">
      <w:r>
        <w:t>Using the major questions doctrine to weaken agency deference could also increase the partisanship of judicial review of agency actions. Independent financial agencies exist in part because "</w:t>
      </w:r>
      <w:r w:rsidRPr="008A7174">
        <w:rPr>
          <w:rStyle w:val="StyleUnderline"/>
        </w:rPr>
        <w:t xml:space="preserve">political </w:t>
      </w:r>
      <w:r w:rsidRPr="002471EB">
        <w:rPr>
          <w:rStyle w:val="StyleUnderline"/>
          <w:highlight w:val="cyan"/>
        </w:rPr>
        <w:t>manipulation</w:t>
      </w:r>
      <w:r>
        <w:t xml:space="preserve"> could </w:t>
      </w:r>
      <w:r w:rsidRPr="008A7174">
        <w:rPr>
          <w:rStyle w:val="StyleUnderline"/>
          <w:highlight w:val="cyan"/>
        </w:rPr>
        <w:t>wreak</w:t>
      </w:r>
      <w:r w:rsidRPr="008A7174">
        <w:rPr>
          <w:rStyle w:val="StyleUnderline"/>
        </w:rPr>
        <w:t xml:space="preserve"> </w:t>
      </w:r>
      <w:r w:rsidRPr="008A7174">
        <w:rPr>
          <w:rStyle w:val="StyleUnderline"/>
          <w:highlight w:val="cyan"/>
        </w:rPr>
        <w:t>havoc on</w:t>
      </w:r>
      <w:r w:rsidRPr="008A7174">
        <w:rPr>
          <w:rStyle w:val="StyleUnderline"/>
        </w:rPr>
        <w:t xml:space="preserve"> business and the </w:t>
      </w:r>
      <w:r w:rsidRPr="008A7174">
        <w:rPr>
          <w:rStyle w:val="StyleUnderline"/>
          <w:highlight w:val="cyan"/>
        </w:rPr>
        <w:t>financial system</w:t>
      </w:r>
      <w:r>
        <w:t xml:space="preserve">."" The use of Chevron deference furthers this goal by reducing partisan outcomes in </w:t>
      </w:r>
      <w:r w:rsidRPr="008A7174">
        <w:rPr>
          <w:rStyle w:val="StyleUnderline"/>
          <w:highlight w:val="cyan"/>
        </w:rPr>
        <w:t>statutory</w:t>
      </w:r>
      <w:r>
        <w:t xml:space="preserve"> </w:t>
      </w:r>
      <w:r w:rsidRPr="008A7174">
        <w:rPr>
          <w:rStyle w:val="StyleUnderline"/>
          <w:highlight w:val="cyan"/>
        </w:rPr>
        <w:t>interpretation</w:t>
      </w:r>
      <w:r>
        <w:t xml:space="preserve"> cases.21</w:t>
      </w:r>
    </w:p>
    <w:p w14:paraId="4D2A47AC" w14:textId="77777777" w:rsidR="004C45FA" w:rsidRDefault="004C45FA" w:rsidP="004C45FA">
      <w:r w:rsidRPr="00843CEB">
        <w:rPr>
          <w:rStyle w:val="StyleUnderline"/>
          <w:highlight w:val="cyan"/>
        </w:rPr>
        <w:t>Banking</w:t>
      </w:r>
      <w:r>
        <w:t xml:space="preserve"> industry </w:t>
      </w:r>
      <w:r w:rsidRPr="00843CEB">
        <w:rPr>
          <w:rStyle w:val="StyleUnderline"/>
          <w:highlight w:val="cyan"/>
        </w:rPr>
        <w:t>associations</w:t>
      </w:r>
      <w:r>
        <w:t xml:space="preserve"> have </w:t>
      </w:r>
      <w:r w:rsidRPr="00843CEB">
        <w:rPr>
          <w:rStyle w:val="StyleUnderline"/>
          <w:highlight w:val="cyan"/>
        </w:rPr>
        <w:t>argued</w:t>
      </w:r>
      <w:r w:rsidRPr="008A7174">
        <w:rPr>
          <w:rStyle w:val="StyleUnderline"/>
        </w:rPr>
        <w:t xml:space="preserve"> that </w:t>
      </w:r>
      <w:r w:rsidRPr="00843CEB">
        <w:rPr>
          <w:rStyle w:val="StyleUnderline"/>
          <w:highlight w:val="cyan"/>
        </w:rPr>
        <w:t>uncertainty</w:t>
      </w:r>
      <w:r w:rsidRPr="008A7174">
        <w:rPr>
          <w:rStyle w:val="StyleUnderline"/>
        </w:rPr>
        <w:t xml:space="preserve"> can </w:t>
      </w:r>
      <w:r w:rsidRPr="00843CEB">
        <w:rPr>
          <w:rStyle w:val="StyleUnderline"/>
          <w:highlight w:val="cyan"/>
        </w:rPr>
        <w:t>reduce access</w:t>
      </w:r>
      <w:r w:rsidRPr="008A7174">
        <w:rPr>
          <w:rStyle w:val="StyleUnderline"/>
        </w:rPr>
        <w:t xml:space="preserve"> </w:t>
      </w:r>
      <w:r w:rsidRPr="00843CEB">
        <w:rPr>
          <w:rStyle w:val="StyleUnderline"/>
          <w:highlight w:val="cyan"/>
        </w:rPr>
        <w:t>to</w:t>
      </w:r>
      <w:r w:rsidRPr="008A7174">
        <w:rPr>
          <w:rStyle w:val="StyleUnderline"/>
        </w:rPr>
        <w:t xml:space="preserve"> </w:t>
      </w:r>
      <w:r w:rsidRPr="00843CEB">
        <w:rPr>
          <w:rStyle w:val="StyleUnderline"/>
          <w:highlight w:val="cyan"/>
        </w:rPr>
        <w:t>and increase the cost of credit</w:t>
      </w:r>
      <w:r>
        <w:t xml:space="preserve">.12 1 It </w:t>
      </w:r>
      <w:r w:rsidRPr="00843CEB">
        <w:rPr>
          <w:rStyle w:val="StyleUnderline"/>
          <w:highlight w:val="cyan"/>
        </w:rPr>
        <w:t>wastes</w:t>
      </w:r>
      <w:r>
        <w:t xml:space="preserve"> the </w:t>
      </w:r>
      <w:r w:rsidRPr="00843CEB">
        <w:rPr>
          <w:rStyle w:val="StyleUnderline"/>
          <w:highlight w:val="cyan"/>
        </w:rPr>
        <w:t>resources</w:t>
      </w:r>
      <w:r>
        <w:t xml:space="preserve"> </w:t>
      </w:r>
      <w:r w:rsidRPr="00030EC5">
        <w:rPr>
          <w:rStyle w:val="StyleUnderline"/>
        </w:rPr>
        <w:t xml:space="preserve">that institutions </w:t>
      </w:r>
      <w:r w:rsidRPr="00843CEB">
        <w:rPr>
          <w:rStyle w:val="StyleUnderline"/>
          <w:highlight w:val="cyan"/>
        </w:rPr>
        <w:t>spend to comply with</w:t>
      </w:r>
      <w:r w:rsidRPr="00030EC5">
        <w:rPr>
          <w:rStyle w:val="StyleUnderline"/>
        </w:rPr>
        <w:t xml:space="preserve"> existing </w:t>
      </w:r>
      <w:r w:rsidRPr="00843CEB">
        <w:rPr>
          <w:rStyle w:val="StyleUnderline"/>
          <w:highlight w:val="cyan"/>
        </w:rPr>
        <w:t>rules and leads to additional costs</w:t>
      </w:r>
      <w:r w:rsidRPr="00030EC5">
        <w:rPr>
          <w:rStyle w:val="StyleUnderline"/>
        </w:rPr>
        <w:t xml:space="preserve"> in order to comply with the new, judicially created ones.</w:t>
      </w:r>
      <w:r>
        <w:t xml:space="preserve"> 22 It </w:t>
      </w:r>
      <w:r w:rsidRPr="00843CEB">
        <w:rPr>
          <w:rStyle w:val="StyleUnderline"/>
          <w:highlight w:val="cyan"/>
        </w:rPr>
        <w:t>can</w:t>
      </w:r>
      <w:r>
        <w:t xml:space="preserve"> even </w:t>
      </w:r>
      <w:r w:rsidRPr="00843CEB">
        <w:rPr>
          <w:rStyle w:val="StyleUnderline"/>
          <w:highlight w:val="cyan"/>
        </w:rPr>
        <w:t>impact</w:t>
      </w:r>
      <w:r w:rsidRPr="00030EC5">
        <w:rPr>
          <w:rStyle w:val="StyleUnderline"/>
        </w:rPr>
        <w:t xml:space="preserve"> </w:t>
      </w:r>
      <w:r w:rsidRPr="00843CEB">
        <w:rPr>
          <w:rStyle w:val="StyleUnderline"/>
          <w:highlight w:val="cyan"/>
        </w:rPr>
        <w:t>the safety</w:t>
      </w:r>
      <w:r>
        <w:t xml:space="preserve"> and soundness </w:t>
      </w:r>
      <w:r w:rsidRPr="00843CEB">
        <w:rPr>
          <w:rStyle w:val="StyleUnderline"/>
          <w:highlight w:val="cyan"/>
        </w:rPr>
        <w:t>of banks</w:t>
      </w:r>
      <w:r>
        <w:t xml:space="preserve"> and other financial institutions </w:t>
      </w:r>
      <w:r w:rsidRPr="00843CEB">
        <w:rPr>
          <w:rStyle w:val="StyleUnderline"/>
          <w:highlight w:val="cyan"/>
        </w:rPr>
        <w:t xml:space="preserve">and threaten the </w:t>
      </w:r>
      <w:r w:rsidRPr="00843CEB">
        <w:rPr>
          <w:rStyle w:val="Emphasis"/>
          <w:highlight w:val="cyan"/>
        </w:rPr>
        <w:t>stability</w:t>
      </w:r>
      <w:r w:rsidRPr="00843CEB">
        <w:rPr>
          <w:rStyle w:val="StyleUnderline"/>
          <w:highlight w:val="cyan"/>
        </w:rPr>
        <w:t xml:space="preserve"> of the financial system</w:t>
      </w:r>
      <w:r>
        <w:t>.523</w:t>
      </w:r>
    </w:p>
    <w:p w14:paraId="6A0C6A0C" w14:textId="77777777" w:rsidR="004C45FA" w:rsidRPr="000963B1" w:rsidRDefault="004C45FA" w:rsidP="004C45FA">
      <w:r w:rsidRPr="00843CEB">
        <w:rPr>
          <w:rStyle w:val="StyleUnderline"/>
          <w:highlight w:val="cyan"/>
        </w:rPr>
        <w:t>Uncertainty</w:t>
      </w:r>
      <w:r w:rsidRPr="00030EC5">
        <w:rPr>
          <w:rStyle w:val="StyleUnderline"/>
        </w:rPr>
        <w:t xml:space="preserve"> </w:t>
      </w:r>
      <w:r w:rsidRPr="00843CEB">
        <w:t>interferes</w:t>
      </w:r>
      <w:r>
        <w:t xml:space="preserve"> </w:t>
      </w:r>
      <w:r w:rsidRPr="00843CEB">
        <w:t>with</w:t>
      </w:r>
      <w:r>
        <w:t xml:space="preserve"> the operation of a financial sector that is critical to a well-functioning economy, potentially </w:t>
      </w:r>
      <w:r w:rsidRPr="00843CEB">
        <w:rPr>
          <w:rStyle w:val="Emphasis"/>
          <w:highlight w:val="cyan"/>
        </w:rPr>
        <w:t>grinding</w:t>
      </w:r>
      <w:r w:rsidRPr="00843CEB">
        <w:rPr>
          <w:rStyle w:val="StyleUnderline"/>
          <w:highlight w:val="cyan"/>
        </w:rPr>
        <w:t xml:space="preserve"> financial activity to a halt</w:t>
      </w:r>
      <w:r>
        <w:t>. 24 All of these outcomes conflict with the major questions doctrine's purported goal of ensuring greater clarity and certainty in 5 administrative decision-making. This dynamic helps to explain the recent recognition among some businesses of the stability provided by various forms of regulation.'</w:t>
      </w:r>
    </w:p>
    <w:p w14:paraId="24110FE7" w14:textId="77777777" w:rsidR="004C45FA" w:rsidRDefault="004C45FA" w:rsidP="004C45FA">
      <w:pPr>
        <w:pStyle w:val="Heading2"/>
      </w:pPr>
      <w:r>
        <w:lastRenderedPageBreak/>
        <w:t>Cemex</w:t>
      </w:r>
    </w:p>
    <w:p w14:paraId="3D9BD8C6" w14:textId="77777777" w:rsidR="004C45FA" w:rsidRDefault="004C45FA" w:rsidP="004C45FA">
      <w:pPr>
        <w:pStyle w:val="Heading3"/>
      </w:pPr>
      <w:r>
        <w:lastRenderedPageBreak/>
        <w:t>2AC---Cemex</w:t>
      </w:r>
    </w:p>
    <w:p w14:paraId="1ED80530" w14:textId="77777777" w:rsidR="004C45FA" w:rsidRPr="00C5482C" w:rsidRDefault="004C45FA" w:rsidP="004C45FA">
      <w:pPr>
        <w:pStyle w:val="Heading4"/>
      </w:pPr>
      <w:r>
        <w:t xml:space="preserve">1---New reforms are blocked, Washington is </w:t>
      </w:r>
      <w:r>
        <w:rPr>
          <w:u w:val="single"/>
        </w:rPr>
        <w:t>split</w:t>
      </w:r>
      <w:r>
        <w:t>.</w:t>
      </w:r>
    </w:p>
    <w:p w14:paraId="604BD36F" w14:textId="77777777" w:rsidR="004C45FA" w:rsidRDefault="004C45FA" w:rsidP="004C45FA">
      <w:r w:rsidRPr="002F46E1">
        <w:rPr>
          <w:rStyle w:val="Style13ptBold"/>
        </w:rPr>
        <w:t>Bhowmick, et al. 26</w:t>
      </w:r>
      <w:r>
        <w:t xml:space="preserve"> [Sourav; </w:t>
      </w:r>
      <w:r w:rsidRPr="002F46E1">
        <w:t>leads Global Counsel’s Global Investor Services in the US and North America. He is also a member of the firm's Climate, energy, and net-zero practice.</w:t>
      </w:r>
      <w:r>
        <w:t xml:space="preserve"> William Sweet; </w:t>
      </w:r>
      <w:r w:rsidRPr="002F46E1">
        <w:t>leads the Global Investor Services team at Global Counsel. William’s background is in business and foreign policy. He was adviser to the UK Foreign Secretary, Trade Secretary and International Development Secretary.</w:t>
      </w:r>
      <w:r>
        <w:t xml:space="preserve"> Sarah Shinton; </w:t>
      </w:r>
      <w:r w:rsidRPr="002F46E1">
        <w:t>Associate at Global Counsel with a focus on energy, climate, and industrial policy. Her most recent experience was at Americans for a Clean Energy Grid, where she conducted research on permitting reform for long-distance high voltage transmission lines and electricity load growth from artificial intelligence and data centers</w:t>
      </w:r>
      <w:r>
        <w:t>.  “</w:t>
      </w:r>
      <w:r w:rsidRPr="002F46E1">
        <w:t>Permitting Reform: US Outlook for 2026</w:t>
      </w:r>
      <w:r>
        <w:t xml:space="preserve">”, Global Counsel, </w:t>
      </w:r>
      <w:r w:rsidRPr="002F46E1">
        <w:t>https://global-counsel.com/insights/research/permitting-reform-us-outlook-2026</w:t>
      </w:r>
      <w:r>
        <w:t xml:space="preserve">, pbr] </w:t>
      </w:r>
    </w:p>
    <w:p w14:paraId="57FB30B9" w14:textId="77777777" w:rsidR="004C45FA" w:rsidRPr="002D2DFC" w:rsidRDefault="004C45FA" w:rsidP="004C45FA">
      <w:pPr>
        <w:rPr>
          <w:sz w:val="16"/>
        </w:rPr>
      </w:pPr>
      <w:r w:rsidRPr="002D2DFC">
        <w:rPr>
          <w:sz w:val="16"/>
        </w:rPr>
        <w:t xml:space="preserve">Policy divides and limited bandwidth challenge progress. </w:t>
      </w:r>
    </w:p>
    <w:p w14:paraId="5A891C85" w14:textId="77777777" w:rsidR="004C45FA" w:rsidRPr="002D2DFC" w:rsidRDefault="004C45FA" w:rsidP="004C45FA">
      <w:pPr>
        <w:rPr>
          <w:sz w:val="16"/>
        </w:rPr>
      </w:pPr>
      <w:r w:rsidRPr="002D2DFC">
        <w:rPr>
          <w:rStyle w:val="StyleUnderline"/>
          <w:highlight w:val="cyan"/>
        </w:rPr>
        <w:t xml:space="preserve">Any </w:t>
      </w:r>
      <w:r w:rsidRPr="002D2DFC">
        <w:rPr>
          <w:rStyle w:val="Emphasis"/>
          <w:highlight w:val="cyan"/>
        </w:rPr>
        <w:t>permitting</w:t>
      </w:r>
      <w:r w:rsidRPr="002D2DFC">
        <w:rPr>
          <w:rStyle w:val="StyleUnderline"/>
          <w:highlight w:val="cyan"/>
        </w:rPr>
        <w:t xml:space="preserve"> bill will need </w:t>
      </w:r>
      <w:r w:rsidRPr="002D2DFC">
        <w:rPr>
          <w:rStyle w:val="Emphasis"/>
          <w:highlight w:val="cyan"/>
        </w:rPr>
        <w:t>clear</w:t>
      </w:r>
      <w:r w:rsidRPr="002D2DFC">
        <w:rPr>
          <w:sz w:val="16"/>
        </w:rPr>
        <w:t xml:space="preserve">, enforceable permitting certainty provisions to attract sufficient </w:t>
      </w:r>
      <w:r w:rsidRPr="002D2DFC">
        <w:rPr>
          <w:rStyle w:val="Emphasis"/>
          <w:highlight w:val="cyan"/>
        </w:rPr>
        <w:t>Dem</w:t>
      </w:r>
      <w:r w:rsidRPr="002D2DFC">
        <w:rPr>
          <w:rStyle w:val="StyleUnderline"/>
        </w:rPr>
        <w:t xml:space="preserve">ocratic </w:t>
      </w:r>
      <w:r w:rsidRPr="002D2DFC">
        <w:rPr>
          <w:rStyle w:val="StyleUnderline"/>
          <w:highlight w:val="cyan"/>
        </w:rPr>
        <w:t>support</w:t>
      </w:r>
      <w:r w:rsidRPr="002D2DFC">
        <w:rPr>
          <w:sz w:val="16"/>
        </w:rPr>
        <w:t xml:space="preserve">. </w:t>
      </w:r>
      <w:r w:rsidRPr="002D2DFC">
        <w:rPr>
          <w:rStyle w:val="StyleUnderline"/>
          <w:highlight w:val="cyan"/>
        </w:rPr>
        <w:t>There is persistent distrust</w:t>
      </w:r>
      <w:r w:rsidRPr="002D2DFC">
        <w:rPr>
          <w:rStyle w:val="StyleUnderline"/>
        </w:rPr>
        <w:t xml:space="preserve"> among </w:t>
      </w:r>
      <w:r w:rsidRPr="002D2DFC">
        <w:rPr>
          <w:rStyle w:val="Emphasis"/>
        </w:rPr>
        <w:t>Dem</w:t>
      </w:r>
      <w:r w:rsidRPr="002D2DFC">
        <w:rPr>
          <w:rStyle w:val="StyleUnderline"/>
        </w:rPr>
        <w:t>ocrat</w:t>
      </w:r>
      <w:r w:rsidRPr="002D2DFC">
        <w:rPr>
          <w:rStyle w:val="Emphasis"/>
        </w:rPr>
        <w:t>s</w:t>
      </w:r>
      <w:r w:rsidRPr="002D2DFC">
        <w:rPr>
          <w:rStyle w:val="StyleUnderline"/>
        </w:rPr>
        <w:t xml:space="preserve"> </w:t>
      </w:r>
      <w:r w:rsidRPr="002D2DFC">
        <w:rPr>
          <w:rStyle w:val="StyleUnderline"/>
          <w:highlight w:val="cyan"/>
        </w:rPr>
        <w:t>that</w:t>
      </w:r>
      <w:r w:rsidRPr="002D2DFC">
        <w:rPr>
          <w:rStyle w:val="StyleUnderline"/>
        </w:rPr>
        <w:t xml:space="preserve"> the </w:t>
      </w:r>
      <w:r w:rsidRPr="002D2DFC">
        <w:rPr>
          <w:rStyle w:val="Emphasis"/>
          <w:highlight w:val="cyan"/>
        </w:rPr>
        <w:t>Trump</w:t>
      </w:r>
      <w:r w:rsidRPr="002D2DFC">
        <w:rPr>
          <w:rStyle w:val="StyleUnderline"/>
        </w:rPr>
        <w:t xml:space="preserve"> administration </w:t>
      </w:r>
      <w:r w:rsidRPr="002D2DFC">
        <w:rPr>
          <w:rStyle w:val="StyleUnderline"/>
          <w:highlight w:val="cyan"/>
        </w:rPr>
        <w:t>will fairly</w:t>
      </w:r>
      <w:r w:rsidRPr="002D2DFC">
        <w:rPr>
          <w:rStyle w:val="StyleUnderline"/>
        </w:rPr>
        <w:t xml:space="preserve"> </w:t>
      </w:r>
      <w:r w:rsidRPr="002D2DFC">
        <w:rPr>
          <w:rStyle w:val="StyleUnderline"/>
          <w:highlight w:val="cyan"/>
        </w:rPr>
        <w:t>grant</w:t>
      </w:r>
      <w:r w:rsidRPr="002D2DFC">
        <w:rPr>
          <w:rStyle w:val="StyleUnderline"/>
        </w:rPr>
        <w:t xml:space="preserve"> and respect </w:t>
      </w:r>
      <w:r w:rsidRPr="002D2DFC">
        <w:rPr>
          <w:rStyle w:val="StyleUnderline"/>
          <w:highlight w:val="cyan"/>
        </w:rPr>
        <w:t>permits</w:t>
      </w:r>
      <w:r w:rsidRPr="002D2DFC">
        <w:rPr>
          <w:rStyle w:val="StyleUnderline"/>
        </w:rPr>
        <w:t xml:space="preserve"> for renewable energy projects</w:t>
      </w:r>
      <w:r w:rsidRPr="002D2DFC">
        <w:rPr>
          <w:sz w:val="16"/>
        </w:rPr>
        <w:t xml:space="preserve">. The administration’s repeated halting of fully- permitted projects has deepened Democratic concern that it cannot be trusted to faithfully implement any new permitting deal. </w:t>
      </w:r>
      <w:r w:rsidRPr="002D2DFC">
        <w:rPr>
          <w:rStyle w:val="StyleUnderline"/>
        </w:rPr>
        <w:t xml:space="preserve">After the Department of the Interior halted construction of five offshore wind projects along the Atlantic Coast in December, Sens. Sheldon </w:t>
      </w:r>
      <w:r w:rsidRPr="002D2DFC">
        <w:rPr>
          <w:rStyle w:val="Emphasis"/>
          <w:highlight w:val="cyan"/>
        </w:rPr>
        <w:t>Whitehouse</w:t>
      </w:r>
      <w:r w:rsidRPr="002D2DFC">
        <w:rPr>
          <w:rStyle w:val="StyleUnderline"/>
        </w:rPr>
        <w:t xml:space="preserve"> (D-RI) </w:t>
      </w:r>
      <w:r w:rsidRPr="002D2DFC">
        <w:rPr>
          <w:rStyle w:val="StyleUnderline"/>
          <w:highlight w:val="cyan"/>
        </w:rPr>
        <w:t>and</w:t>
      </w:r>
      <w:r w:rsidRPr="002D2DFC">
        <w:rPr>
          <w:rStyle w:val="StyleUnderline"/>
        </w:rPr>
        <w:t xml:space="preserve"> Martin </w:t>
      </w:r>
      <w:r w:rsidRPr="002D2DFC">
        <w:rPr>
          <w:rStyle w:val="Emphasis"/>
          <w:highlight w:val="cyan"/>
        </w:rPr>
        <w:t>Heinrich</w:t>
      </w:r>
      <w:r w:rsidRPr="002D2DFC">
        <w:rPr>
          <w:rStyle w:val="StyleUnderline"/>
        </w:rPr>
        <w:t xml:space="preserve"> (D-NM) </w:t>
      </w:r>
      <w:r w:rsidRPr="002D2DFC">
        <w:rPr>
          <w:rStyle w:val="StyleUnderline"/>
          <w:highlight w:val="cyan"/>
        </w:rPr>
        <w:t>ended</w:t>
      </w:r>
      <w:r w:rsidRPr="002D2DFC">
        <w:rPr>
          <w:rStyle w:val="StyleUnderline"/>
        </w:rPr>
        <w:t xml:space="preserve"> ongoing </w:t>
      </w:r>
      <w:r w:rsidRPr="002D2DFC">
        <w:rPr>
          <w:rStyle w:val="Emphasis"/>
          <w:highlight w:val="cyan"/>
        </w:rPr>
        <w:t>negotiations</w:t>
      </w:r>
      <w:r w:rsidRPr="002D2DFC">
        <w:rPr>
          <w:rStyle w:val="StyleUnderline"/>
        </w:rPr>
        <w:t>.</w:t>
      </w:r>
      <w:r w:rsidRPr="002D2DFC">
        <w:rPr>
          <w:sz w:val="16"/>
        </w:rPr>
        <w:t xml:space="preserve"> </w:t>
      </w:r>
      <w:r w:rsidRPr="002D2DFC">
        <w:rPr>
          <w:rStyle w:val="StyleUnderline"/>
          <w:highlight w:val="cyan"/>
        </w:rPr>
        <w:t>Any bill will need to include</w:t>
      </w:r>
      <w:r w:rsidRPr="002D2DFC">
        <w:rPr>
          <w:rStyle w:val="StyleUnderline"/>
        </w:rPr>
        <w:t xml:space="preserve"> </w:t>
      </w:r>
      <w:r w:rsidRPr="002D2DFC">
        <w:rPr>
          <w:rStyle w:val="Emphasis"/>
        </w:rPr>
        <w:t>language</w:t>
      </w:r>
      <w:r w:rsidRPr="002D2DFC">
        <w:rPr>
          <w:rStyle w:val="StyleUnderline"/>
        </w:rPr>
        <w:t xml:space="preserve"> on </w:t>
      </w:r>
      <w:r w:rsidRPr="002D2DFC">
        <w:rPr>
          <w:rStyle w:val="StyleUnderline"/>
          <w:highlight w:val="cyan"/>
        </w:rPr>
        <w:t xml:space="preserve">permitting </w:t>
      </w:r>
      <w:r w:rsidRPr="002D2DFC">
        <w:rPr>
          <w:rStyle w:val="Emphasis"/>
          <w:highlight w:val="cyan"/>
        </w:rPr>
        <w:t>certainty</w:t>
      </w:r>
      <w:r w:rsidRPr="002D2DFC">
        <w:rPr>
          <w:rStyle w:val="StyleUnderline"/>
        </w:rPr>
        <w:t xml:space="preserve"> that applies to all of President Trump's actions, though that is </w:t>
      </w:r>
      <w:r w:rsidRPr="002D2DFC">
        <w:rPr>
          <w:rStyle w:val="StyleUnderline"/>
          <w:highlight w:val="cyan"/>
        </w:rPr>
        <w:t xml:space="preserve">likely to generate </w:t>
      </w:r>
      <w:r w:rsidRPr="002D2DFC">
        <w:rPr>
          <w:rStyle w:val="Emphasis"/>
          <w:highlight w:val="cyan"/>
        </w:rPr>
        <w:t>opposition</w:t>
      </w:r>
      <w:r w:rsidRPr="002D2DFC">
        <w:rPr>
          <w:rStyle w:val="StyleUnderline"/>
        </w:rPr>
        <w:t xml:space="preserve"> </w:t>
      </w:r>
      <w:r w:rsidRPr="002D2DFC">
        <w:rPr>
          <w:rStyle w:val="StyleUnderline"/>
          <w:highlight w:val="cyan"/>
        </w:rPr>
        <w:t>among</w:t>
      </w:r>
      <w:r w:rsidRPr="002D2DFC">
        <w:rPr>
          <w:rStyle w:val="StyleUnderline"/>
        </w:rPr>
        <w:t xml:space="preserve"> some House </w:t>
      </w:r>
      <w:r w:rsidRPr="002D2DFC">
        <w:rPr>
          <w:rStyle w:val="Emphasis"/>
          <w:highlight w:val="cyan"/>
        </w:rPr>
        <w:t>Republicans</w:t>
      </w:r>
      <w:r w:rsidRPr="002D2DFC">
        <w:rPr>
          <w:rStyle w:val="StyleUnderline"/>
        </w:rPr>
        <w:t xml:space="preserve">. </w:t>
      </w:r>
      <w:r w:rsidRPr="002D2DFC">
        <w:rPr>
          <w:sz w:val="16"/>
        </w:rPr>
        <w:t xml:space="preserve">It will also need provisions on the permitting and financing of interstate electric transmission to secure Democratic support in exchange for Republican-sought NEPA reforms. Democrats will want cost allocation provisions and a means for transmission developers to obtain a construction certificate from FERC. However, House Republicans remain highly reluctant to amend the Federal Power Act. Investor-owned utilities, rural cooperatives, and public power have also been deeply skeptical of efforts to amend the Act. Alternative options to help transmission developers through tax credits or federal grants may also run into opposition from deficit hawks. The House Ways and Means Committee and the Senate Finance Committee would need to support legislation. </w:t>
      </w:r>
    </w:p>
    <w:p w14:paraId="5918090F" w14:textId="77777777" w:rsidR="004C45FA" w:rsidRPr="002D2DFC" w:rsidRDefault="004C45FA" w:rsidP="004C45FA">
      <w:pPr>
        <w:rPr>
          <w:sz w:val="16"/>
        </w:rPr>
      </w:pPr>
      <w:r w:rsidRPr="002D2DFC">
        <w:rPr>
          <w:sz w:val="16"/>
        </w:rPr>
        <w:t>Politically-motivated roadblocks may stall a deal</w:t>
      </w:r>
    </w:p>
    <w:p w14:paraId="0A207020" w14:textId="77777777" w:rsidR="004C45FA" w:rsidRPr="002D2DFC" w:rsidRDefault="004C45FA" w:rsidP="004C45FA">
      <w:pPr>
        <w:rPr>
          <w:sz w:val="16"/>
        </w:rPr>
      </w:pPr>
      <w:r w:rsidRPr="002D2DFC">
        <w:rPr>
          <w:sz w:val="16"/>
        </w:rPr>
        <w:t>TRUMP FACTOR PARTISAN MATH</w:t>
      </w:r>
    </w:p>
    <w:p w14:paraId="197A2FC7" w14:textId="77777777" w:rsidR="004C45FA" w:rsidRPr="002D2DFC" w:rsidRDefault="004C45FA" w:rsidP="004C45FA">
      <w:pPr>
        <w:rPr>
          <w:sz w:val="16"/>
        </w:rPr>
      </w:pPr>
      <w:r w:rsidRPr="002D2DFC">
        <w:rPr>
          <w:sz w:val="16"/>
        </w:rPr>
        <w:t xml:space="preserve">President Trump needs to decide whether he wants Congress to pass a permitting reform bill o  not. </w:t>
      </w:r>
      <w:r w:rsidRPr="002D2DFC">
        <w:rPr>
          <w:rStyle w:val="StyleUnderline"/>
        </w:rPr>
        <w:t xml:space="preserve">His efforts to stop fully- permitted wind projects currently under construction </w:t>
      </w:r>
      <w:r w:rsidRPr="002D2DFC">
        <w:rPr>
          <w:rStyle w:val="Emphasis"/>
        </w:rPr>
        <w:t>stalled</w:t>
      </w:r>
      <w:r w:rsidRPr="002D2DFC">
        <w:rPr>
          <w:rStyle w:val="StyleUnderline"/>
        </w:rPr>
        <w:t xml:space="preserve"> bipartisan negotiations.</w:t>
      </w:r>
      <w:r w:rsidRPr="002D2DFC">
        <w:rPr>
          <w:sz w:val="16"/>
        </w:rPr>
        <w:t xml:space="preserve"> Even if he reverses course, </w:t>
      </w:r>
      <w:r w:rsidRPr="002D2DFC">
        <w:rPr>
          <w:rStyle w:val="StyleUnderline"/>
          <w:highlight w:val="cyan"/>
        </w:rPr>
        <w:t xml:space="preserve">it is not </w:t>
      </w:r>
      <w:r w:rsidRPr="002D2DFC">
        <w:rPr>
          <w:rStyle w:val="Emphasis"/>
          <w:highlight w:val="cyan"/>
        </w:rPr>
        <w:t>clear</w:t>
      </w:r>
      <w:r w:rsidRPr="002D2DFC">
        <w:rPr>
          <w:rStyle w:val="StyleUnderline"/>
          <w:highlight w:val="cyan"/>
        </w:rPr>
        <w:t xml:space="preserve"> whether the </w:t>
      </w:r>
      <w:r w:rsidRPr="002D2DFC">
        <w:rPr>
          <w:rStyle w:val="Emphasis"/>
          <w:highlight w:val="cyan"/>
        </w:rPr>
        <w:t>President</w:t>
      </w:r>
      <w:r w:rsidRPr="002D2DFC">
        <w:rPr>
          <w:rStyle w:val="StyleUnderline"/>
          <w:highlight w:val="cyan"/>
        </w:rPr>
        <w:t xml:space="preserve"> will</w:t>
      </w:r>
      <w:r w:rsidRPr="002D2DFC">
        <w:rPr>
          <w:rStyle w:val="StyleUnderline"/>
        </w:rPr>
        <w:t xml:space="preserve"> be able to </w:t>
      </w:r>
      <w:r w:rsidRPr="002D2DFC">
        <w:rPr>
          <w:rStyle w:val="StyleUnderline"/>
          <w:highlight w:val="cyan"/>
        </w:rPr>
        <w:t>give</w:t>
      </w:r>
      <w:r w:rsidRPr="002D2DFC">
        <w:rPr>
          <w:rStyle w:val="StyleUnderline"/>
        </w:rPr>
        <w:t xml:space="preserve"> </w:t>
      </w:r>
      <w:r w:rsidRPr="002D2DFC">
        <w:rPr>
          <w:rStyle w:val="Emphasis"/>
          <w:highlight w:val="cyan"/>
        </w:rPr>
        <w:t>Dem</w:t>
      </w:r>
      <w:r w:rsidRPr="002D2DFC">
        <w:rPr>
          <w:rStyle w:val="StyleUnderline"/>
        </w:rPr>
        <w:t>ocrat</w:t>
      </w:r>
      <w:r w:rsidRPr="002D2DFC">
        <w:rPr>
          <w:rStyle w:val="Emphasis"/>
          <w:highlight w:val="cyan"/>
        </w:rPr>
        <w:t>s</w:t>
      </w:r>
      <w:r w:rsidRPr="002D2DFC">
        <w:rPr>
          <w:rStyle w:val="StyleUnderline"/>
        </w:rPr>
        <w:t xml:space="preserve"> the </w:t>
      </w:r>
      <w:r w:rsidRPr="002D2DFC">
        <w:rPr>
          <w:rStyle w:val="Emphasis"/>
          <w:highlight w:val="cyan"/>
        </w:rPr>
        <w:t>confidence</w:t>
      </w:r>
      <w:r w:rsidRPr="002D2DFC">
        <w:rPr>
          <w:rStyle w:val="StyleUnderline"/>
          <w:highlight w:val="cyan"/>
        </w:rPr>
        <w:t xml:space="preserve"> to cut a deal</w:t>
      </w:r>
      <w:r w:rsidRPr="002D2DFC">
        <w:rPr>
          <w:rStyle w:val="StyleUnderline"/>
        </w:rPr>
        <w:t>.</w:t>
      </w:r>
      <w:r w:rsidRPr="002D2DFC">
        <w:rPr>
          <w:sz w:val="16"/>
        </w:rPr>
        <w:t xml:space="preserve"> </w:t>
      </w:r>
      <w:r w:rsidRPr="002D2DFC">
        <w:rPr>
          <w:rStyle w:val="StyleUnderline"/>
        </w:rPr>
        <w:t xml:space="preserve">Members of the </w:t>
      </w:r>
      <w:r w:rsidRPr="002D2DFC">
        <w:rPr>
          <w:rStyle w:val="Emphasis"/>
        </w:rPr>
        <w:t>H</w:t>
      </w:r>
      <w:r w:rsidRPr="002D2DFC">
        <w:rPr>
          <w:rStyle w:val="StyleUnderline"/>
        </w:rPr>
        <w:t xml:space="preserve">ouse </w:t>
      </w:r>
      <w:r w:rsidRPr="002D2DFC">
        <w:rPr>
          <w:rStyle w:val="Emphasis"/>
        </w:rPr>
        <w:t>F</w:t>
      </w:r>
      <w:r w:rsidRPr="002D2DFC">
        <w:rPr>
          <w:rStyle w:val="StyleUnderline"/>
        </w:rPr>
        <w:t xml:space="preserve">reedom </w:t>
      </w:r>
      <w:r w:rsidRPr="002D2DFC">
        <w:rPr>
          <w:rStyle w:val="Emphasis"/>
        </w:rPr>
        <w:t>C</w:t>
      </w:r>
      <w:r w:rsidRPr="002D2DFC">
        <w:rPr>
          <w:rStyle w:val="StyleUnderline"/>
        </w:rPr>
        <w:t xml:space="preserve">aucus are likely to oppose </w:t>
      </w:r>
      <w:r w:rsidRPr="002D2DFC">
        <w:rPr>
          <w:rStyle w:val="Emphasis"/>
        </w:rPr>
        <w:t>provisions</w:t>
      </w:r>
      <w:r w:rsidRPr="002D2DFC">
        <w:rPr>
          <w:rStyle w:val="StyleUnderline"/>
        </w:rPr>
        <w:t xml:space="preserve"> that </w:t>
      </w:r>
      <w:r w:rsidRPr="002D2DFC">
        <w:rPr>
          <w:rStyle w:val="Emphasis"/>
        </w:rPr>
        <w:t>constrain</w:t>
      </w:r>
      <w:r w:rsidRPr="002D2DFC">
        <w:rPr>
          <w:rStyle w:val="StyleUnderline"/>
        </w:rPr>
        <w:t xml:space="preserve"> President Trump's ability to stop wind and solar projects. </w:t>
      </w:r>
      <w:r w:rsidRPr="002D2DFC">
        <w:rPr>
          <w:sz w:val="16"/>
        </w:rPr>
        <w:t>They and other conservatives may also resist proposals that expedite the permitting or expand the financing of interstate electric</w:t>
      </w:r>
    </w:p>
    <w:p w14:paraId="7F87A8F3" w14:textId="77777777" w:rsidR="004C45FA" w:rsidRPr="002D2DFC" w:rsidRDefault="004C45FA" w:rsidP="004C45FA">
      <w:pPr>
        <w:rPr>
          <w:sz w:val="16"/>
        </w:rPr>
      </w:pPr>
      <w:r w:rsidRPr="002D2DFC">
        <w:rPr>
          <w:sz w:val="16"/>
        </w:rPr>
        <w:t>transmission lines. Any losses among House Republican members will require more Democrats to back a deal.</w:t>
      </w:r>
    </w:p>
    <w:p w14:paraId="1269734F" w14:textId="77777777" w:rsidR="004C45FA" w:rsidRPr="002D2DFC" w:rsidRDefault="004C45FA" w:rsidP="004C45FA">
      <w:pPr>
        <w:rPr>
          <w:rStyle w:val="Emphasis"/>
        </w:rPr>
      </w:pPr>
      <w:r w:rsidRPr="002D2DFC">
        <w:rPr>
          <w:rStyle w:val="Emphasis"/>
        </w:rPr>
        <w:t>POLITICAL TIMING</w:t>
      </w:r>
    </w:p>
    <w:p w14:paraId="72794914" w14:textId="77777777" w:rsidR="004C45FA" w:rsidRPr="002D2DFC" w:rsidRDefault="004C45FA" w:rsidP="004C45FA">
      <w:pPr>
        <w:rPr>
          <w:sz w:val="16"/>
        </w:rPr>
      </w:pPr>
      <w:r w:rsidRPr="002D2DFC">
        <w:rPr>
          <w:rStyle w:val="StyleUnderline"/>
          <w:highlight w:val="cyan"/>
        </w:rPr>
        <w:t>As</w:t>
      </w:r>
      <w:r w:rsidRPr="002D2DFC">
        <w:rPr>
          <w:rStyle w:val="StyleUnderline"/>
        </w:rPr>
        <w:t xml:space="preserve"> the </w:t>
      </w:r>
      <w:r w:rsidRPr="002D2DFC">
        <w:rPr>
          <w:rStyle w:val="Emphasis"/>
          <w:highlight w:val="cyan"/>
        </w:rPr>
        <w:t>midterm</w:t>
      </w:r>
      <w:r w:rsidRPr="002D2DFC">
        <w:rPr>
          <w:rStyle w:val="StyleUnderline"/>
        </w:rPr>
        <w:t xml:space="preserve"> election</w:t>
      </w:r>
      <w:r w:rsidRPr="002D2DFC">
        <w:rPr>
          <w:rStyle w:val="Emphasis"/>
          <w:highlight w:val="cyan"/>
        </w:rPr>
        <w:t>s</w:t>
      </w:r>
      <w:r w:rsidRPr="002D2DFC">
        <w:rPr>
          <w:rStyle w:val="StyleUnderline"/>
        </w:rPr>
        <w:t xml:space="preserve"> </w:t>
      </w:r>
      <w:r w:rsidRPr="002D2DFC">
        <w:rPr>
          <w:rStyle w:val="StyleUnderline"/>
          <w:highlight w:val="cyan"/>
        </w:rPr>
        <w:t>get closer</w:t>
      </w:r>
      <w:r w:rsidRPr="002D2DFC">
        <w:rPr>
          <w:sz w:val="16"/>
        </w:rPr>
        <w:t xml:space="preserve">, House and Senate </w:t>
      </w:r>
      <w:r w:rsidRPr="002D2DFC">
        <w:rPr>
          <w:rStyle w:val="StyleUnderline"/>
        </w:rPr>
        <w:t xml:space="preserve">Democratic </w:t>
      </w:r>
      <w:r w:rsidRPr="002D2DFC">
        <w:rPr>
          <w:rStyle w:val="StyleUnderline"/>
          <w:highlight w:val="cyan"/>
        </w:rPr>
        <w:t>leadership will pressure</w:t>
      </w:r>
      <w:r w:rsidRPr="002D2DFC">
        <w:rPr>
          <w:sz w:val="16"/>
        </w:rPr>
        <w:t xml:space="preserve"> Democrat </w:t>
      </w:r>
      <w:r w:rsidRPr="002D2DFC">
        <w:rPr>
          <w:rStyle w:val="StyleUnderline"/>
          <w:highlight w:val="cyan"/>
        </w:rPr>
        <w:t>negotiators to wait until next Congress</w:t>
      </w:r>
      <w:r w:rsidRPr="002D2DFC">
        <w:rPr>
          <w:rStyle w:val="StyleUnderline"/>
        </w:rPr>
        <w:t xml:space="preserve"> to </w:t>
      </w:r>
      <w:r w:rsidRPr="002D2DFC">
        <w:rPr>
          <w:rStyle w:val="Emphasis"/>
        </w:rPr>
        <w:t>cut a deal</w:t>
      </w:r>
      <w:r w:rsidRPr="002D2DFC">
        <w:rPr>
          <w:sz w:val="16"/>
        </w:rPr>
        <w:t xml:space="preserve">. They will want to avoid fracturing their caucus and upsetting their voting base, especially environmentalists, before November. They may also want </w:t>
      </w:r>
      <w:r w:rsidRPr="002D2DFC">
        <w:rPr>
          <w:rStyle w:val="StyleUnderline"/>
        </w:rPr>
        <w:t>to deny President Trump a "</w:t>
      </w:r>
      <w:r w:rsidRPr="002D2DFC">
        <w:rPr>
          <w:rStyle w:val="Emphasis"/>
        </w:rPr>
        <w:t>win</w:t>
      </w:r>
      <w:r w:rsidRPr="002D2DFC">
        <w:rPr>
          <w:rStyle w:val="StyleUnderline"/>
        </w:rPr>
        <w:t>"</w:t>
      </w:r>
      <w:r w:rsidRPr="002D2DFC">
        <w:rPr>
          <w:sz w:val="16"/>
        </w:rPr>
        <w:t xml:space="preserve"> and thus platform to discuss how he plans to address high energy prices.</w:t>
      </w:r>
    </w:p>
    <w:p w14:paraId="31F58AFD" w14:textId="77777777" w:rsidR="004C45FA" w:rsidRDefault="004C45FA" w:rsidP="004C45FA">
      <w:pPr>
        <w:pStyle w:val="Heading4"/>
      </w:pPr>
      <w:r>
        <w:lastRenderedPageBreak/>
        <w:t>2---Blocked by Senate Dems.</w:t>
      </w:r>
    </w:p>
    <w:p w14:paraId="33E1D62A" w14:textId="77777777" w:rsidR="004C45FA" w:rsidRPr="00CA3BF2" w:rsidRDefault="004C45FA" w:rsidP="004C45FA">
      <w:r w:rsidRPr="00CA3BF2">
        <w:rPr>
          <w:rStyle w:val="Style13ptBold"/>
        </w:rPr>
        <w:t>Volovici and Groom 01-28</w:t>
      </w:r>
      <w:r>
        <w:t xml:space="preserve"> [Valerie and Nichola.  “</w:t>
      </w:r>
      <w:r w:rsidRPr="00CA3BF2">
        <w:t>Senate Republicans say approved energy projects should not be halted</w:t>
      </w:r>
      <w:r>
        <w:t xml:space="preserve">”, Reuters, </w:t>
      </w:r>
      <w:r w:rsidRPr="00CA3BF2">
        <w:t>https://www.reuters.com/legal/litigation/permitting-reform-dead-unless-trump-stops-attacks-renewables-democrat-senator-2026-01-28/</w:t>
      </w:r>
      <w:r>
        <w:t xml:space="preserve">, pbr] </w:t>
      </w:r>
    </w:p>
    <w:p w14:paraId="79E1E352" w14:textId="77777777" w:rsidR="004C45FA" w:rsidRPr="00CA3BF2" w:rsidRDefault="004C45FA" w:rsidP="004C45FA">
      <w:pPr>
        <w:rPr>
          <w:rStyle w:val="StyleUnderline"/>
        </w:rPr>
      </w:pPr>
      <w:r w:rsidRPr="00CA3BF2">
        <w:rPr>
          <w:sz w:val="16"/>
        </w:rPr>
        <w:t xml:space="preserve">Rhode Island </w:t>
      </w:r>
      <w:r w:rsidRPr="00CA3BF2">
        <w:rPr>
          <w:rStyle w:val="StyleUnderline"/>
        </w:rPr>
        <w:t xml:space="preserve">Democratic </w:t>
      </w:r>
      <w:r w:rsidRPr="00CA3BF2">
        <w:rPr>
          <w:rStyle w:val="StyleUnderline"/>
          <w:highlight w:val="cyan"/>
        </w:rPr>
        <w:t>Senator</w:t>
      </w:r>
      <w:r w:rsidRPr="00CA3BF2">
        <w:rPr>
          <w:rStyle w:val="StyleUnderline"/>
        </w:rPr>
        <w:t xml:space="preserve"> Sheldon </w:t>
      </w:r>
      <w:r w:rsidRPr="00CA3BF2">
        <w:rPr>
          <w:rStyle w:val="StyleUnderline"/>
          <w:highlight w:val="cyan"/>
        </w:rPr>
        <w:t>Whitehouse</w:t>
      </w:r>
      <w:r w:rsidRPr="00CA3BF2">
        <w:rPr>
          <w:rStyle w:val="StyleUnderline"/>
        </w:rPr>
        <w:t xml:space="preserve"> said he and some other Senate </w:t>
      </w:r>
      <w:r w:rsidRPr="00CA3BF2">
        <w:rPr>
          <w:rStyle w:val="Emphasis"/>
          <w:highlight w:val="cyan"/>
        </w:rPr>
        <w:t>Dem</w:t>
      </w:r>
      <w:r w:rsidRPr="00CA3BF2">
        <w:rPr>
          <w:rStyle w:val="StyleUnderline"/>
        </w:rPr>
        <w:t>ocrat</w:t>
      </w:r>
      <w:r w:rsidRPr="00CA3BF2">
        <w:rPr>
          <w:rStyle w:val="Emphasis"/>
          <w:highlight w:val="cyan"/>
        </w:rPr>
        <w:t>s</w:t>
      </w:r>
      <w:r w:rsidRPr="00CA3BF2">
        <w:rPr>
          <w:rStyle w:val="StyleUnderline"/>
        </w:rPr>
        <w:t xml:space="preserve"> </w:t>
      </w:r>
      <w:r w:rsidRPr="00CA3BF2">
        <w:rPr>
          <w:rStyle w:val="Emphasis"/>
          <w:highlight w:val="cyan"/>
        </w:rPr>
        <w:t>cannot advance permitting reform</w:t>
      </w:r>
      <w:r w:rsidRPr="00CA3BF2">
        <w:rPr>
          <w:rStyle w:val="StyleUnderline"/>
          <w:highlight w:val="cyan"/>
        </w:rPr>
        <w:t xml:space="preserve"> unless Trump</w:t>
      </w:r>
      <w:r w:rsidRPr="00CA3BF2">
        <w:rPr>
          <w:rStyle w:val="StyleUnderline"/>
        </w:rPr>
        <w:t xml:space="preserve"> and his cabinet secretaries </w:t>
      </w:r>
      <w:r w:rsidRPr="00CA3BF2">
        <w:rPr>
          <w:rStyle w:val="Emphasis"/>
          <w:highlight w:val="cyan"/>
        </w:rPr>
        <w:t>level</w:t>
      </w:r>
      <w:r w:rsidRPr="00CA3BF2">
        <w:rPr>
          <w:rStyle w:val="StyleUnderline"/>
          <w:highlight w:val="cyan"/>
        </w:rPr>
        <w:t xml:space="preserve"> the playing</w:t>
      </w:r>
      <w:r w:rsidRPr="00CA3BF2">
        <w:rPr>
          <w:rStyle w:val="StyleUnderline"/>
        </w:rPr>
        <w:t xml:space="preserve"> </w:t>
      </w:r>
      <w:r w:rsidRPr="00CA3BF2">
        <w:rPr>
          <w:rStyle w:val="StyleUnderline"/>
          <w:highlight w:val="cyan"/>
        </w:rPr>
        <w:t>field</w:t>
      </w:r>
      <w:r w:rsidRPr="00CA3BF2">
        <w:rPr>
          <w:rStyle w:val="StyleUnderline"/>
        </w:rPr>
        <w:t xml:space="preserve"> for </w:t>
      </w:r>
      <w:r w:rsidRPr="00CA3BF2">
        <w:rPr>
          <w:rStyle w:val="Emphasis"/>
        </w:rPr>
        <w:t>renewable energy</w:t>
      </w:r>
      <w:r w:rsidRPr="00CA3BF2">
        <w:rPr>
          <w:rStyle w:val="StyleUnderline"/>
        </w:rPr>
        <w:t>.</w:t>
      </w:r>
    </w:p>
    <w:p w14:paraId="69DAA75D" w14:textId="77777777" w:rsidR="004C45FA" w:rsidRDefault="004C45FA" w:rsidP="004C45FA">
      <w:pPr>
        <w:rPr>
          <w:sz w:val="16"/>
        </w:rPr>
      </w:pPr>
      <w:r w:rsidRPr="00CA3BF2">
        <w:rPr>
          <w:sz w:val="16"/>
        </w:rPr>
        <w:t xml:space="preserve">"We can add jobs and electrons, reduce emissions and waste, but </w:t>
      </w:r>
      <w:r w:rsidRPr="00CA3BF2">
        <w:rPr>
          <w:rStyle w:val="StyleUnderline"/>
          <w:highlight w:val="cyan"/>
        </w:rPr>
        <w:t xml:space="preserve">it makes </w:t>
      </w:r>
      <w:r w:rsidRPr="00CA3BF2">
        <w:rPr>
          <w:rStyle w:val="Emphasis"/>
          <w:highlight w:val="cyan"/>
        </w:rPr>
        <w:t>no sense</w:t>
      </w:r>
      <w:r w:rsidRPr="00CA3BF2">
        <w:rPr>
          <w:rStyle w:val="StyleUnderline"/>
          <w:highlight w:val="cyan"/>
        </w:rPr>
        <w:t xml:space="preserve"> to pass a </w:t>
      </w:r>
      <w:r w:rsidRPr="00CA3BF2">
        <w:rPr>
          <w:rStyle w:val="Emphasis"/>
          <w:highlight w:val="cyan"/>
        </w:rPr>
        <w:t>bipartisan</w:t>
      </w:r>
      <w:r w:rsidRPr="00CA3BF2">
        <w:rPr>
          <w:rStyle w:val="Emphasis"/>
        </w:rPr>
        <w:t xml:space="preserve"> </w:t>
      </w:r>
      <w:r w:rsidRPr="00CA3BF2">
        <w:rPr>
          <w:rStyle w:val="Emphasis"/>
          <w:highlight w:val="cyan"/>
        </w:rPr>
        <w:t>permitting reform</w:t>
      </w:r>
      <w:r w:rsidRPr="00CA3BF2">
        <w:rPr>
          <w:rStyle w:val="StyleUnderline"/>
          <w:highlight w:val="cyan"/>
        </w:rPr>
        <w:t xml:space="preserve"> that will be</w:t>
      </w:r>
      <w:r w:rsidRPr="00CA3BF2">
        <w:rPr>
          <w:rStyle w:val="StyleUnderline"/>
        </w:rPr>
        <w:t xml:space="preserve"> illegally </w:t>
      </w:r>
      <w:r w:rsidRPr="00CA3BF2">
        <w:rPr>
          <w:rStyle w:val="Emphasis"/>
          <w:highlight w:val="cyan"/>
        </w:rPr>
        <w:t>butchered</w:t>
      </w:r>
      <w:r w:rsidRPr="00CA3BF2">
        <w:rPr>
          <w:rStyle w:val="StyleUnderline"/>
        </w:rPr>
        <w:t xml:space="preserve"> by a lawless executive branch, vindictively, irrationally and dishonestly</w:t>
      </w:r>
      <w:r w:rsidRPr="00CA3BF2">
        <w:rPr>
          <w:sz w:val="16"/>
        </w:rPr>
        <w:t>," Whitehouse said.</w:t>
      </w:r>
    </w:p>
    <w:p w14:paraId="04538E41" w14:textId="77777777" w:rsidR="004C45FA" w:rsidRPr="00C86AFE" w:rsidRDefault="004C45FA" w:rsidP="004C45FA"/>
    <w:p w14:paraId="14850392" w14:textId="77777777" w:rsidR="004C45FA" w:rsidRPr="004270C5" w:rsidRDefault="004C45FA" w:rsidP="004C45FA">
      <w:pPr>
        <w:rPr>
          <w:sz w:val="16"/>
        </w:rPr>
      </w:pPr>
    </w:p>
    <w:p w14:paraId="35BE23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4633" w14:textId="77777777" w:rsidR="00F33456" w:rsidRDefault="00F33456" w:rsidP="00066D2C">
      <w:r>
        <w:separator/>
      </w:r>
    </w:p>
  </w:endnote>
  <w:endnote w:type="continuationSeparator" w:id="0">
    <w:p w14:paraId="318A48BD" w14:textId="77777777" w:rsidR="00F33456" w:rsidRDefault="00F334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EEA4" w14:textId="77777777" w:rsidR="00F33456" w:rsidRDefault="00F33456" w:rsidP="00066D2C">
      <w:r>
        <w:separator/>
      </w:r>
    </w:p>
  </w:footnote>
  <w:footnote w:type="continuationSeparator" w:id="0">
    <w:p w14:paraId="6A9ACDCE" w14:textId="77777777" w:rsidR="00F33456" w:rsidRDefault="00F334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5938F7"/>
    <w:multiLevelType w:val="hybridMultilevel"/>
    <w:tmpl w:val="2A78AB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099570664">
    <w:abstractNumId w:val="10"/>
  </w:num>
  <w:num w:numId="46" w16cid:durableId="1903059270">
    <w:abstractNumId w:val="13"/>
  </w:num>
  <w:num w:numId="47" w16cid:durableId="760101989">
    <w:abstractNumId w:val="17"/>
  </w:num>
  <w:num w:numId="48" w16cid:durableId="1016232925">
    <w:abstractNumId w:val="12"/>
  </w:num>
  <w:num w:numId="49" w16cid:durableId="1450204649">
    <w:abstractNumId w:val="11"/>
  </w:num>
  <w:num w:numId="50" w16cid:durableId="3285640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45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FA"/>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38A"/>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3456"/>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FB97E"/>
  <w15:chartTrackingRefBased/>
  <w15:docId w15:val="{DA9FB137-AF7C-E24A-B98B-56F96397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5FA"/>
    <w:rPr>
      <w:rFonts w:ascii="Calibri" w:hAnsi="Calibri" w:cs="Calibri"/>
    </w:rPr>
  </w:style>
  <w:style w:type="paragraph" w:styleId="Heading1">
    <w:name w:val="heading 1"/>
    <w:aliases w:val="Pocket"/>
    <w:basedOn w:val="Normal"/>
    <w:next w:val="Normal"/>
    <w:link w:val="Heading1Char"/>
    <w:qFormat/>
    <w:rsid w:val="004C45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45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45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C45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45F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45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5F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4C45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45FA"/>
    <w:rPr>
      <w:color w:val="auto"/>
      <w:u w:val="none"/>
    </w:rPr>
  </w:style>
  <w:style w:type="character" w:customStyle="1" w:styleId="Heading1Char">
    <w:name w:val="Heading 1 Char"/>
    <w:aliases w:val="Pocket Char"/>
    <w:basedOn w:val="DefaultParagraphFont"/>
    <w:link w:val="Heading1"/>
    <w:rsid w:val="004C45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45F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45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C45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C45FA"/>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B"/>
    <w:basedOn w:val="DefaultParagraphFont"/>
    <w:uiPriority w:val="7"/>
    <w:qFormat/>
    <w:rsid w:val="004C45FA"/>
    <w:rPr>
      <w:b w:val="0"/>
      <w:sz w:val="22"/>
      <w:u w:val="single"/>
    </w:rPr>
  </w:style>
  <w:style w:type="character" w:styleId="Strong">
    <w:name w:val="Strong"/>
    <w:basedOn w:val="DefaultParagraphFont"/>
    <w:uiPriority w:val="22"/>
    <w:qFormat/>
    <w:rsid w:val="004C45FA"/>
    <w:rPr>
      <w:b/>
      <w:bCs/>
    </w:rPr>
  </w:style>
  <w:style w:type="character" w:styleId="BookTitle">
    <w:name w:val="Book Title"/>
    <w:basedOn w:val="DefaultParagraphFont"/>
    <w:uiPriority w:val="33"/>
    <w:qFormat/>
    <w:rsid w:val="004C45FA"/>
    <w:rPr>
      <w:b/>
      <w:bCs/>
      <w:i/>
      <w:iCs/>
      <w:spacing w:val="5"/>
    </w:rPr>
  </w:style>
  <w:style w:type="character" w:customStyle="1" w:styleId="Heading5Char">
    <w:name w:val="Heading 5 Char"/>
    <w:basedOn w:val="DefaultParagraphFont"/>
    <w:link w:val="Heading5"/>
    <w:uiPriority w:val="9"/>
    <w:semiHidden/>
    <w:rsid w:val="004C45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45FA"/>
  </w:style>
  <w:style w:type="paragraph" w:styleId="Header">
    <w:name w:val="header"/>
    <w:basedOn w:val="Normal"/>
    <w:link w:val="HeaderChar"/>
    <w:uiPriority w:val="99"/>
    <w:semiHidden/>
    <w:rsid w:val="004C45FA"/>
    <w:pPr>
      <w:tabs>
        <w:tab w:val="center" w:pos="4680"/>
        <w:tab w:val="right" w:pos="9360"/>
      </w:tabs>
    </w:pPr>
  </w:style>
  <w:style w:type="character" w:customStyle="1" w:styleId="HeaderChar">
    <w:name w:val="Header Char"/>
    <w:basedOn w:val="DefaultParagraphFont"/>
    <w:link w:val="Header"/>
    <w:uiPriority w:val="99"/>
    <w:semiHidden/>
    <w:rsid w:val="004C45FA"/>
    <w:rPr>
      <w:rFonts w:ascii="Calibri" w:hAnsi="Calibri" w:cs="Calibri"/>
    </w:rPr>
  </w:style>
  <w:style w:type="paragraph" w:styleId="Footer">
    <w:name w:val="footer"/>
    <w:basedOn w:val="Normal"/>
    <w:link w:val="FooterChar"/>
    <w:uiPriority w:val="99"/>
    <w:semiHidden/>
    <w:rsid w:val="004C45FA"/>
    <w:pPr>
      <w:tabs>
        <w:tab w:val="center" w:pos="4680"/>
        <w:tab w:val="right" w:pos="9360"/>
      </w:tabs>
    </w:pPr>
  </w:style>
  <w:style w:type="character" w:customStyle="1" w:styleId="FooterChar">
    <w:name w:val="Footer Char"/>
    <w:basedOn w:val="DefaultParagraphFont"/>
    <w:link w:val="Footer"/>
    <w:uiPriority w:val="99"/>
    <w:semiHidden/>
    <w:rsid w:val="004C45FA"/>
    <w:rPr>
      <w:rFonts w:ascii="Calibri" w:hAnsi="Calibri" w:cs="Calibri"/>
    </w:rPr>
  </w:style>
  <w:style w:type="paragraph" w:styleId="BodyText">
    <w:name w:val="Body Text"/>
    <w:basedOn w:val="Normal"/>
    <w:link w:val="BodyTextChar"/>
    <w:uiPriority w:val="99"/>
    <w:semiHidden/>
    <w:unhideWhenUsed/>
    <w:rsid w:val="004C45FA"/>
    <w:pPr>
      <w:spacing w:after="120"/>
    </w:pPr>
  </w:style>
  <w:style w:type="character" w:customStyle="1" w:styleId="BodyTextChar">
    <w:name w:val="Body Text Char"/>
    <w:basedOn w:val="DefaultParagraphFont"/>
    <w:link w:val="BodyText"/>
    <w:uiPriority w:val="99"/>
    <w:semiHidden/>
    <w:rsid w:val="004C45FA"/>
    <w:rPr>
      <w:rFonts w:ascii="Calibri" w:hAnsi="Calibri" w:cs="Calibri"/>
    </w:rPr>
  </w:style>
  <w:style w:type="paragraph" w:styleId="NoSpacing">
    <w:name w:val="No Spacing"/>
    <w:link w:val="NoSpacingChar"/>
    <w:uiPriority w:val="99"/>
    <w:unhideWhenUsed/>
    <w:qFormat/>
    <w:rsid w:val="004C45F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C45FA"/>
    <w:rPr>
      <w:rFonts w:ascii="Calibri" w:hAnsi="Calibri" w:cs="Calibri"/>
    </w:rPr>
  </w:style>
  <w:style w:type="character" w:styleId="Hyperlink">
    <w:name w:val="Hyperlink"/>
    <w:basedOn w:val="DefaultParagraphFont"/>
    <w:uiPriority w:val="99"/>
    <w:unhideWhenUsed/>
    <w:rsid w:val="004C45FA"/>
    <w:rPr>
      <w:color w:val="0563C1" w:themeColor="hyperlink"/>
      <w:u w:val="single"/>
    </w:rPr>
  </w:style>
  <w:style w:type="character" w:styleId="UnresolvedMention">
    <w:name w:val="Unresolved Mention"/>
    <w:basedOn w:val="DefaultParagraphFont"/>
    <w:uiPriority w:val="99"/>
    <w:semiHidden/>
    <w:unhideWhenUsed/>
    <w:rsid w:val="004C45FA"/>
    <w:rPr>
      <w:color w:val="605E5C"/>
      <w:shd w:val="clear" w:color="auto" w:fill="E1DFDD"/>
    </w:rPr>
  </w:style>
  <w:style w:type="paragraph" w:customStyle="1" w:styleId="Undertag">
    <w:name w:val="Undertag"/>
    <w:link w:val="UndertagChar"/>
    <w:autoRedefine/>
    <w:uiPriority w:val="5"/>
    <w:qFormat/>
    <w:rsid w:val="004C45FA"/>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4C45FA"/>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4C45FA"/>
    <w:rPr>
      <w:color w:val="75100D"/>
    </w:rPr>
  </w:style>
  <w:style w:type="character" w:customStyle="1" w:styleId="AnalyticChar">
    <w:name w:val="Analytic Char"/>
    <w:basedOn w:val="DefaultParagraphFont"/>
    <w:link w:val="Analytic"/>
    <w:uiPriority w:val="5"/>
    <w:rsid w:val="004C45FA"/>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4C45FA"/>
    <w:rPr>
      <w:color w:val="000000" w:themeColor="text1"/>
    </w:rPr>
  </w:style>
  <w:style w:type="character" w:customStyle="1" w:styleId="Heading6Char">
    <w:name w:val="Heading 6 Char"/>
    <w:basedOn w:val="DefaultParagraphFont"/>
    <w:link w:val="Heading6"/>
    <w:uiPriority w:val="9"/>
    <w:semiHidden/>
    <w:rsid w:val="004C45F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C45F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C45F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C45F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C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5F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C45FA"/>
    <w:pPr>
      <w:spacing w:before="160"/>
      <w:jc w:val="center"/>
    </w:pPr>
    <w:rPr>
      <w:i/>
      <w:iCs/>
      <w:color w:val="404040" w:themeColor="text1" w:themeTint="BF"/>
    </w:rPr>
  </w:style>
  <w:style w:type="character" w:customStyle="1" w:styleId="QuoteChar">
    <w:name w:val="Quote Char"/>
    <w:basedOn w:val="DefaultParagraphFont"/>
    <w:link w:val="Quote"/>
    <w:uiPriority w:val="29"/>
    <w:rsid w:val="004C45FA"/>
    <w:rPr>
      <w:rFonts w:ascii="Calibri" w:hAnsi="Calibri" w:cs="Calibri"/>
      <w:i/>
      <w:iCs/>
      <w:color w:val="404040" w:themeColor="text1" w:themeTint="BF"/>
    </w:rPr>
  </w:style>
  <w:style w:type="paragraph" w:styleId="ListParagraph">
    <w:name w:val="List Paragraph"/>
    <w:basedOn w:val="Normal"/>
    <w:uiPriority w:val="34"/>
    <w:qFormat/>
    <w:rsid w:val="004C45FA"/>
    <w:pPr>
      <w:ind w:left="720"/>
      <w:contextualSpacing/>
    </w:pPr>
  </w:style>
  <w:style w:type="character" w:styleId="IntenseEmphasis">
    <w:name w:val="Intense Emphasis"/>
    <w:basedOn w:val="DefaultParagraphFont"/>
    <w:uiPriority w:val="21"/>
    <w:qFormat/>
    <w:rsid w:val="004C45FA"/>
    <w:rPr>
      <w:i/>
      <w:iCs/>
      <w:color w:val="2F5496" w:themeColor="accent1" w:themeShade="BF"/>
    </w:rPr>
  </w:style>
  <w:style w:type="paragraph" w:styleId="IntenseQuote">
    <w:name w:val="Intense Quote"/>
    <w:basedOn w:val="Normal"/>
    <w:next w:val="Normal"/>
    <w:link w:val="IntenseQuoteChar"/>
    <w:uiPriority w:val="30"/>
    <w:qFormat/>
    <w:rsid w:val="004C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5FA"/>
    <w:rPr>
      <w:rFonts w:ascii="Calibri" w:hAnsi="Calibri" w:cs="Calibri"/>
      <w:i/>
      <w:iCs/>
      <w:color w:val="2F5496" w:themeColor="accent1" w:themeShade="BF"/>
    </w:rPr>
  </w:style>
  <w:style w:type="character" w:styleId="IntenseReference">
    <w:name w:val="Intense Reference"/>
    <w:basedOn w:val="DefaultParagraphFont"/>
    <w:uiPriority w:val="32"/>
    <w:qFormat/>
    <w:rsid w:val="004C45FA"/>
    <w:rPr>
      <w:b/>
      <w:bCs/>
      <w:smallCaps/>
      <w:color w:val="2F5496" w:themeColor="accent1" w:themeShade="BF"/>
      <w:spacing w:val="5"/>
    </w:rPr>
  </w:style>
  <w:style w:type="paragraph" w:customStyle="1" w:styleId="textbold">
    <w:name w:val="text bold"/>
    <w:basedOn w:val="Normal"/>
    <w:link w:val="Emphasis"/>
    <w:autoRedefine/>
    <w:uiPriority w:val="8"/>
    <w:qFormat/>
    <w:rsid w:val="004C45F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97</Pages>
  <Words>83775</Words>
  <Characters>463278</Characters>
  <Application>Microsoft Office Word</Application>
  <DocSecurity>0</DocSecurity>
  <Lines>5719</Lines>
  <Paragraphs>1454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2026-02-02T02:58:00Z</dcterms:created>
  <dcterms:modified xsi:type="dcterms:W3CDTF">2026-02-02T03:02:00Z</dcterms:modified>
</cp:coreProperties>
</file>