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7F0" w14:textId="70D0F8B7" w:rsidR="00A64D46" w:rsidRDefault="00A64D46" w:rsidP="00A64D46">
      <w:pPr>
        <w:pStyle w:val="Heading1"/>
      </w:pPr>
      <w:r>
        <w:t>1AC</w:t>
      </w:r>
    </w:p>
    <w:p w14:paraId="2D8CA358" w14:textId="77777777" w:rsidR="00A64D46" w:rsidRDefault="00A64D46" w:rsidP="00A64D46">
      <w:pPr>
        <w:pStyle w:val="Heading2"/>
      </w:pPr>
      <w:r>
        <w:t>Finance---1AC</w:t>
      </w:r>
    </w:p>
    <w:p w14:paraId="07632071" w14:textId="77777777" w:rsidR="00A64D46" w:rsidRDefault="00A64D46" w:rsidP="00A64D46">
      <w:pPr>
        <w:pStyle w:val="Heading3"/>
      </w:pPr>
      <w:r>
        <w:t>Systemic Risk---1AC</w:t>
      </w:r>
    </w:p>
    <w:p w14:paraId="00E04EBE" w14:textId="77777777" w:rsidR="00A64D46" w:rsidRPr="00F70965" w:rsidRDefault="00A64D46" w:rsidP="00A64D46">
      <w:pPr>
        <w:pStyle w:val="Heading4"/>
      </w:pPr>
      <w:r>
        <w:t>Advantage 1---</w:t>
      </w:r>
      <w:r w:rsidRPr="00F70965">
        <w:rPr>
          <w:u w:val="single"/>
        </w:rPr>
        <w:t>SYSTEMIC RISK</w:t>
      </w:r>
      <w:r>
        <w:t>.</w:t>
      </w:r>
    </w:p>
    <w:p w14:paraId="383991A3" w14:textId="77777777" w:rsidR="00A64D46" w:rsidRDefault="00A64D46" w:rsidP="00A64D46">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1394E00D" w14:textId="77777777" w:rsidR="00A64D46" w:rsidRDefault="00A64D46" w:rsidP="00A64D46">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51641CC0" w14:textId="77777777" w:rsidR="00A64D46" w:rsidRPr="00907E82" w:rsidRDefault="00A64D46" w:rsidP="00A64D46">
      <w:pPr>
        <w:rPr>
          <w:sz w:val="16"/>
        </w:rPr>
      </w:pPr>
      <w:r w:rsidRPr="00907E82">
        <w:rPr>
          <w:sz w:val="16"/>
        </w:rPr>
        <w:t>2. Governance and Culture Reform Initiative and Its Implementation</w:t>
      </w:r>
    </w:p>
    <w:p w14:paraId="08AFDD47" w14:textId="77777777" w:rsidR="00A64D46" w:rsidRPr="00907E82" w:rsidRDefault="00A64D46" w:rsidP="00A64D46">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5DC89301" w14:textId="77777777" w:rsidR="00A64D46" w:rsidRPr="00907E82" w:rsidRDefault="00A64D46" w:rsidP="00A64D46">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72BC7FA0" w14:textId="77777777" w:rsidR="00A64D46" w:rsidRPr="00907E82" w:rsidRDefault="00A64D46" w:rsidP="00A64D46">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44791D67" w14:textId="77777777" w:rsidR="00A64D46" w:rsidRPr="00907E82" w:rsidRDefault="00A64D46" w:rsidP="00A64D46">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7569D10E" w14:textId="77777777" w:rsidR="00A64D46" w:rsidRPr="00907E82" w:rsidRDefault="00A64D46" w:rsidP="00A64D46">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778601B7" w14:textId="77777777" w:rsidR="00A64D46" w:rsidRPr="00907E82" w:rsidRDefault="00A64D46" w:rsidP="00A64D46">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6AFCBE97" w14:textId="77777777" w:rsidR="00A64D46" w:rsidRPr="00907E82" w:rsidRDefault="00A64D46" w:rsidP="00A64D46">
      <w:pPr>
        <w:rPr>
          <w:sz w:val="16"/>
        </w:rPr>
      </w:pPr>
      <w:r w:rsidRPr="00907E82">
        <w:rPr>
          <w:sz w:val="16"/>
        </w:rPr>
        <w:t>An industrywide effort to measure and benchmark the state of culture at major banks, through a comprehensive culture survey of bank employees conducted by an independent third party.</w:t>
      </w:r>
    </w:p>
    <w:p w14:paraId="7D28A375" w14:textId="77777777" w:rsidR="00A64D46" w:rsidRPr="00907E82" w:rsidRDefault="00A64D46" w:rsidP="00A64D46">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1B13C268" w14:textId="77777777" w:rsidR="00A64D46" w:rsidRPr="00907E82" w:rsidRDefault="00A64D46" w:rsidP="00A64D46">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6015CFD8" w14:textId="77777777" w:rsidR="00A64D46" w:rsidRPr="00907E82" w:rsidRDefault="00A64D46" w:rsidP="00A64D46">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3FD376EC" w14:textId="77777777" w:rsidR="00A64D46" w:rsidRPr="00907E82" w:rsidRDefault="00A64D46" w:rsidP="00A64D46">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2E861354" w14:textId="77777777" w:rsidR="00A64D46" w:rsidRPr="00907E82" w:rsidRDefault="00A64D46" w:rsidP="00A64D46">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68A03DF4" w14:textId="77777777" w:rsidR="00A64D46" w:rsidRPr="00907E82" w:rsidRDefault="00A64D46" w:rsidP="00A64D46">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66759B92" w14:textId="77777777" w:rsidR="00A64D46" w:rsidRPr="00907E82" w:rsidRDefault="00A64D46" w:rsidP="00A64D46">
      <w:pPr>
        <w:rPr>
          <w:sz w:val="16"/>
        </w:rPr>
      </w:pPr>
      <w:r w:rsidRPr="00907E82">
        <w:rPr>
          <w:sz w:val="16"/>
        </w:rPr>
        <w:t>Mackintosh (2018)</w:t>
      </w:r>
    </w:p>
    <w:p w14:paraId="48DE1963" w14:textId="77777777" w:rsidR="00A64D46" w:rsidRPr="00907E82" w:rsidRDefault="00A64D46" w:rsidP="00A64D46">
      <w:pPr>
        <w:rPr>
          <w:sz w:val="16"/>
        </w:rPr>
      </w:pPr>
      <w:r w:rsidRPr="00907E82">
        <w:rPr>
          <w:sz w:val="16"/>
        </w:rPr>
        <w:t>When combined with the evident failure to make progress on the core recommendations of the initiative, such statements do not inspire confidence.</w:t>
      </w:r>
    </w:p>
    <w:p w14:paraId="0B80D3A5" w14:textId="77777777" w:rsidR="00A64D46" w:rsidRPr="00907E82" w:rsidRDefault="00A64D46" w:rsidP="00A64D46">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68440AE6" w14:textId="77777777" w:rsidR="00A64D46" w:rsidRPr="00907E82" w:rsidRDefault="00A64D46" w:rsidP="00A64D46">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15630EF8" w14:textId="77777777" w:rsidR="00A64D46" w:rsidRPr="00907E82" w:rsidRDefault="00A64D46" w:rsidP="00A64D46">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14420BC6" w14:textId="77777777" w:rsidR="00A64D46" w:rsidRPr="00907E82" w:rsidRDefault="00A64D46" w:rsidP="00A64D46">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44CA6FF0" w14:textId="77777777" w:rsidR="00A64D46" w:rsidRPr="00907E82" w:rsidRDefault="00A64D46" w:rsidP="00A64D46">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25352F31" w14:textId="77777777" w:rsidR="00A64D46" w:rsidRPr="00907E82" w:rsidRDefault="00A64D46" w:rsidP="00A64D46">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04603EF3" w14:textId="77777777" w:rsidR="00A64D46" w:rsidRPr="00907E82" w:rsidRDefault="00A64D46" w:rsidP="00A64D46">
      <w:pPr>
        <w:rPr>
          <w:sz w:val="16"/>
        </w:rPr>
      </w:pPr>
      <w:r w:rsidRPr="00907E82">
        <w:rPr>
          <w:sz w:val="16"/>
        </w:rPr>
        <w:t>Wheatley (2015)</w:t>
      </w:r>
    </w:p>
    <w:p w14:paraId="7B5BA313" w14:textId="77777777" w:rsidR="00A64D46" w:rsidRPr="00907E82" w:rsidRDefault="00A64D46" w:rsidP="00A64D46">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058C15F4" w14:textId="77777777" w:rsidR="00A64D46" w:rsidRPr="00907E82" w:rsidRDefault="00A64D46" w:rsidP="00A64D46">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6A32E377" w14:textId="77777777" w:rsidR="00A64D46" w:rsidRPr="00907E82" w:rsidRDefault="00A64D46" w:rsidP="00A64D46">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3D4D446A" w14:textId="77777777" w:rsidR="00A64D46" w:rsidRPr="00907E82" w:rsidRDefault="00A64D46" w:rsidP="00A64D46">
      <w:pPr>
        <w:rPr>
          <w:sz w:val="16"/>
        </w:rPr>
      </w:pPr>
      <w:r w:rsidRPr="00907E82">
        <w:rPr>
          <w:sz w:val="16"/>
        </w:rPr>
        <w:t>Broughton (2018)</w:t>
      </w:r>
    </w:p>
    <w:p w14:paraId="58467DD5" w14:textId="77777777" w:rsidR="00A64D46" w:rsidRPr="00907E82" w:rsidRDefault="00A64D46" w:rsidP="00A64D46">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235640BA" w14:textId="77777777" w:rsidR="00A64D46" w:rsidRPr="00907E82" w:rsidRDefault="00A64D46" w:rsidP="00A64D46">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3EFDEC13" w14:textId="77777777" w:rsidR="00A64D46" w:rsidRPr="00907E82" w:rsidRDefault="00A64D46" w:rsidP="00A64D46">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2E5659D6" w14:textId="77777777" w:rsidR="00A64D46" w:rsidRPr="00907E82" w:rsidRDefault="00A64D46" w:rsidP="00A64D46">
      <w:pPr>
        <w:rPr>
          <w:sz w:val="16"/>
        </w:rPr>
      </w:pPr>
      <w:r w:rsidRPr="00907E82">
        <w:rPr>
          <w:sz w:val="16"/>
        </w:rPr>
        <w:t>Dudley (2018b)</w:t>
      </w:r>
    </w:p>
    <w:p w14:paraId="41C144C7" w14:textId="77777777" w:rsidR="00A64D46" w:rsidRPr="00907E82" w:rsidRDefault="00A64D46" w:rsidP="00A64D46">
      <w:pPr>
        <w:rPr>
          <w:sz w:val="16"/>
        </w:rPr>
      </w:pPr>
      <w:r w:rsidRPr="00907E82">
        <w:rPr>
          <w:sz w:val="16"/>
        </w:rPr>
        <w:t>He has also made clear that regulatory action was needed and called for in this area:</w:t>
      </w:r>
    </w:p>
    <w:p w14:paraId="2E785E8F" w14:textId="77777777" w:rsidR="00A64D46" w:rsidRPr="00907E82" w:rsidRDefault="00A64D46" w:rsidP="00A64D46">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5AD06CBD" w14:textId="77777777" w:rsidR="00A64D46" w:rsidRPr="00907E82" w:rsidRDefault="00A64D46" w:rsidP="00A64D46">
      <w:pPr>
        <w:rPr>
          <w:sz w:val="16"/>
        </w:rPr>
      </w:pPr>
      <w:r w:rsidRPr="00907E82">
        <w:rPr>
          <w:sz w:val="16"/>
        </w:rPr>
        <w:t>Dudley (2018a)</w:t>
      </w:r>
    </w:p>
    <w:p w14:paraId="08E871DE" w14:textId="77777777" w:rsidR="00A64D46" w:rsidRPr="00907E82" w:rsidRDefault="00A64D46" w:rsidP="00A64D46">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58651801" w14:textId="77777777" w:rsidR="00A64D46" w:rsidRPr="00907E82" w:rsidRDefault="00A64D46" w:rsidP="00A64D46">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3956CDB5" w14:textId="77777777" w:rsidR="00A64D46" w:rsidRPr="00907E82" w:rsidRDefault="00A64D46" w:rsidP="00A64D46">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521E6F72" w14:textId="77777777" w:rsidR="00A64D46" w:rsidRPr="00907E82" w:rsidRDefault="00A64D46" w:rsidP="00A64D46">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74A64852" w14:textId="77777777" w:rsidR="00A64D46" w:rsidRPr="00907E82" w:rsidRDefault="00A64D46" w:rsidP="00A64D46">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2A315ED0" w14:textId="77777777" w:rsidR="00A64D46" w:rsidRPr="00907E82" w:rsidRDefault="00A64D46" w:rsidP="00A64D46">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430F1021" w14:textId="77777777" w:rsidR="00A64D46" w:rsidRPr="00907E82" w:rsidRDefault="00A64D46" w:rsidP="00A64D46">
      <w:pPr>
        <w:rPr>
          <w:sz w:val="16"/>
        </w:rPr>
      </w:pPr>
      <w:r w:rsidRPr="00907E82">
        <w:rPr>
          <w:sz w:val="16"/>
        </w:rPr>
        <w:t>Dudley (2018b)</w:t>
      </w:r>
    </w:p>
    <w:p w14:paraId="33EA8F2A" w14:textId="77777777" w:rsidR="00A64D46" w:rsidRPr="00907E82" w:rsidRDefault="00A64D46" w:rsidP="00A64D46">
      <w:pPr>
        <w:rPr>
          <w:sz w:val="16"/>
        </w:rPr>
      </w:pPr>
      <w:r w:rsidRPr="00907E82">
        <w:rPr>
          <w:sz w:val="16"/>
        </w:rPr>
        <w:t>Thus, there is good reason to doubt whether culture change efforts at U.S. banks will meet with real success without more forceful regulatory action on the issue of compensation.</w:t>
      </w:r>
    </w:p>
    <w:p w14:paraId="48831B8B" w14:textId="77777777" w:rsidR="00A64D46" w:rsidRPr="00907E82" w:rsidRDefault="00A64D46" w:rsidP="00A64D46">
      <w:pPr>
        <w:rPr>
          <w:sz w:val="16"/>
        </w:rPr>
      </w:pPr>
      <w:r w:rsidRPr="00907E82">
        <w:rPr>
          <w:sz w:val="16"/>
        </w:rPr>
        <w:t>3. »Regulation from Below« and Improving Bank Governance</w:t>
      </w:r>
    </w:p>
    <w:p w14:paraId="68C482CD" w14:textId="77777777" w:rsidR="00A64D46" w:rsidRPr="00907E82" w:rsidRDefault="00A64D46" w:rsidP="00A64D46">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55DAF479" w14:textId="77777777" w:rsidR="00A64D46" w:rsidRPr="00907E82" w:rsidRDefault="00A64D46" w:rsidP="00A64D46">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4BE1A56A" w14:textId="77777777" w:rsidR="00A64D46" w:rsidRPr="00907E82" w:rsidRDefault="00A64D46" w:rsidP="00A64D46">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2A93BD15" w14:textId="77777777" w:rsidR="00A64D46" w:rsidRPr="00907E82" w:rsidRDefault="00A64D46" w:rsidP="00A64D46">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00C9A5DA" w14:textId="77777777" w:rsidR="00A64D46" w:rsidRPr="00907E82" w:rsidRDefault="00A64D46" w:rsidP="00A64D46">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52EC39CB" w14:textId="77777777" w:rsidR="00A64D46" w:rsidRDefault="00A64D46" w:rsidP="00A64D46">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B71F0EC" w14:textId="77777777" w:rsidR="00A64D46" w:rsidRPr="00784DD6" w:rsidRDefault="00A64D46" w:rsidP="00A64D46">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6D345A4F" w14:textId="77777777" w:rsidR="00A64D46" w:rsidRPr="00DD76D1" w:rsidRDefault="00A64D46" w:rsidP="00A64D46">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C797AF8" w14:textId="77777777" w:rsidR="00A64D46" w:rsidRPr="00DD76D1" w:rsidRDefault="00A64D46" w:rsidP="00A64D46">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2B6F2FB9" w14:textId="77777777" w:rsidR="00A64D46" w:rsidRPr="00DD76D1" w:rsidRDefault="00A64D46" w:rsidP="00A64D46">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63868573" w14:textId="77777777" w:rsidR="00A64D46" w:rsidRPr="00DD76D1" w:rsidRDefault="00A64D46" w:rsidP="00A64D46">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3ABA844A" w14:textId="77777777" w:rsidR="00A64D46" w:rsidRPr="00DD76D1" w:rsidRDefault="00A64D46" w:rsidP="00A64D46">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2071D9DC" w14:textId="77777777" w:rsidR="00A64D46" w:rsidRPr="00DD76D1" w:rsidRDefault="00A64D46" w:rsidP="00A64D46">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4ABF91A1" w14:textId="77777777" w:rsidR="00A64D46" w:rsidRPr="00DD76D1" w:rsidRDefault="00A64D46" w:rsidP="00A64D46">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3242BCFC" w14:textId="77777777" w:rsidR="00A64D46" w:rsidRPr="00DD76D1" w:rsidRDefault="00A64D46" w:rsidP="00A64D46">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4558CDD0" w14:textId="77777777" w:rsidR="00A64D46" w:rsidRPr="00DD76D1" w:rsidRDefault="00A64D46" w:rsidP="00A64D46">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7ADC7C3A" w14:textId="77777777" w:rsidR="00A64D46" w:rsidRPr="00DD76D1" w:rsidRDefault="00A64D46" w:rsidP="00A64D46">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7796AAD6" w14:textId="77777777" w:rsidR="00A64D46" w:rsidRPr="00DD76D1" w:rsidRDefault="00A64D46" w:rsidP="00A64D46">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6A24D7FD" w14:textId="77777777" w:rsidR="00A64D46" w:rsidRPr="00DD76D1" w:rsidRDefault="00A64D46" w:rsidP="00A64D46">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227EF5AE" w14:textId="77777777" w:rsidR="00A64D46" w:rsidRPr="00DD76D1" w:rsidRDefault="00A64D46" w:rsidP="00A64D46">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7BA3D5D8" w14:textId="77777777" w:rsidR="00A64D46" w:rsidRPr="00DD76D1" w:rsidRDefault="00A64D46" w:rsidP="00A64D46">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574FC42A" w14:textId="77777777" w:rsidR="00A64D46" w:rsidRPr="00DD76D1" w:rsidRDefault="00A64D46" w:rsidP="00A64D46">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2A257379" w14:textId="77777777" w:rsidR="00A64D46" w:rsidRPr="00DD76D1" w:rsidRDefault="00A64D46" w:rsidP="00A64D46">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79CBB83A" w14:textId="77777777" w:rsidR="00A64D46" w:rsidRPr="00DD76D1" w:rsidRDefault="00A64D46" w:rsidP="00A64D46">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17679005" w14:textId="77777777" w:rsidR="00A64D46" w:rsidRPr="00DD76D1" w:rsidRDefault="00A64D46" w:rsidP="00A64D46">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7B0CC889" w14:textId="77777777" w:rsidR="00A64D46" w:rsidRPr="00DD76D1" w:rsidRDefault="00A64D46" w:rsidP="00A64D46">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34761CDE" w14:textId="77777777" w:rsidR="00A64D46" w:rsidRPr="00DD76D1" w:rsidRDefault="00A64D46" w:rsidP="00A64D46">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323E361C" w14:textId="77777777" w:rsidR="00A64D46" w:rsidRPr="00DD76D1" w:rsidRDefault="00A64D46" w:rsidP="00A64D46">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17AE9243" w14:textId="77777777" w:rsidR="00A64D46" w:rsidRPr="00DD76D1" w:rsidRDefault="00A64D46" w:rsidP="00A64D46">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1F2DCFC3" w14:textId="77777777" w:rsidR="00A64D46" w:rsidRPr="00DD76D1" w:rsidRDefault="00A64D46" w:rsidP="00A64D46">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3B8820E4" w14:textId="77777777" w:rsidR="00A64D46" w:rsidRPr="00DD76D1" w:rsidRDefault="00A64D46" w:rsidP="00A64D46">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70629561" w14:textId="77777777" w:rsidR="00A64D46" w:rsidRPr="00DD76D1" w:rsidRDefault="00A64D46" w:rsidP="00A64D46">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1109A02E" w14:textId="77777777" w:rsidR="00A64D46" w:rsidRPr="00DD76D1" w:rsidRDefault="00A64D46" w:rsidP="00A64D46">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3952B497" w14:textId="77777777" w:rsidR="00A64D46" w:rsidRPr="00DD76D1" w:rsidRDefault="00A64D46" w:rsidP="00A64D46">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34E6E151" w14:textId="77777777" w:rsidR="00A64D46" w:rsidRPr="00DD76D1" w:rsidRDefault="00A64D46" w:rsidP="00A64D46">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185EBFD0" w14:textId="77777777" w:rsidR="00A64D46" w:rsidRPr="00DD76D1" w:rsidRDefault="00A64D46" w:rsidP="00A64D46">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05F14ACF" w14:textId="77777777" w:rsidR="00A64D46" w:rsidRPr="00DD76D1" w:rsidRDefault="00A64D46" w:rsidP="00A64D46">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14CF9C2D" w14:textId="77777777" w:rsidR="00A64D46" w:rsidRPr="00DD76D1" w:rsidRDefault="00A64D46" w:rsidP="00A64D46">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7BA72DEE" w14:textId="77777777" w:rsidR="00A64D46" w:rsidRPr="00DD76D1" w:rsidRDefault="00A64D46" w:rsidP="00A64D46">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5799FD85" w14:textId="77777777" w:rsidR="00A64D46" w:rsidRPr="00DD76D1" w:rsidRDefault="00A64D46" w:rsidP="00A64D46">
      <w:r w:rsidRPr="00DD76D1">
        <w:t>&lt;&lt;</w:t>
      </w:r>
      <w:r>
        <w:t>TEXT CONDENSED, NONE OMITTED&gt;&gt;</w:t>
      </w:r>
    </w:p>
    <w:p w14:paraId="499FAD1C" w14:textId="77777777" w:rsidR="00A64D46" w:rsidRPr="00F035C8" w:rsidRDefault="00A64D46" w:rsidP="00A64D46">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0DC0E431" w14:textId="77777777" w:rsidR="00A64D46" w:rsidRDefault="00A64D46" w:rsidP="00A64D46">
      <w:r>
        <w:t>&lt;&lt;PARAGRAPH INTEGRITY RESUMES&gt;&gt;</w:t>
      </w:r>
    </w:p>
    <w:p w14:paraId="3BFED72F" w14:textId="77777777" w:rsidR="00A64D46" w:rsidRPr="00DD76D1" w:rsidRDefault="00A64D46" w:rsidP="00A64D46">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3A92066F" w14:textId="77777777" w:rsidR="00A64D46" w:rsidRPr="00DD76D1" w:rsidRDefault="00A64D46" w:rsidP="00A64D46">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0F0D9A6E" w14:textId="77777777" w:rsidR="00A64D46" w:rsidRPr="00DD76D1" w:rsidRDefault="00A64D46" w:rsidP="00A64D46">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17EA3A17" w14:textId="77777777" w:rsidR="00A64D46" w:rsidRPr="00DD76D1" w:rsidRDefault="00A64D46" w:rsidP="00A64D46">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0FC34CD0" w14:textId="77777777" w:rsidR="00A64D46" w:rsidRPr="00DD76D1" w:rsidRDefault="00A64D46" w:rsidP="00A64D46">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526693D7" w14:textId="77777777" w:rsidR="00A64D46" w:rsidRPr="00DD76D1" w:rsidRDefault="00A64D46" w:rsidP="00A64D46">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4442757F" w14:textId="77777777" w:rsidR="00A64D46" w:rsidRPr="00DD76D1" w:rsidRDefault="00A64D46" w:rsidP="00A64D46">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44A27389" w14:textId="77777777" w:rsidR="00A64D46" w:rsidRPr="00DD76D1" w:rsidRDefault="00A64D46" w:rsidP="00A64D46">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273725EA" w14:textId="77777777" w:rsidR="00A64D46" w:rsidRPr="00DD76D1" w:rsidRDefault="00A64D46" w:rsidP="00A64D46">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09B63F01" w14:textId="77777777" w:rsidR="00A64D46" w:rsidRPr="00DD76D1" w:rsidRDefault="00A64D46" w:rsidP="00A64D46">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2F9BB74C" w14:textId="77777777" w:rsidR="00A64D46" w:rsidRPr="00DD76D1" w:rsidRDefault="00A64D46" w:rsidP="00A64D46">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03D39F5A" w14:textId="77777777" w:rsidR="00A64D46" w:rsidRPr="00DD76D1" w:rsidRDefault="00A64D46" w:rsidP="00A64D46">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6894F0C5" w14:textId="77777777" w:rsidR="00A64D46" w:rsidRPr="00DD76D1" w:rsidRDefault="00A64D46" w:rsidP="00A64D46">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34E5B4CC" w14:textId="77777777" w:rsidR="00A64D46" w:rsidRPr="00DD76D1" w:rsidRDefault="00A64D46" w:rsidP="00A64D46">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6B55B9EB" w14:textId="77777777" w:rsidR="00A64D46" w:rsidRPr="007250A2" w:rsidRDefault="00A64D46" w:rsidP="00A64D46">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52CA54F8" w14:textId="77777777" w:rsidR="00A64D46" w:rsidRPr="00DD76D1" w:rsidRDefault="00A64D46" w:rsidP="00A64D46">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372A9DD0" w14:textId="77777777" w:rsidR="00A64D46" w:rsidRDefault="00A64D46" w:rsidP="00A64D46">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78F507BB" w14:textId="77777777" w:rsidR="00A64D46" w:rsidRPr="006466A5" w:rsidRDefault="00A64D46" w:rsidP="00A64D46">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6B368299" w14:textId="77777777" w:rsidR="00A64D46" w:rsidRPr="006466A5" w:rsidRDefault="00A64D46" w:rsidP="00A64D46">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253D168E" w14:textId="77777777" w:rsidR="00A64D46" w:rsidRPr="006466A5" w:rsidRDefault="00A64D46" w:rsidP="00A64D46">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3396F983" w14:textId="77777777" w:rsidR="00A64D46" w:rsidRPr="006466A5" w:rsidRDefault="00A64D46" w:rsidP="00A64D46">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41EEEBB5" w14:textId="77777777" w:rsidR="00A64D46" w:rsidRPr="006466A5" w:rsidRDefault="00A64D46" w:rsidP="00A64D46">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05D565C9" w14:textId="77777777" w:rsidR="00A64D46" w:rsidRPr="006466A5" w:rsidRDefault="00A64D46" w:rsidP="00A64D46">
      <w:pPr>
        <w:rPr>
          <w:sz w:val="16"/>
        </w:rPr>
      </w:pPr>
      <w:r w:rsidRPr="006466A5">
        <w:rPr>
          <w:sz w:val="16"/>
        </w:rPr>
        <w:t>VARIEGATED STAGNATION AND FINANCIALISATION</w:t>
      </w:r>
    </w:p>
    <w:p w14:paraId="66AE7A21" w14:textId="77777777" w:rsidR="00A64D46" w:rsidRPr="006466A5" w:rsidRDefault="00A64D46" w:rsidP="00A64D46">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4E9020F9" w14:textId="77777777" w:rsidR="00A64D46" w:rsidRPr="006466A5" w:rsidRDefault="00A64D46" w:rsidP="00A64D46">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0A4DDA42" w14:textId="77777777" w:rsidR="00A64D46" w:rsidRPr="006466A5" w:rsidRDefault="00A64D46" w:rsidP="00A64D46">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67BADBBC" w14:textId="77777777" w:rsidR="00A64D46" w:rsidRPr="006466A5" w:rsidRDefault="00A64D46" w:rsidP="00A64D46">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068C9943" w14:textId="77777777" w:rsidR="00A64D46" w:rsidRPr="006466A5" w:rsidRDefault="00A64D46" w:rsidP="00A64D46">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5AE04A46" w14:textId="77777777" w:rsidR="00A64D46" w:rsidRPr="004D7C80" w:rsidRDefault="00A64D46" w:rsidP="00A64D46">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698E3C57" w14:textId="77777777" w:rsidR="00A64D46" w:rsidRPr="006239B5" w:rsidRDefault="00A64D46" w:rsidP="00A64D46">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10ADB870" w14:textId="77777777" w:rsidR="00A64D46" w:rsidRPr="004D7C80" w:rsidRDefault="00A64D46" w:rsidP="00A64D46">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73896A90" w14:textId="77777777" w:rsidR="00A64D46" w:rsidRPr="006239B5" w:rsidRDefault="00A64D46" w:rsidP="00A64D46">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79CA1A42" w14:textId="77777777" w:rsidR="00A64D46" w:rsidRPr="004D7C80" w:rsidRDefault="00A64D46" w:rsidP="00A64D46">
      <w:pPr>
        <w:rPr>
          <w:sz w:val="16"/>
        </w:rPr>
      </w:pPr>
      <w:r w:rsidRPr="004D7C80">
        <w:rPr>
          <w:sz w:val="16"/>
        </w:rPr>
        <w:t>Financial deregulation and innovation—growth interrupted by financial crises</w:t>
      </w:r>
    </w:p>
    <w:p w14:paraId="595E513B" w14:textId="77777777" w:rsidR="00A64D46" w:rsidRPr="004D7C80" w:rsidRDefault="00A64D46" w:rsidP="00A64D46">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125F3CFF" w14:textId="77777777" w:rsidR="00A64D46" w:rsidRPr="004D7C80" w:rsidRDefault="00A64D46" w:rsidP="00A64D46">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6AB3C013" w14:textId="77777777" w:rsidR="00A64D46" w:rsidRPr="004D7C80" w:rsidRDefault="00A64D46" w:rsidP="00A64D46">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0CDC9703" w14:textId="77777777" w:rsidR="00A64D46" w:rsidRPr="004D7C80" w:rsidRDefault="00A64D46" w:rsidP="00A64D46">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0599F61B" w14:textId="77777777" w:rsidR="00A64D46" w:rsidRPr="004D7C80" w:rsidRDefault="00A64D46" w:rsidP="00A64D46">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7E831D22" w14:textId="77777777" w:rsidR="00A64D46" w:rsidRPr="004D7C80" w:rsidRDefault="00A64D46" w:rsidP="00A64D46">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07018B74" w14:textId="77777777" w:rsidR="00A64D46" w:rsidRPr="004D7C80" w:rsidRDefault="00A64D46" w:rsidP="00A64D46">
      <w:pPr>
        <w:rPr>
          <w:sz w:val="16"/>
        </w:rPr>
      </w:pPr>
      <w:r w:rsidRPr="004D7C80">
        <w:rPr>
          <w:sz w:val="16"/>
        </w:rPr>
        <w:t>The widening gap between finance and the economy</w:t>
      </w:r>
    </w:p>
    <w:p w14:paraId="614F9C68" w14:textId="77777777" w:rsidR="00A64D46" w:rsidRPr="004D7C80" w:rsidRDefault="00A64D46" w:rsidP="00A64D46">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4630359F" w14:textId="77777777" w:rsidR="00A64D46" w:rsidRPr="004D7C80" w:rsidRDefault="00A64D46" w:rsidP="00A64D46">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4285E78F" w14:textId="77777777" w:rsidR="00A64D46" w:rsidRPr="004D7C80" w:rsidRDefault="00A64D46" w:rsidP="00A64D46">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261127C7" w14:textId="77777777" w:rsidR="00A64D46" w:rsidRPr="004D7C80" w:rsidRDefault="00A64D46" w:rsidP="00A64D46">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7B2FB410" w14:textId="77777777" w:rsidR="00A64D46" w:rsidRPr="004D7C80" w:rsidRDefault="00A64D46" w:rsidP="00A64D46">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701BC18C" w14:textId="77777777" w:rsidR="00A64D46" w:rsidRPr="004D7C80" w:rsidRDefault="00A64D46" w:rsidP="00A64D46">
      <w:pPr>
        <w:rPr>
          <w:sz w:val="16"/>
        </w:rPr>
      </w:pPr>
      <w:r w:rsidRPr="004D7C80">
        <w:rPr>
          <w:sz w:val="16"/>
        </w:rPr>
        <w:t>The economy depends on financial activities</w:t>
      </w:r>
    </w:p>
    <w:p w14:paraId="73DCFBE3" w14:textId="77777777" w:rsidR="00A64D46" w:rsidRPr="004D7C80" w:rsidRDefault="00A64D46" w:rsidP="00A64D46">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7FB8202F" w14:textId="77777777" w:rsidR="00A64D46" w:rsidRDefault="00A64D46" w:rsidP="00A64D46">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5B79A7E" w14:textId="77777777" w:rsidR="00A64D46" w:rsidRPr="00E35482" w:rsidRDefault="00A64D46" w:rsidP="00A64D46">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7FAEB181" w14:textId="77777777" w:rsidR="00A64D46" w:rsidRDefault="00A64D46" w:rsidP="00A64D46">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6BDCAAFB" w14:textId="77777777" w:rsidR="00A64D46" w:rsidRPr="002F0131" w:rsidRDefault="00A64D46" w:rsidP="00A64D46">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0B98489C" w14:textId="77777777" w:rsidR="00A64D46" w:rsidRPr="002F0131" w:rsidRDefault="00A64D46" w:rsidP="00A64D46">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6C265206" w14:textId="77777777" w:rsidR="00A64D46" w:rsidRPr="002F0131" w:rsidRDefault="00A64D46" w:rsidP="00A64D46">
      <w:r w:rsidRPr="002F0131">
        <w:t>&lt;&lt;TEXT CONDENSED, NONE OMITTED&gt;&gt;</w:t>
      </w:r>
    </w:p>
    <w:p w14:paraId="1525A9B7" w14:textId="77777777" w:rsidR="00A64D46" w:rsidRPr="00BD3A75" w:rsidRDefault="00A64D46" w:rsidP="00A64D46">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60EC9CEE" w14:textId="77777777" w:rsidR="00A64D46" w:rsidRPr="002F0131" w:rsidRDefault="00A64D46" w:rsidP="00A64D46">
      <w:r w:rsidRPr="002F0131">
        <w:t>&lt;&lt;PARAGRAPH INTEGRITY RESUMES&gt;&gt;</w:t>
      </w:r>
    </w:p>
    <w:p w14:paraId="704D534A" w14:textId="77777777" w:rsidR="00A64D46" w:rsidRPr="002F0131" w:rsidRDefault="00A64D46" w:rsidP="00A64D46">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1812F3F" w14:textId="77777777" w:rsidR="00A64D46" w:rsidRDefault="00A64D46" w:rsidP="00A64D46">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33FE7D59" w14:textId="77777777" w:rsidR="00A64D46" w:rsidRPr="002F0131" w:rsidRDefault="00A64D46" w:rsidP="00A64D46">
      <w:r w:rsidRPr="002F0131">
        <w:t>&lt;&lt;TEXT CONDENSED, NONE OMITTED&gt;&gt;</w:t>
      </w:r>
    </w:p>
    <w:p w14:paraId="451B83AB" w14:textId="77777777" w:rsidR="00A64D46" w:rsidRPr="002F0131" w:rsidRDefault="00A64D46" w:rsidP="00A64D46">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B9703C6" w14:textId="77777777" w:rsidR="00A64D46" w:rsidRDefault="00A64D46" w:rsidP="00A64D46">
      <w:r w:rsidRPr="002F0131">
        <w:t>&lt;&lt;PARAGRAPH INTEGRITY RESUMES&gt;&gt;</w:t>
      </w:r>
    </w:p>
    <w:p w14:paraId="7B7895CC" w14:textId="77777777" w:rsidR="00A64D46" w:rsidRPr="002F0131" w:rsidRDefault="00A64D46" w:rsidP="00A64D46">
      <w:pPr>
        <w:rPr>
          <w:sz w:val="16"/>
        </w:rPr>
      </w:pPr>
      <w:r w:rsidRPr="002F0131">
        <w:rPr>
          <w:sz w:val="16"/>
        </w:rPr>
        <w:t>VIII. Market And Regulatory Model</w:t>
      </w:r>
    </w:p>
    <w:p w14:paraId="5C17AF44" w14:textId="77777777" w:rsidR="00A64D46" w:rsidRPr="002F0131" w:rsidRDefault="00A64D46" w:rsidP="00A64D46">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13AB9CCC" w14:textId="77777777" w:rsidR="00A64D46" w:rsidRPr="002F0131" w:rsidRDefault="00A64D46" w:rsidP="00A64D46">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39AAF076" w14:textId="77777777" w:rsidR="00A64D46" w:rsidRPr="002F0131" w:rsidRDefault="00A64D46" w:rsidP="00A64D46">
      <w:pPr>
        <w:rPr>
          <w:sz w:val="16"/>
        </w:rPr>
      </w:pPr>
      <w:r w:rsidRPr="002F0131">
        <w:rPr>
          <w:sz w:val="16"/>
        </w:rPr>
        <w:t>A. FinTech, RegTech, BigTech, DataTech and NewTech and FutureTech</w:t>
      </w:r>
    </w:p>
    <w:p w14:paraId="6DD7BB1A" w14:textId="77777777" w:rsidR="00A64D46" w:rsidRPr="002F0131" w:rsidRDefault="00A64D46" w:rsidP="00A64D46">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0831C54B" w14:textId="77777777" w:rsidR="00A64D46" w:rsidRPr="002F0131" w:rsidRDefault="00A64D46" w:rsidP="00A64D46">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786A70A3" w14:textId="77777777" w:rsidR="00A64D46" w:rsidRPr="002F0131" w:rsidRDefault="00A64D46" w:rsidP="00A64D46">
      <w:pPr>
        <w:rPr>
          <w:sz w:val="16"/>
        </w:rPr>
      </w:pPr>
      <w:r w:rsidRPr="002F0131">
        <w:rPr>
          <w:sz w:val="16"/>
        </w:rPr>
        <w:t>B. Micro, Meso, Para, Peri, Macro, Poly and Exo-prudential Regulation</w:t>
      </w:r>
    </w:p>
    <w:p w14:paraId="2670055E" w14:textId="77777777" w:rsidR="00A64D46" w:rsidRPr="002F0131" w:rsidRDefault="00A64D46" w:rsidP="00A64D46">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328AAD35" w14:textId="77777777" w:rsidR="00A64D46" w:rsidRPr="002F0131" w:rsidRDefault="00A64D46" w:rsidP="00A64D46">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0D239DBA" w14:textId="77777777" w:rsidR="00A64D46" w:rsidRPr="002F0131" w:rsidRDefault="00A64D46" w:rsidP="00A64D46">
      <w:pPr>
        <w:rPr>
          <w:sz w:val="16"/>
        </w:rPr>
      </w:pPr>
      <w:r w:rsidRPr="002F0131">
        <w:rPr>
          <w:sz w:val="16"/>
        </w:rPr>
        <w:t>C. Regulatory Policy and RegTech</w:t>
      </w:r>
    </w:p>
    <w:p w14:paraId="2A66A963" w14:textId="77777777" w:rsidR="00A64D46" w:rsidRDefault="00A64D46" w:rsidP="00A64D46">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3F7CF303" w14:textId="77777777" w:rsidR="00A64D46" w:rsidRPr="00E35482" w:rsidRDefault="00A64D46" w:rsidP="00A64D46">
      <w:r w:rsidRPr="002F0131">
        <w:t>&lt;&lt;TEXT CONDENSED, NONE OMITTED&gt;&gt;</w:t>
      </w:r>
    </w:p>
    <w:p w14:paraId="37838ED6" w14:textId="77777777" w:rsidR="00A64D46" w:rsidRPr="00E35482" w:rsidRDefault="00A64D46" w:rsidP="00A64D46">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4D0B6BED" w14:textId="77777777" w:rsidR="00A64D46" w:rsidRPr="001739E5" w:rsidRDefault="00A64D46" w:rsidP="00A64D46">
      <w:r w:rsidRPr="002F0131">
        <w:t>&lt;&lt;PARAGRAPH INTEGRITY RESUMES&gt;&gt;</w:t>
      </w:r>
    </w:p>
    <w:p w14:paraId="4A38482D" w14:textId="77777777" w:rsidR="00A64D46" w:rsidRPr="00E35482" w:rsidRDefault="00A64D46" w:rsidP="00A64D46">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C35C175" w14:textId="77777777" w:rsidR="00A64D46" w:rsidRPr="00E35482" w:rsidRDefault="00A64D46" w:rsidP="00A64D46">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654BA0E9" w14:textId="77777777" w:rsidR="00A64D46" w:rsidRPr="00E35482" w:rsidRDefault="00A64D46" w:rsidP="00A64D46">
      <w:pPr>
        <w:rPr>
          <w:sz w:val="16"/>
        </w:rPr>
      </w:pPr>
      <w:r w:rsidRPr="00E35482">
        <w:rPr>
          <w:sz w:val="16"/>
        </w:rPr>
        <w:t>L. Proto-Global Prudential and Global Regulation</w:t>
      </w:r>
    </w:p>
    <w:p w14:paraId="2168EAC8" w14:textId="77777777" w:rsidR="00A64D46" w:rsidRPr="00E35482" w:rsidRDefault="00A64D46" w:rsidP="00A64D46">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5103AFDB" w14:textId="77777777" w:rsidR="00A64D46" w:rsidRPr="00E35482" w:rsidRDefault="00A64D46" w:rsidP="00A64D46">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157E3D0D" w14:textId="77777777" w:rsidR="00A64D46" w:rsidRPr="00E35482" w:rsidRDefault="00A64D46" w:rsidP="00A64D46">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26F8E30E" w14:textId="77777777" w:rsidR="00A64D46" w:rsidRPr="00E35482" w:rsidRDefault="00A64D46" w:rsidP="00A64D46">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352B66EE" w14:textId="77777777" w:rsidR="00A64D46" w:rsidRPr="00E35482" w:rsidRDefault="00A64D46" w:rsidP="00A64D46">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5D187FF1" w14:textId="77777777" w:rsidR="00A64D46" w:rsidRPr="00E35482" w:rsidRDefault="00A64D46" w:rsidP="00A64D46">
      <w:pPr>
        <w:rPr>
          <w:sz w:val="16"/>
        </w:rPr>
      </w:pPr>
      <w:r w:rsidRPr="00E35482">
        <w:rPr>
          <w:sz w:val="16"/>
        </w:rPr>
        <w:t>XI. Global Market, Technology, and Residual Control Model</w:t>
      </w:r>
    </w:p>
    <w:p w14:paraId="0FF12555" w14:textId="77777777" w:rsidR="00A64D46" w:rsidRDefault="00A64D46" w:rsidP="00A64D46">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3131ED1F" w14:textId="77777777" w:rsidR="00A64D46" w:rsidRDefault="00A64D46" w:rsidP="00A64D46">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63627D6D" w14:textId="77777777" w:rsidR="00A64D46" w:rsidRPr="00C30F89" w:rsidRDefault="00A64D46" w:rsidP="00A64D46">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54729D28" w14:textId="77777777" w:rsidR="00A64D46" w:rsidRPr="000661F5" w:rsidRDefault="00A64D46" w:rsidP="00A64D46">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4C03EA36" w14:textId="77777777" w:rsidR="00A64D46" w:rsidRPr="000661F5" w:rsidRDefault="00A64D46" w:rsidP="00A64D46">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4D3CFBEC" w14:textId="77777777" w:rsidR="00A64D46" w:rsidRPr="000661F5" w:rsidRDefault="00A64D46" w:rsidP="00A64D46">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37997290" w14:textId="77777777" w:rsidR="00A64D46" w:rsidRPr="000661F5" w:rsidRDefault="00A64D46" w:rsidP="00A64D46">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14CCD263" w14:textId="77777777" w:rsidR="00A64D46" w:rsidRPr="000661F5" w:rsidRDefault="00A64D46" w:rsidP="00A64D46">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10AFCBCD" w14:textId="77777777" w:rsidR="00A64D46" w:rsidRDefault="00A64D46" w:rsidP="00A64D46">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32A34EA" w14:textId="77777777" w:rsidR="00A64D46" w:rsidRPr="00C30F89" w:rsidRDefault="00A64D46" w:rsidP="00A64D46">
      <w:r>
        <w:t>&lt;&lt;TEXT CONDENSED, NONE OMITTED&gt;&gt;</w:t>
      </w:r>
    </w:p>
    <w:p w14:paraId="453CCCC0" w14:textId="77777777" w:rsidR="00A64D46" w:rsidRPr="009331F9" w:rsidRDefault="00A64D46" w:rsidP="00A64D46">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4887B020" w14:textId="77777777" w:rsidR="00A64D46" w:rsidRPr="009331F9" w:rsidRDefault="00A64D46" w:rsidP="00A64D46">
      <w:r w:rsidRPr="009331F9">
        <w:t>&lt;&lt;PARAGRAPH INTEGRITY RESUMES&gt;&gt;</w:t>
      </w:r>
    </w:p>
    <w:p w14:paraId="187C9551" w14:textId="77777777" w:rsidR="00A64D46" w:rsidRPr="000661F5" w:rsidRDefault="00A64D46" w:rsidP="00A64D46">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7E790828" w14:textId="77777777" w:rsidR="00A64D46" w:rsidRPr="000661F5" w:rsidRDefault="00A64D46" w:rsidP="00A64D46">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043AEE88" w14:textId="77777777" w:rsidR="00A64D46" w:rsidRPr="000661F5" w:rsidRDefault="00A64D46" w:rsidP="00A64D46">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63DD7E98" w14:textId="77777777" w:rsidR="00A64D46" w:rsidRPr="000661F5" w:rsidRDefault="00A64D46" w:rsidP="00A64D46">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434E66FC" w14:textId="77777777" w:rsidR="00A64D46" w:rsidRPr="000661F5" w:rsidRDefault="00A64D46" w:rsidP="00A64D46">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31D19C40" w14:textId="77777777" w:rsidR="00A64D46" w:rsidRPr="000661F5" w:rsidRDefault="00A64D46" w:rsidP="00A64D46">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516420C3" w14:textId="77777777" w:rsidR="00A64D46" w:rsidRPr="00FD5856" w:rsidRDefault="00A64D46" w:rsidP="00A64D46">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0949A6B2" w14:textId="77777777" w:rsidR="00A64D46" w:rsidRPr="00FD5856" w:rsidRDefault="00A64D46" w:rsidP="00A64D46">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698CA393" w14:textId="77777777" w:rsidR="00A64D46" w:rsidRPr="00FD5856" w:rsidRDefault="00A64D46" w:rsidP="00A64D46">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536C1EFC" w14:textId="77777777" w:rsidR="00A64D46" w:rsidRPr="000661F5" w:rsidRDefault="00A64D46" w:rsidP="00A64D46">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75ED888E" w14:textId="77777777" w:rsidR="00A64D46" w:rsidRPr="00D76A51" w:rsidRDefault="00A64D46" w:rsidP="00A64D46">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349C95B7" w14:textId="77777777" w:rsidR="00A64D46" w:rsidRDefault="00A64D46" w:rsidP="00A64D46">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76285722" w14:textId="77777777" w:rsidR="00A64D46" w:rsidRDefault="00A64D46" w:rsidP="00A64D46">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04A3A266" w14:textId="77777777" w:rsidR="00A64D46" w:rsidRPr="001926E4" w:rsidRDefault="00A64D46" w:rsidP="00A64D46">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1499DE07" w14:textId="77777777" w:rsidR="00A64D46" w:rsidRPr="001926E4" w:rsidRDefault="00A64D46" w:rsidP="00A64D46">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6DE76425" w14:textId="77777777" w:rsidR="00A64D46" w:rsidRPr="001926E4" w:rsidRDefault="00A64D46" w:rsidP="00A64D46">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60F9C2B8" w14:textId="77777777" w:rsidR="00A64D46" w:rsidRPr="001926E4" w:rsidRDefault="00A64D46" w:rsidP="00A64D46">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68B0009B" w14:textId="77777777" w:rsidR="00A64D46" w:rsidRPr="001926E4" w:rsidRDefault="00A64D46" w:rsidP="00A64D46">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43142C80" w14:textId="77777777" w:rsidR="00A64D46" w:rsidRDefault="00A64D46" w:rsidP="00A64D46">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77FBFD71" w14:textId="77777777" w:rsidR="00A64D46" w:rsidRPr="001926E4" w:rsidRDefault="00A64D46" w:rsidP="00A64D46">
      <w:r>
        <w:t>&lt;&lt;TEXT CONDENSED, NONE OMITTED&gt;&gt;</w:t>
      </w:r>
    </w:p>
    <w:p w14:paraId="1936DB2E" w14:textId="77777777" w:rsidR="00A64D46" w:rsidRDefault="00A64D46" w:rsidP="00A64D46">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68832264" w14:textId="77777777" w:rsidR="00A64D46" w:rsidRPr="001926E4" w:rsidRDefault="00A64D46" w:rsidP="00A64D46">
      <w:r>
        <w:t>&lt;&lt;PARAGRAPH INTEGRITY RESUMES&gt;&gt;</w:t>
      </w:r>
    </w:p>
    <w:p w14:paraId="09CB3664" w14:textId="77777777" w:rsidR="00A64D46" w:rsidRPr="001926E4" w:rsidRDefault="00A64D46" w:rsidP="00A64D46">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53F2488F" w14:textId="77777777" w:rsidR="00A64D46" w:rsidRPr="001926E4" w:rsidRDefault="00A64D46" w:rsidP="00A64D46">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10D67290" w14:textId="77777777" w:rsidR="00A64D46" w:rsidRDefault="00A64D46" w:rsidP="00A64D46">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0DF5C546" w14:textId="77777777" w:rsidR="00A64D46" w:rsidRPr="001926E4" w:rsidRDefault="00A64D46" w:rsidP="00A64D46">
      <w:r>
        <w:t>&lt;&lt;TEXT CONDENSED, NONE OMITTED&gt;&gt;</w:t>
      </w:r>
    </w:p>
    <w:p w14:paraId="289DC26F" w14:textId="77777777" w:rsidR="00A64D46" w:rsidRPr="001926E4" w:rsidRDefault="00A64D46" w:rsidP="00A64D46">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4738D20C" w14:textId="77777777" w:rsidR="00A64D46" w:rsidRDefault="00A64D46" w:rsidP="00A64D46">
      <w:r>
        <w:t>&lt;&lt;PARAGRAPH INTEGRITY RESUMES&gt;&gt;</w:t>
      </w:r>
    </w:p>
    <w:p w14:paraId="69DEF943" w14:textId="77777777" w:rsidR="00A64D46" w:rsidRPr="00C0111D" w:rsidRDefault="00A64D46" w:rsidP="00A64D46">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2A0D768D" w14:textId="77777777" w:rsidR="00A64D46" w:rsidRDefault="00A64D46" w:rsidP="00A64D46">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189D8AF" w14:textId="77777777" w:rsidR="00A64D46" w:rsidRDefault="00A64D46" w:rsidP="00A64D46">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004AAD23" w14:textId="77777777" w:rsidR="00A64D46" w:rsidRPr="009E2264" w:rsidRDefault="00A64D46" w:rsidP="00A64D46">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4BE0B8FC" w14:textId="77777777" w:rsidR="00A64D46" w:rsidRPr="009E2264" w:rsidRDefault="00A64D46" w:rsidP="00A64D46">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072567E7" w14:textId="77777777" w:rsidR="00A64D46" w:rsidRPr="009E2264" w:rsidRDefault="00A64D46" w:rsidP="00A64D46">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410FCE4D" w14:textId="77777777" w:rsidR="00A64D46" w:rsidRPr="009E2264" w:rsidRDefault="00A64D46" w:rsidP="00A64D46">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66A4175" w14:textId="77777777" w:rsidR="00A64D46" w:rsidRPr="009E2264" w:rsidRDefault="00A64D46" w:rsidP="00A64D46">
      <w:pPr>
        <w:rPr>
          <w:sz w:val="16"/>
        </w:rPr>
      </w:pPr>
      <w:r w:rsidRPr="009E2264">
        <w:rPr>
          <w:sz w:val="16"/>
        </w:rPr>
        <w:t>Orders can die of murder, exhaustion or suicide. Today, it’s difficult to rule any of those grim finales out.</w:t>
      </w:r>
    </w:p>
    <w:p w14:paraId="055DE50C" w14:textId="77777777" w:rsidR="00A64D46" w:rsidRPr="009E2264" w:rsidRDefault="00A64D46" w:rsidP="00A64D46">
      <w:pPr>
        <w:rPr>
          <w:sz w:val="16"/>
        </w:rPr>
      </w:pPr>
      <w:r w:rsidRPr="009E2264">
        <w:rPr>
          <w:sz w:val="16"/>
        </w:rPr>
        <w:t>How America Took the Lead</w:t>
      </w:r>
    </w:p>
    <w:p w14:paraId="7E28B208" w14:textId="77777777" w:rsidR="00A64D46" w:rsidRPr="009E2264" w:rsidRDefault="00A64D46" w:rsidP="00A64D46">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A42D157" w14:textId="77777777" w:rsidR="00A64D46" w:rsidRPr="009E2264" w:rsidRDefault="00A64D46" w:rsidP="00A64D46">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7066014C" w14:textId="77777777" w:rsidR="00A64D46" w:rsidRPr="009E2264" w:rsidRDefault="00A64D46" w:rsidP="00A64D46">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144CA2D8" w14:textId="77777777" w:rsidR="00A64D46" w:rsidRPr="009E2264" w:rsidRDefault="00A64D46" w:rsidP="00A64D46">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5B0FF10A" w14:textId="77777777" w:rsidR="00A64D46" w:rsidRPr="009E2264" w:rsidRDefault="00A64D46" w:rsidP="00A64D46">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0D9EEBCC" w14:textId="77777777" w:rsidR="00A64D46" w:rsidRPr="009E2264" w:rsidRDefault="00A64D46" w:rsidP="00A64D46">
      <w:pPr>
        <w:rPr>
          <w:sz w:val="16"/>
        </w:rPr>
      </w:pPr>
      <w:r w:rsidRPr="009E2264">
        <w:rPr>
          <w:sz w:val="16"/>
        </w:rPr>
        <w:t>The US presided over a global golden age. Yet the stresses on America’s order have become impossible to ignore.</w:t>
      </w:r>
    </w:p>
    <w:p w14:paraId="24C89873" w14:textId="77777777" w:rsidR="00A64D46" w:rsidRPr="009E2264" w:rsidRDefault="00A64D46" w:rsidP="00A64D46">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3E8D351D" w14:textId="77777777" w:rsidR="00A64D46" w:rsidRPr="009E2264" w:rsidRDefault="00A64D46" w:rsidP="00A64D46">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A3B825C" w14:textId="77777777" w:rsidR="00A64D46" w:rsidRPr="009E2264" w:rsidRDefault="00A64D46" w:rsidP="00A64D46">
      <w:pPr>
        <w:rPr>
          <w:sz w:val="16"/>
        </w:rPr>
      </w:pPr>
      <w:r w:rsidRPr="009E2264">
        <w:rPr>
          <w:sz w:val="16"/>
        </w:rPr>
        <w:t>Losing a War</w:t>
      </w:r>
    </w:p>
    <w:p w14:paraId="6804E1AE" w14:textId="77777777" w:rsidR="00A64D46" w:rsidRPr="009E2264" w:rsidRDefault="00A64D46" w:rsidP="00A64D46">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E52BD62" w14:textId="77777777" w:rsidR="00A64D46" w:rsidRPr="009E2264" w:rsidRDefault="00A64D46" w:rsidP="00A64D46">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7382507" w14:textId="77777777" w:rsidR="00A64D46" w:rsidRPr="003C436F" w:rsidRDefault="00A64D46" w:rsidP="00A64D46">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6FF161DF" w14:textId="77777777" w:rsidR="00A64D46" w:rsidRPr="003C436F" w:rsidRDefault="00A64D46" w:rsidP="00A64D46">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A448A2C" w14:textId="77777777" w:rsidR="00A64D46" w:rsidRPr="003C436F" w:rsidRDefault="00A64D46" w:rsidP="00A64D46">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2756BA9" w14:textId="77777777" w:rsidR="00A64D46" w:rsidRPr="003C436F" w:rsidRDefault="00A64D46" w:rsidP="00A64D46">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DB01CA4" w14:textId="77777777" w:rsidR="00A64D46" w:rsidRPr="003C436F" w:rsidRDefault="00A64D46" w:rsidP="00A64D46">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847AF25" w14:textId="77777777" w:rsidR="00A64D46" w:rsidRPr="003C436F" w:rsidRDefault="00A64D46" w:rsidP="00A64D46">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1170A1E" w14:textId="77777777" w:rsidR="00A64D46" w:rsidRPr="003C436F" w:rsidRDefault="00A64D46" w:rsidP="00A64D46">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BEBD50D" w14:textId="77777777" w:rsidR="00A64D46" w:rsidRPr="003C436F" w:rsidRDefault="00A64D46" w:rsidP="00A64D46">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71591761" w14:textId="77777777" w:rsidR="00A64D46" w:rsidRPr="003C436F" w:rsidRDefault="00A64D46" w:rsidP="00A64D46">
      <w:pPr>
        <w:rPr>
          <w:sz w:val="16"/>
        </w:rPr>
      </w:pPr>
      <w:r w:rsidRPr="003C436F">
        <w:rPr>
          <w:sz w:val="16"/>
        </w:rPr>
        <w:t>No one, not even Xi Jinping, knows exactly how capable China’s untested military is. But as the Pacific military balance changes, the dangers of an order-breaking catastrophe mount.</w:t>
      </w:r>
    </w:p>
    <w:p w14:paraId="01E2E545" w14:textId="77777777" w:rsidR="00A64D46" w:rsidRPr="003C436F" w:rsidRDefault="00A64D46" w:rsidP="00A64D46">
      <w:pPr>
        <w:rPr>
          <w:sz w:val="16"/>
        </w:rPr>
      </w:pPr>
      <w:r w:rsidRPr="003C436F">
        <w:rPr>
          <w:sz w:val="16"/>
        </w:rPr>
        <w:t>An Economic Collapse</w:t>
      </w:r>
    </w:p>
    <w:p w14:paraId="78823372" w14:textId="77777777" w:rsidR="00A64D46" w:rsidRPr="003C436F" w:rsidRDefault="00A64D46" w:rsidP="00A64D46">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35FCA323" w14:textId="77777777" w:rsidR="00A64D46" w:rsidRDefault="00A64D46" w:rsidP="00A64D46">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380B56E6" w14:textId="77777777" w:rsidR="00A64D46" w:rsidRDefault="00A64D46" w:rsidP="00A64D46">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26117F96" w14:textId="77777777" w:rsidR="00A64D46" w:rsidRDefault="00A64D46" w:rsidP="00A64D46">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085862A8" w14:textId="77777777" w:rsidR="00A64D46" w:rsidRPr="00A423B7" w:rsidRDefault="00A64D46" w:rsidP="00A64D46">
      <w:pPr>
        <w:rPr>
          <w:sz w:val="16"/>
        </w:rPr>
      </w:pPr>
      <w:r w:rsidRPr="00A423B7">
        <w:rPr>
          <w:sz w:val="16"/>
        </w:rPr>
        <w:t>1 Introduction</w:t>
      </w:r>
    </w:p>
    <w:p w14:paraId="41CD6D3F" w14:textId="77777777" w:rsidR="00A64D46" w:rsidRPr="00A423B7" w:rsidRDefault="00A64D46" w:rsidP="00A64D46">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00E4D5CB" w14:textId="77777777" w:rsidR="00A64D46" w:rsidRPr="00A423B7" w:rsidRDefault="00A64D46" w:rsidP="00A64D46">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65EA804B" w14:textId="77777777" w:rsidR="00A64D46" w:rsidRPr="00A423B7" w:rsidRDefault="00A64D46" w:rsidP="00A64D46">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7048BC40" w14:textId="77777777" w:rsidR="00A64D46" w:rsidRPr="00A423B7" w:rsidRDefault="00A64D46" w:rsidP="00A64D46">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316AC3FC" w14:textId="77777777" w:rsidR="00A64D46" w:rsidRPr="00A423B7" w:rsidRDefault="00A64D46" w:rsidP="00A64D46">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67ED6134" w14:textId="77777777" w:rsidR="00A64D46" w:rsidRPr="00A423B7" w:rsidRDefault="00A64D46" w:rsidP="00A64D46">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8B6ECBF" w14:textId="77777777" w:rsidR="00A64D46" w:rsidRPr="00A423B7" w:rsidRDefault="00A64D46" w:rsidP="00A64D46">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CA52198" w14:textId="77777777" w:rsidR="00A64D46" w:rsidRPr="00A423B7" w:rsidRDefault="00A64D46" w:rsidP="00A64D46">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606A5A1" w14:textId="77777777" w:rsidR="00A64D46" w:rsidRPr="00A423B7" w:rsidRDefault="00A64D46" w:rsidP="00A64D46">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680CCA0F" w14:textId="77777777" w:rsidR="00A64D46" w:rsidRPr="00A423B7" w:rsidRDefault="00A64D46" w:rsidP="00A64D46">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4DB0809C" w14:textId="77777777" w:rsidR="00A64D46" w:rsidRPr="00E47676" w:rsidRDefault="00A64D46" w:rsidP="00A64D46">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742AE60" w14:textId="77777777" w:rsidR="00A64D46" w:rsidRPr="00E47676" w:rsidRDefault="00A64D46" w:rsidP="00A64D46">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24285A37" w14:textId="77777777" w:rsidR="00A64D46" w:rsidRPr="00E47676" w:rsidRDefault="00A64D46" w:rsidP="00A64D46">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3B19B271" w14:textId="77777777" w:rsidR="00A64D46" w:rsidRPr="00E47676" w:rsidRDefault="00A64D46" w:rsidP="00A64D46">
      <w:pPr>
        <w:rPr>
          <w:sz w:val="16"/>
        </w:rPr>
      </w:pPr>
      <w:r w:rsidRPr="00E47676">
        <w:rPr>
          <w:sz w:val="16"/>
        </w:rPr>
        <w:t>1 Introduction</w:t>
      </w:r>
    </w:p>
    <w:p w14:paraId="63DF774F" w14:textId="77777777" w:rsidR="00A64D46" w:rsidRPr="00E47676" w:rsidRDefault="00A64D46" w:rsidP="00A64D46">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0EF0FEE0" w14:textId="77777777" w:rsidR="00A64D46" w:rsidRPr="00E47676" w:rsidRDefault="00A64D46" w:rsidP="00A64D46">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4E6E7D70" w14:textId="77777777" w:rsidR="00A64D46" w:rsidRPr="00E47676" w:rsidRDefault="00A64D46" w:rsidP="00A64D46">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7FCF1603" w14:textId="77777777" w:rsidR="00A64D46" w:rsidRPr="00E47676" w:rsidRDefault="00A64D46" w:rsidP="00A64D46">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68C799C" w14:textId="77777777" w:rsidR="00A64D46" w:rsidRPr="00E47676" w:rsidRDefault="00A64D46" w:rsidP="00A64D46">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16222DB7" w14:textId="77777777" w:rsidR="00A64D46" w:rsidRPr="00E47676" w:rsidRDefault="00A64D46" w:rsidP="00A64D46">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3840895E" w14:textId="77777777" w:rsidR="00A64D46" w:rsidRPr="00E47676" w:rsidRDefault="00A64D46" w:rsidP="00A64D46">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EE2A45B" w14:textId="77777777" w:rsidR="00A64D46" w:rsidRPr="00E47676" w:rsidRDefault="00A64D46" w:rsidP="00A64D46">
      <w:pPr>
        <w:rPr>
          <w:sz w:val="16"/>
        </w:rPr>
      </w:pPr>
      <w:r w:rsidRPr="00E47676">
        <w:rPr>
          <w:sz w:val="16"/>
        </w:rPr>
        <w:t>We then consider two mechanisms through which faster growth can increase risk despite the above.</w:t>
      </w:r>
    </w:p>
    <w:p w14:paraId="77C7FC4A" w14:textId="77777777" w:rsidR="00A64D46" w:rsidRPr="00E47676" w:rsidRDefault="00A64D46" w:rsidP="00A64D46">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4E269CCA" w14:textId="77777777" w:rsidR="00A64D46" w:rsidRPr="00E47676" w:rsidRDefault="00A64D46" w:rsidP="00A64D46">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A59DF9A" w14:textId="77777777" w:rsidR="00A64D46" w:rsidRPr="00E47676" w:rsidRDefault="00A64D46" w:rsidP="00A64D46">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24E3F834" w14:textId="77777777" w:rsidR="00A64D46" w:rsidRPr="00E47676" w:rsidRDefault="00A64D46" w:rsidP="00A64D46">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58B5B3E3" w14:textId="77777777" w:rsidR="00A64D46" w:rsidRPr="00E47676" w:rsidRDefault="00A64D46" w:rsidP="00A64D46">
      <w:r w:rsidRPr="00E47676">
        <w:t>&lt;&lt;TEXT CONDENSED, NONE OMITTED&gt;&gt;</w:t>
      </w:r>
    </w:p>
    <w:p w14:paraId="4DC2F2DE" w14:textId="77777777" w:rsidR="00A64D46" w:rsidRPr="00E47676" w:rsidRDefault="00A64D46" w:rsidP="00A64D46">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4AEBFB99" w14:textId="77777777" w:rsidR="00A64D46" w:rsidRPr="00E47676" w:rsidRDefault="00A64D46" w:rsidP="00A64D46">
      <w:r w:rsidRPr="00E47676">
        <w:t>&lt;&lt;PARAGRAPH INTEGRITY RESUMES&gt;&gt;</w:t>
      </w:r>
    </w:p>
    <w:p w14:paraId="5A200B53" w14:textId="77777777" w:rsidR="00A64D46" w:rsidRPr="00E47676" w:rsidRDefault="00A64D46" w:rsidP="00A64D46">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1A5F5AD4" w14:textId="77777777" w:rsidR="00A64D46" w:rsidRPr="00E47676" w:rsidRDefault="00A64D46" w:rsidP="00A64D46">
      <w:r w:rsidRPr="00E47676">
        <w:t>&lt;&lt;TEXT CONDENSED, NONE OMITTED&gt;&gt;</w:t>
      </w:r>
    </w:p>
    <w:p w14:paraId="572C2B2A" w14:textId="77777777" w:rsidR="00A64D46" w:rsidRPr="00E47676" w:rsidRDefault="00A64D46" w:rsidP="00A64D46">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5480D448" w14:textId="77777777" w:rsidR="00A64D46" w:rsidRPr="00E47676" w:rsidRDefault="00A64D46" w:rsidP="00A64D46">
      <w:r w:rsidRPr="00E47676">
        <w:t>&lt;&lt;PARAGRAPH INTEGRITY RESUMES&gt;&gt;</w:t>
      </w:r>
    </w:p>
    <w:p w14:paraId="6D5CA8D1" w14:textId="77777777" w:rsidR="00A64D46" w:rsidRPr="00E47676" w:rsidRDefault="00A64D46" w:rsidP="00A64D46">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16C551E4" w14:textId="77777777" w:rsidR="00A64D46" w:rsidRPr="00E47676" w:rsidRDefault="00A64D46" w:rsidP="00A64D46">
      <w:r w:rsidRPr="00E47676">
        <w:t>&lt;&lt;TEXT CONDENSED, NONE OMITTED&gt;&gt;</w:t>
      </w:r>
    </w:p>
    <w:p w14:paraId="2AE343F6" w14:textId="77777777" w:rsidR="00A64D46" w:rsidRPr="00E47676" w:rsidRDefault="00A64D46" w:rsidP="00A64D46">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6BB30DAE" w14:textId="77777777" w:rsidR="00A64D46" w:rsidRPr="00E47676" w:rsidRDefault="00A64D46" w:rsidP="00A64D46">
      <w:r w:rsidRPr="00E47676">
        <w:t>&lt;&lt;PARAGRAPH INTEGRITY RESUMES&gt;&gt;</w:t>
      </w:r>
    </w:p>
    <w:p w14:paraId="4F20B9D5" w14:textId="77777777" w:rsidR="00A64D46" w:rsidRPr="00E47676" w:rsidRDefault="00A64D46" w:rsidP="00A64D46">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3585F054" w14:textId="77777777" w:rsidR="00A64D46" w:rsidRPr="00E47676" w:rsidRDefault="00A64D46" w:rsidP="00A64D46">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6E619916" w14:textId="77777777" w:rsidR="00A64D46" w:rsidRPr="00E47676" w:rsidRDefault="00A64D46" w:rsidP="00A64D46">
      <w:r w:rsidRPr="00E47676">
        <w:t>&lt;&lt;TEXT CONDENSED, NONE OMITTED&gt;&gt;</w:t>
      </w:r>
    </w:p>
    <w:p w14:paraId="313AC147" w14:textId="77777777" w:rsidR="00A64D46" w:rsidRPr="00E47676" w:rsidRDefault="00A64D46" w:rsidP="00A64D46">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36158401" w14:textId="77777777" w:rsidR="00A64D46" w:rsidRPr="00E47676" w:rsidRDefault="00A64D46" w:rsidP="00A64D46">
      <w:r w:rsidRPr="00E47676">
        <w:t>&lt;&lt;PARAGRAPH INTEGRITY RESUMES&gt;&gt;</w:t>
      </w:r>
    </w:p>
    <w:p w14:paraId="7275F194" w14:textId="77777777" w:rsidR="00A64D46" w:rsidRPr="00E47676" w:rsidRDefault="00A64D46" w:rsidP="00A64D46">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31C1A517" w14:textId="77777777" w:rsidR="00A64D46" w:rsidRPr="00E47676" w:rsidRDefault="00A64D46" w:rsidP="00A64D46">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6CE7339A" w14:textId="77777777" w:rsidR="00A64D46" w:rsidRPr="00E47676" w:rsidRDefault="00A64D46" w:rsidP="00A64D46">
      <w:pPr>
        <w:rPr>
          <w:sz w:val="16"/>
        </w:rPr>
      </w:pPr>
      <w:r w:rsidRPr="00E47676">
        <w:rPr>
          <w:sz w:val="16"/>
        </w:rPr>
        <w:t>&lt;&lt;EQUATION OMITTED&gt;&gt;</w:t>
      </w:r>
    </w:p>
    <w:p w14:paraId="7CB38963" w14:textId="77777777" w:rsidR="00A64D46" w:rsidRPr="00E47676" w:rsidRDefault="00A64D46" w:rsidP="00A64D46">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0EAA9148" w14:textId="77777777" w:rsidR="00A64D46" w:rsidRPr="00E47676" w:rsidRDefault="00A64D46" w:rsidP="00A64D46">
      <w:pPr>
        <w:rPr>
          <w:sz w:val="16"/>
        </w:rPr>
      </w:pPr>
      <w:r w:rsidRPr="00E47676">
        <w:rPr>
          <w:sz w:val="16"/>
        </w:rPr>
        <w:t>In summary:</w:t>
      </w:r>
    </w:p>
    <w:p w14:paraId="40942370" w14:textId="77777777" w:rsidR="00A64D46" w:rsidRPr="00E47676" w:rsidRDefault="00A64D46" w:rsidP="00A64D46">
      <w:pPr>
        <w:rPr>
          <w:sz w:val="16"/>
        </w:rPr>
      </w:pPr>
      <w:r w:rsidRPr="00E47676">
        <w:rPr>
          <w:sz w:val="16"/>
        </w:rPr>
        <w:t>Proposition 4 (Risk impact of acceleration given optimal policy).</w:t>
      </w:r>
    </w:p>
    <w:p w14:paraId="0E2066F1" w14:textId="77777777" w:rsidR="00A64D46" w:rsidRPr="00E47676" w:rsidRDefault="00A64D46" w:rsidP="00A64D46">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0C19EA92" w14:textId="77777777" w:rsidR="00A64D46" w:rsidRPr="00E47676" w:rsidRDefault="00A64D46" w:rsidP="00A64D46">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59488D4C" w14:textId="77777777" w:rsidR="00A64D46" w:rsidRPr="00E47676" w:rsidRDefault="00A64D46" w:rsidP="00A64D46">
      <w:pPr>
        <w:rPr>
          <w:sz w:val="16"/>
        </w:rPr>
      </w:pPr>
      <w:r w:rsidRPr="00E47676">
        <w:rPr>
          <w:sz w:val="16"/>
        </w:rPr>
        <w:t>Furthermore, acceleration lowers cumulative risk by weakly more than in the absence of a policy response.</w:t>
      </w:r>
    </w:p>
    <w:p w14:paraId="4F618788" w14:textId="77777777" w:rsidR="00A64D46" w:rsidRPr="00E47676" w:rsidRDefault="00A64D46" w:rsidP="00A64D46">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6B994DF6" w14:textId="77777777" w:rsidR="00A64D46" w:rsidRPr="00E47676" w:rsidRDefault="00A64D46" w:rsidP="00A64D46">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7350C33C" w14:textId="77777777" w:rsidR="00A64D46" w:rsidRPr="00E47676" w:rsidRDefault="00A64D46" w:rsidP="00A64D46">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7C5ED226" w14:textId="77777777" w:rsidR="00A64D46" w:rsidRPr="00E47676" w:rsidRDefault="00A64D46" w:rsidP="00A64D46">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5CB0F7A9" w14:textId="77777777" w:rsidR="00A64D46" w:rsidRPr="00E47676" w:rsidRDefault="00A64D46" w:rsidP="00A64D46">
      <w:pPr>
        <w:rPr>
          <w:sz w:val="16"/>
        </w:rPr>
      </w:pPr>
      <w:r w:rsidRPr="00E47676">
        <w:rPr>
          <w:sz w:val="16"/>
        </w:rPr>
        <w:t>&lt;&lt;FIGURE 3 OMITTED&gt;&gt;</w:t>
      </w:r>
    </w:p>
    <w:p w14:paraId="0C19F1FA" w14:textId="77777777" w:rsidR="00A64D46" w:rsidRPr="00E47676" w:rsidRDefault="00A64D46" w:rsidP="00A64D46">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5A64C6A8" w14:textId="77777777" w:rsidR="00A64D46" w:rsidRPr="00E47676" w:rsidRDefault="00A64D46" w:rsidP="00A64D46">
      <w:pPr>
        <w:rPr>
          <w:sz w:val="16"/>
        </w:rPr>
      </w:pPr>
      <w:r w:rsidRPr="00E47676">
        <w:rPr>
          <w:sz w:val="16"/>
        </w:rPr>
        <w:t>4.5 Policy frictions</w:t>
      </w:r>
    </w:p>
    <w:p w14:paraId="6725F5C4" w14:textId="77777777" w:rsidR="00A64D46" w:rsidRPr="00E47676" w:rsidRDefault="00A64D46" w:rsidP="00A64D46">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36525F22" w14:textId="77777777" w:rsidR="00A64D46" w:rsidRPr="00E47676" w:rsidRDefault="00A64D46" w:rsidP="00A64D46">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xml:space="preserve"> .</w:t>
      </w:r>
    </w:p>
    <w:p w14:paraId="111869A8" w14:textId="77777777" w:rsidR="00A64D46" w:rsidRPr="00E47676" w:rsidRDefault="00A64D46" w:rsidP="00A64D46">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7099FE63" w14:textId="77777777" w:rsidR="00A64D46" w:rsidRPr="00E47676" w:rsidRDefault="00A64D46" w:rsidP="00A64D46">
      <w:pPr>
        <w:rPr>
          <w:sz w:val="16"/>
        </w:rPr>
      </w:pPr>
      <w:r w:rsidRPr="00E47676">
        <w:rPr>
          <w:sz w:val="16"/>
        </w:rPr>
        <w:t>&lt;&lt;EQUATION 30 OMITTED&gt;&gt;</w:t>
      </w:r>
    </w:p>
    <w:p w14:paraId="5EC10A2F" w14:textId="77777777" w:rsidR="00A64D46" w:rsidRPr="00E47676" w:rsidRDefault="00A64D46" w:rsidP="00A64D46">
      <w:pPr>
        <w:rPr>
          <w:sz w:val="16"/>
        </w:rPr>
      </w:pPr>
      <w:r w:rsidRPr="00E47676">
        <w:rPr>
          <w:sz w:val="16"/>
        </w:rPr>
        <w:t>&lt;&lt;EQUATION 31 OMITTED&gt;&gt;</w:t>
      </w:r>
    </w:p>
    <w:p w14:paraId="2EB08E68" w14:textId="77777777" w:rsidR="00A64D46" w:rsidRPr="00E47676" w:rsidRDefault="00A64D46" w:rsidP="00A64D46">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465403BF" w14:textId="77777777" w:rsidR="00A64D46" w:rsidRPr="00E47676" w:rsidRDefault="00A64D46" w:rsidP="00A64D46">
      <w:pPr>
        <w:rPr>
          <w:sz w:val="16"/>
        </w:rPr>
      </w:pPr>
      <w:r w:rsidRPr="00E47676">
        <w:rPr>
          <w:sz w:val="16"/>
        </w:rPr>
        <w:t>Then consider the hazard function</w:t>
      </w:r>
    </w:p>
    <w:p w14:paraId="202099AB" w14:textId="77777777" w:rsidR="00A64D46" w:rsidRPr="00E47676" w:rsidRDefault="00A64D46" w:rsidP="00A64D46">
      <w:pPr>
        <w:rPr>
          <w:sz w:val="16"/>
        </w:rPr>
      </w:pPr>
      <w:r w:rsidRPr="00E47676">
        <w:rPr>
          <w:sz w:val="16"/>
        </w:rPr>
        <w:t>&lt;&lt;EQUATION 32 OMITTED&gt;&gt;</w:t>
      </w:r>
    </w:p>
    <w:p w14:paraId="1DB40273" w14:textId="77777777" w:rsidR="00A64D46" w:rsidRPr="00E47676" w:rsidRDefault="00A64D46" w:rsidP="00A64D46">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1DCEBAA4" w14:textId="77777777" w:rsidR="00A64D46" w:rsidRPr="00E47676" w:rsidRDefault="00A64D46" w:rsidP="00A64D46">
      <w:pPr>
        <w:rPr>
          <w:sz w:val="16"/>
        </w:rPr>
      </w:pPr>
      <w:r w:rsidRPr="00E47676">
        <w:rPr>
          <w:sz w:val="16"/>
        </w:rPr>
        <w:t>&lt;&lt;EQUATION 33 OMITTED&gt;&gt;</w:t>
      </w:r>
    </w:p>
    <w:p w14:paraId="1EDAD649" w14:textId="77777777" w:rsidR="00A64D46" w:rsidRPr="00E47676" w:rsidRDefault="00A64D46" w:rsidP="00A64D46">
      <w:pPr>
        <w:rPr>
          <w:sz w:val="16"/>
        </w:rPr>
      </w:pPr>
      <w:r w:rsidRPr="00E47676">
        <w:rPr>
          <w:sz w:val="16"/>
        </w:rPr>
        <w:t>&lt;&lt;EQUATION 34 OMITTED&gt;&gt;</w:t>
      </w:r>
    </w:p>
    <w:p w14:paraId="4C5B648B" w14:textId="77777777" w:rsidR="00A64D46" w:rsidRPr="00E47676" w:rsidRDefault="00A64D46" w:rsidP="00A64D46">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692D00E9" w14:textId="77777777" w:rsidR="00A64D46" w:rsidRPr="00E47676" w:rsidRDefault="00A64D46" w:rsidP="00A64D46">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7E88D15E" w14:textId="77777777" w:rsidR="00A64D46" w:rsidRPr="00E47676" w:rsidRDefault="00A64D46" w:rsidP="00A64D46">
      <w:pPr>
        <w:rPr>
          <w:sz w:val="16"/>
        </w:rPr>
      </w:pPr>
      <w:r w:rsidRPr="00E47676">
        <w:rPr>
          <w:sz w:val="16"/>
        </w:rPr>
        <w:t>By the first-order condition (17), noting that (32) exhibits a lower Inada condition on safety spending and thus that safety spending is always interior, we have</w:t>
      </w:r>
    </w:p>
    <w:p w14:paraId="61D50479" w14:textId="77777777" w:rsidR="00A64D46" w:rsidRPr="00E47676" w:rsidRDefault="00A64D46" w:rsidP="00A64D46">
      <w:pPr>
        <w:rPr>
          <w:sz w:val="16"/>
        </w:rPr>
      </w:pPr>
      <w:r w:rsidRPr="00E47676">
        <w:rPr>
          <w:sz w:val="16"/>
        </w:rPr>
        <w:t>&lt;&lt;EQUATION 35 OMITTED&gt;&gt;</w:t>
      </w:r>
    </w:p>
    <w:p w14:paraId="44198394" w14:textId="77777777" w:rsidR="00A64D46" w:rsidRPr="00E47676" w:rsidRDefault="00A64D46" w:rsidP="00A64D46">
      <w:pPr>
        <w:rPr>
          <w:sz w:val="16"/>
        </w:rPr>
      </w:pPr>
      <w:r w:rsidRPr="00E47676">
        <w:rPr>
          <w:sz w:val="16"/>
        </w:rPr>
        <w:t>&lt;&lt;EQUATION 36 OMITTED&gt;&gt;</w:t>
      </w:r>
    </w:p>
    <w:p w14:paraId="21D994A4" w14:textId="77777777" w:rsidR="00A64D46" w:rsidRPr="00E47676" w:rsidRDefault="00A64D46" w:rsidP="00A64D46">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3328232F" w14:textId="77777777" w:rsidR="00A64D46" w:rsidRPr="00E47676" w:rsidRDefault="00A64D46" w:rsidP="00A64D46">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25DA801E" w14:textId="77777777" w:rsidR="00A64D46" w:rsidRPr="00E47676" w:rsidRDefault="00A64D46" w:rsidP="00A64D46">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4A71C1A9" w14:textId="77777777" w:rsidR="00A64D46" w:rsidRPr="00E47676" w:rsidRDefault="00A64D46" w:rsidP="00A64D46">
      <w:pPr>
        <w:rPr>
          <w:sz w:val="16"/>
        </w:rPr>
      </w:pPr>
      <w:r w:rsidRPr="00E47676">
        <w:rPr>
          <w:sz w:val="16"/>
        </w:rPr>
        <w:t>5 Conclusion</w:t>
      </w:r>
    </w:p>
    <w:p w14:paraId="091F442B" w14:textId="77777777" w:rsidR="00A64D46" w:rsidRPr="00E47676" w:rsidRDefault="00A64D46" w:rsidP="00A64D46">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0F86DBF3" w14:textId="77777777" w:rsidR="00A64D46" w:rsidRPr="00E47676" w:rsidRDefault="00A64D46" w:rsidP="00A64D46">
      <w:pPr>
        <w:rPr>
          <w:sz w:val="16"/>
        </w:rPr>
      </w:pPr>
      <w:r w:rsidRPr="00E47676">
        <w:rPr>
          <w:noProof/>
          <w:sz w:val="16"/>
        </w:rPr>
        <w:drawing>
          <wp:inline distT="0" distB="0" distL="0" distR="0" wp14:anchorId="05979864" wp14:editId="23BDD5AC">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43B0A0D7" w14:textId="77777777" w:rsidR="00A64D46" w:rsidRPr="00E47676" w:rsidRDefault="00A64D46" w:rsidP="00A64D46">
      <w:pPr>
        <w:rPr>
          <w:sz w:val="16"/>
        </w:rPr>
      </w:pPr>
      <w:r w:rsidRPr="00E47676">
        <w:rPr>
          <w:sz w:val="16"/>
        </w:rPr>
        <w:t>Table 2: Summary of risk-minimizing growth rates</w:t>
      </w:r>
    </w:p>
    <w:p w14:paraId="6A172E58" w14:textId="77777777" w:rsidR="00A64D46" w:rsidRPr="00E47676" w:rsidRDefault="00A64D46" w:rsidP="00A64D46">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1659E8CC" w14:textId="77777777" w:rsidR="00A64D46" w:rsidRPr="00E47676" w:rsidRDefault="00A64D46" w:rsidP="00A64D46">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2449322" w14:textId="77777777" w:rsidR="00A64D46" w:rsidRPr="00E47676" w:rsidRDefault="00A64D46" w:rsidP="00A64D46">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6BCD3B97" w14:textId="77777777" w:rsidR="00A64D46" w:rsidRPr="00A24C1E" w:rsidRDefault="00A64D46" w:rsidP="00A64D46">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3B74118F" w14:textId="77777777" w:rsidR="00A64D46" w:rsidRDefault="00A64D46" w:rsidP="00A64D46">
      <w:pPr>
        <w:pStyle w:val="Heading3"/>
      </w:pPr>
      <w:r>
        <w:t>Brazil---1AC</w:t>
      </w:r>
    </w:p>
    <w:p w14:paraId="6ED25E9B" w14:textId="77777777" w:rsidR="00A64D46" w:rsidRPr="000F4487" w:rsidRDefault="00A64D46" w:rsidP="00A64D46">
      <w:pPr>
        <w:pStyle w:val="Heading4"/>
      </w:pPr>
      <w:r>
        <w:t>Advantage 2---</w:t>
      </w:r>
      <w:r>
        <w:rPr>
          <w:u w:val="single"/>
        </w:rPr>
        <w:t>BRAZIL</w:t>
      </w:r>
      <w:r>
        <w:t>.</w:t>
      </w:r>
    </w:p>
    <w:p w14:paraId="17846157" w14:textId="77777777" w:rsidR="00A64D46" w:rsidRPr="00BD3A75" w:rsidRDefault="00A64D46" w:rsidP="00A64D46">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4C96F1FD" w14:textId="77777777" w:rsidR="00A64D46" w:rsidRPr="00D31BF0" w:rsidRDefault="00A64D46" w:rsidP="00A64D46">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55CE5744" w14:textId="77777777" w:rsidR="00A64D46" w:rsidRPr="00D31BF0" w:rsidRDefault="00A64D46" w:rsidP="00A64D46">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67F6BC2B" w14:textId="77777777" w:rsidR="00A64D46" w:rsidRPr="00D31BF0" w:rsidRDefault="00A64D46" w:rsidP="00A64D46">
      <w:pPr>
        <w:rPr>
          <w:sz w:val="16"/>
        </w:rPr>
      </w:pPr>
      <w:r w:rsidRPr="00D31BF0">
        <w:rPr>
          <w:sz w:val="16"/>
        </w:rPr>
        <w:t xml:space="preserve">Financial capital in Brazil </w:t>
      </w:r>
    </w:p>
    <w:p w14:paraId="7F9DB01C" w14:textId="77777777" w:rsidR="00A64D46" w:rsidRPr="00B910C5" w:rsidRDefault="00A64D46" w:rsidP="00A64D46">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5F7A10FD" w14:textId="77777777" w:rsidR="00A64D46" w:rsidRPr="00BD3A75" w:rsidRDefault="00A64D46" w:rsidP="00A64D46">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68EAACA0" w14:textId="77777777" w:rsidR="00A64D46" w:rsidRDefault="00A64D46" w:rsidP="00A64D46">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0DED537D" w14:textId="77777777" w:rsidR="00A64D46" w:rsidRPr="002C7DE9" w:rsidRDefault="00A64D46" w:rsidP="00A64D46">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64A8A252" w14:textId="77777777" w:rsidR="00A64D46" w:rsidRPr="00D76A51" w:rsidRDefault="00A64D46" w:rsidP="00A64D46">
      <w:pPr>
        <w:pStyle w:val="Heading4"/>
      </w:pPr>
      <w:r w:rsidRPr="00D76A51">
        <w:t xml:space="preserve">Brazilian collapse is </w:t>
      </w:r>
      <w:r w:rsidRPr="00D76A51">
        <w:rPr>
          <w:u w:val="single"/>
        </w:rPr>
        <w:t>existential</w:t>
      </w:r>
      <w:r w:rsidRPr="00D76A51">
        <w:t>.</w:t>
      </w:r>
    </w:p>
    <w:p w14:paraId="346821AB" w14:textId="77777777" w:rsidR="00A64D46" w:rsidRDefault="00A64D46" w:rsidP="00A64D46">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19E07CF5" w14:textId="77777777" w:rsidR="00A64D46" w:rsidRPr="007216E1" w:rsidRDefault="00A64D46" w:rsidP="00A64D46">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42682B1" w14:textId="77777777" w:rsidR="00A64D46" w:rsidRPr="007216E1" w:rsidRDefault="00A64D46" w:rsidP="00A64D46">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470A946" w14:textId="77777777" w:rsidR="00A64D46" w:rsidRPr="007216E1" w:rsidRDefault="00A64D46" w:rsidP="00A64D46">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511ACEA0" w14:textId="77777777" w:rsidR="00A64D46" w:rsidRPr="007216E1" w:rsidRDefault="00A64D46" w:rsidP="00A64D46">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0C75B50F" w14:textId="77777777" w:rsidR="00A64D46" w:rsidRPr="007216E1" w:rsidRDefault="00A64D46" w:rsidP="00A64D46">
      <w:pPr>
        <w:rPr>
          <w:sz w:val="16"/>
        </w:rPr>
      </w:pPr>
      <w:r w:rsidRPr="007216E1">
        <w:rPr>
          <w:sz w:val="16"/>
        </w:rPr>
        <w:t>Amazon 4.0</w:t>
      </w:r>
    </w:p>
    <w:p w14:paraId="1AAFA744" w14:textId="77777777" w:rsidR="00A64D46" w:rsidRPr="007216E1" w:rsidRDefault="00A64D46" w:rsidP="00A64D46">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5FB092A0" w14:textId="77777777" w:rsidR="00A64D46" w:rsidRPr="007216E1" w:rsidRDefault="00A64D46" w:rsidP="00A64D46">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13F5E370" w14:textId="77777777" w:rsidR="00A64D46" w:rsidRPr="007216E1" w:rsidRDefault="00A64D46" w:rsidP="00A64D46">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5B22F4F6" w14:textId="77777777" w:rsidR="00A64D46" w:rsidRPr="007216E1" w:rsidRDefault="00A64D46" w:rsidP="00A64D46">
      <w:pPr>
        <w:rPr>
          <w:sz w:val="16"/>
        </w:rPr>
      </w:pPr>
      <w:r w:rsidRPr="007216E1">
        <w:rPr>
          <w:sz w:val="16"/>
        </w:rPr>
        <w:t>Reducing inequality</w:t>
      </w:r>
    </w:p>
    <w:p w14:paraId="671C60D3" w14:textId="77777777" w:rsidR="00A64D46" w:rsidRPr="003136E0" w:rsidRDefault="00A64D46" w:rsidP="00A64D46">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46BB683A" w14:textId="77777777" w:rsidR="00A64D46" w:rsidRPr="003136E0" w:rsidRDefault="00A64D46" w:rsidP="00A64D46">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1E9A504A" w14:textId="77777777" w:rsidR="00A64D46" w:rsidRPr="003136E0" w:rsidRDefault="00A64D46" w:rsidP="00A64D46">
      <w:pPr>
        <w:rPr>
          <w:sz w:val="16"/>
        </w:rPr>
      </w:pPr>
      <w:r w:rsidRPr="003136E0">
        <w:rPr>
          <w:sz w:val="16"/>
        </w:rPr>
        <w:t>Restoring leadership</w:t>
      </w:r>
    </w:p>
    <w:p w14:paraId="2106EAD8" w14:textId="77777777" w:rsidR="00A64D46" w:rsidRPr="003136E0" w:rsidRDefault="00A64D46" w:rsidP="00A64D46">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216C30A5" w14:textId="77777777" w:rsidR="00A64D46" w:rsidRPr="003136E0" w:rsidRDefault="00A64D46" w:rsidP="00A64D46">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4E92EB0E" w14:textId="77777777" w:rsidR="00A64D46" w:rsidRPr="003136E0" w:rsidRDefault="00A64D46" w:rsidP="00A64D46">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75504C01" w14:textId="77777777" w:rsidR="00A64D46" w:rsidRPr="00E63148" w:rsidRDefault="00A64D46" w:rsidP="00A64D46">
      <w:pPr>
        <w:pStyle w:val="Heading4"/>
      </w:pPr>
      <w:r>
        <w:t xml:space="preserve">Unsustainable agribusiness </w:t>
      </w:r>
      <w:r>
        <w:rPr>
          <w:u w:val="single"/>
        </w:rPr>
        <w:t>devastates</w:t>
      </w:r>
      <w:r>
        <w:t xml:space="preserve"> the Amazon.</w:t>
      </w:r>
    </w:p>
    <w:p w14:paraId="2480ACFD" w14:textId="77777777" w:rsidR="00A64D46" w:rsidRPr="00E63148" w:rsidRDefault="00A64D46" w:rsidP="00A64D46">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77792BAA" w14:textId="77777777" w:rsidR="00A64D46" w:rsidRPr="000A7AFD" w:rsidRDefault="00A64D46" w:rsidP="00A64D46">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7E8D1D14" w14:textId="77777777" w:rsidR="00A64D46" w:rsidRPr="000A7AFD" w:rsidRDefault="00A64D46" w:rsidP="00A64D46">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06A18014" w14:textId="77777777" w:rsidR="00A64D46" w:rsidRPr="00344A83" w:rsidRDefault="00A64D46" w:rsidP="00A64D46">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7CBB43D2" w14:textId="77777777" w:rsidR="00A64D46" w:rsidRDefault="00A64D46" w:rsidP="00A64D46">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3725D736" w14:textId="77777777" w:rsidR="00A64D46" w:rsidRPr="00344A83" w:rsidRDefault="00A64D46" w:rsidP="00A64D46">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41BDF946" w14:textId="77777777" w:rsidR="00A64D46" w:rsidRPr="00344A83" w:rsidRDefault="00A64D46" w:rsidP="00A64D46">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3010D749" w14:textId="77777777" w:rsidR="00A64D46" w:rsidRPr="00344A83" w:rsidRDefault="00A64D46" w:rsidP="00A64D46">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111FD1BB" w14:textId="77777777" w:rsidR="00A64D46" w:rsidRPr="00344A83" w:rsidRDefault="00A64D46" w:rsidP="00A64D46">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0CBDADFB" w14:textId="77777777" w:rsidR="00A64D46" w:rsidRPr="00344A83" w:rsidRDefault="00A64D46" w:rsidP="00A64D46">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63C82EC1" w14:textId="77777777" w:rsidR="00A64D46" w:rsidRPr="00344A83" w:rsidRDefault="00A64D46" w:rsidP="00A64D46">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11B68146" w14:textId="77777777" w:rsidR="00A64D46" w:rsidRPr="00344A83" w:rsidRDefault="00A64D46" w:rsidP="00A64D46">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218A2822" w14:textId="77777777" w:rsidR="00A64D46" w:rsidRDefault="00A64D46" w:rsidP="00A64D46">
      <w:r>
        <w:t>&lt;&lt;TEXT CONDENSED NONE OMITTED&gt;&gt;</w:t>
      </w:r>
    </w:p>
    <w:p w14:paraId="4C3261B0" w14:textId="77777777" w:rsidR="00A64D46" w:rsidRDefault="00A64D46" w:rsidP="00A64D46">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43DA85C3" w14:textId="77777777" w:rsidR="00A64D46" w:rsidRDefault="00A64D46" w:rsidP="00A64D46">
      <w:r>
        <w:t>&lt;&lt;PARAGRAPH INTEGRITY RESUMES&gt;&gt;</w:t>
      </w:r>
    </w:p>
    <w:p w14:paraId="314A681A" w14:textId="77777777" w:rsidR="00A64D46" w:rsidRPr="00344A83" w:rsidRDefault="00A64D46" w:rsidP="00A64D46">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0E887442" w14:textId="77777777" w:rsidR="00A64D46" w:rsidRPr="00344A83" w:rsidRDefault="00A64D46" w:rsidP="00A64D46">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23E0AE0B" w14:textId="77777777" w:rsidR="00A64D46" w:rsidRPr="00344A83" w:rsidRDefault="00A64D46" w:rsidP="00A64D46">
      <w:pPr>
        <w:rPr>
          <w:sz w:val="16"/>
        </w:rPr>
      </w:pPr>
      <w:r w:rsidRPr="00344A83">
        <w:rPr>
          <w:sz w:val="16"/>
        </w:rPr>
        <w:t>4. Governance to Avoid Socio-ecological Tipping Points in the Amazon</w:t>
      </w:r>
    </w:p>
    <w:p w14:paraId="7D8199F5" w14:textId="77777777" w:rsidR="00A64D46" w:rsidRPr="00344A83" w:rsidRDefault="00A64D46" w:rsidP="00A64D46">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6FFC5485" w14:textId="77777777" w:rsidR="00A64D46" w:rsidRPr="000136E4" w:rsidRDefault="00A64D46" w:rsidP="00A64D46">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1A2C9913" w14:textId="77777777" w:rsidR="00A64D46" w:rsidRDefault="00A64D46" w:rsidP="00A64D46">
      <w:pPr>
        <w:pStyle w:val="Heading3"/>
      </w:pPr>
      <w:r>
        <w:t>Plan---1AC</w:t>
      </w:r>
    </w:p>
    <w:p w14:paraId="3BF93F93" w14:textId="77777777" w:rsidR="00A64D46" w:rsidRPr="00F70965" w:rsidRDefault="00A64D46" w:rsidP="00A64D46">
      <w:pPr>
        <w:pStyle w:val="Heading4"/>
      </w:pPr>
      <w:r>
        <w:t xml:space="preserve">Thus, the </w:t>
      </w:r>
      <w:r w:rsidRPr="00F70965">
        <w:rPr>
          <w:u w:val="single"/>
        </w:rPr>
        <w:t>PLAN</w:t>
      </w:r>
      <w:r>
        <w:t>:</w:t>
      </w:r>
    </w:p>
    <w:p w14:paraId="6408C3CA" w14:textId="77777777" w:rsidR="00A64D46" w:rsidRPr="00777F7D" w:rsidRDefault="00A64D46" w:rsidP="00A64D46">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3F4C10F9" w14:textId="77777777" w:rsidR="00A64D46" w:rsidRDefault="00A64D46" w:rsidP="00A64D46">
      <w:pPr>
        <w:pStyle w:val="Heading3"/>
      </w:pPr>
      <w:r>
        <w:t>Solvency---1AC</w:t>
      </w:r>
    </w:p>
    <w:p w14:paraId="6433EC35" w14:textId="77777777" w:rsidR="00A64D46" w:rsidRDefault="00A64D46" w:rsidP="00A64D46">
      <w:pPr>
        <w:pStyle w:val="Heading4"/>
      </w:pPr>
      <w:r w:rsidRPr="00F70965">
        <w:rPr>
          <w:u w:val="single"/>
        </w:rPr>
        <w:t>SOLVENCY</w:t>
      </w:r>
      <w:r>
        <w:t>.</w:t>
      </w:r>
    </w:p>
    <w:p w14:paraId="36F99F98" w14:textId="77777777" w:rsidR="00A64D46" w:rsidRDefault="00A64D46" w:rsidP="00A64D46">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216C6B1A" w14:textId="77777777" w:rsidR="00A64D46" w:rsidRDefault="00A64D46" w:rsidP="00A64D46">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575598F7" w14:textId="77777777" w:rsidR="00A64D46" w:rsidRPr="00000250" w:rsidRDefault="00A64D46" w:rsidP="00A64D46">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09DA1161" w14:textId="77777777" w:rsidR="00A64D46" w:rsidRPr="00000250" w:rsidRDefault="00A64D46" w:rsidP="00A64D46">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0DD95AF5" w14:textId="77777777" w:rsidR="00A64D46" w:rsidRPr="00000250" w:rsidRDefault="00A64D46" w:rsidP="00A64D46">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66831CA1" w14:textId="77777777" w:rsidR="00A64D46" w:rsidRPr="00000250" w:rsidRDefault="00A64D46" w:rsidP="00A64D46">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4EEE2C19" w14:textId="77777777" w:rsidR="00A64D46" w:rsidRPr="00000250" w:rsidRDefault="00A64D46" w:rsidP="00A64D46">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21E8C3B" w14:textId="77777777" w:rsidR="00A64D46" w:rsidRPr="00000250" w:rsidRDefault="00A64D46" w:rsidP="00A64D46">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08F68269" w14:textId="77777777" w:rsidR="00A64D46" w:rsidRPr="004410A7" w:rsidRDefault="00A64D46" w:rsidP="00A64D46">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73F5BADA" w14:textId="77777777" w:rsidR="00A64D46" w:rsidRPr="006B2067" w:rsidRDefault="00A64D46" w:rsidP="00A64D46">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350E2CB1" w14:textId="77777777" w:rsidR="00A64D46" w:rsidRDefault="00A64D46" w:rsidP="00A64D46">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7BD54090" w14:textId="77777777" w:rsidR="00A64D46" w:rsidRPr="00F03F6B" w:rsidRDefault="00A64D46" w:rsidP="00A64D46">
      <w:pPr>
        <w:rPr>
          <w:sz w:val="16"/>
        </w:rPr>
      </w:pPr>
      <w:r w:rsidRPr="00F03F6B">
        <w:rPr>
          <w:sz w:val="16"/>
        </w:rPr>
        <w:t>V. Sectoral Collective Bargaining: Regulating &amp; Standardising Compensation</w:t>
      </w:r>
    </w:p>
    <w:p w14:paraId="3F1AD258" w14:textId="77777777" w:rsidR="00A64D46" w:rsidRDefault="00A64D46" w:rsidP="00A64D46">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03044188" w14:textId="77777777" w:rsidR="00A64D46" w:rsidRDefault="00A64D46" w:rsidP="00A64D46">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55529D6D" w14:textId="77777777" w:rsidR="00A64D46" w:rsidRDefault="00A64D46" w:rsidP="00A64D46">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5D6E4015" w14:textId="77777777" w:rsidR="00A64D46" w:rsidRPr="00C667FA" w:rsidRDefault="00A64D46" w:rsidP="00A64D46">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699D3C2B" w14:textId="77777777" w:rsidR="00A64D46" w:rsidRPr="00F03F6B" w:rsidRDefault="00A64D46" w:rsidP="00A64D46">
      <w:pPr>
        <w:numPr>
          <w:ilvl w:val="0"/>
          <w:numId w:val="4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501A35F5" w14:textId="77777777" w:rsidR="00A64D46" w:rsidRPr="00F03F6B" w:rsidRDefault="00A64D46" w:rsidP="00A64D46">
      <w:pPr>
        <w:numPr>
          <w:ilvl w:val="0"/>
          <w:numId w:val="45"/>
        </w:numPr>
        <w:rPr>
          <w:sz w:val="16"/>
        </w:rPr>
      </w:pPr>
      <w:r w:rsidRPr="00F03F6B">
        <w:rPr>
          <w:sz w:val="16"/>
        </w:rPr>
        <w:t>Equalised performance bonuses tied to performance metrics measured at the level of groups, divisions, regions, or branches.</w:t>
      </w:r>
    </w:p>
    <w:p w14:paraId="1894C6E8" w14:textId="77777777" w:rsidR="00A64D46" w:rsidRPr="00F03F6B" w:rsidRDefault="00A64D46" w:rsidP="00A64D46">
      <w:pPr>
        <w:numPr>
          <w:ilvl w:val="0"/>
          <w:numId w:val="4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1E9F7006" w14:textId="77777777" w:rsidR="00A64D46" w:rsidRDefault="00A64D46" w:rsidP="00A64D46">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6599636E" w14:textId="77777777" w:rsidR="00A64D46" w:rsidRDefault="00A64D46" w:rsidP="00A64D46">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8885737" w14:textId="77777777" w:rsidR="00A64D46" w:rsidRDefault="00A64D46" w:rsidP="00A64D46">
      <w:pPr>
        <w:rPr>
          <w:sz w:val="16"/>
        </w:rPr>
      </w:pPr>
      <w:r w:rsidRPr="00BE7D76">
        <w:rPr>
          <w:sz w:val="16"/>
        </w:rPr>
        <w:t>VI. Other Benefits of Sectoral Collective Bargaining</w:t>
      </w:r>
    </w:p>
    <w:p w14:paraId="3186B42B" w14:textId="77777777" w:rsidR="00A64D46" w:rsidRDefault="00A64D46" w:rsidP="00A64D46">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17BAB1A3" w14:textId="77777777" w:rsidR="00A64D46" w:rsidRDefault="00A64D46" w:rsidP="00A64D46">
      <w:pPr>
        <w:rPr>
          <w:sz w:val="16"/>
        </w:rPr>
      </w:pPr>
      <w:r w:rsidRPr="00BE7D76">
        <w:rPr>
          <w:sz w:val="16"/>
        </w:rPr>
        <w:t>Here are several other potential benefits of sectoral collective bargaining for improving standards of behaviour within financial businesses:</w:t>
      </w:r>
    </w:p>
    <w:p w14:paraId="703D6FC9" w14:textId="77777777" w:rsidR="00A64D46" w:rsidRPr="007E526F" w:rsidRDefault="00A64D46" w:rsidP="00A64D46">
      <w:pPr>
        <w:numPr>
          <w:ilvl w:val="0"/>
          <w:numId w:val="4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7FF66D59" w14:textId="77777777" w:rsidR="00A64D46" w:rsidRPr="007E526F" w:rsidRDefault="00A64D46" w:rsidP="00A64D46">
      <w:pPr>
        <w:numPr>
          <w:ilvl w:val="0"/>
          <w:numId w:val="4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2BCDEEF0" w14:textId="77777777" w:rsidR="00A64D46" w:rsidRPr="007E526F" w:rsidRDefault="00A64D46" w:rsidP="00A64D46">
      <w:pPr>
        <w:numPr>
          <w:ilvl w:val="0"/>
          <w:numId w:val="4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16542D8E" w14:textId="77777777" w:rsidR="00A64D46" w:rsidRPr="0099062C" w:rsidRDefault="00A64D46" w:rsidP="00A64D46">
      <w:pPr>
        <w:numPr>
          <w:ilvl w:val="0"/>
          <w:numId w:val="4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36645530" w14:textId="77777777" w:rsidR="00A64D46" w:rsidRPr="007E526F" w:rsidRDefault="00A64D46" w:rsidP="00A64D46">
      <w:pPr>
        <w:numPr>
          <w:ilvl w:val="0"/>
          <w:numId w:val="4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4224D98B" w14:textId="77777777" w:rsidR="00A64D46" w:rsidRPr="007E526F" w:rsidRDefault="00A64D46" w:rsidP="00A64D46">
      <w:pPr>
        <w:numPr>
          <w:ilvl w:val="0"/>
          <w:numId w:val="4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1ABA91CD" w14:textId="77777777" w:rsidR="00A64D46" w:rsidRPr="007E526F" w:rsidRDefault="00A64D46" w:rsidP="00A64D46">
      <w:pPr>
        <w:numPr>
          <w:ilvl w:val="0"/>
          <w:numId w:val="4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027812F5" w14:textId="77777777" w:rsidR="00A64D46" w:rsidRPr="007E526F" w:rsidRDefault="00A64D46" w:rsidP="00A64D46">
      <w:pPr>
        <w:numPr>
          <w:ilvl w:val="0"/>
          <w:numId w:val="4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537BFE4B" w14:textId="77777777" w:rsidR="00A64D46" w:rsidRDefault="00A64D46" w:rsidP="00A64D46">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56D7736A" w14:textId="77777777" w:rsidR="00A64D46" w:rsidRPr="007E526F" w:rsidRDefault="00A64D46" w:rsidP="00A64D46">
      <w:r w:rsidRPr="007E526F">
        <w:t>&lt;&lt;FIGURE 1 OMITTED&gt;&gt;</w:t>
      </w:r>
    </w:p>
    <w:p w14:paraId="22739721" w14:textId="77777777" w:rsidR="00A64D46" w:rsidRPr="00720C00" w:rsidRDefault="00A64D46" w:rsidP="00A64D46">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bookmarkEnd w:id="0"/>
    <w:p w14:paraId="175B13D2" w14:textId="77777777" w:rsidR="00A64D46" w:rsidRDefault="00A64D46" w:rsidP="00A64D46">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1C143084" w14:textId="77777777" w:rsidR="00A64D46" w:rsidRPr="00F00979" w:rsidRDefault="00A64D46" w:rsidP="00A64D46">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4D95FE89" w14:textId="77777777" w:rsidR="00A64D46" w:rsidRPr="00E02963" w:rsidRDefault="00A64D46" w:rsidP="00A64D46">
      <w:pPr>
        <w:rPr>
          <w:sz w:val="16"/>
        </w:rPr>
      </w:pPr>
      <w:r w:rsidRPr="00E02963">
        <w:rPr>
          <w:sz w:val="16"/>
        </w:rPr>
        <w:t>Bank Workers in the US Labor Movement</w:t>
      </w:r>
    </w:p>
    <w:p w14:paraId="0E52ABA8" w14:textId="77777777" w:rsidR="00A64D46" w:rsidRPr="00D25662" w:rsidRDefault="00A64D46" w:rsidP="00A64D46">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1490165D" w14:textId="77777777" w:rsidR="00A64D46" w:rsidRPr="00D25662" w:rsidRDefault="00A64D46" w:rsidP="00A64D46">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6B6A873" w14:textId="77777777" w:rsidR="00A64D46" w:rsidRPr="00D25662" w:rsidRDefault="00A64D46" w:rsidP="00A64D46">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58694C98" w14:textId="77777777" w:rsidR="00A64D46" w:rsidRPr="00D25662" w:rsidRDefault="00A64D46" w:rsidP="00A64D46">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5AAC5722" w14:textId="77777777" w:rsidR="00A64D46" w:rsidRPr="00D25662" w:rsidRDefault="00A64D46" w:rsidP="00A64D46">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20978D1E" w14:textId="77777777" w:rsidR="00A64D46" w:rsidRPr="00D25662" w:rsidRDefault="00A64D46" w:rsidP="00A64D46">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710D8299" w14:textId="77777777" w:rsidR="00A64D46" w:rsidRPr="00D25662" w:rsidRDefault="00A64D46" w:rsidP="00A64D46">
      <w:pPr>
        <w:rPr>
          <w:sz w:val="16"/>
        </w:rPr>
      </w:pPr>
      <w:r w:rsidRPr="00D25662">
        <w:rPr>
          <w:sz w:val="16"/>
        </w:rPr>
        <w:t>Working Conditions in the Financial Industry</w:t>
      </w:r>
    </w:p>
    <w:p w14:paraId="2E582B75" w14:textId="77777777" w:rsidR="00A64D46" w:rsidRPr="00D25662" w:rsidRDefault="00A64D46" w:rsidP="00A64D46">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0787F55C" w14:textId="77777777" w:rsidR="00A64D46" w:rsidRPr="00D25662" w:rsidRDefault="00A64D46" w:rsidP="00A64D46">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5DC7356" w14:textId="77777777" w:rsidR="00A64D46" w:rsidRPr="00D25662" w:rsidRDefault="00A64D46" w:rsidP="00A64D46">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75416475" w14:textId="77777777" w:rsidR="00A64D46" w:rsidRPr="00D25662" w:rsidRDefault="00A64D46" w:rsidP="00A64D46">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68B7E1E0" w14:textId="77777777" w:rsidR="00A64D46" w:rsidRPr="00D25662" w:rsidRDefault="00A64D46" w:rsidP="00A64D46">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71613480" w14:textId="77777777" w:rsidR="00A64D46" w:rsidRPr="00D25662" w:rsidRDefault="00A64D46" w:rsidP="00A64D46">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39280272" w14:textId="77777777" w:rsidR="00A64D46" w:rsidRPr="00D25662" w:rsidRDefault="00A64D46" w:rsidP="00A64D46">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4EF29147" w14:textId="77777777" w:rsidR="00A64D46" w:rsidRPr="00D25662" w:rsidRDefault="00A64D46" w:rsidP="00A64D46">
      <w:pPr>
        <w:rPr>
          <w:sz w:val="16"/>
        </w:rPr>
      </w:pPr>
      <w:r w:rsidRPr="00D25662">
        <w:rPr>
          <w:sz w:val="16"/>
        </w:rPr>
        <w:t>Financial Capital Enters the Grave-Digging Business</w:t>
      </w:r>
    </w:p>
    <w:p w14:paraId="4ABC1DAB" w14:textId="77777777" w:rsidR="00A64D46" w:rsidRPr="00D25662" w:rsidRDefault="00A64D46" w:rsidP="00A64D46">
      <w:pPr>
        <w:rPr>
          <w:sz w:val="16"/>
        </w:rPr>
      </w:pPr>
      <w:r w:rsidRPr="00D25662">
        <w:rPr>
          <w:sz w:val="16"/>
        </w:rPr>
        <w:t>“What the bourgeoisie . . . produces, above all, are its own grave-diggers.”</w:t>
      </w:r>
    </w:p>
    <w:p w14:paraId="2DCB10E6" w14:textId="77777777" w:rsidR="00A64D46" w:rsidRPr="00D25662" w:rsidRDefault="00A64D46" w:rsidP="00A64D46">
      <w:pPr>
        <w:rPr>
          <w:sz w:val="16"/>
        </w:rPr>
      </w:pPr>
      <w:r w:rsidRPr="00D25662">
        <w:rPr>
          <w:sz w:val="16"/>
        </w:rPr>
        <w:t>—Karl Marx and Frederick Engels (1848)</w:t>
      </w:r>
    </w:p>
    <w:p w14:paraId="625410FC" w14:textId="77777777" w:rsidR="00A64D46" w:rsidRPr="00D25662" w:rsidRDefault="00A64D46" w:rsidP="00A64D46">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4E1C6DAF" w14:textId="77777777" w:rsidR="00A64D46" w:rsidRPr="00D25662" w:rsidRDefault="00A64D46" w:rsidP="00A64D46">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33A8C01F" w14:textId="77777777" w:rsidR="00A64D46" w:rsidRPr="00D25662" w:rsidRDefault="00A64D46" w:rsidP="00A64D46">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1E358C20" w14:textId="77777777" w:rsidR="00A64D46" w:rsidRDefault="00A64D46" w:rsidP="00A64D46">
      <w:pPr>
        <w:pStyle w:val="Heading1"/>
      </w:pPr>
      <w:r>
        <w:t>2AC</w:t>
      </w:r>
    </w:p>
    <w:p w14:paraId="3DFA62A0" w14:textId="77777777" w:rsidR="00A64D46" w:rsidRDefault="00A64D46" w:rsidP="00A64D46">
      <w:pPr>
        <w:pStyle w:val="Heading2"/>
      </w:pPr>
      <w:r>
        <w:t>Adv 1</w:t>
      </w:r>
    </w:p>
    <w:p w14:paraId="5294DF91" w14:textId="77777777" w:rsidR="00A64D46" w:rsidRDefault="00A64D46" w:rsidP="00A64D46">
      <w:pPr>
        <w:pStyle w:val="Heading3"/>
      </w:pPr>
      <w:r>
        <w:t>2AC---Heg bad----Financialization</w:t>
      </w:r>
    </w:p>
    <w:p w14:paraId="6933AF4E" w14:textId="77777777" w:rsidR="00A64D46" w:rsidRPr="004034E9" w:rsidRDefault="00A64D46" w:rsidP="00A64D46">
      <w:pPr>
        <w:pStyle w:val="Heading4"/>
      </w:pPr>
      <w:r>
        <w:t>3---</w:t>
      </w: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7ED9257D" w14:textId="77777777" w:rsidR="00A64D46" w:rsidRPr="000C72B4" w:rsidRDefault="00A64D46" w:rsidP="00A64D46">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6B802AA9" w14:textId="77777777" w:rsidR="00A64D46" w:rsidRPr="002B3D2A" w:rsidRDefault="00A64D46" w:rsidP="00A64D46">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2EF19825" w14:textId="77777777" w:rsidR="00A64D46" w:rsidRPr="002B3D2A" w:rsidRDefault="00A64D46" w:rsidP="00A64D46">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05669BF0" w14:textId="77777777" w:rsidR="00A64D46" w:rsidRPr="002B3D2A" w:rsidRDefault="00A64D46" w:rsidP="00A64D46">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4C78E728" w14:textId="77777777" w:rsidR="00A64D46" w:rsidRPr="000C72B4" w:rsidRDefault="00A64D46" w:rsidP="00A64D46">
      <w:pPr>
        <w:pStyle w:val="Heading4"/>
        <w:rPr>
          <w:rFonts w:cs="Times New Roman"/>
        </w:rPr>
      </w:pPr>
      <w:r>
        <w:rPr>
          <w:u w:val="single"/>
        </w:rPr>
        <w:t>4---</w:t>
      </w:r>
      <w:r w:rsidRPr="000C72B4">
        <w:rPr>
          <w:u w:val="single"/>
        </w:rPr>
        <w:t>Russia</w:t>
      </w:r>
      <w:r w:rsidRPr="000C72B4">
        <w:t xml:space="preserve"> and </w:t>
      </w:r>
      <w:r w:rsidRPr="000C72B4">
        <w:rPr>
          <w:u w:val="single"/>
        </w:rPr>
        <w:t>China</w:t>
      </w:r>
      <w:r w:rsidRPr="000C72B4">
        <w:t xml:space="preserve"> are </w:t>
      </w:r>
      <w:r w:rsidRPr="000C72B4">
        <w:rPr>
          <w:u w:val="single"/>
        </w:rPr>
        <w:t>revisionist</w:t>
      </w:r>
      <w:r>
        <w:t>---</w:t>
      </w:r>
      <w:r w:rsidRPr="000C72B4">
        <w:rPr>
          <w:u w:val="single"/>
        </w:rPr>
        <w:t>laundry list</w:t>
      </w:r>
      <w:r w:rsidRPr="000C72B4">
        <w:t xml:space="preserve"> of warrants.</w:t>
      </w:r>
    </w:p>
    <w:p w14:paraId="5548C05F" w14:textId="77777777" w:rsidR="00A64D46" w:rsidRPr="000C72B4" w:rsidRDefault="00A64D46" w:rsidP="00A64D46">
      <w:r w:rsidRPr="000C72B4">
        <w:rPr>
          <w:rStyle w:val="Style13ptBold"/>
        </w:rPr>
        <w:t>Kroenig 21</w:t>
      </w:r>
      <w:r w:rsidRPr="000C72B4">
        <w:t xml:space="preserve"> [</w:t>
      </w:r>
      <w:r>
        <w:t xml:space="preserve">Matthew </w:t>
      </w:r>
      <w:r w:rsidRPr="000C72B4">
        <w:t>Kroenig</w:t>
      </w:r>
      <w:r>
        <w:t xml:space="preserve"> (</w:t>
      </w:r>
      <w:r w:rsidRPr="000C72B4">
        <w:t>Professor in the Department of Government and the Edmund A. Walsh School of Foreign Service at Georgetown University</w:t>
      </w:r>
      <w:r>
        <w:t xml:space="preserve">), 2021, </w:t>
      </w:r>
      <w:r w:rsidRPr="000C72B4">
        <w:t>“Will Emerging Technology Cause Nuclear War?”</w:t>
      </w:r>
      <w:r w:rsidRPr="000B4F39">
        <w:t xml:space="preserve"> </w:t>
      </w:r>
      <w:r w:rsidRPr="008A6ABE">
        <w:t>Strategic Studies Quarterly</w:t>
      </w:r>
      <w:r w:rsidRPr="000C72B4">
        <w:t>,</w:t>
      </w:r>
      <w:r>
        <w:t xml:space="preserve"> ashtar</w:t>
      </w:r>
      <w:r w:rsidRPr="000C72B4">
        <w:t>]</w:t>
      </w:r>
    </w:p>
    <w:p w14:paraId="6308EA5B" w14:textId="77777777" w:rsidR="00A64D46" w:rsidRPr="00782080" w:rsidRDefault="00A64D46" w:rsidP="00A64D46">
      <w:pPr>
        <w:rPr>
          <w:sz w:val="16"/>
        </w:rPr>
      </w:pPr>
      <w:r w:rsidRPr="00782080">
        <w:rPr>
          <w:sz w:val="16"/>
        </w:rPr>
        <w:t xml:space="preserve">In recent years, however, great power competition has reemerged.26 </w:t>
      </w:r>
      <w:r w:rsidRPr="00782080">
        <w:rPr>
          <w:rStyle w:val="StyleUnderline"/>
          <w:highlight w:val="cyan"/>
        </w:rPr>
        <w:t>Russia</w:t>
      </w:r>
      <w:r w:rsidRPr="00782080">
        <w:rPr>
          <w:rStyle w:val="StyleUnderline"/>
        </w:rPr>
        <w:t xml:space="preserve"> is dissatisfied with the spread of the US alliance system to its sovereign borders</w:t>
      </w:r>
      <w:r w:rsidRPr="00782080">
        <w:rPr>
          <w:sz w:val="16"/>
        </w:rPr>
        <w:t xml:space="preserve">. It has </w:t>
      </w:r>
      <w:r w:rsidRPr="000B4F39">
        <w:rPr>
          <w:rStyle w:val="StyleUnderline"/>
          <w:highlight w:val="cyan"/>
        </w:rPr>
        <w:t>invaded</w:t>
      </w:r>
      <w:r w:rsidRPr="000B4F39">
        <w:rPr>
          <w:rStyle w:val="StyleUnderline"/>
        </w:rPr>
        <w:t xml:space="preserve"> its </w:t>
      </w:r>
      <w:r w:rsidRPr="000B4F39">
        <w:rPr>
          <w:rStyle w:val="StyleUnderline"/>
          <w:highlight w:val="cyan"/>
        </w:rPr>
        <w:t>neighbors</w:t>
      </w:r>
      <w:r w:rsidRPr="00782080">
        <w:rPr>
          <w:sz w:val="16"/>
        </w:rPr>
        <w:t>—</w:t>
      </w:r>
      <w:r w:rsidRPr="000B4F39">
        <w:rPr>
          <w:rStyle w:val="StyleUnderline"/>
        </w:rPr>
        <w:t>Georgia in 2008 and Ukraine</w:t>
      </w:r>
      <w:r w:rsidRPr="00782080">
        <w:rPr>
          <w:rStyle w:val="StyleUnderline"/>
        </w:rPr>
        <w:t xml:space="preserve"> in 2014</w:t>
      </w:r>
      <w:r w:rsidRPr="00782080">
        <w:rPr>
          <w:sz w:val="16"/>
        </w:rPr>
        <w:t>—</w:t>
      </w:r>
      <w:r w:rsidRPr="00782080">
        <w:rPr>
          <w:rStyle w:val="StyleUnderline"/>
        </w:rPr>
        <w:t>with the goal of preventing them from joining Western institutions</w:t>
      </w:r>
      <w:r w:rsidRPr="00782080">
        <w:rPr>
          <w:sz w:val="16"/>
        </w:rPr>
        <w:t xml:space="preserve"> such as NATO and the EU. </w:t>
      </w:r>
      <w:r w:rsidRPr="000B4F39">
        <w:rPr>
          <w:rStyle w:val="StyleUnderline"/>
        </w:rPr>
        <w:t>Putin</w:t>
      </w:r>
      <w:r w:rsidRPr="00782080">
        <w:rPr>
          <w:rStyle w:val="StyleUnderline"/>
        </w:rPr>
        <w:t xml:space="preserve"> ha</w:t>
      </w:r>
      <w:r w:rsidRPr="000B4F39">
        <w:rPr>
          <w:rStyle w:val="StyleUnderline"/>
        </w:rPr>
        <w:t xml:space="preserve">s declared the collapse of the Soviet Union the “greatest geopolitical catastrophe of the 20th century” </w:t>
      </w:r>
      <w:r w:rsidRPr="00782080">
        <w:rPr>
          <w:rStyle w:val="StyleUnderline"/>
          <w:highlight w:val="cyan"/>
        </w:rPr>
        <w:t xml:space="preserve">and aspires to </w:t>
      </w:r>
      <w:r w:rsidRPr="000B4F39">
        <w:rPr>
          <w:rStyle w:val="Emphasis"/>
          <w:highlight w:val="cyan"/>
        </w:rPr>
        <w:t>recreate</w:t>
      </w:r>
      <w:r w:rsidRPr="000B4F39">
        <w:rPr>
          <w:rStyle w:val="Emphasis"/>
        </w:rPr>
        <w:t xml:space="preserve"> a </w:t>
      </w:r>
      <w:r w:rsidRPr="000B4F39">
        <w:rPr>
          <w:rStyle w:val="Emphasis"/>
          <w:highlight w:val="cyan"/>
        </w:rPr>
        <w:t>greater Russia</w:t>
      </w:r>
      <w:r w:rsidRPr="00782080">
        <w:rPr>
          <w:sz w:val="16"/>
        </w:rPr>
        <w:t xml:space="preserve">.27 </w:t>
      </w:r>
      <w:r w:rsidRPr="000B4F39">
        <w:rPr>
          <w:rStyle w:val="StyleUnderline"/>
        </w:rPr>
        <w:t>Russia desires the dismantlement of America’s alliance architecture</w:t>
      </w:r>
      <w:r w:rsidRPr="000B4F39">
        <w:rPr>
          <w:sz w:val="16"/>
        </w:rPr>
        <w:t xml:space="preserve"> in Easter</w:t>
      </w:r>
      <w:r w:rsidRPr="00782080">
        <w:rPr>
          <w:sz w:val="16"/>
        </w:rPr>
        <w:t xml:space="preserve">n Europe.28 As </w:t>
      </w:r>
      <w:r w:rsidRPr="000B4F39">
        <w:rPr>
          <w:rStyle w:val="StyleUnderline"/>
        </w:rPr>
        <w:t>Putin</w:t>
      </w:r>
      <w:r w:rsidRPr="00782080">
        <w:rPr>
          <w:sz w:val="16"/>
        </w:rPr>
        <w:t xml:space="preserve"> has </w:t>
      </w:r>
      <w:r w:rsidRPr="000B4F39">
        <w:rPr>
          <w:rStyle w:val="StyleUnderline"/>
        </w:rPr>
        <w:t>said</w:t>
      </w:r>
      <w:r w:rsidRPr="000B4F39">
        <w:rPr>
          <w:sz w:val="16"/>
        </w:rPr>
        <w:t xml:space="preserve">, </w:t>
      </w:r>
      <w:r w:rsidRPr="000B4F39">
        <w:rPr>
          <w:rStyle w:val="StyleUnderline"/>
        </w:rPr>
        <w:t xml:space="preserve">he </w:t>
      </w:r>
      <w:r w:rsidRPr="00782080">
        <w:rPr>
          <w:rStyle w:val="StyleUnderline"/>
          <w:highlight w:val="cyan"/>
        </w:rPr>
        <w:t>wants “</w:t>
      </w:r>
      <w:r w:rsidRPr="00782080">
        <w:rPr>
          <w:rStyle w:val="Emphasis"/>
          <w:highlight w:val="cyan"/>
        </w:rPr>
        <w:t>new rules or no rules</w:t>
      </w:r>
      <w:r w:rsidRPr="00782080">
        <w:rPr>
          <w:rStyle w:val="StyleUnderline"/>
          <w:highlight w:val="cyan"/>
        </w:rPr>
        <w:t>.”</w:t>
      </w:r>
      <w:r w:rsidRPr="00782080">
        <w:rPr>
          <w:sz w:val="16"/>
        </w:rPr>
        <w:t xml:space="preserve"> US strategists fear Putin may use military power in a bid to force that objective.29</w:t>
      </w:r>
    </w:p>
    <w:p w14:paraId="681389D6" w14:textId="77777777" w:rsidR="00A64D46" w:rsidRPr="00782080" w:rsidRDefault="00A64D46" w:rsidP="00A64D46">
      <w:pPr>
        <w:rPr>
          <w:sz w:val="16"/>
        </w:rPr>
      </w:pPr>
      <w:r w:rsidRPr="000B4F39">
        <w:rPr>
          <w:rStyle w:val="StyleUnderline"/>
        </w:rPr>
        <w:t>China</w:t>
      </w:r>
      <w:r w:rsidRPr="00782080">
        <w:rPr>
          <w:rStyle w:val="StyleUnderline"/>
        </w:rPr>
        <w:t xml:space="preserve"> has also </w:t>
      </w:r>
      <w:r w:rsidRPr="000B4F39">
        <w:rPr>
          <w:rStyle w:val="StyleUnderline"/>
        </w:rPr>
        <w:t xml:space="preserve">become </w:t>
      </w:r>
      <w:r w:rsidRPr="000B4F39">
        <w:rPr>
          <w:rStyle w:val="Emphasis"/>
        </w:rPr>
        <w:t>more assertive</w:t>
      </w:r>
      <w:r w:rsidRPr="000B4F39">
        <w:rPr>
          <w:rStyle w:val="StyleUnderline"/>
        </w:rPr>
        <w:t xml:space="preserve"> in</w:t>
      </w:r>
      <w:r w:rsidRPr="00782080">
        <w:rPr>
          <w:rStyle w:val="StyleUnderline"/>
        </w:rPr>
        <w:t xml:space="preserve"> recent years</w:t>
      </w:r>
      <w:r w:rsidRPr="00782080">
        <w:rPr>
          <w:sz w:val="16"/>
        </w:rPr>
        <w:t xml:space="preserve">.30 For decades, Chinese leaders followed former premier Deng Xiaoping’s dictum that China should “hide its capabilities and bide its time.” In recent years, however, Chinese president Xi Jinping has abandoned that doctrine. </w:t>
      </w:r>
      <w:r w:rsidRPr="000B4F39">
        <w:rPr>
          <w:rStyle w:val="StyleUnderline"/>
          <w:highlight w:val="cyan"/>
        </w:rPr>
        <w:t>China</w:t>
      </w:r>
      <w:r w:rsidRPr="000B4F39">
        <w:rPr>
          <w:rStyle w:val="StyleUnderline"/>
        </w:rPr>
        <w:t xml:space="preserve"> has </w:t>
      </w:r>
      <w:r w:rsidRPr="00782080">
        <w:rPr>
          <w:rStyle w:val="StyleUnderline"/>
          <w:highlight w:val="cyan"/>
        </w:rPr>
        <w:t>expressed</w:t>
      </w:r>
      <w:r w:rsidRPr="00782080">
        <w:rPr>
          <w:rStyle w:val="StyleUnderline"/>
        </w:rPr>
        <w:t xml:space="preserve"> its </w:t>
      </w:r>
      <w:r w:rsidRPr="00782080">
        <w:rPr>
          <w:rStyle w:val="Emphasis"/>
          <w:highlight w:val="cyan"/>
        </w:rPr>
        <w:t>dissatisfaction</w:t>
      </w:r>
      <w:r w:rsidRPr="00782080">
        <w:rPr>
          <w:rStyle w:val="StyleUnderline"/>
        </w:rPr>
        <w:t xml:space="preserve"> with the</w:t>
      </w:r>
      <w:r w:rsidRPr="00782080">
        <w:rPr>
          <w:sz w:val="16"/>
        </w:rPr>
        <w:t xml:space="preserve"> territorial </w:t>
      </w:r>
      <w:r w:rsidRPr="00782080">
        <w:rPr>
          <w:rStyle w:val="StyleUnderline"/>
        </w:rPr>
        <w:t>status quo</w:t>
      </w:r>
      <w:r w:rsidRPr="00782080">
        <w:rPr>
          <w:sz w:val="16"/>
        </w:rPr>
        <w:t xml:space="preserve"> in Asia. </w:t>
      </w:r>
      <w:r w:rsidRPr="000B4F39">
        <w:rPr>
          <w:rStyle w:val="StyleUnderline"/>
        </w:rPr>
        <w:t xml:space="preserve">Beijing regards Taiwan as a </w:t>
      </w:r>
      <w:r w:rsidRPr="000B4F39">
        <w:rPr>
          <w:rStyle w:val="Emphasis"/>
        </w:rPr>
        <w:t>renegade province</w:t>
      </w:r>
      <w:r w:rsidRPr="000B4F39">
        <w:rPr>
          <w:rStyle w:val="StyleUnderline"/>
        </w:rPr>
        <w:t xml:space="preserve"> that will eventually be reincorporated</w:t>
      </w:r>
      <w:r w:rsidRPr="00782080">
        <w:rPr>
          <w:sz w:val="16"/>
        </w:rPr>
        <w:t xml:space="preserve"> into China. It has </w:t>
      </w:r>
      <w:r w:rsidRPr="000B4F39">
        <w:rPr>
          <w:rStyle w:val="Emphasis"/>
        </w:rPr>
        <w:t>not ruled out the use of force</w:t>
      </w:r>
      <w:r w:rsidRPr="00782080">
        <w:rPr>
          <w:sz w:val="16"/>
        </w:rPr>
        <w:t xml:space="preserve"> to achieve this objective </w:t>
      </w:r>
      <w:r w:rsidRPr="00782080">
        <w:rPr>
          <w:rStyle w:val="StyleUnderline"/>
          <w:highlight w:val="cyan"/>
        </w:rPr>
        <w:t>and</w:t>
      </w:r>
      <w:r w:rsidRPr="00782080">
        <w:rPr>
          <w:rStyle w:val="StyleUnderline"/>
        </w:rPr>
        <w:t xml:space="preserve"> has </w:t>
      </w:r>
      <w:r w:rsidRPr="00782080">
        <w:rPr>
          <w:rStyle w:val="Emphasis"/>
          <w:highlight w:val="cyan"/>
        </w:rPr>
        <w:t>increased</w:t>
      </w:r>
      <w:r w:rsidRPr="00782080">
        <w:rPr>
          <w:rStyle w:val="Emphasis"/>
        </w:rPr>
        <w:t xml:space="preserve"> its </w:t>
      </w:r>
      <w:r w:rsidRPr="00782080">
        <w:rPr>
          <w:rStyle w:val="Emphasis"/>
          <w:highlight w:val="cyan"/>
        </w:rPr>
        <w:t>military</w:t>
      </w:r>
      <w:r w:rsidRPr="000B4F39">
        <w:rPr>
          <w:rStyle w:val="Emphasis"/>
        </w:rPr>
        <w:t xml:space="preserve"> activities</w:t>
      </w:r>
      <w:r w:rsidRPr="000B4F39">
        <w:rPr>
          <w:rStyle w:val="StyleUnderline"/>
        </w:rPr>
        <w:t xml:space="preserve"> </w:t>
      </w:r>
      <w:r w:rsidRPr="00782080">
        <w:rPr>
          <w:rStyle w:val="StyleUnderline"/>
          <w:highlight w:val="cyan"/>
        </w:rPr>
        <w:t>in</w:t>
      </w:r>
      <w:r w:rsidRPr="00782080">
        <w:rPr>
          <w:rStyle w:val="StyleUnderline"/>
        </w:rPr>
        <w:t xml:space="preserve"> the </w:t>
      </w:r>
      <w:r w:rsidRPr="00782080">
        <w:rPr>
          <w:rStyle w:val="StyleUnderline"/>
          <w:highlight w:val="cyan"/>
        </w:rPr>
        <w:t>Taiwan</w:t>
      </w:r>
      <w:r w:rsidRPr="00782080">
        <w:rPr>
          <w:rStyle w:val="StyleUnderline"/>
        </w:rPr>
        <w:t xml:space="preserve"> Strait</w:t>
      </w:r>
      <w:r w:rsidRPr="00782080">
        <w:rPr>
          <w:sz w:val="16"/>
        </w:rPr>
        <w:t>.31</w:t>
      </w:r>
    </w:p>
    <w:p w14:paraId="509BBC58" w14:textId="77777777" w:rsidR="00A64D46" w:rsidRPr="00782080" w:rsidRDefault="00A64D46" w:rsidP="00A64D46">
      <w:pPr>
        <w:rPr>
          <w:sz w:val="16"/>
        </w:rPr>
      </w:pPr>
      <w:r w:rsidRPr="00782080">
        <w:rPr>
          <w:sz w:val="16"/>
        </w:rPr>
        <w:t xml:space="preserve">Further, </w:t>
      </w:r>
      <w:r w:rsidRPr="000B4F39">
        <w:rPr>
          <w:rStyle w:val="StyleUnderline"/>
        </w:rPr>
        <w:t>China has ongoing</w:t>
      </w:r>
      <w:r w:rsidRPr="00782080">
        <w:rPr>
          <w:rStyle w:val="StyleUnderline"/>
        </w:rPr>
        <w:t xml:space="preserve"> territorial and </w:t>
      </w:r>
      <w:r w:rsidRPr="000B4F39">
        <w:rPr>
          <w:rStyle w:val="StyleUnderline"/>
        </w:rPr>
        <w:t>maritime disputes with several</w:t>
      </w:r>
      <w:r w:rsidRPr="000B4F39">
        <w:rPr>
          <w:sz w:val="16"/>
        </w:rPr>
        <w:t xml:space="preserve"> of its </w:t>
      </w:r>
      <w:r w:rsidRPr="000B4F39">
        <w:rPr>
          <w:rStyle w:val="StyleUnderline"/>
        </w:rPr>
        <w:t>neighbors</w:t>
      </w:r>
      <w:r w:rsidRPr="000B4F39">
        <w:rPr>
          <w:sz w:val="16"/>
        </w:rPr>
        <w:t xml:space="preserve">, </w:t>
      </w:r>
      <w:r w:rsidRPr="000B4F39">
        <w:rPr>
          <w:rStyle w:val="StyleUnderline"/>
        </w:rPr>
        <w:t>including the land border with India</w:t>
      </w:r>
      <w:r w:rsidRPr="000B4F39">
        <w:rPr>
          <w:sz w:val="16"/>
        </w:rPr>
        <w:t xml:space="preserve">, </w:t>
      </w:r>
      <w:r w:rsidRPr="000B4F39">
        <w:rPr>
          <w:rStyle w:val="StyleUnderline"/>
        </w:rPr>
        <w:t>the Senkaku/ Diaoyu Islands with Japan</w:t>
      </w:r>
      <w:r w:rsidRPr="000B4F39">
        <w:rPr>
          <w:sz w:val="16"/>
        </w:rPr>
        <w:t xml:space="preserve">, </w:t>
      </w:r>
      <w:r w:rsidRPr="000B4F39">
        <w:rPr>
          <w:rStyle w:val="StyleUnderline"/>
        </w:rPr>
        <w:t>and</w:t>
      </w:r>
      <w:r w:rsidRPr="000B4F39">
        <w:rPr>
          <w:sz w:val="16"/>
        </w:rPr>
        <w:t xml:space="preserve"> throughout </w:t>
      </w:r>
      <w:r w:rsidRPr="000B4F39">
        <w:rPr>
          <w:rStyle w:val="StyleUnderline"/>
        </w:rPr>
        <w:t xml:space="preserve">the </w:t>
      </w:r>
      <w:r w:rsidRPr="000B4F39">
        <w:rPr>
          <w:rStyle w:val="Emphasis"/>
        </w:rPr>
        <w:t>S</w:t>
      </w:r>
      <w:r w:rsidRPr="000B4F39">
        <w:rPr>
          <w:rStyle w:val="StyleUnderline"/>
        </w:rPr>
        <w:t xml:space="preserve">outh </w:t>
      </w:r>
      <w:r w:rsidRPr="000B4F39">
        <w:rPr>
          <w:rStyle w:val="Emphasis"/>
        </w:rPr>
        <w:t>C</w:t>
      </w:r>
      <w:r w:rsidRPr="000B4F39">
        <w:rPr>
          <w:rStyle w:val="StyleUnderline"/>
        </w:rPr>
        <w:t xml:space="preserve">hina </w:t>
      </w:r>
      <w:r w:rsidRPr="000B4F39">
        <w:rPr>
          <w:rStyle w:val="Emphasis"/>
        </w:rPr>
        <w:t>S</w:t>
      </w:r>
      <w:r w:rsidRPr="000B4F39">
        <w:rPr>
          <w:rStyle w:val="StyleUnderline"/>
        </w:rPr>
        <w:t>ea</w:t>
      </w:r>
      <w:r w:rsidRPr="000B4F39">
        <w:rPr>
          <w:sz w:val="16"/>
        </w:rPr>
        <w:t xml:space="preserve"> with several claimants in Southeast</w:t>
      </w:r>
      <w:r w:rsidRPr="00782080">
        <w:rPr>
          <w:sz w:val="16"/>
        </w:rPr>
        <w:t xml:space="preserve"> Asia. These disputes have been sources of increased military contestation in recent years, and all are potential flashpoints for great power military conflict.</w:t>
      </w:r>
    </w:p>
    <w:p w14:paraId="01956180" w14:textId="77777777" w:rsidR="00A64D46" w:rsidRPr="000C72B4" w:rsidRDefault="00A64D46" w:rsidP="00A64D46">
      <w:pPr>
        <w:pStyle w:val="Heading4"/>
        <w:rPr>
          <w:rFonts w:cs="Times New Roman"/>
        </w:rPr>
      </w:pPr>
      <w:r>
        <w:t>5---</w:t>
      </w:r>
      <w:r w:rsidRPr="000C72B4">
        <w:t xml:space="preserve">Heg is </w:t>
      </w:r>
      <w:r w:rsidRPr="000C72B4">
        <w:rPr>
          <w:u w:val="single"/>
        </w:rPr>
        <w:t>key</w:t>
      </w:r>
      <w:r w:rsidRPr="000C72B4">
        <w:t xml:space="preserve"> to multilat</w:t>
      </w:r>
      <w:r>
        <w:t>---</w:t>
      </w:r>
      <w:r w:rsidRPr="000C72B4">
        <w:rPr>
          <w:u w:val="single"/>
        </w:rPr>
        <w:t>geopolitical stability</w:t>
      </w:r>
      <w:r w:rsidRPr="000C72B4">
        <w:t xml:space="preserve"> is a </w:t>
      </w:r>
      <w:r w:rsidRPr="000C72B4">
        <w:rPr>
          <w:u w:val="single"/>
        </w:rPr>
        <w:t>prereq</w:t>
      </w:r>
      <w:r w:rsidRPr="000C72B4">
        <w:t>.</w:t>
      </w:r>
    </w:p>
    <w:p w14:paraId="5ACA23B2" w14:textId="77777777" w:rsidR="00A64D46" w:rsidRPr="000C72B4" w:rsidRDefault="00A64D46" w:rsidP="00A64D46">
      <w:r w:rsidRPr="000C72B4">
        <w:rPr>
          <w:rStyle w:val="Style13ptBold"/>
        </w:rPr>
        <w:t xml:space="preserve">Mazarr </w:t>
      </w:r>
      <w:r>
        <w:rPr>
          <w:rStyle w:val="Style13ptBold"/>
        </w:rPr>
        <w:t xml:space="preserve">&amp; Brands </w:t>
      </w:r>
      <w:r w:rsidRPr="000C72B4">
        <w:rPr>
          <w:rStyle w:val="Style13ptBold"/>
        </w:rPr>
        <w:t>17</w:t>
      </w:r>
      <w:r w:rsidRPr="000C72B4">
        <w:t xml:space="preserve"> [Michael </w:t>
      </w:r>
      <w:r>
        <w:t>Mazarr (</w:t>
      </w:r>
      <w:r w:rsidRPr="000C72B4">
        <w:t>Senior political scientist at the nonprofit, nonpartisan RAND Corporation and associate director of the Strategy, Doctrine and Resources Program of the RAND Arroyo Center, co-leader of the RAND Project on Building a Sustainable International Order</w:t>
      </w:r>
      <w:r>
        <w:t xml:space="preserve">) </w:t>
      </w:r>
      <w:r w:rsidRPr="000C72B4">
        <w:t>and Hal Brands</w:t>
      </w:r>
      <w:r>
        <w:t xml:space="preserve"> (</w:t>
      </w:r>
      <w:r w:rsidRPr="000C72B4">
        <w:t>Kissinger Distinguished Professor of Global Affairs at Johns Hopkins University</w:t>
      </w:r>
      <w:r>
        <w:t>’</w:t>
      </w:r>
      <w:r w:rsidRPr="000C72B4">
        <w:t>s School of Advanced International Studies</w:t>
      </w:r>
      <w:r>
        <w:t>),</w:t>
      </w:r>
      <w:r w:rsidRPr="000C72B4">
        <w:t xml:space="preserve"> </w:t>
      </w:r>
      <w:r>
        <w:t>4-</w:t>
      </w:r>
      <w:r w:rsidRPr="000C72B4">
        <w:t>5</w:t>
      </w:r>
      <w:r>
        <w:t xml:space="preserve">-2025, </w:t>
      </w:r>
      <w:r w:rsidRPr="000C72B4">
        <w:t>"Navigating Great Power Rivalry in the 21st Century", https://warontherocks.com/2017/04/navigating-great-power-rivalry-in-the-21st-century/</w:t>
      </w:r>
      <w:r>
        <w:t>, ashtar</w:t>
      </w:r>
      <w:r w:rsidRPr="000C72B4">
        <w:t>]</w:t>
      </w:r>
    </w:p>
    <w:p w14:paraId="17C84659" w14:textId="77777777" w:rsidR="00A64D46" w:rsidRPr="005D2367" w:rsidRDefault="00A64D46" w:rsidP="00A64D46">
      <w:pPr>
        <w:rPr>
          <w:sz w:val="16"/>
        </w:rPr>
      </w:pPr>
      <w:r w:rsidRPr="005D2367">
        <w:rPr>
          <w:sz w:val="16"/>
        </w:rPr>
        <w:t xml:space="preserve">It is a nice idea — and one that probably won’t work. History suggests that </w:t>
      </w:r>
      <w:r w:rsidRPr="000B4F39">
        <w:rPr>
          <w:rStyle w:val="StyleUnderline"/>
        </w:rPr>
        <w:t xml:space="preserve">in order </w:t>
      </w:r>
      <w:r w:rsidRPr="000B4F39">
        <w:rPr>
          <w:rStyle w:val="StyleUnderline"/>
          <w:highlight w:val="cyan"/>
        </w:rPr>
        <w:t>for concerts to</w:t>
      </w:r>
      <w:r w:rsidRPr="005D2367">
        <w:rPr>
          <w:rStyle w:val="StyleUnderline"/>
        </w:rPr>
        <w:t xml:space="preserve"> emerge and </w:t>
      </w:r>
      <w:r w:rsidRPr="000B4F39">
        <w:rPr>
          <w:rStyle w:val="StyleUnderline"/>
          <w:highlight w:val="cyan"/>
        </w:rPr>
        <w:t>endure</w:t>
      </w:r>
      <w:r w:rsidRPr="005D2367">
        <w:rPr>
          <w:sz w:val="16"/>
        </w:rPr>
        <w:t xml:space="preserve">, a number of critical geopolitical prerequisites must be met. </w:t>
      </w:r>
      <w:r w:rsidRPr="005D2367">
        <w:rPr>
          <w:rStyle w:val="StyleUnderline"/>
        </w:rPr>
        <w:t xml:space="preserve">There </w:t>
      </w:r>
      <w:r w:rsidRPr="000B4F39">
        <w:rPr>
          <w:rStyle w:val="StyleUnderline"/>
          <w:highlight w:val="cyan"/>
        </w:rPr>
        <w:t>must be</w:t>
      </w:r>
      <w:r w:rsidRPr="005D2367">
        <w:rPr>
          <w:rStyle w:val="StyleUnderline"/>
        </w:rPr>
        <w:t xml:space="preserve"> a </w:t>
      </w:r>
      <w:r w:rsidRPr="000B4F39">
        <w:rPr>
          <w:rStyle w:val="Emphasis"/>
          <w:highlight w:val="cyan"/>
        </w:rPr>
        <w:t>sta</w:t>
      </w:r>
      <w:r w:rsidRPr="005D2367">
        <w:rPr>
          <w:rStyle w:val="Emphasis"/>
          <w:highlight w:val="cyan"/>
        </w:rPr>
        <w:t>ble configuration of power</w:t>
      </w:r>
      <w:r w:rsidRPr="005D2367">
        <w:rPr>
          <w:sz w:val="16"/>
        </w:rPr>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0B4F39">
        <w:rPr>
          <w:rStyle w:val="StyleUnderline"/>
          <w:highlight w:val="cyan"/>
        </w:rPr>
        <w:t>Where</w:t>
      </w:r>
      <w:r w:rsidRPr="005D2367">
        <w:rPr>
          <w:sz w:val="16"/>
        </w:rPr>
        <w:t xml:space="preserve"> even some of </w:t>
      </w:r>
      <w:r w:rsidRPr="005D2367">
        <w:rPr>
          <w:rStyle w:val="StyleUnderline"/>
        </w:rPr>
        <w:t xml:space="preserve">these factors have been </w:t>
      </w:r>
      <w:r w:rsidRPr="000B4F39">
        <w:rPr>
          <w:rStyle w:val="StyleUnderline"/>
          <w:highlight w:val="cyan"/>
        </w:rPr>
        <w:t>absent</w:t>
      </w:r>
      <w:r w:rsidRPr="005D2367">
        <w:rPr>
          <w:sz w:val="16"/>
        </w:rPr>
        <w:t xml:space="preserve"> — in the wake of World War II, for instance — great power </w:t>
      </w:r>
      <w:r w:rsidRPr="000B4F39">
        <w:rPr>
          <w:rStyle w:val="StyleUnderline"/>
          <w:highlight w:val="cyan"/>
        </w:rPr>
        <w:t>concerts</w:t>
      </w:r>
      <w:r w:rsidRPr="005D2367">
        <w:rPr>
          <w:rStyle w:val="StyleUnderline"/>
        </w:rPr>
        <w:t xml:space="preserve"> have </w:t>
      </w:r>
      <w:r w:rsidRPr="000B4F39">
        <w:rPr>
          <w:rStyle w:val="StyleUnderline"/>
          <w:highlight w:val="cyan"/>
        </w:rPr>
        <w:t xml:space="preserve">proven </w:t>
      </w:r>
      <w:r w:rsidRPr="000B4F39">
        <w:rPr>
          <w:rStyle w:val="Emphasis"/>
          <w:highlight w:val="cyan"/>
        </w:rPr>
        <w:t>impossible</w:t>
      </w:r>
      <w:r w:rsidRPr="000B4F39">
        <w:rPr>
          <w:rStyle w:val="Emphasis"/>
        </w:rPr>
        <w:t xml:space="preserve"> to achieve</w:t>
      </w:r>
      <w:r w:rsidRPr="005D2367">
        <w:rPr>
          <w:sz w:val="16"/>
        </w:rPr>
        <w:t>.</w:t>
      </w:r>
    </w:p>
    <w:p w14:paraId="793F8BBC" w14:textId="77777777" w:rsidR="00A64D46" w:rsidRPr="005D2367" w:rsidRDefault="00A64D46" w:rsidP="00A64D46">
      <w:pPr>
        <w:rPr>
          <w:sz w:val="16"/>
        </w:rPr>
      </w:pPr>
      <w:r w:rsidRPr="000B4F39">
        <w:rPr>
          <w:rStyle w:val="StyleUnderline"/>
        </w:rPr>
        <w:t xml:space="preserve">The problem today is that </w:t>
      </w:r>
      <w:r w:rsidRPr="005D2367">
        <w:rPr>
          <w:rStyle w:val="StyleUnderline"/>
        </w:rPr>
        <w:t>the</w:t>
      </w:r>
      <w:r w:rsidRPr="000B4F39">
        <w:rPr>
          <w:rStyle w:val="StyleUnderline"/>
        </w:rPr>
        <w:t xml:space="preserve"> </w:t>
      </w:r>
      <w:r w:rsidRPr="000B4F39">
        <w:rPr>
          <w:rStyle w:val="Emphasis"/>
        </w:rPr>
        <w:t xml:space="preserve">structural </w:t>
      </w:r>
      <w:r w:rsidRPr="000B4F39">
        <w:rPr>
          <w:rStyle w:val="Emphasis"/>
          <w:highlight w:val="cyan"/>
        </w:rPr>
        <w:t>preconditions</w:t>
      </w:r>
      <w:r w:rsidRPr="000B4F39">
        <w:rPr>
          <w:rStyle w:val="StyleUnderline"/>
          <w:highlight w:val="cyan"/>
        </w:rPr>
        <w:t xml:space="preserve"> for</w:t>
      </w:r>
      <w:r w:rsidRPr="005D2367">
        <w:rPr>
          <w:rStyle w:val="StyleUnderline"/>
        </w:rPr>
        <w:t xml:space="preserve"> a </w:t>
      </w:r>
      <w:r w:rsidRPr="000B4F39">
        <w:rPr>
          <w:rStyle w:val="StyleUnderline"/>
          <w:highlight w:val="cyan"/>
        </w:rPr>
        <w:t xml:space="preserve">concert </w:t>
      </w:r>
      <w:r w:rsidRPr="000B4F39">
        <w:rPr>
          <w:rStyle w:val="StyleUnderline"/>
        </w:rPr>
        <w:t xml:space="preserve">simply </w:t>
      </w:r>
      <w:r w:rsidRPr="000B4F39">
        <w:rPr>
          <w:rStyle w:val="Emphasis"/>
          <w:highlight w:val="cyan"/>
        </w:rPr>
        <w:t>do not exist</w:t>
      </w:r>
      <w:r w:rsidRPr="005D2367">
        <w:rPr>
          <w:sz w:val="16"/>
        </w:rPr>
        <w:t xml:space="preserve">. </w:t>
      </w:r>
      <w:r w:rsidRPr="000B4F39">
        <w:rPr>
          <w:rStyle w:val="StyleUnderline"/>
        </w:rPr>
        <w:t>The configuration of power in the international system is changing, which is</w:t>
      </w:r>
      <w:r w:rsidRPr="005D2367">
        <w:rPr>
          <w:sz w:val="16"/>
        </w:rPr>
        <w:t xml:space="preserve"> precisely </w:t>
      </w:r>
      <w:r w:rsidRPr="000B4F39">
        <w:rPr>
          <w:rStyle w:val="StyleUnderline"/>
        </w:rPr>
        <w:t xml:space="preserve">why </w:t>
      </w:r>
      <w:r w:rsidRPr="005D2367">
        <w:rPr>
          <w:rStyle w:val="Emphasis"/>
          <w:highlight w:val="cyan"/>
        </w:rPr>
        <w:t>revisionist</w:t>
      </w:r>
      <w:r w:rsidRPr="005D2367">
        <w:rPr>
          <w:rStyle w:val="Emphasis"/>
        </w:rPr>
        <w:t xml:space="preserve"> power</w:t>
      </w:r>
      <w:r w:rsidRPr="005D2367">
        <w:rPr>
          <w:rStyle w:val="Emphasis"/>
          <w:highlight w:val="cyan"/>
        </w:rPr>
        <w:t>s</w:t>
      </w:r>
      <w:r w:rsidRPr="000B4F39">
        <w:rPr>
          <w:rStyle w:val="StyleUnderline"/>
          <w:highlight w:val="cyan"/>
        </w:rPr>
        <w:t xml:space="preserve"> such as </w:t>
      </w:r>
      <w:r w:rsidRPr="005D2367">
        <w:rPr>
          <w:rStyle w:val="Emphasis"/>
          <w:highlight w:val="cyan"/>
        </w:rPr>
        <w:t>Russia</w:t>
      </w:r>
      <w:r w:rsidRPr="000B4F39">
        <w:rPr>
          <w:rStyle w:val="StyleUnderline"/>
          <w:highlight w:val="cyan"/>
        </w:rPr>
        <w:t xml:space="preserve"> and </w:t>
      </w:r>
      <w:r w:rsidRPr="005D2367">
        <w:rPr>
          <w:rStyle w:val="Emphasis"/>
          <w:highlight w:val="cyan"/>
        </w:rPr>
        <w:t>China</w:t>
      </w:r>
      <w:r w:rsidRPr="005D2367">
        <w:rPr>
          <w:rStyle w:val="StyleUnderline"/>
        </w:rPr>
        <w:t xml:space="preserve"> feel </w:t>
      </w:r>
      <w:r w:rsidRPr="000B4F39">
        <w:rPr>
          <w:rStyle w:val="Emphasis"/>
          <w:highlight w:val="cyan"/>
        </w:rPr>
        <w:t>empowered</w:t>
      </w:r>
      <w:r w:rsidRPr="000B4F39">
        <w:rPr>
          <w:rStyle w:val="StyleUnderline"/>
          <w:highlight w:val="cyan"/>
        </w:rPr>
        <w:t xml:space="preserve"> to challenge</w:t>
      </w:r>
      <w:r w:rsidRPr="000B4F39">
        <w:rPr>
          <w:rStyle w:val="StyleUnderline"/>
        </w:rPr>
        <w:t xml:space="preserve"> American </w:t>
      </w:r>
      <w:r w:rsidRPr="000B4F39">
        <w:rPr>
          <w:rStyle w:val="StyleUnderline"/>
          <w:highlight w:val="cyan"/>
        </w:rPr>
        <w:t>primacy</w:t>
      </w:r>
      <w:r w:rsidRPr="005D2367">
        <w:rPr>
          <w:sz w:val="16"/>
        </w:rPr>
        <w:t xml:space="preserve">. The United States and its </w:t>
      </w:r>
      <w:r w:rsidRPr="005D2367">
        <w:rPr>
          <w:rStyle w:val="StyleUnderline"/>
        </w:rPr>
        <w:t>great power rivals do not accept a common set of global rules</w:t>
      </w:r>
      <w:r w:rsidRPr="005D2367">
        <w:rPr>
          <w:sz w:val="16"/>
        </w:rPr>
        <w:t xml:space="preserve">. </w:t>
      </w:r>
      <w:r w:rsidRPr="005D2367">
        <w:rPr>
          <w:rStyle w:val="StyleUnderline"/>
        </w:rPr>
        <w:t>Moscow and Beijing are challenging the norms that Washington prefers</w:t>
      </w:r>
      <w:r w:rsidRPr="005D2367">
        <w:rPr>
          <w:sz w:val="16"/>
        </w:rPr>
        <w:t>,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a opportunistic grab for influence rather than an urgent fear that disaster will befall them if they cannot find ways to coordinate their actions with others.</w:t>
      </w:r>
    </w:p>
    <w:p w14:paraId="15E0AF79" w14:textId="77777777" w:rsidR="00A64D46" w:rsidRDefault="00A64D46" w:rsidP="00A64D46">
      <w:pPr>
        <w:rPr>
          <w:sz w:val="16"/>
        </w:rPr>
      </w:pPr>
      <w:r w:rsidRPr="005D2367">
        <w:rPr>
          <w:sz w:val="16"/>
        </w:rPr>
        <w:t>Efforts to form a great power concert are thus likely to prove unavailing</w:t>
      </w:r>
      <w:r w:rsidRPr="005D2367">
        <w:rPr>
          <w:rStyle w:val="StyleUnderline"/>
        </w:rPr>
        <w:t xml:space="preserve">; making </w:t>
      </w:r>
      <w:r w:rsidRPr="005D2367">
        <w:rPr>
          <w:rStyle w:val="StyleUnderline"/>
          <w:highlight w:val="cyan"/>
        </w:rPr>
        <w:t>concessions to Russia or China in hopes of drawing</w:t>
      </w:r>
      <w:r w:rsidRPr="005D2367">
        <w:rPr>
          <w:rStyle w:val="StyleUnderline"/>
        </w:rPr>
        <w:t xml:space="preserve"> them </w:t>
      </w:r>
      <w:r w:rsidRPr="005D2367">
        <w:rPr>
          <w:rStyle w:val="StyleUnderline"/>
          <w:highlight w:val="cyan"/>
        </w:rPr>
        <w:t>in</w:t>
      </w:r>
      <w:r w:rsidRPr="005D2367">
        <w:rPr>
          <w:rStyle w:val="StyleUnderline"/>
        </w:rPr>
        <w:t xml:space="preserve">to such a concert </w:t>
      </w:r>
      <w:r w:rsidRPr="005D2367">
        <w:rPr>
          <w:rStyle w:val="StyleUnderline"/>
          <w:highlight w:val="cyan"/>
        </w:rPr>
        <w:t>could</w:t>
      </w:r>
      <w:r w:rsidRPr="005D2367">
        <w:rPr>
          <w:sz w:val="16"/>
        </w:rPr>
        <w:t xml:space="preserve"> well </w:t>
      </w:r>
      <w:r w:rsidRPr="005D2367">
        <w:rPr>
          <w:rStyle w:val="StyleUnderline"/>
          <w:highlight w:val="cyan"/>
        </w:rPr>
        <w:t>be</w:t>
      </w:r>
      <w:r w:rsidRPr="005D2367">
        <w:rPr>
          <w:rStyle w:val="StyleUnderline"/>
        </w:rPr>
        <w:t xml:space="preserve"> </w:t>
      </w:r>
      <w:r w:rsidRPr="005D2367">
        <w:rPr>
          <w:rStyle w:val="Emphasis"/>
        </w:rPr>
        <w:t xml:space="preserve">more </w:t>
      </w:r>
      <w:r w:rsidRPr="005D2367">
        <w:rPr>
          <w:rStyle w:val="Emphasis"/>
          <w:highlight w:val="cyan"/>
        </w:rPr>
        <w:t>destabilizing</w:t>
      </w:r>
      <w:r w:rsidRPr="005D2367">
        <w:rPr>
          <w:sz w:val="16"/>
        </w:rPr>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67B87851" w14:textId="77777777" w:rsidR="00A64D46" w:rsidRPr="00543729" w:rsidRDefault="00A64D46" w:rsidP="00A64D46">
      <w:pPr>
        <w:pStyle w:val="Heading4"/>
      </w:pPr>
      <w:r>
        <w:t xml:space="preserve">6---Official doctrines prove China is aggressive. </w:t>
      </w:r>
    </w:p>
    <w:p w14:paraId="2AECA095" w14:textId="77777777" w:rsidR="00A64D46" w:rsidRPr="00543729" w:rsidRDefault="00A64D46" w:rsidP="00A64D46">
      <w:r w:rsidRPr="00AF5755">
        <w:rPr>
          <w:rStyle w:val="Style13ptBold"/>
        </w:rPr>
        <w:t>Thayer and Han</w:t>
      </w:r>
      <w:r>
        <w:t>,</w:t>
      </w:r>
      <w:r w:rsidRPr="00F6703F">
        <w:t xml:space="preserve"> </w:t>
      </w:r>
      <w:r>
        <w:t>6/12/</w:t>
      </w:r>
      <w:r w:rsidRPr="00AF5755">
        <w:rPr>
          <w:rStyle w:val="Style13ptBold"/>
        </w:rPr>
        <w:t>19</w:t>
      </w:r>
      <w:r>
        <w:t xml:space="preserve"> Bradley</w:t>
      </w:r>
      <w:r w:rsidRPr="00543729">
        <w:t xml:space="preserve">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Senate for twelve years, as legislative counsel and policy director for three senators</w:t>
      </w:r>
      <w:r>
        <w:t>, (Bradley and Lianchao, “</w:t>
      </w:r>
      <w:r w:rsidRPr="00543729">
        <w:t>The ‘Xi Doctrine’: Proclaiming and Rationalizing China’s Aggression</w:t>
      </w:r>
      <w:r>
        <w:t xml:space="preserve">”, </w:t>
      </w:r>
      <w:r w:rsidRPr="00543729">
        <w:t>https://nationalinterest.org/feature/%E2%80%98xi-doctrine%E2%80%99-proclaiming-and-rationalizing-china%E2%80%99s-aggression-62402</w:t>
      </w:r>
      <w:r>
        <w:t>)MSUCB</w:t>
      </w:r>
    </w:p>
    <w:p w14:paraId="52D92FD9" w14:textId="77777777" w:rsidR="00A64D46" w:rsidRDefault="00A64D46" w:rsidP="00A64D46">
      <w:pPr>
        <w:rPr>
          <w:sz w:val="16"/>
        </w:rPr>
      </w:pPr>
      <w:r w:rsidRPr="000B79A9">
        <w:rPr>
          <w:sz w:val="16"/>
        </w:rPr>
        <w:t xml:space="preserve">Using the occasion of the Shangri-La Dialogue in Singapore this month, Chinese Minister of National Defense and State Councilor Gen. </w:t>
      </w:r>
      <w:r w:rsidRPr="0053276C">
        <w:rPr>
          <w:rStyle w:val="StyleUnderline"/>
          <w:highlight w:val="cyan"/>
        </w:rPr>
        <w:t>Wei</w:t>
      </w:r>
      <w:r w:rsidRPr="000B79A9">
        <w:rPr>
          <w:sz w:val="16"/>
        </w:rPr>
        <w:t xml:space="preserve"> Fenghe, </w:t>
      </w:r>
      <w:r w:rsidRPr="0053276C">
        <w:rPr>
          <w:rStyle w:val="StyleUnderline"/>
          <w:highlight w:val="cyan"/>
        </w:rPr>
        <w:t>delivered a sharp message</w:t>
      </w:r>
      <w:r w:rsidRPr="00AD031A">
        <w:rPr>
          <w:rStyle w:val="StyleUnderline"/>
        </w:rPr>
        <w:t xml:space="preserve"> to the United States, </w:t>
      </w:r>
      <w:r w:rsidRPr="0053276C">
        <w:rPr>
          <w:rStyle w:val="StyleUnderline"/>
          <w:highlight w:val="cya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38793A">
        <w:rPr>
          <w:rStyle w:val="StyleUnderline"/>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53276C">
        <w:rPr>
          <w:rStyle w:val="StyleUnderline"/>
          <w:highlight w:val="cyan"/>
        </w:rPr>
        <w:t>Empirical evidence of China’s aggression is increasingly common, from</w:t>
      </w:r>
      <w:r w:rsidRPr="002B1AB2">
        <w:rPr>
          <w:rStyle w:val="StyleUnderline"/>
        </w:rPr>
        <w:t xml:space="preserve"> its attempt to dominate </w:t>
      </w:r>
      <w:r w:rsidRPr="0053276C">
        <w:rPr>
          <w:rStyle w:val="StyleUnderline"/>
          <w:highlight w:val="cyan"/>
        </w:rPr>
        <w:t>the South China</w:t>
      </w:r>
      <w:r w:rsidRPr="002B1AB2">
        <w:rPr>
          <w:rStyle w:val="StyleUnderline"/>
        </w:rPr>
        <w:t xml:space="preserve"> Sea, the neo-imperialist effort to gain control of states through </w:t>
      </w:r>
      <w:r w:rsidRPr="0053276C">
        <w:rPr>
          <w:rStyle w:val="StyleUnderline"/>
          <w:highlight w:val="cyan"/>
        </w:rPr>
        <w:t>the Belt and Road Initiative</w:t>
      </w:r>
      <w:r w:rsidRPr="002B1AB2">
        <w:rPr>
          <w:rStyle w:val="StyleUnderline"/>
        </w:rPr>
        <w:t xml:space="preserve">, to its </w:t>
      </w:r>
      <w:r w:rsidRPr="0053276C">
        <w:rPr>
          <w:rStyle w:val="StyleUnderline"/>
          <w:highlight w:val="cya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53276C">
        <w:rPr>
          <w:rStyle w:val="StyleUnderline"/>
          <w:highlight w:val="cya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38793A">
        <w:rPr>
          <w:rStyle w:val="StyleUnderline"/>
        </w:rPr>
        <w:t>must fight</w:t>
      </w:r>
      <w:r w:rsidRPr="00D60946">
        <w:rPr>
          <w:rStyle w:val="StyleUnderline"/>
        </w:rPr>
        <w:t xml:space="preserve"> for the reunification of the motherland </w:t>
      </w:r>
      <w:r w:rsidRPr="0038793A">
        <w:rPr>
          <w:rStyle w:val="StyleUnderline"/>
        </w:rPr>
        <w:t>at all costs</w:t>
      </w:r>
      <w:r w:rsidRPr="000B79A9">
        <w:rPr>
          <w:sz w:val="16"/>
        </w:rPr>
        <w:t xml:space="preserve">.” “At all cost” means that </w:t>
      </w:r>
      <w:r w:rsidRPr="0053276C">
        <w:rPr>
          <w:rStyle w:val="StyleUnderline"/>
          <w:highlight w:val="cyan"/>
        </w:rPr>
        <w:t>China will not hesitate to use nuclear weapons or launching another Pearl Harbor</w:t>
      </w:r>
      <w:r w:rsidRPr="000B79A9">
        <w:rPr>
          <w:sz w:val="16"/>
        </w:rPr>
        <w:t xml:space="preserve"> to take over Taiwan. This is a clear warning of an invasion. Second, </w:t>
      </w:r>
      <w:r w:rsidRPr="0053276C">
        <w:rPr>
          <w:rStyle w:val="StyleUnderline"/>
          <w:highlight w:val="cya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53276C">
        <w:rPr>
          <w:rStyle w:val="StyleUnderline"/>
          <w:highlight w:val="cyan"/>
        </w:rPr>
        <w:t>the Xi Doctrine will set a perilous precedent of successful territorial expansion, which will further entice China and jeopardize the peace of the region</w:t>
      </w:r>
      <w:r w:rsidRPr="000B79A9">
        <w:rPr>
          <w:sz w:val="16"/>
        </w:rPr>
        <w:t xml:space="preserve">. Third, </w:t>
      </w:r>
      <w:r w:rsidRPr="0053276C">
        <w:rPr>
          <w:rStyle w:val="StyleUnderline"/>
          <w:highlight w:val="cyan"/>
        </w:rPr>
        <w:t>the doctrine</w:t>
      </w:r>
      <w:r w:rsidRPr="0038793A">
        <w:rPr>
          <w:rStyle w:val="StyleUnderline"/>
        </w:rPr>
        <w:t xml:space="preserve"> targets the United States as a cause of the world’s major problems and </w:t>
      </w:r>
      <w:r w:rsidRPr="0053276C">
        <w:rPr>
          <w:rStyle w:val="StyleUnderline"/>
          <w:highlight w:val="cya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the SCS is far less stable as a result of China’s actions. Efforts to counter this grab are denounced by Wei as destabilizing, which is a 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53276C">
        <w:rPr>
          <w:rStyle w:val="StyleUnderline"/>
          <w:highlight w:val="cyan"/>
        </w:rPr>
        <w:t>administration has made credible commitments to</w:t>
      </w:r>
      <w:r w:rsidRPr="00567C00">
        <w:rPr>
          <w:rStyle w:val="StyleUnderline"/>
        </w:rPr>
        <w:t xml:space="preserve"> assure partners and allies </w:t>
      </w:r>
      <w:r w:rsidRPr="0038793A">
        <w:rPr>
          <w:rStyle w:val="StyleUnderline"/>
        </w:rPr>
        <w:t xml:space="preserve">to </w:t>
      </w:r>
      <w:r w:rsidRPr="0053276C">
        <w:rPr>
          <w:rStyle w:val="StyleUnderline"/>
          <w:highlight w:val="cya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53276C">
        <w:rPr>
          <w:rStyle w:val="StyleUnderline"/>
          <w:highlight w:val="cyan"/>
        </w:rPr>
        <w:t>the world today has begun to consider 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38793A">
        <w:rPr>
          <w:rStyle w:val="StyleUnderline"/>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53276C">
        <w:rPr>
          <w:rStyle w:val="StyleUnderline"/>
          <w:highlight w:val="cyan"/>
        </w:rPr>
        <w:t>The U</w:t>
      </w:r>
      <w:r w:rsidRPr="0038793A">
        <w:rPr>
          <w:rStyle w:val="StyleUnderline"/>
        </w:rPr>
        <w:t xml:space="preserve">nited </w:t>
      </w:r>
      <w:r w:rsidRPr="0053276C">
        <w:rPr>
          <w:rStyle w:val="StyleUnderline"/>
          <w:highlight w:val="cyan"/>
        </w:rPr>
        <w:t>S</w:t>
      </w:r>
      <w:r w:rsidRPr="0038793A">
        <w:rPr>
          <w:rStyle w:val="StyleUnderline"/>
        </w:rPr>
        <w:t xml:space="preserve">tates </w:t>
      </w:r>
      <w:r w:rsidRPr="0053276C">
        <w:rPr>
          <w:rStyle w:val="StyleUnderline"/>
          <w:highlight w:val="cyan"/>
        </w:rPr>
        <w:t>must respond to China’s belligerence with greater strength</w:t>
      </w:r>
      <w:r w:rsidRPr="0038793A">
        <w:rPr>
          <w:rStyle w:val="StyleUnderline"/>
        </w:rPr>
        <w:t xml:space="preserve">, adamantine </w:t>
      </w:r>
      <w:r w:rsidRPr="0053276C">
        <w:rPr>
          <w:rStyle w:val="StyleUnderline"/>
          <w:highlight w:val="cyan"/>
        </w:rPr>
        <w:t>determination, and more vigorous diplomatic and military measures</w:t>
      </w:r>
      <w:r w:rsidRPr="000B79A9">
        <w:rPr>
          <w:sz w:val="16"/>
        </w:rPr>
        <w:t xml:space="preserve">. With the Xi Doctrine, </w:t>
      </w:r>
      <w:r w:rsidRPr="0053276C">
        <w:rPr>
          <w:rStyle w:val="StyleUnderline"/>
          <w:highlight w:val="cyan"/>
        </w:rPr>
        <w:t>China has proclaimed and rationalized its aggression</w:t>
      </w:r>
      <w:r w:rsidRPr="000B79A9">
        <w:rPr>
          <w:sz w:val="16"/>
        </w:rPr>
        <w:t xml:space="preserve">. </w:t>
      </w:r>
      <w:r w:rsidRPr="0053276C">
        <w:rPr>
          <w:rStyle w:val="StyleUnderline"/>
          <w:highlight w:val="cyan"/>
        </w:rPr>
        <w:t>A Trump Doctrine forged in response has to reveal</w:t>
      </w:r>
      <w:r w:rsidRPr="000B79A9">
        <w:rPr>
          <w:rStyle w:val="StyleUnderline"/>
        </w:rPr>
        <w:t xml:space="preserve"> to all global audiences, most importantly the CCP leadership, the recklessness of the Xi Doctrine and </w:t>
      </w:r>
      <w:r w:rsidRPr="0053276C">
        <w:rPr>
          <w:rStyle w:val="StyleUnderline"/>
          <w:highlight w:val="cyan"/>
        </w:rPr>
        <w:t>the</w:t>
      </w:r>
      <w:r w:rsidRPr="000B79A9">
        <w:rPr>
          <w:rStyle w:val="StyleUnderline"/>
        </w:rPr>
        <w:t xml:space="preserve"> supreme </w:t>
      </w:r>
      <w:r w:rsidRPr="0053276C">
        <w:rPr>
          <w:rStyle w:val="StyleUnderline"/>
          <w:highlight w:val="cyan"/>
        </w:rPr>
        <w:t>folly of aggression</w:t>
      </w:r>
      <w:r w:rsidRPr="000B79A9">
        <w:rPr>
          <w:sz w:val="16"/>
        </w:rPr>
        <w:t>.</w:t>
      </w:r>
    </w:p>
    <w:p w14:paraId="710D68C0" w14:textId="77777777" w:rsidR="00A64D46" w:rsidRDefault="00A64D46" w:rsidP="00A64D46">
      <w:pPr>
        <w:pStyle w:val="Heading4"/>
      </w:pPr>
      <w:r>
        <w:t xml:space="preserve">7---No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2A78948C" w14:textId="77777777" w:rsidR="00A64D46" w:rsidRDefault="00A64D46" w:rsidP="00A64D46">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6EE79001" w14:textId="77777777" w:rsidR="00A64D46" w:rsidRPr="00CB599A" w:rsidRDefault="00A64D46" w:rsidP="00A64D46">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448C6BB3" w14:textId="77777777" w:rsidR="00A64D46" w:rsidRPr="00CB599A" w:rsidRDefault="00A64D46" w:rsidP="00A64D46">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A0C9D40" w14:textId="77777777" w:rsidR="00A64D46" w:rsidRPr="00CB599A" w:rsidRDefault="00A64D46" w:rsidP="00A64D46">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30F97751" w14:textId="77777777" w:rsidR="00A64D46" w:rsidRPr="00CB599A" w:rsidRDefault="00A64D46" w:rsidP="00A64D46">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D633ACF" w14:textId="77777777" w:rsidR="00A64D46" w:rsidRDefault="00A64D46" w:rsidP="00A64D46">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12D415FB" w14:textId="77777777" w:rsidR="00A64D46" w:rsidRPr="009D3148" w:rsidRDefault="00A64D46" w:rsidP="00A64D46">
      <w:r>
        <w:t>&lt;&lt;TEXT CONDENSED, NONE OMITTED&gt;&gt;</w:t>
      </w:r>
    </w:p>
    <w:p w14:paraId="6D5BFE8B" w14:textId="77777777" w:rsidR="00A64D46" w:rsidRDefault="00A64D46" w:rsidP="00A64D46">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D411BD2" w14:textId="77777777" w:rsidR="00A64D46" w:rsidRPr="009D3148" w:rsidRDefault="00A64D46" w:rsidP="00A64D46">
      <w:r>
        <w:t>&lt;&lt;PARAGRAPH INTEGRITY RESUMES&gt;&gt;</w:t>
      </w:r>
    </w:p>
    <w:p w14:paraId="45D534E9" w14:textId="77777777" w:rsidR="00A64D46" w:rsidRPr="009D3148" w:rsidRDefault="00A64D46" w:rsidP="00A64D46">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1F5B9E98" w14:textId="77777777" w:rsidR="00A64D46" w:rsidRPr="009D3148" w:rsidRDefault="00A64D46" w:rsidP="00A64D46">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8DFFFCB" w14:textId="77777777" w:rsidR="00A64D46" w:rsidRPr="009D3148" w:rsidRDefault="00A64D46" w:rsidP="00A64D46">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6464C8AA" w14:textId="77777777" w:rsidR="00A64D46" w:rsidRPr="009D3148" w:rsidRDefault="00A64D46" w:rsidP="00A64D46">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9730B43" w14:textId="77777777" w:rsidR="00A64D46" w:rsidRPr="009D3148" w:rsidRDefault="00A64D46" w:rsidP="00A64D46">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D83B33A" w14:textId="77777777" w:rsidR="00A64D46" w:rsidRPr="009D3148" w:rsidRDefault="00A64D46" w:rsidP="00A64D46">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607F8026" w14:textId="77777777" w:rsidR="00A64D46" w:rsidRPr="009D3148" w:rsidRDefault="00A64D46" w:rsidP="00A64D46">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166427F8" w14:textId="77777777" w:rsidR="00A64D46" w:rsidRPr="009D3148" w:rsidRDefault="00A64D46" w:rsidP="00A64D46">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1B5E19BB" w14:textId="77777777" w:rsidR="00A64D46" w:rsidRPr="009D3148" w:rsidRDefault="00A64D46" w:rsidP="00A64D46">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040DDD19" w14:textId="77777777" w:rsidR="00A64D46" w:rsidRPr="009D3148" w:rsidRDefault="00A64D46" w:rsidP="00A64D46">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22E7CA78" w14:textId="77777777" w:rsidR="00A64D46" w:rsidRPr="009D3148" w:rsidRDefault="00A64D46" w:rsidP="00A64D46">
      <w:pPr>
        <w:rPr>
          <w:sz w:val="16"/>
        </w:rPr>
      </w:pPr>
      <w:r w:rsidRPr="009D3148">
        <w:rPr>
          <w:sz w:val="16"/>
        </w:rPr>
        <w:t>Predicting the unpredictable</w:t>
      </w:r>
    </w:p>
    <w:p w14:paraId="314F34E3" w14:textId="77777777" w:rsidR="00A64D46" w:rsidRPr="009D3148" w:rsidRDefault="00A64D46" w:rsidP="00A64D46">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6ACB365" w14:textId="77777777" w:rsidR="00A64D46" w:rsidRPr="009D3148" w:rsidRDefault="00A64D46" w:rsidP="00A64D46">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6A6AF5BE" w14:textId="77777777" w:rsidR="00A64D46" w:rsidRPr="007B141B" w:rsidRDefault="00A64D46" w:rsidP="00A64D46">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246261E0" w14:textId="77777777" w:rsidR="00A64D46" w:rsidRPr="007B141B" w:rsidRDefault="00A64D46" w:rsidP="00A64D46">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6D519EC5" w14:textId="77777777" w:rsidR="00A64D46" w:rsidRPr="007B141B" w:rsidRDefault="00A64D46" w:rsidP="00A64D46">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6F44E7F2" w14:textId="77777777" w:rsidR="00A64D46" w:rsidRPr="007B141B" w:rsidRDefault="00A64D46" w:rsidP="00A64D46">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41831CD6" w14:textId="77777777" w:rsidR="00A64D46" w:rsidRPr="007B141B" w:rsidRDefault="00A64D46" w:rsidP="00A64D46">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5DF60333" w14:textId="77777777" w:rsidR="00A64D46" w:rsidRPr="007B141B" w:rsidRDefault="00A64D46" w:rsidP="00A64D46">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1E5A3FA" w14:textId="77777777" w:rsidR="00A64D46" w:rsidRDefault="00A64D46" w:rsidP="00A64D46">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21D08F9B" w14:textId="77777777" w:rsidR="00A64D46" w:rsidRDefault="00A64D46" w:rsidP="00A64D46"/>
    <w:p w14:paraId="0ECF20EF" w14:textId="4D97C93B" w:rsidR="00A64D46" w:rsidRDefault="00A64D46" w:rsidP="00A64D46">
      <w:pPr>
        <w:pStyle w:val="Heading2"/>
      </w:pPr>
      <w:r>
        <w:t>Set Col K</w:t>
      </w:r>
    </w:p>
    <w:p w14:paraId="60D4FD5F" w14:textId="77777777" w:rsidR="00A64D46" w:rsidRDefault="00A64D46" w:rsidP="00A64D46">
      <w:pPr>
        <w:pStyle w:val="Heading3"/>
      </w:pPr>
      <w:r>
        <w:t>2AC---Ontology</w:t>
      </w:r>
    </w:p>
    <w:p w14:paraId="660905B8" w14:textId="77777777" w:rsidR="00A64D46" w:rsidRPr="009D00EA" w:rsidRDefault="00A64D46" w:rsidP="00A64D46">
      <w:pPr>
        <w:pStyle w:val="Heading4"/>
        <w:rPr>
          <w:rStyle w:val="Heading4Char"/>
        </w:rPr>
      </w:pPr>
      <w:r>
        <w:t>Epistemology first’ decoloniality fails.</w:t>
      </w:r>
    </w:p>
    <w:p w14:paraId="032D4661" w14:textId="77777777" w:rsidR="00A64D46" w:rsidRPr="009D00EA" w:rsidRDefault="00A64D46" w:rsidP="00A64D46">
      <w:pPr>
        <w:rPr>
          <w:rStyle w:val="Heading4Char"/>
        </w:rPr>
      </w:pPr>
      <w:r w:rsidRPr="00F1252F">
        <w:t xml:space="preserve">David Myer </w:t>
      </w:r>
      <w:r w:rsidRPr="00F1252F">
        <w:rPr>
          <w:rStyle w:val="Style13ptBold"/>
        </w:rPr>
        <w:t>Temin 25</w:t>
      </w:r>
      <w:r w:rsidRPr="00F1252F">
        <w:t xml:space="preserve">. Professor of political science at the University of Michigan. "A decolonial wrong turn: Walter Mignolo's epistemic politics." </w:t>
      </w:r>
      <w:r w:rsidRPr="00F1252F">
        <w:rPr>
          <w:i/>
          <w:iCs/>
        </w:rPr>
        <w:t>Constellations</w:t>
      </w:r>
      <w:r w:rsidRPr="00F1252F">
        <w:t>, 32.1, 146-147</w:t>
      </w:r>
    </w:p>
    <w:p w14:paraId="7AF1A53E" w14:textId="77777777" w:rsidR="00A64D46" w:rsidRPr="009D00EA" w:rsidRDefault="00A64D46" w:rsidP="00A64D46">
      <w:pPr>
        <w:rPr>
          <w:rStyle w:val="Heading4Char"/>
        </w:rPr>
      </w:pPr>
      <w:r w:rsidRPr="000A3E7B">
        <w:rPr>
          <w:sz w:val="16"/>
        </w:rPr>
        <w:t>5. Mignolo's Epistemic Politics</w:t>
      </w:r>
    </w:p>
    <w:p w14:paraId="235D2999" w14:textId="77777777" w:rsidR="00A64D46" w:rsidRPr="009D00EA" w:rsidRDefault="00A64D46" w:rsidP="00A64D46">
      <w:pPr>
        <w:rPr>
          <w:rStyle w:val="Heading4Char"/>
        </w:rPr>
      </w:pPr>
      <w:r w:rsidRPr="000A3E7B">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F30A93">
        <w:rPr>
          <w:rStyle w:val="StyleUnderline"/>
          <w:highlight w:val="cyan"/>
        </w:rPr>
        <w:t>“</w:t>
      </w:r>
      <w:r w:rsidRPr="00F30A93">
        <w:rPr>
          <w:rStyle w:val="Emphasis"/>
          <w:highlight w:val="cyan"/>
        </w:rPr>
        <w:t>epistemology</w:t>
      </w:r>
      <w:r w:rsidRPr="00F30A93">
        <w:rPr>
          <w:rStyle w:val="StyleUnderline"/>
          <w:highlight w:val="cyan"/>
        </w:rPr>
        <w:t>” over</w:t>
      </w:r>
      <w:r w:rsidRPr="000A3E7B">
        <w:rPr>
          <w:sz w:val="16"/>
        </w:rPr>
        <w:t xml:space="preserve"> a thorough examination of structural and </w:t>
      </w:r>
      <w:r w:rsidRPr="00F30A93">
        <w:rPr>
          <w:rStyle w:val="Emphasis"/>
          <w:highlight w:val="cyan"/>
        </w:rPr>
        <w:t>politic</w:t>
      </w:r>
      <w:r w:rsidRPr="000A3E7B">
        <w:rPr>
          <w:sz w:val="16"/>
        </w:rPr>
        <w:t>al settlement</w:t>
      </w:r>
      <w:r w:rsidRPr="00F30A93">
        <w:rPr>
          <w:rStyle w:val="Emphasis"/>
          <w:highlight w:val="cyan"/>
        </w:rPr>
        <w:t>s</w:t>
      </w:r>
      <w:r w:rsidRPr="000A3E7B">
        <w:rPr>
          <w:sz w:val="16"/>
        </w:rPr>
        <w:t xml:space="preserve"> and social forces that </w:t>
      </w:r>
      <w:r w:rsidRPr="00F30A93">
        <w:rPr>
          <w:rStyle w:val="Emphasis"/>
          <w:highlight w:val="cyan"/>
        </w:rPr>
        <w:t>constrain</w:t>
      </w:r>
      <w:r w:rsidRPr="000A3E7B">
        <w:rPr>
          <w:sz w:val="16"/>
        </w:rPr>
        <w:t xml:space="preserve"> and </w:t>
      </w:r>
      <w:r w:rsidRPr="00F30A93">
        <w:rPr>
          <w:rStyle w:val="Emphasis"/>
          <w:highlight w:val="cyan"/>
        </w:rPr>
        <w:t>s</w:t>
      </w:r>
      <w:r w:rsidRPr="000A3E7B">
        <w:rPr>
          <w:sz w:val="16"/>
        </w:rPr>
        <w:t xml:space="preserve">hape the conditions for </w:t>
      </w:r>
      <w:r w:rsidRPr="00F30A93">
        <w:rPr>
          <w:rStyle w:val="StyleUnderline"/>
        </w:rPr>
        <w:t xml:space="preserve">thought and </w:t>
      </w:r>
      <w:r w:rsidRPr="00F30A93">
        <w:rPr>
          <w:rStyle w:val="StyleUnderline"/>
          <w:highlight w:val="cyan"/>
        </w:rPr>
        <w:t>action</w:t>
      </w:r>
      <w:r w:rsidRPr="000A3E7B">
        <w:rPr>
          <w:sz w:val="16"/>
        </w:rPr>
        <w:t>. I refer to Mignolo's tendency to privilege epistemology in this particular mode as an “epistemic politics.”</w:t>
      </w:r>
    </w:p>
    <w:p w14:paraId="4811968B" w14:textId="77777777" w:rsidR="00A64D46" w:rsidRPr="009D00EA" w:rsidRDefault="00A64D46" w:rsidP="00A64D46">
      <w:pPr>
        <w:rPr>
          <w:rStyle w:val="Heading4Char"/>
        </w:rPr>
      </w:pPr>
      <w:r w:rsidRPr="000A3E7B">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F30A93">
        <w:rPr>
          <w:rStyle w:val="StyleUnderline"/>
        </w:rPr>
        <w:t>Indigenous</w:t>
      </w:r>
      <w:r w:rsidRPr="000A3E7B">
        <w:rPr>
          <w:sz w:val="16"/>
        </w:rPr>
        <w:t xml:space="preserve"> scholars and </w:t>
      </w:r>
      <w:r w:rsidRPr="00F30A93">
        <w:rPr>
          <w:rStyle w:val="StyleUnderline"/>
          <w:highlight w:val="cyan"/>
        </w:rPr>
        <w:t>activists</w:t>
      </w:r>
      <w:r w:rsidRPr="000A3E7B">
        <w:rPr>
          <w:sz w:val="16"/>
        </w:rPr>
        <w:t xml:space="preserve"> also </w:t>
      </w:r>
      <w:r w:rsidRPr="00F30A93">
        <w:rPr>
          <w:rStyle w:val="StyleUnderline"/>
          <w:highlight w:val="cyan"/>
        </w:rPr>
        <w:t>espouse</w:t>
      </w:r>
      <w:r w:rsidRPr="00F30A93">
        <w:rPr>
          <w:rStyle w:val="StyleUnderline"/>
        </w:rPr>
        <w:t xml:space="preserve"> a</w:t>
      </w:r>
      <w:r w:rsidRPr="000A3E7B">
        <w:rPr>
          <w:sz w:val="16"/>
        </w:rPr>
        <w:t xml:space="preserve">n intergenerational </w:t>
      </w:r>
      <w:r w:rsidRPr="00C625A4">
        <w:rPr>
          <w:rStyle w:val="Emphasis"/>
        </w:rPr>
        <w:t>political project</w:t>
      </w:r>
      <w:r w:rsidRPr="00F30A93">
        <w:rPr>
          <w:rStyle w:val="StyleUnderline"/>
        </w:rPr>
        <w:t xml:space="preserve"> of resurgence and </w:t>
      </w:r>
      <w:r w:rsidRPr="00F30A93">
        <w:rPr>
          <w:rStyle w:val="StyleUnderline"/>
          <w:highlight w:val="cyan"/>
        </w:rPr>
        <w:t>resistance, which foregrounds</w:t>
      </w:r>
      <w:r w:rsidRPr="000A3E7B">
        <w:rPr>
          <w:sz w:val="16"/>
        </w:rPr>
        <w:t xml:space="preserve"> the interpretive </w:t>
      </w:r>
      <w:r w:rsidRPr="00F30A93">
        <w:rPr>
          <w:rStyle w:val="StyleUnderline"/>
          <w:highlight w:val="cyan"/>
        </w:rPr>
        <w:t>a</w:t>
      </w:r>
      <w:r w:rsidRPr="000A3E7B">
        <w:rPr>
          <w:sz w:val="16"/>
        </w:rPr>
        <w:t xml:space="preserve">nd </w:t>
      </w:r>
      <w:r w:rsidRPr="00F30A93">
        <w:rPr>
          <w:rStyle w:val="Emphasis"/>
          <w:highlight w:val="cyan"/>
        </w:rPr>
        <w:t>material task</w:t>
      </w:r>
      <w:r w:rsidRPr="00F30A93">
        <w:rPr>
          <w:rStyle w:val="StyleUnderline"/>
        </w:rPr>
        <w:t xml:space="preserve"> of severing</w:t>
      </w:r>
      <w:r w:rsidRPr="000A3E7B">
        <w:rPr>
          <w:sz w:val="16"/>
        </w:rPr>
        <w:t xml:space="preserve"> these structurally unbroken </w:t>
      </w:r>
      <w:r w:rsidRPr="00F30A93">
        <w:rPr>
          <w:rStyle w:val="StyleUnderline"/>
        </w:rPr>
        <w:t xml:space="preserve">links between </w:t>
      </w:r>
      <w:r w:rsidRPr="00C625A4">
        <w:rPr>
          <w:rStyle w:val="Emphasis"/>
        </w:rPr>
        <w:t>colonial past</w:t>
      </w:r>
      <w:r w:rsidRPr="000A3E7B">
        <w:rPr>
          <w:sz w:val="16"/>
        </w:rPr>
        <w:t xml:space="preserve">, present, </w:t>
      </w:r>
      <w:r w:rsidRPr="00F30A93">
        <w:rPr>
          <w:rStyle w:val="StyleUnderline"/>
        </w:rPr>
        <w:t xml:space="preserve">and </w:t>
      </w:r>
      <w:r w:rsidRPr="00C625A4">
        <w:rPr>
          <w:rStyle w:val="Emphasis"/>
        </w:rPr>
        <w:t>future</w:t>
      </w:r>
      <w:r w:rsidRPr="000A3E7B">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F30A93">
        <w:rPr>
          <w:rStyle w:val="Emphasis"/>
          <w:highlight w:val="cyan"/>
        </w:rPr>
        <w:t>epistemic</w:t>
      </w:r>
      <w:r w:rsidRPr="000A3E7B">
        <w:rPr>
          <w:sz w:val="16"/>
        </w:rPr>
        <w:t xml:space="preserve"> invention</w:t>
      </w:r>
      <w:r w:rsidRPr="00F30A93">
        <w:rPr>
          <w:rStyle w:val="Emphasis"/>
          <w:highlight w:val="cyan"/>
        </w:rPr>
        <w:t>s</w:t>
      </w:r>
      <w:r w:rsidRPr="000A3E7B">
        <w:rPr>
          <w:sz w:val="16"/>
        </w:rPr>
        <w:t xml:space="preserve">. Ultimately, the latter formulation </w:t>
      </w:r>
      <w:r w:rsidRPr="00F30A93">
        <w:rPr>
          <w:rStyle w:val="StyleUnderline"/>
          <w:highlight w:val="cyan"/>
        </w:rPr>
        <w:t>misapprehends the</w:t>
      </w:r>
      <w:r w:rsidRPr="000A3E7B">
        <w:rPr>
          <w:sz w:val="16"/>
        </w:rPr>
        <w:t xml:space="preserve"> crux of this </w:t>
      </w:r>
      <w:r w:rsidRPr="00F30A93">
        <w:rPr>
          <w:rStyle w:val="StyleUnderline"/>
        </w:rPr>
        <w:t>relationship between</w:t>
      </w:r>
      <w:r w:rsidRPr="000A3E7B">
        <w:rPr>
          <w:sz w:val="16"/>
        </w:rPr>
        <w:t xml:space="preserve"> the intergenerational experience of specific, </w:t>
      </w:r>
      <w:r w:rsidRPr="00C625A4">
        <w:rPr>
          <w:rStyle w:val="Emphasis"/>
        </w:rPr>
        <w:t xml:space="preserve">material </w:t>
      </w:r>
      <w:r w:rsidRPr="00F30A93">
        <w:rPr>
          <w:rStyle w:val="Emphasis"/>
          <w:highlight w:val="cyan"/>
        </w:rPr>
        <w:t>axes</w:t>
      </w:r>
      <w:r w:rsidRPr="00F30A93">
        <w:rPr>
          <w:rStyle w:val="StyleUnderline"/>
          <w:highlight w:val="cyan"/>
        </w:rPr>
        <w:t xml:space="preserve"> of</w:t>
      </w:r>
      <w:r w:rsidRPr="00F30A93">
        <w:rPr>
          <w:rStyle w:val="StyleUnderline"/>
        </w:rPr>
        <w:t xml:space="preserve"> colonial </w:t>
      </w:r>
      <w:r w:rsidRPr="00F30A93">
        <w:rPr>
          <w:rStyle w:val="StyleUnderline"/>
          <w:highlight w:val="cyan"/>
        </w:rPr>
        <w:t>violence</w:t>
      </w:r>
      <w:r w:rsidRPr="000A3E7B">
        <w:rPr>
          <w:sz w:val="16"/>
        </w:rPr>
        <w:t xml:space="preserve"> and the task of theorizing (de)colonization.</w:t>
      </w:r>
    </w:p>
    <w:p w14:paraId="65C922AB" w14:textId="77777777" w:rsidR="00A64D46" w:rsidRPr="009D00EA" w:rsidRDefault="00A64D46" w:rsidP="00A64D46">
      <w:pPr>
        <w:rPr>
          <w:rStyle w:val="Heading4Char"/>
        </w:rPr>
      </w:pPr>
      <w:r w:rsidRPr="000A3E7B">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30A93">
        <w:rPr>
          <w:rStyle w:val="StyleUnderline"/>
          <w:highlight w:val="cyan"/>
        </w:rPr>
        <w:t>Without</w:t>
      </w:r>
      <w:r w:rsidRPr="000A3E7B">
        <w:rPr>
          <w:sz w:val="16"/>
        </w:rPr>
        <w:t xml:space="preserve"> this kind of </w:t>
      </w:r>
      <w:r w:rsidRPr="00F30A93">
        <w:rPr>
          <w:rStyle w:val="StyleUnderline"/>
        </w:rPr>
        <w:t xml:space="preserve">orientation to </w:t>
      </w:r>
      <w:r w:rsidRPr="00F30A93">
        <w:rPr>
          <w:rStyle w:val="Emphasis"/>
          <w:highlight w:val="cyan"/>
        </w:rPr>
        <w:t>material</w:t>
      </w:r>
      <w:r w:rsidRPr="00F30A93">
        <w:rPr>
          <w:rStyle w:val="StyleUnderline"/>
          <w:highlight w:val="cyan"/>
        </w:rPr>
        <w:t xml:space="preserve"> realities</w:t>
      </w:r>
      <w:r w:rsidRPr="00F30A93">
        <w:rPr>
          <w:rStyle w:val="StyleUnderline"/>
        </w:rPr>
        <w:t xml:space="preserve">, the </w:t>
      </w:r>
      <w:r w:rsidRPr="00C625A4">
        <w:rPr>
          <w:rStyle w:val="Emphasis"/>
        </w:rPr>
        <w:t>valuable project</w:t>
      </w:r>
      <w:r w:rsidRPr="00F30A93">
        <w:rPr>
          <w:rStyle w:val="StyleUnderline"/>
        </w:rPr>
        <w:t xml:space="preserve"> of </w:t>
      </w:r>
      <w:r w:rsidRPr="00F30A93">
        <w:rPr>
          <w:rStyle w:val="StyleUnderline"/>
          <w:highlight w:val="cyan"/>
        </w:rPr>
        <w:t>remedying</w:t>
      </w:r>
      <w:r w:rsidRPr="000A3E7B">
        <w:rPr>
          <w:sz w:val="16"/>
        </w:rPr>
        <w:t xml:space="preserve"> deep </w:t>
      </w:r>
      <w:r w:rsidRPr="00C625A4">
        <w:rPr>
          <w:rStyle w:val="Emphasis"/>
        </w:rPr>
        <w:t>colonial</w:t>
      </w:r>
      <w:r w:rsidRPr="000A3E7B">
        <w:rPr>
          <w:sz w:val="16"/>
        </w:rPr>
        <w:t xml:space="preserve"> epistemic </w:t>
      </w:r>
      <w:r w:rsidRPr="00F30A93">
        <w:rPr>
          <w:rStyle w:val="Emphasis"/>
          <w:highlight w:val="cyan"/>
        </w:rPr>
        <w:t>injustice</w:t>
      </w:r>
      <w:r w:rsidRPr="000A3E7B">
        <w:rPr>
          <w:sz w:val="16"/>
        </w:rPr>
        <w:t xml:space="preserve"> (see Bhambra, 2021b) </w:t>
      </w:r>
      <w:r w:rsidRPr="00F30A93">
        <w:rPr>
          <w:rStyle w:val="StyleUnderline"/>
          <w:highlight w:val="cyan"/>
        </w:rPr>
        <w:t xml:space="preserve">becomes </w:t>
      </w:r>
      <w:r w:rsidRPr="00C625A4">
        <w:rPr>
          <w:rStyle w:val="Emphasis"/>
        </w:rPr>
        <w:t xml:space="preserve">highly </w:t>
      </w:r>
      <w:r w:rsidRPr="00F30A93">
        <w:rPr>
          <w:rStyle w:val="Emphasis"/>
          <w:highlight w:val="cyan"/>
        </w:rPr>
        <w:t>attenuated</w:t>
      </w:r>
      <w:r w:rsidRPr="00F30A93">
        <w:rPr>
          <w:rStyle w:val="StyleUnderline"/>
          <w:highlight w:val="cyan"/>
        </w:rPr>
        <w:t xml:space="preserve"> from</w:t>
      </w:r>
      <w:r w:rsidRPr="000A3E7B">
        <w:rPr>
          <w:sz w:val="16"/>
        </w:rPr>
        <w:t xml:space="preserve"> the sociality and claims-making at issue in mobilization around </w:t>
      </w:r>
      <w:r w:rsidRPr="00F30A93">
        <w:rPr>
          <w:rStyle w:val="Emphasis"/>
          <w:highlight w:val="cyan"/>
        </w:rPr>
        <w:t>anticolonial</w:t>
      </w:r>
      <w:r w:rsidRPr="00F30A93">
        <w:rPr>
          <w:rStyle w:val="StyleUnderline"/>
          <w:highlight w:val="cyan"/>
        </w:rPr>
        <w:t xml:space="preserve"> demands</w:t>
      </w:r>
      <w:r w:rsidRPr="000A3E7B">
        <w:rPr>
          <w:sz w:val="16"/>
        </w:rPr>
        <w:t>, such as enforcing Indigenous sovereignty and treaties and returning stolen land (“land back”).</w:t>
      </w:r>
    </w:p>
    <w:p w14:paraId="7043E198" w14:textId="77777777" w:rsidR="00A64D46" w:rsidRDefault="00A64D46" w:rsidP="00A64D46">
      <w:pPr>
        <w:pStyle w:val="Heading4"/>
      </w:pPr>
      <w:r>
        <w:t>The ontological frame of settler domination reifies settler colonialism and precludes resistance.</w:t>
      </w:r>
    </w:p>
    <w:p w14:paraId="77327E80" w14:textId="77777777" w:rsidR="00A64D46" w:rsidRDefault="00A64D46" w:rsidP="00A64D46">
      <w:r w:rsidRPr="004779E1">
        <w:rPr>
          <w:rStyle w:val="Style13ptBold"/>
        </w:rPr>
        <w:t>Busbridge 17</w:t>
      </w:r>
      <w:r>
        <w:t xml:space="preserve"> [Rachel Busbridge (Rachel Busbridge is Associate Professor of Sociology in ACU’s National School of Arts and Humanities (Melbourne). She is a political sociologist who specialises in cultural and urban politics.), 1-23-2017, "Israel-Palestine and the Settler Colonial ‘Turn’: From Interpretation to Decolonization", Sage Journals, https://journals.sagepub.com/doi/10.1177/0263276416688544, LTD] </w:t>
      </w:r>
    </w:p>
    <w:p w14:paraId="672BDF1F" w14:textId="77777777" w:rsidR="00A64D46" w:rsidRPr="002D781D" w:rsidRDefault="00A64D46" w:rsidP="00A64D46">
      <w:pPr>
        <w:rPr>
          <w:rStyle w:val="StyleUnderline"/>
        </w:rPr>
      </w:pPr>
      <w:r w:rsidRPr="002D781D">
        <w:rPr>
          <w:sz w:val="16"/>
        </w:rPr>
        <w:t xml:space="preserve">The </w:t>
      </w:r>
      <w:r w:rsidRPr="002D781D">
        <w:rPr>
          <w:rStyle w:val="StyleUnderline"/>
        </w:rPr>
        <w:t>prescription for decolonisation</w:t>
      </w:r>
      <w:r w:rsidRPr="002D781D">
        <w:rPr>
          <w:sz w:val="16"/>
        </w:rPr>
        <w:t xml:space="preserve">—that is, </w:t>
      </w:r>
      <w:r w:rsidRPr="002D781D">
        <w:rPr>
          <w:rStyle w:val="StyleUnderline"/>
        </w:rPr>
        <w:t>a normative project committed to the liberation of the colonised and the overturning of colonial relationships of power</w:t>
      </w:r>
      <w:r w:rsidRPr="002D781D">
        <w:rPr>
          <w:sz w:val="16"/>
        </w:rPr>
        <w:t xml:space="preserve"> (Kohn &amp; McBride, 2011: 3)—is indeed one of the most counterhegemonic implications of the settler colonial paradigm as applied to Israel</w:t>
      </w:r>
      <w:r w:rsidRPr="002E319E">
        <w:rPr>
          <w:sz w:val="16"/>
        </w:rPr>
        <w:t>-</w:t>
      </w:r>
      <w:r w:rsidRPr="002D781D">
        <w:rPr>
          <w:sz w:val="16"/>
        </w:rPr>
        <w:t xml:space="preserve">Palestine, potentially shifting it from a diagnostic frame to a prognostic one which offers a ‘proposed solution to the problem, or at least a plan of attack’ (Benford &amp; Snow, 2000: 616). </w:t>
      </w:r>
      <w:r w:rsidRPr="002D781D">
        <w:rPr>
          <w:rStyle w:val="StyleUnderline"/>
        </w:rPr>
        <w:t>What</w:t>
      </w:r>
      <w:r w:rsidRPr="002D781D">
        <w:rPr>
          <w:sz w:val="16"/>
        </w:rPr>
        <w:t xml:space="preserve">, however, </w:t>
      </w:r>
      <w:r w:rsidRPr="002D781D">
        <w:rPr>
          <w:rStyle w:val="StyleUnderline"/>
        </w:rPr>
        <w:t>does the settler colonial paradigm offer by way of envisioning decolonisation?</w:t>
      </w:r>
      <w:r w:rsidRPr="002D781D">
        <w:rPr>
          <w:sz w:val="16"/>
        </w:rPr>
        <w:t xml:space="preserve"> As Veracini (2007) notes, </w:t>
      </w:r>
      <w:r w:rsidRPr="002D781D">
        <w:rPr>
          <w:rStyle w:val="StyleUnderline"/>
        </w:rPr>
        <w:t>while settler colonial studies scholars have sought to address the lack of attention paid to the experiences of Indigenous peoples</w:t>
      </w:r>
      <w:r w:rsidRPr="002D781D">
        <w:rPr>
          <w:sz w:val="16"/>
        </w:rPr>
        <w:t xml:space="preserve"> in conventional historiographical accounts of decolonisation (which have mostly focused on settler independence and the loosening of ties to the ‘motherland’), </w:t>
      </w:r>
      <w:r w:rsidRPr="002D781D">
        <w:rPr>
          <w:rStyle w:val="StyleUnderline"/>
          <w:highlight w:val="cyan"/>
        </w:rPr>
        <w:t>there is</w:t>
      </w:r>
      <w:r w:rsidRPr="002D781D">
        <w:rPr>
          <w:rStyle w:val="StyleUnderline"/>
        </w:rPr>
        <w:t xml:space="preserve"> nevertheless </w:t>
      </w:r>
      <w:r w:rsidRPr="002D781D">
        <w:rPr>
          <w:rStyle w:val="StyleUnderline"/>
          <w:highlight w:val="cyan"/>
        </w:rPr>
        <w:t>a</w:t>
      </w:r>
      <w:r w:rsidRPr="002D781D">
        <w:rPr>
          <w:rStyle w:val="StyleUnderline"/>
        </w:rPr>
        <w:t xml:space="preserve"> ‘</w:t>
      </w:r>
      <w:r w:rsidRPr="002D781D">
        <w:rPr>
          <w:rStyle w:val="Emphasis"/>
          <w:highlight w:val="cyan"/>
        </w:rPr>
        <w:t>narrative deficit</w:t>
      </w:r>
      <w:r w:rsidRPr="002D781D">
        <w:rPr>
          <w:rStyle w:val="StyleUnderline"/>
        </w:rPr>
        <w:t xml:space="preserve">’ when it comes </w:t>
      </w:r>
      <w:r w:rsidRPr="002D781D">
        <w:rPr>
          <w:rStyle w:val="StyleUnderline"/>
          <w:highlight w:val="cyan"/>
        </w:rPr>
        <w:t xml:space="preserve">to </w:t>
      </w:r>
      <w:r w:rsidRPr="002D781D">
        <w:rPr>
          <w:rStyle w:val="Emphasis"/>
          <w:highlight w:val="cyan"/>
        </w:rPr>
        <w:t>imagining</w:t>
      </w:r>
      <w:r w:rsidRPr="002D781D">
        <w:rPr>
          <w:rStyle w:val="Emphasis"/>
        </w:rPr>
        <w:t xml:space="preserve"> settler </w:t>
      </w:r>
      <w:r w:rsidRPr="002D781D">
        <w:rPr>
          <w:rStyle w:val="Emphasis"/>
          <w:highlight w:val="cyan"/>
        </w:rPr>
        <w:t>decolonisation</w:t>
      </w:r>
      <w:r w:rsidRPr="002D781D">
        <w:rPr>
          <w:rStyle w:val="StyleUnderline"/>
        </w:rPr>
        <w:t>.</w:t>
      </w:r>
      <w:r w:rsidRPr="002D781D">
        <w:rPr>
          <w:sz w:val="16"/>
        </w:rPr>
        <w:t xml:space="preserve"> While Veracini (2007) relates this deficit to a matter of conceptualisation, </w:t>
      </w:r>
      <w:r w:rsidRPr="002D781D">
        <w:rPr>
          <w:rStyle w:val="StyleUnderline"/>
        </w:rPr>
        <w:t xml:space="preserve">it is apparent that </w:t>
      </w:r>
      <w:r w:rsidRPr="002D781D">
        <w:rPr>
          <w:rStyle w:val="StyleUnderline"/>
          <w:highlight w:val="cyan"/>
        </w:rPr>
        <w:t>the structural</w:t>
      </w:r>
      <w:r w:rsidRPr="002D781D">
        <w:rPr>
          <w:rStyle w:val="StyleUnderline"/>
        </w:rPr>
        <w:t xml:space="preserve"> perspective of the </w:t>
      </w:r>
      <w:r w:rsidRPr="002D781D">
        <w:rPr>
          <w:rStyle w:val="StyleUnderline"/>
          <w:highlight w:val="cyan"/>
        </w:rPr>
        <w:t>paradigm</w:t>
      </w:r>
      <w:r w:rsidRPr="002D781D">
        <w:rPr>
          <w:rStyle w:val="StyleUnderline"/>
        </w:rPr>
        <w:t xml:space="preserve"> in many ways </w:t>
      </w:r>
      <w:r w:rsidRPr="002D781D">
        <w:rPr>
          <w:rStyle w:val="Emphasis"/>
          <w:highlight w:val="cyan"/>
        </w:rPr>
        <w:t>closes</w:t>
      </w:r>
      <w:r w:rsidRPr="002D781D">
        <w:rPr>
          <w:rStyle w:val="StyleUnderline"/>
        </w:rPr>
        <w:t xml:space="preserve"> down </w:t>
      </w:r>
      <w:r w:rsidRPr="002D781D">
        <w:rPr>
          <w:rStyle w:val="Emphasis"/>
          <w:highlight w:val="cyan"/>
        </w:rPr>
        <w:t>possibilities</w:t>
      </w:r>
      <w:r w:rsidRPr="002D781D">
        <w:rPr>
          <w:rStyle w:val="StyleUnderline"/>
          <w:highlight w:val="cyan"/>
        </w:rPr>
        <w:t xml:space="preserve"> of</w:t>
      </w:r>
      <w:r w:rsidRPr="002D781D">
        <w:rPr>
          <w:rStyle w:val="StyleUnderline"/>
        </w:rPr>
        <w:t xml:space="preserve"> </w:t>
      </w:r>
      <w:r w:rsidRPr="002D781D">
        <w:rPr>
          <w:rStyle w:val="Emphasis"/>
        </w:rPr>
        <w:t>imagining</w:t>
      </w:r>
      <w:r w:rsidRPr="002D781D">
        <w:rPr>
          <w:rStyle w:val="StyleUnderline"/>
        </w:rPr>
        <w:t xml:space="preserve"> the type of social and </w:t>
      </w:r>
      <w:r w:rsidRPr="002D781D">
        <w:rPr>
          <w:rStyle w:val="Emphasis"/>
          <w:highlight w:val="cyan"/>
        </w:rPr>
        <w:t>political transformation</w:t>
      </w:r>
      <w:r w:rsidRPr="002D781D">
        <w:rPr>
          <w:rStyle w:val="StyleUnderline"/>
        </w:rPr>
        <w:t xml:space="preserve"> to which the notion of decolonisation aspires.</w:t>
      </w:r>
      <w:r w:rsidRPr="002D781D">
        <w:rPr>
          <w:sz w:val="16"/>
        </w:rPr>
        <w:t xml:space="preserve"> In this regard, </w:t>
      </w:r>
      <w:r w:rsidRPr="002D781D">
        <w:rPr>
          <w:rStyle w:val="StyleUnderline"/>
        </w:rPr>
        <w:t xml:space="preserve">there is </w:t>
      </w:r>
      <w:r w:rsidRPr="002D781D">
        <w:rPr>
          <w:rStyle w:val="StyleUnderline"/>
          <w:highlight w:val="cyan"/>
        </w:rPr>
        <w:t xml:space="preserve">a </w:t>
      </w:r>
      <w:r w:rsidRPr="002D781D">
        <w:rPr>
          <w:rStyle w:val="Emphasis"/>
          <w:highlight w:val="cyan"/>
        </w:rPr>
        <w:t>worrying tendency</w:t>
      </w:r>
      <w:r w:rsidRPr="002D781D">
        <w:rPr>
          <w:sz w:val="16"/>
        </w:rPr>
        <w:t xml:space="preserve"> (if not tautological discrepancy)</w:t>
      </w:r>
      <w:r w:rsidRPr="002D781D">
        <w:rPr>
          <w:rStyle w:val="StyleUnderline"/>
        </w:rPr>
        <w:t xml:space="preserve"> in settler colonial studies, </w:t>
      </w:r>
      <w:r w:rsidRPr="002D781D">
        <w:rPr>
          <w:rStyle w:val="StyleUnderline"/>
          <w:highlight w:val="cyan"/>
        </w:rPr>
        <w:t xml:space="preserve">where the </w:t>
      </w:r>
      <w:r w:rsidRPr="002D781D">
        <w:rPr>
          <w:rStyle w:val="Emphasis"/>
          <w:highlight w:val="cyan"/>
        </w:rPr>
        <w:t>only solution</w:t>
      </w:r>
      <w:r w:rsidRPr="002D781D">
        <w:rPr>
          <w:rStyle w:val="StyleUnderline"/>
        </w:rPr>
        <w:t xml:space="preserve"> to settler colonialism </w:t>
      </w:r>
      <w:r w:rsidRPr="002D781D">
        <w:rPr>
          <w:rStyle w:val="StyleUnderline"/>
          <w:highlight w:val="cyan"/>
        </w:rPr>
        <w:t xml:space="preserve">is </w:t>
      </w:r>
      <w:r w:rsidRPr="002D781D">
        <w:rPr>
          <w:rStyle w:val="Emphasis"/>
          <w:highlight w:val="cyan"/>
        </w:rPr>
        <w:t>decolonisation</w:t>
      </w:r>
      <w:r w:rsidRPr="002D781D">
        <w:rPr>
          <w:rStyle w:val="StyleUnderline"/>
        </w:rPr>
        <w:t>—</w:t>
      </w:r>
      <w:r w:rsidRPr="002D781D">
        <w:rPr>
          <w:rStyle w:val="StyleUnderline"/>
          <w:highlight w:val="cyan"/>
        </w:rPr>
        <w:t>which</w:t>
      </w:r>
      <w:r w:rsidRPr="002D781D">
        <w:rPr>
          <w:rStyle w:val="StyleUnderline"/>
        </w:rPr>
        <w:t xml:space="preserve"> a </w:t>
      </w:r>
      <w:r w:rsidRPr="002D781D">
        <w:rPr>
          <w:rStyle w:val="Emphasis"/>
        </w:rPr>
        <w:t>faithful adherence</w:t>
      </w:r>
      <w:r w:rsidRPr="002D781D">
        <w:rPr>
          <w:rStyle w:val="StyleUnderline"/>
        </w:rPr>
        <w:t xml:space="preserve"> to the paradigm </w:t>
      </w:r>
      <w:r w:rsidRPr="002D781D">
        <w:rPr>
          <w:rStyle w:val="StyleUnderline"/>
          <w:highlight w:val="cyan"/>
        </w:rPr>
        <w:t>renders</w:t>
      </w:r>
      <w:r w:rsidRPr="002D781D">
        <w:rPr>
          <w:rStyle w:val="StyleUnderline"/>
        </w:rPr>
        <w:t xml:space="preserve"> </w:t>
      </w:r>
      <w:r w:rsidRPr="002D781D">
        <w:rPr>
          <w:rStyle w:val="Emphasis"/>
        </w:rPr>
        <w:t>largely unachievable</w:t>
      </w:r>
      <w:r w:rsidRPr="002D781D">
        <w:rPr>
          <w:rStyle w:val="StyleUnderline"/>
        </w:rPr>
        <w:t xml:space="preserve">, if not </w:t>
      </w:r>
      <w:r w:rsidRPr="002D781D">
        <w:rPr>
          <w:rStyle w:val="Emphasis"/>
          <w:highlight w:val="cyan"/>
        </w:rPr>
        <w:t>impossible</w:t>
      </w:r>
      <w:r w:rsidRPr="002D781D">
        <w:rPr>
          <w:rStyle w:val="StyleUnderline"/>
        </w:rPr>
        <w:t>.</w:t>
      </w:r>
      <w:r w:rsidRPr="002D781D">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2D781D">
        <w:rPr>
          <w:rStyle w:val="StyleUnderline"/>
        </w:rPr>
        <w:t xml:space="preserve">in seeking to elucidate the </w:t>
      </w:r>
      <w:r w:rsidRPr="002D781D">
        <w:rPr>
          <w:rStyle w:val="Emphasis"/>
        </w:rPr>
        <w:t>logic of elimination</w:t>
      </w:r>
      <w:r w:rsidRPr="002D781D">
        <w:rPr>
          <w:rStyle w:val="StyleUnderline"/>
        </w:rPr>
        <w:t xml:space="preserve"> as the </w:t>
      </w:r>
      <w:r w:rsidRPr="002D781D">
        <w:rPr>
          <w:rStyle w:val="Emphasis"/>
        </w:rPr>
        <w:t>overarching historical force</w:t>
      </w:r>
      <w:r w:rsidRPr="002D781D">
        <w:rPr>
          <w:rStyle w:val="StyleUnderline"/>
        </w:rPr>
        <w:t xml:space="preserve"> guiding settler-native relations there is </w:t>
      </w:r>
      <w:r w:rsidRPr="002D781D">
        <w:rPr>
          <w:rStyle w:val="StyleUnderline"/>
          <w:highlight w:val="cyan"/>
        </w:rPr>
        <w:t xml:space="preserve">an </w:t>
      </w:r>
      <w:r w:rsidRPr="002D781D">
        <w:rPr>
          <w:rStyle w:val="Emphasis"/>
          <w:highlight w:val="cyan"/>
        </w:rPr>
        <w:t>operational weakness</w:t>
      </w:r>
      <w:r w:rsidRPr="002D781D">
        <w:rPr>
          <w:rStyle w:val="StyleUnderline"/>
        </w:rPr>
        <w:t xml:space="preserve"> in the theory, </w:t>
      </w:r>
      <w:r w:rsidRPr="002D781D">
        <w:rPr>
          <w:rStyle w:val="StyleUnderline"/>
          <w:highlight w:val="cyan"/>
        </w:rPr>
        <w:t>whereby</w:t>
      </w:r>
      <w:r w:rsidRPr="002D781D">
        <w:rPr>
          <w:rStyle w:val="StyleUnderline"/>
        </w:rPr>
        <w:t xml:space="preserve"> such a </w:t>
      </w:r>
      <w:r w:rsidRPr="002D781D">
        <w:rPr>
          <w:rStyle w:val="Emphasis"/>
          <w:highlight w:val="cyan"/>
        </w:rPr>
        <w:t>logic</w:t>
      </w:r>
      <w:r w:rsidRPr="002D781D">
        <w:rPr>
          <w:rStyle w:val="StyleUnderline"/>
          <w:highlight w:val="cyan"/>
        </w:rPr>
        <w:t xml:space="preserve"> is</w:t>
      </w:r>
      <w:r w:rsidRPr="002D781D">
        <w:rPr>
          <w:rStyle w:val="StyleUnderline"/>
        </w:rPr>
        <w:t xml:space="preserve"> simply there, </w:t>
      </w:r>
      <w:r w:rsidRPr="002D781D">
        <w:rPr>
          <w:rStyle w:val="Emphasis"/>
          <w:highlight w:val="cyan"/>
        </w:rPr>
        <w:t>omnipresent</w:t>
      </w:r>
      <w:r w:rsidRPr="002D781D">
        <w:rPr>
          <w:rStyle w:val="StyleUnderline"/>
        </w:rPr>
        <w:t xml:space="preserve"> and manifest even when</w:t>
      </w:r>
      <w:r w:rsidRPr="002D781D">
        <w:rPr>
          <w:sz w:val="16"/>
        </w:rPr>
        <w:t xml:space="preserve"> (and perhaps especially when) </w:t>
      </w:r>
      <w:r w:rsidRPr="002D781D">
        <w:rPr>
          <w:rStyle w:val="StyleUnderline"/>
        </w:rPr>
        <w:t>it appears not to be</w:t>
      </w:r>
      <w:r w:rsidRPr="002D781D">
        <w:rPr>
          <w:sz w:val="16"/>
        </w:rPr>
        <w:t xml:space="preserve">; the settler colonial studies scholar need only read it into a situation or context. It thus hurtles from the past to the present into the future, never to be fully extinguished until the native is, or until history itself ends. </w:t>
      </w:r>
      <w:r w:rsidRPr="002D781D">
        <w:rPr>
          <w:rStyle w:val="StyleUnderline"/>
        </w:rPr>
        <w:t xml:space="preserve">There is thus a powerful </w:t>
      </w:r>
      <w:r w:rsidRPr="002D781D">
        <w:rPr>
          <w:rStyle w:val="Emphasis"/>
          <w:highlight w:val="cyan"/>
        </w:rPr>
        <w:t>ontological</w:t>
      </w:r>
      <w:r w:rsidRPr="002D781D">
        <w:rPr>
          <w:sz w:val="16"/>
        </w:rPr>
        <w:t xml:space="preserve"> (if not metaphysical) </w:t>
      </w:r>
      <w:r w:rsidRPr="002D781D">
        <w:rPr>
          <w:rStyle w:val="Emphasis"/>
          <w:highlight w:val="cyan"/>
        </w:rPr>
        <w:t>dimension</w:t>
      </w:r>
      <w:r w:rsidRPr="002D781D">
        <w:rPr>
          <w:rStyle w:val="StyleUnderline"/>
        </w:rPr>
        <w:t xml:space="preserve"> to Wolfe’s account</w:t>
      </w:r>
      <w:r w:rsidRPr="002D781D">
        <w:rPr>
          <w:sz w:val="16"/>
        </w:rPr>
        <w:t xml:space="preserve">, where </w:t>
      </w:r>
      <w:r w:rsidRPr="002D781D">
        <w:rPr>
          <w:rStyle w:val="StyleUnderline"/>
        </w:rPr>
        <w:t>there is such thing as a ‘</w:t>
      </w:r>
      <w:r w:rsidRPr="002D781D">
        <w:rPr>
          <w:rStyle w:val="Emphasis"/>
        </w:rPr>
        <w:t>settler will</w:t>
      </w:r>
      <w:r w:rsidRPr="002D781D">
        <w:rPr>
          <w:rStyle w:val="StyleUnderline"/>
        </w:rPr>
        <w:t>’ that inherently desires the elimination of the native</w:t>
      </w:r>
      <w:r w:rsidRPr="002D781D">
        <w:rPr>
          <w:sz w:val="16"/>
        </w:rPr>
        <w:t xml:space="preserve"> and the distinction between the settler and native can only ever be categorical, founded as it is on the ‘primal binarism of the frontier’ (2013a: 258). </w:t>
      </w:r>
      <w:r w:rsidRPr="002D781D">
        <w:rPr>
          <w:rStyle w:val="StyleUnderline"/>
        </w:rPr>
        <w:t xml:space="preserve">It is here that the </w:t>
      </w:r>
      <w:r w:rsidRPr="002D781D">
        <w:rPr>
          <w:rStyle w:val="Emphasis"/>
        </w:rPr>
        <w:t>differences</w:t>
      </w:r>
      <w:r w:rsidRPr="002D781D">
        <w:rPr>
          <w:rStyle w:val="StyleUnderline"/>
        </w:rPr>
        <w:t xml:space="preserve"> between earlier settler colonial scholarship</w:t>
      </w:r>
      <w:r w:rsidRPr="002D781D">
        <w:rPr>
          <w:sz w:val="16"/>
        </w:rPr>
        <w:t xml:space="preserve"> on Israel-Palestine </w:t>
      </w:r>
      <w:r w:rsidRPr="002D781D">
        <w:rPr>
          <w:rStyle w:val="StyleUnderline"/>
        </w:rPr>
        <w:t xml:space="preserve">and the recent settler colonial turn </w:t>
      </w:r>
      <w:r w:rsidRPr="002D781D">
        <w:rPr>
          <w:rStyle w:val="Emphasis"/>
        </w:rPr>
        <w:t>come into</w:t>
      </w:r>
      <w:r w:rsidRPr="002D781D">
        <w:rPr>
          <w:rStyle w:val="StyleUnderline"/>
        </w:rPr>
        <w:t xml:space="preserve"> clearest </w:t>
      </w:r>
      <w:r w:rsidRPr="002D781D">
        <w:rPr>
          <w:rStyle w:val="Emphasis"/>
        </w:rPr>
        <w:t>view</w:t>
      </w:r>
      <w:r w:rsidRPr="002D781D">
        <w:rPr>
          <w:rStyle w:val="StyleUnderline"/>
        </w:rPr>
        <w:t>.</w:t>
      </w:r>
      <w:r w:rsidRPr="002D781D">
        <w:rPr>
          <w:sz w:val="16"/>
        </w:rPr>
        <w:t xml:space="preserve"> While Jamal Hilal’s (1976) Marxist account of the conflict, for instance, engaged Palestinians and Jewish Israelis in terms of their relations to the means of production, Wolfe’s account brings its own ontology: </w:t>
      </w:r>
      <w:r w:rsidRPr="002D781D">
        <w:rPr>
          <w:rStyle w:val="StyleUnderline"/>
        </w:rPr>
        <w:t>the bourgeoisie/proletariat distinction becomes that of settler/native, and the class struggle the struggle between settler</w:t>
      </w:r>
      <w:r w:rsidRPr="002D781D">
        <w:rPr>
          <w:sz w:val="16"/>
        </w:rPr>
        <w:t xml:space="preserve">, who seeks to destroy and replace the native, and native, who can only ever push back. Indeed, if </w:t>
      </w:r>
      <w:r w:rsidRPr="002D781D">
        <w:rPr>
          <w:rStyle w:val="StyleUnderline"/>
        </w:rPr>
        <w:t xml:space="preserve">the </w:t>
      </w:r>
      <w:r w:rsidRPr="002D781D">
        <w:rPr>
          <w:rStyle w:val="Emphasis"/>
        </w:rPr>
        <w:t>settler colonial paradigm</w:t>
      </w:r>
      <w:r w:rsidRPr="002D781D">
        <w:rPr>
          <w:sz w:val="16"/>
        </w:rPr>
        <w:t xml:space="preserve"> views history in similar teleological terms to the Marxist framework, it </w:t>
      </w:r>
      <w:r w:rsidRPr="002D781D">
        <w:rPr>
          <w:rStyle w:val="StyleUnderline"/>
        </w:rPr>
        <w:t xml:space="preserve">does </w:t>
      </w:r>
      <w:r w:rsidRPr="002D781D">
        <w:rPr>
          <w:rStyle w:val="Emphasis"/>
        </w:rPr>
        <w:t>not</w:t>
      </w:r>
      <w:r w:rsidRPr="002D781D">
        <w:rPr>
          <w:rStyle w:val="StyleUnderline"/>
        </w:rPr>
        <w:t xml:space="preserve"> offer the same </w:t>
      </w:r>
      <w:r w:rsidRPr="002D781D">
        <w:rPr>
          <w:rStyle w:val="Emphasis"/>
        </w:rPr>
        <w:t xml:space="preserve">hopeful </w:t>
      </w:r>
      <w:r w:rsidRPr="002D781D">
        <w:rPr>
          <w:rStyle w:val="StyleUnderline"/>
        </w:rPr>
        <w:t>vision of a liberated future.</w:t>
      </w:r>
      <w:r w:rsidRPr="002D781D">
        <w:rPr>
          <w:sz w:val="16"/>
        </w:rPr>
        <w:t xml:space="preserve"> After all, </w:t>
      </w:r>
      <w:r w:rsidRPr="002D781D">
        <w:rPr>
          <w:rStyle w:val="StyleUnderline"/>
        </w:rPr>
        <w:t xml:space="preserve">settler colonialism </w:t>
      </w:r>
      <w:r w:rsidRPr="002D781D">
        <w:rPr>
          <w:rStyle w:val="StyleUnderline"/>
          <w:highlight w:val="cyan"/>
        </w:rPr>
        <w:t>has</w:t>
      </w:r>
      <w:r w:rsidRPr="002D781D">
        <w:rPr>
          <w:rStyle w:val="StyleUnderline"/>
        </w:rPr>
        <w:t xml:space="preserve"> only </w:t>
      </w:r>
      <w:r w:rsidRPr="002D781D">
        <w:rPr>
          <w:rStyle w:val="Emphasis"/>
          <w:highlight w:val="cyan"/>
        </w:rPr>
        <w:t>one story</w:t>
      </w:r>
      <w:r w:rsidRPr="002D781D">
        <w:rPr>
          <w:rStyle w:val="StyleUnderline"/>
        </w:rPr>
        <w:t xml:space="preserve"> to tell—</w:t>
      </w:r>
      <w:r w:rsidRPr="002D781D">
        <w:rPr>
          <w:rStyle w:val="Emphasis"/>
          <w:highlight w:val="cyan"/>
        </w:rPr>
        <w:t>‘either total victory or total failure’</w:t>
      </w:r>
      <w:r w:rsidRPr="002D781D">
        <w:rPr>
          <w:sz w:val="16"/>
        </w:rPr>
        <w:t xml:space="preserve"> (Veracini, 2007). Veracini’s attempt </w:t>
      </w:r>
      <w:r w:rsidRPr="002D781D">
        <w:rPr>
          <w:rStyle w:val="StyleUnderline"/>
        </w:rPr>
        <w:t xml:space="preserve">to disaggregate different forms of settler decolonisation is revealing of the difficulties that come along with this </w:t>
      </w:r>
      <w:r w:rsidRPr="002D781D">
        <w:rPr>
          <w:rStyle w:val="Emphasis"/>
        </w:rPr>
        <w:t>zero-sum perspective</w:t>
      </w:r>
      <w:r w:rsidRPr="002D781D">
        <w:rPr>
          <w:sz w:val="16"/>
        </w:rPr>
        <w:t xml:space="preser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r w:rsidRPr="002D781D">
        <w:rPr>
          <w:rStyle w:val="StyleUnderline"/>
        </w:rPr>
        <w:t xml:space="preserve">The ‘primal </w:t>
      </w:r>
      <w:r w:rsidRPr="002D781D">
        <w:rPr>
          <w:rStyle w:val="Emphasis"/>
        </w:rPr>
        <w:t>binarism of the frontier</w:t>
      </w:r>
      <w:r w:rsidRPr="002D781D">
        <w:rPr>
          <w:rStyle w:val="StyleUnderline"/>
        </w:rPr>
        <w:t>’</w:t>
      </w:r>
      <w:r w:rsidRPr="002D781D">
        <w:rPr>
          <w:sz w:val="16"/>
        </w:rPr>
        <w:t xml:space="preserve"> plays a particularly ambivalent role in Veracini’s (2011: 6) formulation, </w:t>
      </w:r>
      <w:r w:rsidRPr="002D781D">
        <w:rPr>
          <w:rStyle w:val="StyleUnderline"/>
        </w:rPr>
        <w:t xml:space="preserve">where the </w:t>
      </w:r>
      <w:r w:rsidRPr="002D781D">
        <w:rPr>
          <w:rStyle w:val="Emphasis"/>
          <w:highlight w:val="cyan"/>
        </w:rPr>
        <w:t>categorical distinction</w:t>
      </w:r>
      <w:r w:rsidRPr="002D781D">
        <w:rPr>
          <w:rStyle w:val="StyleUnderline"/>
        </w:rPr>
        <w:t xml:space="preserve"> between settler and native </w:t>
      </w:r>
      <w:r w:rsidRPr="002D781D">
        <w:rPr>
          <w:rStyle w:val="StyleUnderline"/>
          <w:highlight w:val="cyan"/>
        </w:rPr>
        <w:t>obstructs</w:t>
      </w:r>
      <w:r w:rsidRPr="002D781D">
        <w:rPr>
          <w:rStyle w:val="StyleUnderline"/>
        </w:rPr>
        <w:t xml:space="preserve"> the ‘</w:t>
      </w:r>
      <w:r w:rsidRPr="002D781D">
        <w:rPr>
          <w:rStyle w:val="Emphasis"/>
          <w:highlight w:val="cyan"/>
        </w:rPr>
        <w:t>possibility</w:t>
      </w:r>
      <w:r w:rsidRPr="002D781D">
        <w:rPr>
          <w:rStyle w:val="StyleUnderline"/>
        </w:rPr>
        <w:t xml:space="preserve"> of a genuinely decolonised relationship’</w:t>
      </w:r>
      <w:r w:rsidRPr="002D781D">
        <w:rPr>
          <w:sz w:val="16"/>
        </w:rPr>
        <w:t xml:space="preserve"> (by virtue of its lopsidedness) yet is a necessary political strategy to guard against the absorption of Indigenous people into the settler fold, which would represent settler colonialism’s final victory. </w:t>
      </w:r>
      <w:r w:rsidRPr="002D781D">
        <w:rPr>
          <w:rStyle w:val="StyleUnderline"/>
        </w:rPr>
        <w:t>The battle here is between a ‘settler colonialism</w:t>
      </w:r>
      <w:r w:rsidRPr="002D781D">
        <w:rPr>
          <w:sz w:val="16"/>
        </w:rPr>
        <w:t xml:space="preserve"> [that] is designed to produce a fundamental discontinuity </w:t>
      </w:r>
      <w:r w:rsidRPr="002D781D">
        <w:rPr>
          <w:rStyle w:val="StyleUnderline"/>
        </w:rPr>
        <w:t>as its “logic of elimination”</w:t>
      </w:r>
      <w:r w:rsidRPr="002D781D">
        <w:rPr>
          <w:sz w:val="16"/>
        </w:rPr>
        <w:t xml:space="preserve"> runs its course until it actually extinguishes the settler colonial relation’ </w:t>
      </w:r>
      <w:r w:rsidRPr="002D781D">
        <w:rPr>
          <w:rStyle w:val="StyleUnderline"/>
        </w:rPr>
        <w:t xml:space="preserve">and an </w:t>
      </w:r>
      <w:r w:rsidRPr="002D781D">
        <w:rPr>
          <w:rStyle w:val="StyleUnderline"/>
          <w:highlight w:val="cyan"/>
        </w:rPr>
        <w:t>anti-colonial struggle</w:t>
      </w:r>
      <w:r w:rsidRPr="002D781D">
        <w:rPr>
          <w:rStyle w:val="StyleUnderline"/>
        </w:rPr>
        <w:t xml:space="preserve"> that ‘</w:t>
      </w:r>
      <w:r w:rsidRPr="002D781D">
        <w:rPr>
          <w:rStyle w:val="StyleUnderline"/>
          <w:highlight w:val="cyan"/>
        </w:rPr>
        <w:t>must</w:t>
      </w:r>
      <w:r w:rsidRPr="002D781D">
        <w:rPr>
          <w:rStyle w:val="StyleUnderline"/>
        </w:rPr>
        <w:t xml:space="preserve"> aim to </w:t>
      </w:r>
      <w:r w:rsidRPr="002D781D">
        <w:rPr>
          <w:rStyle w:val="StyleUnderline"/>
          <w:highlight w:val="cyan"/>
        </w:rPr>
        <w:t>keep the settler-indigenous relationship going</w:t>
      </w:r>
      <w:r w:rsidRPr="002D781D">
        <w:rPr>
          <w:rStyle w:val="StyleUnderline"/>
        </w:rPr>
        <w:t xml:space="preserve">’ </w:t>
      </w:r>
      <w:r w:rsidRPr="002D781D">
        <w:rPr>
          <w:sz w:val="16"/>
        </w:rPr>
        <w:t xml:space="preserve">(2011: 7). In other words, </w:t>
      </w:r>
      <w:r w:rsidRPr="002D781D">
        <w:rPr>
          <w:rStyle w:val="StyleUnderline"/>
        </w:rPr>
        <w:t xml:space="preserve">the </w:t>
      </w:r>
      <w:r w:rsidRPr="002D781D">
        <w:rPr>
          <w:rStyle w:val="Emphasis"/>
        </w:rPr>
        <w:t>categorical distinction</w:t>
      </w:r>
      <w:r w:rsidRPr="002D781D">
        <w:rPr>
          <w:rStyle w:val="StyleUnderline"/>
        </w:rPr>
        <w:t xml:space="preserve"> produced by the frontier </w:t>
      </w:r>
      <w:r w:rsidRPr="002D781D">
        <w:rPr>
          <w:rStyle w:val="Emphasis"/>
        </w:rPr>
        <w:t>must be maintained</w:t>
      </w:r>
      <w:r w:rsidRPr="002D781D">
        <w:rPr>
          <w:rStyle w:val="StyleUnderline"/>
        </w:rPr>
        <w:t xml:space="preserve"> in order to struggle against its effects.</w:t>
      </w:r>
      <w:r w:rsidRPr="002D781D">
        <w:rPr>
          <w:sz w:val="16"/>
        </w:rPr>
        <w:t xml:space="preserve"> Given the lack of options presented to Indigenous peoples by </w:t>
      </w:r>
      <w:r w:rsidRPr="002D781D">
        <w:rPr>
          <w:rStyle w:val="StyleUnderline"/>
        </w:rPr>
        <w:t>Veracini</w:t>
      </w:r>
      <w:r w:rsidRPr="002D781D">
        <w:rPr>
          <w:sz w:val="16"/>
        </w:rPr>
        <w:t xml:space="preserve"> (2014: 315), his conclusion that settler decolonisation </w:t>
      </w:r>
      <w:r w:rsidRPr="002D781D">
        <w:rPr>
          <w:rStyle w:val="StyleUnderline"/>
        </w:rPr>
        <w:t>demands a ‘radical, post-settler colonial passage’</w:t>
      </w:r>
      <w:r w:rsidRPr="002D781D">
        <w:rPr>
          <w:sz w:val="16"/>
        </w:rPr>
        <w:t xml:space="preserve"> is perhaps not surprising – although </w:t>
      </w:r>
      <w:r w:rsidRPr="002D781D">
        <w:rPr>
          <w:rStyle w:val="StyleUnderline"/>
        </w:rPr>
        <w:t xml:space="preserve">he has ‘no suggestion as to how this may be achieved and [is] </w:t>
      </w:r>
      <w:r w:rsidRPr="002D781D">
        <w:rPr>
          <w:rStyle w:val="Emphasis"/>
        </w:rPr>
        <w:t>pessimistic</w:t>
      </w:r>
      <w:r w:rsidRPr="002D781D">
        <w:rPr>
          <w:rStyle w:val="StyleUnderline"/>
        </w:rPr>
        <w:t xml:space="preserve"> about its feasibility’</w:t>
      </w:r>
      <w:r w:rsidRPr="002D781D">
        <w:rPr>
          <w:sz w:val="16"/>
        </w:rPr>
        <w:t xml:space="preserve">.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2D781D">
        <w:rPr>
          <w:rStyle w:val="StyleUnderline"/>
        </w:rPr>
        <w:t xml:space="preserve">the </w:t>
      </w:r>
      <w:r w:rsidRPr="002D781D">
        <w:rPr>
          <w:rStyle w:val="Emphasis"/>
          <w:highlight w:val="cyan"/>
        </w:rPr>
        <w:t>fatalism</w:t>
      </w:r>
      <w:r w:rsidRPr="002D781D">
        <w:rPr>
          <w:rStyle w:val="Emphasis"/>
        </w:rPr>
        <w:t xml:space="preserve"> </w:t>
      </w:r>
      <w:r w:rsidRPr="002D781D">
        <w:rPr>
          <w:rStyle w:val="StyleUnderline"/>
        </w:rPr>
        <w:t xml:space="preserve">of the settler colonial paradigm—whereby </w:t>
      </w:r>
      <w:r w:rsidRPr="002D781D">
        <w:rPr>
          <w:rStyle w:val="Emphasis"/>
        </w:rPr>
        <w:t>decolonisation</w:t>
      </w:r>
      <w:r w:rsidRPr="002D781D">
        <w:rPr>
          <w:rStyle w:val="StyleUnderline"/>
        </w:rPr>
        <w:t xml:space="preserve"> </w:t>
      </w:r>
      <w:r w:rsidRPr="002D781D">
        <w:rPr>
          <w:rStyle w:val="StyleUnderline"/>
          <w:highlight w:val="cyan"/>
        </w:rPr>
        <w:t>is</w:t>
      </w:r>
      <w:r w:rsidRPr="002D781D">
        <w:rPr>
          <w:rStyle w:val="StyleUnderline"/>
        </w:rPr>
        <w:t xml:space="preserve"> by and large put </w:t>
      </w:r>
      <w:r w:rsidRPr="002D781D">
        <w:rPr>
          <w:rStyle w:val="Emphasis"/>
        </w:rPr>
        <w:t>beyond</w:t>
      </w:r>
      <w:r w:rsidRPr="002D781D">
        <w:rPr>
          <w:rStyle w:val="StyleUnderline"/>
        </w:rPr>
        <w:t xml:space="preserve"> the </w:t>
      </w:r>
      <w:r w:rsidRPr="002D781D">
        <w:rPr>
          <w:rStyle w:val="Emphasis"/>
        </w:rPr>
        <w:t>realms of possibility</w:t>
      </w:r>
      <w:r w:rsidRPr="002D781D">
        <w:rPr>
          <w:rStyle w:val="StyleUnderline"/>
        </w:rPr>
        <w:t xml:space="preserve">—has seen it come under considerable critique for </w:t>
      </w:r>
      <w:r w:rsidRPr="002D781D">
        <w:rPr>
          <w:rStyle w:val="Emphasis"/>
          <w:highlight w:val="cyan"/>
        </w:rPr>
        <w:t>reifying settler colonialism</w:t>
      </w:r>
      <w:r w:rsidRPr="002D781D">
        <w:rPr>
          <w:rStyle w:val="StyleUnderline"/>
          <w:highlight w:val="cyan"/>
        </w:rPr>
        <w:t xml:space="preserve"> as a</w:t>
      </w:r>
      <w:r w:rsidRPr="002D781D">
        <w:rPr>
          <w:rStyle w:val="StyleUnderline"/>
        </w:rPr>
        <w:t xml:space="preserve"> transhistorical </w:t>
      </w:r>
      <w:r w:rsidRPr="002D781D">
        <w:rPr>
          <w:rStyle w:val="Emphasis"/>
          <w:highlight w:val="cyan"/>
        </w:rPr>
        <w:t>meta-structure</w:t>
      </w:r>
      <w:r w:rsidRPr="002D781D">
        <w:rPr>
          <w:rStyle w:val="StyleUnderline"/>
          <w:highlight w:val="cyan"/>
        </w:rPr>
        <w:t xml:space="preserve"> where</w:t>
      </w:r>
      <w:r w:rsidRPr="002D781D">
        <w:rPr>
          <w:rStyle w:val="StyleUnderline"/>
        </w:rPr>
        <w:t xml:space="preserve"> colonial </w:t>
      </w:r>
      <w:r w:rsidRPr="002D781D">
        <w:rPr>
          <w:rStyle w:val="StyleUnderline"/>
          <w:highlight w:val="cyan"/>
        </w:rPr>
        <w:t xml:space="preserve">relations of </w:t>
      </w:r>
      <w:r w:rsidRPr="002D781D">
        <w:rPr>
          <w:rStyle w:val="Emphasis"/>
          <w:highlight w:val="cyan"/>
        </w:rPr>
        <w:t>domination</w:t>
      </w:r>
      <w:r w:rsidRPr="002D781D">
        <w:rPr>
          <w:rStyle w:val="StyleUnderline"/>
          <w:highlight w:val="cyan"/>
        </w:rPr>
        <w:t xml:space="preserve"> are </w:t>
      </w:r>
      <w:r w:rsidRPr="002D781D">
        <w:rPr>
          <w:rStyle w:val="Emphasis"/>
          <w:highlight w:val="cyan"/>
        </w:rPr>
        <w:t>inevitable</w:t>
      </w:r>
      <w:r w:rsidRPr="002D781D">
        <w:rPr>
          <w:sz w:val="16"/>
        </w:rPr>
        <w:t xml:space="preserve"> (Macoun &amp; Strakosch, 2013: 435; Snelgrove et al., 2014: 9). Not only does Wolfe’s </w:t>
      </w:r>
      <w:r w:rsidRPr="002D781D">
        <w:rPr>
          <w:rStyle w:val="Emphasis"/>
          <w:highlight w:val="cyan"/>
        </w:rPr>
        <w:t>ontology erase</w:t>
      </w:r>
      <w:r w:rsidRPr="002D781D">
        <w:rPr>
          <w:rStyle w:val="Emphasis"/>
        </w:rPr>
        <w:t xml:space="preserve"> contingency</w:t>
      </w:r>
      <w:r w:rsidRPr="002D781D">
        <w:rPr>
          <w:rStyle w:val="StyleUnderline"/>
        </w:rPr>
        <w:t xml:space="preserve">, heterogeneity and (crucially) </w:t>
      </w:r>
      <w:r w:rsidRPr="002D781D">
        <w:rPr>
          <w:sz w:val="16"/>
        </w:rPr>
        <w:t>(Merlan</w:t>
      </w:r>
      <w:r w:rsidRPr="004779E1">
        <w:t xml:space="preserve"> </w:t>
      </w:r>
      <w:r w:rsidRPr="002D781D">
        <w:rPr>
          <w:rStyle w:val="Emphasis"/>
          <w:highlight w:val="cyan"/>
        </w:rPr>
        <w:t>agency</w:t>
      </w:r>
      <w:r w:rsidRPr="002D781D">
        <w:rPr>
          <w:sz w:val="16"/>
        </w:rPr>
        <w:t xml:space="preserve">, 1997; Rowse, 2014), </w:t>
      </w:r>
      <w:r w:rsidRPr="002D781D">
        <w:rPr>
          <w:rStyle w:val="StyleUnderline"/>
        </w:rPr>
        <w:t xml:space="preserve">but </w:t>
      </w:r>
      <w:r w:rsidRPr="002D781D">
        <w:rPr>
          <w:rStyle w:val="StyleUnderline"/>
          <w:highlight w:val="cyan"/>
        </w:rPr>
        <w:t>it</w:t>
      </w:r>
      <w:r w:rsidRPr="002D781D">
        <w:rPr>
          <w:rStyle w:val="StyleUnderline"/>
        </w:rPr>
        <w:t>s polarised framework effectively ‘</w:t>
      </w:r>
      <w:r w:rsidRPr="002D781D">
        <w:rPr>
          <w:rStyle w:val="Emphasis"/>
          <w:highlight w:val="cyan"/>
        </w:rPr>
        <w:t>puts politics to death</w:t>
      </w:r>
      <w:r w:rsidRPr="002D781D">
        <w:rPr>
          <w:rStyle w:val="StyleUnderline"/>
        </w:rPr>
        <w:t>’</w:t>
      </w:r>
      <w:r w:rsidRPr="002D781D">
        <w:rPr>
          <w:sz w:val="16"/>
        </w:rPr>
        <w:t xml:space="preserve"> (Svirsky, 2014: 327). </w:t>
      </w:r>
      <w:r w:rsidRPr="002D781D">
        <w:rPr>
          <w:rStyle w:val="StyleUnderline"/>
        </w:rPr>
        <w:t xml:space="preserve">In response to such critiques, Wolfe </w:t>
      </w:r>
      <w:r w:rsidRPr="002D781D">
        <w:rPr>
          <w:sz w:val="16"/>
        </w:rPr>
        <w:t xml:space="preserve">(2013a: 213) </w:t>
      </w:r>
      <w:r w:rsidRPr="002D781D">
        <w:rPr>
          <w:rStyle w:val="StyleUnderline"/>
        </w:rPr>
        <w:t>suggests that ‘the repudiation of binarism’ may just represent a ‘settler perspective’. However</w:t>
      </w:r>
      <w:r w:rsidRPr="002D781D">
        <w:rPr>
          <w:sz w:val="16"/>
        </w:rPr>
        <w:t xml:space="preserve">, as Elizabeth Povinelli (1997: 22) has astutely shown, </w:t>
      </w:r>
      <w:r w:rsidRPr="002D781D">
        <w:rPr>
          <w:rStyle w:val="StyleUnderline"/>
        </w:rPr>
        <w:t xml:space="preserve">it is in this regard that the </w:t>
      </w:r>
      <w:r w:rsidRPr="002D781D">
        <w:rPr>
          <w:rStyle w:val="Emphasis"/>
        </w:rPr>
        <w:t>totalising logic</w:t>
      </w:r>
      <w:r w:rsidRPr="002D781D">
        <w:rPr>
          <w:rStyle w:val="StyleUnderline"/>
        </w:rPr>
        <w:t xml:space="preserve"> of Wolfe’s structure of invasion rests on </w:t>
      </w:r>
      <w:r w:rsidRPr="002D781D">
        <w:rPr>
          <w:rStyle w:val="Emphasis"/>
        </w:rPr>
        <w:t>a disciplinary gesture</w:t>
      </w:r>
      <w:r w:rsidRPr="002D781D">
        <w:rPr>
          <w:rStyle w:val="StyleUnderline"/>
        </w:rPr>
        <w:t xml:space="preserve"> where ‘</w:t>
      </w:r>
      <w:r w:rsidRPr="002D781D">
        <w:rPr>
          <w:rStyle w:val="StyleUnderline"/>
          <w:highlight w:val="cyan"/>
        </w:rPr>
        <w:t xml:space="preserve">any </w:t>
      </w:r>
      <w:r w:rsidRPr="002D781D">
        <w:rPr>
          <w:rStyle w:val="Emphasis"/>
          <w:highlight w:val="cyan"/>
        </w:rPr>
        <w:t>discussion</w:t>
      </w:r>
      <w:r w:rsidRPr="002D781D">
        <w:rPr>
          <w:rStyle w:val="StyleUnderline"/>
        </w:rPr>
        <w:t xml:space="preserve"> which does not insist on the polarity of the [settler] colonial project’ </w:t>
      </w:r>
      <w:r w:rsidRPr="002D781D">
        <w:rPr>
          <w:rStyle w:val="StyleUnderline"/>
          <w:highlight w:val="cyan"/>
        </w:rPr>
        <w:t xml:space="preserve">is </w:t>
      </w:r>
      <w:r w:rsidRPr="002D781D">
        <w:rPr>
          <w:rStyle w:val="Emphasis"/>
          <w:highlight w:val="cyan"/>
        </w:rPr>
        <w:t>assimilationist</w:t>
      </w:r>
      <w:r w:rsidRPr="002D781D">
        <w:rPr>
          <w:sz w:val="16"/>
        </w:rPr>
        <w:t>, worse still</w:t>
      </w:r>
      <w:r w:rsidRPr="002D781D">
        <w:t xml:space="preserve">, </w:t>
      </w:r>
      <w:r w:rsidRPr="002D781D">
        <w:rPr>
          <w:rStyle w:val="Emphasis"/>
        </w:rPr>
        <w:t>genocidal</w:t>
      </w:r>
      <w:r w:rsidRPr="002D781D">
        <w:rPr>
          <w:rStyle w:val="StyleUnderline"/>
        </w:rPr>
        <w:t xml:space="preserve"> in effect if not intent</w:t>
      </w:r>
      <w:r w:rsidRPr="002D781D">
        <w:rPr>
          <w:sz w:val="16"/>
        </w:rPr>
        <w:t xml:space="preserve">. </w:t>
      </w:r>
      <w:r w:rsidRPr="002D781D">
        <w:rPr>
          <w:rStyle w:val="StyleUnderline"/>
        </w:rPr>
        <w:t xml:space="preserve">Any attempt to ‘explore the </w:t>
      </w:r>
      <w:r w:rsidRPr="002D781D">
        <w:rPr>
          <w:rStyle w:val="Emphasis"/>
        </w:rPr>
        <w:t>dialogical</w:t>
      </w:r>
      <w:r w:rsidRPr="002D781D">
        <w:rPr>
          <w:rStyle w:val="StyleUnderline"/>
        </w:rPr>
        <w:t xml:space="preserve"> or hybrid </w:t>
      </w:r>
      <w:r w:rsidRPr="002D781D">
        <w:rPr>
          <w:rStyle w:val="Emphasis"/>
        </w:rPr>
        <w:t>nature</w:t>
      </w:r>
      <w:r w:rsidRPr="002D781D">
        <w:rPr>
          <w:rStyle w:val="StyleUnderline"/>
        </w:rPr>
        <w:t xml:space="preserve"> of colonial subjectivity’</w:t>
      </w:r>
      <w:r w:rsidRPr="002D781D">
        <w:rPr>
          <w:sz w:val="16"/>
        </w:rPr>
        <w:t>—which would entail working beyond the bounds of absolute polarity—</w:t>
      </w:r>
      <w:r w:rsidRPr="002D781D">
        <w:rPr>
          <w:rStyle w:val="StyleUnderline"/>
        </w:rPr>
        <w:t xml:space="preserve">is disciplined as </w:t>
      </w:r>
      <w:r w:rsidRPr="002D781D">
        <w:rPr>
          <w:rStyle w:val="Emphasis"/>
        </w:rPr>
        <w:t>complicit</w:t>
      </w:r>
      <w:r w:rsidRPr="002D781D">
        <w:rPr>
          <w:rStyle w:val="StyleUnderline"/>
        </w:rPr>
        <w:t xml:space="preserve"> in the settler colonial project itself</w:t>
      </w:r>
      <w:r w:rsidRPr="002D781D">
        <w:rPr>
          <w:sz w:val="16"/>
        </w:rPr>
        <w:t xml:space="preserve">, leaving ‘the only nonassimilationist position one that adheres strictly and solely to a critique of [settler] state discourse’. </w:t>
      </w:r>
      <w:r w:rsidRPr="002D781D">
        <w:rPr>
          <w:rStyle w:val="StyleUnderline"/>
          <w:highlight w:val="cyan"/>
        </w:rPr>
        <w:t>This</w:t>
      </w:r>
      <w:r w:rsidRPr="002D781D">
        <w:rPr>
          <w:rStyle w:val="StyleUnderline"/>
        </w:rPr>
        <w:t xml:space="preserve"> gesture not only </w:t>
      </w:r>
      <w:r w:rsidRPr="002D781D">
        <w:rPr>
          <w:rStyle w:val="Emphasis"/>
          <w:highlight w:val="cyan"/>
        </w:rPr>
        <w:t>disallows</w:t>
      </w:r>
      <w:r w:rsidRPr="002D781D">
        <w:rPr>
          <w:rStyle w:val="StyleUnderline"/>
        </w:rPr>
        <w:t xml:space="preserve"> the possibility of </w:t>
      </w:r>
      <w:r w:rsidRPr="002D781D">
        <w:rPr>
          <w:rStyle w:val="StyleUnderline"/>
          <w:highlight w:val="cyan"/>
        </w:rPr>
        <w:t>counter-publics and</w:t>
      </w:r>
      <w:r w:rsidRPr="002D781D">
        <w:rPr>
          <w:rStyle w:val="StyleUnderline"/>
        </w:rPr>
        <w:t xml:space="preserve"> strategic </w:t>
      </w:r>
      <w:r w:rsidRPr="002D781D">
        <w:rPr>
          <w:rStyle w:val="Emphasis"/>
          <w:highlight w:val="cyan"/>
        </w:rPr>
        <w:t>alliances</w:t>
      </w:r>
      <w:r w:rsidRPr="002D781D">
        <w:rPr>
          <w:rStyle w:val="StyleUnderline"/>
        </w:rPr>
        <w:t xml:space="preserve"> (even limited ones), but also comes dangerously close to ‘</w:t>
      </w:r>
      <w:r w:rsidRPr="002D781D">
        <w:rPr>
          <w:rStyle w:val="Emphasis"/>
        </w:rPr>
        <w:t>resistance as acquiescence</w:t>
      </w:r>
      <w:r w:rsidRPr="002D781D">
        <w:rPr>
          <w:rStyle w:val="StyleUnderline"/>
        </w:rPr>
        <w:t xml:space="preserve">’ insofar as </w:t>
      </w:r>
      <w:r w:rsidRPr="002D781D">
        <w:rPr>
          <w:rStyle w:val="StyleUnderline"/>
          <w:highlight w:val="cyan"/>
        </w:rPr>
        <w:t>the</w:t>
      </w:r>
      <w:r w:rsidRPr="002D781D">
        <w:rPr>
          <w:rStyle w:val="StyleUnderline"/>
        </w:rPr>
        <w:t xml:space="preserve"> settler colonial studies </w:t>
      </w:r>
      <w:r w:rsidRPr="002D781D">
        <w:rPr>
          <w:rStyle w:val="Emphasis"/>
          <w:highlight w:val="cyan"/>
        </w:rPr>
        <w:t>scholar</w:t>
      </w:r>
      <w:r w:rsidRPr="002D781D">
        <w:rPr>
          <w:rStyle w:val="StyleUnderline"/>
        </w:rPr>
        <w:t xml:space="preserve"> may malign the structures set in play by settler colonialism, but only from a safe distance </w:t>
      </w:r>
      <w:r w:rsidRPr="002D781D">
        <w:rPr>
          <w:rStyle w:val="Emphasis"/>
          <w:highlight w:val="cyan"/>
        </w:rPr>
        <w:t>unsullied</w:t>
      </w:r>
      <w:r w:rsidRPr="002D781D">
        <w:rPr>
          <w:rStyle w:val="StyleUnderline"/>
          <w:highlight w:val="cyan"/>
        </w:rPr>
        <w:t xml:space="preserve"> by</w:t>
      </w:r>
      <w:r w:rsidRPr="002D781D">
        <w:rPr>
          <w:rStyle w:val="StyleUnderline"/>
        </w:rPr>
        <w:t xml:space="preserve"> the </w:t>
      </w:r>
      <w:r w:rsidRPr="002D781D">
        <w:rPr>
          <w:rStyle w:val="StyleUnderline"/>
          <w:highlight w:val="cyan"/>
        </w:rPr>
        <w:t>messiness of</w:t>
      </w:r>
      <w:r w:rsidRPr="002D781D">
        <w:rPr>
          <w:rStyle w:val="StyleUnderline"/>
        </w:rPr>
        <w:t xml:space="preserve"> ambivalences and contradictions of settler and Native subjectivities and </w:t>
      </w:r>
      <w:r w:rsidRPr="002D781D">
        <w:rPr>
          <w:rStyle w:val="StyleUnderline"/>
          <w:highlight w:val="cyan"/>
        </w:rPr>
        <w:t>relations</w:t>
      </w:r>
      <w:r w:rsidRPr="002D781D">
        <w:rPr>
          <w:sz w:val="16"/>
        </w:rPr>
        <w:t xml:space="preserve">. </w:t>
      </w:r>
      <w:r w:rsidRPr="002D781D">
        <w:rPr>
          <w:rStyle w:val="StyleUnderline"/>
        </w:rPr>
        <w:t>Opposition is thus left as our only option, but</w:t>
      </w:r>
      <w:r w:rsidRPr="002D781D">
        <w:rPr>
          <w:sz w:val="16"/>
        </w:rPr>
        <w:t xml:space="preserve">, as we know from critical anti-colonial and postcolonial scholarship, </w:t>
      </w:r>
      <w:r w:rsidRPr="002D781D">
        <w:rPr>
          <w:rStyle w:val="Emphasis"/>
        </w:rPr>
        <w:t>opposition</w:t>
      </w:r>
      <w:r w:rsidRPr="002D781D">
        <w:rPr>
          <w:rStyle w:val="StyleUnderline"/>
        </w:rPr>
        <w:t xml:space="preserve"> in itself </w:t>
      </w:r>
      <w:r w:rsidRPr="002D781D">
        <w:rPr>
          <w:rStyle w:val="Emphasis"/>
        </w:rPr>
        <w:t>is not decolonisation</w:t>
      </w:r>
      <w:r w:rsidRPr="002D781D">
        <w:rPr>
          <w:rStyle w:val="StyleUnderline"/>
        </w:rPr>
        <w:t>.</w:t>
      </w:r>
    </w:p>
    <w:p w14:paraId="191B9463" w14:textId="77777777" w:rsidR="00A64D46" w:rsidRPr="00602E79" w:rsidRDefault="00A64D46" w:rsidP="00A64D46"/>
    <w:p w14:paraId="52185190" w14:textId="77777777" w:rsidR="00A64D46" w:rsidRDefault="00A64D46" w:rsidP="00A64D46"/>
    <w:p w14:paraId="09FDD29D" w14:textId="77777777" w:rsidR="00A64D46" w:rsidRDefault="00A64D46" w:rsidP="00A64D46"/>
    <w:p w14:paraId="69858795" w14:textId="77777777" w:rsidR="00A64D46" w:rsidRPr="008F733C" w:rsidRDefault="00A64D46" w:rsidP="00A64D46">
      <w:pPr>
        <w:pStyle w:val="Heading4"/>
        <w:rPr>
          <w:rStyle w:val="Heading4Char"/>
        </w:rPr>
      </w:pPr>
      <w:r w:rsidRPr="00E11F92">
        <w:t xml:space="preserve">Indigenous activists </w:t>
      </w:r>
      <w:r w:rsidRPr="00E11F92">
        <w:rPr>
          <w:u w:val="single"/>
        </w:rPr>
        <w:t>endorse</w:t>
      </w:r>
      <w:r w:rsidRPr="00E11F92">
        <w:t xml:space="preserve"> political engagement.</w:t>
      </w:r>
    </w:p>
    <w:p w14:paraId="42AF41F6" w14:textId="77777777" w:rsidR="00A64D46" w:rsidRPr="00381A6F" w:rsidRDefault="00A64D46" w:rsidP="00A64D46">
      <w:pPr>
        <w:rPr>
          <w:rStyle w:val="Emphasis"/>
        </w:rPr>
      </w:pPr>
      <w:r w:rsidRPr="00E11F92">
        <w:t xml:space="preserve">David Myer </w:t>
      </w:r>
      <w:r w:rsidRPr="00726FAD">
        <w:rPr>
          <w:rStyle w:val="Style13ptBold"/>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5882443F" w14:textId="77777777" w:rsidR="00A64D46" w:rsidRPr="00381A6F" w:rsidRDefault="00A64D46" w:rsidP="00A64D46">
      <w:pPr>
        <w:rPr>
          <w:rStyle w:val="Emphasis"/>
        </w:rPr>
      </w:pPr>
      <w:r w:rsidRPr="00E11F92">
        <w:rPr>
          <w:sz w:val="16"/>
        </w:rPr>
        <w:t>5 MIGNOLO'S EPISTEMIC POLITICS</w:t>
      </w:r>
    </w:p>
    <w:p w14:paraId="1881027A" w14:textId="77777777" w:rsidR="00A64D46" w:rsidRPr="00381A6F" w:rsidRDefault="00A64D46" w:rsidP="00A64D46">
      <w:pPr>
        <w:rPr>
          <w:rStyle w:val="Emphasis"/>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2848B0C7" w14:textId="77777777" w:rsidR="00A64D46" w:rsidRPr="00381A6F" w:rsidRDefault="00A64D46" w:rsidP="00A64D46">
      <w:pPr>
        <w:rPr>
          <w:rStyle w:val="Emphasis"/>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381A6F">
        <w:rPr>
          <w:rStyle w:val="Emphasis"/>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381A6F">
        <w:rPr>
          <w:rStyle w:val="Emphasis"/>
        </w:rPr>
        <w:t>colonial past</w:t>
      </w:r>
      <w:r w:rsidRPr="00E11F92">
        <w:rPr>
          <w:sz w:val="16"/>
        </w:rPr>
        <w:t xml:space="preserve">, present, </w:t>
      </w:r>
      <w:r w:rsidRPr="00E11F92">
        <w:rPr>
          <w:u w:val="single"/>
        </w:rPr>
        <w:t xml:space="preserve">and </w:t>
      </w:r>
      <w:r w:rsidRPr="00381A6F">
        <w:rPr>
          <w:rStyle w:val="Emphasis"/>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381A6F">
        <w:rPr>
          <w:rStyle w:val="Emphasis"/>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07B28D73" w14:textId="77777777" w:rsidR="00A64D46" w:rsidRPr="00381A6F" w:rsidRDefault="00A64D46" w:rsidP="00A64D46">
      <w:pPr>
        <w:rPr>
          <w:rStyle w:val="Emphasis"/>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381A6F">
        <w:rPr>
          <w:rStyle w:val="Emphasis"/>
        </w:rPr>
        <w:t>valuable project</w:t>
      </w:r>
      <w:r w:rsidRPr="00E11F92">
        <w:rPr>
          <w:u w:val="single"/>
        </w:rPr>
        <w:t xml:space="preserve"> of </w:t>
      </w:r>
      <w:r w:rsidRPr="00E11F92">
        <w:rPr>
          <w:highlight w:val="cyan"/>
          <w:u w:val="single"/>
        </w:rPr>
        <w:t>remedying</w:t>
      </w:r>
      <w:r w:rsidRPr="00E11F92">
        <w:rPr>
          <w:sz w:val="16"/>
        </w:rPr>
        <w:t xml:space="preserve"> deep </w:t>
      </w:r>
      <w:r w:rsidRPr="00381A6F">
        <w:rPr>
          <w:rStyle w:val="Emphasis"/>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381A6F">
        <w:rPr>
          <w:rStyle w:val="Emphasis"/>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67E92F5F" w14:textId="77777777" w:rsidR="00A64D46" w:rsidRPr="00F17826" w:rsidRDefault="00A64D46" w:rsidP="00A64D46">
      <w:pPr>
        <w:pStyle w:val="Heading4"/>
      </w:pPr>
      <w:r w:rsidRPr="00F17826">
        <w:t>Workers’ wages are not dependent on imperialist extraction. U.S. expansionism is associated with wage stagnation – workers are at the forefront of anti-imperial struggle.</w:t>
      </w:r>
    </w:p>
    <w:p w14:paraId="77CB2AFF" w14:textId="77777777" w:rsidR="00A64D46" w:rsidRDefault="00A64D46" w:rsidP="00A64D46">
      <w:r w:rsidRPr="00F17826">
        <w:rPr>
          <w:rStyle w:val="Style13ptBold"/>
        </w:rPr>
        <w:t>Chibber 22</w:t>
      </w:r>
      <w:r>
        <w:t xml:space="preserve"> [Vivek Chibber (Vivek Chibber is a professor of sociology at New York University. He is the editor of Catalyst: A Journal of Theory and Strategy.), 10-16-2022, "To Fight Imperialism Abroad, Build Class Struggle at Home", Jacobin, https://jacobin.com/2022/10/vivek-chibber-imperialism-lenin-marx-class-struggle-labor-aristocracy?utm_source=chatgpt.com, LTD] </w:t>
      </w:r>
    </w:p>
    <w:p w14:paraId="483D7086" w14:textId="77777777" w:rsidR="00A64D46" w:rsidRPr="00F17826" w:rsidRDefault="00A64D46" w:rsidP="00A64D46">
      <w:pPr>
        <w:rPr>
          <w:sz w:val="16"/>
        </w:rPr>
      </w:pPr>
      <w:r w:rsidRPr="00F17826">
        <w:rPr>
          <w:sz w:val="16"/>
        </w:rPr>
        <w:t>Alexander Brentler</w:t>
      </w:r>
    </w:p>
    <w:p w14:paraId="78129021" w14:textId="77777777" w:rsidR="00A64D46" w:rsidRPr="00F17826" w:rsidRDefault="00A64D46" w:rsidP="00A64D46">
      <w:pPr>
        <w:rPr>
          <w:sz w:val="16"/>
        </w:rPr>
      </w:pPr>
      <w:r w:rsidRPr="00661408">
        <w:rPr>
          <w:rStyle w:val="StyleUnderline"/>
        </w:rPr>
        <w:t xml:space="preserve">One question </w:t>
      </w:r>
      <w:r w:rsidRPr="00F17826">
        <w:rPr>
          <w:rStyle w:val="StyleUnderline"/>
          <w:highlight w:val="cyan"/>
        </w:rPr>
        <w:t>that</w:t>
      </w:r>
      <w:r w:rsidRPr="00661408">
        <w:rPr>
          <w:rStyle w:val="StyleUnderline"/>
        </w:rPr>
        <w:t xml:space="preserve"> keeps coming up</w:t>
      </w:r>
      <w:r w:rsidRPr="00F17826">
        <w:rPr>
          <w:sz w:val="16"/>
        </w:rPr>
        <w:t xml:space="preserve"> in these debates </w:t>
      </w:r>
      <w:r w:rsidRPr="00661408">
        <w:rPr>
          <w:rStyle w:val="StyleUnderline"/>
        </w:rPr>
        <w:t xml:space="preserve">is about the class location of the working class and the </w:t>
      </w:r>
      <w:r w:rsidRPr="00F17826">
        <w:rPr>
          <w:rStyle w:val="StyleUnderline"/>
          <w:highlight w:val="cyan"/>
        </w:rPr>
        <w:t>Global North</w:t>
      </w:r>
      <w:r w:rsidRPr="00F17826">
        <w:rPr>
          <w:sz w:val="16"/>
        </w:rPr>
        <w:t xml:space="preserve">. One position, roughly speaking, is that </w:t>
      </w:r>
      <w:r w:rsidRPr="00F17826">
        <w:rPr>
          <w:rStyle w:val="StyleUnderline"/>
          <w:highlight w:val="cyan"/>
        </w:rPr>
        <w:t>workers</w:t>
      </w:r>
      <w:r w:rsidRPr="00661408">
        <w:rPr>
          <w:rStyle w:val="StyleUnderline"/>
        </w:rPr>
        <w:t xml:space="preserve"> in the North </w:t>
      </w:r>
      <w:r w:rsidRPr="00F17826">
        <w:rPr>
          <w:rStyle w:val="StyleUnderline"/>
          <w:highlight w:val="cyan"/>
        </w:rPr>
        <w:t>are</w:t>
      </w:r>
      <w:r w:rsidRPr="00661408">
        <w:rPr>
          <w:rStyle w:val="StyleUnderline"/>
        </w:rPr>
        <w:t xml:space="preserve"> part of a “labor aristocracy” that has been </w:t>
      </w:r>
      <w:r w:rsidRPr="00F17826">
        <w:rPr>
          <w:rStyle w:val="StyleUnderline"/>
          <w:highlight w:val="cyan"/>
        </w:rPr>
        <w:t>bought off with</w:t>
      </w:r>
      <w:r w:rsidRPr="00661408">
        <w:rPr>
          <w:rStyle w:val="StyleUnderline"/>
        </w:rPr>
        <w:t xml:space="preserve"> the fruits of </w:t>
      </w:r>
      <w:r w:rsidRPr="00F17826">
        <w:rPr>
          <w:rStyle w:val="StyleUnderline"/>
          <w:highlight w:val="cyan"/>
        </w:rPr>
        <w:t>imperialism</w:t>
      </w:r>
      <w:r w:rsidRPr="00F17826">
        <w:rPr>
          <w:sz w:val="16"/>
        </w:rPr>
        <w:t>. Was this ever true? And to what extent does it hold today?</w:t>
      </w:r>
    </w:p>
    <w:p w14:paraId="7B303ED1" w14:textId="77777777" w:rsidR="00A64D46" w:rsidRPr="00F17826" w:rsidRDefault="00A64D46" w:rsidP="00A64D46">
      <w:pPr>
        <w:rPr>
          <w:sz w:val="16"/>
        </w:rPr>
      </w:pPr>
      <w:r w:rsidRPr="00F17826">
        <w:rPr>
          <w:sz w:val="16"/>
        </w:rPr>
        <w:t>Vivek Chibber</w:t>
      </w:r>
    </w:p>
    <w:p w14:paraId="04E6C972" w14:textId="77777777" w:rsidR="00A64D46" w:rsidRPr="00F17826" w:rsidRDefault="00A64D46" w:rsidP="00A64D46">
      <w:pPr>
        <w:rPr>
          <w:sz w:val="16"/>
        </w:rPr>
      </w:pPr>
      <w:r w:rsidRPr="00661408">
        <w:rPr>
          <w:rStyle w:val="StyleUnderline"/>
        </w:rPr>
        <w:t xml:space="preserve">It </w:t>
      </w:r>
      <w:r w:rsidRPr="00F17826">
        <w:rPr>
          <w:rStyle w:val="StyleUnderline"/>
          <w:highlight w:val="cyan"/>
        </w:rPr>
        <w:t>was never true</w:t>
      </w:r>
      <w:r w:rsidRPr="00F17826">
        <w:rPr>
          <w:sz w:val="16"/>
        </w:rPr>
        <w:t>. And it is yet another instance where the Leninist legacy did a lot of damage.</w:t>
      </w:r>
    </w:p>
    <w:p w14:paraId="24CAD516" w14:textId="77777777" w:rsidR="00A64D46" w:rsidRPr="00661408" w:rsidRDefault="00A64D46" w:rsidP="00A64D46">
      <w:pPr>
        <w:rPr>
          <w:rStyle w:val="StyleUnderline"/>
        </w:rPr>
      </w:pPr>
      <w:r w:rsidRPr="00661408">
        <w:rPr>
          <w:rStyle w:val="StyleUnderline"/>
        </w:rPr>
        <w:t xml:space="preserve">We have to again </w:t>
      </w:r>
      <w:r w:rsidRPr="00F17826">
        <w:rPr>
          <w:rStyle w:val="StyleUnderline"/>
          <w:highlight w:val="cyan"/>
        </w:rPr>
        <w:t>draw</w:t>
      </w:r>
      <w:r w:rsidRPr="00661408">
        <w:rPr>
          <w:rStyle w:val="StyleUnderline"/>
        </w:rPr>
        <w:t xml:space="preserve"> a </w:t>
      </w:r>
      <w:r w:rsidRPr="00F17826">
        <w:rPr>
          <w:rStyle w:val="StyleUnderline"/>
          <w:highlight w:val="cyan"/>
        </w:rPr>
        <w:t>distinction between</w:t>
      </w:r>
      <w:r w:rsidRPr="00661408">
        <w:rPr>
          <w:rStyle w:val="StyleUnderline"/>
        </w:rPr>
        <w:t xml:space="preserve"> particular </w:t>
      </w:r>
      <w:r w:rsidRPr="00F17826">
        <w:rPr>
          <w:rStyle w:val="StyleUnderline"/>
          <w:highlight w:val="cyan"/>
        </w:rPr>
        <w:t>sectors</w:t>
      </w:r>
      <w:r w:rsidRPr="00661408">
        <w:rPr>
          <w:rStyle w:val="StyleUnderline"/>
        </w:rPr>
        <w:t xml:space="preserve"> of the working class </w:t>
      </w:r>
      <w:r w:rsidRPr="00F17826">
        <w:rPr>
          <w:rStyle w:val="StyleUnderline"/>
          <w:highlight w:val="cyan"/>
        </w:rPr>
        <w:t>and</w:t>
      </w:r>
      <w:r w:rsidRPr="00661408">
        <w:rPr>
          <w:rStyle w:val="StyleUnderline"/>
        </w:rPr>
        <w:t xml:space="preserve"> the </w:t>
      </w:r>
      <w:r w:rsidRPr="00F17826">
        <w:rPr>
          <w:rStyle w:val="StyleUnderline"/>
          <w:highlight w:val="cyan"/>
        </w:rPr>
        <w:t>general</w:t>
      </w:r>
      <w:r w:rsidRPr="00661408">
        <w:rPr>
          <w:rStyle w:val="StyleUnderline"/>
        </w:rPr>
        <w:t xml:space="preserve"> notion that the </w:t>
      </w:r>
      <w:r w:rsidRPr="00F17826">
        <w:rPr>
          <w:rStyle w:val="StyleUnderline"/>
          <w:highlight w:val="cyan"/>
        </w:rPr>
        <w:t>working class</w:t>
      </w:r>
      <w:r w:rsidRPr="00661408">
        <w:rPr>
          <w:rStyle w:val="StyleUnderline"/>
        </w:rPr>
        <w:t xml:space="preserve"> has been bought off by imperialism. It is of course the case that </w:t>
      </w:r>
      <w:r w:rsidRPr="00F17826">
        <w:rPr>
          <w:rStyle w:val="StyleUnderline"/>
          <w:highlight w:val="cyan"/>
        </w:rPr>
        <w:t>some</w:t>
      </w:r>
      <w:r w:rsidRPr="00661408">
        <w:rPr>
          <w:rStyle w:val="StyleUnderline"/>
        </w:rPr>
        <w:t xml:space="preserve"> parts of the Western working class</w:t>
      </w:r>
      <w:r w:rsidRPr="00F17826">
        <w:rPr>
          <w:sz w:val="16"/>
        </w:rPr>
        <w:t xml:space="preserve"> in some instances </w:t>
      </w:r>
      <w:r w:rsidRPr="00F17826">
        <w:rPr>
          <w:rStyle w:val="StyleUnderline"/>
          <w:highlight w:val="cyan"/>
        </w:rPr>
        <w:t>were</w:t>
      </w:r>
      <w:r w:rsidRPr="00661408">
        <w:rPr>
          <w:rStyle w:val="StyleUnderline"/>
        </w:rPr>
        <w:t xml:space="preserve"> positioned to get higher wages from</w:t>
      </w:r>
      <w:r w:rsidRPr="00F17826">
        <w:rPr>
          <w:sz w:val="16"/>
        </w:rPr>
        <w:t xml:space="preserve"> certain firms because those firms were </w:t>
      </w:r>
      <w:r w:rsidRPr="00F17826">
        <w:rPr>
          <w:rStyle w:val="StyleUnderline"/>
        </w:rPr>
        <w:t xml:space="preserve">very </w:t>
      </w:r>
      <w:r w:rsidRPr="00F17826">
        <w:rPr>
          <w:rStyle w:val="StyleUnderline"/>
          <w:highlight w:val="cyan"/>
        </w:rPr>
        <w:t>well positioned</w:t>
      </w:r>
      <w:r w:rsidRPr="00F17826">
        <w:rPr>
          <w:rStyle w:val="StyleUnderline"/>
        </w:rPr>
        <w:t xml:space="preserve"> in multinational</w:t>
      </w:r>
      <w:r w:rsidRPr="00661408">
        <w:rPr>
          <w:rStyle w:val="StyleUnderline"/>
        </w:rPr>
        <w:t xml:space="preserve"> trading networks.</w:t>
      </w:r>
    </w:p>
    <w:p w14:paraId="145D6916" w14:textId="77777777" w:rsidR="00A64D46" w:rsidRPr="00661408" w:rsidRDefault="00A64D46" w:rsidP="00A64D46">
      <w:pPr>
        <w:rPr>
          <w:rStyle w:val="StyleUnderline"/>
        </w:rPr>
      </w:pPr>
      <w:r w:rsidRPr="00661408">
        <w:rPr>
          <w:rStyle w:val="StyleUnderline"/>
        </w:rPr>
        <w:t xml:space="preserve">That’s obviously true, </w:t>
      </w:r>
      <w:r w:rsidRPr="00F17826">
        <w:rPr>
          <w:rStyle w:val="StyleUnderline"/>
          <w:highlight w:val="cyan"/>
        </w:rPr>
        <w:t>but it has no significance</w:t>
      </w:r>
      <w:r w:rsidRPr="00661408">
        <w:rPr>
          <w:rStyle w:val="StyleUnderline"/>
        </w:rPr>
        <w:t xml:space="preserve"> whatsoever </w:t>
      </w:r>
      <w:r w:rsidRPr="00F17826">
        <w:rPr>
          <w:rStyle w:val="StyleUnderline"/>
          <w:highlight w:val="cyan"/>
        </w:rPr>
        <w:t>for</w:t>
      </w:r>
      <w:r w:rsidRPr="00661408">
        <w:rPr>
          <w:rStyle w:val="StyleUnderline"/>
        </w:rPr>
        <w:t xml:space="preserve"> a general analysis of either the North or of </w:t>
      </w:r>
      <w:r w:rsidRPr="00F17826">
        <w:rPr>
          <w:rStyle w:val="StyleUnderline"/>
          <w:highlight w:val="cyan"/>
        </w:rPr>
        <w:t>global capitalism</w:t>
      </w:r>
      <w:r w:rsidRPr="00F17826">
        <w:rPr>
          <w:sz w:val="16"/>
        </w:rPr>
        <w:t xml:space="preserve">, because </w:t>
      </w:r>
      <w:r w:rsidRPr="00661408">
        <w:rPr>
          <w:rStyle w:val="StyleUnderline"/>
        </w:rPr>
        <w:t>you can find particular instances of just about anything if you look hard enough.</w:t>
      </w:r>
      <w:r w:rsidRPr="00F17826">
        <w:rPr>
          <w:sz w:val="16"/>
        </w:rPr>
        <w:t xml:space="preserve"> If you look at the </w:t>
      </w:r>
      <w:r w:rsidRPr="00661408">
        <w:rPr>
          <w:rStyle w:val="StyleUnderline"/>
        </w:rPr>
        <w:t>developed economies as a whole,</w:t>
      </w:r>
      <w:r w:rsidRPr="00F17826">
        <w:rPr>
          <w:sz w:val="16"/>
        </w:rPr>
        <w:t xml:space="preserve"> it is true that </w:t>
      </w:r>
      <w:r w:rsidRPr="00661408">
        <w:rPr>
          <w:rStyle w:val="StyleUnderline"/>
        </w:rPr>
        <w:t>there have been times when their working classes were somewhat conservative</w:t>
      </w:r>
      <w:r w:rsidRPr="00F17826">
        <w:rPr>
          <w:sz w:val="16"/>
        </w:rPr>
        <w:t xml:space="preserve">, but the </w:t>
      </w:r>
      <w:r w:rsidRPr="00F17826">
        <w:rPr>
          <w:rStyle w:val="StyleUnderline"/>
          <w:highlight w:val="cyan"/>
        </w:rPr>
        <w:t>idea</w:t>
      </w:r>
      <w:r w:rsidRPr="00661408">
        <w:rPr>
          <w:rStyle w:val="StyleUnderline"/>
        </w:rPr>
        <w:t xml:space="preserve"> that they were conservative because they enjoyed the fruits of imperialism </w:t>
      </w:r>
      <w:r w:rsidRPr="00F17826">
        <w:rPr>
          <w:rStyle w:val="StyleUnderline"/>
          <w:highlight w:val="cyan"/>
        </w:rPr>
        <w:t>is</w:t>
      </w:r>
      <w:r w:rsidRPr="00661408">
        <w:rPr>
          <w:rStyle w:val="StyleUnderline"/>
        </w:rPr>
        <w:t xml:space="preserve"> pretty </w:t>
      </w:r>
      <w:r w:rsidRPr="00F17826">
        <w:rPr>
          <w:rStyle w:val="StyleUnderline"/>
          <w:highlight w:val="cyan"/>
        </w:rPr>
        <w:t>flimsy</w:t>
      </w:r>
      <w:r w:rsidRPr="00661408">
        <w:rPr>
          <w:rStyle w:val="StyleUnderline"/>
        </w:rPr>
        <w:t>.</w:t>
      </w:r>
    </w:p>
    <w:p w14:paraId="5E953E64" w14:textId="77777777" w:rsidR="00A64D46" w:rsidRPr="00F17826" w:rsidRDefault="00A64D46" w:rsidP="00A64D46">
      <w:pPr>
        <w:rPr>
          <w:sz w:val="16"/>
        </w:rPr>
      </w:pPr>
      <w:r w:rsidRPr="00F17826">
        <w:rPr>
          <w:sz w:val="16"/>
        </w:rPr>
        <w:t xml:space="preserve">There’s been </w:t>
      </w:r>
      <w:r w:rsidRPr="00F17826">
        <w:rPr>
          <w:rStyle w:val="StyleUnderline"/>
          <w:highlight w:val="cyan"/>
        </w:rPr>
        <w:t>tremendous empirical research</w:t>
      </w:r>
      <w:r w:rsidRPr="00F17826">
        <w:rPr>
          <w:sz w:val="16"/>
        </w:rPr>
        <w:t xml:space="preserve"> on this, and that research </w:t>
      </w:r>
      <w:r w:rsidRPr="00F17826">
        <w:rPr>
          <w:rStyle w:val="StyleUnderline"/>
          <w:highlight w:val="cyan"/>
        </w:rPr>
        <w:t>has</w:t>
      </w:r>
      <w:r w:rsidRPr="00661408">
        <w:rPr>
          <w:rStyle w:val="StyleUnderline"/>
        </w:rPr>
        <w:t xml:space="preserve"> consistently </w:t>
      </w:r>
      <w:r w:rsidRPr="00F17826">
        <w:rPr>
          <w:rStyle w:val="StyleUnderline"/>
          <w:highlight w:val="cyan"/>
        </w:rPr>
        <w:t>shown</w:t>
      </w:r>
      <w:r w:rsidRPr="00661408">
        <w:rPr>
          <w:rStyle w:val="StyleUnderline"/>
        </w:rPr>
        <w:t xml:space="preserve"> that there was </w:t>
      </w:r>
      <w:r w:rsidRPr="00F17826">
        <w:rPr>
          <w:rStyle w:val="StyleUnderline"/>
          <w:highlight w:val="cyan"/>
        </w:rPr>
        <w:t>no continuous stream of revenues</w:t>
      </w:r>
      <w:r w:rsidRPr="00661408">
        <w:rPr>
          <w:rStyle w:val="StyleUnderline"/>
        </w:rPr>
        <w:t xml:space="preserve"> originating </w:t>
      </w:r>
      <w:r w:rsidRPr="00F17826">
        <w:rPr>
          <w:rStyle w:val="StyleUnderline"/>
          <w:highlight w:val="cyan"/>
        </w:rPr>
        <w:t>from imperialism</w:t>
      </w:r>
      <w:r w:rsidRPr="00661408">
        <w:rPr>
          <w:rStyle w:val="StyleUnderline"/>
        </w:rPr>
        <w:t xml:space="preserve"> that </w:t>
      </w:r>
      <w:r w:rsidRPr="00F17826">
        <w:rPr>
          <w:rStyle w:val="StyleUnderline"/>
          <w:highlight w:val="cyan"/>
        </w:rPr>
        <w:t>fed</w:t>
      </w:r>
      <w:r w:rsidRPr="00661408">
        <w:rPr>
          <w:rStyle w:val="StyleUnderline"/>
        </w:rPr>
        <w:t xml:space="preserve"> the wages of </w:t>
      </w:r>
      <w:r w:rsidRPr="00F17826">
        <w:rPr>
          <w:rStyle w:val="StyleUnderline"/>
          <w:highlight w:val="cyan"/>
        </w:rPr>
        <w:t>workers</w:t>
      </w:r>
      <w:r w:rsidRPr="00F17826">
        <w:rPr>
          <w:sz w:val="16"/>
        </w:rPr>
        <w:t xml:space="preserve"> in, say, England or Germany. Whatever </w:t>
      </w:r>
      <w:r w:rsidRPr="00661408">
        <w:rPr>
          <w:rStyle w:val="StyleUnderline"/>
        </w:rPr>
        <w:t>conservatism</w:t>
      </w:r>
      <w:r w:rsidRPr="00F17826">
        <w:rPr>
          <w:sz w:val="16"/>
        </w:rPr>
        <w:t xml:space="preserve"> there was </w:t>
      </w:r>
      <w:r w:rsidRPr="00661408">
        <w:rPr>
          <w:rStyle w:val="StyleUnderline"/>
        </w:rPr>
        <w:t>arose from domestic political and economic factors</w:t>
      </w:r>
      <w:r w:rsidRPr="00F17826">
        <w:rPr>
          <w:sz w:val="16"/>
        </w:rPr>
        <w:t xml:space="preserve">. In fact, the </w:t>
      </w:r>
      <w:r w:rsidRPr="00F17826">
        <w:rPr>
          <w:rStyle w:val="StyleUnderline"/>
          <w:highlight w:val="cyan"/>
        </w:rPr>
        <w:t>workers</w:t>
      </w:r>
      <w:r w:rsidRPr="00661408">
        <w:rPr>
          <w:rStyle w:val="StyleUnderline"/>
        </w:rPr>
        <w:t xml:space="preserve"> who are supposed to have been the labor aristocracy</w:t>
      </w:r>
      <w:r w:rsidRPr="00F17826">
        <w:rPr>
          <w:sz w:val="16"/>
        </w:rPr>
        <w:t xml:space="preserve"> — highly skilled workers in high-end firms that were integrated in the global economy — </w:t>
      </w:r>
      <w:r w:rsidRPr="00F17826">
        <w:rPr>
          <w:rStyle w:val="StyleUnderline"/>
          <w:highlight w:val="cyan"/>
        </w:rPr>
        <w:t>were</w:t>
      </w:r>
      <w:r w:rsidRPr="00661408">
        <w:rPr>
          <w:rStyle w:val="StyleUnderline"/>
        </w:rPr>
        <w:t xml:space="preserve"> actually the more </w:t>
      </w:r>
      <w:r w:rsidRPr="00F17826">
        <w:rPr>
          <w:rStyle w:val="StyleUnderline"/>
          <w:highlight w:val="cyan"/>
        </w:rPr>
        <w:t>radical</w:t>
      </w:r>
      <w:r w:rsidRPr="00661408">
        <w:rPr>
          <w:rStyle w:val="StyleUnderline"/>
        </w:rPr>
        <w:t xml:space="preserve"> workers.</w:t>
      </w:r>
      <w:r w:rsidRPr="00F17826">
        <w:rPr>
          <w:sz w:val="16"/>
        </w:rPr>
        <w:t xml:space="preserve"> Skilled workers in the machine and textile industry in England were the ones that led the class struggle.</w:t>
      </w:r>
    </w:p>
    <w:p w14:paraId="1E877485" w14:textId="77777777" w:rsidR="00A64D46" w:rsidRPr="00661408" w:rsidRDefault="00A64D46" w:rsidP="00A64D46">
      <w:pPr>
        <w:rPr>
          <w:rStyle w:val="StyleUnderline"/>
        </w:rPr>
      </w:pPr>
      <w:r w:rsidRPr="00F17826">
        <w:rPr>
          <w:sz w:val="16"/>
        </w:rPr>
        <w:t xml:space="preserve">Let’s look at </w:t>
      </w:r>
      <w:r w:rsidRPr="00661408">
        <w:rPr>
          <w:rStyle w:val="StyleUnderline"/>
        </w:rPr>
        <w:t>the United States</w:t>
      </w:r>
      <w:r w:rsidRPr="00F17826">
        <w:rPr>
          <w:sz w:val="16"/>
        </w:rPr>
        <w:t xml:space="preserve">. In her article “The Global Class War” in Catalyst, Ramaa Vasudevan has shown </w:t>
      </w:r>
      <w:r w:rsidRPr="00661408">
        <w:rPr>
          <w:rStyle w:val="StyleUnderline"/>
        </w:rPr>
        <w:t xml:space="preserve">that the era of the greatest </w:t>
      </w:r>
      <w:r w:rsidRPr="00F17826">
        <w:rPr>
          <w:rStyle w:val="StyleUnderline"/>
          <w:highlight w:val="cyan"/>
        </w:rPr>
        <w:t>expansion of American investment</w:t>
      </w:r>
      <w:r w:rsidRPr="00661408">
        <w:rPr>
          <w:rStyle w:val="StyleUnderline"/>
        </w:rPr>
        <w:t xml:space="preserve"> abroad</w:t>
      </w:r>
      <w:r w:rsidRPr="00F17826">
        <w:rPr>
          <w:sz w:val="16"/>
        </w:rPr>
        <w:t xml:space="preserve"> (the period from 1980 onward), which should have been the period in which the American working class gorged on the fruits of imperialism, </w:t>
      </w:r>
      <w:r w:rsidRPr="00F17826">
        <w:rPr>
          <w:rStyle w:val="StyleUnderline"/>
          <w:highlight w:val="cyan"/>
        </w:rPr>
        <w:t>was</w:t>
      </w:r>
      <w:r w:rsidRPr="00661408">
        <w:rPr>
          <w:rStyle w:val="StyleUnderline"/>
        </w:rPr>
        <w:t xml:space="preserve"> in fact </w:t>
      </w:r>
      <w:r w:rsidRPr="00F17826">
        <w:rPr>
          <w:rStyle w:val="StyleUnderline"/>
          <w:highlight w:val="cyan"/>
        </w:rPr>
        <w:t>the longest period of wage stagnation</w:t>
      </w:r>
      <w:r w:rsidRPr="00F17826">
        <w:rPr>
          <w:sz w:val="16"/>
        </w:rPr>
        <w:t xml:space="preserve">. Now </w:t>
      </w:r>
      <w:r w:rsidRPr="00661408">
        <w:rPr>
          <w:rStyle w:val="StyleUnderline"/>
        </w:rPr>
        <w:t xml:space="preserve">you could say </w:t>
      </w:r>
      <w:r w:rsidRPr="00F17826">
        <w:rPr>
          <w:sz w:val="16"/>
        </w:rPr>
        <w:t xml:space="preserve">that’s because </w:t>
      </w:r>
      <w:r w:rsidRPr="00661408">
        <w:rPr>
          <w:rStyle w:val="StyleUnderline"/>
        </w:rPr>
        <w:t>the spoils of imperialism were kept away from the working class</w:t>
      </w:r>
      <w:r w:rsidRPr="00F17826">
        <w:rPr>
          <w:sz w:val="16"/>
        </w:rPr>
        <w:t xml:space="preserve">. </w:t>
      </w:r>
      <w:r w:rsidRPr="00661408">
        <w:rPr>
          <w:rStyle w:val="StyleUnderline"/>
        </w:rPr>
        <w:t xml:space="preserve">But if you say that, then you’ve given up the argument, because what it shows is that </w:t>
      </w:r>
      <w:r w:rsidRPr="00F17826">
        <w:rPr>
          <w:rStyle w:val="StyleUnderline"/>
          <w:highlight w:val="cyan"/>
        </w:rPr>
        <w:t>there is no necessity that</w:t>
      </w:r>
      <w:r w:rsidRPr="00661408">
        <w:rPr>
          <w:rStyle w:val="StyleUnderline"/>
        </w:rPr>
        <w:t xml:space="preserve"> internationally acquired </w:t>
      </w:r>
      <w:r w:rsidRPr="00F17826">
        <w:rPr>
          <w:rStyle w:val="StyleUnderline"/>
          <w:highlight w:val="cyan"/>
        </w:rPr>
        <w:t>profits</w:t>
      </w:r>
      <w:r w:rsidRPr="00661408">
        <w:rPr>
          <w:rStyle w:val="StyleUnderline"/>
        </w:rPr>
        <w:t xml:space="preserve"> </w:t>
      </w:r>
      <w:r w:rsidRPr="00F17826">
        <w:rPr>
          <w:rStyle w:val="StyleUnderline"/>
          <w:highlight w:val="cyan"/>
        </w:rPr>
        <w:t>should lead to higher wages</w:t>
      </w:r>
      <w:r w:rsidRPr="00661408">
        <w:rPr>
          <w:rStyle w:val="StyleUnderline"/>
        </w:rPr>
        <w:t xml:space="preserve"> for workers in imperialist countries.</w:t>
      </w:r>
    </w:p>
    <w:p w14:paraId="4D8DE543" w14:textId="77777777" w:rsidR="00A64D46" w:rsidRPr="00F17826" w:rsidRDefault="00A64D46" w:rsidP="00A64D46">
      <w:pPr>
        <w:rPr>
          <w:sz w:val="16"/>
        </w:rPr>
      </w:pPr>
      <w:r w:rsidRPr="00F17826">
        <w:rPr>
          <w:sz w:val="16"/>
        </w:rPr>
        <w:t xml:space="preserve">The reason </w:t>
      </w:r>
      <w:r w:rsidRPr="00661408">
        <w:rPr>
          <w:rStyle w:val="StyleUnderline"/>
        </w:rPr>
        <w:t>there’s no necessary link between the two</w:t>
      </w:r>
      <w:r w:rsidRPr="00F17826">
        <w:rPr>
          <w:sz w:val="16"/>
        </w:rPr>
        <w:t xml:space="preserve"> is that </w:t>
      </w:r>
      <w:r w:rsidRPr="00661408">
        <w:rPr>
          <w:rStyle w:val="StyleUnderline"/>
        </w:rPr>
        <w:t>workers’ wages always depend on</w:t>
      </w:r>
      <w:r w:rsidRPr="00F17826">
        <w:rPr>
          <w:sz w:val="16"/>
        </w:rPr>
        <w:t xml:space="preserve"> two things: </w:t>
      </w:r>
      <w:r w:rsidRPr="00661408">
        <w:rPr>
          <w:rStyle w:val="StyleUnderline"/>
        </w:rPr>
        <w:t>productivity and class</w:t>
      </w:r>
      <w:r w:rsidRPr="00F17826">
        <w:rPr>
          <w:sz w:val="16"/>
        </w:rPr>
        <w:t xml:space="preserve"> struggle. So if you don’t think that wages depend on class struggle, what is your implied model of capitalism? Essentially </w:t>
      </w:r>
      <w:r w:rsidRPr="00661408">
        <w:rPr>
          <w:rStyle w:val="StyleUnderline"/>
        </w:rPr>
        <w:t>you have a national understanding of capitalism, not a class understanding</w:t>
      </w:r>
      <w:r w:rsidRPr="00F17826">
        <w:rPr>
          <w:sz w:val="16"/>
        </w:rPr>
        <w:t>. Which takes us back to this notion that imperialism is a phenomenon that concerns the relationship between nations, not classes.</w:t>
      </w:r>
    </w:p>
    <w:p w14:paraId="57A1181A" w14:textId="77777777" w:rsidR="00A64D46" w:rsidRDefault="00A64D46" w:rsidP="00A64D46">
      <w:pPr>
        <w:rPr>
          <w:sz w:val="16"/>
        </w:rPr>
      </w:pPr>
      <w:r w:rsidRPr="00F17826">
        <w:rPr>
          <w:sz w:val="16"/>
        </w:rPr>
        <w:t xml:space="preserve">The </w:t>
      </w:r>
      <w:r w:rsidRPr="00F17826">
        <w:rPr>
          <w:rStyle w:val="StyleUnderline"/>
          <w:highlight w:val="cyan"/>
        </w:rPr>
        <w:t>problems with</w:t>
      </w:r>
      <w:r w:rsidRPr="00661408">
        <w:rPr>
          <w:rStyle w:val="StyleUnderline"/>
        </w:rPr>
        <w:t xml:space="preserve"> the </w:t>
      </w:r>
      <w:r w:rsidRPr="00F17826">
        <w:rPr>
          <w:rStyle w:val="StyleUnderline"/>
          <w:highlight w:val="cyan"/>
        </w:rPr>
        <w:t>labor aristocracy thesis</w:t>
      </w:r>
      <w:r w:rsidRPr="00661408">
        <w:rPr>
          <w:rStyle w:val="StyleUnderline"/>
        </w:rPr>
        <w:t xml:space="preserve"> are threefold</w:t>
      </w:r>
      <w:r w:rsidRPr="00F17826">
        <w:rPr>
          <w:sz w:val="16"/>
        </w:rPr>
        <w:t xml:space="preserve">: First of all, </w:t>
      </w:r>
      <w:r w:rsidRPr="00661408">
        <w:rPr>
          <w:rStyle w:val="StyleUnderline"/>
        </w:rPr>
        <w:t xml:space="preserve">international </w:t>
      </w:r>
      <w:r w:rsidRPr="00F17826">
        <w:rPr>
          <w:rStyle w:val="StyleUnderline"/>
          <w:highlight w:val="cyan"/>
        </w:rPr>
        <w:t>flows of capital don’t constitute imperialism</w:t>
      </w:r>
      <w:r w:rsidRPr="00661408">
        <w:rPr>
          <w:rStyle w:val="StyleUnderline"/>
        </w:rPr>
        <w:t xml:space="preserve"> — that’s just capitalism</w:t>
      </w:r>
      <w:r w:rsidRPr="00F17826">
        <w:rPr>
          <w:sz w:val="16"/>
        </w:rPr>
        <w:t xml:space="preserve">. </w:t>
      </w:r>
      <w:r w:rsidRPr="00661408">
        <w:rPr>
          <w:rStyle w:val="StyleUnderline"/>
        </w:rPr>
        <w:t xml:space="preserve">Secondly, </w:t>
      </w:r>
      <w:r w:rsidRPr="00F17826">
        <w:rPr>
          <w:rStyle w:val="StyleUnderline"/>
          <w:highlight w:val="cyan"/>
        </w:rPr>
        <w:t>wages are</w:t>
      </w:r>
      <w:r w:rsidRPr="00661408">
        <w:rPr>
          <w:rStyle w:val="StyleUnderline"/>
        </w:rPr>
        <w:t xml:space="preserve"> a matter of </w:t>
      </w:r>
      <w:r w:rsidRPr="00F17826">
        <w:rPr>
          <w:rStyle w:val="StyleUnderline"/>
          <w:highlight w:val="cyan"/>
        </w:rPr>
        <w:t>class struggle</w:t>
      </w:r>
      <w:r w:rsidRPr="00661408">
        <w:rPr>
          <w:rStyle w:val="StyleUnderline"/>
        </w:rPr>
        <w:t>, not a national affair</w:t>
      </w:r>
      <w:r w:rsidRPr="00F17826">
        <w:rPr>
          <w:sz w:val="16"/>
        </w:rPr>
        <w:t xml:space="preserve">. </w:t>
      </w:r>
      <w:r w:rsidRPr="00F17826">
        <w:rPr>
          <w:rStyle w:val="StyleUnderline"/>
          <w:highlight w:val="cyan"/>
        </w:rPr>
        <w:t>And</w:t>
      </w:r>
      <w:r w:rsidRPr="00661408">
        <w:rPr>
          <w:rStyle w:val="StyleUnderline"/>
        </w:rPr>
        <w:t xml:space="preserve"> thirdly</w:t>
      </w:r>
      <w:r w:rsidRPr="00F17826">
        <w:rPr>
          <w:sz w:val="16"/>
        </w:rPr>
        <w:t xml:space="preserve">, because they don’t see this, </w:t>
      </w:r>
      <w:r w:rsidRPr="00F17826">
        <w:rPr>
          <w:rStyle w:val="StyleUnderline"/>
          <w:highlight w:val="cyan"/>
        </w:rPr>
        <w:t>proponents</w:t>
      </w:r>
      <w:r w:rsidRPr="00661408">
        <w:rPr>
          <w:rStyle w:val="StyleUnderline"/>
        </w:rPr>
        <w:t xml:space="preserve"> of this view implicitly </w:t>
      </w:r>
      <w:r w:rsidRPr="00F17826">
        <w:rPr>
          <w:rStyle w:val="StyleUnderline"/>
          <w:highlight w:val="cyan"/>
        </w:rPr>
        <w:t>assume</w:t>
      </w:r>
      <w:r w:rsidRPr="00661408">
        <w:rPr>
          <w:rStyle w:val="StyleUnderline"/>
        </w:rPr>
        <w:t xml:space="preserve"> that </w:t>
      </w:r>
      <w:r w:rsidRPr="00F17826">
        <w:rPr>
          <w:rStyle w:val="StyleUnderline"/>
          <w:highlight w:val="cyan"/>
        </w:rPr>
        <w:t>workers and capitalists</w:t>
      </w:r>
      <w:r w:rsidRPr="00661408">
        <w:rPr>
          <w:rStyle w:val="StyleUnderline"/>
        </w:rPr>
        <w:t xml:space="preserve"> within a particular country </w:t>
      </w:r>
      <w:r w:rsidRPr="00F17826">
        <w:rPr>
          <w:rStyle w:val="StyleUnderline"/>
          <w:highlight w:val="cyan"/>
        </w:rPr>
        <w:t>are partners, not antagonists</w:t>
      </w:r>
      <w:r w:rsidRPr="00661408">
        <w:rPr>
          <w:rStyle w:val="StyleUnderline"/>
        </w:rPr>
        <w:t>.</w:t>
      </w:r>
      <w:r w:rsidRPr="00F17826">
        <w:rPr>
          <w:sz w:val="16"/>
        </w:rPr>
        <w:t xml:space="preserve"> They’re wrong on all three counts.</w:t>
      </w:r>
    </w:p>
    <w:p w14:paraId="5A267256" w14:textId="77777777" w:rsidR="00A64D46" w:rsidRPr="000615EE" w:rsidRDefault="00A64D46" w:rsidP="00A64D46">
      <w:pPr>
        <w:pStyle w:val="Heading4"/>
      </w:pPr>
      <w:r w:rsidRPr="000615EE">
        <w:t>Traditional unionism is characterized by momentary breaches that prefigure revolution. Only the aff channels anti-capitalist sentiments into a broader terrain of political resistance.</w:t>
      </w:r>
    </w:p>
    <w:p w14:paraId="0FFD45BB" w14:textId="77777777" w:rsidR="00A64D46" w:rsidRPr="0067691A" w:rsidRDefault="00A64D46" w:rsidP="00A64D46">
      <w:r w:rsidRPr="0067691A">
        <w:rPr>
          <w:rStyle w:val="Style13ptBold"/>
        </w:rPr>
        <w:t>Fraser 25</w:t>
      </w:r>
      <w:r w:rsidRPr="0067691A">
        <w:t xml:space="preserve"> [</w:t>
      </w:r>
      <w:r>
        <w:t>Steve Fraser</w:t>
      </w:r>
      <w:r w:rsidRPr="0067691A">
        <w:t xml:space="preserve"> (</w:t>
      </w:r>
      <w:r>
        <w:t>Steve Fraser is a writer and historian whose latest book is Mongrel Firebugs and Men of Property: Capitalism and Class Conflict in American History.</w:t>
      </w:r>
      <w:r w:rsidRPr="0067691A">
        <w:t xml:space="preserve">), 4-11-2025, "The Political Life Cycle of the Labor Movement", Sage Journals, https://journals.sagepub.com/doi/full/10.1177/10957960251331209?casa_token=vbvrzwHVt34AAAAA%3Aby2reYYD3dalRp_Vd8WhLZeQojZBHHSvAKVsMhGlaulSNfNH0KHmq3_adzE73VdwoxPNOP4WNFU, LTD] </w:t>
      </w:r>
    </w:p>
    <w:p w14:paraId="0268CD69" w14:textId="77777777" w:rsidR="00A64D46" w:rsidRPr="0067691A" w:rsidRDefault="00A64D46" w:rsidP="00A64D46">
      <w:pPr>
        <w:rPr>
          <w:rStyle w:val="StyleUnderline"/>
        </w:rPr>
      </w:pPr>
      <w:r w:rsidRPr="000615EE">
        <w:rPr>
          <w:rStyle w:val="Emphasis"/>
          <w:highlight w:val="cyan"/>
        </w:rPr>
        <w:t>Dispossession</w:t>
      </w:r>
      <w:r w:rsidRPr="0067691A">
        <w:rPr>
          <w:sz w:val="16"/>
        </w:rPr>
        <w:t xml:space="preserve">, or what is sometimes referred to as capitalist primitive accumulation, </w:t>
      </w:r>
      <w:r w:rsidRPr="0067691A">
        <w:rPr>
          <w:rStyle w:val="StyleUnderline"/>
          <w:highlight w:val="cyan"/>
        </w:rPr>
        <w:t xml:space="preserve">tends to </w:t>
      </w:r>
      <w:r w:rsidRPr="000615EE">
        <w:rPr>
          <w:rStyle w:val="Emphasis"/>
          <w:highlight w:val="cyan"/>
        </w:rPr>
        <w:t>breed</w:t>
      </w:r>
      <w:r w:rsidRPr="0067691A">
        <w:rPr>
          <w:rStyle w:val="StyleUnderline"/>
        </w:rPr>
        <w:t xml:space="preserve"> its own brand of politics on labor’s part</w:t>
      </w:r>
      <w:r w:rsidRPr="0067691A">
        <w:rPr>
          <w:sz w:val="16"/>
        </w:rPr>
        <w:t xml:space="preserve">. Undergoing what amounts to </w:t>
      </w:r>
      <w:r w:rsidRPr="0067691A">
        <w:rPr>
          <w:rStyle w:val="StyleUnderline"/>
        </w:rPr>
        <w:t xml:space="preserve">an </w:t>
      </w:r>
      <w:r w:rsidRPr="000615EE">
        <w:rPr>
          <w:rStyle w:val="Emphasis"/>
          <w:highlight w:val="cyan"/>
        </w:rPr>
        <w:t>existential crisis</w:t>
      </w:r>
      <w:r w:rsidRPr="0067691A">
        <w:rPr>
          <w:sz w:val="16"/>
        </w:rPr>
        <w:t xml:space="preserve"> in which </w:t>
      </w:r>
      <w:r w:rsidRPr="0067691A">
        <w:rPr>
          <w:rStyle w:val="StyleUnderline"/>
        </w:rPr>
        <w:t xml:space="preserve">whole </w:t>
      </w:r>
      <w:r w:rsidRPr="000615EE">
        <w:rPr>
          <w:rStyle w:val="Emphasis"/>
        </w:rPr>
        <w:t>ways of life</w:t>
      </w:r>
      <w:r w:rsidRPr="0067691A">
        <w:rPr>
          <w:rStyle w:val="StyleUnderline"/>
        </w:rPr>
        <w:t xml:space="preserve"> were </w:t>
      </w:r>
      <w:r w:rsidRPr="000615EE">
        <w:rPr>
          <w:rStyle w:val="Emphasis"/>
        </w:rPr>
        <w:t>threatened</w:t>
      </w:r>
      <w:r w:rsidRPr="0067691A">
        <w:rPr>
          <w:rStyle w:val="StyleUnderline"/>
        </w:rPr>
        <w:t xml:space="preserve"> with extinction</w:t>
      </w:r>
      <w:r w:rsidRPr="0067691A">
        <w:rPr>
          <w:sz w:val="16"/>
        </w:rPr>
        <w:t xml:space="preserve">, </w:t>
      </w:r>
      <w:r w:rsidRPr="000615EE">
        <w:rPr>
          <w:rStyle w:val="Emphasis"/>
          <w:highlight w:val="cyan"/>
        </w:rPr>
        <w:t>people</w:t>
      </w:r>
      <w:r w:rsidRPr="0067691A">
        <w:rPr>
          <w:rStyle w:val="StyleUnderline"/>
          <w:highlight w:val="cyan"/>
        </w:rPr>
        <w:t xml:space="preserve"> rejected</w:t>
      </w:r>
      <w:r w:rsidRPr="0067691A">
        <w:rPr>
          <w:rStyle w:val="StyleUnderline"/>
        </w:rPr>
        <w:t xml:space="preserve"> the </w:t>
      </w:r>
      <w:r w:rsidRPr="0067691A">
        <w:rPr>
          <w:rStyle w:val="StyleUnderline"/>
          <w:highlight w:val="cyan"/>
        </w:rPr>
        <w:t>new order</w:t>
      </w:r>
      <w:r w:rsidRPr="0067691A">
        <w:rPr>
          <w:rStyle w:val="StyleUnderline"/>
        </w:rPr>
        <w:t xml:space="preserve"> tout court: </w:t>
      </w:r>
      <w:r w:rsidRPr="0067691A">
        <w:rPr>
          <w:rStyle w:val="StyleUnderline"/>
          <w:highlight w:val="cyan"/>
        </w:rPr>
        <w:t xml:space="preserve">often </w:t>
      </w:r>
      <w:r w:rsidRPr="000615EE">
        <w:rPr>
          <w:rStyle w:val="Emphasis"/>
          <w:highlight w:val="cyan"/>
        </w:rPr>
        <w:t>anti-capitalist</w:t>
      </w:r>
      <w:r w:rsidRPr="0067691A">
        <w:rPr>
          <w:sz w:val="16"/>
        </w:rPr>
        <w:t>, focused on restoring some form of propertied independence, yet envisioning a future of cooperative enterprise rather than deadly competition</w:t>
      </w:r>
      <w:r w:rsidRPr="0067691A">
        <w:rPr>
          <w:rStyle w:val="StyleUnderline"/>
        </w:rPr>
        <w:t xml:space="preserve">, a </w:t>
      </w:r>
      <w:r w:rsidRPr="000615EE">
        <w:rPr>
          <w:rStyle w:val="Emphasis"/>
        </w:rPr>
        <w:t xml:space="preserve">tenacious </w:t>
      </w:r>
      <w:r w:rsidRPr="000615EE">
        <w:rPr>
          <w:rStyle w:val="Emphasis"/>
          <w:highlight w:val="cyan"/>
        </w:rPr>
        <w:t>struggle</w:t>
      </w:r>
      <w:r w:rsidRPr="0067691A">
        <w:rPr>
          <w:rStyle w:val="StyleUnderline"/>
        </w:rPr>
        <w:t xml:space="preserve"> to hold on to traditional forms of skilled labor autonomy on the shopfloor, a </w:t>
      </w:r>
      <w:r w:rsidRPr="000615EE">
        <w:rPr>
          <w:rStyle w:val="Emphasis"/>
        </w:rPr>
        <w:t>profound moral condemnation</w:t>
      </w:r>
      <w:r w:rsidRPr="0067691A">
        <w:rPr>
          <w:rStyle w:val="StyleUnderline"/>
        </w:rPr>
        <w:t xml:space="preserve"> of elites </w:t>
      </w:r>
      <w:r w:rsidRPr="0067691A">
        <w:rPr>
          <w:rStyle w:val="StyleUnderline"/>
          <w:highlight w:val="cyan"/>
        </w:rPr>
        <w:t xml:space="preserve">as </w:t>
      </w:r>
      <w:r w:rsidRPr="000615EE">
        <w:rPr>
          <w:rStyle w:val="Emphasis"/>
          <w:highlight w:val="cyan"/>
        </w:rPr>
        <w:t>counter-revolutionary</w:t>
      </w:r>
      <w:r w:rsidRPr="0067691A">
        <w:rPr>
          <w:rStyle w:val="StyleUnderline"/>
          <w:highlight w:val="cyan"/>
        </w:rPr>
        <w:t xml:space="preserve"> aristocrats</w:t>
      </w:r>
      <w:r w:rsidRPr="0067691A">
        <w:rPr>
          <w:rStyle w:val="StyleUnderline"/>
        </w:rPr>
        <w:t>, and a commitment to grassroots democracy.</w:t>
      </w:r>
    </w:p>
    <w:p w14:paraId="099CEAA6" w14:textId="77777777" w:rsidR="00A64D46" w:rsidRPr="0067691A" w:rsidRDefault="00A64D46" w:rsidP="00A64D46">
      <w:pPr>
        <w:rPr>
          <w:rStyle w:val="StyleUnderline"/>
        </w:rPr>
      </w:pPr>
      <w:r w:rsidRPr="000615EE">
        <w:rPr>
          <w:rStyle w:val="Emphasis"/>
          <w:highlight w:val="cyan"/>
        </w:rPr>
        <w:t>Ruling</w:t>
      </w:r>
      <w:r w:rsidRPr="000615EE">
        <w:rPr>
          <w:rStyle w:val="Emphasis"/>
        </w:rPr>
        <w:t xml:space="preserve"> circles</w:t>
      </w:r>
      <w:r w:rsidRPr="0067691A">
        <w:rPr>
          <w:sz w:val="16"/>
        </w:rPr>
        <w:t xml:space="preserve"> during this period of dispossession act in kind. They </w:t>
      </w:r>
      <w:r w:rsidRPr="0067691A">
        <w:rPr>
          <w:rStyle w:val="StyleUnderline"/>
        </w:rPr>
        <w:t>show little tolerance for the subordinate,</w:t>
      </w:r>
      <w:r w:rsidRPr="0067691A">
        <w:rPr>
          <w:sz w:val="16"/>
        </w:rPr>
        <w:t xml:space="preserve"> insist on their carte blanche prerogatives to govern not only the workplace but society more generally, plot to restrict the suffrage, tend to racialize their class enemies as inferior species, </w:t>
      </w:r>
      <w:r w:rsidRPr="000615EE">
        <w:rPr>
          <w:rStyle w:val="Emphasis"/>
        </w:rPr>
        <w:t>resort</w:t>
      </w:r>
      <w:r w:rsidRPr="0067691A">
        <w:rPr>
          <w:rStyle w:val="StyleUnderline"/>
        </w:rPr>
        <w:t xml:space="preserve"> readily to </w:t>
      </w:r>
      <w:r w:rsidRPr="000615EE">
        <w:rPr>
          <w:rStyle w:val="Emphasis"/>
        </w:rPr>
        <w:t>violence</w:t>
      </w:r>
      <w:r w:rsidRPr="0067691A">
        <w:rPr>
          <w:rStyle w:val="StyleUnderline"/>
        </w:rPr>
        <w:t xml:space="preserve">, and </w:t>
      </w:r>
      <w:r w:rsidRPr="0067691A">
        <w:rPr>
          <w:rStyle w:val="StyleUnderline"/>
          <w:highlight w:val="cyan"/>
        </w:rPr>
        <w:t>behave</w:t>
      </w:r>
      <w:r w:rsidRPr="0067691A">
        <w:rPr>
          <w:rStyle w:val="StyleUnderline"/>
        </w:rPr>
        <w:t xml:space="preserve"> this way </w:t>
      </w:r>
      <w:r w:rsidRPr="0067691A">
        <w:rPr>
          <w:rStyle w:val="StyleUnderline"/>
          <w:highlight w:val="cyan"/>
        </w:rPr>
        <w:t xml:space="preserve">in </w:t>
      </w:r>
      <w:r w:rsidRPr="000615EE">
        <w:rPr>
          <w:rStyle w:val="Emphasis"/>
          <w:highlight w:val="cyan"/>
        </w:rPr>
        <w:t>inverse proportion</w:t>
      </w:r>
      <w:r w:rsidRPr="0067691A">
        <w:rPr>
          <w:sz w:val="16"/>
        </w:rPr>
        <w:t xml:space="preserve"> to how recently they themselves emerged from the abyss of the socially invisible. </w:t>
      </w:r>
      <w:r w:rsidRPr="0067691A">
        <w:rPr>
          <w:rStyle w:val="StyleUnderline"/>
        </w:rPr>
        <w:t xml:space="preserve">Their politics are profoundly </w:t>
      </w:r>
      <w:r w:rsidRPr="000615EE">
        <w:rPr>
          <w:rStyle w:val="Emphasis"/>
        </w:rPr>
        <w:t>patriarchal</w:t>
      </w:r>
      <w:r w:rsidRPr="0067691A">
        <w:rPr>
          <w:rStyle w:val="StyleUnderline"/>
        </w:rPr>
        <w:t xml:space="preserve"> and </w:t>
      </w:r>
      <w:r w:rsidRPr="000615EE">
        <w:rPr>
          <w:rStyle w:val="Emphasis"/>
        </w:rPr>
        <w:t>autocratic</w:t>
      </w:r>
      <w:r w:rsidRPr="0067691A">
        <w:rPr>
          <w:rStyle w:val="StyleUnderline"/>
        </w:rPr>
        <w:t>.</w:t>
      </w:r>
    </w:p>
    <w:p w14:paraId="63E289F1" w14:textId="77777777" w:rsidR="00A64D46" w:rsidRPr="0067691A" w:rsidRDefault="00A64D46" w:rsidP="00A64D46">
      <w:pPr>
        <w:rPr>
          <w:sz w:val="16"/>
        </w:rPr>
      </w:pPr>
      <w:r w:rsidRPr="0067691A">
        <w:rPr>
          <w:rStyle w:val="StyleUnderline"/>
          <w:highlight w:val="cyan"/>
        </w:rPr>
        <w:t>Integration marks</w:t>
      </w:r>
      <w:r w:rsidRPr="0067691A">
        <w:rPr>
          <w:rStyle w:val="StyleUnderline"/>
        </w:rPr>
        <w:t xml:space="preserve"> the boundary between a </w:t>
      </w:r>
      <w:r w:rsidRPr="000615EE">
        <w:rPr>
          <w:rStyle w:val="Emphasis"/>
          <w:highlight w:val="cyan"/>
        </w:rPr>
        <w:t>labor</w:t>
      </w:r>
      <w:r w:rsidRPr="000615EE">
        <w:rPr>
          <w:rStyle w:val="Emphasis"/>
        </w:rPr>
        <w:t xml:space="preserve"> movement</w:t>
      </w:r>
      <w:r w:rsidRPr="0067691A">
        <w:rPr>
          <w:rStyle w:val="StyleUnderline"/>
        </w:rPr>
        <w:t xml:space="preserve"> still </w:t>
      </w:r>
      <w:r w:rsidRPr="0067691A">
        <w:rPr>
          <w:rStyle w:val="StyleUnderline"/>
          <w:highlight w:val="cyan"/>
        </w:rPr>
        <w:t xml:space="preserve">infused with </w:t>
      </w:r>
      <w:r w:rsidRPr="000615EE">
        <w:rPr>
          <w:rStyle w:val="Emphasis"/>
          <w:highlight w:val="cyan"/>
        </w:rPr>
        <w:t>anti-capitalist sentiments</w:t>
      </w:r>
      <w:r w:rsidRPr="0067691A">
        <w:rPr>
          <w:rStyle w:val="StyleUnderline"/>
        </w:rPr>
        <w:t xml:space="preserve"> and previsions of a wholly new society, and one struggling for its rights within a capitalist society</w:t>
      </w:r>
      <w:r w:rsidRPr="0067691A">
        <w:rPr>
          <w:sz w:val="16"/>
        </w:rPr>
        <w:t xml:space="preserve">. The latter accepts its proletarian status but seeks relief from the material privations, cultural stigmata, and political impotence that long defined its social position. </w:t>
      </w:r>
      <w:r w:rsidRPr="000615EE">
        <w:rPr>
          <w:rStyle w:val="Emphasis"/>
          <w:highlight w:val="cyan"/>
        </w:rPr>
        <w:t>Collective bargaining</w:t>
      </w:r>
      <w:r w:rsidRPr="0067691A">
        <w:rPr>
          <w:rStyle w:val="StyleUnderline"/>
        </w:rPr>
        <w:t xml:space="preserve"> circumscribes its daily activity</w:t>
      </w:r>
      <w:r w:rsidRPr="0067691A">
        <w:rPr>
          <w:sz w:val="16"/>
        </w:rPr>
        <w:t xml:space="preserve">. George Bernard Shaw once characterized trade unions </w:t>
      </w:r>
      <w:r w:rsidRPr="0067691A">
        <w:rPr>
          <w:rStyle w:val="StyleUnderline"/>
          <w:highlight w:val="cyan"/>
        </w:rPr>
        <w:t>as</w:t>
      </w:r>
      <w:r w:rsidRPr="0067691A">
        <w:rPr>
          <w:rStyle w:val="StyleUnderline"/>
        </w:rPr>
        <w:t xml:space="preserve"> “the </w:t>
      </w:r>
      <w:r w:rsidRPr="000615EE">
        <w:rPr>
          <w:rStyle w:val="Emphasis"/>
          <w:highlight w:val="cyan"/>
        </w:rPr>
        <w:t>capitalism</w:t>
      </w:r>
      <w:r w:rsidRPr="0067691A">
        <w:rPr>
          <w:rStyle w:val="StyleUnderline"/>
        </w:rPr>
        <w:t xml:space="preserve"> of the working class.”</w:t>
      </w:r>
      <w:r w:rsidRPr="0067691A">
        <w:rPr>
          <w:sz w:val="16"/>
        </w:rPr>
        <w:t xml:space="preserve"> That </w:t>
      </w:r>
      <w:r w:rsidRPr="0067691A">
        <w:rPr>
          <w:rStyle w:val="StyleUnderline"/>
        </w:rPr>
        <w:t xml:space="preserve">may be </w:t>
      </w:r>
      <w:r w:rsidRPr="000615EE">
        <w:rPr>
          <w:rStyle w:val="Emphasis"/>
          <w:highlight w:val="cyan"/>
        </w:rPr>
        <w:t>a bit harsh</w:t>
      </w:r>
      <w:r w:rsidRPr="0067691A">
        <w:rPr>
          <w:rStyle w:val="StyleUnderline"/>
        </w:rPr>
        <w:t xml:space="preserve"> given the </w:t>
      </w:r>
      <w:r w:rsidRPr="000615EE">
        <w:rPr>
          <w:rStyle w:val="Emphasis"/>
        </w:rPr>
        <w:t>enormous sacrifice</w:t>
      </w:r>
      <w:r w:rsidRPr="0067691A">
        <w:rPr>
          <w:rStyle w:val="StyleUnderline"/>
        </w:rPr>
        <w:t xml:space="preserve"> that so often occasions </w:t>
      </w:r>
      <w:r w:rsidRPr="000615EE">
        <w:rPr>
          <w:rStyle w:val="Emphasis"/>
        </w:rPr>
        <w:t>trade union struggles.</w:t>
      </w:r>
      <w:r w:rsidRPr="0067691A">
        <w:rPr>
          <w:sz w:val="16"/>
        </w:rPr>
        <w:t xml:space="preserve"> Nonetheless, collective bargaining takes for granted market society, the market in labor particularly, and the settled condition of wage labor.</w:t>
      </w:r>
    </w:p>
    <w:p w14:paraId="04D2D6C2" w14:textId="77777777" w:rsidR="00A64D46" w:rsidRPr="0067691A" w:rsidRDefault="00A64D46" w:rsidP="00A64D46">
      <w:pPr>
        <w:rPr>
          <w:rStyle w:val="StyleUnderline"/>
        </w:rPr>
      </w:pPr>
      <w:r w:rsidRPr="0067691A">
        <w:rPr>
          <w:rStyle w:val="StyleUnderline"/>
          <w:highlight w:val="cyan"/>
        </w:rPr>
        <w:t>Yet</w:t>
      </w:r>
      <w:r w:rsidRPr="0067691A">
        <w:rPr>
          <w:rStyle w:val="StyleUnderline"/>
        </w:rPr>
        <w:t xml:space="preserve"> this </w:t>
      </w:r>
      <w:r w:rsidRPr="000615EE">
        <w:rPr>
          <w:rStyle w:val="Emphasis"/>
        </w:rPr>
        <w:t xml:space="preserve">membrane </w:t>
      </w:r>
      <w:r w:rsidRPr="000615EE">
        <w:rPr>
          <w:rStyle w:val="Emphasis"/>
          <w:highlight w:val="cyan"/>
        </w:rPr>
        <w:t>is porous</w:t>
      </w:r>
      <w:r w:rsidRPr="0067691A">
        <w:rPr>
          <w:sz w:val="16"/>
        </w:rPr>
        <w:t xml:space="preserve">. </w:t>
      </w:r>
      <w:r w:rsidRPr="000615EE">
        <w:rPr>
          <w:rStyle w:val="Emphasis"/>
          <w:highlight w:val="cyan"/>
        </w:rPr>
        <w:t>Breaches</w:t>
      </w:r>
      <w:r w:rsidRPr="0067691A">
        <w:rPr>
          <w:rStyle w:val="StyleUnderline"/>
          <w:highlight w:val="cyan"/>
        </w:rPr>
        <w:t xml:space="preserve"> occur when</w:t>
      </w:r>
      <w:r w:rsidRPr="0067691A">
        <w:rPr>
          <w:rStyle w:val="StyleUnderline"/>
        </w:rPr>
        <w:t xml:space="preserve"> the </w:t>
      </w:r>
      <w:r w:rsidRPr="000615EE">
        <w:rPr>
          <w:rStyle w:val="Emphasis"/>
        </w:rPr>
        <w:t>constraints</w:t>
      </w:r>
      <w:r w:rsidRPr="0067691A">
        <w:rPr>
          <w:rStyle w:val="StyleUnderline"/>
        </w:rPr>
        <w:t xml:space="preserve"> of </w:t>
      </w:r>
      <w:r w:rsidRPr="000615EE">
        <w:rPr>
          <w:rStyle w:val="Emphasis"/>
          <w:highlight w:val="cyan"/>
        </w:rPr>
        <w:t>conventional</w:t>
      </w:r>
      <w:r w:rsidRPr="000615EE">
        <w:rPr>
          <w:rStyle w:val="Emphasis"/>
        </w:rPr>
        <w:t xml:space="preserve"> trade </w:t>
      </w:r>
      <w:r w:rsidRPr="000615EE">
        <w:rPr>
          <w:rStyle w:val="Emphasis"/>
          <w:highlight w:val="cyan"/>
        </w:rPr>
        <w:t>unionism</w:t>
      </w:r>
      <w:r w:rsidRPr="0067691A">
        <w:rPr>
          <w:rStyle w:val="StyleUnderline"/>
          <w:highlight w:val="cyan"/>
        </w:rPr>
        <w:t xml:space="preserve"> forestall</w:t>
      </w:r>
      <w:r w:rsidRPr="0067691A">
        <w:rPr>
          <w:rStyle w:val="StyleUnderline"/>
        </w:rPr>
        <w:t xml:space="preserve"> even the most elementary </w:t>
      </w:r>
      <w:r w:rsidRPr="0067691A">
        <w:rPr>
          <w:rStyle w:val="StyleUnderline"/>
          <w:highlight w:val="cyan"/>
        </w:rPr>
        <w:t>progress</w:t>
      </w:r>
      <w:r w:rsidRPr="0067691A">
        <w:rPr>
          <w:sz w:val="16"/>
        </w:rPr>
        <w:t xml:space="preserve">. So, for example, </w:t>
      </w:r>
      <w:r w:rsidRPr="0067691A">
        <w:rPr>
          <w:rStyle w:val="StyleUnderline"/>
          <w:highlight w:val="cyan"/>
        </w:rPr>
        <w:t>today’s</w:t>
      </w:r>
      <w:r w:rsidRPr="0067691A">
        <w:rPr>
          <w:rStyle w:val="StyleUnderline"/>
        </w:rPr>
        <w:t xml:space="preserve"> </w:t>
      </w:r>
      <w:r w:rsidRPr="000615EE">
        <w:rPr>
          <w:rStyle w:val="Emphasis"/>
        </w:rPr>
        <w:t>bargaining for the common good</w:t>
      </w:r>
      <w:r w:rsidRPr="0067691A">
        <w:rPr>
          <w:rStyle w:val="StyleUnderline"/>
        </w:rPr>
        <w:t xml:space="preserve"> pressures the parochial focus of normal contractual relations. </w:t>
      </w:r>
      <w:r w:rsidRPr="000615EE">
        <w:rPr>
          <w:rStyle w:val="Emphasis"/>
          <w:highlight w:val="cyan"/>
        </w:rPr>
        <w:t>Sympathy strikes</w:t>
      </w:r>
      <w:r w:rsidRPr="0067691A">
        <w:rPr>
          <w:rStyle w:val="StyleUnderline"/>
        </w:rPr>
        <w:t xml:space="preserve">, </w:t>
      </w:r>
      <w:r w:rsidRPr="000615EE">
        <w:rPr>
          <w:rStyle w:val="Emphasis"/>
        </w:rPr>
        <w:t>boycotts</w:t>
      </w:r>
      <w:r w:rsidRPr="0067691A">
        <w:rPr>
          <w:rStyle w:val="StyleUnderline"/>
        </w:rPr>
        <w:t xml:space="preserve">, more rarely </w:t>
      </w:r>
      <w:r w:rsidRPr="000615EE">
        <w:rPr>
          <w:rStyle w:val="Emphasis"/>
          <w:highlight w:val="cyan"/>
        </w:rPr>
        <w:t>general strikes</w:t>
      </w:r>
      <w:r w:rsidRPr="0067691A">
        <w:rPr>
          <w:rStyle w:val="StyleUnderline"/>
        </w:rPr>
        <w:t xml:space="preserve">, through the years </w:t>
      </w:r>
      <w:r w:rsidRPr="000615EE">
        <w:rPr>
          <w:rStyle w:val="Emphasis"/>
          <w:highlight w:val="cyan"/>
        </w:rPr>
        <w:t>widened</w:t>
      </w:r>
      <w:r w:rsidRPr="000615EE">
        <w:rPr>
          <w:rStyle w:val="Emphasis"/>
        </w:rPr>
        <w:t xml:space="preserve"> the </w:t>
      </w:r>
      <w:r w:rsidRPr="000615EE">
        <w:rPr>
          <w:rStyle w:val="Emphasis"/>
          <w:highlight w:val="cyan"/>
        </w:rPr>
        <w:t>terrain</w:t>
      </w:r>
      <w:r w:rsidRPr="0067691A">
        <w:rPr>
          <w:rStyle w:val="StyleUnderline"/>
        </w:rPr>
        <w:t xml:space="preserve"> of combat</w:t>
      </w:r>
      <w:r w:rsidRPr="0067691A">
        <w:rPr>
          <w:sz w:val="16"/>
        </w:rPr>
        <w:t xml:space="preserve">. More importantly, </w:t>
      </w:r>
      <w:r w:rsidRPr="0067691A">
        <w:rPr>
          <w:rStyle w:val="StyleUnderline"/>
        </w:rPr>
        <w:t xml:space="preserve">these </w:t>
      </w:r>
      <w:r w:rsidRPr="0067691A">
        <w:rPr>
          <w:rStyle w:val="StyleUnderline"/>
          <w:highlight w:val="cyan"/>
        </w:rPr>
        <w:t>breaches are</w:t>
      </w:r>
      <w:r w:rsidRPr="0067691A">
        <w:rPr>
          <w:rStyle w:val="StyleUnderline"/>
        </w:rPr>
        <w:t xml:space="preserve"> inherently </w:t>
      </w:r>
      <w:r w:rsidRPr="000615EE">
        <w:rPr>
          <w:rStyle w:val="Emphasis"/>
          <w:highlight w:val="cyan"/>
        </w:rPr>
        <w:t>political</w:t>
      </w:r>
      <w:r w:rsidRPr="0067691A">
        <w:rPr>
          <w:rStyle w:val="StyleUnderline"/>
        </w:rPr>
        <w:t xml:space="preserve"> insofar as </w:t>
      </w:r>
      <w:r w:rsidRPr="0067691A">
        <w:rPr>
          <w:rStyle w:val="StyleUnderline"/>
          <w:highlight w:val="cyan"/>
        </w:rPr>
        <w:t xml:space="preserve">they </w:t>
      </w:r>
      <w:r w:rsidRPr="000615EE">
        <w:rPr>
          <w:rStyle w:val="Emphasis"/>
          <w:highlight w:val="cyan"/>
        </w:rPr>
        <w:t>prefigure</w:t>
      </w:r>
      <w:r w:rsidRPr="0067691A">
        <w:rPr>
          <w:rStyle w:val="StyleUnderline"/>
        </w:rPr>
        <w:t xml:space="preserve"> a </w:t>
      </w:r>
      <w:r w:rsidRPr="0067691A">
        <w:rPr>
          <w:rStyle w:val="StyleUnderline"/>
          <w:highlight w:val="cyan"/>
        </w:rPr>
        <w:t xml:space="preserve">broader </w:t>
      </w:r>
      <w:r w:rsidRPr="000615EE">
        <w:rPr>
          <w:rStyle w:val="Emphasis"/>
          <w:highlight w:val="cyan"/>
        </w:rPr>
        <w:t>working-class opposition</w:t>
      </w:r>
      <w:r w:rsidRPr="0067691A">
        <w:rPr>
          <w:rStyle w:val="StyleUnderline"/>
        </w:rPr>
        <w:t xml:space="preserve"> to the status quo. </w:t>
      </w:r>
      <w:r w:rsidRPr="000615EE">
        <w:rPr>
          <w:rStyle w:val="Emphasis"/>
          <w:highlight w:val="cyan"/>
        </w:rPr>
        <w:t>Anti-capitalist</w:t>
      </w:r>
      <w:r w:rsidRPr="0067691A">
        <w:rPr>
          <w:rStyle w:val="StyleUnderline"/>
          <w:highlight w:val="cyan"/>
        </w:rPr>
        <w:t xml:space="preserve"> ideas</w:t>
      </w:r>
      <w:r w:rsidRPr="0067691A">
        <w:rPr>
          <w:rStyle w:val="StyleUnderline"/>
        </w:rPr>
        <w:t xml:space="preserve"> and desires may </w:t>
      </w:r>
      <w:r w:rsidRPr="0067691A">
        <w:rPr>
          <w:rStyle w:val="StyleUnderline"/>
          <w:highlight w:val="cyan"/>
        </w:rPr>
        <w:t>incubate</w:t>
      </w:r>
      <w:r w:rsidRPr="0067691A">
        <w:rPr>
          <w:rStyle w:val="StyleUnderline"/>
        </w:rPr>
        <w:t xml:space="preserve"> in such </w:t>
      </w:r>
      <w:r w:rsidRPr="000615EE">
        <w:rPr>
          <w:rStyle w:val="Emphasis"/>
          <w:highlight w:val="cyan"/>
        </w:rPr>
        <w:t>social formations</w:t>
      </w:r>
      <w:r w:rsidRPr="0067691A">
        <w:rPr>
          <w:rStyle w:val="StyleUnderline"/>
        </w:rPr>
        <w:t>.</w:t>
      </w:r>
    </w:p>
    <w:p w14:paraId="27859078" w14:textId="77777777" w:rsidR="00A64D46" w:rsidRDefault="00A64D46" w:rsidP="00A64D46"/>
    <w:p w14:paraId="4A0403B7" w14:textId="77777777" w:rsidR="00A64D46" w:rsidRPr="002C4E97" w:rsidRDefault="00A64D46" w:rsidP="00A64D46">
      <w:pPr>
        <w:pStyle w:val="Heading2"/>
      </w:pPr>
      <w:r>
        <w:t>2AC---Midterms</w:t>
      </w:r>
    </w:p>
    <w:p w14:paraId="43C3C13A" w14:textId="77777777" w:rsidR="00A64D46" w:rsidRDefault="00A64D46" w:rsidP="00A64D46">
      <w:pPr>
        <w:pStyle w:val="Heading4"/>
      </w:pPr>
      <w:r>
        <w:t>2---Even a blue wave can’t secure a majority</w:t>
      </w:r>
    </w:p>
    <w:p w14:paraId="47D8B386" w14:textId="77777777" w:rsidR="00A64D46" w:rsidRDefault="00A64D46" w:rsidP="00A64D46">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5F6BF345" w14:textId="77777777" w:rsidR="00A64D46" w:rsidRPr="0046318B" w:rsidRDefault="00A64D46" w:rsidP="00A64D46">
      <w:pPr>
        <w:rPr>
          <w:sz w:val="16"/>
        </w:rPr>
      </w:pPr>
      <w:r w:rsidRPr="0046318B">
        <w:rPr>
          <w:sz w:val="16"/>
        </w:rPr>
        <w:t>Well, that about wraps it up for 2025. As I write this, the old year only has four days left to produce any delightful — or nasty — surprises before giving way to the new one.</w:t>
      </w:r>
    </w:p>
    <w:p w14:paraId="4B6084DE" w14:textId="77777777" w:rsidR="00A64D46" w:rsidRPr="0046318B" w:rsidRDefault="00A64D46" w:rsidP="00A64D46">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50D61A94" w14:textId="77777777" w:rsidR="00A64D46" w:rsidRPr="0046318B" w:rsidRDefault="00A64D46" w:rsidP="00A64D46">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40C6891D" w14:textId="77777777" w:rsidR="00A64D46" w:rsidRPr="0046318B" w:rsidRDefault="00A64D46" w:rsidP="00A64D46">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1B870636" w14:textId="77777777" w:rsidR="00A64D46" w:rsidRPr="0046318B" w:rsidRDefault="00A64D46" w:rsidP="00A64D46">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260615F1" w14:textId="77777777" w:rsidR="00A64D46" w:rsidRPr="005F4C83" w:rsidRDefault="00A64D46" w:rsidP="00A64D46">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52848D99" w14:textId="77777777" w:rsidR="00A64D46" w:rsidRPr="0046318B" w:rsidRDefault="00A64D46" w:rsidP="00A64D46">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423918A0" w14:textId="77777777" w:rsidR="00A64D46" w:rsidRPr="0046318B" w:rsidRDefault="00A64D46" w:rsidP="00A64D46">
      <w:pPr>
        <w:rPr>
          <w:sz w:val="16"/>
        </w:rPr>
      </w:pPr>
      <w:r w:rsidRPr="0046318B">
        <w:rPr>
          <w:sz w:val="16"/>
        </w:rPr>
        <w:t>What changes?</w:t>
      </w:r>
    </w:p>
    <w:p w14:paraId="23727723" w14:textId="77777777" w:rsidR="00A64D46" w:rsidRPr="0046318B" w:rsidRDefault="00A64D46" w:rsidP="00A64D46">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7951385A" w14:textId="77777777" w:rsidR="00A64D46" w:rsidRPr="005F4C83" w:rsidRDefault="00A64D46" w:rsidP="00A64D46">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3BEBCF34" w14:textId="77777777" w:rsidR="00A64D46" w:rsidRPr="0046318B" w:rsidRDefault="00A64D46" w:rsidP="00A64D46">
      <w:pPr>
        <w:rPr>
          <w:sz w:val="16"/>
        </w:rPr>
      </w:pPr>
      <w:r w:rsidRPr="0046318B">
        <w:rPr>
          <w:sz w:val="16"/>
        </w:rPr>
        <w:t>First-term Trump gave us massive tax increases in the form of tariffs. Joe Biden kept most of those tariffs and even expanded some. Second-term Trump put them on steroids.</w:t>
      </w:r>
    </w:p>
    <w:p w14:paraId="6078D721" w14:textId="77777777" w:rsidR="00A64D46" w:rsidRPr="0046318B" w:rsidRDefault="00A64D46" w:rsidP="00A64D46">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16E1F3A5" w14:textId="77777777" w:rsidR="00A64D46" w:rsidRPr="0046318B" w:rsidRDefault="00A64D46" w:rsidP="00A64D46">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754CAE92" w14:textId="77777777" w:rsidR="00A64D46" w:rsidRPr="0046318B" w:rsidRDefault="00A64D46" w:rsidP="00A64D46">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19D208A2" w14:textId="77777777" w:rsidR="00A64D46" w:rsidRPr="0046318B" w:rsidRDefault="00A64D46" w:rsidP="00A64D46">
      <w:pPr>
        <w:rPr>
          <w:sz w:val="16"/>
        </w:rPr>
      </w:pPr>
      <w:r w:rsidRPr="0046318B">
        <w:rPr>
          <w:sz w:val="16"/>
        </w:rPr>
        <w:t>Government THROUGH politics is not going to get us out of the mess we’ve been putting and keeping ourselves in WITH politics for more than a century now.</w:t>
      </w:r>
    </w:p>
    <w:p w14:paraId="29A1F06A" w14:textId="77777777" w:rsidR="00A64D46" w:rsidRDefault="00A64D46" w:rsidP="00A64D46">
      <w:pPr>
        <w:rPr>
          <w:sz w:val="16"/>
        </w:rPr>
      </w:pPr>
      <w:r w:rsidRPr="0046318B">
        <w:rPr>
          <w:sz w:val="16"/>
        </w:rPr>
        <w:t>Our only hope is that the system collapses — which isn’t likely to happen in the next year — and that we can replace it with something better, which seems even less likely.</w:t>
      </w:r>
    </w:p>
    <w:p w14:paraId="4490E9E0" w14:textId="77777777" w:rsidR="00A64D46" w:rsidRDefault="00A64D46" w:rsidP="00A64D46">
      <w:pPr>
        <w:pStyle w:val="Heading4"/>
      </w:pPr>
      <w:r>
        <w:t xml:space="preserve">GOP </w:t>
      </w:r>
      <w:r w:rsidRPr="00126F1E">
        <w:rPr>
          <w:u w:val="single"/>
        </w:rPr>
        <w:t>winning</w:t>
      </w:r>
      <w:r>
        <w:t xml:space="preserve">. Polls </w:t>
      </w:r>
      <w:r w:rsidRPr="00126F1E">
        <w:rPr>
          <w:u w:val="single"/>
        </w:rPr>
        <w:t>don’t assume</w:t>
      </w:r>
      <w:r>
        <w:t xml:space="preserve"> MAHA.</w:t>
      </w:r>
    </w:p>
    <w:p w14:paraId="06690847" w14:textId="77777777" w:rsidR="00A64D46" w:rsidRDefault="00A64D46" w:rsidP="00A64D46">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066F2D5D" w14:textId="77777777" w:rsidR="00A64D46" w:rsidRPr="008018D8" w:rsidRDefault="00A64D46" w:rsidP="00A64D46">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722C0AA5" w14:textId="77777777" w:rsidR="00A64D46" w:rsidRPr="001145A4" w:rsidRDefault="00A64D46" w:rsidP="00A64D46">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1EA14F2F" w14:textId="77777777" w:rsidR="00A64D46" w:rsidRDefault="00A64D46" w:rsidP="00A64D46">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2D677FA3" w14:textId="77777777" w:rsidR="00A64D46" w:rsidRDefault="00A64D46" w:rsidP="00A64D46">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76986794" w14:textId="77777777" w:rsidR="00A64D46" w:rsidRDefault="00A64D46" w:rsidP="00A64D46">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4FCA9106" w14:textId="77777777" w:rsidR="00A64D46" w:rsidRDefault="00A64D46" w:rsidP="00A64D46">
      <w:pPr>
        <w:rPr>
          <w:sz w:val="16"/>
        </w:rPr>
      </w:pPr>
      <w:r>
        <w:rPr>
          <w:sz w:val="16"/>
        </w:rPr>
        <w:t>Notable measures include:</w:t>
      </w:r>
    </w:p>
    <w:p w14:paraId="292A818D" w14:textId="77777777" w:rsidR="00A64D46" w:rsidRDefault="00A64D46" w:rsidP="00A64D46">
      <w:pPr>
        <w:rPr>
          <w:sz w:val="16"/>
        </w:rPr>
      </w:pPr>
      <w:r>
        <w:rPr>
          <w:sz w:val="16"/>
        </w:rPr>
        <w:t>H.R. 7085: Repeals certain Dodd-Frank disclosure requirements related to conflict minerals.</w:t>
      </w:r>
    </w:p>
    <w:p w14:paraId="5EB8C70D" w14:textId="77777777" w:rsidR="00A64D46" w:rsidRDefault="00A64D46" w:rsidP="00A64D46">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71B92CD7" w14:textId="77777777" w:rsidR="00A64D46" w:rsidRDefault="00A64D46" w:rsidP="00A64D46">
      <w:pPr>
        <w:rPr>
          <w:sz w:val="16"/>
        </w:rPr>
      </w:pPr>
      <w:r>
        <w:rPr>
          <w:sz w:val="16"/>
        </w:rPr>
        <w:t>What they’re saying:</w:t>
      </w:r>
    </w:p>
    <w:p w14:paraId="67FA1C41" w14:textId="77777777" w:rsidR="00A64D46" w:rsidRDefault="00A64D46" w:rsidP="00A64D46">
      <w:pPr>
        <w:rPr>
          <w:sz w:val="16"/>
        </w:rPr>
      </w:pPr>
      <w:r>
        <w:rPr>
          <w:sz w:val="16"/>
        </w:rPr>
        <w:t>Rep. French Hill (R-AR): "We can adopt our existing approach to meet the next generation of technological advancement."</w:t>
      </w:r>
    </w:p>
    <w:p w14:paraId="011AD60A" w14:textId="77777777" w:rsidR="00A64D46" w:rsidRDefault="00A64D46" w:rsidP="00A64D46">
      <w:pPr>
        <w:rPr>
          <w:sz w:val="16"/>
        </w:rPr>
      </w:pPr>
      <w:r>
        <w:rPr>
          <w:sz w:val="16"/>
        </w:rPr>
        <w:t>Rep. Maxine Waters (D-CA): "Trump wants to take over our economy and run it like Trump Steaks."</w:t>
      </w:r>
    </w:p>
    <w:p w14:paraId="7D91EABC" w14:textId="77777777" w:rsidR="00A64D46" w:rsidRDefault="00A64D46" w:rsidP="00A64D46">
      <w:pPr>
        <w:rPr>
          <w:sz w:val="16"/>
        </w:rPr>
      </w:pPr>
      <w:r>
        <w:rPr>
          <w:sz w:val="16"/>
        </w:rPr>
        <w:t>Rep. Stephen Lynch (D-MA): "Where in history have we heard, ‘Where are your papers?’"</w:t>
      </w:r>
    </w:p>
    <w:p w14:paraId="61E73BD6" w14:textId="77777777" w:rsidR="00A64D46" w:rsidRDefault="00A64D46" w:rsidP="00A64D46">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7EEF6AC3" w14:textId="77777777" w:rsidR="00A64D46" w:rsidRDefault="00A64D46" w:rsidP="00A64D46">
      <w:pPr>
        <w:rPr>
          <w:sz w:val="16"/>
        </w:rPr>
      </w:pPr>
      <w:r>
        <w:rPr>
          <w:sz w:val="16"/>
        </w:rPr>
        <w:t>Yes, but: Democrats argue that the proposed bills could weaken consumer protections and disproportionately benefit large financial institutions, despite Republican claims of supporting community banks.</w:t>
      </w:r>
    </w:p>
    <w:p w14:paraId="41DFBBDE" w14:textId="77777777" w:rsidR="00A64D46" w:rsidRDefault="00A64D46" w:rsidP="00A64D46">
      <w:pPr>
        <w:rPr>
          <w:sz w:val="16"/>
        </w:rPr>
      </w:pPr>
      <w:r>
        <w:rPr>
          <w:sz w:val="16"/>
        </w:rPr>
        <w:t>What’s next: The committee will likely move these bills to a full House vote, with potential amendments based on today’s markup discussions.</w:t>
      </w:r>
    </w:p>
    <w:p w14:paraId="3F370565" w14:textId="77777777" w:rsidR="00A64D46" w:rsidRDefault="00A64D46" w:rsidP="00A64D46">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2A9F5125" w14:textId="77777777" w:rsidR="00A64D46" w:rsidRDefault="00A64D46" w:rsidP="00A64D46">
      <w:pPr>
        <w:pStyle w:val="Heading4"/>
      </w:pPr>
      <w:r>
        <w:t xml:space="preserve">5---Workers already lean </w:t>
      </w:r>
      <w:r w:rsidRPr="00FE1311">
        <w:rPr>
          <w:u w:val="single"/>
        </w:rPr>
        <w:t>right</w:t>
      </w:r>
      <w:r>
        <w:t>.</w:t>
      </w:r>
    </w:p>
    <w:p w14:paraId="3CF8C0E6" w14:textId="77777777" w:rsidR="00A64D46" w:rsidRDefault="00A64D46" w:rsidP="00A64D46">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2E0D03D5" w14:textId="77777777" w:rsidR="00A64D46" w:rsidRPr="00337091" w:rsidRDefault="00A64D46" w:rsidP="00A64D46">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4458D8C5" w14:textId="77777777" w:rsidR="00A64D46" w:rsidRPr="00337091" w:rsidRDefault="00A64D46" w:rsidP="00A64D46">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1F80E7F8" w14:textId="77777777" w:rsidR="00A64D46" w:rsidRPr="00337091" w:rsidRDefault="00A64D46" w:rsidP="00A64D46">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2F4FC5E0" w14:textId="77777777" w:rsidR="00A64D46" w:rsidRPr="00337091" w:rsidRDefault="00A64D46" w:rsidP="00A64D46">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266DF5E" w14:textId="77777777" w:rsidR="00A64D46" w:rsidRPr="00337091" w:rsidRDefault="00A64D46" w:rsidP="00A64D46">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5F93ED71" w14:textId="77777777" w:rsidR="00A64D46" w:rsidRDefault="00A64D46" w:rsidP="00A64D46">
      <w:pPr>
        <w:rPr>
          <w:rStyle w:val="Emphasis"/>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p>
    <w:p w14:paraId="4908EF27" w14:textId="77777777" w:rsidR="00A64D46" w:rsidRDefault="00A64D46" w:rsidP="00A64D46">
      <w:pPr>
        <w:rPr>
          <w:rStyle w:val="Emphasis"/>
        </w:rPr>
      </w:pPr>
    </w:p>
    <w:p w14:paraId="76CB829B" w14:textId="77777777" w:rsidR="00A64D46" w:rsidRPr="00337091" w:rsidRDefault="00A64D46" w:rsidP="00A64D46">
      <w:pPr>
        <w:rPr>
          <w:sz w:val="16"/>
        </w:rPr>
      </w:pP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785E7389" w14:textId="77777777" w:rsidR="00A64D46" w:rsidRPr="00337091" w:rsidRDefault="00A64D46" w:rsidP="00A64D46">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5A833917" w14:textId="77777777" w:rsidR="00A64D46" w:rsidRPr="00337091" w:rsidRDefault="00A64D46" w:rsidP="00A64D46">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77321DF7" w14:textId="77777777" w:rsidR="00A64D46" w:rsidRPr="00337091" w:rsidRDefault="00A64D46" w:rsidP="00A64D46">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58B47B2C" w14:textId="77777777" w:rsidR="00A64D46" w:rsidRPr="00337091" w:rsidRDefault="00A64D46" w:rsidP="00A64D46">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EE63D4C" w14:textId="77777777" w:rsidR="00A64D46" w:rsidRPr="00337091" w:rsidRDefault="00A64D46" w:rsidP="00A64D46">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1CA5F2F" w14:textId="77777777" w:rsidR="00A64D46" w:rsidRPr="00337091" w:rsidRDefault="00A64D46" w:rsidP="00A64D46">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4BB247FE" w14:textId="77777777" w:rsidR="00A64D46" w:rsidRPr="00337091" w:rsidRDefault="00A64D46" w:rsidP="00A64D46">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180C4C7" w14:textId="77777777" w:rsidR="00A64D46" w:rsidRPr="00337091" w:rsidRDefault="00A64D46" w:rsidP="00A64D46">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1409C72F" w14:textId="77777777" w:rsidR="00A64D46" w:rsidRDefault="00A64D46" w:rsidP="00A64D46">
      <w:pPr>
        <w:rPr>
          <w:sz w:val="16"/>
        </w:rPr>
      </w:pPr>
    </w:p>
    <w:p w14:paraId="562B1516" w14:textId="77777777" w:rsidR="00A64D46" w:rsidRPr="00794F66" w:rsidRDefault="00A64D46" w:rsidP="00A64D46">
      <w:pPr>
        <w:pStyle w:val="Heading4"/>
      </w:pPr>
      <w:r>
        <w:t>10---Nuclear testing inevitable</w:t>
      </w:r>
    </w:p>
    <w:p w14:paraId="4DD4E3FA" w14:textId="77777777" w:rsidR="00A64D46" w:rsidRPr="00794F66" w:rsidRDefault="00A64D46" w:rsidP="00A64D46">
      <w:pPr>
        <w:spacing w:after="120" w:line="235" w:lineRule="atLeast"/>
        <w:rPr>
          <w:rFonts w:eastAsia="Times New Roman"/>
          <w:color w:val="000000"/>
        </w:rPr>
      </w:pPr>
      <w:r w:rsidRPr="00794F66">
        <w:rPr>
          <w:rFonts w:eastAsia="Times New Roman"/>
          <w:color w:val="000000"/>
        </w:rPr>
        <w:t>Eric </w:t>
      </w:r>
      <w:r w:rsidRPr="00794F66">
        <w:rPr>
          <w:rFonts w:eastAsia="Times New Roman"/>
          <w:b/>
          <w:bCs/>
          <w:color w:val="000000"/>
          <w:sz w:val="26"/>
          <w:szCs w:val="26"/>
        </w:rPr>
        <w:t>Cheung et al. 23</w:t>
      </w:r>
      <w:r w:rsidRPr="00794F66">
        <w:rPr>
          <w:rFonts w:eastAsia="Times New Roman"/>
          <w:color w:val="000000"/>
        </w:rPr>
        <w:t>. Award-winning field producer for CNN, based at the network's Taipei bureau, with Brad Lendon, Ivan Watson, 9-23-2023. "Exclusive: Satellite images show increased activity at nuclear test sites in Russia, China and US," https://www.cnn.com/2023/09/22/asia/nuclear-testing-china-russia-us-exclusive-intl-hnk-ml/index.html.</w:t>
      </w:r>
    </w:p>
    <w:p w14:paraId="7B3AD8BD"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u w:val="single"/>
          <w:shd w:val="clear" w:color="auto" w:fill="00FFFF"/>
        </w:rPr>
        <w:t>Russia</w:t>
      </w:r>
      <w:r w:rsidRPr="00794F66">
        <w:rPr>
          <w:rFonts w:eastAsia="Times New Roman"/>
          <w:color w:val="000000"/>
          <w:u w:val="single"/>
        </w:rPr>
        <w:t>, the U</w:t>
      </w:r>
      <w:r w:rsidRPr="00794F66">
        <w:rPr>
          <w:rFonts w:eastAsia="Times New Roman"/>
          <w:color w:val="000000"/>
          <w:sz w:val="16"/>
        </w:rPr>
        <w:t>nited </w:t>
      </w:r>
      <w:r w:rsidRPr="00794F66">
        <w:rPr>
          <w:rFonts w:eastAsia="Times New Roman"/>
          <w:color w:val="000000"/>
          <w:u w:val="single"/>
        </w:rPr>
        <w:t>S</w:t>
      </w:r>
      <w:r w:rsidRPr="00794F66">
        <w:rPr>
          <w:rFonts w:eastAsia="Times New Roman"/>
          <w:color w:val="000000"/>
          <w:sz w:val="16"/>
        </w:rPr>
        <w:t>tates </w:t>
      </w:r>
      <w:r w:rsidRPr="00794F66">
        <w:rPr>
          <w:rFonts w:eastAsia="Times New Roman"/>
          <w:color w:val="000000"/>
          <w:u w:val="single"/>
          <w:shd w:val="clear" w:color="auto" w:fill="00FFFF"/>
        </w:rPr>
        <w:t>and China</w:t>
      </w:r>
      <w:r w:rsidRPr="00794F66">
        <w:rPr>
          <w:rFonts w:eastAsia="Times New Roman"/>
          <w:color w:val="000000"/>
          <w:sz w:val="16"/>
        </w:rPr>
        <w:t> </w:t>
      </w:r>
      <w:r w:rsidRPr="00794F66">
        <w:rPr>
          <w:rFonts w:eastAsia="Times New Roman"/>
          <w:color w:val="000000"/>
          <w:u w:val="single"/>
        </w:rPr>
        <w:t>have all</w:t>
      </w:r>
      <w:r w:rsidRPr="00794F66">
        <w:rPr>
          <w:rFonts w:eastAsia="Times New Roman"/>
          <w:color w:val="000000"/>
          <w:sz w:val="16"/>
        </w:rPr>
        <w:t> </w:t>
      </w:r>
      <w:r w:rsidRPr="00794F66">
        <w:rPr>
          <w:rFonts w:eastAsia="Times New Roman"/>
          <w:color w:val="000000"/>
          <w:u w:val="single"/>
          <w:shd w:val="clear" w:color="auto" w:fill="00FFFF"/>
        </w:rPr>
        <w:t>built new facilities and dug new tunnels a</w:t>
      </w:r>
      <w:r w:rsidRPr="00794F66">
        <w:rPr>
          <w:rFonts w:eastAsia="Times New Roman"/>
          <w:color w:val="000000"/>
          <w:u w:val="single"/>
        </w:rPr>
        <w:t>t their</w:t>
      </w:r>
      <w:r w:rsidRPr="00794F66">
        <w:rPr>
          <w:rFonts w:eastAsia="Times New Roman"/>
          <w:color w:val="000000"/>
          <w:sz w:val="16"/>
        </w:rPr>
        <w:t> </w:t>
      </w:r>
      <w:r w:rsidRPr="00794F66">
        <w:rPr>
          <w:rFonts w:eastAsia="Times New Roman"/>
          <w:color w:val="000000"/>
          <w:u w:val="single"/>
          <w:shd w:val="clear" w:color="auto" w:fill="00FFFF"/>
        </w:rPr>
        <w:t>nuclear test sites</w:t>
      </w:r>
      <w:r w:rsidRPr="00794F66">
        <w:rPr>
          <w:rFonts w:eastAsia="Times New Roman"/>
          <w:color w:val="000000"/>
          <w:sz w:val="16"/>
        </w:rPr>
        <w:t> in recent years, </w:t>
      </w:r>
      <w:r w:rsidRPr="00794F66">
        <w:rPr>
          <w:rFonts w:eastAsia="Times New Roman"/>
          <w:color w:val="000000"/>
          <w:u w:val="single"/>
          <w:shd w:val="clear" w:color="auto" w:fill="00FFFF"/>
        </w:rPr>
        <w:t>satellite images</w:t>
      </w:r>
      <w:r w:rsidRPr="00794F66">
        <w:rPr>
          <w:rFonts w:eastAsia="Times New Roman"/>
          <w:color w:val="000000"/>
          <w:sz w:val="16"/>
        </w:rPr>
        <w:t> obtained exclusively by </w:t>
      </w:r>
      <w:r w:rsidRPr="00794F66">
        <w:rPr>
          <w:rFonts w:eastAsia="Times New Roman"/>
          <w:color w:val="000000"/>
          <w:sz w:val="16"/>
          <w:shd w:val="clear" w:color="auto" w:fill="00FFFF"/>
        </w:rPr>
        <w:t>CNN</w:t>
      </w:r>
      <w:r w:rsidRPr="00794F66">
        <w:rPr>
          <w:rFonts w:eastAsia="Times New Roman"/>
          <w:color w:val="000000"/>
          <w:sz w:val="16"/>
        </w:rPr>
        <w:t> </w:t>
      </w:r>
      <w:r w:rsidRPr="00794F66">
        <w:rPr>
          <w:rFonts w:eastAsia="Times New Roman"/>
          <w:color w:val="000000"/>
          <w:u w:val="single"/>
        </w:rPr>
        <w:t>show</w:t>
      </w:r>
      <w:r w:rsidRPr="00794F66">
        <w:rPr>
          <w:rFonts w:eastAsia="Times New Roman"/>
          <w:color w:val="000000"/>
          <w:sz w:val="16"/>
        </w:rPr>
        <w:t>, at a time when tensions between the three major nuclear powers have risen to their highest in decades.</w:t>
      </w:r>
    </w:p>
    <w:p w14:paraId="1B99D295"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While there is no evidence to suggest that Russia, the US or China is preparing for an imminent nuclear test, the </w:t>
      </w:r>
      <w:r w:rsidRPr="00794F66">
        <w:rPr>
          <w:rFonts w:eastAsia="Times New Roman"/>
          <w:color w:val="000000"/>
          <w:u w:val="single"/>
          <w:shd w:val="clear" w:color="auto" w:fill="00FFFF"/>
        </w:rPr>
        <w:t>images</w:t>
      </w:r>
      <w:r w:rsidRPr="00794F66">
        <w:rPr>
          <w:rFonts w:eastAsia="Times New Roman"/>
          <w:color w:val="000000"/>
          <w:sz w:val="16"/>
        </w:rPr>
        <w:t>, obtained and provided by a prominent analyst in military nonproliferation studies, </w:t>
      </w:r>
      <w:r w:rsidRPr="00794F66">
        <w:rPr>
          <w:rFonts w:eastAsia="Times New Roman"/>
          <w:color w:val="000000"/>
          <w:u w:val="single"/>
          <w:shd w:val="clear" w:color="auto" w:fill="00FFFF"/>
        </w:rPr>
        <w:t>illustrate recent expansions at</w:t>
      </w:r>
      <w:r w:rsidRPr="00794F66">
        <w:rPr>
          <w:rFonts w:eastAsia="Times New Roman"/>
          <w:color w:val="000000"/>
          <w:sz w:val="16"/>
        </w:rPr>
        <w:t> </w:t>
      </w:r>
      <w:r w:rsidRPr="00794F66">
        <w:rPr>
          <w:rFonts w:eastAsia="Times New Roman"/>
          <w:color w:val="000000"/>
          <w:u w:val="single"/>
        </w:rPr>
        <w:t>three</w:t>
      </w:r>
      <w:r w:rsidRPr="00794F66">
        <w:rPr>
          <w:rFonts w:eastAsia="Times New Roman"/>
          <w:color w:val="000000"/>
          <w:sz w:val="16"/>
        </w:rPr>
        <w:t> </w:t>
      </w:r>
      <w:r w:rsidRPr="00794F66">
        <w:rPr>
          <w:rFonts w:eastAsia="Times New Roman"/>
          <w:color w:val="000000"/>
          <w:u w:val="single"/>
          <w:shd w:val="clear" w:color="auto" w:fill="00FFFF"/>
        </w:rPr>
        <w:t>nuclear test sites</w:t>
      </w:r>
      <w:r w:rsidRPr="00794F66">
        <w:rPr>
          <w:rFonts w:eastAsia="Times New Roman"/>
          <w:color w:val="000000"/>
          <w:sz w:val="16"/>
        </w:rPr>
        <w:t> compared with just a few years ago.</w:t>
      </w:r>
    </w:p>
    <w:p w14:paraId="773064C9" w14:textId="77777777" w:rsidR="00A64D46" w:rsidRDefault="00A64D46" w:rsidP="00A64D46">
      <w:pPr>
        <w:spacing w:line="235" w:lineRule="atLeast"/>
        <w:rPr>
          <w:rFonts w:eastAsia="Times New Roman"/>
          <w:color w:val="000000"/>
          <w:sz w:val="16"/>
        </w:rPr>
      </w:pPr>
      <w:r w:rsidRPr="00794F66">
        <w:rPr>
          <w:rFonts w:eastAsia="Times New Roman"/>
          <w:color w:val="000000"/>
          <w:u w:val="single"/>
          <w:shd w:val="clear" w:color="auto" w:fill="00FFFF"/>
        </w:rPr>
        <w:t>One is operated by China</w:t>
      </w:r>
      <w:r w:rsidRPr="00794F66">
        <w:rPr>
          <w:rFonts w:eastAsia="Times New Roman"/>
          <w:color w:val="000000"/>
          <w:sz w:val="16"/>
        </w:rPr>
        <w:t> in the far western region of Xinjiang, </w:t>
      </w:r>
      <w:r w:rsidRPr="00794F66">
        <w:rPr>
          <w:rFonts w:eastAsia="Times New Roman"/>
          <w:color w:val="000000"/>
          <w:u w:val="single"/>
          <w:shd w:val="clear" w:color="auto" w:fill="00FFFF"/>
        </w:rPr>
        <w:t>one by Russia</w:t>
      </w:r>
      <w:r w:rsidRPr="00794F66">
        <w:rPr>
          <w:rFonts w:eastAsia="Times New Roman"/>
          <w:color w:val="000000"/>
          <w:sz w:val="16"/>
        </w:rPr>
        <w:t> </w:t>
      </w:r>
    </w:p>
    <w:p w14:paraId="169757E0" w14:textId="77777777" w:rsidR="00A64D46" w:rsidRDefault="00A64D46" w:rsidP="00A64D46">
      <w:pPr>
        <w:spacing w:line="235" w:lineRule="atLeast"/>
        <w:rPr>
          <w:rFonts w:eastAsia="Times New Roman"/>
          <w:color w:val="000000"/>
          <w:sz w:val="16"/>
        </w:rPr>
      </w:pPr>
    </w:p>
    <w:p w14:paraId="4712F2BC" w14:textId="77777777" w:rsidR="00A64D46" w:rsidRDefault="00A64D46" w:rsidP="00A64D46">
      <w:pPr>
        <w:spacing w:line="235" w:lineRule="atLeast"/>
        <w:rPr>
          <w:rFonts w:eastAsia="Times New Roman"/>
          <w:color w:val="000000"/>
          <w:sz w:val="16"/>
        </w:rPr>
      </w:pPr>
    </w:p>
    <w:p w14:paraId="3CF6DF47" w14:textId="77777777" w:rsidR="00A64D46" w:rsidRDefault="00A64D46" w:rsidP="00A64D46">
      <w:pPr>
        <w:spacing w:line="235" w:lineRule="atLeast"/>
        <w:rPr>
          <w:rFonts w:eastAsia="Times New Roman"/>
          <w:color w:val="000000"/>
          <w:sz w:val="16"/>
        </w:rPr>
      </w:pPr>
    </w:p>
    <w:p w14:paraId="65E07D7C"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in an Arctic Ocean archipelago, and another in the US in the Nevada desert.</w:t>
      </w:r>
    </w:p>
    <w:p w14:paraId="703ADDF4"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w:t>
      </w:r>
      <w:r w:rsidRPr="00794F66">
        <w:rPr>
          <w:rFonts w:eastAsia="Times New Roman"/>
          <w:color w:val="000000"/>
          <w:u w:val="single"/>
        </w:rPr>
        <w:t>satellite</w:t>
      </w:r>
      <w:r w:rsidRPr="00794F66">
        <w:rPr>
          <w:rFonts w:eastAsia="Times New Roman"/>
          <w:color w:val="000000"/>
          <w:sz w:val="16"/>
        </w:rPr>
        <w:t> </w:t>
      </w:r>
      <w:r w:rsidRPr="00794F66">
        <w:rPr>
          <w:rFonts w:eastAsia="Times New Roman"/>
          <w:color w:val="000000"/>
          <w:u w:val="single"/>
          <w:shd w:val="clear" w:color="auto" w:fill="00FFFF"/>
        </w:rPr>
        <w:t>images</w:t>
      </w:r>
      <w:r w:rsidRPr="00794F66">
        <w:rPr>
          <w:rFonts w:eastAsia="Times New Roman"/>
          <w:color w:val="000000"/>
          <w:sz w:val="16"/>
        </w:rPr>
        <w:t> from the past three to five years </w:t>
      </w:r>
      <w:r w:rsidRPr="00794F66">
        <w:rPr>
          <w:rFonts w:eastAsia="Times New Roman"/>
          <w:color w:val="000000"/>
          <w:u w:val="single"/>
          <w:shd w:val="clear" w:color="auto" w:fill="00FFFF"/>
        </w:rPr>
        <w:t>show new tunnels under mountains, new roads and storage facilities, as well as increased vehicle traffic</w:t>
      </w:r>
      <w:r w:rsidRPr="00794F66">
        <w:rPr>
          <w:rFonts w:eastAsia="Times New Roman"/>
          <w:color w:val="000000"/>
          <w:sz w:val="16"/>
        </w:rPr>
        <w:t> </w:t>
      </w:r>
      <w:r w:rsidRPr="00794F66">
        <w:rPr>
          <w:rFonts w:eastAsia="Times New Roman"/>
          <w:color w:val="000000"/>
          <w:u w:val="single"/>
        </w:rPr>
        <w:t>coming in and out of the sites</w:t>
      </w:r>
      <w:r w:rsidRPr="00794F66">
        <w:rPr>
          <w:rFonts w:eastAsia="Times New Roman"/>
          <w:color w:val="000000"/>
          <w:sz w:val="16"/>
        </w:rPr>
        <w:t>, said Jeffrey Lewis, a professor at the James Martin Center for Nonproliferation Studies at the Middlebury Institute of International Studies.</w:t>
      </w:r>
    </w:p>
    <w:p w14:paraId="1D61C6AA"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“There are really a lot of hints that we’re seeing that suggest </w:t>
      </w:r>
      <w:r w:rsidRPr="00794F66">
        <w:rPr>
          <w:rFonts w:eastAsia="Times New Roman"/>
          <w:color w:val="000000"/>
          <w:u w:val="single"/>
          <w:shd w:val="clear" w:color="auto" w:fill="00FFFF"/>
        </w:rPr>
        <w:t>Russia, China</w:t>
      </w:r>
      <w:r w:rsidRPr="00794F66">
        <w:rPr>
          <w:rFonts w:eastAsia="Times New Roman"/>
          <w:color w:val="000000"/>
          <w:sz w:val="16"/>
        </w:rPr>
        <w:t> </w:t>
      </w:r>
      <w:r w:rsidRPr="00794F66">
        <w:rPr>
          <w:rFonts w:eastAsia="Times New Roman"/>
          <w:color w:val="000000"/>
          <w:u w:val="single"/>
        </w:rPr>
        <w:t>and the U</w:t>
      </w:r>
      <w:r w:rsidRPr="00794F66">
        <w:rPr>
          <w:rFonts w:eastAsia="Times New Roman"/>
          <w:color w:val="000000"/>
          <w:sz w:val="16"/>
        </w:rPr>
        <w:t>nited </w:t>
      </w:r>
      <w:r w:rsidRPr="00794F66">
        <w:rPr>
          <w:rFonts w:eastAsia="Times New Roman"/>
          <w:color w:val="000000"/>
          <w:u w:val="single"/>
        </w:rPr>
        <w:t>S</w:t>
      </w:r>
      <w:r w:rsidRPr="00794F66">
        <w:rPr>
          <w:rFonts w:eastAsia="Times New Roman"/>
          <w:color w:val="000000"/>
          <w:sz w:val="16"/>
        </w:rPr>
        <w:t>tates </w:t>
      </w:r>
      <w:r w:rsidRPr="00794F66">
        <w:rPr>
          <w:rFonts w:eastAsia="Times New Roman"/>
          <w:color w:val="000000"/>
          <w:u w:val="single"/>
        </w:rPr>
        <w:t>might</w:t>
      </w:r>
      <w:r w:rsidRPr="00794F66">
        <w:rPr>
          <w:rFonts w:eastAsia="Times New Roman"/>
          <w:color w:val="000000"/>
          <w:sz w:val="16"/>
        </w:rPr>
        <w:t> </w:t>
      </w:r>
      <w:r w:rsidRPr="00794F66">
        <w:rPr>
          <w:rFonts w:eastAsia="Times New Roman"/>
          <w:color w:val="000000"/>
          <w:u w:val="single"/>
          <w:shd w:val="clear" w:color="auto" w:fill="00FFFF"/>
        </w:rPr>
        <w:t>resume nuclear testing</w:t>
      </w:r>
      <w:r w:rsidRPr="00794F66">
        <w:rPr>
          <w:rFonts w:eastAsia="Times New Roman"/>
          <w:color w:val="000000"/>
          <w:sz w:val="16"/>
        </w:rPr>
        <w:t>,” he said, something none of those countries have done since underground nuclear testing was banned by the 1996 Comprehensive Nuclear Test Ban Treaty. China and the US signed the treaty, but they haven’t ratified it.</w:t>
      </w:r>
    </w:p>
    <w:p w14:paraId="4B0F2653"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Retired US Air Force Col. Cedric Leighton, a former intelligence analyst, reviewed the images of the three powers’ nuclear sites and came to a similar conclusion.</w:t>
      </w:r>
    </w:p>
    <w:p w14:paraId="1F3E0B55"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“It’s very clear that all three countries, Russia, China and the United States have invested a great deal of time, effort and money in not only modernizing their nuclear arsenals, but also in preparing the types of activities that would be required for a test,” he said.</w:t>
      </w:r>
    </w:p>
    <w:p w14:paraId="2A4572CE"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Moscow has ratified the treaty, but Russian President Vladimir Putin said in February he would order a test, if the US moves first, adding that “no one should have dangerous illusions that global strategic parity can be destroyed.”</w:t>
      </w:r>
    </w:p>
    <w:p w14:paraId="455201C8"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expansions risk sparking a race to modernize nuclear weapons testing infrastructure at a time of deep mistrust between Washington and the two authoritarian governments, analysts said, though the idea of actual armed conflict is not considered imminent.</w:t>
      </w:r>
    </w:p>
    <w:p w14:paraId="761B314A"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threat from nuclear testing is from the degree to which it accelerates the growing arms race between the United States on one hand, and Russia and China on the other,” Lewis said. “The consequences of that are that we spend vast sums of money, even though we don’t get any safer.”</w:t>
      </w:r>
    </w:p>
    <w:p w14:paraId="0C3EE9B5"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Nuclear threats</w:t>
      </w:r>
    </w:p>
    <w:p w14:paraId="6498881D"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Lewis’ comments came after a prominent nuclear watchdog group, the Bulletin of the Atomic Scientists, earlier this year set its iconic Doomsday Clock, a measure of how close the world is to self-destruction, to 90 seconds to midnight, the clock’s most precarious setting since its inception in 1947.</w:t>
      </w:r>
    </w:p>
    <w:p w14:paraId="4AAAA5B0"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group cited the war in Ukraine, sparked by Russia’s illegal invasion of its neighbor in February 2022, as main reason for its sobering assessment.</w:t>
      </w:r>
    </w:p>
    <w:p w14:paraId="0FA33306"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“Russia’s thinly veiled threats to use nuclear weapons remind the world that escalation of the conflict – by accident, intention, or miscalculation – is a terrible risk. The possibility that the conflict could spin out of anyone’s control remains high,” the group said.</w:t>
      </w:r>
    </w:p>
    <w:p w14:paraId="02E917BE"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In other words, the Doomsday Clock today signals a higher risk of the end of humankind than in 1953, when both the United States and the Soviet Union conducted dramatic above-ground tests of nuclear weapons.</w:t>
      </w:r>
    </w:p>
    <w:p w14:paraId="43408E18"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Last month United Nations Secretary-General António Guterres issued a fresh appeal for key countries to ratify the international treaty that bans experiments for both peaceful and military purposes</w:t>
      </w:r>
    </w:p>
    <w:p w14:paraId="1E97FFCC"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“This year, we face an alarming rise in global mistrust and division,” Guterres said. “At a time in which nearly 13,000 nuclear weapons are stockpiled around the world — and countries are working to improve their accuracy, reach and destructive power — this is a recipe for annihilation.”</w:t>
      </w:r>
    </w:p>
    <w:p w14:paraId="483CEDC1"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Lewis pointed out that the unexpectedly </w:t>
      </w:r>
      <w:r w:rsidRPr="00794F66">
        <w:rPr>
          <w:rFonts w:eastAsia="Times New Roman"/>
          <w:color w:val="000000"/>
          <w:u w:val="single"/>
          <w:shd w:val="clear" w:color="auto" w:fill="00FFFF"/>
        </w:rPr>
        <w:t>poor performance of the Russian military in Ukraine could be</w:t>
      </w:r>
      <w:r w:rsidRPr="00794F66">
        <w:rPr>
          <w:rFonts w:eastAsia="Times New Roman"/>
          <w:color w:val="000000"/>
          <w:sz w:val="16"/>
        </w:rPr>
        <w:t> </w:t>
      </w:r>
      <w:r w:rsidRPr="00794F66">
        <w:rPr>
          <w:rFonts w:eastAsia="Times New Roman"/>
          <w:color w:val="000000"/>
          <w:u w:val="single"/>
        </w:rPr>
        <w:t>part of</w:t>
      </w:r>
      <w:r w:rsidRPr="00794F66">
        <w:rPr>
          <w:rFonts w:eastAsia="Times New Roman"/>
          <w:color w:val="000000"/>
          <w:sz w:val="16"/>
        </w:rPr>
        <w:t> </w:t>
      </w:r>
      <w:r w:rsidRPr="00794F66">
        <w:rPr>
          <w:rFonts w:eastAsia="Times New Roman"/>
          <w:color w:val="000000"/>
          <w:u w:val="single"/>
          <w:shd w:val="clear" w:color="auto" w:fill="00FFFF"/>
        </w:rPr>
        <w:t>the impetus</w:t>
      </w:r>
      <w:r w:rsidRPr="00794F66">
        <w:rPr>
          <w:rFonts w:eastAsia="Times New Roman"/>
          <w:color w:val="000000"/>
          <w:sz w:val="16"/>
        </w:rPr>
        <w:t> </w:t>
      </w:r>
      <w:r w:rsidRPr="00794F66">
        <w:rPr>
          <w:rFonts w:eastAsia="Times New Roman"/>
          <w:color w:val="000000"/>
          <w:u w:val="single"/>
        </w:rPr>
        <w:t>for Moscow to consider resuming nuclear tests</w:t>
      </w:r>
      <w:r w:rsidRPr="00794F66">
        <w:rPr>
          <w:rFonts w:eastAsia="Times New Roman"/>
          <w:color w:val="000000"/>
          <w:sz w:val="16"/>
        </w:rPr>
        <w:t>.</w:t>
      </w:r>
    </w:p>
    <w:p w14:paraId="6479EB3D"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Dmitry Medvedev, a hawkish backer of Putin and the current deputy chairman of Russia’s Security Council, has vowed Moscow “would have to use nuclear weapons” if the Ukraine counteroffensive became successful. Medvedev’s bellicose rhetoric has raised eyebrows, but Putin is Russia’s key decision-maker, and widely seen as the real power behind the throne during Medvedev’s four-year presidency.</w:t>
      </w:r>
    </w:p>
    <w:p w14:paraId="3442731B"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Belarus, which has played a key role in Russia’s invasion of Ukraine, has also received tactical nuclear weapons from Moscow, President Alexander Lukashenko said in August. He added that Minsk would be willing to use them in the face of foreign “aggression.”</w:t>
      </w:r>
    </w:p>
    <w:p w14:paraId="74469485"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Russia and China</w:t>
      </w:r>
    </w:p>
    <w:p w14:paraId="52BC979E"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Even as the Russian military was invading Ukraine last year, </w:t>
      </w:r>
      <w:r w:rsidRPr="00794F66">
        <w:rPr>
          <w:rFonts w:eastAsia="Times New Roman"/>
          <w:color w:val="000000"/>
          <w:u w:val="single"/>
          <w:shd w:val="clear" w:color="auto" w:fill="00FFFF"/>
        </w:rPr>
        <w:t>analysts have</w:t>
      </w:r>
      <w:r w:rsidRPr="00794F66">
        <w:rPr>
          <w:rFonts w:eastAsia="Times New Roman"/>
          <w:color w:val="000000"/>
          <w:sz w:val="16"/>
        </w:rPr>
        <w:t> also </w:t>
      </w:r>
      <w:r w:rsidRPr="00794F66">
        <w:rPr>
          <w:rFonts w:eastAsia="Times New Roman"/>
          <w:color w:val="000000"/>
          <w:u w:val="single"/>
          <w:shd w:val="clear" w:color="auto" w:fill="00FFFF"/>
        </w:rPr>
        <w:t>seen an expansion of</w:t>
      </w:r>
      <w:r w:rsidRPr="00794F66">
        <w:rPr>
          <w:rFonts w:eastAsia="Times New Roman"/>
          <w:color w:val="000000"/>
          <w:sz w:val="16"/>
        </w:rPr>
        <w:t> the country’s </w:t>
      </w:r>
      <w:r w:rsidRPr="00794F66">
        <w:rPr>
          <w:rFonts w:eastAsia="Times New Roman"/>
          <w:color w:val="000000"/>
          <w:u w:val="single"/>
          <w:shd w:val="clear" w:color="auto" w:fill="00FFFF"/>
        </w:rPr>
        <w:t>nuclear test site</w:t>
      </w:r>
      <w:r w:rsidRPr="00794F66">
        <w:rPr>
          <w:rFonts w:eastAsia="Times New Roman"/>
          <w:color w:val="000000"/>
          <w:sz w:val="16"/>
        </w:rPr>
        <w:t> </w:t>
      </w:r>
      <w:r w:rsidRPr="00794F66">
        <w:rPr>
          <w:rFonts w:eastAsia="Times New Roman"/>
          <w:color w:val="000000"/>
          <w:u w:val="single"/>
        </w:rPr>
        <w:t>in Novaya Zemlya</w:t>
      </w:r>
      <w:r w:rsidRPr="00794F66">
        <w:rPr>
          <w:rFonts w:eastAsia="Times New Roman"/>
          <w:color w:val="000000"/>
          <w:sz w:val="16"/>
        </w:rPr>
        <w:t> in the Arctic Ocean archipelago.</w:t>
      </w:r>
    </w:p>
    <w:p w14:paraId="2811786B"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In mid-August, the facility received renewed focus when Defense Minister Sergei Shoigu paid a visit, according to the Russian Defense Ministry.</w:t>
      </w:r>
    </w:p>
    <w:p w14:paraId="4145698D"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Novaya Zemlya site was first used by the Soviet Union to conduct nuclear tests in 1955 until the USSR’s final underground explosion in 1990. During that time, the site saw a total of 130 tests involving more than 200 devices, according to a review published in the Science and Global Security journal.</w:t>
      </w:r>
    </w:p>
    <w:p w14:paraId="1EEF2768"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u w:val="single"/>
        </w:rPr>
        <w:t>Satellite</w:t>
      </w:r>
      <w:r w:rsidRPr="00794F66">
        <w:rPr>
          <w:rFonts w:eastAsia="Times New Roman"/>
          <w:color w:val="000000"/>
          <w:sz w:val="16"/>
        </w:rPr>
        <w:t> </w:t>
      </w:r>
      <w:r w:rsidRPr="00794F66">
        <w:rPr>
          <w:rFonts w:eastAsia="Times New Roman"/>
          <w:color w:val="000000"/>
          <w:u w:val="single"/>
          <w:shd w:val="clear" w:color="auto" w:fill="00FFFF"/>
        </w:rPr>
        <w:t>images</w:t>
      </w:r>
      <w:r w:rsidRPr="00794F66">
        <w:rPr>
          <w:rFonts w:eastAsia="Times New Roman"/>
          <w:color w:val="000000"/>
          <w:sz w:val="16"/>
        </w:rPr>
        <w:t> obtained by CNN </w:t>
      </w:r>
      <w:r w:rsidRPr="00794F66">
        <w:rPr>
          <w:rFonts w:eastAsia="Times New Roman"/>
          <w:color w:val="000000"/>
          <w:u w:val="single"/>
          <w:shd w:val="clear" w:color="auto" w:fill="00FFFF"/>
        </w:rPr>
        <w:t>show</w:t>
      </w:r>
      <w:r w:rsidRPr="00794F66">
        <w:rPr>
          <w:rFonts w:eastAsia="Times New Roman"/>
          <w:color w:val="000000"/>
          <w:u w:val="single"/>
        </w:rPr>
        <w:t>ed</w:t>
      </w:r>
      <w:r w:rsidRPr="00794F66">
        <w:rPr>
          <w:rFonts w:eastAsia="Times New Roman"/>
          <w:color w:val="000000"/>
          <w:sz w:val="16"/>
        </w:rPr>
        <w:t> that there has been </w:t>
      </w:r>
      <w:r w:rsidRPr="00794F66">
        <w:rPr>
          <w:rFonts w:eastAsia="Times New Roman"/>
          <w:b/>
          <w:bCs/>
          <w:color w:val="000000"/>
          <w:u w:val="single"/>
          <w:shd w:val="clear" w:color="auto" w:fill="00FFFF"/>
        </w:rPr>
        <w:t>extensive construction</w:t>
      </w:r>
      <w:r w:rsidRPr="00794F66">
        <w:rPr>
          <w:rFonts w:eastAsia="Times New Roman"/>
          <w:color w:val="000000"/>
          <w:sz w:val="16"/>
        </w:rPr>
        <w:t> at the Novaya Zemlya test site from 2021 to 2023, </w:t>
      </w:r>
      <w:r w:rsidRPr="00794F66">
        <w:rPr>
          <w:rFonts w:eastAsia="Times New Roman"/>
          <w:color w:val="000000"/>
          <w:u w:val="single"/>
        </w:rPr>
        <w:t>with ships and new shipping containers arriving at its port, roads being kept clear in the winter, and tunnels dug deep into the Arctic mountains</w:t>
      </w:r>
      <w:r w:rsidRPr="00794F66">
        <w:rPr>
          <w:rFonts w:eastAsia="Times New Roman"/>
          <w:color w:val="000000"/>
          <w:sz w:val="16"/>
        </w:rPr>
        <w:t>.</w:t>
      </w:r>
    </w:p>
    <w:p w14:paraId="57C78ACF"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shd w:val="clear" w:color="auto" w:fill="00FFFF"/>
        </w:rPr>
        <w:t>“</w:t>
      </w:r>
      <w:r w:rsidRPr="00794F66">
        <w:rPr>
          <w:rFonts w:eastAsia="Times New Roman"/>
          <w:color w:val="000000"/>
          <w:u w:val="single"/>
          <w:shd w:val="clear" w:color="auto" w:fill="00FFFF"/>
        </w:rPr>
        <w:t>The Russian test site is now open year round</w:t>
      </w:r>
      <w:r w:rsidRPr="00794F66">
        <w:rPr>
          <w:rFonts w:eastAsia="Times New Roman"/>
          <w:color w:val="000000"/>
          <w:u w:val="single"/>
        </w:rPr>
        <w:t>, we see them clearing snow off roads, we see them building new facilities</w:t>
      </w:r>
      <w:r w:rsidRPr="00794F66">
        <w:rPr>
          <w:rFonts w:eastAsia="Times New Roman"/>
          <w:color w:val="000000"/>
          <w:sz w:val="16"/>
        </w:rPr>
        <w:t>.” Lewis said.</w:t>
      </w:r>
    </w:p>
    <w:p w14:paraId="1D2512B9"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Near those facilities are tunnels where Russia has tested in past, Lewis said. “In the past five or six years, we’ve seen Russia dig new tunnels, which suggests that they are prepared to resume nuclear testing,” he added.</w:t>
      </w:r>
    </w:p>
    <w:p w14:paraId="324C0FC9"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“It’s pretty clear to me that the </w:t>
      </w:r>
      <w:r w:rsidRPr="00794F66">
        <w:rPr>
          <w:rFonts w:eastAsia="Times New Roman"/>
          <w:color w:val="000000"/>
          <w:u w:val="single"/>
          <w:shd w:val="clear" w:color="auto" w:fill="00FFFF"/>
        </w:rPr>
        <w:t>Russians are gearing up for a</w:t>
      </w:r>
      <w:r w:rsidRPr="00794F66">
        <w:rPr>
          <w:rFonts w:eastAsia="Times New Roman"/>
          <w:color w:val="000000"/>
          <w:sz w:val="16"/>
        </w:rPr>
        <w:t> possible </w:t>
      </w:r>
      <w:r w:rsidRPr="00794F66">
        <w:rPr>
          <w:rFonts w:eastAsia="Times New Roman"/>
          <w:color w:val="000000"/>
          <w:u w:val="single"/>
          <w:shd w:val="clear" w:color="auto" w:fill="00FFFF"/>
        </w:rPr>
        <w:t>nuclear test</w:t>
      </w:r>
      <w:r w:rsidRPr="00794F66">
        <w:rPr>
          <w:rFonts w:eastAsia="Times New Roman"/>
          <w:color w:val="000000"/>
          <w:sz w:val="16"/>
        </w:rPr>
        <w:t>,” added Leighton, the former US Air Force intelligence officer and now a CNN analyst. But he offered what he said were important “caveats.”</w:t>
      </w:r>
    </w:p>
    <w:p w14:paraId="2B065DEC"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Russians may be trying to go right up to the line by making all the preparations for a nuclear test, but not actually carrying one out. In essence, they’d be doing this to ‘scare’ the West,” Leighton said.</w:t>
      </w:r>
    </w:p>
    <w:p w14:paraId="2E4E00A6"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Moscow has not responded to CNN’s request for comment on this subject, and there is no way know exactly what is going on hidden from the view of satellites.</w:t>
      </w:r>
    </w:p>
    <w:p w14:paraId="017BB8F3"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u w:val="single"/>
          <w:shd w:val="clear" w:color="auto" w:fill="00FFFF"/>
        </w:rPr>
        <w:t>Increased activity was also detected at the Chinese nuclear test site in Lop Nur</w:t>
      </w:r>
      <w:r w:rsidRPr="00794F66">
        <w:rPr>
          <w:rFonts w:eastAsia="Times New Roman"/>
          <w:color w:val="000000"/>
          <w:sz w:val="16"/>
        </w:rPr>
        <w:t>, a dried up salt lake between two deserts in the sparsely populated western China.</w:t>
      </w:r>
    </w:p>
    <w:p w14:paraId="0272F130"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u w:val="single"/>
        </w:rPr>
        <w:t>Satellite images show a new, fifth underground tunnel has been under excavation</w:t>
      </w:r>
      <w:r w:rsidRPr="00794F66">
        <w:rPr>
          <w:rFonts w:eastAsia="Times New Roman"/>
          <w:color w:val="000000"/>
          <w:sz w:val="16"/>
        </w:rPr>
        <w:t> in recent years, </w:t>
      </w:r>
      <w:r w:rsidRPr="00794F66">
        <w:rPr>
          <w:rFonts w:eastAsia="Times New Roman"/>
          <w:color w:val="000000"/>
          <w:u w:val="single"/>
        </w:rPr>
        <w:t>and fresh roads have been built</w:t>
      </w:r>
      <w:r w:rsidRPr="00794F66">
        <w:rPr>
          <w:rFonts w:eastAsia="Times New Roman"/>
          <w:color w:val="000000"/>
          <w:sz w:val="16"/>
        </w:rPr>
        <w:t>. A comparison of the images taken in 2022 and 2023 shows </w:t>
      </w:r>
      <w:r w:rsidRPr="00794F66">
        <w:rPr>
          <w:rFonts w:eastAsia="Times New Roman"/>
          <w:color w:val="000000"/>
          <w:u w:val="single"/>
        </w:rPr>
        <w:t>the spoil pile has been steadily increasing in size, leading analysts to believe tunnels are being expanded,</w:t>
      </w:r>
      <w:r w:rsidRPr="00794F66">
        <w:rPr>
          <w:rFonts w:eastAsia="Times New Roman"/>
          <w:color w:val="000000"/>
          <w:sz w:val="16"/>
        </w:rPr>
        <w:t> Lewis said.</w:t>
      </w:r>
    </w:p>
    <w:p w14:paraId="0E9B66AE"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In addition, </w:t>
      </w:r>
      <w:r w:rsidRPr="00794F66">
        <w:rPr>
          <w:rFonts w:eastAsia="Times New Roman"/>
          <w:color w:val="000000"/>
          <w:u w:val="single"/>
        </w:rPr>
        <w:t>the main administration and support area has seen new construction</w:t>
      </w:r>
      <w:r w:rsidRPr="00794F66">
        <w:rPr>
          <w:rFonts w:eastAsia="Times New Roman"/>
          <w:color w:val="000000"/>
          <w:sz w:val="16"/>
        </w:rPr>
        <w:t> projects. A new storage area was built in 2021 and 2022, which could be used for storing explosives, he added.</w:t>
      </w:r>
    </w:p>
    <w:p w14:paraId="7ABECE93"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“The Chinese test site is different than the Russian test site,” Lewis said. “The Chinese test site is vast, and there are many different parts of it.”</w:t>
      </w:r>
    </w:p>
    <w:p w14:paraId="0507D926"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“(It) looks really busy, and these things are easily seen in satellite imagery. If we can see them, I think the US government certainly can,” he added.</w:t>
      </w:r>
    </w:p>
    <w:p w14:paraId="19224CB7"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Increased activity at Lop Nur was also noted in an April report by the Sasakawa Peace Foundation’s China Observer project, a group of China experts in Japan.</w:t>
      </w:r>
    </w:p>
    <w:p w14:paraId="53E5CE03"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u w:val="single"/>
          <w:shd w:val="clear" w:color="auto" w:fill="00FFFF"/>
        </w:rPr>
        <w:t>After an analysis of satellite photos</w:t>
      </w:r>
      <w:r w:rsidRPr="00794F66">
        <w:rPr>
          <w:rFonts w:eastAsia="Times New Roman"/>
          <w:color w:val="000000"/>
          <w:sz w:val="16"/>
        </w:rPr>
        <w:t> of the Lop Nur site, the group concluded that </w:t>
      </w:r>
      <w:r w:rsidRPr="00794F66">
        <w:rPr>
          <w:rFonts w:eastAsia="Times New Roman"/>
          <w:color w:val="000000"/>
          <w:u w:val="single"/>
          <w:shd w:val="clear" w:color="auto" w:fill="00FFFF"/>
        </w:rPr>
        <w:t>China’s</w:t>
      </w:r>
      <w:r w:rsidRPr="00794F66">
        <w:rPr>
          <w:rFonts w:eastAsia="Times New Roman"/>
          <w:color w:val="000000"/>
          <w:sz w:val="16"/>
        </w:rPr>
        <w:t> “possible </w:t>
      </w:r>
      <w:r w:rsidRPr="00794F66">
        <w:rPr>
          <w:rFonts w:eastAsia="Times New Roman"/>
          <w:color w:val="000000"/>
          <w:u w:val="single"/>
        </w:rPr>
        <w:t>goal</w:t>
      </w:r>
      <w:r w:rsidRPr="00794F66">
        <w:rPr>
          <w:rFonts w:eastAsia="Times New Roman"/>
          <w:color w:val="000000"/>
          <w:sz w:val="16"/>
        </w:rPr>
        <w:t> </w:t>
      </w:r>
      <w:r w:rsidRPr="00794F66">
        <w:rPr>
          <w:rFonts w:eastAsia="Times New Roman"/>
          <w:color w:val="000000"/>
          <w:u w:val="single"/>
          <w:shd w:val="clear" w:color="auto" w:fill="00FFFF"/>
        </w:rPr>
        <w:t>is to conduct subcritical nuclear</w:t>
      </w:r>
      <w:r w:rsidRPr="00794F66">
        <w:rPr>
          <w:rFonts w:eastAsia="Times New Roman"/>
          <w:color w:val="000000"/>
          <w:sz w:val="16"/>
        </w:rPr>
        <w:t> </w:t>
      </w:r>
      <w:r w:rsidRPr="00794F66">
        <w:rPr>
          <w:rFonts w:eastAsia="Times New Roman"/>
          <w:color w:val="000000"/>
          <w:u w:val="single"/>
          <w:shd w:val="clear" w:color="auto" w:fill="00FFFF"/>
        </w:rPr>
        <w:t>tests</w:t>
      </w:r>
      <w:r w:rsidRPr="00794F66">
        <w:rPr>
          <w:rFonts w:eastAsia="Times New Roman"/>
          <w:color w:val="000000"/>
          <w:sz w:val="16"/>
        </w:rPr>
        <w:t>.”</w:t>
      </w:r>
    </w:p>
    <w:p w14:paraId="321D3882" w14:textId="77777777" w:rsidR="00A64D46" w:rsidRPr="00794F66" w:rsidRDefault="00A64D46" w:rsidP="00A64D46">
      <w:pPr>
        <w:spacing w:line="235" w:lineRule="atLeast"/>
        <w:rPr>
          <w:rFonts w:eastAsia="Times New Roman"/>
          <w:color w:val="000000"/>
          <w:sz w:val="16"/>
        </w:rPr>
      </w:pPr>
      <w:r w:rsidRPr="00794F66">
        <w:rPr>
          <w:rFonts w:eastAsia="Times New Roman"/>
          <w:color w:val="000000"/>
          <w:sz w:val="16"/>
        </w:rPr>
        <w:t>It found a possible sixth testing tunnel under construction at Lop Nur, saying “the fact that a very long tunnel has been dug along the mountain’s terrain with bends on the way indicates that the construction of the test site is in its final phase.”</w:t>
      </w:r>
    </w:p>
    <w:p w14:paraId="260DB0E4" w14:textId="77777777" w:rsidR="00A64D46" w:rsidRPr="00794F66" w:rsidRDefault="00A64D46" w:rsidP="00A64D46"/>
    <w:p w14:paraId="35BCE8C9" w14:textId="77777777" w:rsidR="0071395E" w:rsidRDefault="0071395E" w:rsidP="0071395E">
      <w:pPr>
        <w:pStyle w:val="Heading1"/>
      </w:pPr>
      <w:r>
        <w:t>1AR</w:t>
      </w:r>
    </w:p>
    <w:p w14:paraId="089CB87E" w14:textId="77777777" w:rsidR="0071395E" w:rsidRDefault="0071395E" w:rsidP="0071395E">
      <w:pPr>
        <w:pStyle w:val="Heading2"/>
      </w:pPr>
      <w:r>
        <w:t>Midterms DA</w:t>
      </w:r>
    </w:p>
    <w:p w14:paraId="05AC73B6" w14:textId="70CD7315" w:rsidR="0071395E" w:rsidRDefault="0071395E" w:rsidP="0071395E">
      <w:pPr>
        <w:pStyle w:val="Heading3"/>
      </w:pPr>
      <w:r>
        <w:t>1AR---UQ</w:t>
      </w:r>
    </w:p>
    <w:p w14:paraId="43DFCFCE" w14:textId="77777777" w:rsidR="0071395E" w:rsidRPr="00994664" w:rsidRDefault="0071395E" w:rsidP="0071395E">
      <w:pPr>
        <w:spacing w:line="256" w:lineRule="auto"/>
        <w:rPr>
          <w:rFonts w:eastAsia="Calibri"/>
        </w:rPr>
      </w:pPr>
      <w:r w:rsidRPr="00994664">
        <w:rPr>
          <w:rFonts w:eastAsia="Calibri"/>
          <w:b/>
          <w:bCs/>
          <w:sz w:val="26"/>
        </w:rPr>
        <w:t>Montgomery 2-17</w:t>
      </w:r>
      <w:r w:rsidRPr="00994664">
        <w:rPr>
          <w:rFonts w:eastAsia="Calibri"/>
        </w:rPr>
        <w:t>-26, David. [David H. Montgomery is a journalist, programmer, and history podcaster based in Minneapolis. “Democrats Expand Their Lead in the 2026 Congressional Election.” Yougov.com, YouGov, 17 Feb. 2026, today.yougov.com/politics/articles/54122-democrats-expand-lead-2026-congressional-election-february-13-16-2026-economist-yougov-poll. Accessed 20 Feb. 2026.]</w:t>
      </w:r>
    </w:p>
    <w:p w14:paraId="7C33DEA2" w14:textId="77777777" w:rsidR="0071395E" w:rsidRPr="00994664" w:rsidRDefault="0071395E" w:rsidP="0071395E">
      <w:pPr>
        <w:spacing w:line="256" w:lineRule="auto"/>
        <w:rPr>
          <w:rFonts w:eastAsia="Calibri"/>
          <w:sz w:val="16"/>
        </w:rPr>
      </w:pPr>
      <w:r w:rsidRPr="00994664">
        <w:rPr>
          <w:rFonts w:eastAsia="Calibri"/>
          <w:b/>
          <w:highlight w:val="cyan"/>
          <w:u w:val="single"/>
        </w:rPr>
        <w:t>Democrats have a 7-point lead</w:t>
      </w:r>
      <w:r w:rsidRPr="00994664">
        <w:rPr>
          <w:rFonts w:eastAsia="Calibri"/>
          <w:b/>
          <w:u w:val="single"/>
        </w:rPr>
        <w:t xml:space="preserve"> over Republicans in voting intention for Congress</w:t>
      </w:r>
      <w:r w:rsidRPr="00994664">
        <w:rPr>
          <w:rStyle w:val="StyleUnderline"/>
          <w:highlight w:val="yellow"/>
        </w:rPr>
        <w:t xml:space="preserve">. That's </w:t>
      </w:r>
      <w:r w:rsidRPr="00994664">
        <w:rPr>
          <w:rStyle w:val="StyleUnderline"/>
          <w:sz w:val="32"/>
          <w:szCs w:val="32"/>
          <w:highlight w:val="yellow"/>
        </w:rPr>
        <w:t>Democrats' largest lead since the Economist / YouGov polls resumed asking this question after the 2024 election</w:t>
      </w:r>
      <w:r w:rsidRPr="00994664">
        <w:rPr>
          <w:rFonts w:eastAsia="Calibri"/>
          <w:sz w:val="16"/>
        </w:rPr>
        <w:t>, and in part reflects Republicans being more likely than Democrats to say they won't vote or aren't sure how they'd vote.</w:t>
      </w:r>
    </w:p>
    <w:p w14:paraId="6CF0F405" w14:textId="77777777" w:rsidR="0071395E" w:rsidRPr="00994664" w:rsidRDefault="0071395E" w:rsidP="0071395E">
      <w:pPr>
        <w:spacing w:line="256" w:lineRule="auto"/>
        <w:rPr>
          <w:rFonts w:eastAsia="Calibri"/>
          <w:sz w:val="16"/>
        </w:rPr>
      </w:pPr>
      <w:r w:rsidRPr="00994664">
        <w:rPr>
          <w:rFonts w:eastAsia="Calibri"/>
          <w:sz w:val="16"/>
        </w:rPr>
        <w:t>What you need to know about Americans' views on the 2026 congressional elections, as of the February 13 - 16, 2026 Economist / YouGov Poll:</w:t>
      </w:r>
    </w:p>
    <w:p w14:paraId="72CE57BA" w14:textId="77777777" w:rsidR="0071395E" w:rsidRPr="00994664" w:rsidRDefault="0071395E" w:rsidP="0071395E">
      <w:pPr>
        <w:spacing w:line="256" w:lineRule="auto"/>
        <w:rPr>
          <w:rFonts w:eastAsia="Calibri"/>
          <w:b/>
          <w:u w:val="single"/>
        </w:rPr>
      </w:pPr>
      <w:r w:rsidRPr="00994664">
        <w:rPr>
          <w:rFonts w:eastAsia="Calibri"/>
          <w:b/>
          <w:highlight w:val="cyan"/>
          <w:u w:val="single"/>
        </w:rPr>
        <w:t>47% of</w:t>
      </w:r>
      <w:r w:rsidRPr="00994664">
        <w:rPr>
          <w:rFonts w:eastAsia="Calibri"/>
          <w:b/>
          <w:u w:val="single"/>
        </w:rPr>
        <w:t xml:space="preserve"> registered </w:t>
      </w:r>
      <w:r w:rsidRPr="00994664">
        <w:rPr>
          <w:rFonts w:eastAsia="Calibri"/>
          <w:b/>
          <w:highlight w:val="cyan"/>
          <w:u w:val="single"/>
        </w:rPr>
        <w:t>voters say they would vote for</w:t>
      </w:r>
      <w:r w:rsidRPr="00994664">
        <w:rPr>
          <w:rFonts w:eastAsia="Calibri"/>
          <w:b/>
          <w:u w:val="single"/>
        </w:rPr>
        <w:t xml:space="preserve"> the </w:t>
      </w:r>
      <w:r w:rsidRPr="00994664">
        <w:rPr>
          <w:rFonts w:eastAsia="Calibri"/>
          <w:b/>
          <w:highlight w:val="cyan"/>
          <w:u w:val="single"/>
        </w:rPr>
        <w:t>Democrat</w:t>
      </w:r>
      <w:r w:rsidRPr="00994664">
        <w:rPr>
          <w:rFonts w:eastAsia="Calibri"/>
          <w:b/>
          <w:u w:val="single"/>
        </w:rPr>
        <w:t>ic Party candidate if election</w:t>
      </w:r>
      <w:r w:rsidRPr="00994664">
        <w:rPr>
          <w:rFonts w:eastAsia="Calibri"/>
          <w:b/>
          <w:highlight w:val="cyan"/>
          <w:u w:val="single"/>
        </w:rPr>
        <w:t>s</w:t>
      </w:r>
      <w:r w:rsidRPr="00994664">
        <w:rPr>
          <w:rFonts w:eastAsia="Calibri"/>
          <w:b/>
          <w:u w:val="single"/>
        </w:rPr>
        <w:t xml:space="preserve"> for U.S. Congress were held today, while 40% would vote for the Republican Party candidate</w:t>
      </w:r>
    </w:p>
    <w:p w14:paraId="71087AC5" w14:textId="77777777" w:rsidR="0071395E" w:rsidRPr="00994664" w:rsidRDefault="0071395E" w:rsidP="0071395E">
      <w:pPr>
        <w:spacing w:line="256" w:lineRule="auto"/>
        <w:rPr>
          <w:rFonts w:eastAsia="Calibri"/>
          <w:sz w:val="16"/>
        </w:rPr>
      </w:pPr>
      <w:r w:rsidRPr="00994664">
        <w:rPr>
          <w:rFonts w:eastAsia="Calibri"/>
          <w:b/>
          <w:u w:val="single"/>
        </w:rPr>
        <w:t>Democrats have consistently led on this question in Economist / YouGov polls dating back to spring 2025,</w:t>
      </w:r>
      <w:r w:rsidRPr="00994664">
        <w:rPr>
          <w:rFonts w:eastAsia="Calibri"/>
          <w:sz w:val="16"/>
        </w:rPr>
        <w:t xml:space="preserve"> but this is the largest share of voters to prefer Democrats in any of the polls this election cycle</w:t>
      </w:r>
    </w:p>
    <w:p w14:paraId="0EFBCE50" w14:textId="77777777" w:rsidR="0071395E" w:rsidRDefault="0071395E" w:rsidP="0071395E">
      <w:pPr>
        <w:pStyle w:val="Heading4"/>
      </w:pPr>
      <w:r>
        <w:t>1---COOK REPORT</w:t>
      </w:r>
    </w:p>
    <w:p w14:paraId="6D2697C5" w14:textId="77777777" w:rsidR="0071395E" w:rsidRDefault="0071395E" w:rsidP="0071395E">
      <w:r w:rsidRPr="00BA086E">
        <w:rPr>
          <w:rStyle w:val="Style13ptBold"/>
          <w:szCs w:val="26"/>
        </w:rPr>
        <w:t>Campbell 10</w:t>
      </w:r>
      <w:r w:rsidRPr="00BA086E">
        <w:t xml:space="preserve"> [James E. Campbell (Dr. James E. Campbell, Chairman of the Political Science Department at the State University of New York- Buffalo), </w:t>
      </w:r>
      <w:r>
        <w:t>9-24-2010</w:t>
      </w:r>
      <w:r w:rsidRPr="00BA086E">
        <w:t xml:space="preserve">, " </w:t>
      </w:r>
      <w:r>
        <w:t>The Accuracy of the Cook Report’s Pre-Labor Day Ratings of Elections to the U.S. House of Representatives</w:t>
      </w:r>
      <w:r w:rsidRPr="00BA086E">
        <w:t xml:space="preserve"> " Cook Political Report, https://www.cookpolitical.com/accuracy, shelbor]</w:t>
      </w:r>
    </w:p>
    <w:p w14:paraId="7C99500E" w14:textId="77777777" w:rsidR="0071395E" w:rsidRPr="00BA086E" w:rsidRDefault="0071395E" w:rsidP="0071395E">
      <w:pPr>
        <w:rPr>
          <w:sz w:val="12"/>
        </w:rPr>
      </w:pPr>
      <w:r w:rsidRPr="00BA086E">
        <w:rPr>
          <w:rStyle w:val="StyleUnderline"/>
          <w:highlight w:val="cyan"/>
        </w:rPr>
        <w:t>In developing</w:t>
      </w:r>
      <w:r w:rsidRPr="00BA086E">
        <w:rPr>
          <w:rStyle w:val="StyleUnderline"/>
        </w:rPr>
        <w:t xml:space="preserve"> a new </w:t>
      </w:r>
      <w:r w:rsidRPr="00BA086E">
        <w:rPr>
          <w:rStyle w:val="StyleUnderline"/>
          <w:highlight w:val="cyan"/>
        </w:rPr>
        <w:t>model</w:t>
      </w:r>
      <w:r w:rsidRPr="00BA086E">
        <w:rPr>
          <w:rStyle w:val="StyleUnderline"/>
        </w:rPr>
        <w:t xml:space="preserve"> to </w:t>
      </w:r>
      <w:r w:rsidRPr="00BA086E">
        <w:rPr>
          <w:rStyle w:val="StyleUnderline"/>
          <w:highlight w:val="cyan"/>
        </w:rPr>
        <w:t xml:space="preserve">forecast aggregate </w:t>
      </w:r>
      <w:r w:rsidRPr="00BA086E">
        <w:rPr>
          <w:rStyle w:val="StyleUnderline"/>
        </w:rPr>
        <w:t xml:space="preserve">national </w:t>
      </w:r>
      <w:r w:rsidRPr="00BA086E">
        <w:rPr>
          <w:rStyle w:val="StyleUnderline"/>
          <w:highlight w:val="cyan"/>
        </w:rPr>
        <w:t>seat losses</w:t>
      </w:r>
      <w:r w:rsidRPr="00BA086E">
        <w:rPr>
          <w:rStyle w:val="StyleUnderline"/>
        </w:rPr>
        <w:t xml:space="preserve"> or </w:t>
      </w:r>
      <w:r w:rsidRPr="00BA086E">
        <w:rPr>
          <w:rStyle w:val="StyleUnderline"/>
          <w:highlight w:val="cyan"/>
        </w:rPr>
        <w:t>gains</w:t>
      </w:r>
      <w:r w:rsidRPr="00BA086E">
        <w:rPr>
          <w:rStyle w:val="StyleUnderline"/>
        </w:rPr>
        <w:t xml:space="preserve"> by the </w:t>
      </w:r>
      <w:r w:rsidRPr="00BA086E">
        <w:rPr>
          <w:rStyle w:val="StyleUnderline"/>
          <w:highlight w:val="cyan"/>
        </w:rPr>
        <w:t>parties</w:t>
      </w:r>
      <w:r w:rsidRPr="00BA086E">
        <w:rPr>
          <w:rStyle w:val="StyleUnderline"/>
        </w:rPr>
        <w:t xml:space="preserve"> in </w:t>
      </w:r>
      <w:r w:rsidRPr="00BA086E">
        <w:rPr>
          <w:rStyle w:val="StyleUnderline"/>
          <w:highlight w:val="cyan"/>
        </w:rPr>
        <w:t>House elections</w:t>
      </w:r>
      <w:r w:rsidRPr="00BA086E">
        <w:rPr>
          <w:rStyle w:val="StyleUnderline"/>
        </w:rPr>
        <w:t xml:space="preserve">, I </w:t>
      </w:r>
      <w:r w:rsidRPr="00BA086E">
        <w:rPr>
          <w:rStyle w:val="StyleUnderline"/>
          <w:highlight w:val="cyan"/>
        </w:rPr>
        <w:t>evaluated</w:t>
      </w:r>
      <w:r w:rsidRPr="00BA086E">
        <w:rPr>
          <w:rStyle w:val="StyleUnderline"/>
        </w:rPr>
        <w:t xml:space="preserve"> the district-by-district </w:t>
      </w:r>
      <w:r w:rsidRPr="00BA086E">
        <w:rPr>
          <w:rStyle w:val="StyleUnderline"/>
          <w:highlight w:val="cyan"/>
        </w:rPr>
        <w:t>assessments</w:t>
      </w:r>
      <w:r w:rsidRPr="00BA086E">
        <w:rPr>
          <w:rStyle w:val="StyleUnderline"/>
        </w:rPr>
        <w:t xml:space="preserve"> of the status of House races </w:t>
      </w:r>
      <w:r w:rsidRPr="00BA086E">
        <w:rPr>
          <w:rStyle w:val="StyleUnderline"/>
          <w:highlight w:val="cyan"/>
        </w:rPr>
        <w:t>made by the Cook Political Report</w:t>
      </w:r>
      <w:r w:rsidRPr="00BA086E">
        <w:rPr>
          <w:rStyle w:val="StyleUnderline"/>
        </w:rPr>
        <w:t xml:space="preserve"> in elections </w:t>
      </w:r>
      <w:r w:rsidRPr="00BA086E">
        <w:rPr>
          <w:rStyle w:val="StyleUnderline"/>
          <w:highlight w:val="cyan"/>
        </w:rPr>
        <w:t>since</w:t>
      </w:r>
      <w:r w:rsidRPr="00BA086E">
        <w:rPr>
          <w:rStyle w:val="Emphasis"/>
          <w:highlight w:val="cyan"/>
        </w:rPr>
        <w:t xml:space="preserve"> 1984</w:t>
      </w:r>
      <w:r w:rsidRPr="00BA086E">
        <w:rPr>
          <w:sz w:val="12"/>
        </w:rPr>
        <w:t>. The district-by-district assessments rate the state of each House race on a scale as being “Solid,” “Likely,” or “Leaning” for either the Democrats or Republicans or as being a “Toss-up” when “either party has a good chance of winning.” Charlie Cook and his associates generously provided me with copies of their “House Races at a Glance” lists of campaign assessments for the months of July through October in the elections from 1984 to 2008. Since I was concerned about having a forecast prior to Labor Day, I used the latest “House Races at a Glance” assessments that were available between July and Labor Day. Unfortunately, since these ratings were not published between July and Labor Day for either 1986 or 1990, ratings in these two elections were not examined. This left eleven elections in which Cook’s ratings before Labor Day of the election year could be evaluated by a comparison to the actual election results in the districts. In most election years, the rating that was evaluated was made in August of the election year.</w:t>
      </w:r>
    </w:p>
    <w:p w14:paraId="20A13415" w14:textId="77777777" w:rsidR="0071395E" w:rsidRPr="00BA086E" w:rsidRDefault="0071395E" w:rsidP="0071395E">
      <w:pPr>
        <w:rPr>
          <w:sz w:val="12"/>
        </w:rPr>
      </w:pPr>
      <w:r w:rsidRPr="00BA086E">
        <w:rPr>
          <w:sz w:val="12"/>
        </w:rPr>
        <w:t>In evaluating the ratings, I compared the rating of each district in each year to the election outcome in the district. The summary accuracy of the ratings are presented as the percentage of districts in a rating category that were won by the expected party. Since neither party is an expected winner in the toss-up category, the percentage in these cases is that of the party previously occupying the seat (a hold). Because of redistricting and reapportionment, there are some elections in which there were districts in which the original party holding the seat could not be determined. The details of the evaluations are presented in Table 1.</w:t>
      </w:r>
    </w:p>
    <w:p w14:paraId="6357BB01" w14:textId="77777777" w:rsidR="0071395E" w:rsidRPr="00BA086E" w:rsidRDefault="0071395E" w:rsidP="0071395E">
      <w:pPr>
        <w:rPr>
          <w:u w:val="single"/>
        </w:rPr>
      </w:pPr>
      <w:r w:rsidRPr="00BA086E">
        <w:rPr>
          <w:sz w:val="12"/>
        </w:rPr>
        <w:t>Several aspects of the ratings’ success should be noted. First, the assessments have a very high accuracy rate</w:t>
      </w:r>
      <w:r w:rsidRPr="00BA086E">
        <w:rPr>
          <w:rStyle w:val="StyleUnderline"/>
        </w:rPr>
        <w:t xml:space="preserve">. </w:t>
      </w:r>
      <w:r w:rsidRPr="00BA086E">
        <w:rPr>
          <w:rStyle w:val="StyleUnderline"/>
          <w:highlight w:val="cyan"/>
        </w:rPr>
        <w:t xml:space="preserve">In the eleven elections, </w:t>
      </w:r>
      <w:r w:rsidRPr="00BA086E">
        <w:rPr>
          <w:rStyle w:val="Emphasis"/>
          <w:highlight w:val="cyan"/>
        </w:rPr>
        <w:t>97.5 percent</w:t>
      </w:r>
      <w:r w:rsidRPr="00BA086E">
        <w:rPr>
          <w:rStyle w:val="StyleUnderline"/>
        </w:rPr>
        <w:t xml:space="preserve"> (2,056 of 2,108) of </w:t>
      </w:r>
      <w:r w:rsidRPr="00BA086E">
        <w:rPr>
          <w:rStyle w:val="StyleUnderline"/>
          <w:highlight w:val="cyan"/>
        </w:rPr>
        <w:t>districts</w:t>
      </w:r>
      <w:r w:rsidRPr="00BA086E">
        <w:rPr>
          <w:rStyle w:val="StyleUnderline"/>
        </w:rPr>
        <w:t xml:space="preserve"> that were </w:t>
      </w:r>
      <w:r w:rsidRPr="00BA086E">
        <w:rPr>
          <w:rStyle w:val="StyleUnderline"/>
          <w:highlight w:val="cyan"/>
        </w:rPr>
        <w:t>rated</w:t>
      </w:r>
      <w:r w:rsidRPr="00BA086E">
        <w:rPr>
          <w:rStyle w:val="StyleUnderline"/>
        </w:rPr>
        <w:t xml:space="preserve"> as solidly, likely or </w:t>
      </w:r>
      <w:r w:rsidRPr="00BA086E">
        <w:rPr>
          <w:rStyle w:val="StyleUnderline"/>
          <w:highlight w:val="cyan"/>
        </w:rPr>
        <w:t>leaning to the Republicans</w:t>
      </w:r>
      <w:r w:rsidRPr="00BA086E">
        <w:rPr>
          <w:rStyle w:val="StyleUnderline"/>
        </w:rPr>
        <w:t xml:space="preserve"> were </w:t>
      </w:r>
      <w:r w:rsidRPr="00BA086E">
        <w:rPr>
          <w:rStyle w:val="StyleUnderline"/>
          <w:highlight w:val="cyan"/>
        </w:rPr>
        <w:t>won by the Republicans</w:t>
      </w:r>
      <w:r w:rsidRPr="00BA086E">
        <w:rPr>
          <w:rStyle w:val="StyleUnderline"/>
        </w:rPr>
        <w:t xml:space="preserve">. On the Democratic side, </w:t>
      </w:r>
      <w:r w:rsidRPr="00BA086E">
        <w:rPr>
          <w:rStyle w:val="Emphasis"/>
          <w:highlight w:val="cyan"/>
        </w:rPr>
        <w:t>97.8 percent</w:t>
      </w:r>
      <w:r w:rsidRPr="00BA086E">
        <w:rPr>
          <w:rStyle w:val="StyleUnderline"/>
        </w:rPr>
        <w:t xml:space="preserve"> (2,309 of 2,361) of </w:t>
      </w:r>
      <w:r w:rsidRPr="00BA086E">
        <w:rPr>
          <w:rStyle w:val="StyleUnderline"/>
          <w:highlight w:val="cyan"/>
        </w:rPr>
        <w:t>districts</w:t>
      </w:r>
      <w:r w:rsidRPr="00BA086E">
        <w:rPr>
          <w:rStyle w:val="StyleUnderline"/>
        </w:rPr>
        <w:t xml:space="preserve"> classified before Labor Day as solidly, likely, or </w:t>
      </w:r>
      <w:r w:rsidRPr="00BA086E">
        <w:rPr>
          <w:rStyle w:val="StyleUnderline"/>
          <w:highlight w:val="cyan"/>
        </w:rPr>
        <w:t>leaning</w:t>
      </w:r>
      <w:r w:rsidRPr="00BA086E">
        <w:rPr>
          <w:rStyle w:val="StyleUnderline"/>
        </w:rPr>
        <w:t xml:space="preserve"> to the </w:t>
      </w:r>
      <w:r w:rsidRPr="00BA086E">
        <w:rPr>
          <w:rStyle w:val="StyleUnderline"/>
          <w:highlight w:val="cyan"/>
        </w:rPr>
        <w:t>Democrats</w:t>
      </w:r>
      <w:r w:rsidRPr="00BA086E">
        <w:rPr>
          <w:rStyle w:val="StyleUnderline"/>
        </w:rPr>
        <w:t xml:space="preserve"> were </w:t>
      </w:r>
      <w:r w:rsidRPr="00BA086E">
        <w:rPr>
          <w:rStyle w:val="StyleUnderline"/>
          <w:highlight w:val="cyan"/>
        </w:rPr>
        <w:t>won</w:t>
      </w:r>
      <w:r w:rsidRPr="00BA086E">
        <w:rPr>
          <w:rStyle w:val="StyleUnderline"/>
        </w:rPr>
        <w:t xml:space="preserve"> by the Democrats.</w:t>
      </w:r>
    </w:p>
    <w:p w14:paraId="37AE0A1A" w14:textId="77777777" w:rsidR="0071395E" w:rsidRDefault="0071395E" w:rsidP="0071395E">
      <w:pPr>
        <w:rPr>
          <w:sz w:val="12"/>
        </w:rPr>
      </w:pPr>
      <w:r w:rsidRPr="00BA086E">
        <w:rPr>
          <w:sz w:val="12"/>
        </w:rPr>
        <w:t xml:space="preserve">Second, if a race is classified as solidly favoring a party, that party almost always ends up winning the contest. </w:t>
      </w:r>
      <w:r w:rsidRPr="00BA086E">
        <w:rPr>
          <w:rStyle w:val="StyleUnderline"/>
        </w:rPr>
        <w:t xml:space="preserve">In these eleven election years, there were </w:t>
      </w:r>
      <w:r w:rsidRPr="00BA086E">
        <w:rPr>
          <w:rStyle w:val="Emphasis"/>
          <w:highlight w:val="cyan"/>
        </w:rPr>
        <w:t>3,387</w:t>
      </w:r>
      <w:r w:rsidRPr="00BA086E">
        <w:rPr>
          <w:rStyle w:val="StyleUnderline"/>
          <w:highlight w:val="cyan"/>
        </w:rPr>
        <w:t xml:space="preserve"> races called as solid for a party</w:t>
      </w:r>
      <w:r w:rsidRPr="00BA086E">
        <w:rPr>
          <w:rStyle w:val="StyleUnderline"/>
        </w:rPr>
        <w:t xml:space="preserve"> and that party went on to </w:t>
      </w:r>
      <w:r w:rsidRPr="00BA086E">
        <w:rPr>
          <w:rStyle w:val="StyleUnderline"/>
          <w:highlight w:val="cyan"/>
        </w:rPr>
        <w:t xml:space="preserve">win </w:t>
      </w:r>
      <w:r w:rsidRPr="00BA086E">
        <w:rPr>
          <w:rStyle w:val="Emphasis"/>
          <w:highlight w:val="cyan"/>
        </w:rPr>
        <w:t>3,379</w:t>
      </w:r>
      <w:r w:rsidRPr="00BA086E">
        <w:rPr>
          <w:rStyle w:val="StyleUnderline"/>
          <w:highlight w:val="cyan"/>
        </w:rPr>
        <w:t xml:space="preserve"> of the elections </w:t>
      </w:r>
      <w:r w:rsidRPr="00BA086E">
        <w:rPr>
          <w:rStyle w:val="Emphasis"/>
          <w:highlight w:val="cyan"/>
        </w:rPr>
        <w:t>(99.8%).</w:t>
      </w:r>
      <w:r w:rsidRPr="00BA086E">
        <w:rPr>
          <w:sz w:val="12"/>
        </w:rPr>
        <w:t xml:space="preserve"> The rare losers were equally divided between the parties, four shocked Democrats and four shocked Republicans.</w:t>
      </w:r>
    </w:p>
    <w:p w14:paraId="2AC66123" w14:textId="77777777" w:rsidR="0071395E" w:rsidRDefault="0071395E" w:rsidP="0071395E">
      <w:pPr>
        <w:pStyle w:val="Heading4"/>
      </w:pPr>
      <w:r>
        <w:t>2---It actually does use the Polymarket</w:t>
      </w:r>
    </w:p>
    <w:p w14:paraId="17893F74" w14:textId="77777777" w:rsidR="0071395E" w:rsidRPr="00813C6F" w:rsidRDefault="0071395E" w:rsidP="0071395E">
      <w:r w:rsidRPr="00994664">
        <w:rPr>
          <w:rStyle w:val="Style13ptBold"/>
        </w:rPr>
        <w:t>Christopher 26</w:t>
      </w:r>
      <w:r w:rsidRPr="00813C6F">
        <w:t xml:space="preserve"> [Ayesha Aziz (I'm a crypto writer and an environmental scientist.), </w:t>
      </w:r>
      <w:r>
        <w:t>03-24-2025</w:t>
      </w:r>
      <w:r w:rsidRPr="00813C6F">
        <w:t xml:space="preserve">, " Polymarket Achieves 94% Accuracy in Predicting Events, New Research Finds," </w:t>
      </w:r>
      <w:r>
        <w:t>YahooFinance</w:t>
      </w:r>
      <w:r w:rsidRPr="00813C6F">
        <w:t>, https://finance.yahoo.com/news/polymarket-achieves-94-accuracy-predicting-010322785.html, shelbor]</w:t>
      </w:r>
    </w:p>
    <w:p w14:paraId="0754006A" w14:textId="77777777" w:rsidR="0071395E" w:rsidRPr="00813C6F" w:rsidRDefault="0071395E" w:rsidP="0071395E">
      <w:pPr>
        <w:rPr>
          <w:sz w:val="14"/>
        </w:rPr>
      </w:pPr>
      <w:r w:rsidRPr="00813C6F">
        <w:rPr>
          <w:rStyle w:val="StyleUnderline"/>
          <w:highlight w:val="cyan"/>
        </w:rPr>
        <w:t>Polymarket</w:t>
      </w:r>
      <w:r w:rsidRPr="00813C6F">
        <w:rPr>
          <w:rStyle w:val="StyleUnderline"/>
        </w:rPr>
        <w:t xml:space="preserve">, a decentralized prediction platform, has </w:t>
      </w:r>
      <w:r w:rsidRPr="00813C6F">
        <w:rPr>
          <w:rStyle w:val="StyleUnderline"/>
          <w:highlight w:val="cyan"/>
        </w:rPr>
        <w:t>demonstrated</w:t>
      </w:r>
      <w:r w:rsidRPr="00813C6F">
        <w:rPr>
          <w:rStyle w:val="StyleUnderline"/>
        </w:rPr>
        <w:t xml:space="preserve"> impressive </w:t>
      </w:r>
      <w:r w:rsidRPr="00813C6F">
        <w:rPr>
          <w:rStyle w:val="Emphasis"/>
          <w:highlight w:val="cyan"/>
        </w:rPr>
        <w:t>accuracy</w:t>
      </w:r>
      <w:r w:rsidRPr="00813C6F">
        <w:rPr>
          <w:rStyle w:val="StyleUnderline"/>
        </w:rPr>
        <w:t xml:space="preserve"> in forecasting events</w:t>
      </w:r>
      <w:r w:rsidRPr="00813C6F">
        <w:rPr>
          <w:sz w:val="14"/>
        </w:rPr>
        <w:t xml:space="preserve">. Research by data scientist Alex </w:t>
      </w:r>
      <w:r w:rsidRPr="00813C6F">
        <w:rPr>
          <w:rStyle w:val="StyleUnderline"/>
        </w:rPr>
        <w:t xml:space="preserve">McCullough shows the platform is around </w:t>
      </w:r>
      <w:r w:rsidRPr="00813C6F">
        <w:rPr>
          <w:rStyle w:val="Emphasis"/>
          <w:highlight w:val="cyan"/>
        </w:rPr>
        <w:t>90% accurate</w:t>
      </w:r>
      <w:r w:rsidRPr="00813C6F">
        <w:rPr>
          <w:rStyle w:val="StyleUnderline"/>
        </w:rPr>
        <w:t xml:space="preserve"> in predicting outcomes a </w:t>
      </w:r>
      <w:r w:rsidRPr="00813C6F">
        <w:rPr>
          <w:rStyle w:val="StyleUnderline"/>
          <w:highlight w:val="cyan"/>
        </w:rPr>
        <w:t>month ahead</w:t>
      </w:r>
      <w:r w:rsidRPr="00813C6F">
        <w:rPr>
          <w:rStyle w:val="StyleUnderline"/>
        </w:rPr>
        <w:t xml:space="preserve"> of time, and up to </w:t>
      </w:r>
      <w:r w:rsidRPr="00813C6F">
        <w:rPr>
          <w:rStyle w:val="Emphasis"/>
          <w:highlight w:val="cyan"/>
        </w:rPr>
        <w:t>94% accurate</w:t>
      </w:r>
      <w:r w:rsidRPr="00813C6F">
        <w:rPr>
          <w:rStyle w:val="StyleUnderline"/>
        </w:rPr>
        <w:t xml:space="preserve"> just </w:t>
      </w:r>
      <w:r w:rsidRPr="00813C6F">
        <w:rPr>
          <w:rStyle w:val="StyleUnderline"/>
          <w:highlight w:val="cyan"/>
        </w:rPr>
        <w:t>hours</w:t>
      </w:r>
      <w:r w:rsidRPr="00813C6F">
        <w:rPr>
          <w:rStyle w:val="StyleUnderline"/>
        </w:rPr>
        <w:t xml:space="preserve"> </w:t>
      </w:r>
      <w:r w:rsidRPr="00813C6F">
        <w:rPr>
          <w:rStyle w:val="StyleUnderline"/>
          <w:highlight w:val="cyan"/>
        </w:rPr>
        <w:t xml:space="preserve">before </w:t>
      </w:r>
      <w:r w:rsidRPr="00813C6F">
        <w:rPr>
          <w:rStyle w:val="StyleUnderline"/>
        </w:rPr>
        <w:t>an event occurs</w:t>
      </w:r>
      <w:r w:rsidRPr="00813C6F">
        <w:rPr>
          <w:sz w:val="14"/>
        </w:rPr>
        <w:t>. McCullough conducted an analysis using a Dune dashboard, studying Polymarket's historical data and excluding markets with probabilities over 90% or under 10% to avoid skewed results.</w:t>
      </w:r>
    </w:p>
    <w:p w14:paraId="3CA0899F" w14:textId="77777777" w:rsidR="0071395E" w:rsidRPr="00813C6F" w:rsidRDefault="0071395E" w:rsidP="0071395E">
      <w:pPr>
        <w:rPr>
          <w:sz w:val="14"/>
        </w:rPr>
      </w:pPr>
      <w:r w:rsidRPr="00813C6F">
        <w:rPr>
          <w:sz w:val="14"/>
        </w:rPr>
        <w:t>The study found that Polymarket tends to slightly overestimate event probabilities. This could be due to biases like acquiescence bias, herd mentality, and a preference for high-risk bets. Additionally, low liquidity in certain markets may influence predictions, especially when there are fewer participants involved.</w:t>
      </w:r>
    </w:p>
    <w:p w14:paraId="75CC6B8E" w14:textId="77777777" w:rsidR="0071395E" w:rsidRPr="00813C6F" w:rsidRDefault="0071395E" w:rsidP="0071395E">
      <w:pPr>
        <w:rPr>
          <w:sz w:val="14"/>
        </w:rPr>
      </w:pPr>
      <w:r w:rsidRPr="00813C6F">
        <w:rPr>
          <w:rStyle w:val="StyleUnderline"/>
          <w:highlight w:val="cyan"/>
        </w:rPr>
        <w:t>Longer-term markets</w:t>
      </w:r>
      <w:r w:rsidRPr="00813C6F">
        <w:rPr>
          <w:rStyle w:val="StyleUnderline"/>
        </w:rPr>
        <w:t xml:space="preserve">, which require users to predict events far in the future, </w:t>
      </w:r>
      <w:r w:rsidRPr="00813C6F">
        <w:rPr>
          <w:rStyle w:val="StyleUnderline"/>
          <w:highlight w:val="cyan"/>
        </w:rPr>
        <w:t>are</w:t>
      </w:r>
      <w:r w:rsidRPr="00813C6F">
        <w:rPr>
          <w:rStyle w:val="StyleUnderline"/>
        </w:rPr>
        <w:t xml:space="preserve"> typically </w:t>
      </w:r>
      <w:r w:rsidRPr="00813C6F">
        <w:rPr>
          <w:rStyle w:val="Emphasis"/>
          <w:highlight w:val="cyan"/>
        </w:rPr>
        <w:t>more accurate</w:t>
      </w:r>
      <w:r w:rsidRPr="00813C6F">
        <w:rPr>
          <w:rStyle w:val="StyleUnderline"/>
        </w:rPr>
        <w:t xml:space="preserve">. These markets </w:t>
      </w:r>
      <w:r w:rsidRPr="00813C6F">
        <w:rPr>
          <w:rStyle w:val="StyleUnderline"/>
          <w:highlight w:val="cyan"/>
        </w:rPr>
        <w:t>tend</w:t>
      </w:r>
      <w:r w:rsidRPr="00813C6F">
        <w:rPr>
          <w:rStyle w:val="StyleUnderline"/>
        </w:rPr>
        <w:t xml:space="preserve"> to have </w:t>
      </w:r>
      <w:r w:rsidRPr="00813C6F">
        <w:rPr>
          <w:rStyle w:val="StyleUnderline"/>
          <w:highlight w:val="cyan"/>
        </w:rPr>
        <w:t>a</w:t>
      </w:r>
      <w:r w:rsidRPr="00813C6F">
        <w:rPr>
          <w:rStyle w:val="StyleUnderline"/>
        </w:rPr>
        <w:t xml:space="preserve"> </w:t>
      </w:r>
      <w:r w:rsidRPr="00813C6F">
        <w:rPr>
          <w:rStyle w:val="StyleUnderline"/>
          <w:highlight w:val="cyan"/>
        </w:rPr>
        <w:t>greater</w:t>
      </w:r>
      <w:r w:rsidRPr="00813C6F">
        <w:rPr>
          <w:rStyle w:val="StyleUnderline"/>
        </w:rPr>
        <w:t xml:space="preserve"> number of </w:t>
      </w:r>
      <w:r w:rsidRPr="00813C6F">
        <w:rPr>
          <w:rStyle w:val="Emphasis"/>
          <w:highlight w:val="cyan"/>
        </w:rPr>
        <w:t>unlikely outcomes</w:t>
      </w:r>
      <w:r w:rsidRPr="00813C6F">
        <w:rPr>
          <w:rStyle w:val="StyleUnderline"/>
        </w:rPr>
        <w:t>, making it easier to predict the eventual result.</w:t>
      </w:r>
      <w:r w:rsidRPr="00813C6F">
        <w:rPr>
          <w:sz w:val="14"/>
        </w:rPr>
        <w:t xml:space="preserve"> </w:t>
      </w:r>
      <w:r w:rsidRPr="00813C6F">
        <w:rPr>
          <w:rStyle w:val="StyleUnderline"/>
        </w:rPr>
        <w:t xml:space="preserve">McCullough highlighted the </w:t>
      </w:r>
      <w:r w:rsidRPr="00813C6F">
        <w:rPr>
          <w:rStyle w:val="StyleUnderline"/>
          <w:highlight w:val="cyan"/>
        </w:rPr>
        <w:t>example</w:t>
      </w:r>
      <w:r w:rsidRPr="00813C6F">
        <w:rPr>
          <w:rStyle w:val="StyleUnderline"/>
        </w:rPr>
        <w:t xml:space="preserve"> of Gavin </w:t>
      </w:r>
      <w:r w:rsidRPr="00813C6F">
        <w:rPr>
          <w:rStyle w:val="StyleUnderline"/>
          <w:highlight w:val="cyan"/>
        </w:rPr>
        <w:t>Newsom’s</w:t>
      </w:r>
      <w:r w:rsidRPr="00813C6F">
        <w:rPr>
          <w:rStyle w:val="StyleUnderline"/>
        </w:rPr>
        <w:t xml:space="preserve"> </w:t>
      </w:r>
      <w:r w:rsidRPr="00813C6F">
        <w:rPr>
          <w:rStyle w:val="StyleUnderline"/>
          <w:highlight w:val="cyan"/>
        </w:rPr>
        <w:t>chances</w:t>
      </w:r>
      <w:r w:rsidRPr="00813C6F">
        <w:rPr>
          <w:rStyle w:val="StyleUnderline"/>
        </w:rPr>
        <w:t xml:space="preserve"> in the U.S. </w:t>
      </w:r>
      <w:r w:rsidRPr="00813C6F">
        <w:rPr>
          <w:rStyle w:val="Emphasis"/>
          <w:highlight w:val="cyan"/>
        </w:rPr>
        <w:t>presidential election</w:t>
      </w:r>
      <w:r w:rsidRPr="00813C6F">
        <w:rPr>
          <w:rStyle w:val="StyleUnderline"/>
        </w:rPr>
        <w:t xml:space="preserve">. </w:t>
      </w:r>
      <w:r w:rsidRPr="00813C6F">
        <w:rPr>
          <w:sz w:val="14"/>
        </w:rPr>
        <w:t>The $54 million market on his potential presidency reflected the predictable outcome that Newsom would not win, boosting the overall accuracy of Polymarket’s long-term predictions.</w:t>
      </w:r>
    </w:p>
    <w:p w14:paraId="49015811" w14:textId="77777777" w:rsidR="0071395E" w:rsidRPr="006F64F6" w:rsidRDefault="0071395E" w:rsidP="0071395E">
      <w:pPr>
        <w:pStyle w:val="Heading4"/>
        <w:numPr>
          <w:ilvl w:val="0"/>
          <w:numId w:val="52"/>
        </w:numPr>
        <w:tabs>
          <w:tab w:val="num" w:pos="1440"/>
        </w:tabs>
        <w:ind w:left="1440"/>
      </w:pPr>
      <w:r w:rsidRPr="006F64F6">
        <w:t>Voter intimidation.</w:t>
      </w:r>
    </w:p>
    <w:p w14:paraId="539C558C" w14:textId="77777777" w:rsidR="0071395E" w:rsidRPr="006F64F6" w:rsidRDefault="0071395E" w:rsidP="0071395E">
      <w:r w:rsidRPr="006F64F6">
        <w:rPr>
          <w:rStyle w:val="Style13ptBold"/>
        </w:rPr>
        <w:t>Wendler ’02-08</w:t>
      </w:r>
      <w:r w:rsidRPr="006F64F6">
        <w:t xml:space="preserve"> [Jacob; Jacob joined POLITICO as a breaking news intern in 2025, covering everything from the battle over the future of Young Republicans and the subsequent post-texting scandal meltdown to how states are preparing for the impact of the One Big Beautiful Bill. He has also contributed to POLITICO Nightly, Morning Score and the National Security Daily newsletter. “Democrats sound alarm about possible voter intimidation in midterms”, Politico, https://www.politico.com/news/2026/02/08/democrats-sound-alarm-voter-intimidation-midterms-00770677, pbr] </w:t>
      </w:r>
    </w:p>
    <w:p w14:paraId="2F8ABFBD" w14:textId="77777777" w:rsidR="0071395E" w:rsidRPr="006F64F6" w:rsidRDefault="0071395E" w:rsidP="0071395E">
      <w:pPr>
        <w:rPr>
          <w:sz w:val="16"/>
        </w:rPr>
      </w:pPr>
      <w:r w:rsidRPr="006F64F6">
        <w:rPr>
          <w:rStyle w:val="Emphasis"/>
          <w:highlight w:val="cyan"/>
        </w:rPr>
        <w:t>Dem</w:t>
      </w:r>
      <w:r w:rsidRPr="006F64F6">
        <w:rPr>
          <w:rStyle w:val="StyleUnderline"/>
        </w:rPr>
        <w:t>ocratic senator</w:t>
      </w:r>
      <w:r w:rsidRPr="006F64F6">
        <w:rPr>
          <w:rStyle w:val="Emphasis"/>
          <w:highlight w:val="cyan"/>
        </w:rPr>
        <w:t>s</w:t>
      </w:r>
      <w:r w:rsidRPr="006F64F6">
        <w:rPr>
          <w:rStyle w:val="StyleUnderline"/>
        </w:rPr>
        <w:t xml:space="preserve"> </w:t>
      </w:r>
      <w:r w:rsidRPr="006F64F6">
        <w:rPr>
          <w:rStyle w:val="StyleUnderline"/>
          <w:highlight w:val="cyan"/>
        </w:rPr>
        <w:t>warned</w:t>
      </w:r>
      <w:r w:rsidRPr="006F64F6">
        <w:rPr>
          <w:sz w:val="16"/>
        </w:rPr>
        <w:t xml:space="preserve"> that the </w:t>
      </w:r>
      <w:r w:rsidRPr="006F64F6">
        <w:rPr>
          <w:rStyle w:val="Emphasis"/>
        </w:rPr>
        <w:t>Trump</w:t>
      </w:r>
      <w:r w:rsidRPr="006F64F6">
        <w:rPr>
          <w:sz w:val="16"/>
        </w:rPr>
        <w:t xml:space="preserve"> administration </w:t>
      </w:r>
      <w:r w:rsidRPr="006F64F6">
        <w:rPr>
          <w:rStyle w:val="StyleUnderline"/>
          <w:highlight w:val="cyan"/>
        </w:rPr>
        <w:t xml:space="preserve">could deploy </w:t>
      </w:r>
      <w:r w:rsidRPr="006F64F6">
        <w:rPr>
          <w:rStyle w:val="Emphasis"/>
          <w:highlight w:val="cyan"/>
        </w:rPr>
        <w:t>ICE</w:t>
      </w:r>
      <w:r w:rsidRPr="006F64F6">
        <w:rPr>
          <w:rStyle w:val="StyleUnderline"/>
        </w:rPr>
        <w:t xml:space="preserve"> officers </w:t>
      </w:r>
      <w:r w:rsidRPr="006F64F6">
        <w:rPr>
          <w:rStyle w:val="StyleUnderline"/>
          <w:highlight w:val="cyan"/>
        </w:rPr>
        <w:t>at</w:t>
      </w:r>
      <w:r w:rsidRPr="006F64F6">
        <w:rPr>
          <w:rStyle w:val="StyleUnderline"/>
        </w:rPr>
        <w:t xml:space="preserve"> or near </w:t>
      </w:r>
      <w:r w:rsidRPr="006F64F6">
        <w:rPr>
          <w:rStyle w:val="StyleUnderline"/>
          <w:highlight w:val="cyan"/>
        </w:rPr>
        <w:t>polling places</w:t>
      </w:r>
      <w:r w:rsidRPr="006F64F6">
        <w:rPr>
          <w:rStyle w:val="StyleUnderline"/>
        </w:rPr>
        <w:t xml:space="preserve"> in </w:t>
      </w:r>
      <w:r w:rsidRPr="006F64F6">
        <w:rPr>
          <w:rStyle w:val="Emphasis"/>
        </w:rPr>
        <w:t>November</w:t>
      </w:r>
      <w:r w:rsidRPr="006F64F6">
        <w:rPr>
          <w:sz w:val="16"/>
        </w:rPr>
        <w:t>, raising concern about recent comments from President Donald Trump and his allies.</w:t>
      </w:r>
    </w:p>
    <w:p w14:paraId="78EA945E" w14:textId="77777777" w:rsidR="0071395E" w:rsidRPr="006F64F6" w:rsidRDefault="0071395E" w:rsidP="0071395E">
      <w:pPr>
        <w:rPr>
          <w:sz w:val="16"/>
        </w:rPr>
      </w:pPr>
      <w:r w:rsidRPr="006F64F6">
        <w:rPr>
          <w:sz w:val="16"/>
        </w:rPr>
        <w:t>The response comes after Trump said in a Tuesday podcast interview that “the Republicans ought to nationalize the voting,” repeating debunked conspiracy theories about widespread voter fraud in the 2020 elections. He said the GOP “should take over the voting in at least 15 places,” but did not specify which states he was referring to, nor did he acknowledge that the Constitution grants states explicit authority over election administration.</w:t>
      </w:r>
    </w:p>
    <w:p w14:paraId="5A4ACAC4" w14:textId="77777777" w:rsidR="0071395E" w:rsidRPr="006F64F6" w:rsidRDefault="0071395E" w:rsidP="0071395E">
      <w:pPr>
        <w:rPr>
          <w:sz w:val="16"/>
        </w:rPr>
      </w:pPr>
      <w:r w:rsidRPr="006F64F6">
        <w:rPr>
          <w:sz w:val="16"/>
        </w:rPr>
        <w:t>Sen. Mark Warner (D-Va.) said in a Sunday interview with CBS’ “Face the Nation” that “this is uncharted territory,” pointing to Trump’s Tuesday comments and the administration’s nationwide immigration crackdown.</w:t>
      </w:r>
    </w:p>
    <w:p w14:paraId="02519B59" w14:textId="77777777" w:rsidR="0071395E" w:rsidRPr="006F64F6" w:rsidRDefault="0071395E" w:rsidP="0071395E">
      <w:pPr>
        <w:rPr>
          <w:sz w:val="16"/>
        </w:rPr>
      </w:pPr>
      <w:r w:rsidRPr="006F64F6">
        <w:rPr>
          <w:sz w:val="16"/>
        </w:rPr>
        <w:t>“</w:t>
      </w:r>
      <w:r w:rsidRPr="006F64F6">
        <w:rPr>
          <w:rStyle w:val="StyleUnderline"/>
          <w:highlight w:val="cyan"/>
        </w:rPr>
        <w:t xml:space="preserve">There is a very </w:t>
      </w:r>
      <w:r w:rsidRPr="006F64F6">
        <w:rPr>
          <w:rStyle w:val="Emphasis"/>
          <w:highlight w:val="cyan"/>
        </w:rPr>
        <w:t>real threat</w:t>
      </w:r>
      <w:r w:rsidRPr="006F64F6">
        <w:rPr>
          <w:sz w:val="16"/>
        </w:rPr>
        <w:t xml:space="preserve">, without reforms at ICE, that you could have ICE patrols around polling stations,” Warner told host Margaret Brennan. “And people would say, ‘Well, why would that matter if you’re all American citizens?’ We’ve seen ICE discriminate against Latino families. We’ve seen, as well, mixed families where someone may be legal and others not. </w:t>
      </w:r>
      <w:r w:rsidRPr="006F64F6">
        <w:rPr>
          <w:rStyle w:val="StyleUnderline"/>
          <w:highlight w:val="cyan"/>
        </w:rPr>
        <w:t>And</w:t>
      </w:r>
      <w:r w:rsidRPr="006F64F6">
        <w:rPr>
          <w:rStyle w:val="StyleUnderline"/>
        </w:rPr>
        <w:t xml:space="preserve"> candidly, </w:t>
      </w:r>
      <w:r w:rsidRPr="006F64F6">
        <w:rPr>
          <w:rStyle w:val="StyleUnderline"/>
          <w:highlight w:val="cyan"/>
        </w:rPr>
        <w:t xml:space="preserve">you don’t need to do a lot to </w:t>
      </w:r>
      <w:r w:rsidRPr="006F64F6">
        <w:rPr>
          <w:rStyle w:val="Emphasis"/>
          <w:highlight w:val="cyan"/>
        </w:rPr>
        <w:t>discourage</w:t>
      </w:r>
      <w:r w:rsidRPr="006F64F6">
        <w:rPr>
          <w:rStyle w:val="StyleUnderline"/>
          <w:highlight w:val="cyan"/>
        </w:rPr>
        <w:t xml:space="preserve"> people from </w:t>
      </w:r>
      <w:r w:rsidRPr="006F64F6">
        <w:rPr>
          <w:rStyle w:val="Emphasis"/>
          <w:highlight w:val="cyan"/>
        </w:rPr>
        <w:t>voting</w:t>
      </w:r>
      <w:r w:rsidRPr="006F64F6">
        <w:rPr>
          <w:sz w:val="16"/>
          <w:highlight w:val="cyan"/>
        </w:rPr>
        <w:t>.</w:t>
      </w:r>
      <w:r w:rsidRPr="006F64F6">
        <w:rPr>
          <w:sz w:val="16"/>
        </w:rPr>
        <w:t>”</w:t>
      </w:r>
    </w:p>
    <w:p w14:paraId="0FC14627" w14:textId="77777777" w:rsidR="0071395E" w:rsidRPr="006F64F6" w:rsidRDefault="0071395E" w:rsidP="0071395E">
      <w:pPr>
        <w:rPr>
          <w:sz w:val="16"/>
        </w:rPr>
      </w:pPr>
      <w:r w:rsidRPr="006F64F6">
        <w:rPr>
          <w:sz w:val="16"/>
        </w:rPr>
        <w:t xml:space="preserve">White House press secretary Karoline Leavitt attempted to walk Trump’s comments back Tuesday, insisting that “the president believes in the United States Constitution.” But hours later, </w:t>
      </w:r>
      <w:r w:rsidRPr="006F64F6">
        <w:rPr>
          <w:rStyle w:val="StyleUnderline"/>
          <w:highlight w:val="cyan"/>
        </w:rPr>
        <w:t>Trump</w:t>
      </w:r>
      <w:r w:rsidRPr="006F64F6">
        <w:rPr>
          <w:sz w:val="16"/>
          <w:highlight w:val="cyan"/>
        </w:rPr>
        <w:t xml:space="preserve"> </w:t>
      </w:r>
      <w:r w:rsidRPr="006F64F6">
        <w:rPr>
          <w:rStyle w:val="Emphasis"/>
          <w:highlight w:val="cyan"/>
        </w:rPr>
        <w:t>doubled down</w:t>
      </w:r>
      <w:r w:rsidRPr="006F64F6">
        <w:rPr>
          <w:sz w:val="16"/>
        </w:rPr>
        <w:t xml:space="preserve">, </w:t>
      </w:r>
      <w:r w:rsidRPr="006F64F6">
        <w:rPr>
          <w:rStyle w:val="StyleUnderline"/>
        </w:rPr>
        <w:t>telling reporters</w:t>
      </w:r>
      <w:r w:rsidRPr="006F64F6">
        <w:rPr>
          <w:sz w:val="16"/>
        </w:rPr>
        <w:t xml:space="preserve"> in the Oval Office that “</w:t>
      </w:r>
      <w:r w:rsidRPr="006F64F6">
        <w:rPr>
          <w:rStyle w:val="StyleUnderline"/>
          <w:highlight w:val="cyan"/>
        </w:rPr>
        <w:t xml:space="preserve">the federal government </w:t>
      </w:r>
      <w:r w:rsidRPr="006F64F6">
        <w:rPr>
          <w:rStyle w:val="Emphasis"/>
          <w:highlight w:val="cyan"/>
        </w:rPr>
        <w:t>should get involved</w:t>
      </w:r>
      <w:r w:rsidRPr="006F64F6">
        <w:rPr>
          <w:rStyle w:val="StyleUnderline"/>
        </w:rPr>
        <w:t xml:space="preserve">” </w:t>
      </w:r>
      <w:r w:rsidRPr="006F64F6">
        <w:rPr>
          <w:rStyle w:val="StyleUnderline"/>
          <w:highlight w:val="cyan"/>
        </w:rPr>
        <w:t>in elections</w:t>
      </w:r>
      <w:r w:rsidRPr="006F64F6">
        <w:rPr>
          <w:rStyle w:val="StyleUnderline"/>
        </w:rPr>
        <w:t xml:space="preserve"> in </w:t>
      </w:r>
      <w:r w:rsidRPr="006F64F6">
        <w:rPr>
          <w:rStyle w:val="Emphasis"/>
        </w:rPr>
        <w:t>certain places</w:t>
      </w:r>
      <w:r w:rsidRPr="006F64F6">
        <w:rPr>
          <w:sz w:val="16"/>
        </w:rPr>
        <w:t>.</w:t>
      </w:r>
    </w:p>
    <w:p w14:paraId="7E2832A0" w14:textId="14C4E531" w:rsidR="0071395E" w:rsidRPr="006F64F6" w:rsidRDefault="0071395E" w:rsidP="0071395E">
      <w:pPr>
        <w:rPr>
          <w:sz w:val="16"/>
        </w:rPr>
      </w:pPr>
      <w:r w:rsidRPr="006F64F6">
        <w:rPr>
          <w:sz w:val="16"/>
        </w:rPr>
        <w:t>He added that “</w:t>
      </w:r>
      <w:r w:rsidRPr="006F64F6">
        <w:rPr>
          <w:rStyle w:val="StyleUnderline"/>
        </w:rPr>
        <w:t xml:space="preserve">a state is an </w:t>
      </w:r>
      <w:r w:rsidRPr="006F64F6">
        <w:rPr>
          <w:rStyle w:val="Emphasis"/>
        </w:rPr>
        <w:t>agent</w:t>
      </w:r>
      <w:r w:rsidRPr="006F64F6">
        <w:rPr>
          <w:rStyle w:val="StyleUnderline"/>
        </w:rPr>
        <w:t xml:space="preserve"> for the </w:t>
      </w:r>
      <w:r w:rsidRPr="006F64F6">
        <w:rPr>
          <w:rStyle w:val="Emphasis"/>
        </w:rPr>
        <w:t>federal government</w:t>
      </w:r>
      <w:r w:rsidRPr="006F64F6">
        <w:rPr>
          <w:rStyle w:val="StyleUnderline"/>
        </w:rPr>
        <w:t xml:space="preserve"> in elections” — a claim the president made last summer when he vowed to sign an </w:t>
      </w:r>
      <w:r w:rsidRPr="006F64F6">
        <w:rPr>
          <w:rStyle w:val="Emphasis"/>
        </w:rPr>
        <w:t>executive order</w:t>
      </w:r>
      <w:r w:rsidRPr="006F64F6">
        <w:rPr>
          <w:rStyle w:val="StyleUnderline"/>
        </w:rPr>
        <w:t xml:space="preserve"> bringing “honesty” to the midterm elections.</w:t>
      </w:r>
      <w:r w:rsidRPr="006F64F6">
        <w:rPr>
          <w:sz w:val="16"/>
        </w:rPr>
        <w:t xml:space="preserve"> In response, critics have noted that Section 4 of Article 1 of the Constitution states: “The Times, Places and Manner of holding Elections for Senators and Representatives, shall be prescribed in each State by the Legislature thereof.”</w:t>
      </w:r>
    </w:p>
    <w:p w14:paraId="672B2573" w14:textId="77777777" w:rsidR="0071395E" w:rsidRDefault="0071395E" w:rsidP="0071395E">
      <w:pPr>
        <w:pStyle w:val="Heading4"/>
        <w:numPr>
          <w:ilvl w:val="0"/>
          <w:numId w:val="52"/>
        </w:numPr>
        <w:tabs>
          <w:tab w:val="num" w:pos="1440"/>
        </w:tabs>
        <w:ind w:left="1440"/>
      </w:pPr>
      <w:r w:rsidRPr="006F64F6">
        <w:t>Fundraising.</w:t>
      </w:r>
    </w:p>
    <w:p w14:paraId="7D489A65" w14:textId="77777777" w:rsidR="0071395E" w:rsidRPr="006F64F6" w:rsidRDefault="0071395E" w:rsidP="0071395E">
      <w:r w:rsidRPr="006F64F6">
        <w:rPr>
          <w:rStyle w:val="Style13ptBold"/>
        </w:rPr>
        <w:t>Alfaro, et al. ’02-02</w:t>
      </w:r>
      <w:r w:rsidRPr="006F64F6">
        <w:t xml:space="preserve"> [Mariana; reporter for The Washington Post's breaking political news team. Previously, she co-anchored Post Politics Now. Mariana joined The Post in 2019 as a researcher for the Daily 202. Before that, she interned at the New York Times, the Wall Street Journal, Insider and The Texas Tribune. Mariana graduated from Northwestern University's Medill School. Clara Ence Morse; a political data reporter at The Washington Post. She joined The Post as the Investigative Reporting Workshop intern with the Data team, and previously served as the editor in chief of the Columbia Daily Spectator. Columbia University, BA in Philosophy, Minor in Statistics and Maegan Vazquez; a politics breaking news reporter based in Washington. She joined The Washington Post in 2023. Her work covering the Trump assassination attempt was part of the Post’s coverage that won the 2025 Pulitzer Prize for Breaking News. She previously worked at CNN for five years, writing for CNN.com as a breaking news reporter and then a White House reporter. She grew up in Laredo, Texas, and is a graduate of New York University. “Trump team has $400 million, and 5 other campaign money takeaways” Washington Post, https://www.washingtonpost.com/politics/2026/02/02/trump-pac-fundraising-midterms/, pbr] </w:t>
      </w:r>
    </w:p>
    <w:p w14:paraId="65580AED" w14:textId="77777777" w:rsidR="0071395E" w:rsidRPr="006F64F6" w:rsidRDefault="0071395E" w:rsidP="0071395E">
      <w:pPr>
        <w:rPr>
          <w:rStyle w:val="StyleUnderline"/>
        </w:rPr>
      </w:pPr>
      <w:r w:rsidRPr="00E42EE5">
        <w:rPr>
          <w:sz w:val="16"/>
        </w:rPr>
        <w:t xml:space="preserve">President Donald </w:t>
      </w:r>
      <w:r w:rsidRPr="00E42EE5">
        <w:rPr>
          <w:rStyle w:val="Emphasis"/>
          <w:highlight w:val="cyan"/>
        </w:rPr>
        <w:t>Trump</w:t>
      </w:r>
      <w:r w:rsidRPr="00E42EE5">
        <w:rPr>
          <w:sz w:val="16"/>
        </w:rPr>
        <w:t xml:space="preserve">, through an array of allied groups, </w:t>
      </w:r>
      <w:r w:rsidRPr="006F64F6">
        <w:rPr>
          <w:rStyle w:val="StyleUnderline"/>
        </w:rPr>
        <w:t xml:space="preserve">has </w:t>
      </w:r>
      <w:r w:rsidRPr="00E42EE5">
        <w:rPr>
          <w:rStyle w:val="StyleUnderline"/>
          <w:highlight w:val="cyan"/>
        </w:rPr>
        <w:t>stockpiled</w:t>
      </w:r>
      <w:r w:rsidRPr="00E42EE5">
        <w:rPr>
          <w:sz w:val="16"/>
        </w:rPr>
        <w:t xml:space="preserve"> nearly </w:t>
      </w:r>
      <w:r w:rsidRPr="00E42EE5">
        <w:rPr>
          <w:rStyle w:val="Emphasis"/>
          <w:highlight w:val="cyan"/>
        </w:rPr>
        <w:t>$400 million</w:t>
      </w:r>
      <w:r w:rsidRPr="006F64F6">
        <w:rPr>
          <w:rStyle w:val="StyleUnderline"/>
        </w:rPr>
        <w:t>,</w:t>
      </w:r>
      <w:r w:rsidRPr="00E42EE5">
        <w:rPr>
          <w:sz w:val="16"/>
        </w:rPr>
        <w:t xml:space="preserve"> according to the latest campaign finance report, money </w:t>
      </w:r>
      <w:r w:rsidRPr="006F64F6">
        <w:rPr>
          <w:rStyle w:val="StyleUnderline"/>
        </w:rPr>
        <w:t xml:space="preserve">that he could </w:t>
      </w:r>
      <w:r w:rsidRPr="006F64F6">
        <w:rPr>
          <w:rStyle w:val="Emphasis"/>
        </w:rPr>
        <w:t>deploy</w:t>
      </w:r>
      <w:r w:rsidRPr="006F64F6">
        <w:rPr>
          <w:rStyle w:val="StyleUnderline"/>
        </w:rPr>
        <w:t xml:space="preserve"> </w:t>
      </w:r>
      <w:r w:rsidRPr="00E42EE5">
        <w:rPr>
          <w:rStyle w:val="StyleUnderline"/>
          <w:highlight w:val="cyan"/>
        </w:rPr>
        <w:t xml:space="preserve">to </w:t>
      </w:r>
      <w:r w:rsidRPr="00E42EE5">
        <w:rPr>
          <w:rStyle w:val="Emphasis"/>
          <w:highlight w:val="cyan"/>
        </w:rPr>
        <w:t>boost</w:t>
      </w:r>
      <w:r w:rsidRPr="006F64F6">
        <w:rPr>
          <w:rStyle w:val="StyleUnderline"/>
        </w:rPr>
        <w:t xml:space="preserve"> the campaigns of </w:t>
      </w:r>
      <w:r w:rsidRPr="006F64F6">
        <w:rPr>
          <w:rStyle w:val="Emphasis"/>
        </w:rPr>
        <w:t>Republicans</w:t>
      </w:r>
      <w:r w:rsidRPr="006F64F6">
        <w:rPr>
          <w:rStyle w:val="StyleUnderline"/>
        </w:rPr>
        <w:t xml:space="preserve"> in the </w:t>
      </w:r>
      <w:r w:rsidRPr="00E42EE5">
        <w:rPr>
          <w:rStyle w:val="Emphasis"/>
          <w:highlight w:val="cyan"/>
        </w:rPr>
        <w:t>midterm</w:t>
      </w:r>
      <w:r w:rsidRPr="006F64F6">
        <w:rPr>
          <w:rStyle w:val="StyleUnderline"/>
        </w:rPr>
        <w:t xml:space="preserve"> election</w:t>
      </w:r>
      <w:r w:rsidRPr="00E42EE5">
        <w:rPr>
          <w:rStyle w:val="Emphasis"/>
          <w:highlight w:val="cyan"/>
        </w:rPr>
        <w:t>s</w:t>
      </w:r>
      <w:r w:rsidRPr="006F64F6">
        <w:rPr>
          <w:rStyle w:val="StyleUnderline"/>
        </w:rPr>
        <w:t>.</w:t>
      </w:r>
    </w:p>
    <w:p w14:paraId="7DA81836" w14:textId="77777777" w:rsidR="0071395E" w:rsidRPr="00E42EE5" w:rsidRDefault="0071395E" w:rsidP="0071395E">
      <w:pPr>
        <w:rPr>
          <w:sz w:val="16"/>
        </w:rPr>
      </w:pPr>
      <w:r w:rsidRPr="00E42EE5">
        <w:rPr>
          <w:sz w:val="16"/>
        </w:rPr>
        <w:t xml:space="preserve">Meanwhile, </w:t>
      </w:r>
      <w:r w:rsidRPr="006F64F6">
        <w:rPr>
          <w:rStyle w:val="StyleUnderline"/>
        </w:rPr>
        <w:t xml:space="preserve">the national </w:t>
      </w:r>
      <w:r w:rsidRPr="00E42EE5">
        <w:rPr>
          <w:rStyle w:val="Emphasis"/>
          <w:highlight w:val="cyan"/>
        </w:rPr>
        <w:t>Dem</w:t>
      </w:r>
      <w:r w:rsidRPr="006F64F6">
        <w:rPr>
          <w:rStyle w:val="StyleUnderline"/>
        </w:rPr>
        <w:t xml:space="preserve">ocratic Party </w:t>
      </w:r>
      <w:r w:rsidRPr="006F64F6">
        <w:rPr>
          <w:rStyle w:val="Emphasis"/>
        </w:rPr>
        <w:t>lags</w:t>
      </w:r>
      <w:r w:rsidRPr="006F64F6">
        <w:rPr>
          <w:rStyle w:val="StyleUnderline"/>
        </w:rPr>
        <w:t xml:space="preserve"> well behind its </w:t>
      </w:r>
      <w:r w:rsidRPr="006F64F6">
        <w:rPr>
          <w:rStyle w:val="Emphasis"/>
        </w:rPr>
        <w:t>counterpart</w:t>
      </w:r>
      <w:r w:rsidRPr="006F64F6">
        <w:rPr>
          <w:rStyle w:val="StyleUnderline"/>
        </w:rPr>
        <w:t xml:space="preserve"> in fundraising through the end of last year</w:t>
      </w:r>
      <w:r w:rsidRPr="00E42EE5">
        <w:rPr>
          <w:sz w:val="16"/>
        </w:rPr>
        <w:t xml:space="preserve">, according to the latest Federal Election Commission filings. The Democratic National Committee is </w:t>
      </w:r>
      <w:r w:rsidRPr="006F64F6">
        <w:rPr>
          <w:rStyle w:val="Emphasis"/>
        </w:rPr>
        <w:t>emerging</w:t>
      </w:r>
      <w:r w:rsidRPr="006F64F6">
        <w:rPr>
          <w:rStyle w:val="StyleUnderline"/>
        </w:rPr>
        <w:t xml:space="preserve"> from a </w:t>
      </w:r>
      <w:r w:rsidRPr="006F64F6">
        <w:rPr>
          <w:rStyle w:val="Emphasis"/>
        </w:rPr>
        <w:t>bruising</w:t>
      </w:r>
      <w:r w:rsidRPr="006F64F6">
        <w:rPr>
          <w:rStyle w:val="StyleUnderline"/>
        </w:rPr>
        <w:t xml:space="preserve"> and </w:t>
      </w:r>
      <w:r w:rsidRPr="006F64F6">
        <w:rPr>
          <w:rStyle w:val="Emphasis"/>
        </w:rPr>
        <w:t>expensive</w:t>
      </w:r>
      <w:r w:rsidRPr="006F64F6">
        <w:rPr>
          <w:rStyle w:val="StyleUnderline"/>
        </w:rPr>
        <w:t xml:space="preserve"> 2024 election </w:t>
      </w:r>
      <w:r w:rsidRPr="00E42EE5">
        <w:rPr>
          <w:rStyle w:val="StyleUnderline"/>
          <w:highlight w:val="cyan"/>
        </w:rPr>
        <w:t>about $81 million behind</w:t>
      </w:r>
      <w:r w:rsidRPr="006F64F6">
        <w:rPr>
          <w:rStyle w:val="StyleUnderline"/>
        </w:rPr>
        <w:t xml:space="preserve"> the Republican National Committee</w:t>
      </w:r>
      <w:r w:rsidRPr="00E42EE5">
        <w:rPr>
          <w:sz w:val="16"/>
        </w:rPr>
        <w:t xml:space="preserve">, </w:t>
      </w:r>
      <w:r w:rsidRPr="006F64F6">
        <w:rPr>
          <w:rStyle w:val="StyleUnderline"/>
        </w:rPr>
        <w:t xml:space="preserve">as it </w:t>
      </w:r>
      <w:r w:rsidRPr="006F64F6">
        <w:rPr>
          <w:rStyle w:val="Emphasis"/>
        </w:rPr>
        <w:t>struggles</w:t>
      </w:r>
      <w:r w:rsidRPr="006F64F6">
        <w:rPr>
          <w:rStyle w:val="StyleUnderline"/>
        </w:rPr>
        <w:t xml:space="preserve"> to attract </w:t>
      </w:r>
      <w:r w:rsidRPr="006F64F6">
        <w:rPr>
          <w:rStyle w:val="Emphasis"/>
        </w:rPr>
        <w:t>donors</w:t>
      </w:r>
      <w:r w:rsidRPr="006F64F6">
        <w:rPr>
          <w:rStyle w:val="StyleUnderline"/>
        </w:rPr>
        <w:t xml:space="preserve"> and move </w:t>
      </w:r>
      <w:r w:rsidRPr="006F64F6">
        <w:rPr>
          <w:rStyle w:val="Emphasis"/>
        </w:rPr>
        <w:t>past debts</w:t>
      </w:r>
      <w:r w:rsidRPr="00E42EE5">
        <w:rPr>
          <w:sz w:val="16"/>
        </w:rPr>
        <w:t>.</w:t>
      </w:r>
    </w:p>
    <w:p w14:paraId="34B5C1F5" w14:textId="77777777" w:rsidR="0071395E" w:rsidRPr="00E42EE5" w:rsidRDefault="0071395E" w:rsidP="0071395E">
      <w:pPr>
        <w:rPr>
          <w:sz w:val="16"/>
        </w:rPr>
      </w:pPr>
      <w:r w:rsidRPr="00E42EE5">
        <w:rPr>
          <w:sz w:val="16"/>
        </w:rPr>
        <w:t xml:space="preserve">The reports offer a snapshot of the financial standing of candidates and their affiliated </w:t>
      </w:r>
      <w:r w:rsidRPr="006F64F6">
        <w:rPr>
          <w:rStyle w:val="StyleUnderline"/>
        </w:rPr>
        <w:t>groups</w:t>
      </w:r>
      <w:r w:rsidRPr="00E42EE5">
        <w:rPr>
          <w:sz w:val="16"/>
        </w:rPr>
        <w:t xml:space="preserve"> at the start of a midterm election year, when Democrats are hoping to retake control of the House and Republicans are aiming to hold on to their control of Congress.</w:t>
      </w:r>
    </w:p>
    <w:p w14:paraId="3BDEB509" w14:textId="77777777" w:rsidR="0071395E" w:rsidRPr="00E42EE5" w:rsidRDefault="0071395E" w:rsidP="0071395E">
      <w:pPr>
        <w:rPr>
          <w:sz w:val="16"/>
        </w:rPr>
      </w:pPr>
      <w:r w:rsidRPr="00E42EE5">
        <w:rPr>
          <w:sz w:val="16"/>
        </w:rPr>
        <w:t>Here are some of the biggest takeaways:</w:t>
      </w:r>
    </w:p>
    <w:p w14:paraId="69D3FCB9" w14:textId="77777777" w:rsidR="0071395E" w:rsidRPr="00E42EE5" w:rsidRDefault="0071395E" w:rsidP="0071395E">
      <w:pPr>
        <w:rPr>
          <w:sz w:val="16"/>
        </w:rPr>
      </w:pPr>
      <w:r w:rsidRPr="00E42EE5">
        <w:rPr>
          <w:sz w:val="16"/>
        </w:rPr>
        <w:t>Trump-aligned funds’ hefty haul</w:t>
      </w:r>
    </w:p>
    <w:p w14:paraId="049338FA" w14:textId="77777777" w:rsidR="0071395E" w:rsidRPr="00E42EE5" w:rsidRDefault="0071395E" w:rsidP="0071395E">
      <w:pPr>
        <w:rPr>
          <w:sz w:val="16"/>
        </w:rPr>
      </w:pPr>
      <w:r w:rsidRPr="00371594">
        <w:rPr>
          <w:rStyle w:val="StyleUnderline"/>
        </w:rPr>
        <w:t xml:space="preserve">Trump-aligned committees have continued to </w:t>
      </w:r>
      <w:r w:rsidRPr="00371594">
        <w:rPr>
          <w:rStyle w:val="Emphasis"/>
        </w:rPr>
        <w:t>fundraise</w:t>
      </w:r>
      <w:r w:rsidRPr="00371594">
        <w:rPr>
          <w:rStyle w:val="StyleUnderline"/>
        </w:rPr>
        <w:t xml:space="preserve">, </w:t>
      </w:r>
      <w:r w:rsidRPr="00371594">
        <w:rPr>
          <w:rStyle w:val="Emphasis"/>
        </w:rPr>
        <w:t>stockpiling</w:t>
      </w:r>
      <w:r w:rsidRPr="00371594">
        <w:rPr>
          <w:rStyle w:val="StyleUnderline"/>
        </w:rPr>
        <w:t xml:space="preserve"> hundreds of </w:t>
      </w:r>
      <w:r w:rsidRPr="00371594">
        <w:rPr>
          <w:rStyle w:val="Emphasis"/>
        </w:rPr>
        <w:t>millions</w:t>
      </w:r>
      <w:r w:rsidRPr="00371594">
        <w:rPr>
          <w:rStyle w:val="StyleUnderline"/>
        </w:rPr>
        <w:t>, even as the president has said he isn’t seeking to run for office again</w:t>
      </w:r>
      <w:r w:rsidRPr="00E42EE5">
        <w:rPr>
          <w:sz w:val="16"/>
        </w:rPr>
        <w:t>. While Trump hasn’t finalized all of his endorsements, and the committees have not yet said where the money will be used, Republicans hope to tap that money this year in House and Senate races so that they can hold on to power in the chambers. Trump’s aligned committees entered 2026 with $389 million to spend, a figure unmatched by any figure on the Democratic side.</w:t>
      </w:r>
    </w:p>
    <w:p w14:paraId="1EFD7449" w14:textId="77777777" w:rsidR="0071395E" w:rsidRPr="00E42EE5" w:rsidRDefault="0071395E" w:rsidP="0071395E">
      <w:pPr>
        <w:rPr>
          <w:sz w:val="16"/>
        </w:rPr>
      </w:pPr>
      <w:r w:rsidRPr="00E42EE5">
        <w:rPr>
          <w:sz w:val="16"/>
        </w:rPr>
        <w:t xml:space="preserve">MAGA Inc., a Trump-aligned super PAC, ended 2025 with $304 million cash on hand, bringing in $289 million throughout the year — the highest total reported by any political action committee at the end of 2025. </w:t>
      </w:r>
      <w:r w:rsidRPr="00E42EE5">
        <w:rPr>
          <w:rStyle w:val="StyleUnderline"/>
          <w:highlight w:val="cyan"/>
        </w:rPr>
        <w:t xml:space="preserve">It is a </w:t>
      </w:r>
      <w:r w:rsidRPr="00E42EE5">
        <w:rPr>
          <w:rStyle w:val="Emphasis"/>
          <w:highlight w:val="cyan"/>
        </w:rPr>
        <w:t>massive sum</w:t>
      </w:r>
      <w:r w:rsidRPr="00E42EE5">
        <w:rPr>
          <w:rStyle w:val="StyleUnderline"/>
          <w:highlight w:val="cyan"/>
        </w:rPr>
        <w:t xml:space="preserve"> for any PAC</w:t>
      </w:r>
      <w:r w:rsidRPr="00371594">
        <w:rPr>
          <w:rStyle w:val="StyleUnderline"/>
        </w:rPr>
        <w:t>, let alone one tied to a politician who isn’t in the running for office again.</w:t>
      </w:r>
    </w:p>
    <w:p w14:paraId="7C62E776" w14:textId="77777777" w:rsidR="0071395E" w:rsidRPr="00E42EE5" w:rsidRDefault="0071395E" w:rsidP="0071395E">
      <w:pPr>
        <w:rPr>
          <w:sz w:val="16"/>
        </w:rPr>
      </w:pPr>
      <w:r w:rsidRPr="00E42EE5">
        <w:rPr>
          <w:sz w:val="16"/>
        </w:rPr>
        <w:t>The committee was formed after the 2024 election and has raked in seven- and eight-figure gifts from dozens of donors, including cryptocurrency company Foris DAX, OpenAI President Greg Brockman and trading firm founder Jeff Yass. It has already been active in House races, spending $1.7 million on a Tennessee special election in December.</w:t>
      </w:r>
    </w:p>
    <w:p w14:paraId="79569CFD" w14:textId="77777777" w:rsidR="0071395E" w:rsidRPr="00E42EE5" w:rsidRDefault="0071395E" w:rsidP="0071395E">
      <w:pPr>
        <w:rPr>
          <w:sz w:val="16"/>
        </w:rPr>
      </w:pPr>
      <w:r w:rsidRPr="00E42EE5">
        <w:rPr>
          <w:sz w:val="16"/>
        </w:rPr>
        <w:t>Super PACs — third-party fundraising committees — are prohibited from coordinating with political candidates, but the Supreme Court is weighing a case that would decide whether laws limiting the amount of money political parties can spend in coordination with individual candidates violate the First Amendment.</w:t>
      </w:r>
    </w:p>
    <w:p w14:paraId="0AD19152" w14:textId="77777777" w:rsidR="0071395E" w:rsidRPr="00E42EE5" w:rsidRDefault="0071395E" w:rsidP="0071395E">
      <w:pPr>
        <w:rPr>
          <w:sz w:val="16"/>
        </w:rPr>
      </w:pPr>
      <w:r w:rsidRPr="00E42EE5">
        <w:rPr>
          <w:sz w:val="16"/>
        </w:rPr>
        <w:t>Trump’s fundraising committees continue to raise tens of millions from smaller donors, many of whom only give $5 or $10 at a time online. The Trump National Committee — which raises money for Trump, the Republican National Committee and Vice President JD Vance’s leadership PAC — took in $76 million last year, bolstering Republicans across the board.</w:t>
      </w:r>
    </w:p>
    <w:p w14:paraId="24C0B090" w14:textId="77777777" w:rsidR="0071395E" w:rsidRPr="00E42EE5" w:rsidRDefault="0071395E" w:rsidP="0071395E">
      <w:pPr>
        <w:rPr>
          <w:sz w:val="16"/>
        </w:rPr>
      </w:pPr>
      <w:r w:rsidRPr="00E42EE5">
        <w:rPr>
          <w:sz w:val="16"/>
        </w:rPr>
        <w:t>The president is spending some of his political funds on lawyers, using $13 million last year from two committees to pay his legal bills. The payments included $1.2 million to the law firm of Harmeet K. Dhillon, who now heads the civil rights division of the Justice Department, and $900,000 to the firm of Alina Habba, Trump’s personal lawyer.</w:t>
      </w:r>
    </w:p>
    <w:p w14:paraId="0F423984" w14:textId="77777777" w:rsidR="0071395E" w:rsidRPr="00371594" w:rsidRDefault="0071395E" w:rsidP="0071395E">
      <w:pPr>
        <w:rPr>
          <w:rStyle w:val="Emphasis"/>
        </w:rPr>
      </w:pPr>
      <w:r w:rsidRPr="00371594">
        <w:rPr>
          <w:rStyle w:val="Emphasis"/>
        </w:rPr>
        <w:t>Barometer for both parties ahead of midterms</w:t>
      </w:r>
    </w:p>
    <w:p w14:paraId="7AA52F14" w14:textId="77777777" w:rsidR="0071395E" w:rsidRPr="00371594" w:rsidRDefault="0071395E" w:rsidP="0071395E">
      <w:pPr>
        <w:rPr>
          <w:rStyle w:val="StyleUnderline"/>
        </w:rPr>
      </w:pPr>
      <w:r w:rsidRPr="00E42EE5">
        <w:rPr>
          <w:rStyle w:val="StyleUnderline"/>
          <w:highlight w:val="cyan"/>
        </w:rPr>
        <w:t xml:space="preserve">The DNC </w:t>
      </w:r>
      <w:r w:rsidRPr="00E42EE5">
        <w:rPr>
          <w:rStyle w:val="Emphasis"/>
          <w:highlight w:val="cyan"/>
        </w:rPr>
        <w:t>owes more</w:t>
      </w:r>
      <w:r w:rsidRPr="00E42EE5">
        <w:rPr>
          <w:rStyle w:val="StyleUnderline"/>
          <w:highlight w:val="cyan"/>
        </w:rPr>
        <w:t xml:space="preserve"> than $17 million</w:t>
      </w:r>
      <w:r w:rsidRPr="00E42EE5">
        <w:rPr>
          <w:sz w:val="16"/>
        </w:rPr>
        <w:t xml:space="preserve">, </w:t>
      </w:r>
      <w:r w:rsidRPr="00371594">
        <w:rPr>
          <w:rStyle w:val="StyleUnderline"/>
        </w:rPr>
        <w:t xml:space="preserve">largely </w:t>
      </w:r>
      <w:r w:rsidRPr="00E42EE5">
        <w:rPr>
          <w:rStyle w:val="Emphasis"/>
          <w:highlight w:val="cyan"/>
        </w:rPr>
        <w:t>consisting</w:t>
      </w:r>
      <w:r w:rsidRPr="00E42EE5">
        <w:rPr>
          <w:rStyle w:val="StyleUnderline"/>
          <w:highlight w:val="cyan"/>
        </w:rPr>
        <w:t xml:space="preserve"> of a</w:t>
      </w:r>
      <w:r w:rsidRPr="00371594">
        <w:rPr>
          <w:rStyle w:val="StyleUnderline"/>
        </w:rPr>
        <w:t xml:space="preserve"> $15 </w:t>
      </w:r>
      <w:r w:rsidRPr="00371594">
        <w:rPr>
          <w:rStyle w:val="Emphasis"/>
        </w:rPr>
        <w:t xml:space="preserve">million </w:t>
      </w:r>
      <w:r w:rsidRPr="00E42EE5">
        <w:rPr>
          <w:rStyle w:val="Emphasis"/>
          <w:highlight w:val="cyan"/>
        </w:rPr>
        <w:t>loan</w:t>
      </w:r>
      <w:r w:rsidRPr="00E42EE5">
        <w:rPr>
          <w:rStyle w:val="StyleUnderline"/>
          <w:highlight w:val="cyan"/>
        </w:rPr>
        <w:t xml:space="preserve"> it took out in</w:t>
      </w:r>
      <w:r w:rsidRPr="00371594">
        <w:rPr>
          <w:rStyle w:val="StyleUnderline"/>
        </w:rPr>
        <w:t xml:space="preserve"> </w:t>
      </w:r>
      <w:r w:rsidRPr="00E42EE5">
        <w:rPr>
          <w:rStyle w:val="Emphasis"/>
          <w:highlight w:val="cyan"/>
        </w:rPr>
        <w:t>October</w:t>
      </w:r>
      <w:r w:rsidRPr="00E42EE5">
        <w:rPr>
          <w:rStyle w:val="StyleUnderline"/>
          <w:highlight w:val="cyan"/>
        </w:rPr>
        <w:t xml:space="preserve"> before the</w:t>
      </w:r>
      <w:r w:rsidRPr="00371594">
        <w:rPr>
          <w:rStyle w:val="StyleUnderline"/>
        </w:rPr>
        <w:t xml:space="preserve"> Virginia and New Jersey </w:t>
      </w:r>
      <w:r w:rsidRPr="00E42EE5">
        <w:rPr>
          <w:rStyle w:val="StyleUnderline"/>
          <w:highlight w:val="cyan"/>
        </w:rPr>
        <w:t xml:space="preserve">gubernatorial </w:t>
      </w:r>
      <w:r w:rsidRPr="00E42EE5">
        <w:rPr>
          <w:rStyle w:val="Emphasis"/>
          <w:highlight w:val="cyan"/>
        </w:rPr>
        <w:t>elections</w:t>
      </w:r>
      <w:r w:rsidRPr="00371594">
        <w:rPr>
          <w:rStyle w:val="StyleUnderline"/>
        </w:rPr>
        <w:t xml:space="preserve"> that resulted in victories for the party. The DNC has just </w:t>
      </w:r>
      <w:r w:rsidRPr="00371594">
        <w:rPr>
          <w:rStyle w:val="Emphasis"/>
        </w:rPr>
        <w:t xml:space="preserve">$14 million </w:t>
      </w:r>
      <w:r w:rsidRPr="00371594">
        <w:rPr>
          <w:rStyle w:val="StyleUnderline"/>
        </w:rPr>
        <w:t xml:space="preserve">in </w:t>
      </w:r>
      <w:r w:rsidRPr="00371594">
        <w:rPr>
          <w:rStyle w:val="Emphasis"/>
        </w:rPr>
        <w:t>cash</w:t>
      </w:r>
      <w:r w:rsidRPr="00371594">
        <w:rPr>
          <w:rStyle w:val="StyleUnderline"/>
        </w:rPr>
        <w:t xml:space="preserve"> in the bank.</w:t>
      </w:r>
    </w:p>
    <w:p w14:paraId="2E0BFFF6" w14:textId="77777777" w:rsidR="0071395E" w:rsidRPr="00371594" w:rsidRDefault="0071395E" w:rsidP="0071395E">
      <w:pPr>
        <w:rPr>
          <w:rStyle w:val="StyleUnderline"/>
        </w:rPr>
      </w:pPr>
      <w:r w:rsidRPr="00E42EE5">
        <w:rPr>
          <w:sz w:val="16"/>
        </w:rPr>
        <w:t xml:space="preserve">When merged with the Democratic House and Senate campaign committees, </w:t>
      </w:r>
      <w:r w:rsidRPr="00371594">
        <w:rPr>
          <w:rStyle w:val="Emphasis"/>
        </w:rPr>
        <w:t>Dem</w:t>
      </w:r>
      <w:r w:rsidRPr="00E42EE5">
        <w:rPr>
          <w:sz w:val="16"/>
        </w:rPr>
        <w:t>ocrat</w:t>
      </w:r>
      <w:r w:rsidRPr="00371594">
        <w:rPr>
          <w:rStyle w:val="Emphasis"/>
        </w:rPr>
        <w:t>s</w:t>
      </w:r>
      <w:r w:rsidRPr="00E42EE5">
        <w:rPr>
          <w:sz w:val="16"/>
        </w:rPr>
        <w:t xml:space="preserve"> </w:t>
      </w:r>
      <w:r w:rsidRPr="00371594">
        <w:rPr>
          <w:rStyle w:val="StyleUnderline"/>
        </w:rPr>
        <w:t xml:space="preserve">are entering 2026 with </w:t>
      </w:r>
      <w:r w:rsidRPr="00371594">
        <w:rPr>
          <w:rStyle w:val="Emphasis"/>
        </w:rPr>
        <w:t>$85 million on hand</w:t>
      </w:r>
      <w:r w:rsidRPr="00E42EE5">
        <w:rPr>
          <w:sz w:val="16"/>
        </w:rPr>
        <w:t xml:space="preserve"> — a total that amounts to </w:t>
      </w:r>
      <w:r w:rsidRPr="00371594">
        <w:rPr>
          <w:rStyle w:val="StyleUnderline"/>
        </w:rPr>
        <w:t xml:space="preserve">about half of the total funds that they had going into the </w:t>
      </w:r>
      <w:r w:rsidRPr="00371594">
        <w:rPr>
          <w:rStyle w:val="Emphasis"/>
        </w:rPr>
        <w:t>2022 midterms</w:t>
      </w:r>
      <w:r w:rsidRPr="00371594">
        <w:rPr>
          <w:rStyle w:val="StyleUnderline"/>
        </w:rPr>
        <w:t>.</w:t>
      </w:r>
    </w:p>
    <w:p w14:paraId="20897A1A" w14:textId="60994651" w:rsidR="0071395E" w:rsidRPr="0071395E" w:rsidRDefault="0071395E" w:rsidP="0071395E">
      <w:pPr>
        <w:rPr>
          <w:u w:val="single"/>
        </w:rPr>
      </w:pPr>
      <w:r w:rsidRPr="00E42EE5">
        <w:rPr>
          <w:sz w:val="16"/>
        </w:rPr>
        <w:t xml:space="preserve">The RNC, on the other hand, has stockpiled $95 million and owes no money. Together with the Republican House and Senate campaign committees, </w:t>
      </w:r>
      <w:r w:rsidRPr="00E42EE5">
        <w:rPr>
          <w:rStyle w:val="StyleUnderline"/>
          <w:highlight w:val="cyan"/>
        </w:rPr>
        <w:t xml:space="preserve">the GOP is </w:t>
      </w:r>
      <w:r w:rsidRPr="00E42EE5">
        <w:rPr>
          <w:rStyle w:val="Emphasis"/>
          <w:highlight w:val="cyan"/>
        </w:rPr>
        <w:t>entering 2026</w:t>
      </w:r>
      <w:r w:rsidRPr="00E42EE5">
        <w:rPr>
          <w:rStyle w:val="StyleUnderline"/>
          <w:highlight w:val="cyan"/>
        </w:rPr>
        <w:t xml:space="preserve"> with</w:t>
      </w:r>
      <w:r w:rsidRPr="00E42EE5">
        <w:rPr>
          <w:rStyle w:val="StyleUnderline"/>
        </w:rPr>
        <w:t xml:space="preserve"> $165 million in the bank, nearly </w:t>
      </w:r>
      <w:r w:rsidRPr="00E42EE5">
        <w:rPr>
          <w:rStyle w:val="Emphasis"/>
          <w:highlight w:val="cyan"/>
        </w:rPr>
        <w:t>double</w:t>
      </w:r>
      <w:r w:rsidRPr="00E42EE5">
        <w:rPr>
          <w:rStyle w:val="StyleUnderline"/>
          <w:highlight w:val="cyan"/>
        </w:rPr>
        <w:t xml:space="preserve"> the </w:t>
      </w:r>
      <w:r w:rsidRPr="00E42EE5">
        <w:rPr>
          <w:rStyle w:val="Emphasis"/>
          <w:highlight w:val="cyan"/>
        </w:rPr>
        <w:t>Democrats’</w:t>
      </w:r>
      <w:r w:rsidRPr="00E42EE5">
        <w:rPr>
          <w:rStyle w:val="StyleUnderline"/>
          <w:highlight w:val="cyan"/>
        </w:rPr>
        <w:t xml:space="preserve"> total.</w:t>
      </w:r>
    </w:p>
    <w:p w14:paraId="551DF5DC" w14:textId="77777777" w:rsidR="0071395E" w:rsidRDefault="0071395E" w:rsidP="0071395E">
      <w:pPr>
        <w:pStyle w:val="Heading4"/>
        <w:numPr>
          <w:ilvl w:val="0"/>
          <w:numId w:val="52"/>
        </w:numPr>
        <w:tabs>
          <w:tab w:val="num" w:pos="1440"/>
        </w:tabs>
        <w:ind w:left="1440"/>
      </w:pPr>
      <w:r>
        <w:t xml:space="preserve">Trump </w:t>
      </w:r>
      <w:r w:rsidRPr="00460215">
        <w:rPr>
          <w:u w:val="single"/>
        </w:rPr>
        <w:t>cheats</w:t>
      </w:r>
      <w:r>
        <w:t>.</w:t>
      </w:r>
    </w:p>
    <w:p w14:paraId="796DDE85" w14:textId="77777777" w:rsidR="0071395E" w:rsidRDefault="0071395E" w:rsidP="0071395E">
      <w:r w:rsidRPr="007247C5">
        <w:rPr>
          <w:rStyle w:val="Style13ptBold"/>
        </w:rPr>
        <w:t>Sarat ’01-23</w:t>
      </w:r>
      <w:r>
        <w:t xml:space="preserve"> [Austin; PhD, JD, professor of jurisprudence and political science at Amherst College.  “Democrats are campaigning as if the 2026 election will be fair. That’s a mistake”, The Guardian, </w:t>
      </w:r>
      <w:r w:rsidRPr="007247C5">
        <w:t>https://www.theguardian.com/commentisfree/2026/jan/23/midterm-elections-project-2025</w:t>
      </w:r>
      <w:r>
        <w:t>, pbr]</w:t>
      </w:r>
    </w:p>
    <w:p w14:paraId="06FEA036" w14:textId="77777777" w:rsidR="0071395E" w:rsidRPr="00087617" w:rsidRDefault="0071395E" w:rsidP="0071395E">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7154EFE3" w14:textId="77777777" w:rsidR="0071395E" w:rsidRPr="00087617" w:rsidRDefault="0071395E" w:rsidP="0071395E">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6283C11D" w14:textId="77777777" w:rsidR="0071395E" w:rsidRPr="00087617" w:rsidRDefault="0071395E" w:rsidP="0071395E">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739453DE" w14:textId="77777777" w:rsidR="0071395E" w:rsidRPr="00087617" w:rsidRDefault="0071395E" w:rsidP="0071395E">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1C625FCA" w14:textId="77777777" w:rsidR="0071395E" w:rsidRPr="00087617" w:rsidRDefault="0071395E" w:rsidP="0071395E">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050190D8" w14:textId="77777777" w:rsidR="0071395E" w:rsidRPr="00087617" w:rsidRDefault="0071395E" w:rsidP="0071395E">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281E5462" w14:textId="77777777" w:rsidR="0071395E" w:rsidRPr="00087617" w:rsidRDefault="0071395E" w:rsidP="0071395E">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2E9809FF" w14:textId="77777777" w:rsidR="0071395E" w:rsidRPr="00087617" w:rsidRDefault="0071395E" w:rsidP="0071395E">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19C43FAD" w14:textId="77777777" w:rsidR="0071395E" w:rsidRPr="00087617" w:rsidRDefault="0071395E" w:rsidP="0071395E">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18CB80A1" w14:textId="77777777" w:rsidR="0071395E" w:rsidRPr="00087617" w:rsidRDefault="0071395E" w:rsidP="0071395E">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52125D7B" w14:textId="77777777" w:rsidR="0071395E" w:rsidRPr="00087617" w:rsidRDefault="0071395E" w:rsidP="0071395E">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25990BFB" w14:textId="77777777" w:rsidR="0071395E" w:rsidRPr="00087617" w:rsidRDefault="0071395E" w:rsidP="0071395E">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7B6D5CEB" w14:textId="77777777" w:rsidR="0071395E" w:rsidRPr="00087617" w:rsidRDefault="0071395E" w:rsidP="0071395E">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2D92A12D" w14:textId="77777777" w:rsidR="0071395E" w:rsidRPr="00087617" w:rsidRDefault="0071395E" w:rsidP="0071395E">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6D3E1449" w14:textId="77777777" w:rsidR="0071395E" w:rsidRPr="00087617" w:rsidRDefault="0071395E" w:rsidP="0071395E">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019D25AA" w14:textId="77777777" w:rsidR="0071395E" w:rsidRPr="00087617" w:rsidRDefault="0071395E" w:rsidP="0071395E">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04BAA907" w14:textId="77777777" w:rsidR="0071395E" w:rsidRPr="00087617" w:rsidRDefault="0071395E" w:rsidP="0071395E">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07F322DA" w14:textId="77777777" w:rsidR="0071395E" w:rsidRPr="00087617" w:rsidRDefault="0071395E" w:rsidP="0071395E">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158CB1BD" w14:textId="77777777" w:rsidR="0071395E" w:rsidRDefault="0071395E" w:rsidP="0071395E">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518B5E22" w14:textId="77777777" w:rsidR="0071395E" w:rsidRDefault="0071395E" w:rsidP="0071395E">
      <w:pPr>
        <w:pStyle w:val="Heading3"/>
      </w:pPr>
      <w:r>
        <w:t>1AR---Thumpers</w:t>
      </w:r>
    </w:p>
    <w:p w14:paraId="34B1E502" w14:textId="77777777" w:rsidR="0071395E" w:rsidRDefault="0071395E" w:rsidP="0071395E">
      <w:pPr>
        <w:pStyle w:val="Heading4"/>
        <w:tabs>
          <w:tab w:val="left" w:pos="1710"/>
        </w:tabs>
      </w:pPr>
      <w:r>
        <w:t xml:space="preserve">ACA credit repeals </w:t>
      </w:r>
      <w:r>
        <w:rPr>
          <w:u w:val="single"/>
        </w:rPr>
        <w:t>overwhelm</w:t>
      </w:r>
      <w:r>
        <w:t xml:space="preserve">---Healthcare is </w:t>
      </w:r>
      <w:r>
        <w:rPr>
          <w:u w:val="single"/>
        </w:rPr>
        <w:t>the top</w:t>
      </w:r>
      <w:r>
        <w:t xml:space="preserve"> affordability issue for voters.</w:t>
      </w:r>
    </w:p>
    <w:p w14:paraId="27AB5326" w14:textId="77777777" w:rsidR="0071395E" w:rsidRDefault="0071395E" w:rsidP="0071395E">
      <w:r w:rsidRPr="0049583D">
        <w:rPr>
          <w:rStyle w:val="Style13ptBold"/>
        </w:rPr>
        <w:t>Sarasohn-Khan ’01-30</w:t>
      </w:r>
      <w:r>
        <w:t xml:space="preserve"> [Jane; Health Economist with THINK-Health LLC; M.A. in Economics, University of Michigan; MHSA in Health Planning, University of Michigan; B.A. in Economics &amp; Journalism, University of Michigan.  “</w:t>
      </w:r>
      <w:r w:rsidRPr="00DA401D">
        <w:t>The Healthcare Affordability Elections, 2026 and 2028 - Listening to the KFF Tracking Poll, January 2026</w:t>
      </w:r>
      <w:r>
        <w:t xml:space="preserve">”, HealthPopuli, </w:t>
      </w:r>
      <w:r w:rsidRPr="0049583D">
        <w:t>https://www.healthpopuli.com/2026/01/30/the-healthcare-affordability-elections-2026-and-2028-listening-to-the-kff-tracking-poll-january-2026/</w:t>
      </w:r>
      <w:r>
        <w:t xml:space="preserve">, pbr] </w:t>
      </w:r>
    </w:p>
    <w:p w14:paraId="72A18EFA" w14:textId="77777777" w:rsidR="0071395E" w:rsidRPr="00342164" w:rsidRDefault="0071395E" w:rsidP="0071395E">
      <w:pPr>
        <w:rPr>
          <w:sz w:val="16"/>
        </w:rPr>
      </w:pPr>
      <w:r w:rsidRPr="00342164">
        <w:rPr>
          <w:sz w:val="16"/>
        </w:rPr>
        <w:t>The title of KFF’s press release launching the Foundation’s January 2026 Health Tracking Poll clearly observes, “</w:t>
      </w:r>
      <w:r w:rsidRPr="00BD6AA8">
        <w:rPr>
          <w:rStyle w:val="StyleUnderline"/>
          <w:highlight w:val="cyan"/>
        </w:rPr>
        <w:t>Health Care Costs</w:t>
      </w:r>
      <w:r w:rsidRPr="00342164">
        <w:rPr>
          <w:sz w:val="16"/>
        </w:rPr>
        <w:t xml:space="preserve"> </w:t>
      </w:r>
      <w:r w:rsidRPr="00BD6AA8">
        <w:rPr>
          <w:rStyle w:val="Emphasis"/>
          <w:highlight w:val="cyan"/>
        </w:rPr>
        <w:t>Tops</w:t>
      </w:r>
      <w:r w:rsidRPr="00342164">
        <w:rPr>
          <w:sz w:val="16"/>
        </w:rPr>
        <w:t xml:space="preserve"> </w:t>
      </w:r>
      <w:r w:rsidRPr="00DA401D">
        <w:rPr>
          <w:rStyle w:val="StyleUnderline"/>
        </w:rPr>
        <w:t xml:space="preserve">the </w:t>
      </w:r>
      <w:r w:rsidRPr="00BD6AA8">
        <w:rPr>
          <w:rStyle w:val="StyleUnderline"/>
          <w:highlight w:val="cyan"/>
        </w:rPr>
        <w:t>Public</w:t>
      </w:r>
      <w:r w:rsidRPr="00101A1A">
        <w:rPr>
          <w:rStyle w:val="StyleUnderline"/>
        </w:rPr>
        <w:t>’s</w:t>
      </w:r>
      <w:r w:rsidRPr="00342164">
        <w:rPr>
          <w:sz w:val="16"/>
        </w:rPr>
        <w:t xml:space="preserve"> Economic </w:t>
      </w:r>
      <w:r w:rsidRPr="00BD6AA8">
        <w:rPr>
          <w:rStyle w:val="StyleUnderline"/>
          <w:highlight w:val="cyan"/>
        </w:rPr>
        <w:t>Worries</w:t>
      </w:r>
      <w:r w:rsidRPr="00BD6AA8">
        <w:rPr>
          <w:sz w:val="16"/>
          <w:highlight w:val="cyan"/>
        </w:rPr>
        <w:t xml:space="preserve"> </w:t>
      </w:r>
      <w:r w:rsidRPr="00BD6AA8">
        <w:rPr>
          <w:rStyle w:val="StyleUnderline"/>
          <w:highlight w:val="cyan"/>
        </w:rPr>
        <w:t>as the</w:t>
      </w:r>
      <w:r w:rsidRPr="00342164">
        <w:rPr>
          <w:sz w:val="16"/>
        </w:rPr>
        <w:t xml:space="preserve"> Runup to the </w:t>
      </w:r>
      <w:r w:rsidRPr="00BD6AA8">
        <w:rPr>
          <w:rStyle w:val="StyleUnderline"/>
          <w:highlight w:val="cyan"/>
        </w:rPr>
        <w:t>Midterms Begins</w:t>
      </w:r>
      <w:r w:rsidRPr="00342164">
        <w:rPr>
          <w:sz w:val="16"/>
        </w:rPr>
        <w:t>.”</w:t>
      </w:r>
    </w:p>
    <w:p w14:paraId="3AF6F32C" w14:textId="77777777" w:rsidR="0071395E" w:rsidRPr="00342164" w:rsidRDefault="0071395E" w:rsidP="0071395E">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2EDBBD9F" w14:textId="77777777" w:rsidR="0071395E" w:rsidRPr="00342164" w:rsidRDefault="0071395E" w:rsidP="0071395E">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4F4FDF49" wp14:editId="4635D274">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3F06400C" w14:textId="77777777" w:rsidR="0071395E" w:rsidRPr="00342164" w:rsidRDefault="0071395E" w:rsidP="0071395E">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BD6AA8">
        <w:rPr>
          <w:rStyle w:val="Emphasis"/>
          <w:highlight w:val="cyan"/>
        </w:rPr>
        <w:t>2 in 3</w:t>
      </w:r>
      <w:r w:rsidRPr="00342164">
        <w:rPr>
          <w:sz w:val="16"/>
        </w:rPr>
        <w:t xml:space="preserve"> people (66%) — </w:t>
      </w:r>
      <w:r w:rsidRPr="00BD6AA8">
        <w:rPr>
          <w:rStyle w:val="StyleUnderline"/>
          <w:highlight w:val="cyan"/>
        </w:rPr>
        <w:t xml:space="preserve">are worried more about </w:t>
      </w:r>
      <w:r w:rsidRPr="00BD6AA8">
        <w:rPr>
          <w:rStyle w:val="Emphasis"/>
          <w:highlight w:val="cyan"/>
        </w:rPr>
        <w:t>health care</w:t>
      </w:r>
      <w:r w:rsidRPr="00DA401D">
        <w:rPr>
          <w:rStyle w:val="Emphasis"/>
        </w:rPr>
        <w:t xml:space="preserve"> costs</w:t>
      </w:r>
      <w:r w:rsidRPr="00342164">
        <w:rPr>
          <w:sz w:val="16"/>
        </w:rPr>
        <w:t xml:space="preserve"> </w:t>
      </w:r>
      <w:r w:rsidRPr="00BD6AA8">
        <w:rPr>
          <w:rStyle w:val="StyleUnderline"/>
          <w:highlight w:val="cyan"/>
        </w:rPr>
        <w:t>compared with other</w:t>
      </w:r>
      <w:r w:rsidRPr="00BD6AA8">
        <w:rPr>
          <w:sz w:val="16"/>
          <w:highlight w:val="cyan"/>
        </w:rPr>
        <w:t xml:space="preserve"> </w:t>
      </w:r>
      <w:r w:rsidRPr="00BD6AA8">
        <w:rPr>
          <w:rStyle w:val="Emphasis"/>
          <w:highlight w:val="cyan"/>
        </w:rPr>
        <w:t>major</w:t>
      </w:r>
      <w:r w:rsidRPr="00342164">
        <w:rPr>
          <w:sz w:val="16"/>
        </w:rPr>
        <w:t xml:space="preserve"> household </w:t>
      </w:r>
      <w:r w:rsidRPr="00BD6AA8">
        <w:rPr>
          <w:rStyle w:val="Emphasis"/>
          <w:highlight w:val="cyan"/>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6DD3EA8B" w14:textId="77777777" w:rsidR="0071395E" w:rsidRPr="00342164" w:rsidRDefault="0071395E" w:rsidP="0071395E">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19D78B4D" wp14:editId="7D07D6AB">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75D9BCB2" w14:textId="77777777" w:rsidR="0071395E" w:rsidRPr="00342164" w:rsidRDefault="0071395E" w:rsidP="0071395E">
      <w:pPr>
        <w:rPr>
          <w:sz w:val="16"/>
        </w:rPr>
      </w:pPr>
      <w:r w:rsidRPr="00342164">
        <w:rPr>
          <w:sz w:val="16"/>
        </w:rPr>
        <w:t xml:space="preserve">And </w:t>
      </w:r>
      <w:r w:rsidRPr="00BD6AA8">
        <w:rPr>
          <w:rStyle w:val="StyleUnderline"/>
          <w:highlight w:val="cyan"/>
        </w:rPr>
        <w:t xml:space="preserve">Americans </w:t>
      </w:r>
      <w:r w:rsidRPr="00BD6AA8">
        <w:rPr>
          <w:rStyle w:val="Emphasis"/>
          <w:highlight w:val="cyan"/>
        </w:rPr>
        <w:t>don’t expect</w:t>
      </w:r>
      <w:r w:rsidRPr="00342164">
        <w:rPr>
          <w:sz w:val="16"/>
        </w:rPr>
        <w:t xml:space="preserve"> their household challenges with </w:t>
      </w:r>
      <w:r w:rsidRPr="00DA401D">
        <w:rPr>
          <w:rStyle w:val="StyleUnderline"/>
        </w:rPr>
        <w:t xml:space="preserve">health care </w:t>
      </w:r>
      <w:r w:rsidRPr="00BD6AA8">
        <w:rPr>
          <w:rStyle w:val="Emphasis"/>
          <w:highlight w:val="cyan"/>
        </w:rPr>
        <w:t>affordability</w:t>
      </w:r>
      <w:r w:rsidRPr="00BD6AA8">
        <w:rPr>
          <w:sz w:val="16"/>
          <w:highlight w:val="cyan"/>
        </w:rPr>
        <w:t xml:space="preserve"> </w:t>
      </w:r>
      <w:r w:rsidRPr="00BD6AA8">
        <w:rPr>
          <w:rStyle w:val="Emphasis"/>
          <w:highlight w:val="cyan"/>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BD6AA8">
        <w:rPr>
          <w:rStyle w:val="StyleUnderline"/>
          <w:highlight w:val="cyan"/>
        </w:rPr>
        <w:t>Democrats</w:t>
      </w:r>
      <w:r w:rsidRPr="00D27D16">
        <w:rPr>
          <w:rStyle w:val="StyleUnderline"/>
        </w:rPr>
        <w:t xml:space="preserve"> and </w:t>
      </w:r>
      <w:r w:rsidRPr="00BD6AA8">
        <w:rPr>
          <w:rStyle w:val="StyleUnderline"/>
          <w:highlight w:val="cyan"/>
        </w:rPr>
        <w:t>Independents</w:t>
      </w:r>
      <w:r w:rsidRPr="00342164">
        <w:rPr>
          <w:sz w:val="16"/>
        </w:rPr>
        <w:t xml:space="preserve">, </w:t>
      </w:r>
      <w:r w:rsidRPr="00BD6AA8">
        <w:rPr>
          <w:rStyle w:val="StyleUnderline"/>
          <w:highlight w:val="cyan"/>
        </w:rPr>
        <w:t>and</w:t>
      </w:r>
      <w:r w:rsidRPr="00BD6AA8">
        <w:rPr>
          <w:sz w:val="16"/>
          <w:highlight w:val="cyan"/>
        </w:rPr>
        <w:t xml:space="preserve"> </w:t>
      </w:r>
      <w:r w:rsidRPr="00BD6AA8">
        <w:rPr>
          <w:rStyle w:val="StyleUnderline"/>
          <w:highlight w:val="cyan"/>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3D28EF93" w14:textId="77777777" w:rsidR="0071395E" w:rsidRPr="00342164" w:rsidRDefault="0071395E" w:rsidP="0071395E">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30C36C30" wp14:editId="541A2FE6">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667BBE6E" w14:textId="77777777" w:rsidR="0071395E" w:rsidRPr="00342164" w:rsidRDefault="0071395E" w:rsidP="0071395E">
      <w:pPr>
        <w:rPr>
          <w:sz w:val="16"/>
        </w:rPr>
      </w:pPr>
      <w:r w:rsidRPr="00342164">
        <w:rPr>
          <w:sz w:val="16"/>
        </w:rPr>
        <w:t xml:space="preserve">Health Populi’s Hot Points:  </w:t>
      </w:r>
      <w:r w:rsidRPr="00BD6AA8">
        <w:rPr>
          <w:rStyle w:val="StyleUnderline"/>
          <w:highlight w:val="cyan"/>
        </w:rPr>
        <w:t>Worries</w:t>
      </w:r>
      <w:r w:rsidRPr="00DA401D">
        <w:rPr>
          <w:rStyle w:val="StyleUnderline"/>
        </w:rPr>
        <w:t xml:space="preserve"> about affording health care</w:t>
      </w:r>
      <w:r w:rsidRPr="00342164">
        <w:rPr>
          <w:sz w:val="16"/>
        </w:rPr>
        <w:t xml:space="preserve"> </w:t>
      </w:r>
      <w:r w:rsidRPr="00BD6AA8">
        <w:rPr>
          <w:rStyle w:val="Emphasis"/>
          <w:highlight w:val="cyan"/>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34456E9C" w14:textId="77777777" w:rsidR="0071395E" w:rsidRPr="00342164" w:rsidRDefault="0071395E" w:rsidP="0071395E">
      <w:pPr>
        <w:rPr>
          <w:sz w:val="16"/>
        </w:rPr>
      </w:pPr>
      <w:r w:rsidRPr="00DA401D">
        <w:rPr>
          <w:rStyle w:val="StyleUnderline"/>
        </w:rPr>
        <w:t xml:space="preserve">U.S. </w:t>
      </w:r>
      <w:r w:rsidRPr="00BD6AA8">
        <w:rPr>
          <w:rStyle w:val="StyleUnderline"/>
          <w:highlight w:val="cyan"/>
        </w:rPr>
        <w:t>consumers’ confidence in the economy</w:t>
      </w:r>
      <w:r w:rsidRPr="00BD6AA8">
        <w:rPr>
          <w:sz w:val="16"/>
          <w:highlight w:val="cyan"/>
        </w:rPr>
        <w:t xml:space="preserve"> </w:t>
      </w:r>
      <w:r w:rsidRPr="00BD6AA8">
        <w:rPr>
          <w:rStyle w:val="StyleUnderline"/>
          <w:highlight w:val="cyan"/>
        </w:rPr>
        <w:t>fell</w:t>
      </w:r>
      <w:r w:rsidRPr="00DA401D">
        <w:rPr>
          <w:rStyle w:val="StyleUnderline"/>
        </w:rPr>
        <w:t xml:space="preserve"> </w:t>
      </w:r>
      <w:r w:rsidRPr="00BD6AA8">
        <w:rPr>
          <w:rStyle w:val="StyleUnderline"/>
          <w:highlight w:val="cyan"/>
        </w:rPr>
        <w:t xml:space="preserve">to a </w:t>
      </w:r>
      <w:r w:rsidRPr="00BD6AA8">
        <w:rPr>
          <w:rStyle w:val="Emphasis"/>
          <w:highlight w:val="cyan"/>
        </w:rPr>
        <w:t>low</w:t>
      </w:r>
      <w:r w:rsidRPr="00BD6AA8">
        <w:rPr>
          <w:sz w:val="16"/>
          <w:highlight w:val="cyan"/>
        </w:rPr>
        <w:t xml:space="preserve"> </w:t>
      </w:r>
      <w:r w:rsidRPr="00BD6AA8">
        <w:rPr>
          <w:rStyle w:val="StyleUnderline"/>
          <w:highlight w:val="cyan"/>
        </w:rPr>
        <w:t>not seen since</w:t>
      </w:r>
      <w:r w:rsidRPr="00342164">
        <w:rPr>
          <w:sz w:val="16"/>
        </w:rPr>
        <w:t xml:space="preserve"> May </w:t>
      </w:r>
      <w:r w:rsidRPr="00BD6AA8">
        <w:rPr>
          <w:rStyle w:val="Emphasis"/>
          <w:highlight w:val="cyan"/>
        </w:rPr>
        <w:t>2014</w:t>
      </w:r>
      <w:r w:rsidRPr="00BD6AA8">
        <w:rPr>
          <w:sz w:val="16"/>
          <w:highlight w:val="cyan"/>
        </w:rPr>
        <w:t>,</w:t>
      </w:r>
      <w:r w:rsidRPr="00342164">
        <w:rPr>
          <w:sz w:val="16"/>
        </w:rPr>
        <w:t xml:space="preserve"> announced earlier this week by The Conference Board.</w:t>
      </w:r>
    </w:p>
    <w:p w14:paraId="66B118AF" w14:textId="77777777" w:rsidR="0071395E" w:rsidRPr="00342164" w:rsidRDefault="0071395E" w:rsidP="0071395E">
      <w:pPr>
        <w:rPr>
          <w:sz w:val="16"/>
        </w:rPr>
      </w:pPr>
      <w:r w:rsidRPr="00342164">
        <w:rPr>
          <w:sz w:val="16"/>
        </w:rPr>
        <w:t>All components of the Index fell, with an emphasis on negative perceptions for jobs and business; as The Conference Board’s press release explained,</w:t>
      </w:r>
    </w:p>
    <w:p w14:paraId="330CCC63" w14:textId="77777777" w:rsidR="0071395E" w:rsidRPr="00342164" w:rsidRDefault="0071395E" w:rsidP="0071395E">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0D09D180" w14:textId="77777777" w:rsidR="0071395E" w:rsidRPr="00342164" w:rsidRDefault="0071395E" w:rsidP="0071395E">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0BAC68D1" wp14:editId="703DE0BB">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4CB6E5AE" w14:textId="77777777" w:rsidR="0071395E" w:rsidRPr="00342164" w:rsidRDefault="0071395E" w:rsidP="0071395E">
      <w:pPr>
        <w:rPr>
          <w:sz w:val="16"/>
        </w:rPr>
      </w:pPr>
      <w:r w:rsidRPr="00BD6AA8">
        <w:rPr>
          <w:rStyle w:val="StyleUnderline"/>
          <w:highlight w:val="cyan"/>
        </w:rPr>
        <w:t>Consumers</w:t>
      </w:r>
      <w:r w:rsidRPr="00342164">
        <w:rPr>
          <w:sz w:val="16"/>
        </w:rPr>
        <w:t xml:space="preserve"> overall </w:t>
      </w:r>
      <w:r w:rsidRPr="00BD6AA8">
        <w:rPr>
          <w:rStyle w:val="StyleUnderline"/>
          <w:highlight w:val="cyan"/>
        </w:rPr>
        <w:t xml:space="preserve">are also </w:t>
      </w:r>
      <w:r w:rsidRPr="00BD6AA8">
        <w:rPr>
          <w:rStyle w:val="Emphasis"/>
          <w:highlight w:val="cyan"/>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1F96174F" w14:textId="77777777" w:rsidR="0071395E" w:rsidRPr="00342164" w:rsidRDefault="0071395E" w:rsidP="0071395E">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5C08F608" w14:textId="77777777" w:rsidR="0071395E" w:rsidRPr="004A2A5D" w:rsidRDefault="0071395E" w:rsidP="0071395E">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BD6AA8">
        <w:rPr>
          <w:rStyle w:val="StyleUnderline"/>
          <w:highlight w:val="cyan"/>
        </w:rPr>
        <w:t>peoples’</w:t>
      </w:r>
      <w:r w:rsidRPr="00D27D16">
        <w:rPr>
          <w:rStyle w:val="StyleUnderline"/>
        </w:rPr>
        <w:t xml:space="preserve"> sense of </w:t>
      </w:r>
      <w:r w:rsidRPr="00BD6AA8">
        <w:rPr>
          <w:rStyle w:val="StyleUnderline"/>
          <w:highlight w:val="cyan"/>
        </w:rPr>
        <w:t>lack of affordability</w:t>
      </w:r>
      <w:r w:rsidRPr="00342164">
        <w:rPr>
          <w:sz w:val="16"/>
        </w:rPr>
        <w:t xml:space="preserve"> — </w:t>
      </w:r>
      <w:r w:rsidRPr="00BD6AA8">
        <w:rPr>
          <w:rStyle w:val="StyleUnderline"/>
          <w:highlight w:val="cyan"/>
        </w:rPr>
        <w:t>driving</w:t>
      </w:r>
      <w:r w:rsidRPr="00342164">
        <w:rPr>
          <w:sz w:val="16"/>
        </w:rPr>
        <w:t xml:space="preserve"> more </w:t>
      </w:r>
      <w:r w:rsidRPr="00616E26">
        <w:rPr>
          <w:rStyle w:val="StyleUnderline"/>
        </w:rPr>
        <w:t xml:space="preserve">U.S. </w:t>
      </w:r>
      <w:r w:rsidRPr="00342164">
        <w:rPr>
          <w:sz w:val="16"/>
        </w:rPr>
        <w:t xml:space="preserve">patients and health </w:t>
      </w:r>
      <w:r w:rsidRPr="00BD6AA8">
        <w:rPr>
          <w:rStyle w:val="StyleUnderline"/>
          <w:highlight w:val="cyan"/>
        </w:rPr>
        <w:t xml:space="preserve">citizens to </w:t>
      </w:r>
      <w:r w:rsidRPr="00BD6AA8">
        <w:rPr>
          <w:rStyle w:val="Emphasis"/>
          <w:highlight w:val="cyan"/>
        </w:rPr>
        <w:t>vote</w:t>
      </w:r>
      <w:r w:rsidRPr="00BD6AA8">
        <w:rPr>
          <w:rStyle w:val="StyleUnderline"/>
          <w:highlight w:val="cyan"/>
        </w:rPr>
        <w:t xml:space="preserve"> with </w:t>
      </w:r>
      <w:r w:rsidRPr="00BD6AA8">
        <w:rPr>
          <w:rStyle w:val="Emphasis"/>
          <w:highlight w:val="cyan"/>
        </w:rPr>
        <w:t>health care on their minds</w:t>
      </w:r>
      <w:r w:rsidRPr="00342164">
        <w:rPr>
          <w:sz w:val="16"/>
        </w:rPr>
        <w:t xml:space="preserve">, </w:t>
      </w:r>
      <w:r w:rsidRPr="00BD6AA8">
        <w:rPr>
          <w:rStyle w:val="StyleUnderline"/>
          <w:highlight w:val="cyan"/>
        </w:rPr>
        <w:t>in 2026 midterms</w:t>
      </w:r>
      <w:r w:rsidRPr="00342164">
        <w:rPr>
          <w:sz w:val="16"/>
        </w:rPr>
        <w:t xml:space="preserve"> and in 2028.</w:t>
      </w:r>
    </w:p>
    <w:p w14:paraId="5ED383EB" w14:textId="77777777" w:rsidR="0071395E" w:rsidRPr="00EF0EDE" w:rsidRDefault="0071395E" w:rsidP="0071395E">
      <w:pPr>
        <w:pStyle w:val="Heading4"/>
        <w:tabs>
          <w:tab w:val="left" w:pos="1710"/>
        </w:tabs>
      </w:pPr>
      <w:r>
        <w:t xml:space="preserve">Healthcare is the </w:t>
      </w:r>
      <w:r>
        <w:rPr>
          <w:u w:val="single"/>
        </w:rPr>
        <w:t>top concern</w:t>
      </w:r>
      <w:r>
        <w:t xml:space="preserve"> for the midterms. </w:t>
      </w:r>
    </w:p>
    <w:p w14:paraId="7378C79A" w14:textId="77777777" w:rsidR="0071395E" w:rsidRDefault="0071395E" w:rsidP="0071395E">
      <w:r w:rsidRPr="0049583D">
        <w:rPr>
          <w:rStyle w:val="Style13ptBold"/>
        </w:rPr>
        <w:t>Schumacher, et al. ’01-29</w:t>
      </w:r>
      <w:r>
        <w:t xml:space="preserve"> [Shannon; a S</w:t>
      </w:r>
      <w:r w:rsidRPr="003661D8">
        <w:t xml:space="preserve">enior </w:t>
      </w:r>
      <w:r>
        <w:t>S</w:t>
      </w:r>
      <w:r w:rsidRPr="003661D8">
        <w:t xml:space="preserve">urvey </w:t>
      </w:r>
      <w:r>
        <w:t>A</w:t>
      </w:r>
      <w:r w:rsidRPr="003661D8">
        <w:t>nalyst for the Public Opinion and Survey Research team</w:t>
      </w:r>
      <w:r>
        <w:t xml:space="preserve"> at KFF; B.A.</w:t>
      </w:r>
      <w:r w:rsidRPr="003661D8">
        <w:t xml:space="preserve"> in international relations and Spanish</w:t>
      </w:r>
      <w:r>
        <w:t xml:space="preserve">, </w:t>
      </w:r>
      <w:r w:rsidRPr="003661D8">
        <w:t>University of San Diego</w:t>
      </w:r>
      <w:r>
        <w:t>;</w:t>
      </w:r>
      <w:r w:rsidRPr="003661D8">
        <w:t xml:space="preserve"> </w:t>
      </w:r>
      <w:r>
        <w:t xml:space="preserve">M.A. </w:t>
      </w:r>
      <w:r w:rsidRPr="003661D8">
        <w:t>in political science and Ph.D.</w:t>
      </w:r>
      <w:r>
        <w:t xml:space="preserve">, </w:t>
      </w:r>
      <w:r w:rsidRPr="003661D8">
        <w:t>University of California, Santa Barbara</w:t>
      </w:r>
      <w:r>
        <w:t xml:space="preserve">. </w:t>
      </w:r>
      <w:r w:rsidRPr="003661D8">
        <w:t>Audrey Kearne</w:t>
      </w:r>
      <w:r>
        <w:t>y; a S</w:t>
      </w:r>
      <w:r w:rsidRPr="003661D8">
        <w:t xml:space="preserve">enior </w:t>
      </w:r>
      <w:r>
        <w:t>S</w:t>
      </w:r>
      <w:r w:rsidRPr="003661D8">
        <w:t xml:space="preserve">urvey </w:t>
      </w:r>
      <w:r>
        <w:t>A</w:t>
      </w:r>
      <w:r w:rsidRPr="003661D8">
        <w:t>nalyst for the Public Opinion and Survey Research Program at KFF</w:t>
      </w:r>
      <w:r>
        <w:t xml:space="preserve">; B.A. and M.A. in Political Science, </w:t>
      </w:r>
      <w:r w:rsidRPr="00A42BF8">
        <w:t>University of Massachusetts Amherst</w:t>
      </w:r>
      <w:r>
        <w:t xml:space="preserve">.  </w:t>
      </w:r>
      <w:r w:rsidRPr="00A42BF8">
        <w:t>Mardet Mulugeta</w:t>
      </w:r>
      <w:r>
        <w:t xml:space="preserve">; </w:t>
      </w:r>
      <w:r w:rsidRPr="00A42BF8">
        <w:t>a research assistant for the Public Opinion and Survey Research team at KFF</w:t>
      </w:r>
      <w:r>
        <w:t>, B.A.</w:t>
      </w:r>
      <w:r w:rsidRPr="00A42BF8">
        <w:t xml:space="preserve"> in </w:t>
      </w:r>
      <w:r>
        <w:t>P</w:t>
      </w:r>
      <w:r w:rsidRPr="00A42BF8">
        <w:t xml:space="preserve">ublic </w:t>
      </w:r>
      <w:r>
        <w:t>P</w:t>
      </w:r>
      <w:r w:rsidRPr="00A42BF8">
        <w:t>olicy</w:t>
      </w:r>
      <w:r>
        <w:t xml:space="preserve">, </w:t>
      </w:r>
      <w:r w:rsidRPr="00A42BF8">
        <w:t>University of Chicago</w:t>
      </w:r>
      <w:r>
        <w:t xml:space="preserve">. </w:t>
      </w:r>
      <w:r w:rsidRPr="00A42BF8">
        <w:t>Isabelle Valdes</w:t>
      </w:r>
      <w:r>
        <w:t xml:space="preserve">; </w:t>
      </w:r>
      <w:r w:rsidRPr="00A42BF8">
        <w:t>a Research Assistant for the Public Opinion and Survey Research team at KFF</w:t>
      </w:r>
      <w:r>
        <w:t xml:space="preserve">; </w:t>
      </w:r>
      <w:r w:rsidRPr="00A42BF8">
        <w:t>B.A. in Political Science</w:t>
      </w:r>
      <w:r>
        <w:t xml:space="preserve">, </w:t>
      </w:r>
      <w:r w:rsidRPr="00A42BF8">
        <w:t>University of California, Berkeley</w:t>
      </w:r>
      <w:r>
        <w:t xml:space="preserve">. </w:t>
      </w:r>
      <w:r w:rsidRPr="00A42BF8">
        <w:t>Ashley Kirzinger</w:t>
      </w:r>
      <w:r>
        <w:t>; a</w:t>
      </w:r>
      <w:r w:rsidRPr="00A42BF8">
        <w:t xml:space="preserve"> director of survey methodology and associate director of the Public Opinion and Survey Research Program</w:t>
      </w:r>
      <w:r>
        <w:t xml:space="preserve">. </w:t>
      </w:r>
      <w:r w:rsidRPr="00A42BF8">
        <w:t>Liz Hamel</w:t>
      </w:r>
      <w:r>
        <w:t xml:space="preserve">; </w:t>
      </w:r>
      <w:r w:rsidRPr="00A42BF8">
        <w:t>senior vice president and director of public opinion and survey research at KFF</w:t>
      </w:r>
      <w:r>
        <w:t>.  “</w:t>
      </w:r>
      <w:r w:rsidRPr="003661D8">
        <w:t>KFF Health Tracking Poll: Health Care Costs, Expiring ACA Tax Credits, and the 2026 Midterms</w:t>
      </w:r>
      <w:r>
        <w:t xml:space="preserve">”, KFF, </w:t>
      </w:r>
      <w:r w:rsidRPr="0049583D">
        <w:t>https://www.kff.org/public-opinion/kff-health-tracking-poll-health-care-costs-expiring-aca-tax-credits-and-the-2026-midterms/</w:t>
      </w:r>
      <w:r>
        <w:t xml:space="preserve">, pbr] </w:t>
      </w:r>
    </w:p>
    <w:p w14:paraId="7B8E5B19" w14:textId="77777777" w:rsidR="0071395E" w:rsidRPr="00B84EB3" w:rsidRDefault="0071395E" w:rsidP="0071395E">
      <w:pPr>
        <w:rPr>
          <w:sz w:val="16"/>
        </w:rPr>
      </w:pPr>
      <w:r w:rsidRPr="00BD6AA8">
        <w:rPr>
          <w:rStyle w:val="Emphasis"/>
          <w:highlight w:val="cyan"/>
        </w:rPr>
        <w:t>Health Care</w:t>
      </w:r>
      <w:r w:rsidRPr="00BD6AA8">
        <w:rPr>
          <w:rStyle w:val="StyleUnderline"/>
          <w:highlight w:val="cyan"/>
        </w:rPr>
        <w:t xml:space="preserve"> Costs</w:t>
      </w:r>
      <w:r w:rsidRPr="00B84EB3">
        <w:rPr>
          <w:sz w:val="16"/>
        </w:rPr>
        <w:t xml:space="preserve"> </w:t>
      </w:r>
      <w:r w:rsidRPr="00BD6AA8">
        <w:rPr>
          <w:rStyle w:val="Emphasis"/>
          <w:highlight w:val="cyan"/>
        </w:rPr>
        <w:t>Top</w:t>
      </w:r>
      <w:r w:rsidRPr="00B84EB3">
        <w:rPr>
          <w:sz w:val="16"/>
        </w:rPr>
        <w:t xml:space="preserve"> </w:t>
      </w:r>
      <w:r w:rsidRPr="00C41C82">
        <w:rPr>
          <w:rStyle w:val="StyleUnderline"/>
        </w:rPr>
        <w:t>Public’s</w:t>
      </w:r>
      <w:r w:rsidRPr="00B84EB3">
        <w:rPr>
          <w:sz w:val="16"/>
        </w:rPr>
        <w:t xml:space="preserve"> Concerns During Moment of </w:t>
      </w:r>
      <w:r w:rsidRPr="00BD6AA8">
        <w:rPr>
          <w:rStyle w:val="StyleUnderline"/>
          <w:highlight w:val="cyan"/>
        </w:rPr>
        <w:t>Economic Anxiety</w:t>
      </w:r>
    </w:p>
    <w:p w14:paraId="1F49CD8A" w14:textId="77777777" w:rsidR="0071395E" w:rsidRPr="00B84EB3" w:rsidRDefault="0071395E" w:rsidP="0071395E">
      <w:pPr>
        <w:rPr>
          <w:sz w:val="16"/>
        </w:rPr>
      </w:pPr>
      <w:r w:rsidRPr="00B84EB3">
        <w:rPr>
          <w:sz w:val="16"/>
        </w:rPr>
        <w:t xml:space="preserve">One year into the second term of President Trump and </w:t>
      </w:r>
      <w:r w:rsidRPr="00BD6AA8">
        <w:rPr>
          <w:rStyle w:val="StyleUnderline"/>
          <w:highlight w:val="cyan"/>
        </w:rPr>
        <w:t>less than ten months before the</w:t>
      </w:r>
      <w:r w:rsidRPr="00B84EB3">
        <w:rPr>
          <w:sz w:val="16"/>
        </w:rPr>
        <w:t xml:space="preserve"> 2026 </w:t>
      </w:r>
      <w:r w:rsidRPr="00BD6AA8">
        <w:rPr>
          <w:rStyle w:val="StyleUnderline"/>
          <w:highlight w:val="cyan"/>
        </w:rPr>
        <w:t>midterm</w:t>
      </w:r>
      <w:r w:rsidRPr="00B84EB3">
        <w:rPr>
          <w:sz w:val="16"/>
        </w:rPr>
        <w:t xml:space="preserve"> elections, </w:t>
      </w:r>
      <w:r w:rsidRPr="00C41C82">
        <w:rPr>
          <w:rStyle w:val="StyleUnderline"/>
        </w:rPr>
        <w:t>the public remains concerned about</w:t>
      </w:r>
      <w:r w:rsidRPr="00B84EB3">
        <w:rPr>
          <w:sz w:val="16"/>
        </w:rPr>
        <w:t xml:space="preserve"> the top issue of the 2025 election – </w:t>
      </w:r>
      <w:r w:rsidRPr="00C41C82">
        <w:rPr>
          <w:rStyle w:val="Emphasis"/>
        </w:rPr>
        <w:t>the economy</w:t>
      </w:r>
      <w:r w:rsidRPr="00B84EB3">
        <w:rPr>
          <w:sz w:val="16"/>
        </w:rPr>
        <w:t xml:space="preserve">. </w:t>
      </w:r>
      <w:r w:rsidRPr="00C41C82">
        <w:rPr>
          <w:rStyle w:val="StyleUnderline"/>
        </w:rPr>
        <w:t>Eight in ten</w:t>
      </w:r>
      <w:r w:rsidRPr="00B84EB3">
        <w:rPr>
          <w:sz w:val="16"/>
        </w:rPr>
        <w:t xml:space="preserve"> (</w:t>
      </w:r>
      <w:r w:rsidRPr="00BD6AA8">
        <w:rPr>
          <w:rStyle w:val="StyleUnderline"/>
          <w:highlight w:val="cyan"/>
        </w:rPr>
        <w:t>82%</w:t>
      </w:r>
      <w:r w:rsidRPr="00454104">
        <w:rPr>
          <w:sz w:val="16"/>
        </w:rPr>
        <w:t>)</w:t>
      </w:r>
      <w:r w:rsidRPr="00B84EB3">
        <w:rPr>
          <w:sz w:val="16"/>
        </w:rPr>
        <w:t xml:space="preserve"> adults </w:t>
      </w:r>
      <w:r w:rsidRPr="00BD6AA8">
        <w:rPr>
          <w:rStyle w:val="StyleUnderline"/>
          <w:highlight w:val="cyan"/>
        </w:rPr>
        <w:t>say</w:t>
      </w:r>
      <w:r w:rsidRPr="00454104">
        <w:rPr>
          <w:rStyle w:val="StyleUnderline"/>
        </w:rPr>
        <w:t xml:space="preserve"> their</w:t>
      </w:r>
      <w:r w:rsidRPr="00C41C82">
        <w:rPr>
          <w:rStyle w:val="StyleUnderline"/>
        </w:rPr>
        <w:t xml:space="preserve"> </w:t>
      </w:r>
      <w:r w:rsidRPr="00BD6AA8">
        <w:rPr>
          <w:rStyle w:val="Emphasis"/>
          <w:highlight w:val="cyan"/>
        </w:rPr>
        <w:t>cost of living</w:t>
      </w:r>
      <w:r w:rsidRPr="00BD6AA8">
        <w:rPr>
          <w:rStyle w:val="StyleUnderline"/>
          <w:highlight w:val="cyan"/>
        </w:rPr>
        <w:t xml:space="preserve"> has</w:t>
      </w:r>
      <w:r w:rsidRPr="00C41C82">
        <w:rPr>
          <w:rStyle w:val="StyleUnderline"/>
        </w:rPr>
        <w:t xml:space="preserve"> </w:t>
      </w:r>
      <w:r w:rsidRPr="00BD6AA8">
        <w:rPr>
          <w:rStyle w:val="Emphasis"/>
          <w:highlight w:val="cyan"/>
        </w:rPr>
        <w:t>increased</w:t>
      </w:r>
      <w:r w:rsidRPr="00B84EB3">
        <w:rPr>
          <w:sz w:val="16"/>
        </w:rPr>
        <w:t xml:space="preserve"> in the past year, including half who say it has increased “a lot.” Very few say their cost of living has “decreased” either “a little” (4%) or “a lot” (1%) while about one in ten say their living expenses have remained stable over the past year. Many adults, </w:t>
      </w:r>
      <w:r w:rsidRPr="00C41C82">
        <w:rPr>
          <w:rStyle w:val="StyleUnderline"/>
        </w:rPr>
        <w:t>regardless of partisanship</w:t>
      </w:r>
      <w:r w:rsidRPr="00B84EB3">
        <w:rPr>
          <w:sz w:val="16"/>
        </w:rPr>
        <w:t xml:space="preserve">, </w:t>
      </w:r>
      <w:r w:rsidRPr="00C41C82">
        <w:rPr>
          <w:rStyle w:val="StyleUnderline"/>
        </w:rPr>
        <w:t xml:space="preserve">say their </w:t>
      </w:r>
      <w:r w:rsidRPr="00C41C82">
        <w:rPr>
          <w:rStyle w:val="Emphasis"/>
        </w:rPr>
        <w:t>cost of living</w:t>
      </w:r>
      <w:r w:rsidRPr="00C41C82">
        <w:rPr>
          <w:rStyle w:val="StyleUnderline"/>
        </w:rPr>
        <w:t xml:space="preserve"> has </w:t>
      </w:r>
      <w:r w:rsidRPr="00C41C82">
        <w:rPr>
          <w:rStyle w:val="Emphasis"/>
        </w:rPr>
        <w:t>increased</w:t>
      </w:r>
      <w:r w:rsidRPr="00C41C82">
        <w:rPr>
          <w:rStyle w:val="StyleUnderline"/>
        </w:rPr>
        <w:t xml:space="preserve"> “</w:t>
      </w:r>
      <w:r w:rsidRPr="00C41C82">
        <w:rPr>
          <w:rStyle w:val="Emphasis"/>
        </w:rPr>
        <w:t>a lot</w:t>
      </w:r>
      <w:r w:rsidRPr="00C41C82">
        <w:rPr>
          <w:rStyle w:val="StyleUnderline"/>
        </w:rPr>
        <w:t>”</w:t>
      </w:r>
      <w:r w:rsidRPr="00B84EB3">
        <w:rPr>
          <w:sz w:val="16"/>
        </w:rPr>
        <w:t xml:space="preserve"> in the past year, including a majority of (56%) Democrats, about half (53%) independents, and four in ten (41%) Republicans. About four in ten (38%) supporters of the Make America Great Again Movement (MAGA) also say their cost of living has increased “a lot” in the past year.</w:t>
      </w:r>
    </w:p>
    <w:p w14:paraId="6D5ED98F" w14:textId="77777777" w:rsidR="0071395E" w:rsidRPr="00C41C82" w:rsidRDefault="0071395E" w:rsidP="0071395E">
      <w:pPr>
        <w:rPr>
          <w:rStyle w:val="StyleUnderline"/>
        </w:rPr>
      </w:pPr>
      <w:r w:rsidRPr="00C41C82">
        <w:rPr>
          <w:rStyle w:val="StyleUnderline"/>
        </w:rPr>
        <w:t>&lt;&lt;FIGURE 1 OMITTED&gt;&gt;</w:t>
      </w:r>
    </w:p>
    <w:p w14:paraId="6ACD2627" w14:textId="77777777" w:rsidR="0071395E" w:rsidRPr="00B84EB3" w:rsidRDefault="0071395E" w:rsidP="0071395E">
      <w:pPr>
        <w:rPr>
          <w:sz w:val="16"/>
        </w:rPr>
      </w:pPr>
      <w:r w:rsidRPr="00B84EB3">
        <w:rPr>
          <w:sz w:val="16"/>
        </w:rPr>
        <w:t>Concerns about household spending coincide with a majority (71%) of the public saying President Trump is not focusing enough on domestic affairs, such as addressing the cost of living in the U.S. The share of the public who say President Trump is not paying enough attention to domestic concerns rises to about nine in ten (89%) Democrats and three-quarters of (76%) independents. On the other hand, a majority of the public (55%) also say the Trump administration is focusing “too much” on foreign affairs, such as actions in Venezuela, Ukraine, and Gaza. Republicans and MAGA supporters are more positive about President Trump’s priorities, with many saying he is spending the “right amount” on both domestic affairs (53% and 60%), and foreign affairs (66% and 76%).</w:t>
      </w:r>
    </w:p>
    <w:p w14:paraId="5B3D92E3" w14:textId="77777777" w:rsidR="0071395E" w:rsidRPr="00C41C82" w:rsidRDefault="0071395E" w:rsidP="0071395E">
      <w:pPr>
        <w:rPr>
          <w:rStyle w:val="StyleUnderline"/>
        </w:rPr>
      </w:pPr>
      <w:r w:rsidRPr="00C41C82">
        <w:rPr>
          <w:rStyle w:val="StyleUnderline"/>
        </w:rPr>
        <w:t>&lt;&lt;FIGURE 2 OMITTED&gt;&gt;</w:t>
      </w:r>
    </w:p>
    <w:p w14:paraId="6F093555" w14:textId="732B7022" w:rsidR="0071395E" w:rsidRPr="00AE1944" w:rsidRDefault="0071395E" w:rsidP="0071395E">
      <w:pPr>
        <w:rPr>
          <w:sz w:val="16"/>
        </w:rPr>
      </w:pPr>
      <w:r w:rsidRPr="00B84EB3">
        <w:rPr>
          <w:sz w:val="16"/>
        </w:rPr>
        <w:t xml:space="preserve">The latest </w:t>
      </w:r>
      <w:r w:rsidRPr="00C41C82">
        <w:rPr>
          <w:rStyle w:val="StyleUnderline"/>
        </w:rPr>
        <w:t>KFF Health Tracking Poll finds</w:t>
      </w:r>
      <w:r w:rsidRPr="00B84EB3">
        <w:rPr>
          <w:sz w:val="16"/>
        </w:rPr>
        <w:t xml:space="preserve"> </w:t>
      </w:r>
      <w:r w:rsidRPr="00C41C82">
        <w:rPr>
          <w:rStyle w:val="Emphasis"/>
        </w:rPr>
        <w:t>health care costs</w:t>
      </w:r>
      <w:r w:rsidRPr="00B84EB3">
        <w:rPr>
          <w:sz w:val="16"/>
        </w:rPr>
        <w:t xml:space="preserve"> </w:t>
      </w:r>
      <w:r w:rsidRPr="00C41C82">
        <w:rPr>
          <w:rStyle w:val="Emphasis"/>
        </w:rPr>
        <w:t>top</w:t>
      </w:r>
      <w:r w:rsidRPr="00B84EB3">
        <w:rPr>
          <w:sz w:val="16"/>
        </w:rPr>
        <w:t xml:space="preserve"> the list of what </w:t>
      </w:r>
      <w:r w:rsidRPr="00C41C82">
        <w:rPr>
          <w:rStyle w:val="StyleUnderline"/>
        </w:rPr>
        <w:t>the public worries</w:t>
      </w:r>
      <w:r w:rsidRPr="00B84EB3">
        <w:rPr>
          <w:sz w:val="16"/>
        </w:rPr>
        <w:t xml:space="preserve"> about being able to afford for themselves and their family. </w:t>
      </w:r>
      <w:r w:rsidRPr="00BD6AA8">
        <w:rPr>
          <w:rStyle w:val="Emphasis"/>
          <w:highlight w:val="cyan"/>
        </w:rPr>
        <w:t>Two-thirds</w:t>
      </w:r>
      <w:r w:rsidRPr="00B84EB3">
        <w:rPr>
          <w:sz w:val="16"/>
        </w:rPr>
        <w:t xml:space="preserve"> (</w:t>
      </w:r>
      <w:r w:rsidRPr="00C41C82">
        <w:rPr>
          <w:rStyle w:val="StyleUnderline"/>
        </w:rPr>
        <w:t>66%</w:t>
      </w:r>
      <w:r w:rsidRPr="00B84EB3">
        <w:rPr>
          <w:sz w:val="16"/>
        </w:rPr>
        <w:t xml:space="preserve">) of the public </w:t>
      </w:r>
      <w:r w:rsidRPr="00C41C82">
        <w:rPr>
          <w:rStyle w:val="StyleUnderline"/>
        </w:rPr>
        <w:t xml:space="preserve">say they </w:t>
      </w:r>
      <w:r w:rsidRPr="00BD6AA8">
        <w:rPr>
          <w:rStyle w:val="StyleUnderline"/>
          <w:highlight w:val="cyan"/>
        </w:rPr>
        <w:t>worry about</w:t>
      </w:r>
      <w:r w:rsidRPr="00454104">
        <w:rPr>
          <w:rStyle w:val="StyleUnderline"/>
        </w:rPr>
        <w:t xml:space="preserve"> paying for </w:t>
      </w:r>
      <w:r w:rsidRPr="00BD6AA8">
        <w:rPr>
          <w:rStyle w:val="StyleUnderline"/>
          <w:highlight w:val="cyan"/>
        </w:rPr>
        <w:t>health care</w:t>
      </w:r>
      <w:r w:rsidRPr="00B84EB3">
        <w:rPr>
          <w:sz w:val="16"/>
        </w:rPr>
        <w:t xml:space="preserve">, </w:t>
      </w:r>
      <w:r w:rsidRPr="00C41C82">
        <w:rPr>
          <w:rStyle w:val="StyleUnderline"/>
        </w:rPr>
        <w:t>including</w:t>
      </w:r>
      <w:r w:rsidRPr="00B84EB3">
        <w:rPr>
          <w:sz w:val="16"/>
        </w:rPr>
        <w:t xml:space="preserve"> the cost of </w:t>
      </w:r>
      <w:r w:rsidRPr="00C41C82">
        <w:rPr>
          <w:rStyle w:val="StyleUnderline"/>
        </w:rPr>
        <w:t>health insurance</w:t>
      </w:r>
      <w:r w:rsidRPr="00B84EB3">
        <w:rPr>
          <w:sz w:val="16"/>
        </w:rPr>
        <w:t xml:space="preserve"> </w:t>
      </w:r>
      <w:r w:rsidRPr="00C41C82">
        <w:rPr>
          <w:rStyle w:val="StyleUnderline"/>
        </w:rPr>
        <w:t>and</w:t>
      </w:r>
      <w:r w:rsidRPr="00B84EB3">
        <w:rPr>
          <w:sz w:val="16"/>
        </w:rPr>
        <w:t xml:space="preserve"> </w:t>
      </w:r>
      <w:r w:rsidRPr="00C41C82">
        <w:rPr>
          <w:rStyle w:val="StyleUnderline"/>
        </w:rPr>
        <w:t>out-of-pocket costs</w:t>
      </w:r>
      <w:r w:rsidRPr="00B84EB3">
        <w:rPr>
          <w:sz w:val="16"/>
        </w:rPr>
        <w:t xml:space="preserve"> for things like office visits and prescription drugs, </w:t>
      </w:r>
      <w:r w:rsidRPr="00BD6AA8">
        <w:rPr>
          <w:rStyle w:val="StyleUnderline"/>
          <w:highlight w:val="cyan"/>
        </w:rPr>
        <w:t>ranking higher</w:t>
      </w:r>
      <w:r w:rsidRPr="00B84EB3">
        <w:rPr>
          <w:sz w:val="16"/>
        </w:rPr>
        <w:t xml:space="preserve"> as a financial worry </w:t>
      </w:r>
      <w:r w:rsidRPr="00BD6AA8">
        <w:rPr>
          <w:rStyle w:val="StyleUnderline"/>
          <w:highlight w:val="cyan"/>
        </w:rPr>
        <w:t>than</w:t>
      </w:r>
      <w:r w:rsidRPr="00B84EB3">
        <w:rPr>
          <w:sz w:val="16"/>
        </w:rPr>
        <w:t xml:space="preserve"> other household expenses like </w:t>
      </w:r>
      <w:r w:rsidRPr="00BD6AA8">
        <w:rPr>
          <w:rStyle w:val="StyleUnderline"/>
          <w:highlight w:val="cyan"/>
        </w:rPr>
        <w:t>utilities</w:t>
      </w:r>
      <w:r w:rsidRPr="00B84EB3">
        <w:rPr>
          <w:sz w:val="16"/>
        </w:rPr>
        <w:t xml:space="preserve">, </w:t>
      </w:r>
      <w:r w:rsidRPr="00BD6AA8">
        <w:rPr>
          <w:rStyle w:val="StyleUnderline"/>
          <w:highlight w:val="cyan"/>
        </w:rPr>
        <w:t>food</w:t>
      </w:r>
      <w:r w:rsidRPr="00B84EB3">
        <w:rPr>
          <w:sz w:val="16"/>
        </w:rPr>
        <w:t xml:space="preserve">, and </w:t>
      </w:r>
      <w:r w:rsidRPr="00BD6AA8">
        <w:rPr>
          <w:rStyle w:val="StyleUnderline"/>
          <w:highlight w:val="cyan"/>
        </w:rPr>
        <w:t>rent</w:t>
      </w:r>
      <w:r w:rsidRPr="00BD6AA8">
        <w:rPr>
          <w:sz w:val="16"/>
          <w:highlight w:val="cyan"/>
        </w:rPr>
        <w:t xml:space="preserve"> </w:t>
      </w:r>
      <w:r w:rsidRPr="00BD6AA8">
        <w:rPr>
          <w:rStyle w:val="StyleUnderline"/>
          <w:highlight w:val="cyan"/>
        </w:rPr>
        <w:t>or</w:t>
      </w:r>
      <w:r w:rsidRPr="00BD6AA8">
        <w:rPr>
          <w:sz w:val="16"/>
          <w:highlight w:val="cyan"/>
        </w:rPr>
        <w:t xml:space="preserve"> </w:t>
      </w:r>
      <w:r w:rsidRPr="00BD6AA8">
        <w:rPr>
          <w:rStyle w:val="StyleUnderline"/>
          <w:highlight w:val="cyan"/>
        </w:rPr>
        <w:t>mortgage</w:t>
      </w:r>
      <w:r w:rsidRPr="00B84EB3">
        <w:rPr>
          <w:sz w:val="16"/>
        </w:rPr>
        <w:t xml:space="preserve"> – all three items on which a majority of Americans are still worried about being able to afford.  About </w:t>
      </w:r>
      <w:r w:rsidRPr="00C41C82">
        <w:rPr>
          <w:rStyle w:val="Emphasis"/>
        </w:rPr>
        <w:t>a third</w:t>
      </w:r>
      <w:r w:rsidRPr="00B84EB3">
        <w:rPr>
          <w:sz w:val="16"/>
        </w:rPr>
        <w:t xml:space="preserve"> of adults (</w:t>
      </w:r>
      <w:r w:rsidRPr="00C41C82">
        <w:rPr>
          <w:rStyle w:val="StyleUnderline"/>
        </w:rPr>
        <w:t>32%</w:t>
      </w:r>
      <w:r w:rsidRPr="00B84EB3">
        <w:rPr>
          <w:sz w:val="16"/>
        </w:rPr>
        <w:t xml:space="preserve">) </w:t>
      </w:r>
      <w:r w:rsidRPr="00C41C82">
        <w:rPr>
          <w:rStyle w:val="StyleUnderline"/>
        </w:rPr>
        <w:t xml:space="preserve">say they are </w:t>
      </w:r>
      <w:r w:rsidRPr="00C41C82">
        <w:rPr>
          <w:rStyle w:val="Emphasis"/>
        </w:rPr>
        <w:t>“very worried”</w:t>
      </w:r>
      <w:r w:rsidRPr="00B84EB3">
        <w:rPr>
          <w:sz w:val="16"/>
        </w:rPr>
        <w:t xml:space="preserve"> </w:t>
      </w:r>
      <w:r w:rsidRPr="00C41C82">
        <w:rPr>
          <w:rStyle w:val="StyleUnderline"/>
        </w:rPr>
        <w:t>about affording health care</w:t>
      </w:r>
      <w:r w:rsidRPr="00B84EB3">
        <w:rPr>
          <w:sz w:val="16"/>
        </w:rPr>
        <w:t xml:space="preserve"> expenses, while about a quarter of adults say the same about being able to afford food and groceries (24%), their rent or mortgage (23%), or utilities (22%). About a fifth of adults say they are “very worried” about affording gas and transportation costs (17%). This comes as recent reports show that </w:t>
      </w:r>
      <w:r w:rsidRPr="00C41C82">
        <w:rPr>
          <w:rStyle w:val="Emphasis"/>
        </w:rPr>
        <w:t>health care costs</w:t>
      </w:r>
      <w:r w:rsidRPr="00B84EB3">
        <w:rPr>
          <w:sz w:val="16"/>
        </w:rPr>
        <w:t xml:space="preserve"> </w:t>
      </w:r>
      <w:r w:rsidRPr="00C41C82">
        <w:rPr>
          <w:rStyle w:val="StyleUnderline"/>
        </w:rPr>
        <w:t xml:space="preserve">are </w:t>
      </w:r>
      <w:r w:rsidRPr="00C41C82">
        <w:rPr>
          <w:rStyle w:val="Emphasis"/>
        </w:rPr>
        <w:t>on the rise</w:t>
      </w:r>
      <w:r w:rsidRPr="00B84EB3">
        <w:rPr>
          <w:sz w:val="16"/>
        </w:rPr>
        <w:t xml:space="preserve"> </w:t>
      </w:r>
      <w:r w:rsidRPr="00C41C82">
        <w:rPr>
          <w:rStyle w:val="StyleUnderline"/>
        </w:rPr>
        <w:t>for most Americans</w:t>
      </w:r>
      <w:r w:rsidRPr="00B84EB3">
        <w:rPr>
          <w:sz w:val="16"/>
        </w:rPr>
        <w:t xml:space="preserve"> </w:t>
      </w:r>
      <w:r w:rsidRPr="00C41C82">
        <w:rPr>
          <w:rStyle w:val="StyleUnderline"/>
        </w:rPr>
        <w:t xml:space="preserve">and </w:t>
      </w:r>
      <w:r w:rsidRPr="00BD6AA8">
        <w:rPr>
          <w:rStyle w:val="StyleUnderline"/>
          <w:highlight w:val="cyan"/>
        </w:rPr>
        <w:t>the</w:t>
      </w:r>
      <w:r w:rsidRPr="00B84EB3">
        <w:rPr>
          <w:sz w:val="16"/>
        </w:rPr>
        <w:t xml:space="preserve"> Affordable Care Act (</w:t>
      </w:r>
      <w:r w:rsidRPr="00BD6AA8">
        <w:rPr>
          <w:rStyle w:val="Emphasis"/>
          <w:highlight w:val="cyan"/>
        </w:rPr>
        <w:t>ACA</w:t>
      </w:r>
      <w:r w:rsidRPr="00B84EB3">
        <w:rPr>
          <w:sz w:val="16"/>
        </w:rPr>
        <w:t xml:space="preserve">) </w:t>
      </w:r>
      <w:r w:rsidRPr="00C41C82">
        <w:rPr>
          <w:rStyle w:val="StyleUnderline"/>
        </w:rPr>
        <w:t xml:space="preserve">enhanced </w:t>
      </w:r>
      <w:r w:rsidRPr="00BD6AA8">
        <w:rPr>
          <w:rStyle w:val="Emphasis"/>
          <w:highlight w:val="cyan"/>
        </w:rPr>
        <w:t>tax credits</w:t>
      </w:r>
      <w:r w:rsidRPr="00BD6AA8">
        <w:rPr>
          <w:sz w:val="16"/>
          <w:highlight w:val="cyan"/>
        </w:rPr>
        <w:t xml:space="preserve">, </w:t>
      </w:r>
      <w:r w:rsidRPr="00BD6AA8">
        <w:rPr>
          <w:rStyle w:val="StyleUnderline"/>
          <w:highlight w:val="cyan"/>
        </w:rPr>
        <w:t xml:space="preserve">which benefitted </w:t>
      </w:r>
      <w:r w:rsidRPr="00BD6AA8">
        <w:rPr>
          <w:rStyle w:val="Emphasis"/>
          <w:highlight w:val="cyan"/>
        </w:rPr>
        <w:t>most people</w:t>
      </w:r>
      <w:r w:rsidRPr="00B84EB3">
        <w:rPr>
          <w:sz w:val="16"/>
        </w:rPr>
        <w:t xml:space="preserve"> who purchased insurance through the marketplace, </w:t>
      </w:r>
      <w:r w:rsidRPr="00BD6AA8">
        <w:rPr>
          <w:rStyle w:val="Emphasis"/>
          <w:highlight w:val="cyan"/>
        </w:rPr>
        <w:t>have expired</w:t>
      </w:r>
      <w:r w:rsidRPr="00B84EB3">
        <w:rPr>
          <w:sz w:val="16"/>
        </w:rPr>
        <w:t>.</w:t>
      </w:r>
    </w:p>
    <w:p w14:paraId="19FF8A0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7AA5D" w14:textId="77777777" w:rsidR="009716C0" w:rsidRDefault="009716C0" w:rsidP="00066D2C">
      <w:r>
        <w:separator/>
      </w:r>
    </w:p>
  </w:endnote>
  <w:endnote w:type="continuationSeparator" w:id="0">
    <w:p w14:paraId="6A6DCA7C" w14:textId="77777777" w:rsidR="009716C0" w:rsidRDefault="009716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E6E8" w14:textId="77777777" w:rsidR="009716C0" w:rsidRDefault="009716C0" w:rsidP="00066D2C">
      <w:r>
        <w:separator/>
      </w:r>
    </w:p>
  </w:footnote>
  <w:footnote w:type="continuationSeparator" w:id="0">
    <w:p w14:paraId="79F8A3BA" w14:textId="77777777" w:rsidR="009716C0" w:rsidRDefault="009716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E7620"/>
    <w:multiLevelType w:val="hybridMultilevel"/>
    <w:tmpl w:val="DA129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A0016"/>
    <w:multiLevelType w:val="hybridMultilevel"/>
    <w:tmpl w:val="C058A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E346A8"/>
    <w:multiLevelType w:val="hybridMultilevel"/>
    <w:tmpl w:val="DA12906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099570664">
    <w:abstractNumId w:val="10"/>
  </w:num>
  <w:num w:numId="46" w16cid:durableId="1903059270">
    <w:abstractNumId w:val="13"/>
  </w:num>
  <w:num w:numId="47" w16cid:durableId="760101989">
    <w:abstractNumId w:val="19"/>
  </w:num>
  <w:num w:numId="48" w16cid:durableId="1016232925">
    <w:abstractNumId w:val="12"/>
  </w:num>
  <w:num w:numId="49" w16cid:durableId="1125195823">
    <w:abstractNumId w:val="15"/>
  </w:num>
  <w:num w:numId="50" w16cid:durableId="1493520077">
    <w:abstractNumId w:val="21"/>
  </w:num>
  <w:num w:numId="51" w16cid:durableId="1450204649">
    <w:abstractNumId w:val="11"/>
  </w:num>
  <w:num w:numId="52" w16cid:durableId="15672301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4D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395E"/>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16C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D4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74D0D"/>
  <w15:chartTrackingRefBased/>
  <w15:docId w15:val="{54646CCB-B94C-CF43-8A67-2CA50FE8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4D46"/>
    <w:rPr>
      <w:rFonts w:ascii="Calibri" w:hAnsi="Calibri" w:cs="Calibri"/>
    </w:rPr>
  </w:style>
  <w:style w:type="paragraph" w:styleId="Heading1">
    <w:name w:val="heading 1"/>
    <w:aliases w:val="Pocket"/>
    <w:basedOn w:val="Normal"/>
    <w:next w:val="Normal"/>
    <w:link w:val="Heading1Char"/>
    <w:qFormat/>
    <w:rsid w:val="00A64D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4D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64D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64D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4D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4D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D4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A64D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4D46"/>
    <w:rPr>
      <w:color w:val="auto"/>
      <w:u w:val="none"/>
    </w:rPr>
  </w:style>
  <w:style w:type="character" w:customStyle="1" w:styleId="Heading1Char">
    <w:name w:val="Heading 1 Char"/>
    <w:aliases w:val="Pocket Char"/>
    <w:basedOn w:val="DefaultParagraphFont"/>
    <w:link w:val="Heading1"/>
    <w:rsid w:val="00A64D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4D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64D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64D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64D46"/>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A64D46"/>
    <w:rPr>
      <w:b w:val="0"/>
      <w:sz w:val="22"/>
      <w:u w:val="single"/>
    </w:rPr>
  </w:style>
  <w:style w:type="character" w:styleId="Strong">
    <w:name w:val="Strong"/>
    <w:basedOn w:val="DefaultParagraphFont"/>
    <w:uiPriority w:val="22"/>
    <w:qFormat/>
    <w:rsid w:val="00A64D46"/>
    <w:rPr>
      <w:b/>
      <w:bCs/>
    </w:rPr>
  </w:style>
  <w:style w:type="character" w:styleId="BookTitle">
    <w:name w:val="Book Title"/>
    <w:basedOn w:val="DefaultParagraphFont"/>
    <w:uiPriority w:val="33"/>
    <w:qFormat/>
    <w:rsid w:val="00A64D46"/>
    <w:rPr>
      <w:b/>
      <w:bCs/>
      <w:i/>
      <w:iCs/>
      <w:spacing w:val="5"/>
    </w:rPr>
  </w:style>
  <w:style w:type="character" w:customStyle="1" w:styleId="Heading5Char">
    <w:name w:val="Heading 5 Char"/>
    <w:basedOn w:val="DefaultParagraphFont"/>
    <w:link w:val="Heading5"/>
    <w:uiPriority w:val="9"/>
    <w:semiHidden/>
    <w:rsid w:val="00A64D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4D46"/>
  </w:style>
  <w:style w:type="paragraph" w:styleId="Header">
    <w:name w:val="header"/>
    <w:basedOn w:val="Normal"/>
    <w:link w:val="HeaderChar"/>
    <w:uiPriority w:val="99"/>
    <w:semiHidden/>
    <w:rsid w:val="00A64D46"/>
    <w:pPr>
      <w:tabs>
        <w:tab w:val="center" w:pos="4680"/>
        <w:tab w:val="right" w:pos="9360"/>
      </w:tabs>
    </w:pPr>
  </w:style>
  <w:style w:type="character" w:customStyle="1" w:styleId="HeaderChar">
    <w:name w:val="Header Char"/>
    <w:basedOn w:val="DefaultParagraphFont"/>
    <w:link w:val="Header"/>
    <w:uiPriority w:val="99"/>
    <w:semiHidden/>
    <w:rsid w:val="00A64D46"/>
    <w:rPr>
      <w:rFonts w:ascii="Calibri" w:hAnsi="Calibri" w:cs="Calibri"/>
    </w:rPr>
  </w:style>
  <w:style w:type="paragraph" w:styleId="Footer">
    <w:name w:val="footer"/>
    <w:basedOn w:val="Normal"/>
    <w:link w:val="FooterChar"/>
    <w:uiPriority w:val="99"/>
    <w:semiHidden/>
    <w:rsid w:val="00A64D46"/>
    <w:pPr>
      <w:tabs>
        <w:tab w:val="center" w:pos="4680"/>
        <w:tab w:val="right" w:pos="9360"/>
      </w:tabs>
    </w:pPr>
  </w:style>
  <w:style w:type="character" w:customStyle="1" w:styleId="FooterChar">
    <w:name w:val="Footer Char"/>
    <w:basedOn w:val="DefaultParagraphFont"/>
    <w:link w:val="Footer"/>
    <w:uiPriority w:val="99"/>
    <w:semiHidden/>
    <w:rsid w:val="00A64D46"/>
    <w:rPr>
      <w:rFonts w:ascii="Calibri" w:hAnsi="Calibri" w:cs="Calibri"/>
    </w:rPr>
  </w:style>
  <w:style w:type="paragraph" w:styleId="BodyText">
    <w:name w:val="Body Text"/>
    <w:basedOn w:val="Normal"/>
    <w:link w:val="BodyTextChar"/>
    <w:uiPriority w:val="99"/>
    <w:semiHidden/>
    <w:unhideWhenUsed/>
    <w:rsid w:val="00A64D46"/>
    <w:pPr>
      <w:spacing w:after="120"/>
    </w:pPr>
  </w:style>
  <w:style w:type="character" w:customStyle="1" w:styleId="BodyTextChar">
    <w:name w:val="Body Text Char"/>
    <w:basedOn w:val="DefaultParagraphFont"/>
    <w:link w:val="BodyText"/>
    <w:uiPriority w:val="99"/>
    <w:semiHidden/>
    <w:rsid w:val="00A64D46"/>
    <w:rPr>
      <w:rFonts w:ascii="Calibri" w:hAnsi="Calibri" w:cs="Calibri"/>
    </w:rPr>
  </w:style>
  <w:style w:type="paragraph" w:styleId="NoSpacing">
    <w:name w:val="No Spacing"/>
    <w:link w:val="NoSpacingChar"/>
    <w:uiPriority w:val="99"/>
    <w:unhideWhenUsed/>
    <w:qFormat/>
    <w:rsid w:val="00A64D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4D46"/>
    <w:rPr>
      <w:rFonts w:ascii="Calibri" w:hAnsi="Calibri" w:cs="Calibri"/>
    </w:rPr>
  </w:style>
  <w:style w:type="character" w:styleId="Hyperlink">
    <w:name w:val="Hyperlink"/>
    <w:basedOn w:val="DefaultParagraphFont"/>
    <w:uiPriority w:val="99"/>
    <w:unhideWhenUsed/>
    <w:rsid w:val="00A64D46"/>
    <w:rPr>
      <w:color w:val="0563C1" w:themeColor="hyperlink"/>
      <w:u w:val="single"/>
    </w:rPr>
  </w:style>
  <w:style w:type="character" w:styleId="UnresolvedMention">
    <w:name w:val="Unresolved Mention"/>
    <w:basedOn w:val="DefaultParagraphFont"/>
    <w:uiPriority w:val="99"/>
    <w:semiHidden/>
    <w:unhideWhenUsed/>
    <w:rsid w:val="00A64D46"/>
    <w:rPr>
      <w:color w:val="605E5C"/>
      <w:shd w:val="clear" w:color="auto" w:fill="E1DFDD"/>
    </w:rPr>
  </w:style>
  <w:style w:type="paragraph" w:customStyle="1" w:styleId="Undertag">
    <w:name w:val="Undertag"/>
    <w:link w:val="UndertagChar"/>
    <w:autoRedefine/>
    <w:uiPriority w:val="5"/>
    <w:qFormat/>
    <w:rsid w:val="00A64D46"/>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64D46"/>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A64D46"/>
    <w:rPr>
      <w:color w:val="75100D"/>
    </w:rPr>
  </w:style>
  <w:style w:type="character" w:customStyle="1" w:styleId="AnalyticChar">
    <w:name w:val="Analytic Char"/>
    <w:basedOn w:val="DefaultParagraphFont"/>
    <w:link w:val="Analytic"/>
    <w:uiPriority w:val="5"/>
    <w:rsid w:val="00A64D46"/>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A64D46"/>
    <w:rPr>
      <w:color w:val="000000" w:themeColor="text1"/>
    </w:rPr>
  </w:style>
  <w:style w:type="character" w:customStyle="1" w:styleId="Heading6Char">
    <w:name w:val="Heading 6 Char"/>
    <w:basedOn w:val="DefaultParagraphFont"/>
    <w:link w:val="Heading6"/>
    <w:uiPriority w:val="9"/>
    <w:semiHidden/>
    <w:rsid w:val="00A64D4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64D4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64D4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64D4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6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D4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64D46"/>
    <w:pPr>
      <w:spacing w:before="160"/>
      <w:jc w:val="center"/>
    </w:pPr>
    <w:rPr>
      <w:i/>
      <w:iCs/>
      <w:color w:val="404040" w:themeColor="text1" w:themeTint="BF"/>
    </w:rPr>
  </w:style>
  <w:style w:type="character" w:customStyle="1" w:styleId="QuoteChar">
    <w:name w:val="Quote Char"/>
    <w:basedOn w:val="DefaultParagraphFont"/>
    <w:link w:val="Quote"/>
    <w:uiPriority w:val="29"/>
    <w:rsid w:val="00A64D46"/>
    <w:rPr>
      <w:rFonts w:ascii="Calibri" w:hAnsi="Calibri" w:cs="Calibri"/>
      <w:i/>
      <w:iCs/>
      <w:color w:val="404040" w:themeColor="text1" w:themeTint="BF"/>
    </w:rPr>
  </w:style>
  <w:style w:type="paragraph" w:styleId="ListParagraph">
    <w:name w:val="List Paragraph"/>
    <w:basedOn w:val="Normal"/>
    <w:uiPriority w:val="34"/>
    <w:qFormat/>
    <w:rsid w:val="00A64D46"/>
    <w:pPr>
      <w:ind w:left="720"/>
      <w:contextualSpacing/>
    </w:pPr>
  </w:style>
  <w:style w:type="character" w:styleId="IntenseEmphasis">
    <w:name w:val="Intense Emphasis"/>
    <w:basedOn w:val="DefaultParagraphFont"/>
    <w:uiPriority w:val="21"/>
    <w:qFormat/>
    <w:rsid w:val="00A64D46"/>
    <w:rPr>
      <w:i/>
      <w:iCs/>
      <w:color w:val="2F5496" w:themeColor="accent1" w:themeShade="BF"/>
    </w:rPr>
  </w:style>
  <w:style w:type="paragraph" w:styleId="IntenseQuote">
    <w:name w:val="Intense Quote"/>
    <w:basedOn w:val="Normal"/>
    <w:next w:val="Normal"/>
    <w:link w:val="IntenseQuoteChar"/>
    <w:uiPriority w:val="30"/>
    <w:qFormat/>
    <w:rsid w:val="00A64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D46"/>
    <w:rPr>
      <w:rFonts w:ascii="Calibri" w:hAnsi="Calibri" w:cs="Calibri"/>
      <w:i/>
      <w:iCs/>
      <w:color w:val="2F5496" w:themeColor="accent1" w:themeShade="BF"/>
    </w:rPr>
  </w:style>
  <w:style w:type="character" w:styleId="IntenseReference">
    <w:name w:val="Intense Reference"/>
    <w:basedOn w:val="DefaultParagraphFont"/>
    <w:uiPriority w:val="32"/>
    <w:qFormat/>
    <w:rsid w:val="00A64D46"/>
    <w:rPr>
      <w:b/>
      <w:bCs/>
      <w:smallCaps/>
      <w:color w:val="2F5496" w:themeColor="accent1" w:themeShade="BF"/>
      <w:spacing w:val="5"/>
    </w:rPr>
  </w:style>
  <w:style w:type="paragraph" w:customStyle="1" w:styleId="Emphasis1">
    <w:name w:val="Emphasis1"/>
    <w:basedOn w:val="Normal"/>
    <w:link w:val="Emphasis"/>
    <w:uiPriority w:val="8"/>
    <w:qFormat/>
    <w:rsid w:val="00A64D4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A64D46"/>
    <w:pP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A64D4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69089</Words>
  <Characters>436645</Characters>
  <Application>Microsoft Office Word</Application>
  <DocSecurity>0</DocSecurity>
  <Lines>5821</Lines>
  <Paragraphs>1162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2026-02-21T23:01:00Z</dcterms:created>
  <dcterms:modified xsi:type="dcterms:W3CDTF">2026-02-21T23:05:00Z</dcterms:modified>
</cp:coreProperties>
</file>