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CB74" w14:textId="77777777" w:rsidR="008E4390" w:rsidRDefault="008E4390" w:rsidP="008E4390">
      <w:pPr>
        <w:pStyle w:val="Heading1"/>
      </w:pPr>
      <w:r>
        <w:t>1NC</w:t>
      </w:r>
    </w:p>
    <w:p w14:paraId="468EEF4A" w14:textId="77777777" w:rsidR="008E4390" w:rsidRDefault="008E4390" w:rsidP="008E4390">
      <w:pPr>
        <w:pStyle w:val="Heading2"/>
      </w:pPr>
      <w:r>
        <w:t>Off</w:t>
      </w:r>
    </w:p>
    <w:p w14:paraId="747ED507" w14:textId="77777777" w:rsidR="008E4390" w:rsidRDefault="008E4390" w:rsidP="008E4390">
      <w:pPr>
        <w:pStyle w:val="Heading3"/>
      </w:pPr>
      <w:bookmarkStart w:id="0" w:name="_Hlk214095998"/>
      <w:r>
        <w:t>T---1NC</w:t>
      </w:r>
    </w:p>
    <w:p w14:paraId="40BF6401" w14:textId="77777777" w:rsidR="008E4390" w:rsidRPr="00CF7FF3" w:rsidRDefault="008E4390" w:rsidP="008E4390">
      <w:pPr>
        <w:rPr>
          <w:rStyle w:val="Style13ptBold"/>
        </w:rPr>
      </w:pPr>
      <w:r w:rsidRPr="00CF7FF3">
        <w:rPr>
          <w:rStyle w:val="Style13ptBold"/>
          <w:u w:val="single"/>
        </w:rPr>
        <w:t>Topicality</w:t>
      </w:r>
      <w:r>
        <w:rPr>
          <w:rStyle w:val="Style13ptBold"/>
        </w:rPr>
        <w:t>:</w:t>
      </w:r>
    </w:p>
    <w:p w14:paraId="096C5AF3" w14:textId="77777777" w:rsidR="008E4390" w:rsidRDefault="008E4390" w:rsidP="008E4390">
      <w:pPr>
        <w:pStyle w:val="Heading4"/>
      </w:pPr>
      <w:r>
        <w:t>The negative ought not be burdened with rejoinder against affirmatives that do not affirm the resolution.</w:t>
      </w:r>
    </w:p>
    <w:p w14:paraId="1CE9D4ED" w14:textId="77777777" w:rsidR="008E4390" w:rsidRPr="00E9356C" w:rsidRDefault="008E4390" w:rsidP="008E4390">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519A47DC" w14:textId="77777777" w:rsidR="008E4390" w:rsidRPr="00E9356C" w:rsidRDefault="008E4390" w:rsidP="008E4390">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26C3B2DE" w14:textId="77777777" w:rsidR="008E4390" w:rsidRPr="000A665C" w:rsidRDefault="008E4390" w:rsidP="008E4390">
      <w:pPr>
        <w:rPr>
          <w:sz w:val="16"/>
        </w:rPr>
      </w:pPr>
      <w:r w:rsidRPr="000A665C">
        <w:rPr>
          <w:sz w:val="16"/>
        </w:rPr>
        <w:t>1. Political and organisational structure of government</w:t>
      </w:r>
    </w:p>
    <w:p w14:paraId="3CB1B05C" w14:textId="77777777" w:rsidR="008E4390" w:rsidRPr="00E2778B" w:rsidRDefault="008E4390" w:rsidP="008E4390">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07C79EBB" w14:textId="77777777" w:rsidR="008E4390" w:rsidRDefault="008E4390" w:rsidP="008E4390">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10210F3A" w14:textId="77777777" w:rsidR="008E4390" w:rsidRDefault="008E4390" w:rsidP="008E4390">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5F51ECC0" w14:textId="77777777" w:rsidR="008E4390" w:rsidRPr="009A77E2" w:rsidRDefault="008E4390" w:rsidP="008E4390">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64F462EE" w14:textId="77777777" w:rsidR="008E4390" w:rsidRPr="009A77E2" w:rsidRDefault="008E4390" w:rsidP="008E4390">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0E8434DB" w14:textId="77777777" w:rsidR="008E4390" w:rsidRPr="009A77E2" w:rsidRDefault="008E4390" w:rsidP="008E4390">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00EC7AB9" w14:textId="77777777" w:rsidR="008E4390" w:rsidRPr="00CF7FF3" w:rsidRDefault="008E4390" w:rsidP="008E4390">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0B2CB16D" w14:textId="77777777" w:rsidR="008E4390" w:rsidRPr="009A77E2" w:rsidRDefault="008E4390" w:rsidP="008E4390">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4C9F4823" w14:textId="77777777" w:rsidR="008E4390" w:rsidRDefault="008E4390" w:rsidP="008E4390">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159F4C22" w14:textId="77777777" w:rsidR="008E4390" w:rsidRDefault="008E4390" w:rsidP="008E4390">
      <w:pPr>
        <w:pStyle w:val="Heading4"/>
      </w:pPr>
      <w:r>
        <w:t xml:space="preserve">You should understand debate as a </w:t>
      </w:r>
      <w:r w:rsidRPr="003D7E6B">
        <w:rPr>
          <w:u w:val="single"/>
        </w:rPr>
        <w:t>dialogue</w:t>
      </w:r>
      <w:r>
        <w:t xml:space="preserve"> in which the affirmative speech act </w:t>
      </w:r>
      <w:r w:rsidRPr="008A12AC">
        <w:rPr>
          <w:u w:val="single"/>
        </w:rPr>
        <w:t>adheres</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1B38753E" w14:textId="77777777" w:rsidR="008E4390" w:rsidRPr="00F7262D" w:rsidRDefault="008E4390" w:rsidP="008E4390"/>
    <w:p w14:paraId="5FF68A89" w14:textId="77777777" w:rsidR="008E4390" w:rsidRDefault="008E4390" w:rsidP="008E4390">
      <w:pPr>
        <w:pStyle w:val="Heading4"/>
      </w:pPr>
      <w:r w:rsidRPr="00F7262D">
        <w:rPr>
          <w:u w:val="single"/>
        </w:rPr>
        <w:t>Violation</w:t>
      </w:r>
      <w:r>
        <w:t>---the affirmative has not advocated for an instrumental strengthening of collective bargaining rights.</w:t>
      </w:r>
    </w:p>
    <w:p w14:paraId="102DA0C2" w14:textId="77777777" w:rsidR="008E4390" w:rsidRPr="00F7262D" w:rsidRDefault="008E4390" w:rsidP="008E4390"/>
    <w:p w14:paraId="417CF709" w14:textId="77777777" w:rsidR="008E4390" w:rsidRPr="00F7262D" w:rsidRDefault="008E4390" w:rsidP="008E4390">
      <w:pPr>
        <w:pStyle w:val="Heading4"/>
      </w:pPr>
      <w:r w:rsidRPr="000A665C">
        <w:t xml:space="preserve">Vote negative for </w:t>
      </w:r>
      <w:r w:rsidRPr="000A665C">
        <w:rPr>
          <w:u w:val="single"/>
        </w:rPr>
        <w:t>FAIRNESS</w:t>
      </w:r>
      <w:r w:rsidRPr="000A665C">
        <w:t xml:space="preserve"> and </w:t>
      </w:r>
      <w:r w:rsidRPr="000A665C">
        <w:rPr>
          <w:u w:val="single"/>
        </w:rPr>
        <w:t>CLASH</w:t>
      </w:r>
      <w:r w:rsidRPr="000A665C">
        <w:t>.</w:t>
      </w:r>
      <w:r>
        <w:t xml:space="preserve"> </w:t>
      </w:r>
      <w:r w:rsidRPr="000A665C">
        <w:t xml:space="preserve">Debate is </w:t>
      </w:r>
      <w:r w:rsidRPr="000A665C">
        <w:rPr>
          <w:u w:val="single"/>
        </w:rPr>
        <w:t>innately</w:t>
      </w:r>
      <w:r w:rsidRPr="000A665C">
        <w:t xml:space="preserve"> competitive, which </w:t>
      </w:r>
      <w:r>
        <w:t xml:space="preserve">creates an strategic </w:t>
      </w:r>
      <w:r w:rsidRPr="000A665C">
        <w:rPr>
          <w:u w:val="single"/>
        </w:rPr>
        <w:t>incentive</w:t>
      </w:r>
      <w:r w:rsidRPr="000A665C">
        <w:t xml:space="preserve"> for </w:t>
      </w:r>
      <w:r>
        <w:t>affirmatives</w:t>
      </w:r>
      <w:r w:rsidRPr="000A665C">
        <w:t xml:space="preserve"> </w:t>
      </w:r>
      <w:r>
        <w:t xml:space="preserve">to race to the </w:t>
      </w:r>
      <w:r w:rsidRPr="000A665C">
        <w:rPr>
          <w:u w:val="single"/>
        </w:rPr>
        <w:t>margins</w:t>
      </w:r>
      <w:r>
        <w:t xml:space="preserve">, </w:t>
      </w:r>
      <w:r w:rsidRPr="000A665C">
        <w:t>forc</w:t>
      </w:r>
      <w:r>
        <w:t>ing</w:t>
      </w:r>
      <w:r w:rsidRPr="000A665C">
        <w:t xml:space="preserve"> the </w:t>
      </w:r>
      <w:r>
        <w:t>negative</w:t>
      </w:r>
      <w:r w:rsidRPr="000A665C">
        <w:t xml:space="preserve"> to first </w:t>
      </w:r>
      <w:r w:rsidRPr="000A665C">
        <w:rPr>
          <w:u w:val="single"/>
        </w:rPr>
        <w:t>characterize</w:t>
      </w:r>
      <w:r w:rsidRPr="000A665C">
        <w:t xml:space="preserve"> the </w:t>
      </w:r>
      <w:r>
        <w:t>AFF</w:t>
      </w:r>
      <w:r w:rsidRPr="000A665C">
        <w:t xml:space="preserve"> and then </w:t>
      </w:r>
      <w:r w:rsidRPr="000A665C">
        <w:rPr>
          <w:u w:val="single"/>
        </w:rPr>
        <w:t>debate</w:t>
      </w:r>
      <w:r w:rsidRPr="000A665C">
        <w:t xml:space="preserve"> it, which </w:t>
      </w:r>
      <w:r w:rsidRPr="000A665C">
        <w:rPr>
          <w:u w:val="single"/>
        </w:rPr>
        <w:t>evacuates</w:t>
      </w:r>
      <w:r w:rsidRPr="000A665C">
        <w:t xml:space="preserve"> the benefits of detailed </w:t>
      </w:r>
      <w:r w:rsidRPr="000A665C">
        <w:rPr>
          <w:u w:val="single"/>
        </w:rPr>
        <w:t>prep</w:t>
      </w:r>
      <w:r w:rsidRPr="000A665C">
        <w:t xml:space="preserve"> and research. Independently, </w:t>
      </w:r>
      <w:r w:rsidRPr="000A665C">
        <w:rPr>
          <w:u w:val="single"/>
        </w:rPr>
        <w:t>turns case</w:t>
      </w:r>
      <w:r w:rsidRPr="000A665C">
        <w:t xml:space="preserve">---well-prepared opponents create </w:t>
      </w:r>
      <w:r w:rsidRPr="000A665C">
        <w:rPr>
          <w:u w:val="single"/>
        </w:rPr>
        <w:t>sparring</w:t>
      </w:r>
      <w:r w:rsidRPr="000A665C">
        <w:t xml:space="preserve"> partners. Failure to iterate produces </w:t>
      </w:r>
      <w:r w:rsidRPr="000A665C">
        <w:rPr>
          <w:u w:val="single"/>
        </w:rPr>
        <w:t>false positives</w:t>
      </w:r>
      <w:r w:rsidRPr="000A665C">
        <w:t>---</w:t>
      </w:r>
      <w:r>
        <w:t>NEG</w:t>
      </w:r>
      <w:r w:rsidRPr="000A665C">
        <w:t xml:space="preserve"> on </w:t>
      </w:r>
      <w:r w:rsidRPr="000A665C">
        <w:rPr>
          <w:u w:val="single"/>
        </w:rPr>
        <w:t>presumption</w:t>
      </w:r>
      <w:r w:rsidRPr="000A665C">
        <w:t>.</w:t>
      </w:r>
    </w:p>
    <w:p w14:paraId="721DF5D3" w14:textId="77777777" w:rsidR="008E4390" w:rsidRDefault="008E4390" w:rsidP="008E4390">
      <w:pPr>
        <w:pStyle w:val="Heading3"/>
      </w:pPr>
      <w:bookmarkStart w:id="1" w:name="_Hlk212880348"/>
      <w:bookmarkEnd w:id="0"/>
      <w:r>
        <w:t>K---1NC</w:t>
      </w:r>
    </w:p>
    <w:p w14:paraId="026C8C87" w14:textId="77777777" w:rsidR="008E4390" w:rsidRDefault="008E4390" w:rsidP="008E4390">
      <w:pPr>
        <w:rPr>
          <w:rStyle w:val="Style13ptBold"/>
        </w:rPr>
      </w:pPr>
      <w:r>
        <w:rPr>
          <w:rStyle w:val="Style13ptBold"/>
          <w:u w:val="single"/>
        </w:rPr>
        <w:t>Cybernetics</w:t>
      </w:r>
      <w:r w:rsidRPr="00F0500B">
        <w:rPr>
          <w:rStyle w:val="Style13ptBold"/>
          <w:u w:val="single"/>
        </w:rPr>
        <w:t xml:space="preserve"> K</w:t>
      </w:r>
      <w:r>
        <w:rPr>
          <w:rStyle w:val="Style13ptBold"/>
        </w:rPr>
        <w:t>:</w:t>
      </w:r>
    </w:p>
    <w:p w14:paraId="1957C7AD" w14:textId="77777777" w:rsidR="008E4390" w:rsidRPr="00012A04" w:rsidRDefault="008E4390" w:rsidP="008E4390">
      <w:pPr>
        <w:keepNext/>
        <w:keepLines/>
        <w:spacing w:before="40"/>
        <w:outlineLvl w:val="3"/>
        <w:rPr>
          <w:rFonts w:eastAsia="MS Gothic"/>
          <w:b/>
          <w:iCs/>
          <w:sz w:val="26"/>
        </w:rPr>
      </w:pPr>
      <w:r w:rsidRPr="00012A04">
        <w:rPr>
          <w:rFonts w:eastAsia="MS Gothic"/>
          <w:b/>
          <w:iCs/>
          <w:sz w:val="26"/>
        </w:rPr>
        <w:t xml:space="preserve">The archive is an institutional imaginary that originates through a trade with death. In the archive the traumatic history of the world is captured via representation and laid to rest, </w:t>
      </w:r>
      <w:r w:rsidRPr="00012A04">
        <w:rPr>
          <w:rFonts w:eastAsia="MS Gothic"/>
          <w:b/>
          <w:iCs/>
          <w:sz w:val="26"/>
          <w:u w:val="single"/>
        </w:rPr>
        <w:t>all as</w:t>
      </w:r>
      <w:r w:rsidRPr="00012A04">
        <w:rPr>
          <w:rFonts w:eastAsia="MS Gothic"/>
          <w:b/>
          <w:iCs/>
          <w:sz w:val="26"/>
        </w:rPr>
        <w:t xml:space="preserve"> grease for the wheels of statecraft. Representational history is always a means to archive and anaesthetize the past. The archive is itself the constitutive violence on which the state rests. Voting </w:t>
      </w:r>
      <w:r>
        <w:rPr>
          <w:rFonts w:eastAsia="MS Gothic"/>
          <w:b/>
          <w:iCs/>
          <w:sz w:val="26"/>
        </w:rPr>
        <w:t>AFF</w:t>
      </w:r>
      <w:r w:rsidRPr="00012A04">
        <w:rPr>
          <w:rFonts w:eastAsia="MS Gothic"/>
          <w:b/>
          <w:iCs/>
          <w:sz w:val="26"/>
        </w:rPr>
        <w:t xml:space="preserve"> transforms the past into something that to be data mined, mass consumed and transformed into a talisman that </w:t>
      </w:r>
      <w:r w:rsidRPr="00012A04">
        <w:rPr>
          <w:rFonts w:eastAsia="MS Gothic"/>
          <w:b/>
          <w:iCs/>
          <w:sz w:val="26"/>
          <w:u w:val="single"/>
        </w:rPr>
        <w:t>soothes guilt</w:t>
      </w:r>
      <w:r w:rsidRPr="00012A04">
        <w:rPr>
          <w:rFonts w:eastAsia="MS Gothic"/>
          <w:b/>
          <w:iCs/>
          <w:sz w:val="26"/>
        </w:rPr>
        <w:t xml:space="preserve"> and </w:t>
      </w:r>
      <w:r w:rsidRPr="00012A04">
        <w:rPr>
          <w:rFonts w:eastAsia="MS Gothic"/>
          <w:b/>
          <w:iCs/>
          <w:sz w:val="26"/>
          <w:u w:val="single"/>
        </w:rPr>
        <w:t>removes trauma</w:t>
      </w:r>
      <w:r w:rsidRPr="00012A04">
        <w:rPr>
          <w:rFonts w:eastAsia="MS Gothic"/>
          <w:b/>
          <w:iCs/>
          <w:sz w:val="26"/>
        </w:rPr>
        <w:t xml:space="preserve"> form memory</w:t>
      </w:r>
      <w:r>
        <w:rPr>
          <w:rFonts w:eastAsia="MS Gothic"/>
          <w:b/>
          <w:iCs/>
          <w:sz w:val="26"/>
        </w:rPr>
        <w:t>.</w:t>
      </w:r>
    </w:p>
    <w:p w14:paraId="5793E6E7" w14:textId="77777777" w:rsidR="008E4390" w:rsidRPr="00012A04" w:rsidRDefault="008E4390" w:rsidP="008E4390">
      <w:pPr>
        <w:rPr>
          <w:rFonts w:eastAsia="Cambria"/>
          <w:sz w:val="12"/>
        </w:rPr>
      </w:pPr>
      <w:r w:rsidRPr="00012A04">
        <w:rPr>
          <w:rFonts w:eastAsia="Cambria"/>
          <w:sz w:val="12"/>
        </w:rPr>
        <w:t xml:space="preserve">[Achille </w:t>
      </w:r>
      <w:r w:rsidRPr="00012A04">
        <w:rPr>
          <w:b/>
          <w:bCs/>
          <w:sz w:val="26"/>
          <w:u w:val="single"/>
        </w:rPr>
        <w:t>Mbembe 2002</w:t>
      </w:r>
      <w:r w:rsidRPr="00012A04">
        <w:rPr>
          <w:rFonts w:eastAsia="Cambria"/>
          <w:sz w:val="12"/>
        </w:rPr>
        <w:t>] (“The Power of the Archive and its Limits.”, Research Professor in History and Politics at Wits University. He is based at the Witwatersrand Institute for Social and Economic Research.) xx-xx-2002 //pyrex ultra</w:t>
      </w:r>
    </w:p>
    <w:p w14:paraId="600E1F75" w14:textId="77777777" w:rsidR="008E4390" w:rsidRPr="00012A04" w:rsidRDefault="008E4390" w:rsidP="008E4390">
      <w:pPr>
        <w:rPr>
          <w:rFonts w:eastAsia="Cambria"/>
          <w:b/>
          <w:u w:val="single"/>
        </w:rPr>
      </w:pPr>
      <w:r w:rsidRPr="00012A04">
        <w:rPr>
          <w:rFonts w:eastAsia="Cambria"/>
          <w:sz w:val="16"/>
        </w:rPr>
        <w:t xml:space="preserve">By democratising the act of chronophagy and returning to an order where </w:t>
      </w:r>
      <w:r w:rsidRPr="00012A04">
        <w:rPr>
          <w:rFonts w:eastAsia="Cambria"/>
          <w:b/>
          <w:iCs/>
          <w:u w:val="single"/>
          <w:bdr w:val="single" w:sz="8" w:space="0" w:color="auto"/>
        </w:rPr>
        <w:t>the consumption of the archive becomes a communal tool of the state and of society</w:t>
      </w:r>
      <w:r w:rsidRPr="00012A04">
        <w:rPr>
          <w:rFonts w:eastAsia="Cambria"/>
          <w:sz w:val="16"/>
        </w:rPr>
        <w:t xml:space="preserve">, two possibilities arise which repression alone does not allow. On the one hand, the utge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012A04">
        <w:rPr>
          <w:rFonts w:eastAsia="Cambria"/>
          <w:b/>
          <w:iCs/>
          <w:u w:val="single"/>
          <w:bdr w:val="single" w:sz="8" w:space="0" w:color="auto"/>
        </w:rPr>
        <w:t xml:space="preserve">thanks to mass consumption, the </w:t>
      </w:r>
      <w:r w:rsidRPr="00CE5995">
        <w:rPr>
          <w:rFonts w:eastAsia="Cambria"/>
          <w:b/>
          <w:iCs/>
          <w:highlight w:val="cyan"/>
          <w:u w:val="single"/>
          <w:bdr w:val="single" w:sz="8" w:space="0" w:color="auto"/>
        </w:rPr>
        <w:t>archive is</w:t>
      </w:r>
      <w:r w:rsidRPr="00012A04">
        <w:rPr>
          <w:rFonts w:eastAsia="Cambria"/>
          <w:b/>
          <w:iCs/>
          <w:u w:val="single"/>
          <w:bdr w:val="single" w:sz="8" w:space="0" w:color="auto"/>
        </w:rPr>
        <w:t xml:space="preserve"> removed from the sphere of 'remains' and 'debris' and </w:t>
      </w:r>
      <w:r w:rsidRPr="00CE5995">
        <w:rPr>
          <w:rFonts w:eastAsia="Cambria"/>
          <w:b/>
          <w:iCs/>
          <w:highlight w:val="cyan"/>
          <w:u w:val="single"/>
          <w:bdr w:val="single" w:sz="8" w:space="0" w:color="auto"/>
        </w:rPr>
        <w:t xml:space="preserve">transformed into a talisman. </w:t>
      </w:r>
      <w:r w:rsidRPr="00012A04">
        <w:rPr>
          <w:rFonts w:eastAsia="Cambria"/>
          <w:b/>
          <w:iCs/>
          <w:u w:val="single"/>
          <w:bdr w:val="single" w:sz="8" w:space="0" w:color="auto"/>
        </w:rPr>
        <w:t>A pagan cult then results, at the heart of which can be found numerous other institutions and artefacts (for example, museums).</w:t>
      </w:r>
      <w:r w:rsidRPr="00012A04">
        <w:rPr>
          <w:rFonts w:eastAsia="Cambria"/>
          <w:sz w:val="16"/>
        </w:rPr>
        <w:t xml:space="preserve"> </w:t>
      </w:r>
      <w:r w:rsidRPr="00012A04">
        <w:rPr>
          <w:rFonts w:eastAsia="Cambria"/>
          <w:b/>
          <w:iCs/>
          <w:u w:val="single"/>
          <w:bdr w:val="single" w:sz="8" w:space="0" w:color="auto"/>
        </w:rPr>
        <w:t>The transformation of the archive into a talisman, however, is also accompanied by removing any subversive factors in the memory. In giving those who carry it (in this case those who consume it) a feeling of being protected or of being co-owner of a time or co-actor in an event, even if in the past, the talisman softens the anger, shame, guilt, or resentment which the archive tends, if not to incite, then at least to maintain, because of its function of recall.</w:t>
      </w:r>
      <w:r w:rsidRPr="00012A04">
        <w:rPr>
          <w:rFonts w:eastAsia="Cambria"/>
          <w:sz w:val="16"/>
        </w:rPr>
        <w:t xml:space="preserve"> </w:t>
      </w:r>
      <w:r w:rsidRPr="00012A04">
        <w:rPr>
          <w:rFonts w:eastAsia="Cambria"/>
          <w:b/>
          <w:iCs/>
          <w:u w:val="single"/>
          <w:bdr w:val="single" w:sz="8" w:space="0" w:color="auto"/>
        </w:rPr>
        <w:t>Thus the desire for revenge is removed just as the duty of repentance, justice and reparation is withdrawn</w:t>
      </w:r>
      <w:r w:rsidRPr="00012A04">
        <w:rPr>
          <w:rFonts w:eastAsia="Cambria"/>
          <w:sz w:val="16"/>
        </w:rPr>
        <w:t xml:space="preserve">. </w:t>
      </w:r>
      <w:r w:rsidRPr="00012A04">
        <w:rPr>
          <w:rFonts w:eastAsia="Cambria"/>
          <w:b/>
          <w:iCs/>
          <w:u w:val="single"/>
          <w:bdr w:val="single" w:sz="8" w:space="0" w:color="auto"/>
        </w:rPr>
        <w:t>The commodification of memory obliterates the distinction between the victim and the executioner, and consequently enables the state to realise what it has always dreamed of: the abolition of debt and the possibility of starting afresh</w:t>
      </w:r>
      <w:r w:rsidRPr="00012A04">
        <w:rPr>
          <w:rFonts w:eastAsia="Cambria"/>
          <w:sz w:val="16"/>
        </w:rPr>
        <w:t xml:space="preserve">. CONCLUSION Examining archives is to be interested in that which life has left behind, to be interested in debt. However, it is also to be preoccupied with debris. In this sense, </w:t>
      </w:r>
      <w:r w:rsidRPr="00CE5995">
        <w:rPr>
          <w:rFonts w:eastAsia="Cambria"/>
          <w:b/>
          <w:iCs/>
          <w:highlight w:val="cyan"/>
          <w:u w:val="single"/>
          <w:bdr w:val="single" w:sz="8" w:space="0" w:color="auto"/>
        </w:rPr>
        <w:t>both the historian and the archivist inhabit a sepulchre</w:t>
      </w:r>
      <w:r w:rsidRPr="00012A04">
        <w:rPr>
          <w:rFonts w:eastAsia="Cambria"/>
          <w:b/>
          <w:iCs/>
          <w:u w:val="single"/>
          <w:bdr w:val="single" w:sz="8" w:space="0" w:color="auto"/>
        </w:rPr>
        <w:t>.</w:t>
      </w:r>
      <w:r w:rsidRPr="00012A04">
        <w:rPr>
          <w:rFonts w:eastAsia="Cambria"/>
          <w:sz w:val="16"/>
        </w:rPr>
        <w:t xml:space="preserve"> They maintain an intimate relationship with </w:t>
      </w:r>
      <w:r w:rsidRPr="00012A04">
        <w:rPr>
          <w:rFonts w:eastAsia="Cambria"/>
          <w:b/>
          <w:u w:val="single"/>
        </w:rPr>
        <w:t>a world alive only by virtue of an initial event that is represented by the act of dying</w:t>
      </w:r>
      <w:r w:rsidRPr="00012A04">
        <w:rPr>
          <w:rFonts w:eastAsia="Cambria"/>
          <w:sz w:val="16"/>
        </w:rPr>
        <w:t xml:space="preserve">. This being the case, </w:t>
      </w:r>
      <w:r w:rsidRPr="00012A04">
        <w:rPr>
          <w:rFonts w:eastAsia="Cambria"/>
          <w:b/>
          <w:iCs/>
          <w:u w:val="single"/>
          <w:bdr w:val="single" w:sz="8" w:space="0" w:color="auto"/>
        </w:rPr>
        <w:t xml:space="preserve">writing history </w:t>
      </w:r>
      <w:r w:rsidRPr="00012A04">
        <w:rPr>
          <w:rFonts w:eastAsia="Cambria"/>
          <w:sz w:val="16"/>
        </w:rPr>
        <w:t>merely</w:t>
      </w:r>
      <w:r w:rsidRPr="00012A04">
        <w:rPr>
          <w:rFonts w:eastAsia="Cambria"/>
          <w:b/>
          <w:iCs/>
          <w:u w:val="single"/>
          <w:bdr w:val="single" w:sz="8" w:space="0" w:color="auto"/>
        </w:rPr>
        <w:t xml:space="preserve"> involves manipulating archives</w:t>
      </w:r>
      <w:r w:rsidRPr="00CE5995">
        <w:rPr>
          <w:rFonts w:eastAsia="Cambria"/>
          <w:b/>
          <w:iCs/>
          <w:highlight w:val="cyan"/>
          <w:u w:val="single"/>
          <w:bdr w:val="single" w:sz="8" w:space="0" w:color="auto"/>
        </w:rPr>
        <w:t>. Following tracks, putting back together scraps and debris, and reassembling remains</w:t>
      </w:r>
      <w:r w:rsidRPr="00012A04">
        <w:rPr>
          <w:rFonts w:eastAsia="Cambria"/>
          <w:b/>
          <w:iCs/>
          <w:u w:val="single"/>
          <w:bdr w:val="single" w:sz="8" w:space="0" w:color="auto"/>
        </w:rPr>
        <w:t xml:space="preserve">, is to be </w:t>
      </w:r>
      <w:r w:rsidRPr="00CE5995">
        <w:rPr>
          <w:rFonts w:eastAsia="Cambria"/>
          <w:b/>
          <w:iCs/>
          <w:highlight w:val="cyan"/>
          <w:u w:val="single"/>
          <w:bdr w:val="single" w:sz="8" w:space="0" w:color="auto"/>
        </w:rPr>
        <w:t xml:space="preserve">implicated in a ritual which results in the resuscitation of life, in bringing the dead back to life by reintegrating them in the cycle of time, </w:t>
      </w:r>
      <w:r w:rsidRPr="00012A04">
        <w:rPr>
          <w:rFonts w:eastAsia="Cambria"/>
          <w:b/>
          <w:iCs/>
          <w:u w:val="single"/>
          <w:bdr w:val="single" w:sz="8" w:space="0" w:color="auto"/>
        </w:rPr>
        <w:t>in such a way that they find, in a text, in an artefact or in a monument, a place to inhabit, from where they may continue to express themselves</w:t>
      </w:r>
      <w:r w:rsidRPr="00012A04">
        <w:rPr>
          <w:rFonts w:eastAsia="Cambria"/>
          <w:sz w:val="16"/>
        </w:rPr>
        <w:t xml:space="preserve">. </w:t>
      </w:r>
      <w:r w:rsidRPr="00012A04">
        <w:rPr>
          <w:rFonts w:eastAsia="Cambria"/>
          <w:b/>
          <w:iCs/>
          <w:u w:val="single"/>
          <w:bdr w:val="single" w:sz="8" w:space="0" w:color="auto"/>
        </w:rPr>
        <w:t xml:space="preserve">Dealing with dying also evokes the possibility of the spectre. The archive could not have a relationship with death without including the other remnant of death - the spectre. To a very large extent, </w:t>
      </w:r>
      <w:r w:rsidRPr="00CE5995">
        <w:rPr>
          <w:rFonts w:eastAsia="Cambria"/>
          <w:b/>
          <w:iCs/>
          <w:highlight w:val="cyan"/>
          <w:u w:val="single"/>
          <w:bdr w:val="single" w:sz="8" w:space="0" w:color="auto"/>
        </w:rPr>
        <w:t>the historian is engaged in a battle against</w:t>
      </w:r>
      <w:r w:rsidRPr="00012A04">
        <w:rPr>
          <w:rFonts w:eastAsia="Cambria"/>
          <w:b/>
          <w:iCs/>
          <w:u w:val="single"/>
          <w:bdr w:val="single" w:sz="8" w:space="0" w:color="auto"/>
        </w:rPr>
        <w:t xml:space="preserve"> this world of </w:t>
      </w:r>
      <w:r w:rsidRPr="00CE5995">
        <w:rPr>
          <w:rFonts w:eastAsia="Cambria"/>
          <w:b/>
          <w:iCs/>
          <w:highlight w:val="cyan"/>
          <w:u w:val="single"/>
          <w:bdr w:val="single" w:sz="8" w:space="0" w:color="auto"/>
        </w:rPr>
        <w:t>spectres</w:t>
      </w:r>
      <w:r w:rsidRPr="00012A04">
        <w:rPr>
          <w:rFonts w:eastAsia="Cambria"/>
          <w:b/>
          <w:iCs/>
          <w:u w:val="single"/>
          <w:bdr w:val="single" w:sz="8" w:space="0" w:color="auto"/>
        </w:rPr>
        <w:t xml:space="preserve">. </w:t>
      </w:r>
      <w:r w:rsidRPr="00012A04">
        <w:rPr>
          <w:rFonts w:eastAsia="Cambria"/>
          <w:b/>
          <w:u w:val="single"/>
        </w:rPr>
        <w:t>The latter find, through written texts, a path to an existence among mortals - but an existence that no longer unfolds according to the same modality as in their lifetime.</w:t>
      </w:r>
      <w:r w:rsidRPr="00012A04">
        <w:rPr>
          <w:rFonts w:eastAsia="Cambria"/>
          <w:sz w:val="16"/>
        </w:rPr>
        <w:t xml:space="preserve"> It may be that </w:t>
      </w:r>
      <w:r w:rsidRPr="00CE5995">
        <w:rPr>
          <w:rFonts w:eastAsia="Cambria"/>
          <w:b/>
          <w:iCs/>
          <w:highlight w:val="cyan"/>
          <w:u w:val="single"/>
          <w:bdr w:val="single" w:sz="8" w:space="0" w:color="auto"/>
        </w:rPr>
        <w:t>historiography, and the very possibility of a political community</w:t>
      </w:r>
      <w:r w:rsidRPr="00012A04">
        <w:rPr>
          <w:rFonts w:eastAsia="Cambria"/>
          <w:b/>
          <w:iCs/>
          <w:u w:val="single"/>
          <w:bdr w:val="single" w:sz="8" w:space="0" w:color="auto"/>
        </w:rPr>
        <w:t xml:space="preserve"> (polis), </w:t>
      </w:r>
      <w:r w:rsidRPr="00CE5995">
        <w:rPr>
          <w:rFonts w:eastAsia="Cambria"/>
          <w:b/>
          <w:iCs/>
          <w:highlight w:val="cyan"/>
          <w:u w:val="single"/>
          <w:bdr w:val="single" w:sz="8" w:space="0" w:color="auto"/>
        </w:rPr>
        <w:t>are only conceivable on condition that the spectre</w:t>
      </w:r>
      <w:r w:rsidRPr="00012A04">
        <w:rPr>
          <w:rFonts w:eastAsia="Cambria"/>
          <w:b/>
          <w:iCs/>
          <w:u w:val="single"/>
          <w:bdr w:val="single" w:sz="8" w:space="0" w:color="auto"/>
        </w:rPr>
        <w:t xml:space="preserve">, </w:t>
      </w:r>
      <w:r w:rsidRPr="00012A04">
        <w:rPr>
          <w:rFonts w:eastAsia="Cambria"/>
          <w:sz w:val="16"/>
        </w:rPr>
        <w:t>which</w:t>
      </w:r>
      <w:r w:rsidRPr="00012A04">
        <w:rPr>
          <w:rFonts w:eastAsia="Cambria"/>
          <w:b/>
          <w:iCs/>
          <w:u w:val="single"/>
          <w:bdr w:val="single" w:sz="8" w:space="0" w:color="auto"/>
        </w:rPr>
        <w:t xml:space="preserve"> </w:t>
      </w:r>
      <w:r w:rsidRPr="00CE5995">
        <w:rPr>
          <w:rFonts w:eastAsia="Cambria"/>
          <w:b/>
          <w:iCs/>
          <w:highlight w:val="cyan"/>
          <w:u w:val="single"/>
          <w:bdr w:val="single" w:sz="8" w:space="0" w:color="auto"/>
        </w:rPr>
        <w:t xml:space="preserve">has been brought back to life in this way, </w:t>
      </w:r>
      <w:r w:rsidRPr="00012A04">
        <w:rPr>
          <w:rFonts w:eastAsia="Cambria"/>
          <w:b/>
          <w:iCs/>
          <w:u w:val="single"/>
          <w:bdr w:val="single" w:sz="8" w:space="0" w:color="auto"/>
        </w:rPr>
        <w:t>should remain silent</w:t>
      </w:r>
      <w:r w:rsidRPr="00CE5995">
        <w:rPr>
          <w:rFonts w:eastAsia="Cambria"/>
          <w:b/>
          <w:iCs/>
          <w:highlight w:val="cyan"/>
          <w:u w:val="single"/>
          <w:bdr w:val="single" w:sz="8" w:space="0" w:color="auto"/>
        </w:rPr>
        <w:t>, should accept that from now on he may only speak through another</w:t>
      </w:r>
      <w:r w:rsidRPr="00012A04">
        <w:rPr>
          <w:rFonts w:eastAsia="Cambria"/>
          <w:b/>
          <w:iCs/>
          <w:u w:val="single"/>
          <w:bdr w:val="single" w:sz="8" w:space="0" w:color="auto"/>
        </w:rPr>
        <w:t xml:space="preserve">, or be represented by some sign, or some object which, not belonging to any one in particular, now belongs to all. </w:t>
      </w:r>
      <w:r w:rsidRPr="00012A04">
        <w:rPr>
          <w:rFonts w:eastAsia="Cambria"/>
          <w:sz w:val="16"/>
        </w:rPr>
        <w:t>This being the case, the historian is not content with bringing death back to life. S/he</w:t>
      </w:r>
      <w:r w:rsidRPr="00012A04">
        <w:rPr>
          <w:rFonts w:eastAsia="Cambria"/>
          <w:b/>
          <w:iCs/>
          <w:u w:val="single"/>
          <w:bdr w:val="single" w:sz="8" w:space="0" w:color="auto"/>
        </w:rPr>
        <w:t xml:space="preserve"> restores it to life precisely in order better to silence it by transforming it from autonomous words into a prop on which s/he can lean in order to speak and write beyond an originary text.</w:t>
      </w:r>
      <w:r w:rsidRPr="00012A04">
        <w:rPr>
          <w:rFonts w:eastAsia="Cambria"/>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CE5995">
        <w:rPr>
          <w:rFonts w:eastAsia="Cambria"/>
          <w:b/>
          <w:iCs/>
          <w:highlight w:val="cyan"/>
          <w:u w:val="single"/>
          <w:bdr w:val="single" w:sz="8" w:space="0" w:color="auto"/>
        </w:rPr>
        <w:t>the historian and the archivist have long been so useful to the state</w:t>
      </w:r>
      <w:r w:rsidRPr="00012A04">
        <w:rPr>
          <w:rFonts w:eastAsia="Cambria"/>
          <w:b/>
          <w:iCs/>
          <w:u w:val="single"/>
          <w:bdr w:val="single" w:sz="8" w:space="0" w:color="auto"/>
        </w:rPr>
        <w:t xml:space="preserve">, </w:t>
      </w:r>
      <w:r w:rsidRPr="00012A04">
        <w:rPr>
          <w:rFonts w:eastAsia="Cambria"/>
          <w:sz w:val="16"/>
        </w:rPr>
        <w:t xml:space="preserve">notably in contexts where the latter was set up as an appointed guardian of that domain of things that belong exclusively to no one. In fact, </w:t>
      </w:r>
      <w:r w:rsidRPr="00CE5995">
        <w:rPr>
          <w:rFonts w:eastAsia="Cambria"/>
          <w:b/>
          <w:iCs/>
          <w:highlight w:val="cyan"/>
          <w:u w:val="single"/>
          <w:bdr w:val="single" w:sz="8" w:space="0" w:color="auto"/>
        </w:rPr>
        <w:t>both</w:t>
      </w:r>
      <w:r w:rsidRPr="00012A04">
        <w:rPr>
          <w:rFonts w:eastAsia="Cambria"/>
          <w:b/>
          <w:iCs/>
          <w:u w:val="single"/>
          <w:bdr w:val="single" w:sz="8" w:space="0" w:color="auto"/>
        </w:rPr>
        <w:t xml:space="preserve"> the historian and the archivist </w:t>
      </w:r>
      <w:r w:rsidRPr="00CE5995">
        <w:rPr>
          <w:rFonts w:eastAsia="Cambria"/>
          <w:b/>
          <w:iCs/>
          <w:highlight w:val="cyan"/>
          <w:u w:val="single"/>
          <w:bdr w:val="single" w:sz="8" w:space="0" w:color="auto"/>
        </w:rPr>
        <w:t>occupy a strategic position in the production of an instituting imaginary</w:t>
      </w:r>
      <w:r w:rsidRPr="00012A04">
        <w:rPr>
          <w:rFonts w:eastAsia="Cambria"/>
          <w:b/>
          <w:u w:val="single"/>
        </w:rPr>
        <w:t xml:space="preserve">. </w:t>
      </w:r>
    </w:p>
    <w:p w14:paraId="18D9A8CB" w14:textId="77777777" w:rsidR="008E4390" w:rsidRPr="00012A04" w:rsidRDefault="008E4390" w:rsidP="008E4390">
      <w:pPr>
        <w:keepNext/>
        <w:keepLines/>
        <w:spacing w:before="40"/>
        <w:outlineLvl w:val="3"/>
        <w:rPr>
          <w:rFonts w:eastAsia="Times New Roman"/>
          <w:b/>
          <w:iCs/>
          <w:sz w:val="26"/>
        </w:rPr>
      </w:pPr>
      <w:r w:rsidRPr="00012A04">
        <w:rPr>
          <w:rFonts w:eastAsia="Times New Roman"/>
          <w:b/>
          <w:iCs/>
          <w:sz w:val="26"/>
        </w:rPr>
        <w:t xml:space="preserve">The 1AC reorients the world around </w:t>
      </w:r>
      <w:r>
        <w:rPr>
          <w:rFonts w:eastAsia="Times New Roman"/>
          <w:b/>
          <w:iCs/>
          <w:sz w:val="26"/>
        </w:rPr>
        <w:t>boosting</w:t>
      </w:r>
      <w:r w:rsidRPr="00012A04">
        <w:rPr>
          <w:rFonts w:eastAsia="Times New Roman"/>
          <w:b/>
          <w:iCs/>
          <w:sz w:val="26"/>
        </w:rPr>
        <w:t xml:space="preserve">, </w:t>
      </w:r>
      <w:r>
        <w:rPr>
          <w:rFonts w:eastAsia="Times New Roman"/>
          <w:b/>
          <w:iCs/>
          <w:sz w:val="26"/>
        </w:rPr>
        <w:t xml:space="preserve">which gives the state </w:t>
      </w:r>
      <w:r>
        <w:rPr>
          <w:rFonts w:eastAsia="Times New Roman"/>
          <w:b/>
          <w:iCs/>
          <w:sz w:val="26"/>
          <w:u w:val="single"/>
        </w:rPr>
        <w:t>new</w:t>
      </w:r>
      <w:r w:rsidRPr="00012A04">
        <w:rPr>
          <w:rFonts w:eastAsia="Times New Roman"/>
          <w:b/>
          <w:iCs/>
          <w:sz w:val="26"/>
        </w:rPr>
        <w:t xml:space="preserve"> sorting protocols. This autonomous process categorizes and processes individuals, reducing them to a nihilist drone.</w:t>
      </w:r>
    </w:p>
    <w:p w14:paraId="712D2CB0" w14:textId="77777777" w:rsidR="008E4390" w:rsidRPr="00012A04" w:rsidRDefault="008E4390" w:rsidP="008E4390">
      <w:pPr>
        <w:rPr>
          <w:rFonts w:eastAsia="Calibri"/>
        </w:rPr>
      </w:pPr>
      <w:r w:rsidRPr="00012A04">
        <w:rPr>
          <w:rFonts w:eastAsia="Calibri"/>
        </w:rPr>
        <w:t xml:space="preserve">Allen </w:t>
      </w:r>
      <w:r w:rsidRPr="00012A04">
        <w:rPr>
          <w:rFonts w:eastAsia="Calibri"/>
          <w:b/>
          <w:bCs/>
          <w:sz w:val="26"/>
          <w:u w:val="single"/>
        </w:rPr>
        <w:t>Feldman</w:t>
      </w:r>
      <w:r w:rsidRPr="00012A04">
        <w:rPr>
          <w:rFonts w:eastAsia="Calibri"/>
        </w:rPr>
        <w:t xml:space="preserve">, December </w:t>
      </w:r>
      <w:r w:rsidRPr="00012A04">
        <w:rPr>
          <w:rFonts w:eastAsia="Calibri"/>
          <w:b/>
          <w:bCs/>
          <w:sz w:val="26"/>
          <w:u w:val="single"/>
        </w:rPr>
        <w:t>2015</w:t>
      </w:r>
      <w:r w:rsidRPr="00012A04">
        <w:rPr>
          <w:rFonts w:eastAsia="Calibri"/>
        </w:rPr>
        <w:t>, “</w:t>
      </w:r>
      <w:r w:rsidRPr="00012A04">
        <w:rPr>
          <w:rFonts w:eastAsia="Calibri"/>
          <w:i/>
          <w:iCs/>
        </w:rPr>
        <w:t>ARCHIVES OF THE INSENSIBLE: OF WAR, PHOTOPOLITICS AND DEAD MEMORY</w:t>
      </w:r>
      <w:r w:rsidRPr="00012A04">
        <w:rPr>
          <w:rFonts w:eastAsia="Calibri"/>
        </w:rPr>
        <w:t xml:space="preserve">,” The University of Chicago Press, </w:t>
      </w:r>
      <w:hyperlink r:id="rId5" w:history="1">
        <w:r w:rsidRPr="00012A04">
          <w:rPr>
            <w:rFonts w:eastAsia="Calibri"/>
          </w:rPr>
          <w:t>https://www.press.uchicago.edu/ucp/books/book/chicago/A/bo20619377.html</w:t>
        </w:r>
      </w:hyperlink>
      <w:r w:rsidRPr="00012A04">
        <w:rPr>
          <w:rFonts w:eastAsia="Calibri"/>
        </w:rPr>
        <w:t>. ZKMSU</w:t>
      </w:r>
    </w:p>
    <w:p w14:paraId="6D185DF0" w14:textId="77777777" w:rsidR="008E4390" w:rsidRPr="00012A04" w:rsidRDefault="008E4390" w:rsidP="008E4390">
      <w:pPr>
        <w:rPr>
          <w:rFonts w:eastAsia="Calibri"/>
          <w:b/>
          <w:u w:val="single"/>
        </w:rPr>
      </w:pPr>
      <w:r w:rsidRPr="00012A04">
        <w:rPr>
          <w:rFonts w:eastAsia="Calibri"/>
          <w:b/>
          <w:u w:val="single"/>
        </w:rPr>
        <w:t>The attribution of ethical neutrality to the machine, unless otherwise programmed, ignores the intrinsic antinomic structure of the automaton as a pharmakon (remedy and toxin), wherein mimetic form is effectively defined by its resistance to passive repetition, compliance, and fidelity, and where repetition becomes the parricide of the model by the copy, which extends to computational “anthropological” ethicality</w:t>
      </w:r>
      <w:r w:rsidRPr="00012A04">
        <w:rPr>
          <w:rFonts w:eastAsia="Calibri"/>
          <w:sz w:val="10"/>
        </w:rPr>
        <w:t xml:space="preserve">. Karl Marx understood this dynamic and its profound implications for machinic mimetology as the archiving and dearchiving of labor, which would also encompass ethical labor as a power/knowledge apparatus: </w:t>
      </w:r>
      <w:r w:rsidRPr="00012A04">
        <w:rPr>
          <w:rFonts w:eastAsia="Calibri"/>
          <w:b/>
          <w:u w:val="single"/>
        </w:rPr>
        <w:t>In machinery, the appropriation of living labour by capital achieves a direct reality in this respect as well: It is, firstly, the analysis and application of mechanical and chemical laws, arising directly out of science, which enables the machine to perform the same labour as that previously performed by the worker</w:t>
      </w:r>
      <w:r w:rsidRPr="00012A04">
        <w:rPr>
          <w:rFonts w:eastAsia="Calibri"/>
          <w:sz w:val="10"/>
        </w:rPr>
        <w:t xml:space="preserve">. However, the development of machinery along this path occurs only when large industry has already reached a higher stage, and all the sciences have been pressed into the service of capital; and when, secondly, the available machinery itself already provides great capabilities. Invention then becomes a business, and the application of science to direct production itself becomes a prospect which determines and solicits it. But this is not the road along which machinery, by and large, arose, and even less the road on which it progresses in detail. This road is, rather, dissection [Analyse]— through the division of labour, which gradually transforms the workers’ operations into more and more mechanical ones, so that at a certain point a mechanism can step into their places. Thus, the specific mode of working here appears directly as becoming transferred from the worker to capital in the form of the machine, and his own labour capacity devalued thereby. Hence the workers’ struggle against machinery. What was the living worker’s activity becomes the activity of the machine. Thus the appropriation of labour by capital confronts the worker in a coarsely sensuous form; capital absorbs labour into itself— “as though its body were by love possessed.”32 </w:t>
      </w:r>
      <w:r w:rsidRPr="00012A04">
        <w:rPr>
          <w:rFonts w:eastAsia="Calibri"/>
          <w:b/>
          <w:u w:val="single"/>
        </w:rPr>
        <w:t xml:space="preserve">Marx’s “Fragment on the </w:t>
      </w:r>
      <w:r w:rsidRPr="00CE5995">
        <w:rPr>
          <w:rFonts w:eastAsia="Calibri"/>
          <w:b/>
          <w:highlight w:val="cyan"/>
          <w:u w:val="single"/>
        </w:rPr>
        <w:t>Machine</w:t>
      </w:r>
      <w:r w:rsidRPr="00012A04">
        <w:rPr>
          <w:rFonts w:eastAsia="Calibri"/>
          <w:b/>
          <w:u w:val="single"/>
        </w:rPr>
        <w:t xml:space="preserve">” </w:t>
      </w:r>
      <w:r w:rsidRPr="00CE5995">
        <w:rPr>
          <w:rFonts w:eastAsia="Calibri"/>
          <w:b/>
          <w:highlight w:val="cyan"/>
          <w:u w:val="single"/>
        </w:rPr>
        <w:t>speaks to a form of archival power emanating from</w:t>
      </w:r>
      <w:r w:rsidRPr="00012A04">
        <w:rPr>
          <w:rFonts w:eastAsia="Calibri"/>
          <w:b/>
          <w:u w:val="single"/>
        </w:rPr>
        <w:t xml:space="preserve"> the interface of </w:t>
      </w:r>
      <w:r w:rsidRPr="00CE5995">
        <w:rPr>
          <w:rFonts w:eastAsia="Calibri"/>
          <w:b/>
          <w:highlight w:val="cyan"/>
          <w:u w:val="single"/>
        </w:rPr>
        <w:t>capital and technique</w:t>
      </w:r>
      <w:r w:rsidRPr="00012A04">
        <w:rPr>
          <w:rFonts w:eastAsia="Calibri"/>
          <w:b/>
          <w:u w:val="single"/>
        </w:rPr>
        <w:t xml:space="preserve">, </w:t>
      </w:r>
      <w:r w:rsidRPr="00CE5995">
        <w:rPr>
          <w:rFonts w:eastAsia="Calibri"/>
          <w:b/>
          <w:highlight w:val="cyan"/>
          <w:u w:val="single"/>
        </w:rPr>
        <w:t>including</w:t>
      </w:r>
      <w:r w:rsidRPr="00012A04">
        <w:rPr>
          <w:rFonts w:eastAsia="Calibri"/>
          <w:b/>
          <w:u w:val="single"/>
        </w:rPr>
        <w:t xml:space="preserve"> cognitive and </w:t>
      </w:r>
      <w:r w:rsidRPr="00CE5995">
        <w:rPr>
          <w:rFonts w:eastAsia="Calibri"/>
          <w:b/>
          <w:highlight w:val="cyan"/>
          <w:u w:val="single"/>
        </w:rPr>
        <w:t>affective techniques of the body</w:t>
      </w:r>
      <w:r w:rsidRPr="00012A04">
        <w:rPr>
          <w:rFonts w:eastAsia="Calibri"/>
          <w:b/>
          <w:u w:val="single"/>
        </w:rPr>
        <w:t xml:space="preserve">. </w:t>
      </w:r>
      <w:r w:rsidRPr="00CE5995">
        <w:rPr>
          <w:rFonts w:eastAsia="Calibri"/>
          <w:b/>
          <w:highlight w:val="cyan"/>
          <w:u w:val="single"/>
        </w:rPr>
        <w:t xml:space="preserve">This interface </w:t>
      </w:r>
      <w:r w:rsidRPr="009B6315">
        <w:rPr>
          <w:rFonts w:eastAsia="Calibri"/>
          <w:b/>
          <w:u w:val="single"/>
        </w:rPr>
        <w:t xml:space="preserve">exponentially </w:t>
      </w:r>
      <w:r w:rsidRPr="00CE5995">
        <w:rPr>
          <w:rFonts w:eastAsia="Calibri"/>
          <w:b/>
          <w:highlight w:val="cyan"/>
          <w:u w:val="single"/>
        </w:rPr>
        <w:t>enlarges and accelerates mimetic power mediated by autonomic reproduction</w:t>
      </w:r>
      <w:r w:rsidRPr="00012A04">
        <w:rPr>
          <w:rFonts w:eastAsia="Calibri"/>
          <w:b/>
          <w:u w:val="single"/>
        </w:rPr>
        <w:t xml:space="preserve">. </w:t>
      </w:r>
      <w:r w:rsidRPr="00CE5995">
        <w:rPr>
          <w:rFonts w:eastAsia="Calibri"/>
          <w:b/>
          <w:highlight w:val="cyan"/>
          <w:u w:val="single"/>
        </w:rPr>
        <w:t>The archival apparatus</w:t>
      </w:r>
      <w:r w:rsidRPr="00012A04">
        <w:rPr>
          <w:rFonts w:eastAsia="Calibri"/>
          <w:b/>
          <w:u w:val="single"/>
        </w:rPr>
        <w:t xml:space="preserve"> retroactively </w:t>
      </w:r>
      <w:r w:rsidRPr="00CE5995">
        <w:rPr>
          <w:rFonts w:eastAsia="Calibri"/>
          <w:b/>
          <w:highlight w:val="cyan"/>
          <w:u w:val="single"/>
        </w:rPr>
        <w:t xml:space="preserve">redesigns </w:t>
      </w:r>
      <w:r w:rsidRPr="009B6315">
        <w:rPr>
          <w:rFonts w:eastAsia="Calibri"/>
          <w:b/>
          <w:u w:val="single"/>
        </w:rPr>
        <w:t xml:space="preserve">or resections </w:t>
      </w:r>
      <w:r w:rsidRPr="00CE5995">
        <w:rPr>
          <w:rFonts w:eastAsia="Calibri"/>
          <w:b/>
          <w:highlight w:val="cyan"/>
          <w:u w:val="single"/>
        </w:rPr>
        <w:t>the senses</w:t>
      </w:r>
      <w:r w:rsidRPr="00012A04">
        <w:rPr>
          <w:rFonts w:eastAsia="Calibri"/>
          <w:b/>
          <w:u w:val="single"/>
        </w:rPr>
        <w:t xml:space="preserve"> and the gestural economy </w:t>
      </w:r>
      <w:r w:rsidRPr="00CE5995">
        <w:rPr>
          <w:rFonts w:eastAsia="Calibri"/>
          <w:b/>
          <w:highlight w:val="cyan"/>
          <w:u w:val="single"/>
        </w:rPr>
        <w:t>of those who are encased</w:t>
      </w:r>
      <w:r w:rsidRPr="00012A04">
        <w:rPr>
          <w:rFonts w:eastAsia="Calibri"/>
          <w:b/>
          <w:u w:val="single"/>
        </w:rPr>
        <w:t xml:space="preserve"> and enframed by its microfunctions; retentional and attentional schema striate the body in order to conduct its conduct toward this apparatus, which could eventually include ethical discrimination as machinality</w:t>
      </w:r>
      <w:r w:rsidRPr="00012A04">
        <w:rPr>
          <w:rFonts w:eastAsia="Calibri"/>
          <w:sz w:val="10"/>
        </w:rPr>
        <w:t xml:space="preserve">. Marx characterizes </w:t>
      </w:r>
      <w:r w:rsidRPr="00CE5995">
        <w:rPr>
          <w:rFonts w:eastAsia="Calibri"/>
          <w:b/>
          <w:iCs/>
          <w:highlight w:val="cyan"/>
          <w:u w:val="single"/>
          <w:bdr w:val="single" w:sz="8" w:space="0" w:color="auto"/>
        </w:rPr>
        <w:t>the worker</w:t>
      </w:r>
      <w:r w:rsidRPr="00012A04">
        <w:rPr>
          <w:rFonts w:eastAsia="Calibri"/>
          <w:b/>
          <w:iCs/>
          <w:u w:val="single"/>
          <w:bdr w:val="single" w:sz="8" w:space="0" w:color="auto"/>
        </w:rPr>
        <w:t xml:space="preserve"> as a watch</w:t>
      </w:r>
      <w:r w:rsidRPr="00012A04">
        <w:rPr>
          <w:rFonts w:eastAsia="Calibri"/>
          <w:b/>
          <w:iCs/>
          <w:strike/>
          <w:u w:val="single"/>
          <w:bdr w:val="single" w:sz="8" w:space="0" w:color="auto"/>
        </w:rPr>
        <w:t>man</w:t>
      </w:r>
      <w:r w:rsidRPr="00012A04">
        <w:rPr>
          <w:rFonts w:eastAsia="Calibri"/>
          <w:b/>
          <w:iCs/>
          <w:u w:val="single"/>
          <w:bdr w:val="single" w:sz="8" w:space="0" w:color="auto"/>
        </w:rPr>
        <w:t xml:space="preserve"> </w:t>
      </w:r>
      <w:r w:rsidRPr="00CE5995">
        <w:rPr>
          <w:rFonts w:eastAsia="Calibri"/>
          <w:b/>
          <w:iCs/>
          <w:highlight w:val="cyan"/>
          <w:u w:val="single"/>
          <w:bdr w:val="single" w:sz="8" w:space="0" w:color="auto"/>
        </w:rPr>
        <w:t>of the machine</w:t>
      </w:r>
      <w:r w:rsidRPr="00012A04">
        <w:rPr>
          <w:rFonts w:eastAsia="Calibri"/>
          <w:b/>
          <w:iCs/>
          <w:u w:val="single"/>
          <w:bdr w:val="single" w:sz="8" w:space="0" w:color="auto"/>
        </w:rPr>
        <w:t xml:space="preserve">, </w:t>
      </w:r>
      <w:r w:rsidRPr="00CE5995">
        <w:rPr>
          <w:rFonts w:eastAsia="Calibri"/>
          <w:b/>
          <w:iCs/>
          <w:highlight w:val="cyan"/>
          <w:u w:val="single"/>
          <w:bdr w:val="single" w:sz="8" w:space="0" w:color="auto"/>
        </w:rPr>
        <w:t>and</w:t>
      </w:r>
      <w:r w:rsidRPr="00012A04">
        <w:rPr>
          <w:rFonts w:eastAsia="Calibri"/>
          <w:b/>
          <w:iCs/>
          <w:u w:val="single"/>
          <w:bdr w:val="single" w:sz="8" w:space="0" w:color="auto"/>
        </w:rPr>
        <w:t xml:space="preserve"> contemporary post- Fordist </w:t>
      </w:r>
      <w:r w:rsidRPr="00CE5995">
        <w:rPr>
          <w:rFonts w:eastAsia="Calibri"/>
          <w:b/>
          <w:iCs/>
          <w:highlight w:val="cyan"/>
          <w:u w:val="single"/>
          <w:bdr w:val="single" w:sz="8" w:space="0" w:color="auto"/>
        </w:rPr>
        <w:t>modes and relations of production render such subjectivizing and subjugated attention as both integral to and an end product of capitalist production and value generativity</w:t>
      </w:r>
      <w:r w:rsidRPr="00012A04">
        <w:rPr>
          <w:rFonts w:eastAsia="Calibri"/>
          <w:b/>
          <w:iCs/>
          <w:u w:val="single"/>
          <w:bdr w:val="single" w:sz="8" w:space="0" w:color="auto"/>
        </w:rPr>
        <w:t xml:space="preserve">, </w:t>
      </w:r>
      <w:r w:rsidRPr="00CE5995">
        <w:rPr>
          <w:rFonts w:eastAsia="Calibri"/>
          <w:b/>
          <w:iCs/>
          <w:highlight w:val="cyan"/>
          <w:u w:val="single"/>
          <w:bdr w:val="single" w:sz="8" w:space="0" w:color="auto"/>
        </w:rPr>
        <w:t>which manufacture actions and their agents</w:t>
      </w:r>
      <w:r w:rsidRPr="00012A04">
        <w:rPr>
          <w:rFonts w:eastAsia="Calibri"/>
          <w:b/>
          <w:iCs/>
          <w:u w:val="single"/>
          <w:bdr w:val="single" w:sz="8" w:space="0" w:color="auto"/>
        </w:rPr>
        <w:t xml:space="preserve"> as mass generalizable articles</w:t>
      </w:r>
      <w:r w:rsidRPr="00012A04">
        <w:rPr>
          <w:rFonts w:eastAsia="Calibri"/>
          <w:sz w:val="10"/>
        </w:rPr>
        <w:t xml:space="preserve">. </w:t>
      </w:r>
      <w:r w:rsidRPr="00CE5995">
        <w:rPr>
          <w:rFonts w:eastAsia="Calibri"/>
          <w:b/>
          <w:iCs/>
          <w:highlight w:val="cyan"/>
          <w:u w:val="single"/>
          <w:bdr w:val="single" w:sz="8" w:space="0" w:color="auto"/>
        </w:rPr>
        <w:t>Archivization entails automatic and decontextualizing disembodiment</w:t>
      </w:r>
      <w:r w:rsidRPr="00012A04">
        <w:rPr>
          <w:rFonts w:eastAsia="Calibri"/>
          <w:b/>
          <w:iCs/>
          <w:u w:val="single"/>
          <w:bdr w:val="single" w:sz="8" w:space="0" w:color="auto"/>
        </w:rPr>
        <w:t xml:space="preserve">, consistent with Kantian departicularization, which becomes the conditioning anesthesiological “ground,” or rather abyss, </w:t>
      </w:r>
      <w:r w:rsidRPr="00CE5995">
        <w:rPr>
          <w:rFonts w:eastAsia="Calibri"/>
          <w:b/>
          <w:iCs/>
          <w:highlight w:val="cyan"/>
          <w:u w:val="single"/>
          <w:bdr w:val="single" w:sz="8" w:space="0" w:color="auto"/>
        </w:rPr>
        <w:t>of all consequent machinic judgment</w:t>
      </w:r>
      <w:r w:rsidRPr="00012A04">
        <w:rPr>
          <w:rFonts w:eastAsia="Calibri"/>
          <w:sz w:val="10"/>
        </w:rPr>
        <w:t xml:space="preserve">. However, Marx also finds in this transcription an emerging and mediating general intellect, traversing labor, capital, machines, the anthropological, the organic, and the inorganic. </w:t>
      </w:r>
      <w:r w:rsidRPr="00012A04">
        <w:rPr>
          <w:rFonts w:eastAsia="Calibri"/>
          <w:b/>
          <w:u w:val="single"/>
        </w:rPr>
        <w:t>As a possible gloss of Jean-Jacques Rousseau’s general will, the general intellect, as mediatized by machinic reproducibility, references a transgenic and self-assembling sovereign will that is reencountered in concentrate in drone decisionism</w:t>
      </w:r>
      <w:r w:rsidRPr="00012A04">
        <w:rPr>
          <w:rFonts w:eastAsia="Calibri"/>
          <w:sz w:val="10"/>
        </w:rPr>
        <w:t xml:space="preserve">. </w:t>
      </w:r>
      <w:r w:rsidRPr="00CE5995">
        <w:rPr>
          <w:rFonts w:eastAsia="Calibri"/>
          <w:b/>
          <w:iCs/>
          <w:highlight w:val="cyan"/>
          <w:u w:val="single"/>
          <w:bdr w:val="single" w:sz="8" w:space="0" w:color="auto"/>
        </w:rPr>
        <w:t>Ethical detachability through the machinic interface is a transposable organ that refers back to the anthropological intentionality of</w:t>
      </w:r>
      <w:r w:rsidRPr="00012A04">
        <w:rPr>
          <w:rFonts w:eastAsia="Calibri"/>
          <w:b/>
          <w:iCs/>
          <w:u w:val="single"/>
          <w:bdr w:val="single" w:sz="8" w:space="0" w:color="auto"/>
        </w:rPr>
        <w:t xml:space="preserve"> attention and care that </w:t>
      </w:r>
      <w:r w:rsidRPr="00CE5995">
        <w:rPr>
          <w:rFonts w:eastAsia="Calibri"/>
          <w:b/>
          <w:iCs/>
          <w:highlight w:val="cyan"/>
          <w:u w:val="single"/>
          <w:bdr w:val="single" w:sz="8" w:space="0" w:color="auto"/>
        </w:rPr>
        <w:t>the drone</w:t>
      </w:r>
      <w:r w:rsidRPr="00012A04">
        <w:rPr>
          <w:rFonts w:eastAsia="Calibri"/>
          <w:b/>
          <w:iCs/>
          <w:u w:val="single"/>
          <w:bdr w:val="single" w:sz="8" w:space="0" w:color="auto"/>
        </w:rPr>
        <w:t xml:space="preserve"> is designed to extend, surrogate, and displace</w:t>
      </w:r>
      <w:r w:rsidRPr="00012A04">
        <w:rPr>
          <w:rFonts w:eastAsia="Calibri"/>
          <w:sz w:val="10"/>
        </w:rPr>
        <w:t xml:space="preserve">. To attend (Latin attendere, or tendĕre, to stretch or extend) is to shift one’s attention to, to take care to give consideration, to regard, to arrest and to fix, to watch over, to minister to, or to wait upon. </w:t>
      </w:r>
      <w:r w:rsidRPr="00CE5995">
        <w:rPr>
          <w:rFonts w:eastAsia="Calibri"/>
          <w:b/>
          <w:highlight w:val="cyan"/>
          <w:u w:val="single"/>
        </w:rPr>
        <w:t>Humanity</w:t>
      </w:r>
      <w:r w:rsidRPr="00012A04">
        <w:rPr>
          <w:rFonts w:eastAsia="Calibri"/>
          <w:b/>
          <w:u w:val="single"/>
        </w:rPr>
        <w:t xml:space="preserve">, as an ethical construct of care, </w:t>
      </w:r>
      <w:r w:rsidRPr="00CE5995">
        <w:rPr>
          <w:rFonts w:eastAsia="Calibri"/>
          <w:b/>
          <w:highlight w:val="cyan"/>
          <w:u w:val="single"/>
        </w:rPr>
        <w:t>is</w:t>
      </w:r>
      <w:r w:rsidRPr="00012A04">
        <w:rPr>
          <w:rFonts w:eastAsia="Calibri"/>
          <w:b/>
          <w:u w:val="single"/>
        </w:rPr>
        <w:t xml:space="preserve"> thus </w:t>
      </w:r>
      <w:r w:rsidRPr="00CE5995">
        <w:rPr>
          <w:rFonts w:eastAsia="Calibri"/>
          <w:b/>
          <w:highlight w:val="cyan"/>
          <w:u w:val="single"/>
        </w:rPr>
        <w:t>in symbolic attendance whenever the extending drone watches over</w:t>
      </w:r>
      <w:r w:rsidRPr="00012A04">
        <w:rPr>
          <w:rFonts w:eastAsia="Calibri"/>
          <w:b/>
          <w:u w:val="single"/>
        </w:rPr>
        <w:t xml:space="preserve">, </w:t>
      </w:r>
      <w:r w:rsidRPr="00CE5995">
        <w:rPr>
          <w:rFonts w:eastAsia="Calibri"/>
          <w:b/>
          <w:highlight w:val="cyan"/>
          <w:u w:val="single"/>
        </w:rPr>
        <w:t>arrests</w:t>
      </w:r>
      <w:r w:rsidRPr="00012A04">
        <w:rPr>
          <w:rFonts w:eastAsia="Calibri"/>
          <w:b/>
          <w:u w:val="single"/>
        </w:rPr>
        <w:t xml:space="preserve">, </w:t>
      </w:r>
      <w:r w:rsidRPr="00CE5995">
        <w:rPr>
          <w:rFonts w:eastAsia="Calibri"/>
          <w:b/>
          <w:highlight w:val="cyan"/>
          <w:u w:val="single"/>
        </w:rPr>
        <w:t>and fixes surfaces of surveillance and attack</w:t>
      </w:r>
      <w:r w:rsidRPr="00012A04">
        <w:rPr>
          <w:rFonts w:eastAsia="Calibri"/>
          <w:sz w:val="10"/>
        </w:rPr>
        <w:t xml:space="preserve">. However, this human posture vis- à- vis the machine, is also a standing at attention, as a molding discipline or pedagogy of sensibilities inculcated by conducting and being conducted by the conduct of the drone. And certainly each act of killing by the drone is a taking of attendance— of terrorists and nonterrorists— as part of a routine of attention. Finally, this attentional routine of the drone fabricates a political conditionality, if not hegemony, wherein both the terrorist and the nonterrorist either learn to attend to the attentions of the drone or die. </w:t>
      </w:r>
      <w:r w:rsidRPr="00012A04">
        <w:rPr>
          <w:rFonts w:eastAsia="Calibri"/>
          <w:b/>
          <w:u w:val="single"/>
        </w:rPr>
        <w:t>Nowhere in this circuitry of attentionality, of taking care, can the machinic and the human be severed or parsed, and nowhere does one attentional entity or posture simply originate the other</w:t>
      </w:r>
      <w:r w:rsidRPr="00012A04">
        <w:rPr>
          <w:rFonts w:eastAsia="Calibri"/>
          <w:sz w:val="10"/>
        </w:rPr>
        <w:t xml:space="preserve">. As Bernard Steigler stresses, citing Gilbert Simondon, this recursive terrain of care and attention effects the acritical “transindividuation” of both the “human” and the “machinic” at either end of the kill chain, resulting in a collective habitus of attentional habitude between the machinic subject and the subjectified machine.33 Attending “humanity,” </w:t>
      </w:r>
      <w:r w:rsidRPr="00012A04">
        <w:rPr>
          <w:rFonts w:eastAsia="Calibri"/>
          <w:b/>
          <w:u w:val="single"/>
        </w:rPr>
        <w:t>as a kinesis of care, is here posited as a virtualizable mobile ethical type that becomes the occasion for a general mimetology spread across heterogeneous interfaces and interraces— the human operator, the machinic, and whatever third is conjugated from their inter(de)facement</w:t>
      </w:r>
      <w:r w:rsidRPr="00012A04">
        <w:rPr>
          <w:rFonts w:eastAsia="Calibri"/>
          <w:sz w:val="10"/>
        </w:rPr>
        <w:t xml:space="preserve">. Facial- recognition technologies extend this typology and schematism of the human and, by extension, the inhuman, of the ethical subject and the terrorist, to admissible and inadmissible </w:t>
      </w:r>
      <w:r w:rsidRPr="00012A04">
        <w:rPr>
          <w:rFonts w:eastAsia="Calibri"/>
          <w:b/>
          <w:u w:val="single"/>
        </w:rPr>
        <w:t xml:space="preserve">visages as political pixels of a drone mediated world picture— not a picture of the world, but of the world reduced to the pictorial, to manipulated metadata and maneuverable signature patterns. </w:t>
      </w:r>
    </w:p>
    <w:p w14:paraId="5AD89FB8" w14:textId="77777777" w:rsidR="008E4390" w:rsidRPr="00012A04" w:rsidRDefault="008E4390" w:rsidP="008E4390">
      <w:pPr>
        <w:keepNext/>
        <w:keepLines/>
        <w:spacing w:before="40"/>
        <w:outlineLvl w:val="3"/>
        <w:rPr>
          <w:rFonts w:eastAsia="MS Gothic"/>
          <w:b/>
          <w:iCs/>
          <w:sz w:val="26"/>
        </w:rPr>
      </w:pPr>
      <w:r w:rsidRPr="00012A04">
        <w:rPr>
          <w:rFonts w:eastAsia="MS Gothic"/>
          <w:b/>
          <w:iCs/>
          <w:sz w:val="26"/>
        </w:rPr>
        <w:t xml:space="preserve">The attempt to inaugurate the </w:t>
      </w:r>
      <w:r>
        <w:rPr>
          <w:rFonts w:eastAsia="MS Gothic"/>
          <w:b/>
          <w:iCs/>
          <w:sz w:val="26"/>
        </w:rPr>
        <w:t>AFF into</w:t>
      </w:r>
      <w:r w:rsidRPr="00012A04">
        <w:rPr>
          <w:rFonts w:eastAsia="MS Gothic"/>
          <w:b/>
          <w:iCs/>
          <w:sz w:val="26"/>
        </w:rPr>
        <w:t xml:space="preserve"> the archive is contemporaneous with that of the World Picture. The will to know, grid, understand and calculate the world terminates in the most violent military atrocities. You should refuse this way of knowing the world. </w:t>
      </w:r>
    </w:p>
    <w:p w14:paraId="43744676" w14:textId="77777777" w:rsidR="008E4390" w:rsidRPr="00012A04" w:rsidRDefault="008E4390" w:rsidP="008E4390">
      <w:pPr>
        <w:rPr>
          <w:rFonts w:eastAsia="Cambria"/>
        </w:rPr>
      </w:pPr>
      <w:r w:rsidRPr="00012A04">
        <w:rPr>
          <w:rFonts w:eastAsia="Cambria"/>
        </w:rPr>
        <w:t xml:space="preserve">[Rey </w:t>
      </w:r>
      <w:r w:rsidRPr="00012A04">
        <w:rPr>
          <w:b/>
          <w:bCs/>
          <w:sz w:val="26"/>
          <w:u w:val="single"/>
        </w:rPr>
        <w:t>Chow 2006</w:t>
      </w:r>
      <w:r w:rsidRPr="00012A04">
        <w:rPr>
          <w:rFonts w:eastAsia="Cambria"/>
        </w:rPr>
        <w:t>] (“The Age of the World Target”, professor of comparative literature at Brown University, pg 40) xx-xx-2006 //pyrex ultra</w:t>
      </w:r>
    </w:p>
    <w:p w14:paraId="5EBFF6EE" w14:textId="77777777" w:rsidR="008E4390" w:rsidRPr="0095359B" w:rsidRDefault="008E4390" w:rsidP="008E4390">
      <w:pPr>
        <w:rPr>
          <w:rFonts w:eastAsia="Cambria"/>
          <w:sz w:val="16"/>
        </w:rPr>
      </w:pPr>
      <w:r w:rsidRPr="00012A04">
        <w:rPr>
          <w:rFonts w:eastAsia="Cambria"/>
          <w:b/>
          <w:iCs/>
          <w:u w:val="single"/>
          <w:bdr w:val="single" w:sz="8" w:space="0" w:color="auto"/>
        </w:rPr>
        <w:t xml:space="preserve">From Atomic Bombs to Area Studies </w:t>
      </w:r>
      <w:r w:rsidRPr="0095359B">
        <w:rPr>
          <w:rFonts w:eastAsia="Cambria"/>
          <w:sz w:val="16"/>
        </w:rPr>
        <w:t xml:space="preserve">As its name suggests, </w:t>
      </w:r>
      <w:r w:rsidRPr="00CE5995">
        <w:rPr>
          <w:rFonts w:eastAsia="Cambria"/>
          <w:b/>
          <w:iCs/>
          <w:highlight w:val="cyan"/>
          <w:u w:val="single"/>
          <w:bdr w:val="single" w:sz="8" w:space="0" w:color="auto"/>
        </w:rPr>
        <w:t>area studies as a mode of knowledge production is</w:t>
      </w:r>
      <w:r w:rsidRPr="00012A04">
        <w:rPr>
          <w:rFonts w:eastAsia="Cambria"/>
          <w:b/>
          <w:u w:val="single"/>
        </w:rPr>
        <w:t xml:space="preserve">, strictly speaking, </w:t>
      </w:r>
      <w:r w:rsidRPr="00CE5995">
        <w:rPr>
          <w:rFonts w:eastAsia="Cambria"/>
          <w:b/>
          <w:iCs/>
          <w:highlight w:val="cyan"/>
          <w:u w:val="single"/>
          <w:bdr w:val="single" w:sz="8" w:space="0" w:color="auto"/>
        </w:rPr>
        <w:t>military in its origins</w:t>
      </w:r>
      <w:r w:rsidRPr="0095359B">
        <w:rPr>
          <w:rFonts w:eastAsia="Cambria"/>
          <w:sz w:val="16"/>
        </w:rPr>
        <w:t xml:space="preserve">. </w:t>
      </w:r>
      <w:r w:rsidRPr="00012A04">
        <w:rPr>
          <w:rFonts w:eastAsia="Cambria"/>
          <w:b/>
          <w:u w:val="single"/>
        </w:rPr>
        <w:t>Even though the study of the history, languages, and literatures of</w:t>
      </w:r>
      <w:r w:rsidRPr="0095359B">
        <w:rPr>
          <w:rFonts w:eastAsia="Cambria"/>
          <w:sz w:val="16"/>
        </w:rPr>
        <w:t xml:space="preserve">, for instance, "Far </w:t>
      </w:r>
      <w:r w:rsidRPr="00012A04">
        <w:rPr>
          <w:rFonts w:eastAsia="Cambria"/>
          <w:b/>
          <w:u w:val="single"/>
        </w:rPr>
        <w:t>Eastern" cultures existed</w:t>
      </w:r>
      <w:r w:rsidRPr="0095359B">
        <w:rPr>
          <w:rFonts w:eastAsia="Cambria"/>
          <w:sz w:val="16"/>
        </w:rPr>
        <w:t xml:space="preserve"> well </w:t>
      </w:r>
      <w:r w:rsidRPr="00012A04">
        <w:rPr>
          <w:rFonts w:eastAsia="Cambria"/>
          <w:b/>
          <w:u w:val="single"/>
        </w:rPr>
        <w:t>before the Second World War</w:t>
      </w:r>
      <w:r w:rsidRPr="0095359B">
        <w:rPr>
          <w:rFonts w:eastAsia="Cambria"/>
          <w:sz w:val="16"/>
        </w:rPr>
        <w:t xml:space="preserve"> (in what Edward W. Said would term the old Orientalist tradition predicated on philology) , </w:t>
      </w:r>
      <w:r w:rsidRPr="00012A04">
        <w:rPr>
          <w:rFonts w:eastAsia="Cambria"/>
          <w:b/>
          <w:u w:val="single"/>
        </w:rPr>
        <w:t xml:space="preserve">the </w:t>
      </w:r>
      <w:r w:rsidRPr="00012A04">
        <w:rPr>
          <w:rFonts w:eastAsia="Cambria"/>
          <w:b/>
          <w:iCs/>
          <w:u w:val="single"/>
          <w:bdr w:val="single" w:sz="8" w:space="0" w:color="auto"/>
        </w:rPr>
        <w:t>systematization of such study</w:t>
      </w:r>
      <w:r w:rsidRPr="00012A04">
        <w:rPr>
          <w:rFonts w:eastAsia="Cambria"/>
          <w:b/>
          <w:u w:val="single"/>
        </w:rPr>
        <w:t xml:space="preserve"> under the rubric of special geopolitical areas was largely a postwar and U.S. phenomenon</w:t>
      </w:r>
      <w:r w:rsidRPr="0095359B">
        <w:rPr>
          <w:rFonts w:eastAsia="Cambria"/>
          <w:sz w:val="16"/>
        </w:rPr>
        <w:t>. In H. D. Harootunian's words, "</w:t>
      </w:r>
      <w:r w:rsidRPr="00CE5995">
        <w:rPr>
          <w:rFonts w:eastAsia="Cambria"/>
          <w:b/>
          <w:highlight w:val="cyan"/>
          <w:u w:val="single"/>
        </w:rPr>
        <w:t xml:space="preserve">The </w:t>
      </w:r>
      <w:r w:rsidRPr="00CE5995">
        <w:rPr>
          <w:rFonts w:eastAsia="Cambria"/>
          <w:b/>
          <w:iCs/>
          <w:highlight w:val="cyan"/>
          <w:u w:val="single"/>
          <w:bdr w:val="single" w:sz="8" w:space="0" w:color="auto"/>
        </w:rPr>
        <w:t>systematic formation of area studies</w:t>
      </w:r>
      <w:r w:rsidRPr="00012A04">
        <w:rPr>
          <w:rFonts w:eastAsia="Cambria"/>
          <w:b/>
          <w:u w:val="single"/>
        </w:rPr>
        <w:t xml:space="preserve">, principally </w:t>
      </w:r>
      <w:r w:rsidRPr="00CE5995">
        <w:rPr>
          <w:rFonts w:eastAsia="Cambria"/>
          <w:b/>
          <w:highlight w:val="cyan"/>
          <w:u w:val="single"/>
        </w:rPr>
        <w:t xml:space="preserve">in </w:t>
      </w:r>
      <w:r w:rsidRPr="00CE5995">
        <w:rPr>
          <w:rFonts w:eastAsia="Cambria"/>
          <w:b/>
          <w:iCs/>
          <w:highlight w:val="cyan"/>
          <w:u w:val="single"/>
          <w:bdr w:val="single" w:sz="8" w:space="0" w:color="auto"/>
        </w:rPr>
        <w:t>major universities</w:t>
      </w:r>
      <w:r w:rsidRPr="00CE5995">
        <w:rPr>
          <w:rFonts w:eastAsia="Cambria"/>
          <w:b/>
          <w:highlight w:val="cyan"/>
          <w:u w:val="single"/>
        </w:rPr>
        <w:t xml:space="preserve">, was . . . a massive attempt to relocate the enemy </w:t>
      </w:r>
      <w:r w:rsidRPr="00CE5995">
        <w:rPr>
          <w:rFonts w:eastAsia="Cambria"/>
          <w:b/>
          <w:iCs/>
          <w:highlight w:val="cyan"/>
          <w:u w:val="single"/>
          <w:bdr w:val="single" w:sz="8" w:space="0" w:color="auto"/>
        </w:rPr>
        <w:t>in the new configuration of the Cold War</w:t>
      </w:r>
      <w:r w:rsidRPr="0095359B">
        <w:rPr>
          <w:rFonts w:eastAsia="Cambria"/>
          <w:sz w:val="16"/>
        </w:rPr>
        <w:t xml:space="preserve">."47 As Bruce Cumings puts it: "It is now fair to say, based on the declassified evidence, that </w:t>
      </w:r>
      <w:r w:rsidRPr="00012A04">
        <w:rPr>
          <w:rFonts w:eastAsia="Cambria"/>
          <w:b/>
          <w:u w:val="single"/>
        </w:rPr>
        <w:t>the American state and especially the intelligence elements in it shaped the entire field of postwar area studies, with the clearest and most direct impact on those regions of the world where communism was strongest: Russia, Central and Eastern Europe, and East Asia</w:t>
      </w:r>
      <w:r w:rsidRPr="0095359B">
        <w:rPr>
          <w:rFonts w:eastAsia="Cambria"/>
          <w:sz w:val="16"/>
        </w:rPr>
        <w:t xml:space="preserve">."48 </w:t>
      </w:r>
      <w:r w:rsidRPr="0095359B">
        <w:rPr>
          <w:rFonts w:eastAsia="Cambria"/>
          <w:sz w:val="16"/>
          <w:szCs w:val="16"/>
        </w:rPr>
        <w:t xml:space="preserve">In the decades after 1945, when the United States competed with the Soviet Union for the power to rule and/or destroy the world, these regions were the ones that required continued, specialized super- vision; to this list we may also add Southeast Asia, Latin America, and the Middle East. As areas to be studied, these regions took on the significance of target fields-fields of information retrieval and dissemination that were neces­ sary for the perpetuation of the United States' political and ideological hegemony. In the final part of his classic Orientalism, Said describes area studies as a continuation ofthe old European Orientalism with a different pedagogi­ cal emphasis: </w:t>
      </w:r>
      <w:r w:rsidRPr="00012A04">
        <w:rPr>
          <w:rFonts w:eastAsia="Cambria"/>
          <w:b/>
          <w:u w:val="single"/>
        </w:rPr>
        <w:t>No longer does an Orientalist try first to master the esoteric languages of the Orient; he begins instead as a trained social scientist and "applies" his science to the Orient, or anywhere else. This is the specifically American contribution to the history of Orientalism, and it can be dated roughly from the period immediately following World War II, when the United States found itself in the position recently vacated by Britain and France</w:t>
      </w:r>
      <w:r w:rsidRPr="0095359B">
        <w:rPr>
          <w:rFonts w:eastAsia="Cambria"/>
          <w:sz w:val="16"/>
        </w:rPr>
        <w:t xml:space="preserve">.49 </w:t>
      </w:r>
      <w:r w:rsidRPr="0095359B">
        <w:rPr>
          <w:rFonts w:eastAsia="Cambria"/>
          <w:sz w:val="16"/>
          <w:szCs w:val="16"/>
        </w:rPr>
        <w:t xml:space="preserve">Whereas Said draws his examples mainly from Islamic and Middle Eastern area studies, Cumings provides this portrait ofthe East Asian target field: The Association for Asian Studies (AAS) was the first "area" organization in the U.S., founded in 1943 as the Far Eastern Association and reorganized as the AAS in 1956. Before 1945 there had been little attention to and not much funding for such things; but now the idea was to bring contemporary social science theory to bear on the non-Western world, rather than continue to pursue the classic themes of Oriental studies, often examined through philology. . . . In return for their sufferance, the Orientalists would get vastly enhanced academic resources (positions, libraries, language studies)-and soon, a certain degree of separation which came from the social scientists inhabiting institutes of East Asian studies, whereas the Orientalists occu­ pied departments of East Asian languages and cultures. This implicit Faus­ tian bargain sealed the postwar academic deal.50 </w:t>
      </w:r>
      <w:r w:rsidRPr="0095359B">
        <w:rPr>
          <w:rFonts w:eastAsia="Cambria"/>
          <w:sz w:val="16"/>
        </w:rPr>
        <w:t xml:space="preserve">A largely administrative enterprise, closely tied to policy, </w:t>
      </w:r>
      <w:r w:rsidRPr="00012A04">
        <w:rPr>
          <w:rFonts w:eastAsia="Cambria"/>
          <w:b/>
          <w:u w:val="single"/>
        </w:rPr>
        <w:t>the new American Orientalism took over from the old Orientalism attitudes of cultural hostility, among which is</w:t>
      </w:r>
      <w:r w:rsidRPr="0095359B">
        <w:rPr>
          <w:rFonts w:eastAsia="Cambria"/>
          <w:sz w:val="16"/>
        </w:rPr>
        <w:t xml:space="preserve">, as Said writes, </w:t>
      </w:r>
      <w:r w:rsidRPr="00012A04">
        <w:rPr>
          <w:rFonts w:eastAsia="Cambria"/>
          <w:b/>
          <w:u w:val="single"/>
        </w:rPr>
        <w:t xml:space="preserve">the dogma that "the Orient is at bottom something either to be feared (the Yellow Peril, the Mongol hordes, the brown dominions) or to be </w:t>
      </w:r>
      <w:r w:rsidRPr="00012A04">
        <w:rPr>
          <w:rFonts w:eastAsia="Cambria"/>
          <w:b/>
          <w:iCs/>
          <w:u w:val="single"/>
          <w:bdr w:val="single" w:sz="8" w:space="0" w:color="auto"/>
        </w:rPr>
        <w:t>controlled</w:t>
      </w:r>
      <w:r w:rsidRPr="00012A04">
        <w:rPr>
          <w:rFonts w:eastAsia="Cambria"/>
          <w:b/>
          <w:u w:val="single"/>
        </w:rPr>
        <w:t xml:space="preserve"> (by pacification, </w:t>
      </w:r>
      <w:r w:rsidRPr="00012A04">
        <w:rPr>
          <w:rFonts w:eastAsia="Cambria"/>
          <w:b/>
          <w:iCs/>
          <w:u w:val="single"/>
          <w:bdr w:val="single" w:sz="8" w:space="0" w:color="auto"/>
        </w:rPr>
        <w:t>research and development</w:t>
      </w:r>
      <w:r w:rsidRPr="00012A04">
        <w:rPr>
          <w:rFonts w:eastAsia="Cambria"/>
          <w:b/>
          <w:u w:val="single"/>
        </w:rPr>
        <w:t xml:space="preserve">, outright occupation whenever possible) </w:t>
      </w:r>
      <w:r w:rsidRPr="0095359B">
        <w:rPr>
          <w:rFonts w:eastAsia="Cambria"/>
          <w:sz w:val="16"/>
        </w:rPr>
        <w:t xml:space="preserve">."5 1 </w:t>
      </w:r>
      <w:r w:rsidRPr="00012A04">
        <w:rPr>
          <w:rFonts w:eastAsia="Cambria"/>
          <w:b/>
          <w:iCs/>
          <w:u w:val="single"/>
          <w:bdr w:val="single" w:sz="8" w:space="0" w:color="auto"/>
        </w:rPr>
        <w:t>Often under the modest and apparently innocuous agendas of fact gathering and documentation,</w:t>
      </w:r>
      <w:r w:rsidRPr="00CE5995">
        <w:rPr>
          <w:rFonts w:eastAsia="Cambria"/>
          <w:b/>
          <w:iCs/>
          <w:highlight w:val="cyan"/>
          <w:u w:val="single"/>
          <w:bdr w:val="single" w:sz="8" w:space="0" w:color="auto"/>
        </w:rPr>
        <w:t xml:space="preserve"> the</w:t>
      </w:r>
      <w:r w:rsidRPr="00012A04">
        <w:rPr>
          <w:rFonts w:eastAsia="Cambria"/>
          <w:b/>
          <w:iCs/>
          <w:u w:val="single"/>
          <w:bdr w:val="single" w:sz="8" w:space="0" w:color="auto"/>
        </w:rPr>
        <w:t xml:space="preserve"> "scientific" and "objective" </w:t>
      </w:r>
      <w:r w:rsidRPr="00CE5995">
        <w:rPr>
          <w:rFonts w:eastAsia="Cambria"/>
          <w:b/>
          <w:iCs/>
          <w:highlight w:val="cyan"/>
          <w:u w:val="single"/>
          <w:bdr w:val="single" w:sz="8" w:space="0" w:color="auto"/>
        </w:rPr>
        <w:t>production of knowledge during peacetime about the various special "areas" became the institutional practice that substantiated and elaborated the militaristic conception of the world as target</w:t>
      </w:r>
      <w:r w:rsidRPr="0095359B">
        <w:rPr>
          <w:rFonts w:eastAsia="Cambria"/>
          <w:sz w:val="16"/>
        </w:rPr>
        <w:t xml:space="preserve">.52 In other words, </w:t>
      </w:r>
      <w:r w:rsidRPr="00012A04">
        <w:rPr>
          <w:rFonts w:eastAsia="Cambria"/>
          <w:b/>
          <w:u w:val="single"/>
        </w:rPr>
        <w:t xml:space="preserve">despite the claims about the apolitical and disinterested nature of </w:t>
      </w:r>
      <w:r w:rsidRPr="009B6315">
        <w:rPr>
          <w:rFonts w:eastAsia="Cambria"/>
          <w:b/>
          <w:u w:val="single"/>
        </w:rPr>
        <w:t xml:space="preserve">the pursuits of higher learning, activities undertaken under </w:t>
      </w:r>
      <w:r w:rsidRPr="009B6315">
        <w:rPr>
          <w:rFonts w:eastAsia="Cambria"/>
          <w:b/>
          <w:iCs/>
          <w:u w:val="single"/>
          <w:bdr w:val="single" w:sz="8" w:space="0" w:color="auto"/>
        </w:rPr>
        <w:t>the rubric of area studies</w:t>
      </w:r>
      <w:r w:rsidRPr="009B6315">
        <w:rPr>
          <w:rFonts w:eastAsia="Cambria"/>
          <w:b/>
          <w:u w:val="single"/>
        </w:rPr>
        <w:t xml:space="preserve">, such as </w:t>
      </w:r>
      <w:r w:rsidRPr="009B6315">
        <w:rPr>
          <w:rFonts w:eastAsia="Cambria"/>
          <w:b/>
          <w:iCs/>
          <w:u w:val="single"/>
          <w:bdr w:val="single" w:sz="8" w:space="0" w:color="auto"/>
        </w:rPr>
        <w:t>language training</w:t>
      </w:r>
      <w:r w:rsidRPr="009B6315">
        <w:rPr>
          <w:rFonts w:eastAsia="Cambria"/>
          <w:b/>
          <w:u w:val="single"/>
        </w:rPr>
        <w:t xml:space="preserve">, </w:t>
      </w:r>
      <w:r w:rsidRPr="009B6315">
        <w:rPr>
          <w:rFonts w:eastAsia="Cambria"/>
          <w:b/>
          <w:iCs/>
          <w:u w:val="single"/>
          <w:bdr w:val="single" w:sz="8" w:space="0" w:color="auto"/>
        </w:rPr>
        <w:t>historiography</w:t>
      </w:r>
      <w:r w:rsidRPr="009B6315">
        <w:rPr>
          <w:rFonts w:eastAsia="Cambria"/>
          <w:b/>
          <w:u w:val="single"/>
        </w:rPr>
        <w:t xml:space="preserve">, </w:t>
      </w:r>
      <w:r w:rsidRPr="009B6315">
        <w:rPr>
          <w:rFonts w:eastAsia="Cambria"/>
          <w:b/>
          <w:iCs/>
          <w:u w:val="single"/>
          <w:bdr w:val="single" w:sz="8" w:space="0" w:color="auto"/>
        </w:rPr>
        <w:t>anthropology</w:t>
      </w:r>
      <w:r w:rsidRPr="009B6315">
        <w:rPr>
          <w:rFonts w:eastAsia="Cambria"/>
          <w:b/>
          <w:u w:val="single"/>
        </w:rPr>
        <w:t>, economics, political science</w:t>
      </w:r>
      <w:r w:rsidRPr="009B6315">
        <w:rPr>
          <w:rFonts w:eastAsia="Cambria"/>
          <w:sz w:val="16"/>
        </w:rPr>
        <w:t xml:space="preserve">, and </w:t>
      </w:r>
      <w:r w:rsidRPr="009B6315">
        <w:rPr>
          <w:rFonts w:eastAsia="Cambria"/>
          <w:b/>
          <w:u w:val="single"/>
        </w:rPr>
        <w:t>so forth</w:t>
      </w:r>
      <w:r w:rsidRPr="009B6315">
        <w:rPr>
          <w:rFonts w:eastAsia="Cambria"/>
          <w:sz w:val="16"/>
        </w:rPr>
        <w:t xml:space="preserve">, </w:t>
      </w:r>
      <w:r w:rsidRPr="009B6315">
        <w:rPr>
          <w:rFonts w:eastAsia="Cambria"/>
          <w:b/>
          <w:iCs/>
          <w:u w:val="single"/>
          <w:bdr w:val="single" w:sz="8" w:space="0" w:color="auto"/>
        </w:rPr>
        <w:t>are fully inscribed in the politics and ideology of</w:t>
      </w:r>
      <w:r w:rsidRPr="00012A04">
        <w:rPr>
          <w:rFonts w:eastAsia="Cambria"/>
          <w:b/>
          <w:iCs/>
          <w:u w:val="single"/>
          <w:bdr w:val="single" w:sz="8" w:space="0" w:color="auto"/>
        </w:rPr>
        <w:t xml:space="preserve"> war</w:t>
      </w:r>
      <w:r w:rsidRPr="0095359B">
        <w:rPr>
          <w:rFonts w:eastAsia="Cambria"/>
          <w:sz w:val="16"/>
        </w:rPr>
        <w:t xml:space="preserve">. To that extent, </w:t>
      </w:r>
      <w:r w:rsidRPr="00012A04">
        <w:rPr>
          <w:rFonts w:eastAsia="Cambria"/>
          <w:b/>
          <w:iCs/>
          <w:u w:val="single"/>
          <w:bdr w:val="single" w:sz="8" w:space="0" w:color="auto"/>
        </w:rPr>
        <w:t>the disciplining, research, and development of so-called academic information are part and parcel of a strategic logic.</w:t>
      </w:r>
      <w:r w:rsidRPr="0095359B">
        <w:rPr>
          <w:rFonts w:eastAsia="Cambria"/>
          <w:sz w:val="16"/>
        </w:rPr>
        <w:t xml:space="preserve"> And yet, </w:t>
      </w:r>
      <w:r w:rsidRPr="00012A04">
        <w:rPr>
          <w:rFonts w:eastAsia="Cambria"/>
          <w:b/>
          <w:iCs/>
          <w:u w:val="single"/>
          <w:bdr w:val="single" w:sz="8" w:space="0" w:color="auto"/>
        </w:rPr>
        <w:t>if the production of knowledge</w:t>
      </w:r>
      <w:r w:rsidRPr="0095359B">
        <w:rPr>
          <w:rFonts w:eastAsia="Cambria"/>
          <w:sz w:val="16"/>
        </w:rPr>
        <w:t xml:space="preserve"> (with its vocabulary of aims and goals, research, data analysis, experimenta­ tion, </w:t>
      </w:r>
      <w:r w:rsidRPr="00012A04">
        <w:rPr>
          <w:rFonts w:eastAsia="Cambria"/>
          <w:u w:val="single"/>
        </w:rPr>
        <w:t>and</w:t>
      </w:r>
      <w:r w:rsidRPr="0095359B">
        <w:rPr>
          <w:rFonts w:eastAsia="Cambria"/>
          <w:sz w:val="16"/>
        </w:rPr>
        <w:t xml:space="preserve"> verification) in fact </w:t>
      </w:r>
      <w:r w:rsidRPr="00CE5995">
        <w:rPr>
          <w:rFonts w:eastAsia="Cambria"/>
          <w:b/>
          <w:iCs/>
          <w:highlight w:val="cyan"/>
          <w:u w:val="single"/>
          <w:bdr w:val="single" w:sz="8" w:space="0" w:color="auto"/>
        </w:rPr>
        <w:t>shares the same scientific and military premises as war</w:t>
      </w:r>
      <w:r w:rsidRPr="00012A04">
        <w:rPr>
          <w:rFonts w:eastAsia="Cambria"/>
          <w:b/>
          <w:u w:val="single"/>
        </w:rPr>
        <w:t>-if</w:t>
      </w:r>
      <w:r w:rsidRPr="0095359B">
        <w:rPr>
          <w:rFonts w:eastAsia="Cambria"/>
          <w:sz w:val="16"/>
        </w:rPr>
        <w:t xml:space="preserve">, for instance, </w:t>
      </w:r>
      <w:r w:rsidRPr="00012A04">
        <w:rPr>
          <w:rFonts w:eastAsia="Cambria"/>
          <w:b/>
          <w:u w:val="single"/>
        </w:rPr>
        <w:t>the ability to translate a difficult language can be regarded as equivalent to the ability to break military codes53</w:t>
      </w:r>
      <w:r w:rsidRPr="0095359B">
        <w:rPr>
          <w:rFonts w:eastAsia="Cambria"/>
          <w:sz w:val="16"/>
        </w:rPr>
        <w:t>-</w:t>
      </w:r>
      <w:r w:rsidRPr="00012A04">
        <w:rPr>
          <w:rFonts w:eastAsia="Cambria"/>
          <w:b/>
          <w:iCs/>
          <w:u w:val="single"/>
          <w:bdr w:val="single" w:sz="8" w:space="0" w:color="auto"/>
        </w:rPr>
        <w:t xml:space="preserve">is it a surprise that it is doomed to fail in its avowed attempts </w:t>
      </w:r>
      <w:r w:rsidRPr="00CE5995">
        <w:rPr>
          <w:rFonts w:eastAsia="Cambria"/>
          <w:b/>
          <w:iCs/>
          <w:highlight w:val="cyan"/>
          <w:u w:val="single"/>
          <w:bdr w:val="single" w:sz="8" w:space="0" w:color="auto"/>
        </w:rPr>
        <w:t>to "know"</w:t>
      </w:r>
      <w:r w:rsidRPr="00012A04">
        <w:rPr>
          <w:rFonts w:eastAsia="Cambria"/>
          <w:b/>
          <w:iCs/>
          <w:u w:val="single"/>
          <w:bdr w:val="single" w:sz="8" w:space="0" w:color="auto"/>
        </w:rPr>
        <w:t xml:space="preserve"> the </w:t>
      </w:r>
      <w:r w:rsidRPr="00CE5995">
        <w:rPr>
          <w:rFonts w:eastAsia="Cambria"/>
          <w:b/>
          <w:iCs/>
          <w:highlight w:val="cyan"/>
          <w:u w:val="single"/>
          <w:bdr w:val="single" w:sz="8" w:space="0" w:color="auto"/>
        </w:rPr>
        <w:t>other cultures</w:t>
      </w:r>
      <w:r w:rsidRPr="00012A04">
        <w:rPr>
          <w:rFonts w:eastAsia="Cambria"/>
          <w:b/>
          <w:iCs/>
          <w:u w:val="single"/>
          <w:bdr w:val="single" w:sz="8" w:space="0" w:color="auto"/>
        </w:rPr>
        <w:t>?</w:t>
      </w:r>
      <w:r w:rsidRPr="0095359B">
        <w:rPr>
          <w:rFonts w:eastAsia="Cambria"/>
          <w:sz w:val="16"/>
        </w:rPr>
        <w:t xml:space="preserve"> </w:t>
      </w:r>
      <w:r w:rsidRPr="00012A04">
        <w:rPr>
          <w:rFonts w:eastAsia="Cambria"/>
          <w:b/>
          <w:iCs/>
          <w:u w:val="single"/>
          <w:bdr w:val="single" w:sz="8" w:space="0" w:color="auto"/>
        </w:rPr>
        <w:t>Can "knowledge" that is derived from the same kinds of bases</w:t>
      </w:r>
      <w:r w:rsidRPr="00012A04">
        <w:rPr>
          <w:rFonts w:eastAsia="Cambria"/>
          <w:b/>
          <w:u w:val="single"/>
        </w:rPr>
        <w:t xml:space="preserve"> as war </w:t>
      </w:r>
      <w:r w:rsidRPr="00012A04">
        <w:rPr>
          <w:rFonts w:eastAsia="Cambria"/>
          <w:b/>
          <w:iCs/>
          <w:u w:val="single"/>
          <w:bdr w:val="single" w:sz="8" w:space="0" w:color="auto"/>
        </w:rPr>
        <w:t>put an end to the violence of warfare</w:t>
      </w:r>
      <w:r w:rsidRPr="00012A04">
        <w:rPr>
          <w:rFonts w:eastAsia="Cambria"/>
          <w:b/>
          <w:u w:val="single"/>
        </w:rPr>
        <w:t xml:space="preserve">, or </w:t>
      </w:r>
      <w:r w:rsidRPr="00CE5995">
        <w:rPr>
          <w:rFonts w:eastAsia="Cambria"/>
          <w:b/>
          <w:highlight w:val="cyan"/>
          <w:u w:val="single"/>
        </w:rPr>
        <w:t>is</w:t>
      </w:r>
      <w:r w:rsidRPr="00012A04">
        <w:rPr>
          <w:rFonts w:eastAsia="Cambria"/>
          <w:b/>
          <w:u w:val="single"/>
        </w:rPr>
        <w:t xml:space="preserve"> such knowledge not </w:t>
      </w:r>
      <w:r w:rsidRPr="00012A04">
        <w:rPr>
          <w:rFonts w:eastAsia="Cambria"/>
          <w:b/>
          <w:iCs/>
          <w:u w:val="single"/>
          <w:bdr w:val="single" w:sz="8" w:space="0" w:color="auto"/>
        </w:rPr>
        <w:t xml:space="preserve">simply </w:t>
      </w:r>
      <w:r w:rsidRPr="00CE5995">
        <w:rPr>
          <w:rFonts w:eastAsia="Cambria"/>
          <w:b/>
          <w:iCs/>
          <w:highlight w:val="cyan"/>
          <w:u w:val="single"/>
          <w:bdr w:val="single" w:sz="8" w:space="0" w:color="auto"/>
        </w:rPr>
        <w:t>warfare's accomplice</w:t>
      </w:r>
      <w:r w:rsidRPr="00CE5995">
        <w:rPr>
          <w:rFonts w:eastAsia="Cambria"/>
          <w:b/>
          <w:highlight w:val="cyan"/>
          <w:u w:val="single"/>
        </w:rPr>
        <w:t xml:space="preserve">, destined to </w:t>
      </w:r>
      <w:r w:rsidRPr="00CE5995">
        <w:rPr>
          <w:rFonts w:eastAsia="Cambria"/>
          <w:b/>
          <w:iCs/>
          <w:highlight w:val="cyan"/>
          <w:u w:val="single"/>
          <w:bdr w:val="single" w:sz="8" w:space="0" w:color="auto"/>
        </w:rPr>
        <w:t>destroy rather than preserve</w:t>
      </w:r>
      <w:r w:rsidRPr="00CE5995">
        <w:rPr>
          <w:rFonts w:eastAsia="Cambria"/>
          <w:b/>
          <w:highlight w:val="cyan"/>
          <w:u w:val="single"/>
        </w:rPr>
        <w:t xml:space="preserve"> the forms of lives at which it aims its focus</w:t>
      </w:r>
      <w:r w:rsidRPr="00CE5995">
        <w:rPr>
          <w:rFonts w:eastAsia="Cambria"/>
          <w:sz w:val="16"/>
          <w:highlight w:val="cyan"/>
        </w:rPr>
        <w:t>?</w:t>
      </w:r>
      <w:r w:rsidRPr="0095359B">
        <w:rPr>
          <w:rFonts w:eastAsia="Cambria"/>
          <w:sz w:val="16"/>
        </w:rPr>
        <w:t xml:space="preserve"> </w:t>
      </w:r>
      <w:r w:rsidRPr="00012A04">
        <w:rPr>
          <w:rFonts w:eastAsia="Cambria"/>
          <w:b/>
          <w:u w:val="single"/>
        </w:rPr>
        <w:t xml:space="preserve">As long as </w:t>
      </w:r>
      <w:r w:rsidRPr="00CE5995">
        <w:rPr>
          <w:rFonts w:eastAsia="Cambria"/>
          <w:b/>
          <w:iCs/>
          <w:highlight w:val="cyan"/>
          <w:u w:val="single"/>
          <w:bdr w:val="single" w:sz="8" w:space="0" w:color="auto"/>
        </w:rPr>
        <w:t>knowledge is produced in this self-referential manner</w:t>
      </w:r>
      <w:r w:rsidRPr="00CE5995">
        <w:rPr>
          <w:rFonts w:eastAsia="Cambria"/>
          <w:b/>
          <w:highlight w:val="cyan"/>
          <w:u w:val="single"/>
        </w:rPr>
        <w:t xml:space="preserve">, as </w:t>
      </w:r>
      <w:r w:rsidRPr="00CE5995">
        <w:rPr>
          <w:rFonts w:eastAsia="Cambria"/>
          <w:b/>
          <w:iCs/>
          <w:highlight w:val="cyan"/>
          <w:u w:val="single"/>
          <w:bdr w:val="single" w:sz="8" w:space="0" w:color="auto"/>
        </w:rPr>
        <w:t>a circuit of targeting</w:t>
      </w:r>
      <w:r w:rsidRPr="00CE5995">
        <w:rPr>
          <w:rFonts w:eastAsia="Cambria"/>
          <w:b/>
          <w:highlight w:val="cyan"/>
          <w:u w:val="single"/>
        </w:rPr>
        <w:t xml:space="preserve"> or getting the other that ultimately </w:t>
      </w:r>
      <w:r w:rsidRPr="00CE5995">
        <w:rPr>
          <w:rFonts w:eastAsia="Cambria"/>
          <w:b/>
          <w:iCs/>
          <w:highlight w:val="cyan"/>
          <w:u w:val="single"/>
          <w:bdr w:val="single" w:sz="8" w:space="0" w:color="auto"/>
        </w:rPr>
        <w:t>consolidates the omnipotence and omnipresence</w:t>
      </w:r>
      <w:r w:rsidRPr="00CE5995">
        <w:rPr>
          <w:rFonts w:eastAsia="Cambria"/>
          <w:b/>
          <w:highlight w:val="cyan"/>
          <w:u w:val="single"/>
        </w:rPr>
        <w:t xml:space="preserve"> of </w:t>
      </w:r>
      <w:r w:rsidRPr="00CE5995">
        <w:rPr>
          <w:rFonts w:eastAsia="Cambria"/>
          <w:b/>
          <w:iCs/>
          <w:highlight w:val="cyan"/>
          <w:u w:val="single"/>
          <w:bdr w:val="single" w:sz="8" w:space="0" w:color="auto"/>
        </w:rPr>
        <w:t>the sovereign "self" I "eye"-</w:t>
      </w:r>
      <w:r w:rsidRPr="00012A04">
        <w:rPr>
          <w:rFonts w:eastAsia="Cambria"/>
          <w:b/>
          <w:iCs/>
          <w:u w:val="single"/>
          <w:bdr w:val="single" w:sz="8" w:space="0" w:color="auto"/>
        </w:rPr>
        <w:t>the "I"-that is the United States</w:t>
      </w:r>
      <w:r w:rsidRPr="00012A04">
        <w:rPr>
          <w:rFonts w:eastAsia="Cambria"/>
          <w:b/>
          <w:u w:val="single"/>
        </w:rPr>
        <w:t xml:space="preserve">, the other will have </w:t>
      </w:r>
      <w:r w:rsidRPr="00012A04">
        <w:rPr>
          <w:rFonts w:eastAsia="Cambria"/>
          <w:b/>
          <w:iCs/>
          <w:u w:val="single"/>
          <w:bdr w:val="single" w:sz="8" w:space="0" w:color="auto"/>
        </w:rPr>
        <w:t>no choice but remain just that­ a target whose existence justifies only one thing</w:t>
      </w:r>
      <w:r w:rsidRPr="00CE5995">
        <w:rPr>
          <w:rFonts w:eastAsia="Cambria"/>
          <w:b/>
          <w:iCs/>
          <w:highlight w:val="cyan"/>
          <w:u w:val="single"/>
          <w:bdr w:val="single" w:sz="8" w:space="0" w:color="auto"/>
        </w:rPr>
        <w:t>, its destruction by the bomber</w:t>
      </w:r>
      <w:r w:rsidRPr="0095359B">
        <w:rPr>
          <w:rFonts w:eastAsia="Cambria"/>
          <w:sz w:val="16"/>
        </w:rPr>
        <w:t xml:space="preserve">. As long as the focus of our study of Asia remains the United States, and as long as this focus is not accompanied by knowledge ofwhat is happening elsewhere at other times as well as at the present, </w:t>
      </w:r>
      <w:r w:rsidRPr="00CE5995">
        <w:rPr>
          <w:rFonts w:eastAsia="Cambria"/>
          <w:b/>
          <w:highlight w:val="cyan"/>
          <w:u w:val="single"/>
        </w:rPr>
        <w:t xml:space="preserve">such study will ultimately confirm once again the </w:t>
      </w:r>
      <w:r w:rsidRPr="00CE5995">
        <w:rPr>
          <w:rFonts w:eastAsia="Cambria"/>
          <w:b/>
          <w:iCs/>
          <w:highlight w:val="cyan"/>
          <w:u w:val="single"/>
          <w:bdr w:val="single" w:sz="8" w:space="0" w:color="auto"/>
        </w:rPr>
        <w:t>self-referential function of virtual worlding</w:t>
      </w:r>
      <w:r w:rsidRPr="00CE5995">
        <w:rPr>
          <w:rFonts w:eastAsia="Cambria"/>
          <w:b/>
          <w:highlight w:val="cyan"/>
          <w:u w:val="single"/>
        </w:rPr>
        <w:t xml:space="preserve"> that was unleashed by the dropping of the atomic bombs, with the U</w:t>
      </w:r>
      <w:r w:rsidRPr="00012A04">
        <w:rPr>
          <w:rFonts w:eastAsia="Cambria"/>
          <w:b/>
          <w:u w:val="single"/>
        </w:rPr>
        <w:t xml:space="preserve">nited </w:t>
      </w:r>
      <w:r w:rsidRPr="00CE5995">
        <w:rPr>
          <w:rFonts w:eastAsia="Cambria"/>
          <w:b/>
          <w:highlight w:val="cyan"/>
          <w:u w:val="single"/>
        </w:rPr>
        <w:t>S</w:t>
      </w:r>
      <w:r w:rsidRPr="00012A04">
        <w:rPr>
          <w:rFonts w:eastAsia="Cambria"/>
          <w:b/>
          <w:u w:val="single"/>
        </w:rPr>
        <w:t xml:space="preserve">tates </w:t>
      </w:r>
      <w:r w:rsidRPr="00CE5995">
        <w:rPr>
          <w:rFonts w:eastAsia="Cambria"/>
          <w:b/>
          <w:highlight w:val="cyan"/>
          <w:u w:val="single"/>
        </w:rPr>
        <w:t xml:space="preserve">always </w:t>
      </w:r>
      <w:r w:rsidRPr="00CE5995">
        <w:rPr>
          <w:rFonts w:eastAsia="Cambria"/>
          <w:b/>
          <w:iCs/>
          <w:highlight w:val="cyan"/>
          <w:u w:val="single"/>
          <w:bdr w:val="single" w:sz="8" w:space="0" w:color="auto"/>
        </w:rPr>
        <w:t>occupying the position of the bomber</w:t>
      </w:r>
      <w:r w:rsidRPr="00CE5995">
        <w:rPr>
          <w:rFonts w:eastAsia="Cambria"/>
          <w:b/>
          <w:highlight w:val="cyan"/>
          <w:u w:val="single"/>
        </w:rPr>
        <w:t xml:space="preserve">, and </w:t>
      </w:r>
      <w:r w:rsidRPr="00CE5995">
        <w:rPr>
          <w:rFonts w:eastAsia="Cambria"/>
          <w:b/>
          <w:iCs/>
          <w:highlight w:val="cyan"/>
          <w:u w:val="single"/>
          <w:bdr w:val="single" w:sz="8" w:space="0" w:color="auto"/>
        </w:rPr>
        <w:t>other cultures always viewed as the military and information target fields</w:t>
      </w:r>
      <w:r w:rsidRPr="0095359B">
        <w:rPr>
          <w:rFonts w:eastAsia="Cambria"/>
          <w:sz w:val="16"/>
        </w:rPr>
        <w:t>. In this manner, events whose historicity does not fall into the epistemically closed orbit of the atomic bomber-such as the Chinese reactions to the war from a primarily anti-Japanese point ofview that I alluded to at the beginning of this chapter-will never receive the attention that is due to them. "</w:t>
      </w:r>
      <w:r w:rsidRPr="00012A04">
        <w:rPr>
          <w:rFonts w:eastAsia="Cambria"/>
          <w:b/>
          <w:iCs/>
          <w:u w:val="single"/>
          <w:bdr w:val="single" w:sz="8" w:space="0" w:color="auto"/>
        </w:rPr>
        <w:t>Knowledge," however conscientiously gathered</w:t>
      </w:r>
      <w:r w:rsidRPr="0095359B">
        <w:rPr>
          <w:rFonts w:eastAsia="Cambria"/>
          <w:sz w:val="16"/>
        </w:rPr>
        <w:t xml:space="preserve"> and however large in volume, </w:t>
      </w:r>
      <w:r w:rsidRPr="00012A04">
        <w:rPr>
          <w:rFonts w:eastAsia="Cambria"/>
          <w:b/>
          <w:iCs/>
          <w:u w:val="single"/>
          <w:bdr w:val="single" w:sz="8" w:space="0" w:color="auto"/>
        </w:rPr>
        <w:t>will lead only to further silence and to the silencing of diverse experiences.</w:t>
      </w:r>
      <w:r w:rsidRPr="0095359B">
        <w:rPr>
          <w:rFonts w:eastAsia="Cambria"/>
          <w:sz w:val="16"/>
        </w:rPr>
        <w:t xml:space="preserve"> This is one reason why, as Harootunian remarks, </w:t>
      </w:r>
      <w:r w:rsidRPr="00012A04">
        <w:rPr>
          <w:rFonts w:eastAsia="Cambria"/>
          <w:b/>
          <w:u w:val="single"/>
        </w:rPr>
        <w:t xml:space="preserve">area studies has been, since its inception, haunted by "the absence of a definable object" -and by </w:t>
      </w:r>
      <w:r w:rsidRPr="00012A04">
        <w:rPr>
          <w:rFonts w:eastAsia="Cambria"/>
          <w:b/>
          <w:iCs/>
          <w:u w:val="single"/>
          <w:bdr w:val="single" w:sz="8" w:space="0" w:color="auto"/>
        </w:rPr>
        <w:t>"the problem of the vanishing object."</w:t>
      </w:r>
      <w:r w:rsidRPr="0095359B">
        <w:rPr>
          <w:rFonts w:eastAsia="Cambria"/>
          <w:sz w:val="16"/>
        </w:rPr>
        <w:t xml:space="preserve">55 </w:t>
      </w:r>
    </w:p>
    <w:p w14:paraId="0570EF0B" w14:textId="77777777" w:rsidR="008E4390" w:rsidRPr="00012A04" w:rsidRDefault="008E4390" w:rsidP="008E4390">
      <w:pPr>
        <w:keepNext/>
        <w:keepLines/>
        <w:spacing w:before="40"/>
        <w:outlineLvl w:val="3"/>
        <w:rPr>
          <w:rFonts w:eastAsia="MS Gothic" w:cstheme="majorBidi"/>
          <w:b/>
          <w:iCs/>
          <w:sz w:val="26"/>
        </w:rPr>
      </w:pPr>
      <w:r w:rsidRPr="00012A04">
        <w:rPr>
          <w:rFonts w:eastAsia="MS Gothic" w:cstheme="majorBidi"/>
          <w:b/>
          <w:iCs/>
          <w:sz w:val="26"/>
        </w:rPr>
        <w:t>The alt is a politics of disappearance the opacity of the archive which acts as a self-imploding bomb in the semiotic economy of debate- this is a radical break with the theory of coloniality and anti-blackness as haunting and the projection of new worlds through their scholarship – rather we say there is radical appearance and undoing of western metaphysics in the act of disappearance itself</w:t>
      </w:r>
    </w:p>
    <w:p w14:paraId="588F1FA8" w14:textId="77777777" w:rsidR="008E4390" w:rsidRPr="00012A04" w:rsidRDefault="008E4390" w:rsidP="008E4390">
      <w:pPr>
        <w:rPr>
          <w:rFonts w:eastAsia="Cambria"/>
        </w:rPr>
      </w:pPr>
      <w:r w:rsidRPr="00012A04">
        <w:rPr>
          <w:rFonts w:eastAsia="Cambria"/>
        </w:rPr>
        <w:t xml:space="preserve">[Stephen </w:t>
      </w:r>
      <w:r w:rsidRPr="00012A04">
        <w:rPr>
          <w:b/>
          <w:bCs/>
          <w:sz w:val="26"/>
          <w:u w:val="single"/>
        </w:rPr>
        <w:t>Best 2015</w:t>
      </w:r>
      <w:r w:rsidRPr="00012A04">
        <w:rPr>
          <w:rFonts w:eastAsia="Cambria"/>
        </w:rPr>
        <w:t>] (“Come and Gone,”, associate professor of English at UC Berkeley, PhD from the University of Pennsylvania, small axe: a caribbean journal of criticism Volume 19 Number 3, footnotes 20, 34, and 35) 11-xx-2015 //pyrex ultra</w:t>
      </w:r>
    </w:p>
    <w:p w14:paraId="05BE65BF" w14:textId="77777777" w:rsidR="008E4390" w:rsidRPr="005A440C" w:rsidRDefault="008E4390" w:rsidP="008E4390">
      <w:pPr>
        <w:rPr>
          <w:rFonts w:eastAsia="Cambria"/>
          <w:sz w:val="16"/>
        </w:rPr>
      </w:pPr>
      <w:r w:rsidRPr="00012A04">
        <w:rPr>
          <w:rFonts w:eastAsia="Cambria"/>
          <w:b/>
          <w:u w:val="single"/>
        </w:rPr>
        <w:t xml:space="preserve">As Copeland makes clear, his four </w:t>
      </w:r>
      <w:r w:rsidRPr="009B6315">
        <w:rPr>
          <w:rFonts w:eastAsia="Cambria"/>
          <w:b/>
          <w:u w:val="single"/>
        </w:rPr>
        <w:t xml:space="preserve">artists make their own departures from the </w:t>
      </w:r>
      <w:r w:rsidRPr="009B6315">
        <w:rPr>
          <w:rFonts w:eastAsia="Cambria"/>
          <w:b/>
          <w:i/>
          <w:u w:val="single"/>
        </w:rPr>
        <w:t>Beloved</w:t>
      </w:r>
      <w:r w:rsidRPr="009B6315">
        <w:rPr>
          <w:rFonts w:eastAsia="Cambria"/>
          <w:b/>
          <w:u w:val="single"/>
        </w:rPr>
        <w:t xml:space="preserve"> project, most crucially by way of</w:t>
      </w:r>
      <w:r w:rsidRPr="009B6315">
        <w:rPr>
          <w:rFonts w:eastAsia="Cambria"/>
          <w:sz w:val="16"/>
        </w:rPr>
        <w:t xml:space="preserve"> their work's facture (i.e., workmanship, the execution of its surfaces) and what Copeland calls </w:t>
      </w:r>
      <w:r w:rsidRPr="009B6315">
        <w:rPr>
          <w:rFonts w:eastAsia="Cambria"/>
          <w:b/>
          <w:u w:val="single"/>
        </w:rPr>
        <w:t>a style of “</w:t>
      </w:r>
      <w:r w:rsidRPr="009B6315">
        <w:rPr>
          <w:rFonts w:eastAsia="Cambria"/>
          <w:b/>
          <w:iCs/>
          <w:u w:val="single"/>
          <w:bdr w:val="single" w:sz="8" w:space="0" w:color="auto"/>
        </w:rPr>
        <w:t>antiportraiture</w:t>
      </w:r>
      <w:r w:rsidRPr="009B6315">
        <w:rPr>
          <w:rFonts w:eastAsia="Cambria"/>
          <w:b/>
          <w:u w:val="single"/>
        </w:rPr>
        <w:t>,</w:t>
      </w:r>
      <w:r w:rsidRPr="00012A04">
        <w:rPr>
          <w:rFonts w:eastAsia="Cambria"/>
          <w:b/>
          <w:u w:val="single"/>
        </w:rPr>
        <w:t>” the response of black artists who have long been objectified on account of their race “</w:t>
      </w:r>
      <w:r w:rsidRPr="00CE5995">
        <w:rPr>
          <w:rFonts w:eastAsia="Cambria"/>
          <w:b/>
          <w:iCs/>
          <w:highlight w:val="cyan"/>
          <w:u w:val="single"/>
          <w:bdr w:val="single" w:sz="8" w:space="0" w:color="auto"/>
        </w:rPr>
        <w:t>refus[ing] the gaze</w:t>
      </w:r>
      <w:r w:rsidRPr="00012A04">
        <w:rPr>
          <w:rFonts w:eastAsia="Cambria"/>
          <w:sz w:val="16"/>
        </w:rPr>
        <w:t xml:space="preserve">” (9), </w:t>
      </w:r>
      <w:r w:rsidRPr="00CE5995">
        <w:rPr>
          <w:rFonts w:eastAsia="Cambria"/>
          <w:b/>
          <w:iCs/>
          <w:highlight w:val="cyan"/>
          <w:u w:val="single"/>
          <w:bdr w:val="single" w:sz="8" w:space="0" w:color="auto"/>
        </w:rPr>
        <w:t xml:space="preserve">denying access </w:t>
      </w:r>
      <w:r w:rsidRPr="009B6315">
        <w:rPr>
          <w:rFonts w:eastAsia="Cambria"/>
          <w:b/>
          <w:iCs/>
          <w:u w:val="single"/>
          <w:bdr w:val="single" w:sz="8" w:space="0" w:color="auto"/>
        </w:rPr>
        <w:t>to their interiority</w:t>
      </w:r>
      <w:r w:rsidRPr="00012A04">
        <w:rPr>
          <w:rFonts w:eastAsia="Cambria"/>
          <w:b/>
          <w:u w:val="single"/>
        </w:rPr>
        <w:t xml:space="preserve">, </w:t>
      </w:r>
      <w:r w:rsidRPr="00CE5995">
        <w:rPr>
          <w:rFonts w:eastAsia="Cambria"/>
          <w:b/>
          <w:highlight w:val="cyan"/>
          <w:u w:val="single"/>
        </w:rPr>
        <w:t>and</w:t>
      </w:r>
      <w:r w:rsidRPr="00012A04">
        <w:rPr>
          <w:rFonts w:eastAsia="Cambria"/>
          <w:b/>
          <w:u w:val="single"/>
        </w:rPr>
        <w:t xml:space="preserve"> generally </w:t>
      </w:r>
      <w:r w:rsidRPr="00CE5995">
        <w:rPr>
          <w:rFonts w:eastAsia="Cambria"/>
          <w:b/>
          <w:highlight w:val="cyan"/>
          <w:u w:val="single"/>
        </w:rPr>
        <w:t xml:space="preserve">claiming “an </w:t>
      </w:r>
      <w:r w:rsidRPr="00CE5995">
        <w:rPr>
          <w:rFonts w:eastAsia="Cambria"/>
          <w:b/>
          <w:iCs/>
          <w:highlight w:val="cyan"/>
          <w:u w:val="single"/>
          <w:bdr w:val="single" w:sz="8" w:space="0" w:color="auto"/>
        </w:rPr>
        <w:t>opacity</w:t>
      </w:r>
      <w:r w:rsidRPr="00012A04">
        <w:rPr>
          <w:rFonts w:eastAsia="Cambria"/>
          <w:b/>
          <w:u w:val="single"/>
        </w:rPr>
        <w:t xml:space="preserve"> and </w:t>
      </w:r>
      <w:r w:rsidRPr="00012A04">
        <w:rPr>
          <w:rFonts w:eastAsia="Cambria"/>
          <w:b/>
          <w:iCs/>
          <w:u w:val="single"/>
          <w:bdr w:val="single" w:sz="8" w:space="0" w:color="auto"/>
        </w:rPr>
        <w:t>inscrutability</w:t>
      </w:r>
      <w:r w:rsidRPr="00012A04">
        <w:rPr>
          <w:rFonts w:eastAsia="Cambria"/>
          <w:sz w:val="16"/>
        </w:rPr>
        <w:t xml:space="preserve">” (205) </w:t>
      </w:r>
      <w:r w:rsidRPr="00012A04">
        <w:rPr>
          <w:rFonts w:eastAsia="Cambria"/>
          <w:b/>
          <w:u w:val="single"/>
        </w:rPr>
        <w:t xml:space="preserve">long denied them </w:t>
      </w:r>
      <w:r w:rsidRPr="00CE5995">
        <w:rPr>
          <w:rFonts w:eastAsia="Cambria"/>
          <w:b/>
          <w:highlight w:val="cyan"/>
          <w:u w:val="single"/>
        </w:rPr>
        <w:t>by choosing to</w:t>
      </w:r>
      <w:r w:rsidRPr="00012A04">
        <w:rPr>
          <w:rFonts w:eastAsia="Cambria"/>
          <w:b/>
          <w:u w:val="single"/>
        </w:rPr>
        <w:t xml:space="preserve"> </w:t>
      </w:r>
      <w:r w:rsidRPr="00012A04">
        <w:rPr>
          <w:rFonts w:eastAsia="Cambria"/>
          <w:b/>
          <w:iCs/>
          <w:u w:val="single"/>
          <w:bdr w:val="single" w:sz="8" w:space="0" w:color="auto"/>
        </w:rPr>
        <w:t xml:space="preserve">conceal or </w:t>
      </w:r>
      <w:r w:rsidRPr="00CE5995">
        <w:rPr>
          <w:rFonts w:eastAsia="Cambria"/>
          <w:b/>
          <w:iCs/>
          <w:highlight w:val="cyan"/>
          <w:u w:val="single"/>
          <w:bdr w:val="single" w:sz="8" w:space="0" w:color="auto"/>
        </w:rPr>
        <w:t>obscure</w:t>
      </w:r>
      <w:r w:rsidRPr="00012A04">
        <w:rPr>
          <w:rFonts w:eastAsia="Cambria"/>
          <w:b/>
          <w:iCs/>
          <w:u w:val="single"/>
          <w:bdr w:val="single" w:sz="8" w:space="0" w:color="auto"/>
        </w:rPr>
        <w:t xml:space="preserve"> the surfaces of </w:t>
      </w:r>
      <w:r w:rsidRPr="00CE5995">
        <w:rPr>
          <w:rFonts w:eastAsia="Cambria"/>
          <w:b/>
          <w:iCs/>
          <w:highlight w:val="cyan"/>
          <w:u w:val="single"/>
          <w:bdr w:val="single" w:sz="8" w:space="0" w:color="auto"/>
        </w:rPr>
        <w:t>their art</w:t>
      </w:r>
      <w:r w:rsidRPr="00012A04">
        <w:rPr>
          <w:rFonts w:eastAsia="Cambria"/>
          <w:sz w:val="16"/>
        </w:rPr>
        <w:t xml:space="preserve"> (Lorna Simpson's turned-away self-portraits arguably exemplify this style).19 What is more, </w:t>
      </w:r>
      <w:r w:rsidRPr="009B6315">
        <w:rPr>
          <w:rFonts w:eastAsia="Cambria"/>
          <w:b/>
          <w:u w:val="single"/>
        </w:rPr>
        <w:t xml:space="preserve">the </w:t>
      </w:r>
      <w:r w:rsidRPr="009B6315">
        <w:rPr>
          <w:rFonts w:eastAsia="Cambria"/>
          <w:b/>
          <w:i/>
          <w:u w:val="single"/>
        </w:rPr>
        <w:t>Beloved</w:t>
      </w:r>
      <w:r w:rsidRPr="009B6315">
        <w:rPr>
          <w:rFonts w:eastAsia="Cambria"/>
          <w:b/>
          <w:u w:val="single"/>
        </w:rPr>
        <w:t xml:space="preserve"> moment was so thoroughly structured by the </w:t>
      </w:r>
      <w:r w:rsidRPr="009B6315">
        <w:rPr>
          <w:rFonts w:eastAsia="Cambria"/>
          <w:b/>
          <w:iCs/>
          <w:u w:val="single"/>
          <w:bdr w:val="single" w:sz="8" w:space="0" w:color="auto"/>
        </w:rPr>
        <w:t>paradigm of the revenant</w:t>
      </w:r>
      <w:r w:rsidRPr="009B6315">
        <w:rPr>
          <w:rFonts w:eastAsia="Cambria"/>
          <w:sz w:val="16"/>
        </w:rPr>
        <w:t xml:space="preserve"> </w:t>
      </w:r>
      <w:r w:rsidRPr="009B6315">
        <w:rPr>
          <w:rFonts w:eastAsia="Cambria"/>
          <w:b/>
          <w:u w:val="single"/>
        </w:rPr>
        <w:t>(the imperative to “</w:t>
      </w:r>
      <w:r w:rsidRPr="009B6315">
        <w:rPr>
          <w:rFonts w:eastAsia="Cambria"/>
          <w:b/>
          <w:iCs/>
          <w:u w:val="single"/>
          <w:bdr w:val="single" w:sz="8" w:space="0" w:color="auto"/>
        </w:rPr>
        <w:t>summon the presences</w:t>
      </w:r>
      <w:r w:rsidRPr="009B6315">
        <w:rPr>
          <w:rFonts w:eastAsia="Cambria"/>
          <w:b/>
          <w:u w:val="single"/>
        </w:rPr>
        <w:t>” or “</w:t>
      </w:r>
      <w:r w:rsidRPr="009B6315">
        <w:rPr>
          <w:rFonts w:eastAsia="Cambria"/>
          <w:b/>
          <w:iCs/>
          <w:u w:val="single"/>
          <w:bdr w:val="single" w:sz="8" w:space="0" w:color="auto"/>
        </w:rPr>
        <w:t>recollect the absences</w:t>
      </w:r>
      <w:r w:rsidRPr="009B6315">
        <w:rPr>
          <w:rFonts w:eastAsia="Cambria"/>
          <w:b/>
          <w:u w:val="single"/>
        </w:rPr>
        <w:t xml:space="preserve">” of slaves), so committed to a </w:t>
      </w:r>
      <w:r w:rsidRPr="009B6315">
        <w:rPr>
          <w:rFonts w:eastAsia="Cambria"/>
          <w:b/>
          <w:iCs/>
          <w:u w:val="single"/>
          <w:bdr w:val="single" w:sz="8" w:space="0" w:color="auto"/>
        </w:rPr>
        <w:t>logic of appearance</w:t>
      </w:r>
      <w:r w:rsidRPr="009B6315">
        <w:rPr>
          <w:rFonts w:eastAsia="Cambria"/>
          <w:sz w:val="16"/>
        </w:rPr>
        <w:t>,</w:t>
      </w:r>
      <w:r w:rsidRPr="00012A04">
        <w:rPr>
          <w:rFonts w:eastAsia="Cambria"/>
          <w:sz w:val="16"/>
        </w:rPr>
        <w:t xml:space="preserve"> like the Harlem Renaissance and Black Arts movements before it, </w:t>
      </w:r>
      <w:r w:rsidRPr="00012A04">
        <w:rPr>
          <w:rFonts w:eastAsia="Cambria"/>
          <w:b/>
          <w:u w:val="single"/>
        </w:rPr>
        <w:t xml:space="preserve">and committed too to “a </w:t>
      </w:r>
      <w:r w:rsidRPr="00CE5995">
        <w:rPr>
          <w:rFonts w:eastAsia="Cambria"/>
          <w:b/>
          <w:iCs/>
          <w:highlight w:val="cyan"/>
          <w:u w:val="single"/>
          <w:bdr w:val="single" w:sz="8" w:space="0" w:color="auto"/>
        </w:rPr>
        <w:t>replaying of the trauma of slavery</w:t>
      </w:r>
      <w:r w:rsidRPr="00012A04">
        <w:rPr>
          <w:rFonts w:eastAsia="Cambria"/>
          <w:b/>
          <w:u w:val="single"/>
        </w:rPr>
        <w:t xml:space="preserve"> [with the implication] that repressed horrors have somehow been </w:t>
      </w:r>
      <w:r w:rsidRPr="00012A04">
        <w:rPr>
          <w:rFonts w:eastAsia="Cambria"/>
          <w:b/>
          <w:iCs/>
          <w:u w:val="single"/>
          <w:bdr w:val="single" w:sz="8" w:space="0" w:color="auto"/>
        </w:rPr>
        <w:t>recovered</w:t>
      </w:r>
      <w:r w:rsidRPr="00012A04">
        <w:rPr>
          <w:rFonts w:eastAsia="Cambria"/>
          <w:b/>
          <w:u w:val="single"/>
        </w:rPr>
        <w:t xml:space="preserve"> or </w:t>
      </w:r>
      <w:r w:rsidRPr="00012A04">
        <w:rPr>
          <w:rFonts w:eastAsia="Cambria"/>
          <w:b/>
          <w:iCs/>
          <w:u w:val="single"/>
          <w:bdr w:val="single" w:sz="8" w:space="0" w:color="auto"/>
        </w:rPr>
        <w:t>bubbled up from a temporal interregnum</w:t>
      </w:r>
      <w:r w:rsidRPr="00012A04">
        <w:rPr>
          <w:rFonts w:eastAsia="Cambria"/>
          <w:sz w:val="16"/>
        </w:rPr>
        <w:t xml:space="preserve">” (9), </w:t>
      </w:r>
      <w:r w:rsidRPr="00CE5995">
        <w:rPr>
          <w:rFonts w:eastAsia="Cambria"/>
          <w:b/>
          <w:highlight w:val="cyan"/>
          <w:u w:val="single"/>
        </w:rPr>
        <w:t xml:space="preserve">that to say </w:t>
      </w:r>
      <w:r w:rsidRPr="00012A04">
        <w:rPr>
          <w:rFonts w:eastAsia="Cambria"/>
          <w:b/>
          <w:u w:val="single"/>
        </w:rPr>
        <w:t xml:space="preserve">that </w:t>
      </w:r>
      <w:r w:rsidRPr="00CE5995">
        <w:rPr>
          <w:rFonts w:eastAsia="Cambria"/>
          <w:b/>
          <w:highlight w:val="cyan"/>
          <w:u w:val="single"/>
        </w:rPr>
        <w:t xml:space="preserve">these artists produced anti-portraits </w:t>
      </w:r>
      <w:r w:rsidRPr="00CE5995">
        <w:rPr>
          <w:rFonts w:eastAsia="Cambria"/>
          <w:b/>
          <w:iCs/>
          <w:highlight w:val="cyan"/>
          <w:u w:val="single"/>
          <w:bdr w:val="single" w:sz="8" w:space="0" w:color="auto"/>
        </w:rPr>
        <w:t xml:space="preserve">hostile to </w:t>
      </w:r>
      <w:r w:rsidRPr="00012A04">
        <w:rPr>
          <w:rFonts w:eastAsia="Cambria"/>
          <w:b/>
          <w:iCs/>
          <w:u w:val="single"/>
          <w:bdr w:val="single" w:sz="8" w:space="0" w:color="auto"/>
        </w:rPr>
        <w:t xml:space="preserve">a logic of </w:t>
      </w:r>
      <w:r w:rsidRPr="00CE5995">
        <w:rPr>
          <w:rFonts w:eastAsia="Cambria"/>
          <w:b/>
          <w:iCs/>
          <w:highlight w:val="cyan"/>
          <w:u w:val="single"/>
          <w:bdr w:val="single" w:sz="8" w:space="0" w:color="auto"/>
        </w:rPr>
        <w:t>appearance</w:t>
      </w:r>
      <w:r w:rsidRPr="00CE5995">
        <w:rPr>
          <w:rFonts w:eastAsia="Cambria"/>
          <w:b/>
          <w:highlight w:val="cyan"/>
          <w:u w:val="single"/>
        </w:rPr>
        <w:t xml:space="preserve"> is</w:t>
      </w:r>
      <w:r w:rsidRPr="00012A04">
        <w:rPr>
          <w:rFonts w:eastAsia="Cambria"/>
          <w:b/>
          <w:u w:val="single"/>
        </w:rPr>
        <w:t xml:space="preserve"> essentially </w:t>
      </w:r>
      <w:r w:rsidRPr="00CE5995">
        <w:rPr>
          <w:rFonts w:eastAsia="Cambria"/>
          <w:b/>
          <w:highlight w:val="cyan"/>
          <w:u w:val="single"/>
        </w:rPr>
        <w:t>to say</w:t>
      </w:r>
      <w:r w:rsidRPr="00012A04">
        <w:rPr>
          <w:rFonts w:eastAsia="Cambria"/>
          <w:b/>
          <w:u w:val="single"/>
        </w:rPr>
        <w:t xml:space="preserve"> that </w:t>
      </w:r>
      <w:r w:rsidRPr="00CE5995">
        <w:rPr>
          <w:rFonts w:eastAsia="Cambria"/>
          <w:b/>
          <w:highlight w:val="cyan"/>
          <w:u w:val="single"/>
        </w:rPr>
        <w:t xml:space="preserve">their work was </w:t>
      </w:r>
      <w:r w:rsidRPr="00CE5995">
        <w:rPr>
          <w:rFonts w:eastAsia="Cambria"/>
          <w:b/>
          <w:iCs/>
          <w:highlight w:val="cyan"/>
          <w:u w:val="single"/>
          <w:bdr w:val="single" w:sz="8" w:space="0" w:color="auto"/>
        </w:rPr>
        <w:t>not a part of its historical moment</w:t>
      </w:r>
      <w:r w:rsidRPr="00012A04">
        <w:rPr>
          <w:rFonts w:eastAsia="Cambria"/>
          <w:sz w:val="16"/>
        </w:rPr>
        <w:t>. I see no problem in saying that, and in fact wish that Copeland had, but I also understand that doing so one risks descending to a level of absurdity (</w:t>
      </w:r>
      <w:r w:rsidRPr="00012A04">
        <w:rPr>
          <w:rFonts w:eastAsia="Cambria"/>
          <w:i/>
          <w:sz w:val="16"/>
        </w:rPr>
        <w:t>how can art not be a part of the historical moment in which it was made?</w:t>
      </w:r>
      <w:r w:rsidRPr="00012A04">
        <w:rPr>
          <w:rFonts w:eastAsia="Cambria"/>
          <w:sz w:val="16"/>
        </w:rPr>
        <w:t xml:space="preserve">).20 {20 </w:t>
      </w:r>
      <w:r w:rsidRPr="00012A04">
        <w:rPr>
          <w:rFonts w:eastAsia="Cambria"/>
          <w:b/>
          <w:u w:val="single"/>
        </w:rPr>
        <w:t>The critics</w:t>
      </w:r>
      <w:r w:rsidRPr="00012A04">
        <w:rPr>
          <w:rFonts w:eastAsia="Cambria"/>
          <w:sz w:val="16"/>
        </w:rPr>
        <w:t xml:space="preserve"> Hubert </w:t>
      </w:r>
      <w:r w:rsidRPr="00012A04">
        <w:rPr>
          <w:rFonts w:eastAsia="Cambria"/>
          <w:b/>
          <w:u w:val="single"/>
        </w:rPr>
        <w:t>Damisch</w:t>
      </w:r>
      <w:r w:rsidRPr="00012A04">
        <w:rPr>
          <w:rFonts w:eastAsia="Cambria"/>
          <w:sz w:val="16"/>
        </w:rPr>
        <w:t xml:space="preserve">, Georges </w:t>
      </w:r>
      <w:r w:rsidRPr="00012A04">
        <w:rPr>
          <w:rFonts w:eastAsia="Cambria"/>
          <w:b/>
          <w:u w:val="single"/>
        </w:rPr>
        <w:t>Didi-Huberman, and</w:t>
      </w:r>
      <w:r w:rsidRPr="00012A04">
        <w:rPr>
          <w:rFonts w:eastAsia="Cambria"/>
          <w:sz w:val="16"/>
        </w:rPr>
        <w:t xml:space="preserve"> Ernst </w:t>
      </w:r>
      <w:r w:rsidRPr="00012A04">
        <w:rPr>
          <w:rFonts w:eastAsia="Cambria"/>
          <w:b/>
          <w:u w:val="single"/>
        </w:rPr>
        <w:t xml:space="preserve">van Alphen have challenged the core axiom of the discipline of art history—“that the meaning of art can </w:t>
      </w:r>
      <w:r w:rsidRPr="00012A04">
        <w:rPr>
          <w:rFonts w:eastAsia="Cambria"/>
          <w:b/>
          <w:iCs/>
          <w:u w:val="single"/>
          <w:bdr w:val="single" w:sz="8" w:space="0" w:color="auto"/>
        </w:rPr>
        <w:t>only be formulated historically</w:t>
      </w:r>
      <w:r w:rsidRPr="00012A04">
        <w:rPr>
          <w:rFonts w:eastAsia="Cambria"/>
          <w:sz w:val="16"/>
        </w:rPr>
        <w:t xml:space="preserve"> … </w:t>
      </w:r>
      <w:r w:rsidRPr="00012A04">
        <w:rPr>
          <w:rFonts w:eastAsia="Cambria"/>
          <w:b/>
          <w:u w:val="single"/>
        </w:rPr>
        <w:t>[that an] artwork, therefore is always an expression of the historical period or figure that produced it</w:t>
      </w:r>
      <w:r w:rsidRPr="00012A04">
        <w:rPr>
          <w:rFonts w:eastAsia="Cambria"/>
          <w:sz w:val="16"/>
        </w:rPr>
        <w:t xml:space="preserve">”—and </w:t>
      </w:r>
      <w:r w:rsidRPr="00012A04">
        <w:rPr>
          <w:rFonts w:eastAsia="Cambria"/>
          <w:b/>
          <w:u w:val="single"/>
        </w:rPr>
        <w:t>I mean to court the same skepticism</w:t>
      </w:r>
      <w:r w:rsidRPr="00012A04">
        <w:rPr>
          <w:rFonts w:eastAsia="Cambria"/>
          <w:sz w:val="16"/>
        </w:rPr>
        <w:t xml:space="preserve"> in what I have to say here. Damish maintains that </w:t>
      </w:r>
      <w:r w:rsidRPr="00012A04">
        <w:rPr>
          <w:rFonts w:eastAsia="Cambria"/>
          <w:b/>
          <w:u w:val="single"/>
        </w:rPr>
        <w:t xml:space="preserve">it is </w:t>
      </w:r>
      <w:r w:rsidRPr="00012A04">
        <w:rPr>
          <w:rFonts w:eastAsia="Cambria"/>
          <w:b/>
          <w:iCs/>
          <w:u w:val="single"/>
          <w:bdr w:val="single" w:sz="8" w:space="0" w:color="auto"/>
        </w:rPr>
        <w:t>impossible to possess the “period eye”</w:t>
      </w:r>
      <w:r w:rsidRPr="00012A04">
        <w:rPr>
          <w:rFonts w:eastAsia="Cambria"/>
          <w:sz w:val="16"/>
        </w:rPr>
        <w:t xml:space="preserve"> (a term attributed to Michael Baxandall) </w:t>
      </w:r>
      <w:r w:rsidRPr="00012A04">
        <w:rPr>
          <w:rFonts w:eastAsia="Cambria"/>
          <w:b/>
          <w:u w:val="single"/>
        </w:rPr>
        <w:t>of another time in history</w:t>
      </w:r>
      <w:r w:rsidRPr="00012A04">
        <w:rPr>
          <w:rFonts w:eastAsia="Cambria"/>
          <w:sz w:val="16"/>
        </w:rPr>
        <w:t xml:space="preserve">. See Yve-Alain Bois, Denis Hollier, Rosalind Krauss, and Hubert Damisch, “A Conversation with Hubert Damisch,” October 85 (Summer 1998): 9. </w:t>
      </w:r>
      <w:r w:rsidRPr="00012A04">
        <w:rPr>
          <w:rFonts w:eastAsia="Cambria"/>
          <w:b/>
          <w:u w:val="single"/>
        </w:rPr>
        <w:t xml:space="preserve">Damisch and van Alphen, drawing largely on theories of the artwork's autonomy indebted to Theodor Adorno, argue for a view of the artwork as “an </w:t>
      </w:r>
      <w:r w:rsidRPr="00012A04">
        <w:rPr>
          <w:rFonts w:eastAsia="Cambria"/>
          <w:b/>
          <w:iCs/>
          <w:u w:val="single"/>
          <w:bdr w:val="single" w:sz="8" w:space="0" w:color="auto"/>
        </w:rPr>
        <w:t>act of thought</w:t>
      </w:r>
      <w:r w:rsidRPr="00012A04">
        <w:rPr>
          <w:rFonts w:eastAsia="Cambria"/>
          <w:b/>
          <w:u w:val="single"/>
        </w:rPr>
        <w:t>,” that “works of art appear to full advantage only if we deal with them as ways of thinking</w:t>
      </w:r>
      <w:r w:rsidRPr="00012A04">
        <w:rPr>
          <w:rFonts w:eastAsia="Cambria"/>
          <w:sz w:val="16"/>
        </w:rPr>
        <w:t xml:space="preserve">.” See Ernst van Alphen, Art in Mind: How Contemporary Images Shape Thought (Chicago: University of Chicago Press, 2005), 2. See also Georges Didi-Huberman, Confronting Images: Questioning the Ends of a Certain History of Art (University Park: Penn State University Press, 2009).} </w:t>
      </w:r>
      <w:r w:rsidRPr="00012A04">
        <w:rPr>
          <w:rFonts w:eastAsia="Cambria"/>
          <w:b/>
          <w:u w:val="single"/>
        </w:rPr>
        <w:t>Such a claim requires that we take a moment to think through the conditions under which this flurry of artistic activity, this shared interest in slavery and its representation, might be said not to have congealed into an “event” historically understood</w:t>
      </w:r>
      <w:r w:rsidRPr="00012A04">
        <w:rPr>
          <w:rFonts w:eastAsia="Cambria"/>
          <w:sz w:val="16"/>
        </w:rPr>
        <w:t xml:space="preserve">. </w:t>
      </w:r>
      <w:r w:rsidRPr="00012A04">
        <w:rPr>
          <w:rFonts w:eastAsia="Cambria"/>
          <w:b/>
          <w:u w:val="single"/>
        </w:rPr>
        <w:t>The vocabulary of presence and absence, the logic of appearance, the idea that black art in 1980s New York signaled a turning point in the structure of racial representation</w:t>
      </w:r>
      <w:r w:rsidRPr="00012A04">
        <w:rPr>
          <w:rFonts w:eastAsia="Cambria"/>
          <w:sz w:val="16"/>
        </w:rPr>
        <w:t xml:space="preserve">—these are the principles and conceptual postures that have been fundamental to the exploration of blackness in the aesthetic realm, but they </w:t>
      </w:r>
      <w:r w:rsidRPr="00012A04">
        <w:rPr>
          <w:rFonts w:eastAsia="Cambria"/>
          <w:b/>
          <w:u w:val="single"/>
        </w:rPr>
        <w:t xml:space="preserve">all build on the assumption that there is (or was) something </w:t>
      </w:r>
      <w:r w:rsidRPr="00012A04">
        <w:rPr>
          <w:rFonts w:eastAsia="Cambria"/>
          <w:b/>
          <w:i/>
          <w:iCs/>
          <w:u w:val="single"/>
          <w:bdr w:val="single" w:sz="8" w:space="0" w:color="auto"/>
        </w:rPr>
        <w:t>missing from</w:t>
      </w:r>
      <w:r w:rsidRPr="00012A04">
        <w:rPr>
          <w:rFonts w:eastAsia="Cambria"/>
          <w:b/>
          <w:iCs/>
          <w:u w:val="single"/>
          <w:bdr w:val="single" w:sz="8" w:space="0" w:color="auto"/>
        </w:rPr>
        <w:t xml:space="preserve"> the visual field</w:t>
      </w:r>
      <w:r w:rsidRPr="00012A04">
        <w:rPr>
          <w:rFonts w:eastAsia="Cambria"/>
          <w:b/>
          <w:u w:val="single"/>
        </w:rPr>
        <w:t xml:space="preserve">, something that contemporary art at a particular moment in time found itself in a unique position to </w:t>
      </w:r>
      <w:r w:rsidRPr="00012A04">
        <w:rPr>
          <w:rFonts w:eastAsia="Cambria"/>
          <w:b/>
          <w:iCs/>
          <w:u w:val="single"/>
          <w:bdr w:val="single" w:sz="8" w:space="0" w:color="auto"/>
        </w:rPr>
        <w:t>recover</w:t>
      </w:r>
      <w:r w:rsidRPr="00012A04">
        <w:rPr>
          <w:rFonts w:eastAsia="Cambria"/>
          <w:b/>
          <w:u w:val="single"/>
        </w:rPr>
        <w:t xml:space="preserve"> and </w:t>
      </w:r>
      <w:r w:rsidRPr="00012A04">
        <w:rPr>
          <w:rFonts w:eastAsia="Cambria"/>
          <w:b/>
          <w:iCs/>
          <w:u w:val="single"/>
          <w:bdr w:val="single" w:sz="8" w:space="0" w:color="auto"/>
        </w:rPr>
        <w:t>represent</w:t>
      </w:r>
      <w:r w:rsidRPr="00012A04">
        <w:rPr>
          <w:rFonts w:eastAsia="Cambria"/>
          <w:b/>
          <w:u w:val="single"/>
        </w:rPr>
        <w:t xml:space="preserve">. </w:t>
      </w:r>
      <w:r w:rsidRPr="00012A04">
        <w:rPr>
          <w:rFonts w:eastAsia="Cambria"/>
          <w:sz w:val="16"/>
        </w:rPr>
        <w:t xml:space="preserve">I would argue that </w:t>
      </w:r>
      <w:r w:rsidRPr="009B6315">
        <w:rPr>
          <w:rFonts w:eastAsia="Cambria"/>
          <w:b/>
          <w:u w:val="single"/>
        </w:rPr>
        <w:t xml:space="preserve">there is a longer genealogy of sustained and practiced </w:t>
      </w:r>
      <w:r w:rsidRPr="009B6315">
        <w:rPr>
          <w:rFonts w:eastAsia="Cambria"/>
          <w:b/>
          <w:iCs/>
          <w:u w:val="single"/>
          <w:bdr w:val="single" w:sz="8" w:space="0" w:color="auto"/>
        </w:rPr>
        <w:t>antipathy to appearance</w:t>
      </w:r>
      <w:r w:rsidRPr="009B6315">
        <w:rPr>
          <w:rFonts w:eastAsia="Cambria"/>
          <w:b/>
          <w:u w:val="single"/>
        </w:rPr>
        <w:t xml:space="preserve"> in the black tradition</w:t>
      </w:r>
      <w:r w:rsidRPr="009B6315">
        <w:rPr>
          <w:rFonts w:eastAsia="Cambria"/>
          <w:sz w:val="16"/>
        </w:rPr>
        <w:t>, and tha</w:t>
      </w:r>
      <w:r w:rsidRPr="00012A04">
        <w:rPr>
          <w:rFonts w:eastAsia="Cambria"/>
          <w:sz w:val="16"/>
        </w:rPr>
        <w:t xml:space="preserve">t the artists discussed in </w:t>
      </w:r>
      <w:r w:rsidRPr="00012A04">
        <w:rPr>
          <w:rFonts w:eastAsia="Cambria"/>
          <w:i/>
          <w:sz w:val="16"/>
        </w:rPr>
        <w:t>Bound to Appear</w:t>
      </w:r>
      <w:r w:rsidRPr="00012A04">
        <w:rPr>
          <w:rFonts w:eastAsia="Cambria"/>
          <w:sz w:val="16"/>
        </w:rPr>
        <w:t xml:space="preserve"> are part of it—</w:t>
      </w:r>
      <w:r w:rsidRPr="00012A04">
        <w:rPr>
          <w:rFonts w:eastAsia="Cambria"/>
          <w:b/>
          <w:u w:val="single"/>
        </w:rPr>
        <w:t>a kind of “antiportraiture,”</w:t>
      </w:r>
      <w:r w:rsidRPr="00012A04">
        <w:rPr>
          <w:rFonts w:eastAsia="Cambria"/>
          <w:sz w:val="16"/>
        </w:rPr>
        <w:t xml:space="preserve"> if you will, </w:t>
      </w:r>
      <w:r w:rsidRPr="00012A04">
        <w:rPr>
          <w:rFonts w:eastAsia="Cambria"/>
          <w:b/>
          <w:u w:val="single"/>
        </w:rPr>
        <w:t xml:space="preserve">in the sense of </w:t>
      </w:r>
      <w:r w:rsidRPr="00CE5995">
        <w:rPr>
          <w:rFonts w:eastAsia="Cambria"/>
          <w:b/>
          <w:highlight w:val="cyan"/>
          <w:u w:val="single"/>
        </w:rPr>
        <w:t>a</w:t>
      </w:r>
      <w:r w:rsidRPr="00012A04">
        <w:rPr>
          <w:rFonts w:eastAsia="Cambria"/>
          <w:b/>
          <w:u w:val="single"/>
        </w:rPr>
        <w:t xml:space="preserve"> long-standing </w:t>
      </w:r>
      <w:r w:rsidRPr="00CE5995">
        <w:rPr>
          <w:rFonts w:eastAsia="Cambria"/>
          <w:b/>
          <w:highlight w:val="cyan"/>
          <w:u w:val="single"/>
        </w:rPr>
        <w:t xml:space="preserve">commitment to </w:t>
      </w:r>
      <w:r w:rsidRPr="00CE5995">
        <w:rPr>
          <w:rFonts w:eastAsia="Cambria"/>
          <w:b/>
          <w:iCs/>
          <w:highlight w:val="cyan"/>
          <w:u w:val="single"/>
          <w:bdr w:val="single" w:sz="8" w:space="0" w:color="auto"/>
        </w:rPr>
        <w:t>representation-against-appearance</w:t>
      </w:r>
      <w:r w:rsidRPr="00012A04">
        <w:rPr>
          <w:rFonts w:eastAsia="Cambria"/>
          <w:b/>
          <w:u w:val="single"/>
        </w:rPr>
        <w:t xml:space="preserve">, but a tradition of profound philosophical and ethical significance. </w:t>
      </w:r>
      <w:r w:rsidRPr="00CE5995">
        <w:rPr>
          <w:rFonts w:eastAsia="Cambria"/>
          <w:b/>
          <w:highlight w:val="cyan"/>
          <w:u w:val="single"/>
        </w:rPr>
        <w:t>I thus propose</w:t>
      </w:r>
      <w:r w:rsidRPr="00012A04">
        <w:rPr>
          <w:rFonts w:eastAsia="Cambria"/>
          <w:b/>
          <w:u w:val="single"/>
        </w:rPr>
        <w:t xml:space="preserve"> here the sketch of a </w:t>
      </w:r>
      <w:r w:rsidRPr="009B6315">
        <w:rPr>
          <w:rFonts w:eastAsia="Cambria"/>
          <w:b/>
          <w:highlight w:val="cyan"/>
          <w:u w:val="single"/>
        </w:rPr>
        <w:t xml:space="preserve">genealogy of </w:t>
      </w:r>
      <w:r w:rsidRPr="009B6315">
        <w:rPr>
          <w:rFonts w:eastAsia="Cambria"/>
          <w:b/>
          <w:i/>
          <w:iCs/>
          <w:highlight w:val="cyan"/>
          <w:u w:val="single"/>
          <w:bdr w:val="single" w:sz="8" w:space="0" w:color="auto"/>
        </w:rPr>
        <w:t>black ascesis</w:t>
      </w:r>
      <w:r w:rsidRPr="00012A04">
        <w:rPr>
          <w:rFonts w:eastAsia="Cambria"/>
          <w:b/>
          <w:u w:val="single"/>
        </w:rPr>
        <w:t>,</w:t>
      </w:r>
      <w:r w:rsidRPr="00012A04">
        <w:rPr>
          <w:rFonts w:eastAsia="Cambria"/>
          <w:sz w:val="16"/>
        </w:rPr>
        <w:t xml:space="preserve"> borrowing the latter term from Michel Foucault, who characterized it as “</w:t>
      </w:r>
      <w:r w:rsidRPr="00012A04">
        <w:rPr>
          <w:rFonts w:eastAsia="Cambria"/>
          <w:b/>
          <w:u w:val="single"/>
        </w:rPr>
        <w:t xml:space="preserve">the work that one performs on oneself in order to transform oneself or make the self appear which, </w:t>
      </w:r>
      <w:r w:rsidRPr="00012A04">
        <w:rPr>
          <w:rFonts w:eastAsia="Cambria"/>
          <w:b/>
          <w:iCs/>
          <w:u w:val="single"/>
          <w:bdr w:val="single" w:sz="8" w:space="0" w:color="auto"/>
        </w:rPr>
        <w:t xml:space="preserve">happily, </w:t>
      </w:r>
      <w:r w:rsidRPr="00012A04">
        <w:rPr>
          <w:rFonts w:eastAsia="Cambria"/>
          <w:b/>
          <w:i/>
          <w:iCs/>
          <w:u w:val="single"/>
          <w:bdr w:val="single" w:sz="8" w:space="0" w:color="auto"/>
        </w:rPr>
        <w:t>one never attains</w:t>
      </w:r>
      <w:r w:rsidRPr="00012A04">
        <w:rPr>
          <w:rFonts w:eastAsia="Cambria"/>
          <w:sz w:val="16"/>
        </w:rPr>
        <w:t>”—</w:t>
      </w:r>
      <w:r w:rsidRPr="00012A04">
        <w:rPr>
          <w:rFonts w:eastAsia="Cambria"/>
          <w:b/>
          <w:u w:val="single"/>
        </w:rPr>
        <w:t xml:space="preserve">significance falling on that </w:t>
      </w:r>
      <w:r w:rsidRPr="00CE5995">
        <w:rPr>
          <w:rFonts w:eastAsia="Cambria"/>
          <w:b/>
          <w:iCs/>
          <w:highlight w:val="cyan"/>
          <w:u w:val="single"/>
          <w:bdr w:val="single" w:sz="8" w:space="0" w:color="auto"/>
        </w:rPr>
        <w:t>anticipation of failure</w:t>
      </w:r>
      <w:r w:rsidRPr="00012A04">
        <w:rPr>
          <w:rFonts w:eastAsia="Cambria"/>
          <w:b/>
          <w:u w:val="single"/>
        </w:rPr>
        <w:t xml:space="preserve">, on </w:t>
      </w:r>
      <w:r w:rsidRPr="00CE5995">
        <w:rPr>
          <w:rFonts w:eastAsia="Cambria"/>
          <w:b/>
          <w:highlight w:val="cyan"/>
          <w:u w:val="single"/>
        </w:rPr>
        <w:t xml:space="preserve">an </w:t>
      </w:r>
      <w:r w:rsidRPr="00CE5995">
        <w:rPr>
          <w:rFonts w:eastAsia="Cambria"/>
          <w:b/>
          <w:iCs/>
          <w:highlight w:val="cyan"/>
          <w:u w:val="single"/>
          <w:bdr w:val="single" w:sz="8" w:space="0" w:color="auto"/>
        </w:rPr>
        <w:t>appearance that one never attains</w:t>
      </w:r>
      <w:r w:rsidRPr="00012A04">
        <w:rPr>
          <w:rFonts w:eastAsia="Cambria"/>
          <w:sz w:val="16"/>
        </w:rPr>
        <w:t xml:space="preserve">.21 Copeland in many respects engages that tradition, but my contention would be that to recognize that </w:t>
      </w:r>
      <w:r w:rsidRPr="00012A04">
        <w:rPr>
          <w:rFonts w:eastAsia="Cambria"/>
          <w:b/>
          <w:u w:val="single"/>
        </w:rPr>
        <w:t xml:space="preserve">this tradition </w:t>
      </w:r>
      <w:r w:rsidRPr="00012A04">
        <w:rPr>
          <w:rFonts w:eastAsia="Cambria"/>
          <w:b/>
          <w:iCs/>
          <w:u w:val="single"/>
          <w:bdr w:val="single" w:sz="8" w:space="0" w:color="auto"/>
        </w:rPr>
        <w:t>was not predicated on a sense of lack</w:t>
      </w:r>
      <w:r w:rsidRPr="00012A04">
        <w:rPr>
          <w:rFonts w:eastAsia="Cambria"/>
          <w:b/>
          <w:u w:val="single"/>
        </w:rPr>
        <w:t>, specifically on a sense of something being missing from the visual field</w:t>
      </w:r>
      <w:r w:rsidRPr="00012A04">
        <w:rPr>
          <w:rFonts w:eastAsia="Cambria"/>
          <w:sz w:val="16"/>
        </w:rPr>
        <w:t xml:space="preserve">, ought to have consequences for our method, in something of </w:t>
      </w:r>
      <w:r w:rsidRPr="00012A04">
        <w:rPr>
          <w:rFonts w:eastAsia="Cambria"/>
          <w:b/>
          <w:u w:val="single"/>
        </w:rPr>
        <w:t>a reversal of the Heisenbergian principle that viewing the object changes the object</w:t>
      </w:r>
      <w:r w:rsidRPr="00012A04">
        <w:rPr>
          <w:rFonts w:eastAsia="Cambria"/>
          <w:sz w:val="16"/>
        </w:rPr>
        <w:t xml:space="preserve">. I would argue, on the contrary, that </w:t>
      </w:r>
      <w:r w:rsidRPr="00012A04">
        <w:rPr>
          <w:rFonts w:eastAsia="Cambria"/>
          <w:b/>
          <w:u w:val="single"/>
        </w:rPr>
        <w:t xml:space="preserve">viewing the object </w:t>
      </w:r>
      <w:r w:rsidRPr="00012A04">
        <w:rPr>
          <w:rFonts w:eastAsia="Cambria"/>
          <w:b/>
          <w:iCs/>
          <w:u w:val="single"/>
          <w:bdr w:val="single" w:sz="8" w:space="0" w:color="auto"/>
        </w:rPr>
        <w:t xml:space="preserve">changes the </w:t>
      </w:r>
      <w:r w:rsidRPr="00012A04">
        <w:rPr>
          <w:rFonts w:eastAsia="Cambria"/>
          <w:b/>
          <w:i/>
          <w:iCs/>
          <w:u w:val="single"/>
          <w:bdr w:val="single" w:sz="8" w:space="0" w:color="auto"/>
        </w:rPr>
        <w:t>method</w:t>
      </w:r>
      <w:r w:rsidRPr="00012A04">
        <w:rPr>
          <w:rFonts w:eastAsia="Cambria"/>
          <w:b/>
          <w:u w:val="single"/>
        </w:rPr>
        <w:t xml:space="preserve">, and these consequences manifest on the scholarly practices that we use to “discipline” art: either the attempt to explicate the artwork's meaning consists in restating what it </w:t>
      </w:r>
      <w:r w:rsidRPr="00012A04">
        <w:rPr>
          <w:rFonts w:eastAsia="Cambria"/>
          <w:b/>
          <w:i/>
          <w:u w:val="single"/>
        </w:rPr>
        <w:t>represents</w:t>
      </w:r>
      <w:r w:rsidRPr="00012A04">
        <w:rPr>
          <w:rFonts w:eastAsia="Cambria"/>
          <w:b/>
          <w:u w:val="single"/>
        </w:rPr>
        <w:t xml:space="preserve">, to explain it historically through recourse to its moment of production, or to </w:t>
      </w:r>
      <w:r w:rsidRPr="00012A04">
        <w:rPr>
          <w:rFonts w:eastAsia="Cambria"/>
          <w:b/>
          <w:iCs/>
          <w:u w:val="single"/>
          <w:bdr w:val="single" w:sz="8" w:space="0" w:color="auto"/>
        </w:rPr>
        <w:t>restore its fragments</w:t>
      </w:r>
      <w:r w:rsidRPr="00012A04">
        <w:rPr>
          <w:rFonts w:eastAsia="Cambria"/>
          <w:b/>
          <w:u w:val="single"/>
        </w:rPr>
        <w:t xml:space="preserve"> to the </w:t>
      </w:r>
      <w:r w:rsidRPr="00012A04">
        <w:rPr>
          <w:rFonts w:eastAsia="Cambria"/>
          <w:b/>
          <w:i/>
          <w:u w:val="single"/>
        </w:rPr>
        <w:t>context</w:t>
      </w:r>
      <w:r w:rsidRPr="00012A04">
        <w:rPr>
          <w:rFonts w:eastAsia="Cambria"/>
          <w:b/>
          <w:u w:val="single"/>
        </w:rPr>
        <w:t xml:space="preserve"> from which they were taken. I will make the case for black ascesis in contemporary art practice by turning to</w:t>
      </w:r>
      <w:r w:rsidRPr="00012A04">
        <w:rPr>
          <w:rFonts w:eastAsia="Cambria"/>
          <w:sz w:val="16"/>
        </w:rPr>
        <w:t xml:space="preserve"> an artist at a remove from the time and place of artistic activity attended to in </w:t>
      </w:r>
      <w:r w:rsidRPr="00012A04">
        <w:rPr>
          <w:rFonts w:eastAsia="Cambria"/>
          <w:i/>
          <w:sz w:val="16"/>
        </w:rPr>
        <w:t>Bound to Appear</w:t>
      </w:r>
      <w:r w:rsidRPr="00012A04">
        <w:rPr>
          <w:rFonts w:eastAsia="Cambria"/>
          <w:sz w:val="16"/>
        </w:rPr>
        <w:t>—</w:t>
      </w:r>
      <w:r w:rsidRPr="00012A04">
        <w:rPr>
          <w:rFonts w:eastAsia="Cambria"/>
          <w:b/>
          <w:u w:val="single"/>
        </w:rPr>
        <w:t>Mark Bradford—in whose canvases I espy an invitation to</w:t>
      </w:r>
      <w:r w:rsidRPr="00012A04">
        <w:rPr>
          <w:rFonts w:eastAsia="Cambria"/>
          <w:sz w:val="16"/>
        </w:rPr>
        <w:t xml:space="preserve"> what I like to think of as </w:t>
      </w:r>
      <w:r w:rsidRPr="00012A04">
        <w:rPr>
          <w:rFonts w:eastAsia="Cambria"/>
          <w:b/>
          <w:u w:val="single"/>
        </w:rPr>
        <w:t xml:space="preserve">a philosophical project of </w:t>
      </w:r>
      <w:r w:rsidRPr="00012A04">
        <w:rPr>
          <w:rFonts w:eastAsia="Cambria"/>
          <w:b/>
          <w:iCs/>
          <w:u w:val="single"/>
          <w:bdr w:val="single" w:sz="8" w:space="0" w:color="auto"/>
        </w:rPr>
        <w:t>self-divestiture</w:t>
      </w:r>
      <w:r w:rsidRPr="00012A04">
        <w:rPr>
          <w:rFonts w:eastAsia="Cambria"/>
          <w:b/>
          <w:u w:val="single"/>
        </w:rPr>
        <w:t xml:space="preserve">, a project that often involves the </w:t>
      </w:r>
      <w:r w:rsidRPr="00012A04">
        <w:rPr>
          <w:rFonts w:eastAsia="Cambria"/>
          <w:b/>
          <w:iCs/>
          <w:u w:val="single"/>
          <w:bdr w:val="single" w:sz="8" w:space="0" w:color="auto"/>
        </w:rPr>
        <w:t>failure to make an appearance</w:t>
      </w:r>
      <w:r w:rsidRPr="00012A04">
        <w:rPr>
          <w:rFonts w:eastAsia="Cambria"/>
          <w:sz w:val="16"/>
        </w:rPr>
        <w:t xml:space="preserve">. But what does Copeland mean by that word </w:t>
      </w:r>
      <w:r w:rsidRPr="00012A04">
        <w:rPr>
          <w:rFonts w:eastAsia="Cambria"/>
          <w:i/>
          <w:sz w:val="16"/>
        </w:rPr>
        <w:t>appear</w:t>
      </w:r>
      <w:r w:rsidRPr="00012A04">
        <w:rPr>
          <w:rFonts w:eastAsia="Cambria"/>
          <w:sz w:val="16"/>
        </w:rPr>
        <w:t xml:space="preserve">? Bound to Appear Copeland takes his title from Cedric Robinson's critical tour de force, </w:t>
      </w:r>
      <w:r w:rsidRPr="00012A04">
        <w:rPr>
          <w:rFonts w:eastAsia="Cambria"/>
          <w:i/>
          <w:sz w:val="16"/>
        </w:rPr>
        <w:t>Black Marxism: The Making of the Black Radical Tradition</w:t>
      </w:r>
      <w:r w:rsidRPr="00012A04">
        <w:rPr>
          <w:rFonts w:eastAsia="Cambria"/>
          <w:sz w:val="16"/>
        </w:rPr>
        <w:t xml:space="preserve">, and specifically a synoptic passage in which Robinson explains the ways the effects of racism and nationalism (“racialism,” in his language) will expand throughout the modern capitalist world: As an enduring principle of European social order, the effects of racialism were bound to appear in the social expression of every strata of every European society no matter the structures upon which they were formed. None was immune … . It was … a quite natural occurrence … . But to the … radical intelligentsias[,] it was also an unacceptable one, one subsequently denied. Nevertheless, it insinuated itself into their thought and their theories. And thus, in the quest for a radical social force, an active historical subject, it compelled certain blindnesses, bemusements.22 Robinson's carefully chosen words lend an air of the inevitable both to racialism's appearance (“every strata,” “no matter the structures,” “none was immune,” “natural occurrence,” “compelled”) and to the Western scholarly and political ignorance (“blindnesses,” “bemusements”) of an ongoing philosophically coherent and ideologically committed movement among blacks—what he terms the </w:t>
      </w:r>
      <w:r w:rsidRPr="00012A04">
        <w:rPr>
          <w:rFonts w:eastAsia="Cambria"/>
          <w:i/>
          <w:sz w:val="16"/>
        </w:rPr>
        <w:t>black radical tradition</w:t>
      </w:r>
      <w:r w:rsidRPr="00012A04">
        <w:rPr>
          <w:rFonts w:eastAsia="Cambria"/>
          <w:sz w:val="16"/>
        </w:rPr>
        <w:t xml:space="preserve">.23 And </w:t>
      </w:r>
      <w:r w:rsidRPr="00012A04">
        <w:rPr>
          <w:rFonts w:eastAsia="Cambria"/>
          <w:b/>
          <w:u w:val="single"/>
        </w:rPr>
        <w:t>while Western society, on account of this enduring racialism, provided a “social cauldron” of black radicalism</w:t>
      </w:r>
      <w:r w:rsidRPr="00012A04">
        <w:rPr>
          <w:rFonts w:eastAsia="Cambria"/>
          <w:sz w:val="16"/>
        </w:rPr>
        <w:t xml:space="preserve"> (“its location and its objective condition”), </w:t>
      </w:r>
      <w:r w:rsidRPr="00012A04">
        <w:rPr>
          <w:rFonts w:eastAsia="Cambria"/>
          <w:b/>
          <w:u w:val="single"/>
        </w:rPr>
        <w:t>it would prove to be neither its “specific inspiration” nor “the foundation for its nature or character</w:t>
      </w:r>
      <w:r w:rsidRPr="00012A04">
        <w:rPr>
          <w:rFonts w:eastAsia="Cambria"/>
          <w:sz w:val="16"/>
        </w:rPr>
        <w:t xml:space="preserve">.”24 In short, </w:t>
      </w:r>
      <w:r w:rsidRPr="00012A04">
        <w:rPr>
          <w:rFonts w:eastAsia="Cambria"/>
          <w:b/>
          <w:u w:val="single"/>
        </w:rPr>
        <w:t>racialism is never the cause of which the black radical tradition is the effect</w:t>
      </w:r>
      <w:r w:rsidRPr="00012A04">
        <w:rPr>
          <w:rFonts w:eastAsia="Cambria"/>
          <w:sz w:val="16"/>
        </w:rPr>
        <w:t xml:space="preserve">. On this premise, Robinson makes the case that </w:t>
      </w:r>
      <w:r w:rsidRPr="00012A04">
        <w:rPr>
          <w:rFonts w:eastAsia="Cambria"/>
          <w:b/>
          <w:iCs/>
          <w:u w:val="single"/>
          <w:bdr w:val="single" w:sz="8" w:space="0" w:color="auto"/>
        </w:rPr>
        <w:t>slavery did not define the black condition</w:t>
      </w:r>
      <w:r w:rsidRPr="00012A04">
        <w:rPr>
          <w:rFonts w:eastAsia="Cambria"/>
          <w:sz w:val="16"/>
        </w:rPr>
        <w:t xml:space="preserve">.25 </w:t>
      </w:r>
      <w:r w:rsidRPr="00012A04">
        <w:rPr>
          <w:rFonts w:eastAsia="Cambria"/>
          <w:b/>
          <w:u w:val="single"/>
        </w:rPr>
        <w:t xml:space="preserve">Copeland, in twisting the phrase “bound to appear” into his titular figure, gives it the </w:t>
      </w:r>
      <w:r w:rsidRPr="00012A04">
        <w:rPr>
          <w:rFonts w:eastAsia="Cambria"/>
          <w:b/>
          <w:iCs/>
          <w:u w:val="single"/>
          <w:bdr w:val="single" w:sz="8" w:space="0" w:color="auto"/>
        </w:rPr>
        <w:t>agility of a two-way verbal pun</w:t>
      </w:r>
      <w:r w:rsidRPr="00012A04">
        <w:rPr>
          <w:rFonts w:eastAsia="Cambria"/>
          <w:sz w:val="16"/>
        </w:rPr>
        <w:t xml:space="preserve"> (that again!): “The black body is bound to appear due to its vital place in the American cultural imaginary” (205). Bound in the sense of inevitable, once again, but bound as well in the sense that the body that commands such privileged psychic space does so because of slavery. Copeland's turn of phrase, by serving the projects of both visual studies and the study of slavery, grounds his book's claims for appearance. </w:t>
      </w:r>
      <w:r w:rsidRPr="00012A04">
        <w:rPr>
          <w:rFonts w:eastAsia="Cambria"/>
          <w:b/>
          <w:u w:val="single"/>
        </w:rPr>
        <w:t>But given</w:t>
      </w:r>
      <w:r w:rsidRPr="00012A04">
        <w:rPr>
          <w:rFonts w:eastAsia="Cambria"/>
          <w:sz w:val="16"/>
        </w:rPr>
        <w:t xml:space="preserve"> the causal disjunct that Robinson posits between Western radicalism and the black radical tradition (that is, the claim </w:t>
      </w:r>
      <w:r w:rsidRPr="00012A04">
        <w:rPr>
          <w:rFonts w:eastAsia="Cambria"/>
          <w:b/>
          <w:u w:val="single"/>
        </w:rPr>
        <w:t>that black radicalism “cannot be understood” in terms of the context of its genesis; that it “is not a variant” of Western radicalism</w:t>
      </w:r>
      <w:r w:rsidRPr="00012A04">
        <w:rPr>
          <w:rFonts w:eastAsia="Cambria"/>
          <w:sz w:val="16"/>
        </w:rPr>
        <w:t xml:space="preserve">),26 </w:t>
      </w:r>
      <w:r w:rsidRPr="00012A04">
        <w:rPr>
          <w:rFonts w:eastAsia="Cambria"/>
          <w:b/>
          <w:u w:val="single"/>
        </w:rPr>
        <w:t>one might question whether or not, and if so how, slavery could “appear” in contemporary art</w:t>
      </w:r>
      <w:r w:rsidRPr="00012A04">
        <w:rPr>
          <w:rFonts w:eastAsia="Cambria"/>
          <w:sz w:val="16"/>
        </w:rPr>
        <w:t>, in a way that makes sense for visual art, while staying true to the terms of Robinson's argument. I think it makes sense for us to push harder on that verb—</w:t>
      </w:r>
      <w:r w:rsidRPr="00012A04">
        <w:rPr>
          <w:rFonts w:eastAsia="Cambria"/>
          <w:i/>
          <w:sz w:val="16"/>
        </w:rPr>
        <w:t>to appear</w:t>
      </w:r>
      <w:r w:rsidRPr="00012A04">
        <w:rPr>
          <w:rFonts w:eastAsia="Cambria"/>
          <w:sz w:val="16"/>
        </w:rPr>
        <w:t xml:space="preserve">—and to ask whether Robinson expected the black radical tradition, with which Copeland aligns his four artists, would ever make an appearance of the visual sort (12). I do not feel it would be overstating the matter to say that </w:t>
      </w:r>
      <w:r w:rsidRPr="00012A04">
        <w:rPr>
          <w:rFonts w:eastAsia="Cambria"/>
          <w:i/>
          <w:sz w:val="16"/>
        </w:rPr>
        <w:t>Black Marxism</w:t>
      </w:r>
      <w:r w:rsidRPr="00012A04">
        <w:rPr>
          <w:rFonts w:eastAsia="Cambria"/>
          <w:sz w:val="16"/>
        </w:rPr>
        <w:t xml:space="preserve"> is a curious source from which to draw one's title if the goal is to foreground the specifically visual resonances of the phrase “bound to appear.” </w:t>
      </w:r>
      <w:r w:rsidRPr="00012A04">
        <w:rPr>
          <w:rFonts w:eastAsia="Cambria"/>
          <w:b/>
          <w:u w:val="single"/>
        </w:rPr>
        <w:t xml:space="preserve">Evidence of </w:t>
      </w:r>
      <w:r w:rsidRPr="00CE5995">
        <w:rPr>
          <w:rFonts w:eastAsia="Cambria"/>
          <w:b/>
          <w:highlight w:val="cyan"/>
          <w:u w:val="single"/>
        </w:rPr>
        <w:t>the black radical tradition seems</w:t>
      </w:r>
      <w:r w:rsidRPr="00012A04">
        <w:rPr>
          <w:rFonts w:eastAsia="Cambria"/>
          <w:b/>
          <w:u w:val="single"/>
        </w:rPr>
        <w:t xml:space="preserve"> to have been </w:t>
      </w:r>
      <w:r w:rsidRPr="00CE5995">
        <w:rPr>
          <w:rFonts w:eastAsia="Cambria"/>
          <w:b/>
          <w:iCs/>
          <w:highlight w:val="cyan"/>
          <w:u w:val="single"/>
          <w:bdr w:val="single" w:sz="8" w:space="0" w:color="auto"/>
        </w:rPr>
        <w:t>recondite</w:t>
      </w:r>
      <w:r w:rsidRPr="00CE5995">
        <w:rPr>
          <w:rFonts w:eastAsia="Cambria"/>
          <w:b/>
          <w:highlight w:val="cyan"/>
          <w:u w:val="single"/>
        </w:rPr>
        <w:t xml:space="preserve">, </w:t>
      </w:r>
      <w:r w:rsidRPr="00CE5995">
        <w:rPr>
          <w:rFonts w:eastAsia="Cambria"/>
          <w:b/>
          <w:iCs/>
          <w:highlight w:val="cyan"/>
          <w:u w:val="single"/>
          <w:bdr w:val="single" w:sz="8" w:space="0" w:color="auto"/>
        </w:rPr>
        <w:t>more felt than seen</w:t>
      </w:r>
      <w:r w:rsidRPr="00012A04">
        <w:rPr>
          <w:rFonts w:eastAsia="Cambria"/>
          <w:b/>
          <w:u w:val="single"/>
        </w:rPr>
        <w:t xml:space="preserve">, its presence </w:t>
      </w:r>
      <w:r w:rsidRPr="00012A04">
        <w:rPr>
          <w:rFonts w:eastAsia="Cambria"/>
          <w:b/>
          <w:iCs/>
          <w:u w:val="single"/>
          <w:bdr w:val="single" w:sz="8" w:space="0" w:color="auto"/>
        </w:rPr>
        <w:t>more intuited than witnessed</w:t>
      </w:r>
      <w:r w:rsidRPr="00012A04">
        <w:rPr>
          <w:rFonts w:eastAsia="Cambria"/>
          <w:b/>
          <w:u w:val="single"/>
        </w:rPr>
        <w:t xml:space="preserve">, its actualization </w:t>
      </w:r>
      <w:r w:rsidRPr="00012A04">
        <w:rPr>
          <w:rFonts w:eastAsia="Cambria"/>
          <w:b/>
          <w:iCs/>
          <w:u w:val="single"/>
          <w:bdr w:val="single" w:sz="8" w:space="0" w:color="auto"/>
        </w:rPr>
        <w:t>more paradoxically present than empirically given</w:t>
      </w:r>
      <w:r w:rsidRPr="00012A04">
        <w:rPr>
          <w:rFonts w:eastAsia="Cambria"/>
          <w:sz w:val="16"/>
        </w:rPr>
        <w:t xml:space="preserve">. As Robinson, who invented the phrase, would go on to describe it, </w:t>
      </w:r>
      <w:r w:rsidRPr="00012A04">
        <w:rPr>
          <w:rFonts w:eastAsia="Cambria"/>
          <w:b/>
          <w:u w:val="single"/>
        </w:rPr>
        <w:t xml:space="preserve">in </w:t>
      </w:r>
      <w:r w:rsidRPr="009B6315">
        <w:rPr>
          <w:rFonts w:eastAsia="Cambria"/>
          <w:b/>
          <w:u w:val="single"/>
        </w:rPr>
        <w:t xml:space="preserve">the black radical tradition revolutionary activity was focused on “the </w:t>
      </w:r>
      <w:r w:rsidRPr="009B6315">
        <w:rPr>
          <w:rFonts w:eastAsia="Cambria"/>
          <w:b/>
          <w:iCs/>
          <w:u w:val="single"/>
          <w:bdr w:val="single" w:sz="8" w:space="0" w:color="auto"/>
        </w:rPr>
        <w:t>structures of the mind</w:t>
      </w:r>
      <w:r w:rsidRPr="009B6315">
        <w:rPr>
          <w:rFonts w:eastAsia="Cambria"/>
          <w:b/>
          <w:u w:val="single"/>
        </w:rPr>
        <w:t xml:space="preserve">,” where defeat or victory were largely </w:t>
      </w:r>
      <w:r w:rsidRPr="009B6315">
        <w:rPr>
          <w:rFonts w:eastAsia="Cambria"/>
          <w:b/>
          <w:iCs/>
          <w:u w:val="single"/>
          <w:bdr w:val="single" w:sz="8" w:space="0" w:color="auto"/>
        </w:rPr>
        <w:t>“internal affair[s]”</w:t>
      </w:r>
      <w:r w:rsidRPr="009B6315">
        <w:rPr>
          <w:rFonts w:eastAsia="Cambria"/>
          <w:sz w:val="16"/>
        </w:rPr>
        <w:t>—</w:t>
      </w:r>
      <w:r w:rsidRPr="009B6315">
        <w:rPr>
          <w:rFonts w:eastAsia="Cambria"/>
          <w:b/>
          <w:u w:val="single"/>
        </w:rPr>
        <w:t>it was a tradition that “</w:t>
      </w:r>
      <w:r w:rsidRPr="009B6315">
        <w:rPr>
          <w:rFonts w:eastAsia="Cambria"/>
          <w:b/>
          <w:iCs/>
          <w:u w:val="single"/>
          <w:bdr w:val="single" w:sz="8" w:space="0" w:color="auto"/>
        </w:rPr>
        <w:t>more easily sustained suicide than assault</w:t>
      </w:r>
      <w:r w:rsidRPr="009B6315">
        <w:rPr>
          <w:rFonts w:eastAsia="Cambria"/>
          <w:sz w:val="16"/>
        </w:rPr>
        <w:t>.”</w:t>
      </w:r>
      <w:r w:rsidRPr="00012A04">
        <w:rPr>
          <w:rFonts w:eastAsia="Cambria"/>
          <w:sz w:val="16"/>
        </w:rPr>
        <w:t xml:space="preserve">27 </w:t>
      </w:r>
      <w:r w:rsidRPr="00012A04">
        <w:rPr>
          <w:rFonts w:eastAsia="Cambria"/>
          <w:b/>
          <w:u w:val="single"/>
        </w:rPr>
        <w:t>Some origins to the tradition</w:t>
      </w:r>
      <w:r w:rsidRPr="00012A04">
        <w:rPr>
          <w:rFonts w:eastAsia="Cambria"/>
          <w:sz w:val="16"/>
        </w:rPr>
        <w:t xml:space="preserve">: (1) </w:t>
      </w:r>
      <w:r w:rsidRPr="00012A04">
        <w:rPr>
          <w:rFonts w:eastAsia="Cambria"/>
          <w:b/>
          <w:u w:val="single"/>
        </w:rPr>
        <w:t>The followers of Nongqawuse, the Xhosa prophetess who claimed</w:t>
      </w:r>
      <w:r w:rsidRPr="00012A04">
        <w:rPr>
          <w:rFonts w:eastAsia="Cambria"/>
          <w:sz w:val="16"/>
        </w:rPr>
        <w:t xml:space="preserve"> in 1856 that </w:t>
      </w:r>
      <w:r w:rsidRPr="00012A04">
        <w:rPr>
          <w:rFonts w:eastAsia="Cambria"/>
          <w:b/>
          <w:u w:val="single"/>
        </w:rPr>
        <w:t xml:space="preserve">the ancestral spirits told her that the Xhosa should </w:t>
      </w:r>
      <w:r w:rsidRPr="00012A04">
        <w:rPr>
          <w:rFonts w:eastAsia="Cambria"/>
          <w:b/>
          <w:iCs/>
          <w:u w:val="single"/>
          <w:bdr w:val="single" w:sz="8" w:space="0" w:color="auto"/>
        </w:rPr>
        <w:t>slaughter all their cattle</w:t>
      </w:r>
      <w:r w:rsidRPr="00012A04">
        <w:rPr>
          <w:rFonts w:eastAsia="Cambria"/>
          <w:b/>
          <w:u w:val="single"/>
        </w:rPr>
        <w:t xml:space="preserve"> and </w:t>
      </w:r>
      <w:r w:rsidRPr="00012A04">
        <w:rPr>
          <w:rFonts w:eastAsia="Cambria"/>
          <w:b/>
          <w:iCs/>
          <w:u w:val="single"/>
          <w:bdr w:val="single" w:sz="8" w:space="0" w:color="auto"/>
        </w:rPr>
        <w:t>destroy their crops</w:t>
      </w:r>
      <w:r w:rsidRPr="00012A04">
        <w:rPr>
          <w:rFonts w:eastAsia="Cambria"/>
          <w:sz w:val="16"/>
        </w:rPr>
        <w:t xml:space="preserve"> (the repository of all their wealth), </w:t>
      </w:r>
      <w:r w:rsidRPr="00012A04">
        <w:rPr>
          <w:rFonts w:eastAsia="Cambria"/>
          <w:b/>
          <w:u w:val="single"/>
        </w:rPr>
        <w:t xml:space="preserve">in return for which the spirits would </w:t>
      </w:r>
      <w:r w:rsidRPr="00012A04">
        <w:rPr>
          <w:rFonts w:eastAsia="Cambria"/>
          <w:b/>
          <w:iCs/>
          <w:u w:val="single"/>
          <w:bdr w:val="single" w:sz="8" w:space="0" w:color="auto"/>
        </w:rPr>
        <w:t>banish their British occupiers</w:t>
      </w:r>
      <w:r w:rsidRPr="00012A04">
        <w:rPr>
          <w:rFonts w:eastAsia="Cambria"/>
          <w:b/>
          <w:u w:val="single"/>
        </w:rPr>
        <w:t xml:space="preserve"> into the sea</w:t>
      </w:r>
      <w:r w:rsidRPr="00012A04">
        <w:rPr>
          <w:rFonts w:eastAsia="Cambria"/>
          <w:sz w:val="16"/>
        </w:rPr>
        <w:t>—</w:t>
      </w:r>
      <w:r w:rsidRPr="00012A04">
        <w:rPr>
          <w:rFonts w:eastAsia="Cambria"/>
          <w:b/>
          <w:u w:val="single"/>
        </w:rPr>
        <w:t xml:space="preserve">a millennialist prophesy that would result in a cattle-killing of such </w:t>
      </w:r>
      <w:r w:rsidRPr="00012A04">
        <w:rPr>
          <w:rFonts w:eastAsia="Cambria"/>
          <w:b/>
          <w:iCs/>
          <w:u w:val="single"/>
          <w:bdr w:val="single" w:sz="8" w:space="0" w:color="auto"/>
        </w:rPr>
        <w:t>apocalyptic proportions</w:t>
      </w:r>
      <w:r w:rsidRPr="00012A04">
        <w:rPr>
          <w:rFonts w:eastAsia="Cambria"/>
          <w:b/>
          <w:u w:val="single"/>
        </w:rPr>
        <w:t xml:space="preserve"> that three-quarters of the Xhosa nation would die of the resulting famine</w:t>
      </w:r>
      <w:r w:rsidRPr="00012A04">
        <w:rPr>
          <w:rFonts w:eastAsia="Cambria"/>
          <w:sz w:val="16"/>
        </w:rPr>
        <w:t xml:space="preserve">.28 (2) </w:t>
      </w:r>
      <w:r w:rsidRPr="00012A04">
        <w:rPr>
          <w:rFonts w:eastAsia="Cambria"/>
          <w:b/>
          <w:u w:val="single"/>
        </w:rPr>
        <w:t xml:space="preserve">The </w:t>
      </w:r>
      <w:r w:rsidRPr="009B6315">
        <w:rPr>
          <w:rFonts w:eastAsia="Cambria"/>
          <w:b/>
          <w:u w:val="single"/>
        </w:rPr>
        <w:t>enslaved Africans, mulattoes, and poor whites who</w:t>
      </w:r>
      <w:r w:rsidRPr="009B6315">
        <w:rPr>
          <w:rFonts w:eastAsia="Cambria"/>
          <w:sz w:val="16"/>
        </w:rPr>
        <w:t xml:space="preserve"> throughout much of the seventeenth century </w:t>
      </w:r>
      <w:r w:rsidRPr="009B6315">
        <w:rPr>
          <w:rFonts w:eastAsia="Cambria"/>
          <w:b/>
          <w:u w:val="single"/>
        </w:rPr>
        <w:t>escaped to the Palmares</w:t>
      </w:r>
      <w:r w:rsidRPr="009B6315">
        <w:rPr>
          <w:rFonts w:eastAsia="Cambria"/>
          <w:sz w:val="16"/>
        </w:rPr>
        <w:t xml:space="preserve">, a region of steep and precipitous mountains on the coast of Brazil, </w:t>
      </w:r>
      <w:r w:rsidRPr="009B6315">
        <w:rPr>
          <w:rFonts w:eastAsia="Cambria"/>
          <w:b/>
          <w:u w:val="single"/>
        </w:rPr>
        <w:t>where they established settlements, a republic consisting</w:t>
      </w:r>
      <w:r w:rsidRPr="00012A04">
        <w:rPr>
          <w:rFonts w:eastAsia="Cambria"/>
          <w:b/>
          <w:u w:val="single"/>
        </w:rPr>
        <w:t xml:space="preserve"> of smaller palmares</w:t>
      </w:r>
      <w:r w:rsidRPr="00012A04">
        <w:rPr>
          <w:rFonts w:eastAsia="Cambria"/>
          <w:sz w:val="16"/>
        </w:rPr>
        <w:t xml:space="preserve"> (or </w:t>
      </w:r>
      <w:r w:rsidRPr="00012A04">
        <w:rPr>
          <w:rFonts w:eastAsia="Cambria"/>
          <w:i/>
          <w:sz w:val="16"/>
        </w:rPr>
        <w:t>quilombos</w:t>
      </w:r>
      <w:r w:rsidRPr="00012A04">
        <w:rPr>
          <w:rFonts w:eastAsia="Cambria"/>
          <w:sz w:val="16"/>
        </w:rPr>
        <w:t xml:space="preserve">), </w:t>
      </w:r>
      <w:r w:rsidRPr="00012A04">
        <w:rPr>
          <w:rFonts w:eastAsia="Cambria"/>
          <w:b/>
          <w:u w:val="single"/>
        </w:rPr>
        <w:t>and a king with the power to negotiate treaties with the colonial governor of the state of Pernambuco</w:t>
      </w:r>
      <w:r w:rsidRPr="00012A04">
        <w:rPr>
          <w:rFonts w:eastAsia="Cambria"/>
          <w:sz w:val="16"/>
        </w:rPr>
        <w:t>—</w:t>
      </w:r>
      <w:r w:rsidRPr="00012A04">
        <w:rPr>
          <w:rFonts w:eastAsia="Cambria"/>
          <w:b/>
          <w:u w:val="single"/>
        </w:rPr>
        <w:t xml:space="preserve">but </w:t>
      </w:r>
      <w:r w:rsidRPr="00CE5995">
        <w:rPr>
          <w:rFonts w:eastAsia="Cambria"/>
          <w:b/>
          <w:highlight w:val="cyan"/>
          <w:u w:val="single"/>
        </w:rPr>
        <w:t xml:space="preserve">a </w:t>
      </w:r>
      <w:r w:rsidRPr="00CE5995">
        <w:rPr>
          <w:rFonts w:eastAsia="Cambria"/>
          <w:b/>
          <w:iCs/>
          <w:highlight w:val="cyan"/>
          <w:u w:val="single"/>
          <w:bdr w:val="single" w:sz="8" w:space="0" w:color="auto"/>
        </w:rPr>
        <w:t>society of fugitives</w:t>
      </w:r>
      <w:r w:rsidRPr="00CE5995">
        <w:rPr>
          <w:rFonts w:eastAsia="Cambria"/>
          <w:b/>
          <w:highlight w:val="cyan"/>
          <w:u w:val="single"/>
        </w:rPr>
        <w:t xml:space="preserve"> </w:t>
      </w:r>
      <w:r w:rsidRPr="009B6315">
        <w:rPr>
          <w:rFonts w:eastAsia="Cambria"/>
          <w:b/>
          <w:u w:val="single"/>
        </w:rPr>
        <w:t xml:space="preserve">who would </w:t>
      </w:r>
      <w:r w:rsidRPr="009B6315">
        <w:rPr>
          <w:rFonts w:eastAsia="Cambria"/>
          <w:b/>
          <w:iCs/>
          <w:u w:val="single"/>
          <w:bdr w:val="single" w:sz="8" w:space="0" w:color="auto"/>
        </w:rPr>
        <w:t xml:space="preserve">abandon and </w:t>
      </w:r>
      <w:r w:rsidRPr="00CE5995">
        <w:rPr>
          <w:rFonts w:eastAsia="Cambria"/>
          <w:b/>
          <w:iCs/>
          <w:highlight w:val="cyan"/>
          <w:u w:val="single"/>
          <w:bdr w:val="single" w:sz="8" w:space="0" w:color="auto"/>
        </w:rPr>
        <w:t>burn their settlements to the ground</w:t>
      </w:r>
      <w:r w:rsidRPr="00CE5995">
        <w:rPr>
          <w:rFonts w:eastAsia="Cambria"/>
          <w:b/>
          <w:highlight w:val="cyan"/>
          <w:u w:val="single"/>
        </w:rPr>
        <w:t xml:space="preserve"> each time Portuguese armies approached</w:t>
      </w:r>
      <w:r w:rsidRPr="009B6315">
        <w:rPr>
          <w:rFonts w:eastAsia="Cambria"/>
          <w:b/>
          <w:u w:val="single"/>
        </w:rPr>
        <w:t xml:space="preserve">, </w:t>
      </w:r>
      <w:r w:rsidRPr="009B6315">
        <w:rPr>
          <w:rFonts w:eastAsia="Cambria"/>
          <w:b/>
          <w:iCs/>
          <w:u w:val="single"/>
          <w:bdr w:val="single" w:sz="8" w:space="0" w:color="auto"/>
        </w:rPr>
        <w:t>melting away</w:t>
      </w:r>
      <w:r w:rsidRPr="009B6315">
        <w:rPr>
          <w:rFonts w:eastAsia="Cambria"/>
          <w:b/>
          <w:u w:val="single"/>
        </w:rPr>
        <w:t xml:space="preserve"> into the surrounding forest, their state </w:t>
      </w:r>
      <w:r w:rsidRPr="009B6315">
        <w:rPr>
          <w:rFonts w:eastAsia="Cambria"/>
          <w:b/>
          <w:iCs/>
          <w:u w:val="single"/>
          <w:bdr w:val="single" w:sz="8" w:space="0" w:color="auto"/>
        </w:rPr>
        <w:t>reclaimed by wilderness</w:t>
      </w:r>
      <w:r w:rsidRPr="009B6315">
        <w:rPr>
          <w:rFonts w:eastAsia="Cambria"/>
          <w:b/>
          <w:u w:val="single"/>
        </w:rPr>
        <w:t xml:space="preserve">, their society </w:t>
      </w:r>
      <w:r w:rsidRPr="009B6315">
        <w:rPr>
          <w:rFonts w:eastAsia="Cambria"/>
          <w:b/>
          <w:iCs/>
          <w:u w:val="single"/>
          <w:bdr w:val="single" w:sz="8" w:space="0" w:color="auto"/>
        </w:rPr>
        <w:t>leaving no trace</w:t>
      </w:r>
      <w:r w:rsidRPr="009B6315">
        <w:rPr>
          <w:rFonts w:eastAsia="Cambria"/>
          <w:sz w:val="16"/>
        </w:rPr>
        <w:t>.29</w:t>
      </w:r>
      <w:r w:rsidRPr="00012A04">
        <w:rPr>
          <w:rFonts w:eastAsia="Cambria"/>
          <w:sz w:val="16"/>
        </w:rPr>
        <w:t xml:space="preserve"> (3) </w:t>
      </w:r>
      <w:r w:rsidRPr="00CE5995">
        <w:rPr>
          <w:rFonts w:eastAsia="Cambria"/>
          <w:b/>
          <w:highlight w:val="cyan"/>
          <w:u w:val="single"/>
        </w:rPr>
        <w:t>The rebels who</w:t>
      </w:r>
      <w:r w:rsidRPr="00012A04">
        <w:rPr>
          <w:rFonts w:eastAsia="Cambria"/>
          <w:b/>
          <w:u w:val="single"/>
        </w:rPr>
        <w:t xml:space="preserve"> in 1915 </w:t>
      </w:r>
      <w:r w:rsidRPr="00CE5995">
        <w:rPr>
          <w:rFonts w:eastAsia="Cambria"/>
          <w:b/>
          <w:highlight w:val="cyan"/>
          <w:u w:val="single"/>
        </w:rPr>
        <w:t>struck valiantly</w:t>
      </w:r>
      <w:r w:rsidRPr="009B6315">
        <w:rPr>
          <w:rFonts w:eastAsia="Cambria"/>
          <w:b/>
          <w:u w:val="single"/>
        </w:rPr>
        <w:t>, though futilely, against British colonial rule in Nyasaland, upon hearing the following entreaty from their leader, John Chilembwe</w:t>
      </w:r>
      <w:r w:rsidRPr="009B6315">
        <w:rPr>
          <w:rFonts w:eastAsia="Cambria"/>
          <w:sz w:val="16"/>
        </w:rPr>
        <w:t>, a millenarian Christian</w:t>
      </w:r>
      <w:r w:rsidRPr="00012A04">
        <w:rPr>
          <w:rFonts w:eastAsia="Cambria"/>
          <w:sz w:val="16"/>
        </w:rPr>
        <w:t xml:space="preserve"> minister: </w:t>
      </w:r>
      <w:r w:rsidRPr="009B6315">
        <w:rPr>
          <w:rFonts w:eastAsia="Cambria"/>
          <w:sz w:val="16"/>
        </w:rPr>
        <w:t>“</w:t>
      </w:r>
      <w:r w:rsidRPr="009B6315">
        <w:rPr>
          <w:rFonts w:eastAsia="Cambria"/>
          <w:b/>
          <w:u w:val="single"/>
        </w:rPr>
        <w:t xml:space="preserve">We have determined to strike </w:t>
      </w:r>
      <w:r w:rsidRPr="009B6315">
        <w:rPr>
          <w:rFonts w:eastAsia="Cambria"/>
          <w:b/>
          <w:iCs/>
          <w:u w:val="single"/>
          <w:bdr w:val="single" w:sz="8" w:space="0" w:color="auto"/>
        </w:rPr>
        <w:t>a first and a last blow</w:t>
      </w:r>
      <w:r w:rsidRPr="009B6315">
        <w:rPr>
          <w:rFonts w:eastAsia="Cambria"/>
          <w:b/>
          <w:u w:val="single"/>
        </w:rPr>
        <w:t xml:space="preserve"> and then we will all die by the heavy storm of the whiteman's army</w:t>
      </w:r>
      <w:r w:rsidRPr="009B6315">
        <w:rPr>
          <w:rFonts w:eastAsia="Cambria"/>
          <w:sz w:val="16"/>
        </w:rPr>
        <w:t>.</w:t>
      </w:r>
      <w:r w:rsidRPr="00012A04">
        <w:rPr>
          <w:rFonts w:eastAsia="Cambria"/>
          <w:sz w:val="16"/>
        </w:rPr>
        <w:t xml:space="preserve">”30 </w:t>
      </w:r>
      <w:r w:rsidRPr="00CE5995">
        <w:rPr>
          <w:rFonts w:eastAsia="Cambria"/>
          <w:b/>
          <w:highlight w:val="cyan"/>
          <w:u w:val="single"/>
        </w:rPr>
        <w:t xml:space="preserve">These are the roots from </w:t>
      </w:r>
      <w:r w:rsidRPr="00012A04">
        <w:rPr>
          <w:rFonts w:eastAsia="Cambria"/>
          <w:b/>
          <w:u w:val="single"/>
        </w:rPr>
        <w:t xml:space="preserve">which </w:t>
      </w:r>
      <w:r w:rsidRPr="00CE5995">
        <w:rPr>
          <w:rFonts w:eastAsia="Cambria"/>
          <w:b/>
          <w:highlight w:val="cyan"/>
          <w:u w:val="single"/>
        </w:rPr>
        <w:t xml:space="preserve">the black radical tradition </w:t>
      </w:r>
      <w:r w:rsidRPr="00012A04">
        <w:rPr>
          <w:rFonts w:eastAsia="Cambria"/>
          <w:b/>
          <w:u w:val="single"/>
        </w:rPr>
        <w:t xml:space="preserve">emerges, </w:t>
      </w:r>
      <w:r w:rsidRPr="00CE5995">
        <w:rPr>
          <w:rFonts w:eastAsia="Cambria"/>
          <w:b/>
          <w:highlight w:val="cyan"/>
          <w:u w:val="single"/>
        </w:rPr>
        <w:t xml:space="preserve">and </w:t>
      </w:r>
      <w:r w:rsidRPr="00CE5995">
        <w:rPr>
          <w:rFonts w:eastAsia="Cambria"/>
          <w:b/>
          <w:iCs/>
          <w:highlight w:val="cyan"/>
          <w:u w:val="single"/>
          <w:bdr w:val="single" w:sz="8" w:space="0" w:color="auto"/>
        </w:rPr>
        <w:t>none can be understood</w:t>
      </w:r>
      <w:r w:rsidRPr="00CE5995">
        <w:rPr>
          <w:rFonts w:eastAsia="Cambria"/>
          <w:b/>
          <w:highlight w:val="cyan"/>
          <w:u w:val="single"/>
        </w:rPr>
        <w:t xml:space="preserve"> in</w:t>
      </w:r>
      <w:r w:rsidRPr="00012A04">
        <w:rPr>
          <w:rFonts w:eastAsia="Cambria"/>
          <w:b/>
          <w:u w:val="single"/>
        </w:rPr>
        <w:t xml:space="preserve"> the terms of class conflict or individual resistance most common to </w:t>
      </w:r>
      <w:r w:rsidRPr="00CE5995">
        <w:rPr>
          <w:rFonts w:eastAsia="Cambria"/>
          <w:b/>
          <w:iCs/>
          <w:highlight w:val="cyan"/>
          <w:u w:val="single"/>
          <w:bdr w:val="single" w:sz="8" w:space="0" w:color="auto"/>
        </w:rPr>
        <w:t>Western rationality</w:t>
      </w:r>
      <w:r w:rsidRPr="00012A04">
        <w:rPr>
          <w:rFonts w:eastAsia="Cambria"/>
          <w:sz w:val="16"/>
        </w:rPr>
        <w:t xml:space="preserve"> (“the individualistic and often spontaneous motives that energized the runaway, the arsonist, the poisoner”), </w:t>
      </w:r>
      <w:r w:rsidRPr="00012A04">
        <w:rPr>
          <w:rFonts w:eastAsia="Cambria"/>
          <w:b/>
          <w:u w:val="single"/>
        </w:rPr>
        <w:t>not to mention in terms of a desire to bring about positive social change</w:t>
      </w:r>
      <w:r w:rsidRPr="00012A04">
        <w:rPr>
          <w:rFonts w:eastAsia="Cambria"/>
          <w:sz w:val="16"/>
        </w:rPr>
        <w:t xml:space="preserve">. </w:t>
      </w:r>
      <w:r w:rsidRPr="00012A04">
        <w:rPr>
          <w:rFonts w:eastAsia="Cambria"/>
          <w:b/>
          <w:u w:val="single"/>
        </w:rPr>
        <w:t xml:space="preserve">These origins provide evidence, on the contrary, of a “very different and shared order of things,” of </w:t>
      </w:r>
      <w:r w:rsidRPr="00CE5995">
        <w:rPr>
          <w:rFonts w:eastAsia="Cambria"/>
          <w:b/>
          <w:highlight w:val="cyan"/>
          <w:u w:val="single"/>
        </w:rPr>
        <w:t>a tradition founded on a</w:t>
      </w:r>
      <w:r w:rsidRPr="00012A04">
        <w:rPr>
          <w:rFonts w:eastAsia="Cambria"/>
          <w:b/>
          <w:u w:val="single"/>
        </w:rPr>
        <w:t xml:space="preserve"> “</w:t>
      </w:r>
      <w:r w:rsidRPr="00012A04">
        <w:rPr>
          <w:rFonts w:eastAsia="Cambria"/>
          <w:b/>
          <w:iCs/>
          <w:u w:val="single"/>
          <w:bdr w:val="single" w:sz="8" w:space="0" w:color="auto"/>
        </w:rPr>
        <w:t xml:space="preserve">very </w:t>
      </w:r>
      <w:r w:rsidRPr="00CE5995">
        <w:rPr>
          <w:rFonts w:eastAsia="Cambria"/>
          <w:b/>
          <w:iCs/>
          <w:highlight w:val="cyan"/>
          <w:u w:val="single"/>
          <w:bdr w:val="single" w:sz="8" w:space="0" w:color="auto"/>
        </w:rPr>
        <w:t>different role for consciousness</w:t>
      </w:r>
      <w:r w:rsidRPr="00CE5995">
        <w:rPr>
          <w:rFonts w:eastAsia="Cambria"/>
          <w:b/>
          <w:highlight w:val="cyan"/>
          <w:u w:val="single"/>
        </w:rPr>
        <w:t xml:space="preserve"> than</w:t>
      </w:r>
      <w:r w:rsidRPr="00012A04">
        <w:rPr>
          <w:rFonts w:eastAsia="Cambria"/>
          <w:b/>
          <w:u w:val="single"/>
        </w:rPr>
        <w:t xml:space="preserve"> was anticipated in </w:t>
      </w:r>
      <w:r w:rsidRPr="00CE5995">
        <w:rPr>
          <w:rFonts w:eastAsia="Cambria"/>
          <w:b/>
          <w:highlight w:val="cyan"/>
          <w:u w:val="single"/>
        </w:rPr>
        <w:t>Western radicalism</w:t>
      </w:r>
      <w:r w:rsidRPr="00012A04">
        <w:rPr>
          <w:rFonts w:eastAsia="Cambria"/>
          <w:sz w:val="16"/>
        </w:rPr>
        <w:t xml:space="preserve">.”31 </w:t>
      </w:r>
      <w:r w:rsidRPr="00012A04">
        <w:rPr>
          <w:rFonts w:eastAsia="Cambria"/>
          <w:b/>
          <w:u w:val="single"/>
        </w:rPr>
        <w:t xml:space="preserve">With </w:t>
      </w:r>
      <w:r w:rsidRPr="00012A04">
        <w:rPr>
          <w:rFonts w:eastAsia="Cambria"/>
          <w:b/>
          <w:iCs/>
          <w:u w:val="single"/>
          <w:bdr w:val="single" w:sz="8" w:space="0" w:color="auto"/>
        </w:rPr>
        <w:t>violence “turned inward”</w:t>
      </w:r>
      <w:r w:rsidRPr="00012A04">
        <w:rPr>
          <w:rFonts w:eastAsia="Cambria"/>
          <w:b/>
          <w:u w:val="single"/>
        </w:rPr>
        <w:t xml:space="preserve"> rather than directed at their oppressors, these rebels “</w:t>
      </w:r>
      <w:r w:rsidRPr="00012A04">
        <w:rPr>
          <w:rFonts w:eastAsia="Cambria"/>
          <w:b/>
          <w:iCs/>
          <w:u w:val="single"/>
          <w:bdr w:val="single" w:sz="8" w:space="0" w:color="auto"/>
        </w:rPr>
        <w:t>lived on their terms</w:t>
      </w:r>
      <w:r w:rsidRPr="00012A04">
        <w:rPr>
          <w:rFonts w:eastAsia="Cambria"/>
          <w:b/>
          <w:u w:val="single"/>
        </w:rPr>
        <w:t xml:space="preserve">, they </w:t>
      </w:r>
      <w:r w:rsidRPr="00012A04">
        <w:rPr>
          <w:rFonts w:eastAsia="Cambria"/>
          <w:b/>
          <w:iCs/>
          <w:u w:val="single"/>
          <w:bdr w:val="single" w:sz="8" w:space="0" w:color="auto"/>
        </w:rPr>
        <w:t>died on their terms</w:t>
      </w:r>
      <w:r w:rsidRPr="00012A04">
        <w:rPr>
          <w:rFonts w:eastAsia="Cambria"/>
          <w:b/>
          <w:u w:val="single"/>
        </w:rPr>
        <w:t xml:space="preserve">, they </w:t>
      </w:r>
      <w:r w:rsidRPr="00012A04">
        <w:rPr>
          <w:rFonts w:eastAsia="Cambria"/>
          <w:b/>
          <w:iCs/>
          <w:u w:val="single"/>
          <w:bdr w:val="single" w:sz="8" w:space="0" w:color="auto"/>
        </w:rPr>
        <w:t>obtained their freedom on their terms</w:t>
      </w:r>
      <w:r w:rsidRPr="00012A04">
        <w:rPr>
          <w:rFonts w:eastAsia="Cambria"/>
          <w:b/>
          <w:u w:val="single"/>
        </w:rPr>
        <w:t xml:space="preserve"> … [and they] </w:t>
      </w:r>
      <w:r w:rsidRPr="00012A04">
        <w:rPr>
          <w:rFonts w:eastAsia="Cambria"/>
          <w:b/>
          <w:iCs/>
          <w:u w:val="single"/>
          <w:bdr w:val="single" w:sz="8" w:space="0" w:color="auto"/>
        </w:rPr>
        <w:t>defined the terms of their destruction</w:t>
      </w:r>
      <w:r w:rsidRPr="00012A04">
        <w:rPr>
          <w:rFonts w:eastAsia="Cambria"/>
          <w:sz w:val="16"/>
        </w:rPr>
        <w:t xml:space="preserve">.” </w:t>
      </w:r>
      <w:r w:rsidRPr="00012A04">
        <w:rPr>
          <w:rFonts w:eastAsia="Cambria"/>
          <w:b/>
          <w:u w:val="single"/>
        </w:rPr>
        <w:t xml:space="preserve">What lends this tradition its “radical” accent is as much the inwardness of the violence as the violence itself, the tradition's </w:t>
      </w:r>
      <w:r w:rsidRPr="00012A04">
        <w:rPr>
          <w:rFonts w:eastAsia="Cambria"/>
          <w:b/>
          <w:iCs/>
          <w:u w:val="single"/>
          <w:bdr w:val="single" w:sz="8" w:space="0" w:color="auto"/>
        </w:rPr>
        <w:t>actualization through self-abnegation</w:t>
      </w:r>
      <w:r w:rsidRPr="00012A04">
        <w:rPr>
          <w:rFonts w:eastAsia="Cambria"/>
          <w:b/>
          <w:u w:val="single"/>
        </w:rPr>
        <w:t xml:space="preserve"> rather than against it</w:t>
      </w:r>
      <w:r w:rsidRPr="00012A04">
        <w:rPr>
          <w:rFonts w:eastAsia="Cambria"/>
          <w:sz w:val="16"/>
        </w:rPr>
        <w:t xml:space="preserve">. But, as a politics, if politics is what we want to call it, </w:t>
      </w:r>
      <w:r w:rsidRPr="00012A04">
        <w:rPr>
          <w:rFonts w:eastAsia="Cambria"/>
          <w:b/>
          <w:u w:val="single"/>
        </w:rPr>
        <w:t xml:space="preserve">such communities </w:t>
      </w:r>
      <w:r w:rsidRPr="00012A04">
        <w:rPr>
          <w:rFonts w:eastAsia="Cambria"/>
          <w:b/>
          <w:iCs/>
          <w:u w:val="single"/>
          <w:bdr w:val="single" w:sz="8" w:space="0" w:color="auto"/>
        </w:rPr>
        <w:t>sought not to achieve a positive set of social outcomes</w:t>
      </w:r>
      <w:r w:rsidRPr="00012A04">
        <w:rPr>
          <w:rFonts w:eastAsia="Cambria"/>
          <w:b/>
          <w:u w:val="single"/>
        </w:rPr>
        <w:t xml:space="preserve"> (e.g., the </w:t>
      </w:r>
      <w:r w:rsidRPr="009B6315">
        <w:rPr>
          <w:rFonts w:eastAsia="Cambria"/>
          <w:b/>
          <w:u w:val="single"/>
        </w:rPr>
        <w:t xml:space="preserve">attenuation of the objective power of the enemy, the </w:t>
      </w:r>
      <w:r w:rsidRPr="009B6315">
        <w:rPr>
          <w:rFonts w:eastAsia="Cambria"/>
          <w:b/>
          <w:iCs/>
          <w:u w:val="single"/>
          <w:bdr w:val="single" w:sz="8" w:space="0" w:color="auto"/>
        </w:rPr>
        <w:t>overthrow of slavery</w:t>
      </w:r>
      <w:r w:rsidRPr="009B6315">
        <w:rPr>
          <w:rFonts w:eastAsia="Cambria"/>
          <w:b/>
          <w:u w:val="single"/>
        </w:rPr>
        <w:t xml:space="preserve">, the </w:t>
      </w:r>
      <w:r w:rsidRPr="009B6315">
        <w:rPr>
          <w:rFonts w:eastAsia="Cambria"/>
          <w:b/>
          <w:iCs/>
          <w:u w:val="single"/>
          <w:bdr w:val="single" w:sz="8" w:space="0" w:color="auto"/>
        </w:rPr>
        <w:t>actualization a new world</w:t>
      </w:r>
      <w:r w:rsidRPr="009B6315">
        <w:rPr>
          <w:rFonts w:eastAsia="Cambria"/>
          <w:b/>
          <w:u w:val="single"/>
        </w:rPr>
        <w:t xml:space="preserve">) but instead to prioritize “the </w:t>
      </w:r>
      <w:r w:rsidRPr="009B6315">
        <w:rPr>
          <w:rFonts w:eastAsia="Cambria"/>
          <w:b/>
          <w:iCs/>
          <w:u w:val="single"/>
          <w:bdr w:val="single" w:sz="8" w:space="0" w:color="auto"/>
        </w:rPr>
        <w:t>renunciation of actual being for historical being</w:t>
      </w:r>
      <w:r w:rsidRPr="009B6315">
        <w:rPr>
          <w:rFonts w:eastAsia="Cambria"/>
          <w:b/>
          <w:u w:val="single"/>
        </w:rPr>
        <w:t xml:space="preserve">,” the community's successful </w:t>
      </w:r>
      <w:r w:rsidRPr="009B6315">
        <w:rPr>
          <w:rFonts w:eastAsia="Cambria"/>
          <w:b/>
          <w:iCs/>
          <w:u w:val="single"/>
          <w:bdr w:val="single" w:sz="8" w:space="0" w:color="auto"/>
        </w:rPr>
        <w:t>mobilization “against its material aspect</w:t>
      </w:r>
      <w:r w:rsidRPr="009B6315">
        <w:rPr>
          <w:rFonts w:eastAsia="Cambria"/>
          <w:sz w:val="16"/>
        </w:rPr>
        <w:t>.”32</w:t>
      </w:r>
      <w:r w:rsidRPr="00012A04">
        <w:rPr>
          <w:rFonts w:eastAsia="Cambria"/>
          <w:sz w:val="16"/>
        </w:rPr>
        <w:t xml:space="preserve"> </w:t>
      </w:r>
      <w:r w:rsidRPr="009B6315">
        <w:rPr>
          <w:rFonts w:eastAsia="Cambria"/>
          <w:b/>
          <w:iCs/>
          <w:u w:val="single"/>
          <w:bdr w:val="single" w:sz="8" w:space="0" w:color="auto"/>
        </w:rPr>
        <w:t xml:space="preserve">Victory and </w:t>
      </w:r>
      <w:r w:rsidRPr="00CE5995">
        <w:rPr>
          <w:rFonts w:eastAsia="Cambria"/>
          <w:b/>
          <w:iCs/>
          <w:highlight w:val="cyan"/>
          <w:u w:val="single"/>
          <w:bdr w:val="single" w:sz="8" w:space="0" w:color="auto"/>
        </w:rPr>
        <w:t>freedom make their appearance in disappearance</w:t>
      </w:r>
      <w:r w:rsidRPr="00012A04">
        <w:rPr>
          <w:rFonts w:eastAsia="Cambria"/>
          <w:sz w:val="16"/>
        </w:rPr>
        <w:t xml:space="preserve">. </w:t>
      </w:r>
      <w:r w:rsidRPr="009B6315">
        <w:rPr>
          <w:rFonts w:eastAsia="Cambria"/>
          <w:b/>
          <w:u w:val="single"/>
        </w:rPr>
        <w:t xml:space="preserve">The people stake their claim </w:t>
      </w:r>
      <w:r w:rsidRPr="009B6315">
        <w:rPr>
          <w:rFonts w:eastAsia="Cambria"/>
          <w:b/>
          <w:iCs/>
          <w:u w:val="single"/>
          <w:bdr w:val="single" w:sz="8" w:space="0" w:color="auto"/>
        </w:rPr>
        <w:t>on and as community</w:t>
      </w:r>
      <w:r w:rsidRPr="009B6315">
        <w:rPr>
          <w:rFonts w:eastAsia="Cambria"/>
          <w:b/>
          <w:u w:val="single"/>
        </w:rPr>
        <w:t xml:space="preserve"> in the moment of its </w:t>
      </w:r>
      <w:r w:rsidRPr="009B6315">
        <w:rPr>
          <w:rFonts w:eastAsia="Cambria"/>
          <w:b/>
          <w:iCs/>
          <w:u w:val="single"/>
          <w:bdr w:val="single" w:sz="8" w:space="0" w:color="auto"/>
        </w:rPr>
        <w:t>dissolution</w:t>
      </w:r>
      <w:r w:rsidRPr="009B6315">
        <w:rPr>
          <w:rFonts w:eastAsia="Cambria"/>
          <w:sz w:val="16"/>
        </w:rPr>
        <w:t>—</w:t>
      </w:r>
      <w:r w:rsidRPr="009B6315">
        <w:rPr>
          <w:rFonts w:eastAsia="Cambria"/>
          <w:b/>
          <w:u w:val="single"/>
        </w:rPr>
        <w:t>an ethics</w:t>
      </w:r>
      <w:r w:rsidRPr="009B6315">
        <w:rPr>
          <w:rFonts w:eastAsia="Cambria"/>
          <w:sz w:val="16"/>
        </w:rPr>
        <w:t xml:space="preserve"> (a far mo</w:t>
      </w:r>
      <w:r w:rsidRPr="00012A04">
        <w:rPr>
          <w:rFonts w:eastAsia="Cambria"/>
          <w:sz w:val="16"/>
        </w:rPr>
        <w:t xml:space="preserve">re accurate term, in my view) </w:t>
      </w:r>
      <w:r w:rsidRPr="00012A04">
        <w:rPr>
          <w:rFonts w:eastAsia="Cambria"/>
          <w:b/>
          <w:u w:val="single"/>
        </w:rPr>
        <w:t xml:space="preserve">committed to “the integral </w:t>
      </w:r>
      <w:r w:rsidRPr="00012A04">
        <w:rPr>
          <w:rFonts w:eastAsia="Cambria"/>
          <w:b/>
          <w:iCs/>
          <w:u w:val="single"/>
          <w:bdr w:val="single" w:sz="8" w:space="0" w:color="auto"/>
        </w:rPr>
        <w:t>totality of the people” against their material aspect</w:t>
      </w:r>
      <w:r w:rsidRPr="00012A04">
        <w:rPr>
          <w:rFonts w:eastAsia="Cambria"/>
          <w:sz w:val="16"/>
        </w:rPr>
        <w:t xml:space="preserve">. In Robinson's summation, </w:t>
      </w:r>
      <w:r w:rsidRPr="00012A04">
        <w:rPr>
          <w:rFonts w:eastAsia="Cambria"/>
          <w:b/>
          <w:u w:val="single"/>
        </w:rPr>
        <w:t xml:space="preserve">this ethics involved a “shared sense of </w:t>
      </w:r>
      <w:r w:rsidRPr="009B6315">
        <w:rPr>
          <w:rFonts w:eastAsia="Cambria"/>
          <w:b/>
          <w:u w:val="single"/>
        </w:rPr>
        <w:t xml:space="preserve">obligation to </w:t>
      </w:r>
      <w:r w:rsidRPr="009B6315">
        <w:rPr>
          <w:rFonts w:eastAsia="Cambria"/>
          <w:b/>
          <w:iCs/>
          <w:u w:val="single"/>
          <w:bdr w:val="single" w:sz="8" w:space="0" w:color="auto"/>
        </w:rPr>
        <w:t>preserve the collective being</w:t>
      </w:r>
      <w:r w:rsidRPr="009B6315">
        <w:rPr>
          <w:rFonts w:eastAsia="Cambria"/>
          <w:b/>
          <w:u w:val="single"/>
        </w:rPr>
        <w:t xml:space="preserve">, the </w:t>
      </w:r>
      <w:r w:rsidRPr="009B6315">
        <w:rPr>
          <w:rFonts w:eastAsia="Cambria"/>
          <w:b/>
          <w:iCs/>
          <w:u w:val="single"/>
          <w:bdr w:val="single" w:sz="8" w:space="0" w:color="auto"/>
        </w:rPr>
        <w:t>ontological totality</w:t>
      </w:r>
      <w:r w:rsidRPr="009B6315">
        <w:rPr>
          <w:rFonts w:eastAsia="Cambria"/>
          <w:sz w:val="16"/>
        </w:rPr>
        <w:t xml:space="preserve">.”33 </w:t>
      </w:r>
      <w:r w:rsidRPr="009B6315">
        <w:rPr>
          <w:rFonts w:eastAsia="Cambria"/>
          <w:b/>
          <w:u w:val="single"/>
        </w:rPr>
        <w:t>What kind of tradition is this?</w:t>
      </w:r>
      <w:r w:rsidRPr="009B6315">
        <w:rPr>
          <w:rFonts w:eastAsia="Cambria"/>
          <w:sz w:val="16"/>
        </w:rPr>
        <w:t>34 {34 David Scott feels degre</w:t>
      </w:r>
      <w:r w:rsidRPr="00012A04">
        <w:rPr>
          <w:rFonts w:eastAsia="Cambria"/>
          <w:sz w:val="16"/>
        </w:rPr>
        <w:t>es more discerning when he asks of the critical commonplace “</w:t>
      </w:r>
      <w:r w:rsidRPr="00012A04">
        <w:rPr>
          <w:rFonts w:eastAsia="Cambria"/>
          <w:b/>
          <w:u w:val="single"/>
        </w:rPr>
        <w:t>the black radical tradition”: What makes us think that we can string these words together?</w:t>
      </w:r>
      <w:r w:rsidRPr="00012A04">
        <w:rPr>
          <w:rFonts w:eastAsia="Cambria"/>
          <w:sz w:val="16"/>
        </w:rPr>
        <w:t xml:space="preserve"> See his “On the Very Idea of a Black Radical Tradition,” Small Axe, no. 46 (March 2013): 1–6.} </w:t>
      </w:r>
      <w:r w:rsidRPr="00CE5995">
        <w:rPr>
          <w:rFonts w:eastAsia="Cambria"/>
          <w:b/>
          <w:highlight w:val="cyan"/>
          <w:u w:val="single"/>
        </w:rPr>
        <w:t xml:space="preserve">By what </w:t>
      </w:r>
      <w:r w:rsidRPr="00012A04">
        <w:rPr>
          <w:rFonts w:eastAsia="Cambria"/>
          <w:b/>
          <w:u w:val="single"/>
        </w:rPr>
        <w:t xml:space="preserve">logic </w:t>
      </w:r>
      <w:r w:rsidRPr="00CE5995">
        <w:rPr>
          <w:rFonts w:eastAsia="Cambria"/>
          <w:b/>
          <w:highlight w:val="cyan"/>
          <w:u w:val="single"/>
        </w:rPr>
        <w:t>does one “preserve”</w:t>
      </w:r>
      <w:r w:rsidRPr="00012A04">
        <w:rPr>
          <w:rFonts w:eastAsia="Cambria"/>
          <w:b/>
          <w:u w:val="single"/>
        </w:rPr>
        <w:t xml:space="preserve"> the </w:t>
      </w:r>
      <w:r w:rsidRPr="00CE5995">
        <w:rPr>
          <w:rFonts w:eastAsia="Cambria"/>
          <w:b/>
          <w:highlight w:val="cyan"/>
          <w:u w:val="single"/>
        </w:rPr>
        <w:t>collective being in</w:t>
      </w:r>
      <w:r w:rsidRPr="00012A04">
        <w:rPr>
          <w:rFonts w:eastAsia="Cambria"/>
          <w:b/>
          <w:u w:val="single"/>
        </w:rPr>
        <w:t xml:space="preserve"> acts of </w:t>
      </w:r>
      <w:r w:rsidRPr="00CE5995">
        <w:rPr>
          <w:rFonts w:eastAsia="Cambria"/>
          <w:b/>
          <w:iCs/>
          <w:highlight w:val="cyan"/>
          <w:u w:val="single"/>
          <w:bdr w:val="single" w:sz="8" w:space="0" w:color="auto"/>
        </w:rPr>
        <w:t>self-destruction</w:t>
      </w:r>
      <w:r w:rsidRPr="00012A04">
        <w:rPr>
          <w:rFonts w:eastAsia="Cambria"/>
          <w:b/>
          <w:u w:val="single"/>
        </w:rPr>
        <w:t xml:space="preserve">, </w:t>
      </w:r>
      <w:r w:rsidRPr="00CE5995">
        <w:rPr>
          <w:rFonts w:eastAsia="Cambria"/>
          <w:b/>
          <w:iCs/>
          <w:highlight w:val="cyan"/>
          <w:u w:val="single"/>
          <w:bdr w:val="single" w:sz="8" w:space="0" w:color="auto"/>
        </w:rPr>
        <w:t>self-renunciation</w:t>
      </w:r>
      <w:r w:rsidRPr="00012A04">
        <w:rPr>
          <w:rFonts w:eastAsia="Cambria"/>
          <w:b/>
          <w:u w:val="single"/>
        </w:rPr>
        <w:t xml:space="preserve">, </w:t>
      </w:r>
      <w:r w:rsidRPr="00012A04">
        <w:rPr>
          <w:rFonts w:eastAsia="Cambria"/>
          <w:b/>
          <w:iCs/>
          <w:u w:val="single"/>
          <w:bdr w:val="single" w:sz="8" w:space="0" w:color="auto"/>
        </w:rPr>
        <w:t>inwardness</w:t>
      </w:r>
      <w:r w:rsidRPr="00012A04">
        <w:rPr>
          <w:rFonts w:eastAsia="Cambria"/>
          <w:b/>
          <w:u w:val="single"/>
        </w:rPr>
        <w:t xml:space="preserve">, </w:t>
      </w:r>
      <w:r w:rsidRPr="00CE5995">
        <w:rPr>
          <w:rFonts w:eastAsia="Cambria"/>
          <w:b/>
          <w:highlight w:val="cyan"/>
          <w:u w:val="single"/>
        </w:rPr>
        <w:t xml:space="preserve">and </w:t>
      </w:r>
      <w:r w:rsidRPr="00CE5995">
        <w:rPr>
          <w:rFonts w:eastAsia="Cambria"/>
          <w:b/>
          <w:iCs/>
          <w:highlight w:val="cyan"/>
          <w:u w:val="single"/>
          <w:bdr w:val="single" w:sz="8" w:space="0" w:color="auto"/>
        </w:rPr>
        <w:t>collective disappearance</w:t>
      </w:r>
      <w:r w:rsidRPr="00012A04">
        <w:rPr>
          <w:rFonts w:eastAsia="Cambria"/>
          <w:b/>
          <w:u w:val="single"/>
        </w:rPr>
        <w:t>?</w:t>
      </w:r>
      <w:r w:rsidRPr="00012A04">
        <w:rPr>
          <w:rFonts w:eastAsia="Cambria"/>
          <w:sz w:val="16"/>
        </w:rPr>
        <w:t xml:space="preserve"> What is that? (</w:t>
      </w:r>
      <w:r w:rsidRPr="00012A04">
        <w:rPr>
          <w:rFonts w:eastAsia="Cambria"/>
          <w:b/>
          <w:u w:val="single"/>
        </w:rPr>
        <w:t xml:space="preserve">Robin D. G. </w:t>
      </w:r>
      <w:r w:rsidRPr="00CE5995">
        <w:rPr>
          <w:rFonts w:eastAsia="Cambria"/>
          <w:b/>
          <w:highlight w:val="cyan"/>
          <w:u w:val="single"/>
        </w:rPr>
        <w:t>Kelley sees the change inspired by</w:t>
      </w:r>
      <w:r w:rsidRPr="00012A04">
        <w:rPr>
          <w:rFonts w:eastAsia="Cambria"/>
          <w:b/>
          <w:u w:val="single"/>
        </w:rPr>
        <w:t xml:space="preserve"> the black radical imagination as having roots in </w:t>
      </w:r>
      <w:r w:rsidRPr="00CE5995">
        <w:rPr>
          <w:rFonts w:eastAsia="Cambria"/>
          <w:b/>
          <w:iCs/>
          <w:highlight w:val="cyan"/>
          <w:u w:val="single"/>
          <w:bdr w:val="single" w:sz="8" w:space="0" w:color="auto"/>
        </w:rPr>
        <w:t>the surreal</w:t>
      </w:r>
      <w:r w:rsidRPr="00012A04">
        <w:rPr>
          <w:rFonts w:eastAsia="Cambria"/>
          <w:sz w:val="16"/>
        </w:rPr>
        <w:t xml:space="preserve">.)35 {35 </w:t>
      </w:r>
      <w:r w:rsidRPr="00012A04">
        <w:rPr>
          <w:rFonts w:eastAsia="Cambria"/>
          <w:b/>
          <w:u w:val="single"/>
        </w:rPr>
        <w:t xml:space="preserve">A surrealism avant la lettre in Afro-diasporic culture recognized “the </w:t>
      </w:r>
      <w:r w:rsidRPr="00CE5995">
        <w:rPr>
          <w:rFonts w:eastAsia="Cambria"/>
          <w:b/>
          <w:iCs/>
          <w:highlight w:val="cyan"/>
          <w:u w:val="single"/>
          <w:bdr w:val="single" w:sz="8" w:space="0" w:color="auto"/>
        </w:rPr>
        <w:t>imagination as our most powerful weapon</w:t>
      </w:r>
      <w:r w:rsidRPr="00012A04">
        <w:rPr>
          <w:rFonts w:eastAsia="Cambria"/>
          <w:b/>
          <w:u w:val="single"/>
        </w:rPr>
        <w:t>”</w:t>
      </w:r>
      <w:r w:rsidRPr="00012A04">
        <w:rPr>
          <w:rFonts w:eastAsia="Cambria"/>
          <w:sz w:val="16"/>
        </w:rPr>
        <w:t xml:space="preserve">; and the Europeans who would claim the name realized that </w:t>
      </w:r>
      <w:r w:rsidRPr="00012A04">
        <w:rPr>
          <w:rFonts w:eastAsia="Cambria"/>
          <w:b/>
          <w:u w:val="single"/>
        </w:rPr>
        <w:t xml:space="preserve">“entire cultures had methods of thought and communication that </w:t>
      </w:r>
      <w:r w:rsidRPr="00012A04">
        <w:rPr>
          <w:rFonts w:eastAsia="Cambria"/>
          <w:b/>
          <w:iCs/>
          <w:u w:val="single"/>
          <w:bdr w:val="single" w:sz="8" w:space="0" w:color="auto"/>
        </w:rPr>
        <w:t>transcended the conscious</w:t>
      </w:r>
      <w:r w:rsidRPr="00012A04">
        <w:rPr>
          <w:rFonts w:eastAsia="Cambria"/>
          <w:sz w:val="16"/>
        </w:rPr>
        <w:t xml:space="preserve">.” Robin D. G. Kelley, Freedom Dreams: The Black Radical Imagination (Boston: Beacon, 2002), 159–60.} </w:t>
      </w:r>
      <w:r w:rsidRPr="00012A04">
        <w:rPr>
          <w:rFonts w:eastAsia="Cambria"/>
          <w:b/>
          <w:u w:val="single"/>
        </w:rPr>
        <w:t xml:space="preserve">Some </w:t>
      </w:r>
      <w:r w:rsidRPr="009B6315">
        <w:rPr>
          <w:rFonts w:eastAsia="Cambria"/>
          <w:b/>
          <w:u w:val="single"/>
        </w:rPr>
        <w:t>observers</w:t>
      </w:r>
      <w:r w:rsidRPr="009B6315">
        <w:rPr>
          <w:rFonts w:eastAsia="Cambria"/>
          <w:sz w:val="16"/>
        </w:rPr>
        <w:t xml:space="preserve">, knowing the level of violence the situation warranted, and knowing too who ought to have been its proper recipient, </w:t>
      </w:r>
      <w:r w:rsidRPr="009B6315">
        <w:rPr>
          <w:rFonts w:eastAsia="Cambria"/>
          <w:b/>
          <w:u w:val="single"/>
        </w:rPr>
        <w:t>dismissed those who chose this plan of action as an “</w:t>
      </w:r>
      <w:r w:rsidRPr="009B6315">
        <w:rPr>
          <w:rFonts w:eastAsia="Cambria"/>
          <w:b/>
          <w:iCs/>
          <w:u w:val="single"/>
          <w:bdr w:val="single" w:sz="8" w:space="0" w:color="auto"/>
        </w:rPr>
        <w:t>outlandish people</w:t>
      </w:r>
      <w:r w:rsidRPr="009B6315">
        <w:rPr>
          <w:rFonts w:eastAsia="Cambria"/>
          <w:b/>
          <w:u w:val="single"/>
        </w:rPr>
        <w:t xml:space="preserve">”; and though this description was intended to disparage and dismiss, it </w:t>
      </w:r>
      <w:r w:rsidRPr="009B6315">
        <w:rPr>
          <w:rFonts w:eastAsia="Cambria"/>
          <w:b/>
          <w:iCs/>
          <w:u w:val="single"/>
          <w:bdr w:val="single" w:sz="8" w:space="0" w:color="auto"/>
        </w:rPr>
        <w:t>seems in fact to be the most accurate</w:t>
      </w:r>
      <w:r w:rsidRPr="009B6315">
        <w:rPr>
          <w:rFonts w:eastAsia="Cambria"/>
          <w:sz w:val="16"/>
        </w:rPr>
        <w:t xml:space="preserve">.36 </w:t>
      </w:r>
      <w:r w:rsidRPr="009B6315">
        <w:rPr>
          <w:rFonts w:eastAsia="Cambria"/>
          <w:b/>
          <w:u w:val="single"/>
        </w:rPr>
        <w:t xml:space="preserve">Black radicalism is quite literally the consciousness of those who </w:t>
      </w:r>
      <w:r w:rsidRPr="009B6315">
        <w:rPr>
          <w:rFonts w:eastAsia="Cambria"/>
          <w:b/>
          <w:iCs/>
          <w:u w:val="single"/>
          <w:bdr w:val="single" w:sz="8" w:space="0" w:color="auto"/>
        </w:rPr>
        <w:t>remembered another land</w:t>
      </w:r>
      <w:r w:rsidRPr="009B6315">
        <w:rPr>
          <w:rFonts w:eastAsia="Cambria"/>
          <w:b/>
          <w:u w:val="single"/>
        </w:rPr>
        <w:t xml:space="preserve">, those with distinct imaginings of an </w:t>
      </w:r>
      <w:r w:rsidRPr="009B6315">
        <w:rPr>
          <w:rFonts w:eastAsia="Cambria"/>
          <w:b/>
          <w:iCs/>
          <w:u w:val="single"/>
          <w:bdr w:val="single" w:sz="8" w:space="0" w:color="auto"/>
        </w:rPr>
        <w:t>elsewhere</w:t>
      </w:r>
      <w:r w:rsidRPr="009B6315">
        <w:rPr>
          <w:rFonts w:eastAsia="Cambria"/>
          <w:b/>
          <w:u w:val="single"/>
        </w:rPr>
        <w:t xml:space="preserve">, or those with a </w:t>
      </w:r>
      <w:r w:rsidRPr="009B6315">
        <w:rPr>
          <w:rFonts w:eastAsia="Cambria"/>
          <w:b/>
          <w:iCs/>
          <w:u w:val="single"/>
          <w:bdr w:val="single" w:sz="8" w:space="0" w:color="auto"/>
        </w:rPr>
        <w:t>superior moral claim on “home.”</w:t>
      </w:r>
      <w:r w:rsidRPr="009B6315">
        <w:rPr>
          <w:rFonts w:eastAsia="Cambria"/>
          <w:sz w:val="16"/>
        </w:rPr>
        <w:t xml:space="preserve">37 Returning to the paradox of the black radical tradition with that distinction in mind, the logic of </w:t>
      </w:r>
      <w:r w:rsidRPr="009B6315">
        <w:rPr>
          <w:rFonts w:eastAsia="Cambria"/>
          <w:b/>
          <w:iCs/>
          <w:u w:val="single"/>
          <w:bdr w:val="single" w:sz="8" w:space="0" w:color="auto"/>
        </w:rPr>
        <w:t>appearance-in-disappearance</w:t>
      </w:r>
      <w:r w:rsidRPr="009B6315">
        <w:rPr>
          <w:rFonts w:eastAsia="Cambria"/>
          <w:b/>
          <w:u w:val="single"/>
        </w:rPr>
        <w:t xml:space="preserve"> starts to make a great deal more sense</w:t>
      </w:r>
      <w:r w:rsidRPr="009B6315">
        <w:rPr>
          <w:rFonts w:eastAsia="Cambria"/>
          <w:sz w:val="16"/>
        </w:rPr>
        <w:t xml:space="preserve">. To assert that </w:t>
      </w:r>
      <w:r w:rsidRPr="009B6315">
        <w:rPr>
          <w:rFonts w:eastAsia="Cambria"/>
          <w:b/>
          <w:u w:val="single"/>
        </w:rPr>
        <w:t>self</w:t>
      </w:r>
      <w:r w:rsidRPr="00012A04">
        <w:rPr>
          <w:rFonts w:eastAsia="Cambria"/>
          <w:b/>
          <w:u w:val="single"/>
        </w:rPr>
        <w:t>-destruction “preserve[s] the collective being,” “the integral totality of the people</w:t>
      </w:r>
      <w:r w:rsidRPr="00012A04">
        <w:rPr>
          <w:rFonts w:eastAsia="Cambria"/>
          <w:sz w:val="16"/>
        </w:rPr>
        <w:t xml:space="preserve">,” is to understand that </w:t>
      </w:r>
      <w:r w:rsidRPr="00CE5995">
        <w:rPr>
          <w:rFonts w:eastAsia="Cambria"/>
          <w:b/>
          <w:i/>
          <w:iCs/>
          <w:highlight w:val="cyan"/>
          <w:u w:val="single"/>
          <w:bdr w:val="single" w:sz="8" w:space="0" w:color="auto"/>
        </w:rPr>
        <w:t>self-annihilation presents a primary figure for diaspora</w:t>
      </w:r>
      <w:r w:rsidRPr="00012A04">
        <w:rPr>
          <w:rFonts w:eastAsia="Cambria"/>
          <w:sz w:val="16"/>
        </w:rPr>
        <w:t xml:space="preserve">. (Ask again the question What is that? and the answer is </w:t>
      </w:r>
      <w:r w:rsidRPr="00012A04">
        <w:rPr>
          <w:rFonts w:eastAsia="Cambria"/>
          <w:i/>
          <w:sz w:val="16"/>
        </w:rPr>
        <w:t>diaspora</w:t>
      </w:r>
      <w:r w:rsidRPr="00012A04">
        <w:rPr>
          <w:rFonts w:eastAsia="Cambria"/>
          <w:sz w:val="16"/>
        </w:rPr>
        <w:t xml:space="preserve">.) </w:t>
      </w:r>
      <w:r w:rsidRPr="00012A04">
        <w:rPr>
          <w:rFonts w:eastAsia="Cambria"/>
          <w:b/>
          <w:u w:val="single"/>
        </w:rPr>
        <w:t xml:space="preserve">It would be falling short of the mark to designate this collective being “missing,” for though clearly absent, the only evidence of its actualization is its </w:t>
      </w:r>
      <w:r w:rsidRPr="00012A04">
        <w:rPr>
          <w:rFonts w:eastAsia="Cambria"/>
          <w:b/>
          <w:iCs/>
          <w:u w:val="single"/>
          <w:bdr w:val="single" w:sz="8" w:space="0" w:color="auto"/>
        </w:rPr>
        <w:t>self-destruction</w:t>
      </w:r>
      <w:r w:rsidRPr="00012A04">
        <w:rPr>
          <w:rFonts w:eastAsia="Cambria"/>
          <w:sz w:val="16"/>
        </w:rPr>
        <w:t xml:space="preserve">. So what could it mean to say, then, as Copeland does, that “it is within this lineage that the four practitioners examined in this book belong” (12)? What does it mean to say that Glenn Ligon, Lorna Simpson, Fred Wilson, and Renée Green, each committed in his or her unique ways to the visualization of slavery's effects, to “the visual structures, logics, and modes of speaking arising from it that continue to inform the present,” that they share a tradition with African millennialists and Palmares fugitives? And what could it mean to say that </w:t>
      </w:r>
      <w:r w:rsidRPr="00012A04">
        <w:rPr>
          <w:rFonts w:eastAsia="Cambria"/>
          <w:b/>
          <w:u w:val="single"/>
        </w:rPr>
        <w:t>these artists “made clear that the black body is bound to appear due to its vital place in the American cultural imaginary</w:t>
      </w:r>
      <w:r w:rsidRPr="00012A04">
        <w:rPr>
          <w:rFonts w:eastAsia="Cambria"/>
          <w:sz w:val="16"/>
        </w:rPr>
        <w:t xml:space="preserve">” (205), </w:t>
      </w:r>
      <w:r w:rsidRPr="00012A04">
        <w:rPr>
          <w:rFonts w:eastAsia="Cambria"/>
          <w:b/>
          <w:u w:val="single"/>
        </w:rPr>
        <w:t xml:space="preserve">that they restored something that was missing from the visual field, when under Robinson's dispensation </w:t>
      </w:r>
      <w:r w:rsidRPr="00CE5995">
        <w:rPr>
          <w:rFonts w:eastAsia="Cambria"/>
          <w:b/>
          <w:highlight w:val="cyan"/>
          <w:u w:val="single"/>
        </w:rPr>
        <w:t>the black radical tradition signifies not something missing</w:t>
      </w:r>
      <w:r w:rsidRPr="00012A04">
        <w:rPr>
          <w:rFonts w:eastAsia="Cambria"/>
          <w:b/>
          <w:u w:val="single"/>
        </w:rPr>
        <w:t xml:space="preserve"> from our understanding </w:t>
      </w:r>
      <w:r w:rsidRPr="00CE5995">
        <w:rPr>
          <w:rFonts w:eastAsia="Cambria"/>
          <w:b/>
          <w:highlight w:val="cyan"/>
          <w:u w:val="single"/>
        </w:rPr>
        <w:t>but something that “</w:t>
      </w:r>
      <w:r w:rsidRPr="00CE5995">
        <w:rPr>
          <w:rFonts w:eastAsia="Cambria"/>
          <w:b/>
          <w:iCs/>
          <w:highlight w:val="cyan"/>
          <w:u w:val="single"/>
          <w:bdr w:val="single" w:sz="8" w:space="0" w:color="auto"/>
        </w:rPr>
        <w:t>cannot be understood</w:t>
      </w:r>
      <w:r w:rsidRPr="00012A04">
        <w:rPr>
          <w:rFonts w:eastAsia="Cambria"/>
          <w:b/>
          <w:u w:val="single"/>
        </w:rPr>
        <w:t xml:space="preserve"> within the particular context of its genesis</w:t>
      </w:r>
      <w:r w:rsidRPr="00012A04">
        <w:rPr>
          <w:rFonts w:eastAsia="Cambria"/>
          <w:sz w:val="16"/>
        </w:rPr>
        <w:t>”?38 I think Copeland is right about the connection but not always for the right reasons.</w:t>
      </w:r>
    </w:p>
    <w:bookmarkEnd w:id="1"/>
    <w:p w14:paraId="74521192" w14:textId="77777777" w:rsidR="008E4390" w:rsidRDefault="008E4390" w:rsidP="008E4390">
      <w:pPr>
        <w:pStyle w:val="Heading2"/>
      </w:pPr>
      <w:r>
        <w:t>Case</w:t>
      </w:r>
    </w:p>
    <w:p w14:paraId="0B790F4B" w14:textId="77777777" w:rsidR="008E4390" w:rsidRDefault="008E4390" w:rsidP="008E4390">
      <w:pPr>
        <w:pStyle w:val="Heading3"/>
      </w:pPr>
      <w:r>
        <w:t>Solvency---1NC</w:t>
      </w:r>
    </w:p>
    <w:p w14:paraId="3E4C7076" w14:textId="77777777" w:rsidR="008E4390" w:rsidRPr="00037937" w:rsidRDefault="008E4390" w:rsidP="008E4390">
      <w:pPr>
        <w:pStyle w:val="Analytics"/>
      </w:pPr>
      <w:r w:rsidRPr="00037937">
        <w:t xml:space="preserve">Vote NEG on </w:t>
      </w:r>
      <w:r w:rsidRPr="00B12777">
        <w:rPr>
          <w:u w:val="single"/>
        </w:rPr>
        <w:t>presumption</w:t>
      </w:r>
      <w:r w:rsidRPr="00037937">
        <w:t>:</w:t>
      </w:r>
    </w:p>
    <w:p w14:paraId="15832BE5" w14:textId="77777777" w:rsidR="008E4390" w:rsidRPr="00037937" w:rsidRDefault="008E4390" w:rsidP="008E4390">
      <w:pPr>
        <w:pStyle w:val="Analytics"/>
      </w:pPr>
      <w:r>
        <w:t>a)</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 xml:space="preserve">shifted </w:t>
      </w:r>
      <w:r>
        <w:rPr>
          <w:u w:val="single"/>
        </w:rPr>
        <w:t xml:space="preserve">the </w:t>
      </w:r>
      <w:r w:rsidRPr="00B12777">
        <w:rPr>
          <w:u w:val="single"/>
        </w:rPr>
        <w:t>locus</w:t>
      </w:r>
      <w:r w:rsidRPr="00037937">
        <w:t xml:space="preserve"> of critique, which requires </w:t>
      </w:r>
      <w:r w:rsidRPr="00B12777">
        <w:rPr>
          <w:u w:val="single"/>
        </w:rPr>
        <w:t>changing the burden</w:t>
      </w:r>
      <w:r w:rsidRPr="00037937">
        <w:t xml:space="preserve"> of AFF solvency. </w:t>
      </w:r>
    </w:p>
    <w:p w14:paraId="6437BF8A" w14:textId="77777777" w:rsidR="008E4390" w:rsidRPr="001B7728" w:rsidRDefault="008E4390" w:rsidP="008E4390">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49BBF8AF" w14:textId="77777777" w:rsidR="008E4390" w:rsidRPr="00B12777" w:rsidRDefault="008E4390" w:rsidP="008E4390">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B402C76" w14:textId="77777777" w:rsidR="008E4390" w:rsidRPr="00B12777" w:rsidRDefault="008E4390" w:rsidP="008E4390">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7F6915E" w14:textId="77777777" w:rsidR="008E4390" w:rsidRDefault="008E4390" w:rsidP="008E4390">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933AF92" w14:textId="77777777" w:rsidR="008E4390" w:rsidRDefault="008E4390" w:rsidP="008E4390">
      <w:pPr>
        <w:pStyle w:val="Heading3"/>
      </w:pPr>
      <w:r>
        <w:t>Advocacy---1NC</w:t>
      </w:r>
    </w:p>
    <w:p w14:paraId="5EE34795" w14:textId="77777777" w:rsidR="008E4390" w:rsidRPr="00D03905" w:rsidRDefault="008E4390" w:rsidP="008E4390">
      <w:pPr>
        <w:pStyle w:val="Heading4"/>
      </w:pPr>
      <w:r>
        <w:t>Advocating for state reform is good:</w:t>
      </w:r>
    </w:p>
    <w:p w14:paraId="503E0D46" w14:textId="77777777" w:rsidR="008E4390" w:rsidRPr="00374E54" w:rsidRDefault="008E4390" w:rsidP="008E4390">
      <w:pPr>
        <w:pStyle w:val="Heading4"/>
      </w:pPr>
      <w:r>
        <w:t xml:space="preserve">1. 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779010B7" w14:textId="77777777" w:rsidR="008E4390" w:rsidRDefault="008E4390" w:rsidP="008E4390">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6CDE37F6" w14:textId="77777777" w:rsidR="008E4390" w:rsidRPr="002B19F5" w:rsidRDefault="008E4390" w:rsidP="008E4390">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2415BF65" w14:textId="77777777" w:rsidR="008E4390" w:rsidRPr="002B19F5" w:rsidRDefault="008E4390" w:rsidP="008E4390">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715C563D" w14:textId="77777777" w:rsidR="008E4390" w:rsidRPr="002B19F5" w:rsidRDefault="008E4390" w:rsidP="008E4390">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7E65461C" w14:textId="77777777" w:rsidR="008E4390" w:rsidRPr="002B19F5" w:rsidRDefault="008E4390" w:rsidP="008E4390">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0E3FAC5E" w14:textId="77777777" w:rsidR="008E4390" w:rsidRPr="002B19F5" w:rsidRDefault="008E4390" w:rsidP="008E4390">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3BC43FEE" w14:textId="77777777" w:rsidR="008E4390" w:rsidRPr="002B19F5" w:rsidRDefault="008E4390" w:rsidP="008E4390">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72D5669F" w14:textId="77777777" w:rsidR="008E4390" w:rsidRPr="002B19F5" w:rsidRDefault="008E4390" w:rsidP="008E4390">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7FCEE7CE" w14:textId="77777777" w:rsidR="008E4390" w:rsidRDefault="008E4390" w:rsidP="008E4390">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3F9FC864" w14:textId="77777777" w:rsidR="008E4390" w:rsidRPr="00D54B71" w:rsidRDefault="008E4390" w:rsidP="008E4390">
      <w:pPr>
        <w:pStyle w:val="Heading4"/>
      </w:pPr>
      <w:r>
        <w:t xml:space="preserve">2. 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6FD77639" w14:textId="77777777" w:rsidR="008E4390" w:rsidRDefault="008E4390" w:rsidP="008E4390">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37DF5701" w14:textId="77777777" w:rsidR="008E4390" w:rsidRPr="00322915" w:rsidRDefault="008E4390" w:rsidP="008E4390">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0E19833B" w14:textId="77777777" w:rsidR="008E4390" w:rsidRPr="00322915" w:rsidRDefault="008E4390" w:rsidP="008E4390">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03CC14F3" w14:textId="77777777" w:rsidR="008E4390" w:rsidRPr="00322915" w:rsidRDefault="008E4390" w:rsidP="008E4390">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474C6FB1" w14:textId="77777777" w:rsidR="008E4390" w:rsidRPr="00322915" w:rsidRDefault="008E4390" w:rsidP="008E4390">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5A65A2BB" w14:textId="77777777" w:rsidR="008E4390" w:rsidRPr="00322915" w:rsidRDefault="008E4390" w:rsidP="008E4390">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0820BA13" w14:textId="77777777" w:rsidR="008E4390" w:rsidRPr="00322915" w:rsidRDefault="008E4390" w:rsidP="008E4390">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6A8F3215" w14:textId="77777777" w:rsidR="008E4390" w:rsidRPr="00322915" w:rsidRDefault="008E4390" w:rsidP="008E4390">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12813EE7" w14:textId="77777777" w:rsidR="008E4390" w:rsidRPr="00322915" w:rsidRDefault="008E4390" w:rsidP="008E4390">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0356CD48" w14:textId="77777777" w:rsidR="008E4390" w:rsidRPr="00771DEA" w:rsidRDefault="008E4390" w:rsidP="008E4390">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340E00D3" w14:textId="77777777" w:rsidR="008E4390" w:rsidRPr="00322915" w:rsidRDefault="008E4390" w:rsidP="008E4390">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184264F0" w14:textId="77777777" w:rsidR="008E4390" w:rsidRPr="00322915" w:rsidRDefault="008E4390" w:rsidP="008E4390">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46270D33" w14:textId="77777777" w:rsidR="008E4390" w:rsidRPr="00322915" w:rsidRDefault="008E4390" w:rsidP="008E4390">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63323857" w14:textId="77777777" w:rsidR="008E4390" w:rsidRDefault="008E4390" w:rsidP="008E4390">
      <w:pPr>
        <w:pStyle w:val="Heading3"/>
      </w:pPr>
      <w:r>
        <w:t>Thesis---1NC</w:t>
      </w:r>
    </w:p>
    <w:p w14:paraId="18A84124" w14:textId="77777777" w:rsidR="008E4390" w:rsidRPr="00D03905" w:rsidRDefault="008E4390" w:rsidP="008E4390">
      <w:pPr>
        <w:pStyle w:val="Heading4"/>
      </w:pPr>
      <w:r>
        <w:t>Their theorization of anti-Black violence is wrong:</w:t>
      </w:r>
    </w:p>
    <w:p w14:paraId="09D7CC43" w14:textId="77777777" w:rsidR="008E4390" w:rsidRDefault="008E4390" w:rsidP="008E4390">
      <w:pPr>
        <w:pStyle w:val="Heading4"/>
      </w:pPr>
      <w:r>
        <w:t xml:space="preserve">1. It </w:t>
      </w:r>
      <w:r>
        <w:rPr>
          <w:u w:val="single"/>
        </w:rPr>
        <w:t>oversimplifies</w:t>
      </w:r>
      <w:r>
        <w:t xml:space="preserve"> Black life through a lens of </w:t>
      </w:r>
      <w:r>
        <w:rPr>
          <w:u w:val="single"/>
        </w:rPr>
        <w:t>unvarying</w:t>
      </w:r>
      <w:r>
        <w:t xml:space="preserve"> metaphysical antagonism and an </w:t>
      </w:r>
      <w:r>
        <w:rPr>
          <w:u w:val="single"/>
        </w:rPr>
        <w:t>antipolitical praxis</w:t>
      </w:r>
      <w:r>
        <w:t>.</w:t>
      </w:r>
    </w:p>
    <w:p w14:paraId="36C3D313" w14:textId="77777777" w:rsidR="008E4390" w:rsidRDefault="008E4390" w:rsidP="008E4390">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1185443D" w14:textId="77777777" w:rsidR="008E4390" w:rsidRPr="00257731" w:rsidRDefault="008E4390" w:rsidP="008E4390">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4097A4D0" w14:textId="77777777" w:rsidR="008E4390" w:rsidRPr="00257731" w:rsidRDefault="008E4390" w:rsidP="008E4390">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149A9270" w14:textId="77777777" w:rsidR="008E4390" w:rsidRPr="00257731" w:rsidRDefault="008E4390" w:rsidP="008E4390">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08F0821F" w14:textId="77777777" w:rsidR="008E4390" w:rsidRPr="00257731" w:rsidRDefault="008E4390" w:rsidP="008E4390">
      <w:pPr>
        <w:rPr>
          <w:sz w:val="14"/>
        </w:rPr>
      </w:pPr>
      <w:r w:rsidRPr="00257731">
        <w:rPr>
          <w:sz w:val="14"/>
        </w:rPr>
        <w:t>Ungovernability and “the” State in an Age of Global Authoritarianisms</w:t>
      </w:r>
    </w:p>
    <w:p w14:paraId="0DBC91EB" w14:textId="77777777" w:rsidR="008E4390" w:rsidRPr="00257731" w:rsidRDefault="008E4390" w:rsidP="008E4390">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16368FC2" w14:textId="77777777" w:rsidR="008E4390" w:rsidRPr="00257731" w:rsidRDefault="008E4390" w:rsidP="008E4390">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4635BF79" w14:textId="77777777" w:rsidR="008E4390" w:rsidRPr="00257731" w:rsidRDefault="008E4390" w:rsidP="008E4390">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16FF4F10" w14:textId="77777777" w:rsidR="008E4390" w:rsidRPr="00257731" w:rsidRDefault="008E4390" w:rsidP="008E4390">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5B88E4F0" w14:textId="77777777" w:rsidR="008E4390" w:rsidRPr="00257731" w:rsidRDefault="008E4390" w:rsidP="008E4390">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2DC3BA02" w14:textId="77777777" w:rsidR="008E4390" w:rsidRPr="00B01DE4" w:rsidRDefault="008E4390" w:rsidP="008E4390">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48C3AB01" w14:textId="77777777" w:rsidR="008E4390" w:rsidRPr="00257731" w:rsidRDefault="008E4390" w:rsidP="008E4390">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15841BC2" w14:textId="77777777" w:rsidR="008E4390" w:rsidRPr="00257731" w:rsidRDefault="008E4390" w:rsidP="008E4390">
      <w:pPr>
        <w:rPr>
          <w:sz w:val="14"/>
        </w:rPr>
      </w:pPr>
      <w:r w:rsidRPr="00257731">
        <w:rPr>
          <w:sz w:val="14"/>
        </w:rPr>
        <w:t>Conclusion: Thinking Transnational Queer Materialism</w:t>
      </w:r>
    </w:p>
    <w:p w14:paraId="0829A584" w14:textId="77777777" w:rsidR="008E4390" w:rsidRPr="00257731" w:rsidRDefault="008E4390" w:rsidP="008E4390">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40BF69BB" w14:textId="77777777" w:rsidR="008E4390" w:rsidRPr="00257731" w:rsidRDefault="008E4390" w:rsidP="008E4390">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0A480E4B" w14:textId="77777777" w:rsidR="008E4390" w:rsidRPr="00257731" w:rsidRDefault="008E4390" w:rsidP="008E4390">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0959012E" w14:textId="77777777" w:rsidR="008E4390" w:rsidRPr="00257731" w:rsidRDefault="008E4390" w:rsidP="008E4390">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368F0273" w14:textId="77777777" w:rsidR="008E4390" w:rsidRPr="00257731" w:rsidRDefault="008E4390" w:rsidP="008E4390">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275DCD38" w14:textId="77777777" w:rsidR="008E4390" w:rsidRPr="00257731" w:rsidRDefault="008E4390" w:rsidP="008E4390">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5496B635" w14:textId="77777777" w:rsidR="008E4390" w:rsidRPr="00257731" w:rsidRDefault="008E4390" w:rsidP="008E4390">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34D8F96E" w14:textId="77777777" w:rsidR="008E4390" w:rsidRPr="00257731" w:rsidRDefault="008E4390" w:rsidP="008E4390">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02E5B334" w14:textId="77777777" w:rsidR="008E4390" w:rsidRDefault="008E4390" w:rsidP="008E4390"/>
    <w:p w14:paraId="411874E2" w14:textId="77777777" w:rsidR="008E4390" w:rsidRPr="005A7826" w:rsidRDefault="008E4390" w:rsidP="008E4390">
      <w:pPr>
        <w:pStyle w:val="Heading4"/>
      </w:pPr>
      <w:r>
        <w:t>2. Contingency’s true---r</w:t>
      </w:r>
      <w:r w:rsidRPr="005A7826">
        <w:t>acial biases are malleable and improving</w:t>
      </w:r>
      <w:r>
        <w:t>.</w:t>
      </w:r>
    </w:p>
    <w:p w14:paraId="6248D546" w14:textId="77777777" w:rsidR="008E4390" w:rsidRPr="000D5B6E" w:rsidRDefault="008E4390" w:rsidP="008E4390">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1F2AC0BD" w14:textId="77777777" w:rsidR="008E4390" w:rsidRPr="000D5B6E" w:rsidRDefault="008E4390" w:rsidP="008E4390">
      <w:pPr>
        <w:rPr>
          <w:sz w:val="16"/>
        </w:rPr>
      </w:pPr>
      <w:r w:rsidRPr="000D5B6E">
        <w:rPr>
          <w:sz w:val="16"/>
        </w:rPr>
        <w:t xml:space="preserve">Critically, </w:t>
      </w:r>
      <w:r w:rsidRPr="000D5B6E">
        <w:rPr>
          <w:b/>
          <w:iCs/>
          <w:u w:val="single"/>
          <w:bdr w:val="single" w:sz="8" w:space="0" w:color="auto"/>
        </w:rPr>
        <w:t xml:space="preserve">social </w:t>
      </w:r>
      <w:r w:rsidRPr="0059151F">
        <w:rPr>
          <w:b/>
          <w:iCs/>
          <w:highlight w:val="cyan"/>
          <w:u w:val="single"/>
          <w:bdr w:val="single" w:sz="8" w:space="0" w:color="auto"/>
        </w:rPr>
        <w:t>attitudes</w:t>
      </w:r>
      <w:r w:rsidRPr="0059151F">
        <w:rPr>
          <w:highlight w:val="cyan"/>
          <w:u w:val="single"/>
        </w:rPr>
        <w:t xml:space="preserve"> are not </w:t>
      </w:r>
      <w:r w:rsidRPr="0059151F">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59151F">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59151F">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630D220" w14:textId="77777777" w:rsidR="008E4390" w:rsidRPr="000D5B6E" w:rsidRDefault="008E4390" w:rsidP="008E4390">
      <w:pPr>
        <w:rPr>
          <w:sz w:val="16"/>
        </w:rPr>
      </w:pPr>
      <w:r w:rsidRPr="000D5B6E">
        <w:rPr>
          <w:sz w:val="16"/>
        </w:rPr>
        <w:t>Evidence of Explicit and Implicit Attitude Change: Short-Term, Experimental, and Individual</w:t>
      </w:r>
    </w:p>
    <w:p w14:paraId="59F9E9B1" w14:textId="77777777" w:rsidR="008E4390" w:rsidRPr="000D5B6E" w:rsidRDefault="008E4390" w:rsidP="008E4390">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38723DC" w14:textId="77777777" w:rsidR="008E4390" w:rsidRPr="000D5B6E" w:rsidRDefault="008E4390" w:rsidP="008E4390">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27792BA" w14:textId="77777777" w:rsidR="008E4390" w:rsidRPr="000D5B6E" w:rsidRDefault="008E4390" w:rsidP="008E4390">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59151F">
        <w:rPr>
          <w:b/>
          <w:iCs/>
          <w:highlight w:val="cyan"/>
          <w:u w:val="single"/>
          <w:bdr w:val="single" w:sz="8" w:space="0" w:color="auto"/>
        </w:rPr>
        <w:t>studies</w:t>
      </w:r>
      <w:r w:rsidRPr="0059151F">
        <w:rPr>
          <w:highlight w:val="cyan"/>
          <w:u w:val="single"/>
        </w:rPr>
        <w:t>, suggest</w:t>
      </w:r>
      <w:r w:rsidRPr="000D5B6E">
        <w:rPr>
          <w:u w:val="single"/>
        </w:rPr>
        <w:t>s</w:t>
      </w:r>
      <w:r w:rsidRPr="000D5B6E">
        <w:rPr>
          <w:sz w:val="16"/>
        </w:rPr>
        <w:t xml:space="preserve"> that </w:t>
      </w:r>
      <w:r w:rsidRPr="000D5B6E">
        <w:rPr>
          <w:u w:val="single"/>
        </w:rPr>
        <w:t xml:space="preserve">implicit </w:t>
      </w:r>
      <w:r w:rsidRPr="0059151F">
        <w:rPr>
          <w:highlight w:val="cyan"/>
          <w:u w:val="single"/>
        </w:rPr>
        <w:t>attitudes</w:t>
      </w:r>
      <w:r w:rsidRPr="000D5B6E">
        <w:rPr>
          <w:sz w:val="16"/>
        </w:rPr>
        <w:t xml:space="preserve">, much like their explicit counterparts, </w:t>
      </w:r>
      <w:r w:rsidRPr="0059151F">
        <w:rPr>
          <w:highlight w:val="cyan"/>
          <w:u w:val="single"/>
        </w:rPr>
        <w:t xml:space="preserve">can be </w:t>
      </w:r>
      <w:r w:rsidRPr="0059151F">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5044C150" w14:textId="77777777" w:rsidR="008E4390" w:rsidRPr="000D5B6E" w:rsidRDefault="008E4390" w:rsidP="008E4390">
      <w:pPr>
        <w:rPr>
          <w:sz w:val="16"/>
        </w:rPr>
      </w:pPr>
      <w:r w:rsidRPr="000D5B6E">
        <w:rPr>
          <w:sz w:val="16"/>
        </w:rPr>
        <w:t xml:space="preserve">Although these </w:t>
      </w:r>
      <w:r w:rsidRPr="0059151F">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59151F">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8B8E86F" w14:textId="77777777" w:rsidR="008E4390" w:rsidRPr="000D5B6E" w:rsidRDefault="008E4390" w:rsidP="008E4390">
      <w:pPr>
        <w:rPr>
          <w:sz w:val="16"/>
        </w:rPr>
      </w:pPr>
      <w:r w:rsidRPr="000D5B6E">
        <w:rPr>
          <w:sz w:val="16"/>
        </w:rPr>
        <w:t>Evidence of Explicit and Implicit Attitude Change: Long-Term, Naturalistic, and Cultural</w:t>
      </w:r>
    </w:p>
    <w:p w14:paraId="68B9EA60" w14:textId="77777777" w:rsidR="008E4390" w:rsidRPr="000D5B6E" w:rsidRDefault="008E4390" w:rsidP="008E4390">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59151F">
        <w:rPr>
          <w:b/>
          <w:iCs/>
          <w:highlight w:val="cyan"/>
          <w:u w:val="single"/>
          <w:bdr w:val="single" w:sz="8" w:space="0" w:color="auto"/>
        </w:rPr>
        <w:t>attitudes</w:t>
      </w:r>
      <w:r w:rsidRPr="000D5B6E">
        <w:rPr>
          <w:u w:val="single"/>
        </w:rPr>
        <w:t xml:space="preserve"> consistently </w:t>
      </w:r>
      <w:r w:rsidRPr="0059151F">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59151F">
        <w:rPr>
          <w:highlight w:val="cyan"/>
          <w:u w:val="single"/>
        </w:rPr>
        <w:t xml:space="preserve">reflect </w:t>
      </w:r>
      <w:r w:rsidRPr="000D5B6E">
        <w:rPr>
          <w:b/>
          <w:iCs/>
          <w:u w:val="single"/>
          <w:bdr w:val="single" w:sz="8" w:space="0" w:color="auto"/>
        </w:rPr>
        <w:t xml:space="preserve">changing </w:t>
      </w:r>
      <w:r w:rsidRPr="0059151F">
        <w:rPr>
          <w:b/>
          <w:iCs/>
          <w:highlight w:val="cyan"/>
          <w:u w:val="single"/>
          <w:bdr w:val="single" w:sz="8" w:space="0" w:color="auto"/>
        </w:rPr>
        <w:t>norms</w:t>
      </w:r>
      <w:r w:rsidRPr="0059151F">
        <w:rPr>
          <w:highlight w:val="cyan"/>
          <w:u w:val="single"/>
        </w:rPr>
        <w:t xml:space="preserve"> about</w:t>
      </w:r>
      <w:r w:rsidRPr="000D5B6E">
        <w:rPr>
          <w:u w:val="single"/>
        </w:rPr>
        <w:t xml:space="preserve"> the acceptability of</w:t>
      </w:r>
      <w:r w:rsidRPr="000D5B6E">
        <w:rPr>
          <w:sz w:val="16"/>
        </w:rPr>
        <w:t xml:space="preserve"> expressing </w:t>
      </w:r>
      <w:r w:rsidRPr="0059151F">
        <w:rPr>
          <w:b/>
          <w:iCs/>
          <w:highlight w:val="cyan"/>
          <w:u w:val="single"/>
          <w:bdr w:val="single" w:sz="8" w:space="0" w:color="auto"/>
        </w:rPr>
        <w:t>negativity</w:t>
      </w:r>
      <w:r w:rsidRPr="0059151F">
        <w:rPr>
          <w:highlight w:val="cyan"/>
          <w:u w:val="single"/>
        </w:rPr>
        <w:t xml:space="preserve"> toward </w:t>
      </w:r>
      <w:r w:rsidRPr="000D5B6E">
        <w:rPr>
          <w:b/>
          <w:iCs/>
          <w:u w:val="single"/>
          <w:bdr w:val="single" w:sz="8" w:space="0" w:color="auto"/>
        </w:rPr>
        <w:t xml:space="preserve">stigmatized </w:t>
      </w:r>
      <w:r w:rsidRPr="0059151F">
        <w:rPr>
          <w:b/>
          <w:iCs/>
          <w:highlight w:val="cyan"/>
          <w:u w:val="single"/>
          <w:bdr w:val="single" w:sz="8" w:space="0" w:color="auto"/>
        </w:rPr>
        <w:t>groups</w:t>
      </w:r>
      <w:r w:rsidRPr="000D5B6E">
        <w:rPr>
          <w:sz w:val="16"/>
        </w:rPr>
        <w:t xml:space="preserve"> (Payne et al., 2017).</w:t>
      </w:r>
    </w:p>
    <w:p w14:paraId="3F614F0C" w14:textId="77777777" w:rsidR="008E4390" w:rsidRPr="000D5B6E" w:rsidRDefault="008E4390" w:rsidP="008E4390">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59151F">
        <w:rPr>
          <w:b/>
          <w:iCs/>
          <w:highlight w:val="cyan"/>
          <w:u w:val="single"/>
          <w:bdr w:val="single" w:sz="8" w:space="0" w:color="auto"/>
        </w:rPr>
        <w:t>attitudes</w:t>
      </w:r>
      <w:r w:rsidRPr="0059151F">
        <w:rPr>
          <w:highlight w:val="cyan"/>
          <w:u w:val="single"/>
        </w:rPr>
        <w:t xml:space="preserve"> dropped</w:t>
      </w:r>
      <w:r w:rsidRPr="000D5B6E">
        <w:rPr>
          <w:u w:val="single"/>
        </w:rPr>
        <w:t xml:space="preserve"> in bias by </w:t>
      </w:r>
      <w:r w:rsidRPr="0059151F">
        <w:rPr>
          <w:b/>
          <w:iCs/>
          <w:highlight w:val="cyan"/>
          <w:u w:val="single"/>
          <w:bdr w:val="single" w:sz="8" w:space="0" w:color="auto"/>
        </w:rPr>
        <w:t>65%</w:t>
      </w:r>
      <w:r w:rsidRPr="0059151F">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59151F">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59151F">
        <w:rPr>
          <w:highlight w:val="cyan"/>
          <w:u w:val="single"/>
        </w:rPr>
        <w:t>race</w:t>
      </w:r>
      <w:r w:rsidRPr="000D5B6E">
        <w:rPr>
          <w:sz w:val="16"/>
        </w:rPr>
        <w:t xml:space="preserve"> and skin tone </w:t>
      </w:r>
      <w:r w:rsidRPr="0059151F">
        <w:rPr>
          <w:highlight w:val="cyan"/>
          <w:u w:val="single"/>
        </w:rPr>
        <w:t>attitudes</w:t>
      </w:r>
      <w:r w:rsidRPr="000D5B6E">
        <w:rPr>
          <w:u w:val="single"/>
        </w:rPr>
        <w:t xml:space="preserve"> have </w:t>
      </w:r>
      <w:r w:rsidRPr="000D5B6E">
        <w:rPr>
          <w:b/>
          <w:iCs/>
          <w:u w:val="single"/>
          <w:bdr w:val="single" w:sz="8" w:space="0" w:color="auto"/>
        </w:rPr>
        <w:t xml:space="preserve">also </w:t>
      </w:r>
      <w:r w:rsidRPr="0059151F">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59151F">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132267F6" w14:textId="77777777" w:rsidR="008E4390" w:rsidRPr="000D5B6E" w:rsidRDefault="008E4390" w:rsidP="008E4390">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9FB11B9" w14:textId="77777777" w:rsidR="008E4390" w:rsidRDefault="008E4390" w:rsidP="008E4390">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59151F">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59151F">
        <w:rPr>
          <w:highlight w:val="cyan"/>
          <w:u w:val="single"/>
        </w:rPr>
        <w:t>can be</w:t>
      </w:r>
      <w:r w:rsidRPr="000D5B6E">
        <w:rPr>
          <w:sz w:val="16"/>
        </w:rPr>
        <w:t xml:space="preserve"> interpreted as </w:t>
      </w:r>
      <w:r w:rsidRPr="0059151F">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59151F">
        <w:rPr>
          <w:highlight w:val="cyan"/>
          <w:u w:val="single"/>
        </w:rPr>
        <w:t>show</w:t>
      </w:r>
      <w:r w:rsidRPr="000D5B6E">
        <w:rPr>
          <w:sz w:val="16"/>
        </w:rPr>
        <w:t xml:space="preserve">n moderate-to-strong </w:t>
      </w:r>
      <w:r w:rsidRPr="0059151F">
        <w:rPr>
          <w:b/>
          <w:iCs/>
          <w:highlight w:val="cyan"/>
          <w:u w:val="single"/>
          <w:bdr w:val="single" w:sz="8" w:space="0" w:color="auto"/>
        </w:rPr>
        <w:t>correlations</w:t>
      </w:r>
      <w:r w:rsidRPr="0059151F">
        <w:rPr>
          <w:highlight w:val="cyan"/>
          <w:u w:val="single"/>
        </w:rPr>
        <w:t xml:space="preserve"> with</w:t>
      </w:r>
      <w:r w:rsidRPr="000D5B6E">
        <w:rPr>
          <w:u w:val="single"/>
        </w:rPr>
        <w:t xml:space="preserve"> consequential </w:t>
      </w:r>
      <w:r w:rsidRPr="0059151F">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1FE3B961" w14:textId="77777777" w:rsidR="008E4390" w:rsidRPr="00F72825" w:rsidRDefault="008E4390" w:rsidP="008E4390">
      <w:pPr>
        <w:pStyle w:val="Heading4"/>
      </w:pPr>
      <w:r>
        <w:t xml:space="preserve">3. </w:t>
      </w:r>
      <w:r w:rsidRPr="00F72825">
        <w:t xml:space="preserve">Even if we’re </w:t>
      </w:r>
      <w:r w:rsidRPr="00F72825">
        <w:rPr>
          <w:u w:val="single"/>
        </w:rPr>
        <w:t>wrong</w:t>
      </w:r>
      <w:r w:rsidRPr="00F72825">
        <w:t xml:space="preserve">, allyship’s </w:t>
      </w:r>
      <w:r w:rsidRPr="00F72825">
        <w:rPr>
          <w:u w:val="single"/>
        </w:rPr>
        <w:t>still</w:t>
      </w:r>
      <w:r w:rsidRPr="00F72825">
        <w:t xml:space="preserve"> good.  </w:t>
      </w:r>
    </w:p>
    <w:p w14:paraId="7E4B898A" w14:textId="77777777" w:rsidR="008E4390" w:rsidRPr="00F72825" w:rsidRDefault="008E4390" w:rsidP="008E4390">
      <w:r w:rsidRPr="003D7033">
        <w:t>Orlando</w:t>
      </w:r>
      <w:r w:rsidRPr="00D037A2">
        <w:rPr>
          <w:rStyle w:val="Style13ptBold"/>
        </w:rPr>
        <w:t xml:space="preserve"> Hawkins 25.</w:t>
      </w:r>
      <w:r w:rsidRPr="00F72825">
        <w:t xml:space="preserve"> University of Oregon. "Afropessimism and the Specter of Black Nihilism." Philosophy &amp; Social Criticism 51, no. 3 (2025): 440-459.</w:t>
      </w:r>
    </w:p>
    <w:p w14:paraId="32E86207" w14:textId="77777777" w:rsidR="008E4390" w:rsidRPr="00F72825" w:rsidRDefault="008E4390" w:rsidP="008E4390">
      <w:pPr>
        <w:rPr>
          <w:sz w:val="16"/>
        </w:rPr>
      </w:pPr>
      <w:r w:rsidRPr="00F72825">
        <w:rPr>
          <w:sz w:val="16"/>
        </w:rPr>
        <w:t>5. The Affirmation of Life</w:t>
      </w:r>
    </w:p>
    <w:p w14:paraId="180579CB" w14:textId="77777777" w:rsidR="008E4390" w:rsidRPr="00480A46" w:rsidRDefault="008E4390" w:rsidP="008E4390">
      <w:pPr>
        <w:rPr>
          <w:rStyle w:val="StyleUnderline"/>
        </w:rPr>
      </w:pPr>
      <w:r w:rsidRPr="00F72825">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r w:rsidRPr="00480A46">
        <w:rPr>
          <w:rStyle w:val="StyleUnderline"/>
        </w:rPr>
        <w:t xml:space="preserve">Afropessimism’s </w:t>
      </w:r>
      <w:r w:rsidRPr="00480A46">
        <w:rPr>
          <w:rStyle w:val="Emphasis"/>
        </w:rPr>
        <w:t>nihilistic turn</w:t>
      </w:r>
      <w:r w:rsidRPr="00480A46">
        <w:rPr>
          <w:rStyle w:val="StyleUnderline"/>
        </w:rPr>
        <w:t xml:space="preserve"> must be balanced with a </w:t>
      </w:r>
      <w:r w:rsidRPr="00480A46">
        <w:rPr>
          <w:rStyle w:val="Emphasis"/>
          <w:highlight w:val="cyan"/>
        </w:rPr>
        <w:t>life-affirming</w:t>
      </w:r>
      <w:r w:rsidRPr="00480A46">
        <w:rPr>
          <w:rStyle w:val="StyleUnderline"/>
          <w:highlight w:val="cyan"/>
        </w:rPr>
        <w:t xml:space="preserve"> philosophy</w:t>
      </w:r>
      <w:r w:rsidRPr="00480A46">
        <w:rPr>
          <w:rStyle w:val="StyleUnderline"/>
        </w:rPr>
        <w:t xml:space="preserve"> since what’s at issue is the </w:t>
      </w:r>
      <w:r w:rsidRPr="00480A46">
        <w:rPr>
          <w:rStyle w:val="Emphasis"/>
        </w:rPr>
        <w:t>conditions possibility</w:t>
      </w:r>
      <w:r w:rsidRPr="00480A46">
        <w:rPr>
          <w:rStyle w:val="StyleUnderline"/>
        </w:rPr>
        <w:t xml:space="preserve"> that </w:t>
      </w:r>
      <w:r w:rsidRPr="00480A46">
        <w:rPr>
          <w:rStyle w:val="StyleUnderline"/>
          <w:highlight w:val="cyan"/>
        </w:rPr>
        <w:t>allow Blackness</w:t>
      </w:r>
      <w:r w:rsidRPr="00480A46">
        <w:rPr>
          <w:rStyle w:val="StyleUnderline"/>
        </w:rPr>
        <w:t xml:space="preserve"> to be </w:t>
      </w:r>
      <w:r w:rsidRPr="00480A46">
        <w:rPr>
          <w:rStyle w:val="StyleUnderline"/>
          <w:highlight w:val="cyan"/>
        </w:rPr>
        <w:t xml:space="preserve">experienced as something </w:t>
      </w:r>
      <w:r w:rsidRPr="00480A46">
        <w:rPr>
          <w:rStyle w:val="Emphasis"/>
          <w:highlight w:val="cyan"/>
        </w:rPr>
        <w:t>other</w:t>
      </w:r>
      <w:r w:rsidRPr="00480A46">
        <w:rPr>
          <w:rStyle w:val="StyleUnderline"/>
          <w:highlight w:val="cyan"/>
        </w:rPr>
        <w:t xml:space="preserve"> than</w:t>
      </w:r>
      <w:r w:rsidRPr="00480A46">
        <w:rPr>
          <w:rStyle w:val="StyleUnderline"/>
        </w:rPr>
        <w:t xml:space="preserve"> </w:t>
      </w:r>
      <w:r w:rsidRPr="00480A46">
        <w:rPr>
          <w:rStyle w:val="Emphasis"/>
        </w:rPr>
        <w:t xml:space="preserve">social </w:t>
      </w:r>
      <w:r w:rsidRPr="00480A46">
        <w:rPr>
          <w:rStyle w:val="Emphasis"/>
          <w:highlight w:val="cyan"/>
        </w:rPr>
        <w:t>death</w:t>
      </w:r>
      <w:r w:rsidRPr="00480A46">
        <w:rPr>
          <w:rStyle w:val="StyleUnderline"/>
        </w:rPr>
        <w:t>.</w:t>
      </w:r>
    </w:p>
    <w:p w14:paraId="251E0CA8" w14:textId="77777777" w:rsidR="008E4390" w:rsidRPr="00F72825" w:rsidRDefault="008E4390" w:rsidP="008E4390">
      <w:pPr>
        <w:rPr>
          <w:sz w:val="16"/>
        </w:rPr>
      </w:pPr>
      <w:r w:rsidRPr="00F72825">
        <w:rPr>
          <w:sz w:val="16"/>
        </w:rPr>
        <w:t>[[[BREAKS]]]</w:t>
      </w:r>
    </w:p>
    <w:p w14:paraId="0CD84D72" w14:textId="77777777" w:rsidR="008E4390" w:rsidRPr="00F72825" w:rsidRDefault="008E4390" w:rsidP="008E4390">
      <w:pPr>
        <w:rPr>
          <w:sz w:val="6"/>
          <w:szCs w:val="6"/>
        </w:rPr>
      </w:pPr>
      <w:r w:rsidRPr="00F72825">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611FBBAB" w14:textId="77777777" w:rsidR="008E4390" w:rsidRPr="00F72825" w:rsidRDefault="008E4390" w:rsidP="008E4390">
      <w:pPr>
        <w:rPr>
          <w:sz w:val="16"/>
        </w:rPr>
      </w:pPr>
      <w:r w:rsidRPr="00F72825">
        <w:rPr>
          <w:sz w:val="16"/>
        </w:rPr>
        <w:t>[[[BREAKS]]]</w:t>
      </w:r>
    </w:p>
    <w:p w14:paraId="196F843D" w14:textId="77777777" w:rsidR="008E4390" w:rsidRPr="00F72825" w:rsidRDefault="008E4390" w:rsidP="008E4390">
      <w:pPr>
        <w:rPr>
          <w:sz w:val="16"/>
        </w:rPr>
      </w:pPr>
      <w:r w:rsidRPr="00F72825">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480A46">
        <w:rPr>
          <w:rStyle w:val="StyleUnderline"/>
          <w:highlight w:val="cyan"/>
        </w:rPr>
        <w:t>the universe is</w:t>
      </w:r>
      <w:r w:rsidRPr="00480A46">
        <w:rPr>
          <w:rStyle w:val="StyleUnderline"/>
        </w:rPr>
        <w:t xml:space="preserve"> intrinsically </w:t>
      </w:r>
      <w:r w:rsidRPr="00480A46">
        <w:rPr>
          <w:rStyle w:val="Emphasis"/>
          <w:highlight w:val="cyan"/>
        </w:rPr>
        <w:t>indifferent</w:t>
      </w:r>
      <w:r w:rsidRPr="00F72825">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480A46">
        <w:rPr>
          <w:rStyle w:val="StyleUnderline"/>
        </w:rPr>
        <w:t>accept</w:t>
      </w:r>
      <w:r w:rsidRPr="00F72825">
        <w:rPr>
          <w:sz w:val="16"/>
        </w:rPr>
        <w:t xml:space="preserve"> that </w:t>
      </w:r>
      <w:r w:rsidRPr="00480A46">
        <w:rPr>
          <w:rStyle w:val="StyleUnderline"/>
          <w:highlight w:val="cyan"/>
        </w:rPr>
        <w:t>racism is</w:t>
      </w:r>
      <w:r w:rsidRPr="00F72825">
        <w:rPr>
          <w:sz w:val="16"/>
        </w:rPr>
        <w:t xml:space="preserve"> an ongoing and </w:t>
      </w:r>
      <w:r w:rsidRPr="00480A46">
        <w:rPr>
          <w:rStyle w:val="Emphasis"/>
          <w:highlight w:val="cyan"/>
        </w:rPr>
        <w:t>pervasive</w:t>
      </w:r>
      <w:r w:rsidRPr="00F72825">
        <w:rPr>
          <w:sz w:val="16"/>
        </w:rPr>
        <w:t xml:space="preserve"> problem, </w:t>
      </w:r>
      <w:r w:rsidRPr="00480A46">
        <w:rPr>
          <w:rStyle w:val="StyleUnderline"/>
          <w:highlight w:val="cyan"/>
        </w:rPr>
        <w:t>but</w:t>
      </w:r>
      <w:r w:rsidRPr="00480A46">
        <w:rPr>
          <w:rStyle w:val="StyleUnderline"/>
        </w:rPr>
        <w:t xml:space="preserve"> that </w:t>
      </w:r>
      <w:r w:rsidRPr="00480A46">
        <w:rPr>
          <w:rStyle w:val="StyleUnderline"/>
          <w:highlight w:val="cyan"/>
        </w:rPr>
        <w:t>one should</w:t>
      </w:r>
      <w:r w:rsidRPr="00480A46">
        <w:rPr>
          <w:rStyle w:val="StyleUnderline"/>
        </w:rPr>
        <w:t xml:space="preserve"> be equipped </w:t>
      </w:r>
      <w:r w:rsidRPr="00480A46">
        <w:rPr>
          <w:rStyle w:val="Emphasis"/>
        </w:rPr>
        <w:t xml:space="preserve">to </w:t>
      </w:r>
      <w:r w:rsidRPr="00480A46">
        <w:rPr>
          <w:rStyle w:val="Emphasis"/>
          <w:highlight w:val="cyan"/>
        </w:rPr>
        <w:t>fight</w:t>
      </w:r>
      <w:r w:rsidRPr="00480A46">
        <w:rPr>
          <w:rStyle w:val="StyleUnderline"/>
          <w:highlight w:val="cyan"/>
        </w:rPr>
        <w:t xml:space="preserve"> against it</w:t>
      </w:r>
      <w:r w:rsidRPr="00480A46">
        <w:rPr>
          <w:rStyle w:val="StyleUnderline"/>
        </w:rPr>
        <w:t>.</w:t>
      </w:r>
      <w:r w:rsidRPr="00F72825">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w:t>
      </w:r>
      <w:r w:rsidRPr="00480A46">
        <w:rPr>
          <w:rStyle w:val="StyleUnderline"/>
        </w:rPr>
        <w:t xml:space="preserve">one does </w:t>
      </w:r>
      <w:r w:rsidRPr="00480A46">
        <w:rPr>
          <w:rStyle w:val="StyleUnderline"/>
          <w:highlight w:val="cyan"/>
        </w:rPr>
        <w:t>not</w:t>
      </w:r>
      <w:r w:rsidRPr="00480A46">
        <w:rPr>
          <w:rStyle w:val="StyleUnderline"/>
        </w:rPr>
        <w:t xml:space="preserve"> necessarily need to </w:t>
      </w:r>
      <w:r w:rsidRPr="00480A46">
        <w:rPr>
          <w:rStyle w:val="Emphasis"/>
          <w:highlight w:val="cyan"/>
        </w:rPr>
        <w:t>fully accept</w:t>
      </w:r>
      <w:r w:rsidRPr="00480A46">
        <w:rPr>
          <w:rStyle w:val="Emphasis"/>
        </w:rPr>
        <w:t xml:space="preserve"> and resign</w:t>
      </w:r>
      <w:r w:rsidRPr="00480A46">
        <w:rPr>
          <w:rStyle w:val="StyleUnderline"/>
        </w:rPr>
        <w:t xml:space="preserve"> </w:t>
      </w:r>
      <w:r w:rsidRPr="00480A46">
        <w:rPr>
          <w:rStyle w:val="StyleUnderline"/>
          <w:highlight w:val="cyan"/>
        </w:rPr>
        <w:t>oneself</w:t>
      </w:r>
      <w:r w:rsidRPr="00480A46">
        <w:rPr>
          <w:rStyle w:val="StyleUnderline"/>
        </w:rPr>
        <w:t xml:space="preserve"> to </w:t>
      </w:r>
      <w:r w:rsidRPr="00480A46">
        <w:rPr>
          <w:rStyle w:val="StyleUnderline"/>
          <w:highlight w:val="cyan"/>
        </w:rPr>
        <w:t>living in this</w:t>
      </w:r>
      <w:r w:rsidRPr="00480A46">
        <w:rPr>
          <w:rStyle w:val="StyleUnderline"/>
        </w:rPr>
        <w:t xml:space="preserve"> </w:t>
      </w:r>
      <w:r w:rsidRPr="00480A46">
        <w:rPr>
          <w:rStyle w:val="Emphasis"/>
        </w:rPr>
        <w:t xml:space="preserve">racist </w:t>
      </w:r>
      <w:r w:rsidRPr="00480A46">
        <w:rPr>
          <w:rStyle w:val="Emphasis"/>
          <w:highlight w:val="cyan"/>
        </w:rPr>
        <w:t>world</w:t>
      </w:r>
      <w:r w:rsidRPr="00480A46">
        <w:rPr>
          <w:rStyle w:val="StyleUnderline"/>
          <w:highlight w:val="cyan"/>
        </w:rPr>
        <w:t xml:space="preserve"> as it</w:t>
      </w:r>
      <w:r w:rsidRPr="00480A46">
        <w:rPr>
          <w:rStyle w:val="StyleUnderline"/>
        </w:rPr>
        <w:t xml:space="preserve"> presently </w:t>
      </w:r>
      <w:r w:rsidRPr="00480A46">
        <w:rPr>
          <w:rStyle w:val="StyleUnderline"/>
          <w:highlight w:val="cyan"/>
        </w:rPr>
        <w:t>exists</w:t>
      </w:r>
      <w:r w:rsidRPr="00F72825">
        <w:rPr>
          <w:sz w:val="16"/>
        </w:rPr>
        <w:t>” (2014, 317).</w:t>
      </w:r>
    </w:p>
    <w:p w14:paraId="6630C7F6" w14:textId="77777777" w:rsidR="008E4390" w:rsidRPr="00F72825" w:rsidRDefault="008E4390" w:rsidP="008E4390">
      <w:pPr>
        <w:rPr>
          <w:sz w:val="16"/>
        </w:rPr>
      </w:pPr>
      <w:r w:rsidRPr="00F72825">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w:t>
      </w:r>
      <w:r w:rsidRPr="00480A46">
        <w:rPr>
          <w:rStyle w:val="StyleUnderline"/>
          <w:highlight w:val="cyan"/>
        </w:rPr>
        <w:t>Blackness</w:t>
      </w:r>
      <w:r w:rsidRPr="00480A46">
        <w:rPr>
          <w:rStyle w:val="StyleUnderline"/>
        </w:rPr>
        <w:t xml:space="preserve"> could be seen </w:t>
      </w:r>
      <w:r w:rsidRPr="00480A46">
        <w:rPr>
          <w:rStyle w:val="StyleUnderline"/>
          <w:highlight w:val="cyan"/>
        </w:rPr>
        <w:t>as</w:t>
      </w:r>
      <w:r w:rsidRPr="00480A46">
        <w:rPr>
          <w:rStyle w:val="StyleUnderline"/>
        </w:rPr>
        <w:t xml:space="preserve"> a </w:t>
      </w:r>
      <w:r w:rsidRPr="00480A46">
        <w:rPr>
          <w:rStyle w:val="Emphasis"/>
        </w:rPr>
        <w:t xml:space="preserve">site of </w:t>
      </w:r>
      <w:r w:rsidRPr="00480A46">
        <w:rPr>
          <w:rStyle w:val="Emphasis"/>
          <w:highlight w:val="cyan"/>
        </w:rPr>
        <w:t>resistance</w:t>
      </w:r>
      <w:r w:rsidRPr="00480A46">
        <w:rPr>
          <w:rStyle w:val="StyleUnderline"/>
        </w:rPr>
        <w:t>.</w:t>
      </w:r>
      <w:r w:rsidRPr="00F72825">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480A46">
        <w:rPr>
          <w:rStyle w:val="StyleUnderline"/>
        </w:rPr>
        <w:t xml:space="preserve">struggles against </w:t>
      </w:r>
      <w:r w:rsidRPr="00480A46">
        <w:rPr>
          <w:rStyle w:val="Emphasis"/>
        </w:rPr>
        <w:t>racial injustice</w:t>
      </w:r>
      <w:r w:rsidRPr="00F72825">
        <w:rPr>
          <w:sz w:val="16"/>
        </w:rPr>
        <w:t xml:space="preserve">, as well as other forms of oppression and injustice, </w:t>
      </w:r>
      <w:r w:rsidRPr="00480A46">
        <w:rPr>
          <w:rStyle w:val="StyleUnderline"/>
        </w:rPr>
        <w:t xml:space="preserve">can and should </w:t>
      </w:r>
      <w:r w:rsidRPr="00480A46">
        <w:rPr>
          <w:rStyle w:val="StyleUnderline"/>
          <w:highlight w:val="cyan"/>
        </w:rPr>
        <w:t>lead to</w:t>
      </w:r>
      <w:r w:rsidRPr="00480A46">
        <w:rPr>
          <w:rStyle w:val="StyleUnderline"/>
        </w:rPr>
        <w:t xml:space="preserve"> </w:t>
      </w:r>
      <w:r w:rsidRPr="00480A46">
        <w:rPr>
          <w:rStyle w:val="Emphasis"/>
        </w:rPr>
        <w:t xml:space="preserve">empowerment and </w:t>
      </w:r>
      <w:r w:rsidRPr="00480A46">
        <w:rPr>
          <w:rStyle w:val="Emphasis"/>
          <w:highlight w:val="cyan"/>
        </w:rPr>
        <w:t>resistance</w:t>
      </w:r>
      <w:r w:rsidRPr="00480A46">
        <w:rPr>
          <w:rStyle w:val="StyleUnderline"/>
          <w:highlight w:val="cyan"/>
        </w:rPr>
        <w:t xml:space="preserve"> instead of </w:t>
      </w:r>
      <w:r w:rsidRPr="00480A46">
        <w:rPr>
          <w:rStyle w:val="Emphasis"/>
          <w:highlight w:val="cyan"/>
        </w:rPr>
        <w:t>resignation</w:t>
      </w:r>
      <w:r w:rsidRPr="00480A46">
        <w:rPr>
          <w:rStyle w:val="Emphasis"/>
        </w:rPr>
        <w:t xml:space="preserve"> and despair</w:t>
      </w:r>
      <w:r w:rsidRPr="00F72825">
        <w:rPr>
          <w:sz w:val="16"/>
        </w:rPr>
        <w:t>. The third proposal requires a strong relationship between theory and practice, where “theory is informed by practice in the hopes that theory can aid in invigorating change in the practice of race and racism enacted by real people” (2014, 324). I personally find that the Black radical tradition and in particular, Black feminist movements are useful for the merging of theory and practice. Each of these proposals contribute to seeing racism not as a disease that needs to be cured, but as an impediment to developing new ways of being-in-the-world.</w:t>
      </w:r>
    </w:p>
    <w:p w14:paraId="78742438" w14:textId="77777777" w:rsidR="008E4390" w:rsidRPr="00480A46" w:rsidRDefault="008E4390" w:rsidP="008E4390">
      <w:pPr>
        <w:rPr>
          <w:rStyle w:val="StyleUnderline"/>
        </w:rPr>
      </w:pPr>
      <w:r w:rsidRPr="00F72825">
        <w:rPr>
          <w:sz w:val="16"/>
        </w:rPr>
        <w:t xml:space="preserve">Scott’s essay serves as a great juxtaposition to Wilderson’s End of the World because her essay explains how </w:t>
      </w:r>
      <w:r w:rsidRPr="00480A46">
        <w:rPr>
          <w:rStyle w:val="StyleUnderline"/>
          <w:highlight w:val="cyan"/>
        </w:rPr>
        <w:t xml:space="preserve">life can be </w:t>
      </w:r>
      <w:r w:rsidRPr="00480A46">
        <w:rPr>
          <w:rStyle w:val="Emphasis"/>
          <w:highlight w:val="cyan"/>
        </w:rPr>
        <w:t>affirmed</w:t>
      </w:r>
      <w:r w:rsidRPr="00F72825">
        <w:rPr>
          <w:sz w:val="16"/>
        </w:rPr>
        <w:t xml:space="preserve">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w:t>
      </w:r>
      <w:r w:rsidRPr="00480A46">
        <w:rPr>
          <w:rStyle w:val="StyleUnderline"/>
        </w:rPr>
        <w:t xml:space="preserve">one is not plunging into a </w:t>
      </w:r>
      <w:r w:rsidRPr="00480A46">
        <w:rPr>
          <w:rStyle w:val="Emphasis"/>
        </w:rPr>
        <w:t>yawning chasm</w:t>
      </w:r>
      <w:r w:rsidRPr="00F72825">
        <w:rPr>
          <w:sz w:val="16"/>
        </w:rPr>
        <w:t xml:space="preserve"> of petrified existential turmoil and despair brought on by racism. Scott understands that </w:t>
      </w:r>
      <w:r w:rsidRPr="00480A46">
        <w:rPr>
          <w:rStyle w:val="StyleUnderline"/>
        </w:rPr>
        <w:t xml:space="preserve">political </w:t>
      </w:r>
      <w:r w:rsidRPr="00480A46">
        <w:rPr>
          <w:rStyle w:val="Emphasis"/>
          <w:highlight w:val="cyan"/>
        </w:rPr>
        <w:t>allyship</w:t>
      </w:r>
      <w:r w:rsidRPr="00480A46">
        <w:rPr>
          <w:rStyle w:val="Emphasis"/>
        </w:rPr>
        <w:t xml:space="preserve"> and resistance</w:t>
      </w:r>
      <w:r w:rsidRPr="00F72825">
        <w:rPr>
          <w:sz w:val="16"/>
        </w:rPr>
        <w:t xml:space="preserve">, along with a rethinking of race altogether, </w:t>
      </w:r>
      <w:r w:rsidRPr="00480A46">
        <w:rPr>
          <w:rStyle w:val="StyleUnderline"/>
          <w:highlight w:val="cyan"/>
        </w:rPr>
        <w:t xml:space="preserve">are not </w:t>
      </w:r>
      <w:r w:rsidRPr="00480A46">
        <w:rPr>
          <w:rStyle w:val="Emphasis"/>
          <w:highlight w:val="cyan"/>
        </w:rPr>
        <w:t>permanent solutions</w:t>
      </w:r>
      <w:r w:rsidRPr="00F72825">
        <w:rPr>
          <w:sz w:val="16"/>
        </w:rPr>
        <w:t xml:space="preserve"> to the enduring nature of racism, </w:t>
      </w:r>
      <w:r w:rsidRPr="00480A46">
        <w:rPr>
          <w:rStyle w:val="StyleUnderline"/>
          <w:highlight w:val="cyan"/>
        </w:rPr>
        <w:t>but</w:t>
      </w:r>
      <w:r w:rsidRPr="00F72825">
        <w:rPr>
          <w:sz w:val="16"/>
        </w:rPr>
        <w:t xml:space="preserve"> Scott’s philosophy </w:t>
      </w:r>
      <w:r w:rsidRPr="00480A46">
        <w:rPr>
          <w:rStyle w:val="StyleUnderline"/>
          <w:highlight w:val="cyan"/>
        </w:rPr>
        <w:t>offers a way for</w:t>
      </w:r>
      <w:r w:rsidRPr="00480A46">
        <w:rPr>
          <w:rStyle w:val="StyleUnderline"/>
        </w:rPr>
        <w:t xml:space="preserve"> </w:t>
      </w:r>
      <w:r w:rsidRPr="00480A46">
        <w:rPr>
          <w:rStyle w:val="Emphasis"/>
        </w:rPr>
        <w:t xml:space="preserve">racialized </w:t>
      </w:r>
      <w:r w:rsidRPr="00480A46">
        <w:rPr>
          <w:rStyle w:val="Emphasis"/>
          <w:highlight w:val="cyan"/>
        </w:rPr>
        <w:t>subjects</w:t>
      </w:r>
      <w:r w:rsidRPr="00480A46">
        <w:rPr>
          <w:rStyle w:val="StyleUnderline"/>
          <w:highlight w:val="cyan"/>
        </w:rPr>
        <w:t xml:space="preserve"> to</w:t>
      </w:r>
      <w:r w:rsidRPr="00480A46">
        <w:rPr>
          <w:rStyle w:val="StyleUnderline"/>
        </w:rPr>
        <w:t xml:space="preserve"> look</w:t>
      </w:r>
      <w:r w:rsidRPr="00F72825">
        <w:rPr>
          <w:sz w:val="16"/>
        </w:rPr>
        <w:t xml:space="preserve"> into the eyes of Nietzsche’s demon of eternal return </w:t>
      </w:r>
      <w:r w:rsidRPr="00480A46">
        <w:rPr>
          <w:rStyle w:val="StyleUnderline"/>
        </w:rPr>
        <w:t xml:space="preserve">and </w:t>
      </w:r>
      <w:r w:rsidRPr="00480A46">
        <w:rPr>
          <w:rStyle w:val="StyleUnderline"/>
          <w:highlight w:val="cyan"/>
        </w:rPr>
        <w:t xml:space="preserve">say </w:t>
      </w:r>
      <w:r w:rsidRPr="00480A46">
        <w:rPr>
          <w:rStyle w:val="Emphasis"/>
          <w:highlight w:val="cyan"/>
        </w:rPr>
        <w:t>yes</w:t>
      </w:r>
      <w:r w:rsidRPr="00480A46">
        <w:rPr>
          <w:rStyle w:val="StyleUnderline"/>
          <w:highlight w:val="cyan"/>
        </w:rPr>
        <w:t xml:space="preserve"> to life</w:t>
      </w:r>
      <w:r w:rsidRPr="00480A46">
        <w:rPr>
          <w:rStyle w:val="StyleUnderline"/>
        </w:rPr>
        <w:t>.</w:t>
      </w:r>
    </w:p>
    <w:p w14:paraId="1A9E8237" w14:textId="77777777" w:rsidR="008E4390" w:rsidRPr="00F72825" w:rsidRDefault="008E4390" w:rsidP="008E4390">
      <w:pPr>
        <w:rPr>
          <w:sz w:val="16"/>
        </w:rPr>
      </w:pPr>
      <w:r w:rsidRPr="00F72825">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480A46">
        <w:rPr>
          <w:rStyle w:val="StyleUnderline"/>
          <w:highlight w:val="cyan"/>
        </w:rPr>
        <w:t>If</w:t>
      </w:r>
      <w:r w:rsidRPr="00F72825">
        <w:rPr>
          <w:sz w:val="16"/>
        </w:rPr>
        <w:t xml:space="preserve"> Fanon’s </w:t>
      </w:r>
      <w:r w:rsidRPr="00480A46">
        <w:rPr>
          <w:rStyle w:val="StyleUnderline"/>
          <w:highlight w:val="cyan"/>
        </w:rPr>
        <w:t xml:space="preserve">humanism is </w:t>
      </w:r>
      <w:r w:rsidRPr="00480A46">
        <w:rPr>
          <w:rStyle w:val="Emphasis"/>
          <w:highlight w:val="cyan"/>
        </w:rPr>
        <w:t>too optimistic</w:t>
      </w:r>
      <w:r w:rsidRPr="00F72825">
        <w:rPr>
          <w:sz w:val="16"/>
        </w:rPr>
        <w:t xml:space="preserve"> because it presupposes a humanity that doesn’t exist for Black people, </w:t>
      </w:r>
      <w:r w:rsidRPr="00480A46">
        <w:rPr>
          <w:rStyle w:val="StyleUnderline"/>
        </w:rPr>
        <w:t xml:space="preserve">this </w:t>
      </w:r>
      <w:r w:rsidRPr="00480A46">
        <w:rPr>
          <w:rStyle w:val="StyleUnderline"/>
          <w:highlight w:val="cyan"/>
        </w:rPr>
        <w:t>does not make</w:t>
      </w:r>
      <w:r w:rsidRPr="00480A46">
        <w:rPr>
          <w:rStyle w:val="StyleUnderline"/>
        </w:rPr>
        <w:t xml:space="preserve"> </w:t>
      </w:r>
      <w:r w:rsidRPr="00480A46">
        <w:rPr>
          <w:rStyle w:val="Emphasis"/>
        </w:rPr>
        <w:t xml:space="preserve">revolutionary </w:t>
      </w:r>
      <w:r w:rsidRPr="00480A46">
        <w:rPr>
          <w:rStyle w:val="Emphasis"/>
          <w:highlight w:val="cyan"/>
        </w:rPr>
        <w:t>struggle</w:t>
      </w:r>
      <w:r w:rsidRPr="00480A46">
        <w:rPr>
          <w:rStyle w:val="StyleUnderline"/>
          <w:highlight w:val="cyan"/>
        </w:rPr>
        <w:t xml:space="preserve"> futile, it makes</w:t>
      </w:r>
      <w:r w:rsidRPr="00480A46">
        <w:rPr>
          <w:rStyle w:val="StyleUnderline"/>
        </w:rPr>
        <w:t xml:space="preserve"> it </w:t>
      </w:r>
      <w:r w:rsidRPr="00480A46">
        <w:rPr>
          <w:rStyle w:val="StyleUnderline"/>
          <w:highlight w:val="cyan"/>
        </w:rPr>
        <w:t xml:space="preserve">an </w:t>
      </w:r>
      <w:r w:rsidRPr="00480A46">
        <w:rPr>
          <w:rStyle w:val="Emphasis"/>
          <w:highlight w:val="cyan"/>
        </w:rPr>
        <w:t>existential necessity</w:t>
      </w:r>
      <w:r w:rsidRPr="00480A46">
        <w:rPr>
          <w:rStyle w:val="StyleUnderline"/>
        </w:rPr>
        <w:t>.</w:t>
      </w:r>
      <w:r w:rsidRPr="00F72825">
        <w:rPr>
          <w:sz w:val="16"/>
        </w:rPr>
        <w:t xml:space="preserve"> It is </w:t>
      </w:r>
      <w:r w:rsidRPr="00480A46">
        <w:rPr>
          <w:rStyle w:val="StyleUnderline"/>
        </w:rPr>
        <w:t xml:space="preserve">in </w:t>
      </w:r>
      <w:r w:rsidRPr="00480A46">
        <w:rPr>
          <w:rStyle w:val="Emphasis"/>
        </w:rPr>
        <w:t>revolutionary struggle</w:t>
      </w:r>
      <w:r w:rsidRPr="00480A46">
        <w:rPr>
          <w:rStyle w:val="StyleUnderline"/>
        </w:rPr>
        <w:t xml:space="preserve"> </w:t>
      </w:r>
      <w:r w:rsidRPr="00F72825">
        <w:rPr>
          <w:sz w:val="16"/>
        </w:rPr>
        <w:t xml:space="preserve">that </w:t>
      </w:r>
      <w:r w:rsidRPr="00480A46">
        <w:rPr>
          <w:rStyle w:val="StyleUnderline"/>
        </w:rPr>
        <w:t>one finds all that is left</w:t>
      </w:r>
      <w:r w:rsidRPr="00F72825">
        <w:rPr>
          <w:sz w:val="16"/>
        </w:rPr>
        <w:t>—</w:t>
      </w:r>
      <w:r w:rsidRPr="00480A46">
        <w:rPr>
          <w:rStyle w:val="StyleUnderline"/>
        </w:rPr>
        <w:t xml:space="preserve">affirmation of </w:t>
      </w:r>
      <w:r w:rsidRPr="00480A46">
        <w:rPr>
          <w:rStyle w:val="Emphasis"/>
        </w:rPr>
        <w:t>life</w:t>
      </w:r>
      <w:r w:rsidRPr="00F72825">
        <w:rPr>
          <w:sz w:val="16"/>
        </w:rPr>
        <w:t xml:space="preserve"> and the love of one’s Blackness.</w:t>
      </w:r>
    </w:p>
    <w:p w14:paraId="4DF633D9" w14:textId="77777777" w:rsidR="008E4390" w:rsidRDefault="008E4390" w:rsidP="008E4390">
      <w:pPr>
        <w:pStyle w:val="Heading3"/>
      </w:pPr>
      <w:bookmarkStart w:id="2" w:name="Level_3_1489"/>
      <w:r>
        <w:t>AT: Hartman---1NC</w:t>
      </w:r>
    </w:p>
    <w:p w14:paraId="792FEAB0" w14:textId="77777777" w:rsidR="008E4390" w:rsidRPr="00667801" w:rsidRDefault="008E4390" w:rsidP="008E4390">
      <w:pPr>
        <w:pStyle w:val="Heading4"/>
        <w:rPr>
          <w:rFonts w:cs="Arial"/>
        </w:rPr>
      </w:pPr>
      <w:r w:rsidRPr="00667801">
        <w:rPr>
          <w:rFonts w:cs="Arial"/>
        </w:rPr>
        <w:t xml:space="preserve">Hartman’s understanding of legal representation is </w:t>
      </w:r>
      <w:r w:rsidRPr="00667801">
        <w:rPr>
          <w:rFonts w:cs="Arial"/>
          <w:u w:val="single"/>
        </w:rPr>
        <w:t>overly negative</w:t>
      </w:r>
      <w:r w:rsidRPr="00667801">
        <w:rPr>
          <w:rFonts w:cs="Arial"/>
        </w:rPr>
        <w:t xml:space="preserve"> and eludes sources of potential liberation. </w:t>
      </w:r>
    </w:p>
    <w:p w14:paraId="3E4B607E" w14:textId="77777777" w:rsidR="008E4390" w:rsidRPr="00667801" w:rsidRDefault="008E4390" w:rsidP="008E4390">
      <w:r w:rsidRPr="00667801">
        <w:rPr>
          <w:rStyle w:val="Style13ptBold"/>
        </w:rPr>
        <w:t>Doyle, 12</w:t>
      </w:r>
      <w:r w:rsidRPr="00667801">
        <w:t>—</w:t>
      </w:r>
      <w:r w:rsidRPr="00667801">
        <w:rPr>
          <w:szCs w:val="20"/>
        </w:rPr>
        <w:t xml:space="preserve">PhD candidate, Northeastern University (Benjamin, “Practicing “Politics [from] Without [the] Proper Locus”: Strategic Intimacies and the Subject of Unfreedom in Frederick Douglass’ “Narrative of the Life of Frederick Douglass, an American Slave, Written by Himself” (1845),” </w:t>
      </w:r>
      <w:r w:rsidRPr="00D03905">
        <w:rPr>
          <w:szCs w:val="20"/>
        </w:rPr>
        <w:t>https://benjaminjdoyle.wordpress.com/tag/saidiya-hartman/</w:t>
      </w:r>
      <w:r w:rsidRPr="00667801">
        <w:rPr>
          <w:szCs w:val="20"/>
        </w:rPr>
        <w:t>)</w:t>
      </w:r>
    </w:p>
    <w:p w14:paraId="6CC193AB" w14:textId="77777777" w:rsidR="008E4390" w:rsidRPr="00667801" w:rsidRDefault="008E4390" w:rsidP="008E4390">
      <w:pPr>
        <w:rPr>
          <w:sz w:val="16"/>
        </w:rPr>
      </w:pPr>
      <w:r w:rsidRPr="00667801">
        <w:rPr>
          <w:rStyle w:val="StyleUnderline"/>
        </w:rPr>
        <w:t xml:space="preserve">Scholars of the Slave Narrative have </w:t>
      </w:r>
      <w:r w:rsidRPr="00667801">
        <w:rPr>
          <w:rStyle w:val="Emphasis"/>
        </w:rPr>
        <w:t>gained</w:t>
      </w:r>
      <w:r w:rsidRPr="00667801">
        <w:rPr>
          <w:sz w:val="16"/>
        </w:rPr>
        <w:t xml:space="preserve"> significant </w:t>
      </w:r>
      <w:r w:rsidRPr="00667801">
        <w:rPr>
          <w:rStyle w:val="Emphasis"/>
        </w:rPr>
        <w:t>ground</w:t>
      </w:r>
      <w:r w:rsidRPr="00667801">
        <w:rPr>
          <w:rStyle w:val="StyleUnderline"/>
        </w:rPr>
        <w:t xml:space="preserve"> in</w:t>
      </w:r>
      <w:r w:rsidRPr="00667801">
        <w:rPr>
          <w:sz w:val="16"/>
        </w:rPr>
        <w:t xml:space="preserve"> locating and </w:t>
      </w:r>
      <w:r w:rsidRPr="00667801">
        <w:rPr>
          <w:rStyle w:val="StyleUnderline"/>
        </w:rPr>
        <w:t>theorizing</w:t>
      </w:r>
      <w:r w:rsidRPr="00667801">
        <w:rPr>
          <w:sz w:val="16"/>
        </w:rPr>
        <w:t xml:space="preserve"> on the socially transformative </w:t>
      </w:r>
      <w:r w:rsidRPr="00667801">
        <w:rPr>
          <w:rStyle w:val="StyleUnderline"/>
        </w:rPr>
        <w:t>potentialities of</w:t>
      </w:r>
      <w:r w:rsidRPr="00667801">
        <w:rPr>
          <w:sz w:val="16"/>
        </w:rPr>
        <w:t xml:space="preserve"> black (and white) </w:t>
      </w:r>
      <w:r w:rsidRPr="00667801">
        <w:rPr>
          <w:rStyle w:val="StyleUnderline"/>
        </w:rPr>
        <w:t>resistance to the</w:t>
      </w:r>
      <w:r w:rsidRPr="00667801">
        <w:rPr>
          <w:sz w:val="16"/>
        </w:rPr>
        <w:t xml:space="preserve"> sustaining </w:t>
      </w:r>
      <w:r w:rsidRPr="00667801">
        <w:rPr>
          <w:rStyle w:val="StyleUnderline"/>
        </w:rPr>
        <w:t xml:space="preserve">modes of racial Othering determining who will and will not be afforded </w:t>
      </w:r>
      <w:r w:rsidRPr="00667801">
        <w:rPr>
          <w:rStyle w:val="Emphasis"/>
        </w:rPr>
        <w:t>recognition</w:t>
      </w:r>
      <w:r w:rsidRPr="00667801">
        <w:rPr>
          <w:rStyle w:val="StyleUnderline"/>
        </w:rPr>
        <w:t xml:space="preserve"> as a rights-bearing subject</w:t>
      </w:r>
      <w:r w:rsidRPr="00667801">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67801">
        <w:rPr>
          <w:rStyle w:val="StyleUnderline"/>
        </w:rPr>
        <w:t xml:space="preserve">to </w:t>
      </w:r>
      <w:r w:rsidRPr="00667801">
        <w:rPr>
          <w:rStyle w:val="Emphasis"/>
        </w:rPr>
        <w:t>unsettle</w:t>
      </w:r>
      <w:r w:rsidRPr="00667801">
        <w:rPr>
          <w:rStyle w:val="StyleUnderline"/>
        </w:rPr>
        <w:t xml:space="preserve"> the exploitative and exclusionary political modes of White domination</w:t>
      </w:r>
      <w:r w:rsidRPr="00667801">
        <w:rPr>
          <w:sz w:val="16"/>
        </w:rPr>
        <w:t xml:space="preserve">, such </w:t>
      </w:r>
      <w:r w:rsidRPr="00667801">
        <w:rPr>
          <w:rStyle w:val="StyleUnderline"/>
        </w:rPr>
        <w:t xml:space="preserve">scholarly </w:t>
      </w:r>
      <w:r w:rsidRPr="00752AB6">
        <w:rPr>
          <w:rStyle w:val="StyleUnderline"/>
          <w:highlight w:val="cyan"/>
        </w:rPr>
        <w:t>critical assessments</w:t>
      </w:r>
      <w:r w:rsidRPr="00667801">
        <w:rPr>
          <w:rStyle w:val="StyleUnderline"/>
        </w:rPr>
        <w:t xml:space="preserve"> have tended to </w:t>
      </w:r>
      <w:r w:rsidRPr="00752AB6">
        <w:rPr>
          <w:rStyle w:val="Emphasis"/>
          <w:highlight w:val="cyan"/>
        </w:rPr>
        <w:t>measure</w:t>
      </w:r>
      <w:r w:rsidRPr="00667801">
        <w:rPr>
          <w:rStyle w:val="Emphasis"/>
        </w:rPr>
        <w:t xml:space="preserve"> the </w:t>
      </w:r>
      <w:r w:rsidRPr="00752AB6">
        <w:rPr>
          <w:rStyle w:val="Emphasis"/>
          <w:highlight w:val="cyan"/>
        </w:rPr>
        <w:t>efficacy</w:t>
      </w:r>
      <w:r w:rsidRPr="00752AB6">
        <w:rPr>
          <w:rStyle w:val="StyleUnderline"/>
          <w:highlight w:val="cyan"/>
        </w:rPr>
        <w:t xml:space="preserve"> of</w:t>
      </w:r>
      <w:r w:rsidRPr="00667801">
        <w:rPr>
          <w:rStyle w:val="StyleUnderline"/>
        </w:rPr>
        <w:t xml:space="preserve"> these acts of political </w:t>
      </w:r>
      <w:r w:rsidRPr="00752AB6">
        <w:rPr>
          <w:rStyle w:val="StyleUnderline"/>
          <w:highlight w:val="cyan"/>
        </w:rPr>
        <w:t>resistance through</w:t>
      </w:r>
      <w:r w:rsidRPr="00667801">
        <w:rPr>
          <w:rStyle w:val="StyleUnderline"/>
        </w:rPr>
        <w:t xml:space="preserve"> their </w:t>
      </w:r>
      <w:r w:rsidRPr="00752AB6">
        <w:rPr>
          <w:rStyle w:val="Emphasis"/>
          <w:highlight w:val="cyan"/>
        </w:rPr>
        <w:t>associative distance</w:t>
      </w:r>
      <w:r w:rsidRPr="00752AB6">
        <w:rPr>
          <w:rStyle w:val="StyleUnderline"/>
          <w:highlight w:val="cyan"/>
        </w:rPr>
        <w:t xml:space="preserve"> </w:t>
      </w:r>
      <w:r w:rsidRPr="00667801">
        <w:rPr>
          <w:rStyle w:val="StyleUnderline"/>
        </w:rPr>
        <w:t>from</w:t>
      </w:r>
      <w:r w:rsidRPr="00667801">
        <w:rPr>
          <w:sz w:val="16"/>
        </w:rPr>
        <w:t xml:space="preserve"> the spatial and ideological locus of </w:t>
      </w:r>
      <w:r w:rsidRPr="00667801">
        <w:rPr>
          <w:rStyle w:val="StyleUnderline"/>
        </w:rPr>
        <w:t xml:space="preserve">the dominant culture’s ways of </w:t>
      </w:r>
      <w:r w:rsidRPr="00667801">
        <w:rPr>
          <w:rStyle w:val="Emphasis"/>
        </w:rPr>
        <w:t>being</w:t>
      </w:r>
      <w:r w:rsidRPr="00667801">
        <w:rPr>
          <w:rStyle w:val="StyleUnderline"/>
        </w:rPr>
        <w:t xml:space="preserve"> and </w:t>
      </w:r>
      <w:r w:rsidRPr="00667801">
        <w:rPr>
          <w:rStyle w:val="Emphasis"/>
        </w:rPr>
        <w:t>practice</w:t>
      </w:r>
      <w:r w:rsidRPr="00667801">
        <w:rPr>
          <w:sz w:val="16"/>
        </w:rPr>
        <w:t xml:space="preserve">. In other words, </w:t>
      </w:r>
      <w:r w:rsidRPr="00667801">
        <w:rPr>
          <w:rStyle w:val="StyleUnderline"/>
        </w:rPr>
        <w:t xml:space="preserve">the effort has been to </w:t>
      </w:r>
      <w:r w:rsidRPr="00667801">
        <w:rPr>
          <w:rStyle w:val="Emphasis"/>
        </w:rPr>
        <w:t>seek out</w:t>
      </w:r>
      <w:r w:rsidRPr="00667801">
        <w:rPr>
          <w:sz w:val="16"/>
        </w:rPr>
        <w:t xml:space="preserve">, </w:t>
      </w:r>
      <w:r w:rsidRPr="00667801">
        <w:rPr>
          <w:rStyle w:val="StyleUnderline"/>
        </w:rPr>
        <w:t>and</w:t>
      </w:r>
      <w:r w:rsidRPr="00667801">
        <w:rPr>
          <w:sz w:val="16"/>
        </w:rPr>
        <w:t xml:space="preserve">, therefore, </w:t>
      </w:r>
      <w:r w:rsidRPr="00667801">
        <w:rPr>
          <w:rStyle w:val="Emphasis"/>
        </w:rPr>
        <w:t>define</w:t>
      </w:r>
      <w:r w:rsidRPr="00667801">
        <w:rPr>
          <w:sz w:val="16"/>
        </w:rPr>
        <w:t xml:space="preserve">, </w:t>
      </w:r>
      <w:r w:rsidRPr="00667801">
        <w:rPr>
          <w:rStyle w:val="StyleUnderline"/>
        </w:rPr>
        <w:t xml:space="preserve">what </w:t>
      </w:r>
      <w:r w:rsidRPr="00667801">
        <w:rPr>
          <w:rStyle w:val="Emphasis"/>
        </w:rPr>
        <w:t>counts</w:t>
      </w:r>
      <w:r w:rsidRPr="00667801">
        <w:rPr>
          <w:rStyle w:val="StyleUnderline"/>
        </w:rPr>
        <w:t xml:space="preserve"> as a transformative</w:t>
      </w:r>
      <w:r w:rsidRPr="00667801">
        <w:rPr>
          <w:sz w:val="16"/>
        </w:rPr>
        <w:t xml:space="preserve"> counter-culture or counter-normative </w:t>
      </w:r>
      <w:r w:rsidRPr="00667801">
        <w:rPr>
          <w:rStyle w:val="StyleUnderline"/>
        </w:rPr>
        <w:t xml:space="preserve">discourse as necessarily </w:t>
      </w:r>
      <w:r w:rsidRPr="00752AB6">
        <w:rPr>
          <w:rStyle w:val="StyleUnderline"/>
          <w:highlight w:val="cyan"/>
        </w:rPr>
        <w:t>located</w:t>
      </w:r>
      <w:r w:rsidRPr="00667801">
        <w:rPr>
          <w:rStyle w:val="StyleUnderline"/>
        </w:rPr>
        <w:t xml:space="preserve"> and enacted </w:t>
      </w:r>
      <w:r w:rsidRPr="00752AB6">
        <w:rPr>
          <w:rStyle w:val="StyleUnderline"/>
          <w:highlight w:val="cyan"/>
        </w:rPr>
        <w:t xml:space="preserve">from </w:t>
      </w:r>
      <w:r w:rsidRPr="00752AB6">
        <w:rPr>
          <w:rStyle w:val="Emphasis"/>
          <w:highlight w:val="cyan"/>
        </w:rPr>
        <w:t>without</w:t>
      </w:r>
      <w:r w:rsidRPr="00667801">
        <w:rPr>
          <w:rStyle w:val="StyleUnderline"/>
        </w:rPr>
        <w:t xml:space="preserve"> rather than </w:t>
      </w:r>
      <w:r w:rsidRPr="00667801">
        <w:rPr>
          <w:rStyle w:val="Emphasis"/>
        </w:rPr>
        <w:t>within</w:t>
      </w:r>
      <w:r w:rsidRPr="00667801">
        <w:rPr>
          <w:rStyle w:val="StyleUnderline"/>
        </w:rPr>
        <w:t xml:space="preserve"> the spaces of </w:t>
      </w:r>
      <w:r w:rsidRPr="00752AB6">
        <w:rPr>
          <w:rStyle w:val="StyleUnderline"/>
          <w:highlight w:val="cyan"/>
        </w:rPr>
        <w:t>domination</w:t>
      </w:r>
      <w:r w:rsidRPr="00667801">
        <w:rPr>
          <w:sz w:val="16"/>
        </w:rPr>
        <w:t xml:space="preserve">. </w:t>
      </w:r>
      <w:r w:rsidRPr="00667801">
        <w:rPr>
          <w:rStyle w:val="StyleUnderline"/>
        </w:rPr>
        <w:t>This</w:t>
      </w:r>
      <w:r w:rsidRPr="00667801">
        <w:rPr>
          <w:sz w:val="16"/>
        </w:rPr>
        <w:t xml:space="preserve"> approach, however, </w:t>
      </w:r>
      <w:r w:rsidRPr="00667801">
        <w:rPr>
          <w:rStyle w:val="StyleUnderline"/>
        </w:rPr>
        <w:t xml:space="preserve">has </w:t>
      </w:r>
      <w:r w:rsidRPr="00752AB6">
        <w:rPr>
          <w:rStyle w:val="StyleUnderline"/>
          <w:highlight w:val="cyan"/>
        </w:rPr>
        <w:t>caused</w:t>
      </w:r>
      <w:r w:rsidRPr="00667801">
        <w:rPr>
          <w:rStyle w:val="StyleUnderline"/>
        </w:rPr>
        <w:t xml:space="preserve"> many </w:t>
      </w:r>
      <w:r w:rsidRPr="00752AB6">
        <w:rPr>
          <w:rStyle w:val="StyleUnderline"/>
          <w:highlight w:val="cyan"/>
        </w:rPr>
        <w:t xml:space="preserve">scholars to </w:t>
      </w:r>
      <w:r w:rsidRPr="00752AB6">
        <w:rPr>
          <w:rStyle w:val="Emphasis"/>
          <w:highlight w:val="cyan"/>
        </w:rPr>
        <w:t>struggle</w:t>
      </w:r>
      <w:r w:rsidRPr="00752AB6">
        <w:rPr>
          <w:rStyle w:val="StyleUnderline"/>
          <w:highlight w:val="cyan"/>
        </w:rPr>
        <w:t xml:space="preserve"> to conceive</w:t>
      </w:r>
      <w:r w:rsidRPr="00667801">
        <w:rPr>
          <w:rStyle w:val="StyleUnderline"/>
        </w:rPr>
        <w:t xml:space="preserve"> of the space of </w:t>
      </w:r>
      <w:r w:rsidRPr="00752AB6">
        <w:rPr>
          <w:rStyle w:val="Emphasis"/>
          <w:highlight w:val="cyan"/>
        </w:rPr>
        <w:t>un-freedom</w:t>
      </w:r>
      <w:r w:rsidRPr="00667801">
        <w:rPr>
          <w:sz w:val="16"/>
        </w:rPr>
        <w:t xml:space="preserve"> (of </w:t>
      </w:r>
      <w:r w:rsidRPr="00667801">
        <w:rPr>
          <w:rStyle w:val="Emphasis"/>
        </w:rPr>
        <w:t>enslavement</w:t>
      </w:r>
      <w:r w:rsidRPr="00667801">
        <w:rPr>
          <w:rStyle w:val="StyleUnderline"/>
        </w:rPr>
        <w:t xml:space="preserve"> or </w:t>
      </w:r>
      <w:r w:rsidRPr="00667801">
        <w:rPr>
          <w:rStyle w:val="Emphasis"/>
        </w:rPr>
        <w:t>post-slavery subjugation</w:t>
      </w:r>
      <w:r w:rsidRPr="00667801">
        <w:rPr>
          <w:sz w:val="16"/>
        </w:rPr>
        <w:t xml:space="preserve">) </w:t>
      </w:r>
      <w:r w:rsidRPr="00752AB6">
        <w:rPr>
          <w:rStyle w:val="StyleUnderline"/>
          <w:highlight w:val="cyan"/>
        </w:rPr>
        <w:t xml:space="preserve">as </w:t>
      </w:r>
      <w:r w:rsidRPr="00752AB6">
        <w:rPr>
          <w:rStyle w:val="Emphasis"/>
          <w:highlight w:val="cyan"/>
        </w:rPr>
        <w:t>anything other</w:t>
      </w:r>
      <w:r w:rsidRPr="00752AB6">
        <w:rPr>
          <w:rStyle w:val="StyleUnderline"/>
          <w:highlight w:val="cyan"/>
        </w:rPr>
        <w:t xml:space="preserve"> than a </w:t>
      </w:r>
      <w:r w:rsidRPr="00752AB6">
        <w:rPr>
          <w:rStyle w:val="Emphasis"/>
          <w:highlight w:val="cyan"/>
        </w:rPr>
        <w:t>negative</w:t>
      </w:r>
      <w:r w:rsidRPr="00667801">
        <w:rPr>
          <w:rStyle w:val="StyleUnderline"/>
        </w:rPr>
        <w:t xml:space="preserve"> political </w:t>
      </w:r>
      <w:r w:rsidRPr="00752AB6">
        <w:rPr>
          <w:rStyle w:val="StyleUnderline"/>
          <w:highlight w:val="cyan"/>
        </w:rPr>
        <w:t>zone</w:t>
      </w:r>
      <w:r w:rsidRPr="00667801">
        <w:rPr>
          <w:sz w:val="16"/>
        </w:rPr>
        <w:t xml:space="preserve">. </w:t>
      </w:r>
      <w:r w:rsidRPr="00667801">
        <w:rPr>
          <w:rStyle w:val="StyleUnderline"/>
        </w:rPr>
        <w:t>This</w:t>
      </w:r>
      <w:r w:rsidRPr="00667801">
        <w:rPr>
          <w:sz w:val="16"/>
        </w:rPr>
        <w:t xml:space="preserve"> paper </w:t>
      </w:r>
      <w:r w:rsidRPr="00667801">
        <w:rPr>
          <w:rStyle w:val="StyleUnderline"/>
        </w:rPr>
        <w:t xml:space="preserve">takes a </w:t>
      </w:r>
      <w:r w:rsidRPr="00667801">
        <w:rPr>
          <w:rStyle w:val="Emphasis"/>
        </w:rPr>
        <w:t>different approach</w:t>
      </w:r>
      <w:r w:rsidRPr="00667801">
        <w:rPr>
          <w:rStyle w:val="StyleUnderline"/>
        </w:rPr>
        <w:t xml:space="preserve"> in determining the politicity of the enslaved subject and the </w:t>
      </w:r>
      <w:r w:rsidRPr="00667801">
        <w:rPr>
          <w:rStyle w:val="Emphasis"/>
        </w:rPr>
        <w:t>socially</w:t>
      </w:r>
      <w:r w:rsidRPr="00667801">
        <w:rPr>
          <w:rStyle w:val="StyleUnderline"/>
        </w:rPr>
        <w:t xml:space="preserve"> and </w:t>
      </w:r>
      <w:r w:rsidRPr="00667801">
        <w:rPr>
          <w:rStyle w:val="Emphasis"/>
        </w:rPr>
        <w:t>ideologically transformative potentiality</w:t>
      </w:r>
      <w:r w:rsidRPr="00667801">
        <w:rPr>
          <w:sz w:val="16"/>
        </w:rPr>
        <w:t xml:space="preserve"> his/her position of </w:t>
      </w:r>
      <w:r w:rsidRPr="00667801">
        <w:rPr>
          <w:rStyle w:val="StyleUnderline"/>
        </w:rPr>
        <w:t>unfreedom makes possible</w:t>
      </w:r>
      <w:r w:rsidRPr="00667801">
        <w:rPr>
          <w:sz w:val="16"/>
        </w:rPr>
        <w:t xml:space="preserve">. That is, this paper asks what it would mean to propose a transfiguration of the “proper” (i.e., normative) locus of political practice. That is, how </w:t>
      </w:r>
      <w:r w:rsidRPr="00667801">
        <w:rPr>
          <w:rStyle w:val="StyleUnderline"/>
        </w:rPr>
        <w:t>might a critical reimagining of the</w:t>
      </w:r>
      <w:r w:rsidRPr="00667801">
        <w:rPr>
          <w:sz w:val="16"/>
        </w:rPr>
        <w:t xml:space="preserve"> “</w:t>
      </w:r>
      <w:r w:rsidRPr="00667801">
        <w:rPr>
          <w:rStyle w:val="Emphasis"/>
        </w:rPr>
        <w:t>proper</w:t>
      </w:r>
      <w:r w:rsidRPr="00667801">
        <w:rPr>
          <w:sz w:val="16"/>
        </w:rPr>
        <w:t xml:space="preserve">” </w:t>
      </w:r>
      <w:r w:rsidRPr="00667801">
        <w:rPr>
          <w:rStyle w:val="StyleUnderline"/>
        </w:rPr>
        <w:t xml:space="preserve">grounding of the practice of politics as necessarily </w:t>
      </w:r>
      <w:r w:rsidRPr="00667801">
        <w:rPr>
          <w:rStyle w:val="Emphasis"/>
        </w:rPr>
        <w:t>within</w:t>
      </w:r>
      <w:r w:rsidRPr="00667801">
        <w:rPr>
          <w:rStyle w:val="StyleUnderline"/>
        </w:rPr>
        <w:t xml:space="preserve"> rather than </w:t>
      </w:r>
      <w:r w:rsidRPr="00667801">
        <w:rPr>
          <w:rStyle w:val="Emphasis"/>
        </w:rPr>
        <w:t>without</w:t>
      </w:r>
      <w:r w:rsidRPr="00667801">
        <w:rPr>
          <w:rStyle w:val="StyleUnderline"/>
        </w:rPr>
        <w:t xml:space="preserve"> the space of unfreedom contribute to</w:t>
      </w:r>
      <w:r w:rsidRPr="00667801">
        <w:rPr>
          <w:sz w:val="16"/>
        </w:rPr>
        <w:t xml:space="preserve"> the </w:t>
      </w:r>
      <w:r w:rsidRPr="00667801">
        <w:rPr>
          <w:rStyle w:val="StyleUnderline"/>
        </w:rPr>
        <w:t>ongoing critique of</w:t>
      </w:r>
      <w:r w:rsidRPr="00667801">
        <w:rPr>
          <w:sz w:val="16"/>
        </w:rPr>
        <w:t xml:space="preserve"> the historical development of the normative political frame, and </w:t>
      </w:r>
      <w:r w:rsidRPr="00667801">
        <w:rPr>
          <w:rStyle w:val="StyleUnderline"/>
        </w:rPr>
        <w:t>the continued hegemony of</w:t>
      </w:r>
      <w:r w:rsidRPr="00667801">
        <w:rPr>
          <w:sz w:val="16"/>
        </w:rPr>
        <w:t xml:space="preserve"> its </w:t>
      </w:r>
      <w:r w:rsidRPr="00667801">
        <w:rPr>
          <w:rStyle w:val="Emphasis"/>
        </w:rPr>
        <w:t>self-authorizing</w:t>
      </w:r>
      <w:r w:rsidRPr="00667801">
        <w:rPr>
          <w:sz w:val="16"/>
        </w:rPr>
        <w:t xml:space="preserve"> “language of </w:t>
      </w:r>
      <w:r w:rsidRPr="00667801">
        <w:rPr>
          <w:rStyle w:val="Emphasis"/>
        </w:rPr>
        <w:t>persons</w:t>
      </w:r>
      <w:r w:rsidRPr="00667801">
        <w:rPr>
          <w:sz w:val="16"/>
        </w:rPr>
        <w:t xml:space="preserve">, rights, and liberties” (Hartman 6)? That is, might </w:t>
      </w:r>
      <w:r w:rsidRPr="00667801">
        <w:rPr>
          <w:rStyle w:val="StyleUnderline"/>
        </w:rPr>
        <w:t>we learn something</w:t>
      </w:r>
      <w:r w:rsidRPr="00667801">
        <w:rPr>
          <w:sz w:val="16"/>
        </w:rPr>
        <w:t xml:space="preserve"> about (</w:t>
      </w:r>
      <w:r w:rsidRPr="00667801">
        <w:rPr>
          <w:rStyle w:val="StyleUnderline"/>
        </w:rPr>
        <w:t>from</w:t>
      </w:r>
      <w:r w:rsidRPr="00667801">
        <w:rPr>
          <w:sz w:val="16"/>
        </w:rPr>
        <w:t xml:space="preserve">) </w:t>
      </w:r>
      <w:r w:rsidRPr="00667801">
        <w:rPr>
          <w:rStyle w:val="Emphasis"/>
        </w:rPr>
        <w:t>black counter-cultural forms</w:t>
      </w:r>
      <w:r w:rsidRPr="00667801">
        <w:rPr>
          <w:rStyle w:val="StyleUnderline"/>
        </w:rPr>
        <w:t xml:space="preserve"> of political resistance</w:t>
      </w:r>
      <w:r w:rsidRPr="00667801">
        <w:rPr>
          <w:sz w:val="16"/>
        </w:rPr>
        <w:t xml:space="preserve"> in the nineteenth-century </w:t>
      </w:r>
      <w:r w:rsidRPr="00667801">
        <w:rPr>
          <w:rStyle w:val="StyleUnderline"/>
        </w:rPr>
        <w:t xml:space="preserve">by </w:t>
      </w:r>
      <w:r w:rsidRPr="00667801">
        <w:rPr>
          <w:rStyle w:val="Emphasis"/>
        </w:rPr>
        <w:t>reconceptualizing</w:t>
      </w:r>
      <w:r w:rsidRPr="00667801">
        <w:rPr>
          <w:rStyle w:val="StyleUnderline"/>
        </w:rPr>
        <w:t xml:space="preserve"> the</w:t>
      </w:r>
      <w:r w:rsidRPr="00667801">
        <w:rPr>
          <w:sz w:val="16"/>
        </w:rPr>
        <w:t xml:space="preserve"> “</w:t>
      </w:r>
      <w:r w:rsidRPr="00667801">
        <w:rPr>
          <w:rStyle w:val="StyleUnderline"/>
        </w:rPr>
        <w:t>proper</w:t>
      </w:r>
      <w:r w:rsidRPr="00667801">
        <w:rPr>
          <w:sz w:val="16"/>
        </w:rPr>
        <w:t xml:space="preserve">” </w:t>
      </w:r>
      <w:r w:rsidRPr="00667801">
        <w:rPr>
          <w:rStyle w:val="StyleUnderline"/>
        </w:rPr>
        <w:t>scene of the political through a reconsideration of how acts of political self-making</w:t>
      </w:r>
      <w:r w:rsidRPr="00667801">
        <w:rPr>
          <w:sz w:val="16"/>
        </w:rPr>
        <w:t xml:space="preserve"> and “partaking” (Rancière) </w:t>
      </w:r>
      <w:r w:rsidRPr="00667801">
        <w:rPr>
          <w:rStyle w:val="StyleUnderline"/>
        </w:rPr>
        <w:t xml:space="preserve">emerge </w:t>
      </w:r>
      <w:r w:rsidRPr="00667801">
        <w:rPr>
          <w:rStyle w:val="Emphasis"/>
        </w:rPr>
        <w:t>primarily within</w:t>
      </w:r>
      <w:r w:rsidRPr="00667801">
        <w:rPr>
          <w:rStyle w:val="StyleUnderline"/>
        </w:rPr>
        <w:t xml:space="preserve"> rather than from </w:t>
      </w:r>
      <w:r w:rsidRPr="00667801">
        <w:rPr>
          <w:rStyle w:val="Emphasis"/>
        </w:rPr>
        <w:t>without</w:t>
      </w:r>
      <w:r w:rsidRPr="00667801">
        <w:rPr>
          <w:sz w:val="16"/>
        </w:rPr>
        <w:t xml:space="preserve"> the space of </w:t>
      </w:r>
      <w:r w:rsidRPr="00667801">
        <w:rPr>
          <w:rStyle w:val="Emphasis"/>
        </w:rPr>
        <w:t>un-freedom</w:t>
      </w:r>
      <w:r w:rsidRPr="00667801">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67801">
        <w:rPr>
          <w:rStyle w:val="StyleUnderline"/>
        </w:rPr>
        <w:t xml:space="preserve">the political subject’s very </w:t>
      </w:r>
      <w:r w:rsidRPr="00667801">
        <w:rPr>
          <w:rStyle w:val="Emphasis"/>
        </w:rPr>
        <w:t>distance</w:t>
      </w:r>
      <w:r w:rsidRPr="00667801">
        <w:rPr>
          <w:rStyle w:val="StyleUnderline"/>
        </w:rPr>
        <w:t xml:space="preserve"> from rather than its </w:t>
      </w:r>
      <w:r w:rsidRPr="00667801">
        <w:rPr>
          <w:rStyle w:val="Emphasis"/>
        </w:rPr>
        <w:t>recognition</w:t>
      </w:r>
      <w:r w:rsidRPr="00667801">
        <w:rPr>
          <w:rStyle w:val="StyleUnderline"/>
        </w:rPr>
        <w:t xml:space="preserve"> and </w:t>
      </w:r>
      <w:r w:rsidRPr="00667801">
        <w:rPr>
          <w:rStyle w:val="Emphasis"/>
        </w:rPr>
        <w:t>authorization</w:t>
      </w:r>
      <w:r w:rsidRPr="00667801">
        <w:rPr>
          <w:rStyle w:val="StyleUnderline"/>
        </w:rPr>
        <w:t xml:space="preserve"> of rights by the normative politics proper</w:t>
      </w:r>
      <w:r w:rsidRPr="00667801">
        <w:rPr>
          <w:sz w:val="16"/>
        </w:rPr>
        <w:t xml:space="preserve">, </w:t>
      </w:r>
      <w:r w:rsidRPr="00667801">
        <w:rPr>
          <w:rStyle w:val="Emphasis"/>
        </w:rPr>
        <w:t>defined</w:t>
      </w:r>
      <w:r w:rsidRPr="00667801">
        <w:rPr>
          <w:rStyle w:val="StyleUnderline"/>
        </w:rPr>
        <w:t xml:space="preserve"> the political ideal</w:t>
      </w:r>
      <w:r w:rsidRPr="00667801">
        <w:rPr>
          <w:sz w:val="16"/>
        </w:rPr>
        <w:t xml:space="preserve">? </w:t>
      </w:r>
      <w:r w:rsidRPr="00667801">
        <w:rPr>
          <w:rStyle w:val="StyleUnderline"/>
        </w:rPr>
        <w:t>Might</w:t>
      </w:r>
      <w:r w:rsidRPr="00667801">
        <w:rPr>
          <w:sz w:val="16"/>
        </w:rPr>
        <w:t xml:space="preserve"> the </w:t>
      </w:r>
      <w:r w:rsidRPr="00667801">
        <w:rPr>
          <w:rStyle w:val="Emphasis"/>
        </w:rPr>
        <w:t xml:space="preserve">vulnerable </w:t>
      </w:r>
      <w:r w:rsidRPr="00752AB6">
        <w:rPr>
          <w:rStyle w:val="Emphasis"/>
          <w:highlight w:val="cyan"/>
        </w:rPr>
        <w:t>deliberative actions</w:t>
      </w:r>
      <w:r w:rsidRPr="00752AB6">
        <w:rPr>
          <w:rStyle w:val="StyleUnderline"/>
          <w:highlight w:val="cyan"/>
        </w:rPr>
        <w:t xml:space="preserve"> of enslaved subjects</w:t>
      </w:r>
      <w:r w:rsidRPr="00667801">
        <w:rPr>
          <w:sz w:val="16"/>
        </w:rPr>
        <w:t xml:space="preserve"> – </w:t>
      </w:r>
      <w:r w:rsidRPr="00667801">
        <w:rPr>
          <w:rStyle w:val="StyleUnderline"/>
        </w:rPr>
        <w:t xml:space="preserve">who </w:t>
      </w:r>
      <w:r w:rsidRPr="00752AB6">
        <w:rPr>
          <w:rStyle w:val="StyleUnderline"/>
          <w:highlight w:val="cyan"/>
        </w:rPr>
        <w:t>even under</w:t>
      </w:r>
      <w:r w:rsidRPr="00667801">
        <w:rPr>
          <w:rStyle w:val="StyleUnderline"/>
        </w:rPr>
        <w:t xml:space="preserve"> the </w:t>
      </w:r>
      <w:r w:rsidRPr="00752AB6">
        <w:rPr>
          <w:rStyle w:val="Emphasis"/>
          <w:highlight w:val="cyan"/>
        </w:rPr>
        <w:t>seemingly unalterable conditions</w:t>
      </w:r>
      <w:r w:rsidRPr="00752AB6">
        <w:rPr>
          <w:rStyle w:val="StyleUnderline"/>
          <w:highlight w:val="cyan"/>
        </w:rPr>
        <w:t xml:space="preserve"> of</w:t>
      </w:r>
      <w:r w:rsidRPr="00667801">
        <w:rPr>
          <w:rStyle w:val="StyleUnderline"/>
        </w:rPr>
        <w:t xml:space="preserve"> strategic surveillance</w:t>
      </w:r>
      <w:r w:rsidRPr="00667801">
        <w:rPr>
          <w:sz w:val="16"/>
        </w:rPr>
        <w:t xml:space="preserve"> (“</w:t>
      </w:r>
      <w:r w:rsidRPr="00752AB6">
        <w:rPr>
          <w:rStyle w:val="Emphasis"/>
          <w:highlight w:val="cyan"/>
        </w:rPr>
        <w:t>hyper visibility</w:t>
      </w:r>
      <w:r w:rsidRPr="00667801">
        <w:rPr>
          <w:sz w:val="16"/>
        </w:rPr>
        <w:t xml:space="preserve">”) </w:t>
      </w:r>
      <w:r w:rsidRPr="00752AB6">
        <w:rPr>
          <w:rStyle w:val="StyleUnderline"/>
          <w:highlight w:val="cyan"/>
        </w:rPr>
        <w:t xml:space="preserve">and </w:t>
      </w:r>
      <w:r w:rsidRPr="00752AB6">
        <w:rPr>
          <w:rStyle w:val="Emphasis"/>
          <w:highlight w:val="cyan"/>
        </w:rPr>
        <w:t>torture</w:t>
      </w:r>
      <w:r w:rsidRPr="00667801">
        <w:rPr>
          <w:sz w:val="16"/>
        </w:rPr>
        <w:t xml:space="preserve">, </w:t>
      </w:r>
      <w:r w:rsidRPr="00667801">
        <w:rPr>
          <w:rStyle w:val="StyleUnderline"/>
        </w:rPr>
        <w:t>compose</w:t>
      </w:r>
      <w:r w:rsidRPr="00667801">
        <w:rPr>
          <w:sz w:val="16"/>
        </w:rPr>
        <w:t xml:space="preserve"> “</w:t>
      </w:r>
      <w:r w:rsidRPr="00667801">
        <w:rPr>
          <w:rStyle w:val="Emphasis"/>
        </w:rPr>
        <w:t>networks of affiliation</w:t>
      </w:r>
      <w:r w:rsidRPr="00667801">
        <w:rPr>
          <w:sz w:val="16"/>
        </w:rPr>
        <w:t xml:space="preserve">” </w:t>
      </w:r>
      <w:r w:rsidRPr="00667801">
        <w:rPr>
          <w:rStyle w:val="StyleUnderline"/>
        </w:rPr>
        <w:t xml:space="preserve">and </w:t>
      </w:r>
      <w:r w:rsidRPr="00667801">
        <w:rPr>
          <w:rStyle w:val="Emphasis"/>
        </w:rPr>
        <w:t>strategized counter-modes</w:t>
      </w:r>
      <w:r w:rsidRPr="00667801">
        <w:rPr>
          <w:rStyle w:val="StyleUnderline"/>
        </w:rPr>
        <w:t xml:space="preserve"> of micropolitical resistance and revolt</w:t>
      </w:r>
      <w:r w:rsidRPr="00667801">
        <w:rPr>
          <w:sz w:val="16"/>
        </w:rPr>
        <w:t xml:space="preserve"> (Hartman) – </w:t>
      </w:r>
      <w:r w:rsidRPr="00752AB6">
        <w:rPr>
          <w:rStyle w:val="StyleUnderline"/>
          <w:highlight w:val="cyan"/>
        </w:rPr>
        <w:t>demonstrate</w:t>
      </w:r>
      <w:r w:rsidRPr="00667801">
        <w:rPr>
          <w:rStyle w:val="StyleUnderline"/>
        </w:rPr>
        <w:t xml:space="preserve"> a </w:t>
      </w:r>
      <w:r w:rsidRPr="00752AB6">
        <w:rPr>
          <w:rStyle w:val="Emphasis"/>
          <w:highlight w:val="cyan"/>
        </w:rPr>
        <w:t>more effective</w:t>
      </w:r>
      <w:r w:rsidRPr="00667801">
        <w:rPr>
          <w:sz w:val="16"/>
        </w:rPr>
        <w:t xml:space="preserve">, </w:t>
      </w:r>
      <w:r w:rsidRPr="00752AB6">
        <w:rPr>
          <w:rStyle w:val="Emphasis"/>
          <w:highlight w:val="cyan"/>
        </w:rPr>
        <w:t>ethical</w:t>
      </w:r>
      <w:r w:rsidRPr="00667801">
        <w:rPr>
          <w:rStyle w:val="Emphasis"/>
        </w:rPr>
        <w:t xml:space="preserve"> transformational </w:t>
      </w:r>
      <w:r w:rsidRPr="00752AB6">
        <w:rPr>
          <w:rStyle w:val="Emphasis"/>
          <w:highlight w:val="cyan"/>
        </w:rPr>
        <w:t>politics</w:t>
      </w:r>
      <w:r w:rsidRPr="00752AB6">
        <w:rPr>
          <w:rStyle w:val="StyleUnderline"/>
          <w:highlight w:val="cyan"/>
        </w:rPr>
        <w:t xml:space="preserve"> that</w:t>
      </w:r>
      <w:r w:rsidRPr="00667801">
        <w:rPr>
          <w:rStyle w:val="StyleUnderline"/>
        </w:rPr>
        <w:t xml:space="preserve"> would </w:t>
      </w:r>
      <w:r w:rsidRPr="00752AB6">
        <w:rPr>
          <w:rStyle w:val="StyleUnderline"/>
          <w:highlight w:val="cyan"/>
        </w:rPr>
        <w:t>allow for</w:t>
      </w:r>
      <w:r w:rsidRPr="00667801">
        <w:rPr>
          <w:rStyle w:val="StyleUnderline"/>
        </w:rPr>
        <w:t xml:space="preserve"> the emergence of more productive forms of </w:t>
      </w:r>
      <w:r w:rsidRPr="00752AB6">
        <w:rPr>
          <w:rStyle w:val="Emphasis"/>
          <w:highlight w:val="cyan"/>
        </w:rPr>
        <w:t>rights making</w:t>
      </w:r>
      <w:r w:rsidRPr="00667801">
        <w:rPr>
          <w:sz w:val="16"/>
        </w:rPr>
        <w:t>?</w:t>
      </w:r>
    </w:p>
    <w:p w14:paraId="594AF56A" w14:textId="77777777" w:rsidR="008E4390" w:rsidRPr="00667801" w:rsidRDefault="008E4390" w:rsidP="008E4390">
      <w:pPr>
        <w:rPr>
          <w:sz w:val="16"/>
        </w:rPr>
      </w:pPr>
      <w:r w:rsidRPr="00667801">
        <w:rPr>
          <w:sz w:val="16"/>
        </w:rPr>
        <w:t xml:space="preserve">In Scenes of Subjection, Saidiya </w:t>
      </w:r>
      <w:r w:rsidRPr="00752AB6">
        <w:rPr>
          <w:rStyle w:val="Emphasis"/>
          <w:highlight w:val="cyan"/>
        </w:rPr>
        <w:t>Hartman</w:t>
      </w:r>
      <w:r w:rsidRPr="00752AB6">
        <w:rPr>
          <w:rStyle w:val="StyleUnderline"/>
          <w:highlight w:val="cyan"/>
        </w:rPr>
        <w:t xml:space="preserve"> explores</w:t>
      </w:r>
      <w:r w:rsidRPr="00667801">
        <w:rPr>
          <w:sz w:val="16"/>
        </w:rPr>
        <w:t xml:space="preserve"> in shocking detail </w:t>
      </w:r>
      <w:r w:rsidRPr="00752AB6">
        <w:rPr>
          <w:rStyle w:val="StyleUnderline"/>
          <w:highlight w:val="cyan"/>
        </w:rPr>
        <w:t>the</w:t>
      </w:r>
      <w:r w:rsidRPr="00667801">
        <w:rPr>
          <w:sz w:val="16"/>
        </w:rPr>
        <w:t xml:space="preserve"> daily “</w:t>
      </w:r>
      <w:r w:rsidRPr="00667801">
        <w:rPr>
          <w:rStyle w:val="Emphasis"/>
        </w:rPr>
        <w:t>terror</w:t>
      </w:r>
      <w:r w:rsidRPr="00667801">
        <w:rPr>
          <w:sz w:val="16"/>
        </w:rPr>
        <w:t xml:space="preserve">” </w:t>
      </w:r>
      <w:r w:rsidRPr="00667801">
        <w:rPr>
          <w:rStyle w:val="StyleUnderline"/>
        </w:rPr>
        <w:t>of</w:t>
      </w:r>
      <w:r w:rsidRPr="00667801">
        <w:rPr>
          <w:sz w:val="16"/>
        </w:rPr>
        <w:t xml:space="preserve"> white on black </w:t>
      </w:r>
      <w:r w:rsidRPr="00752AB6">
        <w:rPr>
          <w:rStyle w:val="Emphasis"/>
          <w:highlight w:val="cyan"/>
        </w:rPr>
        <w:t xml:space="preserve">racial </w:t>
      </w:r>
      <w:r w:rsidRPr="00667801">
        <w:rPr>
          <w:rStyle w:val="Emphasis"/>
        </w:rPr>
        <w:t>violence</w:t>
      </w:r>
      <w:r w:rsidRPr="00667801">
        <w:rPr>
          <w:sz w:val="16"/>
        </w:rPr>
        <w:t xml:space="preserve"> enacted on the plantation is </w:t>
      </w:r>
      <w:r w:rsidRPr="00667801">
        <w:rPr>
          <w:rStyle w:val="StyleUnderline"/>
        </w:rPr>
        <w:t>figured</w:t>
      </w:r>
      <w:r w:rsidRPr="00667801">
        <w:rPr>
          <w:sz w:val="16"/>
        </w:rPr>
        <w:t xml:space="preserve"> as much </w:t>
      </w:r>
      <w:r w:rsidRPr="00667801">
        <w:rPr>
          <w:rStyle w:val="StyleUnderline"/>
        </w:rPr>
        <w:t>within the</w:t>
      </w:r>
      <w:r w:rsidRPr="00667801">
        <w:rPr>
          <w:sz w:val="16"/>
        </w:rPr>
        <w:t xml:space="preserve"> “shocking </w:t>
      </w:r>
      <w:r w:rsidRPr="00752AB6">
        <w:rPr>
          <w:rStyle w:val="Emphasis"/>
          <w:highlight w:val="cyan"/>
        </w:rPr>
        <w:t>spectacle</w:t>
      </w:r>
      <w:r w:rsidRPr="00667801">
        <w:rPr>
          <w:sz w:val="16"/>
        </w:rPr>
        <w:t xml:space="preserve">” </w:t>
      </w:r>
      <w:r w:rsidRPr="00667801">
        <w:rPr>
          <w:rStyle w:val="StyleUnderline"/>
        </w:rPr>
        <w:t>of</w:t>
      </w:r>
      <w:r w:rsidRPr="00667801">
        <w:rPr>
          <w:sz w:val="16"/>
        </w:rPr>
        <w:t xml:space="preserve"> physical, </w:t>
      </w:r>
      <w:r w:rsidRPr="00667801">
        <w:rPr>
          <w:rStyle w:val="Emphasis"/>
        </w:rPr>
        <w:t>bodily mutilation</w:t>
      </w:r>
      <w:r w:rsidRPr="00667801">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67801">
        <w:rPr>
          <w:rStyle w:val="StyleUnderline"/>
        </w:rPr>
        <w:t>Though Hartman’s assessment</w:t>
      </w:r>
      <w:r w:rsidRPr="00667801">
        <w:rPr>
          <w:sz w:val="16"/>
        </w:rPr>
        <w:t xml:space="preserve"> of the internal modes of black resistance </w:t>
      </w:r>
      <w:r w:rsidRPr="00667801">
        <w:rPr>
          <w:rStyle w:val="StyleUnderline"/>
        </w:rPr>
        <w:t>acknowledges the</w:t>
      </w:r>
      <w:r w:rsidRPr="00667801">
        <w:rPr>
          <w:sz w:val="16"/>
        </w:rPr>
        <w:t xml:space="preserve"> “</w:t>
      </w:r>
      <w:r w:rsidRPr="00667801">
        <w:rPr>
          <w:rStyle w:val="Emphasis"/>
        </w:rPr>
        <w:t>possibility</w:t>
      </w:r>
      <w:r w:rsidRPr="00667801">
        <w:rPr>
          <w:sz w:val="16"/>
        </w:rPr>
        <w:t xml:space="preserve">” </w:t>
      </w:r>
      <w:r w:rsidRPr="00667801">
        <w:rPr>
          <w:rStyle w:val="StyleUnderline"/>
        </w:rPr>
        <w:t>of</w:t>
      </w:r>
      <w:r w:rsidRPr="00667801">
        <w:rPr>
          <w:sz w:val="16"/>
        </w:rPr>
        <w:t xml:space="preserve"> their “</w:t>
      </w:r>
      <w:r w:rsidRPr="00667801">
        <w:rPr>
          <w:rStyle w:val="StyleUnderline"/>
        </w:rPr>
        <w:t>subterranean political practices</w:t>
      </w:r>
      <w:r w:rsidRPr="00667801">
        <w:rPr>
          <w:sz w:val="16"/>
        </w:rPr>
        <w:t xml:space="preserve">,” </w:t>
      </w:r>
      <w:r w:rsidRPr="00667801">
        <w:rPr>
          <w:rStyle w:val="StyleUnderline"/>
        </w:rPr>
        <w:t xml:space="preserve">she </w:t>
      </w:r>
      <w:r w:rsidRPr="00667801">
        <w:rPr>
          <w:rStyle w:val="Emphasis"/>
        </w:rPr>
        <w:t>concludes</w:t>
      </w:r>
      <w:r w:rsidRPr="00667801">
        <w:rPr>
          <w:rStyle w:val="StyleUnderline"/>
        </w:rPr>
        <w:t xml:space="preserve"> such acts were</w:t>
      </w:r>
      <w:r w:rsidRPr="00667801">
        <w:rPr>
          <w:sz w:val="16"/>
        </w:rPr>
        <w:t xml:space="preserve"> by and large </w:t>
      </w:r>
      <w:r w:rsidRPr="00667801">
        <w:rPr>
          <w:rStyle w:val="Emphasis"/>
        </w:rPr>
        <w:t>ineffective</w:t>
      </w:r>
      <w:r w:rsidRPr="00667801">
        <w:rPr>
          <w:rStyle w:val="StyleUnderline"/>
        </w:rPr>
        <w:t xml:space="preserve"> given the </w:t>
      </w:r>
      <w:r w:rsidRPr="00667801">
        <w:rPr>
          <w:rStyle w:val="Emphasis"/>
        </w:rPr>
        <w:t>violent opposition</w:t>
      </w:r>
      <w:r w:rsidRPr="00667801">
        <w:rPr>
          <w:rStyle w:val="StyleUnderline"/>
        </w:rPr>
        <w:t xml:space="preserve"> enslaved subjects faced</w:t>
      </w:r>
      <w:r w:rsidRPr="00667801">
        <w:rPr>
          <w:sz w:val="16"/>
        </w:rPr>
        <w:t xml:space="preserve">. </w:t>
      </w:r>
      <w:r w:rsidRPr="00667801">
        <w:rPr>
          <w:rStyle w:val="StyleUnderline"/>
        </w:rPr>
        <w:t xml:space="preserve">A </w:t>
      </w:r>
      <w:r w:rsidRPr="00667801">
        <w:rPr>
          <w:rStyle w:val="Emphasis"/>
        </w:rPr>
        <w:t>critical point</w:t>
      </w:r>
      <w:r w:rsidRPr="00667801">
        <w:rPr>
          <w:rStyle w:val="StyleUnderline"/>
        </w:rPr>
        <w:t xml:space="preserve"> of </w:t>
      </w:r>
      <w:r w:rsidRPr="00752AB6">
        <w:rPr>
          <w:rStyle w:val="StyleUnderline"/>
          <w:highlight w:val="cyan"/>
        </w:rPr>
        <w:t>Hartman’s</w:t>
      </w:r>
      <w:r w:rsidRPr="00667801">
        <w:rPr>
          <w:sz w:val="16"/>
        </w:rPr>
        <w:t xml:space="preserve"> analysis shaping her </w:t>
      </w:r>
      <w:r w:rsidRPr="00752AB6">
        <w:rPr>
          <w:rStyle w:val="Emphasis"/>
          <w:highlight w:val="cyan"/>
        </w:rPr>
        <w:t>negative political interpretation</w:t>
      </w:r>
      <w:r w:rsidRPr="00752AB6">
        <w:rPr>
          <w:rStyle w:val="StyleUnderline"/>
          <w:highlight w:val="cyan"/>
        </w:rPr>
        <w:t xml:space="preserve"> of</w:t>
      </w:r>
      <w:r w:rsidRPr="00667801">
        <w:rPr>
          <w:rStyle w:val="StyleUnderline"/>
        </w:rPr>
        <w:t xml:space="preserve"> the transformative potential of black resistance within</w:t>
      </w:r>
      <w:r w:rsidRPr="00667801">
        <w:rPr>
          <w:sz w:val="16"/>
        </w:rPr>
        <w:t xml:space="preserve"> such “</w:t>
      </w:r>
      <w:r w:rsidRPr="00752AB6">
        <w:rPr>
          <w:rStyle w:val="Emphasis"/>
          <w:highlight w:val="cyan"/>
        </w:rPr>
        <w:t>scenes of subjection</w:t>
      </w:r>
      <w:r w:rsidRPr="00667801">
        <w:rPr>
          <w:sz w:val="16"/>
        </w:rPr>
        <w:t xml:space="preserve">” </w:t>
      </w:r>
      <w:r w:rsidRPr="00667801">
        <w:rPr>
          <w:rStyle w:val="StyleUnderline"/>
        </w:rPr>
        <w:t xml:space="preserve">is her extended explanation of how </w:t>
      </w:r>
      <w:r w:rsidRPr="00667801">
        <w:rPr>
          <w:rStyle w:val="Emphasis"/>
        </w:rPr>
        <w:t>black subjection</w:t>
      </w:r>
      <w:r w:rsidRPr="00667801">
        <w:rPr>
          <w:rStyle w:val="StyleUnderline"/>
        </w:rPr>
        <w:t xml:space="preserve"> occurred</w:t>
      </w:r>
      <w:r w:rsidRPr="00667801">
        <w:rPr>
          <w:sz w:val="16"/>
        </w:rPr>
        <w:t xml:space="preserve"> both inside and outside the site of enslavement. The actual rather than “promised” conditions of “freedom” facing emancipated blacks, as </w:t>
      </w:r>
      <w:r w:rsidRPr="00667801">
        <w:rPr>
          <w:rStyle w:val="StyleUnderline"/>
        </w:rPr>
        <w:t>Hartman shows</w:t>
      </w:r>
      <w:r w:rsidRPr="00667801">
        <w:rPr>
          <w:sz w:val="16"/>
        </w:rPr>
        <w:t>, is characterized by “the loophole of retreat––</w:t>
      </w:r>
      <w:r w:rsidRPr="00667801">
        <w:rPr>
          <w:rStyle w:val="StyleUnderline"/>
        </w:rPr>
        <w:t xml:space="preserve">a space of </w:t>
      </w:r>
      <w:r w:rsidRPr="00667801">
        <w:rPr>
          <w:rStyle w:val="Emphasis"/>
        </w:rPr>
        <w:t>freedom</w:t>
      </w:r>
      <w:r w:rsidRPr="00667801">
        <w:rPr>
          <w:rStyle w:val="StyleUnderline"/>
        </w:rPr>
        <w:t xml:space="preserve"> that is at the same time a space of </w:t>
      </w:r>
      <w:r w:rsidRPr="00667801">
        <w:rPr>
          <w:rStyle w:val="Emphasis"/>
        </w:rPr>
        <w:t>captivity</w:t>
      </w:r>
      <w:r w:rsidRPr="00667801">
        <w:rPr>
          <w:sz w:val="16"/>
        </w:rPr>
        <w:t xml:space="preserve">” (9). In other words, </w:t>
      </w:r>
      <w:r w:rsidRPr="00667801">
        <w:rPr>
          <w:rStyle w:val="StyleUnderline"/>
        </w:rPr>
        <w:t>the</w:t>
      </w:r>
      <w:r w:rsidRPr="00667801">
        <w:rPr>
          <w:sz w:val="16"/>
        </w:rPr>
        <w:t xml:space="preserve"> minority </w:t>
      </w:r>
      <w:r w:rsidRPr="00667801">
        <w:rPr>
          <w:rStyle w:val="StyleUnderline"/>
        </w:rPr>
        <w:t>few</w:t>
      </w:r>
      <w:r w:rsidRPr="00667801">
        <w:rPr>
          <w:sz w:val="16"/>
        </w:rPr>
        <w:t xml:space="preserve"> enslaved persons who were </w:t>
      </w:r>
      <w:r w:rsidRPr="00667801">
        <w:rPr>
          <w:rStyle w:val="StyleUnderline"/>
        </w:rPr>
        <w:t>capable of acquiring freedom</w:t>
      </w:r>
      <w:r w:rsidRPr="00667801">
        <w:rPr>
          <w:sz w:val="16"/>
        </w:rPr>
        <w:t xml:space="preserve"> from bondage, either through emancipation or “stealing away,” </w:t>
      </w:r>
      <w:r w:rsidRPr="00667801">
        <w:rPr>
          <w:rStyle w:val="StyleUnderline"/>
        </w:rPr>
        <w:t>encountered</w:t>
      </w:r>
      <w:r w:rsidRPr="00667801">
        <w:rPr>
          <w:sz w:val="16"/>
        </w:rPr>
        <w:t xml:space="preserve"> not liberty but yet </w:t>
      </w:r>
      <w:r w:rsidRPr="00667801">
        <w:rPr>
          <w:rStyle w:val="Emphasis"/>
        </w:rPr>
        <w:t>another form of subjugation</w:t>
      </w:r>
      <w:r w:rsidRPr="00667801">
        <w:rPr>
          <w:sz w:val="16"/>
        </w:rPr>
        <w:t xml:space="preserve"> in the North. As </w:t>
      </w:r>
      <w:r w:rsidRPr="00667801">
        <w:rPr>
          <w:rStyle w:val="StyleUnderline"/>
        </w:rPr>
        <w:t xml:space="preserve">Hartman </w:t>
      </w:r>
      <w:r w:rsidRPr="00752AB6">
        <w:rPr>
          <w:rStyle w:val="StyleUnderline"/>
          <w:highlight w:val="cyan"/>
        </w:rPr>
        <w:t>argues</w:t>
      </w:r>
      <w:r w:rsidRPr="00667801">
        <w:rPr>
          <w:sz w:val="16"/>
        </w:rPr>
        <w:t xml:space="preserve"> was the case, as much during the period of slavery as in the post-emancipation stages of national reconstruction, </w:t>
      </w:r>
      <w:r w:rsidRPr="00752AB6">
        <w:rPr>
          <w:rStyle w:val="StyleUnderline"/>
          <w:highlight w:val="cyan"/>
        </w:rPr>
        <w:t>legal</w:t>
      </w:r>
      <w:r w:rsidRPr="00667801">
        <w:rPr>
          <w:rStyle w:val="StyleUnderline"/>
        </w:rPr>
        <w:t xml:space="preserve"> and political </w:t>
      </w:r>
      <w:r w:rsidRPr="00752AB6">
        <w:rPr>
          <w:rStyle w:val="StyleUnderline"/>
          <w:highlight w:val="cyan"/>
        </w:rPr>
        <w:t>emancipation</w:t>
      </w:r>
      <w:r w:rsidRPr="00667801">
        <w:rPr>
          <w:sz w:val="16"/>
        </w:rPr>
        <w:t xml:space="preserve"> merely “</w:t>
      </w:r>
      <w:r w:rsidRPr="00752AB6">
        <w:rPr>
          <w:rStyle w:val="StyleUnderline"/>
          <w:highlight w:val="cyan"/>
        </w:rPr>
        <w:t>replac</w:t>
      </w:r>
      <w:r w:rsidRPr="00667801">
        <w:rPr>
          <w:sz w:val="16"/>
        </w:rPr>
        <w:t>[</w:t>
      </w:r>
      <w:r w:rsidRPr="00752AB6">
        <w:rPr>
          <w:rStyle w:val="StyleUnderline"/>
          <w:highlight w:val="cyan"/>
        </w:rPr>
        <w:t>ed</w:t>
      </w:r>
      <w:r w:rsidRPr="00667801">
        <w:rPr>
          <w:sz w:val="16"/>
        </w:rPr>
        <w:t xml:space="preserve">] </w:t>
      </w:r>
      <w:r w:rsidRPr="00752AB6">
        <w:rPr>
          <w:rStyle w:val="StyleUnderline"/>
          <w:highlight w:val="cyan"/>
        </w:rPr>
        <w:t xml:space="preserve">the </w:t>
      </w:r>
      <w:r w:rsidRPr="00752AB6">
        <w:rPr>
          <w:rStyle w:val="Emphasis"/>
          <w:highlight w:val="cyan"/>
        </w:rPr>
        <w:t>whip</w:t>
      </w:r>
      <w:r w:rsidRPr="00752AB6">
        <w:rPr>
          <w:rStyle w:val="StyleUnderline"/>
          <w:highlight w:val="cyan"/>
        </w:rPr>
        <w:t xml:space="preserve"> with the</w:t>
      </w:r>
      <w:r w:rsidRPr="00667801">
        <w:rPr>
          <w:sz w:val="16"/>
        </w:rPr>
        <w:t xml:space="preserve"> compulsory </w:t>
      </w:r>
      <w:r w:rsidRPr="00752AB6">
        <w:rPr>
          <w:rStyle w:val="Emphasis"/>
          <w:highlight w:val="cyan"/>
        </w:rPr>
        <w:t>contract</w:t>
      </w:r>
      <w:r w:rsidRPr="00667801">
        <w:rPr>
          <w:rStyle w:val="StyleUnderline"/>
        </w:rPr>
        <w:t xml:space="preserve"> and the </w:t>
      </w:r>
      <w:r w:rsidRPr="00667801">
        <w:rPr>
          <w:rStyle w:val="Emphasis"/>
        </w:rPr>
        <w:t>collar</w:t>
      </w:r>
      <w:r w:rsidRPr="00667801">
        <w:rPr>
          <w:rStyle w:val="StyleUnderline"/>
        </w:rPr>
        <w:t xml:space="preserve"> with a </w:t>
      </w:r>
      <w:r w:rsidRPr="00667801">
        <w:rPr>
          <w:rStyle w:val="Emphasis"/>
        </w:rPr>
        <w:t>guilty conscience</w:t>
      </w:r>
      <w:r w:rsidRPr="00667801">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2BB5CBBC" w14:textId="77777777" w:rsidR="008E4390" w:rsidRPr="00667801" w:rsidRDefault="008E4390" w:rsidP="008E4390">
      <w:pPr>
        <w:rPr>
          <w:sz w:val="16"/>
        </w:rPr>
      </w:pPr>
      <w:r w:rsidRPr="00667801">
        <w:rPr>
          <w:sz w:val="16"/>
        </w:rPr>
        <w:t xml:space="preserve">If liberation from the bodily enslavement does not necessarily lead to the institutional recognition of rights and humanity of blacks, then </w:t>
      </w:r>
      <w:r w:rsidRPr="00667801">
        <w:rPr>
          <w:rStyle w:val="StyleUnderline"/>
        </w:rPr>
        <w:t>locating freedom</w:t>
      </w:r>
      <w:r w:rsidRPr="00667801">
        <w:rPr>
          <w:sz w:val="16"/>
        </w:rPr>
        <w:t xml:space="preserve">, either in the North or the South, </w:t>
      </w:r>
      <w:r w:rsidRPr="00667801">
        <w:rPr>
          <w:rStyle w:val="StyleUnderline"/>
        </w:rPr>
        <w:t xml:space="preserve">is a </w:t>
      </w:r>
      <w:r w:rsidRPr="00667801">
        <w:rPr>
          <w:rStyle w:val="Emphasis"/>
        </w:rPr>
        <w:t>tricky matter</w:t>
      </w:r>
      <w:r w:rsidRPr="00667801">
        <w:rPr>
          <w:sz w:val="16"/>
        </w:rPr>
        <w:t xml:space="preserve">. In his 1845 Narrative, Frederick Douglass underscores what Christina </w:t>
      </w:r>
      <w:r w:rsidRPr="00752AB6">
        <w:rPr>
          <w:rStyle w:val="Emphasis"/>
          <w:highlight w:val="cyan"/>
        </w:rPr>
        <w:t>Sharpe</w:t>
      </w:r>
      <w:r w:rsidRPr="00667801">
        <w:rPr>
          <w:rStyle w:val="StyleUnderline"/>
        </w:rPr>
        <w:t xml:space="preserve"> has </w:t>
      </w:r>
      <w:r w:rsidRPr="00752AB6">
        <w:rPr>
          <w:rStyle w:val="Emphasis"/>
          <w:highlight w:val="cyan"/>
        </w:rPr>
        <w:t>similarly</w:t>
      </w:r>
      <w:r w:rsidRPr="00752AB6">
        <w:rPr>
          <w:rStyle w:val="StyleUnderline"/>
          <w:highlight w:val="cyan"/>
        </w:rPr>
        <w:t xml:space="preserve"> characterized</w:t>
      </w:r>
      <w:r w:rsidRPr="00667801">
        <w:rPr>
          <w:sz w:val="16"/>
        </w:rPr>
        <w:t xml:space="preserve"> as </w:t>
      </w:r>
      <w:r w:rsidRPr="00667801">
        <w:rPr>
          <w:rStyle w:val="StyleUnderline"/>
        </w:rPr>
        <w:t>the</w:t>
      </w:r>
      <w:r w:rsidRPr="00667801">
        <w:rPr>
          <w:sz w:val="16"/>
        </w:rPr>
        <w:t xml:space="preserve"> “</w:t>
      </w:r>
      <w:r w:rsidRPr="00667801">
        <w:rPr>
          <w:rStyle w:val="Emphasis"/>
        </w:rPr>
        <w:t>incomplete movement</w:t>
      </w:r>
      <w:r w:rsidRPr="00667801">
        <w:rPr>
          <w:rStyle w:val="StyleUnderline"/>
        </w:rPr>
        <w:t xml:space="preserve"> from slavery to freedom</w:t>
      </w:r>
      <w:r w:rsidRPr="00667801">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667801">
        <w:rPr>
          <w:rStyle w:val="StyleUnderline"/>
        </w:rPr>
        <w:t xml:space="preserve">For </w:t>
      </w:r>
      <w:r w:rsidRPr="00667801">
        <w:rPr>
          <w:rStyle w:val="Emphasis"/>
        </w:rPr>
        <w:t>Douglass</w:t>
      </w:r>
      <w:r w:rsidRPr="00667801">
        <w:rPr>
          <w:sz w:val="16"/>
        </w:rPr>
        <w:t xml:space="preserve">, however, </w:t>
      </w:r>
      <w:r w:rsidRPr="00667801">
        <w:rPr>
          <w:rStyle w:val="Emphasis"/>
        </w:rPr>
        <w:t>unlike Hartman</w:t>
      </w:r>
      <w:r w:rsidRPr="00667801">
        <w:rPr>
          <w:sz w:val="16"/>
        </w:rPr>
        <w:t xml:space="preserve">, </w:t>
      </w:r>
      <w:r w:rsidRPr="00667801">
        <w:rPr>
          <w:rStyle w:val="StyleUnderline"/>
        </w:rPr>
        <w:t xml:space="preserve">the </w:t>
      </w:r>
      <w:r w:rsidRPr="00752AB6">
        <w:rPr>
          <w:rStyle w:val="Emphasis"/>
          <w:highlight w:val="cyan"/>
        </w:rPr>
        <w:t>ambiguous</w:t>
      </w:r>
      <w:r w:rsidRPr="00667801">
        <w:rPr>
          <w:rStyle w:val="Emphasis"/>
        </w:rPr>
        <w:t>ness</w:t>
      </w:r>
      <w:r w:rsidRPr="00667801">
        <w:rPr>
          <w:rStyle w:val="StyleUnderline"/>
        </w:rPr>
        <w:t xml:space="preserve"> of the spatial and conceptual locus of </w:t>
      </w:r>
      <w:r w:rsidRPr="00752AB6">
        <w:rPr>
          <w:rStyle w:val="StyleUnderline"/>
          <w:highlight w:val="cyan"/>
        </w:rPr>
        <w:t xml:space="preserve">freedom holds </w:t>
      </w:r>
      <w:r w:rsidRPr="00752AB6">
        <w:rPr>
          <w:rStyle w:val="Emphasis"/>
          <w:highlight w:val="cyan"/>
        </w:rPr>
        <w:t>strategic potential</w:t>
      </w:r>
      <w:r w:rsidRPr="00752AB6">
        <w:rPr>
          <w:rStyle w:val="StyleUnderline"/>
          <w:highlight w:val="cyan"/>
        </w:rPr>
        <w:t xml:space="preserve"> </w:t>
      </w:r>
      <w:r w:rsidRPr="00667801">
        <w:rPr>
          <w:rStyle w:val="StyleUnderline"/>
        </w:rPr>
        <w:t>for enacting</w:t>
      </w:r>
      <w:r w:rsidRPr="00667801">
        <w:rPr>
          <w:sz w:val="16"/>
        </w:rPr>
        <w:t xml:space="preserve"> the </w:t>
      </w:r>
      <w:r w:rsidRPr="00752AB6">
        <w:rPr>
          <w:rStyle w:val="Emphasis"/>
          <w:highlight w:val="cyan"/>
        </w:rPr>
        <w:t>rights</w:t>
      </w:r>
      <w:r w:rsidRPr="00667801">
        <w:rPr>
          <w:sz w:val="16"/>
        </w:rPr>
        <w:t xml:space="preserve"> of the enslaved subject. That is, Douglass calls upon his audience to </w:t>
      </w:r>
      <w:r w:rsidRPr="00667801">
        <w:rPr>
          <w:rStyle w:val="StyleUnderline"/>
        </w:rPr>
        <w:t>recognize this ambiguity of freedom and</w:t>
      </w:r>
      <w:r w:rsidRPr="00667801">
        <w:rPr>
          <w:sz w:val="16"/>
        </w:rPr>
        <w:t xml:space="preserve">, therefore, </w:t>
      </w:r>
      <w:r w:rsidRPr="00752AB6">
        <w:rPr>
          <w:rStyle w:val="Emphasis"/>
          <w:highlight w:val="cyan"/>
        </w:rPr>
        <w:t>reconceptualize</w:t>
      </w:r>
      <w:r w:rsidRPr="00752AB6">
        <w:rPr>
          <w:rStyle w:val="StyleUnderline"/>
          <w:highlight w:val="cyan"/>
        </w:rPr>
        <w:t xml:space="preserve"> </w:t>
      </w:r>
      <w:r w:rsidRPr="00667801">
        <w:rPr>
          <w:rStyle w:val="StyleUnderline"/>
        </w:rPr>
        <w:t xml:space="preserve">the </w:t>
      </w:r>
      <w:r w:rsidRPr="00667801">
        <w:rPr>
          <w:rStyle w:val="Emphasis"/>
        </w:rPr>
        <w:t>very ideas</w:t>
      </w:r>
      <w:r w:rsidRPr="00667801">
        <w:rPr>
          <w:rStyle w:val="StyleUnderline"/>
        </w:rPr>
        <w:t xml:space="preserve"> of freedom and </w:t>
      </w:r>
      <w:r w:rsidRPr="00752AB6">
        <w:rPr>
          <w:rStyle w:val="StyleUnderline"/>
          <w:highlight w:val="cyan"/>
        </w:rPr>
        <w:t>unfreedom</w:t>
      </w:r>
      <w:r w:rsidRPr="00667801">
        <w:rPr>
          <w:rStyle w:val="StyleUnderline"/>
        </w:rPr>
        <w:t xml:space="preserve"> by adopting a critical</w:t>
      </w:r>
      <w:r w:rsidRPr="00667801">
        <w:rPr>
          <w:sz w:val="16"/>
        </w:rPr>
        <w:t xml:space="preserve"> form of </w:t>
      </w:r>
      <w:r w:rsidRPr="00667801">
        <w:rPr>
          <w:rStyle w:val="StyleUnderline"/>
        </w:rPr>
        <w:t xml:space="preserve">consciousness that </w:t>
      </w:r>
      <w:r w:rsidRPr="00752AB6">
        <w:rPr>
          <w:rStyle w:val="Emphasis"/>
          <w:highlight w:val="cyan"/>
        </w:rPr>
        <w:t>repositions</w:t>
      </w:r>
      <w:r w:rsidRPr="00752AB6">
        <w:rPr>
          <w:rStyle w:val="StyleUnderline"/>
          <w:highlight w:val="cyan"/>
        </w:rPr>
        <w:t xml:space="preserve"> the enslaved as the </w:t>
      </w:r>
      <w:r w:rsidRPr="00752AB6">
        <w:rPr>
          <w:rStyle w:val="Emphasis"/>
          <w:highlight w:val="cyan"/>
        </w:rPr>
        <w:t>political subject</w:t>
      </w:r>
      <w:r w:rsidRPr="00752AB6">
        <w:rPr>
          <w:rStyle w:val="StyleUnderline"/>
          <w:highlight w:val="cyan"/>
        </w:rPr>
        <w:t xml:space="preserve"> who </w:t>
      </w:r>
      <w:r w:rsidRPr="00752AB6">
        <w:rPr>
          <w:rStyle w:val="Emphasis"/>
          <w:highlight w:val="cyan"/>
        </w:rPr>
        <w:t>bears</w:t>
      </w:r>
      <w:r w:rsidRPr="00667801">
        <w:rPr>
          <w:sz w:val="16"/>
        </w:rPr>
        <w:t xml:space="preserve"> the </w:t>
      </w:r>
      <w:r w:rsidRPr="00752AB6">
        <w:rPr>
          <w:rStyle w:val="Emphasis"/>
          <w:highlight w:val="cyan"/>
        </w:rPr>
        <w:t>rights</w:t>
      </w:r>
      <w:r w:rsidRPr="00667801">
        <w:rPr>
          <w:sz w:val="16"/>
        </w:rPr>
        <w:t xml:space="preserve"> to freedom </w:t>
      </w:r>
      <w:r w:rsidRPr="00752AB6">
        <w:rPr>
          <w:rStyle w:val="StyleUnderline"/>
          <w:highlight w:val="cyan"/>
        </w:rPr>
        <w:t>and</w:t>
      </w:r>
      <w:r w:rsidRPr="00667801">
        <w:rPr>
          <w:sz w:val="16"/>
        </w:rPr>
        <w:t xml:space="preserve">, therefore, </w:t>
      </w:r>
      <w:r w:rsidRPr="00752AB6">
        <w:rPr>
          <w:rStyle w:val="StyleUnderline"/>
          <w:highlight w:val="cyan"/>
        </w:rPr>
        <w:t xml:space="preserve">is the </w:t>
      </w:r>
      <w:r w:rsidRPr="00752AB6">
        <w:rPr>
          <w:rStyle w:val="Emphasis"/>
          <w:highlight w:val="cyan"/>
        </w:rPr>
        <w:t>political ground</w:t>
      </w:r>
      <w:r w:rsidRPr="00752AB6">
        <w:rPr>
          <w:rStyle w:val="StyleUnderline"/>
          <w:highlight w:val="cyan"/>
        </w:rPr>
        <w:t xml:space="preserve"> for</w:t>
      </w:r>
      <w:r w:rsidRPr="00667801">
        <w:rPr>
          <w:rStyle w:val="StyleUnderline"/>
        </w:rPr>
        <w:t xml:space="preserve"> establishing the </w:t>
      </w:r>
      <w:r w:rsidRPr="00667801">
        <w:rPr>
          <w:rStyle w:val="Emphasis"/>
        </w:rPr>
        <w:t>proper locus</w:t>
      </w:r>
      <w:r w:rsidRPr="00667801">
        <w:rPr>
          <w:rStyle w:val="StyleUnderline"/>
        </w:rPr>
        <w:t xml:space="preserve"> for</w:t>
      </w:r>
      <w:r w:rsidRPr="00667801">
        <w:rPr>
          <w:sz w:val="16"/>
        </w:rPr>
        <w:t xml:space="preserve"> the practice of </w:t>
      </w:r>
      <w:r w:rsidRPr="00667801">
        <w:rPr>
          <w:rStyle w:val="StyleUnderline"/>
        </w:rPr>
        <w:t xml:space="preserve">a </w:t>
      </w:r>
      <w:r w:rsidRPr="00752AB6">
        <w:rPr>
          <w:rStyle w:val="Emphasis"/>
          <w:highlight w:val="cyan"/>
        </w:rPr>
        <w:t>socially transformative politics</w:t>
      </w:r>
      <w:r w:rsidRPr="00667801">
        <w:rPr>
          <w:rStyle w:val="StyleUnderline"/>
        </w:rPr>
        <w:t xml:space="preserve"> that</w:t>
      </w:r>
      <w:r w:rsidRPr="00667801">
        <w:rPr>
          <w:sz w:val="16"/>
        </w:rPr>
        <w:t xml:space="preserve">, necessarily, </w:t>
      </w:r>
      <w:r w:rsidRPr="00667801">
        <w:rPr>
          <w:rStyle w:val="Emphasis"/>
        </w:rPr>
        <w:t>must</w:t>
      </w:r>
      <w:r w:rsidRPr="00667801">
        <w:rPr>
          <w:rStyle w:val="StyleUnderline"/>
        </w:rPr>
        <w:t xml:space="preserve"> be negotiated from </w:t>
      </w:r>
      <w:r w:rsidRPr="00667801">
        <w:rPr>
          <w:rStyle w:val="Emphasis"/>
        </w:rPr>
        <w:t>within</w:t>
      </w:r>
      <w:r w:rsidRPr="00667801">
        <w:rPr>
          <w:sz w:val="16"/>
        </w:rPr>
        <w:t xml:space="preserve"> the space of </w:t>
      </w:r>
      <w:r w:rsidRPr="00667801">
        <w:rPr>
          <w:rStyle w:val="StyleUnderline"/>
        </w:rPr>
        <w:t>unfreedom</w:t>
      </w:r>
      <w:r w:rsidRPr="00667801">
        <w:rPr>
          <w:sz w:val="16"/>
        </w:rPr>
        <w:t>.</w:t>
      </w:r>
    </w:p>
    <w:p w14:paraId="7855B82C" w14:textId="77777777" w:rsidR="008E4390" w:rsidRPr="00667801" w:rsidRDefault="008E4390" w:rsidP="008E4390">
      <w:pPr>
        <w:rPr>
          <w:sz w:val="16"/>
        </w:rPr>
      </w:pPr>
      <w:r w:rsidRPr="00667801">
        <w:rPr>
          <w:sz w:val="16"/>
        </w:rPr>
        <w:t xml:space="preserve">For </w:t>
      </w:r>
      <w:r w:rsidRPr="00752AB6">
        <w:rPr>
          <w:rStyle w:val="Emphasis"/>
          <w:highlight w:val="cyan"/>
        </w:rPr>
        <w:t>Hartman</w:t>
      </w:r>
      <w:r w:rsidRPr="00667801">
        <w:rPr>
          <w:sz w:val="16"/>
        </w:rPr>
        <w:t xml:space="preserve">, however, she explains she </w:t>
      </w:r>
      <w:r w:rsidRPr="00752AB6">
        <w:rPr>
          <w:rStyle w:val="Emphasis"/>
          <w:highlight w:val="cyan"/>
        </w:rPr>
        <w:t>remains skeptical</w:t>
      </w:r>
      <w:r w:rsidRPr="00752AB6">
        <w:rPr>
          <w:rStyle w:val="StyleUnderline"/>
          <w:highlight w:val="cyan"/>
        </w:rPr>
        <w:t xml:space="preserve"> of</w:t>
      </w:r>
      <w:r w:rsidRPr="00667801">
        <w:rPr>
          <w:rStyle w:val="StyleUnderline"/>
        </w:rPr>
        <w:t xml:space="preserve"> the </w:t>
      </w:r>
      <w:r w:rsidRPr="00667801">
        <w:rPr>
          <w:rStyle w:val="Emphasis"/>
        </w:rPr>
        <w:t>efficacy</w:t>
      </w:r>
      <w:r w:rsidRPr="00667801">
        <w:rPr>
          <w:rStyle w:val="StyleUnderline"/>
        </w:rPr>
        <w:t xml:space="preserve"> of such calls for the</w:t>
      </w:r>
      <w:r w:rsidRPr="00667801">
        <w:rPr>
          <w:sz w:val="16"/>
        </w:rPr>
        <w:t xml:space="preserve"> “</w:t>
      </w:r>
      <w:r w:rsidRPr="00667801">
        <w:rPr>
          <w:rStyle w:val="Emphasis"/>
        </w:rPr>
        <w:t>subterranean</w:t>
      </w:r>
      <w:r w:rsidRPr="00667801">
        <w:rPr>
          <w:sz w:val="16"/>
        </w:rPr>
        <w:t xml:space="preserve"> ‘</w:t>
      </w:r>
      <w:r w:rsidRPr="00667801">
        <w:rPr>
          <w:rStyle w:val="Emphasis"/>
        </w:rPr>
        <w:t>politics</w:t>
      </w:r>
      <w:r w:rsidRPr="00667801">
        <w:rPr>
          <w:sz w:val="16"/>
        </w:rPr>
        <w:t xml:space="preserve">’ </w:t>
      </w:r>
      <w:r w:rsidRPr="00667801">
        <w:rPr>
          <w:rStyle w:val="StyleUnderline"/>
        </w:rPr>
        <w:t>of the enslaved</w:t>
      </w:r>
      <w:r w:rsidRPr="00667801">
        <w:rPr>
          <w:sz w:val="16"/>
        </w:rPr>
        <w:t xml:space="preserve">” because, as </w:t>
      </w:r>
      <w:r w:rsidRPr="00667801">
        <w:rPr>
          <w:rStyle w:val="StyleUnderline"/>
        </w:rPr>
        <w:t>she argues</w:t>
      </w:r>
      <w:r w:rsidRPr="00667801">
        <w:rPr>
          <w:sz w:val="16"/>
        </w:rPr>
        <w:t xml:space="preserve">, their </w:t>
      </w:r>
      <w:r w:rsidRPr="00752AB6">
        <w:rPr>
          <w:rStyle w:val="Emphasis"/>
          <w:highlight w:val="cyan"/>
        </w:rPr>
        <w:t>politics</w:t>
      </w:r>
      <w:r w:rsidRPr="00752AB6">
        <w:rPr>
          <w:rStyle w:val="StyleUnderline"/>
          <w:highlight w:val="cyan"/>
        </w:rPr>
        <w:t xml:space="preserve"> and</w:t>
      </w:r>
      <w:r w:rsidRPr="00667801">
        <w:rPr>
          <w:rStyle w:val="StyleUnderline"/>
        </w:rPr>
        <w:t xml:space="preserve"> </w:t>
      </w:r>
      <w:r w:rsidRPr="00752AB6">
        <w:rPr>
          <w:rStyle w:val="Emphasis"/>
          <w:highlight w:val="cyan"/>
        </w:rPr>
        <w:t>rights-making procedures</w:t>
      </w:r>
      <w:r w:rsidRPr="00667801">
        <w:rPr>
          <w:rStyle w:val="StyleUnderline"/>
        </w:rPr>
        <w:t xml:space="preserve"> lack a</w:t>
      </w:r>
      <w:r w:rsidRPr="00667801">
        <w:rPr>
          <w:sz w:val="16"/>
        </w:rPr>
        <w:t xml:space="preserve"> “</w:t>
      </w:r>
      <w:r w:rsidRPr="00667801">
        <w:rPr>
          <w:rStyle w:val="Emphasis"/>
        </w:rPr>
        <w:t>proper locus</w:t>
      </w:r>
      <w:r w:rsidRPr="00667801">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67801">
        <w:rPr>
          <w:rStyle w:val="StyleUnderline"/>
        </w:rPr>
        <w:t xml:space="preserve">her argument </w:t>
      </w:r>
      <w:r w:rsidRPr="00667801">
        <w:rPr>
          <w:rStyle w:val="Emphasis"/>
        </w:rPr>
        <w:t>problematically grounds</w:t>
      </w:r>
      <w:r w:rsidRPr="00667801">
        <w:rPr>
          <w:rStyle w:val="StyleUnderline"/>
        </w:rPr>
        <w:t xml:space="preserve"> what it means </w:t>
      </w:r>
      <w:r w:rsidRPr="00667801">
        <w:rPr>
          <w:rStyle w:val="Emphasis"/>
        </w:rPr>
        <w:t>exactly</w:t>
      </w:r>
      <w:r w:rsidRPr="00667801">
        <w:rPr>
          <w:rStyle w:val="StyleUnderline"/>
        </w:rPr>
        <w:t xml:space="preserve"> to say the enslaved lacks a</w:t>
      </w:r>
      <w:r w:rsidRPr="00667801">
        <w:rPr>
          <w:sz w:val="16"/>
        </w:rPr>
        <w:t xml:space="preserve"> “</w:t>
      </w:r>
      <w:r w:rsidRPr="00667801">
        <w:rPr>
          <w:rStyle w:val="Emphasis"/>
        </w:rPr>
        <w:t>proper locus</w:t>
      </w:r>
      <w:r w:rsidRPr="00667801">
        <w:rPr>
          <w:sz w:val="16"/>
        </w:rPr>
        <w:t xml:space="preserve">” </w:t>
      </w:r>
      <w:r w:rsidRPr="00667801">
        <w:rPr>
          <w:rStyle w:val="StyleUnderline"/>
        </w:rPr>
        <w:t>for</w:t>
      </w:r>
      <w:r w:rsidRPr="00667801">
        <w:rPr>
          <w:sz w:val="16"/>
        </w:rPr>
        <w:t xml:space="preserve"> his/her </w:t>
      </w:r>
      <w:r w:rsidRPr="00667801">
        <w:rPr>
          <w:rStyle w:val="Emphasis"/>
        </w:rPr>
        <w:t>political</w:t>
      </w:r>
      <w:r w:rsidRPr="00667801">
        <w:rPr>
          <w:sz w:val="16"/>
        </w:rPr>
        <w:t xml:space="preserve"> “</w:t>
      </w:r>
      <w:r w:rsidRPr="00667801">
        <w:rPr>
          <w:rStyle w:val="Emphasis"/>
        </w:rPr>
        <w:t>practice</w:t>
      </w:r>
      <w:r w:rsidRPr="00667801">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67801">
        <w:rPr>
          <w:rStyle w:val="StyleUnderline"/>
        </w:rPr>
        <w:t xml:space="preserve">I </w:t>
      </w:r>
      <w:r w:rsidRPr="00752AB6">
        <w:rPr>
          <w:rStyle w:val="Emphasis"/>
          <w:highlight w:val="cyan"/>
        </w:rPr>
        <w:t>take issue</w:t>
      </w:r>
      <w:r w:rsidRPr="00752AB6">
        <w:rPr>
          <w:rStyle w:val="StyleUnderline"/>
          <w:highlight w:val="cyan"/>
        </w:rPr>
        <w:t xml:space="preserve"> with</w:t>
      </w:r>
      <w:r w:rsidRPr="00667801">
        <w:rPr>
          <w:rStyle w:val="StyleUnderline"/>
        </w:rPr>
        <w:t xml:space="preserve"> </w:t>
      </w:r>
      <w:r w:rsidRPr="00752AB6">
        <w:rPr>
          <w:rStyle w:val="StyleUnderline"/>
          <w:highlight w:val="cyan"/>
        </w:rPr>
        <w:t>Hartman’s</w:t>
      </w:r>
      <w:r w:rsidRPr="00667801">
        <w:rPr>
          <w:sz w:val="16"/>
        </w:rPr>
        <w:t xml:space="preserve"> leading </w:t>
      </w:r>
      <w:r w:rsidRPr="00752AB6">
        <w:rPr>
          <w:rStyle w:val="StyleUnderline"/>
          <w:highlight w:val="cyan"/>
        </w:rPr>
        <w:t>claim</w:t>
      </w:r>
      <w:r w:rsidRPr="00667801">
        <w:rPr>
          <w:sz w:val="16"/>
        </w:rPr>
        <w:t>, “</w:t>
      </w:r>
      <w:r w:rsidRPr="00752AB6">
        <w:rPr>
          <w:rStyle w:val="StyleUnderline"/>
          <w:highlight w:val="cyan"/>
        </w:rPr>
        <w:t xml:space="preserve">Slaves are </w:t>
      </w:r>
      <w:r w:rsidRPr="00752AB6">
        <w:rPr>
          <w:rStyle w:val="Emphasis"/>
          <w:highlight w:val="cyan"/>
        </w:rPr>
        <w:t>not consensual</w:t>
      </w:r>
      <w:r w:rsidRPr="00667801">
        <w:rPr>
          <w:rStyle w:val="StyleUnderline"/>
        </w:rPr>
        <w:t xml:space="preserve"> and </w:t>
      </w:r>
      <w:r w:rsidRPr="00667801">
        <w:rPr>
          <w:rStyle w:val="Emphasis"/>
        </w:rPr>
        <w:t>willful</w:t>
      </w:r>
      <w:r w:rsidRPr="00667801">
        <w:rPr>
          <w:rStyle w:val="StyleUnderline"/>
        </w:rPr>
        <w:t xml:space="preserve"> actors</w:t>
      </w:r>
      <w:r w:rsidRPr="00667801">
        <w:rPr>
          <w:sz w:val="16"/>
        </w:rPr>
        <w:t xml:space="preserve">,” </w:t>
      </w:r>
      <w:r w:rsidRPr="00667801">
        <w:rPr>
          <w:rStyle w:val="StyleUnderline"/>
        </w:rPr>
        <w:t xml:space="preserve">for </w:t>
      </w:r>
      <w:r w:rsidRPr="00752AB6">
        <w:rPr>
          <w:rStyle w:val="StyleUnderline"/>
          <w:highlight w:val="cyan"/>
        </w:rPr>
        <w:t>to suggest</w:t>
      </w:r>
      <w:r w:rsidRPr="00667801">
        <w:rPr>
          <w:rStyle w:val="StyleUnderline"/>
        </w:rPr>
        <w:t xml:space="preserve"> that one’s political </w:t>
      </w:r>
      <w:r w:rsidRPr="00752AB6">
        <w:rPr>
          <w:rStyle w:val="StyleUnderline"/>
          <w:highlight w:val="cyan"/>
        </w:rPr>
        <w:t>subjectivity</w:t>
      </w:r>
      <w:r w:rsidRPr="00667801">
        <w:rPr>
          <w:rStyle w:val="StyleUnderline"/>
        </w:rPr>
        <w:t xml:space="preserve"> is </w:t>
      </w:r>
      <w:r w:rsidRPr="00752AB6">
        <w:rPr>
          <w:rStyle w:val="Emphasis"/>
          <w:highlight w:val="cyan"/>
        </w:rPr>
        <w:t>defined by</w:t>
      </w:r>
      <w:r w:rsidRPr="00667801">
        <w:rPr>
          <w:sz w:val="16"/>
        </w:rPr>
        <w:t xml:space="preserve"> a </w:t>
      </w:r>
      <w:r w:rsidRPr="00752AB6">
        <w:rPr>
          <w:rStyle w:val="Emphasis"/>
          <w:highlight w:val="cyan"/>
        </w:rPr>
        <w:t>consensus</w:t>
      </w:r>
      <w:r w:rsidRPr="00667801">
        <w:rPr>
          <w:rStyle w:val="StyleUnderline"/>
        </w:rPr>
        <w:t xml:space="preserve"> is to </w:t>
      </w:r>
      <w:r w:rsidRPr="00752AB6">
        <w:rPr>
          <w:rStyle w:val="Emphasis"/>
          <w:sz w:val="30"/>
          <w:szCs w:val="30"/>
          <w:highlight w:val="cyan"/>
        </w:rPr>
        <w:t>mischaracterize</w:t>
      </w:r>
      <w:r w:rsidRPr="00667801">
        <w:rPr>
          <w:rStyle w:val="Emphasis"/>
          <w:sz w:val="30"/>
          <w:szCs w:val="30"/>
        </w:rPr>
        <w:t xml:space="preserve"> what </w:t>
      </w:r>
      <w:r w:rsidRPr="00752AB6">
        <w:rPr>
          <w:rStyle w:val="Emphasis"/>
          <w:sz w:val="30"/>
          <w:szCs w:val="30"/>
          <w:highlight w:val="cyan"/>
        </w:rPr>
        <w:t>politics</w:t>
      </w:r>
      <w:r w:rsidRPr="00667801">
        <w:rPr>
          <w:rStyle w:val="Emphasis"/>
          <w:sz w:val="30"/>
          <w:szCs w:val="30"/>
        </w:rPr>
        <w:t xml:space="preserve"> is </w:t>
      </w:r>
      <w:r w:rsidRPr="00752AB6">
        <w:rPr>
          <w:rStyle w:val="Emphasis"/>
          <w:sz w:val="30"/>
          <w:szCs w:val="30"/>
          <w:highlight w:val="cyan"/>
        </w:rPr>
        <w:t>at its</w:t>
      </w:r>
      <w:r w:rsidRPr="00667801">
        <w:rPr>
          <w:rStyle w:val="Emphasis"/>
          <w:sz w:val="30"/>
          <w:szCs w:val="30"/>
        </w:rPr>
        <w:t xml:space="preserve"> very </w:t>
      </w:r>
      <w:r w:rsidRPr="00752AB6">
        <w:rPr>
          <w:rStyle w:val="Emphasis"/>
          <w:sz w:val="30"/>
          <w:szCs w:val="30"/>
          <w:highlight w:val="cyan"/>
        </w:rPr>
        <w:t>core</w:t>
      </w:r>
      <w:r w:rsidRPr="00667801">
        <w:rPr>
          <w:sz w:val="16"/>
        </w:rPr>
        <w:t xml:space="preserve">. </w:t>
      </w:r>
      <w:r w:rsidRPr="00667801">
        <w:rPr>
          <w:rStyle w:val="StyleUnderline"/>
        </w:rPr>
        <w:t>If this statement is</w:t>
      </w:r>
      <w:r w:rsidRPr="00667801">
        <w:rPr>
          <w:sz w:val="16"/>
        </w:rPr>
        <w:t xml:space="preserve"> to mean </w:t>
      </w:r>
      <w:r w:rsidRPr="00667801">
        <w:rPr>
          <w:rStyle w:val="StyleUnderline"/>
        </w:rPr>
        <w:t xml:space="preserve">they </w:t>
      </w:r>
      <w:r w:rsidRPr="00667801">
        <w:rPr>
          <w:rStyle w:val="Emphasis"/>
        </w:rPr>
        <w:t>did not consensually agree</w:t>
      </w:r>
      <w:r w:rsidRPr="00667801">
        <w:rPr>
          <w:rStyle w:val="StyleUnderline"/>
        </w:rPr>
        <w:t xml:space="preserve"> to their position of political alterity</w:t>
      </w:r>
      <w:r w:rsidRPr="00667801">
        <w:rPr>
          <w:sz w:val="16"/>
        </w:rPr>
        <w:t xml:space="preserve">, then, </w:t>
      </w:r>
      <w:r w:rsidRPr="00667801">
        <w:rPr>
          <w:rStyle w:val="Emphasis"/>
          <w:sz w:val="30"/>
          <w:szCs w:val="30"/>
        </w:rPr>
        <w:t>yes</w:t>
      </w:r>
      <w:r w:rsidRPr="00667801">
        <w:rPr>
          <w:sz w:val="16"/>
        </w:rPr>
        <w:t xml:space="preserve">, </w:t>
      </w:r>
      <w:r w:rsidRPr="00667801">
        <w:rPr>
          <w:rStyle w:val="Emphasis"/>
          <w:sz w:val="30"/>
          <w:szCs w:val="30"/>
        </w:rPr>
        <w:t>of course</w:t>
      </w:r>
      <w:r w:rsidRPr="00667801">
        <w:rPr>
          <w:sz w:val="16"/>
        </w:rPr>
        <w:t>. Yet</w:t>
      </w:r>
      <w:r w:rsidRPr="00667801">
        <w:rPr>
          <w:rStyle w:val="StyleUnderline"/>
        </w:rPr>
        <w:t xml:space="preserve">, </w:t>
      </w:r>
      <w:r w:rsidRPr="00752AB6">
        <w:rPr>
          <w:rStyle w:val="StyleUnderline"/>
          <w:highlight w:val="cyan"/>
        </w:rPr>
        <w:t>to say they are not</w:t>
      </w:r>
      <w:r w:rsidRPr="00667801">
        <w:rPr>
          <w:sz w:val="16"/>
        </w:rPr>
        <w:t xml:space="preserve"> “</w:t>
      </w:r>
      <w:r w:rsidRPr="00752AB6">
        <w:rPr>
          <w:rStyle w:val="Emphasis"/>
          <w:highlight w:val="cyan"/>
        </w:rPr>
        <w:t>willful actors</w:t>
      </w:r>
      <w:r w:rsidRPr="00667801">
        <w:rPr>
          <w:sz w:val="16"/>
        </w:rPr>
        <w:t xml:space="preserve">” </w:t>
      </w:r>
      <w:r w:rsidRPr="00752AB6">
        <w:rPr>
          <w:rStyle w:val="Emphasis"/>
          <w:highlight w:val="cyan"/>
        </w:rPr>
        <w:t>resisting</w:t>
      </w:r>
      <w:r w:rsidRPr="00667801">
        <w:rPr>
          <w:rStyle w:val="StyleUnderline"/>
        </w:rPr>
        <w:t xml:space="preserve"> the</w:t>
      </w:r>
      <w:r w:rsidRPr="00667801">
        <w:rPr>
          <w:sz w:val="16"/>
        </w:rPr>
        <w:t xml:space="preserve"> biopolitical </w:t>
      </w:r>
      <w:r w:rsidRPr="00667801">
        <w:rPr>
          <w:rStyle w:val="StyleUnderline"/>
        </w:rPr>
        <w:t xml:space="preserve">strategies to </w:t>
      </w:r>
      <w:r w:rsidRPr="00667801">
        <w:rPr>
          <w:rStyle w:val="Emphasis"/>
        </w:rPr>
        <w:t>strip</w:t>
      </w:r>
      <w:r w:rsidRPr="00667801">
        <w:rPr>
          <w:rStyle w:val="StyleUnderline"/>
        </w:rPr>
        <w:t xml:space="preserve"> the slave-subject of all </w:t>
      </w:r>
      <w:r w:rsidRPr="00667801">
        <w:rPr>
          <w:rStyle w:val="Emphasis"/>
        </w:rPr>
        <w:t>sociopolitical agency</w:t>
      </w:r>
      <w:r w:rsidRPr="00667801">
        <w:rPr>
          <w:rStyle w:val="StyleUnderline"/>
        </w:rPr>
        <w:t xml:space="preserve"> and </w:t>
      </w:r>
      <w:r w:rsidRPr="00667801">
        <w:rPr>
          <w:rStyle w:val="Emphasis"/>
        </w:rPr>
        <w:t>institutionally recognized rights</w:t>
      </w:r>
      <w:r w:rsidRPr="00667801">
        <w:rPr>
          <w:sz w:val="16"/>
        </w:rPr>
        <w:t xml:space="preserve"> – the unmaking of a political subject – </w:t>
      </w:r>
      <w:r w:rsidRPr="00667801">
        <w:rPr>
          <w:rStyle w:val="StyleUnderline"/>
        </w:rPr>
        <w:t xml:space="preserve">is to </w:t>
      </w:r>
      <w:r w:rsidRPr="00752AB6">
        <w:rPr>
          <w:rStyle w:val="Emphasis"/>
          <w:highlight w:val="cyan"/>
        </w:rPr>
        <w:t>oversimplify</w:t>
      </w:r>
      <w:r w:rsidRPr="00667801">
        <w:rPr>
          <w:rStyle w:val="Emphasis"/>
        </w:rPr>
        <w:t xml:space="preserve"> the </w:t>
      </w:r>
      <w:r w:rsidRPr="00752AB6">
        <w:rPr>
          <w:rStyle w:val="Emphasis"/>
          <w:highlight w:val="cyan"/>
        </w:rPr>
        <w:t>motivating conditions</w:t>
      </w:r>
      <w:r w:rsidRPr="00667801">
        <w:rPr>
          <w:rStyle w:val="StyleUnderline"/>
        </w:rPr>
        <w:t xml:space="preserve"> of such acts of resistance</w:t>
      </w:r>
      <w:r w:rsidRPr="00667801">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0B8757C3" w14:textId="77777777" w:rsidR="008E4390" w:rsidRPr="00667801" w:rsidRDefault="008E4390" w:rsidP="008E4390">
      <w:pPr>
        <w:rPr>
          <w:sz w:val="16"/>
        </w:rPr>
      </w:pPr>
      <w:r w:rsidRPr="00667801">
        <w:rPr>
          <w:rStyle w:val="StyleUnderline"/>
        </w:rPr>
        <w:t xml:space="preserve">It is important to </w:t>
      </w:r>
      <w:r w:rsidRPr="00667801">
        <w:rPr>
          <w:rStyle w:val="Emphasis"/>
        </w:rPr>
        <w:t>carefully attend</w:t>
      </w:r>
      <w:r w:rsidRPr="00667801">
        <w:rPr>
          <w:rStyle w:val="StyleUnderline"/>
        </w:rPr>
        <w:t xml:space="preserve"> to </w:t>
      </w:r>
      <w:r w:rsidRPr="00752AB6">
        <w:rPr>
          <w:rStyle w:val="StyleUnderline"/>
          <w:highlight w:val="cyan"/>
        </w:rPr>
        <w:t>Hartman’s</w:t>
      </w:r>
      <w:r w:rsidRPr="00667801">
        <w:rPr>
          <w:sz w:val="16"/>
        </w:rPr>
        <w:t xml:space="preserve"> own </w:t>
      </w:r>
      <w:r w:rsidRPr="00752AB6">
        <w:rPr>
          <w:rStyle w:val="Emphasis"/>
          <w:highlight w:val="cyan"/>
        </w:rPr>
        <w:t>political aims</w:t>
      </w:r>
      <w:r w:rsidRPr="00667801">
        <w:rPr>
          <w:sz w:val="16"/>
        </w:rPr>
        <w:t xml:space="preserve"> motivating her statement that “slaves are not consensual,” that is, </w:t>
      </w:r>
      <w:r w:rsidRPr="00667801">
        <w:rPr>
          <w:rStyle w:val="StyleUnderline"/>
        </w:rPr>
        <w:t>she</w:t>
      </w:r>
      <w:r w:rsidRPr="00667801">
        <w:rPr>
          <w:sz w:val="16"/>
        </w:rPr>
        <w:t xml:space="preserve"> is positing with purpose that their condition as enslaved-subject </w:t>
      </w:r>
      <w:r w:rsidRPr="00667801">
        <w:rPr>
          <w:rStyle w:val="StyleUnderline"/>
        </w:rPr>
        <w:t xml:space="preserve">makes clear the movement toward political action </w:t>
      </w:r>
      <w:r w:rsidRPr="00752AB6">
        <w:rPr>
          <w:rStyle w:val="Emphasis"/>
          <w:highlight w:val="cyan"/>
        </w:rPr>
        <w:t>does not position</w:t>
      </w:r>
      <w:r w:rsidRPr="00752AB6">
        <w:rPr>
          <w:rStyle w:val="StyleUnderline"/>
          <w:highlight w:val="cyan"/>
        </w:rPr>
        <w:t xml:space="preserve"> the enslaved subject as the </w:t>
      </w:r>
      <w:r w:rsidRPr="00667801">
        <w:rPr>
          <w:rStyle w:val="Emphasis"/>
        </w:rPr>
        <w:t xml:space="preserve">primary </w:t>
      </w:r>
      <w:r w:rsidRPr="00752AB6">
        <w:rPr>
          <w:rStyle w:val="Emphasis"/>
          <w:highlight w:val="cyan"/>
        </w:rPr>
        <w:t>causal agent</w:t>
      </w:r>
      <w:r w:rsidRPr="00667801">
        <w:rPr>
          <w:sz w:val="16"/>
        </w:rPr>
        <w:t xml:space="preserve"> of his/her action (s/he is not willfully a slave) or in the determination of his/her particular “needs or desires,” </w:t>
      </w:r>
      <w:r w:rsidRPr="00667801">
        <w:rPr>
          <w:rStyle w:val="StyleUnderline"/>
        </w:rPr>
        <w:t>as</w:t>
      </w:r>
      <w:r w:rsidRPr="00667801">
        <w:rPr>
          <w:sz w:val="16"/>
        </w:rPr>
        <w:t xml:space="preserve"> the </w:t>
      </w:r>
      <w:r w:rsidRPr="00667801">
        <w:rPr>
          <w:rStyle w:val="Emphasis"/>
        </w:rPr>
        <w:t>claims-making</w:t>
      </w:r>
      <w:r w:rsidRPr="00667801">
        <w:rPr>
          <w:sz w:val="16"/>
        </w:rPr>
        <w:t xml:space="preserve"> emerging </w:t>
      </w:r>
      <w:r w:rsidRPr="00667801">
        <w:rPr>
          <w:rStyle w:val="StyleUnderline"/>
        </w:rPr>
        <w:t xml:space="preserve">from </w:t>
      </w:r>
      <w:r w:rsidRPr="00667801">
        <w:rPr>
          <w:rStyle w:val="Emphasis"/>
        </w:rPr>
        <w:t>within</w:t>
      </w:r>
      <w:r w:rsidRPr="00667801">
        <w:rPr>
          <w:rStyle w:val="StyleUnderline"/>
        </w:rPr>
        <w:t xml:space="preserve"> the space of enslavement can </w:t>
      </w:r>
      <w:r w:rsidRPr="00667801">
        <w:rPr>
          <w:rStyle w:val="Emphasis"/>
        </w:rPr>
        <w:t>only</w:t>
      </w:r>
      <w:r w:rsidRPr="00667801">
        <w:rPr>
          <w:rStyle w:val="StyleUnderline"/>
        </w:rPr>
        <w:t xml:space="preserve"> reflect</w:t>
      </w:r>
      <w:r w:rsidRPr="00667801">
        <w:rPr>
          <w:sz w:val="16"/>
        </w:rPr>
        <w:t xml:space="preserve"> “needs and desires” as defined by </w:t>
      </w:r>
      <w:r w:rsidRPr="00667801">
        <w:rPr>
          <w:rStyle w:val="StyleUnderline"/>
        </w:rPr>
        <w:t>the</w:t>
      </w:r>
      <w:r w:rsidRPr="00667801">
        <w:rPr>
          <w:sz w:val="16"/>
        </w:rPr>
        <w:t xml:space="preserve"> very </w:t>
      </w:r>
      <w:r w:rsidRPr="00667801">
        <w:rPr>
          <w:rStyle w:val="StyleUnderline"/>
        </w:rPr>
        <w:t xml:space="preserve">fact of </w:t>
      </w:r>
      <w:r w:rsidRPr="00667801">
        <w:rPr>
          <w:rStyle w:val="Emphasis"/>
        </w:rPr>
        <w:t>enslavement</w:t>
      </w:r>
      <w:r w:rsidRPr="00667801">
        <w:rPr>
          <w:sz w:val="16"/>
        </w:rPr>
        <w:t xml:space="preserve">. However, it should be made clear that </w:t>
      </w:r>
      <w:r w:rsidRPr="00667801">
        <w:rPr>
          <w:rStyle w:val="Emphasis"/>
        </w:rPr>
        <w:t>no political act is done willfully</w:t>
      </w:r>
      <w:r w:rsidRPr="00667801">
        <w:rPr>
          <w:sz w:val="16"/>
        </w:rPr>
        <w:t xml:space="preserve">, at least </w:t>
      </w:r>
      <w:r w:rsidRPr="00667801">
        <w:rPr>
          <w:rStyle w:val="StyleUnderline"/>
        </w:rPr>
        <w:t xml:space="preserve">not in the sense that it could occur </w:t>
      </w:r>
      <w:r w:rsidRPr="00667801">
        <w:rPr>
          <w:rStyle w:val="Emphasis"/>
        </w:rPr>
        <w:t>outside</w:t>
      </w:r>
      <w:r w:rsidRPr="00667801">
        <w:rPr>
          <w:rStyle w:val="StyleUnderline"/>
        </w:rPr>
        <w:t xml:space="preserve"> the space of subjection and domination</w:t>
      </w:r>
      <w:r w:rsidRPr="00667801">
        <w:rPr>
          <w:sz w:val="16"/>
        </w:rPr>
        <w:t xml:space="preserve">. </w:t>
      </w:r>
      <w:r w:rsidRPr="00752AB6">
        <w:rPr>
          <w:rStyle w:val="StyleUnderline"/>
          <w:highlight w:val="cyan"/>
        </w:rPr>
        <w:t xml:space="preserve">If there is </w:t>
      </w:r>
      <w:r w:rsidRPr="00752AB6">
        <w:rPr>
          <w:rStyle w:val="Emphasis"/>
          <w:highlight w:val="cyan"/>
        </w:rPr>
        <w:t>no external force</w:t>
      </w:r>
      <w:r w:rsidRPr="00667801">
        <w:rPr>
          <w:rStyle w:val="StyleUnderline"/>
        </w:rPr>
        <w:t xml:space="preserve"> bearing down on the politically Othered body</w:t>
      </w:r>
      <w:r w:rsidRPr="00667801">
        <w:rPr>
          <w:sz w:val="16"/>
        </w:rPr>
        <w:t xml:space="preserve">, </w:t>
      </w:r>
      <w:r w:rsidRPr="00667801">
        <w:rPr>
          <w:rStyle w:val="StyleUnderline"/>
        </w:rPr>
        <w:t xml:space="preserve">there is </w:t>
      </w:r>
      <w:r w:rsidRPr="00752AB6">
        <w:rPr>
          <w:rStyle w:val="Emphasis"/>
          <w:sz w:val="30"/>
          <w:szCs w:val="30"/>
          <w:highlight w:val="cyan"/>
        </w:rPr>
        <w:t>no need</w:t>
      </w:r>
      <w:r w:rsidRPr="00667801">
        <w:rPr>
          <w:sz w:val="16"/>
        </w:rPr>
        <w:t xml:space="preserve"> for him/her/them </w:t>
      </w:r>
      <w:r w:rsidRPr="00752AB6">
        <w:rPr>
          <w:rStyle w:val="Emphasis"/>
          <w:sz w:val="30"/>
          <w:szCs w:val="30"/>
          <w:highlight w:val="cyan"/>
        </w:rPr>
        <w:t>to contest the denial of rights</w:t>
      </w:r>
      <w:r w:rsidRPr="00667801">
        <w:rPr>
          <w:rStyle w:val="StyleUnderline"/>
        </w:rPr>
        <w:t xml:space="preserve"> through enacting them</w:t>
      </w:r>
      <w:r w:rsidRPr="00667801">
        <w:rPr>
          <w:sz w:val="16"/>
        </w:rPr>
        <w:t xml:space="preserve"> – i.e., </w:t>
      </w:r>
      <w:r w:rsidRPr="00667801">
        <w:rPr>
          <w:rStyle w:val="StyleUnderline"/>
        </w:rPr>
        <w:t xml:space="preserve">there is </w:t>
      </w:r>
      <w:r w:rsidRPr="00667801">
        <w:rPr>
          <w:rStyle w:val="Emphasis"/>
        </w:rPr>
        <w:t>no need for politics</w:t>
      </w:r>
      <w:r w:rsidRPr="00667801">
        <w:rPr>
          <w:rStyle w:val="StyleUnderline"/>
        </w:rPr>
        <w:t xml:space="preserve"> as there is </w:t>
      </w:r>
      <w:r w:rsidRPr="00667801">
        <w:rPr>
          <w:rStyle w:val="Emphasis"/>
        </w:rPr>
        <w:t>no desire for external forms of self-recognition</w:t>
      </w:r>
      <w:r w:rsidRPr="00667801">
        <w:rPr>
          <w:rStyle w:val="StyleUnderline"/>
        </w:rPr>
        <w:t xml:space="preserve"> denied by the politics proper</w:t>
      </w:r>
      <w:r w:rsidRPr="00667801">
        <w:rPr>
          <w:sz w:val="16"/>
        </w:rPr>
        <w:t xml:space="preserve">. </w:t>
      </w:r>
      <w:r w:rsidRPr="00752AB6">
        <w:rPr>
          <w:rStyle w:val="StyleUnderline"/>
          <w:highlight w:val="cyan"/>
        </w:rPr>
        <w:t xml:space="preserve">No one </w:t>
      </w:r>
      <w:r w:rsidRPr="00752AB6">
        <w:rPr>
          <w:rStyle w:val="Emphasis"/>
          <w:highlight w:val="cyan"/>
        </w:rPr>
        <w:t>agrees</w:t>
      </w:r>
      <w:r w:rsidRPr="00752AB6">
        <w:rPr>
          <w:rStyle w:val="StyleUnderline"/>
          <w:highlight w:val="cyan"/>
        </w:rPr>
        <w:t xml:space="preserve"> to subjection</w:t>
      </w:r>
      <w:r w:rsidRPr="00667801">
        <w:rPr>
          <w:sz w:val="16"/>
        </w:rPr>
        <w:t xml:space="preserve"> – </w:t>
      </w:r>
      <w:r w:rsidRPr="00752AB6">
        <w:rPr>
          <w:rStyle w:val="StyleUnderline"/>
          <w:highlight w:val="cyan"/>
        </w:rPr>
        <w:t xml:space="preserve">if one </w:t>
      </w:r>
      <w:r w:rsidRPr="00752AB6">
        <w:rPr>
          <w:rStyle w:val="Emphasis"/>
          <w:highlight w:val="cyan"/>
        </w:rPr>
        <w:t>does</w:t>
      </w:r>
      <w:r w:rsidRPr="00752AB6">
        <w:rPr>
          <w:sz w:val="16"/>
          <w:highlight w:val="cyan"/>
        </w:rPr>
        <w:t xml:space="preserve">, </w:t>
      </w:r>
      <w:r w:rsidRPr="00752AB6">
        <w:rPr>
          <w:rStyle w:val="StyleUnderline"/>
          <w:highlight w:val="cyan"/>
        </w:rPr>
        <w:t xml:space="preserve">it is </w:t>
      </w:r>
      <w:r w:rsidRPr="00752AB6">
        <w:rPr>
          <w:rStyle w:val="Emphasis"/>
          <w:highlight w:val="cyan"/>
        </w:rPr>
        <w:t>not subjection</w:t>
      </w:r>
      <w:r w:rsidRPr="00667801">
        <w:rPr>
          <w:sz w:val="16"/>
        </w:rPr>
        <w:t xml:space="preserve">. And </w:t>
      </w:r>
      <w:r w:rsidRPr="00667801">
        <w:rPr>
          <w:rStyle w:val="StyleUnderline"/>
        </w:rPr>
        <w:t>if one’s political right</w:t>
      </w:r>
      <w:r w:rsidRPr="00667801">
        <w:rPr>
          <w:sz w:val="16"/>
        </w:rPr>
        <w:t xml:space="preserve"> to dissent </w:t>
      </w:r>
      <w:r w:rsidRPr="00667801">
        <w:rPr>
          <w:rStyle w:val="StyleUnderline"/>
        </w:rPr>
        <w:t xml:space="preserve">is not </w:t>
      </w:r>
      <w:r w:rsidRPr="00667801">
        <w:rPr>
          <w:rStyle w:val="Emphasis"/>
        </w:rPr>
        <w:t>recognized</w:t>
      </w:r>
      <w:r w:rsidRPr="00667801">
        <w:rPr>
          <w:rStyle w:val="StyleUnderline"/>
        </w:rPr>
        <w:t xml:space="preserve"> by a</w:t>
      </w:r>
      <w:r w:rsidRPr="00667801">
        <w:rPr>
          <w:sz w:val="16"/>
        </w:rPr>
        <w:t xml:space="preserve"> “</w:t>
      </w:r>
      <w:r w:rsidRPr="00667801">
        <w:rPr>
          <w:rStyle w:val="StyleUnderline"/>
        </w:rPr>
        <w:t>proper</w:t>
      </w:r>
      <w:r w:rsidRPr="00667801">
        <w:rPr>
          <w:sz w:val="16"/>
        </w:rPr>
        <w:t xml:space="preserve">” </w:t>
      </w:r>
      <w:r w:rsidRPr="00667801">
        <w:rPr>
          <w:rStyle w:val="StyleUnderline"/>
        </w:rPr>
        <w:t>locus</w:t>
      </w:r>
      <w:r w:rsidRPr="00667801">
        <w:rPr>
          <w:sz w:val="16"/>
        </w:rPr>
        <w:t xml:space="preserve">, his/her </w:t>
      </w:r>
      <w:r w:rsidRPr="00667801">
        <w:rPr>
          <w:rStyle w:val="StyleUnderline"/>
        </w:rPr>
        <w:t>grounding for democratic claims-making</w:t>
      </w:r>
      <w:r w:rsidRPr="00667801">
        <w:rPr>
          <w:sz w:val="16"/>
        </w:rPr>
        <w:t xml:space="preserve"> against subjection </w:t>
      </w:r>
      <w:r w:rsidRPr="00667801">
        <w:rPr>
          <w:rStyle w:val="StyleUnderline"/>
        </w:rPr>
        <w:t xml:space="preserve">are </w:t>
      </w:r>
      <w:r w:rsidRPr="00667801">
        <w:rPr>
          <w:rStyle w:val="Emphasis"/>
        </w:rPr>
        <w:t>always-already authorized</w:t>
      </w:r>
      <w:r w:rsidRPr="00667801">
        <w:rPr>
          <w:sz w:val="16"/>
        </w:rPr>
        <w:t xml:space="preserve">, as Lloyd Pratt has cogently stated, </w:t>
      </w:r>
      <w:r w:rsidRPr="00667801">
        <w:rPr>
          <w:rStyle w:val="StyleUnderline"/>
        </w:rPr>
        <w:t>by this</w:t>
      </w:r>
      <w:r w:rsidRPr="00667801">
        <w:rPr>
          <w:sz w:val="16"/>
        </w:rPr>
        <w:t xml:space="preserve"> “</w:t>
      </w:r>
      <w:r w:rsidRPr="00667801">
        <w:rPr>
          <w:rStyle w:val="Emphasis"/>
        </w:rPr>
        <w:t>lack</w:t>
      </w:r>
      <w:r w:rsidRPr="00667801">
        <w:rPr>
          <w:sz w:val="16"/>
        </w:rPr>
        <w:t xml:space="preserve">” (48), </w:t>
      </w:r>
      <w:r w:rsidRPr="00667801">
        <w:rPr>
          <w:rStyle w:val="StyleUnderline"/>
        </w:rPr>
        <w:t>even if the authorizing position</w:t>
      </w:r>
      <w:r w:rsidRPr="00667801">
        <w:rPr>
          <w:sz w:val="16"/>
        </w:rPr>
        <w:t xml:space="preserve"> taken </w:t>
      </w:r>
      <w:r w:rsidRPr="00667801">
        <w:rPr>
          <w:rStyle w:val="StyleUnderline"/>
        </w:rPr>
        <w:t xml:space="preserve">is </w:t>
      </w:r>
      <w:r w:rsidRPr="00667801">
        <w:rPr>
          <w:rStyle w:val="Emphasis"/>
        </w:rPr>
        <w:t>unable</w:t>
      </w:r>
      <w:r w:rsidRPr="00667801">
        <w:rPr>
          <w:sz w:val="16"/>
        </w:rPr>
        <w:t xml:space="preserve">, </w:t>
      </w:r>
      <w:r w:rsidRPr="00667801">
        <w:rPr>
          <w:rStyle w:val="StyleUnderline"/>
        </w:rPr>
        <w:t xml:space="preserve">as of </w:t>
      </w:r>
      <w:r w:rsidRPr="00667801">
        <w:rPr>
          <w:rStyle w:val="Emphasis"/>
        </w:rPr>
        <w:t>yet</w:t>
      </w:r>
      <w:r w:rsidRPr="00667801">
        <w:rPr>
          <w:sz w:val="16"/>
        </w:rPr>
        <w:t xml:space="preserve">, </w:t>
      </w:r>
      <w:r w:rsidRPr="00667801">
        <w:rPr>
          <w:rStyle w:val="StyleUnderline"/>
        </w:rPr>
        <w:t xml:space="preserve">to </w:t>
      </w:r>
      <w:r w:rsidRPr="00667801">
        <w:rPr>
          <w:rStyle w:val="Emphasis"/>
        </w:rPr>
        <w:t>transform</w:t>
      </w:r>
      <w:r w:rsidRPr="00667801">
        <w:rPr>
          <w:sz w:val="16"/>
        </w:rPr>
        <w:t xml:space="preserve"> the </w:t>
      </w:r>
      <w:r w:rsidRPr="00667801">
        <w:rPr>
          <w:rStyle w:val="Emphasis"/>
        </w:rPr>
        <w:t>abstract rights</w:t>
      </w:r>
      <w:r w:rsidRPr="00667801">
        <w:rPr>
          <w:rStyle w:val="StyleUnderline"/>
        </w:rPr>
        <w:t xml:space="preserve"> into </w:t>
      </w:r>
      <w:r w:rsidRPr="00667801">
        <w:rPr>
          <w:rStyle w:val="Emphasis"/>
        </w:rPr>
        <w:t>immediate</w:t>
      </w:r>
      <w:r w:rsidRPr="00667801">
        <w:rPr>
          <w:sz w:val="16"/>
        </w:rPr>
        <w:t xml:space="preserve"> legitimate </w:t>
      </w:r>
      <w:r w:rsidRPr="00667801">
        <w:rPr>
          <w:rStyle w:val="Emphasis"/>
        </w:rPr>
        <w:t>action</w:t>
      </w:r>
      <w:r w:rsidRPr="00667801">
        <w:rPr>
          <w:rStyle w:val="StyleUnderline"/>
        </w:rPr>
        <w:t xml:space="preserve"> or </w:t>
      </w:r>
      <w:r w:rsidRPr="00667801">
        <w:rPr>
          <w:rStyle w:val="Emphasis"/>
        </w:rPr>
        <w:t>more transformative ethical forms</w:t>
      </w:r>
      <w:r w:rsidRPr="00667801">
        <w:rPr>
          <w:rStyle w:val="StyleUnderline"/>
        </w:rPr>
        <w:t xml:space="preserve"> of social-subject relations </w:t>
      </w:r>
      <w:r w:rsidRPr="00667801">
        <w:rPr>
          <w:rStyle w:val="Emphasis"/>
        </w:rPr>
        <w:t>outside</w:t>
      </w:r>
      <w:r w:rsidRPr="00667801">
        <w:rPr>
          <w:rStyle w:val="StyleUnderline"/>
        </w:rPr>
        <w:t xml:space="preserve"> the space of enslavement</w:t>
      </w:r>
      <w:r w:rsidRPr="00667801">
        <w:rPr>
          <w:sz w:val="16"/>
        </w:rPr>
        <w:t>.</w:t>
      </w:r>
    </w:p>
    <w:p w14:paraId="623E9D58" w14:textId="77777777" w:rsidR="008E4390" w:rsidRPr="00667801" w:rsidRDefault="008E4390" w:rsidP="008E4390">
      <w:pPr>
        <w:rPr>
          <w:sz w:val="16"/>
        </w:rPr>
      </w:pPr>
      <w:r w:rsidRPr="00667801">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17271A14" w14:textId="77777777" w:rsidR="008E4390" w:rsidRPr="00667801" w:rsidRDefault="008E4390" w:rsidP="008E4390">
      <w:pPr>
        <w:rPr>
          <w:sz w:val="16"/>
        </w:rPr>
      </w:pPr>
      <w:r w:rsidRPr="00667801">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667801">
        <w:rPr>
          <w:rStyle w:val="StyleUnderline"/>
        </w:rPr>
        <w:t xml:space="preserve">there will </w:t>
      </w:r>
      <w:r w:rsidRPr="00667801">
        <w:rPr>
          <w:rStyle w:val="Emphasis"/>
        </w:rPr>
        <w:t>always</w:t>
      </w:r>
      <w:r w:rsidRPr="00667801">
        <w:rPr>
          <w:rStyle w:val="StyleUnderline"/>
        </w:rPr>
        <w:t xml:space="preserve"> be a locus for enacting one’s </w:t>
      </w:r>
      <w:r w:rsidRPr="00667801">
        <w:rPr>
          <w:rStyle w:val="Emphasis"/>
        </w:rPr>
        <w:t>right</w:t>
      </w:r>
      <w:r w:rsidRPr="00667801">
        <w:rPr>
          <w:rStyle w:val="StyleUnderline"/>
        </w:rPr>
        <w:t xml:space="preserve"> to political action</w:t>
      </w:r>
      <w:r w:rsidRPr="00667801">
        <w:rPr>
          <w:sz w:val="16"/>
        </w:rPr>
        <w:t xml:space="preserve">, </w:t>
      </w:r>
      <w:r w:rsidRPr="00667801">
        <w:rPr>
          <w:rStyle w:val="StyleUnderline"/>
        </w:rPr>
        <w:t xml:space="preserve">as </w:t>
      </w:r>
      <w:r w:rsidRPr="00752AB6">
        <w:rPr>
          <w:rStyle w:val="StyleUnderline"/>
          <w:highlight w:val="cyan"/>
        </w:rPr>
        <w:t xml:space="preserve">there is </w:t>
      </w:r>
      <w:r w:rsidRPr="00752AB6">
        <w:rPr>
          <w:rStyle w:val="Emphasis"/>
          <w:highlight w:val="cyan"/>
        </w:rPr>
        <w:t>never only one proper locus</w:t>
      </w:r>
      <w:r w:rsidRPr="00667801">
        <w:rPr>
          <w:rStyle w:val="StyleUnderline"/>
        </w:rPr>
        <w:t xml:space="preserve"> from which </w:t>
      </w:r>
      <w:r w:rsidRPr="00752AB6">
        <w:rPr>
          <w:rStyle w:val="StyleUnderline"/>
          <w:highlight w:val="cyan"/>
        </w:rPr>
        <w:t>to ground</w:t>
      </w:r>
      <w:r w:rsidRPr="00667801">
        <w:rPr>
          <w:sz w:val="16"/>
        </w:rPr>
        <w:t xml:space="preserve"> one’s </w:t>
      </w:r>
      <w:r w:rsidRPr="00752AB6">
        <w:rPr>
          <w:rStyle w:val="Emphasis"/>
          <w:highlight w:val="cyan"/>
        </w:rPr>
        <w:t>rights making</w:t>
      </w:r>
      <w:r w:rsidRPr="00667801">
        <w:rPr>
          <w:sz w:val="16"/>
        </w:rPr>
        <w:t xml:space="preserve">, but there is always the normative proper and the non-normative proper locus of politics – and </w:t>
      </w:r>
      <w:r w:rsidRPr="00667801">
        <w:rPr>
          <w:rStyle w:val="StyleUnderline"/>
        </w:rPr>
        <w:t xml:space="preserve">from whence you position your political practice will determine the </w:t>
      </w:r>
      <w:r w:rsidRPr="00667801">
        <w:rPr>
          <w:rStyle w:val="Emphasis"/>
        </w:rPr>
        <w:t>transformational impact</w:t>
      </w:r>
      <w:r w:rsidRPr="00667801">
        <w:rPr>
          <w:rStyle w:val="StyleUnderline"/>
        </w:rPr>
        <w:t xml:space="preserve"> your sense of what </w:t>
      </w:r>
      <w:r w:rsidRPr="00667801">
        <w:rPr>
          <w:rStyle w:val="Emphasis"/>
        </w:rPr>
        <w:t>is</w:t>
      </w:r>
      <w:r w:rsidRPr="00667801">
        <w:rPr>
          <w:rStyle w:val="StyleUnderline"/>
        </w:rPr>
        <w:t xml:space="preserve"> vs. what </w:t>
      </w:r>
      <w:r w:rsidRPr="00667801">
        <w:rPr>
          <w:rStyle w:val="Emphasis"/>
        </w:rPr>
        <w:t>ought to be</w:t>
      </w:r>
      <w:r w:rsidRPr="00667801">
        <w:rPr>
          <w:rStyle w:val="StyleUnderline"/>
        </w:rPr>
        <w:t xml:space="preserve"> will have</w:t>
      </w:r>
      <w:r w:rsidRPr="00667801">
        <w:rPr>
          <w:sz w:val="16"/>
        </w:rPr>
        <w:t xml:space="preserve"> in the (re)ordering of the normative ways of being and practice. I believe this is an important point to acknowledge</w:t>
      </w:r>
      <w:r w:rsidRPr="00667801">
        <w:rPr>
          <w:rStyle w:val="StyleUnderline"/>
        </w:rPr>
        <w:t xml:space="preserve">. It is </w:t>
      </w:r>
      <w:r w:rsidRPr="00667801">
        <w:rPr>
          <w:rStyle w:val="Emphasis"/>
        </w:rPr>
        <w:t>critical</w:t>
      </w:r>
      <w:r w:rsidRPr="00667801">
        <w:rPr>
          <w:rStyle w:val="StyleUnderline"/>
        </w:rPr>
        <w:t xml:space="preserve"> to sustain an </w:t>
      </w:r>
      <w:r w:rsidRPr="00667801">
        <w:rPr>
          <w:rStyle w:val="Emphasis"/>
        </w:rPr>
        <w:t>interrogation</w:t>
      </w:r>
      <w:r w:rsidRPr="00667801">
        <w:rPr>
          <w:rStyle w:val="StyleUnderline"/>
        </w:rPr>
        <w:t xml:space="preserve"> of the diverse ways in which people have historically been</w:t>
      </w:r>
      <w:r w:rsidRPr="00667801">
        <w:rPr>
          <w:sz w:val="16"/>
        </w:rPr>
        <w:t xml:space="preserve">, </w:t>
      </w:r>
      <w:r w:rsidRPr="00667801">
        <w:rPr>
          <w:rStyle w:val="StyleUnderline"/>
        </w:rPr>
        <w:t>and continue to be</w:t>
      </w:r>
      <w:r w:rsidRPr="00667801">
        <w:rPr>
          <w:sz w:val="16"/>
        </w:rPr>
        <w:t xml:space="preserve">, </w:t>
      </w:r>
      <w:r w:rsidRPr="00667801">
        <w:rPr>
          <w:rStyle w:val="Emphasis"/>
        </w:rPr>
        <w:t>refused recognition</w:t>
      </w:r>
      <w:r w:rsidRPr="00667801">
        <w:rPr>
          <w:sz w:val="16"/>
        </w:rPr>
        <w:t xml:space="preserve"> within the scene of “proper” (i.e., normative) politics, </w:t>
      </w:r>
      <w:r w:rsidRPr="00667801">
        <w:rPr>
          <w:rStyle w:val="StyleUnderline"/>
        </w:rPr>
        <w:t xml:space="preserve">as </w:t>
      </w:r>
      <w:r w:rsidRPr="00667801">
        <w:rPr>
          <w:rStyle w:val="Emphasis"/>
        </w:rPr>
        <w:t>Hartman</w:t>
      </w:r>
      <w:r w:rsidRPr="00667801">
        <w:rPr>
          <w:sz w:val="16"/>
        </w:rPr>
        <w:t xml:space="preserve"> rightly </w:t>
      </w:r>
      <w:r w:rsidRPr="00667801">
        <w:rPr>
          <w:rStyle w:val="StyleUnderline"/>
        </w:rPr>
        <w:t>calls</w:t>
      </w:r>
      <w:r w:rsidRPr="00667801">
        <w:rPr>
          <w:sz w:val="16"/>
        </w:rPr>
        <w:t xml:space="preserve"> on her readership to do. </w:t>
      </w:r>
      <w:r w:rsidRPr="00667801">
        <w:rPr>
          <w:rStyle w:val="Emphasis"/>
        </w:rPr>
        <w:t>However</w:t>
      </w:r>
      <w:r w:rsidRPr="00667801">
        <w:rPr>
          <w:sz w:val="16"/>
        </w:rPr>
        <w:t xml:space="preserve">, </w:t>
      </w:r>
      <w:r w:rsidRPr="00752AB6">
        <w:rPr>
          <w:rStyle w:val="StyleUnderline"/>
          <w:highlight w:val="cyan"/>
        </w:rPr>
        <w:t>to</w:t>
      </w:r>
      <w:r w:rsidRPr="00667801">
        <w:rPr>
          <w:sz w:val="16"/>
        </w:rPr>
        <w:t xml:space="preserve"> also continually </w:t>
      </w:r>
      <w:r w:rsidRPr="00752AB6">
        <w:rPr>
          <w:rStyle w:val="Emphasis"/>
          <w:highlight w:val="cyan"/>
        </w:rPr>
        <w:t>challenge</w:t>
      </w:r>
      <w:r w:rsidRPr="00752AB6">
        <w:rPr>
          <w:rStyle w:val="StyleUnderline"/>
          <w:highlight w:val="cyan"/>
        </w:rPr>
        <w:t xml:space="preserve"> the</w:t>
      </w:r>
      <w:r w:rsidRPr="00667801">
        <w:rPr>
          <w:rStyle w:val="StyleUnderline"/>
        </w:rPr>
        <w:t xml:space="preserve"> </w:t>
      </w:r>
      <w:r w:rsidRPr="00667801">
        <w:rPr>
          <w:rStyle w:val="Emphasis"/>
        </w:rPr>
        <w:t xml:space="preserve">very </w:t>
      </w:r>
      <w:r w:rsidRPr="00752AB6">
        <w:rPr>
          <w:rStyle w:val="Emphasis"/>
          <w:highlight w:val="cyan"/>
        </w:rPr>
        <w:t>real ways</w:t>
      </w:r>
      <w:r w:rsidRPr="00667801">
        <w:rPr>
          <w:rStyle w:val="StyleUnderline"/>
        </w:rPr>
        <w:t xml:space="preserve"> in which acts of </w:t>
      </w:r>
      <w:r w:rsidRPr="00752AB6">
        <w:rPr>
          <w:rStyle w:val="StyleUnderline"/>
          <w:highlight w:val="cyan"/>
        </w:rPr>
        <w:t>subversion</w:t>
      </w:r>
      <w:r w:rsidRPr="00667801">
        <w:rPr>
          <w:sz w:val="16"/>
        </w:rPr>
        <w:t xml:space="preserve"> occurring at the micropolitical level </w:t>
      </w:r>
      <w:r w:rsidRPr="00752AB6">
        <w:rPr>
          <w:rStyle w:val="StyleUnderline"/>
          <w:highlight w:val="cyan"/>
        </w:rPr>
        <w:t xml:space="preserve">can </w:t>
      </w:r>
      <w:r w:rsidRPr="00752AB6">
        <w:rPr>
          <w:rStyle w:val="Emphasis"/>
          <w:highlight w:val="cyan"/>
        </w:rPr>
        <w:t>unsettle</w:t>
      </w:r>
      <w:r w:rsidRPr="00667801">
        <w:rPr>
          <w:sz w:val="16"/>
        </w:rPr>
        <w:t xml:space="preserve"> the most seemingly intransigent </w:t>
      </w:r>
      <w:r w:rsidRPr="00667801">
        <w:rPr>
          <w:rStyle w:val="Emphasis"/>
        </w:rPr>
        <w:t>macropolitical structures</w:t>
      </w:r>
      <w:r w:rsidRPr="00667801">
        <w:rPr>
          <w:sz w:val="16"/>
        </w:rPr>
        <w:t xml:space="preserve"> – i.e., to upset the sensible locus of a politics proper – </w:t>
      </w:r>
      <w:r w:rsidRPr="00667801">
        <w:rPr>
          <w:rStyle w:val="Emphasis"/>
        </w:rPr>
        <w:t>especially</w:t>
      </w:r>
      <w:r w:rsidRPr="00667801">
        <w:rPr>
          <w:sz w:val="16"/>
        </w:rPr>
        <w:t xml:space="preserve"> those being </w:t>
      </w:r>
      <w:r w:rsidRPr="00667801">
        <w:rPr>
          <w:rStyle w:val="StyleUnderline"/>
        </w:rPr>
        <w:t xml:space="preserve">enacted from </w:t>
      </w:r>
      <w:r w:rsidRPr="00752AB6">
        <w:rPr>
          <w:rStyle w:val="Emphasis"/>
          <w:highlight w:val="cyan"/>
        </w:rPr>
        <w:t>within</w:t>
      </w:r>
      <w:r w:rsidRPr="00667801">
        <w:rPr>
          <w:sz w:val="16"/>
        </w:rPr>
        <w:t xml:space="preserve"> the space of </w:t>
      </w:r>
      <w:r w:rsidRPr="00752AB6">
        <w:rPr>
          <w:rStyle w:val="StyleUnderline"/>
          <w:highlight w:val="cyan"/>
        </w:rPr>
        <w:t>unfreedom</w:t>
      </w:r>
      <w:r w:rsidRPr="00667801">
        <w:rPr>
          <w:sz w:val="16"/>
        </w:rPr>
        <w:t xml:space="preserve"> and without the authorization or recognition by the politics proper (i.e., normative), </w:t>
      </w:r>
      <w:r w:rsidRPr="00752AB6">
        <w:rPr>
          <w:rStyle w:val="StyleUnderline"/>
          <w:highlight w:val="cyan"/>
        </w:rPr>
        <w:t>is to</w:t>
      </w:r>
      <w:r w:rsidRPr="00667801">
        <w:rPr>
          <w:sz w:val="16"/>
        </w:rPr>
        <w:t xml:space="preserve">, </w:t>
      </w:r>
      <w:r w:rsidRPr="00752AB6">
        <w:rPr>
          <w:rStyle w:val="Emphasis"/>
          <w:highlight w:val="cyan"/>
        </w:rPr>
        <w:t>however unwillingly</w:t>
      </w:r>
      <w:r w:rsidRPr="00667801">
        <w:rPr>
          <w:sz w:val="16"/>
        </w:rPr>
        <w:t xml:space="preserve">, merely </w:t>
      </w:r>
      <w:r w:rsidRPr="00752AB6">
        <w:rPr>
          <w:rStyle w:val="Emphasis"/>
          <w:highlight w:val="cyan"/>
        </w:rPr>
        <w:t>reify</w:t>
      </w:r>
      <w:r w:rsidRPr="00667801">
        <w:rPr>
          <w:rStyle w:val="StyleUnderline"/>
        </w:rPr>
        <w:t xml:space="preserve"> the </w:t>
      </w:r>
      <w:r w:rsidRPr="00667801">
        <w:rPr>
          <w:rStyle w:val="Emphasis"/>
        </w:rPr>
        <w:t>perceived immutability</w:t>
      </w:r>
      <w:r w:rsidRPr="00667801">
        <w:rPr>
          <w:rStyle w:val="StyleUnderline"/>
        </w:rPr>
        <w:t xml:space="preserve"> of the </w:t>
      </w:r>
      <w:r w:rsidRPr="00752AB6">
        <w:rPr>
          <w:rStyle w:val="StyleUnderline"/>
          <w:highlight w:val="cyan"/>
        </w:rPr>
        <w:t>dominating culture</w:t>
      </w:r>
      <w:r w:rsidRPr="00667801">
        <w:rPr>
          <w:sz w:val="16"/>
        </w:rPr>
        <w:t>. In what follows I want to argue that “</w:t>
      </w:r>
      <w:r w:rsidRPr="00667801">
        <w:rPr>
          <w:rStyle w:val="Emphasis"/>
        </w:rPr>
        <w:t>reimagining</w:t>
      </w:r>
      <w:r w:rsidRPr="00667801">
        <w:rPr>
          <w:sz w:val="16"/>
        </w:rPr>
        <w:t xml:space="preserve">” the proper locus of </w:t>
      </w:r>
      <w:r w:rsidRPr="00667801">
        <w:rPr>
          <w:rStyle w:val="StyleUnderline"/>
        </w:rPr>
        <w:t xml:space="preserve">politics from </w:t>
      </w:r>
      <w:r w:rsidRPr="00667801">
        <w:rPr>
          <w:rStyle w:val="Emphasis"/>
        </w:rPr>
        <w:t>within</w:t>
      </w:r>
      <w:r w:rsidRPr="00667801">
        <w:rPr>
          <w:sz w:val="16"/>
        </w:rPr>
        <w:t xml:space="preserve"> the space of </w:t>
      </w:r>
      <w:r w:rsidRPr="00667801">
        <w:rPr>
          <w:rStyle w:val="StyleUnderline"/>
        </w:rPr>
        <w:t>unfreedom is</w:t>
      </w:r>
      <w:r w:rsidRPr="00667801">
        <w:rPr>
          <w:sz w:val="16"/>
        </w:rPr>
        <w:t xml:space="preserve"> not only “</w:t>
      </w:r>
      <w:r w:rsidRPr="00667801">
        <w:rPr>
          <w:rStyle w:val="Emphasis"/>
        </w:rPr>
        <w:t>possible</w:t>
      </w:r>
      <w:r w:rsidRPr="00667801">
        <w:rPr>
          <w:sz w:val="16"/>
        </w:rPr>
        <w:t xml:space="preserve">” but </w:t>
      </w:r>
      <w:r w:rsidRPr="00667801">
        <w:rPr>
          <w:rStyle w:val="StyleUnderline"/>
        </w:rPr>
        <w:t xml:space="preserve">if we look to the </w:t>
      </w:r>
      <w:r w:rsidRPr="00667801">
        <w:rPr>
          <w:rStyle w:val="Emphasis"/>
        </w:rPr>
        <w:t>political strategy informing</w:t>
      </w:r>
      <w:r w:rsidRPr="00667801">
        <w:rPr>
          <w:sz w:val="16"/>
        </w:rPr>
        <w:t xml:space="preserve"> Douglass’ transformation </w:t>
      </w:r>
      <w:r w:rsidRPr="00667801">
        <w:rPr>
          <w:rStyle w:val="Emphasis"/>
        </w:rPr>
        <w:t>politics</w:t>
      </w:r>
      <w:r w:rsidRPr="00667801">
        <w:rPr>
          <w:sz w:val="16"/>
        </w:rPr>
        <w:t xml:space="preserve"> – his poetics of dissensus – he makes a clear argument across his narrative autobiographies and public oratory that </w:t>
      </w:r>
      <w:r w:rsidRPr="00667801">
        <w:rPr>
          <w:rStyle w:val="StyleUnderline"/>
        </w:rPr>
        <w:t xml:space="preserve">this transfiguration of the politics proper is </w:t>
      </w:r>
      <w:r w:rsidRPr="00667801">
        <w:rPr>
          <w:rStyle w:val="Emphasis"/>
        </w:rPr>
        <w:t>critically necessary</w:t>
      </w:r>
      <w:r w:rsidRPr="00667801">
        <w:rPr>
          <w:sz w:val="16"/>
        </w:rPr>
        <w:t xml:space="preserve"> in the transformation of the order of society and culture.</w:t>
      </w:r>
    </w:p>
    <w:p w14:paraId="52203453" w14:textId="77777777" w:rsidR="008E4390" w:rsidRPr="00667801" w:rsidRDefault="008E4390" w:rsidP="008E4390">
      <w:pPr>
        <w:rPr>
          <w:sz w:val="16"/>
        </w:rPr>
      </w:pPr>
      <w:r w:rsidRPr="00667801">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388443CC" w14:textId="77777777" w:rsidR="008E4390" w:rsidRPr="00D03905" w:rsidRDefault="008E4390" w:rsidP="008E4390">
      <w:pPr>
        <w:rPr>
          <w:sz w:val="16"/>
        </w:rPr>
      </w:pPr>
      <w:r w:rsidRPr="00667801">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67801">
        <w:rPr>
          <w:rStyle w:val="StyleUnderline"/>
        </w:rPr>
        <w:t>the site of un-freedom</w:t>
      </w:r>
      <w:r w:rsidRPr="00667801">
        <w:rPr>
          <w:sz w:val="16"/>
        </w:rPr>
        <w:t xml:space="preserve"> – of </w:t>
      </w:r>
      <w:r w:rsidRPr="00667801">
        <w:rPr>
          <w:rStyle w:val="Emphasis"/>
        </w:rPr>
        <w:t>bodily enslavement</w:t>
      </w:r>
      <w:r w:rsidRPr="00667801">
        <w:rPr>
          <w:sz w:val="16"/>
        </w:rPr>
        <w:t xml:space="preserve">, </w:t>
      </w:r>
      <w:r w:rsidRPr="00667801">
        <w:rPr>
          <w:rStyle w:val="Emphasis"/>
        </w:rPr>
        <w:t>legal subjugation</w:t>
      </w:r>
      <w:r w:rsidRPr="00667801">
        <w:rPr>
          <w:sz w:val="16"/>
        </w:rPr>
        <w:t xml:space="preserve">, </w:t>
      </w:r>
      <w:r w:rsidRPr="00667801">
        <w:rPr>
          <w:rStyle w:val="Emphasis"/>
        </w:rPr>
        <w:t>social alienation</w:t>
      </w:r>
      <w:r w:rsidRPr="00667801">
        <w:rPr>
          <w:sz w:val="16"/>
        </w:rPr>
        <w:t xml:space="preserve">, </w:t>
      </w:r>
      <w:r w:rsidRPr="00667801">
        <w:rPr>
          <w:rStyle w:val="Emphasis"/>
        </w:rPr>
        <w:t>fettered consciousness</w:t>
      </w:r>
      <w:r w:rsidRPr="00667801">
        <w:rPr>
          <w:sz w:val="16"/>
        </w:rPr>
        <w:t xml:space="preserve"> – where the very idea of freedom is put to task, </w:t>
      </w:r>
      <w:r w:rsidRPr="00667801">
        <w:rPr>
          <w:rStyle w:val="StyleUnderline"/>
        </w:rPr>
        <w:t xml:space="preserve">constitutes the </w:t>
      </w:r>
      <w:r w:rsidRPr="00667801">
        <w:rPr>
          <w:rStyle w:val="Emphasis"/>
        </w:rPr>
        <w:t>primary site of political action</w:t>
      </w:r>
      <w:r w:rsidRPr="00667801">
        <w:rPr>
          <w:sz w:val="16"/>
        </w:rPr>
        <w:t xml:space="preserve">. </w:t>
      </w:r>
      <w:r w:rsidRPr="00667801">
        <w:rPr>
          <w:rStyle w:val="StyleUnderline"/>
        </w:rPr>
        <w:t xml:space="preserve">The </w:t>
      </w:r>
      <w:r w:rsidRPr="00752AB6">
        <w:rPr>
          <w:rStyle w:val="Emphasis"/>
          <w:highlight w:val="cyan"/>
        </w:rPr>
        <w:t>recognition</w:t>
      </w:r>
      <w:r w:rsidRPr="00752AB6">
        <w:rPr>
          <w:rStyle w:val="StyleUnderline"/>
          <w:highlight w:val="cyan"/>
        </w:rPr>
        <w:t xml:space="preserve"> of</w:t>
      </w:r>
      <w:r w:rsidRPr="00667801">
        <w:rPr>
          <w:rStyle w:val="StyleUnderline"/>
        </w:rPr>
        <w:t xml:space="preserve"> enslaved persons’ </w:t>
      </w:r>
      <w:r w:rsidRPr="00667801">
        <w:rPr>
          <w:rStyle w:val="Emphasis"/>
        </w:rPr>
        <w:t>rights</w:t>
      </w:r>
      <w:r w:rsidRPr="00667801">
        <w:rPr>
          <w:sz w:val="16"/>
        </w:rPr>
        <w:t xml:space="preserve">-making were de-authorized from without,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it </w:t>
      </w:r>
      <w:r w:rsidRPr="00667801">
        <w:rPr>
          <w:rStyle w:val="StyleUnderline"/>
        </w:rPr>
        <w:t xml:space="preserve">is </w:t>
      </w:r>
      <w:r w:rsidRPr="00752AB6">
        <w:rPr>
          <w:rStyle w:val="StyleUnderline"/>
          <w:highlight w:val="cyan"/>
        </w:rPr>
        <w:t>not</w:t>
      </w:r>
      <w:r w:rsidRPr="00667801">
        <w:rPr>
          <w:sz w:val="16"/>
        </w:rPr>
        <w:t xml:space="preserve"> that Douglass desires </w:t>
      </w:r>
      <w:r w:rsidRPr="00752AB6">
        <w:rPr>
          <w:rStyle w:val="Emphasis"/>
          <w:highlight w:val="cyan"/>
        </w:rPr>
        <w:t>solely</w:t>
      </w:r>
      <w:r w:rsidRPr="00667801">
        <w:rPr>
          <w:rStyle w:val="StyleUnderline"/>
        </w:rPr>
        <w:t xml:space="preserve"> a</w:t>
      </w:r>
      <w:r w:rsidRPr="00667801">
        <w:rPr>
          <w:sz w:val="16"/>
        </w:rPr>
        <w:t xml:space="preserve"> “</w:t>
      </w:r>
      <w:r w:rsidRPr="00752AB6">
        <w:rPr>
          <w:rStyle w:val="Emphasis"/>
          <w:highlight w:val="cyan"/>
        </w:rPr>
        <w:t>politics of fulfillment</w:t>
      </w:r>
      <w:r w:rsidRPr="00667801">
        <w:rPr>
          <w:sz w:val="16"/>
        </w:rPr>
        <w:t xml:space="preserve">” </w:t>
      </w:r>
      <w:r w:rsidRPr="00667801">
        <w:rPr>
          <w:rStyle w:val="StyleUnderline"/>
        </w:rPr>
        <w:t xml:space="preserve">through the recognition of blacks’ </w:t>
      </w:r>
      <w:r w:rsidRPr="00667801">
        <w:rPr>
          <w:rStyle w:val="Emphasis"/>
        </w:rPr>
        <w:t>right to political participation</w:t>
      </w:r>
      <w:r w:rsidRPr="00667801">
        <w:rPr>
          <w:rStyle w:val="StyleUnderline"/>
        </w:rPr>
        <w:t xml:space="preserve"> outside the space of enslavement</w:t>
      </w:r>
      <w:r w:rsidRPr="00667801">
        <w:rPr>
          <w:sz w:val="16"/>
        </w:rPr>
        <w:t xml:space="preserve"> (Gilroy), </w:t>
      </w:r>
      <w:r w:rsidRPr="00752AB6">
        <w:rPr>
          <w:rStyle w:val="Emphasis"/>
          <w:highlight w:val="cyan"/>
        </w:rPr>
        <w:t>nor</w:t>
      </w:r>
      <w:r w:rsidRPr="00667801">
        <w:rPr>
          <w:sz w:val="16"/>
        </w:rPr>
        <w:t xml:space="preserve"> especially as </w:t>
      </w:r>
      <w:r w:rsidRPr="00752AB6">
        <w:rPr>
          <w:rStyle w:val="Emphasis"/>
          <w:highlight w:val="cyan"/>
        </w:rPr>
        <w:t>merely</w:t>
      </w:r>
      <w:r w:rsidRPr="00667801">
        <w:rPr>
          <w:rStyle w:val="Emphasis"/>
        </w:rPr>
        <w:t xml:space="preserve"> a part</w:t>
      </w:r>
      <w:r w:rsidRPr="00667801">
        <w:rPr>
          <w:rStyle w:val="StyleUnderline"/>
        </w:rPr>
        <w:t xml:space="preserve"> within </w:t>
      </w:r>
      <w:r w:rsidRPr="00752AB6">
        <w:rPr>
          <w:rStyle w:val="StyleUnderline"/>
          <w:highlight w:val="cyan"/>
        </w:rPr>
        <w:t>the</w:t>
      </w:r>
      <w:r w:rsidRPr="00667801">
        <w:rPr>
          <w:sz w:val="16"/>
        </w:rPr>
        <w:t xml:space="preserve"> given </w:t>
      </w:r>
      <w:r w:rsidRPr="00752AB6">
        <w:rPr>
          <w:rStyle w:val="Emphasis"/>
          <w:highlight w:val="cyan"/>
        </w:rPr>
        <w:t>sociopolitical frame of White culture</w:t>
      </w:r>
      <w:r w:rsidRPr="00667801">
        <w:rPr>
          <w:sz w:val="16"/>
        </w:rPr>
        <w:t xml:space="preserve">; </w:t>
      </w:r>
      <w:r w:rsidRPr="00752AB6">
        <w:rPr>
          <w:rStyle w:val="Emphasis"/>
          <w:highlight w:val="cyan"/>
        </w:rPr>
        <w:t>rather</w:t>
      </w:r>
      <w:r w:rsidRPr="00667801">
        <w:rPr>
          <w:sz w:val="16"/>
        </w:rPr>
        <w:t xml:space="preserve">, as I will demonstrate below, what Douglass makes clear in both his Narrative and his “Fourth of July” address is a call for </w:t>
      </w:r>
      <w:r w:rsidRPr="00667801">
        <w:rPr>
          <w:rStyle w:val="StyleUnderline"/>
        </w:rPr>
        <w:t>a</w:t>
      </w:r>
      <w:r w:rsidRPr="00667801">
        <w:rPr>
          <w:sz w:val="16"/>
        </w:rPr>
        <w:t xml:space="preserve"> “</w:t>
      </w:r>
      <w:r w:rsidRPr="00667801">
        <w:rPr>
          <w:rStyle w:val="StyleUnderline"/>
        </w:rPr>
        <w:t>politics of transfiguration</w:t>
      </w:r>
      <w:r w:rsidRPr="00667801">
        <w:rPr>
          <w:sz w:val="16"/>
        </w:rPr>
        <w:t xml:space="preserve">,” the necessary prior stage of “making good” on the promise of freedom that </w:t>
      </w:r>
      <w:r w:rsidRPr="00752AB6">
        <w:rPr>
          <w:rStyle w:val="StyleUnderline"/>
          <w:highlight w:val="cyan"/>
        </w:rPr>
        <w:t xml:space="preserve">demands </w:t>
      </w:r>
      <w:r w:rsidRPr="00752AB6">
        <w:rPr>
          <w:rStyle w:val="Emphasis"/>
          <w:highlight w:val="cyan"/>
        </w:rPr>
        <w:t>recognition</w:t>
      </w:r>
      <w:r w:rsidRPr="00752AB6">
        <w:rPr>
          <w:rStyle w:val="StyleUnderline"/>
          <w:highlight w:val="cyan"/>
        </w:rPr>
        <w:t xml:space="preserve"> of</w:t>
      </w:r>
      <w:r w:rsidRPr="00667801">
        <w:rPr>
          <w:rStyle w:val="StyleUnderline"/>
        </w:rPr>
        <w:t xml:space="preserve"> the politicity of </w:t>
      </w:r>
      <w:r w:rsidRPr="00752AB6">
        <w:rPr>
          <w:rStyle w:val="StyleUnderline"/>
          <w:highlight w:val="cyan"/>
        </w:rPr>
        <w:t>black political action within</w:t>
      </w:r>
      <w:r w:rsidRPr="00667801">
        <w:rPr>
          <w:rStyle w:val="StyleUnderline"/>
        </w:rPr>
        <w:t xml:space="preserve"> the </w:t>
      </w:r>
      <w:r w:rsidRPr="00667801">
        <w:rPr>
          <w:rStyle w:val="Emphasis"/>
        </w:rPr>
        <w:t xml:space="preserve">very space of </w:t>
      </w:r>
      <w:r w:rsidRPr="00752AB6">
        <w:rPr>
          <w:rStyle w:val="Emphasis"/>
          <w:highlight w:val="cyan"/>
        </w:rPr>
        <w:t>subjection</w:t>
      </w:r>
      <w:r w:rsidRPr="00752AB6">
        <w:rPr>
          <w:rStyle w:val="StyleUnderline"/>
          <w:highlight w:val="cyan"/>
        </w:rPr>
        <w:t xml:space="preserve"> and </w:t>
      </w:r>
      <w:r w:rsidRPr="00752AB6">
        <w:rPr>
          <w:rStyle w:val="Emphasis"/>
          <w:highlight w:val="cyan"/>
        </w:rPr>
        <w:t>denial</w:t>
      </w:r>
      <w:r w:rsidRPr="00667801">
        <w:rPr>
          <w:sz w:val="16"/>
        </w:rPr>
        <w:t xml:space="preserve"> – </w:t>
      </w:r>
      <w:r w:rsidRPr="00667801">
        <w:rPr>
          <w:rStyle w:val="StyleUnderline"/>
        </w:rPr>
        <w:t>the claims being made</w:t>
      </w:r>
      <w:r w:rsidRPr="00667801">
        <w:rPr>
          <w:sz w:val="16"/>
        </w:rPr>
        <w:t xml:space="preserve"> by enslaved blacks, as Douglass asserts, </w:t>
      </w:r>
      <w:r w:rsidRPr="00667801">
        <w:rPr>
          <w:rStyle w:val="StyleUnderline"/>
        </w:rPr>
        <w:t xml:space="preserve">are the </w:t>
      </w:r>
      <w:r w:rsidRPr="00667801">
        <w:rPr>
          <w:rStyle w:val="Emphasis"/>
        </w:rPr>
        <w:t>only proper claims</w:t>
      </w:r>
      <w:r w:rsidRPr="00667801">
        <w:rPr>
          <w:rStyle w:val="StyleUnderline"/>
        </w:rPr>
        <w:t xml:space="preserve"> that can be made regarding the </w:t>
      </w:r>
      <w:r w:rsidRPr="00667801">
        <w:rPr>
          <w:rStyle w:val="Emphasis"/>
        </w:rPr>
        <w:t>conditions of injustice</w:t>
      </w:r>
      <w:r w:rsidRPr="00667801">
        <w:rPr>
          <w:rStyle w:val="StyleUnderline"/>
        </w:rPr>
        <w:t xml:space="preserve"> they face and of the </w:t>
      </w:r>
      <w:r w:rsidRPr="00667801">
        <w:rPr>
          <w:rStyle w:val="Emphasis"/>
        </w:rPr>
        <w:t>redress they demand</w:t>
      </w:r>
      <w:r w:rsidRPr="00667801">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bookmarkEnd w:id="2"/>
    </w:p>
    <w:p w14:paraId="4529B550" w14:textId="77777777" w:rsidR="008E4390" w:rsidRPr="000D5B6E" w:rsidRDefault="008E4390" w:rsidP="008E4390">
      <w:pPr>
        <w:pStyle w:val="Heading3"/>
      </w:pPr>
      <w:r>
        <w:t>Unions Good---1NC</w:t>
      </w:r>
    </w:p>
    <w:p w14:paraId="6C1D8D7C" w14:textId="77777777" w:rsidR="008E4390" w:rsidRPr="00AB5576" w:rsidRDefault="008E4390" w:rsidP="008E4390">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4C9BC91" w14:textId="77777777" w:rsidR="008E4390" w:rsidRDefault="008E4390" w:rsidP="008E439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A53DD85" w14:textId="77777777" w:rsidR="008E4390" w:rsidRPr="00AB5576" w:rsidRDefault="008E4390" w:rsidP="008E439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E65FECC" w14:textId="77777777" w:rsidR="008E4390" w:rsidRPr="00AB5576" w:rsidRDefault="008E4390" w:rsidP="008E439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9ECBCE3" w14:textId="77777777" w:rsidR="008E4390" w:rsidRPr="00AB5576" w:rsidRDefault="008E4390" w:rsidP="008E439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A173611" w14:textId="77777777" w:rsidR="008E4390" w:rsidRPr="00AB5576" w:rsidRDefault="008E4390" w:rsidP="008E439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7820FB3" w14:textId="77777777" w:rsidR="008E4390" w:rsidRPr="00AB5576" w:rsidRDefault="008E4390" w:rsidP="008E439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3A14AF3" w14:textId="77777777" w:rsidR="008E4390" w:rsidRPr="00777552" w:rsidRDefault="008E4390" w:rsidP="008E439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DC52F1B" w14:textId="77777777" w:rsidR="008E4390" w:rsidRPr="00252960" w:rsidRDefault="008E4390" w:rsidP="008E4390">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40AD0F0D" w14:textId="77777777" w:rsidR="008E4390" w:rsidRDefault="008E4390" w:rsidP="008E439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A274375" w14:textId="77777777" w:rsidR="008E4390" w:rsidRPr="00252960" w:rsidRDefault="008E4390" w:rsidP="008E4390">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5F53C242" w14:textId="77777777" w:rsidR="008E4390" w:rsidRPr="00252960" w:rsidRDefault="008E4390" w:rsidP="008E4390">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2B504741" w14:textId="77777777" w:rsidR="008E4390" w:rsidRPr="00252960" w:rsidRDefault="008E4390" w:rsidP="008E4390">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1CA43F5" w14:textId="77777777" w:rsidR="008E4390" w:rsidRPr="009326E3" w:rsidRDefault="008E4390" w:rsidP="008E4390">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79DE274" w14:textId="77777777" w:rsidR="008E4390" w:rsidRPr="00F72825" w:rsidRDefault="008E4390" w:rsidP="008E4390">
      <w:pPr>
        <w:pStyle w:val="Heading4"/>
      </w:pP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4F052474" w14:textId="77777777" w:rsidR="008E4390" w:rsidRPr="00F72825" w:rsidRDefault="008E4390" w:rsidP="008E4390">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p>
    <w:p w14:paraId="13544558" w14:textId="77777777" w:rsidR="008E4390" w:rsidRPr="00F72825" w:rsidRDefault="008E4390" w:rsidP="008E4390">
      <w:pPr>
        <w:rPr>
          <w:sz w:val="16"/>
        </w:rPr>
      </w:pPr>
      <w:r w:rsidRPr="00F72825">
        <w:rPr>
          <w:sz w:val="16"/>
        </w:rPr>
        <w:t>I. THE STRUGGLE FOR CIVIL RIGHTS AND LABOR RIGHTS ARE INEXTRICABLY LINKED</w:t>
      </w:r>
    </w:p>
    <w:p w14:paraId="22F4F439" w14:textId="77777777" w:rsidR="008E4390" w:rsidRPr="00F72825" w:rsidRDefault="008E4390" w:rsidP="008E4390">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2A49EB7A" w14:textId="77777777" w:rsidR="008E4390" w:rsidRPr="00F72825" w:rsidRDefault="008E4390" w:rsidP="008E4390">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r w:rsidRPr="00480A46">
        <w:rPr>
          <w:rStyle w:val="StyleUnderline"/>
          <w:highlight w:val="cyan"/>
        </w:rPr>
        <w:t xml:space="preserve">been at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0DB66B5" w14:textId="77777777" w:rsidR="008E4390" w:rsidRPr="00F72825" w:rsidRDefault="008E4390" w:rsidP="008E4390">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Chivez,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2C002138" w14:textId="77777777" w:rsidR="008E4390" w:rsidRPr="00F72825" w:rsidRDefault="008E4390" w:rsidP="008E4390">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protections</w:t>
      </w:r>
      <w:r w:rsidRPr="00F72825">
        <w:rPr>
          <w:sz w:val="16"/>
        </w:rPr>
        <w:t>.</w:t>
      </w:r>
    </w:p>
    <w:p w14:paraId="1C0737BD" w14:textId="77777777" w:rsidR="008E4390" w:rsidRPr="00F72825" w:rsidRDefault="008E4390" w:rsidP="008E4390">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r w:rsidRPr="00480A46">
        <w:rPr>
          <w:rStyle w:val="StyleUnderline"/>
        </w:rPr>
        <w:t xml:space="preserve">Therefore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5BF211B2" w14:textId="77777777" w:rsidR="008E4390" w:rsidRPr="00145EB2" w:rsidRDefault="008E4390" w:rsidP="008E4390">
      <w:pPr>
        <w:pStyle w:val="Heading4"/>
      </w:pPr>
      <w:r>
        <w:t xml:space="preserve">The exclusionary history of unions aren’t </w:t>
      </w:r>
      <w:r>
        <w:rPr>
          <w:u w:val="single"/>
        </w:rPr>
        <w:t>inherent</w:t>
      </w:r>
      <w:r>
        <w:t xml:space="preserve"> or </w:t>
      </w:r>
      <w:r>
        <w:rPr>
          <w:u w:val="single"/>
        </w:rPr>
        <w:t>unique</w:t>
      </w:r>
      <w:r>
        <w:t xml:space="preserve"> to them.</w:t>
      </w:r>
    </w:p>
    <w:p w14:paraId="709DB0CE" w14:textId="77777777" w:rsidR="008E4390" w:rsidRPr="002C71C6" w:rsidRDefault="008E4390" w:rsidP="008E439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C94B230" w14:textId="77777777" w:rsidR="008E4390" w:rsidRPr="00145EB2" w:rsidRDefault="008E4390" w:rsidP="008E4390">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1F84D63F" w14:textId="77777777" w:rsidR="008E4390" w:rsidRPr="00145EB2" w:rsidRDefault="008E4390" w:rsidP="008E4390">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461BFDA3" w14:textId="77777777" w:rsidR="008E4390" w:rsidRPr="00145EB2" w:rsidRDefault="008E4390" w:rsidP="008E4390">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3ADE2C62" w14:textId="77777777" w:rsidR="008E4390" w:rsidRPr="00145EB2" w:rsidRDefault="008E4390" w:rsidP="008E4390">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78598117" w14:textId="77777777" w:rsidR="008E4390" w:rsidRPr="005A7826" w:rsidRDefault="008E4390" w:rsidP="008E4390">
      <w:pPr>
        <w:pStyle w:val="Heading4"/>
      </w:pPr>
      <w:bookmarkStart w:id="3" w:name="_Hlk206267550"/>
      <w:r w:rsidRPr="005A7826">
        <w:t xml:space="preserve">They’re the most equalizing institution. </w:t>
      </w:r>
    </w:p>
    <w:p w14:paraId="1CBA593A" w14:textId="77777777" w:rsidR="008E4390" w:rsidRPr="00D940B9" w:rsidRDefault="008E4390" w:rsidP="008E4390">
      <w:pPr>
        <w:rPr>
          <w:rFonts w:eastAsia="Cambria"/>
        </w:rPr>
      </w:pPr>
      <w:r w:rsidRPr="00D940B9">
        <w:rPr>
          <w:rFonts w:eastAsia="Cambria"/>
          <w:b/>
          <w:bCs/>
          <w:sz w:val="26"/>
        </w:rPr>
        <w:t>Bivens 23</w:t>
      </w:r>
      <w:r w:rsidRPr="00D940B9">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33FDC1F0" w14:textId="77777777" w:rsidR="008E4390" w:rsidRPr="00D940B9" w:rsidRDefault="008E4390" w:rsidP="008E4390">
      <w:pPr>
        <w:rPr>
          <w:rFonts w:eastAsia="Cambria"/>
          <w:sz w:val="16"/>
        </w:rPr>
      </w:pPr>
      <w:r w:rsidRPr="00D940B9">
        <w:rPr>
          <w:rFonts w:eastAsia="Cambria"/>
          <w:sz w:val="16"/>
        </w:rPr>
        <w:t>Unions and the Civil Rights Movement</w:t>
      </w:r>
    </w:p>
    <w:p w14:paraId="2905F30C" w14:textId="77777777" w:rsidR="008E4390" w:rsidRPr="00D940B9" w:rsidRDefault="008E4390" w:rsidP="008E4390">
      <w:pPr>
        <w:rPr>
          <w:rFonts w:eastAsia="Cambria"/>
          <w:sz w:val="16"/>
        </w:rPr>
      </w:pPr>
      <w:r w:rsidRPr="00D940B9">
        <w:rPr>
          <w:rFonts w:eastAsia="Cambria"/>
          <w:sz w:val="16"/>
        </w:rPr>
        <w:t xml:space="preserve">Since the early 20th century, </w:t>
      </w:r>
      <w:r w:rsidRPr="00D940B9">
        <w:rPr>
          <w:rFonts w:eastAsia="Cambria"/>
          <w:u w:val="single"/>
        </w:rPr>
        <w:t>organized labor</w:t>
      </w:r>
      <w:r w:rsidRPr="00D940B9">
        <w:rPr>
          <w:rFonts w:eastAsia="Cambria"/>
          <w:sz w:val="16"/>
        </w:rPr>
        <w:t xml:space="preserve"> has been a key institution in the American economy. Like nearly all American institutions over this time, it </w:t>
      </w:r>
      <w:r w:rsidRPr="00D940B9">
        <w:rPr>
          <w:rFonts w:eastAsia="Cambria"/>
          <w:u w:val="single"/>
        </w:rPr>
        <w:t>has often been plagued by racism</w:t>
      </w:r>
      <w:r w:rsidRPr="00D940B9">
        <w:rPr>
          <w:rFonts w:eastAsia="Cambria"/>
          <w:sz w:val="16"/>
        </w:rPr>
        <w:t xml:space="preserve"> and other forms of bigotry. And </w:t>
      </w:r>
      <w:r w:rsidRPr="00D940B9">
        <w:rPr>
          <w:rFonts w:eastAsia="Cambria"/>
          <w:b/>
          <w:iCs/>
          <w:u w:val="single"/>
          <w:bdr w:val="single" w:sz="8" w:space="0" w:color="auto"/>
        </w:rPr>
        <w:t>yet</w:t>
      </w:r>
      <w:r w:rsidRPr="00D940B9">
        <w:rPr>
          <w:rFonts w:eastAsia="Cambria"/>
          <w:sz w:val="16"/>
        </w:rPr>
        <w:t xml:space="preserve">, unlike most other American institutions, </w:t>
      </w:r>
      <w:r w:rsidRPr="00D940B9">
        <w:rPr>
          <w:rFonts w:eastAsia="Cambria"/>
          <w:u w:val="single"/>
        </w:rPr>
        <w:t>its net effect has been to significantly reduce economic disparities between Black and white workers</w:t>
      </w:r>
      <w:r w:rsidRPr="00D940B9">
        <w:rPr>
          <w:rFonts w:eastAsia="Cambria"/>
          <w:sz w:val="16"/>
        </w:rPr>
        <w:t xml:space="preserve">. In fact, </w:t>
      </w:r>
      <w:r w:rsidRPr="00D940B9">
        <w:rPr>
          <w:rFonts w:eastAsia="Cambria"/>
          <w:u w:val="single"/>
        </w:rPr>
        <w:t>outside of the Civil Rights Movement</w:t>
      </w:r>
      <w:r w:rsidRPr="00D940B9">
        <w:rPr>
          <w:rFonts w:eastAsia="Cambria"/>
          <w:sz w:val="16"/>
        </w:rPr>
        <w:t xml:space="preserve"> itself, it is safe to say that </w:t>
      </w:r>
      <w:r w:rsidRPr="00D940B9">
        <w:rPr>
          <w:rFonts w:eastAsia="Cambria"/>
          <w:highlight w:val="cyan"/>
          <w:u w:val="single"/>
        </w:rPr>
        <w:t>organized labor</w:t>
      </w:r>
      <w:r w:rsidRPr="00D940B9">
        <w:rPr>
          <w:rFonts w:eastAsia="Cambria"/>
          <w:sz w:val="16"/>
        </w:rPr>
        <w:t>—despite its imperfections—</w:t>
      </w:r>
      <w:r w:rsidRPr="00D940B9">
        <w:rPr>
          <w:rFonts w:eastAsia="Cambria"/>
          <w:highlight w:val="cyan"/>
          <w:u w:val="single"/>
        </w:rPr>
        <w:t xml:space="preserve">has been the </w:t>
      </w:r>
      <w:r w:rsidRPr="00D940B9">
        <w:rPr>
          <w:rFonts w:eastAsia="Cambria"/>
          <w:b/>
          <w:iCs/>
          <w:highlight w:val="cyan"/>
          <w:u w:val="single"/>
          <w:bdr w:val="single" w:sz="8" w:space="0" w:color="auto"/>
        </w:rPr>
        <w:t>most equalizing institution</w:t>
      </w:r>
      <w:r w:rsidRPr="00D940B9">
        <w:rPr>
          <w:rFonts w:eastAsia="Cambria"/>
          <w:highlight w:val="cyan"/>
          <w:u w:val="single"/>
        </w:rPr>
        <w:t xml:space="preserve"> </w:t>
      </w:r>
      <w:r w:rsidRPr="00D940B9">
        <w:rPr>
          <w:rFonts w:eastAsia="Cambria"/>
          <w:u w:val="single"/>
        </w:rPr>
        <w:t>in American society in narrowing racial gaps</w:t>
      </w:r>
      <w:r w:rsidRPr="00D940B9">
        <w:rPr>
          <w:rFonts w:eastAsia="Cambria"/>
          <w:sz w:val="16"/>
        </w:rPr>
        <w:t xml:space="preserve"> in the labor market.</w:t>
      </w:r>
    </w:p>
    <w:p w14:paraId="6449EB8C" w14:textId="77777777" w:rsidR="008E4390" w:rsidRPr="00D940B9" w:rsidRDefault="008E4390" w:rsidP="008E4390">
      <w:pPr>
        <w:rPr>
          <w:rFonts w:eastAsia="Cambria"/>
          <w:sz w:val="16"/>
        </w:rPr>
      </w:pPr>
      <w:r w:rsidRPr="00D940B9">
        <w:rPr>
          <w:rFonts w:eastAsia="Cambria"/>
          <w:sz w:val="16"/>
        </w:rPr>
        <w:t xml:space="preserve">Further, </w:t>
      </w:r>
      <w:r w:rsidRPr="00D940B9">
        <w:rPr>
          <w:rFonts w:eastAsia="Cambria"/>
          <w:u w:val="single"/>
        </w:rPr>
        <w:t xml:space="preserve">key parts of organized </w:t>
      </w:r>
      <w:r w:rsidRPr="00D940B9">
        <w:rPr>
          <w:rFonts w:eastAsia="Cambria"/>
          <w:highlight w:val="cyan"/>
          <w:u w:val="single"/>
        </w:rPr>
        <w:t>labor</w:t>
      </w:r>
      <w:r w:rsidRPr="00D940B9">
        <w:rPr>
          <w:rFonts w:eastAsia="Cambria"/>
          <w:sz w:val="16"/>
        </w:rPr>
        <w:t xml:space="preserve"> (particularly the Congress of Industrial Organizations, or CIO) actually </w:t>
      </w:r>
      <w:r w:rsidRPr="00D940B9">
        <w:rPr>
          <w:rFonts w:eastAsia="Cambria"/>
          <w:highlight w:val="cyan"/>
          <w:u w:val="single"/>
        </w:rPr>
        <w:t>provided</w:t>
      </w:r>
      <w:r w:rsidRPr="00D940B9">
        <w:rPr>
          <w:rFonts w:eastAsia="Cambria"/>
          <w:u w:val="single"/>
        </w:rPr>
        <w:t xml:space="preserve"> direct political and economic </w:t>
      </w:r>
      <w:r w:rsidRPr="00D940B9">
        <w:rPr>
          <w:rFonts w:eastAsia="Cambria"/>
          <w:highlight w:val="cyan"/>
          <w:u w:val="single"/>
        </w:rPr>
        <w:t>support to the Civil Rights Movement</w:t>
      </w:r>
      <w:r w:rsidRPr="00D940B9">
        <w:rPr>
          <w:rFonts w:eastAsia="Cambria"/>
          <w:sz w:val="16"/>
        </w:rPr>
        <w:t xml:space="preserve">, starting as early as the 1930s. In fact, </w:t>
      </w:r>
      <w:r w:rsidRPr="00D940B9">
        <w:rPr>
          <w:rFonts w:eastAsia="Cambria"/>
          <w:u w:val="single"/>
        </w:rPr>
        <w:t>the wave of Southern states passing so-called</w:t>
      </w:r>
      <w:r w:rsidRPr="00D940B9">
        <w:rPr>
          <w:rFonts w:eastAsia="Cambria"/>
          <w:sz w:val="16"/>
        </w:rPr>
        <w:t xml:space="preserve"> </w:t>
      </w:r>
      <w:r w:rsidRPr="00D940B9">
        <w:rPr>
          <w:rFonts w:eastAsia="Cambria"/>
          <w:b/>
          <w:iCs/>
          <w:highlight w:val="cyan"/>
          <w:u w:val="single"/>
          <w:bdr w:val="single" w:sz="8" w:space="0" w:color="auto"/>
        </w:rPr>
        <w:t>r</w:t>
      </w:r>
      <w:r w:rsidRPr="00D940B9">
        <w:rPr>
          <w:rFonts w:eastAsia="Cambria"/>
          <w:highlight w:val="cyan"/>
          <w:u w:val="single"/>
        </w:rPr>
        <w:t>ight-</w:t>
      </w:r>
      <w:r w:rsidRPr="00D940B9">
        <w:rPr>
          <w:rFonts w:eastAsia="Cambria"/>
          <w:b/>
          <w:iCs/>
          <w:highlight w:val="cyan"/>
          <w:u w:val="single"/>
          <w:bdr w:val="single" w:sz="8" w:space="0" w:color="auto"/>
        </w:rPr>
        <w:t>t</w:t>
      </w:r>
      <w:r w:rsidRPr="00D940B9">
        <w:rPr>
          <w:rFonts w:eastAsia="Cambria"/>
          <w:highlight w:val="cyan"/>
          <w:u w:val="single"/>
        </w:rPr>
        <w:t>o-</w:t>
      </w:r>
      <w:r w:rsidRPr="00D940B9">
        <w:rPr>
          <w:rFonts w:eastAsia="Cambria"/>
          <w:b/>
          <w:iCs/>
          <w:highlight w:val="cyan"/>
          <w:u w:val="single"/>
          <w:bdr w:val="single" w:sz="8" w:space="0" w:color="auto"/>
        </w:rPr>
        <w:t>w</w:t>
      </w:r>
      <w:r w:rsidRPr="00D940B9">
        <w:rPr>
          <w:rFonts w:eastAsia="Cambria"/>
          <w:highlight w:val="cyan"/>
          <w:u w:val="single"/>
        </w:rPr>
        <w:t>ork laws</w:t>
      </w:r>
      <w:r w:rsidRPr="00D940B9">
        <w:rPr>
          <w:rFonts w:eastAsia="Cambria"/>
          <w:sz w:val="16"/>
        </w:rPr>
        <w:t>—</w:t>
      </w:r>
      <w:r w:rsidRPr="00D940B9">
        <w:rPr>
          <w:rFonts w:eastAsia="Cambria"/>
          <w:b/>
          <w:iCs/>
          <w:highlight w:val="cyan"/>
          <w:u w:val="single"/>
          <w:bdr w:val="single" w:sz="8" w:space="0" w:color="auto"/>
        </w:rPr>
        <w:t>meant</w:t>
      </w:r>
      <w:r w:rsidRPr="00D940B9">
        <w:rPr>
          <w:rFonts w:eastAsia="Cambria"/>
          <w:sz w:val="16"/>
          <w:highlight w:val="cyan"/>
        </w:rPr>
        <w:t xml:space="preserve"> </w:t>
      </w:r>
      <w:r w:rsidRPr="00D940B9">
        <w:rPr>
          <w:rFonts w:eastAsia="Cambria"/>
          <w:highlight w:val="cyan"/>
          <w:u w:val="single"/>
        </w:rPr>
        <w:t>to hamstring</w:t>
      </w:r>
      <w:r w:rsidRPr="00D940B9">
        <w:rPr>
          <w:rFonts w:eastAsia="Cambria"/>
          <w:u w:val="single"/>
        </w:rPr>
        <w:t xml:space="preserve"> union organizing</w:t>
      </w:r>
      <w:r w:rsidRPr="00D940B9">
        <w:rPr>
          <w:rFonts w:eastAsia="Cambria"/>
          <w:sz w:val="16"/>
        </w:rPr>
        <w:t xml:space="preserve"> in 1947 (the first year this option became available to them under the Taft-Hartley Act)—</w:t>
      </w:r>
      <w:r w:rsidRPr="00D940B9">
        <w:rPr>
          <w:rFonts w:eastAsia="Cambria"/>
          <w:u w:val="single"/>
        </w:rPr>
        <w:t>was driven</w:t>
      </w:r>
      <w:r w:rsidRPr="00D940B9">
        <w:rPr>
          <w:rFonts w:eastAsia="Cambria"/>
          <w:sz w:val="16"/>
        </w:rPr>
        <w:t xml:space="preserve"> at least in part </w:t>
      </w:r>
      <w:r w:rsidRPr="00D940B9">
        <w:rPr>
          <w:rFonts w:eastAsia="Cambria"/>
          <w:u w:val="single"/>
        </w:rPr>
        <w:t xml:space="preserve">by a </w:t>
      </w:r>
      <w:r w:rsidRPr="00D940B9">
        <w:rPr>
          <w:rFonts w:eastAsia="Cambria"/>
          <w:b/>
          <w:iCs/>
          <w:u w:val="single"/>
          <w:bdr w:val="single" w:sz="8" w:space="0" w:color="auto"/>
        </w:rPr>
        <w:t>conscious desire</w:t>
      </w:r>
      <w:r w:rsidRPr="00D940B9">
        <w:rPr>
          <w:rFonts w:eastAsia="Cambria"/>
          <w:u w:val="single"/>
        </w:rPr>
        <w:t xml:space="preserve"> to defund </w:t>
      </w:r>
      <w:r w:rsidRPr="00D940B9">
        <w:rPr>
          <w:rFonts w:eastAsia="Cambria"/>
          <w:highlight w:val="cyan"/>
          <w:u w:val="single"/>
        </w:rPr>
        <w:t xml:space="preserve">the </w:t>
      </w:r>
      <w:r w:rsidRPr="00D940B9">
        <w:rPr>
          <w:rFonts w:eastAsia="Cambria"/>
          <w:b/>
          <w:iCs/>
          <w:highlight w:val="cyan"/>
          <w:u w:val="single"/>
          <w:bdr w:val="single" w:sz="8" w:space="0" w:color="auto"/>
        </w:rPr>
        <w:t>Civil Rights Movement</w:t>
      </w:r>
      <w:r w:rsidRPr="00D940B9">
        <w:rPr>
          <w:rFonts w:eastAsia="Cambria"/>
          <w:sz w:val="16"/>
          <w:highlight w:val="cyan"/>
        </w:rPr>
        <w:t>.1</w:t>
      </w:r>
    </w:p>
    <w:p w14:paraId="02DE520C" w14:textId="77777777" w:rsidR="008E4390" w:rsidRPr="00D940B9" w:rsidRDefault="008E4390" w:rsidP="008E4390">
      <w:pPr>
        <w:rPr>
          <w:rFonts w:eastAsia="Cambria"/>
          <w:u w:val="single"/>
        </w:rPr>
      </w:pPr>
      <w:r w:rsidRPr="00D940B9">
        <w:rPr>
          <w:rFonts w:eastAsia="Cambria"/>
          <w:sz w:val="16"/>
        </w:rPr>
        <w:t xml:space="preserve">Starting </w:t>
      </w:r>
      <w:r w:rsidRPr="00D940B9">
        <w:rPr>
          <w:rFonts w:eastAsia="Cambria"/>
          <w:u w:val="single"/>
        </w:rPr>
        <w:t>in the mid-1940s, Black workers were more likely to be in unions than white workers</w:t>
      </w:r>
      <w:r w:rsidRPr="00D940B9">
        <w:rPr>
          <w:rFonts w:eastAsia="Cambria"/>
          <w:sz w:val="16"/>
        </w:rPr>
        <w:t xml:space="preserve">, and the pay premium they received from unionization was larger.2 This equalizing effect of unionization on </w:t>
      </w:r>
      <w:r w:rsidRPr="00D940B9">
        <w:rPr>
          <w:rFonts w:eastAsia="Cambria"/>
          <w:highlight w:val="cyan"/>
          <w:u w:val="single"/>
        </w:rPr>
        <w:t>Black-white pay differences</w:t>
      </w:r>
      <w:r w:rsidRPr="00D940B9">
        <w:rPr>
          <w:rFonts w:eastAsia="Cambria"/>
          <w:sz w:val="16"/>
        </w:rPr>
        <w:t xml:space="preserve"> is a key reason why these gaps </w:t>
      </w:r>
      <w:r w:rsidRPr="00D940B9">
        <w:rPr>
          <w:rFonts w:eastAsia="Cambria"/>
          <w:highlight w:val="cyan"/>
          <w:u w:val="single"/>
        </w:rPr>
        <w:t>fell</w:t>
      </w:r>
      <w:r w:rsidRPr="00D940B9">
        <w:rPr>
          <w:rFonts w:eastAsia="Cambria"/>
          <w:u w:val="single"/>
        </w:rPr>
        <w:t xml:space="preserve"> in the decades </w:t>
      </w:r>
      <w:r w:rsidRPr="00D940B9">
        <w:rPr>
          <w:rFonts w:eastAsia="Cambria"/>
          <w:highlight w:val="cyan"/>
          <w:u w:val="single"/>
        </w:rPr>
        <w:t>before 1980</w:t>
      </w:r>
      <w:r w:rsidRPr="00D940B9">
        <w:rPr>
          <w:rFonts w:eastAsia="Cambria"/>
          <w:sz w:val="16"/>
        </w:rPr>
        <w:t xml:space="preserve">. </w:t>
      </w:r>
      <w:r w:rsidRPr="00D940B9">
        <w:rPr>
          <w:rFonts w:eastAsia="Cambria"/>
          <w:highlight w:val="cyan"/>
          <w:u w:val="single"/>
        </w:rPr>
        <w:t xml:space="preserve">The rapid </w:t>
      </w:r>
      <w:r w:rsidRPr="00D940B9">
        <w:rPr>
          <w:rFonts w:eastAsia="Cambria"/>
          <w:b/>
          <w:iCs/>
          <w:highlight w:val="cyan"/>
          <w:u w:val="single"/>
          <w:bdr w:val="single" w:sz="8" w:space="0" w:color="auto"/>
        </w:rPr>
        <w:t>decline</w:t>
      </w:r>
      <w:r w:rsidRPr="00D940B9">
        <w:rPr>
          <w:rFonts w:eastAsia="Cambria"/>
          <w:highlight w:val="cyan"/>
          <w:u w:val="single"/>
        </w:rPr>
        <w:t xml:space="preserve"> in </w:t>
      </w:r>
      <w:r w:rsidRPr="00D940B9">
        <w:rPr>
          <w:rFonts w:eastAsia="Cambria"/>
          <w:b/>
          <w:iCs/>
          <w:highlight w:val="cyan"/>
          <w:u w:val="single"/>
          <w:bdr w:val="single" w:sz="8" w:space="0" w:color="auto"/>
        </w:rPr>
        <w:t>unionization</w:t>
      </w:r>
      <w:r w:rsidRPr="00D940B9">
        <w:rPr>
          <w:rFonts w:eastAsia="Cambria"/>
          <w:u w:val="single"/>
        </w:rPr>
        <w:t xml:space="preserve"> after 1980 </w:t>
      </w:r>
      <w:r w:rsidRPr="00D940B9">
        <w:rPr>
          <w:rFonts w:eastAsia="Cambria"/>
          <w:highlight w:val="cyan"/>
          <w:u w:val="single"/>
        </w:rPr>
        <w:t>was</w:t>
      </w:r>
      <w:r w:rsidRPr="00D940B9">
        <w:rPr>
          <w:rFonts w:eastAsia="Cambria"/>
          <w:sz w:val="16"/>
        </w:rPr>
        <w:t xml:space="preserve"> almost certainly </w:t>
      </w:r>
      <w:r w:rsidRPr="00D940B9">
        <w:rPr>
          <w:rFonts w:eastAsia="Cambria"/>
          <w:highlight w:val="cyan"/>
          <w:u w:val="single"/>
        </w:rPr>
        <w:t xml:space="preserve">a </w:t>
      </w:r>
      <w:r w:rsidRPr="00D940B9">
        <w:rPr>
          <w:rFonts w:eastAsia="Cambria"/>
          <w:b/>
          <w:iCs/>
          <w:highlight w:val="cyan"/>
          <w:u w:val="single"/>
          <w:bdr w:val="single" w:sz="8" w:space="0" w:color="auto"/>
        </w:rPr>
        <w:t>key reason</w:t>
      </w:r>
      <w:r w:rsidRPr="00D940B9">
        <w:rPr>
          <w:rFonts w:eastAsia="Cambria"/>
          <w:highlight w:val="cyan"/>
          <w:u w:val="single"/>
        </w:rPr>
        <w:t xml:space="preserve"> why the</w:t>
      </w:r>
      <w:r w:rsidRPr="00D940B9">
        <w:rPr>
          <w:rFonts w:eastAsia="Cambria"/>
          <w:u w:val="single"/>
        </w:rPr>
        <w:t xml:space="preserve"> Black-white </w:t>
      </w:r>
      <w:r w:rsidRPr="00D940B9">
        <w:rPr>
          <w:rFonts w:eastAsia="Cambria"/>
          <w:b/>
          <w:iCs/>
          <w:highlight w:val="cyan"/>
          <w:u w:val="single"/>
          <w:bdr w:val="single" w:sz="8" w:space="0" w:color="auto"/>
        </w:rPr>
        <w:t>wage gap</w:t>
      </w:r>
      <w:r w:rsidRPr="00D940B9">
        <w:rPr>
          <w:rFonts w:eastAsia="Cambria"/>
          <w:highlight w:val="cyan"/>
          <w:u w:val="single"/>
        </w:rPr>
        <w:t xml:space="preserve"> has </w:t>
      </w:r>
      <w:r w:rsidRPr="00D940B9">
        <w:rPr>
          <w:rFonts w:eastAsia="Cambria"/>
          <w:b/>
          <w:iCs/>
          <w:highlight w:val="cyan"/>
          <w:u w:val="single"/>
          <w:bdr w:val="single" w:sz="8" w:space="0" w:color="auto"/>
        </w:rPr>
        <w:t>risen</w:t>
      </w:r>
      <w:r w:rsidRPr="00D940B9">
        <w:rPr>
          <w:rFonts w:eastAsia="Cambria"/>
          <w:sz w:val="16"/>
        </w:rPr>
        <w:t xml:space="preserve"> steadily in recent decades.3 In short, </w:t>
      </w:r>
      <w:r w:rsidRPr="00D940B9">
        <w:rPr>
          <w:rFonts w:eastAsia="Cambria"/>
          <w:u w:val="single"/>
        </w:rPr>
        <w:t>the collateral damage of the assault on unions includes a reversal of progress in closing racial pay disparities.</w:t>
      </w:r>
    </w:p>
    <w:p w14:paraId="25FE5753" w14:textId="77777777" w:rsidR="008E4390" w:rsidRPr="00D940B9" w:rsidRDefault="008E4390" w:rsidP="008E4390">
      <w:pPr>
        <w:rPr>
          <w:rFonts w:eastAsia="Cambria"/>
          <w:sz w:val="16"/>
        </w:rPr>
      </w:pPr>
      <w:r w:rsidRPr="00D940B9">
        <w:rPr>
          <w:rFonts w:eastAsia="Cambria"/>
          <w:sz w:val="16"/>
        </w:rPr>
        <w:t>Unions reduce racial and ethnic pay gaps</w:t>
      </w:r>
    </w:p>
    <w:p w14:paraId="2968D124" w14:textId="77777777" w:rsidR="008E4390" w:rsidRPr="00D940B9" w:rsidRDefault="008E4390" w:rsidP="008E4390">
      <w:pPr>
        <w:rPr>
          <w:rFonts w:eastAsia="Cambria"/>
          <w:sz w:val="16"/>
        </w:rPr>
      </w:pPr>
      <w:r w:rsidRPr="00D940B9">
        <w:rPr>
          <w:rFonts w:eastAsia="Cambria"/>
          <w:u w:val="single"/>
        </w:rPr>
        <w:t>Black and Hispanic workers get a larger boost from unionization than their white counterparts</w:t>
      </w:r>
      <w:r w:rsidRPr="00D940B9">
        <w:rPr>
          <w:rFonts w:eastAsia="Cambria"/>
          <w:sz w:val="16"/>
        </w:rPr>
        <w:t xml:space="preserve">. </w:t>
      </w:r>
      <w:r w:rsidRPr="00D940B9">
        <w:rPr>
          <w:rFonts w:eastAsia="Cambria"/>
          <w:highlight w:val="cyan"/>
          <w:u w:val="single"/>
        </w:rPr>
        <w:t>Black workers</w:t>
      </w:r>
      <w:r w:rsidRPr="00D940B9">
        <w:rPr>
          <w:rFonts w:eastAsia="Cambria"/>
          <w:sz w:val="16"/>
        </w:rPr>
        <w:t xml:space="preserve">—both men and women—are more likely than white workers to be union members, and the </w:t>
      </w:r>
      <w:r w:rsidRPr="00D940B9">
        <w:rPr>
          <w:rFonts w:eastAsia="Cambria"/>
          <w:highlight w:val="cyan"/>
          <w:u w:val="single"/>
        </w:rPr>
        <w:t>wage boost</w:t>
      </w:r>
      <w:r w:rsidRPr="00D940B9">
        <w:rPr>
          <w:rFonts w:eastAsia="Cambria"/>
          <w:sz w:val="16"/>
        </w:rPr>
        <w:t xml:space="preserve"> they get from being covered by collective bargaining </w:t>
      </w:r>
      <w:r w:rsidRPr="00D940B9">
        <w:rPr>
          <w:rFonts w:eastAsia="Cambria"/>
          <w:highlight w:val="cyan"/>
          <w:u w:val="single"/>
        </w:rPr>
        <w:t xml:space="preserve">is </w:t>
      </w:r>
      <w:r w:rsidRPr="00D940B9">
        <w:rPr>
          <w:rFonts w:eastAsia="Cambria"/>
          <w:b/>
          <w:iCs/>
          <w:highlight w:val="cyan"/>
          <w:u w:val="single"/>
          <w:bdr w:val="single" w:sz="8" w:space="0" w:color="auto"/>
        </w:rPr>
        <w:t>14.6%,</w:t>
      </w:r>
      <w:r w:rsidRPr="00D940B9">
        <w:rPr>
          <w:rFonts w:eastAsia="Cambria"/>
          <w:sz w:val="16"/>
          <w:highlight w:val="cyan"/>
        </w:rPr>
        <w:t xml:space="preserve"> </w:t>
      </w:r>
      <w:r w:rsidRPr="00D940B9">
        <w:rPr>
          <w:rFonts w:eastAsia="Cambria"/>
          <w:highlight w:val="cyan"/>
          <w:u w:val="single"/>
        </w:rPr>
        <w:t>above</w:t>
      </w:r>
      <w:r w:rsidRPr="00D940B9">
        <w:rPr>
          <w:rFonts w:eastAsia="Cambria"/>
          <w:u w:val="single"/>
        </w:rPr>
        <w:t xml:space="preserve"> </w:t>
      </w:r>
      <w:r w:rsidRPr="00D940B9">
        <w:rPr>
          <w:rFonts w:eastAsia="Cambria"/>
          <w:highlight w:val="cyan"/>
          <w:u w:val="single"/>
        </w:rPr>
        <w:t>the</w:t>
      </w:r>
      <w:r w:rsidRPr="00D940B9">
        <w:rPr>
          <w:rFonts w:eastAsia="Cambria"/>
          <w:u w:val="single"/>
        </w:rPr>
        <w:t xml:space="preserve"> 13.5% average wage </w:t>
      </w:r>
      <w:r w:rsidRPr="00D940B9">
        <w:rPr>
          <w:rFonts w:eastAsia="Cambria"/>
          <w:highlight w:val="cyan"/>
          <w:u w:val="single"/>
        </w:rPr>
        <w:t xml:space="preserve">boost for </w:t>
      </w:r>
      <w:r w:rsidRPr="00D940B9">
        <w:rPr>
          <w:rFonts w:eastAsia="Cambria"/>
          <w:u w:val="single"/>
        </w:rPr>
        <w:t xml:space="preserve">unionized </w:t>
      </w:r>
      <w:r w:rsidRPr="00D940B9">
        <w:rPr>
          <w:rFonts w:eastAsia="Cambria"/>
          <w:highlight w:val="cyan"/>
          <w:u w:val="single"/>
        </w:rPr>
        <w:t>workers overall</w:t>
      </w:r>
      <w:r w:rsidRPr="00D940B9">
        <w:rPr>
          <w:rFonts w:eastAsia="Cambria"/>
          <w:sz w:val="16"/>
        </w:rPr>
        <w:t>.4</w:t>
      </w:r>
    </w:p>
    <w:p w14:paraId="352C0F38" w14:textId="77777777" w:rsidR="008E4390" w:rsidRPr="00D940B9" w:rsidRDefault="008E4390" w:rsidP="008E4390">
      <w:pPr>
        <w:rPr>
          <w:rFonts w:eastAsia="Cambria"/>
          <w:sz w:val="16"/>
        </w:rPr>
      </w:pPr>
      <w:r w:rsidRPr="00D940B9">
        <w:rPr>
          <w:rFonts w:eastAsia="Cambria"/>
          <w:u w:val="single"/>
        </w:rPr>
        <w:t>The result of this union wage premium</w:t>
      </w:r>
      <w:r w:rsidRPr="00D940B9">
        <w:rPr>
          <w:rFonts w:eastAsia="Cambria"/>
          <w:sz w:val="16"/>
        </w:rPr>
        <w:t xml:space="preserve"> (how much more union workers earn than comparable nonunion workers), </w:t>
      </w:r>
      <w:r w:rsidRPr="00D940B9">
        <w:rPr>
          <w:rFonts w:eastAsia="Cambria"/>
          <w:u w:val="single"/>
        </w:rPr>
        <w:t>combined with the higher probability of unionization for Black workers and spillover effects of unions that compress overall wages</w:t>
      </w:r>
      <w:r w:rsidRPr="00D940B9">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7650B992" w14:textId="77777777" w:rsidR="008E4390" w:rsidRPr="00D940B9" w:rsidRDefault="008E4390" w:rsidP="008E4390">
      <w:pPr>
        <w:rPr>
          <w:rFonts w:eastAsia="Cambria"/>
          <w:sz w:val="16"/>
        </w:rPr>
      </w:pPr>
      <w:r w:rsidRPr="00D940B9">
        <w:rPr>
          <w:rFonts w:eastAsia="Cambria"/>
          <w:sz w:val="16"/>
        </w:rPr>
        <w:t>Racial wealth gaps are much smaller for union members</w:t>
      </w:r>
    </w:p>
    <w:p w14:paraId="11EC1B44" w14:textId="77777777" w:rsidR="008E4390" w:rsidRPr="00D940B9" w:rsidRDefault="008E4390" w:rsidP="008E4390">
      <w:pPr>
        <w:rPr>
          <w:rFonts w:eastAsia="Cambria"/>
          <w:sz w:val="16"/>
        </w:rPr>
      </w:pPr>
      <w:r w:rsidRPr="00D940B9">
        <w:rPr>
          <w:rFonts w:eastAsia="Cambria"/>
          <w:sz w:val="16"/>
        </w:rPr>
        <w:t xml:space="preserve">Families with a union member have substantially higher levels of median wealth. </w:t>
      </w:r>
      <w:r w:rsidRPr="00D940B9">
        <w:rPr>
          <w:rFonts w:eastAsia="Cambria"/>
          <w:u w:val="single"/>
        </w:rPr>
        <w:t xml:space="preserve">This </w:t>
      </w:r>
      <w:r w:rsidRPr="00D940B9">
        <w:rPr>
          <w:rFonts w:eastAsia="Cambria"/>
          <w:b/>
          <w:iCs/>
          <w:highlight w:val="cyan"/>
          <w:u w:val="single"/>
          <w:bdr w:val="single" w:sz="8" w:space="0" w:color="auto"/>
        </w:rPr>
        <w:t>union advantage</w:t>
      </w:r>
      <w:r w:rsidRPr="00D940B9">
        <w:rPr>
          <w:rFonts w:eastAsia="Cambria"/>
          <w:highlight w:val="cyan"/>
          <w:u w:val="single"/>
        </w:rPr>
        <w:t xml:space="preserve"> is even </w:t>
      </w:r>
      <w:r w:rsidRPr="00D940B9">
        <w:rPr>
          <w:rFonts w:eastAsia="Cambria"/>
          <w:b/>
          <w:iCs/>
          <w:highlight w:val="cyan"/>
          <w:u w:val="single"/>
          <w:bdr w:val="single" w:sz="8" w:space="0" w:color="auto"/>
        </w:rPr>
        <w:t>stronger</w:t>
      </w:r>
      <w:r w:rsidRPr="00D940B9">
        <w:rPr>
          <w:rFonts w:eastAsia="Cambria"/>
          <w:highlight w:val="cyan"/>
          <w:u w:val="single"/>
        </w:rPr>
        <w:t xml:space="preserve"> for </w:t>
      </w:r>
      <w:r w:rsidRPr="00D940B9">
        <w:rPr>
          <w:rFonts w:eastAsia="Cambria"/>
          <w:b/>
          <w:iCs/>
          <w:highlight w:val="cyan"/>
          <w:u w:val="single"/>
          <w:bdr w:val="single" w:sz="8" w:space="0" w:color="auto"/>
        </w:rPr>
        <w:t>Black and Hispanic households</w:t>
      </w:r>
      <w:r w:rsidRPr="00D940B9">
        <w:rPr>
          <w:rFonts w:eastAsia="Cambria"/>
          <w:u w:val="single"/>
        </w:rPr>
        <w:t>, meaning that the racial wealth gap among union members is substantially lower than for nonunion households</w:t>
      </w:r>
      <w:r w:rsidRPr="00D940B9">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29DEB1AF" w14:textId="77777777" w:rsidR="008E4390" w:rsidRPr="00D940B9" w:rsidRDefault="008E4390" w:rsidP="008E4390">
      <w:pPr>
        <w:rPr>
          <w:rFonts w:eastAsia="Cambria"/>
          <w:sz w:val="16"/>
        </w:rPr>
      </w:pPr>
      <w:r w:rsidRPr="00D940B9">
        <w:rPr>
          <w:rFonts w:eastAsia="Cambria"/>
          <w:sz w:val="16"/>
        </w:rPr>
        <w:t>Unions boost women’s pay</w:t>
      </w:r>
    </w:p>
    <w:p w14:paraId="5F533FF8" w14:textId="77777777" w:rsidR="008E4390" w:rsidRPr="00D940B9" w:rsidRDefault="008E4390" w:rsidP="008E4390">
      <w:pPr>
        <w:rPr>
          <w:rFonts w:eastAsia="Cambria"/>
          <w:sz w:val="16"/>
        </w:rPr>
      </w:pPr>
      <w:r w:rsidRPr="00D940B9">
        <w:rPr>
          <w:rFonts w:eastAsia="Cambria"/>
          <w:u w:val="single"/>
        </w:rPr>
        <w:t xml:space="preserve">Hourly </w:t>
      </w:r>
      <w:r w:rsidRPr="00D940B9">
        <w:rPr>
          <w:rFonts w:eastAsia="Cambria"/>
          <w:highlight w:val="cyan"/>
          <w:u w:val="single"/>
        </w:rPr>
        <w:t>wages for women</w:t>
      </w:r>
      <w:r w:rsidRPr="00D940B9">
        <w:rPr>
          <w:rFonts w:eastAsia="Cambria"/>
          <w:u w:val="single"/>
        </w:rPr>
        <w:t xml:space="preserve"> represented by unions </w:t>
      </w:r>
      <w:r w:rsidRPr="00D940B9">
        <w:rPr>
          <w:rFonts w:eastAsia="Cambria"/>
          <w:highlight w:val="cyan"/>
          <w:u w:val="single"/>
        </w:rPr>
        <w:t>are 9.5% higher</w:t>
      </w:r>
      <w:r w:rsidRPr="00D940B9">
        <w:rPr>
          <w:rFonts w:eastAsia="Cambria"/>
          <w:u w:val="single"/>
        </w:rPr>
        <w:t xml:space="preserve"> on average </w:t>
      </w:r>
      <w:r w:rsidRPr="00D940B9">
        <w:rPr>
          <w:rFonts w:eastAsia="Cambria"/>
          <w:highlight w:val="cyan"/>
          <w:u w:val="single"/>
        </w:rPr>
        <w:t>than</w:t>
      </w:r>
      <w:r w:rsidRPr="00D940B9">
        <w:rPr>
          <w:rFonts w:eastAsia="Cambria"/>
          <w:u w:val="single"/>
        </w:rPr>
        <w:t xml:space="preserve"> for </w:t>
      </w:r>
      <w:r w:rsidRPr="00D940B9">
        <w:rPr>
          <w:rFonts w:eastAsia="Cambria"/>
          <w:highlight w:val="cyan"/>
          <w:u w:val="single"/>
        </w:rPr>
        <w:t>nonunionized</w:t>
      </w:r>
      <w:r w:rsidRPr="00D940B9">
        <w:rPr>
          <w:rFonts w:eastAsia="Cambria"/>
          <w:u w:val="single"/>
        </w:rPr>
        <w:t xml:space="preserve"> women</w:t>
      </w:r>
      <w:r w:rsidRPr="00D940B9">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3"/>
    <w:p w14:paraId="17C9EC2E" w14:textId="77777777" w:rsidR="008E4390" w:rsidRDefault="008E4390" w:rsidP="008E4390">
      <w:pPr>
        <w:pStyle w:val="Heading4"/>
      </w:pPr>
      <w:r w:rsidRPr="00AD11A8">
        <w:rPr>
          <w:u w:val="single"/>
        </w:rPr>
        <w:t>MATERIALLY</w:t>
      </w:r>
      <w:r>
        <w:t xml:space="preserve">. Union membership </w:t>
      </w:r>
      <w:r>
        <w:rPr>
          <w:u w:val="single"/>
        </w:rPr>
        <w:t>decreases</w:t>
      </w:r>
      <w:r>
        <w:t xml:space="preserve"> inequality and discrimination.</w:t>
      </w:r>
    </w:p>
    <w:p w14:paraId="38766772" w14:textId="77777777" w:rsidR="008E4390" w:rsidRDefault="008E4390" w:rsidP="008E4390">
      <w:r w:rsidRPr="00AD11A8">
        <w:rPr>
          <w:rStyle w:val="Style13ptBold"/>
        </w:rPr>
        <w:t>Bivens et al. 23</w:t>
      </w:r>
      <w:r w:rsidRPr="00AD11A8">
        <w:t xml:space="preserve">, Josh Bivens, </w:t>
      </w:r>
      <w:r>
        <w:t>C</w:t>
      </w:r>
      <w:r w:rsidRPr="00AD11A8">
        <w:t>hief economist at the Economic Policy Institute (EPI).</w:t>
      </w:r>
      <w:r>
        <w:t xml:space="preserve">, </w:t>
      </w:r>
      <w:r w:rsidRPr="00AD11A8">
        <w:t>Celine Mc</w:t>
      </w:r>
      <w:r>
        <w:t>N</w:t>
      </w:r>
      <w:r w:rsidRPr="00AD11A8">
        <w:t>icholas,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t xml:space="preserve">, </w:t>
      </w:r>
      <w:r w:rsidRPr="00AD11A8">
        <w:t>Kyle K. Moore, (he/him) is an economist with the Economic Policy Institute’s Program on Race, Ethnicity, and the Economy</w:t>
      </w:r>
      <w:r>
        <w:t xml:space="preserve">, </w:t>
      </w:r>
      <w:r w:rsidRPr="00AD11A8">
        <w:t>and Margaret Poydock,</w:t>
      </w:r>
      <w:r>
        <w:t xml:space="preserve"> senior policy analyst,</w:t>
      </w:r>
      <w:r w:rsidRPr="00AD11A8">
        <w:t xml:space="preserve"> Economic Policy Institute, 7-31-2023 ["Unions promote racial equity," available on:  https://www.epi.org/publication/unions-promote-racial-equity/, accessed:  11-11-2025]rrf</w:t>
      </w:r>
    </w:p>
    <w:p w14:paraId="316B45E0" w14:textId="77777777" w:rsidR="008E4390" w:rsidRPr="001D106A" w:rsidRDefault="008E4390" w:rsidP="008E4390">
      <w:pPr>
        <w:rPr>
          <w:u w:val="single"/>
        </w:rPr>
      </w:pPr>
      <w:r w:rsidRPr="001D106A">
        <w:rPr>
          <w:u w:val="single"/>
        </w:rPr>
        <w:t xml:space="preserve">By now it is </w:t>
      </w:r>
      <w:r w:rsidRPr="001D106A">
        <w:rPr>
          <w:rStyle w:val="Emphasis"/>
        </w:rPr>
        <w:t>well known</w:t>
      </w:r>
      <w:r w:rsidRPr="001D106A">
        <w:rPr>
          <w:u w:val="single"/>
        </w:rPr>
        <w:t xml:space="preserve"> that </w:t>
      </w:r>
      <w:r w:rsidRPr="001D106A">
        <w:rPr>
          <w:rStyle w:val="Emphasis"/>
        </w:rPr>
        <w:t>unions</w:t>
      </w:r>
      <w:r w:rsidRPr="001D106A">
        <w:rPr>
          <w:u w:val="single"/>
        </w:rPr>
        <w:t xml:space="preserve"> are a </w:t>
      </w:r>
      <w:r w:rsidRPr="001D106A">
        <w:rPr>
          <w:rStyle w:val="Emphasis"/>
        </w:rPr>
        <w:t>key institution</w:t>
      </w:r>
      <w:r w:rsidRPr="001D106A">
        <w:rPr>
          <w:u w:val="single"/>
        </w:rPr>
        <w:t xml:space="preserve"> enforcing more </w:t>
      </w:r>
      <w:r w:rsidRPr="001D106A">
        <w:rPr>
          <w:rStyle w:val="Emphasis"/>
        </w:rPr>
        <w:t>equal outcomes</w:t>
      </w:r>
      <w:r w:rsidRPr="001D106A">
        <w:rPr>
          <w:u w:val="single"/>
        </w:rPr>
        <w:t xml:space="preserve"> by income class in the U.S. economy and that the policy-driven shrinkage of unionization has played a key role in the rise of income inequality in recent decades</w:t>
      </w:r>
      <w:r w:rsidRPr="001D106A">
        <w:rPr>
          <w:sz w:val="16"/>
        </w:rPr>
        <w:t xml:space="preserve">. </w:t>
      </w:r>
      <w:r w:rsidRPr="001D106A">
        <w:rPr>
          <w:u w:val="single"/>
        </w:rPr>
        <w:t xml:space="preserve">However, </w:t>
      </w:r>
      <w:r w:rsidRPr="00BA50E9">
        <w:rPr>
          <w:highlight w:val="cyan"/>
          <w:u w:val="single"/>
        </w:rPr>
        <w:t>unions</w:t>
      </w:r>
      <w:r w:rsidRPr="001D106A">
        <w:rPr>
          <w:u w:val="single"/>
        </w:rPr>
        <w:t xml:space="preserve"> also </w:t>
      </w:r>
      <w:r w:rsidRPr="00BA50E9">
        <w:rPr>
          <w:rStyle w:val="Emphasis"/>
          <w:highlight w:val="cyan"/>
        </w:rPr>
        <w:t>significantly reduce</w:t>
      </w:r>
      <w:r w:rsidRPr="00BA50E9">
        <w:rPr>
          <w:highlight w:val="cyan"/>
          <w:u w:val="single"/>
        </w:rPr>
        <w:t xml:space="preserve"> economic disparities between </w:t>
      </w:r>
      <w:r w:rsidRPr="00BA50E9">
        <w:rPr>
          <w:rStyle w:val="Emphasis"/>
          <w:highlight w:val="cyan"/>
        </w:rPr>
        <w:t>Black</w:t>
      </w:r>
      <w:r w:rsidRPr="00BA50E9">
        <w:rPr>
          <w:highlight w:val="cyan"/>
          <w:u w:val="single"/>
        </w:rPr>
        <w:t xml:space="preserve"> and </w:t>
      </w:r>
      <w:r w:rsidRPr="00BA50E9">
        <w:rPr>
          <w:rStyle w:val="Emphasis"/>
          <w:highlight w:val="cyan"/>
        </w:rPr>
        <w:t>white workers</w:t>
      </w:r>
      <w:r w:rsidRPr="001D106A">
        <w:rPr>
          <w:sz w:val="16"/>
        </w:rPr>
        <w:t xml:space="preserve">. Specifically, unions reduce racial wage gaps and racial wealth gaps are smaller among union members. </w:t>
      </w:r>
      <w:r w:rsidRPr="00BA50E9">
        <w:rPr>
          <w:highlight w:val="cyan"/>
          <w:u w:val="single"/>
        </w:rPr>
        <w:t xml:space="preserve">This is largely the result of the union pay </w:t>
      </w:r>
      <w:r w:rsidRPr="00BA50E9">
        <w:rPr>
          <w:rStyle w:val="Emphasis"/>
          <w:highlight w:val="cyan"/>
        </w:rPr>
        <w:t>premium</w:t>
      </w:r>
      <w:r w:rsidRPr="00BA50E9">
        <w:rPr>
          <w:highlight w:val="cyan"/>
          <w:u w:val="single"/>
        </w:rPr>
        <w:t xml:space="preserve"> and</w:t>
      </w:r>
      <w:r w:rsidRPr="001D106A">
        <w:rPr>
          <w:u w:val="single"/>
        </w:rPr>
        <w:t xml:space="preserve"> the </w:t>
      </w:r>
      <w:r w:rsidRPr="00BA50E9">
        <w:rPr>
          <w:highlight w:val="cyan"/>
          <w:u w:val="single"/>
        </w:rPr>
        <w:t xml:space="preserve">enhanced </w:t>
      </w:r>
      <w:r w:rsidRPr="00BA50E9">
        <w:rPr>
          <w:rStyle w:val="Emphasis"/>
          <w:highlight w:val="cyan"/>
        </w:rPr>
        <w:t>job protections</w:t>
      </w:r>
      <w:r w:rsidRPr="001D106A">
        <w:rPr>
          <w:u w:val="single"/>
        </w:rPr>
        <w:t xml:space="preserve"> enjoyed by workers covered by a </w:t>
      </w:r>
      <w:r w:rsidRPr="001D106A">
        <w:rPr>
          <w:rStyle w:val="Emphasis"/>
        </w:rPr>
        <w:t>union contract</w:t>
      </w:r>
      <w:r w:rsidRPr="001D106A">
        <w:rPr>
          <w:u w:val="single"/>
        </w:rPr>
        <w:t xml:space="preserve">. The union advantage benefits all workers and has an </w:t>
      </w:r>
      <w:r w:rsidRPr="001D106A">
        <w:rPr>
          <w:rStyle w:val="Emphasis"/>
        </w:rPr>
        <w:t>equalizing effect</w:t>
      </w:r>
      <w:r w:rsidRPr="001D106A">
        <w:rPr>
          <w:u w:val="single"/>
        </w:rPr>
        <w:t xml:space="preserve"> on Black-white wages.</w:t>
      </w:r>
      <w:r w:rsidRPr="0040427F">
        <w:rPr>
          <w:sz w:val="12"/>
        </w:rPr>
        <w:t>¶</w:t>
      </w:r>
      <w:r w:rsidRPr="001D106A">
        <w:rPr>
          <w:sz w:val="16"/>
        </w:rPr>
        <w:t xml:space="preserve"> Unions and the Civil Rights Movement</w:t>
      </w:r>
      <w:r w:rsidRPr="0040427F">
        <w:rPr>
          <w:sz w:val="12"/>
        </w:rPr>
        <w:t>¶</w:t>
      </w:r>
      <w:r w:rsidRPr="001D106A">
        <w:rPr>
          <w:sz w:val="16"/>
        </w:rPr>
        <w:t xml:space="preserve"> Since the early 20th century, organized labor has been a key institution in the American economy. </w:t>
      </w:r>
      <w:r w:rsidRPr="001D106A">
        <w:rPr>
          <w:u w:val="single"/>
        </w:rPr>
        <w:t xml:space="preserve">Like nearly all American institutions over this time, it has often been plagued by racism and other forms of bigotry. And yet, unlike most other American institutions, </w:t>
      </w:r>
      <w:r w:rsidRPr="00BA50E9">
        <w:rPr>
          <w:highlight w:val="cyan"/>
          <w:u w:val="single"/>
        </w:rPr>
        <w:t>its net effect has been to significantly reduce economic disparities between Black and white workers</w:t>
      </w:r>
      <w:r w:rsidRPr="001D106A">
        <w:rPr>
          <w:sz w:val="16"/>
        </w:rPr>
        <w:t xml:space="preserve">. </w:t>
      </w:r>
      <w:r w:rsidRPr="001F4E50">
        <w:rPr>
          <w:u w:val="single"/>
        </w:rPr>
        <w:t xml:space="preserve">In fact, outside of the Civil Rights Movement itself, it is safe to say that </w:t>
      </w:r>
      <w:r w:rsidRPr="001F4E50">
        <w:rPr>
          <w:rStyle w:val="Emphasis"/>
        </w:rPr>
        <w:t>organized labor</w:t>
      </w:r>
      <w:r w:rsidRPr="001F4E50">
        <w:rPr>
          <w:u w:val="single"/>
        </w:rPr>
        <w:t xml:space="preserve">—despite its imperfections—has been the </w:t>
      </w:r>
      <w:r w:rsidRPr="001F4E50">
        <w:rPr>
          <w:rStyle w:val="Emphasis"/>
        </w:rPr>
        <w:t>most equalizing</w:t>
      </w:r>
      <w:r w:rsidRPr="001F4E50">
        <w:rPr>
          <w:u w:val="single"/>
        </w:rPr>
        <w:t xml:space="preserve"> institution in </w:t>
      </w:r>
      <w:r w:rsidRPr="001F4E50">
        <w:rPr>
          <w:rStyle w:val="Emphasis"/>
        </w:rPr>
        <w:t>American society</w:t>
      </w:r>
      <w:r w:rsidRPr="001F4E50">
        <w:rPr>
          <w:u w:val="single"/>
        </w:rPr>
        <w:t xml:space="preserve"> in narrowing racial gaps in the labor market.</w:t>
      </w:r>
      <w:r w:rsidRPr="0040427F">
        <w:rPr>
          <w:sz w:val="12"/>
        </w:rPr>
        <w:t>¶</w:t>
      </w:r>
      <w:r w:rsidRPr="001F4E50">
        <w:rPr>
          <w:sz w:val="16"/>
        </w:rPr>
        <w:t xml:space="preserve"> </w:t>
      </w:r>
      <w:r w:rsidRPr="001F4E50">
        <w:rPr>
          <w:u w:val="single"/>
        </w:rPr>
        <w:t xml:space="preserve">Further, key parts of </w:t>
      </w:r>
      <w:r w:rsidRPr="00BA50E9">
        <w:rPr>
          <w:rStyle w:val="Emphasis"/>
          <w:highlight w:val="cyan"/>
        </w:rPr>
        <w:t>organized labor</w:t>
      </w:r>
      <w:r w:rsidRPr="001D106A">
        <w:rPr>
          <w:u w:val="single"/>
        </w:rPr>
        <w:t xml:space="preserve"> (particularly the Congress of Industrial Organizations, or CIO) actually </w:t>
      </w:r>
      <w:r w:rsidRPr="00BA50E9">
        <w:rPr>
          <w:highlight w:val="cyan"/>
          <w:u w:val="single"/>
        </w:rPr>
        <w:t xml:space="preserve">provided </w:t>
      </w:r>
      <w:r w:rsidRPr="00BA50E9">
        <w:rPr>
          <w:rStyle w:val="Emphasis"/>
          <w:highlight w:val="cyan"/>
        </w:rPr>
        <w:t>direct</w:t>
      </w:r>
      <w:r w:rsidRPr="001D106A">
        <w:rPr>
          <w:rStyle w:val="Emphasis"/>
        </w:rPr>
        <w:t xml:space="preserve"> political</w:t>
      </w:r>
      <w:r w:rsidRPr="001D106A">
        <w:rPr>
          <w:u w:val="single"/>
        </w:rPr>
        <w:t xml:space="preserve"> and </w:t>
      </w:r>
      <w:r w:rsidRPr="001D106A">
        <w:rPr>
          <w:rStyle w:val="Emphasis"/>
        </w:rPr>
        <w:t xml:space="preserve">economic </w:t>
      </w:r>
      <w:r w:rsidRPr="00BA50E9">
        <w:rPr>
          <w:rStyle w:val="Emphasis"/>
          <w:highlight w:val="cyan"/>
        </w:rPr>
        <w:t>support</w:t>
      </w:r>
      <w:r w:rsidRPr="00BA50E9">
        <w:rPr>
          <w:highlight w:val="cyan"/>
          <w:u w:val="single"/>
        </w:rPr>
        <w:t xml:space="preserve"> to the Civil Rights Movement,</w:t>
      </w:r>
      <w:r w:rsidRPr="001D106A">
        <w:rPr>
          <w:u w:val="single"/>
        </w:rPr>
        <w:t xml:space="preserve"> starting as early as the 1930s</w:t>
      </w:r>
      <w:r w:rsidRPr="001D106A">
        <w:rPr>
          <w:sz w:val="16"/>
        </w:rPr>
        <w:t>.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r w:rsidRPr="0040427F">
        <w:rPr>
          <w:sz w:val="12"/>
        </w:rPr>
        <w:t>¶</w:t>
      </w:r>
      <w:r w:rsidRPr="001D106A">
        <w:rPr>
          <w:sz w:val="16"/>
        </w:rPr>
        <w:t xml:space="preserve"> 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the collateral damage of the assault on unions includes a reversal of progress in closing racial pay disparities.</w:t>
      </w:r>
      <w:r w:rsidRPr="0040427F">
        <w:rPr>
          <w:sz w:val="12"/>
        </w:rPr>
        <w:t>¶</w:t>
      </w:r>
      <w:r w:rsidRPr="001D106A">
        <w:rPr>
          <w:sz w:val="16"/>
        </w:rPr>
        <w:t xml:space="preserve"> </w:t>
      </w:r>
      <w:r w:rsidRPr="001D106A">
        <w:rPr>
          <w:u w:val="single"/>
        </w:rPr>
        <w:t xml:space="preserve">Unions reduce racial and ethnic </w:t>
      </w:r>
      <w:r w:rsidRPr="001F4E50">
        <w:rPr>
          <w:rStyle w:val="Emphasis"/>
        </w:rPr>
        <w:t>pay gaps</w:t>
      </w:r>
      <w:r w:rsidRPr="0040427F">
        <w:rPr>
          <w:rStyle w:val="Emphasis"/>
          <w:b w:val="0"/>
          <w:sz w:val="12"/>
          <w:u w:val="none"/>
        </w:rPr>
        <w:t>¶</w:t>
      </w:r>
      <w:r w:rsidRPr="001F4E50">
        <w:rPr>
          <w:rStyle w:val="Emphasis"/>
          <w:sz w:val="12"/>
        </w:rPr>
        <w:t xml:space="preserve"> </w:t>
      </w:r>
      <w:r w:rsidRPr="001F4E50">
        <w:rPr>
          <w:u w:val="single"/>
        </w:rPr>
        <w:t xml:space="preserve">Black and Hispanic workers get a </w:t>
      </w:r>
      <w:r w:rsidRPr="001F4E50">
        <w:rPr>
          <w:rStyle w:val="Emphasis"/>
        </w:rPr>
        <w:t>larger boost</w:t>
      </w:r>
      <w:r w:rsidRPr="001F4E50">
        <w:rPr>
          <w:u w:val="single"/>
        </w:rPr>
        <w:t xml:space="preserve"> from </w:t>
      </w:r>
      <w:r w:rsidRPr="001F4E50">
        <w:rPr>
          <w:rStyle w:val="Emphasis"/>
        </w:rPr>
        <w:t>unionization</w:t>
      </w:r>
      <w:r w:rsidRPr="001F4E50">
        <w:rPr>
          <w:u w:val="single"/>
        </w:rPr>
        <w:t xml:space="preserve"> than their white counterparts</w:t>
      </w:r>
      <w:r w:rsidRPr="001F4E50">
        <w:rPr>
          <w:sz w:val="16"/>
        </w:rPr>
        <w:t>. Black workers—</w:t>
      </w:r>
      <w:r w:rsidRPr="001D106A">
        <w:rPr>
          <w:sz w:val="16"/>
        </w:rPr>
        <w:t>both men and women—are more likely than white workers to be union members, and the wage boost they get from being covered by collective bargaining is 14.6%, above the 13.5% average wage boost for unionized workers overall.4</w:t>
      </w:r>
      <w:r w:rsidRPr="0040427F">
        <w:rPr>
          <w:sz w:val="12"/>
        </w:rPr>
        <w:t>¶</w:t>
      </w:r>
      <w:r w:rsidRPr="001D106A">
        <w:rPr>
          <w:sz w:val="16"/>
        </w:rPr>
        <w:t xml:space="preserve"> </w:t>
      </w:r>
      <w:r w:rsidRPr="00BA50E9">
        <w:rPr>
          <w:highlight w:val="cyan"/>
          <w:u w:val="single"/>
        </w:rPr>
        <w:t>The result of this</w:t>
      </w:r>
      <w:r w:rsidRPr="001D106A">
        <w:rPr>
          <w:u w:val="single"/>
        </w:rPr>
        <w:t xml:space="preserve"> union wage </w:t>
      </w:r>
      <w:r w:rsidRPr="00BA50E9">
        <w:rPr>
          <w:highlight w:val="cyan"/>
          <w:u w:val="single"/>
        </w:rPr>
        <w:t>premium</w:t>
      </w:r>
      <w:r w:rsidRPr="001D106A">
        <w:rPr>
          <w:u w:val="single"/>
        </w:rPr>
        <w:t xml:space="preserve"> (how much more union workers earn than comparable nonunion workers), </w:t>
      </w:r>
      <w:r w:rsidRPr="00BA50E9">
        <w:rPr>
          <w:highlight w:val="cyan"/>
          <w:u w:val="single"/>
        </w:rPr>
        <w:t>combined with</w:t>
      </w:r>
      <w:r w:rsidRPr="001D106A">
        <w:rPr>
          <w:u w:val="single"/>
        </w:rPr>
        <w:t xml:space="preserve"> the higher probability of unionization for Black workers and </w:t>
      </w:r>
      <w:r w:rsidRPr="00BA50E9">
        <w:rPr>
          <w:highlight w:val="cyan"/>
          <w:u w:val="single"/>
        </w:rPr>
        <w:t>spillover effects</w:t>
      </w:r>
      <w:r w:rsidRPr="001D106A">
        <w:rPr>
          <w:u w:val="single"/>
        </w:rPr>
        <w:t xml:space="preserve"> of unions that compress overall wages, all </w:t>
      </w:r>
      <w:r w:rsidRPr="00BA50E9">
        <w:rPr>
          <w:highlight w:val="cyan"/>
          <w:u w:val="single"/>
        </w:rPr>
        <w:t xml:space="preserve">means that </w:t>
      </w:r>
      <w:r w:rsidRPr="00BA50E9">
        <w:rPr>
          <w:rStyle w:val="Emphasis"/>
          <w:highlight w:val="cyan"/>
        </w:rPr>
        <w:t>collective bargaining</w:t>
      </w:r>
      <w:r w:rsidRPr="00BA50E9">
        <w:rPr>
          <w:highlight w:val="cyan"/>
          <w:u w:val="single"/>
        </w:rPr>
        <w:t xml:space="preserve"> lifts wages of </w:t>
      </w:r>
      <w:r w:rsidRPr="00BA50E9">
        <w:rPr>
          <w:rStyle w:val="Emphasis"/>
          <w:highlight w:val="cyan"/>
        </w:rPr>
        <w:t>Black workers</w:t>
      </w:r>
      <w:r w:rsidRPr="001D106A">
        <w:rPr>
          <w:u w:val="single"/>
        </w:rPr>
        <w:t xml:space="preserve"> closer to those of their white counterparts</w:t>
      </w:r>
      <w:r w:rsidRPr="001D106A">
        <w:rPr>
          <w:sz w:val="16"/>
        </w:rPr>
        <w:t>. Hispanic workers have slightly lower union coverage than white workers but have a much higher union wage advantage (a 17.6% boost in pay). Thus, wage gaps between Hispanic workers and their white counterparts are also smaller because of collective bargaining.5</w:t>
      </w:r>
      <w:r w:rsidRPr="0040427F">
        <w:rPr>
          <w:sz w:val="12"/>
        </w:rPr>
        <w:t>¶</w:t>
      </w:r>
      <w:r w:rsidRPr="001D106A">
        <w:rPr>
          <w:sz w:val="16"/>
        </w:rPr>
        <w:t xml:space="preserve"> </w:t>
      </w:r>
      <w:r w:rsidRPr="001D106A">
        <w:rPr>
          <w:u w:val="single"/>
        </w:rPr>
        <w:t>Racial wealth gaps are much smaller for union members</w:t>
      </w:r>
      <w:r w:rsidRPr="0040427F">
        <w:rPr>
          <w:sz w:val="12"/>
        </w:rPr>
        <w:t>¶</w:t>
      </w:r>
      <w:r w:rsidRPr="001D106A">
        <w:rPr>
          <w:sz w:val="12"/>
          <w:u w:val="single"/>
        </w:rPr>
        <w:t xml:space="preserve"> </w:t>
      </w:r>
      <w:r w:rsidRPr="001D106A">
        <w:rPr>
          <w:u w:val="single"/>
        </w:rPr>
        <w:t xml:space="preserve">Families with a union member have substantially higher levels of median wealth. </w:t>
      </w:r>
      <w:r w:rsidRPr="00BA50E9">
        <w:rPr>
          <w:highlight w:val="cyan"/>
          <w:u w:val="single"/>
        </w:rPr>
        <w:t xml:space="preserve">This </w:t>
      </w:r>
      <w:r w:rsidRPr="00BA50E9">
        <w:rPr>
          <w:rStyle w:val="Emphasis"/>
          <w:highlight w:val="cyan"/>
        </w:rPr>
        <w:t>union advantage</w:t>
      </w:r>
      <w:r w:rsidRPr="00BA50E9">
        <w:rPr>
          <w:highlight w:val="cyan"/>
          <w:u w:val="single"/>
        </w:rPr>
        <w:t xml:space="preserve"> is</w:t>
      </w:r>
      <w:r w:rsidRPr="001D106A">
        <w:rPr>
          <w:u w:val="single"/>
        </w:rPr>
        <w:t xml:space="preserve"> even </w:t>
      </w:r>
      <w:r w:rsidRPr="00BA50E9">
        <w:rPr>
          <w:rStyle w:val="Emphasis"/>
          <w:highlight w:val="cyan"/>
        </w:rPr>
        <w:t>stronger</w:t>
      </w:r>
      <w:r w:rsidRPr="00BA50E9">
        <w:rPr>
          <w:highlight w:val="cyan"/>
          <w:u w:val="single"/>
        </w:rPr>
        <w:t xml:space="preserve"> for Black and Hispanic households</w:t>
      </w:r>
      <w:r w:rsidRPr="001D106A">
        <w:rPr>
          <w:u w:val="single"/>
        </w:rPr>
        <w:t xml:space="preserve">, meaning that the racial wealth gap among union members is </w:t>
      </w:r>
      <w:r w:rsidRPr="001D106A">
        <w:rPr>
          <w:rStyle w:val="Emphasis"/>
        </w:rPr>
        <w:t>substantially lower</w:t>
      </w:r>
      <w:r w:rsidRPr="001D106A">
        <w:rPr>
          <w:u w:val="single"/>
        </w:rPr>
        <w:t xml:space="preserve"> than for nonunion households</w:t>
      </w:r>
      <w:r w:rsidRPr="001D106A">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r w:rsidRPr="0040427F">
        <w:rPr>
          <w:sz w:val="12"/>
        </w:rPr>
        <w:t>¶</w:t>
      </w:r>
      <w:r w:rsidRPr="001D106A">
        <w:rPr>
          <w:sz w:val="16"/>
        </w:rPr>
        <w:t xml:space="preserve"> Unions boost women’s pay</w:t>
      </w:r>
      <w:r w:rsidRPr="0040427F">
        <w:rPr>
          <w:sz w:val="12"/>
        </w:rPr>
        <w:t>¶</w:t>
      </w:r>
      <w:r w:rsidRPr="001D106A">
        <w:rPr>
          <w:sz w:val="16"/>
        </w:rPr>
        <w:t xml:space="preserve"> 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r w:rsidRPr="0040427F">
        <w:rPr>
          <w:sz w:val="12"/>
        </w:rPr>
        <w:t>¶</w:t>
      </w:r>
      <w:r w:rsidRPr="001D106A">
        <w:rPr>
          <w:sz w:val="16"/>
        </w:rPr>
        <w:t xml:space="preserve"> </w:t>
      </w:r>
      <w:r w:rsidRPr="001D106A">
        <w:rPr>
          <w:u w:val="single"/>
        </w:rPr>
        <w:t>Unions protect workers from discriminatory and retaliatory firings</w:t>
      </w:r>
      <w:r w:rsidRPr="0040427F">
        <w:rPr>
          <w:sz w:val="12"/>
        </w:rPr>
        <w:t>¶</w:t>
      </w:r>
      <w:r w:rsidRPr="001D106A">
        <w:rPr>
          <w:sz w:val="12"/>
          <w:u w:val="single"/>
        </w:rPr>
        <w:t xml:space="preserve"> </w:t>
      </w:r>
      <w:r w:rsidRPr="00BA50E9">
        <w:rPr>
          <w:highlight w:val="cyan"/>
          <w:u w:val="single"/>
        </w:rPr>
        <w:t xml:space="preserve">Unions provide “just cause” rights, protecting workers from </w:t>
      </w:r>
      <w:r w:rsidRPr="00BA50E9">
        <w:rPr>
          <w:rStyle w:val="Emphasis"/>
          <w:highlight w:val="cyan"/>
        </w:rPr>
        <w:t>arbitrary dismissal</w:t>
      </w:r>
      <w:r w:rsidRPr="001D106A">
        <w:rPr>
          <w:sz w:val="16"/>
        </w:rPr>
        <w:t xml:space="preserve">. In the U.S., unlike most other industrialized nations, </w:t>
      </w:r>
      <w:r w:rsidRPr="001D106A">
        <w:rPr>
          <w:u w:val="single"/>
        </w:rPr>
        <w:t xml:space="preserve">private employment in every state other than Montana is generally </w:t>
      </w:r>
      <w:r w:rsidRPr="001D106A">
        <w:rPr>
          <w:rStyle w:val="Emphasis"/>
        </w:rPr>
        <w:t>“at will</w:t>
      </w:r>
      <w:r w:rsidRPr="001D106A">
        <w:rPr>
          <w:u w:val="single"/>
        </w:rPr>
        <w:t>.”</w:t>
      </w:r>
      <w:r w:rsidRPr="001D106A">
        <w:rPr>
          <w:sz w:val="16"/>
        </w:rPr>
        <w:t xml:space="preserve"> That means employers can fire workers for almost any reason, without notice, and with no severance pay requirement.9 </w:t>
      </w:r>
      <w:r w:rsidRPr="00BA50E9">
        <w:rPr>
          <w:highlight w:val="cyan"/>
          <w:u w:val="single"/>
        </w:rPr>
        <w:t xml:space="preserve">The “at will” doctrine </w:t>
      </w:r>
      <w:r w:rsidRPr="005C6AA6">
        <w:rPr>
          <w:u w:val="single"/>
        </w:rPr>
        <w:t xml:space="preserve">contributes to the </w:t>
      </w:r>
      <w:r w:rsidRPr="005C6AA6">
        <w:rPr>
          <w:rStyle w:val="Emphasis"/>
        </w:rPr>
        <w:t>power imbalance</w:t>
      </w:r>
      <w:r w:rsidRPr="001D106A">
        <w:rPr>
          <w:u w:val="single"/>
        </w:rPr>
        <w:t xml:space="preserve"> between employers </w:t>
      </w:r>
      <w:r w:rsidRPr="005C6AA6">
        <w:rPr>
          <w:u w:val="single"/>
        </w:rPr>
        <w:t>and</w:t>
      </w:r>
      <w:r w:rsidRPr="001D106A">
        <w:rPr>
          <w:u w:val="single"/>
        </w:rPr>
        <w:t xml:space="preserve"> workers and </w:t>
      </w:r>
      <w:r w:rsidRPr="00BA50E9">
        <w:rPr>
          <w:highlight w:val="cyan"/>
          <w:u w:val="single"/>
        </w:rPr>
        <w:t>disproportionately impacts Black and Hispanic workers</w:t>
      </w:r>
      <w:r w:rsidRPr="001D106A">
        <w:rPr>
          <w:u w:val="single"/>
        </w:rPr>
        <w:t>.</w:t>
      </w:r>
      <w:r w:rsidRPr="0040427F">
        <w:rPr>
          <w:sz w:val="12"/>
        </w:rPr>
        <w:t>¶</w:t>
      </w:r>
      <w:r w:rsidRPr="001D106A">
        <w:rPr>
          <w:sz w:val="16"/>
        </w:rPr>
        <w:t xml:space="preserve"> A 2020 Data for Progress nationwide survey finds that workers who are fired often report that the firing was unfair. In fact, nearly half of workers surveyed (47%) said they had been fired, at one time or another, “for no reason or a bad reason.” </w:t>
      </w:r>
      <w:r w:rsidRPr="001D106A">
        <w:rPr>
          <w:u w:val="single"/>
        </w:rPr>
        <w:t xml:space="preserve">Black and Hispanic workers of all educational levels reported higher levels of unfair dismissals, suggesting these workers experience </w:t>
      </w:r>
      <w:r w:rsidRPr="001D106A">
        <w:rPr>
          <w:rStyle w:val="Emphasis"/>
        </w:rPr>
        <w:t>racial inequities</w:t>
      </w:r>
      <w:r w:rsidRPr="001D106A">
        <w:rPr>
          <w:u w:val="single"/>
        </w:rPr>
        <w:t xml:space="preserve"> in at-will firings in many different kinds of jobs</w:t>
      </w:r>
      <w:r w:rsidRPr="001D106A">
        <w:rPr>
          <w:sz w:val="16"/>
        </w:rPr>
        <w:t xml:space="preserve">. Fifty percent of all Black workers and 52% of all Hispanic workers reported experiences with unfair dismissal, compared with 45% of white </w:t>
      </w:r>
      <w:r w:rsidRPr="001F4E50">
        <w:rPr>
          <w:sz w:val="16"/>
        </w:rPr>
        <w:t>workers.10</w:t>
      </w:r>
      <w:r w:rsidRPr="0040427F">
        <w:rPr>
          <w:sz w:val="12"/>
        </w:rPr>
        <w:t>¶</w:t>
      </w:r>
      <w:r w:rsidRPr="001F4E50">
        <w:rPr>
          <w:sz w:val="16"/>
        </w:rPr>
        <w:t xml:space="preserve"> </w:t>
      </w:r>
      <w:r w:rsidRPr="001F4E50">
        <w:rPr>
          <w:u w:val="single"/>
        </w:rPr>
        <w:t xml:space="preserve">Union contracts </w:t>
      </w:r>
      <w:r w:rsidRPr="001F4E50">
        <w:rPr>
          <w:rStyle w:val="Emphasis"/>
        </w:rPr>
        <w:t>guard</w:t>
      </w:r>
      <w:r w:rsidRPr="001F4E50">
        <w:rPr>
          <w:u w:val="single"/>
        </w:rPr>
        <w:t xml:space="preserve"> against these arbitrary and </w:t>
      </w:r>
      <w:r w:rsidRPr="001F4E50">
        <w:rPr>
          <w:rStyle w:val="Emphasis"/>
        </w:rPr>
        <w:t>unfair dismissals</w:t>
      </w:r>
      <w:r w:rsidRPr="001F4E50">
        <w:rPr>
          <w:u w:val="single"/>
        </w:rPr>
        <w:t xml:space="preserve">. These contracts typically have provisions that require employers to have a proper, documented, performance-related reason for disciplining or dismissing a worker (“just cause”), and generally the worker has a chance to </w:t>
      </w:r>
      <w:r w:rsidRPr="001F4E50">
        <w:rPr>
          <w:rStyle w:val="Emphasis"/>
        </w:rPr>
        <w:t>improve performance</w:t>
      </w:r>
      <w:r w:rsidRPr="001F4E50">
        <w:rPr>
          <w:u w:val="single"/>
        </w:rPr>
        <w:t xml:space="preserve"> before the employer moves to</w:t>
      </w:r>
      <w:r w:rsidRPr="001D106A">
        <w:rPr>
          <w:u w:val="single"/>
        </w:rPr>
        <w:t xml:space="preserve"> dismiss the worker</w:t>
      </w:r>
      <w:r w:rsidRPr="001D106A">
        <w:rPr>
          <w:sz w:val="16"/>
        </w:rPr>
        <w:t xml:space="preserve">. </w:t>
      </w:r>
      <w:r w:rsidRPr="00BA50E9">
        <w:rPr>
          <w:rStyle w:val="Emphasis"/>
          <w:highlight w:val="cyan"/>
        </w:rPr>
        <w:t>C</w:t>
      </w:r>
      <w:r w:rsidRPr="001D106A">
        <w:rPr>
          <w:rStyle w:val="Emphasis"/>
        </w:rPr>
        <w:t xml:space="preserve">ollective </w:t>
      </w:r>
      <w:r w:rsidRPr="00BA50E9">
        <w:rPr>
          <w:rStyle w:val="Emphasis"/>
          <w:highlight w:val="cyan"/>
        </w:rPr>
        <w:t>b</w:t>
      </w:r>
      <w:r w:rsidRPr="001D106A">
        <w:rPr>
          <w:rStyle w:val="Emphasis"/>
        </w:rPr>
        <w:t xml:space="preserve">argaining </w:t>
      </w:r>
      <w:r w:rsidRPr="00BA50E9">
        <w:rPr>
          <w:rStyle w:val="Emphasis"/>
          <w:highlight w:val="cyan"/>
        </w:rPr>
        <w:t>a</w:t>
      </w:r>
      <w:r w:rsidRPr="001D106A">
        <w:rPr>
          <w:rStyle w:val="Emphasis"/>
        </w:rPr>
        <w:t>greement</w:t>
      </w:r>
      <w:r w:rsidRPr="00BA50E9">
        <w:rPr>
          <w:rStyle w:val="Emphasis"/>
          <w:highlight w:val="cyan"/>
        </w:rPr>
        <w:t>s</w:t>
      </w:r>
      <w:r w:rsidRPr="001D106A">
        <w:rPr>
          <w:rStyle w:val="Emphasis"/>
        </w:rPr>
        <w:t xml:space="preserve"> </w:t>
      </w:r>
      <w:r w:rsidRPr="00BA50E9">
        <w:rPr>
          <w:highlight w:val="cyan"/>
          <w:u w:val="single"/>
        </w:rPr>
        <w:t>also</w:t>
      </w:r>
      <w:r w:rsidRPr="001D106A">
        <w:rPr>
          <w:u w:val="single"/>
        </w:rPr>
        <w:t xml:space="preserve"> typically </w:t>
      </w:r>
      <w:r w:rsidRPr="00BA50E9">
        <w:rPr>
          <w:highlight w:val="cyan"/>
          <w:u w:val="single"/>
        </w:rPr>
        <w:t>include</w:t>
      </w:r>
      <w:r w:rsidRPr="001D106A">
        <w:rPr>
          <w:u w:val="single"/>
        </w:rPr>
        <w:t xml:space="preserve"> a grievance and </w:t>
      </w:r>
      <w:r w:rsidRPr="00BA50E9">
        <w:rPr>
          <w:rStyle w:val="Emphasis"/>
          <w:highlight w:val="cyan"/>
        </w:rPr>
        <w:t xml:space="preserve">arbitration </w:t>
      </w:r>
      <w:r w:rsidRPr="005C6AA6">
        <w:rPr>
          <w:rStyle w:val="Emphasis"/>
        </w:rPr>
        <w:t>process</w:t>
      </w:r>
      <w:r w:rsidRPr="001D106A">
        <w:rPr>
          <w:u w:val="single"/>
        </w:rPr>
        <w:t xml:space="preserve"> </w:t>
      </w:r>
      <w:r w:rsidRPr="00BA50E9">
        <w:rPr>
          <w:highlight w:val="cyan"/>
          <w:u w:val="single"/>
        </w:rPr>
        <w:t>to</w:t>
      </w:r>
      <w:r w:rsidRPr="001D106A">
        <w:rPr>
          <w:u w:val="single"/>
        </w:rPr>
        <w:t xml:space="preserve"> allow workers and the union to </w:t>
      </w:r>
      <w:r w:rsidRPr="00BA50E9">
        <w:rPr>
          <w:rStyle w:val="Emphasis"/>
          <w:highlight w:val="cyan"/>
        </w:rPr>
        <w:t>challenge</w:t>
      </w:r>
      <w:r w:rsidRPr="00BA50E9">
        <w:rPr>
          <w:highlight w:val="cyan"/>
          <w:u w:val="single"/>
        </w:rPr>
        <w:t xml:space="preserve"> unfair</w:t>
      </w:r>
      <w:r w:rsidRPr="001D106A">
        <w:rPr>
          <w:u w:val="single"/>
        </w:rPr>
        <w:t xml:space="preserve"> discipline or </w:t>
      </w:r>
      <w:r w:rsidRPr="00BA50E9">
        <w:rPr>
          <w:highlight w:val="cyan"/>
          <w:u w:val="single"/>
        </w:rPr>
        <w:t>terminations</w:t>
      </w:r>
      <w:r w:rsidRPr="001D106A">
        <w:rPr>
          <w:u w:val="single"/>
        </w:rPr>
        <w:t>.</w:t>
      </w:r>
    </w:p>
    <w:p w14:paraId="7B646475" w14:textId="77777777" w:rsidR="008E4390" w:rsidRPr="00AD11A8" w:rsidRDefault="008E4390" w:rsidP="008E4390">
      <w:pPr>
        <w:pStyle w:val="Heading4"/>
      </w:pPr>
      <w:r w:rsidRPr="00AD11A8">
        <w:rPr>
          <w:u w:val="single"/>
        </w:rPr>
        <w:t>INTERPERSONALLY</w:t>
      </w:r>
      <w:r>
        <w:t xml:space="preserve">. Being in a union </w:t>
      </w:r>
      <w:r w:rsidRPr="00AD11A8">
        <w:rPr>
          <w:u w:val="single"/>
        </w:rPr>
        <w:t>quantitatively</w:t>
      </w:r>
      <w:r>
        <w:t xml:space="preserve"> makes white workers </w:t>
      </w:r>
      <w:r>
        <w:rPr>
          <w:u w:val="single"/>
        </w:rPr>
        <w:t>less racist</w:t>
      </w:r>
      <w:r>
        <w:t>.</w:t>
      </w:r>
    </w:p>
    <w:p w14:paraId="556EE4A6" w14:textId="77777777" w:rsidR="008E4390" w:rsidRDefault="008E4390" w:rsidP="008E4390">
      <w:r w:rsidRPr="00AD11A8">
        <w:rPr>
          <w:rStyle w:val="Style13ptBold"/>
        </w:rPr>
        <w:t>Day 20</w:t>
      </w:r>
      <w:r w:rsidRPr="00AD11A8">
        <w:t xml:space="preserve">, Meagan Day, staff writer at Jacobin. She is the coauthor of Bigger than Bernie: How We Go from the Sanders Campaign to Democratic Socialism, </w:t>
      </w:r>
      <w:r>
        <w:t>Jacobin Magazine</w:t>
      </w:r>
      <w:r w:rsidRPr="00AD11A8">
        <w:t>, 7-7-2020 ["Unions Are Essential for Eliminating Racism," available on:  https://jacobin.com/2020/07/multiracial-solidarity-unions, accessed:  11-11-2025]rrf</w:t>
      </w:r>
    </w:p>
    <w:p w14:paraId="1A468FCB" w14:textId="77777777" w:rsidR="008E4390" w:rsidRPr="005A440C" w:rsidRDefault="008E4390" w:rsidP="008E4390">
      <w:pPr>
        <w:rPr>
          <w:u w:val="single"/>
        </w:rPr>
      </w:pPr>
      <w:r w:rsidRPr="00430D9C">
        <w:rPr>
          <w:u w:val="single"/>
        </w:rPr>
        <w:t xml:space="preserve">But the discovery of </w:t>
      </w:r>
      <w:r w:rsidRPr="00F02AE4">
        <w:rPr>
          <w:u w:val="single"/>
        </w:rPr>
        <w:t xml:space="preserve">the </w:t>
      </w:r>
      <w:r w:rsidRPr="00F02AE4">
        <w:rPr>
          <w:rStyle w:val="Emphasis"/>
        </w:rPr>
        <w:t>strategic utility</w:t>
      </w:r>
      <w:r w:rsidRPr="00F02AE4">
        <w:rPr>
          <w:u w:val="single"/>
        </w:rPr>
        <w:t xml:space="preserve"> of </w:t>
      </w:r>
      <w:r w:rsidRPr="00BA50E9">
        <w:rPr>
          <w:rStyle w:val="Emphasis"/>
          <w:highlight w:val="cyan"/>
        </w:rPr>
        <w:t>multiracial solidarity</w:t>
      </w:r>
      <w:r w:rsidRPr="00430D9C">
        <w:rPr>
          <w:u w:val="single"/>
        </w:rPr>
        <w:t xml:space="preserve">, </w:t>
      </w:r>
      <w:r w:rsidRPr="00F02AE4">
        <w:rPr>
          <w:u w:val="single"/>
        </w:rPr>
        <w:t xml:space="preserve">and the existence of </w:t>
      </w:r>
      <w:r w:rsidRPr="00F02AE4">
        <w:rPr>
          <w:rStyle w:val="Emphasis"/>
        </w:rPr>
        <w:t>organizational forms</w:t>
      </w:r>
      <w:r w:rsidRPr="00F02AE4">
        <w:rPr>
          <w:u w:val="single"/>
        </w:rPr>
        <w:t xml:space="preserve"> through which it could be </w:t>
      </w:r>
      <w:r w:rsidRPr="00F02AE4">
        <w:rPr>
          <w:rStyle w:val="Emphasis"/>
        </w:rPr>
        <w:t>regularly realized,</w:t>
      </w:r>
      <w:r w:rsidRPr="00F02AE4">
        <w:rPr>
          <w:u w:val="single"/>
        </w:rPr>
        <w:t xml:space="preserve"> made up of unionists who wer</w:t>
      </w:r>
      <w:r w:rsidRPr="00430D9C">
        <w:rPr>
          <w:u w:val="single"/>
        </w:rPr>
        <w:t xml:space="preserve">e dedicated to antiracist unionism, did </w:t>
      </w:r>
      <w:r w:rsidRPr="00BA50E9">
        <w:rPr>
          <w:highlight w:val="cyan"/>
          <w:u w:val="single"/>
        </w:rPr>
        <w:t xml:space="preserve">lead to a </w:t>
      </w:r>
      <w:r w:rsidRPr="00BA50E9">
        <w:rPr>
          <w:rStyle w:val="Emphasis"/>
          <w:highlight w:val="cyan"/>
        </w:rPr>
        <w:t>greater willingness</w:t>
      </w:r>
      <w:r w:rsidRPr="00BA50E9">
        <w:rPr>
          <w:highlight w:val="cyan"/>
          <w:u w:val="single"/>
        </w:rPr>
        <w:t xml:space="preserve"> on the part of </w:t>
      </w:r>
      <w:r w:rsidRPr="00BA50E9">
        <w:rPr>
          <w:rStyle w:val="Emphasis"/>
          <w:highlight w:val="cyan"/>
        </w:rPr>
        <w:t>white workers</w:t>
      </w:r>
      <w:r w:rsidRPr="00BA50E9">
        <w:rPr>
          <w:highlight w:val="cyan"/>
          <w:u w:val="single"/>
        </w:rPr>
        <w:t xml:space="preserve"> to support the interests of African Americans</w:t>
      </w:r>
      <w:r w:rsidRPr="00430D9C">
        <w:rPr>
          <w:sz w:val="16"/>
        </w:rPr>
        <w:t xml:space="preserve">. </w:t>
      </w:r>
      <w:r w:rsidRPr="00430D9C">
        <w:rPr>
          <w:u w:val="single"/>
        </w:rPr>
        <w:t xml:space="preserve">After all, </w:t>
      </w:r>
      <w:r w:rsidRPr="00BA50E9">
        <w:rPr>
          <w:rStyle w:val="Emphasis"/>
          <w:highlight w:val="cyan"/>
        </w:rPr>
        <w:t>integrated unions</w:t>
      </w:r>
      <w:r w:rsidRPr="00BA50E9">
        <w:rPr>
          <w:highlight w:val="cyan"/>
          <w:u w:val="single"/>
        </w:rPr>
        <w:t xml:space="preserve"> depended</w:t>
      </w:r>
      <w:r w:rsidRPr="00430D9C">
        <w:rPr>
          <w:u w:val="single"/>
        </w:rPr>
        <w:t xml:space="preserve"> for their very survival </w:t>
      </w:r>
      <w:r w:rsidRPr="00BA50E9">
        <w:rPr>
          <w:highlight w:val="cyan"/>
          <w:u w:val="single"/>
        </w:rPr>
        <w:t xml:space="preserve">on </w:t>
      </w:r>
      <w:r w:rsidRPr="00BA50E9">
        <w:rPr>
          <w:rStyle w:val="Emphasis"/>
          <w:highlight w:val="cyan"/>
        </w:rPr>
        <w:t>interracial solidarity</w:t>
      </w:r>
      <w:r w:rsidRPr="00430D9C">
        <w:rPr>
          <w:u w:val="single"/>
        </w:rPr>
        <w:t xml:space="preserve"> — a </w:t>
      </w:r>
      <w:r w:rsidRPr="00430D9C">
        <w:rPr>
          <w:rStyle w:val="Emphasis"/>
        </w:rPr>
        <w:t>subversive dynamic</w:t>
      </w:r>
      <w:r w:rsidRPr="00430D9C">
        <w:rPr>
          <w:u w:val="single"/>
        </w:rPr>
        <w:t xml:space="preserve"> in a Jim Crow system.</w:t>
      </w:r>
      <w:r w:rsidRPr="0040427F">
        <w:rPr>
          <w:sz w:val="12"/>
        </w:rPr>
        <w:t>¶</w:t>
      </w:r>
      <w:r w:rsidRPr="00430D9C">
        <w:rPr>
          <w:sz w:val="16"/>
        </w:rPr>
        <w:t xml:space="preserve"> The question of what impact unions have on racism is a live one. </w:t>
      </w:r>
      <w:r w:rsidRPr="00430D9C">
        <w:rPr>
          <w:u w:val="single"/>
        </w:rPr>
        <w:t>Racism is still a major issue across our society, workers of all races continue to be exploited, and racial division continues to be an obstacle to effective resistance</w:t>
      </w:r>
      <w:r w:rsidRPr="00430D9C">
        <w:rPr>
          <w:sz w:val="16"/>
        </w:rPr>
        <w:t xml:space="preserve">. </w:t>
      </w:r>
      <w:r w:rsidRPr="00430D9C">
        <w:rPr>
          <w:u w:val="single"/>
        </w:rPr>
        <w:t xml:space="preserve">A new paper titled “Labor Unions and White Racial Politics,” published in the American Journal of Political Science, provides </w:t>
      </w:r>
      <w:r w:rsidRPr="00430D9C">
        <w:rPr>
          <w:rStyle w:val="Emphasis"/>
        </w:rPr>
        <w:t>new data</w:t>
      </w:r>
      <w:r w:rsidRPr="00430D9C">
        <w:rPr>
          <w:u w:val="single"/>
        </w:rPr>
        <w:t xml:space="preserve"> affirming that </w:t>
      </w:r>
      <w:r w:rsidRPr="00430D9C">
        <w:rPr>
          <w:rStyle w:val="Emphasis"/>
        </w:rPr>
        <w:t xml:space="preserve">multiracial unions </w:t>
      </w:r>
      <w:r w:rsidRPr="00430D9C">
        <w:rPr>
          <w:u w:val="single"/>
        </w:rPr>
        <w:t xml:space="preserve">do indeed </w:t>
      </w:r>
      <w:r w:rsidRPr="00430D9C">
        <w:rPr>
          <w:rStyle w:val="Emphasis"/>
        </w:rPr>
        <w:t>positively transform</w:t>
      </w:r>
      <w:r w:rsidRPr="00430D9C">
        <w:rPr>
          <w:u w:val="single"/>
        </w:rPr>
        <w:t xml:space="preserve"> white workers’ </w:t>
      </w:r>
      <w:r w:rsidRPr="00430D9C">
        <w:rPr>
          <w:rStyle w:val="Emphasis"/>
        </w:rPr>
        <w:t>attitudes</w:t>
      </w:r>
      <w:r w:rsidRPr="00430D9C">
        <w:rPr>
          <w:u w:val="single"/>
        </w:rPr>
        <w:t xml:space="preserve"> about </w:t>
      </w:r>
      <w:r w:rsidRPr="00430D9C">
        <w:rPr>
          <w:rStyle w:val="Emphasis"/>
        </w:rPr>
        <w:t>race</w:t>
      </w:r>
      <w:r w:rsidRPr="00430D9C">
        <w:rPr>
          <w:u w:val="single"/>
        </w:rPr>
        <w:t>.</w:t>
      </w:r>
      <w:r w:rsidRPr="0040427F">
        <w:rPr>
          <w:sz w:val="12"/>
        </w:rPr>
        <w:t>¶</w:t>
      </w:r>
      <w:r w:rsidRPr="00430D9C">
        <w:rPr>
          <w:sz w:val="16"/>
        </w:rPr>
        <w:t xml:space="preserve"> </w:t>
      </w:r>
      <w:r w:rsidRPr="00430D9C">
        <w:rPr>
          <w:u w:val="single"/>
        </w:rPr>
        <w:t>The study</w:t>
      </w:r>
      <w:r w:rsidRPr="00430D9C">
        <w:rPr>
          <w:sz w:val="16"/>
        </w:rPr>
        <w:t xml:space="preserve">, conducted by Paul Frymer of Princeton University and Jacob M. Grumbach of the University of Washington, </w:t>
      </w:r>
      <w:r w:rsidRPr="00430D9C">
        <w:rPr>
          <w:u w:val="single"/>
        </w:rPr>
        <w:t>evaluated white people’s responses to statements that effectively deny the existence of racism</w:t>
      </w:r>
      <w:r w:rsidRPr="00430D9C">
        <w:rPr>
          <w:sz w:val="16"/>
        </w:rPr>
        <w:t xml:space="preserve"> — for example, “It’s really a matter of some people not trying hard enough; if blacks would only try harder they could be just as well off as whites.” </w:t>
      </w:r>
      <w:r w:rsidRPr="00430D9C">
        <w:rPr>
          <w:u w:val="single"/>
        </w:rPr>
        <w:t xml:space="preserve">They found that </w:t>
      </w:r>
      <w:r w:rsidRPr="00BA50E9">
        <w:rPr>
          <w:highlight w:val="cyan"/>
          <w:u w:val="single"/>
        </w:rPr>
        <w:t xml:space="preserve">white union members are </w:t>
      </w:r>
      <w:r w:rsidRPr="00BA50E9">
        <w:rPr>
          <w:rStyle w:val="Emphasis"/>
          <w:highlight w:val="cyan"/>
        </w:rPr>
        <w:t>less likely</w:t>
      </w:r>
      <w:r w:rsidRPr="00BA50E9">
        <w:rPr>
          <w:highlight w:val="cyan"/>
          <w:u w:val="single"/>
        </w:rPr>
        <w:t xml:space="preserve"> to have racist attitudes</w:t>
      </w:r>
      <w:r w:rsidRPr="00430D9C">
        <w:rPr>
          <w:u w:val="single"/>
        </w:rPr>
        <w:t xml:space="preserve"> than white workers in similar industries who are not in a union, </w:t>
      </w:r>
      <w:r w:rsidRPr="00BA50E9">
        <w:rPr>
          <w:highlight w:val="cyan"/>
          <w:u w:val="single"/>
        </w:rPr>
        <w:t xml:space="preserve">becoming a union member </w:t>
      </w:r>
      <w:r w:rsidRPr="00BA50E9">
        <w:rPr>
          <w:rStyle w:val="Emphasis"/>
          <w:highlight w:val="cyan"/>
        </w:rPr>
        <w:t>reduces</w:t>
      </w:r>
      <w:r w:rsidRPr="00430D9C">
        <w:rPr>
          <w:u w:val="single"/>
        </w:rPr>
        <w:t xml:space="preserve"> white workers’ </w:t>
      </w:r>
      <w:r w:rsidRPr="00BA50E9">
        <w:rPr>
          <w:highlight w:val="cyan"/>
          <w:u w:val="single"/>
        </w:rPr>
        <w:t>racial resentment</w:t>
      </w:r>
      <w:r w:rsidRPr="00430D9C">
        <w:rPr>
          <w:u w:val="single"/>
        </w:rPr>
        <w:t xml:space="preserve">, </w:t>
      </w:r>
      <w:r w:rsidRPr="00BA50E9">
        <w:rPr>
          <w:highlight w:val="cyan"/>
          <w:u w:val="single"/>
        </w:rPr>
        <w:t>and</w:t>
      </w:r>
      <w:r w:rsidRPr="00430D9C">
        <w:rPr>
          <w:u w:val="single"/>
        </w:rPr>
        <w:t xml:space="preserve"> </w:t>
      </w:r>
      <w:r w:rsidRPr="00BA50E9">
        <w:rPr>
          <w:highlight w:val="cyan"/>
          <w:u w:val="single"/>
        </w:rPr>
        <w:t>even</w:t>
      </w:r>
      <w:r w:rsidRPr="00430D9C">
        <w:rPr>
          <w:u w:val="single"/>
        </w:rPr>
        <w:t xml:space="preserve"> that </w:t>
      </w:r>
      <w:r w:rsidRPr="00BA50E9">
        <w:rPr>
          <w:rStyle w:val="Emphasis"/>
          <w:highlight w:val="cyan"/>
        </w:rPr>
        <w:t>formerly</w:t>
      </w:r>
      <w:r w:rsidRPr="00BA50E9">
        <w:rPr>
          <w:highlight w:val="cyan"/>
          <w:u w:val="single"/>
        </w:rPr>
        <w:t xml:space="preserve"> being a union member </w:t>
      </w:r>
      <w:r w:rsidRPr="00BA50E9">
        <w:rPr>
          <w:rStyle w:val="Emphasis"/>
          <w:highlight w:val="cyan"/>
        </w:rPr>
        <w:t>reduces</w:t>
      </w:r>
      <w:r w:rsidRPr="00430D9C">
        <w:rPr>
          <w:u w:val="single"/>
        </w:rPr>
        <w:t xml:space="preserve"> white workers’ </w:t>
      </w:r>
      <w:r w:rsidRPr="00BA50E9">
        <w:rPr>
          <w:highlight w:val="cyan"/>
          <w:u w:val="single"/>
        </w:rPr>
        <w:t>racial resentment</w:t>
      </w:r>
      <w:r w:rsidRPr="00430D9C">
        <w:rPr>
          <w:sz w:val="16"/>
        </w:rPr>
        <w:t xml:space="preserve">. </w:t>
      </w:r>
      <w:r w:rsidRPr="00BA50E9">
        <w:rPr>
          <w:highlight w:val="cyan"/>
          <w:u w:val="single"/>
        </w:rPr>
        <w:t>That</w:t>
      </w:r>
      <w:r w:rsidRPr="00430D9C">
        <w:rPr>
          <w:u w:val="single"/>
        </w:rPr>
        <w:t xml:space="preserve"> lessening of </w:t>
      </w:r>
      <w:r w:rsidRPr="00430D9C">
        <w:rPr>
          <w:rStyle w:val="Emphasis"/>
        </w:rPr>
        <w:t>racial resentment</w:t>
      </w:r>
      <w:r w:rsidRPr="00430D9C">
        <w:rPr>
          <w:u w:val="single"/>
        </w:rPr>
        <w:t xml:space="preserve"> even </w:t>
      </w:r>
      <w:r w:rsidRPr="00BA50E9">
        <w:rPr>
          <w:rStyle w:val="Emphasis"/>
          <w:highlight w:val="cyan"/>
        </w:rPr>
        <w:t>translates</w:t>
      </w:r>
      <w:r w:rsidRPr="00430D9C">
        <w:rPr>
          <w:sz w:val="16"/>
        </w:rPr>
        <w:t xml:space="preserve">, they write, </w:t>
      </w:r>
      <w:r w:rsidRPr="00BA50E9">
        <w:rPr>
          <w:szCs w:val="24"/>
          <w:highlight w:val="cyan"/>
          <w:u w:val="single"/>
        </w:rPr>
        <w:t xml:space="preserve">to </w:t>
      </w:r>
      <w:r w:rsidRPr="00BA50E9">
        <w:rPr>
          <w:rStyle w:val="Emphasis"/>
          <w:szCs w:val="24"/>
          <w:highlight w:val="cyan"/>
        </w:rPr>
        <w:t>increased</w:t>
      </w:r>
      <w:r w:rsidRPr="00BA50E9">
        <w:rPr>
          <w:rStyle w:val="Emphasis"/>
          <w:highlight w:val="cyan"/>
        </w:rPr>
        <w:t xml:space="preserve"> support</w:t>
      </w:r>
      <w:r w:rsidRPr="00BA50E9">
        <w:rPr>
          <w:highlight w:val="cyan"/>
          <w:u w:val="single"/>
        </w:rPr>
        <w:t xml:space="preserve"> for </w:t>
      </w:r>
      <w:r w:rsidRPr="00BA50E9">
        <w:rPr>
          <w:rStyle w:val="Emphasis"/>
          <w:highlight w:val="cyan"/>
        </w:rPr>
        <w:t>policies</w:t>
      </w:r>
      <w:r w:rsidRPr="00BA50E9">
        <w:rPr>
          <w:highlight w:val="cyan"/>
          <w:u w:val="single"/>
        </w:rPr>
        <w:t xml:space="preserve"> that benefit African Americans</w:t>
      </w:r>
      <w:r w:rsidRPr="00430D9C">
        <w:rPr>
          <w:u w:val="single"/>
        </w:rPr>
        <w:t xml:space="preserve"> like affirmative action.</w:t>
      </w:r>
      <w:r w:rsidRPr="0040427F">
        <w:rPr>
          <w:sz w:val="12"/>
        </w:rPr>
        <w:t>¶</w:t>
      </w:r>
      <w:r w:rsidRPr="00430D9C">
        <w:rPr>
          <w:sz w:val="16"/>
        </w:rPr>
        <w:t xml:space="preserve"> </w:t>
      </w:r>
      <w:r w:rsidRPr="00430D9C">
        <w:rPr>
          <w:u w:val="single"/>
        </w:rPr>
        <w:t>There are a number of different mechanisms by which unions might decrease racism</w:t>
      </w:r>
      <w:r w:rsidRPr="00430D9C">
        <w:rPr>
          <w:sz w:val="16"/>
        </w:rPr>
        <w:t xml:space="preserve">, and Frymer and Grumbach present cases for several in their paper, </w:t>
      </w:r>
      <w:r w:rsidRPr="00430D9C">
        <w:rPr>
          <w:u w:val="single"/>
        </w:rPr>
        <w:t xml:space="preserve">ranging from </w:t>
      </w:r>
      <w:r w:rsidRPr="00430D9C">
        <w:rPr>
          <w:rStyle w:val="Emphasis"/>
        </w:rPr>
        <w:t>structural incentives</w:t>
      </w:r>
      <w:r w:rsidRPr="00430D9C">
        <w:rPr>
          <w:u w:val="single"/>
        </w:rPr>
        <w:t xml:space="preserve"> for union leadership to promote </w:t>
      </w:r>
      <w:r w:rsidRPr="00430D9C">
        <w:rPr>
          <w:rStyle w:val="Emphasis"/>
        </w:rPr>
        <w:t>racial equality</w:t>
      </w:r>
      <w:r w:rsidRPr="00430D9C">
        <w:rPr>
          <w:u w:val="single"/>
        </w:rPr>
        <w:t xml:space="preserve"> to the labor movement’s institutional ties to the comparatively less racist Democratic Party</w:t>
      </w:r>
      <w:r w:rsidRPr="00430D9C">
        <w:rPr>
          <w:sz w:val="16"/>
        </w:rPr>
        <w:t xml:space="preserve">. </w:t>
      </w:r>
      <w:r w:rsidRPr="00430D9C">
        <w:rPr>
          <w:u w:val="single"/>
        </w:rPr>
        <w:t xml:space="preserve">But I’ll stress one in particular: </w:t>
      </w:r>
      <w:r w:rsidRPr="00BA50E9">
        <w:rPr>
          <w:highlight w:val="cyan"/>
          <w:u w:val="single"/>
        </w:rPr>
        <w:t xml:space="preserve">unions provide </w:t>
      </w:r>
      <w:r w:rsidRPr="00BA50E9">
        <w:rPr>
          <w:rStyle w:val="Emphasis"/>
          <w:highlight w:val="cyan"/>
        </w:rPr>
        <w:t>opportunities</w:t>
      </w:r>
      <w:r w:rsidRPr="00BA50E9">
        <w:rPr>
          <w:highlight w:val="cyan"/>
          <w:u w:val="single"/>
        </w:rPr>
        <w:t xml:space="preserve"> for people of different</w:t>
      </w:r>
      <w:r w:rsidRPr="00430D9C">
        <w:rPr>
          <w:u w:val="single"/>
        </w:rPr>
        <w:t xml:space="preserve"> </w:t>
      </w:r>
      <w:r w:rsidRPr="00BA50E9">
        <w:rPr>
          <w:rStyle w:val="Emphasis"/>
          <w:highlight w:val="cyan"/>
        </w:rPr>
        <w:t>racial backgrounds</w:t>
      </w:r>
      <w:r w:rsidRPr="00430D9C">
        <w:rPr>
          <w:u w:val="single"/>
        </w:rPr>
        <w:t xml:space="preserve"> and identities to not merely work side by side — which may itself relax prejudice through sheer exposure — but </w:t>
      </w:r>
      <w:r w:rsidRPr="00BA50E9">
        <w:rPr>
          <w:highlight w:val="cyan"/>
          <w:u w:val="single"/>
        </w:rPr>
        <w:t xml:space="preserve">to </w:t>
      </w:r>
      <w:r w:rsidRPr="00BA50E9">
        <w:rPr>
          <w:rStyle w:val="Emphasis"/>
          <w:highlight w:val="cyan"/>
        </w:rPr>
        <w:t>work</w:t>
      </w:r>
      <w:r w:rsidRPr="00BA50E9">
        <w:rPr>
          <w:highlight w:val="cyan"/>
          <w:u w:val="single"/>
        </w:rPr>
        <w:t xml:space="preserve"> toward a </w:t>
      </w:r>
      <w:r w:rsidRPr="00BA50E9">
        <w:rPr>
          <w:rStyle w:val="Emphasis"/>
          <w:highlight w:val="cyan"/>
        </w:rPr>
        <w:t>common goal</w:t>
      </w:r>
      <w:r w:rsidRPr="00430D9C">
        <w:rPr>
          <w:u w:val="single"/>
        </w:rPr>
        <w:t xml:space="preserve"> together, </w:t>
      </w:r>
      <w:r w:rsidRPr="00430D9C">
        <w:rPr>
          <w:rStyle w:val="Emphasis"/>
        </w:rPr>
        <w:t>promoting cooperation</w:t>
      </w:r>
      <w:r w:rsidRPr="00430D9C">
        <w:rPr>
          <w:u w:val="single"/>
        </w:rPr>
        <w:t xml:space="preserve">, and </w:t>
      </w:r>
      <w:r w:rsidRPr="00430D9C">
        <w:rPr>
          <w:rStyle w:val="Emphasis"/>
        </w:rPr>
        <w:t>enhancing respect</w:t>
      </w:r>
      <w:r w:rsidRPr="00430D9C">
        <w:rPr>
          <w:u w:val="single"/>
        </w:rPr>
        <w:t xml:space="preserve"> and mutuality across racial lines</w:t>
      </w:r>
      <w:r w:rsidRPr="00430D9C">
        <w:rPr>
          <w:sz w:val="16"/>
        </w:rPr>
        <w:t>. In many workplaces, that goal of building a strong union cannot be achieved without workers joining together.</w:t>
      </w:r>
      <w:r w:rsidRPr="0040427F">
        <w:rPr>
          <w:sz w:val="12"/>
        </w:rPr>
        <w:t>¶</w:t>
      </w:r>
      <w:r w:rsidRPr="00430D9C">
        <w:rPr>
          <w:sz w:val="16"/>
        </w:rPr>
        <w:t xml:space="preserve"> Organizations of all kinds shape their members’ political views, broadly speaking, but </w:t>
      </w:r>
      <w:r w:rsidRPr="00BA50E9">
        <w:rPr>
          <w:highlight w:val="cyan"/>
          <w:u w:val="single"/>
        </w:rPr>
        <w:t>unions are unique</w:t>
      </w:r>
      <w:r w:rsidRPr="00430D9C">
        <w:rPr>
          <w:u w:val="single"/>
        </w:rPr>
        <w:t xml:space="preserve"> among organizations</w:t>
      </w:r>
      <w:r w:rsidRPr="00430D9C">
        <w:rPr>
          <w:sz w:val="16"/>
        </w:rPr>
        <w:t xml:space="preserve">, as Frymer and Grumach </w:t>
      </w:r>
      <w:r w:rsidRPr="00F02AE4">
        <w:rPr>
          <w:sz w:val="16"/>
        </w:rPr>
        <w:t xml:space="preserve">note, </w:t>
      </w:r>
      <w:r w:rsidRPr="00F02AE4">
        <w:rPr>
          <w:u w:val="single"/>
        </w:rPr>
        <w:t xml:space="preserve">due to the fact that </w:t>
      </w:r>
      <w:r w:rsidRPr="00BA50E9">
        <w:rPr>
          <w:highlight w:val="cyan"/>
          <w:u w:val="single"/>
        </w:rPr>
        <w:t>they represent people based on where they work</w:t>
      </w:r>
      <w:r w:rsidRPr="00430D9C">
        <w:rPr>
          <w:u w:val="single"/>
        </w:rPr>
        <w:t xml:space="preserve">. Work is compulsory for most people of all racial backgrounds, which </w:t>
      </w:r>
      <w:r w:rsidRPr="00F02AE4">
        <w:rPr>
          <w:u w:val="single"/>
        </w:rPr>
        <w:t xml:space="preserve">means that </w:t>
      </w:r>
      <w:r w:rsidRPr="00F02AE4">
        <w:rPr>
          <w:rStyle w:val="Emphasis"/>
        </w:rPr>
        <w:t>union membership</w:t>
      </w:r>
      <w:r w:rsidRPr="00F02AE4">
        <w:rPr>
          <w:u w:val="single"/>
        </w:rPr>
        <w:t xml:space="preserve"> can and often does (though not as a rule) feature a degree of </w:t>
      </w:r>
      <w:r w:rsidRPr="00F02AE4">
        <w:rPr>
          <w:rStyle w:val="Emphasis"/>
        </w:rPr>
        <w:t>diversity</w:t>
      </w:r>
      <w:r w:rsidRPr="00F02AE4">
        <w:rPr>
          <w:u w:val="single"/>
        </w:rPr>
        <w:t xml:space="preserve"> that’s </w:t>
      </w:r>
      <w:r w:rsidRPr="00F02AE4">
        <w:rPr>
          <w:rStyle w:val="Emphasis"/>
        </w:rPr>
        <w:t>higher</w:t>
      </w:r>
      <w:r w:rsidRPr="00F02AE4">
        <w:rPr>
          <w:u w:val="single"/>
        </w:rPr>
        <w:t xml:space="preserve"> th</w:t>
      </w:r>
      <w:r w:rsidRPr="00430D9C">
        <w:rPr>
          <w:u w:val="single"/>
        </w:rPr>
        <w:t>a</w:t>
      </w:r>
      <w:r w:rsidRPr="00F02AE4">
        <w:rPr>
          <w:u w:val="single"/>
        </w:rPr>
        <w:t>n</w:t>
      </w:r>
      <w:r w:rsidRPr="00430D9C">
        <w:rPr>
          <w:u w:val="single"/>
        </w:rPr>
        <w:t xml:space="preserve"> in other types of community formations</w:t>
      </w:r>
      <w:r w:rsidRPr="00430D9C">
        <w:rPr>
          <w:sz w:val="16"/>
        </w:rPr>
        <w:t>. For example, a white Indiana warehouse worker may live in a mostly white neighborhood, and perhaps attend a mostly white church, but his or her employer hires people of all racial backgrounds, and therefore their union is likely to be more racially diverse.</w:t>
      </w:r>
      <w:r w:rsidRPr="0040427F">
        <w:rPr>
          <w:sz w:val="12"/>
        </w:rPr>
        <w:t>¶</w:t>
      </w:r>
      <w:r w:rsidRPr="00430D9C">
        <w:rPr>
          <w:sz w:val="16"/>
        </w:rPr>
        <w:t xml:space="preserve"> But lots of workplaces are racially diverse. The distinct feature of unions is that workers from disparate backgrounds are encouraged to view their interests as bound together. And in many cases, they have opportunities to make collective decisions about how they want their union to be run, and to work together to secure common victories.</w:t>
      </w:r>
      <w:r w:rsidRPr="0040427F">
        <w:rPr>
          <w:sz w:val="12"/>
        </w:rPr>
        <w:t>¶</w:t>
      </w:r>
      <w:r w:rsidRPr="00430D9C">
        <w:rPr>
          <w:sz w:val="16"/>
        </w:rPr>
        <w:t xml:space="preserve"> Some </w:t>
      </w:r>
      <w:r w:rsidRPr="00F02AE4">
        <w:rPr>
          <w:sz w:val="16"/>
        </w:rPr>
        <w:t>unions are more democratic or better at member engagement than others. Indeed this presents a strong argument for building more democratic unions, for it’s in active cooperation that people are most likely to have their inherited prejudices challenged and their worldview transformed.</w:t>
      </w:r>
      <w:r w:rsidRPr="0040427F">
        <w:rPr>
          <w:sz w:val="12"/>
        </w:rPr>
        <w:t>¶</w:t>
      </w:r>
      <w:r w:rsidRPr="00F02AE4">
        <w:rPr>
          <w:sz w:val="16"/>
        </w:rPr>
        <w:t xml:space="preserve"> </w:t>
      </w:r>
      <w:r w:rsidRPr="00F02AE4">
        <w:rPr>
          <w:u w:val="single"/>
        </w:rPr>
        <w:t xml:space="preserve">Unions give people the opportunity to routinely practice </w:t>
      </w:r>
      <w:r w:rsidRPr="00F02AE4">
        <w:rPr>
          <w:rStyle w:val="Emphasis"/>
        </w:rPr>
        <w:t>multiracial solidarity</w:t>
      </w:r>
      <w:r w:rsidRPr="00F02AE4">
        <w:rPr>
          <w:u w:val="single"/>
        </w:rPr>
        <w:t xml:space="preserve">. Not only that, but they </w:t>
      </w:r>
      <w:r w:rsidRPr="00F02AE4">
        <w:rPr>
          <w:rStyle w:val="Emphasis"/>
        </w:rPr>
        <w:t>incentivize</w:t>
      </w:r>
      <w:r w:rsidRPr="00F02AE4">
        <w:rPr>
          <w:u w:val="single"/>
        </w:rPr>
        <w:t xml:space="preserve"> it: the more cooperative union members are, the </w:t>
      </w:r>
      <w:r w:rsidRPr="00F02AE4">
        <w:rPr>
          <w:rStyle w:val="Emphasis"/>
        </w:rPr>
        <w:t>greater unity</w:t>
      </w:r>
      <w:r w:rsidRPr="00F02AE4">
        <w:rPr>
          <w:u w:val="single"/>
        </w:rPr>
        <w:t xml:space="preserve"> they will have heading into a </w:t>
      </w:r>
      <w:r w:rsidRPr="00F02AE4">
        <w:rPr>
          <w:rStyle w:val="Emphasis"/>
        </w:rPr>
        <w:t>workplace struggle</w:t>
      </w:r>
      <w:r w:rsidRPr="00F02AE4">
        <w:rPr>
          <w:sz w:val="16"/>
        </w:rPr>
        <w:t xml:space="preserve">, </w:t>
      </w:r>
      <w:r w:rsidRPr="00F02AE4">
        <w:rPr>
          <w:u w:val="single"/>
        </w:rPr>
        <w:t xml:space="preserve">and the greater the eventual </w:t>
      </w:r>
      <w:r w:rsidRPr="00F02AE4">
        <w:rPr>
          <w:rStyle w:val="Emphasis"/>
        </w:rPr>
        <w:t>reward</w:t>
      </w:r>
      <w:r w:rsidRPr="00F02AE4">
        <w:rPr>
          <w:u w:val="single"/>
        </w:rPr>
        <w:t xml:space="preserve"> for all.</w:t>
      </w:r>
      <w:r w:rsidRPr="00F02AE4">
        <w:rPr>
          <w:sz w:val="16"/>
        </w:rPr>
        <w:t xml:space="preserve"> In that</w:t>
      </w:r>
      <w:r w:rsidRPr="00430D9C">
        <w:rPr>
          <w:sz w:val="16"/>
        </w:rPr>
        <w:t xml:space="preserve"> sense, diverse democratic unions can be schools of cross-racial cooperation, which are sorely lacking and desperately needed in our racially stratified society.</w:t>
      </w:r>
      <w:r w:rsidRPr="0040427F">
        <w:rPr>
          <w:sz w:val="12"/>
        </w:rPr>
        <w:t>¶</w:t>
      </w:r>
      <w:r w:rsidRPr="00430D9C">
        <w:rPr>
          <w:sz w:val="16"/>
        </w:rPr>
        <w:t xml:space="preserve"> 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r w:rsidRPr="0040427F">
        <w:rPr>
          <w:sz w:val="12"/>
        </w:rPr>
        <w:t>¶</w:t>
      </w:r>
      <w:r w:rsidRPr="00430D9C">
        <w:rPr>
          <w:sz w:val="16"/>
        </w:rPr>
        <w:t xml:space="preserve"> The era of Jim Crow is formally over, but racism continues to drive a wedge between people who have more to gain by standing together than apart. </w:t>
      </w:r>
      <w:r w:rsidRPr="00430D9C">
        <w:rPr>
          <w:u w:val="single"/>
        </w:rPr>
        <w:t xml:space="preserve">Yet while racism remains an </w:t>
      </w:r>
      <w:r w:rsidRPr="00430D9C">
        <w:rPr>
          <w:rStyle w:val="Emphasis"/>
        </w:rPr>
        <w:t>impediment</w:t>
      </w:r>
      <w:r w:rsidRPr="00430D9C">
        <w:rPr>
          <w:u w:val="single"/>
        </w:rPr>
        <w:t xml:space="preserve"> to solidarity, it </w:t>
      </w:r>
      <w:r w:rsidRPr="00BA50E9">
        <w:rPr>
          <w:highlight w:val="cyan"/>
          <w:u w:val="single"/>
        </w:rPr>
        <w:t xml:space="preserve">is </w:t>
      </w:r>
      <w:r w:rsidRPr="00BA50E9">
        <w:rPr>
          <w:rStyle w:val="Emphasis"/>
          <w:highlight w:val="cyan"/>
        </w:rPr>
        <w:t>impossible</w:t>
      </w:r>
      <w:r w:rsidRPr="00BA50E9">
        <w:rPr>
          <w:highlight w:val="cyan"/>
          <w:u w:val="single"/>
        </w:rPr>
        <w:t xml:space="preserve"> to appeal to every racist individual </w:t>
      </w:r>
      <w:r w:rsidRPr="00BA50E9">
        <w:rPr>
          <w:rStyle w:val="Emphasis"/>
          <w:highlight w:val="cyan"/>
        </w:rPr>
        <w:t>one by one.</w:t>
      </w:r>
      <w:r w:rsidRPr="00430D9C">
        <w:rPr>
          <w:u w:val="single"/>
        </w:rPr>
        <w:t xml:space="preserve"> </w:t>
      </w:r>
      <w:r w:rsidRPr="00BA50E9">
        <w:rPr>
          <w:highlight w:val="cyan"/>
          <w:u w:val="single"/>
        </w:rPr>
        <w:t xml:space="preserve">We need to create </w:t>
      </w:r>
      <w:r w:rsidRPr="00BA50E9">
        <w:rPr>
          <w:rStyle w:val="Emphasis"/>
          <w:highlight w:val="cyan"/>
        </w:rPr>
        <w:t>situations</w:t>
      </w:r>
      <w:r w:rsidRPr="00BA50E9">
        <w:rPr>
          <w:highlight w:val="cyan"/>
          <w:u w:val="single"/>
        </w:rPr>
        <w:t xml:space="preserve"> that by their</w:t>
      </w:r>
      <w:r w:rsidRPr="00430D9C">
        <w:rPr>
          <w:u w:val="single"/>
        </w:rPr>
        <w:t xml:space="preserve"> very </w:t>
      </w:r>
      <w:r w:rsidRPr="00BA50E9">
        <w:rPr>
          <w:highlight w:val="cyan"/>
          <w:u w:val="single"/>
        </w:rPr>
        <w:t>nature lead people to arrive</w:t>
      </w:r>
      <w:r w:rsidRPr="00430D9C">
        <w:rPr>
          <w:u w:val="single"/>
        </w:rPr>
        <w:t xml:space="preserve"> on their own </w:t>
      </w:r>
      <w:r w:rsidRPr="00BA50E9">
        <w:rPr>
          <w:highlight w:val="cyan"/>
          <w:u w:val="single"/>
        </w:rPr>
        <w:t xml:space="preserve">at a </w:t>
      </w:r>
      <w:r w:rsidRPr="00BA50E9">
        <w:rPr>
          <w:rStyle w:val="Emphasis"/>
          <w:highlight w:val="cyan"/>
        </w:rPr>
        <w:t>recognition</w:t>
      </w:r>
      <w:r w:rsidRPr="00BA50E9">
        <w:rPr>
          <w:highlight w:val="cyan"/>
          <w:u w:val="single"/>
        </w:rPr>
        <w:t xml:space="preserve"> of </w:t>
      </w:r>
      <w:r w:rsidRPr="00BA50E9">
        <w:rPr>
          <w:rStyle w:val="Emphasis"/>
          <w:highlight w:val="cyan"/>
        </w:rPr>
        <w:t xml:space="preserve">common interests </w:t>
      </w:r>
      <w:r w:rsidRPr="00BA50E9">
        <w:rPr>
          <w:highlight w:val="cyan"/>
          <w:u w:val="single"/>
        </w:rPr>
        <w:t xml:space="preserve">across </w:t>
      </w:r>
      <w:r w:rsidRPr="00BA50E9">
        <w:rPr>
          <w:rStyle w:val="Emphasis"/>
          <w:highlight w:val="cyan"/>
        </w:rPr>
        <w:t>racial lines</w:t>
      </w:r>
      <w:r w:rsidRPr="00430D9C">
        <w:rPr>
          <w:u w:val="single"/>
        </w:rPr>
        <w:t xml:space="preserve">. Big, vibrant, democratic </w:t>
      </w:r>
      <w:r w:rsidRPr="00BA50E9">
        <w:rPr>
          <w:rStyle w:val="Emphasis"/>
          <w:highlight w:val="cyan"/>
        </w:rPr>
        <w:t>unions</w:t>
      </w:r>
      <w:r w:rsidRPr="00BA50E9">
        <w:rPr>
          <w:highlight w:val="cyan"/>
          <w:u w:val="single"/>
        </w:rPr>
        <w:t xml:space="preserve"> are </w:t>
      </w:r>
      <w:r w:rsidRPr="00BA50E9">
        <w:rPr>
          <w:rStyle w:val="Emphasis"/>
          <w:highlight w:val="cyan"/>
        </w:rPr>
        <w:t>indispensable</w:t>
      </w:r>
      <w:r w:rsidRPr="00BA50E9">
        <w:rPr>
          <w:highlight w:val="cyan"/>
          <w:u w:val="single"/>
        </w:rPr>
        <w:t xml:space="preserve"> to that</w:t>
      </w:r>
      <w:r w:rsidRPr="00430D9C">
        <w:rPr>
          <w:u w:val="single"/>
        </w:rPr>
        <w:t xml:space="preserve"> </w:t>
      </w:r>
      <w:r w:rsidRPr="00430D9C">
        <w:rPr>
          <w:rStyle w:val="Emphasis"/>
        </w:rPr>
        <w:t>undertaking</w:t>
      </w:r>
      <w:r w:rsidRPr="00430D9C">
        <w:rPr>
          <w:u w:val="single"/>
        </w:rPr>
        <w:t>.</w:t>
      </w:r>
    </w:p>
    <w:p w14:paraId="410EB8D1" w14:textId="77777777" w:rsidR="008E4390" w:rsidRDefault="008E4390" w:rsidP="008E4390">
      <w:pPr>
        <w:pStyle w:val="Heading1"/>
      </w:pPr>
      <w:r>
        <w:t>2NC</w:t>
      </w:r>
    </w:p>
    <w:p w14:paraId="6CD513A6" w14:textId="77777777" w:rsidR="008E4390" w:rsidRDefault="008E4390" w:rsidP="008E4390">
      <w:pPr>
        <w:pStyle w:val="Heading2"/>
      </w:pPr>
      <w:r>
        <w:t>Topicality</w:t>
      </w:r>
    </w:p>
    <w:p w14:paraId="455FAC75" w14:textId="77777777" w:rsidR="008E4390" w:rsidRPr="003D22F0" w:rsidRDefault="008E4390" w:rsidP="008E4390"/>
    <w:p w14:paraId="0267E6BD" w14:textId="77777777" w:rsidR="008E4390" w:rsidRDefault="008E4390" w:rsidP="008E4390">
      <w:pPr>
        <w:pStyle w:val="Heading2"/>
      </w:pPr>
      <w:r>
        <w:t>Cybernetics</w:t>
      </w:r>
    </w:p>
    <w:p w14:paraId="670B9927" w14:textId="77777777" w:rsidR="008E4390" w:rsidRPr="00012A04" w:rsidRDefault="008E4390" w:rsidP="008E4390">
      <w:pPr>
        <w:keepNext/>
        <w:keepLines/>
        <w:pageBreakBefore/>
        <w:spacing w:before="40"/>
        <w:jc w:val="center"/>
        <w:outlineLvl w:val="2"/>
        <w:rPr>
          <w:rFonts w:eastAsia="Times New Roman"/>
          <w:b/>
          <w:sz w:val="32"/>
          <w:u w:val="single"/>
        </w:rPr>
      </w:pPr>
      <w:bookmarkStart w:id="4" w:name="_Hlk26317525"/>
      <w:r>
        <w:rPr>
          <w:rFonts w:eastAsia="Times New Roman"/>
          <w:b/>
          <w:sz w:val="32"/>
          <w:u w:val="single"/>
        </w:rPr>
        <w:t>O/V---2NC</w:t>
      </w:r>
    </w:p>
    <w:p w14:paraId="42FF6BB9" w14:textId="77777777" w:rsidR="008E4390" w:rsidRDefault="008E4390" w:rsidP="008E4390">
      <w:pPr>
        <w:keepNext/>
        <w:keepLines/>
        <w:pageBreakBefore/>
        <w:spacing w:before="40"/>
        <w:jc w:val="center"/>
        <w:outlineLvl w:val="2"/>
        <w:rPr>
          <w:rFonts w:eastAsia="Times New Roman"/>
          <w:b/>
          <w:sz w:val="32"/>
          <w:u w:val="single"/>
        </w:rPr>
      </w:pPr>
      <w:r>
        <w:rPr>
          <w:rFonts w:eastAsia="Times New Roman"/>
          <w:b/>
          <w:sz w:val="32"/>
          <w:u w:val="single"/>
        </w:rPr>
        <w:t>AT: ToP---2NC</w:t>
      </w:r>
    </w:p>
    <w:p w14:paraId="5BD48108" w14:textId="77777777" w:rsidR="008E4390" w:rsidRPr="00012A04" w:rsidRDefault="008E4390" w:rsidP="008E4390">
      <w:pPr>
        <w:keepNext/>
        <w:keepLines/>
        <w:spacing w:before="40"/>
        <w:outlineLvl w:val="3"/>
        <w:rPr>
          <w:rFonts w:eastAsia="Times New Roman"/>
          <w:b/>
          <w:iCs/>
          <w:sz w:val="26"/>
        </w:rPr>
      </w:pPr>
      <w:r w:rsidRPr="00012A04">
        <w:rPr>
          <w:rFonts w:eastAsia="Times New Roman"/>
          <w:b/>
          <w:iCs/>
          <w:sz w:val="26"/>
        </w:rPr>
        <w:t>The affirmative instances a new technocratic rationality through its information production; turns the aff.</w:t>
      </w:r>
    </w:p>
    <w:p w14:paraId="0266EE2C" w14:textId="77777777" w:rsidR="008E4390" w:rsidRPr="00012A04" w:rsidRDefault="008E4390" w:rsidP="008E4390">
      <w:pPr>
        <w:rPr>
          <w:rFonts w:eastAsia="Calibri"/>
        </w:rPr>
      </w:pPr>
      <w:r w:rsidRPr="00012A04">
        <w:rPr>
          <w:rFonts w:eastAsia="Calibri"/>
        </w:rPr>
        <w:t xml:space="preserve">Brad </w:t>
      </w:r>
      <w:r w:rsidRPr="00012A04">
        <w:rPr>
          <w:rFonts w:eastAsia="Calibri"/>
          <w:b/>
          <w:bCs/>
          <w:sz w:val="26"/>
          <w:u w:val="single"/>
        </w:rPr>
        <w:t>Evans</w:t>
      </w:r>
      <w:r w:rsidRPr="00012A04">
        <w:rPr>
          <w:rFonts w:eastAsia="Calibri"/>
        </w:rPr>
        <w:t xml:space="preserve"> </w:t>
      </w:r>
      <w:r w:rsidRPr="00012A04">
        <w:rPr>
          <w:rFonts w:eastAsia="Calibri"/>
          <w:b/>
          <w:bCs/>
          <w:sz w:val="26"/>
          <w:u w:val="single"/>
        </w:rPr>
        <w:t>and</w:t>
      </w:r>
      <w:r w:rsidRPr="00012A04">
        <w:rPr>
          <w:rFonts w:eastAsia="Calibri"/>
        </w:rPr>
        <w:t xml:space="preserve"> Henry </w:t>
      </w:r>
      <w:r w:rsidRPr="00012A04">
        <w:rPr>
          <w:rFonts w:eastAsia="Calibri"/>
          <w:b/>
          <w:bCs/>
          <w:sz w:val="26"/>
          <w:u w:val="single"/>
        </w:rPr>
        <w:t>Giroux</w:t>
      </w:r>
      <w:r w:rsidRPr="00012A04">
        <w:rPr>
          <w:rFonts w:eastAsia="Calibri"/>
        </w:rPr>
        <w:t xml:space="preserve">, </w:t>
      </w:r>
      <w:r w:rsidRPr="00012A04">
        <w:rPr>
          <w:rFonts w:eastAsia="Calibri"/>
          <w:b/>
          <w:bCs/>
          <w:sz w:val="26"/>
          <w:u w:val="single"/>
        </w:rPr>
        <w:t>2015</w:t>
      </w:r>
      <w:r w:rsidRPr="00012A04">
        <w:rPr>
          <w:rFonts w:eastAsia="Calibri"/>
        </w:rPr>
        <w:t>, “</w:t>
      </w:r>
      <w:r w:rsidRPr="00012A04">
        <w:rPr>
          <w:rFonts w:eastAsia="Calibri"/>
          <w:i/>
        </w:rPr>
        <w:t>Disposable Futures The Seduction Of Violence In The Age Of Spectacle</w:t>
      </w:r>
      <w:r w:rsidRPr="00012A04">
        <w:rPr>
          <w:rFonts w:eastAsia="Calibri"/>
        </w:rPr>
        <w:t>,” City Lights Publishers, pg. 115-118. ZKMSU</w:t>
      </w:r>
    </w:p>
    <w:p w14:paraId="41CBAE6E" w14:textId="77777777" w:rsidR="008E4390" w:rsidRPr="00B236DD" w:rsidRDefault="008E4390" w:rsidP="008E4390">
      <w:pPr>
        <w:rPr>
          <w:rFonts w:eastAsia="Calibri"/>
          <w:sz w:val="8"/>
        </w:rPr>
      </w:pPr>
      <w:r w:rsidRPr="005744E2">
        <w:rPr>
          <w:rFonts w:eastAsia="Calibri"/>
          <w:b/>
          <w:highlight w:val="cyan"/>
          <w:u w:val="single"/>
        </w:rPr>
        <w:t>The mode of rationality underlying the exaltation of data</w:t>
      </w:r>
      <w:r w:rsidRPr="00012A04">
        <w:rPr>
          <w:rFonts w:eastAsia="Calibri"/>
          <w:b/>
          <w:u w:val="single"/>
        </w:rPr>
        <w:t xml:space="preserve"> to unquestioned truth is antithetical to other modes of consciousness that recognize and value what cannot be measured as being essential to a poetic existence</w:t>
      </w:r>
      <w:r w:rsidRPr="00012A04">
        <w:rPr>
          <w:rFonts w:eastAsia="Calibri"/>
          <w:sz w:val="8"/>
        </w:rPr>
        <w:t xml:space="preserve">. </w:t>
      </w:r>
      <w:r w:rsidRPr="00012A04">
        <w:rPr>
          <w:rFonts w:eastAsia="Calibri"/>
          <w:b/>
          <w:iCs/>
          <w:u w:val="single"/>
          <w:bdr w:val="single" w:sz="8" w:space="0" w:color="auto"/>
        </w:rPr>
        <w:t xml:space="preserve">It also ignores or </w:t>
      </w:r>
      <w:r w:rsidRPr="005744E2">
        <w:rPr>
          <w:rFonts w:eastAsia="Calibri"/>
          <w:b/>
          <w:iCs/>
          <w:highlight w:val="cyan"/>
          <w:u w:val="single"/>
          <w:bdr w:val="single" w:sz="8" w:space="0" w:color="auto"/>
        </w:rPr>
        <w:t>diminishes the human experiences</w:t>
      </w:r>
      <w:r w:rsidRPr="00012A04">
        <w:rPr>
          <w:rFonts w:eastAsia="Calibri"/>
          <w:b/>
          <w:iCs/>
          <w:u w:val="single"/>
          <w:bdr w:val="single" w:sz="8" w:space="0" w:color="auto"/>
        </w:rPr>
        <w:t xml:space="preserve"> in which democratic values of social relations are rooted</w:t>
      </w:r>
      <w:r w:rsidRPr="00012A04">
        <w:rPr>
          <w:rFonts w:eastAsia="Calibri"/>
          <w:sz w:val="8"/>
        </w:rPr>
        <w:t xml:space="preserve">: the bonds of solidarity, community, friendship, compassion, and love. In doing so, </w:t>
      </w:r>
      <w:r w:rsidRPr="00012A04">
        <w:rPr>
          <w:rFonts w:eastAsia="Calibri"/>
          <w:b/>
          <w:u w:val="single"/>
        </w:rPr>
        <w:t xml:space="preserve">it </w:t>
      </w:r>
      <w:r w:rsidRPr="005744E2">
        <w:rPr>
          <w:rFonts w:eastAsia="Calibri"/>
          <w:b/>
          <w:highlight w:val="cyan"/>
          <w:u w:val="single"/>
        </w:rPr>
        <w:t>carries the weight of a deadly form of dehumanizing logic wedded to notions of control</w:t>
      </w:r>
      <w:r w:rsidRPr="00012A04">
        <w:rPr>
          <w:rFonts w:eastAsia="Calibri"/>
          <w:b/>
          <w:u w:val="single"/>
        </w:rPr>
        <w:t>, violence, and ideological purity</w:t>
      </w:r>
      <w:r w:rsidRPr="00012A04">
        <w:rPr>
          <w:rFonts w:eastAsia="Calibri"/>
          <w:sz w:val="8"/>
        </w:rPr>
        <w:t xml:space="preserve">. It is a form of rationality that serves the interests of the rich and obscures modes of thinking that are more capacious and reflective in their ability to address broader conceptions of identity, citizenship, and non-market values such as trust, 42 cooperation, and confidence in one another. It bears repeating: </w:t>
      </w:r>
      <w:r w:rsidRPr="005744E2">
        <w:rPr>
          <w:rFonts w:eastAsia="Calibri"/>
          <w:b/>
          <w:iCs/>
          <w:highlight w:val="cyan"/>
          <w:u w:val="single"/>
          <w:bdr w:val="single" w:sz="8" w:space="0" w:color="auto"/>
        </w:rPr>
        <w:t>reality is</w:t>
      </w:r>
      <w:r w:rsidRPr="00012A04">
        <w:rPr>
          <w:rFonts w:eastAsia="Calibri"/>
          <w:b/>
          <w:iCs/>
          <w:u w:val="single"/>
          <w:bdr w:val="single" w:sz="8" w:space="0" w:color="auto"/>
        </w:rPr>
        <w:t xml:space="preserve"> now </w:t>
      </w:r>
      <w:r w:rsidRPr="005744E2">
        <w:rPr>
          <w:rFonts w:eastAsia="Calibri"/>
          <w:b/>
          <w:iCs/>
          <w:highlight w:val="cyan"/>
          <w:u w:val="single"/>
          <w:bdr w:val="single" w:sz="8" w:space="0" w:color="auto"/>
        </w:rPr>
        <w:t>shaped by the culture’s infatuation</w:t>
      </w:r>
      <w:r w:rsidRPr="00012A04">
        <w:rPr>
          <w:rFonts w:eastAsia="Calibri"/>
          <w:b/>
          <w:iCs/>
          <w:u w:val="single"/>
          <w:bdr w:val="single" w:sz="8" w:space="0" w:color="auto"/>
        </w:rPr>
        <w:t xml:space="preserve"> with a narrow, depoliticizing rationality,</w:t>
      </w:r>
      <w:r w:rsidRPr="00012A04">
        <w:rPr>
          <w:rFonts w:eastAsia="Calibri"/>
          <w:sz w:val="8"/>
        </w:rPr>
        <w:t xml:space="preserve"> or amore complex version of what Frankfurt School theorist Max Horkheimer once called instrumental reason. </w:t>
      </w:r>
      <w:r w:rsidRPr="00012A04">
        <w:rPr>
          <w:rFonts w:eastAsia="Calibri"/>
          <w:b/>
          <w:u w:val="single"/>
        </w:rPr>
        <w:t>It is the triumph of the technical vision of the world</w:t>
      </w:r>
      <w:r w:rsidRPr="00012A04">
        <w:rPr>
          <w:rFonts w:eastAsia="Calibri"/>
          <w:sz w:val="8"/>
        </w:rPr>
        <w:t xml:space="preserve"> (</w:t>
      </w:r>
      <w:r w:rsidRPr="00012A04">
        <w:rPr>
          <w:rFonts w:eastAsia="Calibri"/>
          <w:b/>
          <w:iCs/>
          <w:u w:val="single"/>
          <w:bdr w:val="single" w:sz="8" w:space="0" w:color="auto"/>
        </w:rPr>
        <w:t>techne</w:t>
      </w:r>
      <w:r w:rsidRPr="00012A04">
        <w:rPr>
          <w:rFonts w:eastAsia="Calibri"/>
          <w:sz w:val="8"/>
        </w:rPr>
        <w:t xml:space="preserve">) </w:t>
      </w:r>
      <w:r w:rsidRPr="00012A04">
        <w:rPr>
          <w:rFonts w:eastAsia="Calibri"/>
          <w:b/>
          <w:u w:val="single"/>
        </w:rPr>
        <w:t>over its more poetic possibilities</w:t>
      </w:r>
      <w:r w:rsidRPr="00012A04">
        <w:rPr>
          <w:rFonts w:eastAsia="Calibri"/>
          <w:sz w:val="8"/>
        </w:rPr>
        <w:t xml:space="preserve"> (</w:t>
      </w:r>
      <w:r w:rsidRPr="00012A04">
        <w:rPr>
          <w:rFonts w:eastAsia="Calibri"/>
          <w:b/>
          <w:iCs/>
          <w:u w:val="single"/>
          <w:bdr w:val="single" w:sz="8" w:space="0" w:color="auto"/>
        </w:rPr>
        <w:t>poesis</w:t>
      </w:r>
      <w:r w:rsidRPr="00012A04">
        <w:rPr>
          <w:rFonts w:eastAsia="Calibri"/>
          <w:sz w:val="8"/>
        </w:rPr>
        <w:t xml:space="preserve">). Bruce Feiler, writing in the New York Times, argues that </w:t>
      </w:r>
      <w:r w:rsidRPr="00012A04">
        <w:rPr>
          <w:rFonts w:eastAsia="Calibri"/>
          <w:b/>
          <w:u w:val="single"/>
        </w:rPr>
        <w:t>not only are we now awash in data, but “unquantifiable arenas like history, literature, religion, and the arts are receding from public life, replaced by technology, statistics, science, and math</w:t>
      </w:r>
      <w:r w:rsidRPr="00012A04">
        <w:rPr>
          <w:rFonts w:eastAsia="Calibri"/>
          <w:sz w:val="8"/>
        </w:rPr>
        <w:t xml:space="preserve">. Even the most elemental form of communication, the story, is being pushed aside by the list.” We see this in the pernicious intellectual violence of the likes of Richard Dawkins, who deemed the narration of fairy tales to children to be dangerous on account of the fact that it encourages worldviews that cannot be empirically verified—as if imagination must be scientifically quantified. Dawkins would do well to remember that a great mathematician who aliased as Lewis Carroll appreciated the importance of the imagination, and indeed the motivational impulse to reinvent the world that drives the poetics of technical scientism. Historical memory and public space are indeed the first casualties in this reign of technocratic suffocation, which models agency only on consumerism and value only on exchange value. </w:t>
      </w:r>
      <w:r w:rsidRPr="00012A04">
        <w:rPr>
          <w:rFonts w:eastAsia="Calibri"/>
          <w:b/>
          <w:u w:val="single"/>
        </w:rPr>
        <w:t>The cult of the measurable is enthralled by instant statistical evaluation, and fervently believes that data hold the key to our collective fate</w:t>
      </w:r>
      <w:r w:rsidRPr="00012A04">
        <w:rPr>
          <w:rFonts w:eastAsia="Calibri"/>
          <w:sz w:val="8"/>
        </w:rPr>
        <w:t xml:space="preserve">. John Steppling sums up the brutal nature of this ideological colonization of the imagination and the monopoly it claims on the present. He writes: Today, </w:t>
      </w:r>
      <w:r w:rsidRPr="005744E2">
        <w:rPr>
          <w:rFonts w:eastAsia="Calibri"/>
          <w:b/>
          <w:iCs/>
          <w:highlight w:val="cyan"/>
          <w:u w:val="single"/>
          <w:bdr w:val="single" w:sz="8" w:space="0" w:color="auto"/>
        </w:rPr>
        <w:t>the erasure of space is linked to the constant hum of data information</w:t>
      </w:r>
      <w:r w:rsidRPr="00012A04">
        <w:rPr>
          <w:rFonts w:eastAsia="Calibri"/>
          <w:b/>
          <w:iCs/>
          <w:u w:val="single"/>
          <w:bdr w:val="single" w:sz="8" w:space="0" w:color="auto"/>
        </w:rPr>
        <w:t xml:space="preserve">, of social networking, </w:t>
      </w:r>
      <w:r w:rsidRPr="005744E2">
        <w:rPr>
          <w:rFonts w:eastAsia="Calibri"/>
          <w:b/>
          <w:iCs/>
          <w:highlight w:val="cyan"/>
          <w:u w:val="single"/>
          <w:bdr w:val="single" w:sz="8" w:space="0" w:color="auto"/>
        </w:rPr>
        <w:t>and</w:t>
      </w:r>
      <w:r w:rsidRPr="00012A04">
        <w:rPr>
          <w:rFonts w:eastAsia="Calibri"/>
          <w:b/>
          <w:iCs/>
          <w:u w:val="single"/>
          <w:bdr w:val="single" w:sz="8" w:space="0" w:color="auto"/>
        </w:rPr>
        <w:t xml:space="preserve"> of the </w:t>
      </w:r>
      <w:r w:rsidRPr="005744E2">
        <w:rPr>
          <w:rFonts w:eastAsia="Calibri"/>
          <w:b/>
          <w:iCs/>
          <w:highlight w:val="cyan"/>
          <w:u w:val="single"/>
          <w:bdr w:val="single" w:sz="8" w:space="0" w:color="auto"/>
        </w:rPr>
        <w:t>compulsive repetition of the same</w:t>
      </w:r>
      <w:r w:rsidRPr="00012A04">
        <w:rPr>
          <w:rFonts w:eastAsia="Calibri"/>
          <w:sz w:val="8"/>
        </w:rPr>
        <w:t xml:space="preserve">. There is no space for accumulation in narrative. </w:t>
      </w:r>
      <w:r w:rsidRPr="00012A04">
        <w:rPr>
          <w:rFonts w:eastAsia="Calibri"/>
          <w:b/>
          <w:u w:val="single"/>
        </w:rPr>
        <w:t xml:space="preserve">Emotional or </w:t>
      </w:r>
      <w:r w:rsidRPr="005744E2">
        <w:rPr>
          <w:rFonts w:eastAsia="Calibri"/>
          <w:b/>
          <w:highlight w:val="cyan"/>
          <w:u w:val="single"/>
        </w:rPr>
        <w:t>intellectual accumulation is destroyed by the hyper-branded reality</w:t>
      </w:r>
      <w:r w:rsidRPr="00012A04">
        <w:rPr>
          <w:rFonts w:eastAsia="Calibri"/>
          <w:b/>
          <w:u w:val="single"/>
        </w:rPr>
        <w:t xml:space="preserve"> of the Spectacle</w:t>
      </w:r>
      <w:r w:rsidRPr="00012A04">
        <w:rPr>
          <w:rFonts w:eastAsia="Calibri"/>
          <w:sz w:val="8"/>
        </w:rPr>
        <w:t xml:space="preserve">. So, the poor are stigmatized for sleep. It is a sign of laziness and sloth. Of lassitude and torpor. </w:t>
      </w:r>
      <w:r w:rsidRPr="00012A04">
        <w:rPr>
          <w:rFonts w:eastAsia="Calibri"/>
          <w:b/>
          <w:u w:val="single"/>
        </w:rPr>
        <w:t>The ideal citizen is one at work all the time. Industrious and attentive to the screen image or the sound of command</w:t>
      </w:r>
      <w:r w:rsidRPr="00012A04">
        <w:rPr>
          <w:rFonts w:eastAsia="Calibri"/>
          <w:sz w:val="8"/>
        </w:rPr>
        <w:t xml:space="preserve">. Diligence has come to mean a readiness to obey. A culture of shaming and reprimand is based on a model of reality in which there is no history to reflect upon. Today’s mass culture only reinforces this. </w:t>
      </w:r>
      <w:r w:rsidRPr="00012A04">
        <w:rPr>
          <w:rFonts w:eastAsia="Calibri"/>
          <w:b/>
          <w:u w:val="single"/>
        </w:rPr>
        <w:t xml:space="preserve">The “real” is a neverchanging present. </w:t>
      </w:r>
      <w:r w:rsidRPr="005744E2">
        <w:rPr>
          <w:rFonts w:eastAsia="Calibri"/>
          <w:b/>
          <w:highlight w:val="cyan"/>
          <w:u w:val="single"/>
        </w:rPr>
        <w:t>Plots revolve around the idea of disrupting this present, and then returning to this present</w:t>
      </w:r>
      <w:r w:rsidRPr="00012A04">
        <w:rPr>
          <w:rFonts w:eastAsia="Calibri"/>
          <w:b/>
          <w:u w:val="single"/>
        </w:rPr>
        <w:t xml:space="preserve">. </w:t>
      </w:r>
      <w:r w:rsidRPr="00012A04">
        <w:rPr>
          <w:rFonts w:eastAsia="Calibri"/>
          <w:sz w:val="8"/>
        </w:rPr>
        <w:t xml:space="preserve">Actual tragedy, Chernobyl or Bhopal or Katrina, are simply ignored in terms of their material consequences. </w:t>
      </w:r>
      <w:r w:rsidRPr="00012A04">
        <w:rPr>
          <w:rFonts w:eastAsia="Calibri"/>
          <w:b/>
          <w:u w:val="single"/>
        </w:rPr>
        <w:t>What matters are events that disrupt the Empire’s carefully constructed present reality</w:t>
      </w:r>
      <w:r w:rsidRPr="00012A04">
        <w:rPr>
          <w:rFonts w:eastAsia="Calibri"/>
          <w:sz w:val="8"/>
        </w:rPr>
        <w:t xml:space="preserve">. 44 Zygmunt Bauman and David Lyons have connected the philosophical implications of experiencing a reality defined by constant measurement to </w:t>
      </w:r>
      <w:r w:rsidRPr="00012A04">
        <w:rPr>
          <w:rFonts w:eastAsia="Calibri"/>
          <w:b/>
          <w:u w:val="single"/>
        </w:rPr>
        <w:t>the fact that most people now allow their private expressions and activities to be monitored by the security-surveillance state</w:t>
      </w:r>
      <w:r w:rsidRPr="00012A04">
        <w:rPr>
          <w:rFonts w:eastAsia="Calibri"/>
          <w:sz w:val="8"/>
        </w:rPr>
        <w:t xml:space="preserve">. No one is left unscathed. In the current historical conjuncture, </w:t>
      </w:r>
      <w:r w:rsidRPr="00012A04">
        <w:rPr>
          <w:rFonts w:eastAsia="Calibri"/>
          <w:b/>
          <w:u w:val="single"/>
        </w:rPr>
        <w:t xml:space="preserve">neoliberalism’s theater of violence joins forces with new technologies </w:t>
      </w:r>
      <w:r w:rsidRPr="00012A04">
        <w:rPr>
          <w:rFonts w:eastAsia="Calibri"/>
          <w:sz w:val="8"/>
        </w:rPr>
        <w:t xml:space="preserve">that can easily “colonize the private” even as it holds sacrosanct the notion that any “refusal to participate in the technological innovations and social networks (so indispensable for the exercise of social and political control) . . . becomes sufficient grounds to remove all those who lag behind in the globalization process (or have disavowed its sanctified idea) to the margins of society.” </w:t>
      </w:r>
      <w:r w:rsidRPr="005744E2">
        <w:rPr>
          <w:rFonts w:eastAsia="Calibri"/>
          <w:b/>
          <w:iCs/>
          <w:highlight w:val="cyan"/>
          <w:u w:val="single"/>
          <w:bdr w:val="single" w:sz="8" w:space="0" w:color="auto"/>
        </w:rPr>
        <w:t>With people habituated to data gathering and number crunching, techno-fetishism has become not only permissible but laudatory</w:t>
      </w:r>
      <w:r w:rsidRPr="00012A04">
        <w:rPr>
          <w:rFonts w:eastAsia="Calibri"/>
          <w:sz w:val="8"/>
        </w:rPr>
        <w:t>—</w:t>
      </w:r>
      <w:r w:rsidRPr="005744E2">
        <w:rPr>
          <w:rFonts w:eastAsia="Calibri"/>
          <w:b/>
          <w:highlight w:val="cyan"/>
          <w:u w:val="single"/>
        </w:rPr>
        <w:t>bolstered by a general ignorance</w:t>
      </w:r>
      <w:r w:rsidRPr="00012A04">
        <w:rPr>
          <w:rFonts w:eastAsia="Calibri"/>
          <w:sz w:val="8"/>
        </w:rPr>
        <w:t xml:space="preserve"> of how a market-driven culture induces all of us to sacrifice our secrets, private lives, and very identities to social media, corporations, and the surveillance state. 47 46 45 What we are witnessing with the Internet and social media is a new type of confessional in which all that matters is interviewing oneself endlessly and performing private acts as content for public consumption. Facebook “likes,” lists of “friends,” and other empty data reduce our lives to numbers and the illusions of power that now define who we are. </w:t>
      </w:r>
      <w:r w:rsidRPr="005744E2">
        <w:rPr>
          <w:rFonts w:eastAsia="Calibri"/>
          <w:b/>
          <w:iCs/>
          <w:highlight w:val="cyan"/>
          <w:u w:val="single"/>
          <w:bdr w:val="single" w:sz="8" w:space="0" w:color="auto"/>
        </w:rPr>
        <w:t>Technocratic rationality rules while thoughtful communication</w:t>
      </w:r>
      <w:r w:rsidRPr="00012A04">
        <w:rPr>
          <w:rFonts w:eastAsia="Calibri"/>
          <w:b/>
          <w:iCs/>
          <w:u w:val="single"/>
          <w:bdr w:val="single" w:sz="8" w:space="0" w:color="auto"/>
        </w:rPr>
        <w:t>—translated into data without feeling, meaning, or vision—</w:t>
      </w:r>
      <w:r w:rsidRPr="005744E2">
        <w:rPr>
          <w:rFonts w:eastAsia="Calibri"/>
          <w:b/>
          <w:iCs/>
          <w:highlight w:val="cyan"/>
          <w:u w:val="single"/>
          <w:bdr w:val="single" w:sz="8" w:space="0" w:color="auto"/>
        </w:rPr>
        <w:t>withers</w:t>
      </w:r>
      <w:r w:rsidRPr="00012A04">
        <w:rPr>
          <w:rFonts w:eastAsia="Calibri"/>
          <w:sz w:val="8"/>
        </w:rPr>
        <w:t>. Lacking any sense of larger purpose, it is not surprising that individuals become addicted to outrageous entertainment. Of course, the confessional society does more than produce its own private data storm and exhibit a narcissistic obsession with performing publicly the most personal and intimate elements of the self; it also allows one to flee from any sense of ethical responsibility or genuine friendship. Moreover, it is complicit with a surveillance state in which, as Bauman observes, “social networks offer a cheaper, quicker, more thorough and altogether easier way to identify and locate current or potential dissidents than any of the traditional instruments of surveillance . . . a true windfall for every dictator and his secret services.” 4</w:t>
      </w:r>
    </w:p>
    <w:p w14:paraId="3DEF7E64" w14:textId="77777777" w:rsidR="008E4390" w:rsidRDefault="008E4390" w:rsidP="008E4390">
      <w:pPr>
        <w:pStyle w:val="Heading3"/>
      </w:pPr>
      <w:r w:rsidRPr="000106A8">
        <w:t>AT: Avoids Government---2NC</w:t>
      </w:r>
    </w:p>
    <w:p w14:paraId="084917B4" w14:textId="715FB761" w:rsidR="008E4390" w:rsidRPr="008E4390" w:rsidRDefault="008E4390" w:rsidP="008E4390">
      <w:pPr>
        <w:keepNext/>
        <w:keepLines/>
        <w:pageBreakBefore/>
        <w:spacing w:before="40"/>
        <w:jc w:val="center"/>
        <w:outlineLvl w:val="2"/>
        <w:rPr>
          <w:rFonts w:eastAsia="Times New Roman"/>
          <w:b/>
          <w:sz w:val="32"/>
          <w:u w:val="single"/>
        </w:rPr>
      </w:pPr>
      <w:r>
        <w:rPr>
          <w:rFonts w:eastAsia="Times New Roman"/>
          <w:b/>
          <w:sz w:val="32"/>
          <w:u w:val="single"/>
        </w:rPr>
        <w:t>Boosting Archive---2NC</w:t>
      </w:r>
    </w:p>
    <w:p w14:paraId="771F06BD" w14:textId="77777777" w:rsidR="008E4390" w:rsidRPr="00012A04" w:rsidRDefault="008E4390" w:rsidP="008E4390">
      <w:pPr>
        <w:keepNext/>
        <w:keepLines/>
        <w:pageBreakBefore/>
        <w:spacing w:before="40"/>
        <w:jc w:val="center"/>
        <w:outlineLvl w:val="2"/>
        <w:rPr>
          <w:rFonts w:eastAsia="Times New Roman"/>
          <w:b/>
          <w:sz w:val="32"/>
          <w:u w:val="single"/>
        </w:rPr>
      </w:pPr>
      <w:r>
        <w:rPr>
          <w:rFonts w:eastAsia="Times New Roman"/>
          <w:b/>
          <w:sz w:val="32"/>
          <w:u w:val="single"/>
        </w:rPr>
        <w:t>Perms---2NC</w:t>
      </w:r>
    </w:p>
    <w:p w14:paraId="7C528342" w14:textId="77777777" w:rsidR="008E4390" w:rsidRPr="00C967A0" w:rsidRDefault="008E4390" w:rsidP="008E4390">
      <w:pPr>
        <w:keepNext/>
        <w:keepLines/>
        <w:spacing w:before="40"/>
        <w:outlineLvl w:val="3"/>
        <w:rPr>
          <w:rFonts w:eastAsia="Times New Roman"/>
          <w:b/>
          <w:iCs/>
          <w:sz w:val="26"/>
        </w:rPr>
      </w:pPr>
      <w:r w:rsidRPr="00C967A0">
        <w:rPr>
          <w:rFonts w:eastAsia="Times New Roman"/>
          <w:b/>
          <w:iCs/>
          <w:sz w:val="26"/>
        </w:rPr>
        <w:t xml:space="preserve">The digital age makes politics of subversion impossible --- the aff results in mere aesthetic description </w:t>
      </w:r>
      <w:r w:rsidRPr="00C967A0">
        <w:rPr>
          <w:rFonts w:eastAsia="Times New Roman"/>
          <w:b/>
          <w:iCs/>
          <w:sz w:val="26"/>
          <w:u w:val="single"/>
        </w:rPr>
        <w:t>indistinguishable</w:t>
      </w:r>
      <w:r w:rsidRPr="00C967A0">
        <w:rPr>
          <w:rFonts w:eastAsia="Times New Roman"/>
          <w:b/>
          <w:iCs/>
          <w:sz w:val="26"/>
        </w:rPr>
        <w:t xml:space="preserve"> from the production. </w:t>
      </w:r>
    </w:p>
    <w:p w14:paraId="04826BE6" w14:textId="77777777" w:rsidR="008E4390" w:rsidRPr="00C967A0" w:rsidRDefault="008E4390" w:rsidP="008E4390">
      <w:pPr>
        <w:rPr>
          <w:rFonts w:eastAsia="Calibri"/>
        </w:rPr>
      </w:pPr>
      <w:r w:rsidRPr="00C967A0">
        <w:rPr>
          <w:rFonts w:eastAsia="Calibri"/>
          <w:b/>
          <w:bCs/>
          <w:sz w:val="26"/>
          <w:u w:val="single"/>
        </w:rPr>
        <w:t>Cohen 16</w:t>
      </w:r>
      <w:r w:rsidRPr="00C967A0">
        <w:rPr>
          <w:rFonts w:eastAsia="Calibri"/>
        </w:rPr>
        <w:t xml:space="preserve">—Assistant Professor of Art and Humanities at Reed College [Kris, “For and Against Critique,” </w:t>
      </w:r>
      <w:r w:rsidRPr="00C967A0">
        <w:rPr>
          <w:rFonts w:eastAsia="Calibri"/>
          <w:i/>
        </w:rPr>
        <w:t>open set: arts, humanities, culture</w:t>
      </w:r>
      <w:r w:rsidRPr="00C967A0">
        <w:rPr>
          <w:rFonts w:eastAsia="Calibri"/>
        </w:rPr>
        <w:t xml:space="preserve">, 3 Mar, </w:t>
      </w:r>
      <w:hyperlink r:id="rId6" w:history="1">
        <w:r w:rsidRPr="00C967A0">
          <w:rPr>
            <w:rFonts w:eastAsia="Calibri"/>
          </w:rPr>
          <w:t>http://www.open-set.com/krcohen/reviews/for-and-against-critique/</w:t>
        </w:r>
      </w:hyperlink>
      <w:r w:rsidRPr="00C967A0">
        <w:rPr>
          <w:rFonts w:eastAsia="Calibri"/>
        </w:rPr>
        <w:t xml:space="preserve">, accessed 23 Feb 2017] </w:t>
      </w:r>
    </w:p>
    <w:p w14:paraId="1A71FFD8" w14:textId="77777777" w:rsidR="008E4390" w:rsidRPr="00C967A0" w:rsidRDefault="008E4390" w:rsidP="008E4390">
      <w:pPr>
        <w:rPr>
          <w:rFonts w:eastAsia="Calibri"/>
          <w:sz w:val="16"/>
        </w:rPr>
      </w:pPr>
      <w:r w:rsidRPr="00C967A0">
        <w:rPr>
          <w:rFonts w:eastAsia="Calibri"/>
          <w:sz w:val="16"/>
        </w:rPr>
        <w:t xml:space="preserve">I want to end by being parochial for a moment (the undercommons, by the way, loves the parochial), to speak from the interests I myself declare for the University: namely, </w:t>
      </w:r>
      <w:r w:rsidRPr="00C967A0">
        <w:rPr>
          <w:rFonts w:eastAsia="Calibri"/>
          <w:b/>
          <w:u w:val="single"/>
        </w:rPr>
        <w:t>my interests in the intersection of art history and new media studies</w:t>
      </w:r>
      <w:r w:rsidRPr="00C967A0">
        <w:rPr>
          <w:rFonts w:eastAsia="Calibri"/>
          <w:sz w:val="16"/>
        </w:rPr>
        <w:t xml:space="preserve">. </w:t>
      </w:r>
      <w:r w:rsidRPr="00C967A0">
        <w:rPr>
          <w:rFonts w:eastAsia="Calibri"/>
          <w:b/>
          <w:u w:val="single"/>
        </w:rPr>
        <w:t xml:space="preserve">Were work in the vicinity of art to be organized around </w:t>
      </w:r>
      <w:r w:rsidRPr="00C967A0">
        <w:rPr>
          <w:rFonts w:eastAsia="Calibri"/>
          <w:b/>
          <w:iCs/>
          <w:u w:val="single"/>
          <w:bdr w:val="single" w:sz="8" w:space="0" w:color="auto"/>
        </w:rPr>
        <w:t>Harney and Moten’s</w:t>
      </w:r>
      <w:r w:rsidRPr="00C967A0">
        <w:rPr>
          <w:rFonts w:eastAsia="Calibri"/>
          <w:b/>
          <w:u w:val="single"/>
        </w:rPr>
        <w:t xml:space="preserve"> notion of study</w:t>
      </w:r>
      <w:r w:rsidRPr="00C967A0">
        <w:rPr>
          <w:rFonts w:eastAsia="Calibri"/>
          <w:sz w:val="16"/>
        </w:rPr>
        <w:t>—</w:t>
      </w:r>
      <w:r w:rsidRPr="00C967A0">
        <w:rPr>
          <w:rFonts w:eastAsia="Calibri"/>
          <w:b/>
          <w:u w:val="single"/>
        </w:rPr>
        <w:t>rather than around the righteousness of a canon and the concomitant of that righteousness, the critique of the canon—things would look different</w:t>
      </w:r>
      <w:r w:rsidRPr="00C967A0">
        <w:rPr>
          <w:rFonts w:eastAsia="Calibri"/>
          <w:sz w:val="16"/>
        </w:rPr>
        <w:t xml:space="preserve">. </w:t>
      </w:r>
      <w:r w:rsidRPr="00C967A0">
        <w:rPr>
          <w:rFonts w:eastAsia="Calibri"/>
          <w:b/>
          <w:u w:val="single"/>
        </w:rPr>
        <w:t>There might not</w:t>
      </w:r>
      <w:r w:rsidRPr="00C967A0">
        <w:rPr>
          <w:rFonts w:eastAsia="Calibri"/>
          <w:sz w:val="16"/>
        </w:rPr>
        <w:t xml:space="preserve">, for instance, </w:t>
      </w:r>
      <w:r w:rsidRPr="00C967A0">
        <w:rPr>
          <w:rFonts w:eastAsia="Calibri"/>
          <w:b/>
          <w:u w:val="single"/>
        </w:rPr>
        <w:t>be the same canonization of the most critical</w:t>
      </w:r>
      <w:r w:rsidRPr="00C967A0">
        <w:rPr>
          <w:rFonts w:eastAsia="Calibri"/>
          <w:sz w:val="16"/>
        </w:rPr>
        <w:t xml:space="preserve">, the most </w:t>
      </w:r>
      <w:r w:rsidRPr="00C967A0">
        <w:rPr>
          <w:rFonts w:eastAsia="Calibri"/>
          <w:b/>
          <w:u w:val="single"/>
        </w:rPr>
        <w:t>singular</w:t>
      </w:r>
      <w:r w:rsidRPr="00C967A0">
        <w:rPr>
          <w:rFonts w:eastAsia="Calibri"/>
          <w:sz w:val="16"/>
        </w:rPr>
        <w:t xml:space="preserve">, the </w:t>
      </w:r>
      <w:r w:rsidRPr="00C967A0">
        <w:rPr>
          <w:rFonts w:eastAsia="Calibri"/>
          <w:b/>
          <w:u w:val="single"/>
        </w:rPr>
        <w:t xml:space="preserve">least fundamentally hoodwinked art practice and of the </w:t>
      </w:r>
      <w:r w:rsidRPr="00C967A0">
        <w:rPr>
          <w:rFonts w:eastAsia="Calibri"/>
          <w:b/>
          <w:highlight w:val="cyan"/>
          <w:u w:val="single"/>
        </w:rPr>
        <w:t>historians</w:t>
      </w:r>
      <w:r w:rsidRPr="00C967A0">
        <w:rPr>
          <w:rFonts w:eastAsia="Calibri"/>
          <w:b/>
          <w:u w:val="single"/>
        </w:rPr>
        <w:t xml:space="preserve"> who </w:t>
      </w:r>
      <w:r w:rsidRPr="00C967A0">
        <w:rPr>
          <w:rFonts w:eastAsia="Calibri"/>
          <w:b/>
          <w:highlight w:val="cyan"/>
          <w:u w:val="single"/>
        </w:rPr>
        <w:t>discover</w:t>
      </w:r>
      <w:r w:rsidRPr="00C967A0">
        <w:rPr>
          <w:rFonts w:eastAsia="Calibri"/>
          <w:b/>
          <w:u w:val="single"/>
        </w:rPr>
        <w:t xml:space="preserve"> those practices while explicitly or implicitly </w:t>
      </w:r>
      <w:r w:rsidRPr="00C967A0">
        <w:rPr>
          <w:rFonts w:eastAsia="Calibri"/>
          <w:b/>
          <w:iCs/>
          <w:highlight w:val="cyan"/>
          <w:u w:val="single"/>
          <w:bdr w:val="single" w:sz="8" w:space="0" w:color="auto"/>
        </w:rPr>
        <w:t>castigating</w:t>
      </w:r>
      <w:r w:rsidRPr="00C967A0">
        <w:rPr>
          <w:rFonts w:eastAsia="Calibri"/>
          <w:b/>
          <w:highlight w:val="cyan"/>
          <w:u w:val="single"/>
        </w:rPr>
        <w:t xml:space="preserve"> and </w:t>
      </w:r>
      <w:r w:rsidRPr="00C967A0">
        <w:rPr>
          <w:rFonts w:eastAsia="Calibri"/>
          <w:b/>
          <w:iCs/>
          <w:highlight w:val="cyan"/>
          <w:u w:val="single"/>
          <w:bdr w:val="single" w:sz="8" w:space="0" w:color="auto"/>
        </w:rPr>
        <w:t>casting aside</w:t>
      </w:r>
      <w:r w:rsidRPr="00C967A0">
        <w:rPr>
          <w:rFonts w:eastAsia="Calibri"/>
          <w:b/>
          <w:u w:val="single"/>
        </w:rPr>
        <w:t xml:space="preserve"> the </w:t>
      </w:r>
      <w:r w:rsidRPr="00C967A0">
        <w:rPr>
          <w:rFonts w:eastAsia="Calibri"/>
          <w:b/>
          <w:highlight w:val="cyan"/>
          <w:u w:val="single"/>
        </w:rPr>
        <w:t xml:space="preserve">art practices that </w:t>
      </w:r>
      <w:r w:rsidRPr="00C967A0">
        <w:rPr>
          <w:rFonts w:eastAsia="Calibri"/>
          <w:b/>
          <w:u w:val="single"/>
        </w:rPr>
        <w:t xml:space="preserve">don’t resist, </w:t>
      </w:r>
      <w:r w:rsidRPr="00C967A0">
        <w:rPr>
          <w:rFonts w:eastAsia="Calibri"/>
          <w:b/>
          <w:highlight w:val="cyan"/>
          <w:u w:val="single"/>
        </w:rPr>
        <w:t>don’t subvert</w:t>
      </w:r>
      <w:r w:rsidRPr="00C967A0">
        <w:rPr>
          <w:rFonts w:eastAsia="Calibri"/>
          <w:b/>
          <w:u w:val="single"/>
        </w:rPr>
        <w:t>, don’t undermine</w:t>
      </w:r>
      <w:r w:rsidRPr="00C967A0">
        <w:rPr>
          <w:rFonts w:eastAsia="Calibri"/>
          <w:sz w:val="16"/>
        </w:rPr>
        <w:t xml:space="preserve">. </w:t>
      </w:r>
      <w:r w:rsidRPr="00C967A0">
        <w:rPr>
          <w:rFonts w:eastAsia="Calibri"/>
          <w:b/>
          <w:u w:val="single"/>
        </w:rPr>
        <w:t>Modernism’s own best questions start to lose traction</w:t>
      </w:r>
      <w:r w:rsidRPr="00C967A0">
        <w:rPr>
          <w:rFonts w:eastAsia="Calibri"/>
          <w:sz w:val="16"/>
        </w:rPr>
        <w:t xml:space="preserve">. </w:t>
      </w:r>
      <w:r w:rsidRPr="00C967A0">
        <w:rPr>
          <w:rFonts w:eastAsia="Calibri"/>
          <w:b/>
          <w:u w:val="single"/>
        </w:rPr>
        <w:t>Is an art practice the dupe of capitalism or the radical energy that outlines its frames</w:t>
      </w:r>
      <w:r w:rsidRPr="00C967A0">
        <w:rPr>
          <w:rFonts w:eastAsia="Calibri"/>
          <w:sz w:val="16"/>
        </w:rPr>
        <w:t xml:space="preserve"> (this is the deconstructive question)? Does an artwork unwittingly replicate the most current logics of capital or does it undermine them (the dialectic of enlightenment’s question)? Is the avant garde superseded or does it return in the guise of some neo-impulse (the questioned asked by the repressive hypothesis)? Modernist aesthetics has relied upon such discernments, such differentials. </w:t>
      </w:r>
      <w:r w:rsidRPr="00C967A0">
        <w:rPr>
          <w:rFonts w:eastAsia="Calibri"/>
          <w:b/>
          <w:u w:val="single"/>
        </w:rPr>
        <w:t>They are what keep forcing art heroically outside of life, despite a variety of attempts to see them together, to see them as, for better or worse, part of history and not just history’s critical conscience</w:t>
      </w:r>
      <w:r w:rsidRPr="00C967A0">
        <w:rPr>
          <w:rFonts w:eastAsia="Calibri"/>
          <w:sz w:val="16"/>
        </w:rPr>
        <w:t>.</w:t>
      </w:r>
    </w:p>
    <w:p w14:paraId="59561406" w14:textId="000B0352" w:rsidR="008E4390" w:rsidRPr="008E4390" w:rsidRDefault="008E4390" w:rsidP="008E4390">
      <w:pPr>
        <w:rPr>
          <w:rFonts w:eastAsia="Calibri"/>
          <w:sz w:val="16"/>
        </w:rPr>
      </w:pPr>
      <w:r w:rsidRPr="00C967A0">
        <w:rPr>
          <w:rFonts w:eastAsia="Calibri"/>
          <w:b/>
          <w:highlight w:val="cyan"/>
          <w:u w:val="single"/>
        </w:rPr>
        <w:t>It might once have felt like a loss, to give up on subversion</w:t>
      </w:r>
      <w:r w:rsidRPr="00C967A0">
        <w:rPr>
          <w:rFonts w:eastAsia="Calibri"/>
          <w:sz w:val="16"/>
        </w:rPr>
        <w:t xml:space="preserve">, on defamiliarization, on critique.[5] </w:t>
      </w:r>
      <w:r w:rsidRPr="00C967A0">
        <w:rPr>
          <w:rFonts w:eastAsia="Calibri"/>
          <w:b/>
          <w:iCs/>
          <w:highlight w:val="cyan"/>
          <w:u w:val="single"/>
          <w:bdr w:val="single" w:sz="8" w:space="0" w:color="auto"/>
        </w:rPr>
        <w:t>Now?</w:t>
      </w:r>
      <w:r w:rsidRPr="00C967A0">
        <w:rPr>
          <w:rFonts w:eastAsia="Calibri"/>
          <w:sz w:val="16"/>
        </w:rPr>
        <w:t xml:space="preserve"> </w:t>
      </w:r>
      <w:r w:rsidRPr="00C967A0">
        <w:rPr>
          <w:rFonts w:eastAsia="Calibri"/>
          <w:b/>
          <w:highlight w:val="cyan"/>
          <w:u w:val="single"/>
        </w:rPr>
        <w:t xml:space="preserve">When </w:t>
      </w:r>
      <w:r w:rsidRPr="00C967A0">
        <w:rPr>
          <w:rFonts w:eastAsia="Calibri"/>
          <w:b/>
          <w:iCs/>
          <w:highlight w:val="cyan"/>
          <w:u w:val="single"/>
          <w:bdr w:val="single" w:sz="8" w:space="0" w:color="auto"/>
        </w:rPr>
        <w:t>electronic networks</w:t>
      </w:r>
      <w:r w:rsidRPr="00C967A0">
        <w:rPr>
          <w:rFonts w:eastAsia="Calibri"/>
          <w:b/>
          <w:highlight w:val="cyan"/>
          <w:u w:val="single"/>
        </w:rPr>
        <w:t xml:space="preserve"> have </w:t>
      </w:r>
      <w:r w:rsidRPr="00C967A0">
        <w:rPr>
          <w:rFonts w:eastAsia="Calibri"/>
          <w:b/>
          <w:iCs/>
          <w:highlight w:val="cyan"/>
          <w:u w:val="single"/>
          <w:bdr w:val="single" w:sz="8" w:space="0" w:color="auto"/>
        </w:rPr>
        <w:t>automated appropriation</w:t>
      </w:r>
      <w:r w:rsidRPr="00C967A0">
        <w:rPr>
          <w:rFonts w:eastAsia="Calibri"/>
          <w:b/>
          <w:u w:val="single"/>
        </w:rPr>
        <w:t xml:space="preserve">, even </w:t>
      </w:r>
      <w:r w:rsidRPr="00C967A0">
        <w:rPr>
          <w:rFonts w:eastAsia="Calibri"/>
          <w:b/>
          <w:highlight w:val="cyan"/>
          <w:u w:val="single"/>
        </w:rPr>
        <w:t>while</w:t>
      </w:r>
      <w:r w:rsidRPr="00C967A0">
        <w:rPr>
          <w:rFonts w:eastAsia="Calibri"/>
          <w:b/>
          <w:u w:val="single"/>
        </w:rPr>
        <w:t xml:space="preserve"> more and more </w:t>
      </w:r>
      <w:r w:rsidRPr="00C967A0">
        <w:rPr>
          <w:rFonts w:eastAsia="Calibri"/>
          <w:b/>
          <w:highlight w:val="cyan"/>
          <w:u w:val="single"/>
        </w:rPr>
        <w:t>common uses of</w:t>
      </w:r>
      <w:r w:rsidRPr="00C967A0">
        <w:rPr>
          <w:rFonts w:eastAsia="Calibri"/>
          <w:b/>
          <w:u w:val="single"/>
        </w:rPr>
        <w:t xml:space="preserve"> the </w:t>
      </w:r>
      <w:r w:rsidRPr="00C967A0">
        <w:rPr>
          <w:rFonts w:eastAsia="Calibri"/>
          <w:b/>
          <w:highlight w:val="cyan"/>
          <w:u w:val="single"/>
        </w:rPr>
        <w:t>creative work</w:t>
      </w:r>
      <w:r w:rsidRPr="00C967A0">
        <w:rPr>
          <w:rFonts w:eastAsia="Calibri"/>
          <w:b/>
          <w:u w:val="single"/>
        </w:rPr>
        <w:t xml:space="preserve"> found on those same networks </w:t>
      </w:r>
      <w:r w:rsidRPr="00C967A0">
        <w:rPr>
          <w:rFonts w:eastAsia="Calibri"/>
          <w:b/>
          <w:highlight w:val="cyan"/>
          <w:u w:val="single"/>
        </w:rPr>
        <w:t xml:space="preserve">are </w:t>
      </w:r>
      <w:r w:rsidRPr="00C967A0">
        <w:rPr>
          <w:rFonts w:eastAsia="Calibri"/>
          <w:b/>
          <w:iCs/>
          <w:highlight w:val="cyan"/>
          <w:u w:val="single"/>
          <w:bdr w:val="single" w:sz="8" w:space="0" w:color="auto"/>
        </w:rPr>
        <w:t>criminalized as theft</w:t>
      </w:r>
      <w:r w:rsidRPr="00C967A0">
        <w:rPr>
          <w:rFonts w:eastAsia="Calibri"/>
          <w:b/>
          <w:u w:val="single"/>
        </w:rPr>
        <w:t xml:space="preserve">, perhaps </w:t>
      </w:r>
      <w:r w:rsidRPr="00C967A0">
        <w:rPr>
          <w:rFonts w:eastAsia="Calibri"/>
          <w:b/>
          <w:iCs/>
          <w:highlight w:val="cyan"/>
          <w:u w:val="single"/>
          <w:bdr w:val="single" w:sz="8" w:space="0" w:color="auto"/>
        </w:rPr>
        <w:t>there can be no more politics of</w:t>
      </w:r>
      <w:r w:rsidRPr="00C967A0">
        <w:rPr>
          <w:rFonts w:eastAsia="Calibri"/>
          <w:sz w:val="16"/>
        </w:rPr>
        <w:t xml:space="preserve"> attack, of undermining, of </w:t>
      </w:r>
      <w:r w:rsidRPr="00C967A0">
        <w:rPr>
          <w:rFonts w:eastAsia="Calibri"/>
          <w:b/>
          <w:iCs/>
          <w:highlight w:val="cyan"/>
          <w:u w:val="single"/>
          <w:bdr w:val="single" w:sz="8" w:space="0" w:color="auto"/>
        </w:rPr>
        <w:t>subversion</w:t>
      </w:r>
      <w:r w:rsidRPr="00C967A0">
        <w:rPr>
          <w:rFonts w:eastAsia="Calibri"/>
          <w:sz w:val="16"/>
        </w:rPr>
        <w:t xml:space="preserve">. From the point of view of blackness and the black radical tradition, where commodities were always living things, capitalism was never not expropriative, never not built on affective or immaterial labor (Hardt and Negri), on semio-capitalism (“Bifo” Berardi).[6] In response to and resonance with that longer history, </w:t>
      </w:r>
      <w:r w:rsidRPr="00C967A0">
        <w:rPr>
          <w:rFonts w:eastAsia="Calibri"/>
          <w:b/>
          <w:highlight w:val="cyan"/>
          <w:u w:val="single"/>
        </w:rPr>
        <w:t>fugitive planning and black study</w:t>
      </w:r>
      <w:r w:rsidRPr="00C967A0">
        <w:rPr>
          <w:rFonts w:eastAsia="Calibri"/>
          <w:sz w:val="16"/>
        </w:rPr>
        <w:t xml:space="preserve"> offer two ways shift critique’s energies away from position taking and toward the more dispossessive surround of acknowledgment. This opens up many new avenues of study. It might, for instance (to take an extremely unassuming example), begin to </w:t>
      </w:r>
      <w:r w:rsidRPr="00C967A0">
        <w:rPr>
          <w:rFonts w:eastAsia="Calibri"/>
          <w:b/>
          <w:highlight w:val="cyan"/>
          <w:u w:val="single"/>
        </w:rPr>
        <w:t xml:space="preserve">favor </w:t>
      </w:r>
      <w:r w:rsidRPr="00C967A0">
        <w:rPr>
          <w:rFonts w:eastAsia="Calibri"/>
          <w:b/>
          <w:iCs/>
          <w:highlight w:val="cyan"/>
          <w:u w:val="single"/>
          <w:bdr w:val="single" w:sz="8" w:space="0" w:color="auto"/>
        </w:rPr>
        <w:t>description as an aesthetic practice</w:t>
      </w:r>
      <w:r w:rsidRPr="00C967A0">
        <w:rPr>
          <w:rFonts w:eastAsia="Calibri"/>
          <w:sz w:val="16"/>
        </w:rPr>
        <w:t xml:space="preserve">, a practice that transforms and always surrounds the energies of critique: better descriptions of the already-present, of the always present but always constitutively overlooked. </w:t>
      </w:r>
      <w:r w:rsidRPr="00C967A0">
        <w:rPr>
          <w:rFonts w:eastAsia="Calibri"/>
          <w:b/>
          <w:u w:val="single"/>
        </w:rPr>
        <w:t>Description without judgment, without dividing practice into good and bad, radical and capitulated, as though such discernments were the only form of resistance to the present</w:t>
      </w:r>
      <w:r w:rsidRPr="00C967A0">
        <w:rPr>
          <w:rFonts w:eastAsia="Calibri"/>
          <w:sz w:val="16"/>
        </w:rPr>
        <w:t xml:space="preserve">. </w:t>
      </w:r>
      <w:r w:rsidRPr="00C967A0">
        <w:rPr>
          <w:rFonts w:eastAsia="Calibri"/>
          <w:b/>
          <w:u w:val="single"/>
        </w:rPr>
        <w:t xml:space="preserve">On the way to the undercommons, </w:t>
      </w:r>
      <w:r w:rsidRPr="00C967A0">
        <w:rPr>
          <w:rFonts w:eastAsia="Calibri"/>
          <w:b/>
          <w:highlight w:val="cyan"/>
          <w:u w:val="single"/>
        </w:rPr>
        <w:t>mere description</w:t>
      </w:r>
      <w:r w:rsidRPr="00C967A0">
        <w:rPr>
          <w:rFonts w:eastAsia="Calibri"/>
          <w:b/>
          <w:u w:val="single"/>
        </w:rPr>
        <w:t xml:space="preserve">, better description </w:t>
      </w:r>
      <w:r w:rsidRPr="00C967A0">
        <w:rPr>
          <w:rFonts w:eastAsia="Calibri"/>
          <w:b/>
          <w:highlight w:val="cyan"/>
          <w:u w:val="single"/>
        </w:rPr>
        <w:t xml:space="preserve">turns out to be </w:t>
      </w:r>
      <w:r w:rsidRPr="00C967A0">
        <w:rPr>
          <w:rFonts w:eastAsia="Calibri"/>
          <w:b/>
          <w:iCs/>
          <w:highlight w:val="cyan"/>
          <w:u w:val="single"/>
          <w:bdr w:val="single" w:sz="8" w:space="0" w:color="auto"/>
        </w:rPr>
        <w:t>indistinguishable</w:t>
      </w:r>
      <w:r w:rsidRPr="00C967A0">
        <w:rPr>
          <w:rFonts w:eastAsia="Calibri"/>
          <w:b/>
          <w:highlight w:val="cyan"/>
          <w:u w:val="single"/>
        </w:rPr>
        <w:t xml:space="preserve"> from planning and</w:t>
      </w:r>
      <w:r w:rsidRPr="00C967A0">
        <w:rPr>
          <w:rFonts w:eastAsia="Calibri"/>
          <w:b/>
          <w:u w:val="single"/>
        </w:rPr>
        <w:t xml:space="preserve"> from </w:t>
      </w:r>
      <w:r w:rsidRPr="00C967A0">
        <w:rPr>
          <w:rFonts w:eastAsia="Calibri"/>
          <w:b/>
          <w:highlight w:val="cyan"/>
          <w:u w:val="single"/>
        </w:rPr>
        <w:t>study</w:t>
      </w:r>
      <w:r w:rsidRPr="00C967A0">
        <w:rPr>
          <w:rFonts w:eastAsia="Calibri"/>
          <w:b/>
          <w:u w:val="single"/>
        </w:rPr>
        <w:t>. Description is a historical politics of what has become of what is</w:t>
      </w:r>
      <w:r w:rsidRPr="00C967A0">
        <w:rPr>
          <w:rFonts w:eastAsia="Calibri"/>
          <w:sz w:val="16"/>
        </w:rPr>
        <w:t>.</w:t>
      </w:r>
    </w:p>
    <w:p w14:paraId="564B122E" w14:textId="77777777" w:rsidR="008E4390" w:rsidRDefault="008E4390" w:rsidP="008E4390">
      <w:pPr>
        <w:keepNext/>
        <w:keepLines/>
        <w:pageBreakBefore/>
        <w:spacing w:before="40"/>
        <w:jc w:val="center"/>
        <w:outlineLvl w:val="2"/>
        <w:rPr>
          <w:rFonts w:eastAsia="Times New Roman"/>
          <w:b/>
          <w:sz w:val="32"/>
          <w:u w:val="single"/>
        </w:rPr>
      </w:pPr>
      <w:r>
        <w:rPr>
          <w:rFonts w:eastAsia="Times New Roman"/>
          <w:b/>
          <w:sz w:val="32"/>
          <w:u w:val="single"/>
        </w:rPr>
        <w:t>AT: No Link---1NR</w:t>
      </w:r>
    </w:p>
    <w:p w14:paraId="19054D0C" w14:textId="77777777" w:rsidR="008E4390" w:rsidRPr="00012A04" w:rsidRDefault="008E4390" w:rsidP="008E4390">
      <w:pPr>
        <w:keepNext/>
        <w:keepLines/>
        <w:pageBreakBefore/>
        <w:spacing w:before="40"/>
        <w:jc w:val="center"/>
        <w:outlineLvl w:val="2"/>
        <w:rPr>
          <w:rFonts w:eastAsia="Times New Roman"/>
          <w:b/>
          <w:sz w:val="32"/>
          <w:u w:val="single"/>
        </w:rPr>
      </w:pPr>
      <w:r>
        <w:rPr>
          <w:rFonts w:eastAsia="Times New Roman"/>
          <w:b/>
          <w:sz w:val="32"/>
          <w:u w:val="single"/>
        </w:rPr>
        <w:t>AT: Opacity Fails---1NR</w:t>
      </w:r>
    </w:p>
    <w:p w14:paraId="7B699322" w14:textId="77777777" w:rsidR="008E4390" w:rsidRPr="001807BA" w:rsidRDefault="008E4390" w:rsidP="008E4390">
      <w:pPr>
        <w:keepNext/>
        <w:keepLines/>
        <w:spacing w:before="40"/>
        <w:outlineLvl w:val="3"/>
        <w:rPr>
          <w:rFonts w:eastAsiaTheme="majorEastAsia" w:cstheme="majorBidi"/>
          <w:b/>
          <w:iCs/>
          <w:sz w:val="26"/>
        </w:rPr>
      </w:pPr>
      <w:r w:rsidRPr="001807BA">
        <w:rPr>
          <w:rFonts w:eastAsiaTheme="majorEastAsia" w:cstheme="majorBidi"/>
          <w:b/>
          <w:iCs/>
          <w:sz w:val="26"/>
        </w:rPr>
        <w:t>Some examples of things that our alternative might endorse includes…</w:t>
      </w:r>
    </w:p>
    <w:p w14:paraId="1C3E6E06" w14:textId="77777777" w:rsidR="008E4390" w:rsidRPr="001807BA" w:rsidRDefault="008E4390" w:rsidP="008E4390">
      <w:pPr>
        <w:keepNext/>
        <w:keepLines/>
        <w:numPr>
          <w:ilvl w:val="0"/>
          <w:numId w:val="15"/>
        </w:numPr>
        <w:spacing w:before="40" w:after="0" w:line="240" w:lineRule="auto"/>
        <w:outlineLvl w:val="3"/>
        <w:rPr>
          <w:rFonts w:eastAsiaTheme="majorEastAsia" w:cstheme="majorBidi"/>
          <w:b/>
          <w:iCs/>
          <w:sz w:val="26"/>
        </w:rPr>
      </w:pPr>
      <w:r w:rsidRPr="001807BA">
        <w:rPr>
          <w:rFonts w:eastAsiaTheme="majorEastAsia" w:cstheme="majorBidi"/>
          <w:b/>
          <w:iCs/>
          <w:sz w:val="26"/>
        </w:rPr>
        <w:t>Floodnet, which was a mass cyber-attack against government websites leaving behind a manifesto in the server logs.</w:t>
      </w:r>
    </w:p>
    <w:p w14:paraId="220F9A99" w14:textId="77777777" w:rsidR="008E4390" w:rsidRPr="001807BA" w:rsidRDefault="008E4390" w:rsidP="008E4390">
      <w:r w:rsidRPr="001807BA">
        <w:t xml:space="preserve">Geoff </w:t>
      </w:r>
      <w:r w:rsidRPr="001807BA">
        <w:rPr>
          <w:b/>
          <w:bCs/>
          <w:sz w:val="26"/>
          <w:u w:val="single"/>
        </w:rPr>
        <w:t>Cox</w:t>
      </w:r>
      <w:r w:rsidRPr="001807BA">
        <w:t xml:space="preserve"> </w:t>
      </w:r>
      <w:r w:rsidRPr="001807BA">
        <w:rPr>
          <w:b/>
          <w:bCs/>
          <w:sz w:val="26"/>
          <w:u w:val="single"/>
        </w:rPr>
        <w:t>and</w:t>
      </w:r>
      <w:r w:rsidRPr="001807BA">
        <w:t xml:space="preserve"> Martin </w:t>
      </w:r>
      <w:r w:rsidRPr="001807BA">
        <w:rPr>
          <w:b/>
          <w:bCs/>
          <w:sz w:val="26"/>
          <w:u w:val="single"/>
        </w:rPr>
        <w:t>Knahl</w:t>
      </w:r>
      <w:r w:rsidRPr="001807BA">
        <w:t xml:space="preserve">, May </w:t>
      </w:r>
      <w:r w:rsidRPr="001807BA">
        <w:rPr>
          <w:b/>
          <w:bCs/>
          <w:sz w:val="26"/>
          <w:u w:val="single"/>
        </w:rPr>
        <w:t>2011</w:t>
      </w:r>
      <w:r w:rsidRPr="001807BA">
        <w:t>, “</w:t>
      </w:r>
      <w:r w:rsidRPr="001807BA">
        <w:rPr>
          <w:i/>
        </w:rPr>
        <w:t>NeMe: Critique of Software Violence</w:t>
      </w:r>
      <w:r w:rsidRPr="001807BA">
        <w:t xml:space="preserve">,” NeMe, </w:t>
      </w:r>
      <w:hyperlink r:id="rId7" w:history="1">
        <w:r w:rsidRPr="001807BA">
          <w:t>http://www.neme.org/1300/critique-of-software-security</w:t>
        </w:r>
      </w:hyperlink>
      <w:r w:rsidRPr="001807BA">
        <w:t>. ZKMSU</w:t>
      </w:r>
    </w:p>
    <w:p w14:paraId="4BAA9ED2" w14:textId="77777777" w:rsidR="008E4390" w:rsidRPr="001807BA" w:rsidRDefault="008E4390" w:rsidP="008E4390">
      <w:pPr>
        <w:rPr>
          <w:sz w:val="10"/>
        </w:rPr>
      </w:pPr>
      <w:r w:rsidRPr="001807BA">
        <w:rPr>
          <w:sz w:val="10"/>
        </w:rPr>
        <w:t>‘</w:t>
      </w:r>
      <w:r w:rsidRPr="001807BA">
        <w:rPr>
          <w:b/>
          <w:highlight w:val="cyan"/>
          <w:u w:val="single"/>
        </w:rPr>
        <w:t>By the selection of</w:t>
      </w:r>
      <w:r w:rsidRPr="001807BA">
        <w:rPr>
          <w:b/>
          <w:u w:val="single"/>
        </w:rPr>
        <w:t xml:space="preserve"> phases for use in building the </w:t>
      </w:r>
      <w:r w:rsidRPr="001807BA">
        <w:rPr>
          <w:b/>
          <w:highlight w:val="cyan"/>
          <w:u w:val="single"/>
        </w:rPr>
        <w:t>“bad” urls</w:t>
      </w:r>
      <w:r w:rsidRPr="001807BA">
        <w:rPr>
          <w:sz w:val="10"/>
        </w:rPr>
        <w:t xml:space="preserve"> , for example using “human_rights” to form the url “http://www.xxx.gb.mx/human_rights”, </w:t>
      </w:r>
      <w:r w:rsidRPr="001807BA">
        <w:rPr>
          <w:b/>
          <w:u w:val="single"/>
        </w:rPr>
        <w:t xml:space="preserve">the </w:t>
      </w:r>
      <w:r w:rsidRPr="001807BA">
        <w:rPr>
          <w:b/>
          <w:highlight w:val="cyan"/>
          <w:u w:val="single"/>
        </w:rPr>
        <w:t>FloodNet is able to upload messages to server error logs</w:t>
      </w:r>
      <w:r w:rsidRPr="001807BA">
        <w:rPr>
          <w:b/>
          <w:u w:val="single"/>
        </w:rPr>
        <w:t xml:space="preserve"> by intentionally asking for a non-existent url</w:t>
      </w:r>
      <w:r w:rsidRPr="001807BA">
        <w:rPr>
          <w:sz w:val="10"/>
        </w:rPr>
        <w:t xml:space="preserve">. </w:t>
      </w:r>
      <w:r w:rsidRPr="001807BA">
        <w:rPr>
          <w:b/>
          <w:u w:val="single"/>
        </w:rPr>
        <w:t>This causes the server to return messages</w:t>
      </w:r>
      <w:r w:rsidRPr="001807BA">
        <w:rPr>
          <w:sz w:val="10"/>
        </w:rPr>
        <w:t xml:space="preserve"> like “human_ rights not found on this server.” </w:t>
      </w:r>
      <w:r w:rsidRPr="001807BA">
        <w:rPr>
          <w:b/>
          <w:highlight w:val="cyan"/>
          <w:u w:val="single"/>
        </w:rPr>
        <w:t>This works because of the way</w:t>
      </w:r>
      <w:r w:rsidRPr="001807BA">
        <w:rPr>
          <w:sz w:val="10"/>
        </w:rPr>
        <w:t xml:space="preserve"> many http </w:t>
      </w:r>
      <w:r w:rsidRPr="001807BA">
        <w:rPr>
          <w:b/>
          <w:highlight w:val="cyan"/>
          <w:u w:val="single"/>
        </w:rPr>
        <w:t>servers process</w:t>
      </w:r>
      <w:r w:rsidRPr="001807BA">
        <w:rPr>
          <w:b/>
          <w:u w:val="single"/>
        </w:rPr>
        <w:t xml:space="preserve"> requests for web </w:t>
      </w:r>
      <w:r w:rsidRPr="001807BA">
        <w:rPr>
          <w:b/>
          <w:highlight w:val="cyan"/>
          <w:u w:val="single"/>
        </w:rPr>
        <w:t>pages that do not exist</w:t>
      </w:r>
      <w:r w:rsidRPr="001807BA">
        <w:rPr>
          <w:sz w:val="10"/>
        </w:rPr>
        <w:t xml:space="preserve">. FloodNet’s Java applet asks the targeted server for a directory called, in this example, “human_rights”, but </w:t>
      </w:r>
      <w:r w:rsidRPr="001807BA">
        <w:rPr>
          <w:b/>
          <w:u w:val="single"/>
        </w:rPr>
        <w:t xml:space="preserve">since that directory doesn’t exist, </w:t>
      </w:r>
      <w:r w:rsidRPr="001807BA">
        <w:rPr>
          <w:b/>
          <w:highlight w:val="cyan"/>
          <w:u w:val="single"/>
        </w:rPr>
        <w:t>the server returns</w:t>
      </w:r>
      <w:r w:rsidRPr="001807BA">
        <w:rPr>
          <w:b/>
          <w:u w:val="single"/>
        </w:rPr>
        <w:t xml:space="preserve"> the familiar “File not Found” or “</w:t>
      </w:r>
      <w:r w:rsidRPr="001807BA">
        <w:rPr>
          <w:b/>
          <w:highlight w:val="cyan"/>
          <w:u w:val="single"/>
        </w:rPr>
        <w:t>Error 404</w:t>
      </w:r>
      <w:r w:rsidRPr="001807BA">
        <w:rPr>
          <w:b/>
          <w:u w:val="single"/>
        </w:rPr>
        <w:t xml:space="preserve">” message, </w:t>
      </w:r>
      <w:r w:rsidRPr="001807BA">
        <w:rPr>
          <w:b/>
          <w:highlight w:val="cyan"/>
          <w:u w:val="single"/>
        </w:rPr>
        <w:t>recording the bad request</w:t>
      </w:r>
      <w:r w:rsidRPr="001807BA">
        <w:rPr>
          <w:b/>
          <w:u w:val="single"/>
        </w:rPr>
        <w:t xml:space="preserve">. </w:t>
      </w:r>
      <w:r w:rsidRPr="001807BA">
        <w:rPr>
          <w:b/>
          <w:highlight w:val="cyan"/>
          <w:u w:val="single"/>
        </w:rPr>
        <w:t>This is a unique way to leave a message</w:t>
      </w:r>
      <w:r w:rsidRPr="001807BA">
        <w:rPr>
          <w:b/>
          <w:u w:val="single"/>
        </w:rPr>
        <w:t xml:space="preserve"> on that server</w:t>
      </w:r>
      <w:r w:rsidRPr="001807BA">
        <w:rPr>
          <w:sz w:val="10"/>
        </w:rPr>
        <w:t>.’ (Stalbaum) 18</w:t>
      </w:r>
    </w:p>
    <w:p w14:paraId="6B9BC3D1" w14:textId="77777777" w:rsidR="008E4390" w:rsidRPr="001807BA" w:rsidRDefault="008E4390" w:rsidP="008E4390">
      <w:pPr>
        <w:keepNext/>
        <w:keepLines/>
        <w:numPr>
          <w:ilvl w:val="0"/>
          <w:numId w:val="15"/>
        </w:numPr>
        <w:spacing w:before="40" w:after="0" w:line="240" w:lineRule="auto"/>
        <w:outlineLvl w:val="3"/>
        <w:rPr>
          <w:rFonts w:eastAsiaTheme="majorEastAsia" w:cstheme="majorBidi"/>
          <w:b/>
          <w:iCs/>
          <w:sz w:val="26"/>
        </w:rPr>
      </w:pPr>
      <w:bookmarkStart w:id="5" w:name="_Hlk13710334"/>
      <w:r w:rsidRPr="001807BA">
        <w:rPr>
          <w:rFonts w:eastAsiaTheme="majorEastAsia" w:cstheme="majorBidi"/>
          <w:b/>
          <w:iCs/>
          <w:sz w:val="26"/>
        </w:rPr>
        <w:t>The revolts of May ’68, which nearly collapsed the oppressive French government.</w:t>
      </w:r>
    </w:p>
    <w:p w14:paraId="51B4077C" w14:textId="77777777" w:rsidR="008E4390" w:rsidRPr="001807BA" w:rsidRDefault="008E4390" w:rsidP="008E4390">
      <w:r w:rsidRPr="001807BA">
        <w:t xml:space="preserve">Eleanor </w:t>
      </w:r>
      <w:r w:rsidRPr="001807BA">
        <w:rPr>
          <w:b/>
          <w:bCs/>
          <w:sz w:val="26"/>
          <w:u w:val="single"/>
        </w:rPr>
        <w:t>Beardsley</w:t>
      </w:r>
      <w:r w:rsidRPr="001807BA">
        <w:t>, 5-29-</w:t>
      </w:r>
      <w:r w:rsidRPr="001807BA">
        <w:rPr>
          <w:b/>
          <w:bCs/>
          <w:sz w:val="26"/>
          <w:u w:val="single"/>
        </w:rPr>
        <w:t>2018</w:t>
      </w:r>
      <w:r w:rsidRPr="001807BA">
        <w:t>, “</w:t>
      </w:r>
      <w:r w:rsidRPr="001807BA">
        <w:rPr>
          <w:i/>
          <w:iCs/>
        </w:rPr>
        <w:t>In France, The Protests Of May 1968 Reverberate Today — And Still Divide The French</w:t>
      </w:r>
      <w:r w:rsidRPr="001807BA">
        <w:t xml:space="preserve">,” NPR, </w:t>
      </w:r>
      <w:hyperlink r:id="rId8" w:history="1">
        <w:r w:rsidRPr="001807BA">
          <w:t>https://www.npr.org/sections/parallels/2018/05/29/613671633/in-france-the-protests-of-may-1968-reverberate-today-and-still-divide-the-french</w:t>
        </w:r>
      </w:hyperlink>
      <w:r w:rsidRPr="001807BA">
        <w:t>. ZKMSU</w:t>
      </w:r>
    </w:p>
    <w:p w14:paraId="029002E2" w14:textId="77777777" w:rsidR="008E4390" w:rsidRPr="001807BA" w:rsidRDefault="008E4390" w:rsidP="008E4390">
      <w:pPr>
        <w:rPr>
          <w:sz w:val="10"/>
        </w:rPr>
      </w:pPr>
      <w:r w:rsidRPr="001807BA">
        <w:rPr>
          <w:sz w:val="10"/>
        </w:rPr>
        <w:t>"</w:t>
      </w:r>
      <w:r w:rsidRPr="001807BA">
        <w:rPr>
          <w:b/>
          <w:highlight w:val="cyan"/>
          <w:u w:val="single"/>
        </w:rPr>
        <w:t>Everything was patriarchal</w:t>
      </w:r>
      <w:r w:rsidRPr="001807BA">
        <w:rPr>
          <w:sz w:val="10"/>
        </w:rPr>
        <w:t xml:space="preserve">, starting in the family, where you couldn't speak at the dinner table unless spoken to," says Josette Preud'homme, who took part in the 1968 protests as a 20-year-old and says it changed her life. "You couldn't go out with friends, and never with boys. </w:t>
      </w:r>
      <w:r w:rsidRPr="001807BA">
        <w:rPr>
          <w:b/>
          <w:highlight w:val="cyan"/>
          <w:u w:val="single"/>
        </w:rPr>
        <w:t>Everything was forbidden</w:t>
      </w:r>
      <w:r w:rsidRPr="001807BA">
        <w:rPr>
          <w:b/>
          <w:u w:val="single"/>
        </w:rPr>
        <w:t xml:space="preserve"> everywhere</w:t>
      </w:r>
      <w:r w:rsidRPr="001807BA">
        <w:rPr>
          <w:sz w:val="10"/>
        </w:rPr>
        <w:t xml:space="preserve">. </w:t>
      </w:r>
      <w:r w:rsidRPr="001807BA">
        <w:rPr>
          <w:b/>
          <w:iCs/>
          <w:highlight w:val="cyan"/>
          <w:u w:val="single"/>
          <w:bdr w:val="single" w:sz="8" w:space="0" w:color="auto"/>
        </w:rPr>
        <w:t>You had to obey orders</w:t>
      </w:r>
      <w:r w:rsidRPr="001807BA">
        <w:rPr>
          <w:b/>
          <w:iCs/>
          <w:u w:val="single"/>
          <w:bdr w:val="single" w:sz="8" w:space="0" w:color="auto"/>
        </w:rPr>
        <w:t xml:space="preserve"> in the factories, in the schools. We were suffocating</w:t>
      </w:r>
      <w:r w:rsidRPr="001807BA">
        <w:rPr>
          <w:sz w:val="10"/>
        </w:rPr>
        <w:t xml:space="preserve">. There was this enormous need to talk and share. Everyone was fed up." Events that led directly to the revolt of May 1968 began in March on the campus of the University of Paris at Nanterre, on the far western edge of the city. </w:t>
      </w:r>
      <w:r w:rsidRPr="001807BA">
        <w:rPr>
          <w:b/>
          <w:u w:val="single"/>
        </w:rPr>
        <w:t>The children of mostly bourgeois Parisians did not have sophisticated political demands. Their spontaneous occupation of some of the administration buildings was partly a demonstration against the Vietnam War</w:t>
      </w:r>
      <w:r w:rsidRPr="001807BA">
        <w:rPr>
          <w:sz w:val="10"/>
        </w:rPr>
        <w:t xml:space="preserve">, and partly to demand something closer to home: to be able to spend the night in each other's dorm rooms. Several students were arrested and the university was temporarily closed. </w:t>
      </w:r>
      <w:r w:rsidRPr="001807BA">
        <w:rPr>
          <w:b/>
          <w:u w:val="single"/>
        </w:rPr>
        <w:t xml:space="preserve">On May 3, </w:t>
      </w:r>
      <w:r w:rsidRPr="001807BA">
        <w:rPr>
          <w:b/>
          <w:highlight w:val="cyan"/>
          <w:u w:val="single"/>
        </w:rPr>
        <w:t>students</w:t>
      </w:r>
      <w:r w:rsidRPr="001807BA">
        <w:rPr>
          <w:b/>
          <w:u w:val="single"/>
        </w:rPr>
        <w:t xml:space="preserve"> at the Sorbonne University in Paris </w:t>
      </w:r>
      <w:r w:rsidRPr="001807BA">
        <w:rPr>
          <w:b/>
          <w:highlight w:val="cyan"/>
          <w:u w:val="single"/>
        </w:rPr>
        <w:t>rallied</w:t>
      </w:r>
      <w:r w:rsidRPr="001807BA">
        <w:rPr>
          <w:b/>
          <w:u w:val="single"/>
        </w:rPr>
        <w:t xml:space="preserve"> to support their Nanterre colleagues by occupying an amphitheater. </w:t>
      </w:r>
      <w:r w:rsidRPr="001807BA">
        <w:rPr>
          <w:b/>
          <w:highlight w:val="cyan"/>
          <w:u w:val="single"/>
        </w:rPr>
        <w:t>They were brutally dispersed</w:t>
      </w:r>
      <w:r w:rsidRPr="001807BA">
        <w:rPr>
          <w:b/>
          <w:u w:val="single"/>
        </w:rPr>
        <w:t xml:space="preserve"> by Paris police.</w:t>
      </w:r>
      <w:r w:rsidRPr="001807BA">
        <w:rPr>
          <w:sz w:val="10"/>
        </w:rPr>
        <w:t xml:space="preserve"> Hundreds were beaten and 400 arrested in a night of rioting. The Sorbonne was closed. </w:t>
      </w:r>
      <w:r w:rsidRPr="001807BA">
        <w:rPr>
          <w:b/>
          <w:u w:val="single"/>
        </w:rPr>
        <w:t xml:space="preserve">In the days that followed, </w:t>
      </w:r>
      <w:r w:rsidRPr="001807BA">
        <w:rPr>
          <w:b/>
          <w:highlight w:val="cyan"/>
          <w:u w:val="single"/>
        </w:rPr>
        <w:t>more students arrived to hold larger demonstrations</w:t>
      </w:r>
      <w:r w:rsidRPr="001807BA">
        <w:rPr>
          <w:b/>
          <w:u w:val="single"/>
        </w:rPr>
        <w:t xml:space="preserve">. </w:t>
      </w:r>
      <w:r w:rsidRPr="001807BA">
        <w:rPr>
          <w:b/>
          <w:highlight w:val="cyan"/>
          <w:u w:val="single"/>
        </w:rPr>
        <w:t>They dug up</w:t>
      </w:r>
      <w:r w:rsidRPr="001807BA">
        <w:rPr>
          <w:b/>
          <w:u w:val="single"/>
        </w:rPr>
        <w:t xml:space="preserve"> Paris' </w:t>
      </w:r>
      <w:r w:rsidRPr="001807BA">
        <w:rPr>
          <w:b/>
          <w:highlight w:val="cyan"/>
          <w:u w:val="single"/>
        </w:rPr>
        <w:t>cobblestone streets and hurled the rocks at police</w:t>
      </w:r>
      <w:r w:rsidRPr="001807BA">
        <w:rPr>
          <w:b/>
          <w:u w:val="single"/>
        </w:rPr>
        <w:t xml:space="preserve">, who responded with tear gas and batons. </w:t>
      </w:r>
      <w:r w:rsidRPr="001807BA">
        <w:rPr>
          <w:sz w:val="10"/>
        </w:rPr>
        <w:t xml:space="preserve">Today in France, the events of May 1968 have taken on romantic, mythic proportions. On the 50th anniversary this month, magazines and exhibitions are devoted to it, and documentaries and conferences are analyzing and re-analyzing it. </w:t>
      </w:r>
      <w:r w:rsidRPr="001807BA">
        <w:rPr>
          <w:b/>
          <w:iCs/>
          <w:highlight w:val="cyan"/>
          <w:u w:val="single"/>
          <w:bdr w:val="single" w:sz="8" w:space="0" w:color="auto"/>
        </w:rPr>
        <w:t>May</w:t>
      </w:r>
      <w:r w:rsidRPr="001807BA">
        <w:rPr>
          <w:b/>
          <w:iCs/>
          <w:u w:val="single"/>
          <w:bdr w:val="single" w:sz="8" w:space="0" w:color="auto"/>
        </w:rPr>
        <w:t xml:space="preserve"> 19</w:t>
      </w:r>
      <w:r w:rsidRPr="001807BA">
        <w:rPr>
          <w:b/>
          <w:iCs/>
          <w:highlight w:val="cyan"/>
          <w:u w:val="single"/>
          <w:bdr w:val="single" w:sz="8" w:space="0" w:color="auto"/>
        </w:rPr>
        <w:t>68 encompassed a cultural revolution</w:t>
      </w:r>
      <w:r w:rsidRPr="001807BA">
        <w:rPr>
          <w:sz w:val="10"/>
        </w:rPr>
        <w:t xml:space="preserve">, even a sexual revolution, before a political one. And </w:t>
      </w:r>
      <w:r w:rsidRPr="001807BA">
        <w:rPr>
          <w:b/>
          <w:iCs/>
          <w:u w:val="single"/>
          <w:bdr w:val="single" w:sz="8" w:space="0" w:color="auto"/>
        </w:rPr>
        <w:t xml:space="preserve">in no other country did </w:t>
      </w:r>
      <w:r w:rsidRPr="001807BA">
        <w:rPr>
          <w:b/>
          <w:iCs/>
          <w:highlight w:val="cyan"/>
          <w:u w:val="single"/>
          <w:bdr w:val="single" w:sz="8" w:space="0" w:color="auto"/>
        </w:rPr>
        <w:t>a student rebellion lead to a</w:t>
      </w:r>
      <w:r w:rsidRPr="001807BA">
        <w:rPr>
          <w:b/>
          <w:iCs/>
          <w:u w:val="single"/>
          <w:bdr w:val="single" w:sz="8" w:space="0" w:color="auto"/>
        </w:rPr>
        <w:t xml:space="preserve"> workers' </w:t>
      </w:r>
      <w:r w:rsidRPr="001807BA">
        <w:rPr>
          <w:b/>
          <w:iCs/>
          <w:highlight w:val="cyan"/>
          <w:u w:val="single"/>
          <w:bdr w:val="single" w:sz="8" w:space="0" w:color="auto"/>
        </w:rPr>
        <w:t>revolt that nearly brought down a government</w:t>
      </w:r>
      <w:r w:rsidRPr="001807BA">
        <w:rPr>
          <w:b/>
          <w:iCs/>
          <w:u w:val="single"/>
          <w:bdr w:val="single" w:sz="8" w:space="0" w:color="auto"/>
        </w:rPr>
        <w:t xml:space="preserve">. </w:t>
      </w:r>
      <w:r w:rsidRPr="001807BA">
        <w:rPr>
          <w:sz w:val="10"/>
        </w:rPr>
        <w:t xml:space="preserve">The events of May 1968 can still divide the French. Conservatives like former President Nicolas Sarkozy charge the events of that year degraded public morals and respect for authority. For those on the left, it brought much-needed progress but didn't go far enough. During the upheaval, Paris' Latin Quarter became a battlefield. Students built more than 600 barricades by uprooting trees, street signs and sidewalk grates. Cars were overturned. The French were shocked by the police brutality. Jean-Luc Hees, a journalist and author of Le Roman de Mai 1968, was 16 that year, living in a small village in Normandy. "When you fight in the streets, something happens," he says. "People got the news and it was really impressive to watch – the pictures. </w:t>
      </w:r>
      <w:r w:rsidRPr="001807BA">
        <w:rPr>
          <w:b/>
          <w:u w:val="single"/>
        </w:rPr>
        <w:t>It looked like civil war</w:t>
      </w:r>
      <w:r w:rsidRPr="001807BA">
        <w:rPr>
          <w:sz w:val="10"/>
        </w:rPr>
        <w:t xml:space="preserve">, in fact. So people started to really think about it. And they were expecting something that they couldn't quite put words to." As the student protests spread, he says, "there was an excitement and the feeling that something might be about to change." </w:t>
      </w:r>
      <w:r w:rsidRPr="001807BA">
        <w:rPr>
          <w:b/>
          <w:u w:val="single"/>
        </w:rPr>
        <w:t xml:space="preserve">Cities became the hubs of student gatherings and lively intellectual debates. Paris was awash in idealistic posters and slogans: "Life, quickly!" "Be realistic – demand the impossible." And, as the dislodged cobblestones revealed a layer of sand: "Under the paving stones, the beach!" </w:t>
      </w:r>
      <w:r w:rsidRPr="001807BA">
        <w:rPr>
          <w:sz w:val="10"/>
        </w:rPr>
        <w:t xml:space="preserve">On May 13, workers at a Renault car plant and other factories walked off the job to join the students. </w:t>
      </w:r>
      <w:r w:rsidRPr="001807BA">
        <w:rPr>
          <w:b/>
          <w:iCs/>
          <w:u w:val="single"/>
          <w:bdr w:val="single" w:sz="8" w:space="0" w:color="auto"/>
        </w:rPr>
        <w:t xml:space="preserve">Soon 10 million workers were out of work and had joined the protest movement. </w:t>
      </w:r>
      <w:r w:rsidRPr="001807BA">
        <w:rPr>
          <w:b/>
          <w:iCs/>
          <w:highlight w:val="cyan"/>
          <w:u w:val="single"/>
          <w:bdr w:val="single" w:sz="8" w:space="0" w:color="auto"/>
        </w:rPr>
        <w:t>Factories closed</w:t>
      </w:r>
      <w:r w:rsidRPr="001807BA">
        <w:rPr>
          <w:b/>
          <w:iCs/>
          <w:u w:val="single"/>
          <w:bdr w:val="single" w:sz="8" w:space="0" w:color="auto"/>
        </w:rPr>
        <w:t xml:space="preserve"> or were occupied by workers. </w:t>
      </w:r>
      <w:r w:rsidRPr="001807BA">
        <w:rPr>
          <w:b/>
          <w:iCs/>
          <w:highlight w:val="cyan"/>
          <w:u w:val="single"/>
          <w:bdr w:val="single" w:sz="8" w:space="0" w:color="auto"/>
        </w:rPr>
        <w:t>There was no gasoline, no trains, no mail delivery</w:t>
      </w:r>
      <w:r w:rsidRPr="001807BA">
        <w:rPr>
          <w:b/>
          <w:iCs/>
          <w:u w:val="single"/>
          <w:bdr w:val="single" w:sz="8" w:space="0" w:color="auto"/>
        </w:rPr>
        <w:t xml:space="preserve">. </w:t>
      </w:r>
      <w:r w:rsidRPr="001807BA">
        <w:rPr>
          <w:b/>
          <w:iCs/>
          <w:highlight w:val="cyan"/>
          <w:u w:val="single"/>
          <w:bdr w:val="single" w:sz="8" w:space="0" w:color="auto"/>
        </w:rPr>
        <w:t>Economic life in France ground to a halt</w:t>
      </w:r>
      <w:r w:rsidRPr="001807BA">
        <w:rPr>
          <w:sz w:val="10"/>
        </w:rPr>
        <w:t>.</w:t>
      </w:r>
    </w:p>
    <w:bookmarkEnd w:id="5"/>
    <w:p w14:paraId="69CB3B9E" w14:textId="77777777" w:rsidR="008E4390" w:rsidRPr="001807BA" w:rsidRDefault="008E4390" w:rsidP="008E4390"/>
    <w:p w14:paraId="34BAF9FD" w14:textId="77777777" w:rsidR="008E4390" w:rsidRPr="001807BA" w:rsidRDefault="008E4390" w:rsidP="008E4390">
      <w:pPr>
        <w:keepNext/>
        <w:keepLines/>
        <w:numPr>
          <w:ilvl w:val="0"/>
          <w:numId w:val="15"/>
        </w:numPr>
        <w:spacing w:before="40" w:after="0" w:line="240" w:lineRule="auto"/>
        <w:outlineLvl w:val="3"/>
        <w:rPr>
          <w:rFonts w:eastAsiaTheme="majorEastAsia" w:cstheme="majorBidi"/>
          <w:b/>
          <w:iCs/>
          <w:sz w:val="26"/>
        </w:rPr>
      </w:pPr>
      <w:bookmarkStart w:id="6" w:name="_Hlk13711079"/>
      <w:r w:rsidRPr="001807BA">
        <w:rPr>
          <w:rFonts w:eastAsiaTheme="majorEastAsia" w:cstheme="majorBidi"/>
          <w:b/>
          <w:iCs/>
          <w:sz w:val="26"/>
        </w:rPr>
        <w:t>Militant Black Liberation Army movements that would perform active revolt against power structures.</w:t>
      </w:r>
    </w:p>
    <w:p w14:paraId="0415245F" w14:textId="77777777" w:rsidR="008E4390" w:rsidRPr="001807BA" w:rsidRDefault="008E4390" w:rsidP="008E4390">
      <w:r w:rsidRPr="001807BA">
        <w:t xml:space="preserve">Frank </w:t>
      </w:r>
      <w:r w:rsidRPr="001807BA">
        <w:rPr>
          <w:b/>
          <w:bCs/>
          <w:sz w:val="26"/>
          <w:u w:val="single"/>
        </w:rPr>
        <w:t>Wilderson</w:t>
      </w:r>
      <w:r w:rsidRPr="001807BA">
        <w:t xml:space="preserve">, March </w:t>
      </w:r>
      <w:r w:rsidRPr="001807BA">
        <w:rPr>
          <w:b/>
          <w:bCs/>
          <w:sz w:val="26"/>
          <w:u w:val="single"/>
        </w:rPr>
        <w:t>2014</w:t>
      </w:r>
      <w:r w:rsidRPr="001807BA">
        <w:t>, “</w:t>
      </w:r>
      <w:r w:rsidRPr="001807BA">
        <w:rPr>
          <w:i/>
          <w:iCs/>
        </w:rPr>
        <w:t>THE BLACK LIBERATION ARMY &amp; THE PARADOX OF POLITICAL ENGAGEMENT</w:t>
      </w:r>
      <w:r w:rsidRPr="001807BA">
        <w:t>,” No Pub, pg. 3. ZKMSU</w:t>
      </w:r>
    </w:p>
    <w:p w14:paraId="3A211299" w14:textId="77777777" w:rsidR="008E4390" w:rsidRPr="001807BA" w:rsidRDefault="008E4390" w:rsidP="008E4390">
      <w:pPr>
        <w:rPr>
          <w:sz w:val="10"/>
        </w:rPr>
      </w:pPr>
      <w:r w:rsidRPr="001807BA">
        <w:rPr>
          <w:b/>
          <w:iCs/>
          <w:highlight w:val="cyan"/>
          <w:u w:val="single"/>
          <w:bdr w:val="single" w:sz="8" w:space="0" w:color="auto"/>
        </w:rPr>
        <w:t>On October 22, 1970</w:t>
      </w:r>
      <w:r w:rsidRPr="001807BA">
        <w:rPr>
          <w:b/>
          <w:iCs/>
          <w:u w:val="single"/>
          <w:bdr w:val="single" w:sz="8" w:space="0" w:color="auto"/>
        </w:rPr>
        <w:t xml:space="preserve">, </w:t>
      </w:r>
      <w:r w:rsidRPr="001807BA">
        <w:rPr>
          <w:b/>
          <w:iCs/>
          <w:highlight w:val="cyan"/>
          <w:u w:val="single"/>
          <w:bdr w:val="single" w:sz="8" w:space="0" w:color="auto"/>
        </w:rPr>
        <w:t>the B</w:t>
      </w:r>
      <w:r w:rsidRPr="001807BA">
        <w:rPr>
          <w:b/>
          <w:iCs/>
          <w:u w:val="single"/>
          <w:bdr w:val="single" w:sz="8" w:space="0" w:color="auto"/>
        </w:rPr>
        <w:t xml:space="preserve">lack </w:t>
      </w:r>
      <w:r w:rsidRPr="001807BA">
        <w:rPr>
          <w:b/>
          <w:iCs/>
          <w:highlight w:val="cyan"/>
          <w:u w:val="single"/>
          <w:bdr w:val="single" w:sz="8" w:space="0" w:color="auto"/>
        </w:rPr>
        <w:t>L</w:t>
      </w:r>
      <w:r w:rsidRPr="001807BA">
        <w:rPr>
          <w:b/>
          <w:iCs/>
          <w:u w:val="single"/>
          <w:bdr w:val="single" w:sz="8" w:space="0" w:color="auto"/>
        </w:rPr>
        <w:t xml:space="preserve">iberation </w:t>
      </w:r>
      <w:r w:rsidRPr="001807BA">
        <w:rPr>
          <w:b/>
          <w:iCs/>
          <w:highlight w:val="cyan"/>
          <w:u w:val="single"/>
          <w:bdr w:val="single" w:sz="8" w:space="0" w:color="auto"/>
        </w:rPr>
        <w:t>A</w:t>
      </w:r>
      <w:r w:rsidRPr="001807BA">
        <w:rPr>
          <w:b/>
          <w:iCs/>
          <w:u w:val="single"/>
          <w:bdr w:val="single" w:sz="8" w:space="0" w:color="auto"/>
        </w:rPr>
        <w:t xml:space="preserve">rmy </w:t>
      </w:r>
      <w:r w:rsidRPr="001807BA">
        <w:rPr>
          <w:b/>
          <w:iCs/>
          <w:highlight w:val="cyan"/>
          <w:u w:val="single"/>
          <w:bdr w:val="single" w:sz="8" w:space="0" w:color="auto"/>
        </w:rPr>
        <w:t>detonated a</w:t>
      </w:r>
      <w:r w:rsidRPr="001807BA">
        <w:rPr>
          <w:b/>
          <w:iCs/>
          <w:u w:val="single"/>
          <w:bdr w:val="single" w:sz="8" w:space="0" w:color="auto"/>
        </w:rPr>
        <w:t xml:space="preserve"> timed-release antipersonnel </w:t>
      </w:r>
      <w:r w:rsidRPr="001807BA">
        <w:rPr>
          <w:b/>
          <w:iCs/>
          <w:highlight w:val="cyan"/>
          <w:u w:val="single"/>
          <w:bdr w:val="single" w:sz="8" w:space="0" w:color="auto"/>
        </w:rPr>
        <w:t>bomb at the funeral of a</w:t>
      </w:r>
      <w:r w:rsidRPr="001807BA">
        <w:rPr>
          <w:b/>
          <w:iCs/>
          <w:u w:val="single"/>
          <w:bdr w:val="single" w:sz="8" w:space="0" w:color="auto"/>
        </w:rPr>
        <w:t xml:space="preserve"> San Francisco </w:t>
      </w:r>
      <w:r w:rsidRPr="001807BA">
        <w:rPr>
          <w:b/>
          <w:iCs/>
          <w:highlight w:val="cyan"/>
          <w:u w:val="single"/>
          <w:bdr w:val="single" w:sz="8" w:space="0" w:color="auto"/>
        </w:rPr>
        <w:t>police officer</w:t>
      </w:r>
      <w:r w:rsidRPr="001807BA">
        <w:rPr>
          <w:sz w:val="10"/>
        </w:rPr>
        <w:t xml:space="preserve">. </w:t>
      </w:r>
      <w:r w:rsidRPr="001807BA">
        <w:rPr>
          <w:b/>
          <w:highlight w:val="cyan"/>
          <w:u w:val="single"/>
        </w:rPr>
        <w:t>This</w:t>
      </w:r>
      <w:r w:rsidRPr="001807BA">
        <w:rPr>
          <w:sz w:val="10"/>
        </w:rPr>
        <w:t xml:space="preserve">, according to the Justice Department and BLA sanctioned literature, </w:t>
      </w:r>
      <w:r w:rsidRPr="001807BA">
        <w:rPr>
          <w:b/>
          <w:highlight w:val="cyan"/>
          <w:u w:val="single"/>
        </w:rPr>
        <w:t>was the first of their forty to sixty paramilitary actions</w:t>
      </w:r>
      <w:r w:rsidRPr="001807BA">
        <w:rPr>
          <w:b/>
          <w:u w:val="single"/>
        </w:rPr>
        <w:t xml:space="preserve"> launched between 1969 and 1981</w:t>
      </w:r>
      <w:r w:rsidRPr="001807BA">
        <w:rPr>
          <w:sz w:val="10"/>
        </w:rPr>
        <w:t xml:space="preserve">.1 </w:t>
      </w:r>
      <w:r w:rsidRPr="001807BA">
        <w:rPr>
          <w:b/>
          <w:u w:val="single"/>
        </w:rPr>
        <w:t xml:space="preserve">Even though they probably never numbered more than four hundred insurgents, nationwide, working in small, often unconnected cells, </w:t>
      </w:r>
      <w:r w:rsidRPr="001807BA">
        <w:rPr>
          <w:b/>
          <w:highlight w:val="cyan"/>
          <w:u w:val="single"/>
        </w:rPr>
        <w:t>their armed response</w:t>
      </w:r>
      <w:r w:rsidRPr="001807BA">
        <w:rPr>
          <w:sz w:val="10"/>
        </w:rPr>
        <w:t xml:space="preserve"> to the violence that enmeshes Black life </w:t>
      </w:r>
      <w:r w:rsidRPr="001807BA">
        <w:rPr>
          <w:b/>
          <w:highlight w:val="cyan"/>
          <w:u w:val="single"/>
        </w:rPr>
        <w:t>was</w:t>
      </w:r>
      <w:r w:rsidRPr="001807BA">
        <w:rPr>
          <w:sz w:val="10"/>
        </w:rPr>
        <w:t xml:space="preserve"> probably </w:t>
      </w:r>
      <w:r w:rsidRPr="001807BA">
        <w:rPr>
          <w:b/>
          <w:highlight w:val="cyan"/>
          <w:u w:val="single"/>
        </w:rPr>
        <w:t>the most</w:t>
      </w:r>
      <w:r w:rsidRPr="001807BA">
        <w:rPr>
          <w:sz w:val="10"/>
        </w:rPr>
        <w:t xml:space="preserve"> consistent and </w:t>
      </w:r>
      <w:r w:rsidRPr="001807BA">
        <w:rPr>
          <w:b/>
          <w:highlight w:val="cyan"/>
          <w:u w:val="single"/>
        </w:rPr>
        <w:t>politically legible response</w:t>
      </w:r>
      <w:r w:rsidRPr="001807BA">
        <w:rPr>
          <w:sz w:val="10"/>
        </w:rPr>
        <w:t xml:space="preserve"> since the slave revolts that occurred between 1800 and 1840. </w:t>
      </w:r>
      <w:bookmarkEnd w:id="6"/>
    </w:p>
    <w:bookmarkEnd w:id="4"/>
    <w:p w14:paraId="21D3595E" w14:textId="77777777" w:rsidR="008E4390" w:rsidRDefault="008E4390" w:rsidP="008E4390">
      <w:pPr>
        <w:pStyle w:val="Heading3"/>
      </w:pPr>
      <w:r>
        <w:t>AT: Always Visible---2NC</w:t>
      </w:r>
    </w:p>
    <w:p w14:paraId="44182033" w14:textId="77777777" w:rsidR="008E4390" w:rsidRPr="000106A8" w:rsidRDefault="008E4390" w:rsidP="008E4390">
      <w:pPr>
        <w:pStyle w:val="Heading3"/>
      </w:pPr>
      <w:r>
        <w:t>AT: Eric Gardner---2NC</w:t>
      </w:r>
    </w:p>
    <w:p w14:paraId="491AA676" w14:textId="2F387834" w:rsidR="00997A2C" w:rsidRDefault="008E4390" w:rsidP="008E4390">
      <w:pPr>
        <w:pStyle w:val="Heading1"/>
      </w:pPr>
      <w:r>
        <w:t>1NR</w:t>
      </w:r>
    </w:p>
    <w:p w14:paraId="4608633B" w14:textId="77777777" w:rsidR="008E4390" w:rsidRDefault="008E4390" w:rsidP="008E4390">
      <w:pPr>
        <w:pStyle w:val="Heading2"/>
      </w:pPr>
      <w:r>
        <w:t>Case</w:t>
      </w:r>
    </w:p>
    <w:p w14:paraId="3455DDD4" w14:textId="7D4F4F7E" w:rsidR="008E4390" w:rsidRDefault="008E4390" w:rsidP="008E4390">
      <w:pPr>
        <w:pStyle w:val="Heading3"/>
      </w:pPr>
      <w:r>
        <w:t>T/L</w:t>
      </w:r>
    </w:p>
    <w:p w14:paraId="75F7EA6C" w14:textId="66A97D26" w:rsidR="008E4390" w:rsidRPr="008E4390" w:rsidRDefault="008E4390" w:rsidP="008E4390">
      <w:pPr>
        <w:pStyle w:val="Heading3"/>
      </w:pPr>
      <w:r w:rsidRPr="001D7E5B">
        <w:t>zumption</w:t>
      </w:r>
    </w:p>
    <w:p w14:paraId="03B08EC1" w14:textId="0F32F5B2" w:rsidR="008E4390" w:rsidRDefault="008E4390" w:rsidP="008E4390">
      <w:pPr>
        <w:pStyle w:val="Heading3"/>
      </w:pPr>
      <w:bookmarkStart w:id="7" w:name="Level_3_1485"/>
      <w:r w:rsidRPr="006D4089">
        <w:t>AT: Fungibility</w:t>
      </w:r>
      <w:r>
        <w:t>–1NC</w:t>
      </w:r>
    </w:p>
    <w:p w14:paraId="27612EEC" w14:textId="77777777" w:rsidR="008E4390" w:rsidRPr="006D4089" w:rsidRDefault="008E4390" w:rsidP="008E4390">
      <w:pPr>
        <w:pStyle w:val="Heading4"/>
        <w:rPr>
          <w:u w:val="single"/>
        </w:rPr>
      </w:pPr>
      <w:bookmarkStart w:id="8" w:name="_Hlk51414197"/>
      <w:r w:rsidRPr="006D4089">
        <w:t xml:space="preserve">Understanding of fungibility is </w:t>
      </w:r>
      <w:r w:rsidRPr="006D4089">
        <w:rPr>
          <w:u w:val="single"/>
        </w:rPr>
        <w:t>ahistorical.</w:t>
      </w:r>
    </w:p>
    <w:p w14:paraId="5651DF09" w14:textId="77777777" w:rsidR="008E4390" w:rsidRPr="006D4089" w:rsidRDefault="008E4390" w:rsidP="008E4390">
      <w:pPr>
        <w:rPr>
          <w:rFonts w:eastAsia="Calibri"/>
        </w:rPr>
      </w:pPr>
      <w:r w:rsidRPr="00161814">
        <w:rPr>
          <w:rStyle w:val="Style13ptBold"/>
        </w:rPr>
        <w:t>Mahoney 19</w:t>
      </w:r>
      <w:r w:rsidRPr="006D4089">
        <w:rPr>
          <w:rFonts w:eastAsia="Calibri"/>
        </w:rPr>
        <w:t xml:space="preserve"> - Sommer, “(de)Humanization and Onticide: Lexicography for Ontology”, CLAMANTIS: The MALS Journal, Vol. 1: no 5. Article 5., : </w:t>
      </w:r>
      <w:hyperlink r:id="rId9" w:history="1">
        <w:r w:rsidRPr="006D4089">
          <w:rPr>
            <w:rFonts w:eastAsia="Calibri"/>
          </w:rPr>
          <w:t>https://digitalcommons.dartmouth.edu/clamantis/vol1/iss5/5</w:t>
        </w:r>
      </w:hyperlink>
      <w:r w:rsidRPr="006D4089">
        <w:rPr>
          <w:rFonts w:eastAsia="Calibri"/>
        </w:rPr>
        <w:t xml:space="preserve">, 01-xx-2019 </w:t>
      </w:r>
    </w:p>
    <w:p w14:paraId="1DE64B2A" w14:textId="77777777" w:rsidR="008E4390" w:rsidRPr="006D4089" w:rsidRDefault="008E4390" w:rsidP="008E4390">
      <w:pPr>
        <w:rPr>
          <w:rFonts w:eastAsia="Calibri"/>
          <w:sz w:val="16"/>
        </w:rPr>
      </w:pPr>
      <w:r w:rsidRPr="006D4089">
        <w:rPr>
          <w:rFonts w:eastAsia="Calibri"/>
          <w:sz w:val="16"/>
        </w:rPr>
        <w:t>Calvin Warren would pause here to reassert his claims about slavery—that</w:t>
      </w:r>
      <w:r w:rsidRPr="006D4089">
        <w:rPr>
          <w:rFonts w:eastAsia="Calibri"/>
          <w:b/>
          <w:u w:val="single"/>
        </w:rPr>
        <w:t xml:space="preserve"> </w:t>
      </w:r>
      <w:r w:rsidRPr="00752AB6">
        <w:rPr>
          <w:rFonts w:eastAsia="Calibri"/>
          <w:b/>
          <w:highlight w:val="cyan"/>
          <w:u w:val="single"/>
          <w:shd w:val="clear" w:color="auto" w:fill="41B2FF"/>
        </w:rPr>
        <w:t>slavery’s</w:t>
      </w:r>
      <w:r w:rsidRPr="006D4089">
        <w:rPr>
          <w:rFonts w:eastAsia="Calibri"/>
          <w:b/>
          <w:u w:val="single"/>
        </w:rPr>
        <w:t xml:space="preserve"> economic violence </w:t>
      </w:r>
      <w:r w:rsidRPr="006D4089">
        <w:rPr>
          <w:rFonts w:eastAsia="Calibri"/>
          <w:b/>
          <w:iCs/>
          <w:u w:val="single"/>
          <w:bdr w:val="single" w:sz="8" w:space="0" w:color="auto"/>
        </w:rPr>
        <w:t>created</w:t>
      </w:r>
      <w:r w:rsidRPr="006D4089">
        <w:rPr>
          <w:rFonts w:eastAsia="Calibri"/>
          <w:b/>
          <w:u w:val="single"/>
        </w:rPr>
        <w:t xml:space="preserve"> and </w:t>
      </w:r>
      <w:r w:rsidRPr="00752AB6">
        <w:rPr>
          <w:rFonts w:eastAsia="Calibri"/>
          <w:b/>
          <w:iCs/>
          <w:highlight w:val="cyan"/>
          <w:u w:val="single"/>
          <w:bdr w:val="single" w:sz="8" w:space="0" w:color="auto"/>
          <w:shd w:val="clear" w:color="auto" w:fill="41B2FF"/>
        </w:rPr>
        <w:t>reaffirmed</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shd w:val="clear" w:color="auto" w:fill="41B2FF"/>
        </w:rPr>
        <w:t>white identity</w:t>
      </w:r>
      <w:r w:rsidRPr="006D4089">
        <w:rPr>
          <w:rFonts w:eastAsia="Calibri"/>
          <w:b/>
          <w:u w:val="single"/>
        </w:rPr>
        <w:t xml:space="preserve">, and did so </w:t>
      </w:r>
      <w:r w:rsidRPr="00752AB6">
        <w:rPr>
          <w:rFonts w:eastAsia="Calibri"/>
          <w:b/>
          <w:highlight w:val="cyan"/>
          <w:u w:val="single"/>
          <w:shd w:val="clear" w:color="auto" w:fill="41B2FF"/>
        </w:rPr>
        <w:t>through</w:t>
      </w:r>
      <w:r w:rsidRPr="006D4089">
        <w:rPr>
          <w:rFonts w:eastAsia="Calibri"/>
          <w:b/>
          <w:u w:val="single"/>
        </w:rPr>
        <w:t xml:space="preserve"> the </w:t>
      </w:r>
      <w:r w:rsidRPr="00752AB6">
        <w:rPr>
          <w:rFonts w:eastAsia="Calibri"/>
          <w:b/>
          <w:iCs/>
          <w:highlight w:val="cyan"/>
          <w:u w:val="single"/>
          <w:bdr w:val="single" w:sz="8" w:space="0" w:color="auto"/>
          <w:shd w:val="clear" w:color="auto" w:fill="41B2FF"/>
        </w:rPr>
        <w:t>commodification</w:t>
      </w:r>
      <w:r w:rsidRPr="006D4089">
        <w:rPr>
          <w:rFonts w:eastAsia="Calibri"/>
          <w:b/>
          <w:iCs/>
          <w:u w:val="single"/>
          <w:bdr w:val="single" w:sz="8" w:space="0" w:color="auto"/>
        </w:rPr>
        <w:t xml:space="preserve"> of the slave</w:t>
      </w:r>
      <w:r w:rsidRPr="006D4089">
        <w:rPr>
          <w:rFonts w:eastAsia="Calibri"/>
          <w:b/>
          <w:u w:val="single"/>
        </w:rPr>
        <w:t xml:space="preserve"> </w:t>
      </w:r>
      <w:r w:rsidRPr="00752AB6">
        <w:rPr>
          <w:rFonts w:eastAsia="Calibri"/>
          <w:b/>
          <w:highlight w:val="cyan"/>
          <w:u w:val="single"/>
          <w:shd w:val="clear" w:color="auto" w:fill="41B2FF"/>
        </w:rPr>
        <w:t xml:space="preserve">into a </w:t>
      </w:r>
      <w:r w:rsidRPr="00752AB6">
        <w:rPr>
          <w:rFonts w:eastAsia="Calibri"/>
          <w:b/>
          <w:iCs/>
          <w:highlight w:val="cyan"/>
          <w:u w:val="single"/>
          <w:bdr w:val="single" w:sz="8" w:space="0" w:color="auto"/>
          <w:shd w:val="clear" w:color="auto" w:fill="41B2FF"/>
        </w:rPr>
        <w:t>fungible object</w:t>
      </w:r>
      <w:r w:rsidRPr="006D4089">
        <w:rPr>
          <w:rFonts w:eastAsia="Calibri"/>
          <w:sz w:val="16"/>
        </w:rPr>
        <w:t xml:space="preserve">. My argument against him is twofold. First: </w:t>
      </w:r>
      <w:r w:rsidRPr="006D4089">
        <w:rPr>
          <w:rFonts w:eastAsia="Calibri"/>
          <w:b/>
          <w:u w:val="single"/>
        </w:rPr>
        <w:t xml:space="preserve">if we can </w:t>
      </w:r>
      <w:r w:rsidRPr="00752AB6">
        <w:rPr>
          <w:rFonts w:eastAsia="Calibri"/>
          <w:b/>
          <w:iCs/>
          <w:highlight w:val="cyan"/>
          <w:u w:val="single"/>
          <w:bdr w:val="single" w:sz="8" w:space="0" w:color="auto"/>
          <w:shd w:val="clear" w:color="auto" w:fill="41B2FF"/>
        </w:rPr>
        <w:t>trace the history of the moral schema</w:t>
      </w:r>
      <w:r w:rsidRPr="00752AB6">
        <w:rPr>
          <w:rFonts w:eastAsia="Calibri"/>
          <w:b/>
          <w:highlight w:val="cyan"/>
          <w:u w:val="single"/>
          <w:shd w:val="clear" w:color="auto" w:fill="41B2FF"/>
        </w:rPr>
        <w:t xml:space="preserve"> that produced this</w:t>
      </w:r>
      <w:r w:rsidRPr="006D4089">
        <w:rPr>
          <w:rFonts w:eastAsia="Calibri"/>
          <w:b/>
          <w:u w:val="single"/>
        </w:rPr>
        <w:t xml:space="preserve"> fungibility, does </w:t>
      </w:r>
      <w:r w:rsidRPr="00752AB6">
        <w:rPr>
          <w:rFonts w:eastAsia="Calibri"/>
          <w:b/>
          <w:highlight w:val="cyan"/>
          <w:u w:val="single"/>
          <w:shd w:val="clear" w:color="auto" w:fill="41B2FF"/>
        </w:rPr>
        <w:t>that</w:t>
      </w:r>
      <w:r w:rsidRPr="006D4089">
        <w:rPr>
          <w:rFonts w:eastAsia="Calibri"/>
          <w:b/>
          <w:u w:val="single"/>
        </w:rPr>
        <w:t xml:space="preserve"> not mean that fungibility was </w:t>
      </w:r>
      <w:r w:rsidRPr="006D4089">
        <w:rPr>
          <w:rFonts w:eastAsia="Calibri"/>
          <w:b/>
          <w:iCs/>
          <w:u w:val="single"/>
          <w:bdr w:val="single" w:sz="8" w:space="0" w:color="auto"/>
        </w:rPr>
        <w:t>invented</w:t>
      </w:r>
      <w:r w:rsidRPr="006D4089">
        <w:rPr>
          <w:rFonts w:eastAsia="Calibri"/>
          <w:b/>
          <w:u w:val="single"/>
        </w:rPr>
        <w:t xml:space="preserve">, and can </w:t>
      </w:r>
      <w:r w:rsidRPr="00752AB6">
        <w:rPr>
          <w:rFonts w:eastAsia="Calibri"/>
          <w:b/>
          <w:highlight w:val="cyan"/>
          <w:u w:val="single"/>
          <w:shd w:val="clear" w:color="auto" w:fill="41B2FF"/>
        </w:rPr>
        <w:t xml:space="preserve">be </w:t>
      </w:r>
      <w:r w:rsidRPr="00752AB6">
        <w:rPr>
          <w:rFonts w:eastAsia="Calibri"/>
          <w:b/>
          <w:iCs/>
          <w:highlight w:val="cyan"/>
          <w:u w:val="single"/>
          <w:bdr w:val="single" w:sz="8" w:space="0" w:color="auto"/>
          <w:shd w:val="clear" w:color="auto" w:fill="41B2FF"/>
        </w:rPr>
        <w:t>uninvented</w:t>
      </w:r>
      <w:r w:rsidRPr="006D4089">
        <w:rPr>
          <w:rFonts w:eastAsia="Calibri"/>
          <w:b/>
          <w:u w:val="single"/>
        </w:rPr>
        <w:t xml:space="preserve">? Is it not </w:t>
      </w:r>
      <w:r w:rsidRPr="00752AB6">
        <w:rPr>
          <w:rFonts w:eastAsia="Calibri"/>
          <w:b/>
          <w:iCs/>
          <w:highlight w:val="cyan"/>
          <w:u w:val="single"/>
          <w:bdr w:val="single" w:sz="8" w:space="0" w:color="auto"/>
          <w:shd w:val="clear" w:color="auto" w:fill="41B2FF"/>
        </w:rPr>
        <w:t>possible</w:t>
      </w:r>
      <w:r w:rsidRPr="006D4089">
        <w:rPr>
          <w:rFonts w:eastAsia="Calibri"/>
          <w:b/>
          <w:u w:val="single"/>
        </w:rPr>
        <w:t xml:space="preserve"> (</w:t>
      </w:r>
      <w:r w:rsidRPr="006D4089">
        <w:rPr>
          <w:rFonts w:eastAsia="Calibri"/>
          <w:b/>
          <w:iCs/>
          <w:u w:val="single"/>
          <w:bdr w:val="single" w:sz="8" w:space="0" w:color="auto"/>
        </w:rPr>
        <w:t>not a universally  recognized truth</w:t>
      </w:r>
      <w:r w:rsidRPr="006D4089">
        <w:rPr>
          <w:rFonts w:eastAsia="Calibri"/>
          <w:b/>
          <w:u w:val="single"/>
        </w:rPr>
        <w:t xml:space="preserve">, but a </w:t>
      </w:r>
      <w:r w:rsidRPr="006D4089">
        <w:rPr>
          <w:rFonts w:eastAsia="Calibri"/>
          <w:b/>
          <w:iCs/>
          <w:u w:val="single"/>
          <w:bdr w:val="single" w:sz="8" w:space="0" w:color="auto"/>
        </w:rPr>
        <w:t>possibility</w:t>
      </w:r>
      <w:r w:rsidRPr="006D4089">
        <w:rPr>
          <w:rFonts w:eastAsia="Calibri"/>
          <w:b/>
          <w:u w:val="single"/>
        </w:rPr>
        <w:t xml:space="preserve">) that there is a </w:t>
      </w:r>
      <w:r w:rsidRPr="006D4089">
        <w:rPr>
          <w:rFonts w:eastAsia="Calibri"/>
          <w:b/>
          <w:iCs/>
          <w:u w:val="single"/>
          <w:bdr w:val="single" w:sz="8" w:space="0" w:color="auto"/>
        </w:rPr>
        <w:t xml:space="preserve">way </w:t>
      </w:r>
      <w:r w:rsidRPr="00752AB6">
        <w:rPr>
          <w:rFonts w:eastAsia="Calibri"/>
          <w:b/>
          <w:iCs/>
          <w:highlight w:val="cyan"/>
          <w:u w:val="single"/>
          <w:bdr w:val="single" w:sz="8" w:space="0" w:color="auto"/>
          <w:shd w:val="clear" w:color="auto" w:fill="41B2FF"/>
        </w:rPr>
        <w:t>to unmake the schema</w:t>
      </w:r>
      <w:r w:rsidRPr="006D4089">
        <w:rPr>
          <w:rFonts w:eastAsia="Calibri"/>
          <w:b/>
          <w:u w:val="single"/>
        </w:rPr>
        <w:t xml:space="preserve"> that created whiteness and ritually sacrificed blackness? Perhaps</w:t>
      </w:r>
      <w:r w:rsidRPr="006D4089">
        <w:rPr>
          <w:rFonts w:eastAsia="Calibri"/>
          <w:sz w:val="16"/>
        </w:rPr>
        <w:t xml:space="preserve"> Calvin </w:t>
      </w:r>
      <w:r w:rsidRPr="006D4089">
        <w:rPr>
          <w:rFonts w:eastAsia="Calibri"/>
          <w:b/>
          <w:u w:val="single"/>
        </w:rPr>
        <w:t>Warren would argue that no, there is no way</w:t>
      </w:r>
      <w:r w:rsidRPr="006D4089">
        <w:rPr>
          <w:rFonts w:eastAsia="Calibri"/>
          <w:sz w:val="16"/>
        </w:rPr>
        <w:t xml:space="preserve">—because the black ontology is being perpetually sacrificed and destroyed, there is no way to stop that cycle. </w:t>
      </w:r>
      <w:r w:rsidRPr="006D4089">
        <w:rPr>
          <w:rFonts w:eastAsia="Calibri"/>
          <w:b/>
          <w:u w:val="single"/>
        </w:rPr>
        <w:t xml:space="preserve">It is an </w:t>
      </w:r>
      <w:r w:rsidRPr="006D4089">
        <w:rPr>
          <w:rFonts w:eastAsia="Calibri"/>
          <w:b/>
          <w:iCs/>
          <w:u w:val="single"/>
          <w:bdr w:val="single" w:sz="8" w:space="0" w:color="auto"/>
        </w:rPr>
        <w:t>endless feedback cycle</w:t>
      </w:r>
      <w:r w:rsidRPr="006D4089">
        <w:rPr>
          <w:rFonts w:eastAsia="Calibri"/>
          <w:sz w:val="16"/>
        </w:rPr>
        <w:t xml:space="preserve">, he would argue—and as it spins, it maintains its integrity (sacrifice and creation), and progresses forward, consuming each black ontology as each black baby is born. </w:t>
      </w:r>
      <w:r w:rsidRPr="006D4089">
        <w:rPr>
          <w:rFonts w:eastAsia="Calibri"/>
          <w:b/>
          <w:u w:val="single"/>
        </w:rPr>
        <w:t>But</w:t>
      </w:r>
      <w:r w:rsidRPr="006D4089">
        <w:rPr>
          <w:rFonts w:eastAsia="Calibri"/>
          <w:sz w:val="16"/>
        </w:rPr>
        <w:t xml:space="preserve"> here we can return to Kate Manne. Ignore Warren’s protestations for a moment, and </w:t>
      </w:r>
      <w:r w:rsidRPr="006D4089">
        <w:rPr>
          <w:rFonts w:eastAsia="Calibri"/>
          <w:b/>
          <w:u w:val="single"/>
        </w:rPr>
        <w:t>consider</w:t>
      </w:r>
      <w:r w:rsidRPr="006D4089">
        <w:rPr>
          <w:rFonts w:eastAsia="Calibri"/>
          <w:sz w:val="16"/>
        </w:rPr>
        <w:t xml:space="preserve"> the second part of my two-fold argument: </w:t>
      </w:r>
      <w:r w:rsidRPr="006D4089">
        <w:rPr>
          <w:rFonts w:eastAsia="Calibri"/>
          <w:b/>
          <w:u w:val="single"/>
        </w:rPr>
        <w:t xml:space="preserve">even if the morality of agency schema </w:t>
      </w:r>
      <w:r w:rsidRPr="006D4089">
        <w:rPr>
          <w:rFonts w:eastAsia="Calibri"/>
          <w:b/>
          <w:iCs/>
          <w:u w:val="single"/>
          <w:bdr w:val="single" w:sz="8" w:space="0" w:color="auto"/>
        </w:rPr>
        <w:t>brought about white identity</w:t>
      </w:r>
      <w:r w:rsidRPr="006D4089">
        <w:rPr>
          <w:rFonts w:eastAsia="Calibri"/>
          <w:b/>
          <w:u w:val="single"/>
        </w:rPr>
        <w:t xml:space="preserve">, is it possible that </w:t>
      </w:r>
      <w:r w:rsidRPr="00752AB6">
        <w:rPr>
          <w:rFonts w:eastAsia="Calibri"/>
          <w:b/>
          <w:highlight w:val="cyan"/>
          <w:u w:val="single"/>
          <w:shd w:val="clear" w:color="auto" w:fill="41B2FF"/>
        </w:rPr>
        <w:t>black people</w:t>
      </w:r>
      <w:r w:rsidRPr="00752AB6">
        <w:rPr>
          <w:rFonts w:eastAsia="Calibri"/>
          <w:b/>
          <w:highlight w:val="cyan"/>
          <w:u w:val="single"/>
        </w:rPr>
        <w:t xml:space="preserve"> </w:t>
      </w:r>
      <w:r w:rsidRPr="00752AB6">
        <w:rPr>
          <w:rFonts w:eastAsia="Calibri"/>
          <w:b/>
          <w:highlight w:val="cyan"/>
          <w:u w:val="single"/>
          <w:shd w:val="clear" w:color="auto" w:fill="41B2FF"/>
        </w:rPr>
        <w:t>have</w:t>
      </w:r>
      <w:r w:rsidRPr="006D4089">
        <w:rPr>
          <w:rFonts w:eastAsia="Calibri"/>
          <w:sz w:val="16"/>
        </w:rPr>
        <w:t xml:space="preserve"> consistency </w:t>
      </w:r>
      <w:r w:rsidRPr="00752AB6">
        <w:rPr>
          <w:rFonts w:eastAsia="Calibri"/>
          <w:b/>
          <w:iCs/>
          <w:highlight w:val="cyan"/>
          <w:u w:val="single"/>
          <w:bdr w:val="single" w:sz="8" w:space="0" w:color="auto"/>
          <w:shd w:val="clear" w:color="auto" w:fill="41B2FF"/>
        </w:rPr>
        <w:t>rejected</w:t>
      </w:r>
      <w:r w:rsidRPr="00752AB6">
        <w:rPr>
          <w:rFonts w:eastAsia="Calibri"/>
          <w:b/>
          <w:highlight w:val="cyan"/>
          <w:u w:val="single"/>
          <w:shd w:val="clear" w:color="auto" w:fill="41B2FF"/>
        </w:rPr>
        <w:t xml:space="preserve"> and </w:t>
      </w:r>
      <w:r w:rsidRPr="00752AB6">
        <w:rPr>
          <w:rFonts w:eastAsia="Calibri"/>
          <w:b/>
          <w:iCs/>
          <w:highlight w:val="cyan"/>
          <w:u w:val="single"/>
          <w:bdr w:val="single" w:sz="8" w:space="0" w:color="auto"/>
          <w:shd w:val="clear" w:color="auto" w:fill="41B2FF"/>
        </w:rPr>
        <w:t>fought off</w:t>
      </w:r>
      <w:r w:rsidRPr="006D4089">
        <w:rPr>
          <w:rFonts w:eastAsia="Calibri"/>
          <w:b/>
          <w:iCs/>
          <w:u w:val="single"/>
          <w:bdr w:val="single" w:sz="8" w:space="0" w:color="auto"/>
        </w:rPr>
        <w:t xml:space="preserve"> these </w:t>
      </w:r>
      <w:r w:rsidRPr="00752AB6">
        <w:rPr>
          <w:rFonts w:eastAsia="Calibri"/>
          <w:b/>
          <w:iCs/>
          <w:highlight w:val="cyan"/>
          <w:u w:val="single"/>
          <w:bdr w:val="single" w:sz="8" w:space="0" w:color="auto"/>
          <w:shd w:val="clear" w:color="auto" w:fill="41B2FF"/>
        </w:rPr>
        <w:t>assaults</w:t>
      </w:r>
      <w:r w:rsidRPr="00752AB6">
        <w:rPr>
          <w:rFonts w:eastAsia="Calibri"/>
          <w:b/>
          <w:highlight w:val="cyan"/>
          <w:u w:val="single"/>
          <w:shd w:val="clear" w:color="auto" w:fill="41B2FF"/>
        </w:rPr>
        <w:t xml:space="preserve"> on</w:t>
      </w:r>
      <w:r w:rsidRPr="006D4089">
        <w:rPr>
          <w:rFonts w:eastAsia="Calibri"/>
          <w:b/>
          <w:u w:val="single"/>
        </w:rPr>
        <w:t xml:space="preserve"> their </w:t>
      </w:r>
      <w:r w:rsidRPr="00752AB6">
        <w:rPr>
          <w:rFonts w:eastAsia="Calibri"/>
          <w:b/>
          <w:highlight w:val="cyan"/>
          <w:u w:val="single"/>
          <w:shd w:val="clear" w:color="auto" w:fill="41B2FF"/>
        </w:rPr>
        <w:t>ontology</w:t>
      </w:r>
      <w:r w:rsidRPr="006D4089">
        <w:rPr>
          <w:rFonts w:eastAsia="Calibri"/>
          <w:b/>
          <w:u w:val="single"/>
        </w:rPr>
        <w:t xml:space="preserve">? Is it possible that </w:t>
      </w:r>
      <w:r w:rsidRPr="006D4089">
        <w:rPr>
          <w:rFonts w:eastAsia="Calibri"/>
          <w:b/>
          <w:iCs/>
          <w:u w:val="single"/>
          <w:bdr w:val="single" w:sz="8" w:space="0" w:color="auto"/>
        </w:rPr>
        <w:t>music</w:t>
      </w:r>
      <w:r w:rsidRPr="006D4089">
        <w:rPr>
          <w:rFonts w:eastAsia="Calibri"/>
          <w:b/>
          <w:u w:val="single"/>
        </w:rPr>
        <w:t xml:space="preserve">, </w:t>
      </w:r>
      <w:r w:rsidRPr="006D4089">
        <w:rPr>
          <w:rFonts w:eastAsia="Calibri"/>
          <w:b/>
          <w:iCs/>
          <w:u w:val="single"/>
          <w:bdr w:val="single" w:sz="8" w:space="0" w:color="auto"/>
        </w:rPr>
        <w:t>art</w:t>
      </w:r>
      <w:r w:rsidRPr="006D4089">
        <w:rPr>
          <w:rFonts w:eastAsia="Calibri"/>
          <w:b/>
          <w:u w:val="single"/>
        </w:rPr>
        <w:t xml:space="preserve">, </w:t>
      </w:r>
      <w:r w:rsidRPr="006D4089">
        <w:rPr>
          <w:rFonts w:eastAsia="Calibri"/>
          <w:b/>
          <w:iCs/>
          <w:u w:val="single"/>
          <w:bdr w:val="single" w:sz="8" w:space="0" w:color="auto"/>
        </w:rPr>
        <w:t>dance</w:t>
      </w:r>
      <w:r w:rsidRPr="006D4089">
        <w:rPr>
          <w:rFonts w:eastAsia="Calibri"/>
          <w:b/>
          <w:u w:val="single"/>
        </w:rPr>
        <w:t xml:space="preserve">, </w:t>
      </w:r>
      <w:r w:rsidRPr="006D4089">
        <w:rPr>
          <w:rFonts w:eastAsia="Calibri"/>
          <w:b/>
          <w:iCs/>
          <w:u w:val="single"/>
          <w:bdr w:val="single" w:sz="8" w:space="0" w:color="auto"/>
        </w:rPr>
        <w:t>religion</w:t>
      </w:r>
      <w:r w:rsidRPr="006D4089">
        <w:rPr>
          <w:rFonts w:eastAsia="Calibri"/>
          <w:b/>
          <w:u w:val="single"/>
        </w:rPr>
        <w:t xml:space="preserve">, </w:t>
      </w:r>
      <w:r w:rsidRPr="006D4089">
        <w:rPr>
          <w:rFonts w:eastAsia="Calibri"/>
          <w:b/>
          <w:iCs/>
          <w:u w:val="single"/>
          <w:bdr w:val="single" w:sz="8" w:space="0" w:color="auto"/>
        </w:rPr>
        <w:t>protest</w:t>
      </w:r>
      <w:r w:rsidRPr="006D4089">
        <w:rPr>
          <w:rFonts w:eastAsia="Calibri"/>
          <w:b/>
          <w:u w:val="single"/>
        </w:rPr>
        <w:t xml:space="preserve"> and </w:t>
      </w:r>
      <w:r w:rsidRPr="006D4089">
        <w:rPr>
          <w:rFonts w:eastAsia="Calibri"/>
          <w:b/>
          <w:iCs/>
          <w:u w:val="single"/>
          <w:bdr w:val="single" w:sz="8" w:space="0" w:color="auto"/>
        </w:rPr>
        <w:t>defiance</w:t>
      </w:r>
      <w:r w:rsidRPr="006D4089">
        <w:rPr>
          <w:rFonts w:eastAsia="Calibri"/>
          <w:b/>
          <w:u w:val="single"/>
        </w:rPr>
        <w:t xml:space="preserve">—all of which were </w:t>
      </w:r>
      <w:r w:rsidRPr="00752AB6">
        <w:rPr>
          <w:rFonts w:eastAsia="Calibri"/>
          <w:b/>
          <w:iCs/>
          <w:highlight w:val="cyan"/>
          <w:u w:val="single"/>
          <w:bdr w:val="single" w:sz="8" w:space="0" w:color="auto"/>
          <w:shd w:val="clear" w:color="auto" w:fill="41B2FF"/>
        </w:rPr>
        <w:t>rich traditions</w:t>
      </w:r>
      <w:r w:rsidRPr="00752AB6">
        <w:rPr>
          <w:rFonts w:eastAsia="Calibri"/>
          <w:b/>
          <w:highlight w:val="cyan"/>
          <w:u w:val="single"/>
          <w:shd w:val="clear" w:color="auto" w:fill="41B2FF"/>
        </w:rPr>
        <w:t xml:space="preserve"> in slave culture</w:t>
      </w:r>
      <w:r w:rsidRPr="006D4089">
        <w:rPr>
          <w:rFonts w:eastAsia="Calibri"/>
          <w:b/>
          <w:u w:val="single"/>
        </w:rPr>
        <w:t>—</w:t>
      </w:r>
      <w:r w:rsidRPr="00752AB6">
        <w:rPr>
          <w:rFonts w:eastAsia="Calibri"/>
          <w:b/>
          <w:highlight w:val="cyan"/>
          <w:u w:val="single"/>
          <w:shd w:val="clear" w:color="auto" w:fill="41B2FF"/>
        </w:rPr>
        <w:t xml:space="preserve">indicated a </w:t>
      </w:r>
      <w:r w:rsidRPr="00752AB6">
        <w:rPr>
          <w:rFonts w:eastAsia="Calibri"/>
          <w:b/>
          <w:iCs/>
          <w:highlight w:val="cyan"/>
          <w:u w:val="single"/>
          <w:bdr w:val="single" w:sz="8" w:space="0" w:color="auto"/>
          <w:shd w:val="clear" w:color="auto" w:fill="41B2FF"/>
        </w:rPr>
        <w:t>truth</w:t>
      </w:r>
      <w:r w:rsidRPr="00752AB6">
        <w:rPr>
          <w:rFonts w:eastAsia="Calibri"/>
          <w:b/>
          <w:highlight w:val="cyan"/>
          <w:u w:val="single"/>
          <w:shd w:val="clear" w:color="auto" w:fill="41B2FF"/>
        </w:rPr>
        <w:t xml:space="preserve"> that white violence </w:t>
      </w:r>
      <w:r w:rsidRPr="00752AB6">
        <w:rPr>
          <w:rFonts w:eastAsia="Calibri"/>
          <w:b/>
          <w:iCs/>
          <w:highlight w:val="cyan"/>
          <w:u w:val="single"/>
          <w:bdr w:val="single" w:sz="8" w:space="0" w:color="auto"/>
          <w:shd w:val="clear" w:color="auto" w:fill="41B2FF"/>
        </w:rPr>
        <w:t>could not reach</w:t>
      </w:r>
      <w:r w:rsidRPr="006D4089">
        <w:rPr>
          <w:rFonts w:eastAsia="Calibri"/>
          <w:b/>
          <w:u w:val="single"/>
        </w:rPr>
        <w:t xml:space="preserve"> because it </w:t>
      </w:r>
      <w:r w:rsidRPr="006D4089">
        <w:rPr>
          <w:rFonts w:eastAsia="Calibri"/>
          <w:b/>
          <w:iCs/>
          <w:u w:val="single"/>
          <w:bdr w:val="single" w:sz="8" w:space="0" w:color="auto"/>
        </w:rPr>
        <w:t>cannot understand</w:t>
      </w:r>
      <w:r w:rsidRPr="006D4089">
        <w:rPr>
          <w:rFonts w:eastAsia="Calibri"/>
          <w:b/>
          <w:u w:val="single"/>
        </w:rPr>
        <w:t>?</w:t>
      </w:r>
      <w:r w:rsidRPr="006D4089">
        <w:rPr>
          <w:rFonts w:eastAsia="Calibri"/>
          <w:sz w:val="16"/>
        </w:rPr>
        <w:t xml:space="preserve"> Here I would like to propose a new way to look at dehumanization: (de)humanization. The parentheses indicate liminal space between action and thought, the place where destruction and construction are in harmony. </w:t>
      </w:r>
      <w:r w:rsidRPr="00752AB6">
        <w:rPr>
          <w:rFonts w:eastAsia="Calibri"/>
          <w:b/>
          <w:highlight w:val="cyan"/>
          <w:u w:val="single"/>
          <w:shd w:val="clear" w:color="auto" w:fill="41B2FF"/>
        </w:rPr>
        <w:t>To</w:t>
      </w:r>
      <w:r w:rsidRPr="006D4089">
        <w:rPr>
          <w:rFonts w:eastAsia="Calibri"/>
          <w:b/>
          <w:u w:val="single"/>
        </w:rPr>
        <w:t xml:space="preserve"> </w:t>
      </w:r>
      <w:r w:rsidRPr="006D4089">
        <w:rPr>
          <w:rFonts w:eastAsia="Calibri"/>
          <w:b/>
          <w:iCs/>
          <w:u w:val="single"/>
          <w:bdr w:val="single" w:sz="8" w:space="0" w:color="auto"/>
        </w:rPr>
        <w:t>de-humanize</w:t>
      </w:r>
      <w:r w:rsidRPr="006D4089">
        <w:rPr>
          <w:rFonts w:eastAsia="Calibri"/>
          <w:b/>
          <w:u w:val="single"/>
        </w:rPr>
        <w:t xml:space="preserve">, to </w:t>
      </w:r>
      <w:r w:rsidRPr="00752AB6">
        <w:rPr>
          <w:rFonts w:eastAsia="Calibri"/>
          <w:b/>
          <w:iCs/>
          <w:highlight w:val="cyan"/>
          <w:u w:val="single"/>
          <w:bdr w:val="single" w:sz="8" w:space="0" w:color="auto"/>
          <w:shd w:val="clear" w:color="auto" w:fill="41B2FF"/>
        </w:rPr>
        <w:t>take away humanity</w:t>
      </w:r>
      <w:r w:rsidRPr="00752AB6">
        <w:rPr>
          <w:rFonts w:eastAsia="Calibri"/>
          <w:b/>
          <w:highlight w:val="cyan"/>
          <w:u w:val="single"/>
          <w:shd w:val="clear" w:color="auto" w:fill="41B2FF"/>
        </w:rPr>
        <w:t xml:space="preserve">, is an </w:t>
      </w:r>
      <w:r w:rsidRPr="00752AB6">
        <w:rPr>
          <w:rFonts w:eastAsia="Calibri"/>
          <w:b/>
          <w:iCs/>
          <w:highlight w:val="cyan"/>
          <w:u w:val="single"/>
          <w:bdr w:val="single" w:sz="8" w:space="0" w:color="auto"/>
          <w:shd w:val="clear" w:color="auto" w:fill="41B2FF"/>
        </w:rPr>
        <w:t>action</w:t>
      </w:r>
      <w:r w:rsidRPr="00752AB6">
        <w:rPr>
          <w:rFonts w:eastAsia="Calibri"/>
          <w:b/>
          <w:highlight w:val="cyan"/>
          <w:u w:val="single"/>
          <w:shd w:val="clear" w:color="auto" w:fill="41B2FF"/>
        </w:rPr>
        <w:t>. By</w:t>
      </w:r>
      <w:r w:rsidRPr="00752AB6">
        <w:rPr>
          <w:rFonts w:eastAsia="Calibri"/>
          <w:b/>
          <w:highlight w:val="cyan"/>
          <w:u w:val="single"/>
        </w:rPr>
        <w:t xml:space="preserve"> </w:t>
      </w:r>
      <w:r w:rsidRPr="00752AB6">
        <w:rPr>
          <w:rFonts w:eastAsia="Calibri"/>
          <w:b/>
          <w:highlight w:val="cyan"/>
          <w:u w:val="single"/>
          <w:shd w:val="clear" w:color="auto" w:fill="41B2FF"/>
        </w:rPr>
        <w:t>definition</w:t>
      </w:r>
      <w:r w:rsidRPr="006D4089">
        <w:rPr>
          <w:rFonts w:eastAsia="Calibri"/>
          <w:b/>
          <w:u w:val="single"/>
        </w:rPr>
        <w:t xml:space="preserve">, it is an action </w:t>
      </w:r>
      <w:r w:rsidRPr="00752AB6">
        <w:rPr>
          <w:rFonts w:eastAsia="Calibri"/>
          <w:b/>
          <w:highlight w:val="cyan"/>
          <w:u w:val="single"/>
          <w:shd w:val="clear" w:color="auto" w:fill="41B2FF"/>
        </w:rPr>
        <w:t xml:space="preserve">that </w:t>
      </w:r>
      <w:r w:rsidRPr="00752AB6">
        <w:rPr>
          <w:rFonts w:eastAsia="Calibri"/>
          <w:b/>
          <w:iCs/>
          <w:highlight w:val="cyan"/>
          <w:u w:val="single"/>
          <w:bdr w:val="single" w:sz="8" w:space="0" w:color="auto"/>
          <w:shd w:val="clear" w:color="auto" w:fill="41B2FF"/>
        </w:rPr>
        <w:t>can only be done to a human</w:t>
      </w:r>
      <w:r w:rsidRPr="006D4089">
        <w:rPr>
          <w:rFonts w:eastAsia="Calibri"/>
          <w:b/>
          <w:u w:val="single"/>
        </w:rPr>
        <w:t xml:space="preserve">. To </w:t>
      </w:r>
      <w:r w:rsidRPr="006D4089">
        <w:rPr>
          <w:rFonts w:eastAsia="Calibri"/>
          <w:b/>
          <w:iCs/>
          <w:u w:val="single"/>
          <w:bdr w:val="single" w:sz="8" w:space="0" w:color="auto"/>
        </w:rPr>
        <w:t>strip away humanity</w:t>
      </w:r>
      <w:r w:rsidRPr="006D4089">
        <w:rPr>
          <w:rFonts w:eastAsia="Calibri"/>
          <w:b/>
          <w:u w:val="single"/>
        </w:rPr>
        <w:t xml:space="preserve">, </w:t>
      </w:r>
      <w:r w:rsidRPr="00752AB6">
        <w:rPr>
          <w:rFonts w:eastAsia="Calibri"/>
          <w:b/>
          <w:highlight w:val="cyan"/>
          <w:u w:val="single"/>
          <w:shd w:val="clear" w:color="auto" w:fill="41B2FF"/>
        </w:rPr>
        <w:t>the perpetrator must</w:t>
      </w:r>
      <w:r w:rsidRPr="006D4089">
        <w:rPr>
          <w:rFonts w:eastAsia="Calibri"/>
          <w:b/>
          <w:u w:val="single"/>
        </w:rPr>
        <w:t xml:space="preserve"> actually</w:t>
      </w:r>
      <w:r w:rsidRPr="006D4089">
        <w:rPr>
          <w:rFonts w:eastAsia="Calibri"/>
          <w:sz w:val="16"/>
        </w:rPr>
        <w:t xml:space="preserve"> (like Manne suggests) </w:t>
      </w:r>
      <w:r w:rsidRPr="00752AB6">
        <w:rPr>
          <w:rFonts w:eastAsia="Calibri"/>
          <w:b/>
          <w:iCs/>
          <w:highlight w:val="cyan"/>
          <w:u w:val="single"/>
          <w:bdr w:val="single" w:sz="8" w:space="0" w:color="auto"/>
          <w:shd w:val="clear" w:color="auto" w:fill="41B2FF"/>
        </w:rPr>
        <w:t>recognize their victim as human</w:t>
      </w:r>
      <w:r w:rsidRPr="006D4089">
        <w:rPr>
          <w:rFonts w:eastAsia="Calibri"/>
          <w:b/>
          <w:u w:val="single"/>
        </w:rPr>
        <w:t xml:space="preserve">. You wouldn’t call a monkey a “monkey!” as an insult because a) you recognize this to be a </w:t>
      </w:r>
      <w:r w:rsidRPr="006D4089">
        <w:rPr>
          <w:rFonts w:eastAsia="Calibri"/>
          <w:b/>
          <w:iCs/>
          <w:u w:val="single"/>
          <w:bdr w:val="single" w:sz="8" w:space="0" w:color="auto"/>
        </w:rPr>
        <w:t>factual statement</w:t>
      </w:r>
      <w:r w:rsidRPr="006D4089">
        <w:rPr>
          <w:rFonts w:eastAsia="Calibri"/>
          <w:b/>
          <w:u w:val="single"/>
        </w:rPr>
        <w:t xml:space="preserve">, and b) a monkey has </w:t>
      </w:r>
      <w:r w:rsidRPr="006D4089">
        <w:rPr>
          <w:rFonts w:eastAsia="Calibri"/>
          <w:b/>
          <w:iCs/>
          <w:u w:val="single"/>
          <w:bdr w:val="single" w:sz="8" w:space="0" w:color="auto"/>
        </w:rPr>
        <w:t>no capacity to understand</w:t>
      </w:r>
      <w:r w:rsidRPr="006D4089">
        <w:rPr>
          <w:rFonts w:eastAsia="Calibri"/>
          <w:b/>
          <w:u w:val="single"/>
        </w:rPr>
        <w:t xml:space="preserve"> what an “insult” is, and </w:t>
      </w:r>
      <w:r w:rsidRPr="006D4089">
        <w:rPr>
          <w:rFonts w:eastAsia="Calibri"/>
          <w:b/>
          <w:iCs/>
          <w:u w:val="single"/>
          <w:bdr w:val="single" w:sz="8" w:space="0" w:color="auto"/>
        </w:rPr>
        <w:t>cannot feel insulted</w:t>
      </w:r>
      <w:r w:rsidRPr="006D4089">
        <w:rPr>
          <w:rFonts w:eastAsia="Calibri"/>
          <w:b/>
          <w:u w:val="single"/>
        </w:rPr>
        <w:t xml:space="preserve">. A person, especially a black person, can feel </w:t>
      </w:r>
      <w:r w:rsidRPr="006D4089">
        <w:rPr>
          <w:rFonts w:eastAsia="Calibri"/>
          <w:b/>
          <w:iCs/>
          <w:u w:val="single"/>
          <w:bdr w:val="single" w:sz="8" w:space="0" w:color="auto"/>
        </w:rPr>
        <w:t>embarrassed</w:t>
      </w:r>
      <w:r w:rsidRPr="006D4089">
        <w:rPr>
          <w:rFonts w:eastAsia="Calibri"/>
          <w:b/>
          <w:u w:val="single"/>
        </w:rPr>
        <w:t xml:space="preserve">, </w:t>
      </w:r>
      <w:r w:rsidRPr="006D4089">
        <w:rPr>
          <w:rFonts w:eastAsia="Calibri"/>
          <w:b/>
          <w:iCs/>
          <w:u w:val="single"/>
          <w:bdr w:val="single" w:sz="8" w:space="0" w:color="auto"/>
        </w:rPr>
        <w:t>threatened</w:t>
      </w:r>
      <w:r w:rsidRPr="006D4089">
        <w:rPr>
          <w:rFonts w:eastAsia="Calibri"/>
          <w:b/>
          <w:u w:val="single"/>
        </w:rPr>
        <w:t xml:space="preserve">, or </w:t>
      </w:r>
      <w:r w:rsidRPr="006D4089">
        <w:rPr>
          <w:rFonts w:eastAsia="Calibri"/>
          <w:b/>
          <w:iCs/>
          <w:u w:val="single"/>
          <w:bdr w:val="single" w:sz="8" w:space="0" w:color="auto"/>
        </w:rPr>
        <w:t>degraded</w:t>
      </w:r>
      <w:r w:rsidRPr="006D4089">
        <w:rPr>
          <w:rFonts w:eastAsia="Calibri"/>
          <w:sz w:val="16"/>
        </w:rPr>
        <w:t xml:space="preserve"> by being called a monkey. </w:t>
      </w:r>
      <w:r w:rsidRPr="00752AB6">
        <w:rPr>
          <w:rFonts w:eastAsia="Calibri"/>
          <w:b/>
          <w:highlight w:val="cyan"/>
          <w:u w:val="single"/>
          <w:shd w:val="clear" w:color="auto" w:fill="41B2FF"/>
        </w:rPr>
        <w:t xml:space="preserve">If slavers </w:t>
      </w:r>
      <w:r w:rsidRPr="00752AB6">
        <w:rPr>
          <w:rFonts w:eastAsia="Calibri"/>
          <w:b/>
          <w:iCs/>
          <w:highlight w:val="cyan"/>
          <w:u w:val="single"/>
          <w:bdr w:val="single" w:sz="8" w:space="0" w:color="auto"/>
          <w:shd w:val="clear" w:color="auto" w:fill="41B2FF"/>
        </w:rPr>
        <w:t>actually thought</w:t>
      </w:r>
      <w:r w:rsidRPr="00752AB6">
        <w:rPr>
          <w:rFonts w:eastAsia="Calibri"/>
          <w:b/>
          <w:highlight w:val="cyan"/>
          <w:u w:val="single"/>
          <w:shd w:val="clear" w:color="auto" w:fill="41B2FF"/>
        </w:rPr>
        <w:t xml:space="preserve"> black humans were not humans—</w:t>
      </w:r>
      <w:r w:rsidRPr="00752AB6">
        <w:rPr>
          <w:rFonts w:eastAsia="Calibri"/>
          <w:b/>
          <w:iCs/>
          <w:highlight w:val="cyan"/>
          <w:u w:val="single"/>
          <w:bdr w:val="single" w:sz="8" w:space="0" w:color="auto"/>
          <w:shd w:val="clear" w:color="auto" w:fill="41B2FF"/>
        </w:rPr>
        <w:t>why build an ontology around (de)humanizing</w:t>
      </w:r>
      <w:r w:rsidRPr="006D4089">
        <w:rPr>
          <w:rFonts w:eastAsia="Calibri"/>
          <w:b/>
          <w:u w:val="single"/>
        </w:rPr>
        <w:t xml:space="preserve">? How could that practice </w:t>
      </w:r>
      <w:r w:rsidRPr="006D4089">
        <w:rPr>
          <w:rFonts w:eastAsia="Calibri"/>
          <w:b/>
          <w:iCs/>
          <w:u w:val="single"/>
          <w:bdr w:val="single" w:sz="8" w:space="0" w:color="auto"/>
        </w:rPr>
        <w:t>withstand the test of time</w:t>
      </w:r>
      <w:r w:rsidRPr="006D4089">
        <w:rPr>
          <w:rFonts w:eastAsia="Calibri"/>
          <w:b/>
          <w:u w:val="single"/>
        </w:rPr>
        <w:t xml:space="preserve">: </w:t>
      </w:r>
      <w:r w:rsidRPr="00752AB6">
        <w:rPr>
          <w:rFonts w:eastAsia="Calibri"/>
          <w:b/>
          <w:iCs/>
          <w:highlight w:val="cyan"/>
          <w:u w:val="single"/>
          <w:bdr w:val="single" w:sz="8" w:space="0" w:color="auto"/>
          <w:shd w:val="clear" w:color="auto" w:fill="41B2FF"/>
        </w:rPr>
        <w:t>either</w:t>
      </w:r>
      <w:r w:rsidRPr="00752AB6">
        <w:rPr>
          <w:rFonts w:eastAsia="Calibri"/>
          <w:b/>
          <w:highlight w:val="cyan"/>
          <w:u w:val="single"/>
          <w:shd w:val="clear" w:color="auto" w:fill="41B2FF"/>
        </w:rPr>
        <w:t xml:space="preserve"> it would</w:t>
      </w:r>
      <w:r w:rsidRPr="006D4089">
        <w:rPr>
          <w:rFonts w:eastAsia="Calibri"/>
          <w:b/>
          <w:u w:val="single"/>
        </w:rPr>
        <w:t xml:space="preserve"> </w:t>
      </w:r>
      <w:r w:rsidRPr="006D4089">
        <w:rPr>
          <w:rFonts w:eastAsia="Calibri"/>
          <w:b/>
          <w:iCs/>
          <w:u w:val="single"/>
          <w:bdr w:val="single" w:sz="8" w:space="0" w:color="auto"/>
        </w:rPr>
        <w:t xml:space="preserve">have to </w:t>
      </w:r>
      <w:r w:rsidRPr="00752AB6">
        <w:rPr>
          <w:rFonts w:eastAsia="Calibri"/>
          <w:b/>
          <w:iCs/>
          <w:highlight w:val="cyan"/>
          <w:u w:val="single"/>
          <w:bdr w:val="single" w:sz="8" w:space="0" w:color="auto"/>
          <w:shd w:val="clear" w:color="auto" w:fill="41B2FF"/>
        </w:rPr>
        <w:t>stop</w:t>
      </w:r>
      <w:r w:rsidRPr="006D4089">
        <w:rPr>
          <w:rFonts w:eastAsia="Calibri"/>
          <w:b/>
          <w:u w:val="single"/>
        </w:rPr>
        <w:t xml:space="preserve">, </w:t>
      </w:r>
      <w:r w:rsidRPr="00752AB6">
        <w:rPr>
          <w:rFonts w:eastAsia="Calibri"/>
          <w:b/>
          <w:highlight w:val="cyan"/>
          <w:u w:val="single"/>
          <w:shd w:val="clear" w:color="auto" w:fill="41B2FF"/>
        </w:rPr>
        <w:t>because</w:t>
      </w:r>
      <w:r w:rsidRPr="006D4089">
        <w:rPr>
          <w:rFonts w:eastAsia="Calibri"/>
          <w:b/>
          <w:u w:val="single"/>
        </w:rPr>
        <w:t xml:space="preserve"> black people </w:t>
      </w:r>
      <w:r w:rsidRPr="00752AB6">
        <w:rPr>
          <w:rFonts w:eastAsia="Calibri"/>
          <w:b/>
          <w:highlight w:val="cyan"/>
          <w:u w:val="single"/>
          <w:shd w:val="clear" w:color="auto" w:fill="41B2FF"/>
        </w:rPr>
        <w:t xml:space="preserve">were </w:t>
      </w:r>
      <w:r w:rsidRPr="00752AB6">
        <w:rPr>
          <w:rFonts w:eastAsia="Calibri"/>
          <w:b/>
          <w:iCs/>
          <w:highlight w:val="cyan"/>
          <w:u w:val="single"/>
          <w:bdr w:val="single" w:sz="8" w:space="0" w:color="auto"/>
          <w:shd w:val="clear" w:color="auto" w:fill="41B2FF"/>
        </w:rPr>
        <w:t>successfully denied humanity</w:t>
      </w:r>
      <w:r w:rsidRPr="006D4089">
        <w:rPr>
          <w:rFonts w:eastAsia="Calibri"/>
          <w:b/>
          <w:u w:val="single"/>
        </w:rPr>
        <w:t xml:space="preserve"> and there would be </w:t>
      </w:r>
      <w:r w:rsidRPr="006D4089">
        <w:rPr>
          <w:rFonts w:eastAsia="Calibri"/>
          <w:b/>
          <w:iCs/>
          <w:u w:val="single"/>
          <w:bdr w:val="single" w:sz="8" w:space="0" w:color="auto"/>
        </w:rPr>
        <w:t>no more reason to (de)humanize</w:t>
      </w:r>
      <w:r w:rsidRPr="006D4089">
        <w:rPr>
          <w:rFonts w:eastAsia="Calibri"/>
          <w:b/>
          <w:u w:val="single"/>
        </w:rPr>
        <w:t xml:space="preserve">, </w:t>
      </w:r>
      <w:r w:rsidRPr="00752AB6">
        <w:rPr>
          <w:rFonts w:eastAsia="Calibri"/>
          <w:b/>
          <w:highlight w:val="cyan"/>
          <w:u w:val="single"/>
          <w:shd w:val="clear" w:color="auto" w:fill="41B2FF"/>
        </w:rPr>
        <w:t>or</w:t>
      </w:r>
      <w:r w:rsidRPr="006D4089">
        <w:rPr>
          <w:rFonts w:eastAsia="Calibri"/>
          <w:b/>
          <w:u w:val="single"/>
        </w:rPr>
        <w:t xml:space="preserve"> the very </w:t>
      </w:r>
      <w:r w:rsidRPr="00752AB6">
        <w:rPr>
          <w:rFonts w:eastAsia="Calibri"/>
          <w:b/>
          <w:highlight w:val="cyan"/>
          <w:u w:val="single"/>
          <w:shd w:val="clear" w:color="auto" w:fill="41B2FF"/>
        </w:rPr>
        <w:t>attempts</w:t>
      </w:r>
      <w:r w:rsidRPr="006D4089">
        <w:rPr>
          <w:rFonts w:eastAsia="Calibri"/>
          <w:b/>
          <w:u w:val="single"/>
        </w:rPr>
        <w:t xml:space="preserve"> of de-humanization </w:t>
      </w:r>
      <w:r w:rsidRPr="006D4089">
        <w:rPr>
          <w:rFonts w:eastAsia="Calibri"/>
          <w:b/>
          <w:iCs/>
          <w:u w:val="single"/>
          <w:bdr w:val="single" w:sz="8" w:space="0" w:color="auto"/>
        </w:rPr>
        <w:t xml:space="preserve">actually </w:t>
      </w:r>
      <w:r w:rsidRPr="00752AB6">
        <w:rPr>
          <w:rFonts w:eastAsia="Calibri"/>
          <w:b/>
          <w:iCs/>
          <w:highlight w:val="cyan"/>
          <w:u w:val="single"/>
          <w:bdr w:val="single" w:sz="8" w:space="0" w:color="auto"/>
          <w:shd w:val="clear" w:color="auto" w:fill="41B2FF"/>
        </w:rPr>
        <w:t>reaffirm</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shd w:val="clear" w:color="auto" w:fill="41B2FF"/>
        </w:rPr>
        <w:t>essential humanity</w:t>
      </w:r>
      <w:r w:rsidRPr="006D4089">
        <w:rPr>
          <w:rFonts w:eastAsia="Calibri"/>
          <w:b/>
          <w:u w:val="single"/>
        </w:rPr>
        <w:t xml:space="preserve"> possessed by each human</w:t>
      </w:r>
      <w:r w:rsidRPr="006D4089">
        <w:rPr>
          <w:rFonts w:eastAsia="Calibri"/>
          <w:sz w:val="16"/>
        </w:rPr>
        <w:t xml:space="preserve">. </w:t>
      </w:r>
      <w:bookmarkEnd w:id="8"/>
    </w:p>
    <w:bookmarkEnd w:id="7"/>
    <w:p w14:paraId="3BB5F023" w14:textId="31086DCE" w:rsidR="008E4390" w:rsidRDefault="008E4390" w:rsidP="008E4390">
      <w:pPr>
        <w:pStyle w:val="Heading3"/>
      </w:pPr>
      <w:r>
        <w:t>Ontology</w:t>
      </w:r>
    </w:p>
    <w:p w14:paraId="4DCA3320" w14:textId="77777777" w:rsidR="008E4390" w:rsidRPr="006D4089" w:rsidRDefault="008E4390" w:rsidP="008E4390">
      <w:pPr>
        <w:pStyle w:val="Heading4"/>
        <w:rPr>
          <w:rFonts w:cs="Arial"/>
        </w:rPr>
      </w:pPr>
      <w:r>
        <w:rPr>
          <w:rFonts w:cs="Arial"/>
        </w:rPr>
        <w:t>First on the political economy warrant---</w:t>
      </w:r>
      <w:r w:rsidRPr="006D4089">
        <w:rPr>
          <w:rFonts w:cs="Arial"/>
        </w:rPr>
        <w:t>Black women can engage with the state in empowering ways.</w:t>
      </w:r>
    </w:p>
    <w:p w14:paraId="6118263E" w14:textId="77777777" w:rsidR="008E4390" w:rsidRPr="006D4089" w:rsidRDefault="008E4390" w:rsidP="008E4390">
      <w:r w:rsidRPr="006D4089">
        <w:rPr>
          <w:rStyle w:val="Style13ptBold"/>
        </w:rPr>
        <w:t>Nash, 19</w:t>
      </w:r>
      <w:r w:rsidRPr="006D4089">
        <w:t xml:space="preserve">—Professor of Gender, Sexuality, and Feminist Studies at Duke University (Jennifer, “love in the time of death,” </w:t>
      </w:r>
      <w:r w:rsidRPr="006D4089">
        <w:rPr>
          <w:i/>
        </w:rPr>
        <w:t>Black Feminism Reimagined: After Intersectionality</w:t>
      </w:r>
      <w:r w:rsidRPr="006D4089">
        <w:t>, Chapter 4, 121-126,)</w:t>
      </w:r>
    </w:p>
    <w:p w14:paraId="76800DA2" w14:textId="77777777" w:rsidR="008E4390" w:rsidRPr="006D4089" w:rsidRDefault="008E4390" w:rsidP="008E4390">
      <w:pPr>
        <w:rPr>
          <w:sz w:val="16"/>
        </w:rPr>
      </w:pPr>
      <w:r w:rsidRPr="006D4089">
        <w:rPr>
          <w:sz w:val="16"/>
        </w:rPr>
        <w:t xml:space="preserve">Returning to the State </w:t>
      </w:r>
    </w:p>
    <w:p w14:paraId="2997FC62" w14:textId="77777777" w:rsidR="008E4390" w:rsidRPr="006D4089" w:rsidRDefault="008E4390" w:rsidP="008E4390">
      <w:pPr>
        <w:rPr>
          <w:sz w:val="16"/>
        </w:rPr>
      </w:pPr>
      <w:r w:rsidRPr="006D4089">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6D4089">
        <w:rPr>
          <w:rStyle w:val="StyleUnderline"/>
        </w:rPr>
        <w:t>this</w:t>
      </w:r>
      <w:r w:rsidRPr="006D4089">
        <w:rPr>
          <w:sz w:val="16"/>
        </w:rPr>
        <w:t xml:space="preserve"> book </w:t>
      </w:r>
      <w:r w:rsidRPr="006D4089">
        <w:rPr>
          <w:rStyle w:val="Emphasis"/>
        </w:rPr>
        <w:t>eschews</w:t>
      </w:r>
      <w:r w:rsidRPr="006D4089">
        <w:rPr>
          <w:rStyle w:val="StyleUnderline"/>
        </w:rPr>
        <w:t xml:space="preserve"> </w:t>
      </w:r>
      <w:r w:rsidRPr="00752AB6">
        <w:rPr>
          <w:rStyle w:val="StyleUnderline"/>
          <w:highlight w:val="cyan"/>
        </w:rPr>
        <w:t xml:space="preserve">simple origin stories that </w:t>
      </w:r>
      <w:r w:rsidRPr="00752AB6">
        <w:rPr>
          <w:rStyle w:val="Emphasis"/>
          <w:highlight w:val="cyan"/>
        </w:rPr>
        <w:t>presume</w:t>
      </w:r>
      <w:r w:rsidRPr="006D4089">
        <w:rPr>
          <w:sz w:val="16"/>
        </w:rPr>
        <w:t xml:space="preserve"> that intersectionality has </w:t>
      </w:r>
      <w:r w:rsidRPr="006D4089">
        <w:rPr>
          <w:rStyle w:val="StyleUnderline"/>
        </w:rPr>
        <w:t xml:space="preserve">a </w:t>
      </w:r>
      <w:r w:rsidRPr="00752AB6">
        <w:rPr>
          <w:rStyle w:val="Emphasis"/>
          <w:highlight w:val="cyan"/>
        </w:rPr>
        <w:t>singular history</w:t>
      </w:r>
      <w:r w:rsidRPr="006D4089">
        <w:rPr>
          <w:sz w:val="16"/>
        </w:rPr>
        <w:t xml:space="preserve">, in this section, I advocate for remembering intersectionality’s connections to critical race theory, and thus its intimate relationship with </w:t>
      </w:r>
      <w:r w:rsidRPr="006D4089">
        <w:rPr>
          <w:rStyle w:val="Emphasis"/>
        </w:rPr>
        <w:t>remaking law</w:t>
      </w:r>
      <w:r w:rsidRPr="006D4089">
        <w:rPr>
          <w:sz w:val="16"/>
        </w:rPr>
        <w:t xml:space="preserve">. I invest in this project because intersectionality </w:t>
      </w:r>
      <w:r w:rsidRPr="00752AB6">
        <w:rPr>
          <w:rStyle w:val="StyleUnderline"/>
          <w:highlight w:val="cyan"/>
        </w:rPr>
        <w:t xml:space="preserve">has been </w:t>
      </w:r>
      <w:r w:rsidRPr="00752AB6">
        <w:rPr>
          <w:rStyle w:val="Emphasis"/>
          <w:highlight w:val="cyan"/>
        </w:rPr>
        <w:t>swept</w:t>
      </w:r>
      <w:r w:rsidRPr="00752AB6">
        <w:rPr>
          <w:rStyle w:val="StyleUnderline"/>
          <w:highlight w:val="cyan"/>
        </w:rPr>
        <w:t xml:space="preserve"> into a larger black feminist conversation that </w:t>
      </w:r>
      <w:r w:rsidRPr="00752AB6">
        <w:rPr>
          <w:rStyle w:val="Emphasis"/>
          <w:highlight w:val="cyan"/>
        </w:rPr>
        <w:t>presumes</w:t>
      </w:r>
      <w:r w:rsidRPr="006D4089">
        <w:rPr>
          <w:rStyle w:val="Emphasis"/>
        </w:rPr>
        <w:t xml:space="preserve"> the </w:t>
      </w:r>
      <w:r w:rsidRPr="00752AB6">
        <w:rPr>
          <w:rStyle w:val="Emphasis"/>
          <w:highlight w:val="cyan"/>
        </w:rPr>
        <w:t>violence</w:t>
      </w:r>
      <w:r w:rsidRPr="00752AB6">
        <w:rPr>
          <w:rStyle w:val="StyleUnderline"/>
          <w:highlight w:val="cyan"/>
        </w:rPr>
        <w:t xml:space="preserve"> of the juridical</w:t>
      </w:r>
      <w:r w:rsidRPr="006D4089">
        <w:rPr>
          <w:sz w:val="16"/>
        </w:rPr>
        <w:t xml:space="preserve">, </w:t>
      </w:r>
      <w:r w:rsidRPr="00752AB6">
        <w:rPr>
          <w:rStyle w:val="Emphasis"/>
          <w:highlight w:val="cyan"/>
        </w:rPr>
        <w:t>ignoring</w:t>
      </w:r>
      <w:r w:rsidRPr="006D4089">
        <w:rPr>
          <w:sz w:val="16"/>
        </w:rPr>
        <w:t xml:space="preserve"> both intersectionality’s loving investment in the juridical and </w:t>
      </w:r>
      <w:r w:rsidRPr="00752AB6">
        <w:rPr>
          <w:rStyle w:val="StyleUnderline"/>
          <w:highlight w:val="cyan"/>
        </w:rPr>
        <w:t xml:space="preserve">the juridical as a potential site of </w:t>
      </w:r>
      <w:r w:rsidRPr="00752AB6">
        <w:rPr>
          <w:rStyle w:val="Emphasis"/>
          <w:highlight w:val="cyan"/>
        </w:rPr>
        <w:t>loving practice</w:t>
      </w:r>
      <w:r w:rsidRPr="006D4089">
        <w:rPr>
          <w:sz w:val="16"/>
        </w:rPr>
        <w:t xml:space="preserve">. Put differently, in </w:t>
      </w:r>
      <w:r w:rsidRPr="006D4089">
        <w:rPr>
          <w:rStyle w:val="StyleUnderline"/>
        </w:rPr>
        <w:t>this</w:t>
      </w:r>
      <w:r w:rsidRPr="006D4089">
        <w:rPr>
          <w:sz w:val="16"/>
        </w:rPr>
        <w:t xml:space="preserve"> section, I emphasize intersectionality’s location in critical race theory, in Left legal projects, to </w:t>
      </w:r>
      <w:r w:rsidRPr="006D4089">
        <w:rPr>
          <w:rStyle w:val="StyleUnderline"/>
        </w:rPr>
        <w:t xml:space="preserve">move </w:t>
      </w:r>
      <w:r w:rsidRPr="006D4089">
        <w:rPr>
          <w:rStyle w:val="Emphasis"/>
        </w:rPr>
        <w:t>beyond</w:t>
      </w:r>
      <w:r w:rsidRPr="006D4089">
        <w:rPr>
          <w:rStyle w:val="StyleUnderline"/>
        </w:rPr>
        <w:t xml:space="preserve"> the</w:t>
      </w:r>
      <w:r w:rsidRPr="006D4089">
        <w:rPr>
          <w:sz w:val="16"/>
        </w:rPr>
        <w:t xml:space="preserve"> now </w:t>
      </w:r>
      <w:r w:rsidRPr="006D4089">
        <w:rPr>
          <w:rStyle w:val="Emphasis"/>
        </w:rPr>
        <w:t>knee-jerk</w:t>
      </w:r>
      <w:r w:rsidRPr="006D4089">
        <w:rPr>
          <w:sz w:val="16"/>
        </w:rPr>
        <w:t xml:space="preserve"> Left (and black feminist) </w:t>
      </w:r>
      <w:r w:rsidRPr="006D4089">
        <w:rPr>
          <w:rStyle w:val="StyleUnderline"/>
        </w:rPr>
        <w:t xml:space="preserve">sense that radical and transgressive projects are </w:t>
      </w:r>
      <w:r w:rsidRPr="006D4089">
        <w:rPr>
          <w:rStyle w:val="Emphasis"/>
        </w:rPr>
        <w:t>necessarily antistate</w:t>
      </w:r>
      <w:r w:rsidRPr="006D4089">
        <w:rPr>
          <w:sz w:val="16"/>
        </w:rPr>
        <w:t xml:space="preserve">. In place of this now familiar political terrain, I seek to ask different questions: </w:t>
      </w:r>
      <w:r w:rsidRPr="00752AB6">
        <w:rPr>
          <w:rStyle w:val="StyleUnderline"/>
          <w:highlight w:val="cyan"/>
        </w:rPr>
        <w:t xml:space="preserve">Is it </w:t>
      </w:r>
      <w:r w:rsidRPr="00752AB6">
        <w:rPr>
          <w:rStyle w:val="Emphasis"/>
          <w:highlight w:val="cyan"/>
        </w:rPr>
        <w:t>simply</w:t>
      </w:r>
      <w:r w:rsidRPr="006D4089">
        <w:rPr>
          <w:sz w:val="16"/>
        </w:rPr>
        <w:t xml:space="preserve"> collusion or “</w:t>
      </w:r>
      <w:r w:rsidRPr="00752AB6">
        <w:rPr>
          <w:rStyle w:val="Emphasis"/>
          <w:highlight w:val="cyan"/>
        </w:rPr>
        <w:t>cruel optimism</w:t>
      </w:r>
      <w:r w:rsidRPr="006D4089">
        <w:rPr>
          <w:sz w:val="16"/>
        </w:rPr>
        <w:t xml:space="preserve">” </w:t>
      </w:r>
      <w:r w:rsidRPr="00752AB6">
        <w:rPr>
          <w:rStyle w:val="StyleUnderline"/>
          <w:highlight w:val="cyan"/>
        </w:rPr>
        <w:t xml:space="preserve">for black feminists to </w:t>
      </w:r>
      <w:r w:rsidRPr="00752AB6">
        <w:rPr>
          <w:rStyle w:val="Emphasis"/>
          <w:highlight w:val="cyan"/>
        </w:rPr>
        <w:t>seek engagement with the state</w:t>
      </w:r>
      <w:r w:rsidRPr="006D4089">
        <w:rPr>
          <w:sz w:val="16"/>
        </w:rPr>
        <w:t xml:space="preserve">?31 Can we </w:t>
      </w:r>
      <w:r w:rsidRPr="006D4089">
        <w:rPr>
          <w:rStyle w:val="StyleUnderline"/>
        </w:rPr>
        <w:t xml:space="preserve">imagine black feminist engagements with the state as taking forms </w:t>
      </w:r>
      <w:r w:rsidRPr="006D4089">
        <w:rPr>
          <w:rStyle w:val="Emphasis"/>
        </w:rPr>
        <w:t>other</w:t>
      </w:r>
      <w:r w:rsidRPr="006D4089">
        <w:rPr>
          <w:rStyle w:val="StyleUnderline"/>
        </w:rPr>
        <w:t xml:space="preserve"> than seeking </w:t>
      </w:r>
      <w:r w:rsidRPr="006D4089">
        <w:rPr>
          <w:rStyle w:val="Emphasis"/>
        </w:rPr>
        <w:t>redress</w:t>
      </w:r>
      <w:r w:rsidRPr="006D4089">
        <w:rPr>
          <w:rStyle w:val="StyleUnderline"/>
        </w:rPr>
        <w:t xml:space="preserve"> and demanding </w:t>
      </w:r>
      <w:r w:rsidRPr="006D4089">
        <w:rPr>
          <w:rStyle w:val="Emphasis"/>
        </w:rPr>
        <w:t>visibility</w:t>
      </w:r>
      <w:r w:rsidRPr="006D4089">
        <w:rPr>
          <w:sz w:val="16"/>
        </w:rPr>
        <w:t xml:space="preserve">? Are there ways to imagine black feminist legal engagement that circumvent the uncomfortable and problematic position of being “at home with the law”? How can black feminists </w:t>
      </w:r>
      <w:r w:rsidRPr="00752AB6">
        <w:rPr>
          <w:rStyle w:val="StyleUnderline"/>
          <w:highlight w:val="cyan"/>
        </w:rPr>
        <w:t>reimagine law as a site for</w:t>
      </w:r>
      <w:r w:rsidRPr="006D4089">
        <w:rPr>
          <w:rStyle w:val="StyleUnderline"/>
        </w:rPr>
        <w:t xml:space="preserve"> staging </w:t>
      </w:r>
      <w:r w:rsidRPr="00752AB6">
        <w:rPr>
          <w:rStyle w:val="Emphasis"/>
          <w:highlight w:val="cyan"/>
        </w:rPr>
        <w:t>productive intimacies</w:t>
      </w:r>
      <w:r w:rsidRPr="00752AB6">
        <w:rPr>
          <w:rStyle w:val="StyleUnderline"/>
          <w:highlight w:val="cyan"/>
        </w:rPr>
        <w:t xml:space="preserve"> and enacting </w:t>
      </w:r>
      <w:r w:rsidRPr="00752AB6">
        <w:rPr>
          <w:rStyle w:val="Emphasis"/>
          <w:highlight w:val="cyan"/>
        </w:rPr>
        <w:t>radical vulnerabilities</w:t>
      </w:r>
      <w:r w:rsidRPr="006D4089">
        <w:rPr>
          <w:sz w:val="16"/>
        </w:rPr>
        <w:t xml:space="preserve">? </w:t>
      </w:r>
    </w:p>
    <w:p w14:paraId="46BA113F" w14:textId="77777777" w:rsidR="008E4390" w:rsidRPr="006D4089" w:rsidRDefault="008E4390" w:rsidP="008E4390">
      <w:pPr>
        <w:rPr>
          <w:sz w:val="16"/>
        </w:rPr>
      </w:pPr>
      <w:r w:rsidRPr="006D4089">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6D4089">
        <w:rPr>
          <w:rStyle w:val="StyleUnderline"/>
        </w:rPr>
        <w:t xml:space="preserve">to argue for </w:t>
      </w:r>
      <w:r w:rsidRPr="006D4089">
        <w:rPr>
          <w:rStyle w:val="Emphasis"/>
        </w:rPr>
        <w:t xml:space="preserve">fundamental </w:t>
      </w:r>
      <w:r w:rsidRPr="00752AB6">
        <w:rPr>
          <w:rStyle w:val="Emphasis"/>
          <w:highlight w:val="cyan"/>
        </w:rPr>
        <w:t>transformations</w:t>
      </w:r>
      <w:r w:rsidRPr="00752AB6">
        <w:rPr>
          <w:rStyle w:val="StyleUnderline"/>
          <w:highlight w:val="cyan"/>
        </w:rPr>
        <w:t xml:space="preserve"> in legal pedagogy</w:t>
      </w:r>
      <w:r w:rsidRPr="006D4089">
        <w:rPr>
          <w:sz w:val="16"/>
        </w:rPr>
        <w:t xml:space="preserve">. Critical race theory, then, </w:t>
      </w:r>
      <w:r w:rsidRPr="00752AB6">
        <w:rPr>
          <w:rStyle w:val="StyleUnderline"/>
          <w:highlight w:val="cyan"/>
        </w:rPr>
        <w:t>was born of</w:t>
      </w:r>
      <w:r w:rsidRPr="006D4089">
        <w:rPr>
          <w:rStyle w:val="StyleUnderline"/>
        </w:rPr>
        <w:t xml:space="preserve"> a </w:t>
      </w:r>
      <w:r w:rsidRPr="00752AB6">
        <w:rPr>
          <w:rStyle w:val="Emphasis"/>
          <w:highlight w:val="cyan"/>
        </w:rPr>
        <w:t>sustained attention</w:t>
      </w:r>
      <w:r w:rsidRPr="00752AB6">
        <w:rPr>
          <w:rStyle w:val="StyleUnderline"/>
          <w:highlight w:val="cyan"/>
        </w:rPr>
        <w:t xml:space="preserve"> to law’s failures</w:t>
      </w:r>
      <w:r w:rsidRPr="006D4089">
        <w:rPr>
          <w:sz w:val="16"/>
        </w:rPr>
        <w:t xml:space="preserve">, </w:t>
      </w:r>
      <w:r w:rsidRPr="006D4089">
        <w:rPr>
          <w:rStyle w:val="StyleUnderline"/>
        </w:rPr>
        <w:t xml:space="preserve">even as it </w:t>
      </w:r>
      <w:r w:rsidRPr="006D4089">
        <w:rPr>
          <w:rStyle w:val="Emphasis"/>
        </w:rPr>
        <w:t>contained</w:t>
      </w:r>
      <w:r w:rsidRPr="006D4089">
        <w:rPr>
          <w:sz w:val="16"/>
        </w:rPr>
        <w:t>—at times—</w:t>
      </w:r>
      <w:r w:rsidRPr="006D4089">
        <w:rPr>
          <w:rStyle w:val="StyleUnderline"/>
        </w:rPr>
        <w:t xml:space="preserve">certain kinds of </w:t>
      </w:r>
      <w:r w:rsidRPr="006D4089">
        <w:rPr>
          <w:rStyle w:val="Emphasis"/>
        </w:rPr>
        <w:t>faith</w:t>
      </w:r>
      <w:r w:rsidRPr="006D4089">
        <w:rPr>
          <w:rStyle w:val="StyleUnderline"/>
        </w:rPr>
        <w:t xml:space="preserve"> in law’s </w:t>
      </w:r>
      <w:r w:rsidRPr="006D4089">
        <w:rPr>
          <w:rStyle w:val="Emphasis"/>
        </w:rPr>
        <w:t>potentiality</w:t>
      </w:r>
      <w:r w:rsidRPr="006D4089">
        <w:rPr>
          <w:rStyle w:val="StyleUnderline"/>
        </w:rPr>
        <w:t xml:space="preserve"> and </w:t>
      </w:r>
      <w:r w:rsidRPr="006D4089">
        <w:rPr>
          <w:rStyle w:val="Emphasis"/>
        </w:rPr>
        <w:t>promise</w:t>
      </w:r>
      <w:r w:rsidRPr="006D4089">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6B3468F6" w14:textId="77777777" w:rsidR="008E4390" w:rsidRPr="006D4089" w:rsidRDefault="008E4390" w:rsidP="008E4390">
      <w:pPr>
        <w:rPr>
          <w:sz w:val="16"/>
        </w:rPr>
      </w:pPr>
      <w:r w:rsidRPr="006D4089">
        <w:rPr>
          <w:sz w:val="16"/>
        </w:rPr>
        <w:t xml:space="preserve">While critical race theorists offered </w:t>
      </w:r>
      <w:r w:rsidRPr="00752AB6">
        <w:rPr>
          <w:rStyle w:val="StyleUnderline"/>
          <w:highlight w:val="cyan"/>
        </w:rPr>
        <w:t>critical interrogations of law’s imagined progress</w:t>
      </w:r>
      <w:r w:rsidRPr="006D4089">
        <w:rPr>
          <w:sz w:val="16"/>
        </w:rPr>
        <w:t xml:space="preserve">, treating it as evidence of US self-interest rather than a genuine investment in racial redress, they </w:t>
      </w:r>
      <w:r w:rsidRPr="006D4089">
        <w:rPr>
          <w:rStyle w:val="Emphasis"/>
        </w:rPr>
        <w:t>also</w:t>
      </w:r>
      <w:r w:rsidRPr="006D4089">
        <w:rPr>
          <w:sz w:val="16"/>
        </w:rPr>
        <w:t xml:space="preserve"> routinely </w:t>
      </w:r>
      <w:r w:rsidRPr="00752AB6">
        <w:rPr>
          <w:rStyle w:val="StyleUnderline"/>
          <w:highlight w:val="cyan"/>
        </w:rPr>
        <w:t xml:space="preserve">offered ways of </w:t>
      </w:r>
      <w:r w:rsidRPr="00752AB6">
        <w:rPr>
          <w:rStyle w:val="Emphasis"/>
          <w:highlight w:val="cyan"/>
        </w:rPr>
        <w:t>imagining law otherwise</w:t>
      </w:r>
      <w:r w:rsidRPr="006D4089">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752AB6">
        <w:rPr>
          <w:rStyle w:val="StyleUnderline"/>
          <w:highlight w:val="cyan"/>
        </w:rPr>
        <w:t xml:space="preserve">They advanced </w:t>
      </w:r>
      <w:r w:rsidRPr="00752AB6">
        <w:rPr>
          <w:rStyle w:val="Emphasis"/>
          <w:highlight w:val="cyan"/>
        </w:rPr>
        <w:t>new methods</w:t>
      </w:r>
      <w:r w:rsidRPr="006D4089">
        <w:rPr>
          <w:sz w:val="16"/>
        </w:rPr>
        <w:t>—</w:t>
      </w:r>
      <w:r w:rsidRPr="006D4089">
        <w:rPr>
          <w:rStyle w:val="Emphasis"/>
        </w:rPr>
        <w:t>narrative</w:t>
      </w:r>
      <w:r w:rsidRPr="006D4089">
        <w:rPr>
          <w:sz w:val="16"/>
        </w:rPr>
        <w:t xml:space="preserve">, </w:t>
      </w:r>
      <w:r w:rsidRPr="006D4089">
        <w:rPr>
          <w:rStyle w:val="Emphasis"/>
        </w:rPr>
        <w:t>parable</w:t>
      </w:r>
      <w:r w:rsidRPr="006D4089">
        <w:rPr>
          <w:sz w:val="16"/>
        </w:rPr>
        <w:t xml:space="preserve">, </w:t>
      </w:r>
      <w:r w:rsidRPr="006D4089">
        <w:rPr>
          <w:rStyle w:val="Emphasis"/>
        </w:rPr>
        <w:t>allegory</w:t>
      </w:r>
      <w:r w:rsidRPr="006D4089">
        <w:rPr>
          <w:sz w:val="16"/>
        </w:rPr>
        <w:t xml:space="preserve">, </w:t>
      </w:r>
      <w:r w:rsidRPr="006D4089">
        <w:rPr>
          <w:rStyle w:val="Emphasis"/>
        </w:rPr>
        <w:t>speculative fiction</w:t>
      </w:r>
      <w:r w:rsidRPr="006D4089">
        <w:rPr>
          <w:sz w:val="16"/>
        </w:rPr>
        <w:t xml:space="preserve">, </w:t>
      </w:r>
      <w:r w:rsidRPr="006D4089">
        <w:rPr>
          <w:rStyle w:val="Emphasis"/>
        </w:rPr>
        <w:t>storytelling</w:t>
      </w:r>
      <w:r w:rsidRPr="006D4089">
        <w:rPr>
          <w:sz w:val="16"/>
        </w:rPr>
        <w:t xml:space="preserve">—in an effort </w:t>
      </w:r>
      <w:r w:rsidRPr="00752AB6">
        <w:rPr>
          <w:rStyle w:val="StyleUnderline"/>
          <w:highlight w:val="cyan"/>
        </w:rPr>
        <w:t xml:space="preserve">to </w:t>
      </w:r>
      <w:r w:rsidRPr="00752AB6">
        <w:rPr>
          <w:rStyle w:val="Emphasis"/>
          <w:highlight w:val="cyan"/>
        </w:rPr>
        <w:t>jam</w:t>
      </w:r>
      <w:r w:rsidRPr="00752AB6">
        <w:rPr>
          <w:rStyle w:val="StyleUnderline"/>
          <w:highlight w:val="cyan"/>
        </w:rPr>
        <w:t xml:space="preserve"> the fictions of </w:t>
      </w:r>
      <w:r w:rsidRPr="00752AB6">
        <w:rPr>
          <w:rStyle w:val="Emphasis"/>
          <w:highlight w:val="cyan"/>
        </w:rPr>
        <w:t>objectivity</w:t>
      </w:r>
      <w:r w:rsidRPr="00752AB6">
        <w:rPr>
          <w:rStyle w:val="StyleUnderline"/>
          <w:highlight w:val="cyan"/>
        </w:rPr>
        <w:t xml:space="preserve"> and </w:t>
      </w:r>
      <w:r w:rsidRPr="00752AB6">
        <w:rPr>
          <w:rStyle w:val="Emphasis"/>
          <w:highlight w:val="cyan"/>
        </w:rPr>
        <w:t>neutrality</w:t>
      </w:r>
      <w:r w:rsidRPr="006D4089">
        <w:rPr>
          <w:sz w:val="16"/>
        </w:rPr>
        <w:t xml:space="preserve"> and to expose that law is itself a racial project, never removed from the racial regimes it purports to disrupt. In other words, </w:t>
      </w:r>
      <w:r w:rsidRPr="006D4089">
        <w:rPr>
          <w:rStyle w:val="StyleUnderline"/>
        </w:rPr>
        <w:t>they sought to use their locations in the legal academy</w:t>
      </w:r>
      <w:r w:rsidRPr="006D4089">
        <w:rPr>
          <w:sz w:val="16"/>
        </w:rPr>
        <w:t xml:space="preserve"> and in the legal profession </w:t>
      </w:r>
      <w:r w:rsidRPr="006D4089">
        <w:rPr>
          <w:rStyle w:val="StyleUnderline"/>
        </w:rPr>
        <w:t xml:space="preserve">to </w:t>
      </w:r>
      <w:r w:rsidRPr="006D4089">
        <w:rPr>
          <w:rStyle w:val="Emphasis"/>
        </w:rPr>
        <w:t>radically remake law</w:t>
      </w:r>
      <w:r w:rsidRPr="006D4089">
        <w:rPr>
          <w:sz w:val="16"/>
        </w:rPr>
        <w:t xml:space="preserve">, </w:t>
      </w:r>
      <w:r w:rsidRPr="006D4089">
        <w:rPr>
          <w:rStyle w:val="StyleUnderline"/>
        </w:rPr>
        <w:t xml:space="preserve">to </w:t>
      </w:r>
      <w:r w:rsidRPr="006D4089">
        <w:rPr>
          <w:rStyle w:val="Emphasis"/>
        </w:rPr>
        <w:t>push the boundaries</w:t>
      </w:r>
      <w:r w:rsidRPr="006D4089">
        <w:rPr>
          <w:rStyle w:val="StyleUnderline"/>
        </w:rPr>
        <w:t xml:space="preserve"> of how legal doctrine could be </w:t>
      </w:r>
      <w:r w:rsidRPr="006D4089">
        <w:rPr>
          <w:rStyle w:val="Emphasis"/>
        </w:rPr>
        <w:t>written</w:t>
      </w:r>
      <w:r w:rsidRPr="006D4089">
        <w:rPr>
          <w:sz w:val="16"/>
        </w:rPr>
        <w:t xml:space="preserve">, </w:t>
      </w:r>
      <w:r w:rsidRPr="006D4089">
        <w:rPr>
          <w:rStyle w:val="Emphasis"/>
        </w:rPr>
        <w:t>imagined</w:t>
      </w:r>
      <w:r w:rsidRPr="006D4089">
        <w:rPr>
          <w:sz w:val="16"/>
        </w:rPr>
        <w:t xml:space="preserve">, </w:t>
      </w:r>
      <w:r w:rsidRPr="006D4089">
        <w:rPr>
          <w:rStyle w:val="StyleUnderline"/>
        </w:rPr>
        <w:t xml:space="preserve">and </w:t>
      </w:r>
      <w:r w:rsidRPr="006D4089">
        <w:rPr>
          <w:rStyle w:val="Emphasis"/>
        </w:rPr>
        <w:t>enacted</w:t>
      </w:r>
      <w:r w:rsidRPr="006D4089">
        <w:rPr>
          <w:sz w:val="16"/>
        </w:rPr>
        <w:t xml:space="preserve">. </w:t>
      </w:r>
      <w:r w:rsidRPr="006D4089">
        <w:rPr>
          <w:rStyle w:val="StyleUnderline"/>
        </w:rPr>
        <w:t>They aspired to make law</w:t>
      </w:r>
      <w:r w:rsidRPr="006D4089">
        <w:rPr>
          <w:sz w:val="16"/>
        </w:rPr>
        <w:t xml:space="preserve"> into something </w:t>
      </w:r>
      <w:r w:rsidRPr="006D4089">
        <w:rPr>
          <w:rStyle w:val="Emphasis"/>
        </w:rPr>
        <w:t>unrecognizable</w:t>
      </w:r>
      <w:r w:rsidRPr="006D4089">
        <w:rPr>
          <w:rStyle w:val="StyleUnderline"/>
        </w:rPr>
        <w:t xml:space="preserve"> and </w:t>
      </w:r>
      <w:r w:rsidRPr="006D4089">
        <w:rPr>
          <w:rStyle w:val="Emphasis"/>
        </w:rPr>
        <w:t>unimaginable</w:t>
      </w:r>
      <w:r w:rsidRPr="006D4089">
        <w:rPr>
          <w:sz w:val="16"/>
        </w:rPr>
        <w:t xml:space="preserve">, to push at its very parameters in the pursuit of a “jurisprudence of generosity.”34 </w:t>
      </w:r>
    </w:p>
    <w:p w14:paraId="54ABA5B8" w14:textId="77777777" w:rsidR="008E4390" w:rsidRPr="006D4089" w:rsidRDefault="008E4390" w:rsidP="008E4390">
      <w:pPr>
        <w:rPr>
          <w:sz w:val="16"/>
        </w:rPr>
      </w:pPr>
      <w:r w:rsidRPr="006D4089">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58016387" w14:textId="77777777" w:rsidR="008E4390" w:rsidRPr="006D4089" w:rsidRDefault="008E4390" w:rsidP="008E4390">
      <w:pPr>
        <w:rPr>
          <w:sz w:val="16"/>
        </w:rPr>
      </w:pPr>
      <w:r w:rsidRPr="006D4089">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6D4089">
        <w:rPr>
          <w:rStyle w:val="StyleUnderline"/>
        </w:rPr>
        <w:t xml:space="preserve">Williams’s </w:t>
      </w:r>
      <w:r w:rsidRPr="00752AB6">
        <w:rPr>
          <w:rStyle w:val="StyleUnderline"/>
          <w:highlight w:val="cyan"/>
        </w:rPr>
        <w:t>conception o</w:t>
      </w:r>
      <w:r w:rsidRPr="006D4089">
        <w:rPr>
          <w:rStyle w:val="StyleUnderline"/>
        </w:rPr>
        <w:t>f</w:t>
      </w:r>
      <w:r w:rsidRPr="006D4089">
        <w:rPr>
          <w:sz w:val="16"/>
        </w:rPr>
        <w:t xml:space="preserve"> “</w:t>
      </w:r>
      <w:r w:rsidRPr="00752AB6">
        <w:rPr>
          <w:rStyle w:val="Emphasis"/>
          <w:highlight w:val="cyan"/>
        </w:rPr>
        <w:t>spirit murder</w:t>
      </w:r>
      <w:r w:rsidRPr="006D4089">
        <w:rPr>
          <w:sz w:val="16"/>
        </w:rPr>
        <w:t xml:space="preserve">” </w:t>
      </w:r>
      <w:r w:rsidRPr="00752AB6">
        <w:rPr>
          <w:rStyle w:val="StyleUnderline"/>
          <w:highlight w:val="cyan"/>
        </w:rPr>
        <w:t xml:space="preserve">imagines law’s capacity to </w:t>
      </w:r>
      <w:r w:rsidRPr="00752AB6">
        <w:rPr>
          <w:rStyle w:val="Emphasis"/>
          <w:highlight w:val="cyan"/>
        </w:rPr>
        <w:t>remedy</w:t>
      </w:r>
      <w:r w:rsidRPr="006D4089">
        <w:rPr>
          <w:sz w:val="16"/>
        </w:rPr>
        <w:t xml:space="preserve"> forms of </w:t>
      </w:r>
      <w:r w:rsidRPr="00752AB6">
        <w:rPr>
          <w:rStyle w:val="Emphasis"/>
          <w:highlight w:val="cyan"/>
        </w:rPr>
        <w:t>violence</w:t>
      </w:r>
      <w:r w:rsidRPr="00752AB6">
        <w:rPr>
          <w:rStyle w:val="StyleUnderline"/>
          <w:highlight w:val="cyan"/>
        </w:rPr>
        <w:t xml:space="preserve"> against the psyche and soul</w:t>
      </w:r>
      <w:r w:rsidRPr="006D4089">
        <w:rPr>
          <w:sz w:val="16"/>
        </w:rPr>
        <w:t xml:space="preserve">, </w:t>
      </w:r>
      <w:r w:rsidRPr="006D4089">
        <w:rPr>
          <w:rStyle w:val="StyleUnderline"/>
        </w:rPr>
        <w:t xml:space="preserve">a terrain </w:t>
      </w:r>
      <w:r w:rsidRPr="00752AB6">
        <w:rPr>
          <w:rStyle w:val="StyleUnderline"/>
          <w:highlight w:val="cyan"/>
        </w:rPr>
        <w:t xml:space="preserve">that has been </w:t>
      </w:r>
      <w:r w:rsidRPr="00752AB6">
        <w:rPr>
          <w:rStyle w:val="Emphasis"/>
          <w:highlight w:val="cyan"/>
        </w:rPr>
        <w:t>unimaginable</w:t>
      </w:r>
      <w:r w:rsidRPr="00752AB6">
        <w:rPr>
          <w:rStyle w:val="StyleUnderline"/>
          <w:highlight w:val="cyan"/>
        </w:rPr>
        <w:t xml:space="preserve"> to law</w:t>
      </w:r>
      <w:r w:rsidRPr="006D4089">
        <w:rPr>
          <w:sz w:val="16"/>
        </w:rPr>
        <w:t xml:space="preserve"> precisely because of its commitment to remedying only visible and legible harms, and law’s ability to be mobilized “conceptually”— but not punitively—to respond to violence. In other words, </w:t>
      </w:r>
      <w:r w:rsidRPr="006D4089">
        <w:rPr>
          <w:rStyle w:val="StyleUnderline"/>
        </w:rPr>
        <w:t>the endeavor</w:t>
      </w:r>
      <w:r w:rsidRPr="006D4089">
        <w:rPr>
          <w:sz w:val="16"/>
        </w:rPr>
        <w:t xml:space="preserve"> of the text </w:t>
      </w:r>
      <w:r w:rsidRPr="006D4089">
        <w:rPr>
          <w:rStyle w:val="StyleUnderline"/>
        </w:rPr>
        <w:t xml:space="preserve">is to </w:t>
      </w:r>
      <w:r w:rsidRPr="00752AB6">
        <w:rPr>
          <w:rStyle w:val="StyleUnderline"/>
          <w:highlight w:val="cyan"/>
        </w:rPr>
        <w:t>imagine a legal project</w:t>
      </w:r>
      <w:r w:rsidRPr="006D4089">
        <w:rPr>
          <w:rStyle w:val="StyleUnderline"/>
        </w:rPr>
        <w:t xml:space="preserve"> </w:t>
      </w:r>
      <w:r w:rsidRPr="006D4089">
        <w:rPr>
          <w:rStyle w:val="Emphasis"/>
        </w:rPr>
        <w:t>capacious</w:t>
      </w:r>
      <w:r w:rsidRPr="006D4089">
        <w:rPr>
          <w:rStyle w:val="StyleUnderline"/>
        </w:rPr>
        <w:t xml:space="preserve"> and </w:t>
      </w:r>
      <w:r w:rsidRPr="006D4089">
        <w:rPr>
          <w:rStyle w:val="Emphasis"/>
        </w:rPr>
        <w:t>creative</w:t>
      </w:r>
      <w:r w:rsidRPr="006D4089">
        <w:rPr>
          <w:rStyle w:val="StyleUnderline"/>
        </w:rPr>
        <w:t xml:space="preserve"> enough </w:t>
      </w:r>
      <w:r w:rsidRPr="00752AB6">
        <w:rPr>
          <w:rStyle w:val="StyleUnderline"/>
          <w:highlight w:val="cyan"/>
        </w:rPr>
        <w:t>to attend to</w:t>
      </w:r>
      <w:r w:rsidRPr="006D4089">
        <w:rPr>
          <w:sz w:val="16"/>
        </w:rPr>
        <w:t xml:space="preserve"> what it has always ignored: the </w:t>
      </w:r>
      <w:r w:rsidRPr="00752AB6">
        <w:rPr>
          <w:rStyle w:val="Emphasis"/>
          <w:highlight w:val="cyan"/>
        </w:rPr>
        <w:t>violence</w:t>
      </w:r>
      <w:r w:rsidRPr="00752AB6">
        <w:rPr>
          <w:rStyle w:val="StyleUnderline"/>
          <w:highlight w:val="cyan"/>
        </w:rPr>
        <w:t xml:space="preserve"> inflicted on the </w:t>
      </w:r>
      <w:r w:rsidRPr="00752AB6">
        <w:rPr>
          <w:rStyle w:val="Emphasis"/>
          <w:highlight w:val="cyan"/>
        </w:rPr>
        <w:t>psyche</w:t>
      </w:r>
      <w:r w:rsidRPr="006D4089">
        <w:rPr>
          <w:sz w:val="16"/>
        </w:rPr>
        <w:t xml:space="preserve">. Williams effectively invites us to imagine how </w:t>
      </w:r>
      <w:r w:rsidRPr="006D4089">
        <w:rPr>
          <w:rStyle w:val="StyleUnderline"/>
        </w:rPr>
        <w:t xml:space="preserve">we might </w:t>
      </w:r>
      <w:r w:rsidRPr="006D4089">
        <w:rPr>
          <w:rStyle w:val="Emphasis"/>
        </w:rPr>
        <w:t>feel differently</w:t>
      </w:r>
      <w:r w:rsidRPr="006D4089">
        <w:rPr>
          <w:rStyle w:val="StyleUnderline"/>
        </w:rPr>
        <w:t xml:space="preserve"> toward each other</w:t>
      </w:r>
      <w:r w:rsidRPr="006D4089">
        <w:rPr>
          <w:sz w:val="16"/>
        </w:rPr>
        <w:t xml:space="preserve">, and toward law itself, </w:t>
      </w:r>
      <w:r w:rsidRPr="006D4089">
        <w:rPr>
          <w:rStyle w:val="StyleUnderline"/>
        </w:rPr>
        <w:t xml:space="preserve">if we had </w:t>
      </w:r>
      <w:r w:rsidRPr="006D4089">
        <w:rPr>
          <w:rStyle w:val="Emphasis"/>
        </w:rPr>
        <w:t>legal obligations toward mutual regard</w:t>
      </w:r>
      <w:r w:rsidRPr="006D4089">
        <w:rPr>
          <w:sz w:val="16"/>
        </w:rPr>
        <w:t xml:space="preserve">, </w:t>
      </w:r>
      <w:r w:rsidRPr="006D4089">
        <w:rPr>
          <w:rStyle w:val="StyleUnderline"/>
        </w:rPr>
        <w:t xml:space="preserve">if we knew that law </w:t>
      </w:r>
      <w:r w:rsidRPr="006D4089">
        <w:rPr>
          <w:rStyle w:val="Emphasis"/>
        </w:rPr>
        <w:t>took seriously</w:t>
      </w:r>
      <w:r w:rsidRPr="006D4089">
        <w:rPr>
          <w:rStyle w:val="StyleUnderline"/>
        </w:rPr>
        <w:t xml:space="preserve"> spirit murder</w:t>
      </w:r>
      <w:r w:rsidRPr="006D4089">
        <w:rPr>
          <w:sz w:val="16"/>
        </w:rPr>
        <w:t xml:space="preserve">. </w:t>
      </w:r>
    </w:p>
    <w:p w14:paraId="48540A29" w14:textId="77777777" w:rsidR="008E4390" w:rsidRPr="006D4089" w:rsidRDefault="008E4390" w:rsidP="008E4390">
      <w:pPr>
        <w:rPr>
          <w:sz w:val="16"/>
        </w:rPr>
      </w:pPr>
      <w:r w:rsidRPr="006D4089">
        <w:rPr>
          <w:sz w:val="16"/>
        </w:rPr>
        <w:t xml:space="preserve">If Williams seeks </w:t>
      </w:r>
      <w:r w:rsidRPr="00752AB6">
        <w:rPr>
          <w:rStyle w:val="StyleUnderline"/>
          <w:highlight w:val="cyan"/>
        </w:rPr>
        <w:t xml:space="preserve">to </w:t>
      </w:r>
      <w:r w:rsidRPr="00752AB6">
        <w:rPr>
          <w:rStyle w:val="Emphasis"/>
          <w:highlight w:val="cyan"/>
        </w:rPr>
        <w:t>use law</w:t>
      </w:r>
      <w:r w:rsidRPr="006D4089">
        <w:rPr>
          <w:sz w:val="16"/>
        </w:rPr>
        <w:t xml:space="preserve"> to exceed what it aspires to do, </w:t>
      </w:r>
      <w:r w:rsidRPr="00752AB6">
        <w:rPr>
          <w:rStyle w:val="Emphasis"/>
          <w:highlight w:val="cyan"/>
        </w:rPr>
        <w:t>to respond to</w:t>
      </w:r>
      <w:r w:rsidRPr="006D4089">
        <w:rPr>
          <w:sz w:val="16"/>
        </w:rPr>
        <w:t xml:space="preserve"> the “cultural cancer” of </w:t>
      </w:r>
      <w:r w:rsidRPr="00752AB6">
        <w:rPr>
          <w:rStyle w:val="Emphasis"/>
          <w:highlight w:val="cyan"/>
        </w:rPr>
        <w:t>spirit murder</w:t>
      </w:r>
      <w:r w:rsidRPr="006D4089">
        <w:rPr>
          <w:sz w:val="16"/>
        </w:rPr>
        <w:t xml:space="preserve">, her book also contains a resounding, and even surprising, redemption of rights as a key strategy for </w:t>
      </w:r>
      <w:r w:rsidRPr="006D4089">
        <w:rPr>
          <w:sz w:val="16"/>
          <w:szCs w:val="16"/>
        </w:rPr>
        <w:t>reforming law</w:t>
      </w:r>
      <w:r w:rsidRPr="006D4089">
        <w:rPr>
          <w:sz w:val="16"/>
        </w:rPr>
        <w:t xml:space="preserve">. An embrace of rights </w:t>
      </w:r>
      <w:r w:rsidRPr="006D4089">
        <w:rPr>
          <w:rStyle w:val="Emphasis"/>
        </w:rPr>
        <w:t>might</w:t>
      </w:r>
      <w:r w:rsidRPr="006D4089">
        <w:rPr>
          <w:rStyle w:val="StyleUnderline"/>
        </w:rPr>
        <w:t xml:space="preserve"> sound</w:t>
      </w:r>
      <w:r w:rsidRPr="006D4089">
        <w:rPr>
          <w:sz w:val="16"/>
        </w:rPr>
        <w:t xml:space="preserve"> like a </w:t>
      </w:r>
      <w:r w:rsidRPr="006D4089">
        <w:rPr>
          <w:rStyle w:val="Emphasis"/>
        </w:rPr>
        <w:t>deeply conventional</w:t>
      </w:r>
      <w:r w:rsidRPr="006D4089">
        <w:rPr>
          <w:sz w:val="16"/>
        </w:rPr>
        <w:t xml:space="preserve"> strategy, mobilizing law to do what it has long claimed to do on behalf of racialized and gendered minorities: confer rights. Despite her lengthy engagement with state violence, her exacting </w:t>
      </w:r>
      <w:r w:rsidRPr="00752AB6">
        <w:rPr>
          <w:rStyle w:val="StyleUnderline"/>
          <w:highlight w:val="cyan"/>
        </w:rPr>
        <w:t>critique</w:t>
      </w:r>
      <w:r w:rsidRPr="006D4089">
        <w:rPr>
          <w:sz w:val="16"/>
        </w:rPr>
        <w:t xml:space="preserve"> of how law permits rather than redresses spirit murder, Williams </w:t>
      </w:r>
      <w:r w:rsidRPr="00752AB6">
        <w:rPr>
          <w:rStyle w:val="StyleUnderline"/>
          <w:highlight w:val="cyan"/>
        </w:rPr>
        <w:t xml:space="preserve">ends </w:t>
      </w:r>
      <w:r w:rsidRPr="00752AB6">
        <w:rPr>
          <w:rStyle w:val="Emphasis"/>
          <w:highlight w:val="cyan"/>
        </w:rPr>
        <w:t>not</w:t>
      </w:r>
      <w:r w:rsidRPr="00752AB6">
        <w:rPr>
          <w:rStyle w:val="StyleUnderline"/>
          <w:highlight w:val="cyan"/>
        </w:rPr>
        <w:t xml:space="preserve"> with</w:t>
      </w:r>
      <w:r w:rsidRPr="006D4089">
        <w:rPr>
          <w:rStyle w:val="StyleUnderline"/>
        </w:rPr>
        <w:t xml:space="preserve"> an </w:t>
      </w:r>
      <w:r w:rsidRPr="00752AB6">
        <w:rPr>
          <w:rStyle w:val="Emphasis"/>
          <w:highlight w:val="cyan"/>
        </w:rPr>
        <w:t>abandonment of the state</w:t>
      </w:r>
      <w:r w:rsidRPr="00752AB6">
        <w:rPr>
          <w:rStyle w:val="StyleUnderline"/>
          <w:highlight w:val="cyan"/>
        </w:rPr>
        <w:t xml:space="preserve"> but with a </w:t>
      </w:r>
      <w:r w:rsidRPr="00752AB6">
        <w:rPr>
          <w:rStyle w:val="Emphasis"/>
          <w:highlight w:val="cyan"/>
        </w:rPr>
        <w:t>deep affection</w:t>
      </w:r>
      <w:r w:rsidRPr="00752AB6">
        <w:rPr>
          <w:rStyle w:val="StyleUnderline"/>
          <w:highlight w:val="cyan"/>
        </w:rPr>
        <w:t xml:space="preserve"> for what rights could </w:t>
      </w:r>
      <w:r w:rsidRPr="00752AB6">
        <w:rPr>
          <w:rStyle w:val="Emphasis"/>
          <w:highlight w:val="cyan"/>
        </w:rPr>
        <w:t>accomplish</w:t>
      </w:r>
      <w:r w:rsidRPr="006D4089">
        <w:rPr>
          <w:sz w:val="16"/>
        </w:rPr>
        <w:t xml:space="preserve">. She writes: </w:t>
      </w:r>
    </w:p>
    <w:p w14:paraId="5B1691BF" w14:textId="77777777" w:rsidR="008E4390" w:rsidRPr="006D4089" w:rsidRDefault="008E4390" w:rsidP="008E4390">
      <w:pPr>
        <w:rPr>
          <w:sz w:val="16"/>
        </w:rPr>
      </w:pPr>
      <w:r w:rsidRPr="006D4089">
        <w:rPr>
          <w:rStyle w:val="StyleUnderline"/>
        </w:rPr>
        <w:t xml:space="preserve">The task is to </w:t>
      </w:r>
      <w:r w:rsidRPr="00752AB6">
        <w:rPr>
          <w:rStyle w:val="Emphasis"/>
          <w:highlight w:val="cyan"/>
        </w:rPr>
        <w:t>expand private property rights</w:t>
      </w:r>
      <w:r w:rsidRPr="006D4089">
        <w:rPr>
          <w:sz w:val="16"/>
        </w:rPr>
        <w:t xml:space="preserve"> into a conception of civil rights, </w:t>
      </w:r>
      <w:r w:rsidRPr="00752AB6">
        <w:rPr>
          <w:rStyle w:val="StyleUnderline"/>
          <w:highlight w:val="cyan"/>
        </w:rPr>
        <w:t xml:space="preserve">into the right to </w:t>
      </w:r>
      <w:r w:rsidRPr="00752AB6">
        <w:rPr>
          <w:rStyle w:val="Emphasis"/>
          <w:highlight w:val="cyan"/>
        </w:rPr>
        <w:t>expect civility</w:t>
      </w:r>
      <w:r w:rsidRPr="006D4089">
        <w:rPr>
          <w:rStyle w:val="StyleUnderline"/>
        </w:rPr>
        <w:t xml:space="preserve"> from others</w:t>
      </w:r>
      <w:r w:rsidRPr="006D4089">
        <w:rPr>
          <w:sz w:val="16"/>
        </w:rPr>
        <w:t xml:space="preserve">. . . . Instead, society must give them [rights] away. Unlock them from reification by giving them to slaves. Give them to trees. Give them to cows. Give them to history. Give them to rivers and rocks. </w:t>
      </w:r>
      <w:r w:rsidRPr="00752AB6">
        <w:rPr>
          <w:rStyle w:val="StyleUnderline"/>
          <w:highlight w:val="cyan"/>
        </w:rPr>
        <w:t xml:space="preserve">Give to </w:t>
      </w:r>
      <w:r w:rsidRPr="00752AB6">
        <w:rPr>
          <w:rStyle w:val="Emphasis"/>
          <w:highlight w:val="cyan"/>
        </w:rPr>
        <w:t>all</w:t>
      </w:r>
      <w:r w:rsidRPr="006D4089">
        <w:rPr>
          <w:sz w:val="16"/>
        </w:rPr>
        <w:t xml:space="preserve"> of society’s objects and untouchables </w:t>
      </w:r>
      <w:r w:rsidRPr="00752AB6">
        <w:rPr>
          <w:rStyle w:val="StyleUnderline"/>
          <w:highlight w:val="cyan"/>
        </w:rPr>
        <w:t xml:space="preserve">the rights of </w:t>
      </w:r>
      <w:r w:rsidRPr="00752AB6">
        <w:rPr>
          <w:rStyle w:val="Emphasis"/>
          <w:highlight w:val="cyan"/>
        </w:rPr>
        <w:t>privacy</w:t>
      </w:r>
      <w:r w:rsidRPr="00752AB6">
        <w:rPr>
          <w:sz w:val="16"/>
          <w:highlight w:val="cyan"/>
        </w:rPr>
        <w:t xml:space="preserve">, </w:t>
      </w:r>
      <w:r w:rsidRPr="00752AB6">
        <w:rPr>
          <w:rStyle w:val="Emphasis"/>
          <w:highlight w:val="cyan"/>
        </w:rPr>
        <w:t>integrity</w:t>
      </w:r>
      <w:r w:rsidRPr="00752AB6">
        <w:rPr>
          <w:rStyle w:val="StyleUnderline"/>
          <w:highlight w:val="cyan"/>
        </w:rPr>
        <w:t xml:space="preserve"> and </w:t>
      </w:r>
      <w:r w:rsidRPr="00752AB6">
        <w:rPr>
          <w:rStyle w:val="Emphasis"/>
          <w:highlight w:val="cyan"/>
        </w:rPr>
        <w:t>self-assertion</w:t>
      </w:r>
      <w:r w:rsidRPr="006D4089">
        <w:rPr>
          <w:sz w:val="16"/>
        </w:rPr>
        <w:t xml:space="preserve">; </w:t>
      </w:r>
      <w:r w:rsidRPr="006D4089">
        <w:rPr>
          <w:rStyle w:val="StyleUnderline"/>
        </w:rPr>
        <w:t xml:space="preserve">give them </w:t>
      </w:r>
      <w:r w:rsidRPr="006D4089">
        <w:rPr>
          <w:rStyle w:val="Emphasis"/>
        </w:rPr>
        <w:t>distance</w:t>
      </w:r>
      <w:r w:rsidRPr="006D4089">
        <w:rPr>
          <w:rStyle w:val="StyleUnderline"/>
        </w:rPr>
        <w:t xml:space="preserve"> and </w:t>
      </w:r>
      <w:r w:rsidRPr="006D4089">
        <w:rPr>
          <w:rStyle w:val="Emphasis"/>
        </w:rPr>
        <w:t>respect</w:t>
      </w:r>
      <w:r w:rsidRPr="006D4089">
        <w:rPr>
          <w:sz w:val="16"/>
        </w:rPr>
        <w:t xml:space="preserve">. </w:t>
      </w:r>
      <w:r w:rsidRPr="006D4089">
        <w:rPr>
          <w:rStyle w:val="StyleUnderline"/>
        </w:rPr>
        <w:t xml:space="preserve">Flood them with the animating spirit that </w:t>
      </w:r>
      <w:r w:rsidRPr="006D4089">
        <w:rPr>
          <w:rStyle w:val="Emphasis"/>
        </w:rPr>
        <w:t>rights</w:t>
      </w:r>
      <w:r w:rsidRPr="006D4089">
        <w:rPr>
          <w:sz w:val="16"/>
        </w:rPr>
        <w:t xml:space="preserve"> mythology </w:t>
      </w:r>
      <w:r w:rsidRPr="006D4089">
        <w:rPr>
          <w:rStyle w:val="Emphasis"/>
        </w:rPr>
        <w:t>fires</w:t>
      </w:r>
      <w:r w:rsidRPr="006D4089">
        <w:rPr>
          <w:rStyle w:val="StyleUnderline"/>
        </w:rPr>
        <w:t xml:space="preserve"> in</w:t>
      </w:r>
      <w:r w:rsidRPr="006D4089">
        <w:rPr>
          <w:sz w:val="16"/>
        </w:rPr>
        <w:t xml:space="preserve"> this country’s most </w:t>
      </w:r>
      <w:r w:rsidRPr="006D4089">
        <w:rPr>
          <w:rStyle w:val="StyleUnderline"/>
        </w:rPr>
        <w:t>oppressed psyches</w:t>
      </w:r>
      <w:r w:rsidRPr="006D4089">
        <w:rPr>
          <w:sz w:val="16"/>
        </w:rPr>
        <w:t xml:space="preserve">, </w:t>
      </w:r>
      <w:r w:rsidRPr="006D4089">
        <w:rPr>
          <w:rStyle w:val="StyleUnderline"/>
        </w:rPr>
        <w:t xml:space="preserve">and </w:t>
      </w:r>
      <w:r w:rsidRPr="006D4089">
        <w:rPr>
          <w:rStyle w:val="Emphasis"/>
        </w:rPr>
        <w:t>wash away</w:t>
      </w:r>
      <w:r w:rsidRPr="006D4089">
        <w:rPr>
          <w:rStyle w:val="StyleUnderline"/>
        </w:rPr>
        <w:t xml:space="preserve"> the shroud of </w:t>
      </w:r>
      <w:r w:rsidRPr="006D4089">
        <w:rPr>
          <w:rStyle w:val="Emphasis"/>
        </w:rPr>
        <w:t>inanimate-object-status</w:t>
      </w:r>
      <w:r w:rsidRPr="006D4089">
        <w:rPr>
          <w:sz w:val="16"/>
        </w:rPr>
        <w:t xml:space="preserve">, so that we may say not that we own gold but that a luminous golden spirit owns us.37 </w:t>
      </w:r>
    </w:p>
    <w:p w14:paraId="0BE237D6" w14:textId="77777777" w:rsidR="008E4390" w:rsidRPr="006D4089" w:rsidRDefault="008E4390" w:rsidP="008E4390">
      <w:pPr>
        <w:rPr>
          <w:sz w:val="16"/>
        </w:rPr>
      </w:pPr>
      <w:r w:rsidRPr="006D4089">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752AB6">
        <w:rPr>
          <w:rStyle w:val="StyleUnderline"/>
          <w:highlight w:val="cyan"/>
        </w:rPr>
        <w:t>law could</w:t>
      </w:r>
      <w:r w:rsidRPr="006D4089">
        <w:rPr>
          <w:rStyle w:val="StyleUnderline"/>
        </w:rPr>
        <w:t xml:space="preserve"> </w:t>
      </w:r>
      <w:r w:rsidRPr="00752AB6">
        <w:rPr>
          <w:rStyle w:val="Emphasis"/>
          <w:highlight w:val="cyan"/>
        </w:rPr>
        <w:t>remake</w:t>
      </w:r>
      <w:r w:rsidRPr="006D4089">
        <w:rPr>
          <w:sz w:val="16"/>
        </w:rPr>
        <w:t xml:space="preserve"> “</w:t>
      </w:r>
      <w:r w:rsidRPr="00752AB6">
        <w:rPr>
          <w:rStyle w:val="Emphasis"/>
          <w:highlight w:val="cyan"/>
        </w:rPr>
        <w:t>society</w:t>
      </w:r>
      <w:r w:rsidRPr="006D4089">
        <w:rPr>
          <w:sz w:val="16"/>
        </w:rPr>
        <w:t xml:space="preserve">,” </w:t>
      </w:r>
      <w:r w:rsidRPr="00752AB6">
        <w:rPr>
          <w:rStyle w:val="Emphasis"/>
          <w:highlight w:val="cyan"/>
        </w:rPr>
        <w:t>transforming</w:t>
      </w:r>
      <w:r w:rsidRPr="006D4089">
        <w:rPr>
          <w:sz w:val="16"/>
        </w:rPr>
        <w:t xml:space="preserve"> its </w:t>
      </w:r>
      <w:r w:rsidRPr="00752AB6">
        <w:rPr>
          <w:rStyle w:val="Emphasis"/>
          <w:highlight w:val="cyan"/>
        </w:rPr>
        <w:t>investments</w:t>
      </w:r>
      <w:r w:rsidRPr="00752AB6">
        <w:rPr>
          <w:rStyle w:val="StyleUnderline"/>
          <w:highlight w:val="cyan"/>
        </w:rPr>
        <w:t xml:space="preserve"> in rights</w:t>
      </w:r>
      <w:r w:rsidRPr="006D4089">
        <w:rPr>
          <w:rStyle w:val="StyleUnderline"/>
        </w:rPr>
        <w:t xml:space="preserve"> </w:t>
      </w:r>
      <w:r w:rsidRPr="00752AB6">
        <w:rPr>
          <w:rStyle w:val="StyleUnderline"/>
          <w:highlight w:val="cyan"/>
        </w:rPr>
        <w:t xml:space="preserve">as something that </w:t>
      </w:r>
      <w:r w:rsidRPr="00752AB6">
        <w:rPr>
          <w:rStyle w:val="Emphasis"/>
          <w:highlight w:val="cyan"/>
        </w:rPr>
        <w:t>protects property holders</w:t>
      </w:r>
      <w:r w:rsidRPr="00752AB6">
        <w:rPr>
          <w:rStyle w:val="StyleUnderline"/>
          <w:highlight w:val="cyan"/>
        </w:rPr>
        <w:t xml:space="preserve"> into</w:t>
      </w:r>
      <w:r w:rsidRPr="006D4089">
        <w:rPr>
          <w:sz w:val="16"/>
        </w:rPr>
        <w:t xml:space="preserve"> rights as </w:t>
      </w:r>
      <w:r w:rsidRPr="00752AB6">
        <w:rPr>
          <w:rStyle w:val="StyleUnderline"/>
          <w:highlight w:val="cyan"/>
        </w:rPr>
        <w:t>something that can ensure</w:t>
      </w:r>
      <w:r w:rsidRPr="006D4089">
        <w:rPr>
          <w:rStyle w:val="StyleUnderline"/>
        </w:rPr>
        <w:t xml:space="preserve"> our </w:t>
      </w:r>
      <w:r w:rsidRPr="00752AB6">
        <w:rPr>
          <w:rStyle w:val="Emphasis"/>
          <w:highlight w:val="cyan"/>
        </w:rPr>
        <w:t>mutual accountability</w:t>
      </w:r>
      <w:r w:rsidRPr="006D4089">
        <w:rPr>
          <w:sz w:val="16"/>
        </w:rPr>
        <w:t xml:space="preserve">, and reminds us of the “luminous golden spirit [that] owns us” all. </w:t>
      </w:r>
    </w:p>
    <w:p w14:paraId="0084D25B" w14:textId="77777777" w:rsidR="008E4390" w:rsidRPr="006D4089" w:rsidRDefault="008E4390" w:rsidP="008E4390">
      <w:pPr>
        <w:rPr>
          <w:sz w:val="16"/>
        </w:rPr>
      </w:pPr>
      <w:r w:rsidRPr="006D4089">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52AB6">
        <w:rPr>
          <w:rStyle w:val="StyleUnderline"/>
          <w:highlight w:val="cyan"/>
        </w:rPr>
        <w:t xml:space="preserve">law can be mobilized </w:t>
      </w:r>
      <w:r w:rsidRPr="00752AB6">
        <w:rPr>
          <w:rStyle w:val="Emphasis"/>
          <w:highlight w:val="cyan"/>
        </w:rPr>
        <w:t>not</w:t>
      </w:r>
      <w:r w:rsidRPr="00752AB6">
        <w:rPr>
          <w:rStyle w:val="StyleUnderline"/>
          <w:highlight w:val="cyan"/>
        </w:rPr>
        <w:t xml:space="preserve"> to </w:t>
      </w:r>
      <w:r w:rsidRPr="006D4089">
        <w:rPr>
          <w:rStyle w:val="StyleUnderline"/>
        </w:rPr>
        <w:t xml:space="preserve">produce </w:t>
      </w:r>
      <w:r w:rsidRPr="006D4089">
        <w:rPr>
          <w:rStyle w:val="Emphasis"/>
        </w:rPr>
        <w:t>new causes of action</w:t>
      </w:r>
      <w:r w:rsidRPr="006D4089">
        <w:rPr>
          <w:sz w:val="16"/>
        </w:rPr>
        <w:t xml:space="preserve">, </w:t>
      </w:r>
      <w:r w:rsidRPr="006D4089">
        <w:rPr>
          <w:rStyle w:val="StyleUnderline"/>
        </w:rPr>
        <w:t xml:space="preserve">to simply </w:t>
      </w:r>
      <w:r w:rsidRPr="00752AB6">
        <w:rPr>
          <w:rStyle w:val="Emphasis"/>
          <w:highlight w:val="cyan"/>
        </w:rPr>
        <w:t>make visible new wounded subjects</w:t>
      </w:r>
      <w:r w:rsidRPr="006D4089">
        <w:rPr>
          <w:rStyle w:val="StyleUnderline"/>
        </w:rPr>
        <w:t xml:space="preserve"> who can make appeals to redress</w:t>
      </w:r>
      <w:r w:rsidRPr="006D4089">
        <w:rPr>
          <w:sz w:val="16"/>
        </w:rPr>
        <w:t xml:space="preserve">, </w:t>
      </w:r>
      <w:r w:rsidRPr="00752AB6">
        <w:rPr>
          <w:rStyle w:val="StyleUnderline"/>
          <w:highlight w:val="cyan"/>
        </w:rPr>
        <w:t xml:space="preserve">but to </w:t>
      </w:r>
      <w:r w:rsidRPr="00752AB6">
        <w:rPr>
          <w:rStyle w:val="Emphasis"/>
          <w:highlight w:val="cyan"/>
        </w:rPr>
        <w:t>imagine new</w:t>
      </w:r>
      <w:r w:rsidRPr="00752AB6">
        <w:rPr>
          <w:rStyle w:val="StyleUnderline"/>
          <w:highlight w:val="cyan"/>
        </w:rPr>
        <w:t xml:space="preserve"> and </w:t>
      </w:r>
      <w:r w:rsidRPr="00752AB6">
        <w:rPr>
          <w:rStyle w:val="Emphasis"/>
          <w:highlight w:val="cyan"/>
        </w:rPr>
        <w:t>radical vulnerabilities</w:t>
      </w:r>
      <w:r w:rsidRPr="006D4089">
        <w:rPr>
          <w:sz w:val="16"/>
        </w:rPr>
        <w:t xml:space="preserve">. </w:t>
      </w:r>
      <w:r w:rsidRPr="006D4089">
        <w:rPr>
          <w:rStyle w:val="StyleUnderline"/>
        </w:rPr>
        <w:t xml:space="preserve">As it is </w:t>
      </w:r>
      <w:r w:rsidRPr="006D4089">
        <w:rPr>
          <w:rStyle w:val="Emphasis"/>
        </w:rPr>
        <w:t>currently structured</w:t>
      </w:r>
      <w:r w:rsidRPr="006D4089">
        <w:rPr>
          <w:sz w:val="16"/>
        </w:rPr>
        <w:t xml:space="preserve">, </w:t>
      </w:r>
      <w:r w:rsidRPr="006D4089">
        <w:rPr>
          <w:rStyle w:val="StyleUnderline"/>
        </w:rPr>
        <w:t xml:space="preserve">property </w:t>
      </w:r>
      <w:r w:rsidRPr="006D4089">
        <w:rPr>
          <w:rStyle w:val="Emphasis"/>
        </w:rPr>
        <w:t>deeply organizes sociality</w:t>
      </w:r>
      <w:r w:rsidRPr="006D4089">
        <w:rPr>
          <w:sz w:val="16"/>
        </w:rPr>
        <w:t xml:space="preserve">, </w:t>
      </w:r>
      <w:r w:rsidRPr="006D4089">
        <w:rPr>
          <w:rStyle w:val="StyleUnderline"/>
        </w:rPr>
        <w:t xml:space="preserve">and law operates to </w:t>
      </w:r>
      <w:r w:rsidRPr="006D4089">
        <w:rPr>
          <w:rStyle w:val="Emphasis"/>
        </w:rPr>
        <w:t>protect property</w:t>
      </w:r>
      <w:r w:rsidRPr="006D4089">
        <w:rPr>
          <w:sz w:val="16"/>
        </w:rPr>
        <w:t xml:space="preserve"> from trespass and theft. Thus, law operates to create categories like property holder (owner) and trespasser (thief), and to organize the social world around proximities to ownership. </w:t>
      </w:r>
      <w:r w:rsidRPr="006D4089">
        <w:rPr>
          <w:rStyle w:val="StyleUnderline"/>
        </w:rPr>
        <w:t>Williams uses</w:t>
      </w:r>
      <w:r w:rsidRPr="006D4089">
        <w:rPr>
          <w:sz w:val="16"/>
        </w:rPr>
        <w:t xml:space="preserve"> her </w:t>
      </w:r>
      <w:r w:rsidRPr="006D4089">
        <w:rPr>
          <w:rStyle w:val="StyleUnderline"/>
        </w:rPr>
        <w:t xml:space="preserve">capacious conception of rights to </w:t>
      </w:r>
      <w:r w:rsidRPr="006D4089">
        <w:rPr>
          <w:rStyle w:val="Emphasis"/>
        </w:rPr>
        <w:t>imagine another way</w:t>
      </w:r>
      <w:r w:rsidRPr="006D4089">
        <w:rPr>
          <w:rStyle w:val="StyleUnderline"/>
        </w:rPr>
        <w:t xml:space="preserve"> of organizing sociality</w:t>
      </w:r>
      <w:r w:rsidRPr="006D4089">
        <w:rPr>
          <w:sz w:val="16"/>
        </w:rPr>
        <w:t xml:space="preserve">: around vulnerability. Indeed, Williams asks: How are we bound up with others? </w:t>
      </w:r>
      <w:r w:rsidRPr="006D4089">
        <w:rPr>
          <w:rStyle w:val="StyleUnderline"/>
        </w:rPr>
        <w:t xml:space="preserve">What is our responsibility to </w:t>
      </w:r>
      <w:r w:rsidRPr="006D4089">
        <w:rPr>
          <w:rStyle w:val="Emphasis"/>
        </w:rPr>
        <w:t>ensuring the vital</w:t>
      </w:r>
      <w:r w:rsidRPr="006D4089">
        <w:rPr>
          <w:sz w:val="16"/>
        </w:rPr>
        <w:t xml:space="preserve"> “</w:t>
      </w:r>
      <w:r w:rsidRPr="006D4089">
        <w:rPr>
          <w:rStyle w:val="Emphasis"/>
        </w:rPr>
        <w:t>spirit</w:t>
      </w:r>
      <w:r w:rsidRPr="006D4089">
        <w:rPr>
          <w:sz w:val="16"/>
        </w:rPr>
        <w:t xml:space="preserve">” </w:t>
      </w:r>
      <w:r w:rsidRPr="006D4089">
        <w:rPr>
          <w:rStyle w:val="StyleUnderline"/>
        </w:rPr>
        <w:t>of others</w:t>
      </w:r>
      <w:r w:rsidRPr="006D4089">
        <w:rPr>
          <w:sz w:val="16"/>
        </w:rPr>
        <w:t xml:space="preserve">, </w:t>
      </w:r>
      <w:r w:rsidRPr="006D4089">
        <w:rPr>
          <w:rStyle w:val="StyleUnderline"/>
        </w:rPr>
        <w:t xml:space="preserve">and to </w:t>
      </w:r>
      <w:r w:rsidRPr="006D4089">
        <w:rPr>
          <w:rStyle w:val="Emphasis"/>
        </w:rPr>
        <w:t>demanding the protection</w:t>
      </w:r>
      <w:r w:rsidRPr="006D4089">
        <w:rPr>
          <w:rStyle w:val="StyleUnderline"/>
        </w:rPr>
        <w:t xml:space="preserve"> of our own</w:t>
      </w:r>
      <w:r w:rsidRPr="006D4089">
        <w:rPr>
          <w:sz w:val="16"/>
        </w:rPr>
        <w:t xml:space="preserve"> “</w:t>
      </w:r>
      <w:r w:rsidRPr="006D4089">
        <w:rPr>
          <w:rStyle w:val="StyleUnderline"/>
        </w:rPr>
        <w:t>spirits</w:t>
      </w:r>
      <w:r w:rsidRPr="006D4089">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752AB6">
        <w:rPr>
          <w:rStyle w:val="StyleUnderline"/>
          <w:highlight w:val="cyan"/>
        </w:rPr>
        <w:t xml:space="preserve">law becomes a </w:t>
      </w:r>
      <w:r w:rsidRPr="00752AB6">
        <w:rPr>
          <w:rStyle w:val="Emphasis"/>
          <w:highlight w:val="cyan"/>
        </w:rPr>
        <w:t>critical tool</w:t>
      </w:r>
      <w:r w:rsidRPr="00752AB6">
        <w:rPr>
          <w:rStyle w:val="StyleUnderline"/>
          <w:highlight w:val="cyan"/>
        </w:rPr>
        <w:t xml:space="preserve"> in making visible </w:t>
      </w:r>
      <w:r w:rsidRPr="00752AB6">
        <w:rPr>
          <w:rStyle w:val="Emphasis"/>
          <w:highlight w:val="cyan"/>
        </w:rPr>
        <w:t>mutual vulnerability</w:t>
      </w:r>
      <w:r w:rsidRPr="006D4089">
        <w:rPr>
          <w:sz w:val="16"/>
        </w:rPr>
        <w:t xml:space="preserve">, </w:t>
      </w:r>
      <w:r w:rsidRPr="006D4089">
        <w:rPr>
          <w:rStyle w:val="StyleUnderline"/>
        </w:rPr>
        <w:t>in insisting that we recognize that we can</w:t>
      </w:r>
      <w:r w:rsidRPr="006D4089">
        <w:rPr>
          <w:sz w:val="16"/>
        </w:rPr>
        <w:t xml:space="preserve"> “</w:t>
      </w:r>
      <w:r w:rsidRPr="006D4089">
        <w:rPr>
          <w:rStyle w:val="Emphasis"/>
        </w:rPr>
        <w:t>undo each other</w:t>
      </w:r>
      <w:r w:rsidRPr="006D4089">
        <w:rPr>
          <w:sz w:val="16"/>
        </w:rPr>
        <w:t xml:space="preserve">,” </w:t>
      </w:r>
      <w:r w:rsidRPr="006D4089">
        <w:rPr>
          <w:rStyle w:val="StyleUnderline"/>
        </w:rPr>
        <w:t xml:space="preserve">and in demanding that we </w:t>
      </w:r>
      <w:r w:rsidRPr="006D4089">
        <w:rPr>
          <w:rStyle w:val="Emphasis"/>
        </w:rPr>
        <w:t>take seriously</w:t>
      </w:r>
      <w:r w:rsidRPr="006D4089">
        <w:rPr>
          <w:rStyle w:val="StyleUnderline"/>
        </w:rPr>
        <w:t xml:space="preserve"> our indebtedness to each other</w:t>
      </w:r>
      <w:r w:rsidRPr="006D4089">
        <w:rPr>
          <w:sz w:val="16"/>
        </w:rPr>
        <w:t xml:space="preserve">? For Williams, then, </w:t>
      </w:r>
      <w:r w:rsidRPr="00752AB6">
        <w:rPr>
          <w:rStyle w:val="StyleUnderline"/>
          <w:highlight w:val="cyan"/>
        </w:rPr>
        <w:t xml:space="preserve">expanding rights becomes a strategy for </w:t>
      </w:r>
      <w:r w:rsidRPr="00752AB6">
        <w:rPr>
          <w:rStyle w:val="Emphasis"/>
          <w:highlight w:val="cyan"/>
        </w:rPr>
        <w:t>transforming law</w:t>
      </w:r>
      <w:r w:rsidRPr="00752AB6">
        <w:rPr>
          <w:rStyle w:val="StyleUnderline"/>
          <w:highlight w:val="cyan"/>
        </w:rPr>
        <w:t xml:space="preserve"> to be a space that </w:t>
      </w:r>
      <w:r w:rsidRPr="00752AB6">
        <w:rPr>
          <w:rStyle w:val="Emphasis"/>
          <w:highlight w:val="cyan"/>
        </w:rPr>
        <w:t>enshrines</w:t>
      </w:r>
      <w:r w:rsidRPr="00752AB6">
        <w:rPr>
          <w:rStyle w:val="StyleUnderline"/>
          <w:highlight w:val="cyan"/>
        </w:rPr>
        <w:t xml:space="preserve"> a vision of </w:t>
      </w:r>
      <w:r w:rsidRPr="00752AB6">
        <w:rPr>
          <w:rStyle w:val="Emphasis"/>
          <w:highlight w:val="cyan"/>
        </w:rPr>
        <w:t>interdependence</w:t>
      </w:r>
      <w:r w:rsidRPr="00752AB6">
        <w:rPr>
          <w:rStyle w:val="StyleUnderline"/>
          <w:highlight w:val="cyan"/>
        </w:rPr>
        <w:t xml:space="preserve"> and </w:t>
      </w:r>
      <w:r w:rsidRPr="00752AB6">
        <w:rPr>
          <w:rStyle w:val="Emphasis"/>
          <w:highlight w:val="cyan"/>
        </w:rPr>
        <w:t>shared vulnerability</w:t>
      </w:r>
      <w:r w:rsidRPr="006D4089">
        <w:rPr>
          <w:sz w:val="16"/>
        </w:rPr>
        <w:t xml:space="preserve">. </w:t>
      </w:r>
    </w:p>
    <w:p w14:paraId="028696B9" w14:textId="77777777" w:rsidR="008E4390" w:rsidRPr="006D4089" w:rsidRDefault="008E4390" w:rsidP="008E4390">
      <w:pPr>
        <w:rPr>
          <w:sz w:val="16"/>
        </w:rPr>
      </w:pPr>
      <w:r w:rsidRPr="006D4089">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6D4089">
        <w:rPr>
          <w:rStyle w:val="StyleUnderline"/>
        </w:rPr>
        <w:t>This</w:t>
      </w:r>
      <w:r w:rsidRPr="006D4089">
        <w:rPr>
          <w:sz w:val="16"/>
        </w:rPr>
        <w:t xml:space="preserve"> is work that </w:t>
      </w:r>
      <w:r w:rsidRPr="006D4089">
        <w:rPr>
          <w:rStyle w:val="StyleUnderline"/>
        </w:rPr>
        <w:t xml:space="preserve">expresses a </w:t>
      </w:r>
      <w:r w:rsidRPr="006D4089">
        <w:rPr>
          <w:rStyle w:val="Emphasis"/>
        </w:rPr>
        <w:t>fundamental faith</w:t>
      </w:r>
      <w:r w:rsidRPr="006D4089">
        <w:rPr>
          <w:rStyle w:val="StyleUnderline"/>
        </w:rPr>
        <w:t xml:space="preserve"> in law’s capacity to perform different kinds of justice work</w:t>
      </w:r>
      <w:r w:rsidRPr="006D4089">
        <w:rPr>
          <w:sz w:val="16"/>
        </w:rPr>
        <w:t xml:space="preserve">, </w:t>
      </w:r>
      <w:r w:rsidRPr="00752AB6">
        <w:rPr>
          <w:rStyle w:val="Emphasis"/>
          <w:highlight w:val="cyan"/>
        </w:rPr>
        <w:t>even as it recognizes</w:t>
      </w:r>
      <w:r w:rsidRPr="00752AB6">
        <w:rPr>
          <w:rStyle w:val="StyleUnderline"/>
          <w:highlight w:val="cyan"/>
        </w:rPr>
        <w:t xml:space="preserve"> how law is often mobilized as an agent of </w:t>
      </w:r>
      <w:r w:rsidRPr="00752AB6">
        <w:rPr>
          <w:rStyle w:val="Emphasis"/>
          <w:highlight w:val="cyan"/>
        </w:rPr>
        <w:t>inequality</w:t>
      </w:r>
      <w:r w:rsidRPr="00752AB6">
        <w:rPr>
          <w:rStyle w:val="StyleUnderline"/>
          <w:highlight w:val="cyan"/>
        </w:rPr>
        <w:t xml:space="preserve"> and </w:t>
      </w:r>
      <w:r w:rsidRPr="00752AB6">
        <w:rPr>
          <w:rStyle w:val="Emphasis"/>
          <w:highlight w:val="cyan"/>
        </w:rPr>
        <w:t>injustice</w:t>
      </w:r>
      <w:r w:rsidRPr="006D4089">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0050EA63" w14:textId="77777777" w:rsidR="008E4390" w:rsidRPr="006D4089" w:rsidRDefault="008E4390" w:rsidP="008E4390">
      <w:pPr>
        <w:rPr>
          <w:sz w:val="16"/>
        </w:rPr>
      </w:pPr>
      <w:r w:rsidRPr="006D4089">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6D4089">
        <w:rPr>
          <w:rStyle w:val="StyleUnderline"/>
        </w:rPr>
        <w:t>a tactic</w:t>
      </w:r>
      <w:r w:rsidRPr="006D4089">
        <w:rPr>
          <w:sz w:val="16"/>
        </w:rPr>
        <w:t xml:space="preserve"> of making visible black women’s status as witnesses who can name and describe the basement, </w:t>
      </w:r>
      <w:r w:rsidRPr="006D4089">
        <w:rPr>
          <w:rStyle w:val="StyleUnderline"/>
        </w:rPr>
        <w:t>which</w:t>
      </w:r>
      <w:r w:rsidRPr="006D4089">
        <w:rPr>
          <w:sz w:val="16"/>
        </w:rPr>
        <w:t xml:space="preserve"> is not merely a social location but a space produced by law’s doctrinal failures. </w:t>
      </w:r>
    </w:p>
    <w:p w14:paraId="3B3C9943" w14:textId="77777777" w:rsidR="008E4390" w:rsidRPr="006D4089" w:rsidRDefault="008E4390" w:rsidP="008E4390">
      <w:pPr>
        <w:rPr>
          <w:sz w:val="16"/>
        </w:rPr>
      </w:pPr>
      <w:r w:rsidRPr="006D4089">
        <w:rPr>
          <w:sz w:val="16"/>
        </w:rPr>
        <w:t xml:space="preserve">If intersectionality </w:t>
      </w:r>
      <w:r w:rsidRPr="006D4089">
        <w:rPr>
          <w:rStyle w:val="Emphasis"/>
        </w:rPr>
        <w:t>embraces black women’s social location</w:t>
      </w:r>
      <w:r w:rsidRPr="006D4089">
        <w:rPr>
          <w:rStyle w:val="StyleUnderline"/>
        </w:rPr>
        <w:t xml:space="preserve"> as a juridical </w:t>
      </w:r>
      <w:r w:rsidRPr="006D4089">
        <w:rPr>
          <w:rStyle w:val="Emphasis"/>
        </w:rPr>
        <w:t>starting point</w:t>
      </w:r>
      <w:r w:rsidRPr="006D4089">
        <w:rPr>
          <w:sz w:val="16"/>
        </w:rPr>
        <w:t xml:space="preserve">, it also </w:t>
      </w:r>
      <w:r w:rsidRPr="006D4089">
        <w:rPr>
          <w:rStyle w:val="StyleUnderline"/>
        </w:rPr>
        <w:t xml:space="preserve">advocates for </w:t>
      </w:r>
      <w:r w:rsidRPr="006D4089">
        <w:rPr>
          <w:rStyle w:val="Emphasis"/>
        </w:rPr>
        <w:t>tailoring law</w:t>
      </w:r>
      <w:r w:rsidRPr="006D4089">
        <w:rPr>
          <w:rStyle w:val="StyleUnderline"/>
        </w:rPr>
        <w:t xml:space="preserve"> to address injuries in </w:t>
      </w:r>
      <w:r w:rsidRPr="006D4089">
        <w:rPr>
          <w:rStyle w:val="Emphasis"/>
        </w:rPr>
        <w:t>particular ways</w:t>
      </w:r>
      <w:r w:rsidRPr="006D4089">
        <w:rPr>
          <w:sz w:val="16"/>
        </w:rPr>
        <w:t xml:space="preserve">. In other words, </w:t>
      </w:r>
      <w:r w:rsidRPr="006D4089">
        <w:rPr>
          <w:rStyle w:val="StyleUnderline"/>
        </w:rPr>
        <w:t xml:space="preserve">it offers a vision of law that is rooted in </w:t>
      </w:r>
      <w:r w:rsidRPr="006D4089">
        <w:rPr>
          <w:rStyle w:val="Emphasis"/>
        </w:rPr>
        <w:t>flexibility</w:t>
      </w:r>
      <w:r w:rsidRPr="006D4089">
        <w:rPr>
          <w:rStyle w:val="StyleUnderline"/>
        </w:rPr>
        <w:t xml:space="preserve"> and </w:t>
      </w:r>
      <w:r w:rsidRPr="006D4089">
        <w:rPr>
          <w:rStyle w:val="Emphasis"/>
        </w:rPr>
        <w:t>customization</w:t>
      </w:r>
      <w:r w:rsidRPr="006D4089">
        <w:rPr>
          <w:sz w:val="16"/>
        </w:rPr>
        <w:t xml:space="preserve">, </w:t>
      </w:r>
      <w:r w:rsidRPr="006D4089">
        <w:rPr>
          <w:rStyle w:val="StyleUnderline"/>
        </w:rPr>
        <w:t xml:space="preserve">in responding to </w:t>
      </w:r>
      <w:r w:rsidRPr="006D4089">
        <w:rPr>
          <w:rStyle w:val="Emphasis"/>
        </w:rPr>
        <w:t>particular lived experience</w:t>
      </w:r>
      <w:r w:rsidRPr="006D4089">
        <w:rPr>
          <w:sz w:val="16"/>
        </w:rPr>
        <w:t xml:space="preserve">. In her second article on intersectionality, “Mapping the Margins,” Crenshaw reveals not only that law ignores </w:t>
      </w:r>
      <w:r w:rsidRPr="006D4089">
        <w:rPr>
          <w:rStyle w:val="StyleUnderline"/>
        </w:rPr>
        <w:t>black women’s experiences</w:t>
      </w:r>
      <w:r w:rsidRPr="006D4089">
        <w:rPr>
          <w:sz w:val="16"/>
        </w:rPr>
        <w:t xml:space="preserve"> of injury but also that intersectionality </w:t>
      </w:r>
      <w:r w:rsidRPr="006D4089">
        <w:rPr>
          <w:rStyle w:val="Emphasis"/>
        </w:rPr>
        <w:t>compels state interventions</w:t>
      </w:r>
      <w:r w:rsidRPr="006D4089">
        <w:rPr>
          <w:rStyle w:val="StyleUnderline"/>
        </w:rPr>
        <w:t xml:space="preserve"> that </w:t>
      </w:r>
      <w:r w:rsidRPr="006D4089">
        <w:rPr>
          <w:rStyle w:val="Emphasis"/>
        </w:rPr>
        <w:t>more appropriately respond</w:t>
      </w:r>
      <w:r w:rsidRPr="006D4089">
        <w:rPr>
          <w:rStyle w:val="StyleUnderline"/>
        </w:rPr>
        <w:t xml:space="preserve"> to black women’s</w:t>
      </w:r>
      <w:r w:rsidRPr="006D4089">
        <w:rPr>
          <w:sz w:val="16"/>
        </w:rPr>
        <w:t xml:space="preserve"> particular experiences of </w:t>
      </w:r>
      <w:r w:rsidRPr="006D4089">
        <w:rPr>
          <w:rStyle w:val="StyleUnderline"/>
        </w:rPr>
        <w:t>injury</w:t>
      </w:r>
      <w:r w:rsidRPr="006D4089">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6D4089">
        <w:rPr>
          <w:rStyle w:val="StyleUnderline"/>
        </w:rPr>
        <w:t>substantive justice</w:t>
      </w:r>
      <w:r w:rsidRPr="006D4089">
        <w:rPr>
          <w:sz w:val="16"/>
        </w:rPr>
        <w:t xml:space="preserve">. Intersectionality, then, </w:t>
      </w:r>
      <w:r w:rsidRPr="006D4089">
        <w:rPr>
          <w:rStyle w:val="Emphasis"/>
        </w:rPr>
        <w:t>requires</w:t>
      </w:r>
      <w:r w:rsidRPr="006D4089">
        <w:rPr>
          <w:sz w:val="16"/>
        </w:rPr>
        <w:t xml:space="preserve"> a commitment to witnessing, to empathic looking, that responds not with the messy bluntness that law so often deploys in the name of fairness and uniformity. Instead, intersectionality calls for</w:t>
      </w:r>
      <w:r w:rsidRPr="006D4089">
        <w:t xml:space="preserve"> </w:t>
      </w:r>
      <w:r w:rsidRPr="00752AB6">
        <w:rPr>
          <w:rStyle w:val="Emphasis"/>
          <w:highlight w:val="cyan"/>
        </w:rPr>
        <w:t>imagining legal action</w:t>
      </w:r>
      <w:r w:rsidRPr="006D4089">
        <w:rPr>
          <w:rStyle w:val="StyleUnderline"/>
        </w:rPr>
        <w:t xml:space="preserve"> that </w:t>
      </w:r>
      <w:r w:rsidRPr="00752AB6">
        <w:rPr>
          <w:rStyle w:val="StyleUnderline"/>
          <w:highlight w:val="cyan"/>
        </w:rPr>
        <w:t>can b</w:t>
      </w:r>
      <w:r w:rsidRPr="006D4089">
        <w:rPr>
          <w:rStyle w:val="StyleUnderline"/>
        </w:rPr>
        <w:t xml:space="preserve">e </w:t>
      </w:r>
      <w:r w:rsidRPr="00752AB6">
        <w:rPr>
          <w:rStyle w:val="Emphasis"/>
          <w:highlight w:val="cyan"/>
        </w:rPr>
        <w:t>individualized</w:t>
      </w:r>
      <w:r w:rsidRPr="006D4089">
        <w:rPr>
          <w:sz w:val="16"/>
        </w:rPr>
        <w:t xml:space="preserve">, </w:t>
      </w:r>
      <w:r w:rsidRPr="00752AB6">
        <w:rPr>
          <w:rStyle w:val="Emphasis"/>
          <w:highlight w:val="cyan"/>
        </w:rPr>
        <w:t>intimate</w:t>
      </w:r>
      <w:r w:rsidRPr="00752AB6">
        <w:rPr>
          <w:sz w:val="16"/>
          <w:highlight w:val="cyan"/>
        </w:rPr>
        <w:t xml:space="preserve">, </w:t>
      </w:r>
      <w:r w:rsidRPr="00752AB6">
        <w:rPr>
          <w:rStyle w:val="StyleUnderline"/>
          <w:highlight w:val="cyan"/>
        </w:rPr>
        <w:t xml:space="preserve">and </w:t>
      </w:r>
      <w:r w:rsidRPr="00752AB6">
        <w:rPr>
          <w:rStyle w:val="Emphasis"/>
          <w:highlight w:val="cyan"/>
        </w:rPr>
        <w:t>rooted in lived experience</w:t>
      </w:r>
      <w:r w:rsidRPr="006D4089">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1ED080DF" w14:textId="77777777" w:rsidR="008E4390" w:rsidRPr="006D4089" w:rsidRDefault="008E4390" w:rsidP="008E4390">
      <w:pPr>
        <w:rPr>
          <w:sz w:val="16"/>
        </w:rPr>
      </w:pPr>
      <w:r w:rsidRPr="006D4089">
        <w:rPr>
          <w:sz w:val="16"/>
        </w:rPr>
        <w:t xml:space="preserve">If </w:t>
      </w:r>
      <w:r w:rsidRPr="006D4089">
        <w:rPr>
          <w:rStyle w:val="StyleUnderline"/>
        </w:rPr>
        <w:t xml:space="preserve">it is </w:t>
      </w:r>
      <w:r w:rsidRPr="006D4089">
        <w:rPr>
          <w:rStyle w:val="Emphasis"/>
        </w:rPr>
        <w:t>easy to dismiss</w:t>
      </w:r>
      <w:r w:rsidRPr="006D4089">
        <w:rPr>
          <w:sz w:val="16"/>
        </w:rPr>
        <w:t xml:space="preserve"> Williams’s embrace of </w:t>
      </w:r>
      <w:r w:rsidRPr="006D4089">
        <w:rPr>
          <w:rStyle w:val="StyleUnderline"/>
        </w:rPr>
        <w:t>rights</w:t>
      </w:r>
      <w:r w:rsidRPr="006D4089">
        <w:rPr>
          <w:sz w:val="16"/>
        </w:rPr>
        <w:t xml:space="preserve"> as overly optimistic in the face of ample description of law’s failures, it is all too easy to treat Crenshaw as an inclusionist, one who imagines intersectionality </w:t>
      </w:r>
      <w:r w:rsidRPr="006D4089">
        <w:rPr>
          <w:rStyle w:val="StyleUnderline"/>
        </w:rPr>
        <w:t xml:space="preserve">as a strategy that grants black women entry into the </w:t>
      </w:r>
      <w:r w:rsidRPr="006D4089">
        <w:rPr>
          <w:rStyle w:val="Emphasis"/>
        </w:rPr>
        <w:t>problematic logics of</w:t>
      </w:r>
      <w:r w:rsidRPr="006D4089">
        <w:rPr>
          <w:sz w:val="16"/>
        </w:rPr>
        <w:t xml:space="preserve"> antidiscrimination </w:t>
      </w:r>
      <w:r w:rsidRPr="006D4089">
        <w:rPr>
          <w:rStyle w:val="Emphasis"/>
        </w:rPr>
        <w:t>law</w:t>
      </w:r>
      <w:r w:rsidRPr="006D4089">
        <w:rPr>
          <w:sz w:val="16"/>
        </w:rPr>
        <w:t xml:space="preserve">. Yet in my reading of intersectionality, Crenshaw’s </w:t>
      </w:r>
      <w:r w:rsidRPr="006D4089">
        <w:rPr>
          <w:rStyle w:val="StyleUnderline"/>
        </w:rPr>
        <w:t xml:space="preserve">vision is </w:t>
      </w:r>
      <w:r w:rsidRPr="006D4089">
        <w:rPr>
          <w:rStyle w:val="Emphasis"/>
        </w:rPr>
        <w:t>not</w:t>
      </w:r>
      <w:r w:rsidRPr="006D4089">
        <w:rPr>
          <w:rStyle w:val="StyleUnderline"/>
        </w:rPr>
        <w:t xml:space="preserve"> one of including black women in </w:t>
      </w:r>
      <w:r w:rsidRPr="006D4089">
        <w:rPr>
          <w:rStyle w:val="Emphasis"/>
        </w:rPr>
        <w:t>existing</w:t>
      </w:r>
      <w:r w:rsidRPr="006D4089">
        <w:rPr>
          <w:rStyle w:val="StyleUnderline"/>
        </w:rPr>
        <w:t xml:space="preserve"> legal doctrine</w:t>
      </w:r>
      <w:r w:rsidRPr="006D4089">
        <w:rPr>
          <w:sz w:val="16"/>
        </w:rPr>
        <w:t xml:space="preserve">, </w:t>
      </w:r>
      <w:r w:rsidRPr="006D4089">
        <w:rPr>
          <w:rStyle w:val="StyleUnderline"/>
        </w:rPr>
        <w:t xml:space="preserve">or </w:t>
      </w:r>
      <w:r w:rsidRPr="006D4089">
        <w:rPr>
          <w:rStyle w:val="Emphasis"/>
        </w:rPr>
        <w:t>simply expanding</w:t>
      </w:r>
      <w:r w:rsidRPr="006D4089">
        <w:rPr>
          <w:rStyle w:val="StyleUnderline"/>
        </w:rPr>
        <w:t xml:space="preserve"> legal doctrine to make space for black women’s particular experiences of discrimination</w:t>
      </w:r>
      <w:r w:rsidRPr="006D4089">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6D4089">
        <w:rPr>
          <w:rStyle w:val="StyleUnderline"/>
        </w:rPr>
        <w:t xml:space="preserve">battles for entry are </w:t>
      </w:r>
      <w:r w:rsidRPr="006D4089">
        <w:rPr>
          <w:rStyle w:val="Emphasis"/>
        </w:rPr>
        <w:t>always imperfect</w:t>
      </w:r>
      <w:r w:rsidRPr="006D4089">
        <w:rPr>
          <w:sz w:val="16"/>
        </w:rPr>
        <w:t xml:space="preserve">, </w:t>
      </w:r>
      <w:r w:rsidRPr="006D4089">
        <w:rPr>
          <w:rStyle w:val="Emphasis"/>
        </w:rPr>
        <w:t>exclusionary</w:t>
      </w:r>
      <w:r w:rsidRPr="006D4089">
        <w:rPr>
          <w:sz w:val="16"/>
        </w:rPr>
        <w:t xml:space="preserve">, </w:t>
      </w:r>
      <w:r w:rsidRPr="006D4089">
        <w:rPr>
          <w:rStyle w:val="StyleUnderline"/>
        </w:rPr>
        <w:t xml:space="preserve">and </w:t>
      </w:r>
      <w:r w:rsidRPr="006D4089">
        <w:rPr>
          <w:rStyle w:val="Emphasis"/>
        </w:rPr>
        <w:t>problematic</w:t>
      </w:r>
      <w:r w:rsidRPr="006D4089">
        <w:rPr>
          <w:sz w:val="16"/>
        </w:rPr>
        <w:t xml:space="preserve">. To be granted entry to a space because of </w:t>
      </w:r>
      <w:r w:rsidRPr="006D4089">
        <w:rPr>
          <w:rStyle w:val="StyleUnderline"/>
        </w:rPr>
        <w:t>blackness</w:t>
      </w:r>
      <w:r w:rsidRPr="006D4089">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6D4089">
        <w:rPr>
          <w:rStyle w:val="StyleUnderline"/>
        </w:rPr>
        <w:t xml:space="preserve">reveals both the </w:t>
      </w:r>
      <w:r w:rsidRPr="006D4089">
        <w:rPr>
          <w:rStyle w:val="Emphasis"/>
        </w:rPr>
        <w:t>limits</w:t>
      </w:r>
      <w:r w:rsidRPr="006D4089">
        <w:rPr>
          <w:rStyle w:val="StyleUnderline"/>
        </w:rPr>
        <w:t xml:space="preserve"> of juridical projects and the possibility of </w:t>
      </w:r>
      <w:r w:rsidRPr="006D4089">
        <w:rPr>
          <w:rStyle w:val="Emphasis"/>
        </w:rPr>
        <w:t>mobilizing</w:t>
      </w:r>
      <w:r w:rsidRPr="006D4089">
        <w:rPr>
          <w:rStyle w:val="StyleUnderline"/>
        </w:rPr>
        <w:t xml:space="preserve"> law to </w:t>
      </w:r>
      <w:r w:rsidRPr="006D4089">
        <w:rPr>
          <w:rStyle w:val="Emphasis"/>
        </w:rPr>
        <w:t>exceed</w:t>
      </w:r>
      <w:r w:rsidRPr="006D4089">
        <w:rPr>
          <w:rStyle w:val="StyleUnderline"/>
        </w:rPr>
        <w:t xml:space="preserve"> law’s own critical desires</w:t>
      </w:r>
      <w:r w:rsidRPr="006D4089">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3FECA17C" w14:textId="77777777" w:rsidR="008E4390" w:rsidRPr="006D4089" w:rsidRDefault="008E4390" w:rsidP="008E4390">
      <w:pPr>
        <w:rPr>
          <w:sz w:val="16"/>
        </w:rPr>
      </w:pPr>
      <w:r w:rsidRPr="006D4089">
        <w:rPr>
          <w:sz w:val="16"/>
        </w:rPr>
        <w:t xml:space="preserve">In this section, I ask what might happen if black feminists treated intersectionality’s legal roots not as an embarrassment but as a crucial site of </w:t>
      </w:r>
      <w:r w:rsidRPr="006D4089">
        <w:rPr>
          <w:rStyle w:val="StyleUnderline"/>
        </w:rPr>
        <w:t xml:space="preserve">the analytic’s </w:t>
      </w:r>
      <w:r w:rsidRPr="006D4089">
        <w:rPr>
          <w:rStyle w:val="Emphasis"/>
        </w:rPr>
        <w:t>transformative potential</w:t>
      </w:r>
      <w:r w:rsidRPr="006D4089">
        <w:rPr>
          <w:sz w:val="16"/>
        </w:rPr>
        <w:t xml:space="preserve">. Indeed, in reading Crenshaw’s conception of intersectionality alongside Williams’s work on rights, and in emphasizing intersectionality’s roots in critical race theory, I treat intersectionality as an analytic that </w:t>
      </w:r>
      <w:r w:rsidRPr="006D4089">
        <w:rPr>
          <w:rStyle w:val="Emphasis"/>
        </w:rPr>
        <w:t>radically occupies</w:t>
      </w:r>
      <w:r w:rsidRPr="006D4089">
        <w:rPr>
          <w:rStyle w:val="StyleUnderline"/>
        </w:rPr>
        <w:t xml:space="preserve"> law</w:t>
      </w:r>
      <w:r w:rsidRPr="006D4089">
        <w:rPr>
          <w:sz w:val="16"/>
        </w:rPr>
        <w:t xml:space="preserve">, </w:t>
      </w:r>
      <w:r w:rsidRPr="006D4089">
        <w:rPr>
          <w:rStyle w:val="Emphasis"/>
        </w:rPr>
        <w:t>takes hold</w:t>
      </w:r>
      <w:r w:rsidRPr="006D4089">
        <w:rPr>
          <w:rStyle w:val="StyleUnderline"/>
        </w:rPr>
        <w:t xml:space="preserve"> of legal doctrine</w:t>
      </w:r>
      <w:r w:rsidRPr="006D4089">
        <w:rPr>
          <w:sz w:val="16"/>
        </w:rPr>
        <w:t xml:space="preserve"> and refuses its conceptions of neutrality and uniformity as performance of justice. It is, then, a strategy of </w:t>
      </w:r>
      <w:r w:rsidRPr="006D4089">
        <w:rPr>
          <w:rStyle w:val="StyleUnderline"/>
        </w:rPr>
        <w:t xml:space="preserve">demanding that law </w:t>
      </w:r>
      <w:r w:rsidRPr="006D4089">
        <w:rPr>
          <w:rStyle w:val="Emphasis"/>
        </w:rPr>
        <w:t>move otherwise</w:t>
      </w:r>
      <w:r w:rsidRPr="006D4089">
        <w:rPr>
          <w:sz w:val="16"/>
        </w:rPr>
        <w:t xml:space="preserve">, </w:t>
      </w:r>
      <w:r w:rsidRPr="006D4089">
        <w:rPr>
          <w:rStyle w:val="StyleUnderline"/>
        </w:rPr>
        <w:t xml:space="preserve">that it </w:t>
      </w:r>
      <w:r w:rsidRPr="006D4089">
        <w:rPr>
          <w:rStyle w:val="Emphasis"/>
        </w:rPr>
        <w:t>center witnessing</w:t>
      </w:r>
      <w:r w:rsidRPr="006D4089">
        <w:rPr>
          <w:rStyle w:val="StyleUnderline"/>
        </w:rPr>
        <w:t xml:space="preserve"> and </w:t>
      </w:r>
      <w:r w:rsidRPr="006D4089">
        <w:rPr>
          <w:rStyle w:val="Emphasis"/>
        </w:rPr>
        <w:t>vulnerability</w:t>
      </w:r>
      <w:r w:rsidRPr="006D4089">
        <w:rPr>
          <w:sz w:val="16"/>
        </w:rPr>
        <w:t xml:space="preserve">, </w:t>
      </w:r>
      <w:r w:rsidRPr="006D4089">
        <w:t xml:space="preserve">that it </w:t>
      </w:r>
      <w:r w:rsidRPr="006D4089">
        <w:rPr>
          <w:rStyle w:val="StyleUnderline"/>
        </w:rPr>
        <w:t xml:space="preserve">encourage forms of </w:t>
      </w:r>
      <w:r w:rsidRPr="006D4089">
        <w:rPr>
          <w:rStyle w:val="Emphasis"/>
        </w:rPr>
        <w:t>relationality</w:t>
      </w:r>
      <w:r w:rsidRPr="006D4089">
        <w:rPr>
          <w:rStyle w:val="StyleUnderline"/>
        </w:rPr>
        <w:t xml:space="preserve"> and </w:t>
      </w:r>
      <w:r w:rsidRPr="006D4089">
        <w:rPr>
          <w:rStyle w:val="Emphasis"/>
        </w:rPr>
        <w:t>accountability</w:t>
      </w:r>
      <w:r w:rsidRPr="006D4089">
        <w:rPr>
          <w:rStyle w:val="StyleUnderline"/>
        </w:rPr>
        <w:t xml:space="preserve"> that jettison logics of </w:t>
      </w:r>
      <w:r w:rsidRPr="006D4089">
        <w:rPr>
          <w:rStyle w:val="Emphasis"/>
        </w:rPr>
        <w:t>contract</w:t>
      </w:r>
      <w:r w:rsidRPr="006D4089">
        <w:rPr>
          <w:rStyle w:val="StyleUnderline"/>
        </w:rPr>
        <w:t xml:space="preserve"> and </w:t>
      </w:r>
      <w:r w:rsidRPr="006D4089">
        <w:rPr>
          <w:rStyle w:val="Emphasis"/>
        </w:rPr>
        <w:t>property</w:t>
      </w:r>
      <w:r w:rsidRPr="006D4089">
        <w:rPr>
          <w:sz w:val="16"/>
        </w:rPr>
        <w:t xml:space="preserve">. My reading insists that black feminists </w:t>
      </w:r>
      <w:r w:rsidRPr="006D4089">
        <w:rPr>
          <w:rStyle w:val="Emphasis"/>
        </w:rPr>
        <w:t>refuse well-rehearsed dismissals</w:t>
      </w:r>
      <w:r w:rsidRPr="006D4089">
        <w:rPr>
          <w:rStyle w:val="StyleUnderline"/>
        </w:rPr>
        <w:t xml:space="preserve"> of</w:t>
      </w:r>
      <w:r w:rsidRPr="006D4089">
        <w:rPr>
          <w:sz w:val="16"/>
        </w:rPr>
        <w:t xml:space="preserve"> intersectionality as </w:t>
      </w:r>
      <w:r w:rsidRPr="006D4089">
        <w:rPr>
          <w:rStyle w:val="StyleUnderline"/>
        </w:rPr>
        <w:t xml:space="preserve">an </w:t>
      </w:r>
      <w:r w:rsidRPr="006D4089">
        <w:rPr>
          <w:rStyle w:val="Emphasis"/>
        </w:rPr>
        <w:t>inclusionary project</w:t>
      </w:r>
      <w:r w:rsidRPr="006D4089">
        <w:rPr>
          <w:sz w:val="16"/>
        </w:rPr>
        <w:t xml:space="preserve"> (dismissals that are all the more possible to rehearse because this is how intersectionality so often circulates in the university) </w:t>
      </w:r>
      <w:r w:rsidRPr="006D4089">
        <w:rPr>
          <w:rStyle w:val="StyleUnderline"/>
        </w:rPr>
        <w:t xml:space="preserve">that seeks to </w:t>
      </w:r>
      <w:r w:rsidRPr="006D4089">
        <w:rPr>
          <w:rStyle w:val="Emphasis"/>
        </w:rPr>
        <w:t>insert</w:t>
      </w:r>
      <w:r w:rsidRPr="006D4089">
        <w:rPr>
          <w:rStyle w:val="StyleUnderline"/>
        </w:rPr>
        <w:t xml:space="preserve"> black women’s bodies into </w:t>
      </w:r>
      <w:r w:rsidRPr="006D4089">
        <w:rPr>
          <w:rStyle w:val="Emphasis"/>
        </w:rPr>
        <w:t>otherwise problematic</w:t>
      </w:r>
      <w:r w:rsidRPr="006D4089">
        <w:rPr>
          <w:rStyle w:val="StyleUnderline"/>
        </w:rPr>
        <w:t xml:space="preserve"> structures</w:t>
      </w:r>
      <w:r w:rsidRPr="006D4089">
        <w:rPr>
          <w:sz w:val="16"/>
        </w:rPr>
        <w:t xml:space="preserve">, and instead advocates treating intersectionality’s juridical project as the very heart of its radical political agenda. It is intersectionality’s capacity to index vulnerability and witnessing, </w:t>
      </w:r>
      <w:r w:rsidRPr="006D4089">
        <w:rPr>
          <w:rStyle w:val="StyleUnderline"/>
        </w:rPr>
        <w:t xml:space="preserve">to imagine legal doctrine as </w:t>
      </w:r>
      <w:r w:rsidRPr="006D4089">
        <w:rPr>
          <w:rStyle w:val="Emphasis"/>
        </w:rPr>
        <w:t>centering</w:t>
      </w:r>
      <w:r w:rsidRPr="006D4089">
        <w:rPr>
          <w:sz w:val="16"/>
        </w:rPr>
        <w:t xml:space="preserve"> those </w:t>
      </w:r>
      <w:r w:rsidRPr="006D4089">
        <w:rPr>
          <w:rStyle w:val="Emphasis"/>
        </w:rPr>
        <w:t>ethics</w:t>
      </w:r>
      <w:r w:rsidRPr="006D4089">
        <w:rPr>
          <w:sz w:val="16"/>
        </w:rPr>
        <w:t xml:space="preserve"> (</w:t>
      </w:r>
      <w:r w:rsidRPr="006D4089">
        <w:rPr>
          <w:rStyle w:val="StyleUnderline"/>
        </w:rPr>
        <w:t xml:space="preserve">even as law might </w:t>
      </w:r>
      <w:r w:rsidRPr="006D4089">
        <w:rPr>
          <w:rStyle w:val="Emphasis"/>
        </w:rPr>
        <w:t>refuse</w:t>
      </w:r>
      <w:r w:rsidRPr="006D4089">
        <w:rPr>
          <w:rStyle w:val="StyleUnderline"/>
        </w:rPr>
        <w:t xml:space="preserve"> those efforts</w:t>
      </w:r>
      <w:r w:rsidRPr="006D4089">
        <w:rPr>
          <w:sz w:val="16"/>
        </w:rPr>
        <w:t xml:space="preserve">), that makes intersectionality a space that </w:t>
      </w:r>
      <w:r w:rsidRPr="006D4089">
        <w:rPr>
          <w:rStyle w:val="Emphasis"/>
        </w:rPr>
        <w:t>resonates deeply</w:t>
      </w:r>
      <w:r w:rsidRPr="006D4089">
        <w:rPr>
          <w:rStyle w:val="StyleUnderline"/>
        </w:rPr>
        <w:t xml:space="preserve"> with black feminism’s ongoing efforts to construct a </w:t>
      </w:r>
      <w:r w:rsidRPr="006D4089">
        <w:rPr>
          <w:rStyle w:val="Emphasis"/>
        </w:rPr>
        <w:t>political agenda</w:t>
      </w:r>
      <w:r w:rsidRPr="006D4089">
        <w:rPr>
          <w:rStyle w:val="StyleUnderline"/>
        </w:rPr>
        <w:t xml:space="preserve"> rooted in love</w:t>
      </w:r>
      <w:r w:rsidRPr="006D4089">
        <w:rPr>
          <w:sz w:val="16"/>
        </w:rPr>
        <w:t xml:space="preserve">. </w:t>
      </w:r>
    </w:p>
    <w:p w14:paraId="73FBEDE8" w14:textId="77777777" w:rsidR="008E4390" w:rsidRPr="006D4089" w:rsidRDefault="008E4390" w:rsidP="008E4390">
      <w:pPr>
        <w:rPr>
          <w:sz w:val="16"/>
        </w:rPr>
      </w:pPr>
      <w:r w:rsidRPr="006D4089">
        <w:rPr>
          <w:sz w:val="16"/>
        </w:rPr>
        <w:t xml:space="preserve">Risk and Promise </w:t>
      </w:r>
    </w:p>
    <w:p w14:paraId="22E2D1A6" w14:textId="77777777" w:rsidR="008E4390" w:rsidRPr="006D4089" w:rsidRDefault="008E4390" w:rsidP="008E4390">
      <w:pPr>
        <w:rPr>
          <w:sz w:val="16"/>
        </w:rPr>
      </w:pPr>
      <w:r w:rsidRPr="006D4089">
        <w:rPr>
          <w:sz w:val="16"/>
        </w:rPr>
        <w:t xml:space="preserve">What if we </w:t>
      </w:r>
      <w:r w:rsidRPr="006D4089">
        <w:rPr>
          <w:rStyle w:val="Emphasis"/>
        </w:rPr>
        <w:t>refuse</w:t>
      </w:r>
      <w:r w:rsidRPr="006D4089">
        <w:rPr>
          <w:sz w:val="16"/>
        </w:rPr>
        <w:t xml:space="preserve">d </w:t>
      </w:r>
      <w:r w:rsidRPr="006D4089">
        <w:rPr>
          <w:rStyle w:val="StyleUnderline"/>
        </w:rPr>
        <w:t xml:space="preserve">the lure of </w:t>
      </w:r>
      <w:r w:rsidRPr="006D4089">
        <w:rPr>
          <w:rStyle w:val="Emphasis"/>
        </w:rPr>
        <w:t>negative affects</w:t>
      </w:r>
      <w:r w:rsidRPr="006D4089">
        <w:rPr>
          <w:sz w:val="16"/>
        </w:rPr>
        <w:t xml:space="preserve">, </w:t>
      </w:r>
      <w:r w:rsidRPr="006D4089">
        <w:rPr>
          <w:rStyle w:val="StyleUnderline"/>
        </w:rPr>
        <w:t xml:space="preserve">the tendency to </w:t>
      </w:r>
      <w:r w:rsidRPr="006D4089">
        <w:rPr>
          <w:rStyle w:val="Emphasis"/>
        </w:rPr>
        <w:t>grieve</w:t>
      </w:r>
      <w:r w:rsidRPr="006D4089">
        <w:rPr>
          <w:rStyle w:val="StyleUnderline"/>
        </w:rPr>
        <w:t xml:space="preserve"> and </w:t>
      </w:r>
      <w:r w:rsidRPr="006D4089">
        <w:rPr>
          <w:rStyle w:val="Emphasis"/>
        </w:rPr>
        <w:t>mourn</w:t>
      </w:r>
      <w:r w:rsidRPr="006D4089">
        <w:rPr>
          <w:rStyle w:val="StyleUnderline"/>
        </w:rPr>
        <w:t xml:space="preserve"> black feminism and its analytics</w:t>
      </w:r>
      <w:r w:rsidRPr="006D4089">
        <w:rPr>
          <w:sz w:val="16"/>
        </w:rPr>
        <w:t xml:space="preserve">? What if we </w:t>
      </w:r>
      <w:r w:rsidRPr="006D4089">
        <w:rPr>
          <w:rStyle w:val="Emphasis"/>
        </w:rPr>
        <w:t>reject</w:t>
      </w:r>
      <w:r w:rsidRPr="006D4089">
        <w:rPr>
          <w:sz w:val="16"/>
        </w:rPr>
        <w:t xml:space="preserve">ed both </w:t>
      </w:r>
      <w:r w:rsidRPr="006D4089">
        <w:rPr>
          <w:rStyle w:val="StyleUnderline"/>
        </w:rPr>
        <w:t xml:space="preserve">the notion that blackness is </w:t>
      </w:r>
      <w:r w:rsidRPr="006D4089">
        <w:rPr>
          <w:rStyle w:val="Emphasis"/>
        </w:rPr>
        <w:t>synonymous with death</w:t>
      </w:r>
      <w:r w:rsidRPr="006D4089">
        <w:rPr>
          <w:sz w:val="16"/>
        </w:rPr>
        <w:t xml:space="preserve"> and the idea that black feminism is dead or dying? My call for </w:t>
      </w:r>
      <w:r w:rsidRPr="006D4089">
        <w:rPr>
          <w:rStyle w:val="StyleUnderline"/>
        </w:rPr>
        <w:t xml:space="preserve">this rejection is </w:t>
      </w:r>
      <w:r w:rsidRPr="006D4089">
        <w:rPr>
          <w:rStyle w:val="Emphasis"/>
        </w:rPr>
        <w:t>not</w:t>
      </w:r>
      <w:r w:rsidRPr="006D4089">
        <w:rPr>
          <w:rStyle w:val="StyleUnderline"/>
        </w:rPr>
        <w:t xml:space="preserve"> meant as a </w:t>
      </w:r>
      <w:r w:rsidRPr="006D4089">
        <w:rPr>
          <w:rStyle w:val="Emphasis"/>
        </w:rPr>
        <w:t>wholesale rejection of afropessimism</w:t>
      </w:r>
      <w:r w:rsidRPr="006D4089">
        <w:rPr>
          <w:sz w:val="16"/>
        </w:rPr>
        <w:t xml:space="preserve">, </w:t>
      </w:r>
      <w:r w:rsidRPr="006D4089">
        <w:rPr>
          <w:rStyle w:val="StyleUnderline"/>
        </w:rPr>
        <w:t>and</w:t>
      </w:r>
      <w:r w:rsidRPr="006D4089">
        <w:rPr>
          <w:sz w:val="16"/>
        </w:rPr>
        <w:t xml:space="preserve"> its attendant </w:t>
      </w:r>
      <w:r w:rsidRPr="006D4089">
        <w:rPr>
          <w:rStyle w:val="StyleUnderline"/>
        </w:rPr>
        <w:t xml:space="preserve">affects of </w:t>
      </w:r>
      <w:r w:rsidRPr="006D4089">
        <w:rPr>
          <w:rStyle w:val="Emphasis"/>
        </w:rPr>
        <w:t>grief</w:t>
      </w:r>
      <w:r w:rsidRPr="006D4089">
        <w:rPr>
          <w:sz w:val="16"/>
        </w:rPr>
        <w:t xml:space="preserve">, </w:t>
      </w:r>
      <w:r w:rsidRPr="006D4089">
        <w:rPr>
          <w:rStyle w:val="Emphasis"/>
        </w:rPr>
        <w:t>loss</w:t>
      </w:r>
      <w:r w:rsidRPr="006D4089">
        <w:rPr>
          <w:sz w:val="16"/>
        </w:rPr>
        <w:t xml:space="preserve">, </w:t>
      </w:r>
      <w:r w:rsidRPr="006D4089">
        <w:rPr>
          <w:rStyle w:val="Emphasis"/>
        </w:rPr>
        <w:t>mourning</w:t>
      </w:r>
      <w:r w:rsidRPr="006D4089">
        <w:rPr>
          <w:sz w:val="16"/>
        </w:rPr>
        <w:t xml:space="preserve">, </w:t>
      </w:r>
      <w:r w:rsidRPr="006D4089">
        <w:rPr>
          <w:rStyle w:val="StyleUnderline"/>
        </w:rPr>
        <w:t xml:space="preserve">and </w:t>
      </w:r>
      <w:r w:rsidRPr="006D4089">
        <w:rPr>
          <w:rStyle w:val="Emphasis"/>
        </w:rPr>
        <w:t>despair</w:t>
      </w:r>
      <w:r w:rsidRPr="006D4089">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752AB6">
        <w:rPr>
          <w:rStyle w:val="StyleUnderline"/>
          <w:highlight w:val="cyan"/>
        </w:rPr>
        <w:t>remembering</w:t>
      </w:r>
      <w:r w:rsidRPr="006D4089">
        <w:rPr>
          <w:sz w:val="16"/>
        </w:rPr>
        <w:t xml:space="preserve"> intersectionality’s </w:t>
      </w:r>
      <w:r w:rsidRPr="00752AB6">
        <w:rPr>
          <w:rStyle w:val="Emphasis"/>
          <w:highlight w:val="cyan"/>
        </w:rPr>
        <w:t>juridical orientations</w:t>
      </w:r>
      <w:r w:rsidRPr="00752AB6">
        <w:rPr>
          <w:sz w:val="16"/>
          <w:highlight w:val="cyan"/>
        </w:rPr>
        <w:t xml:space="preserve">, </w:t>
      </w:r>
      <w:r w:rsidRPr="00752AB6">
        <w:rPr>
          <w:rStyle w:val="StyleUnderline"/>
          <w:highlight w:val="cyan"/>
        </w:rPr>
        <w:t xml:space="preserve">and </w:t>
      </w:r>
      <w:r w:rsidRPr="00752AB6">
        <w:rPr>
          <w:rStyle w:val="Emphasis"/>
          <w:highlight w:val="cyan"/>
        </w:rPr>
        <w:t>recovering</w:t>
      </w:r>
      <w:r w:rsidRPr="006D4089">
        <w:rPr>
          <w:rStyle w:val="StyleUnderline"/>
        </w:rPr>
        <w:t xml:space="preserve"> them </w:t>
      </w:r>
      <w:r w:rsidRPr="00752AB6">
        <w:rPr>
          <w:rStyle w:val="StyleUnderline"/>
          <w:highlight w:val="cyan"/>
        </w:rPr>
        <w:t xml:space="preserve">rather than </w:t>
      </w:r>
      <w:r w:rsidRPr="00752AB6">
        <w:rPr>
          <w:rStyle w:val="Emphasis"/>
          <w:highlight w:val="cyan"/>
        </w:rPr>
        <w:t>eschewing</w:t>
      </w:r>
      <w:r w:rsidRPr="006D4089">
        <w:rPr>
          <w:rStyle w:val="StyleUnderline"/>
        </w:rPr>
        <w:t xml:space="preserve"> them</w:t>
      </w:r>
      <w:r w:rsidRPr="006D4089">
        <w:rPr>
          <w:sz w:val="16"/>
        </w:rPr>
        <w:t xml:space="preserve"> (</w:t>
      </w:r>
      <w:r w:rsidRPr="006D4089">
        <w:rPr>
          <w:rStyle w:val="StyleUnderline"/>
        </w:rPr>
        <w:t>even</w:t>
      </w:r>
      <w:r w:rsidRPr="006D4089">
        <w:rPr>
          <w:sz w:val="16"/>
        </w:rPr>
        <w:t xml:space="preserve"> in a moment </w:t>
      </w:r>
      <w:r w:rsidRPr="006D4089">
        <w:rPr>
          <w:rStyle w:val="StyleUnderline"/>
        </w:rPr>
        <w:t xml:space="preserve">where law is treated as the </w:t>
      </w:r>
      <w:r w:rsidRPr="006D4089">
        <w:rPr>
          <w:rStyle w:val="Emphasis"/>
        </w:rPr>
        <w:t>paradigmatic site of antiblack violence</w:t>
      </w:r>
      <w:r w:rsidRPr="006D4089">
        <w:rPr>
          <w:sz w:val="16"/>
        </w:rPr>
        <w:t xml:space="preserve">), might allow black feminists to encounter the broad sweep of our transformative call for love-politics. In so doing, I </w:t>
      </w:r>
      <w:r w:rsidRPr="006D4089">
        <w:rPr>
          <w:rStyle w:val="StyleUnderline"/>
        </w:rPr>
        <w:t xml:space="preserve">emphasize that </w:t>
      </w:r>
      <w:r w:rsidRPr="00752AB6">
        <w:rPr>
          <w:rStyle w:val="StyleUnderline"/>
          <w:highlight w:val="cyan"/>
        </w:rPr>
        <w:t xml:space="preserve">law might be a space of black women’s </w:t>
      </w:r>
      <w:r w:rsidRPr="00752AB6">
        <w:rPr>
          <w:rStyle w:val="Emphasis"/>
          <w:highlight w:val="cyan"/>
        </w:rPr>
        <w:t>survival</w:t>
      </w:r>
      <w:r w:rsidRPr="006D4089">
        <w:rPr>
          <w:rStyle w:val="StyleUnderline"/>
        </w:rPr>
        <w:t xml:space="preserve"> </w:t>
      </w:r>
      <w:r w:rsidRPr="00752AB6">
        <w:rPr>
          <w:rStyle w:val="StyleUnderline"/>
          <w:highlight w:val="cyan"/>
        </w:rPr>
        <w:t>rather than simply</w:t>
      </w:r>
      <w:r w:rsidRPr="006D4089">
        <w:rPr>
          <w:rStyle w:val="StyleUnderline"/>
        </w:rPr>
        <w:t xml:space="preserve"> the site of black women’s </w:t>
      </w:r>
      <w:r w:rsidRPr="00752AB6">
        <w:rPr>
          <w:rStyle w:val="Emphasis"/>
          <w:highlight w:val="cyan"/>
        </w:rPr>
        <w:t>wounding</w:t>
      </w:r>
      <w:r w:rsidRPr="006D4089">
        <w:rPr>
          <w:sz w:val="16"/>
        </w:rPr>
        <w:t xml:space="preserve">. Moreover, I underscore that </w:t>
      </w:r>
      <w:r w:rsidRPr="006D4089">
        <w:rPr>
          <w:rStyle w:val="StyleUnderline"/>
        </w:rPr>
        <w:t xml:space="preserve">a space that black women </w:t>
      </w:r>
      <w:r w:rsidRPr="006D4089">
        <w:rPr>
          <w:rStyle w:val="Emphasis"/>
        </w:rPr>
        <w:t>did not author</w:t>
      </w:r>
      <w:r w:rsidRPr="006D4089">
        <w:rPr>
          <w:sz w:val="16"/>
        </w:rPr>
        <w:t xml:space="preserve">, and </w:t>
      </w:r>
      <w:r w:rsidRPr="006D4089">
        <w:rPr>
          <w:rStyle w:val="StyleUnderline"/>
        </w:rPr>
        <w:t>that was created</w:t>
      </w:r>
      <w:r w:rsidRPr="006D4089">
        <w:rPr>
          <w:sz w:val="16"/>
        </w:rPr>
        <w:t xml:space="preserve"> largely </w:t>
      </w:r>
      <w:r w:rsidRPr="006D4089">
        <w:rPr>
          <w:rStyle w:val="StyleUnderline"/>
        </w:rPr>
        <w:t xml:space="preserve">with the interest in enshrining black women as </w:t>
      </w:r>
      <w:r w:rsidRPr="006D4089">
        <w:rPr>
          <w:rStyle w:val="Emphasis"/>
        </w:rPr>
        <w:t>property</w:t>
      </w:r>
      <w:r w:rsidRPr="006D4089">
        <w:rPr>
          <w:rStyle w:val="StyleUnderline"/>
        </w:rPr>
        <w:t xml:space="preserve"> rather than as </w:t>
      </w:r>
      <w:r w:rsidRPr="006D4089">
        <w:rPr>
          <w:rStyle w:val="Emphasis"/>
        </w:rPr>
        <w:t>subjects</w:t>
      </w:r>
      <w:r w:rsidRPr="006D4089">
        <w:rPr>
          <w:sz w:val="16"/>
        </w:rPr>
        <w:t xml:space="preserve">, </w:t>
      </w:r>
      <w:r w:rsidRPr="006D4089">
        <w:rPr>
          <w:rStyle w:val="StyleUnderline"/>
        </w:rPr>
        <w:t>might become a site</w:t>
      </w:r>
      <w:r w:rsidRPr="006D4089">
        <w:rPr>
          <w:sz w:val="16"/>
        </w:rPr>
        <w:t xml:space="preserve"> that allows us </w:t>
      </w:r>
      <w:r w:rsidRPr="00752AB6">
        <w:rPr>
          <w:rStyle w:val="StyleUnderline"/>
          <w:highlight w:val="cyan"/>
        </w:rPr>
        <w:t xml:space="preserve">to </w:t>
      </w:r>
      <w:r w:rsidRPr="00752AB6">
        <w:rPr>
          <w:rStyle w:val="Emphasis"/>
          <w:highlight w:val="cyan"/>
        </w:rPr>
        <w:t>imagine other ways</w:t>
      </w:r>
      <w:r w:rsidRPr="00752AB6">
        <w:rPr>
          <w:rStyle w:val="StyleUnderline"/>
          <w:highlight w:val="cyan"/>
        </w:rPr>
        <w:t xml:space="preserve"> of being</w:t>
      </w:r>
      <w:r w:rsidRPr="006D4089">
        <w:rPr>
          <w:rStyle w:val="StyleUnderline"/>
        </w:rPr>
        <w:t xml:space="preserve"> and feeling black feminist</w:t>
      </w:r>
      <w:r w:rsidRPr="006D4089">
        <w:rPr>
          <w:sz w:val="16"/>
        </w:rPr>
        <w:t xml:space="preserve">. As I argue, </w:t>
      </w:r>
      <w:r w:rsidRPr="006D4089">
        <w:rPr>
          <w:rStyle w:val="StyleUnderline"/>
        </w:rPr>
        <w:t>black feminism’s</w:t>
      </w:r>
      <w:r w:rsidRPr="006D4089">
        <w:rPr>
          <w:sz w:val="16"/>
        </w:rPr>
        <w:t xml:space="preserve"> long-standing commitment to lovepolitics, to </w:t>
      </w:r>
      <w:r w:rsidRPr="006D4089">
        <w:rPr>
          <w:rStyle w:val="StyleUnderline"/>
        </w:rPr>
        <w:t>ethics of mutual vulnerability and witnessing</w:t>
      </w:r>
      <w:r w:rsidRPr="006D4089">
        <w:rPr>
          <w:sz w:val="16"/>
        </w:rPr>
        <w:t xml:space="preserve">, </w:t>
      </w:r>
      <w:r w:rsidRPr="006D4089">
        <w:rPr>
          <w:rStyle w:val="StyleUnderline"/>
        </w:rPr>
        <w:t xml:space="preserve">is </w:t>
      </w:r>
      <w:r w:rsidRPr="006D4089">
        <w:rPr>
          <w:rStyle w:val="Emphasis"/>
        </w:rPr>
        <w:t>echoed by</w:t>
      </w:r>
      <w:r w:rsidRPr="006D4089">
        <w:rPr>
          <w:sz w:val="16"/>
        </w:rPr>
        <w:t xml:space="preserve"> critical race feminist </w:t>
      </w:r>
      <w:r w:rsidRPr="006D4089">
        <w:rPr>
          <w:rStyle w:val="Emphasis"/>
        </w:rPr>
        <w:t>legal practices</w:t>
      </w:r>
      <w:r w:rsidRPr="006D4089">
        <w:rPr>
          <w:sz w:val="16"/>
        </w:rPr>
        <w:t xml:space="preserve">, </w:t>
      </w:r>
      <w:r w:rsidRPr="006D4089">
        <w:rPr>
          <w:rStyle w:val="StyleUnderline"/>
        </w:rPr>
        <w:t>including</w:t>
      </w:r>
      <w:r w:rsidRPr="006D4089">
        <w:rPr>
          <w:sz w:val="16"/>
        </w:rPr>
        <w:t xml:space="preserve"> Williams’s expansive </w:t>
      </w:r>
      <w:r w:rsidRPr="006D4089">
        <w:rPr>
          <w:rStyle w:val="StyleUnderline"/>
        </w:rPr>
        <w:t xml:space="preserve">investment in </w:t>
      </w:r>
      <w:r w:rsidRPr="006D4089">
        <w:rPr>
          <w:rStyle w:val="Emphasis"/>
        </w:rPr>
        <w:t>rights</w:t>
      </w:r>
      <w:r w:rsidRPr="006D4089">
        <w:rPr>
          <w:sz w:val="16"/>
        </w:rPr>
        <w:t xml:space="preserve"> and Crenshaw’s engagement with intersectionality as a critique of inclusionary politics. What </w:t>
      </w:r>
      <w:r w:rsidRPr="006D4089">
        <w:rPr>
          <w:rStyle w:val="StyleUnderline"/>
        </w:rPr>
        <w:t xml:space="preserve">both </w:t>
      </w:r>
      <w:r w:rsidRPr="00752AB6">
        <w:rPr>
          <w:rStyle w:val="Emphasis"/>
          <w:highlight w:val="cyan"/>
        </w:rPr>
        <w:t>share</w:t>
      </w:r>
      <w:r w:rsidRPr="006D4089">
        <w:rPr>
          <w:sz w:val="16"/>
        </w:rPr>
        <w:t xml:space="preserve"> are </w:t>
      </w:r>
      <w:r w:rsidRPr="00752AB6">
        <w:rPr>
          <w:rStyle w:val="Emphasis"/>
          <w:highlight w:val="cyan"/>
        </w:rPr>
        <w:t>demands</w:t>
      </w:r>
      <w:r w:rsidRPr="00752AB6">
        <w:rPr>
          <w:rStyle w:val="StyleUnderline"/>
          <w:highlight w:val="cyan"/>
        </w:rPr>
        <w:t xml:space="preserve"> that law</w:t>
      </w:r>
      <w:r w:rsidRPr="006D4089">
        <w:rPr>
          <w:rStyle w:val="StyleUnderline"/>
        </w:rPr>
        <w:t xml:space="preserve"> </w:t>
      </w:r>
      <w:r w:rsidRPr="00752AB6">
        <w:rPr>
          <w:rStyle w:val="Emphasis"/>
          <w:highlight w:val="cyan"/>
        </w:rPr>
        <w:t>imagine</w:t>
      </w:r>
      <w:r w:rsidRPr="006D4089">
        <w:rPr>
          <w:rStyle w:val="Emphasis"/>
        </w:rPr>
        <w:t xml:space="preserve"> </w:t>
      </w:r>
      <w:r w:rsidRPr="00752AB6">
        <w:rPr>
          <w:rStyle w:val="Emphasis"/>
          <w:highlight w:val="cyan"/>
        </w:rPr>
        <w:t>itself otherwise</w:t>
      </w:r>
      <w:r w:rsidRPr="006D4089">
        <w:rPr>
          <w:sz w:val="16"/>
        </w:rPr>
        <w:t xml:space="preserve">, that it unfold and move </w:t>
      </w:r>
      <w:r w:rsidRPr="006D4089">
        <w:rPr>
          <w:rStyle w:val="StyleUnderline"/>
        </w:rPr>
        <w:t xml:space="preserve">in ways that </w:t>
      </w:r>
      <w:r w:rsidRPr="006D4089">
        <w:rPr>
          <w:rStyle w:val="Emphasis"/>
        </w:rPr>
        <w:t>might seem contrary</w:t>
      </w:r>
      <w:r w:rsidRPr="006D4089">
        <w:rPr>
          <w:rStyle w:val="StyleUnderline"/>
        </w:rPr>
        <w:t xml:space="preserve"> to its fundamental project</w:t>
      </w:r>
      <w:r w:rsidRPr="006D4089">
        <w:rPr>
          <w:sz w:val="16"/>
        </w:rPr>
        <w:t xml:space="preserve">. These are demands that law acknowledge the failures and short-sightedness of inclusion and redress projects, </w:t>
      </w:r>
      <w:r w:rsidRPr="006D4089">
        <w:rPr>
          <w:rStyle w:val="StyleUnderline"/>
        </w:rPr>
        <w:t>and</w:t>
      </w:r>
      <w:r w:rsidRPr="006D4089">
        <w:rPr>
          <w:sz w:val="16"/>
        </w:rPr>
        <w:t xml:space="preserve"> that law instead </w:t>
      </w:r>
      <w:r w:rsidRPr="006D4089">
        <w:rPr>
          <w:rStyle w:val="StyleUnderline"/>
        </w:rPr>
        <w:t xml:space="preserve">imagine its radical work to be an </w:t>
      </w:r>
      <w:r w:rsidRPr="006D4089">
        <w:rPr>
          <w:rStyle w:val="Emphasis"/>
        </w:rPr>
        <w:t>embrace of</w:t>
      </w:r>
      <w:r w:rsidRPr="006D4089">
        <w:rPr>
          <w:sz w:val="16"/>
        </w:rPr>
        <w:t xml:space="preserve"> ideas of </w:t>
      </w:r>
      <w:r w:rsidRPr="006D4089">
        <w:rPr>
          <w:rStyle w:val="Emphasis"/>
        </w:rPr>
        <w:t>intimacy</w:t>
      </w:r>
      <w:r w:rsidRPr="006D4089">
        <w:rPr>
          <w:sz w:val="16"/>
        </w:rPr>
        <w:t xml:space="preserve">, </w:t>
      </w:r>
      <w:r w:rsidRPr="006D4089">
        <w:rPr>
          <w:rStyle w:val="Emphasis"/>
        </w:rPr>
        <w:t>proximity</w:t>
      </w:r>
      <w:r w:rsidRPr="006D4089">
        <w:rPr>
          <w:sz w:val="16"/>
        </w:rPr>
        <w:t xml:space="preserve">, </w:t>
      </w:r>
      <w:r w:rsidRPr="006D4089">
        <w:rPr>
          <w:rStyle w:val="Emphasis"/>
        </w:rPr>
        <w:t>vulnerability</w:t>
      </w:r>
      <w:r w:rsidRPr="006D4089">
        <w:rPr>
          <w:sz w:val="16"/>
        </w:rPr>
        <w:t xml:space="preserve">, </w:t>
      </w:r>
      <w:r w:rsidRPr="006D4089">
        <w:rPr>
          <w:rStyle w:val="StyleUnderline"/>
        </w:rPr>
        <w:t xml:space="preserve">and </w:t>
      </w:r>
      <w:r w:rsidRPr="006D4089">
        <w:rPr>
          <w:rStyle w:val="Emphasis"/>
        </w:rPr>
        <w:t>mutual regard</w:t>
      </w:r>
      <w:r w:rsidRPr="006D4089">
        <w:rPr>
          <w:sz w:val="16"/>
        </w:rPr>
        <w:t xml:space="preserve">. </w:t>
      </w:r>
      <w:r w:rsidRPr="006D4089">
        <w:rPr>
          <w:rStyle w:val="StyleUnderline"/>
        </w:rPr>
        <w:t xml:space="preserve">Reanimating black feminist engagement with law is particularly important because it </w:t>
      </w:r>
      <w:r w:rsidRPr="006D4089">
        <w:rPr>
          <w:rStyle w:val="Emphasis"/>
        </w:rPr>
        <w:t>upends</w:t>
      </w:r>
      <w:r w:rsidRPr="006D4089">
        <w:rPr>
          <w:rStyle w:val="StyleUnderline"/>
        </w:rPr>
        <w:t xml:space="preserve"> the long-standing tenet that black women’s freedom comes </w:t>
      </w:r>
      <w:r w:rsidRPr="006D4089">
        <w:rPr>
          <w:rStyle w:val="Emphasis"/>
        </w:rPr>
        <w:t>exclusively</w:t>
      </w:r>
      <w:r w:rsidRPr="006D4089">
        <w:rPr>
          <w:rStyle w:val="StyleUnderline"/>
        </w:rPr>
        <w:t xml:space="preserve"> through spaces that we </w:t>
      </w:r>
      <w:r w:rsidRPr="006D4089">
        <w:rPr>
          <w:rStyle w:val="Emphasis"/>
        </w:rPr>
        <w:t>self-authored</w:t>
      </w:r>
      <w:r w:rsidRPr="006D4089">
        <w:rPr>
          <w:sz w:val="16"/>
        </w:rPr>
        <w:t xml:space="preserve">, </w:t>
      </w:r>
      <w:r w:rsidRPr="006D4089">
        <w:rPr>
          <w:rStyle w:val="StyleUnderline"/>
        </w:rPr>
        <w:t>and</w:t>
      </w:r>
      <w:r w:rsidRPr="006D4089">
        <w:rPr>
          <w:sz w:val="16"/>
        </w:rPr>
        <w:t xml:space="preserve">, correlatively, </w:t>
      </w:r>
      <w:r w:rsidRPr="006D4089">
        <w:rPr>
          <w:rStyle w:val="StyleUnderline"/>
        </w:rPr>
        <w:t xml:space="preserve">that sites </w:t>
      </w:r>
      <w:r w:rsidRPr="006D4089">
        <w:rPr>
          <w:rStyle w:val="Emphasis"/>
        </w:rPr>
        <w:t>historically constructed</w:t>
      </w:r>
      <w:r w:rsidRPr="006D4089">
        <w:rPr>
          <w:rStyle w:val="StyleUnderline"/>
        </w:rPr>
        <w:t xml:space="preserve"> to secure our status as property can </w:t>
      </w:r>
      <w:r w:rsidRPr="006D4089">
        <w:rPr>
          <w:rStyle w:val="Emphasis"/>
        </w:rPr>
        <w:t>never</w:t>
      </w:r>
      <w:r w:rsidRPr="006D4089">
        <w:rPr>
          <w:rStyle w:val="StyleUnderline"/>
        </w:rPr>
        <w:t xml:space="preserve"> become locations where we stage our </w:t>
      </w:r>
      <w:r w:rsidRPr="006D4089">
        <w:rPr>
          <w:rStyle w:val="Emphasis"/>
        </w:rPr>
        <w:t>liberation</w:t>
      </w:r>
      <w:r w:rsidRPr="006D4089">
        <w:rPr>
          <w:sz w:val="16"/>
        </w:rPr>
        <w:t xml:space="preserve">. My inquiry shows otherwise and argues that </w:t>
      </w:r>
      <w:r w:rsidRPr="006D4089">
        <w:rPr>
          <w:rStyle w:val="StyleUnderline"/>
        </w:rPr>
        <w:t xml:space="preserve">freedom and radical black feminist politics can be rooted in </w:t>
      </w:r>
      <w:r w:rsidRPr="006D4089">
        <w:rPr>
          <w:rStyle w:val="Emphasis"/>
        </w:rPr>
        <w:t>myriad sites</w:t>
      </w:r>
      <w:r w:rsidRPr="006D4089">
        <w:rPr>
          <w:sz w:val="16"/>
        </w:rPr>
        <w:t xml:space="preserve">, </w:t>
      </w:r>
      <w:r w:rsidRPr="006D4089">
        <w:rPr>
          <w:rStyle w:val="StyleUnderline"/>
        </w:rPr>
        <w:t>including spaces</w:t>
      </w:r>
      <w:r w:rsidRPr="006D4089">
        <w:rPr>
          <w:sz w:val="16"/>
        </w:rPr>
        <w:t xml:space="preserve"> that have been </w:t>
      </w:r>
      <w:r w:rsidRPr="006D4089">
        <w:rPr>
          <w:rStyle w:val="Emphasis"/>
        </w:rPr>
        <w:t>rife with</w:t>
      </w:r>
      <w:r w:rsidRPr="006D4089">
        <w:rPr>
          <w:sz w:val="16"/>
        </w:rPr>
        <w:t xml:space="preserve"> our own </w:t>
      </w:r>
      <w:r w:rsidRPr="006D4089">
        <w:rPr>
          <w:rStyle w:val="Emphasis"/>
        </w:rPr>
        <w:t>subordination</w:t>
      </w:r>
      <w:r w:rsidRPr="006D4089">
        <w:rPr>
          <w:sz w:val="16"/>
        </w:rPr>
        <w:t xml:space="preserve">. Indeed, my engagement with </w:t>
      </w:r>
      <w:r w:rsidRPr="006D4089">
        <w:rPr>
          <w:rStyle w:val="StyleUnderline"/>
        </w:rPr>
        <w:t>law</w:t>
      </w:r>
      <w:r w:rsidRPr="006D4089">
        <w:rPr>
          <w:sz w:val="16"/>
        </w:rPr>
        <w:t xml:space="preserve"> seeks to rescue law’s status of death in black studies, tracing how it </w:t>
      </w:r>
      <w:r w:rsidRPr="006D4089">
        <w:rPr>
          <w:rStyle w:val="StyleUnderline"/>
        </w:rPr>
        <w:t xml:space="preserve">can be a location of </w:t>
      </w:r>
      <w:r w:rsidRPr="006D4089">
        <w:rPr>
          <w:rStyle w:val="Emphasis"/>
        </w:rPr>
        <w:t>radical freedom-dreaming</w:t>
      </w:r>
      <w:r w:rsidRPr="006D4089">
        <w:rPr>
          <w:rStyle w:val="StyleUnderline"/>
        </w:rPr>
        <w:t xml:space="preserve"> and </w:t>
      </w:r>
      <w:r w:rsidRPr="006D4089">
        <w:rPr>
          <w:rStyle w:val="Emphasis"/>
        </w:rPr>
        <w:t>visionary world-making</w:t>
      </w:r>
      <w:r w:rsidRPr="006D4089">
        <w:rPr>
          <w:rStyle w:val="StyleUnderline"/>
        </w:rPr>
        <w:t xml:space="preserve"> rather than simply a </w:t>
      </w:r>
      <w:r w:rsidRPr="006D4089">
        <w:rPr>
          <w:rStyle w:val="Emphasis"/>
        </w:rPr>
        <w:t>death-world</w:t>
      </w:r>
      <w:r w:rsidRPr="006D4089">
        <w:rPr>
          <w:rStyle w:val="StyleUnderline"/>
        </w:rPr>
        <w:t xml:space="preserve"> and the </w:t>
      </w:r>
      <w:r w:rsidRPr="006D4089">
        <w:rPr>
          <w:rStyle w:val="Emphasis"/>
        </w:rPr>
        <w:t>paradigmatic site of antiblackness</w:t>
      </w:r>
      <w:r w:rsidRPr="006D4089">
        <w:rPr>
          <w:sz w:val="16"/>
        </w:rPr>
        <w:t xml:space="preserve">. </w:t>
      </w:r>
    </w:p>
    <w:p w14:paraId="72918439" w14:textId="77777777" w:rsidR="008E4390" w:rsidRPr="006D4089" w:rsidRDefault="008E4390" w:rsidP="008E4390">
      <w:pPr>
        <w:pStyle w:val="Heading4"/>
      </w:pPr>
      <w:r>
        <w:t>Next Social Death---</w:t>
      </w:r>
      <w:r w:rsidRPr="006D4089">
        <w:t xml:space="preserve">Antiblackness is not a closed system – their theory relies upon a misreading of Fanon </w:t>
      </w:r>
    </w:p>
    <w:p w14:paraId="538A8461" w14:textId="77777777" w:rsidR="008E4390" w:rsidRPr="006D4089" w:rsidRDefault="008E4390" w:rsidP="008E4390">
      <w:r w:rsidRPr="002F46EB">
        <w:rPr>
          <w:rStyle w:val="Style13ptBold"/>
        </w:rPr>
        <w:t>Gordon 20</w:t>
      </w:r>
      <w:r w:rsidRPr="006D4089">
        <w:t xml:space="preserve">—Professor of Philosophy at UCONN-Storrs; Honorary President of the Global Center for Advanced Studies; and Honorary Professor in the Unit for the Humanities at Rhodes University, South Africa [Lewis R. Gordon, February 2020, </w:t>
      </w:r>
      <w:r w:rsidRPr="006D4089">
        <w:rPr>
          <w:i/>
          <w:iCs/>
        </w:rPr>
        <w:t>The Sartrean Mind</w:t>
      </w:r>
      <w:r w:rsidRPr="006D4089">
        <w:t>, Chapter 38: Sartre's influence in Black existentialism, ProQuest Ebook</w:t>
      </w:r>
    </w:p>
    <w:p w14:paraId="040558E1" w14:textId="77777777" w:rsidR="008E4390" w:rsidRPr="00821961" w:rsidRDefault="008E4390" w:rsidP="008E4390">
      <w:r w:rsidRPr="006D4089">
        <w:rPr>
          <w:sz w:val="16"/>
        </w:rPr>
        <w:t xml:space="preserve">As the focus here is Black existentialism, I will first offer a summary of the argument I made in Bad Faith and Antiblack Racism, as I devoted much time to the discussion of la mauvaise foi there. I will then add some reflection on how I read Sartre today in light of the subsequent work others and I have done on his thought and its continued relevance, at least to Black and Africana phenomenological philosophy.5 I argued that la </w:t>
      </w:r>
      <w:r w:rsidRPr="006D4089">
        <w:rPr>
          <w:b/>
          <w:iCs/>
          <w:u w:val="single"/>
          <w:bdr w:val="single" w:sz="8" w:space="0" w:color="auto"/>
        </w:rPr>
        <w:t>mauvaise foi</w:t>
      </w:r>
      <w:r w:rsidRPr="006D4089">
        <w:rPr>
          <w:b/>
          <w:u w:val="single"/>
        </w:rPr>
        <w:t xml:space="preserve"> emerged not only at the level of human phenomena in action but also in many of the ways in which they are studied.</w:t>
      </w:r>
      <w:r w:rsidRPr="006D4089">
        <w:rPr>
          <w:sz w:val="16"/>
        </w:rPr>
        <w:t xml:space="preserve"> For instance, the </w:t>
      </w:r>
      <w:r w:rsidRPr="00752AB6">
        <w:rPr>
          <w:b/>
          <w:iCs/>
          <w:highlight w:val="cyan"/>
          <w:u w:val="single"/>
          <w:bdr w:val="single" w:sz="8" w:space="0" w:color="auto"/>
        </w:rPr>
        <w:t>compartmentalist approach</w:t>
      </w:r>
      <w:r w:rsidRPr="00752AB6">
        <w:rPr>
          <w:b/>
          <w:highlight w:val="cyan"/>
          <w:u w:val="single"/>
        </w:rPr>
        <w:t xml:space="preserve"> of </w:t>
      </w:r>
      <w:r w:rsidRPr="00752AB6">
        <w:rPr>
          <w:b/>
          <w:iCs/>
          <w:highlight w:val="cyan"/>
          <w:u w:val="single"/>
          <w:bdr w:val="single" w:sz="8" w:space="0" w:color="auto"/>
        </w:rPr>
        <w:t xml:space="preserve">separating race </w:t>
      </w:r>
      <w:r w:rsidRPr="006D4089">
        <w:rPr>
          <w:b/>
          <w:iCs/>
          <w:u w:val="single"/>
          <w:bdr w:val="single" w:sz="8" w:space="0" w:color="auto"/>
        </w:rPr>
        <w:t>away</w:t>
      </w:r>
      <w:r w:rsidRPr="006D4089">
        <w:rPr>
          <w:b/>
          <w:u w:val="single"/>
        </w:rPr>
        <w:t xml:space="preserve"> </w:t>
      </w:r>
      <w:r w:rsidRPr="00752AB6">
        <w:rPr>
          <w:b/>
          <w:highlight w:val="cyan"/>
          <w:u w:val="single"/>
        </w:rPr>
        <w:t xml:space="preserve">from </w:t>
      </w:r>
      <w:r w:rsidRPr="00752AB6">
        <w:rPr>
          <w:b/>
          <w:iCs/>
          <w:highlight w:val="cyan"/>
          <w:u w:val="single"/>
          <w:bdr w:val="single" w:sz="8" w:space="0" w:color="auto"/>
        </w:rPr>
        <w:t>other dimensions of human reality</w:t>
      </w:r>
      <w:r w:rsidRPr="00752AB6">
        <w:rPr>
          <w:b/>
          <w:highlight w:val="cyan"/>
          <w:u w:val="single"/>
        </w:rPr>
        <w:t xml:space="preserve"> distorted the subject</w:t>
      </w:r>
      <w:r w:rsidRPr="006D4089">
        <w:rPr>
          <w:b/>
          <w:u w:val="single"/>
        </w:rPr>
        <w:t xml:space="preserve"> at hand. It could only be done</w:t>
      </w:r>
      <w:r w:rsidRPr="006D4089">
        <w:rPr>
          <w:sz w:val="16"/>
        </w:rPr>
        <w:t xml:space="preserve">, ultimately, </w:t>
      </w:r>
      <w:r w:rsidRPr="006D4089">
        <w:rPr>
          <w:b/>
          <w:u w:val="single"/>
        </w:rPr>
        <w:t>in</w:t>
      </w:r>
      <w:r w:rsidRPr="006D4089">
        <w:rPr>
          <w:sz w:val="16"/>
        </w:rPr>
        <w:t xml:space="preserve"> la </w:t>
      </w:r>
      <w:r w:rsidRPr="006D4089">
        <w:rPr>
          <w:b/>
          <w:u w:val="single"/>
        </w:rPr>
        <w:t xml:space="preserve">mauvaise </w:t>
      </w:r>
      <w:r w:rsidRPr="00752AB6">
        <w:rPr>
          <w:b/>
          <w:highlight w:val="cyan"/>
          <w:u w:val="single"/>
        </w:rPr>
        <w:t xml:space="preserve">foi because of the </w:t>
      </w:r>
      <w:r w:rsidRPr="00752AB6">
        <w:rPr>
          <w:b/>
          <w:iCs/>
          <w:highlight w:val="cyan"/>
          <w:u w:val="single"/>
          <w:bdr w:val="single" w:sz="8" w:space="0" w:color="auto"/>
        </w:rPr>
        <w:t>imposition of non-relationality</w:t>
      </w:r>
      <w:r w:rsidRPr="00752AB6">
        <w:rPr>
          <w:b/>
          <w:highlight w:val="cyan"/>
          <w:u w:val="single"/>
        </w:rPr>
        <w:t xml:space="preserve"> on a </w:t>
      </w:r>
      <w:r w:rsidRPr="00752AB6">
        <w:rPr>
          <w:b/>
          <w:iCs/>
          <w:highlight w:val="cyan"/>
          <w:u w:val="single"/>
          <w:bdr w:val="single" w:sz="8" w:space="0" w:color="auto"/>
        </w:rPr>
        <w:t>relational subject</w:t>
      </w:r>
      <w:r w:rsidRPr="00752AB6">
        <w:rPr>
          <w:b/>
          <w:highlight w:val="cyan"/>
          <w:u w:val="single"/>
        </w:rPr>
        <w:t>.</w:t>
      </w:r>
      <w:r w:rsidRPr="006D4089">
        <w:rPr>
          <w:sz w:val="16"/>
        </w:rPr>
        <w:t xml:space="preserve"> The old debate of race versus gender, or race versus class, or gender versus class, and any of these versus sexual orientation is a fine intellectual exercise under laboratory conditions in which the domain of inquiry is staked out and constrained. That, however, is not human reality. The argument actually goes back beyond Sartre to Bishop Berkeley and David Hume, where </w:t>
      </w:r>
      <w:r w:rsidRPr="006D4089">
        <w:rPr>
          <w:b/>
          <w:u w:val="single"/>
        </w:rPr>
        <w:t>no exemplar of a concept makes sense without other elements.</w:t>
      </w:r>
      <w:r w:rsidRPr="006D4089">
        <w:rPr>
          <w:sz w:val="16"/>
        </w:rPr>
        <w:t xml:space="preserve"> Prosaically, </w:t>
      </w:r>
      <w:r w:rsidRPr="00752AB6">
        <w:rPr>
          <w:b/>
          <w:highlight w:val="cyan"/>
          <w:u w:val="single"/>
        </w:rPr>
        <w:t xml:space="preserve">we don't see </w:t>
      </w:r>
      <w:r w:rsidRPr="00752AB6">
        <w:rPr>
          <w:b/>
          <w:iCs/>
          <w:highlight w:val="cyan"/>
          <w:u w:val="single"/>
          <w:bdr w:val="single" w:sz="8" w:space="0" w:color="auto"/>
        </w:rPr>
        <w:t>race</w:t>
      </w:r>
      <w:r w:rsidRPr="00752AB6">
        <w:rPr>
          <w:b/>
          <w:highlight w:val="cyan"/>
          <w:u w:val="single"/>
        </w:rPr>
        <w:t xml:space="preserve">, </w:t>
      </w:r>
      <w:r w:rsidRPr="00752AB6">
        <w:rPr>
          <w:b/>
          <w:iCs/>
          <w:highlight w:val="cyan"/>
          <w:u w:val="single"/>
          <w:bdr w:val="single" w:sz="8" w:space="0" w:color="auto"/>
        </w:rPr>
        <w:t>gender</w:t>
      </w:r>
      <w:r w:rsidRPr="00752AB6">
        <w:rPr>
          <w:b/>
          <w:highlight w:val="cyan"/>
          <w:u w:val="single"/>
        </w:rPr>
        <w:t xml:space="preserve">, </w:t>
      </w:r>
      <w:r w:rsidRPr="00752AB6">
        <w:rPr>
          <w:b/>
          <w:iCs/>
          <w:highlight w:val="cyan"/>
          <w:u w:val="single"/>
          <w:bdr w:val="single" w:sz="8" w:space="0" w:color="auto"/>
        </w:rPr>
        <w:t>class</w:t>
      </w:r>
      <w:r w:rsidRPr="00752AB6">
        <w:rPr>
          <w:b/>
          <w:highlight w:val="cyan"/>
          <w:u w:val="single"/>
        </w:rPr>
        <w:t xml:space="preserve">, or </w:t>
      </w:r>
      <w:r w:rsidRPr="00752AB6">
        <w:rPr>
          <w:b/>
          <w:iCs/>
          <w:highlight w:val="cyan"/>
          <w:u w:val="single"/>
          <w:bdr w:val="single" w:sz="8" w:space="0" w:color="auto"/>
        </w:rPr>
        <w:t>sexual orientation</w:t>
      </w:r>
      <w:r w:rsidRPr="006D4089">
        <w:rPr>
          <w:b/>
          <w:u w:val="single"/>
        </w:rPr>
        <w:t xml:space="preserve"> walking around; </w:t>
      </w:r>
      <w:r w:rsidRPr="00752AB6">
        <w:rPr>
          <w:b/>
          <w:highlight w:val="cyan"/>
          <w:u w:val="single"/>
        </w:rPr>
        <w:t>we</w:t>
      </w:r>
      <w:r w:rsidRPr="006D4089">
        <w:rPr>
          <w:b/>
          <w:u w:val="single"/>
        </w:rPr>
        <w:t xml:space="preserve"> see people who </w:t>
      </w:r>
      <w:r w:rsidRPr="00752AB6">
        <w:rPr>
          <w:b/>
          <w:iCs/>
          <w:highlight w:val="cyan"/>
          <w:u w:val="single"/>
          <w:bdr w:val="single" w:sz="8" w:space="0" w:color="auto"/>
        </w:rPr>
        <w:t>exemplify all of these</w:t>
      </w:r>
      <w:r w:rsidRPr="00752AB6">
        <w:rPr>
          <w:b/>
          <w:highlight w:val="cyan"/>
          <w:u w:val="single"/>
        </w:rPr>
        <w:t xml:space="preserve">, </w:t>
      </w:r>
      <w:r w:rsidRPr="00752AB6">
        <w:rPr>
          <w:b/>
          <w:iCs/>
          <w:highlight w:val="cyan"/>
          <w:u w:val="single"/>
          <w:bdr w:val="single" w:sz="8" w:space="0" w:color="auto"/>
        </w:rPr>
        <w:t>all the time</w:t>
      </w:r>
      <w:r w:rsidRPr="00752AB6">
        <w:rPr>
          <w:b/>
          <w:highlight w:val="cyan"/>
          <w:u w:val="single"/>
        </w:rPr>
        <w:t xml:space="preserve">, </w:t>
      </w:r>
      <w:r w:rsidRPr="00752AB6">
        <w:rPr>
          <w:b/>
          <w:iCs/>
          <w:highlight w:val="cyan"/>
          <w:u w:val="single"/>
          <w:bdr w:val="single" w:sz="8" w:space="0" w:color="auto"/>
        </w:rPr>
        <w:t>in different ways</w:t>
      </w:r>
      <w:r w:rsidRPr="00752AB6">
        <w:rPr>
          <w:b/>
          <w:highlight w:val="cyan"/>
          <w:u w:val="single"/>
        </w:rPr>
        <w:t>.</w:t>
      </w:r>
      <w:r w:rsidRPr="006D4089">
        <w:rPr>
          <w:sz w:val="16"/>
        </w:rPr>
        <w:t xml:space="preserve"> Race, then, should always be studied in relation to what made it, among other related phenomena, a reality of human life from its theonaturalistic form in Iberia from about the tenth century to its secular naturalistic ones since the seventeenth century. Sartre and those of us influenced by Beauvoir's and his thought at first offer a superbly simple argument. </w:t>
      </w:r>
      <w:r w:rsidRPr="00752AB6">
        <w:rPr>
          <w:b/>
          <w:highlight w:val="cyan"/>
          <w:u w:val="single"/>
        </w:rPr>
        <w:t>Racism requires denying</w:t>
      </w:r>
      <w:r w:rsidRPr="006D4089">
        <w:rPr>
          <w:b/>
          <w:u w:val="single"/>
        </w:rPr>
        <w:t xml:space="preserve"> the </w:t>
      </w:r>
      <w:r w:rsidRPr="00752AB6">
        <w:rPr>
          <w:b/>
          <w:highlight w:val="cyan"/>
          <w:u w:val="single"/>
        </w:rPr>
        <w:t>humanity of other groups</w:t>
      </w:r>
      <w:r w:rsidRPr="006D4089">
        <w:rPr>
          <w:b/>
          <w:u w:val="single"/>
        </w:rPr>
        <w:t xml:space="preserve"> of human beings through </w:t>
      </w:r>
      <w:r w:rsidRPr="00752AB6">
        <w:rPr>
          <w:b/>
          <w:highlight w:val="cyan"/>
          <w:u w:val="single"/>
        </w:rPr>
        <w:t>imposing</w:t>
      </w:r>
      <w:r w:rsidRPr="006D4089">
        <w:rPr>
          <w:b/>
          <w:u w:val="single"/>
        </w:rPr>
        <w:t xml:space="preserve"> racial </w:t>
      </w:r>
      <w:r w:rsidRPr="00752AB6">
        <w:rPr>
          <w:b/>
          <w:highlight w:val="cyan"/>
          <w:u w:val="single"/>
        </w:rPr>
        <w:t>hierarchies upon them and</w:t>
      </w:r>
      <w:r w:rsidRPr="006D4089">
        <w:rPr>
          <w:b/>
          <w:u w:val="single"/>
        </w:rPr>
        <w:t xml:space="preserve"> then </w:t>
      </w:r>
      <w:r w:rsidRPr="00752AB6">
        <w:rPr>
          <w:b/>
          <w:highlight w:val="cyan"/>
          <w:u w:val="single"/>
        </w:rPr>
        <w:t>denying</w:t>
      </w:r>
      <w:r w:rsidRPr="006D4089">
        <w:rPr>
          <w:b/>
          <w:u w:val="single"/>
        </w:rPr>
        <w:t xml:space="preserve"> the </w:t>
      </w:r>
      <w:r w:rsidRPr="00752AB6">
        <w:rPr>
          <w:b/>
          <w:highlight w:val="cyan"/>
          <w:u w:val="single"/>
        </w:rPr>
        <w:t>ascription of human being to those</w:t>
      </w:r>
      <w:r w:rsidRPr="006D4089">
        <w:rPr>
          <w:b/>
          <w:u w:val="single"/>
        </w:rPr>
        <w:t xml:space="preserve"> designated "inferior." The </w:t>
      </w:r>
      <w:r w:rsidRPr="00752AB6">
        <w:rPr>
          <w:b/>
          <w:iCs/>
          <w:highlight w:val="cyan"/>
          <w:u w:val="single"/>
          <w:bdr w:val="single" w:sz="8" w:space="0" w:color="auto"/>
        </w:rPr>
        <w:t>performative contradiction</w:t>
      </w:r>
      <w:r w:rsidRPr="00752AB6">
        <w:rPr>
          <w:b/>
          <w:highlight w:val="cyan"/>
          <w:u w:val="single"/>
        </w:rPr>
        <w:t xml:space="preserve"> is</w:t>
      </w:r>
      <w:r w:rsidRPr="006D4089">
        <w:rPr>
          <w:b/>
          <w:u w:val="single"/>
        </w:rPr>
        <w:t xml:space="preserve"> that </w:t>
      </w:r>
      <w:r w:rsidRPr="00752AB6">
        <w:rPr>
          <w:b/>
          <w:highlight w:val="cyan"/>
          <w:u w:val="single"/>
        </w:rPr>
        <w:t>they</w:t>
      </w:r>
      <w:r w:rsidRPr="006D4089">
        <w:rPr>
          <w:b/>
          <w:u w:val="single"/>
        </w:rPr>
        <w:t xml:space="preserve"> would </w:t>
      </w:r>
      <w:r w:rsidRPr="00752AB6">
        <w:rPr>
          <w:b/>
          <w:iCs/>
          <w:highlight w:val="cyan"/>
          <w:u w:val="single"/>
          <w:bdr w:val="single" w:sz="8" w:space="0" w:color="auto"/>
        </w:rPr>
        <w:t>first have to be identified as human</w:t>
      </w:r>
      <w:r w:rsidRPr="006D4089">
        <w:rPr>
          <w:b/>
          <w:iCs/>
          <w:u w:val="single"/>
          <w:bdr w:val="single" w:sz="8" w:space="0" w:color="auto"/>
        </w:rPr>
        <w:t xml:space="preserve"> beings</w:t>
      </w:r>
      <w:r w:rsidRPr="006D4089">
        <w:rPr>
          <w:b/>
          <w:u w:val="single"/>
        </w:rPr>
        <w:t xml:space="preserve"> in order </w:t>
      </w:r>
      <w:r w:rsidRPr="006D4089">
        <w:rPr>
          <w:b/>
          <w:iCs/>
          <w:u w:val="single"/>
          <w:bdr w:val="single" w:sz="8" w:space="0" w:color="auto"/>
        </w:rPr>
        <w:t>to deny their being such</w:t>
      </w:r>
      <w:r w:rsidRPr="006D4089">
        <w:rPr>
          <w:b/>
          <w:u w:val="single"/>
        </w:rPr>
        <w:t>.</w:t>
      </w:r>
      <w:r w:rsidRPr="006D4089">
        <w:rPr>
          <w:sz w:val="16"/>
        </w:rPr>
        <w:t xml:space="preserve"> It is thus a form of la mauvaise foi. I added, since racism is a form of la mauvaise foi, </w:t>
      </w:r>
      <w:r w:rsidRPr="006D4089">
        <w:rPr>
          <w:b/>
          <w:u w:val="single"/>
        </w:rPr>
        <w:t>antiblack racism</w:t>
      </w:r>
      <w:r w:rsidRPr="006D4089">
        <w:rPr>
          <w:sz w:val="16"/>
        </w:rPr>
        <w:t xml:space="preserve">, as a species of racism, </w:t>
      </w:r>
      <w:r w:rsidRPr="006D4089">
        <w:rPr>
          <w:b/>
          <w:u w:val="single"/>
        </w:rPr>
        <w:t>must also be a form of la mauvaise foi.</w:t>
      </w:r>
      <w:r w:rsidRPr="006D4089">
        <w:rPr>
          <w:sz w:val="16"/>
        </w:rPr>
        <w:t xml:space="preserve"> Simple enough. The implications, however, are the proverbial philosophical and social theoretical flesh for such bones. For instance, the </w:t>
      </w:r>
      <w:r w:rsidRPr="006D4089">
        <w:rPr>
          <w:b/>
          <w:u w:val="single"/>
        </w:rPr>
        <w:t xml:space="preserve">initial list of race, gender, class, etc., is also premised on </w:t>
      </w:r>
      <w:r w:rsidRPr="006D4089">
        <w:rPr>
          <w:b/>
          <w:iCs/>
          <w:u w:val="single"/>
          <w:bdr w:val="single" w:sz="8" w:space="0" w:color="auto"/>
        </w:rPr>
        <w:t>abstractions devoid of flesh</w:t>
      </w:r>
      <w:r w:rsidRPr="006D4089">
        <w:rPr>
          <w:b/>
          <w:u w:val="single"/>
        </w:rPr>
        <w:t>.</w:t>
      </w:r>
      <w:r w:rsidRPr="006D4089">
        <w:rPr>
          <w:sz w:val="16"/>
        </w:rPr>
        <w:t xml:space="preserve"> In phenomenology, consciousness must be consciousness of something, but that involves something being somewhere. For something to be somewhere—let us say there—consciousness of it must be from somewhere as well, that is, here. This relationship points to the body, and embodiment requires, at least for human beings, consciousness in the flesh. Disembodiment, then, entails being nowhere, which, then, erases not only the relationship of intentionality but also relationality. It is a form of la mauvaise foi that recurs in many analyses of dehumanized relationships to phenomena. Philosophical concerns continue also in basic questions about racism. How, for one, is it possible? We could talk about </w:t>
      </w:r>
      <w:r w:rsidRPr="006D4089">
        <w:rPr>
          <w:b/>
          <w:u w:val="single"/>
        </w:rPr>
        <w:t xml:space="preserve">how this historically emerged, as </w:t>
      </w:r>
      <w:r w:rsidRPr="006D4089">
        <w:rPr>
          <w:b/>
          <w:iCs/>
          <w:u w:val="single"/>
          <w:bdr w:val="single" w:sz="8" w:space="0" w:color="auto"/>
        </w:rPr>
        <w:t>people were not always referred to as races</w:t>
      </w:r>
      <w:r w:rsidRPr="006D4089">
        <w:rPr>
          <w:b/>
          <w:u w:val="single"/>
        </w:rPr>
        <w:t>.</w:t>
      </w:r>
      <w:r w:rsidRPr="006D4089">
        <w:rPr>
          <w:sz w:val="16"/>
        </w:rPr>
        <w:t xml:space="preserve"> We could also talk about the </w:t>
      </w:r>
      <w:r w:rsidRPr="00752AB6">
        <w:rPr>
          <w:b/>
          <w:iCs/>
          <w:highlight w:val="cyan"/>
          <w:u w:val="single"/>
          <w:bdr w:val="single" w:sz="8" w:space="0" w:color="auto"/>
        </w:rPr>
        <w:t>relational elements</w:t>
      </w:r>
      <w:r w:rsidRPr="006D4089">
        <w:rPr>
          <w:sz w:val="16"/>
        </w:rPr>
        <w:t xml:space="preserve"> I mentioned, </w:t>
      </w:r>
      <w:r w:rsidRPr="006D4089">
        <w:rPr>
          <w:b/>
          <w:u w:val="single"/>
        </w:rPr>
        <w:t xml:space="preserve">as human difference </w:t>
      </w:r>
      <w:r w:rsidRPr="00752AB6">
        <w:rPr>
          <w:b/>
          <w:highlight w:val="cyan"/>
          <w:u w:val="single"/>
        </w:rPr>
        <w:t>was spoken about in</w:t>
      </w:r>
      <w:r w:rsidRPr="006D4089">
        <w:rPr>
          <w:b/>
          <w:u w:val="single"/>
        </w:rPr>
        <w:t xml:space="preserve"> many ways, primarily </w:t>
      </w:r>
      <w:r w:rsidRPr="00752AB6">
        <w:rPr>
          <w:b/>
          <w:iCs/>
          <w:highlight w:val="cyan"/>
          <w:u w:val="single"/>
          <w:bdr w:val="single" w:sz="8" w:space="0" w:color="auto"/>
        </w:rPr>
        <w:t>gendered ones</w:t>
      </w:r>
      <w:r w:rsidRPr="00752AB6">
        <w:rPr>
          <w:b/>
          <w:highlight w:val="cyan"/>
          <w:u w:val="single"/>
        </w:rPr>
        <w:t xml:space="preserve">, </w:t>
      </w:r>
      <w:r w:rsidRPr="00752AB6">
        <w:rPr>
          <w:b/>
          <w:iCs/>
          <w:highlight w:val="cyan"/>
          <w:u w:val="single"/>
          <w:bdr w:val="single" w:sz="8" w:space="0" w:color="auto"/>
        </w:rPr>
        <w:t>before racialized ones</w:t>
      </w:r>
      <w:r w:rsidRPr="00752AB6">
        <w:rPr>
          <w:b/>
          <w:highlight w:val="cyan"/>
          <w:u w:val="single"/>
        </w:rPr>
        <w:t>.</w:t>
      </w:r>
      <w:r w:rsidRPr="006D4089">
        <w:rPr>
          <w:sz w:val="16"/>
        </w:rPr>
        <w:t xml:space="preserve"> Aristotle wrote about so-called natural inferiority, but his naturalism ultimately located women at its core as supposedly undeveloped or ill-formed men in his On the Generation of Animals. The people who came to dominate trade across the Atlantic Ocean since the sixteenth century were also Christians buoyed up by Aristotelian metaphysics. They encountered and imposed themselves on other peoples at first with a presupposition of the femininity of those they conquered, which they then adjusted to account for why their own initial model of female and the feminine was not then a coherent and cohesive masculine. New kinds of beings were being produced, despite their attachments to an 6 ancient and misguided metaphysics. I have already hinted at the philosophical problem of "substance"—that which has being in and by itself—as nonrelational versus relational. The added philosophical problem is about la mauvaise foi. The concept involves lying to the self. The motivations to commit such a lie or kinds of lies range from the immediately psychological to the profoundly metaphysical. As the lie or these kinds of lies ultimately appeal to a preference or, in Sartre's language, a pleasing falsehood—the lie or set of lies are also rejections of displeasing truths. The conundrum, however, is that the liar believes the lie. The problem of how one could lie to oneself thus emerges. Among the recipients of the lie is, after all, the liar. More, there is the question of whether lying to oneself is possible in models of human subjects placed—secretly perhaps in the inner recesses of the mind—outside of social reality. </w:t>
      </w:r>
      <w:r w:rsidRPr="006D4089">
        <w:rPr>
          <w:b/>
          <w:u w:val="single"/>
        </w:rPr>
        <w:t>There is a performative contradiction involved in</w:t>
      </w:r>
      <w:r w:rsidRPr="006D4089">
        <w:rPr>
          <w:sz w:val="16"/>
        </w:rPr>
        <w:t xml:space="preserve"> the </w:t>
      </w:r>
      <w:r w:rsidRPr="006D4089">
        <w:rPr>
          <w:b/>
          <w:iCs/>
          <w:u w:val="single"/>
          <w:bdr w:val="single" w:sz="8" w:space="0" w:color="auto"/>
        </w:rPr>
        <w:t>denial of social reality</w:t>
      </w:r>
      <w:r w:rsidRPr="006D4089">
        <w:rPr>
          <w:b/>
          <w:u w:val="single"/>
        </w:rPr>
        <w:t xml:space="preserve"> as the effort is done through a social practice—namely, </w:t>
      </w:r>
      <w:r w:rsidRPr="006D4089">
        <w:rPr>
          <w:b/>
          <w:iCs/>
          <w:u w:val="single"/>
          <w:bdr w:val="single" w:sz="8" w:space="0" w:color="auto"/>
        </w:rPr>
        <w:t>communication</w:t>
      </w:r>
      <w:r w:rsidRPr="006D4089">
        <w:rPr>
          <w:b/>
          <w:u w:val="single"/>
        </w:rPr>
        <w:t>.</w:t>
      </w:r>
      <w:r w:rsidRPr="006D4089">
        <w:rPr>
          <w:sz w:val="16"/>
        </w:rPr>
        <w:t xml:space="preserve"> The condition for the possibility of meaning must be rejected to support a nonrelational legitimacy of such assertions. La mauvaise foi, in other words, requires an attitude to evidence, and evidence is that which appears for others, including the self as other. </w:t>
      </w:r>
      <w:r w:rsidRPr="006D4089">
        <w:rPr>
          <w:b/>
          <w:u w:val="single"/>
        </w:rPr>
        <w:t>That antiblack racism is a form of</w:t>
      </w:r>
      <w:r w:rsidRPr="006D4089">
        <w:rPr>
          <w:sz w:val="16"/>
        </w:rPr>
        <w:t xml:space="preserve"> la </w:t>
      </w:r>
      <w:r w:rsidRPr="006D4089">
        <w:rPr>
          <w:b/>
          <w:u w:val="single"/>
        </w:rPr>
        <w:t>mauvaise foi raises some additional pressing questions. Is it the same as all other forms of racism? Blackness functions</w:t>
      </w:r>
      <w:r w:rsidRPr="006D4089">
        <w:rPr>
          <w:sz w:val="16"/>
        </w:rPr>
        <w:t xml:space="preserve">, after all, </w:t>
      </w:r>
      <w:r w:rsidRPr="006D4089">
        <w:rPr>
          <w:b/>
          <w:u w:val="single"/>
        </w:rPr>
        <w:t xml:space="preserve">in </w:t>
      </w:r>
      <w:r w:rsidRPr="006D4089">
        <w:rPr>
          <w:b/>
          <w:iCs/>
          <w:u w:val="single"/>
          <w:bdr w:val="single" w:sz="8" w:space="0" w:color="auto"/>
        </w:rPr>
        <w:t>peculiar ways</w:t>
      </w:r>
      <w:r w:rsidRPr="006D4089">
        <w:rPr>
          <w:b/>
          <w:u w:val="single"/>
        </w:rPr>
        <w:t xml:space="preserve"> in societies that have produced antiblack racism.</w:t>
      </w:r>
      <w:r w:rsidRPr="006D4089">
        <w:rPr>
          <w:sz w:val="16"/>
        </w:rPr>
        <w:t xml:space="preserve"> A response to the #BlackLivesMatter movement in the United States, for instance, is often an appeal to the notion that all lives matter. That is true to the extent that each group lives under conditions of equal respect and value. </w:t>
      </w:r>
      <w:r w:rsidRPr="006D4089">
        <w:rPr>
          <w:b/>
          <w:u w:val="single"/>
        </w:rPr>
        <w:t>What advocates of #BlackLivesMatter reveal is that in an antiblack society some lives matter a lot more than others.</w:t>
      </w:r>
      <w:r w:rsidRPr="006D4089">
        <w:rPr>
          <w:sz w:val="16"/>
        </w:rPr>
        <w:t xml:space="preserve"> The history of antiblack racism in the Americas amounts to the conviction that black people are only valuable to the extent that there is use for their labor. It collapses into the expectation of demonstration of a justified existence in a context in which the justification for whomever stands as most valued is intrinsic. Members of the dominant group could thus seek their justification—if they wish—personally, through mechanisms of love, professional recognition, athletic achievement, or wealth. That is why some white philosophers, such as Axel Honneth and Charles Taylor, focus on recognition. They regard this social phenomenon as something the dominant group has that the dominated ones lack through having defined the dominant group as the source of its legitimacy. #BlackLivesMatter, first tweeted by Alycia Garza, an African American queer woman, challenges that thesis by offering internal recognition while appealing to a value that transcends Copyrighted mal white recognition. That antiblack societies render some groups as positive and others as negative leads to notions of legitimate presence (illegitimate absence) and legitimate absence (illegitimate presence). </w:t>
      </w:r>
      <w:r w:rsidRPr="006D4089">
        <w:rPr>
          <w:b/>
          <w:iCs/>
          <w:u w:val="single"/>
          <w:bdr w:val="single" w:sz="8" w:space="0" w:color="auto"/>
        </w:rPr>
        <w:t>Should the analysis remain at white and black</w:t>
      </w:r>
      <w:r w:rsidRPr="006D4089">
        <w:rPr>
          <w:b/>
          <w:u w:val="single"/>
        </w:rPr>
        <w:t xml:space="preserve">, the </w:t>
      </w:r>
      <w:r w:rsidRPr="006D4089">
        <w:rPr>
          <w:b/>
          <w:iCs/>
          <w:u w:val="single"/>
          <w:bdr w:val="single" w:sz="8" w:space="0" w:color="auto"/>
        </w:rPr>
        <w:t>world would appear more closed than it in fact is</w:t>
      </w:r>
      <w:r w:rsidRPr="006D4089">
        <w:rPr>
          <w:b/>
          <w:u w:val="single"/>
        </w:rPr>
        <w:t>.</w:t>
      </w:r>
      <w:r w:rsidRPr="006D4089">
        <w:rPr>
          <w:sz w:val="16"/>
        </w:rPr>
        <w:t xml:space="preserve"> For one, </w:t>
      </w:r>
      <w:r w:rsidRPr="00752AB6">
        <w:rPr>
          <w:b/>
          <w:iCs/>
          <w:highlight w:val="cyan"/>
          <w:u w:val="single"/>
          <w:bdr w:val="single" w:sz="8" w:space="0" w:color="auto"/>
        </w:rPr>
        <w:t>simply being born black would bar the possibility of any</w:t>
      </w:r>
      <w:r w:rsidRPr="006D4089">
        <w:rPr>
          <w:b/>
          <w:iCs/>
          <w:u w:val="single"/>
          <w:bdr w:val="single" w:sz="8" w:space="0" w:color="auto"/>
        </w:rPr>
        <w:t xml:space="preserve"> legitimate </w:t>
      </w:r>
      <w:r w:rsidRPr="00752AB6">
        <w:rPr>
          <w:b/>
          <w:iCs/>
          <w:highlight w:val="cyan"/>
          <w:u w:val="single"/>
          <w:bdr w:val="single" w:sz="8" w:space="0" w:color="auto"/>
        </w:rPr>
        <w:t>appearance</w:t>
      </w:r>
      <w:r w:rsidRPr="00752AB6">
        <w:rPr>
          <w:b/>
          <w:highlight w:val="cyan"/>
          <w:u w:val="single"/>
        </w:rPr>
        <w:t>.</w:t>
      </w:r>
      <w:r w:rsidRPr="006D4089">
        <w:rPr>
          <w:b/>
          <w:u w:val="single"/>
        </w:rPr>
        <w:t xml:space="preserve"> This is a position that has been taken by</w:t>
      </w:r>
      <w:r w:rsidRPr="006D4089">
        <w:rPr>
          <w:sz w:val="16"/>
        </w:rPr>
        <w:t xml:space="preserve"> a growing group of theorists known as </w:t>
      </w:r>
      <w:r w:rsidRPr="00752AB6">
        <w:rPr>
          <w:b/>
          <w:highlight w:val="cyan"/>
          <w:u w:val="single"/>
        </w:rPr>
        <w:t>"</w:t>
      </w:r>
      <w:r w:rsidRPr="00752AB6">
        <w:rPr>
          <w:b/>
          <w:iCs/>
          <w:highlight w:val="cyan"/>
          <w:u w:val="single"/>
          <w:bdr w:val="single" w:sz="8" w:space="0" w:color="auto"/>
        </w:rPr>
        <w:t>Afropessimists</w:t>
      </w:r>
      <w:r w:rsidRPr="00752AB6">
        <w:rPr>
          <w:b/>
          <w:highlight w:val="cyan"/>
          <w:u w:val="single"/>
        </w:rPr>
        <w:t>."</w:t>
      </w:r>
      <w:r w:rsidRPr="006D4089">
        <w:rPr>
          <w:sz w:val="16"/>
        </w:rPr>
        <w:t xml:space="preserve">7 </w:t>
      </w:r>
      <w:r w:rsidRPr="006D4089">
        <w:rPr>
          <w:b/>
          <w:iCs/>
          <w:u w:val="single"/>
          <w:bdr w:val="single" w:sz="8" w:space="0" w:color="auto"/>
        </w:rPr>
        <w:t>Black for them is absolute social death</w:t>
      </w:r>
      <w:r w:rsidRPr="006D4089">
        <w:rPr>
          <w:b/>
          <w:u w:val="single"/>
        </w:rPr>
        <w:t xml:space="preserve">. It </w:t>
      </w:r>
      <w:r w:rsidRPr="006D4089">
        <w:rPr>
          <w:b/>
          <w:iCs/>
          <w:u w:val="single"/>
          <w:bdr w:val="single" w:sz="8" w:space="0" w:color="auto"/>
        </w:rPr>
        <w:t>is outside of relations</w:t>
      </w:r>
      <w:r w:rsidRPr="006D4089">
        <w:rPr>
          <w:b/>
          <w:u w:val="single"/>
        </w:rPr>
        <w:t>, especially those pertaining to being human. Members of this group</w:t>
      </w:r>
      <w:r w:rsidRPr="006D4089">
        <w:rPr>
          <w:sz w:val="16"/>
        </w:rPr>
        <w:t xml:space="preserve">, most of whose thought exemplifies a form of black existentialism (lower case "b" because of its affirmation of abject blackness), </w:t>
      </w:r>
      <w:r w:rsidRPr="00752AB6">
        <w:rPr>
          <w:b/>
          <w:highlight w:val="cyan"/>
          <w:u w:val="single"/>
        </w:rPr>
        <w:t>read</w:t>
      </w:r>
      <w:r w:rsidRPr="006D4089">
        <w:rPr>
          <w:b/>
          <w:u w:val="single"/>
        </w:rPr>
        <w:t xml:space="preserve"> existentialists such as </w:t>
      </w:r>
      <w:r w:rsidRPr="00752AB6">
        <w:rPr>
          <w:b/>
          <w:highlight w:val="cyan"/>
          <w:u w:val="single"/>
        </w:rPr>
        <w:t>Fanon</w:t>
      </w:r>
      <w:r w:rsidRPr="006D4089">
        <w:rPr>
          <w:b/>
          <w:u w:val="single"/>
        </w:rPr>
        <w:t xml:space="preserve"> and Sartre </w:t>
      </w:r>
      <w:r w:rsidRPr="00752AB6">
        <w:rPr>
          <w:b/>
          <w:highlight w:val="cyan"/>
          <w:u w:val="single"/>
        </w:rPr>
        <w:t xml:space="preserve">as architects of </w:t>
      </w:r>
      <w:r w:rsidRPr="00752AB6">
        <w:rPr>
          <w:b/>
          <w:iCs/>
          <w:highlight w:val="cyan"/>
          <w:u w:val="single"/>
          <w:bdr w:val="single" w:sz="8" w:space="0" w:color="auto"/>
        </w:rPr>
        <w:t>closed ontologies</w:t>
      </w:r>
      <w:r w:rsidRPr="00752AB6">
        <w:rPr>
          <w:b/>
          <w:highlight w:val="cyan"/>
          <w:u w:val="single"/>
        </w:rPr>
        <w:t>.</w:t>
      </w:r>
      <w:r w:rsidRPr="006D4089">
        <w:rPr>
          <w:sz w:val="16"/>
        </w:rPr>
        <w:t xml:space="preserve"> Although drawing upon resources from existential thinkers, this </w:t>
      </w:r>
      <w:r w:rsidRPr="006D4089">
        <w:rPr>
          <w:b/>
          <w:u w:val="single"/>
        </w:rPr>
        <w:t xml:space="preserve">form of thought is more about </w:t>
      </w:r>
      <w:r w:rsidRPr="006D4089">
        <w:rPr>
          <w:b/>
          <w:iCs/>
          <w:u w:val="single"/>
          <w:bdr w:val="single" w:sz="8" w:space="0" w:color="auto"/>
        </w:rPr>
        <w:t>Being than it is about existence</w:t>
      </w:r>
      <w:r w:rsidRPr="006D4089">
        <w:rPr>
          <w:b/>
          <w:u w:val="single"/>
        </w:rPr>
        <w:t>. To exist</w:t>
      </w:r>
      <w:r w:rsidRPr="006D4089">
        <w:rPr>
          <w:sz w:val="16"/>
        </w:rPr>
        <w:t xml:space="preserve">, after all, </w:t>
      </w:r>
      <w:r w:rsidRPr="006D4089">
        <w:rPr>
          <w:b/>
          <w:u w:val="single"/>
        </w:rPr>
        <w:t>is to stand out, to emerge, to appear, to question, to have a point of view</w:t>
      </w:r>
      <w:r w:rsidRPr="006D4089">
        <w:rPr>
          <w:sz w:val="16"/>
        </w:rPr>
        <w:t xml:space="preserve">, and as most existentialists from antiquity to the present have observed, to be </w:t>
      </w:r>
      <w:r w:rsidRPr="006D4089">
        <w:rPr>
          <w:b/>
          <w:u w:val="single"/>
        </w:rPr>
        <w:t>requires a form of submergence that</w:t>
      </w:r>
      <w:r w:rsidRPr="006D4089">
        <w:rPr>
          <w:sz w:val="16"/>
        </w:rPr>
        <w:t xml:space="preserve">, although often sought, </w:t>
      </w:r>
      <w:r w:rsidRPr="006D4089">
        <w:rPr>
          <w:b/>
          <w:u w:val="single"/>
        </w:rPr>
        <w:t xml:space="preserve">is one of those wishes one should be careful not to achieve. </w:t>
      </w:r>
      <w:r w:rsidRPr="006D4089">
        <w:rPr>
          <w:b/>
          <w:iCs/>
          <w:u w:val="single"/>
          <w:bdr w:val="single" w:sz="8" w:space="0" w:color="auto"/>
        </w:rPr>
        <w:t>Ironically</w:t>
      </w:r>
      <w:r w:rsidRPr="006D4089">
        <w:rPr>
          <w:b/>
          <w:u w:val="single"/>
        </w:rPr>
        <w:t xml:space="preserve">, </w:t>
      </w:r>
      <w:r w:rsidRPr="006D4089">
        <w:rPr>
          <w:b/>
          <w:iCs/>
          <w:u w:val="single"/>
          <w:bdr w:val="single" w:sz="8" w:space="0" w:color="auto"/>
        </w:rPr>
        <w:t xml:space="preserve">Afropessimists' </w:t>
      </w:r>
      <w:r w:rsidRPr="00752AB6">
        <w:rPr>
          <w:b/>
          <w:iCs/>
          <w:highlight w:val="cyan"/>
          <w:u w:val="single"/>
          <w:bdr w:val="single" w:sz="8" w:space="0" w:color="auto"/>
        </w:rPr>
        <w:t>attraction</w:t>
      </w:r>
      <w:r w:rsidRPr="00752AB6">
        <w:rPr>
          <w:b/>
          <w:highlight w:val="cyan"/>
          <w:u w:val="single"/>
        </w:rPr>
        <w:t xml:space="preserve"> to </w:t>
      </w:r>
      <w:r w:rsidRPr="00752AB6">
        <w:rPr>
          <w:b/>
          <w:iCs/>
          <w:highlight w:val="cyan"/>
          <w:u w:val="single"/>
          <w:bdr w:val="single" w:sz="8" w:space="0" w:color="auto"/>
        </w:rPr>
        <w:t>social death</w:t>
      </w:r>
      <w:r w:rsidRPr="00752AB6">
        <w:rPr>
          <w:b/>
          <w:highlight w:val="cyan"/>
          <w:u w:val="single"/>
        </w:rPr>
        <w:t xml:space="preserve"> is </w:t>
      </w:r>
      <w:r w:rsidRPr="00752AB6">
        <w:rPr>
          <w:b/>
          <w:iCs/>
          <w:highlight w:val="cyan"/>
          <w:u w:val="single"/>
          <w:bdr w:val="single" w:sz="8" w:space="0" w:color="auto"/>
        </w:rPr>
        <w:t>psychoanalytically rich</w:t>
      </w:r>
      <w:r w:rsidRPr="006D4089">
        <w:rPr>
          <w:b/>
          <w:u w:val="single"/>
        </w:rPr>
        <w:t xml:space="preserve">, since </w:t>
      </w:r>
      <w:r w:rsidRPr="006D4089">
        <w:rPr>
          <w:b/>
          <w:iCs/>
          <w:u w:val="single"/>
          <w:bdr w:val="single" w:sz="8" w:space="0" w:color="auto"/>
        </w:rPr>
        <w:t>death is a form of being posed as nonbeing</w:t>
      </w:r>
      <w:r w:rsidRPr="006D4089">
        <w:rPr>
          <w:b/>
          <w:u w:val="single"/>
        </w:rPr>
        <w:t xml:space="preserve"> from which one is relieved of responsibility.</w:t>
      </w:r>
      <w:r w:rsidRPr="006D4089">
        <w:rPr>
          <w:sz w:val="16"/>
        </w:rPr>
        <w:t xml:space="preserve"> In Judaism, it is described as being abdicated of Mitzvoth, the Hebrew term for responsibility often understood as a commandment. The </w:t>
      </w:r>
      <w:r w:rsidRPr="006D4089">
        <w:rPr>
          <w:b/>
          <w:u w:val="single"/>
        </w:rPr>
        <w:t>Afropessimist appeal to ontology diverges from</w:t>
      </w:r>
      <w:r w:rsidRPr="006D4089">
        <w:rPr>
          <w:sz w:val="16"/>
        </w:rPr>
        <w:t xml:space="preserve"> Beauvoir's, Biko's, Fanon's, Sartre's, and the list of Black existentialists' </w:t>
      </w:r>
      <w:r w:rsidRPr="006D4089">
        <w:rPr>
          <w:b/>
          <w:u w:val="single"/>
        </w:rPr>
        <w:t xml:space="preserve">argument that </w:t>
      </w:r>
      <w:r w:rsidRPr="00752AB6">
        <w:rPr>
          <w:b/>
          <w:iCs/>
          <w:highlight w:val="cyan"/>
          <w:u w:val="single"/>
          <w:bdr w:val="single" w:sz="8" w:space="0" w:color="auto"/>
        </w:rPr>
        <w:t>no human</w:t>
      </w:r>
      <w:r w:rsidRPr="006D4089">
        <w:rPr>
          <w:b/>
          <w:iCs/>
          <w:u w:val="single"/>
          <w:bdr w:val="single" w:sz="8" w:space="0" w:color="auto"/>
        </w:rPr>
        <w:t xml:space="preserve"> being </w:t>
      </w:r>
      <w:r w:rsidRPr="00752AB6">
        <w:rPr>
          <w:b/>
          <w:iCs/>
          <w:highlight w:val="cyan"/>
          <w:u w:val="single"/>
          <w:bdr w:val="single" w:sz="8" w:space="0" w:color="auto"/>
        </w:rPr>
        <w:t>is</w:t>
      </w:r>
      <w:r w:rsidRPr="006D4089">
        <w:rPr>
          <w:b/>
          <w:iCs/>
          <w:u w:val="single"/>
          <w:bdr w:val="single" w:sz="8" w:space="0" w:color="auto"/>
        </w:rPr>
        <w:t xml:space="preserve"> "really" </w:t>
      </w:r>
      <w:r w:rsidRPr="00752AB6">
        <w:rPr>
          <w:b/>
          <w:iCs/>
          <w:highlight w:val="cyan"/>
          <w:u w:val="single"/>
          <w:bdr w:val="single" w:sz="8" w:space="0" w:color="auto"/>
        </w:rPr>
        <w:t>any of these abject things</w:t>
      </w:r>
      <w:r w:rsidRPr="00752AB6">
        <w:rPr>
          <w:b/>
          <w:highlight w:val="cyan"/>
          <w:u w:val="single"/>
        </w:rPr>
        <w:t xml:space="preserve"> </w:t>
      </w:r>
      <w:r w:rsidRPr="006D4089">
        <w:rPr>
          <w:b/>
          <w:u w:val="single"/>
        </w:rPr>
        <w:t xml:space="preserve">without being in la </w:t>
      </w:r>
      <w:r w:rsidRPr="006D4089">
        <w:rPr>
          <w:b/>
          <w:iCs/>
          <w:u w:val="single"/>
          <w:bdr w:val="single" w:sz="8" w:space="0" w:color="auto"/>
        </w:rPr>
        <w:t>mauvaise foi</w:t>
      </w:r>
      <w:r w:rsidRPr="006D4089">
        <w:rPr>
          <w:b/>
          <w:u w:val="single"/>
        </w:rPr>
        <w:t>.</w:t>
      </w:r>
      <w:r w:rsidRPr="006D4089">
        <w:rPr>
          <w:sz w:val="16"/>
        </w:rPr>
        <w:t xml:space="preserve"> The </w:t>
      </w:r>
      <w:r w:rsidRPr="00752AB6">
        <w:rPr>
          <w:b/>
          <w:iCs/>
          <w:highlight w:val="cyan"/>
          <w:u w:val="single"/>
          <w:bdr w:val="single" w:sz="8" w:space="0" w:color="auto"/>
        </w:rPr>
        <w:t xml:space="preserve">project of making people into such </w:t>
      </w:r>
      <w:r w:rsidRPr="006D4089">
        <w:rPr>
          <w:b/>
          <w:iCs/>
          <w:u w:val="single"/>
          <w:bdr w:val="single" w:sz="8" w:space="0" w:color="auto"/>
        </w:rPr>
        <w:t xml:space="preserve">in an antiblack society </w:t>
      </w:r>
      <w:r w:rsidRPr="00752AB6">
        <w:rPr>
          <w:b/>
          <w:iCs/>
          <w:highlight w:val="cyan"/>
          <w:u w:val="single"/>
          <w:bdr w:val="single" w:sz="8" w:space="0" w:color="auto"/>
        </w:rPr>
        <w:t>is one thing</w:t>
      </w:r>
      <w:r w:rsidRPr="00752AB6">
        <w:rPr>
          <w:b/>
          <w:highlight w:val="cyan"/>
          <w:u w:val="single"/>
        </w:rPr>
        <w:t xml:space="preserve">; </w:t>
      </w:r>
      <w:r w:rsidRPr="00752AB6">
        <w:rPr>
          <w:b/>
          <w:iCs/>
          <w:highlight w:val="cyan"/>
          <w:u w:val="single"/>
          <w:bdr w:val="single" w:sz="8" w:space="0" w:color="auto"/>
        </w:rPr>
        <w:t>people actually becoming such is another</w:t>
      </w:r>
      <w:r w:rsidRPr="00752AB6">
        <w:rPr>
          <w:b/>
          <w:highlight w:val="cyan"/>
          <w:u w:val="single"/>
        </w:rPr>
        <w:t>.</w:t>
      </w:r>
      <w:r w:rsidRPr="006D4089">
        <w:rPr>
          <w:sz w:val="16"/>
        </w:rPr>
        <w:t xml:space="preserve"> Much of </w:t>
      </w:r>
      <w:r w:rsidRPr="006D4089">
        <w:rPr>
          <w:b/>
          <w:u w:val="single"/>
        </w:rPr>
        <w:t xml:space="preserve">this </w:t>
      </w:r>
      <w:r w:rsidRPr="00752AB6">
        <w:rPr>
          <w:b/>
          <w:iCs/>
          <w:highlight w:val="cyan"/>
          <w:u w:val="single"/>
          <w:bdr w:val="single" w:sz="8" w:space="0" w:color="auto"/>
        </w:rPr>
        <w:t>misunderstanding</w:t>
      </w:r>
      <w:r w:rsidRPr="00752AB6">
        <w:rPr>
          <w:b/>
          <w:highlight w:val="cyan"/>
          <w:u w:val="single"/>
        </w:rPr>
        <w:t xml:space="preserve"> emerges from</w:t>
      </w:r>
      <w:r w:rsidRPr="006D4089">
        <w:rPr>
          <w:sz w:val="16"/>
        </w:rPr>
        <w:t xml:space="preserve"> at least three observations from </w:t>
      </w:r>
      <w:r w:rsidRPr="00752AB6">
        <w:rPr>
          <w:b/>
          <w:iCs/>
          <w:highlight w:val="cyan"/>
          <w:u w:val="single"/>
          <w:bdr w:val="single" w:sz="8" w:space="0" w:color="auto"/>
        </w:rPr>
        <w:t>Fanon</w:t>
      </w:r>
      <w:r w:rsidRPr="006D4089">
        <w:rPr>
          <w:sz w:val="16"/>
        </w:rPr>
        <w:t xml:space="preserve">'s Black Skin, White Masks.8 The first is </w:t>
      </w:r>
      <w:r w:rsidRPr="006D4089">
        <w:rPr>
          <w:b/>
          <w:u w:val="single"/>
        </w:rPr>
        <w:t>Fanon's pointing out that, from the perspective of the white antiblack racist, the black has no ontological resistance.</w:t>
      </w:r>
      <w:r w:rsidRPr="006D4089">
        <w:rPr>
          <w:sz w:val="16"/>
        </w:rPr>
        <w:t xml:space="preserve"> Fanon's formulation was succinct and poetic: "the black has no ontological resistance in the eyes of the white." Here, </w:t>
      </w:r>
      <w:r w:rsidRPr="006D4089">
        <w:rPr>
          <w:b/>
          <w:u w:val="single"/>
        </w:rPr>
        <w:t xml:space="preserve">he was not talking about black people's perspective. </w:t>
      </w:r>
      <w:r w:rsidRPr="00752AB6">
        <w:rPr>
          <w:b/>
          <w:highlight w:val="cyan"/>
          <w:u w:val="single"/>
        </w:rPr>
        <w:t xml:space="preserve">He </w:t>
      </w:r>
      <w:r w:rsidRPr="00752AB6">
        <w:rPr>
          <w:b/>
          <w:iCs/>
          <w:highlight w:val="cyan"/>
          <w:u w:val="single"/>
          <w:bdr w:val="single" w:sz="8" w:space="0" w:color="auto"/>
        </w:rPr>
        <w:t>repeatedly wrote</w:t>
      </w:r>
      <w:r w:rsidRPr="00752AB6">
        <w:rPr>
          <w:b/>
          <w:highlight w:val="cyan"/>
          <w:u w:val="single"/>
        </w:rPr>
        <w:t xml:space="preserve"> about a </w:t>
      </w:r>
      <w:r w:rsidRPr="00752AB6">
        <w:rPr>
          <w:b/>
          <w:iCs/>
          <w:highlight w:val="cyan"/>
          <w:u w:val="single"/>
          <w:bdr w:val="single" w:sz="8" w:space="0" w:color="auto"/>
        </w:rPr>
        <w:t>healthy world of blacks among blacks</w:t>
      </w:r>
      <w:r w:rsidRPr="006D4089">
        <w:rPr>
          <w:sz w:val="16"/>
        </w:rPr>
        <w:t xml:space="preserve">, and he describes blacks who become neurotic from the slightest contact with the white world as just that: neurotic. To understand this, we should bear in mind that </w:t>
      </w:r>
      <w:r w:rsidRPr="006D4089">
        <w:rPr>
          <w:b/>
          <w:u w:val="single"/>
        </w:rPr>
        <w:t xml:space="preserve">that work was </w:t>
      </w:r>
      <w:r w:rsidRPr="00752AB6">
        <w:rPr>
          <w:b/>
          <w:highlight w:val="cyan"/>
          <w:u w:val="single"/>
        </w:rPr>
        <w:t xml:space="preserve">a </w:t>
      </w:r>
      <w:r w:rsidRPr="00752AB6">
        <w:rPr>
          <w:b/>
          <w:iCs/>
          <w:highlight w:val="cyan"/>
          <w:u w:val="single"/>
          <w:bdr w:val="single" w:sz="8" w:space="0" w:color="auto"/>
        </w:rPr>
        <w:t>critique</w:t>
      </w:r>
      <w:r w:rsidRPr="00752AB6">
        <w:rPr>
          <w:b/>
          <w:highlight w:val="cyan"/>
          <w:u w:val="single"/>
        </w:rPr>
        <w:t xml:space="preserve"> of</w:t>
      </w:r>
      <w:r w:rsidRPr="006D4089">
        <w:rPr>
          <w:b/>
          <w:u w:val="single"/>
        </w:rPr>
        <w:t xml:space="preserve"> many of the presuppositions about nonwhite peoples in the Euromodern human sciences, especially </w:t>
      </w:r>
      <w:r w:rsidRPr="006D4089">
        <w:rPr>
          <w:b/>
          <w:iCs/>
          <w:u w:val="single"/>
          <w:bdr w:val="single" w:sz="8" w:space="0" w:color="auto"/>
        </w:rPr>
        <w:t>psychiatry</w:t>
      </w:r>
      <w:r w:rsidRPr="006D4089">
        <w:rPr>
          <w:b/>
          <w:u w:val="single"/>
        </w:rPr>
        <w:t xml:space="preserve"> and </w:t>
      </w:r>
      <w:r w:rsidRPr="00752AB6">
        <w:rPr>
          <w:b/>
          <w:iCs/>
          <w:highlight w:val="cyan"/>
          <w:u w:val="single"/>
          <w:bdr w:val="single" w:sz="8" w:space="0" w:color="auto"/>
        </w:rPr>
        <w:t>psychology</w:t>
      </w:r>
      <w:r w:rsidRPr="00752AB6">
        <w:rPr>
          <w:b/>
          <w:highlight w:val="cyan"/>
          <w:u w:val="single"/>
        </w:rPr>
        <w:t>.</w:t>
      </w:r>
      <w:r w:rsidRPr="006D4089">
        <w:rPr>
          <w:sz w:val="16"/>
        </w:rPr>
        <w:t xml:space="preserve"> Fanon posed scenarios of clients reaching out for help in addressing sources of dissatisfaction in their lives. The therapeutic situation in particular is narcissistic. It is, after all, an individual consulting the physician on the premise of the relationship legitimately being "all about me." Fanon noticed, however, that while some people may be neurotic or psychotic, others might actually suffer dissatisfaction because they are psychologically healthy</w:t>
      </w:r>
      <w:r w:rsidRPr="006D4089">
        <w:rPr>
          <w:sz w:val="16"/>
          <w:szCs w:val="16"/>
        </w:rPr>
        <w:t xml:space="preserve">. </w:t>
      </w:r>
      <w:r w:rsidRPr="00752AB6">
        <w:rPr>
          <w:b/>
          <w:highlight w:val="cyan"/>
          <w:u w:val="single"/>
        </w:rPr>
        <w:t>It would be strange to be</w:t>
      </w:r>
      <w:r w:rsidRPr="006D4089">
        <w:rPr>
          <w:b/>
          <w:u w:val="single"/>
        </w:rPr>
        <w:t xml:space="preserve"> happy or </w:t>
      </w:r>
      <w:r w:rsidRPr="00752AB6">
        <w:rPr>
          <w:b/>
          <w:highlight w:val="cyan"/>
          <w:u w:val="single"/>
        </w:rPr>
        <w:t>satisfied with being</w:t>
      </w:r>
      <w:r w:rsidRPr="006D4089">
        <w:rPr>
          <w:b/>
          <w:u w:val="single"/>
        </w:rPr>
        <w:t xml:space="preserve"> </w:t>
      </w:r>
      <w:r w:rsidRPr="006D4089">
        <w:rPr>
          <w:b/>
          <w:iCs/>
          <w:u w:val="single"/>
          <w:bdr w:val="single" w:sz="8" w:space="0" w:color="auto"/>
        </w:rPr>
        <w:t>degraded</w:t>
      </w:r>
      <w:r w:rsidRPr="006D4089">
        <w:rPr>
          <w:b/>
          <w:u w:val="single"/>
        </w:rPr>
        <w:t xml:space="preserve">, </w:t>
      </w:r>
      <w:r w:rsidRPr="00752AB6">
        <w:rPr>
          <w:b/>
          <w:iCs/>
          <w:highlight w:val="cyan"/>
          <w:u w:val="single"/>
          <w:bdr w:val="single" w:sz="8" w:space="0" w:color="auto"/>
        </w:rPr>
        <w:t>dehumanized</w:t>
      </w:r>
      <w:r w:rsidRPr="006D4089">
        <w:rPr>
          <w:b/>
          <w:u w:val="single"/>
        </w:rPr>
        <w:t xml:space="preserve">, </w:t>
      </w:r>
      <w:r w:rsidRPr="006D4089">
        <w:rPr>
          <w:b/>
          <w:iCs/>
          <w:u w:val="single"/>
          <w:bdr w:val="single" w:sz="8" w:space="0" w:color="auto"/>
        </w:rPr>
        <w:t>exploited</w:t>
      </w:r>
      <w:r w:rsidRPr="006D4089">
        <w:rPr>
          <w:b/>
          <w:u w:val="single"/>
        </w:rPr>
        <w:t xml:space="preserve">, and </w:t>
      </w:r>
      <w:r w:rsidRPr="006D4089">
        <w:rPr>
          <w:b/>
          <w:iCs/>
          <w:u w:val="single"/>
          <w:bdr w:val="single" w:sz="8" w:space="0" w:color="auto"/>
        </w:rPr>
        <w:t>humiliated</w:t>
      </w:r>
      <w:r w:rsidRPr="006D4089">
        <w:rPr>
          <w:b/>
          <w:u w:val="single"/>
        </w:rPr>
        <w:t xml:space="preserve">. The </w:t>
      </w:r>
      <w:r w:rsidRPr="00752AB6">
        <w:rPr>
          <w:b/>
          <w:iCs/>
          <w:highlight w:val="cyan"/>
          <w:u w:val="single"/>
          <w:bdr w:val="single" w:sz="8" w:space="0" w:color="auto"/>
        </w:rPr>
        <w:t>antidote</w:t>
      </w:r>
      <w:r w:rsidRPr="006D4089">
        <w:rPr>
          <w:b/>
          <w:u w:val="single"/>
        </w:rPr>
        <w:t xml:space="preserve"> for that, </w:t>
      </w:r>
      <w:r w:rsidRPr="00752AB6">
        <w:rPr>
          <w:b/>
          <w:iCs/>
          <w:highlight w:val="cyan"/>
          <w:u w:val="single"/>
          <w:bdr w:val="single" w:sz="8" w:space="0" w:color="auto"/>
        </w:rPr>
        <w:t>Fanon argued</w:t>
      </w:r>
      <w:r w:rsidRPr="00752AB6">
        <w:rPr>
          <w:b/>
          <w:highlight w:val="cyan"/>
          <w:u w:val="single"/>
        </w:rPr>
        <w:t xml:space="preserve">, was to </w:t>
      </w:r>
      <w:r w:rsidRPr="00752AB6">
        <w:rPr>
          <w:b/>
          <w:iCs/>
          <w:highlight w:val="cyan"/>
          <w:u w:val="single"/>
          <w:bdr w:val="single" w:sz="8" w:space="0" w:color="auto"/>
        </w:rPr>
        <w:t>become actional</w:t>
      </w:r>
      <w:r w:rsidRPr="00752AB6">
        <w:rPr>
          <w:b/>
          <w:highlight w:val="cyan"/>
          <w:u w:val="single"/>
        </w:rPr>
        <w:t>.</w:t>
      </w:r>
      <w:r w:rsidRPr="006D4089">
        <w:rPr>
          <w:b/>
          <w:u w:val="single"/>
        </w:rPr>
        <w:t xml:space="preserve"> This involves being involved </w:t>
      </w:r>
      <w:r w:rsidRPr="00752AB6">
        <w:rPr>
          <w:b/>
          <w:highlight w:val="cyan"/>
          <w:u w:val="single"/>
        </w:rPr>
        <w:t>in</w:t>
      </w:r>
      <w:r w:rsidRPr="006D4089">
        <w:rPr>
          <w:b/>
          <w:u w:val="single"/>
        </w:rPr>
        <w:t xml:space="preserve"> practices of </w:t>
      </w:r>
      <w:r w:rsidRPr="00752AB6">
        <w:rPr>
          <w:b/>
          <w:iCs/>
          <w:highlight w:val="cyan"/>
          <w:u w:val="single"/>
          <w:bdr w:val="single" w:sz="8" w:space="0" w:color="auto"/>
        </w:rPr>
        <w:t>social transformation</w:t>
      </w:r>
      <w:r w:rsidRPr="00752AB6">
        <w:rPr>
          <w:b/>
          <w:highlight w:val="cyan"/>
          <w:u w:val="single"/>
        </w:rPr>
        <w:t xml:space="preserve"> or </w:t>
      </w:r>
      <w:r w:rsidRPr="00752AB6">
        <w:rPr>
          <w:b/>
          <w:iCs/>
          <w:highlight w:val="cyan"/>
          <w:u w:val="single"/>
          <w:bdr w:val="single" w:sz="8" w:space="0" w:color="auto"/>
        </w:rPr>
        <w:t>becoming political</w:t>
      </w:r>
      <w:r w:rsidRPr="00752AB6">
        <w:rPr>
          <w:b/>
          <w:highlight w:val="cyan"/>
          <w:u w:val="single"/>
        </w:rPr>
        <w:t>.</w:t>
      </w:r>
      <w:r w:rsidRPr="006D4089">
        <w:rPr>
          <w:b/>
          <w:u w:val="single"/>
        </w:rPr>
        <w:t xml:space="preserve"> </w:t>
      </w:r>
      <w:r w:rsidRPr="006D4089">
        <w:rPr>
          <w:sz w:val="16"/>
        </w:rPr>
        <w:t xml:space="preserve">This brings us to one of </w:t>
      </w:r>
      <w:r w:rsidRPr="006D4089">
        <w:rPr>
          <w:b/>
          <w:u w:val="single"/>
        </w:rPr>
        <w:t>Fanon’s other observations. Racism, he argued, is not a problem of being the Other.</w:t>
      </w:r>
      <w:r w:rsidRPr="006D4089">
        <w:rPr>
          <w:sz w:val="16"/>
        </w:rPr>
        <w:t xml:space="preserve"> Drawing upon the phenomenological distinction between an analogical other and the Other— where the first is simply a projection of the self and the second is an encoun</w:t>
      </w:r>
      <w:r w:rsidRPr="006D4089">
        <w:rPr>
          <w:sz w:val="16"/>
        </w:rPr>
        <w:softHyphen/>
        <w:t xml:space="preserve">ter with that which is free and not identical to oneself— Fanon observed that a racist society attempts to produce those who are Selves and Others and those who are neither. Where there are Selves and Others, there are ethical relations and moral possibility. Where there are neither, there is license. Violation only occurs where those beneath the relations of Selves and Others reach beyond their supposed “place.” In effect, theirs would be acts of illicit appearance. </w:t>
      </w:r>
      <w:r w:rsidRPr="006D4089">
        <w:rPr>
          <w:b/>
          <w:u w:val="single"/>
        </w:rPr>
        <w:t xml:space="preserve">The </w:t>
      </w:r>
      <w:r w:rsidRPr="00752AB6">
        <w:rPr>
          <w:b/>
          <w:iCs/>
          <w:highlight w:val="cyan"/>
          <w:u w:val="single"/>
          <w:bdr w:val="single" w:sz="8" w:space="0" w:color="auto"/>
        </w:rPr>
        <w:t>struggle against racism</w:t>
      </w:r>
      <w:r w:rsidRPr="006D4089">
        <w:rPr>
          <w:sz w:val="16"/>
        </w:rPr>
        <w:t xml:space="preserve">, then, </w:t>
      </w:r>
      <w:r w:rsidRPr="006D4089">
        <w:rPr>
          <w:b/>
          <w:u w:val="single"/>
        </w:rPr>
        <w:t xml:space="preserve">is not against being the Other; it </w:t>
      </w:r>
      <w:r w:rsidRPr="00752AB6">
        <w:rPr>
          <w:b/>
          <w:highlight w:val="cyan"/>
          <w:u w:val="single"/>
        </w:rPr>
        <w:t xml:space="preserve">is for the </w:t>
      </w:r>
      <w:r w:rsidRPr="00752AB6">
        <w:rPr>
          <w:b/>
          <w:iCs/>
          <w:highlight w:val="cyan"/>
          <w:u w:val="single"/>
          <w:bdr w:val="single" w:sz="8" w:space="0" w:color="auto"/>
        </w:rPr>
        <w:t>construction of a world</w:t>
      </w:r>
      <w:r w:rsidRPr="006D4089">
        <w:rPr>
          <w:b/>
          <w:u w:val="single"/>
        </w:rPr>
        <w:t xml:space="preserve"> in which one can at least be the Other, </w:t>
      </w:r>
      <w:r w:rsidRPr="00752AB6">
        <w:rPr>
          <w:b/>
          <w:highlight w:val="cyan"/>
          <w:u w:val="single"/>
        </w:rPr>
        <w:t>where</w:t>
      </w:r>
      <w:r w:rsidRPr="006D4089">
        <w:rPr>
          <w:b/>
          <w:u w:val="single"/>
        </w:rPr>
        <w:t xml:space="preserve"> there are de facto selves and others, </w:t>
      </w:r>
      <w:r w:rsidRPr="00752AB6">
        <w:rPr>
          <w:b/>
          <w:highlight w:val="cyan"/>
          <w:u w:val="single"/>
        </w:rPr>
        <w:t xml:space="preserve">a </w:t>
      </w:r>
      <w:r w:rsidRPr="00752AB6">
        <w:rPr>
          <w:b/>
          <w:iCs/>
          <w:highlight w:val="cyan"/>
          <w:u w:val="single"/>
          <w:bdr w:val="single" w:sz="8" w:space="0" w:color="auto"/>
        </w:rPr>
        <w:t>social world of</w:t>
      </w:r>
      <w:r w:rsidRPr="006D4089">
        <w:rPr>
          <w:b/>
          <w:iCs/>
          <w:u w:val="single"/>
          <w:bdr w:val="single" w:sz="8" w:space="0" w:color="auto"/>
        </w:rPr>
        <w:t xml:space="preserve"> expanding </w:t>
      </w:r>
      <w:r w:rsidRPr="00752AB6">
        <w:rPr>
          <w:b/>
          <w:iCs/>
          <w:highlight w:val="cyan"/>
          <w:u w:val="single"/>
          <w:bdr w:val="single" w:sz="8" w:space="0" w:color="auto"/>
        </w:rPr>
        <w:t>possibilities</w:t>
      </w:r>
      <w:r w:rsidRPr="006D4089">
        <w:rPr>
          <w:b/>
          <w:u w:val="single"/>
        </w:rPr>
        <w:t xml:space="preserve"> or </w:t>
      </w:r>
      <w:r w:rsidRPr="006D4089">
        <w:rPr>
          <w:b/>
          <w:iCs/>
          <w:u w:val="single"/>
          <w:bdr w:val="single" w:sz="8" w:space="0" w:color="auto"/>
        </w:rPr>
        <w:t>options for flourishing</w:t>
      </w:r>
      <w:r w:rsidRPr="006D4089">
        <w:rPr>
          <w:b/>
          <w:u w:val="single"/>
        </w:rPr>
        <w:t>.</w:t>
      </w:r>
      <w:r w:rsidRPr="006D4089">
        <w:rPr>
          <w:sz w:val="16"/>
        </w:rPr>
        <w:t xml:space="preserve"> For those who consider the racist system just, this struggle is nothing short of violence. For those who attempt to show such people that actions of social transformation are moral or just, they must do so in terms intelligible to those who have accepted the status quo. </w:t>
      </w:r>
      <w:r w:rsidRPr="006D4089">
        <w:rPr>
          <w:b/>
          <w:u w:val="single"/>
        </w:rPr>
        <w:t xml:space="preserve">The </w:t>
      </w:r>
      <w:r w:rsidRPr="00752AB6">
        <w:rPr>
          <w:b/>
          <w:iCs/>
          <w:highlight w:val="cyan"/>
          <w:u w:val="single"/>
          <w:bdr w:val="single" w:sz="8" w:space="0" w:color="auto"/>
        </w:rPr>
        <w:t xml:space="preserve">best way </w:t>
      </w:r>
      <w:r w:rsidRPr="006D4089">
        <w:rPr>
          <w:b/>
          <w:iCs/>
          <w:u w:val="single"/>
          <w:bdr w:val="single" w:sz="8" w:space="0" w:color="auto"/>
        </w:rPr>
        <w:t>they could do that</w:t>
      </w:r>
      <w:r w:rsidRPr="006D4089">
        <w:rPr>
          <w:b/>
          <w:u w:val="single"/>
        </w:rPr>
        <w:t xml:space="preserve"> </w:t>
      </w:r>
      <w:r w:rsidRPr="00752AB6">
        <w:rPr>
          <w:b/>
          <w:highlight w:val="cyan"/>
          <w:u w:val="single"/>
        </w:rPr>
        <w:t>is</w:t>
      </w:r>
      <w:r w:rsidRPr="006D4089">
        <w:rPr>
          <w:sz w:val="16"/>
        </w:rPr>
        <w:t xml:space="preserve"> through not changing it. It </w:t>
      </w:r>
      <w:r w:rsidRPr="006D4089">
        <w:rPr>
          <w:b/>
          <w:u w:val="single"/>
        </w:rPr>
        <w:t xml:space="preserve">would be the </w:t>
      </w:r>
      <w:r w:rsidRPr="00752AB6">
        <w:rPr>
          <w:b/>
          <w:iCs/>
          <w:highlight w:val="cyan"/>
          <w:u w:val="single"/>
          <w:bdr w:val="single" w:sz="8" w:space="0" w:color="auto"/>
        </w:rPr>
        <w:t>failed attempt</w:t>
      </w:r>
      <w:r w:rsidRPr="00752AB6">
        <w:rPr>
          <w:b/>
          <w:highlight w:val="cyan"/>
          <w:u w:val="single"/>
        </w:rPr>
        <w:t xml:space="preserve"> to </w:t>
      </w:r>
      <w:r w:rsidRPr="00752AB6">
        <w:rPr>
          <w:b/>
          <w:iCs/>
          <w:highlight w:val="cyan"/>
          <w:u w:val="single"/>
          <w:bdr w:val="single" w:sz="8" w:space="0" w:color="auto"/>
        </w:rPr>
        <w:t>address a political matter</w:t>
      </w:r>
      <w:r w:rsidRPr="006D4089">
        <w:rPr>
          <w:b/>
          <w:u w:val="single"/>
        </w:rPr>
        <w:t xml:space="preserve"> in purely moral terms under the presupposition of moral independence of what the revolutionaries experience each day as the ongoing violence of an unjust system.</w:t>
      </w:r>
      <w:r w:rsidRPr="006D4089">
        <w:rPr>
          <w:sz w:val="16"/>
        </w:rPr>
        <w:t xml:space="preserve"> The unfortunate fact is that liberation is, from the point of view of the conquering settlers and governors, unjust justice. This seeming dilemma raises a third observation, which is that </w:t>
      </w:r>
      <w:r w:rsidRPr="006D4089">
        <w:rPr>
          <w:b/>
          <w:u w:val="single"/>
        </w:rPr>
        <w:t xml:space="preserve">colonialism, enslavement, and racism produce the zone of nonbeing in antiblack societies. </w:t>
      </w:r>
      <w:r w:rsidRPr="006D4089">
        <w:rPr>
          <w:b/>
          <w:iCs/>
          <w:u w:val="single"/>
          <w:bdr w:val="single" w:sz="8" w:space="0" w:color="auto"/>
        </w:rPr>
        <w:t xml:space="preserve">The </w:t>
      </w:r>
      <w:r w:rsidRPr="00752AB6">
        <w:rPr>
          <w:b/>
          <w:iCs/>
          <w:highlight w:val="cyan"/>
          <w:u w:val="single"/>
          <w:bdr w:val="single" w:sz="8" w:space="0" w:color="auto"/>
        </w:rPr>
        <w:t>zone of nonbeing is not onto</w:t>
      </w:r>
      <w:r w:rsidRPr="00752AB6">
        <w:rPr>
          <w:b/>
          <w:iCs/>
          <w:highlight w:val="cyan"/>
          <w:u w:val="single"/>
          <w:bdr w:val="single" w:sz="8" w:space="0" w:color="auto"/>
        </w:rPr>
        <w:softHyphen/>
        <w:t xml:space="preserve"> logical</w:t>
      </w:r>
      <w:r w:rsidRPr="006D4089">
        <w:rPr>
          <w:sz w:val="16"/>
        </w:rPr>
        <w:t xml:space="preserve">, however, </w:t>
      </w:r>
      <w:r w:rsidRPr="006D4089">
        <w:rPr>
          <w:b/>
          <w:u w:val="single"/>
        </w:rPr>
        <w:t xml:space="preserve">from the fact that </w:t>
      </w:r>
      <w:r w:rsidRPr="00752AB6">
        <w:rPr>
          <w:b/>
          <w:iCs/>
          <w:highlight w:val="cyan"/>
          <w:u w:val="single"/>
          <w:bdr w:val="single" w:sz="8" w:space="0" w:color="auto"/>
        </w:rPr>
        <w:t>it is socially produced</w:t>
      </w:r>
      <w:r w:rsidRPr="00752AB6">
        <w:rPr>
          <w:b/>
          <w:highlight w:val="cyan"/>
          <w:u w:val="single"/>
        </w:rPr>
        <w:t>.</w:t>
      </w:r>
      <w:r w:rsidRPr="006D4089">
        <w:rPr>
          <w:b/>
          <w:u w:val="single"/>
        </w:rPr>
        <w:t xml:space="preserve"> It is, </w:t>
      </w:r>
      <w:r w:rsidRPr="006D4089">
        <w:rPr>
          <w:b/>
          <w:iCs/>
          <w:u w:val="single"/>
          <w:bdr w:val="single" w:sz="8" w:space="0" w:color="auto"/>
        </w:rPr>
        <w:t>in Fanon’s language</w:t>
      </w:r>
      <w:r w:rsidRPr="006D4089">
        <w:rPr>
          <w:b/>
          <w:u w:val="single"/>
        </w:rPr>
        <w:t xml:space="preserve">, </w:t>
      </w:r>
      <w:r w:rsidRPr="006D4089">
        <w:rPr>
          <w:b/>
          <w:iCs/>
          <w:u w:val="single"/>
          <w:bdr w:val="single" w:sz="8" w:space="0" w:color="auto"/>
        </w:rPr>
        <w:t>sociogenic</w:t>
      </w:r>
      <w:r w:rsidRPr="006D4089">
        <w:rPr>
          <w:b/>
          <w:u w:val="single"/>
        </w:rPr>
        <w:t>.</w:t>
      </w:r>
      <w:r w:rsidRPr="006D4089">
        <w:rPr>
          <w:sz w:val="16"/>
        </w:rPr>
        <w:t xml:space="preserve"> That means, as he reminds us, that, unlike biological processes, </w:t>
      </w:r>
      <w:r w:rsidRPr="00752AB6">
        <w:rPr>
          <w:b/>
          <w:highlight w:val="cyan"/>
          <w:u w:val="single"/>
        </w:rPr>
        <w:t xml:space="preserve">it </w:t>
      </w:r>
      <w:r w:rsidRPr="00752AB6">
        <w:rPr>
          <w:b/>
          <w:iCs/>
          <w:highlight w:val="cyan"/>
          <w:u w:val="single"/>
          <w:bdr w:val="single" w:sz="8" w:space="0" w:color="auto"/>
        </w:rPr>
        <w:t>requires human action</w:t>
      </w:r>
      <w:r w:rsidRPr="006D4089">
        <w:rPr>
          <w:b/>
          <w:u w:val="single"/>
        </w:rPr>
        <w:t xml:space="preserve"> for it </w:t>
      </w:r>
      <w:r w:rsidRPr="00752AB6">
        <w:rPr>
          <w:b/>
          <w:highlight w:val="cyan"/>
          <w:u w:val="single"/>
        </w:rPr>
        <w:t xml:space="preserve">to </w:t>
      </w:r>
      <w:r w:rsidRPr="00752AB6">
        <w:rPr>
          <w:b/>
          <w:iCs/>
          <w:highlight w:val="cyan"/>
          <w:u w:val="single"/>
          <w:bdr w:val="single" w:sz="8" w:space="0" w:color="auto"/>
        </w:rPr>
        <w:t>come into</w:t>
      </w:r>
      <w:r w:rsidRPr="00752AB6">
        <w:rPr>
          <w:b/>
          <w:highlight w:val="cyan"/>
          <w:u w:val="single"/>
        </w:rPr>
        <w:t xml:space="preserve"> and </w:t>
      </w:r>
      <w:r w:rsidRPr="00752AB6">
        <w:rPr>
          <w:b/>
          <w:iCs/>
          <w:highlight w:val="cyan"/>
          <w:u w:val="single"/>
          <w:bdr w:val="single" w:sz="8" w:space="0" w:color="auto"/>
        </w:rPr>
        <w:t>out of being</w:t>
      </w:r>
      <w:r w:rsidRPr="00752AB6">
        <w:rPr>
          <w:b/>
          <w:highlight w:val="cyan"/>
          <w:u w:val="single"/>
        </w:rPr>
        <w:t>.</w:t>
      </w:r>
      <w:r w:rsidRPr="006D4089">
        <w:rPr>
          <w:sz w:val="16"/>
        </w:rPr>
        <w:t xml:space="preserve"> We have come to a point of much contention in black thought. </w:t>
      </w:r>
      <w:r w:rsidRPr="006D4089">
        <w:rPr>
          <w:b/>
          <w:iCs/>
          <w:u w:val="single"/>
          <w:bdr w:val="single" w:sz="8" w:space="0" w:color="auto"/>
        </w:rPr>
        <w:t>Afropessimism</w:t>
      </w:r>
      <w:r w:rsidRPr="006D4089">
        <w:rPr>
          <w:b/>
          <w:u w:val="single"/>
        </w:rPr>
        <w:t xml:space="preserve"> emerges from discussing “</w:t>
      </w:r>
      <w:r w:rsidRPr="006D4089">
        <w:rPr>
          <w:b/>
          <w:iCs/>
          <w:u w:val="single"/>
          <w:bdr w:val="single" w:sz="8" w:space="0" w:color="auto"/>
        </w:rPr>
        <w:t>blackness</w:t>
      </w:r>
      <w:r w:rsidRPr="006D4089">
        <w:rPr>
          <w:b/>
          <w:u w:val="single"/>
        </w:rPr>
        <w:t xml:space="preserve">” as though it could exist </w:t>
      </w:r>
      <w:r w:rsidRPr="006D4089">
        <w:rPr>
          <w:b/>
          <w:iCs/>
          <w:u w:val="single"/>
          <w:bdr w:val="single" w:sz="8" w:space="0" w:color="auto"/>
        </w:rPr>
        <w:t>independently of other categories</w:t>
      </w:r>
      <w:r w:rsidRPr="006D4089">
        <w:rPr>
          <w:b/>
          <w:u w:val="single"/>
        </w:rPr>
        <w:t>.</w:t>
      </w:r>
      <w:r w:rsidRPr="006D4089">
        <w:rPr>
          <w:sz w:val="16"/>
        </w:rPr>
        <w:t xml:space="preserve"> Aside from the absurdity of creating a society entirely devoted to antiblackness, a </w:t>
      </w:r>
      <w:r w:rsidRPr="006D4089">
        <w:rPr>
          <w:b/>
          <w:u w:val="single"/>
        </w:rPr>
        <w:t xml:space="preserve">quick examination of </w:t>
      </w:r>
      <w:r w:rsidRPr="006D4089">
        <w:rPr>
          <w:b/>
          <w:iCs/>
          <w:u w:val="single"/>
          <w:bdr w:val="single" w:sz="8" w:space="0" w:color="auto"/>
        </w:rPr>
        <w:t>double consciousness</w:t>
      </w:r>
      <w:r w:rsidRPr="006D4089">
        <w:rPr>
          <w:b/>
          <w:u w:val="single"/>
        </w:rPr>
        <w:t xml:space="preserve"> would reveal why this wouldn’t work. </w:t>
      </w:r>
      <w:r w:rsidRPr="00752AB6">
        <w:rPr>
          <w:b/>
          <w:iCs/>
          <w:highlight w:val="cyan"/>
          <w:u w:val="single"/>
          <w:bdr w:val="single" w:sz="8" w:space="0" w:color="auto"/>
        </w:rPr>
        <w:t>Double consciousness</w:t>
      </w:r>
      <w:r w:rsidRPr="00752AB6">
        <w:rPr>
          <w:b/>
          <w:highlight w:val="cyan"/>
          <w:u w:val="single"/>
        </w:rPr>
        <w:t xml:space="preserve"> involves </w:t>
      </w:r>
      <w:r w:rsidRPr="00752AB6">
        <w:rPr>
          <w:b/>
          <w:iCs/>
          <w:highlight w:val="cyan"/>
          <w:u w:val="single"/>
          <w:bdr w:val="single" w:sz="8" w:space="0" w:color="auto"/>
        </w:rPr>
        <w:t>seeing oneself from</w:t>
      </w:r>
      <w:r w:rsidRPr="006D4089">
        <w:rPr>
          <w:b/>
          <w:iCs/>
          <w:u w:val="single"/>
          <w:bdr w:val="single" w:sz="8" w:space="0" w:color="auto"/>
        </w:rPr>
        <w:t xml:space="preserve"> the </w:t>
      </w:r>
      <w:r w:rsidRPr="00752AB6">
        <w:rPr>
          <w:b/>
          <w:iCs/>
          <w:highlight w:val="cyan"/>
          <w:u w:val="single"/>
          <w:bdr w:val="single" w:sz="8" w:space="0" w:color="auto"/>
        </w:rPr>
        <w:t>perspective of others</w:t>
      </w:r>
      <w:r w:rsidRPr="006D4089">
        <w:rPr>
          <w:b/>
          <w:u w:val="single"/>
        </w:rPr>
        <w:t xml:space="preserve"> who </w:t>
      </w:r>
      <w:r w:rsidRPr="006D4089">
        <w:rPr>
          <w:b/>
          <w:iCs/>
          <w:u w:val="single"/>
          <w:bdr w:val="single" w:sz="8" w:space="0" w:color="auto"/>
        </w:rPr>
        <w:t>deem one as negative</w:t>
      </w:r>
      <w:r w:rsidRPr="006D4089">
        <w:rPr>
          <w:b/>
          <w:u w:val="single"/>
        </w:rPr>
        <w:t xml:space="preserve">. </w:t>
      </w:r>
      <w:r w:rsidRPr="00752AB6">
        <w:rPr>
          <w:b/>
          <w:highlight w:val="cyan"/>
          <w:u w:val="single"/>
        </w:rPr>
        <w:t>That</w:t>
      </w:r>
      <w:r w:rsidRPr="006D4089">
        <w:rPr>
          <w:b/>
          <w:u w:val="single"/>
        </w:rPr>
        <w:t xml:space="preserve"> there </w:t>
      </w:r>
      <w:r w:rsidRPr="00752AB6">
        <w:rPr>
          <w:b/>
          <w:highlight w:val="cyan"/>
          <w:u w:val="single"/>
        </w:rPr>
        <w:t>is</w:t>
      </w:r>
      <w:r w:rsidRPr="006D4089">
        <w:rPr>
          <w:b/>
          <w:u w:val="single"/>
        </w:rPr>
        <w:t xml:space="preserve"> already another perspective makes the subject who lives through double consciousness </w:t>
      </w:r>
      <w:r w:rsidRPr="00752AB6">
        <w:rPr>
          <w:b/>
          <w:iCs/>
          <w:highlight w:val="cyan"/>
          <w:u w:val="single"/>
          <w:bdr w:val="single" w:sz="8" w:space="0" w:color="auto"/>
        </w:rPr>
        <w:t>relational</w:t>
      </w:r>
      <w:r w:rsidRPr="00752AB6">
        <w:rPr>
          <w:b/>
          <w:highlight w:val="cyan"/>
          <w:u w:val="single"/>
        </w:rPr>
        <w:t>.</w:t>
      </w:r>
      <w:r w:rsidRPr="006D4089">
        <w:rPr>
          <w:sz w:val="16"/>
        </w:rPr>
        <w:t xml:space="preserve"> It is, in short, a phenomenological concept. As phenomenological, </w:t>
      </w:r>
      <w:r w:rsidRPr="006D4089">
        <w:rPr>
          <w:b/>
          <w:u w:val="single"/>
        </w:rPr>
        <w:t xml:space="preserve">it is intentional or directed. </w:t>
      </w:r>
      <w:r w:rsidRPr="00752AB6">
        <w:rPr>
          <w:b/>
          <w:highlight w:val="cyan"/>
          <w:u w:val="single"/>
        </w:rPr>
        <w:t xml:space="preserve">It requires </w:t>
      </w:r>
      <w:r w:rsidRPr="00752AB6">
        <w:rPr>
          <w:b/>
          <w:iCs/>
          <w:highlight w:val="cyan"/>
          <w:u w:val="single"/>
          <w:bdr w:val="single" w:sz="8" w:space="0" w:color="auto"/>
        </w:rPr>
        <w:t>movements of consciousness</w:t>
      </w:r>
      <w:r w:rsidRPr="00752AB6">
        <w:rPr>
          <w:b/>
          <w:highlight w:val="cyan"/>
          <w:u w:val="single"/>
        </w:rPr>
        <w:t xml:space="preserve"> from</w:t>
      </w:r>
      <w:r w:rsidRPr="006D4089">
        <w:rPr>
          <w:b/>
          <w:u w:val="single"/>
        </w:rPr>
        <w:t xml:space="preserve"> its </w:t>
      </w:r>
      <w:r w:rsidRPr="006D4089">
        <w:rPr>
          <w:b/>
          <w:iCs/>
          <w:u w:val="single"/>
          <w:bdr w:val="single" w:sz="8" w:space="0" w:color="auto"/>
        </w:rPr>
        <w:t xml:space="preserve">initial </w:t>
      </w:r>
      <w:r w:rsidRPr="00752AB6">
        <w:rPr>
          <w:b/>
          <w:iCs/>
          <w:highlight w:val="cyan"/>
          <w:u w:val="single"/>
          <w:bdr w:val="single" w:sz="8" w:space="0" w:color="auto"/>
        </w:rPr>
        <w:t>naïveté</w:t>
      </w:r>
      <w:r w:rsidRPr="00752AB6">
        <w:rPr>
          <w:b/>
          <w:highlight w:val="cyan"/>
          <w:u w:val="single"/>
        </w:rPr>
        <w:t xml:space="preserve"> to</w:t>
      </w:r>
      <w:r w:rsidRPr="006D4089">
        <w:rPr>
          <w:b/>
          <w:u w:val="single"/>
        </w:rPr>
        <w:t xml:space="preserve"> </w:t>
      </w:r>
      <w:r w:rsidRPr="006D4089">
        <w:rPr>
          <w:b/>
          <w:iCs/>
          <w:u w:val="single"/>
          <w:bdr w:val="single" w:sz="8" w:space="0" w:color="auto"/>
        </w:rPr>
        <w:t xml:space="preserve">critical </w:t>
      </w:r>
      <w:r w:rsidRPr="00752AB6">
        <w:rPr>
          <w:b/>
          <w:iCs/>
          <w:highlight w:val="cyan"/>
          <w:u w:val="single"/>
          <w:bdr w:val="single" w:sz="8" w:space="0" w:color="auto"/>
        </w:rPr>
        <w:t>reflection</w:t>
      </w:r>
      <w:r w:rsidRPr="00752AB6">
        <w:rPr>
          <w:b/>
          <w:highlight w:val="cyan"/>
          <w:u w:val="single"/>
        </w:rPr>
        <w:t>.</w:t>
      </w:r>
      <w:r w:rsidRPr="006D4089">
        <w:rPr>
          <w:sz w:val="16"/>
        </w:rPr>
        <w:t xml:space="preserve"> Along such a path is what Paget Henry calls potentiated second sight and Jane Anna Gordon calls potentiated double consciousness, which is the realization that </w:t>
      </w:r>
      <w:r w:rsidRPr="00752AB6">
        <w:rPr>
          <w:b/>
          <w:iCs/>
          <w:highlight w:val="cyan"/>
          <w:u w:val="single"/>
          <w:bdr w:val="single" w:sz="8" w:space="0" w:color="auto"/>
        </w:rPr>
        <w:t>negative identification is imposed</w:t>
      </w:r>
      <w:r w:rsidRPr="00752AB6">
        <w:rPr>
          <w:b/>
          <w:highlight w:val="cyan"/>
          <w:u w:val="single"/>
        </w:rPr>
        <w:t xml:space="preserve"> but</w:t>
      </w:r>
      <w:r w:rsidRPr="006D4089">
        <w:rPr>
          <w:b/>
          <w:u w:val="single"/>
        </w:rPr>
        <w:t xml:space="preserve"> </w:t>
      </w:r>
      <w:r w:rsidRPr="006D4089">
        <w:rPr>
          <w:b/>
          <w:iCs/>
          <w:u w:val="single"/>
          <w:bdr w:val="single" w:sz="8" w:space="0" w:color="auto"/>
        </w:rPr>
        <w:t xml:space="preserve">need </w:t>
      </w:r>
      <w:r w:rsidRPr="00752AB6">
        <w:rPr>
          <w:b/>
          <w:iCs/>
          <w:highlight w:val="cyan"/>
          <w:u w:val="single"/>
          <w:bdr w:val="single" w:sz="8" w:space="0" w:color="auto"/>
        </w:rPr>
        <w:t>not</w:t>
      </w:r>
      <w:r w:rsidRPr="006D4089">
        <w:rPr>
          <w:b/>
          <w:iCs/>
          <w:u w:val="single"/>
          <w:bdr w:val="single" w:sz="8" w:space="0" w:color="auto"/>
        </w:rPr>
        <w:t xml:space="preserve"> be </w:t>
      </w:r>
      <w:r w:rsidRPr="00752AB6">
        <w:rPr>
          <w:b/>
          <w:iCs/>
          <w:highlight w:val="cyan"/>
          <w:u w:val="single"/>
          <w:bdr w:val="single" w:sz="8" w:space="0" w:color="auto"/>
        </w:rPr>
        <w:t>accepted</w:t>
      </w:r>
      <w:r w:rsidRPr="00752AB6">
        <w:rPr>
          <w:b/>
          <w:highlight w:val="cyan"/>
          <w:u w:val="single"/>
        </w:rPr>
        <w:t>.</w:t>
      </w:r>
      <w:r w:rsidRPr="006D4089">
        <w:rPr>
          <w:sz w:val="16"/>
        </w:rPr>
        <w:t xml:space="preserve"> 9 </w:t>
      </w:r>
      <w:r w:rsidRPr="006D4089">
        <w:rPr>
          <w:b/>
          <w:u w:val="single"/>
        </w:rPr>
        <w:t xml:space="preserve">Seeing that that position is false moves one dialectically forward into asking about the system that attempts to force one into such an identity. This </w:t>
      </w:r>
      <w:r w:rsidRPr="006D4089">
        <w:rPr>
          <w:b/>
          <w:iCs/>
          <w:u w:val="single"/>
          <w:bdr w:val="single" w:sz="8" w:space="0" w:color="auto"/>
        </w:rPr>
        <w:t>relational matter requires looking beyond blackness</w:t>
      </w:r>
      <w:r w:rsidRPr="006D4089">
        <w:rPr>
          <w:sz w:val="16"/>
        </w:rPr>
        <w:t xml:space="preserve"> ironically in order </w:t>
      </w:r>
      <w:r w:rsidRPr="006D4089">
        <w:rPr>
          <w:b/>
          <w:u w:val="single"/>
        </w:rPr>
        <w:t xml:space="preserve">to understand blackness. This means moving from the </w:t>
      </w:r>
      <w:r w:rsidRPr="006D4089">
        <w:rPr>
          <w:b/>
          <w:iCs/>
          <w:u w:val="single"/>
          <w:bdr w:val="single" w:sz="8" w:space="0" w:color="auto"/>
        </w:rPr>
        <w:t>conception of meaning as singular</w:t>
      </w:r>
      <w:r w:rsidRPr="006D4089">
        <w:rPr>
          <w:b/>
          <w:u w:val="single"/>
        </w:rPr>
        <w:t xml:space="preserve">, </w:t>
      </w:r>
      <w:r w:rsidRPr="006D4089">
        <w:rPr>
          <w:b/>
          <w:iCs/>
          <w:u w:val="single"/>
          <w:bdr w:val="single" w:sz="8" w:space="0" w:color="auto"/>
        </w:rPr>
        <w:t>substance-based</w:t>
      </w:r>
      <w:r w:rsidRPr="006D4089">
        <w:rPr>
          <w:b/>
          <w:u w:val="single"/>
        </w:rPr>
        <w:t xml:space="preserve">, </w:t>
      </w:r>
      <w:r w:rsidRPr="006D4089">
        <w:rPr>
          <w:b/>
          <w:iCs/>
          <w:u w:val="single"/>
          <w:bdr w:val="single" w:sz="8" w:space="0" w:color="auto"/>
        </w:rPr>
        <w:t>fixed</w:t>
      </w:r>
      <w:r w:rsidRPr="006D4089">
        <w:rPr>
          <w:b/>
          <w:u w:val="single"/>
        </w:rPr>
        <w:t xml:space="preserve">, and semantic into the </w:t>
      </w:r>
      <w:r w:rsidRPr="006D4089">
        <w:rPr>
          <w:b/>
          <w:iCs/>
          <w:u w:val="single"/>
          <w:bdr w:val="single" w:sz="8" w:space="0" w:color="auto"/>
        </w:rPr>
        <w:t>grammar of how meaning is produced</w:t>
      </w:r>
      <w:r w:rsidRPr="006D4089">
        <w:rPr>
          <w:b/>
          <w:u w:val="single"/>
        </w:rPr>
        <w:t>.</w:t>
      </w:r>
      <w:r w:rsidRPr="006D4089">
        <w:rPr>
          <w:sz w:val="16"/>
        </w:rPr>
        <w:t xml:space="preserve"> Such grammars emerge in</w:t>
      </w:r>
    </w:p>
    <w:p w14:paraId="21D59CF4" w14:textId="2B693DE5" w:rsidR="008E4390" w:rsidRDefault="008E4390" w:rsidP="008E4390">
      <w:pPr>
        <w:pStyle w:val="Heading3"/>
      </w:pPr>
      <w:r>
        <w:t>Unions</w:t>
      </w:r>
    </w:p>
    <w:p w14:paraId="1AF313DC" w14:textId="77777777" w:rsidR="008E4390" w:rsidRPr="00701E9F" w:rsidRDefault="008E4390" w:rsidP="008E4390">
      <w:pPr>
        <w:pStyle w:val="Heading4"/>
      </w:pPr>
      <w:r w:rsidRPr="00701E9F">
        <w:t>Ontologizing anti-Blackness substitutes concrete efforts to address anti-Black violence with a moralistic stance that devolves into nothingness. This both means the aff fails and that they reify the white supremacist elite they criticize.</w:t>
      </w:r>
    </w:p>
    <w:p w14:paraId="7A4DA2E1" w14:textId="77777777" w:rsidR="008E4390" w:rsidRPr="00701E9F" w:rsidRDefault="008E4390" w:rsidP="008E4390">
      <w:r w:rsidRPr="00701E9F">
        <w:rPr>
          <w:rStyle w:val="Style13ptBold"/>
        </w:rPr>
        <w:t>Reed 26</w:t>
      </w:r>
      <w:r w:rsidRPr="00701E9F">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53-56 NL]</w:t>
      </w:r>
    </w:p>
    <w:p w14:paraId="0F6E8847" w14:textId="77777777" w:rsidR="008E4390" w:rsidRPr="00701E9F" w:rsidRDefault="008E4390" w:rsidP="008E4390">
      <w:pPr>
        <w:rPr>
          <w:sz w:val="14"/>
        </w:rPr>
      </w:pPr>
      <w:r w:rsidRPr="00701E9F">
        <w:rPr>
          <w:rStyle w:val="StyleUnderline"/>
          <w:highlight w:val="green"/>
        </w:rPr>
        <w:t>The view that nothing has changed since</w:t>
      </w:r>
      <w:r w:rsidRPr="00701E9F">
        <w:rPr>
          <w:rStyle w:val="StyleUnderline"/>
        </w:rPr>
        <w:t xml:space="preserve"> the Jim Crow era or even </w:t>
      </w:r>
      <w:r w:rsidRPr="00701E9F">
        <w:rPr>
          <w:rStyle w:val="StyleUnderline"/>
          <w:highlight w:val="green"/>
        </w:rPr>
        <w:t>slavery</w:t>
      </w:r>
      <w:r w:rsidRPr="00701E9F">
        <w:rPr>
          <w:rStyle w:val="StyleUnderline"/>
        </w:rPr>
        <w:t xml:space="preserve"> also illustrates how protest against vestigial commemorations of nineteenth-century white supremacists </w:t>
      </w:r>
      <w:r w:rsidRPr="00701E9F">
        <w:rPr>
          <w:rStyle w:val="StyleUnderline"/>
          <w:highlight w:val="green"/>
        </w:rPr>
        <w:t xml:space="preserve">can be a </w:t>
      </w:r>
      <w:r w:rsidRPr="00701E9F">
        <w:rPr>
          <w:rStyle w:val="Emphasis"/>
          <w:highlight w:val="green"/>
        </w:rPr>
        <w:t>stand-in</w:t>
      </w:r>
      <w:r w:rsidRPr="00701E9F">
        <w:rPr>
          <w:rStyle w:val="StyleUnderline"/>
          <w:highlight w:val="green"/>
        </w:rPr>
        <w:t xml:space="preserve"> for </w:t>
      </w:r>
      <w:r w:rsidRPr="00701E9F">
        <w:rPr>
          <w:rStyle w:val="Emphasis"/>
          <w:highlight w:val="green"/>
        </w:rPr>
        <w:t>addressing</w:t>
      </w:r>
      <w:r w:rsidRPr="00701E9F">
        <w:rPr>
          <w:rStyle w:val="Emphasis"/>
        </w:rPr>
        <w:t xml:space="preserve"> contemporary </w:t>
      </w:r>
      <w:r w:rsidRPr="00701E9F">
        <w:rPr>
          <w:rStyle w:val="Emphasis"/>
          <w:highlight w:val="green"/>
        </w:rPr>
        <w:t>inequalities</w:t>
      </w:r>
      <w:r w:rsidRPr="00701E9F">
        <w:rPr>
          <w:sz w:val="14"/>
        </w:rPr>
        <w:t>. In New Orleans, as Reed has indicated, activists associated with Black Lives Matter and the Black Youth Project 100 (BYP100), a group organized through the Center for the Study of Race, Politics and Culture at the University of Chicago, created an ad hoc alliance, Take 'Em Down NOLA, to agitate for removal not only of the four conspicuous monuments but also of "all the public symbols monuments, school names, and street signs dedicated to white supremacists."91 But, while the group's efforts contributed appreciably to pressing the issue in public discourse and mobilizing some public support for removal, Take 'Em Down NOLA's campaign also obscured class power, ironically in the same way as did the fin-de-siècle ruling class that erected the monuments. For Take 'Em Down NOLA and other antiracist activists, the monuments' significance is allegorical; they are icons representing an abstract, ultimately ontological white supremacy that drives and reproduces racial inequality in the present as in the past. The monuments, that is, are props in the broader race-reductionist discourse that also analogizes contemporary inequality to Jim Crow or slavery.</w:t>
      </w:r>
    </w:p>
    <w:p w14:paraId="1E6ECD0F" w14:textId="77777777" w:rsidR="008E4390" w:rsidRPr="00701E9F" w:rsidRDefault="008E4390" w:rsidP="008E4390">
      <w:pPr>
        <w:rPr>
          <w:sz w:val="14"/>
        </w:rPr>
      </w:pPr>
      <w:r w:rsidRPr="00701E9F">
        <w:rPr>
          <w:sz w:val="14"/>
        </w:rPr>
        <w:t xml:space="preserve">Instructively, Take 'Em Down NOLA's goal has not been simply to remove every vestige of commemoration, no matter how obscure or trivial, of any historical figure associated with the Confederate insurrection or slavery. Beneath the hyperbolic contention that the monuments inflict daily injury on and "psychologically terrorize" black New Orleanians,° Take 'Em Down NOLA's agitation for removal is the instrument of a more evanescent project. </w:t>
      </w:r>
      <w:r w:rsidRPr="00701E9F">
        <w:rPr>
          <w:rStyle w:val="StyleUnderline"/>
          <w:highlight w:val="green"/>
        </w:rPr>
        <w:t>Their goal</w:t>
      </w:r>
      <w:r w:rsidRPr="00701E9F">
        <w:rPr>
          <w:sz w:val="14"/>
        </w:rPr>
        <w:t xml:space="preserve">, as poet and Harvard graduate student Clint Smith described it in his New Republic puff piece, </w:t>
      </w:r>
      <w:r w:rsidRPr="00701E9F">
        <w:rPr>
          <w:rStyle w:val="StyleUnderline"/>
          <w:highlight w:val="green"/>
        </w:rPr>
        <w:t>is "a</w:t>
      </w:r>
      <w:r w:rsidRPr="00701E9F">
        <w:rPr>
          <w:rStyle w:val="StyleUnderline"/>
        </w:rPr>
        <w:t xml:space="preserve">n ongoing attempt to foster an honest </w:t>
      </w:r>
      <w:r w:rsidRPr="00701E9F">
        <w:rPr>
          <w:rStyle w:val="StyleUnderline"/>
          <w:highlight w:val="green"/>
        </w:rPr>
        <w:t>reckoning with the past." As to what that</w:t>
      </w:r>
      <w:r w:rsidRPr="00701E9F">
        <w:rPr>
          <w:rStyle w:val="StyleUnderline"/>
        </w:rPr>
        <w:t xml:space="preserve"> honest reckoning </w:t>
      </w:r>
      <w:r w:rsidRPr="00701E9F">
        <w:rPr>
          <w:rStyle w:val="StyleUnderline"/>
          <w:highlight w:val="green"/>
        </w:rPr>
        <w:t>might look like</w:t>
      </w:r>
      <w:r w:rsidRPr="00701E9F">
        <w:rPr>
          <w:rStyle w:val="StyleUnderline"/>
        </w:rPr>
        <w:t xml:space="preserve"> or produce, </w:t>
      </w:r>
      <w:r w:rsidRPr="00701E9F">
        <w:rPr>
          <w:rStyle w:val="StyleUnderline"/>
          <w:highlight w:val="green"/>
        </w:rPr>
        <w:t>neither</w:t>
      </w:r>
      <w:r w:rsidRPr="00701E9F">
        <w:rPr>
          <w:rStyle w:val="StyleUnderline"/>
        </w:rPr>
        <w:t xml:space="preserve"> </w:t>
      </w:r>
      <w:r w:rsidRPr="00701E9F">
        <w:rPr>
          <w:rStyle w:val="Emphasis"/>
        </w:rPr>
        <w:t xml:space="preserve">he nor they </w:t>
      </w:r>
      <w:r w:rsidRPr="00701E9F">
        <w:rPr>
          <w:rStyle w:val="Emphasis"/>
          <w:highlight w:val="green"/>
        </w:rPr>
        <w:t>have much</w:t>
      </w:r>
      <w:r w:rsidRPr="00701E9F">
        <w:rPr>
          <w:rStyle w:val="StyleUnderline"/>
        </w:rPr>
        <w:t xml:space="preserve"> concrete </w:t>
      </w:r>
      <w:r w:rsidRPr="00701E9F">
        <w:rPr>
          <w:rStyle w:val="Emphasis"/>
          <w:highlight w:val="green"/>
        </w:rPr>
        <w:t>to say.</w:t>
      </w:r>
      <w:r w:rsidRPr="00701E9F">
        <w:rPr>
          <w:sz w:val="14"/>
        </w:rPr>
        <w:t xml:space="preserve"> "Entirely erasing tributes to the confederacy from New Orleans might never happen," Smith allows, "but the work of Take 'Em Down NOLA forces us to consider what it might say about us if we did and what it says about the fact that we have not yet done so."93 That is, the group's agitation is driven more by demanding that "racism" be recognized as the source of inequality than by pursuing specific policy goals. The thrust of the Take 'Em Down NOLA argument is that: 1) the monuments were erected to celebrate white supremacist power, which was the foundation of slavery, lynching and brutalization of black New Orleanians, disfranchisement, imposition of Jim Crow, and denial of blacks' basic civil rights; 2) the fact that they remain on display in the present underscores the continuity of white supremacy's power; and 3) continuity indicates that, as in the past, contemporary racial inequalities most meaningfully result from white supremacy, which therefore must be the primary target of struggles for social and racial justice. </w:t>
      </w:r>
      <w:r w:rsidRPr="00701E9F">
        <w:rPr>
          <w:rStyle w:val="StyleUnderline"/>
        </w:rPr>
        <w:t xml:space="preserve">The gist of this argument, in </w:t>
      </w:r>
      <w:r w:rsidRPr="00701E9F">
        <w:rPr>
          <w:rStyle w:val="StyleUnderline"/>
          <w:highlight w:val="green"/>
        </w:rPr>
        <w:t>positing white supremacy</w:t>
      </w:r>
      <w:r w:rsidRPr="00701E9F">
        <w:rPr>
          <w:rStyle w:val="StyleUnderline"/>
        </w:rPr>
        <w:t xml:space="preserve">, or racism, </w:t>
      </w:r>
      <w:r w:rsidRPr="00701E9F">
        <w:rPr>
          <w:rStyle w:val="StyleUnderline"/>
          <w:highlight w:val="green"/>
        </w:rPr>
        <w:t>as a totalizing phenomenon</w:t>
      </w:r>
      <w:r w:rsidRPr="00701E9F">
        <w:rPr>
          <w:rStyle w:val="StyleUnderline"/>
        </w:rPr>
        <w:t>, a force impervious to changing institutional circumstances—a primordial foundation of being—</w:t>
      </w:r>
      <w:r w:rsidRPr="00701E9F">
        <w:rPr>
          <w:rStyle w:val="Emphasis"/>
          <w:highlight w:val="green"/>
        </w:rPr>
        <w:t>is</w:t>
      </w:r>
      <w:r w:rsidRPr="00701E9F">
        <w:rPr>
          <w:rStyle w:val="Emphasis"/>
        </w:rPr>
        <w:t xml:space="preserve"> precisely </w:t>
      </w:r>
      <w:r w:rsidRPr="00701E9F">
        <w:rPr>
          <w:rStyle w:val="Emphasis"/>
          <w:highlight w:val="green"/>
        </w:rPr>
        <w:t>the social vision</w:t>
      </w:r>
      <w:r w:rsidRPr="00701E9F">
        <w:rPr>
          <w:rStyle w:val="StyleUnderline"/>
        </w:rPr>
        <w:t xml:space="preserve"> the White League and </w:t>
      </w:r>
      <w:r w:rsidRPr="00701E9F">
        <w:rPr>
          <w:rStyle w:val="Emphasis"/>
          <w:highlight w:val="green"/>
        </w:rPr>
        <w:t>the architects of Jim Crow advanced</w:t>
      </w:r>
      <w:r w:rsidRPr="00701E9F">
        <w:rPr>
          <w:sz w:val="14"/>
        </w:rPr>
        <w:t>.84</w:t>
      </w:r>
    </w:p>
    <w:p w14:paraId="1BBD73F2" w14:textId="77777777" w:rsidR="008E4390" w:rsidRPr="00701E9F" w:rsidRDefault="008E4390" w:rsidP="008E4390">
      <w:pPr>
        <w:rPr>
          <w:rStyle w:val="Emphasis"/>
        </w:rPr>
      </w:pPr>
      <w:r w:rsidRPr="00701E9F">
        <w:rPr>
          <w:sz w:val="14"/>
        </w:rPr>
        <w:t xml:space="preserve">Moreover, </w:t>
      </w:r>
      <w:r w:rsidRPr="00701E9F">
        <w:rPr>
          <w:rStyle w:val="StyleUnderline"/>
        </w:rPr>
        <w:t>adducing a causal dynamic held to have underlain a political conjuncture in the past to support a claim about causality in the present presumes that the same dynamics operated in both moments</w:t>
      </w:r>
      <w:r w:rsidRPr="00701E9F">
        <w:rPr>
          <w:sz w:val="14"/>
        </w:rPr>
        <w:t xml:space="preserve">. That is, </w:t>
      </w:r>
      <w:r w:rsidRPr="00701E9F">
        <w:rPr>
          <w:rStyle w:val="StyleUnderline"/>
          <w:highlight w:val="green"/>
        </w:rPr>
        <w:t>the</w:t>
      </w:r>
      <w:r w:rsidRPr="00701E9F">
        <w:rPr>
          <w:rStyle w:val="StyleUnderline"/>
        </w:rPr>
        <w:t xml:space="preserve"> race-reductionist </w:t>
      </w:r>
      <w:r w:rsidRPr="00701E9F">
        <w:rPr>
          <w:rStyle w:val="StyleUnderline"/>
          <w:highlight w:val="green"/>
        </w:rPr>
        <w:t>formulation</w:t>
      </w:r>
      <w:r w:rsidRPr="00701E9F">
        <w:rPr>
          <w:rStyle w:val="StyleUnderline"/>
        </w:rPr>
        <w:t xml:space="preserve"> advanced to validate the claim of white supremacy's overarching power </w:t>
      </w:r>
      <w:r w:rsidRPr="00701E9F">
        <w:rPr>
          <w:rStyle w:val="Emphasis"/>
          <w:highlight w:val="green"/>
        </w:rPr>
        <w:t>presumes what it needs to demonstrate</w:t>
      </w:r>
      <w:r w:rsidRPr="00701E9F">
        <w:rPr>
          <w:rStyle w:val="StyleUnderline"/>
        </w:rPr>
        <w:t>.</w:t>
      </w:r>
      <w:r w:rsidRPr="00701E9F">
        <w:rPr>
          <w:sz w:val="14"/>
        </w:rPr>
        <w:t xml:space="preserve"> In the current political context </w:t>
      </w:r>
      <w:r w:rsidRPr="00701E9F">
        <w:rPr>
          <w:rStyle w:val="StyleUnderline"/>
        </w:rPr>
        <w:t xml:space="preserve">that presumption is pernicious because the claim of continuity demands </w:t>
      </w:r>
      <w:r w:rsidRPr="00701E9F">
        <w:rPr>
          <w:rStyle w:val="Emphasis"/>
          <w:highlight w:val="green"/>
        </w:rPr>
        <w:t>ignoring historical specificities</w:t>
      </w:r>
      <w:r w:rsidRPr="00701E9F">
        <w:rPr>
          <w:rStyle w:val="StyleUnderline"/>
          <w:highlight w:val="green"/>
        </w:rPr>
        <w:t xml:space="preserve"> of</w:t>
      </w:r>
      <w:r w:rsidRPr="00701E9F">
        <w:rPr>
          <w:rStyle w:val="StyleUnderline"/>
        </w:rPr>
        <w:t xml:space="preserve"> both </w:t>
      </w:r>
      <w:r w:rsidRPr="00701E9F">
        <w:rPr>
          <w:rStyle w:val="StyleUnderline"/>
          <w:highlight w:val="green"/>
        </w:rPr>
        <w:t>past and present</w:t>
      </w:r>
      <w:r w:rsidRPr="00701E9F">
        <w:rPr>
          <w:rStyle w:val="StyleUnderline"/>
        </w:rPr>
        <w:t xml:space="preserve"> </w:t>
      </w:r>
      <w:r w:rsidRPr="00701E9F">
        <w:rPr>
          <w:rStyle w:val="Emphasis"/>
        </w:rPr>
        <w:t>that are</w:t>
      </w:r>
      <w:r w:rsidRPr="00701E9F">
        <w:rPr>
          <w:sz w:val="14"/>
        </w:rPr>
        <w:t xml:space="preserve">, as Chapter 2's account of black political development in New Orleans illustrates, </w:t>
      </w:r>
      <w:r w:rsidRPr="00701E9F">
        <w:rPr>
          <w:rStyle w:val="Emphasis"/>
        </w:rPr>
        <w:t xml:space="preserve">crucially </w:t>
      </w:r>
      <w:r w:rsidRPr="00701E9F">
        <w:rPr>
          <w:rStyle w:val="Emphasis"/>
          <w:highlight w:val="green"/>
        </w:rPr>
        <w:t xml:space="preserve">important for making </w:t>
      </w:r>
      <w:r w:rsidRPr="00701E9F">
        <w:rPr>
          <w:rStyle w:val="Emphasis"/>
        </w:rPr>
        <w:t xml:space="preserve">adequate </w:t>
      </w:r>
      <w:r w:rsidRPr="00701E9F">
        <w:rPr>
          <w:rStyle w:val="Emphasis"/>
          <w:highlight w:val="green"/>
        </w:rPr>
        <w:t>sense of either</w:t>
      </w:r>
      <w:r w:rsidRPr="00701E9F">
        <w:rPr>
          <w:rStyle w:val="StyleUnderline"/>
        </w:rPr>
        <w:t xml:space="preserve">. </w:t>
      </w:r>
      <w:r w:rsidRPr="00701E9F">
        <w:rPr>
          <w:rStyle w:val="StyleUnderline"/>
          <w:highlight w:val="green"/>
        </w:rPr>
        <w:t xml:space="preserve">The </w:t>
      </w:r>
      <w:r w:rsidRPr="00701E9F">
        <w:rPr>
          <w:rStyle w:val="Emphasis"/>
          <w:highlight w:val="green"/>
        </w:rPr>
        <w:t>point</w:t>
      </w:r>
      <w:r w:rsidRPr="00701E9F">
        <w:rPr>
          <w:rStyle w:val="StyleUnderline"/>
          <w:highlight w:val="green"/>
        </w:rPr>
        <w:t xml:space="preserve"> of analogizing current conditions to slavery</w:t>
      </w:r>
      <w:r w:rsidRPr="00701E9F">
        <w:rPr>
          <w:rStyle w:val="StyleUnderline"/>
        </w:rPr>
        <w:t xml:space="preserve"> or earlier regimes of openly white supremacist hierarchy </w:t>
      </w:r>
      <w:r w:rsidRPr="00701E9F">
        <w:rPr>
          <w:rStyle w:val="StyleUnderline"/>
          <w:highlight w:val="green"/>
        </w:rPr>
        <w:t xml:space="preserve">is to </w:t>
      </w:r>
      <w:r w:rsidRPr="00701E9F">
        <w:rPr>
          <w:rStyle w:val="Emphasis"/>
          <w:highlight w:val="green"/>
        </w:rPr>
        <w:t>subordinate</w:t>
      </w:r>
      <w:r w:rsidRPr="00701E9F">
        <w:rPr>
          <w:rStyle w:val="Emphasis"/>
        </w:rPr>
        <w:t xml:space="preserve"> consideration of </w:t>
      </w:r>
      <w:r w:rsidRPr="00701E9F">
        <w:rPr>
          <w:rStyle w:val="Emphasis"/>
          <w:highlight w:val="green"/>
        </w:rPr>
        <w:t>the discrete</w:t>
      </w:r>
      <w:r w:rsidRPr="00701E9F">
        <w:rPr>
          <w:rStyle w:val="StyleUnderline"/>
          <w:highlight w:val="green"/>
        </w:rPr>
        <w:t xml:space="preserve">, </w:t>
      </w:r>
      <w:r w:rsidRPr="00701E9F">
        <w:rPr>
          <w:rStyle w:val="Emphasis"/>
          <w:highlight w:val="green"/>
        </w:rPr>
        <w:t>complex</w:t>
      </w:r>
      <w:r w:rsidRPr="00701E9F">
        <w:rPr>
          <w:rStyle w:val="StyleUnderline"/>
          <w:highlight w:val="green"/>
        </w:rPr>
        <w:t xml:space="preserve"> mechanisms through which</w:t>
      </w:r>
      <w:r w:rsidRPr="00701E9F">
        <w:rPr>
          <w:rStyle w:val="StyleUnderline"/>
        </w:rPr>
        <w:t xml:space="preserve"> contemporary </w:t>
      </w:r>
      <w:r w:rsidRPr="00701E9F">
        <w:rPr>
          <w:rStyle w:val="StyleUnderline"/>
          <w:highlight w:val="green"/>
        </w:rPr>
        <w:t>inequalities are reproduced</w:t>
      </w:r>
      <w:r w:rsidRPr="00701E9F">
        <w:rPr>
          <w:rStyle w:val="StyleUnderline"/>
        </w:rPr>
        <w:t xml:space="preserve"> in quotidian life </w:t>
      </w:r>
      <w:r w:rsidRPr="00701E9F">
        <w:rPr>
          <w:rStyle w:val="Emphasis"/>
        </w:rPr>
        <w:t>to the meta-historical contention</w:t>
      </w:r>
      <w:r w:rsidRPr="00701E9F">
        <w:rPr>
          <w:rStyle w:val="StyleUnderline"/>
        </w:rPr>
        <w:t xml:space="preserve"> that generic white supremacy, or racism, most significantly explains disadvantages and injustices that black Americans suffer today. But, even if we were to accept "racism" as a label summarizing the various factors involved, noting those apparent similarities </w:t>
      </w:r>
      <w:r w:rsidRPr="00701E9F">
        <w:rPr>
          <w:rStyle w:val="Emphasis"/>
          <w:highlight w:val="green"/>
        </w:rPr>
        <w:t>does not tell us how inequalities are reproduced</w:t>
      </w:r>
      <w:r w:rsidRPr="00701E9F">
        <w:rPr>
          <w:rStyle w:val="Emphasis"/>
        </w:rPr>
        <w:t xml:space="preserve"> today</w:t>
      </w:r>
      <w:r w:rsidRPr="00701E9F">
        <w:rPr>
          <w:rStyle w:val="StyleUnderline"/>
        </w:rPr>
        <w:t xml:space="preserve"> and </w:t>
      </w:r>
      <w:r w:rsidRPr="00701E9F">
        <w:rPr>
          <w:rStyle w:val="Emphasis"/>
          <w:highlight w:val="green"/>
        </w:rPr>
        <w:t>has nothing to say about how to combat them</w:t>
      </w:r>
      <w:r w:rsidRPr="00701E9F">
        <w:rPr>
          <w:rStyle w:val="Emphasis"/>
        </w:rPr>
        <w:t xml:space="preserve"> practically.</w:t>
      </w:r>
    </w:p>
    <w:p w14:paraId="4E15C6EE" w14:textId="77777777" w:rsidR="008E4390" w:rsidRPr="00701E9F" w:rsidRDefault="008E4390" w:rsidP="008E4390">
      <w:pPr>
        <w:rPr>
          <w:sz w:val="14"/>
        </w:rPr>
      </w:pPr>
      <w:r w:rsidRPr="00701E9F">
        <w:rPr>
          <w:sz w:val="14"/>
        </w:rPr>
        <w:t xml:space="preserve">In the antiracist political project </w:t>
      </w:r>
      <w:r w:rsidRPr="00701E9F">
        <w:rPr>
          <w:rStyle w:val="StyleUnderline"/>
          <w:highlight w:val="green"/>
        </w:rPr>
        <w:t>white supremacy</w:t>
      </w:r>
      <w:r w:rsidRPr="00701E9F">
        <w:rPr>
          <w:sz w:val="14"/>
        </w:rPr>
        <w:t xml:space="preserve">/racism </w:t>
      </w:r>
      <w:r w:rsidRPr="00701E9F">
        <w:rPr>
          <w:rStyle w:val="StyleUnderline"/>
          <w:highlight w:val="green"/>
        </w:rPr>
        <w:t>is</w:t>
      </w:r>
      <w:r w:rsidRPr="00701E9F">
        <w:rPr>
          <w:sz w:val="14"/>
        </w:rPr>
        <w:t xml:space="preserve"> like "terrorism" </w:t>
      </w:r>
      <w:r w:rsidRPr="00701E9F">
        <w:rPr>
          <w:rStyle w:val="StyleUnderline"/>
        </w:rPr>
        <w:t xml:space="preserve">an </w:t>
      </w:r>
      <w:r w:rsidRPr="00701E9F">
        <w:rPr>
          <w:rStyle w:val="Emphasis"/>
          <w:highlight w:val="green"/>
        </w:rPr>
        <w:t>amorphous</w:t>
      </w:r>
      <w:r w:rsidRPr="00701E9F">
        <w:rPr>
          <w:rStyle w:val="Emphasis"/>
        </w:rPr>
        <w:t xml:space="preserve"> ideological abstraction</w:t>
      </w:r>
      <w:r w:rsidRPr="00701E9F">
        <w:rPr>
          <w:rStyle w:val="StyleUnderline"/>
        </w:rPr>
        <w:t xml:space="preserve"> whose content </w:t>
      </w:r>
      <w:r w:rsidRPr="00701E9F">
        <w:rPr>
          <w:rStyle w:val="Emphasis"/>
          <w:highlight w:val="green"/>
        </w:rPr>
        <w:t>exists</w:t>
      </w:r>
      <w:r w:rsidRPr="00701E9F">
        <w:rPr>
          <w:rStyle w:val="StyleUnderline"/>
        </w:rPr>
        <w:t xml:space="preserve"> largely </w:t>
      </w:r>
      <w:r w:rsidRPr="00701E9F">
        <w:rPr>
          <w:rStyle w:val="Emphasis"/>
          <w:highlight w:val="green"/>
        </w:rPr>
        <w:t>in the eyes of the beholder.</w:t>
      </w:r>
      <w:r w:rsidRPr="00701E9F">
        <w:rPr>
          <w:sz w:val="14"/>
        </w:rPr>
        <w:t xml:space="preserve"> </w:t>
      </w:r>
      <w:r w:rsidRPr="00701E9F">
        <w:rPr>
          <w:rStyle w:val="StyleUnderline"/>
        </w:rPr>
        <w:t>Therefore</w:t>
      </w:r>
      <w:r w:rsidRPr="00701E9F">
        <w:rPr>
          <w:sz w:val="14"/>
        </w:rPr>
        <w:t xml:space="preserve">, like antiterrorism, </w:t>
      </w:r>
      <w:r w:rsidRPr="00701E9F">
        <w:rPr>
          <w:rStyle w:val="StyleUnderline"/>
        </w:rPr>
        <w:t xml:space="preserve">antiracism's targets can be </w:t>
      </w:r>
      <w:r w:rsidRPr="00701E9F">
        <w:rPr>
          <w:rStyle w:val="Emphasis"/>
        </w:rPr>
        <w:t>porous</w:t>
      </w:r>
      <w:r w:rsidRPr="00701E9F">
        <w:rPr>
          <w:rStyle w:val="StyleUnderline"/>
        </w:rPr>
        <w:t xml:space="preserve"> and </w:t>
      </w:r>
      <w:r w:rsidRPr="00701E9F">
        <w:rPr>
          <w:rStyle w:val="Emphasis"/>
        </w:rPr>
        <w:t>entirely arbitrary</w:t>
      </w:r>
      <w:r w:rsidRPr="00701E9F">
        <w:rPr>
          <w:rStyle w:val="StyleUnderline"/>
        </w:rPr>
        <w:t xml:space="preserve">; this </w:t>
      </w:r>
      <w:r w:rsidRPr="00701E9F">
        <w:rPr>
          <w:rStyle w:val="StyleUnderline"/>
          <w:highlight w:val="green"/>
        </w:rPr>
        <w:t>means</w:t>
      </w:r>
      <w:r w:rsidRPr="00701E9F">
        <w:rPr>
          <w:rStyle w:val="StyleUnderline"/>
        </w:rPr>
        <w:t xml:space="preserve"> that</w:t>
      </w:r>
      <w:r w:rsidRPr="00701E9F">
        <w:rPr>
          <w:sz w:val="14"/>
        </w:rPr>
        <w:t xml:space="preserve">, also like antiterrorism, </w:t>
      </w:r>
      <w:r w:rsidRPr="00701E9F">
        <w:rPr>
          <w:rStyle w:val="Emphasis"/>
          <w:highlight w:val="green"/>
        </w:rPr>
        <w:t>the struggle can never be won.</w:t>
      </w:r>
      <w:r w:rsidRPr="00701E9F">
        <w:rPr>
          <w:sz w:val="14"/>
        </w:rPr>
        <w:t xml:space="preserve"> Clint Smith's romantic assessment of Take 'Em Down NOLA's contribution indicates as much and makes clear, as do Afropessimism and everything that Ta-Nehisi Coates has ever written, that winning anything concrete is not the point. The "politics" that follows from this view centers on the pursuit of groupist recognition and representation-both as symbolic depiction in the public realm and as claims to articulate the interests, perspectives, or "voices" of a generic black constituency or some subsets thereof, e.g., "youth" or "grassroots."</w:t>
      </w:r>
    </w:p>
    <w:p w14:paraId="347D8542" w14:textId="77777777" w:rsidR="008E4390" w:rsidRPr="00701E9F" w:rsidRDefault="008E4390" w:rsidP="008E4390">
      <w:pPr>
        <w:rPr>
          <w:sz w:val="14"/>
        </w:rPr>
      </w:pPr>
      <w:r w:rsidRPr="00701E9F">
        <w:rPr>
          <w:sz w:val="14"/>
        </w:rPr>
        <w:t xml:space="preserve">Although its performative evocations of 1960s' Black Power "militancy" suggest insurgent racial populism, </w:t>
      </w:r>
      <w:r w:rsidRPr="00701E9F">
        <w:rPr>
          <w:rStyle w:val="StyleUnderline"/>
          <w:highlight w:val="green"/>
        </w:rPr>
        <w:t>this</w:t>
      </w:r>
      <w:r w:rsidRPr="00701E9F">
        <w:rPr>
          <w:rStyle w:val="StyleUnderline"/>
        </w:rPr>
        <w:t xml:space="preserve"> race-reductionist </w:t>
      </w:r>
      <w:r w:rsidRPr="00701E9F">
        <w:rPr>
          <w:rStyle w:val="StyleUnderline"/>
          <w:highlight w:val="green"/>
        </w:rPr>
        <w:t xml:space="preserve">politics </w:t>
      </w:r>
      <w:r w:rsidRPr="00701E9F">
        <w:rPr>
          <w:rStyle w:val="Emphasis"/>
          <w:highlight w:val="green"/>
        </w:rPr>
        <w:t>centers on exposé</w:t>
      </w:r>
      <w:r w:rsidRPr="00701E9F">
        <w:rPr>
          <w:rStyle w:val="StyleUnderline"/>
        </w:rPr>
        <w:t xml:space="preserve"> and </w:t>
      </w:r>
      <w:r w:rsidRPr="00701E9F">
        <w:rPr>
          <w:rStyle w:val="Emphasis"/>
        </w:rPr>
        <w:t>demands for recognition</w:t>
      </w:r>
      <w:r w:rsidRPr="00701E9F">
        <w:rPr>
          <w:rStyle w:val="StyleUnderline"/>
        </w:rPr>
        <w:t xml:space="preserve">, </w:t>
      </w:r>
      <w:r w:rsidRPr="00701E9F">
        <w:rPr>
          <w:rStyle w:val="Emphasis"/>
          <w:highlight w:val="green"/>
        </w:rPr>
        <w:t>not</w:t>
      </w:r>
      <w:r w:rsidRPr="00701E9F">
        <w:rPr>
          <w:rStyle w:val="StyleUnderline"/>
        </w:rPr>
        <w:t xml:space="preserve"> egalitarian </w:t>
      </w:r>
      <w:r w:rsidRPr="00701E9F">
        <w:rPr>
          <w:rStyle w:val="StyleUnderline"/>
          <w:highlight w:val="green"/>
        </w:rPr>
        <w:t>redistribution</w:t>
      </w:r>
      <w:r w:rsidRPr="00701E9F">
        <w:rPr>
          <w:sz w:val="14"/>
        </w:rPr>
        <w:t xml:space="preserve">. Its project is the elimination of disparities within a regime of intensifying economic inequality, which antiracism takes as given. As Warren et al. put it, </w:t>
      </w:r>
      <w:r w:rsidRPr="00701E9F">
        <w:rPr>
          <w:rStyle w:val="StyleUnderline"/>
        </w:rPr>
        <w:t>antiracists</w:t>
      </w:r>
      <w:r w:rsidRPr="00701E9F">
        <w:rPr>
          <w:sz w:val="14"/>
        </w:rPr>
        <w:t xml:space="preserve"> ... </w:t>
      </w:r>
      <w:r w:rsidRPr="00701E9F">
        <w:rPr>
          <w:rStyle w:val="StyleUnderline"/>
        </w:rPr>
        <w:t xml:space="preserve">remain attuned to a vision of justice </w:t>
      </w:r>
      <w:r w:rsidRPr="00701E9F">
        <w:rPr>
          <w:rStyle w:val="Emphasis"/>
        </w:rPr>
        <w:t>defined by</w:t>
      </w:r>
      <w:r w:rsidRPr="00701E9F">
        <w:rPr>
          <w:sz w:val="14"/>
        </w:rPr>
        <w:t xml:space="preserve"> ensuring equal access to </w:t>
      </w:r>
      <w:r w:rsidRPr="00701E9F">
        <w:rPr>
          <w:rStyle w:val="Emphasis"/>
        </w:rPr>
        <w:t>hierarchically distributed social goods</w:t>
      </w:r>
      <w:r w:rsidRPr="00701E9F">
        <w:rPr>
          <w:sz w:val="14"/>
        </w:rPr>
        <w:t xml:space="preserve"> such as family wealth (and redressing historical impediments to the accumulation of wealth rooted in discrimination). Indeed in making frequent recourse to the adjective "narrow" in chastising a politics that roots inequality in economic exploitation, antiracists and identitarians have positioned the idea of racial justice as a critique of, rather than an expected consequence of, socialism. It is largely for this reason that, as Walter Benn Michaels has noted... "the commitment to identity politics has been more an expression of ... enthusiasm for the free market than a form of resistance to it."97</w:t>
      </w:r>
    </w:p>
    <w:p w14:paraId="4E6E04ED" w14:textId="77777777" w:rsidR="008E4390" w:rsidRPr="00701E9F" w:rsidRDefault="008E4390" w:rsidP="008E4390">
      <w:pPr>
        <w:rPr>
          <w:sz w:val="14"/>
        </w:rPr>
      </w:pPr>
      <w:r w:rsidRPr="00701E9F">
        <w:rPr>
          <w:rStyle w:val="StyleUnderline"/>
        </w:rPr>
        <w:t xml:space="preserve">Even when its proponents believe themselves to be radicals, this antiracist politics is a </w:t>
      </w:r>
      <w:r w:rsidRPr="00701E9F">
        <w:rPr>
          <w:rStyle w:val="Emphasis"/>
        </w:rPr>
        <w:t>managerial</w:t>
      </w:r>
      <w:r w:rsidRPr="00701E9F">
        <w:rPr>
          <w:rStyle w:val="StyleUnderline"/>
        </w:rPr>
        <w:t xml:space="preserve"> and </w:t>
      </w:r>
      <w:r w:rsidRPr="00701E9F">
        <w:rPr>
          <w:rStyle w:val="Emphasis"/>
        </w:rPr>
        <w:t>investor</w:t>
      </w:r>
      <w:r w:rsidRPr="00701E9F">
        <w:rPr>
          <w:rStyle w:val="StyleUnderline"/>
        </w:rPr>
        <w:t xml:space="preserve"> class politics. Its adherents are </w:t>
      </w:r>
      <w:r w:rsidRPr="00701E9F">
        <w:rPr>
          <w:rStyle w:val="Emphasis"/>
          <w:highlight w:val="green"/>
        </w:rPr>
        <w:t>not</w:t>
      </w:r>
      <w:r w:rsidRPr="00701E9F">
        <w:rPr>
          <w:rStyle w:val="Emphasis"/>
        </w:rPr>
        <w:t xml:space="preserve"> </w:t>
      </w:r>
      <w:r w:rsidRPr="00701E9F">
        <w:rPr>
          <w:rStyle w:val="Emphasis"/>
          <w:highlight w:val="green"/>
        </w:rPr>
        <w:t>concerned with</w:t>
      </w:r>
      <w:r w:rsidRPr="00701E9F">
        <w:rPr>
          <w:sz w:val="14"/>
        </w:rPr>
        <w:t xml:space="preserve"> pursuit of widely egalitarian redistribution, and therefore not with trying to generate the large, broad political base needed to pursue </w:t>
      </w:r>
      <w:r w:rsidRPr="00701E9F">
        <w:rPr>
          <w:rStyle w:val="Emphasis"/>
          <w:highlight w:val="green"/>
        </w:rPr>
        <w:t>a transformative agenda.</w:t>
      </w:r>
      <w:r w:rsidRPr="00701E9F">
        <w:rPr>
          <w:sz w:val="14"/>
        </w:rPr>
        <w:t xml:space="preserve"> Insofar as adherents of this race-reductionist politics seek to advance any practical goals at all, they are committed to pursuit of racial parity within neoliberalism.» In fact, antiracist activists' and pundits' insistence during the 2016 and 2020 election campaigns that Bernie Sanders did not address black concerns made that point very clearly because nearly every item on the Sanders campaign's policy agenda-from the Robin Hood tax on billionaires to free public higher education, to the $15/hr. minimum wage, a single-payer health care system, etc."—would disproportionately benefit black and Hispanic populations that are disproportionately working class. The fact that antiracist politics elevates instead closing the supposed "racial wealth gap," which exists mainly between the richest 10 percent of black people and the richest 10 percent of whites, attests to contemporary antiracism's class character. 100</w:t>
      </w:r>
    </w:p>
    <w:p w14:paraId="6DBFCAAB" w14:textId="77777777" w:rsidR="008E4390" w:rsidRPr="00701E9F" w:rsidRDefault="008E4390" w:rsidP="008E4390">
      <w:pPr>
        <w:rPr>
          <w:sz w:val="14"/>
        </w:rPr>
      </w:pPr>
      <w:r w:rsidRPr="00701E9F">
        <w:rPr>
          <w:sz w:val="14"/>
        </w:rPr>
        <w:t xml:space="preserve">It is not only true that the logics of antiracist politics and neoliberal ideology, the ideals of strict equality of opportunity and unfettered upward mobility within capitalism, are compatible in principle. As a practical class politics, antiracism is an agency of neoliberalism. Race reductionism is actively antagonistic to social-democratic norms of equality based on broad social solidarity, markets regulated in line with public needs, downwardly redistributive tax and social policies, and de-commodified public goods. Antiracism </w:t>
      </w:r>
      <w:r w:rsidRPr="00701E9F">
        <w:rPr>
          <w:rStyle w:val="StyleUnderline"/>
          <w:highlight w:val="green"/>
        </w:rPr>
        <w:t>is</w:t>
      </w:r>
      <w:r w:rsidRPr="00701E9F">
        <w:rPr>
          <w:sz w:val="14"/>
        </w:rPr>
        <w:t xml:space="preserve">, as Michaels has described it, </w:t>
      </w:r>
      <w:r w:rsidRPr="00701E9F">
        <w:rPr>
          <w:rStyle w:val="Emphasis"/>
          <w:highlight w:val="green"/>
        </w:rPr>
        <w:t>the "beating heart of neoliberalism."</w:t>
      </w:r>
      <w:r w:rsidRPr="00701E9F">
        <w:rPr>
          <w:sz w:val="14"/>
        </w:rPr>
        <w:t xml:space="preserve">101 </w:t>
      </w:r>
      <w:r w:rsidRPr="00701E9F">
        <w:rPr>
          <w:rStyle w:val="StyleUnderline"/>
        </w:rPr>
        <w:t xml:space="preserve">It and the related group-reductionist expressions </w:t>
      </w:r>
      <w:r w:rsidRPr="00701E9F">
        <w:rPr>
          <w:rStyle w:val="StyleUnderline"/>
          <w:highlight w:val="green"/>
        </w:rPr>
        <w:t xml:space="preserve">are the ruling class's </w:t>
      </w:r>
      <w:r w:rsidRPr="00701E9F">
        <w:rPr>
          <w:rStyle w:val="Emphasis"/>
          <w:highlight w:val="green"/>
        </w:rPr>
        <w:t>primary</w:t>
      </w:r>
      <w:r w:rsidRPr="00701E9F">
        <w:rPr>
          <w:rStyle w:val="StyleUnderline"/>
        </w:rPr>
        <w:t xml:space="preserve"> rhetorical and mobilizational </w:t>
      </w:r>
      <w:r w:rsidRPr="00701E9F">
        <w:rPr>
          <w:rStyle w:val="Emphasis"/>
          <w:highlight w:val="green"/>
        </w:rPr>
        <w:t>bulwark against broad</w:t>
      </w:r>
      <w:r w:rsidRPr="00701E9F">
        <w:rPr>
          <w:rStyle w:val="StyleUnderline"/>
        </w:rPr>
        <w:t xml:space="preserve"> working-class </w:t>
      </w:r>
      <w:r w:rsidRPr="00701E9F">
        <w:rPr>
          <w:rStyle w:val="Emphasis"/>
          <w:highlight w:val="green"/>
        </w:rPr>
        <w:t>challenge</w:t>
      </w:r>
      <w:r w:rsidRPr="00701E9F">
        <w:rPr>
          <w:rStyle w:val="StyleUnderline"/>
        </w:rPr>
        <w:t>, just as white supremacist race reductionism was in the fin-de-siècle south</w:t>
      </w:r>
      <w:r w:rsidRPr="00701E9F">
        <w:rPr>
          <w:sz w:val="14"/>
        </w:rPr>
        <w:t>. It is instructive in this regard that, as Willie Legette shows, political scientist V. O. Key's description in his classic 1949 study Southern Politics in State and Nation of the role that race played in Jim Crow South Carolina politics applies equally today, with only a few words changed here and there to reflect the difference that, "while race functions in exactly the same way to keep issues, especially class and economic issues, from rising to the fore in the state's politics, it no longer does so merely by suppressing blacks as blacks." Instead, Legette points out, "Today, race performs the function of suppressing working-class politics in the interests of both white and black political elites who are equally committed to capitalist class priorities as defining the boundaries of political possibility." 102 And this is not the case only for South Carolina or the south in general, but for the nation as a whole. Indeed, Aycock's dictum-"We need the strength which comes from believing alike"- employed racecraft to conceal class politics by demanding a false "racial" unanimity, exactly as ostensibly progressive race reductionism does today.</w:t>
      </w:r>
    </w:p>
    <w:p w14:paraId="71CEE267" w14:textId="77777777" w:rsidR="008E4390" w:rsidRPr="00701E9F" w:rsidRDefault="008E4390" w:rsidP="008E4390">
      <w:pPr>
        <w:rPr>
          <w:sz w:val="14"/>
        </w:rPr>
      </w:pPr>
      <w:r w:rsidRPr="00701E9F">
        <w:rPr>
          <w:sz w:val="14"/>
        </w:rPr>
        <w:t xml:space="preserve">As we noted at the beginning of this chapter, this parallel, from the perspective of a historian of ideologies, at least superficially marks a delicious irony: </w:t>
      </w:r>
      <w:r w:rsidRPr="00701E9F">
        <w:rPr>
          <w:rStyle w:val="StyleUnderline"/>
          <w:highlight w:val="green"/>
        </w:rPr>
        <w:t>those whose politics</w:t>
      </w:r>
      <w:r w:rsidRPr="00701E9F">
        <w:rPr>
          <w:rStyle w:val="StyleUnderline"/>
        </w:rPr>
        <w:t xml:space="preserve"> currently </w:t>
      </w:r>
      <w:r w:rsidRPr="00701E9F">
        <w:rPr>
          <w:rStyle w:val="StyleUnderline"/>
          <w:highlight w:val="green"/>
        </w:rPr>
        <w:t xml:space="preserve">hinges on denouncing white supremacy </w:t>
      </w:r>
      <w:r w:rsidRPr="00701E9F">
        <w:rPr>
          <w:rStyle w:val="Emphasis"/>
          <w:highlight w:val="green"/>
        </w:rPr>
        <w:t>embrace</w:t>
      </w:r>
      <w:r w:rsidRPr="00701E9F">
        <w:rPr>
          <w:rStyle w:val="StyleUnderline"/>
        </w:rPr>
        <w:t xml:space="preserve"> a version of </w:t>
      </w:r>
      <w:r w:rsidRPr="00701E9F">
        <w:rPr>
          <w:rStyle w:val="Emphasis"/>
          <w:highlight w:val="green"/>
        </w:rPr>
        <w:t>the same essentialist racialism as those who</w:t>
      </w:r>
      <w:r w:rsidRPr="00701E9F">
        <w:rPr>
          <w:rStyle w:val="StyleUnderline"/>
        </w:rPr>
        <w:t xml:space="preserve"> a century or so earlier </w:t>
      </w:r>
      <w:r w:rsidRPr="00701E9F">
        <w:rPr>
          <w:rStyle w:val="Emphasis"/>
          <w:highlight w:val="green"/>
        </w:rPr>
        <w:t>imposed it.</w:t>
      </w:r>
      <w:r w:rsidRPr="00701E9F">
        <w:rPr>
          <w:sz w:val="14"/>
        </w:rPr>
        <w:t xml:space="preserve"> Yet much more is at stake than academic playfulness. Political interpretations have consequences, but on their own they do not change the world. The only way effectively to extirpate race-reductionist mystification is both to expose it for the class program it is and to work actively to instantiate a serious, grounded, working-class based alternative.</w:t>
      </w:r>
    </w:p>
    <w:p w14:paraId="28D072FE" w14:textId="77777777" w:rsidR="008E4390" w:rsidRPr="00701E9F" w:rsidRDefault="008E4390" w:rsidP="008E4390">
      <w:pPr>
        <w:pStyle w:val="Heading4"/>
      </w:pPr>
      <w:r w:rsidRPr="00701E9F">
        <w:t xml:space="preserve">And it essentializes Black people. </w:t>
      </w:r>
    </w:p>
    <w:p w14:paraId="5FD85190" w14:textId="77777777" w:rsidR="008E4390" w:rsidRPr="00701E9F" w:rsidRDefault="008E4390" w:rsidP="008E4390">
      <w:r w:rsidRPr="00701E9F">
        <w:rPr>
          <w:rStyle w:val="Style13ptBold"/>
        </w:rPr>
        <w:t>Reed 26</w:t>
      </w:r>
      <w:r w:rsidRPr="00701E9F">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255-257 NL] *Edited to capitalize the B in Black.</w:t>
      </w:r>
    </w:p>
    <w:p w14:paraId="08BDF29C" w14:textId="77777777" w:rsidR="008E4390" w:rsidRPr="00701E9F" w:rsidRDefault="008E4390" w:rsidP="008E4390">
      <w:pPr>
        <w:rPr>
          <w:sz w:val="16"/>
        </w:rPr>
      </w:pPr>
      <w:r w:rsidRPr="00701E9F">
        <w:rPr>
          <w:sz w:val="16"/>
        </w:rPr>
        <w:t xml:space="preserve">Our sketch does not begin to do justice to the full measure of Smith's / accomplishment and its importance. Among its other significant attributes, Racial Democracy and the Black Metropolis is a most refreshing, if ironic, rarity in a field that calls itself Black Politics in that Smith's study actually features, indeed centers on, politics among black people. In that vein, Smith concludes with a brief assessment of the dominant trend in scholarship in black urban studies sparked by historian Thomas Sugrue's field-orienting study, The Origins of the Urban Crisis: Race and Inequality in Postwar Detroit,31 which is where Smith connects most pointedly with our project in Black Studies, Cultural Politics, and the Evasion of Inequality. He scores that scholarship for persisting in the assumption that there is a corporate racial subject, in other words, that the black population acts collectively in pursuit of a common goal: ending racial disparities. Even when this scholarship acknowledges class cleavages among blacks, it treats these cleavages as discrete episodes of class conflict rather than a systematic class politics that informs black elites' racial positions on housing policy. </w:t>
      </w:r>
      <w:r w:rsidRPr="00701E9F">
        <w:rPr>
          <w:rStyle w:val="StyleUnderline"/>
        </w:rPr>
        <w:t>The assu</w:t>
      </w:r>
      <w:r w:rsidRPr="00701E9F">
        <w:rPr>
          <w:rStyle w:val="StyleUnderline"/>
          <w:highlight w:val="green"/>
        </w:rPr>
        <w:t>mption of a unitary [B]lack subjectivity</w:t>
      </w:r>
      <w:r w:rsidRPr="00701E9F">
        <w:rPr>
          <w:rStyle w:val="StyleUnderline"/>
        </w:rPr>
        <w:t xml:space="preserve"> </w:t>
      </w:r>
      <w:r w:rsidRPr="00701E9F">
        <w:rPr>
          <w:rStyle w:val="Emphasis"/>
        </w:rPr>
        <w:t>elides a politics informed by class interests</w:t>
      </w:r>
      <w:r w:rsidRPr="00701E9F">
        <w:rPr>
          <w:rStyle w:val="StyleUnderline"/>
        </w:rPr>
        <w:t xml:space="preserve">, and it </w:t>
      </w:r>
      <w:r w:rsidRPr="00701E9F">
        <w:rPr>
          <w:rStyle w:val="Emphasis"/>
          <w:highlight w:val="green"/>
        </w:rPr>
        <w:t>obscures the class-skewed foundation of [B]lack politics</w:t>
      </w:r>
      <w:r w:rsidRPr="00701E9F">
        <w:rPr>
          <w:sz w:val="16"/>
        </w:rPr>
        <w:t xml:space="preserve"> in postwar Chicago. In reproducing a perspective on black politics that reduces it to the effort to eliminate racial disparity, </w:t>
      </w:r>
      <w:r w:rsidRPr="00701E9F">
        <w:rPr>
          <w:rStyle w:val="StyleUnderline"/>
        </w:rPr>
        <w:t xml:space="preserve">this scholarship </w:t>
      </w:r>
      <w:r w:rsidRPr="00701E9F">
        <w:rPr>
          <w:rStyle w:val="Emphasis"/>
        </w:rPr>
        <w:t>legitimizes the practice of elite-dominated black politics</w:t>
      </w:r>
      <w:r w:rsidRPr="00701E9F">
        <w:rPr>
          <w:sz w:val="16"/>
        </w:rPr>
        <w:t>.32</w:t>
      </w:r>
    </w:p>
    <w:p w14:paraId="7A10F05C" w14:textId="77777777" w:rsidR="008E4390" w:rsidRPr="00701E9F" w:rsidRDefault="008E4390" w:rsidP="008E4390">
      <w:pPr>
        <w:rPr>
          <w:sz w:val="16"/>
        </w:rPr>
      </w:pPr>
      <w:r w:rsidRPr="00701E9F">
        <w:rPr>
          <w:sz w:val="16"/>
        </w:rPr>
        <w:t>We share Smith’s assessment, which deeply informs the purpose and objectives of this book.</w:t>
      </w:r>
    </w:p>
    <w:p w14:paraId="76E1E145" w14:textId="77777777" w:rsidR="008E4390" w:rsidRPr="00701E9F" w:rsidRDefault="008E4390" w:rsidP="008E4390">
      <w:pPr>
        <w:rPr>
          <w:sz w:val="16"/>
        </w:rPr>
      </w:pPr>
      <w:r w:rsidRPr="00701E9F">
        <w:rPr>
          <w:sz w:val="16"/>
        </w:rPr>
        <w:t xml:space="preserve">Separately and together, </w:t>
      </w:r>
      <w:r w:rsidRPr="00701E9F">
        <w:rPr>
          <w:rStyle w:val="StyleUnderline"/>
          <w:highlight w:val="green"/>
        </w:rPr>
        <w:t>we</w:t>
      </w:r>
      <w:r w:rsidRPr="00701E9F">
        <w:rPr>
          <w:rStyle w:val="StyleUnderline"/>
        </w:rPr>
        <w:t xml:space="preserve"> have </w:t>
      </w:r>
      <w:r w:rsidRPr="00701E9F">
        <w:rPr>
          <w:rStyle w:val="Emphasis"/>
          <w:highlight w:val="green"/>
        </w:rPr>
        <w:t>railed</w:t>
      </w:r>
      <w:r w:rsidRPr="00701E9F">
        <w:rPr>
          <w:rStyle w:val="StyleUnderline"/>
        </w:rPr>
        <w:t xml:space="preserve"> for decades </w:t>
      </w:r>
      <w:r w:rsidRPr="00701E9F">
        <w:rPr>
          <w:rStyle w:val="Emphasis"/>
          <w:highlight w:val="green"/>
        </w:rPr>
        <w:t>against</w:t>
      </w:r>
      <w:r w:rsidRPr="00701E9F">
        <w:rPr>
          <w:rStyle w:val="StyleUnderline"/>
        </w:rPr>
        <w:t xml:space="preserve"> the intellectual and political </w:t>
      </w:r>
      <w:r w:rsidRPr="00701E9F">
        <w:rPr>
          <w:rStyle w:val="StyleUnderline"/>
          <w:highlight w:val="green"/>
        </w:rPr>
        <w:t xml:space="preserve">mischief enabled by </w:t>
      </w:r>
      <w:r w:rsidRPr="00701E9F">
        <w:rPr>
          <w:rStyle w:val="StyleUnderline"/>
        </w:rPr>
        <w:t xml:space="preserve">interpretations that </w:t>
      </w:r>
      <w:r w:rsidRPr="00701E9F">
        <w:rPr>
          <w:rStyle w:val="Emphasis"/>
        </w:rPr>
        <w:t xml:space="preserve">posit </w:t>
      </w:r>
      <w:r w:rsidRPr="00701E9F">
        <w:rPr>
          <w:rStyle w:val="Emphasis"/>
          <w:highlight w:val="green"/>
        </w:rPr>
        <w:t>a false racial unity</w:t>
      </w:r>
      <w:r w:rsidRPr="00701E9F">
        <w:rPr>
          <w:sz w:val="16"/>
        </w:rPr>
        <w:t xml:space="preserve"> in formulations like "the black community," "black freedom movement/liberation struggle," etc.—perhaps most recently, in Warren's "The End(s) of Black Politics," which categorically rejects celebration of a politics whose point of departure requires harmonizing the interests of the black poor and working class with those of the professional-managerial class [which] indicates the conceptual and political confusion that underwrites the very idea of a Black Freedom Movement. The prevalence of such confusion is lamentable; that it go unchecked and without criticism is unacceptable. 33</w:t>
      </w:r>
    </w:p>
    <w:p w14:paraId="528C0AFA" w14:textId="77777777" w:rsidR="008E4390" w:rsidRPr="00701E9F" w:rsidRDefault="008E4390" w:rsidP="008E4390">
      <w:pPr>
        <w:rPr>
          <w:sz w:val="16"/>
        </w:rPr>
      </w:pPr>
      <w:r w:rsidRPr="00701E9F">
        <w:rPr>
          <w:sz w:val="16"/>
        </w:rPr>
        <w:t xml:space="preserve">We would add now, a month </w:t>
      </w:r>
      <w:r w:rsidRPr="00701E9F">
        <w:rPr>
          <w:rStyle w:val="StyleUnderline"/>
          <w:highlight w:val="green"/>
        </w:rPr>
        <w:t>after the</w:t>
      </w:r>
      <w:r w:rsidRPr="00701E9F">
        <w:rPr>
          <w:rStyle w:val="StyleUnderline"/>
        </w:rPr>
        <w:t xml:space="preserve"> 2024 </w:t>
      </w:r>
      <w:r w:rsidRPr="00701E9F">
        <w:rPr>
          <w:rStyle w:val="StyleUnderline"/>
          <w:highlight w:val="green"/>
        </w:rPr>
        <w:t>election</w:t>
      </w:r>
      <w:r w:rsidRPr="00701E9F">
        <w:rPr>
          <w:sz w:val="16"/>
        </w:rPr>
        <w:t xml:space="preserve">, that </w:t>
      </w:r>
      <w:r w:rsidRPr="00701E9F">
        <w:rPr>
          <w:rStyle w:val="StyleUnderline"/>
        </w:rPr>
        <w:t xml:space="preserve">the </w:t>
      </w:r>
      <w:r w:rsidRPr="00701E9F">
        <w:rPr>
          <w:rStyle w:val="StyleUnderline"/>
          <w:highlight w:val="green"/>
        </w:rPr>
        <w:t>stakes</w:t>
      </w:r>
      <w:r w:rsidRPr="00701E9F">
        <w:rPr>
          <w:rStyle w:val="StyleUnderline"/>
        </w:rPr>
        <w:t xml:space="preserve"> associated with insistence on intellectual honesty and political clarity </w:t>
      </w:r>
      <w:r w:rsidRPr="00701E9F">
        <w:rPr>
          <w:rStyle w:val="Emphasis"/>
          <w:highlight w:val="green"/>
        </w:rPr>
        <w:t>are greater than they have been</w:t>
      </w:r>
      <w:r w:rsidRPr="00701E9F">
        <w:rPr>
          <w:rStyle w:val="Emphasis"/>
        </w:rPr>
        <w:t xml:space="preserve"> in any of our lifetimes</w:t>
      </w:r>
      <w:r w:rsidRPr="00701E9F">
        <w:rPr>
          <w:rStyle w:val="StyleUnderline"/>
        </w:rPr>
        <w:t xml:space="preserve"> in the United States.</w:t>
      </w:r>
      <w:r w:rsidRPr="00701E9F">
        <w:rPr>
          <w:sz w:val="16"/>
        </w:rPr>
        <w:t xml:space="preserve"> Therefore, we conclude with the culminating points of our argument as laid out throughout this book:</w:t>
      </w:r>
      <w:r w:rsidRPr="00701E9F">
        <w:rPr>
          <w:sz w:val="16"/>
        </w:rPr>
        <w:br/>
        <w:t>What is broadly understood as a black race politics is in fact a class politics, and a class politics that reflects the interests of the professional-managerial and investor-class strata among black Americans.</w:t>
      </w:r>
    </w:p>
    <w:p w14:paraId="618DFCD9" w14:textId="77777777" w:rsidR="008E4390" w:rsidRPr="00701E9F" w:rsidRDefault="008E4390" w:rsidP="008E4390">
      <w:pPr>
        <w:rPr>
          <w:sz w:val="16"/>
        </w:rPr>
      </w:pPr>
      <w:r w:rsidRPr="00701E9F">
        <w:rPr>
          <w:sz w:val="16"/>
        </w:rPr>
        <w:t>Efforts to conceal or deflect from the realities of class differentiation among black Americans also are expressions of that class politics, and no one who is committed to an egalitarian vision of a just society should accept or, much less, adopt them.</w:t>
      </w:r>
    </w:p>
    <w:p w14:paraId="1F29FD7B" w14:textId="77777777" w:rsidR="008E4390" w:rsidRPr="00701E9F" w:rsidRDefault="008E4390" w:rsidP="008E4390">
      <w:pPr>
        <w:rPr>
          <w:rStyle w:val="Emphasis"/>
        </w:rPr>
      </w:pPr>
      <w:r w:rsidRPr="00701E9F">
        <w:rPr>
          <w:rStyle w:val="StyleUnderline"/>
          <w:highlight w:val="green"/>
        </w:rPr>
        <w:t xml:space="preserve">Notions that all [B]lack people want the same things </w:t>
      </w:r>
      <w:r w:rsidRPr="00701E9F">
        <w:rPr>
          <w:rStyle w:val="StyleUnderline"/>
        </w:rPr>
        <w:t xml:space="preserve">or </w:t>
      </w:r>
      <w:r w:rsidRPr="00701E9F">
        <w:rPr>
          <w:rStyle w:val="StyleUnderline"/>
          <w:highlight w:val="green"/>
        </w:rPr>
        <w:t xml:space="preserve">view the world </w:t>
      </w:r>
      <w:r w:rsidRPr="00701E9F">
        <w:rPr>
          <w:rStyle w:val="StyleUnderline"/>
        </w:rPr>
        <w:t xml:space="preserve">in </w:t>
      </w:r>
      <w:r w:rsidRPr="00701E9F">
        <w:rPr>
          <w:rStyle w:val="StyleUnderline"/>
          <w:highlight w:val="green"/>
        </w:rPr>
        <w:t xml:space="preserve">the same </w:t>
      </w:r>
      <w:r w:rsidRPr="00701E9F">
        <w:rPr>
          <w:rStyle w:val="StyleUnderline"/>
        </w:rPr>
        <w:t xml:space="preserve">ways </w:t>
      </w:r>
      <w:r w:rsidRPr="00701E9F">
        <w:rPr>
          <w:rStyle w:val="StyleUnderline"/>
          <w:highlight w:val="green"/>
        </w:rPr>
        <w:t>or that there is some singular</w:t>
      </w:r>
      <w:r w:rsidRPr="00701E9F">
        <w:rPr>
          <w:rStyle w:val="StyleUnderline"/>
        </w:rPr>
        <w:t xml:space="preserve">, generic </w:t>
      </w:r>
      <w:r w:rsidRPr="00701E9F">
        <w:rPr>
          <w:rStyle w:val="StyleUnderline"/>
          <w:highlight w:val="green"/>
        </w:rPr>
        <w:t>racial interest</w:t>
      </w:r>
      <w:r w:rsidRPr="00701E9F">
        <w:rPr>
          <w:rStyle w:val="StyleUnderline"/>
        </w:rPr>
        <w:t xml:space="preserve"> or agenda out there to which some self- or media-anointed individuals have access-</w:t>
      </w:r>
      <w:r w:rsidRPr="00701E9F">
        <w:rPr>
          <w:rStyle w:val="StyleUnderline"/>
          <w:highlight w:val="green"/>
        </w:rPr>
        <w:t xml:space="preserve">are not only </w:t>
      </w:r>
      <w:r w:rsidRPr="00701E9F">
        <w:rPr>
          <w:rStyle w:val="Emphasis"/>
          <w:highlight w:val="green"/>
        </w:rPr>
        <w:t>false</w:t>
      </w:r>
      <w:r w:rsidRPr="00701E9F">
        <w:rPr>
          <w:rStyle w:val="StyleUnderline"/>
          <w:highlight w:val="green"/>
        </w:rPr>
        <w:t xml:space="preserve"> but</w:t>
      </w:r>
      <w:r w:rsidRPr="00701E9F">
        <w:rPr>
          <w:rStyle w:val="StyleUnderline"/>
        </w:rPr>
        <w:t xml:space="preserve"> are </w:t>
      </w:r>
      <w:r w:rsidRPr="00701E9F">
        <w:rPr>
          <w:rStyle w:val="Emphasis"/>
          <w:highlight w:val="green"/>
        </w:rPr>
        <w:t>the quintessence of racism</w:t>
      </w:r>
      <w:r w:rsidRPr="00701E9F">
        <w:rPr>
          <w:rStyle w:val="StyleUnderline"/>
          <w:highlight w:val="green"/>
        </w:rPr>
        <w:t xml:space="preserve"> in its </w:t>
      </w:r>
      <w:r w:rsidRPr="00701E9F">
        <w:rPr>
          <w:rStyle w:val="Emphasis"/>
          <w:highlight w:val="green"/>
        </w:rPr>
        <w:t>most basic</w:t>
      </w:r>
      <w:r w:rsidRPr="00701E9F">
        <w:rPr>
          <w:rStyle w:val="StyleUnderline"/>
        </w:rPr>
        <w:t xml:space="preserve"> and </w:t>
      </w:r>
      <w:r w:rsidRPr="00701E9F">
        <w:rPr>
          <w:rStyle w:val="Emphasis"/>
        </w:rPr>
        <w:t xml:space="preserve">fundamental </w:t>
      </w:r>
      <w:r w:rsidRPr="00701E9F">
        <w:rPr>
          <w:rStyle w:val="Emphasis"/>
          <w:highlight w:val="green"/>
        </w:rPr>
        <w:t>form</w:t>
      </w:r>
      <w:r w:rsidRPr="00701E9F">
        <w:rPr>
          <w:rStyle w:val="Emphasis"/>
        </w:rPr>
        <w:t>.</w:t>
      </w:r>
    </w:p>
    <w:p w14:paraId="499075EA" w14:textId="716CFDBE" w:rsidR="008E4390" w:rsidRPr="008E4390" w:rsidRDefault="008E4390" w:rsidP="008E4390">
      <w:pPr>
        <w:rPr>
          <w:b/>
          <w:iCs/>
          <w:u w:val="single"/>
          <w:bdr w:val="single" w:sz="8" w:space="0" w:color="auto"/>
        </w:rPr>
      </w:pPr>
      <w:r w:rsidRPr="00701E9F">
        <w:rPr>
          <w:rStyle w:val="StyleUnderline"/>
          <w:highlight w:val="green"/>
        </w:rPr>
        <w:t>These</w:t>
      </w:r>
      <w:r w:rsidRPr="00701E9F">
        <w:rPr>
          <w:rStyle w:val="StyleUnderline"/>
        </w:rPr>
        <w:t xml:space="preserve"> points </w:t>
      </w:r>
      <w:r w:rsidRPr="00701E9F">
        <w:rPr>
          <w:rStyle w:val="StyleUnderline"/>
          <w:highlight w:val="green"/>
        </w:rPr>
        <w:t xml:space="preserve">are </w:t>
      </w:r>
      <w:r w:rsidRPr="00701E9F">
        <w:rPr>
          <w:rStyle w:val="Emphasis"/>
          <w:highlight w:val="green"/>
        </w:rPr>
        <w:t>vital</w:t>
      </w:r>
      <w:r w:rsidRPr="00701E9F">
        <w:rPr>
          <w:rStyle w:val="StyleUnderline"/>
          <w:highlight w:val="green"/>
        </w:rPr>
        <w:t xml:space="preserve"> for</w:t>
      </w:r>
      <w:r w:rsidRPr="00701E9F">
        <w:rPr>
          <w:rStyle w:val="StyleUnderline"/>
        </w:rPr>
        <w:t xml:space="preserve"> beginning the task of </w:t>
      </w:r>
      <w:r w:rsidRPr="00701E9F">
        <w:rPr>
          <w:rStyle w:val="Emphasis"/>
          <w:highlight w:val="green"/>
        </w:rPr>
        <w:t>generating</w:t>
      </w:r>
      <w:r w:rsidRPr="00701E9F">
        <w:rPr>
          <w:rStyle w:val="StyleUnderline"/>
        </w:rPr>
        <w:t xml:space="preserve"> the </w:t>
      </w:r>
      <w:r w:rsidRPr="00701E9F">
        <w:rPr>
          <w:rStyle w:val="Emphasis"/>
          <w:highlight w:val="green"/>
        </w:rPr>
        <w:t>solidaristic politics</w:t>
      </w:r>
      <w:r w:rsidRPr="00701E9F">
        <w:rPr>
          <w:rStyle w:val="StyleUnderline"/>
        </w:rPr>
        <w:t xml:space="preserve"> that </w:t>
      </w:r>
      <w:r w:rsidRPr="00701E9F">
        <w:rPr>
          <w:rStyle w:val="Emphasis"/>
          <w:highlight w:val="green"/>
        </w:rPr>
        <w:t>we</w:t>
      </w:r>
      <w:r w:rsidRPr="00701E9F">
        <w:rPr>
          <w:rStyle w:val="Emphasis"/>
        </w:rPr>
        <w:t xml:space="preserve"> will </w:t>
      </w:r>
      <w:r w:rsidRPr="00701E9F">
        <w:rPr>
          <w:rStyle w:val="Emphasis"/>
          <w:highlight w:val="green"/>
        </w:rPr>
        <w:t>need</w:t>
      </w:r>
      <w:r w:rsidRPr="00701E9F">
        <w:rPr>
          <w:rStyle w:val="StyleUnderline"/>
          <w:highlight w:val="green"/>
        </w:rPr>
        <w:t xml:space="preserve"> to have </w:t>
      </w:r>
      <w:r w:rsidRPr="00701E9F">
        <w:rPr>
          <w:rStyle w:val="Emphasis"/>
          <w:highlight w:val="green"/>
        </w:rPr>
        <w:t>any hope</w:t>
      </w:r>
      <w:r w:rsidRPr="00701E9F">
        <w:rPr>
          <w:rStyle w:val="StyleUnderline"/>
          <w:highlight w:val="green"/>
        </w:rPr>
        <w:t xml:space="preserve"> of</w:t>
      </w:r>
      <w:r w:rsidRPr="00701E9F">
        <w:rPr>
          <w:rStyle w:val="StyleUnderline"/>
        </w:rPr>
        <w:t xml:space="preserve"> altering the terms of political debate and </w:t>
      </w:r>
      <w:r w:rsidRPr="00701E9F">
        <w:rPr>
          <w:rStyle w:val="Emphasis"/>
          <w:highlight w:val="green"/>
        </w:rPr>
        <w:t>turning back the</w:t>
      </w:r>
      <w:r w:rsidRPr="00701E9F">
        <w:rPr>
          <w:rStyle w:val="Emphasis"/>
        </w:rPr>
        <w:t xml:space="preserve"> horrible </w:t>
      </w:r>
      <w:r w:rsidRPr="00701E9F">
        <w:rPr>
          <w:rStyle w:val="Emphasis"/>
          <w:highlight w:val="green"/>
        </w:rPr>
        <w:t>tide</w:t>
      </w:r>
      <w:r w:rsidRPr="00701E9F">
        <w:rPr>
          <w:rStyle w:val="Emphasis"/>
        </w:rPr>
        <w:t xml:space="preserve"> confronting us.</w:t>
      </w:r>
    </w:p>
    <w:sectPr w:rsidR="008E4390" w:rsidRPr="008E4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76668"/>
    <w:multiLevelType w:val="hybridMultilevel"/>
    <w:tmpl w:val="3EAEFAC0"/>
    <w:lvl w:ilvl="0" w:tplc="F964F60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88951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2C"/>
    <w:rsid w:val="008E4390"/>
    <w:rsid w:val="00997A2C"/>
    <w:rsid w:val="00C31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7CC7"/>
  <w15:chartTrackingRefBased/>
  <w15:docId w15:val="{5ACBC266-DE1F-498E-BA8F-A74EBED2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439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E43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43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8E43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8E43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439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97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43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390"/>
  </w:style>
  <w:style w:type="character" w:customStyle="1" w:styleId="Heading1Char">
    <w:name w:val="Heading 1 Char"/>
    <w:aliases w:val="Pocket Char"/>
    <w:basedOn w:val="DefaultParagraphFont"/>
    <w:link w:val="Heading1"/>
    <w:rsid w:val="008E439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E439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8E439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E439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E439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97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A2C"/>
    <w:rPr>
      <w:rFonts w:eastAsiaTheme="majorEastAsia" w:cstheme="majorBidi"/>
      <w:color w:val="272727" w:themeColor="text1" w:themeTint="D8"/>
    </w:rPr>
  </w:style>
  <w:style w:type="paragraph" w:styleId="Title">
    <w:name w:val="Title"/>
    <w:basedOn w:val="Normal"/>
    <w:next w:val="Normal"/>
    <w:link w:val="TitleChar"/>
    <w:uiPriority w:val="10"/>
    <w:qFormat/>
    <w:rsid w:val="00997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A2C"/>
    <w:pPr>
      <w:spacing w:before="160"/>
      <w:jc w:val="center"/>
    </w:pPr>
    <w:rPr>
      <w:i/>
      <w:iCs/>
      <w:color w:val="404040" w:themeColor="text1" w:themeTint="BF"/>
    </w:rPr>
  </w:style>
  <w:style w:type="character" w:customStyle="1" w:styleId="QuoteChar">
    <w:name w:val="Quote Char"/>
    <w:basedOn w:val="DefaultParagraphFont"/>
    <w:link w:val="Quote"/>
    <w:uiPriority w:val="29"/>
    <w:rsid w:val="00997A2C"/>
    <w:rPr>
      <w:i/>
      <w:iCs/>
      <w:color w:val="404040" w:themeColor="text1" w:themeTint="BF"/>
    </w:rPr>
  </w:style>
  <w:style w:type="paragraph" w:styleId="ListParagraph">
    <w:name w:val="List Paragraph"/>
    <w:basedOn w:val="Normal"/>
    <w:uiPriority w:val="34"/>
    <w:qFormat/>
    <w:rsid w:val="00997A2C"/>
    <w:pPr>
      <w:ind w:left="720"/>
      <w:contextualSpacing/>
    </w:pPr>
  </w:style>
  <w:style w:type="character" w:styleId="IntenseEmphasis">
    <w:name w:val="Intense Emphasis"/>
    <w:basedOn w:val="DefaultParagraphFont"/>
    <w:uiPriority w:val="21"/>
    <w:qFormat/>
    <w:rsid w:val="00997A2C"/>
    <w:rPr>
      <w:i/>
      <w:iCs/>
      <w:color w:val="0F4761" w:themeColor="accent1" w:themeShade="BF"/>
    </w:rPr>
  </w:style>
  <w:style w:type="paragraph" w:styleId="IntenseQuote">
    <w:name w:val="Intense Quote"/>
    <w:basedOn w:val="Normal"/>
    <w:next w:val="Normal"/>
    <w:link w:val="IntenseQuoteChar"/>
    <w:uiPriority w:val="30"/>
    <w:qFormat/>
    <w:rsid w:val="00997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A2C"/>
    <w:rPr>
      <w:i/>
      <w:iCs/>
      <w:color w:val="0F4761" w:themeColor="accent1" w:themeShade="BF"/>
    </w:rPr>
  </w:style>
  <w:style w:type="character" w:styleId="IntenseReference">
    <w:name w:val="Intense Reference"/>
    <w:basedOn w:val="DefaultParagraphFont"/>
    <w:uiPriority w:val="32"/>
    <w:qFormat/>
    <w:rsid w:val="00997A2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E439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439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439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8E4390"/>
    <w:rPr>
      <w:b w:val="0"/>
      <w:sz w:val="22"/>
      <w:u w:val="single"/>
    </w:rPr>
  </w:style>
  <w:style w:type="character" w:styleId="Strong">
    <w:name w:val="Strong"/>
    <w:basedOn w:val="DefaultParagraphFont"/>
    <w:uiPriority w:val="22"/>
    <w:qFormat/>
    <w:rsid w:val="008E4390"/>
    <w:rPr>
      <w:b/>
      <w:bCs/>
    </w:rPr>
  </w:style>
  <w:style w:type="character" w:styleId="BookTitle">
    <w:name w:val="Book Title"/>
    <w:basedOn w:val="DefaultParagraphFont"/>
    <w:uiPriority w:val="33"/>
    <w:qFormat/>
    <w:rsid w:val="008E4390"/>
    <w:rPr>
      <w:b/>
      <w:bCs/>
      <w:i/>
      <w:iCs/>
      <w:spacing w:val="5"/>
    </w:rPr>
  </w:style>
  <w:style w:type="numbering" w:styleId="111111">
    <w:name w:val="Outline List 2"/>
    <w:basedOn w:val="NoList"/>
    <w:uiPriority w:val="99"/>
    <w:semiHidden/>
    <w:unhideWhenUsed/>
    <w:rsid w:val="008E4390"/>
  </w:style>
  <w:style w:type="paragraph" w:styleId="Header">
    <w:name w:val="header"/>
    <w:basedOn w:val="Normal"/>
    <w:link w:val="HeaderChar"/>
    <w:uiPriority w:val="99"/>
    <w:semiHidden/>
    <w:rsid w:val="008E4390"/>
    <w:pPr>
      <w:tabs>
        <w:tab w:val="center" w:pos="4680"/>
        <w:tab w:val="right" w:pos="9360"/>
      </w:tabs>
    </w:pPr>
  </w:style>
  <w:style w:type="character" w:customStyle="1" w:styleId="HeaderChar">
    <w:name w:val="Header Char"/>
    <w:basedOn w:val="DefaultParagraphFont"/>
    <w:link w:val="Header"/>
    <w:uiPriority w:val="99"/>
    <w:semiHidden/>
    <w:rsid w:val="008E4390"/>
    <w:rPr>
      <w:rFonts w:ascii="Calibri" w:hAnsi="Calibri" w:cs="Calibri"/>
      <w:kern w:val="0"/>
      <w:sz w:val="22"/>
      <w:szCs w:val="22"/>
      <w14:ligatures w14:val="none"/>
    </w:rPr>
  </w:style>
  <w:style w:type="paragraph" w:styleId="Footer">
    <w:name w:val="footer"/>
    <w:basedOn w:val="Normal"/>
    <w:link w:val="FooterChar"/>
    <w:uiPriority w:val="99"/>
    <w:semiHidden/>
    <w:rsid w:val="008E4390"/>
    <w:pPr>
      <w:tabs>
        <w:tab w:val="center" w:pos="4680"/>
        <w:tab w:val="right" w:pos="9360"/>
      </w:tabs>
    </w:pPr>
  </w:style>
  <w:style w:type="character" w:customStyle="1" w:styleId="FooterChar">
    <w:name w:val="Footer Char"/>
    <w:basedOn w:val="DefaultParagraphFont"/>
    <w:link w:val="Footer"/>
    <w:uiPriority w:val="99"/>
    <w:semiHidden/>
    <w:rsid w:val="008E439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E4390"/>
    <w:pPr>
      <w:spacing w:after="120"/>
    </w:pPr>
  </w:style>
  <w:style w:type="character" w:customStyle="1" w:styleId="BodyTextChar">
    <w:name w:val="Body Text Char"/>
    <w:basedOn w:val="DefaultParagraphFont"/>
    <w:link w:val="BodyText"/>
    <w:uiPriority w:val="99"/>
    <w:semiHidden/>
    <w:rsid w:val="008E4390"/>
    <w:rPr>
      <w:rFonts w:ascii="Calibri" w:hAnsi="Calibri" w:cs="Calibri"/>
      <w:kern w:val="0"/>
      <w:sz w:val="22"/>
      <w:szCs w:val="22"/>
      <w14:ligatures w14:val="none"/>
    </w:rPr>
  </w:style>
  <w:style w:type="paragraph" w:styleId="NoSpacing">
    <w:name w:val="No Spacing"/>
    <w:link w:val="NoSpacingChar"/>
    <w:uiPriority w:val="99"/>
    <w:unhideWhenUsed/>
    <w:qFormat/>
    <w:rsid w:val="008E439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E4390"/>
    <w:rPr>
      <w:rFonts w:ascii="Calibri" w:hAnsi="Calibri" w:cs="Calibri"/>
      <w:kern w:val="0"/>
      <w:sz w:val="22"/>
      <w:szCs w:val="22"/>
      <w14:ligatures w14:val="none"/>
    </w:rPr>
  </w:style>
  <w:style w:type="character" w:styleId="Hyperlink">
    <w:name w:val="Hyperlink"/>
    <w:basedOn w:val="DefaultParagraphFont"/>
    <w:uiPriority w:val="99"/>
    <w:unhideWhenUsed/>
    <w:rsid w:val="008E4390"/>
    <w:rPr>
      <w:color w:val="467886" w:themeColor="hyperlink"/>
      <w:u w:val="single"/>
    </w:rPr>
  </w:style>
  <w:style w:type="character" w:styleId="UnresolvedMention">
    <w:name w:val="Unresolved Mention"/>
    <w:basedOn w:val="DefaultParagraphFont"/>
    <w:uiPriority w:val="99"/>
    <w:semiHidden/>
    <w:unhideWhenUsed/>
    <w:rsid w:val="008E4390"/>
    <w:rPr>
      <w:color w:val="605E5C"/>
      <w:shd w:val="clear" w:color="auto" w:fill="E1DFDD"/>
    </w:rPr>
  </w:style>
  <w:style w:type="paragraph" w:customStyle="1" w:styleId="Undertag">
    <w:name w:val="Undertag"/>
    <w:link w:val="UndertagChar"/>
    <w:autoRedefine/>
    <w:uiPriority w:val="5"/>
    <w:qFormat/>
    <w:rsid w:val="008E439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E439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E4390"/>
    <w:rPr>
      <w:color w:val="75100D"/>
    </w:rPr>
  </w:style>
  <w:style w:type="character" w:customStyle="1" w:styleId="AnalyticChar">
    <w:name w:val="Analytic Char"/>
    <w:basedOn w:val="DefaultParagraphFont"/>
    <w:link w:val="Analytic"/>
    <w:uiPriority w:val="5"/>
    <w:rsid w:val="008E4390"/>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8E4390"/>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E4390"/>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autoRedefine/>
    <w:uiPriority w:val="4"/>
    <w:qFormat/>
    <w:rsid w:val="008E4390"/>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E4390"/>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sections/parallels/2018/05/29/613671633/in-france-the-protests-of-may-1968-reverberate-today-and-still-divide-the-french" TargetMode="External"/><Relationship Id="rId3" Type="http://schemas.openxmlformats.org/officeDocument/2006/relationships/settings" Target="settings.xml"/><Relationship Id="rId7" Type="http://schemas.openxmlformats.org/officeDocument/2006/relationships/hyperlink" Target="http://www.neme.org/1300/critique-of-software-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pen-set.com/krcohen/reviews/for-and-against-critique/" TargetMode="External"/><Relationship Id="rId11" Type="http://schemas.openxmlformats.org/officeDocument/2006/relationships/theme" Target="theme/theme1.xml"/><Relationship Id="rId5" Type="http://schemas.openxmlformats.org/officeDocument/2006/relationships/hyperlink" Target="https://www.press.uchicago.edu/ucp/books/book/chicago/A/bo20619377.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italcommons.dartmouth.edu/clamantis/vol1/iss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39147</Words>
  <Characters>223138</Characters>
  <Application>Microsoft Office Word</Application>
  <DocSecurity>0</DocSecurity>
  <Lines>1859</Lines>
  <Paragraphs>523</Paragraphs>
  <ScaleCrop>false</ScaleCrop>
  <Company/>
  <LinksUpToDate>false</LinksUpToDate>
  <CharactersWithSpaces>261762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2026-02-10T07:29:00Z</dcterms:created>
  <dcterms:modified xsi:type="dcterms:W3CDTF">2026-02-10T07:32:00Z</dcterms:modified>
</cp:coreProperties>
</file>