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076A" w14:textId="77777777" w:rsidR="005D1E4C" w:rsidRDefault="005D1E4C" w:rsidP="005D1E4C">
      <w:pPr>
        <w:pStyle w:val="Heading1"/>
      </w:pPr>
      <w:r>
        <w:t>1NC</w:t>
      </w:r>
    </w:p>
    <w:p w14:paraId="407E3D4F" w14:textId="77777777" w:rsidR="005D1E4C" w:rsidRDefault="005D1E4C" w:rsidP="005D1E4C">
      <w:pPr>
        <w:pStyle w:val="Heading2"/>
      </w:pPr>
      <w:r>
        <w:t>Off</w:t>
      </w:r>
    </w:p>
    <w:p w14:paraId="4602C455" w14:textId="77777777" w:rsidR="005D1E4C" w:rsidRDefault="005D1E4C" w:rsidP="005D1E4C">
      <w:pPr>
        <w:pStyle w:val="Heading3"/>
      </w:pPr>
      <w:r>
        <w:t>T---1NC</w:t>
      </w:r>
    </w:p>
    <w:p w14:paraId="7332D967" w14:textId="77777777" w:rsidR="005D1E4C" w:rsidRPr="001E465A" w:rsidRDefault="005D1E4C" w:rsidP="005D1E4C">
      <w:pPr>
        <w:rPr>
          <w:rStyle w:val="Style13ptBold"/>
        </w:rPr>
      </w:pPr>
      <w:r>
        <w:rPr>
          <w:rStyle w:val="Style13ptBold"/>
          <w:u w:val="single"/>
        </w:rPr>
        <w:t>First off---the sheet Jared weirdly prophesied</w:t>
      </w:r>
      <w:r>
        <w:rPr>
          <w:rStyle w:val="Style13ptBold"/>
        </w:rPr>
        <w:t>:</w:t>
      </w:r>
    </w:p>
    <w:p w14:paraId="00CB2D2C" w14:textId="77777777" w:rsidR="005D1E4C" w:rsidRPr="009B1DBE" w:rsidRDefault="005D1E4C" w:rsidP="005D1E4C">
      <w:pPr>
        <w:pStyle w:val="Heading4"/>
      </w:pPr>
      <w:r w:rsidRPr="009B1DBE">
        <w:t xml:space="preserve">Interpretation – arguments against the resolution are reasons to vote negative </w:t>
      </w:r>
    </w:p>
    <w:p w14:paraId="0D90A211" w14:textId="77777777" w:rsidR="005D1E4C" w:rsidRPr="00613AAC" w:rsidRDefault="005D1E4C" w:rsidP="005D1E4C">
      <w:r w:rsidRPr="00613AAC">
        <w:rPr>
          <w:rStyle w:val="Style13ptBold"/>
        </w:rPr>
        <w:t>Zarefsky 19</w:t>
      </w:r>
      <w:r w:rsidRPr="00613AAC">
        <w:t xml:space="preserve"> (David</w:t>
      </w:r>
      <w:r>
        <w:t xml:space="preserve">, “The Practices of Argumentation.” Ch. 7: Case Construction, </w:t>
      </w:r>
      <w:r>
        <w:rPr>
          <w:i/>
          <w:iCs/>
        </w:rPr>
        <w:t xml:space="preserve">Cambridge University Press, </w:t>
      </w:r>
      <w:r>
        <w:t>p. 161, Accessed 3/19/22, JMoore) thx2Trnity</w:t>
      </w:r>
    </w:p>
    <w:p w14:paraId="00A618AF" w14:textId="77777777" w:rsidR="005D1E4C" w:rsidRDefault="005D1E4C" w:rsidP="005D1E4C">
      <w:pPr>
        <w:rPr>
          <w:rStyle w:val="StyleUnderline"/>
        </w:rPr>
      </w:pPr>
      <w:r w:rsidRPr="009B1DBE">
        <w:rPr>
          <w:sz w:val="16"/>
        </w:rPr>
        <w:t xml:space="preserve">In Chapters 4-6 we have considered factors that strengthen or weaken individual arguments, focusing especially on the evidence on which an argument is based and on the patterns of inference that are expressed in various argument schemes. Usually, though, these individual </w:t>
      </w:r>
      <w:r w:rsidRPr="002C707C">
        <w:rPr>
          <w:rStyle w:val="StyleUnderline"/>
          <w:highlight w:val="cyan"/>
        </w:rPr>
        <w:t>arguments are</w:t>
      </w:r>
      <w:r w:rsidRPr="009B1DBE">
        <w:rPr>
          <w:sz w:val="16"/>
        </w:rPr>
        <w:t xml:space="preserve"> combined into larger </w:t>
      </w:r>
      <w:r w:rsidRPr="002C707C">
        <w:rPr>
          <w:rStyle w:val="StyleUnderline"/>
          <w:highlight w:val="cyan"/>
        </w:rPr>
        <w:t xml:space="preserve">units to advance or </w:t>
      </w:r>
      <w:r w:rsidRPr="002C707C">
        <w:rPr>
          <w:rStyle w:val="Emphasis"/>
          <w:highlight w:val="cyan"/>
        </w:rPr>
        <w:t>defeat a resolution</w:t>
      </w:r>
      <w:r w:rsidRPr="009B1DBE">
        <w:rPr>
          <w:sz w:val="16"/>
        </w:rPr>
        <w:t xml:space="preserve">, the main claim in a controversy. The structure of subsidiary claims and evidence to support or oppose a resolution is called a </w:t>
      </w:r>
      <w:r w:rsidRPr="001E465A">
        <w:rPr>
          <w:sz w:val="16"/>
        </w:rPr>
        <w:t xml:space="preserve">case. </w:t>
      </w:r>
      <w:r w:rsidRPr="001E465A">
        <w:rPr>
          <w:rStyle w:val="StyleUnderline"/>
        </w:rPr>
        <w:t>If the case supports the resolution, it is called an affirmative case (because it affirms)</w:t>
      </w:r>
      <w:r w:rsidRPr="009B1DBE">
        <w:rPr>
          <w:rStyle w:val="StyleUnderline"/>
        </w:rPr>
        <w:t xml:space="preserve"> and </w:t>
      </w:r>
      <w:r w:rsidRPr="002C707C">
        <w:rPr>
          <w:rStyle w:val="StyleUnderline"/>
          <w:highlight w:val="cyan"/>
        </w:rPr>
        <w:t xml:space="preserve">if it </w:t>
      </w:r>
      <w:r w:rsidRPr="002C707C">
        <w:rPr>
          <w:rStyle w:val="Emphasis"/>
          <w:highlight w:val="cyan"/>
        </w:rPr>
        <w:t>opposes the resolution</w:t>
      </w:r>
      <w:r w:rsidRPr="002C707C">
        <w:rPr>
          <w:rStyle w:val="StyleUnderline"/>
          <w:highlight w:val="cyan"/>
        </w:rPr>
        <w:t>, it is</w:t>
      </w:r>
      <w:r w:rsidRPr="009B1DBE">
        <w:rPr>
          <w:rStyle w:val="StyleUnderline"/>
        </w:rPr>
        <w:t xml:space="preserve"> referred to as </w:t>
      </w:r>
      <w:r w:rsidRPr="002C707C">
        <w:rPr>
          <w:rStyle w:val="Emphasis"/>
          <w:highlight w:val="cyan"/>
        </w:rPr>
        <w:t>a negative case</w:t>
      </w:r>
      <w:r w:rsidRPr="002C707C">
        <w:rPr>
          <w:rStyle w:val="StyleUnderline"/>
          <w:highlight w:val="cyan"/>
        </w:rPr>
        <w:t xml:space="preserve"> (</w:t>
      </w:r>
      <w:r w:rsidRPr="004F186E">
        <w:rPr>
          <w:rStyle w:val="StyleUnderline"/>
        </w:rPr>
        <w:t>because it negates).</w:t>
      </w:r>
    </w:p>
    <w:p w14:paraId="7F0D9A85" w14:textId="77777777" w:rsidR="005D1E4C" w:rsidRDefault="005D1E4C" w:rsidP="005D1E4C">
      <w:pPr>
        <w:pStyle w:val="Heading4"/>
      </w:pPr>
      <w:r>
        <w:t xml:space="preserve">Parametrization is </w:t>
      </w:r>
      <w:r w:rsidRPr="001E465A">
        <w:rPr>
          <w:u w:val="single"/>
        </w:rPr>
        <w:t>bad</w:t>
      </w:r>
      <w:r>
        <w:t>:</w:t>
      </w:r>
    </w:p>
    <w:p w14:paraId="47EDD791" w14:textId="77777777" w:rsidR="005D1E4C" w:rsidRPr="00F052C7" w:rsidRDefault="005D1E4C" w:rsidP="005D1E4C">
      <w:pPr>
        <w:pStyle w:val="Heading4"/>
        <w:numPr>
          <w:ilvl w:val="0"/>
          <w:numId w:val="33"/>
        </w:numPr>
        <w:tabs>
          <w:tab w:val="num" w:pos="360"/>
        </w:tabs>
        <w:ind w:left="0" w:firstLine="0"/>
      </w:pPr>
      <w:r>
        <w:t xml:space="preserve">Undue Burden: artificially forces us to defend prove </w:t>
      </w:r>
      <w:r>
        <w:rPr>
          <w:u w:val="single"/>
        </w:rPr>
        <w:t>every</w:t>
      </w:r>
      <w:r>
        <w:t xml:space="preserve"> instance of the rez is bad, that’s overly burdensome.</w:t>
      </w:r>
    </w:p>
    <w:p w14:paraId="0A73AB06" w14:textId="77777777" w:rsidR="005D1E4C" w:rsidRDefault="005D1E4C" w:rsidP="005D1E4C">
      <w:pPr>
        <w:pStyle w:val="Heading4"/>
        <w:numPr>
          <w:ilvl w:val="0"/>
          <w:numId w:val="33"/>
        </w:numPr>
        <w:tabs>
          <w:tab w:val="num" w:pos="360"/>
        </w:tabs>
        <w:ind w:left="0" w:firstLine="0"/>
      </w:pPr>
      <w:r>
        <w:t xml:space="preserve">It’s illogical </w:t>
      </w:r>
      <w:r>
        <w:rPr>
          <w:u w:val="single"/>
        </w:rPr>
        <w:t>hasty generalization</w:t>
      </w:r>
      <w:r>
        <w:t>.</w:t>
      </w:r>
    </w:p>
    <w:p w14:paraId="1274B463" w14:textId="77777777" w:rsidR="005D1E4C" w:rsidRDefault="005D1E4C" w:rsidP="005D1E4C">
      <w:pPr>
        <w:rPr>
          <w:rStyle w:val="Style13ptBold"/>
          <w:b w:val="0"/>
          <w:bCs w:val="0"/>
          <w:szCs w:val="18"/>
        </w:rPr>
      </w:pPr>
      <w:r>
        <w:rPr>
          <w:rStyle w:val="Style13ptBold"/>
        </w:rPr>
        <w:t xml:space="preserve">Paulsen &amp; Rhodes 79 </w:t>
      </w:r>
      <w:r w:rsidRPr="001E465A">
        <w:t>– (James W. Paulsen and Jack Rhodes, THE COUNTER-WARRANT AS A NEGATIVESTRATEGY: A MODEST PROPOSAL) NAR</w:t>
      </w:r>
    </w:p>
    <w:p w14:paraId="2238FE14" w14:textId="77777777" w:rsidR="005D1E4C" w:rsidRPr="001E465A" w:rsidRDefault="005D1E4C" w:rsidP="005D1E4C">
      <w:pPr>
        <w:rPr>
          <w:rStyle w:val="Style13ptBold"/>
          <w:sz w:val="16"/>
          <w:szCs w:val="18"/>
        </w:rPr>
      </w:pPr>
      <w:r w:rsidRPr="001E465A">
        <w:rPr>
          <w:rStyle w:val="Style13ptBold"/>
          <w:sz w:val="16"/>
          <w:szCs w:val="18"/>
        </w:rPr>
        <w:t xml:space="preserve">The sweeping, vast nature of recent resolutions, however, has </w:t>
      </w:r>
      <w:r w:rsidRPr="001E465A">
        <w:rPr>
          <w:sz w:val="16"/>
        </w:rPr>
        <w:t>rendered the concept of plan-as-resolution</w:t>
      </w:r>
      <w:r w:rsidRPr="001E465A">
        <w:rPr>
          <w:rStyle w:val="Style13ptBold"/>
          <w:sz w:val="16"/>
          <w:szCs w:val="18"/>
        </w:rPr>
        <w:t xml:space="preserve"> </w:t>
      </w:r>
      <w:proofErr w:type="gramStart"/>
      <w:r w:rsidRPr="001E465A">
        <w:rPr>
          <w:rStyle w:val="Style13ptBold"/>
          <w:sz w:val="16"/>
          <w:szCs w:val="18"/>
        </w:rPr>
        <w:t>impracti-cal</w:t>
      </w:r>
      <w:proofErr w:type="gramEnd"/>
      <w:r w:rsidRPr="001E465A">
        <w:rPr>
          <w:rStyle w:val="Style13ptBold"/>
          <w:sz w:val="16"/>
          <w:szCs w:val="18"/>
        </w:rPr>
        <w:t xml:space="preserve">. </w:t>
      </w:r>
      <w:r w:rsidRPr="001E465A">
        <w:rPr>
          <w:rStyle w:val="StyleUnderline"/>
        </w:rPr>
        <w:t xml:space="preserve">Few affirmative teams with narrow cases have </w:t>
      </w:r>
      <w:r w:rsidRPr="001E465A">
        <w:rPr>
          <w:rStyle w:val="Emphasis"/>
        </w:rPr>
        <w:t xml:space="preserve">the </w:t>
      </w:r>
      <w:proofErr w:type="gramStart"/>
      <w:r w:rsidRPr="001E465A">
        <w:rPr>
          <w:rStyle w:val="Emphasis"/>
        </w:rPr>
        <w:t>audacity</w:t>
      </w:r>
      <w:proofErr w:type="gramEnd"/>
      <w:r w:rsidRPr="001E465A">
        <w:rPr>
          <w:rStyle w:val="Style13ptBold"/>
          <w:sz w:val="16"/>
          <w:szCs w:val="18"/>
        </w:rPr>
        <w:t xml:space="preserve"> </w:t>
      </w:r>
      <w:r w:rsidRPr="001E465A">
        <w:rPr>
          <w:rStyle w:val="StyleUnderline"/>
        </w:rPr>
        <w:t>to claim their plan as the</w:t>
      </w:r>
      <w:r w:rsidRPr="001E465A">
        <w:rPr>
          <w:rStyle w:val="Style13ptBold"/>
          <w:sz w:val="16"/>
          <w:szCs w:val="18"/>
        </w:rPr>
        <w:t xml:space="preserve"> only and </w:t>
      </w:r>
      <w:r w:rsidRPr="001E465A">
        <w:rPr>
          <w:rStyle w:val="StyleUnderline"/>
        </w:rPr>
        <w:t>absolute embodiment of the resolution</w:t>
      </w:r>
      <w:r w:rsidRPr="001E465A">
        <w:rPr>
          <w:rStyle w:val="Style13ptBold"/>
          <w:sz w:val="16"/>
          <w:szCs w:val="18"/>
        </w:rPr>
        <w:t xml:space="preserve">. Rather, </w:t>
      </w:r>
      <w:r w:rsidRPr="001E465A">
        <w:rPr>
          <w:rStyle w:val="StyleUnderline"/>
          <w:highlight w:val="cyan"/>
        </w:rPr>
        <w:t>topicality is generally</w:t>
      </w:r>
      <w:r w:rsidRPr="001E465A">
        <w:rPr>
          <w:rStyle w:val="StyleUnderline"/>
        </w:rPr>
        <w:t xml:space="preserve"> defended with </w:t>
      </w:r>
      <w:r w:rsidRPr="001E465A">
        <w:rPr>
          <w:rStyle w:val="StyleUnderline"/>
          <w:highlight w:val="cyan"/>
        </w:rPr>
        <w:t>a plea to consider</w:t>
      </w:r>
      <w:r w:rsidRPr="001E465A">
        <w:rPr>
          <w:rStyle w:val="Style13ptBold"/>
          <w:sz w:val="16"/>
          <w:szCs w:val="18"/>
        </w:rPr>
        <w:t xml:space="preserve"> the affirmative case as but </w:t>
      </w:r>
      <w:r w:rsidRPr="001E465A">
        <w:rPr>
          <w:rStyle w:val="StyleUnderline"/>
        </w:rPr>
        <w:t xml:space="preserve">one of many </w:t>
      </w:r>
      <w:r w:rsidRPr="001E465A">
        <w:rPr>
          <w:rStyle w:val="StyleUnderline"/>
          <w:highlight w:val="cyan"/>
        </w:rPr>
        <w:t>reasonable interpretations of the topic</w:t>
      </w:r>
      <w:r w:rsidRPr="001E465A">
        <w:rPr>
          <w:rStyle w:val="Style13ptBold"/>
          <w:sz w:val="16"/>
          <w:szCs w:val="18"/>
        </w:rPr>
        <w:t>. This relationship of plan to resolution is often made explicit by the common practice of introducing the plan as "an example of the resolution"or as "one of many possible interpretations of this year's topic." The affirmative team in the final rounds of the 1973, 1974, 1975 and 1976 NDTs have used similar language.2 Even operational definitions are generally not meant to equate resolution with plan:</w:t>
      </w:r>
    </w:p>
    <w:p w14:paraId="7F77FD02" w14:textId="77777777" w:rsidR="005D1E4C" w:rsidRPr="00F052C7" w:rsidRDefault="005D1E4C" w:rsidP="005D1E4C">
      <w:pPr>
        <w:ind w:left="720"/>
        <w:rPr>
          <w:rStyle w:val="Style13ptBold"/>
          <w:b w:val="0"/>
          <w:bCs w:val="0"/>
          <w:sz w:val="16"/>
          <w:szCs w:val="18"/>
        </w:rPr>
      </w:pPr>
      <w:r w:rsidRPr="00F052C7">
        <w:rPr>
          <w:rStyle w:val="Style13ptBold"/>
          <w:sz w:val="16"/>
          <w:szCs w:val="18"/>
        </w:rPr>
        <w:t xml:space="preserve">When the affirmative "operationally defines theresolution in the context of the affirmativeplan," this does not actually mean that the plan defines the resolution. Rather it means that the plan represents one of the many proposals that are logically consistent with a reasonable </w:t>
      </w:r>
      <w:proofErr w:type="gramStart"/>
      <w:r w:rsidRPr="00F052C7">
        <w:rPr>
          <w:rStyle w:val="Style13ptBold"/>
          <w:sz w:val="16"/>
          <w:szCs w:val="18"/>
        </w:rPr>
        <w:t>inter-pretation</w:t>
      </w:r>
      <w:proofErr w:type="gramEnd"/>
      <w:r w:rsidRPr="00F052C7">
        <w:rPr>
          <w:rStyle w:val="Style13ptBold"/>
          <w:sz w:val="16"/>
          <w:szCs w:val="18"/>
        </w:rPr>
        <w:t xml:space="preserve"> of the resolution.3</w:t>
      </w:r>
    </w:p>
    <w:p w14:paraId="39323B53" w14:textId="77777777" w:rsidR="005D1E4C" w:rsidRPr="00F052C7" w:rsidRDefault="005D1E4C" w:rsidP="005D1E4C">
      <w:pPr>
        <w:rPr>
          <w:rStyle w:val="Style13ptBold"/>
          <w:b w:val="0"/>
          <w:bCs w:val="0"/>
          <w:sz w:val="16"/>
          <w:szCs w:val="18"/>
        </w:rPr>
      </w:pPr>
      <w:r w:rsidRPr="00F052C7">
        <w:rPr>
          <w:rStyle w:val="Style13ptBold"/>
          <w:sz w:val="16"/>
          <w:szCs w:val="18"/>
        </w:rPr>
        <w:t>The relationship of the proposal to resolution has shifted, and the result of this shift is of immense importance. No longer may the plan be viewed, realistically or charitably, as synonymous with the resolution. Rather</w:t>
      </w:r>
      <w:r w:rsidRPr="00F052C7">
        <w:rPr>
          <w:rStyle w:val="StyleUnderline"/>
        </w:rPr>
        <w:t xml:space="preserve">, the resolution is seen as the general statement which the judge is asked to accept </w:t>
      </w:r>
      <w:proofErr w:type="gramStart"/>
      <w:r w:rsidRPr="00F052C7">
        <w:rPr>
          <w:rStyle w:val="StyleUnderline"/>
        </w:rPr>
        <w:t>on the basis of</w:t>
      </w:r>
      <w:proofErr w:type="gramEnd"/>
      <w:r w:rsidRPr="00F052C7">
        <w:rPr>
          <w:rStyle w:val="StyleUnderline"/>
        </w:rPr>
        <w:t xml:space="preserve"> the affirmative presentation. The case is a sample</w:t>
      </w:r>
      <w:r w:rsidRPr="00F052C7">
        <w:rPr>
          <w:rStyle w:val="Style13ptBold"/>
          <w:sz w:val="16"/>
          <w:szCs w:val="18"/>
        </w:rPr>
        <w:t xml:space="preserve"> from which the affirmative team attempts to infer the characteristics of the </w:t>
      </w:r>
      <w:proofErr w:type="gramStart"/>
      <w:r w:rsidRPr="00F052C7">
        <w:rPr>
          <w:rStyle w:val="Style13ptBold"/>
          <w:sz w:val="16"/>
          <w:szCs w:val="18"/>
        </w:rPr>
        <w:t>resolution as a whole</w:t>
      </w:r>
      <w:proofErr w:type="gramEnd"/>
      <w:r w:rsidRPr="00F052C7">
        <w:rPr>
          <w:rStyle w:val="Style13ptBold"/>
          <w:sz w:val="16"/>
          <w:szCs w:val="18"/>
        </w:rPr>
        <w:t xml:space="preserve">. The entire affirmative presentation, viewed in macrostructure, may be appropriately seen as an inductive generalization. Just as principles of </w:t>
      </w:r>
      <w:proofErr w:type="gramStart"/>
      <w:r w:rsidRPr="00F052C7">
        <w:rPr>
          <w:rStyle w:val="Style13ptBold"/>
          <w:sz w:val="16"/>
          <w:szCs w:val="18"/>
        </w:rPr>
        <w:t>in-duction</w:t>
      </w:r>
      <w:proofErr w:type="gramEnd"/>
      <w:r w:rsidRPr="00F052C7">
        <w:rPr>
          <w:rStyle w:val="Style13ptBold"/>
          <w:sz w:val="16"/>
          <w:szCs w:val="18"/>
        </w:rPr>
        <w:t xml:space="preserve"> have been used in the critical examination of the internal strength of a piece of evidence, or the adequacy of facts in support of an argumentative subpoint, so an examination of the characteristics and fallacies of inductive reasoning affords insight into possible new responses to a changed situation.</w:t>
      </w:r>
    </w:p>
    <w:p w14:paraId="571AB3E5" w14:textId="77777777" w:rsidR="005D1E4C" w:rsidRPr="00F052C7" w:rsidRDefault="005D1E4C" w:rsidP="005D1E4C">
      <w:pPr>
        <w:rPr>
          <w:rStyle w:val="Style13ptBold"/>
          <w:b w:val="0"/>
          <w:bCs w:val="0"/>
          <w:sz w:val="16"/>
          <w:szCs w:val="18"/>
        </w:rPr>
      </w:pPr>
      <w:r w:rsidRPr="00F052C7">
        <w:rPr>
          <w:rStyle w:val="Style13ptBold"/>
          <w:sz w:val="16"/>
          <w:szCs w:val="18"/>
        </w:rPr>
        <w:t>APPLICATION OF INDUCTION TONEGATIVE STRATEGY</w:t>
      </w:r>
    </w:p>
    <w:p w14:paraId="367442BE" w14:textId="77777777" w:rsidR="005D1E4C" w:rsidRPr="00F052C7" w:rsidRDefault="005D1E4C" w:rsidP="005D1E4C">
      <w:pPr>
        <w:rPr>
          <w:rStyle w:val="Style13ptBold"/>
          <w:b w:val="0"/>
          <w:bCs w:val="0"/>
          <w:sz w:val="16"/>
          <w:szCs w:val="18"/>
        </w:rPr>
      </w:pPr>
      <w:r w:rsidRPr="002C707C">
        <w:rPr>
          <w:rStyle w:val="StyleUnderline"/>
          <w:highlight w:val="cyan"/>
        </w:rPr>
        <w:t>The</w:t>
      </w:r>
      <w:r w:rsidRPr="00F052C7">
        <w:rPr>
          <w:rStyle w:val="StyleUnderline"/>
        </w:rPr>
        <w:t xml:space="preserve"> chief </w:t>
      </w:r>
      <w:r w:rsidRPr="002C707C">
        <w:rPr>
          <w:rStyle w:val="StyleUnderline"/>
          <w:highlight w:val="cyan"/>
        </w:rPr>
        <w:t>pitfall</w:t>
      </w:r>
      <w:r w:rsidRPr="00F052C7">
        <w:rPr>
          <w:rStyle w:val="StyleUnderline"/>
        </w:rPr>
        <w:t xml:space="preserve"> to </w:t>
      </w:r>
      <w:r w:rsidRPr="00F052C7">
        <w:rPr>
          <w:rStyle w:val="Style13ptBold"/>
          <w:sz w:val="16"/>
          <w:szCs w:val="18"/>
        </w:rPr>
        <w:t xml:space="preserve">which students of </w:t>
      </w:r>
      <w:r w:rsidRPr="00F052C7">
        <w:rPr>
          <w:rStyle w:val="StyleUnderline"/>
        </w:rPr>
        <w:t>logic</w:t>
      </w:r>
      <w:r w:rsidRPr="00F052C7">
        <w:rPr>
          <w:rStyle w:val="Style13ptBold"/>
          <w:sz w:val="16"/>
          <w:szCs w:val="18"/>
        </w:rPr>
        <w:t xml:space="preserve"> are directed when considering the validity of drawing a broad conclusion from specific instances </w:t>
      </w:r>
      <w:r w:rsidRPr="002C707C">
        <w:rPr>
          <w:rStyle w:val="Emphasis"/>
          <w:highlight w:val="cyan"/>
        </w:rPr>
        <w:t>is</w:t>
      </w:r>
      <w:r w:rsidRPr="00F052C7">
        <w:rPr>
          <w:rStyle w:val="Style13ptBold"/>
          <w:sz w:val="16"/>
          <w:szCs w:val="18"/>
        </w:rPr>
        <w:t xml:space="preserve"> that of </w:t>
      </w:r>
      <w:proofErr w:type="gramStart"/>
      <w:r w:rsidRPr="00F052C7">
        <w:rPr>
          <w:rStyle w:val="Emphasis"/>
        </w:rPr>
        <w:t xml:space="preserve">the </w:t>
      </w:r>
      <w:r w:rsidRPr="002C707C">
        <w:rPr>
          <w:rStyle w:val="Emphasis"/>
          <w:highlight w:val="cyan"/>
        </w:rPr>
        <w:t>hasty</w:t>
      </w:r>
      <w:proofErr w:type="gramEnd"/>
      <w:r w:rsidRPr="002C707C">
        <w:rPr>
          <w:rStyle w:val="Emphasis"/>
          <w:highlight w:val="cyan"/>
        </w:rPr>
        <w:t xml:space="preserve"> generalization</w:t>
      </w:r>
      <w:r w:rsidRPr="00F052C7">
        <w:rPr>
          <w:rStyle w:val="Style13ptBold"/>
          <w:sz w:val="16"/>
          <w:szCs w:val="18"/>
        </w:rPr>
        <w:t>. Carney and Scheersummarize:</w:t>
      </w:r>
    </w:p>
    <w:p w14:paraId="253131BE" w14:textId="77777777" w:rsidR="005D1E4C" w:rsidRPr="00F052C7" w:rsidRDefault="005D1E4C" w:rsidP="005D1E4C">
      <w:pPr>
        <w:ind w:left="720"/>
        <w:rPr>
          <w:rStyle w:val="Style13ptBold"/>
          <w:b w:val="0"/>
          <w:bCs w:val="0"/>
          <w:sz w:val="16"/>
          <w:szCs w:val="18"/>
        </w:rPr>
      </w:pPr>
      <w:r w:rsidRPr="00F052C7">
        <w:rPr>
          <w:rStyle w:val="Style13ptBold"/>
          <w:sz w:val="16"/>
          <w:szCs w:val="18"/>
        </w:rPr>
        <w:t xml:space="preserve">The fallacy of hasty generalization is committed when after observing that a small number, or aspecial sort, of the members of some group have some property, it is concluded that the whole group has the property. To put it in the </w:t>
      </w:r>
      <w:proofErr w:type="gramStart"/>
      <w:r w:rsidRPr="00F052C7">
        <w:rPr>
          <w:rStyle w:val="Style13ptBold"/>
          <w:sz w:val="16"/>
          <w:szCs w:val="18"/>
        </w:rPr>
        <w:t>lan-guage</w:t>
      </w:r>
      <w:proofErr w:type="gramEnd"/>
      <w:r w:rsidRPr="00F052C7">
        <w:rPr>
          <w:rStyle w:val="Style13ptBold"/>
          <w:sz w:val="16"/>
          <w:szCs w:val="18"/>
        </w:rPr>
        <w:t xml:space="preserve"> of the statistician, </w:t>
      </w:r>
      <w:r w:rsidRPr="00F052C7">
        <w:rPr>
          <w:rStyle w:val="StyleUnderline"/>
        </w:rPr>
        <w:t>the hasty generalization</w:t>
      </w:r>
      <w:r w:rsidRPr="00F052C7">
        <w:rPr>
          <w:rStyle w:val="Style13ptBold"/>
          <w:sz w:val="16"/>
          <w:szCs w:val="18"/>
        </w:rPr>
        <w:t xml:space="preserve"> fallacy </w:t>
      </w:r>
      <w:r w:rsidRPr="00F052C7">
        <w:rPr>
          <w:rStyle w:val="StyleUnderline"/>
        </w:rPr>
        <w:t>occurs when</w:t>
      </w:r>
      <w:r w:rsidRPr="00F052C7">
        <w:rPr>
          <w:rStyle w:val="Style13ptBold"/>
          <w:sz w:val="16"/>
          <w:szCs w:val="18"/>
        </w:rPr>
        <w:t>:</w:t>
      </w:r>
    </w:p>
    <w:p w14:paraId="6B4DFAC5" w14:textId="77777777" w:rsidR="005D1E4C" w:rsidRPr="00F052C7" w:rsidRDefault="005D1E4C" w:rsidP="005D1E4C">
      <w:pPr>
        <w:ind w:left="720"/>
        <w:rPr>
          <w:rStyle w:val="StyleUnderline"/>
        </w:rPr>
      </w:pPr>
      <w:r w:rsidRPr="00F052C7">
        <w:rPr>
          <w:rStyle w:val="Style13ptBold"/>
          <w:sz w:val="16"/>
          <w:szCs w:val="18"/>
        </w:rPr>
        <w:t xml:space="preserve">I. </w:t>
      </w:r>
      <w:r w:rsidRPr="002C707C">
        <w:rPr>
          <w:rStyle w:val="StyleUnderline"/>
          <w:highlight w:val="cyan"/>
        </w:rPr>
        <w:t>One infers</w:t>
      </w:r>
      <w:r w:rsidRPr="00F052C7">
        <w:rPr>
          <w:rStyle w:val="StyleUnderline"/>
        </w:rPr>
        <w:t xml:space="preserve"> from </w:t>
      </w:r>
      <w:r w:rsidRPr="002C707C">
        <w:rPr>
          <w:rStyle w:val="StyleUnderline"/>
          <w:highlight w:val="cyan"/>
        </w:rPr>
        <w:t>an insufficiently large</w:t>
      </w:r>
      <w:r w:rsidRPr="00F052C7">
        <w:rPr>
          <w:rStyle w:val="StyleUnderline"/>
        </w:rPr>
        <w:t xml:space="preserve"> or quantitatively unrepresentative sample to the whole population. We can call this the fallacy of the small sample.</w:t>
      </w:r>
    </w:p>
    <w:p w14:paraId="299A52FA" w14:textId="77777777" w:rsidR="005D1E4C" w:rsidRPr="00F052C7" w:rsidRDefault="005D1E4C" w:rsidP="005D1E4C">
      <w:pPr>
        <w:ind w:left="720"/>
        <w:rPr>
          <w:rStyle w:val="Style13ptBold"/>
          <w:b w:val="0"/>
          <w:bCs w:val="0"/>
          <w:sz w:val="16"/>
          <w:szCs w:val="18"/>
        </w:rPr>
      </w:pPr>
      <w:r w:rsidRPr="00F052C7">
        <w:rPr>
          <w:rStyle w:val="Style13ptBold"/>
          <w:sz w:val="16"/>
          <w:szCs w:val="18"/>
        </w:rPr>
        <w:t xml:space="preserve">2. </w:t>
      </w:r>
      <w:r w:rsidRPr="00F052C7">
        <w:rPr>
          <w:rStyle w:val="StyleUnderline"/>
        </w:rPr>
        <w:t xml:space="preserve">One infers from a peculiarly selected </w:t>
      </w:r>
      <w:r w:rsidRPr="002C707C">
        <w:rPr>
          <w:rStyle w:val="StyleUnderline"/>
          <w:highlight w:val="cyan"/>
        </w:rPr>
        <w:t>or</w:t>
      </w:r>
      <w:r w:rsidRPr="00F052C7">
        <w:rPr>
          <w:rStyle w:val="StyleUnderline"/>
        </w:rPr>
        <w:t xml:space="preserve"> qualitatively </w:t>
      </w:r>
      <w:r w:rsidRPr="002C707C">
        <w:rPr>
          <w:rStyle w:val="StyleUnderline"/>
          <w:highlight w:val="cyan"/>
        </w:rPr>
        <w:t xml:space="preserve">unrepresentative </w:t>
      </w:r>
      <w:r w:rsidRPr="001E465A">
        <w:rPr>
          <w:rStyle w:val="StyleUnderline"/>
        </w:rPr>
        <w:t>sample to a whole population</w:t>
      </w:r>
      <w:r w:rsidRPr="002C707C">
        <w:rPr>
          <w:rStyle w:val="StyleUnderline"/>
          <w:highlight w:val="cyan"/>
        </w:rPr>
        <w:t>.</w:t>
      </w:r>
      <w:r w:rsidRPr="00F052C7">
        <w:rPr>
          <w:rStyle w:val="StyleUnderline"/>
        </w:rPr>
        <w:t xml:space="preserve"> We can call this the fallacy of biased statistics.4</w:t>
      </w:r>
    </w:p>
    <w:p w14:paraId="206DFA98" w14:textId="77777777" w:rsidR="005D1E4C" w:rsidRPr="00F052C7" w:rsidRDefault="005D1E4C" w:rsidP="005D1E4C">
      <w:pPr>
        <w:rPr>
          <w:rStyle w:val="Style13ptBold"/>
          <w:b w:val="0"/>
          <w:bCs w:val="0"/>
          <w:sz w:val="16"/>
          <w:szCs w:val="18"/>
        </w:rPr>
      </w:pPr>
      <w:r w:rsidRPr="00F052C7">
        <w:rPr>
          <w:rStyle w:val="Style13ptBold"/>
          <w:sz w:val="16"/>
          <w:szCs w:val="18"/>
        </w:rPr>
        <w:t xml:space="preserve">The second type can be dealt with briefly. It seems that virtually </w:t>
      </w:r>
      <w:r w:rsidRPr="00F052C7">
        <w:rPr>
          <w:rStyle w:val="Emphasis"/>
        </w:rPr>
        <w:t>every debate team is guilty of the</w:t>
      </w:r>
      <w:r w:rsidRPr="00F052C7">
        <w:rPr>
          <w:rStyle w:val="Style13ptBold"/>
          <w:sz w:val="16"/>
          <w:szCs w:val="18"/>
        </w:rPr>
        <w:t xml:space="preserve"> biased statistics </w:t>
      </w:r>
      <w:r w:rsidRPr="00F052C7">
        <w:rPr>
          <w:rStyle w:val="Emphasis"/>
        </w:rPr>
        <w:t>fallacy</w:t>
      </w:r>
      <w:r w:rsidRPr="00F052C7">
        <w:rPr>
          <w:rStyle w:val="Style13ptBold"/>
          <w:sz w:val="16"/>
          <w:szCs w:val="18"/>
        </w:rPr>
        <w:t xml:space="preserve">. Salmon elaborates by describing this fallacy as "basing an inductive generalization upon a sample that is known to be unrepresentative or one that there is good reason to believe </w:t>
      </w:r>
      <w:proofErr w:type="gramStart"/>
      <w:r w:rsidRPr="00F052C7">
        <w:rPr>
          <w:rStyle w:val="Style13ptBold"/>
          <w:sz w:val="16"/>
          <w:szCs w:val="18"/>
        </w:rPr>
        <w:t>may b.</w:t>
      </w:r>
      <w:proofErr w:type="gramEnd"/>
      <w:r w:rsidRPr="00F052C7">
        <w:rPr>
          <w:rStyle w:val="Style13ptBold"/>
          <w:sz w:val="16"/>
          <w:szCs w:val="18"/>
        </w:rPr>
        <w:t xml:space="preserve">e </w:t>
      </w:r>
      <w:r w:rsidRPr="001E465A">
        <w:rPr>
          <w:rStyle w:val="Style13ptBold"/>
          <w:sz w:val="16"/>
          <w:szCs w:val="18"/>
        </w:rPr>
        <w:t>unrepresentative</w:t>
      </w:r>
      <w:r w:rsidRPr="001E465A">
        <w:rPr>
          <w:rStyle w:val="StyleUnderline"/>
        </w:rPr>
        <w:t xml:space="preserve">."~&gt; It would be </w:t>
      </w:r>
      <w:proofErr w:type="gramStart"/>
      <w:r w:rsidRPr="001E465A">
        <w:rPr>
          <w:rStyle w:val="StyleUnderline"/>
        </w:rPr>
        <w:t>naïve</w:t>
      </w:r>
      <w:proofErr w:type="gramEnd"/>
      <w:r w:rsidRPr="001E465A">
        <w:rPr>
          <w:rStyle w:val="StyleUnderline"/>
        </w:rPr>
        <w:t xml:space="preserve"> to suggest that </w:t>
      </w:r>
      <w:r w:rsidRPr="002C707C">
        <w:rPr>
          <w:rStyle w:val="StyleUnderline"/>
          <w:highlight w:val="cyan"/>
        </w:rPr>
        <w:t>aff</w:t>
      </w:r>
      <w:r w:rsidRPr="00F052C7">
        <w:rPr>
          <w:rStyle w:val="StyleUnderline"/>
        </w:rPr>
        <w:t xml:space="preserve">irmative </w:t>
      </w:r>
      <w:r w:rsidRPr="002C707C">
        <w:rPr>
          <w:rStyle w:val="StyleUnderline"/>
          <w:highlight w:val="cyan"/>
        </w:rPr>
        <w:t xml:space="preserve">teams </w:t>
      </w:r>
      <w:r w:rsidRPr="001E465A">
        <w:rPr>
          <w:rStyle w:val="StyleUnderline"/>
        </w:rPr>
        <w:t>search for the most representative "example of the</w:t>
      </w:r>
      <w:r w:rsidRPr="00F052C7">
        <w:rPr>
          <w:rStyle w:val="StyleUnderline"/>
        </w:rPr>
        <w:t xml:space="preserve"> resolution" obtainable. Rather, </w:t>
      </w:r>
      <w:r w:rsidRPr="001E465A">
        <w:rPr>
          <w:rStyle w:val="StyleUnderline"/>
        </w:rPr>
        <w:t xml:space="preserve">they </w:t>
      </w:r>
      <w:r w:rsidRPr="002C707C">
        <w:rPr>
          <w:rStyle w:val="StyleUnderline"/>
          <w:highlight w:val="cyan"/>
        </w:rPr>
        <w:t>search for the</w:t>
      </w:r>
      <w:r w:rsidRPr="00F052C7">
        <w:rPr>
          <w:rStyle w:val="StyleUnderline"/>
        </w:rPr>
        <w:t xml:space="preserve"> </w:t>
      </w:r>
      <w:proofErr w:type="gramStart"/>
      <w:r w:rsidRPr="002C707C">
        <w:rPr>
          <w:rStyle w:val="StyleUnderline"/>
          <w:highlight w:val="cyan"/>
        </w:rPr>
        <w:t>best case</w:t>
      </w:r>
      <w:proofErr w:type="gramEnd"/>
      <w:r w:rsidRPr="002C707C">
        <w:rPr>
          <w:rStyle w:val="StyleUnderline"/>
          <w:highlight w:val="cyan"/>
        </w:rPr>
        <w:t xml:space="preserve"> area </w:t>
      </w:r>
      <w:r w:rsidRPr="00F052C7">
        <w:rPr>
          <w:rStyle w:val="StyleUnderline"/>
        </w:rPr>
        <w:t xml:space="preserve">possible, with the sole </w:t>
      </w:r>
      <w:r w:rsidRPr="001E465A">
        <w:rPr>
          <w:rStyle w:val="StyleUnderline"/>
          <w:highlight w:val="cyan"/>
        </w:rPr>
        <w:t>intention of winning</w:t>
      </w:r>
      <w:r w:rsidRPr="00F052C7">
        <w:rPr>
          <w:rStyle w:val="StyleUnderline"/>
        </w:rPr>
        <w:t xml:space="preserve"> the round-giving </w:t>
      </w:r>
      <w:proofErr w:type="gramStart"/>
      <w:r w:rsidRPr="00F052C7">
        <w:rPr>
          <w:rStyle w:val="StyleUnderline"/>
        </w:rPr>
        <w:t>an</w:t>
      </w:r>
      <w:proofErr w:type="gramEnd"/>
      <w:r w:rsidRPr="00F052C7">
        <w:rPr>
          <w:rStyle w:val="StyleUnderline"/>
        </w:rPr>
        <w:t xml:space="preserve"> observer every reason to suspect that the advocate has not chosen the most representative instance available as part of an altruistic search for truth</w:t>
      </w:r>
      <w:r w:rsidRPr="00F052C7">
        <w:rPr>
          <w:rStyle w:val="Style13ptBold"/>
          <w:sz w:val="16"/>
          <w:szCs w:val="18"/>
        </w:rPr>
        <w:t>. Although this fact does cast doubt upon the intrinsic validity of narrow cases, the simple charge, "</w:t>
      </w:r>
      <w:r w:rsidRPr="00F052C7">
        <w:rPr>
          <w:rStyle w:val="StyleUnderline"/>
        </w:rPr>
        <w:t>They are biased because they are affirmative</w:t>
      </w:r>
      <w:r w:rsidRPr="00F052C7">
        <w:rPr>
          <w:rStyle w:val="Style13ptBold"/>
          <w:sz w:val="16"/>
          <w:szCs w:val="18"/>
        </w:rPr>
        <w:t>," would probably not have much persuasive impact on a judge.</w:t>
      </w:r>
    </w:p>
    <w:p w14:paraId="36334E6B" w14:textId="77777777" w:rsidR="005D1E4C" w:rsidRPr="00F052C7" w:rsidRDefault="005D1E4C" w:rsidP="005D1E4C">
      <w:pPr>
        <w:rPr>
          <w:rStyle w:val="Style13ptBold"/>
          <w:b w:val="0"/>
          <w:bCs w:val="0"/>
          <w:sz w:val="16"/>
          <w:szCs w:val="18"/>
        </w:rPr>
      </w:pPr>
      <w:r w:rsidRPr="00F052C7">
        <w:rPr>
          <w:rStyle w:val="Style13ptBold"/>
          <w:sz w:val="16"/>
          <w:szCs w:val="18"/>
        </w:rPr>
        <w:t xml:space="preserve">The fallacy of the small sample, however, offers greater potential. Bilsky refers to an inductive leap </w:t>
      </w:r>
      <w:proofErr w:type="gramStart"/>
      <w:r w:rsidRPr="00F052C7">
        <w:rPr>
          <w:rStyle w:val="Style13ptBold"/>
          <w:sz w:val="16"/>
          <w:szCs w:val="18"/>
        </w:rPr>
        <w:t>on the basis of</w:t>
      </w:r>
      <w:proofErr w:type="gramEnd"/>
      <w:r w:rsidRPr="00F052C7">
        <w:rPr>
          <w:rStyle w:val="Style13ptBold"/>
          <w:sz w:val="16"/>
          <w:szCs w:val="18"/>
        </w:rPr>
        <w:t xml:space="preserve"> too few examples as "a particularly dangerous form of error."6 Baird is equally critical, and provides a series of tests useful in determining the validity of generalization from specific instances: </w:t>
      </w:r>
    </w:p>
    <w:p w14:paraId="6954375C" w14:textId="77777777" w:rsidR="005D1E4C" w:rsidRPr="00F052C7" w:rsidRDefault="005D1E4C" w:rsidP="005D1E4C">
      <w:pPr>
        <w:ind w:left="720"/>
        <w:rPr>
          <w:rStyle w:val="Style13ptBold"/>
          <w:b w:val="0"/>
          <w:bCs w:val="0"/>
          <w:sz w:val="16"/>
          <w:szCs w:val="18"/>
        </w:rPr>
      </w:pPr>
      <w:r w:rsidRPr="00F052C7">
        <w:rPr>
          <w:rStyle w:val="Style13ptBold"/>
          <w:sz w:val="16"/>
          <w:szCs w:val="18"/>
        </w:rPr>
        <w:t xml:space="preserve">(1) Are the instances examined sufficient in number to warrant the generalization? (2) Are these instances representative or typical? (3) Are negative instances discoverable? (4) Are the in-stances </w:t>
      </w:r>
      <w:proofErr w:type="gramStart"/>
      <w:r w:rsidRPr="00F052C7">
        <w:rPr>
          <w:rStyle w:val="Style13ptBold"/>
          <w:sz w:val="16"/>
          <w:szCs w:val="18"/>
        </w:rPr>
        <w:t>actually "true"</w:t>
      </w:r>
      <w:proofErr w:type="gramEnd"/>
      <w:r w:rsidRPr="00F052C7">
        <w:rPr>
          <w:rStyle w:val="Style13ptBold"/>
          <w:sz w:val="16"/>
          <w:szCs w:val="18"/>
        </w:rPr>
        <w:t xml:space="preserve"> or what they appear to be? (5) Does the generalization conform to the requirements of the laws of probability and causation?7</w:t>
      </w:r>
    </w:p>
    <w:p w14:paraId="5EDCB21E" w14:textId="77777777" w:rsidR="005D1E4C" w:rsidRPr="00F052C7" w:rsidRDefault="005D1E4C" w:rsidP="005D1E4C">
      <w:pPr>
        <w:rPr>
          <w:rStyle w:val="Style13ptBold"/>
          <w:b w:val="0"/>
          <w:bCs w:val="0"/>
          <w:sz w:val="16"/>
          <w:szCs w:val="18"/>
        </w:rPr>
      </w:pPr>
      <w:r w:rsidRPr="00F052C7">
        <w:rPr>
          <w:rStyle w:val="StyleUnderline"/>
        </w:rPr>
        <w:t>Substituting "case area" for "instance"and "resolution" for "generalization," it is possible to draw rough analogies between these tests and current negative approaches to narrow cases</w:t>
      </w:r>
      <w:r w:rsidRPr="00F052C7">
        <w:rPr>
          <w:rStyle w:val="Style13ptBold"/>
          <w:sz w:val="16"/>
          <w:szCs w:val="18"/>
        </w:rPr>
        <w:t xml:space="preserve">. The fourthtest-"Are the instances actually 'true' or what they appear to be?"-wouldtranslate to denial of the example, or direct refutation of the affirmative case. The fifth-"Does the generalization conform to the laws of probability </w:t>
      </w:r>
      <w:proofErr w:type="gramStart"/>
      <w:r w:rsidRPr="00F052C7">
        <w:rPr>
          <w:rStyle w:val="Style13ptBold"/>
          <w:sz w:val="16"/>
          <w:szCs w:val="18"/>
        </w:rPr>
        <w:t>andcausation</w:t>
      </w:r>
      <w:proofErr w:type="gramEnd"/>
      <w:r w:rsidRPr="00F052C7">
        <w:rPr>
          <w:rStyle w:val="Style13ptBold"/>
          <w:sz w:val="16"/>
          <w:szCs w:val="18"/>
        </w:rPr>
        <w:t>?" (between example and generalization)-would find its parallel in topicality argumentation. (This analogy is perhaps made clearer by an earlier version of this list, in which Baird termed the fifth test: "Is there any causal connection established?"B).</w:t>
      </w:r>
    </w:p>
    <w:p w14:paraId="53A9FFBD" w14:textId="77777777" w:rsidR="005D1E4C" w:rsidRPr="00F052C7" w:rsidRDefault="005D1E4C" w:rsidP="005D1E4C">
      <w:pPr>
        <w:rPr>
          <w:rStyle w:val="Style13ptBold"/>
          <w:b w:val="0"/>
          <w:bCs w:val="0"/>
          <w:sz w:val="16"/>
          <w:szCs w:val="18"/>
        </w:rPr>
      </w:pPr>
      <w:r w:rsidRPr="00F052C7">
        <w:rPr>
          <w:rStyle w:val="Style13ptBold"/>
          <w:sz w:val="16"/>
          <w:szCs w:val="18"/>
        </w:rPr>
        <w:t xml:space="preserve">The first three tests, however, find no easy analogy in current debate practice. This fact is of interest since, in his early version, Baird specified that the tests were </w:t>
      </w:r>
      <w:proofErr w:type="gramStart"/>
      <w:r w:rsidRPr="00F052C7">
        <w:rPr>
          <w:rStyle w:val="Style13ptBold"/>
          <w:sz w:val="16"/>
          <w:szCs w:val="18"/>
        </w:rPr>
        <w:t>rank-ordered</w:t>
      </w:r>
      <w:proofErr w:type="gramEnd"/>
      <w:r w:rsidRPr="00F052C7">
        <w:rPr>
          <w:rStyle w:val="Style13ptBold"/>
          <w:sz w:val="16"/>
          <w:szCs w:val="18"/>
        </w:rPr>
        <w:t xml:space="preserve"> in importance. How could these tests be translated into arguments for debate? To use the analogy of parliamentary or legislative debate, an advocate trying to win support for a vague, </w:t>
      </w:r>
      <w:proofErr w:type="gramStart"/>
      <w:r w:rsidRPr="00F052C7">
        <w:rPr>
          <w:rStyle w:val="Style13ptBold"/>
          <w:sz w:val="16"/>
          <w:szCs w:val="18"/>
        </w:rPr>
        <w:t>broadly-worded</w:t>
      </w:r>
      <w:proofErr w:type="gramEnd"/>
      <w:r w:rsidRPr="00F052C7">
        <w:rPr>
          <w:rStyle w:val="Style13ptBold"/>
          <w:sz w:val="16"/>
          <w:szCs w:val="18"/>
        </w:rPr>
        <w:t xml:space="preserve"> resolution through a single, </w:t>
      </w:r>
      <w:proofErr w:type="gramStart"/>
      <w:r w:rsidRPr="00F052C7">
        <w:rPr>
          <w:rStyle w:val="Style13ptBold"/>
          <w:sz w:val="16"/>
          <w:szCs w:val="18"/>
        </w:rPr>
        <w:t>carefully-selected</w:t>
      </w:r>
      <w:proofErr w:type="gramEnd"/>
      <w:r w:rsidRPr="00F052C7">
        <w:rPr>
          <w:rStyle w:val="Style13ptBold"/>
          <w:sz w:val="16"/>
          <w:szCs w:val="18"/>
        </w:rPr>
        <w:t>, and limited example probably would not find his opponents willing to agree to limit themselves to only the example he provides. They would instead draw from other examples which denied the validity of the resolution and would perhaps not even address themselves to the specific example provided by the affirmative advocate. Rather than (or in addition to) denying the specific, therefore, they would offer other specifics. Either strategy should lead the uncommitted legislator, observer, or critic to reject the resolution before the house.</w:t>
      </w:r>
    </w:p>
    <w:p w14:paraId="3BC4E381" w14:textId="77777777" w:rsidR="005D1E4C" w:rsidRPr="001E465A" w:rsidRDefault="005D1E4C" w:rsidP="005D1E4C">
      <w:pPr>
        <w:rPr>
          <w:sz w:val="16"/>
          <w:szCs w:val="18"/>
        </w:rPr>
      </w:pPr>
      <w:r w:rsidRPr="00F052C7">
        <w:rPr>
          <w:rStyle w:val="Style13ptBold"/>
          <w:sz w:val="16"/>
          <w:szCs w:val="18"/>
        </w:rPr>
        <w:t xml:space="preserve">To transfer the analogy to a specific debate round, </w:t>
      </w:r>
      <w:r w:rsidRPr="002C707C">
        <w:rPr>
          <w:rStyle w:val="StyleUnderline"/>
          <w:highlight w:val="cyan"/>
        </w:rPr>
        <w:t>the negative could</w:t>
      </w:r>
      <w:r w:rsidRPr="00F052C7">
        <w:rPr>
          <w:rStyle w:val="Style13ptBold"/>
          <w:sz w:val="16"/>
          <w:szCs w:val="18"/>
        </w:rPr>
        <w:t xml:space="preserve"> elect to </w:t>
      </w:r>
      <w:r w:rsidRPr="00F052C7">
        <w:rPr>
          <w:rStyle w:val="StyleUnderline"/>
        </w:rPr>
        <w:t xml:space="preserve">ignore the affirmative presentation and attempt to </w:t>
      </w:r>
      <w:r w:rsidRPr="002C707C">
        <w:rPr>
          <w:rStyle w:val="StyleUnderline"/>
          <w:highlight w:val="cyan"/>
        </w:rPr>
        <w:t>delineate</w:t>
      </w:r>
      <w:r w:rsidRPr="00F052C7">
        <w:rPr>
          <w:rStyle w:val="StyleUnderline"/>
        </w:rPr>
        <w:t xml:space="preserve"> other</w:t>
      </w:r>
      <w:r w:rsidRPr="00F052C7">
        <w:rPr>
          <w:rStyle w:val="Style13ptBold"/>
          <w:sz w:val="16"/>
          <w:szCs w:val="18"/>
        </w:rPr>
        <w:t xml:space="preserve">, </w:t>
      </w:r>
      <w:r w:rsidRPr="002C707C">
        <w:rPr>
          <w:rStyle w:val="Emphasis"/>
          <w:highlight w:val="cyan"/>
        </w:rPr>
        <w:t>more significant areas which</w:t>
      </w:r>
      <w:r w:rsidRPr="00F052C7">
        <w:rPr>
          <w:rStyle w:val="Emphasis"/>
        </w:rPr>
        <w:t xml:space="preserve"> would </w:t>
      </w:r>
      <w:r w:rsidRPr="002C707C">
        <w:rPr>
          <w:rStyle w:val="Emphasis"/>
          <w:highlight w:val="cyan"/>
        </w:rPr>
        <w:t>deny the resolution</w:t>
      </w:r>
      <w:r w:rsidRPr="00F052C7">
        <w:rPr>
          <w:rStyle w:val="Emphasis"/>
        </w:rPr>
        <w:t xml:space="preserve">. </w:t>
      </w:r>
      <w:r w:rsidRPr="00F052C7">
        <w:rPr>
          <w:rStyle w:val="StyleUnderline"/>
        </w:rPr>
        <w:t xml:space="preserve">By so </w:t>
      </w:r>
      <w:r w:rsidRPr="001E465A">
        <w:rPr>
          <w:rStyle w:val="StyleUnderline"/>
        </w:rPr>
        <w:t>doing, the negative would be demonstrating that</w:t>
      </w:r>
      <w:r w:rsidRPr="001E465A">
        <w:rPr>
          <w:rStyle w:val="Style13ptBold"/>
          <w:sz w:val="16"/>
          <w:szCs w:val="18"/>
        </w:rPr>
        <w:t xml:space="preserve"> </w:t>
      </w:r>
      <w:r w:rsidRPr="001E465A">
        <w:rPr>
          <w:rStyle w:val="Emphasis"/>
        </w:rPr>
        <w:t>negative instances of the resolution are discoverable</w:t>
      </w:r>
      <w:r w:rsidRPr="001E465A">
        <w:rPr>
          <w:rStyle w:val="Style13ptBold"/>
          <w:sz w:val="16"/>
          <w:szCs w:val="18"/>
        </w:rPr>
        <w:t xml:space="preserve"> (Baird's third test); </w:t>
      </w:r>
      <w:r w:rsidRPr="001E465A">
        <w:rPr>
          <w:rStyle w:val="StyleUnderline"/>
        </w:rPr>
        <w:t xml:space="preserve">and by </w:t>
      </w:r>
      <w:r w:rsidRPr="001E465A">
        <w:rPr>
          <w:rStyle w:val="Emphasis"/>
        </w:rPr>
        <w:t>providing more than the affirmative</w:t>
      </w:r>
      <w:r w:rsidRPr="001E465A">
        <w:rPr>
          <w:rStyle w:val="Style13ptBold"/>
          <w:sz w:val="16"/>
          <w:szCs w:val="18"/>
        </w:rPr>
        <w:t xml:space="preserve">, </w:t>
      </w:r>
      <w:r w:rsidRPr="001E465A">
        <w:rPr>
          <w:rStyle w:val="StyleUnderline"/>
        </w:rPr>
        <w:t>the</w:t>
      </w:r>
      <w:r w:rsidRPr="00F052C7">
        <w:rPr>
          <w:rStyle w:val="StyleUnderline"/>
        </w:rPr>
        <w:t xml:space="preserve"> negative would be </w:t>
      </w:r>
      <w:r w:rsidRPr="002C707C">
        <w:rPr>
          <w:rStyle w:val="StyleUnderline"/>
          <w:highlight w:val="cyan"/>
        </w:rPr>
        <w:t>showing that the</w:t>
      </w:r>
      <w:r w:rsidRPr="00F052C7">
        <w:rPr>
          <w:rStyle w:val="StyleUnderline"/>
        </w:rPr>
        <w:t xml:space="preserve"> affirmative </w:t>
      </w:r>
      <w:r w:rsidRPr="002C707C">
        <w:rPr>
          <w:rStyle w:val="Emphasis"/>
          <w:highlight w:val="cyan"/>
        </w:rPr>
        <w:t>case is an atypical example of the resolution</w:t>
      </w:r>
      <w:r w:rsidRPr="00F052C7">
        <w:rPr>
          <w:rStyle w:val="Style13ptBold"/>
          <w:sz w:val="16"/>
          <w:szCs w:val="18"/>
        </w:rPr>
        <w:t xml:space="preserve"> </w:t>
      </w:r>
      <w:r w:rsidRPr="00F052C7">
        <w:rPr>
          <w:rStyle w:val="StyleUnderline"/>
        </w:rPr>
        <w:t>and that therefore the instances examined by the affirmative are certainly not sufficient in number to warrant the generalization (</w:t>
      </w:r>
      <w:r w:rsidRPr="00F052C7">
        <w:rPr>
          <w:rStyle w:val="Style13ptBold"/>
          <w:sz w:val="16"/>
          <w:szCs w:val="18"/>
        </w:rPr>
        <w:t>Baird's first and second tests). For convenience in further discussion, we will refer to presentation of a negative instance, an "ex-ample against the resolution," as a ''counter-warrant."</w:t>
      </w:r>
    </w:p>
    <w:p w14:paraId="0B58B0A5" w14:textId="77777777" w:rsidR="005D1E4C" w:rsidRDefault="005D1E4C" w:rsidP="005D1E4C">
      <w:pPr>
        <w:pStyle w:val="Heading3"/>
      </w:pPr>
      <w:r>
        <w:t>CP---1NC</w:t>
      </w:r>
    </w:p>
    <w:p w14:paraId="647D692E" w14:textId="77777777" w:rsidR="005D1E4C" w:rsidRDefault="005D1E4C" w:rsidP="005D1E4C">
      <w:pPr>
        <w:rPr>
          <w:rStyle w:val="Style13ptBold"/>
        </w:rPr>
      </w:pPr>
      <w:r>
        <w:rPr>
          <w:rStyle w:val="Style13ptBold"/>
          <w:u w:val="single"/>
        </w:rPr>
        <w:t>Intergovernmental Leverage CP</w:t>
      </w:r>
      <w:r>
        <w:rPr>
          <w:rStyle w:val="Style13ptBold"/>
        </w:rPr>
        <w:t>:</w:t>
      </w:r>
    </w:p>
    <w:p w14:paraId="3A38EF3D" w14:textId="77777777" w:rsidR="005D1E4C" w:rsidRDefault="005D1E4C" w:rsidP="005D1E4C">
      <w:pPr>
        <w:pStyle w:val="Heading4"/>
      </w:pPr>
      <w:r>
        <w:t>The fifty states and relevant subnational actors, including the National Governors Association, should:</w:t>
      </w:r>
    </w:p>
    <w:p w14:paraId="353ED5B8" w14:textId="77777777" w:rsidR="005D1E4C" w:rsidRDefault="005D1E4C" w:rsidP="005D1E4C">
      <w:pPr>
        <w:pStyle w:val="Heading4"/>
      </w:pPr>
      <w:r>
        <w:t xml:space="preserve">should substantially strengthen collective bargaining rights for ALJ workers in the United States. </w:t>
      </w:r>
    </w:p>
    <w:p w14:paraId="4699D686" w14:textId="77777777" w:rsidR="005D1E4C" w:rsidRDefault="005D1E4C" w:rsidP="005D1E4C">
      <w:pPr>
        <w:pStyle w:val="Heading4"/>
      </w:pPr>
      <w:r>
        <w:t xml:space="preserve">upon preemption, create an interstate lending market for sovereign debt and threaten coordinated sale of federal debt until the federal government substantially strengthens collective bargaining rights for ALJ workers in the United States. </w:t>
      </w:r>
    </w:p>
    <w:p w14:paraId="16C7B4FD" w14:textId="77777777" w:rsidR="005D1E4C" w:rsidRPr="00C43100" w:rsidRDefault="005D1E4C" w:rsidP="005D1E4C">
      <w:pPr>
        <w:pStyle w:val="Heading4"/>
        <w:rPr>
          <w:b w:val="0"/>
          <w:bCs/>
        </w:rPr>
      </w:pPr>
      <w:r>
        <w:t xml:space="preserve">States solve </w:t>
      </w:r>
      <w:r w:rsidRPr="00C43100">
        <w:rPr>
          <w:u w:val="single"/>
        </w:rPr>
        <w:t>alone</w:t>
      </w:r>
      <w:r>
        <w:t xml:space="preserve"> BUT the debt leveraging </w:t>
      </w:r>
      <w:r w:rsidRPr="009E7BD8">
        <w:rPr>
          <w:u w:val="single"/>
        </w:rPr>
        <w:t>process</w:t>
      </w:r>
      <w:r>
        <w:t xml:space="preserve"> reverses </w:t>
      </w:r>
      <w:r w:rsidRPr="00C43100">
        <w:rPr>
          <w:u w:val="single"/>
        </w:rPr>
        <w:t>agonistic</w:t>
      </w:r>
      <w:r>
        <w:t xml:space="preserve"> federalism---</w:t>
      </w:r>
      <w:r w:rsidRPr="00C43100">
        <w:rPr>
          <w:u w:val="single"/>
        </w:rPr>
        <w:t>extinction</w:t>
      </w:r>
      <w:r>
        <w:t xml:space="preserve">. </w:t>
      </w:r>
      <w:r>
        <w:rPr>
          <w:b w:val="0"/>
          <w:bCs/>
        </w:rPr>
        <w:t xml:space="preserve">Defense is </w:t>
      </w:r>
      <w:r w:rsidRPr="00C43100">
        <w:rPr>
          <w:b w:val="0"/>
          <w:bCs/>
          <w:u w:val="single"/>
        </w:rPr>
        <w:t>outdated</w:t>
      </w:r>
      <w:r>
        <w:rPr>
          <w:b w:val="0"/>
          <w:bCs/>
        </w:rPr>
        <w:t xml:space="preserve"> and doesn’t assume democratic </w:t>
      </w:r>
      <w:r w:rsidRPr="00C43100">
        <w:rPr>
          <w:b w:val="0"/>
          <w:bCs/>
          <w:u w:val="single"/>
        </w:rPr>
        <w:t>backsliding</w:t>
      </w:r>
      <w:r>
        <w:rPr>
          <w:b w:val="0"/>
          <w:bCs/>
        </w:rPr>
        <w:t xml:space="preserve">. </w:t>
      </w:r>
    </w:p>
    <w:p w14:paraId="06770D61" w14:textId="77777777" w:rsidR="005D1E4C" w:rsidRPr="006148C3" w:rsidRDefault="005D1E4C" w:rsidP="005D1E4C">
      <w:r w:rsidRPr="006148C3">
        <w:rPr>
          <w:rStyle w:val="Style13ptBold"/>
        </w:rPr>
        <w:t>Huq 25</w:t>
      </w:r>
      <w:r w:rsidRPr="006148C3">
        <w:t xml:space="preserve"> [Aziz Z. Huq (Frank and Bernice J. Greenberg Professor of Law at the University of Chicago Law School; BA, University of North Carolina at Chapel Hill; JD, Columbia Law School); &amp; Zachary D. Clopton (Dean and Daniel Hale Williams Professor of Law at Northwestern University Pritzker School of Law; BA, Yale University; MPhil, University of Cambridge; JD, Harvard Law School); 2025. University of Chicago Law School, Chicago Unbound, </w:t>
      </w:r>
      <w:r w:rsidRPr="006148C3">
        <w:rPr>
          <w:i/>
          <w:iCs/>
        </w:rPr>
        <w:t>Public Law and Legal Theory Working Papers</w:t>
      </w:r>
      <w:r w:rsidRPr="006148C3">
        <w:t xml:space="preserve"> “Agonistic Federalism” https://chicagounbound.uchicago.edu/public_law_and_legal_theory/967/ // </w:t>
      </w:r>
      <w:r w:rsidRPr="006148C3">
        <w:rPr>
          <w:i/>
          <w:iCs/>
        </w:rPr>
        <w:t>q.c.</w:t>
      </w:r>
      <w:r w:rsidRPr="006148C3">
        <w:t>]</w:t>
      </w:r>
    </w:p>
    <w:p w14:paraId="2048EFF2" w14:textId="77777777" w:rsidR="005D1E4C" w:rsidRPr="006148C3" w:rsidRDefault="005D1E4C" w:rsidP="005D1E4C">
      <w:pPr>
        <w:rPr>
          <w:sz w:val="16"/>
        </w:rPr>
      </w:pPr>
      <w:r w:rsidRPr="007E7D70">
        <w:rPr>
          <w:rStyle w:val="StyleUnderline"/>
        </w:rPr>
        <w:t>The</w:t>
      </w:r>
      <w:r w:rsidRPr="006148C3">
        <w:rPr>
          <w:sz w:val="16"/>
        </w:rPr>
        <w:t xml:space="preserve"> transformative and </w:t>
      </w:r>
      <w:r w:rsidRPr="00AA35F8">
        <w:rPr>
          <w:rStyle w:val="Emphasis"/>
        </w:rPr>
        <w:t>volatile</w:t>
      </w:r>
      <w:r w:rsidRPr="00AA35F8">
        <w:rPr>
          <w:rStyle w:val="StyleUnderline"/>
        </w:rPr>
        <w:t xml:space="preserve"> nature of agonistic federalism</w:t>
      </w:r>
      <w:r w:rsidRPr="006148C3">
        <w:rPr>
          <w:sz w:val="16"/>
        </w:rPr>
        <w:t xml:space="preserve">, though, </w:t>
      </w:r>
      <w:r w:rsidRPr="00AA35F8">
        <w:rPr>
          <w:rStyle w:val="StyleUnderline"/>
        </w:rPr>
        <w:t>is a function of its deviation from earlier models of intergovernmental</w:t>
      </w:r>
      <w:r w:rsidRPr="007E7D70">
        <w:rPr>
          <w:rStyle w:val="StyleUnderline"/>
        </w:rPr>
        <w:t xml:space="preserve"> relations</w:t>
      </w:r>
      <w:r w:rsidRPr="006148C3">
        <w:rPr>
          <w:sz w:val="16"/>
        </w:rPr>
        <w:t xml:space="preserve">. To begin with, recall that </w:t>
      </w:r>
      <w:r w:rsidRPr="00267EE1">
        <w:rPr>
          <w:rStyle w:val="Emphasis"/>
          <w:highlight w:val="cyan"/>
        </w:rPr>
        <w:t>dual federalism</w:t>
      </w:r>
      <w:r w:rsidRPr="00267EE1">
        <w:rPr>
          <w:rStyle w:val="StyleUnderline"/>
          <w:highlight w:val="cyan"/>
        </w:rPr>
        <w:t xml:space="preserve"> </w:t>
      </w:r>
      <w:r w:rsidRPr="004564A5">
        <w:rPr>
          <w:rStyle w:val="StyleUnderline"/>
          <w:highlight w:val="cyan"/>
        </w:rPr>
        <w:t>requires that</w:t>
      </w:r>
      <w:r w:rsidRPr="006148C3">
        <w:rPr>
          <w:sz w:val="16"/>
        </w:rPr>
        <w:t xml:space="preserve"> “the </w:t>
      </w:r>
      <w:r w:rsidRPr="00267EE1">
        <w:rPr>
          <w:rStyle w:val="StyleUnderline"/>
        </w:rPr>
        <w:t>nation and</w:t>
      </w:r>
      <w:r w:rsidRPr="006148C3">
        <w:rPr>
          <w:sz w:val="16"/>
        </w:rPr>
        <w:t xml:space="preserve"> the </w:t>
      </w:r>
      <w:r w:rsidRPr="004564A5">
        <w:rPr>
          <w:rStyle w:val="Emphasis"/>
          <w:highlight w:val="cyan"/>
        </w:rPr>
        <w:t>states</w:t>
      </w:r>
      <w:r w:rsidRPr="006148C3">
        <w:rPr>
          <w:sz w:val="16"/>
        </w:rPr>
        <w:t xml:space="preserve"> … </w:t>
      </w:r>
      <w:r w:rsidRPr="00267EE1">
        <w:rPr>
          <w:rStyle w:val="Emphasis"/>
          <w:highlight w:val="cyan"/>
        </w:rPr>
        <w:t>control</w:t>
      </w:r>
      <w:r w:rsidRPr="006148C3">
        <w:rPr>
          <w:sz w:val="16"/>
        </w:rPr>
        <w:t xml:space="preserve"> autonomous and </w:t>
      </w:r>
      <w:r w:rsidRPr="004564A5">
        <w:rPr>
          <w:rStyle w:val="StyleUnderline"/>
          <w:highlight w:val="cyan"/>
        </w:rPr>
        <w:t>distinct domains</w:t>
      </w:r>
      <w:r w:rsidRPr="006148C3">
        <w:rPr>
          <w:sz w:val="16"/>
        </w:rPr>
        <w:t xml:space="preserve"> of social life.”185 </w:t>
      </w:r>
      <w:r w:rsidRPr="00267EE1">
        <w:rPr>
          <w:rStyle w:val="StyleUnderline"/>
        </w:rPr>
        <w:t>Courts</w:t>
      </w:r>
      <w:r w:rsidRPr="006148C3">
        <w:rPr>
          <w:sz w:val="16"/>
        </w:rPr>
        <w:t xml:space="preserve">, </w:t>
      </w:r>
      <w:r w:rsidRPr="00267EE1">
        <w:rPr>
          <w:rStyle w:val="StyleUnderline"/>
          <w:highlight w:val="cyan"/>
        </w:rPr>
        <w:t>however</w:t>
      </w:r>
      <w:r w:rsidRPr="006148C3">
        <w:rPr>
          <w:sz w:val="16"/>
        </w:rPr>
        <w:t xml:space="preserve">, </w:t>
      </w:r>
      <w:r w:rsidRPr="00267EE1">
        <w:rPr>
          <w:rStyle w:val="Emphasis"/>
        </w:rPr>
        <w:t>lack</w:t>
      </w:r>
      <w:r w:rsidRPr="006148C3">
        <w:rPr>
          <w:sz w:val="16"/>
        </w:rPr>
        <w:t xml:space="preserve">ed </w:t>
      </w:r>
      <w:r w:rsidRPr="00267EE1">
        <w:rPr>
          <w:rStyle w:val="StyleUnderline"/>
        </w:rPr>
        <w:t>effective</w:t>
      </w:r>
      <w:r w:rsidRPr="006148C3">
        <w:rPr>
          <w:sz w:val="16"/>
        </w:rPr>
        <w:t xml:space="preserve"> doctrine </w:t>
      </w:r>
      <w:r w:rsidRPr="00267EE1">
        <w:rPr>
          <w:rStyle w:val="StyleUnderline"/>
        </w:rPr>
        <w:t xml:space="preserve">tools for maintaining a sharp </w:t>
      </w:r>
      <w:r w:rsidRPr="00267EE1">
        <w:rPr>
          <w:rStyle w:val="Emphasis"/>
        </w:rPr>
        <w:t>distinction</w:t>
      </w:r>
      <w:r w:rsidRPr="006148C3">
        <w:rPr>
          <w:sz w:val="16"/>
        </w:rPr>
        <w:t xml:space="preserve">,186 and the efflorescence of interjurisdictional challenges made reassertion of a hard jurisdictional boundary unappealing.187 Agonistic federalism takes advantage of the resulting pervasive intermingling of responsibilities. The </w:t>
      </w:r>
      <w:r w:rsidRPr="00267EE1">
        <w:rPr>
          <w:rStyle w:val="StyleUnderline"/>
          <w:highlight w:val="cyan"/>
        </w:rPr>
        <w:t>absence of</w:t>
      </w:r>
      <w:r w:rsidRPr="006148C3">
        <w:rPr>
          <w:sz w:val="16"/>
        </w:rPr>
        <w:t xml:space="preserve"> a </w:t>
      </w:r>
      <w:r w:rsidRPr="00267EE1">
        <w:rPr>
          <w:rStyle w:val="StyleUnderline"/>
          <w:highlight w:val="cyan"/>
        </w:rPr>
        <w:t xml:space="preserve">hard </w:t>
      </w:r>
      <w:r w:rsidRPr="00267EE1">
        <w:rPr>
          <w:rStyle w:val="Emphasis"/>
          <w:highlight w:val="cyan"/>
        </w:rPr>
        <w:t>separation</w:t>
      </w:r>
      <w:r w:rsidRPr="00267EE1">
        <w:rPr>
          <w:rStyle w:val="StyleUnderline"/>
          <w:highlight w:val="cyan"/>
        </w:rPr>
        <w:t xml:space="preserve"> between</w:t>
      </w:r>
      <w:r w:rsidRPr="00267EE1">
        <w:rPr>
          <w:rStyle w:val="StyleUnderline"/>
        </w:rPr>
        <w:t xml:space="preserve"> </w:t>
      </w:r>
      <w:r w:rsidRPr="00267EE1">
        <w:rPr>
          <w:rStyle w:val="Emphasis"/>
        </w:rPr>
        <w:t xml:space="preserve">national and state </w:t>
      </w:r>
      <w:r w:rsidRPr="00267EE1">
        <w:rPr>
          <w:rStyle w:val="Emphasis"/>
          <w:highlight w:val="cyan"/>
        </w:rPr>
        <w:t>power</w:t>
      </w:r>
      <w:r w:rsidRPr="006148C3">
        <w:rPr>
          <w:sz w:val="16"/>
        </w:rPr>
        <w:t xml:space="preserve"> means that it is often possible to point to a prima facie valid reason for—say— arresting a state court judge,188 or ending the fundings for school meals upon which impoverished children rely.189 The </w:t>
      </w:r>
      <w:r w:rsidRPr="00267EE1">
        <w:rPr>
          <w:rStyle w:val="StyleUnderline"/>
        </w:rPr>
        <w:t>blurring of jurisdictional boundaries</w:t>
      </w:r>
      <w:r w:rsidRPr="006148C3">
        <w:rPr>
          <w:sz w:val="16"/>
        </w:rPr>
        <w:t xml:space="preserve"> thus </w:t>
      </w:r>
      <w:r w:rsidRPr="00267EE1">
        <w:rPr>
          <w:rStyle w:val="StyleUnderline"/>
          <w:highlight w:val="cyan"/>
        </w:rPr>
        <w:t>lowers the</w:t>
      </w:r>
      <w:r w:rsidRPr="00267EE1">
        <w:rPr>
          <w:rStyle w:val="StyleUnderline"/>
        </w:rPr>
        <w:t xml:space="preserve"> frictional </w:t>
      </w:r>
      <w:r w:rsidRPr="00267EE1">
        <w:rPr>
          <w:rStyle w:val="Emphasis"/>
          <w:highlight w:val="cyan"/>
        </w:rPr>
        <w:t>cost</w:t>
      </w:r>
      <w:r w:rsidRPr="00267EE1">
        <w:rPr>
          <w:rStyle w:val="StyleUnderline"/>
          <w:highlight w:val="cyan"/>
        </w:rPr>
        <w:t xml:space="preserve"> of</w:t>
      </w:r>
      <w:r w:rsidRPr="00267EE1">
        <w:rPr>
          <w:rStyle w:val="StyleUnderline"/>
        </w:rPr>
        <w:t xml:space="preserve"> using</w:t>
      </w:r>
      <w:r w:rsidRPr="006148C3">
        <w:rPr>
          <w:sz w:val="16"/>
        </w:rPr>
        <w:t xml:space="preserve"> one of </w:t>
      </w:r>
      <w:r w:rsidRPr="00267EE1">
        <w:rPr>
          <w:rStyle w:val="Emphasis"/>
          <w:highlight w:val="cyan"/>
        </w:rPr>
        <w:t>agonistic federalism</w:t>
      </w:r>
      <w:r w:rsidRPr="00267EE1">
        <w:rPr>
          <w:rStyle w:val="StyleUnderline"/>
        </w:rPr>
        <w:t>’s tools</w:t>
      </w:r>
      <w:r w:rsidRPr="006148C3">
        <w:rPr>
          <w:sz w:val="16"/>
        </w:rPr>
        <w:t xml:space="preserve">, </w:t>
      </w:r>
      <w:r w:rsidRPr="00267EE1">
        <w:rPr>
          <w:rStyle w:val="StyleUnderline"/>
        </w:rPr>
        <w:t xml:space="preserve">and hence makes it a more </w:t>
      </w:r>
      <w:r w:rsidRPr="00267EE1">
        <w:rPr>
          <w:rStyle w:val="Emphasis"/>
        </w:rPr>
        <w:t>appealing</w:t>
      </w:r>
      <w:r w:rsidRPr="006148C3">
        <w:rPr>
          <w:sz w:val="16"/>
        </w:rPr>
        <w:t xml:space="preserve">, </w:t>
      </w:r>
      <w:r w:rsidRPr="00267EE1">
        <w:rPr>
          <w:rStyle w:val="StyleUnderline"/>
        </w:rPr>
        <w:t>easier to grasp approach</w:t>
      </w:r>
      <w:r w:rsidRPr="006148C3">
        <w:rPr>
          <w:sz w:val="16"/>
        </w:rPr>
        <w:t>.</w:t>
      </w:r>
    </w:p>
    <w:p w14:paraId="2929E91D" w14:textId="77777777" w:rsidR="005D1E4C" w:rsidRPr="006148C3" w:rsidRDefault="005D1E4C" w:rsidP="005D1E4C">
      <w:pPr>
        <w:rPr>
          <w:sz w:val="16"/>
        </w:rPr>
      </w:pPr>
      <w:r w:rsidRPr="006148C3">
        <w:rPr>
          <w:sz w:val="16"/>
        </w:rPr>
        <w:t xml:space="preserve">Second, the process federalism of Wechsler and Kramer envisaged a synchronization of interests bubbling up from the structural and party-political linkages between different levels of government.190 Both theories also assumed that the flow of influence would be from the more local to the more national, such that national action reflected and embodied state-level preferences.191 </w:t>
      </w:r>
      <w:r w:rsidRPr="007E7D70">
        <w:rPr>
          <w:rStyle w:val="StyleUnderline"/>
        </w:rPr>
        <w:t xml:space="preserve">The </w:t>
      </w:r>
      <w:r w:rsidRPr="00C43100">
        <w:rPr>
          <w:rStyle w:val="Emphasis"/>
          <w:highlight w:val="cyan"/>
        </w:rPr>
        <w:t>emergence</w:t>
      </w:r>
      <w:r w:rsidRPr="00267EE1">
        <w:rPr>
          <w:rStyle w:val="StyleUnderline"/>
        </w:rPr>
        <w:t xml:space="preserve"> of </w:t>
      </w:r>
      <w:r w:rsidRPr="00267EE1">
        <w:rPr>
          <w:rStyle w:val="Emphasis"/>
        </w:rPr>
        <w:t>agonistic federalism</w:t>
      </w:r>
      <w:r w:rsidRPr="007E7D70">
        <w:rPr>
          <w:rStyle w:val="StyleUnderline"/>
        </w:rPr>
        <w:t xml:space="preserve"> turns</w:t>
      </w:r>
      <w:r w:rsidRPr="006148C3">
        <w:rPr>
          <w:sz w:val="16"/>
        </w:rPr>
        <w:t xml:space="preserve"> these </w:t>
      </w:r>
      <w:r w:rsidRPr="007E7D70">
        <w:rPr>
          <w:rStyle w:val="StyleUnderline"/>
        </w:rPr>
        <w:t>logics of process federalism on their heads:</w:t>
      </w:r>
      <w:r w:rsidRPr="006148C3">
        <w:rPr>
          <w:sz w:val="16"/>
        </w:rPr>
        <w:t xml:space="preserve"> Across the examples we have collected here, </w:t>
      </w:r>
      <w:r w:rsidRPr="00AA35F8">
        <w:rPr>
          <w:rStyle w:val="StyleUnderline"/>
        </w:rPr>
        <w:t>federal action</w:t>
      </w:r>
      <w:r w:rsidRPr="007E7D70">
        <w:rPr>
          <w:rStyle w:val="StyleUnderline"/>
        </w:rPr>
        <w:t xml:space="preserve"> is </w:t>
      </w:r>
      <w:r w:rsidRPr="007E7D70">
        <w:rPr>
          <w:rStyle w:val="Emphasis"/>
          <w:highlight w:val="cyan"/>
        </w:rPr>
        <w:t>characterized</w:t>
      </w:r>
      <w:r w:rsidRPr="007E7D70">
        <w:rPr>
          <w:rStyle w:val="StyleUnderline"/>
          <w:highlight w:val="cyan"/>
        </w:rPr>
        <w:t xml:space="preserve"> by</w:t>
      </w:r>
      <w:r w:rsidRPr="007E7D70">
        <w:rPr>
          <w:rStyle w:val="StyleUnderline"/>
        </w:rPr>
        <w:t xml:space="preserve"> intensive</w:t>
      </w:r>
      <w:r w:rsidRPr="006148C3">
        <w:rPr>
          <w:sz w:val="16"/>
        </w:rPr>
        <w:t xml:space="preserve">, even </w:t>
      </w:r>
      <w:r w:rsidRPr="007E7D70">
        <w:rPr>
          <w:rStyle w:val="Emphasis"/>
          <w:highlight w:val="cyan"/>
        </w:rPr>
        <w:t>no-holds-barred</w:t>
      </w:r>
      <w:r w:rsidRPr="00AA35F8">
        <w:rPr>
          <w:rStyle w:val="StyleUnderline"/>
        </w:rPr>
        <w:t xml:space="preserve"> forms</w:t>
      </w:r>
      <w:r w:rsidRPr="007E7D70">
        <w:rPr>
          <w:rStyle w:val="StyleUnderline"/>
        </w:rPr>
        <w:t xml:space="preserve"> of partisan and ideological </w:t>
      </w:r>
      <w:r w:rsidRPr="00AA35F8">
        <w:rPr>
          <w:rStyle w:val="Emphasis"/>
          <w:highlight w:val="cyan"/>
        </w:rPr>
        <w:t>action</w:t>
      </w:r>
      <w:r w:rsidRPr="006148C3">
        <w:rPr>
          <w:sz w:val="16"/>
        </w:rPr>
        <w:t xml:space="preserve">. Whatever linkages between the national and the local might have existed </w:t>
      </w:r>
      <w:proofErr w:type="gramStart"/>
      <w:r w:rsidRPr="006148C3">
        <w:rPr>
          <w:sz w:val="16"/>
        </w:rPr>
        <w:t>as a consequence of</w:t>
      </w:r>
      <w:proofErr w:type="gramEnd"/>
      <w:r w:rsidRPr="006148C3">
        <w:rPr>
          <w:sz w:val="16"/>
        </w:rPr>
        <w:t xml:space="preserve"> the constitutional design (per Wechsler) or the operation of the American party system (as Kramer postulated) no longer restrain. This analysis puts agonistic federalism closer to the “separation of parties” framing of American governance, except that it adds to that general conception a set of aggressive partisan tools that are not the necessary outgrowth of national parties.</w:t>
      </w:r>
    </w:p>
    <w:p w14:paraId="47E0BAFA" w14:textId="77777777" w:rsidR="005D1E4C" w:rsidRPr="006148C3" w:rsidRDefault="005D1E4C" w:rsidP="005D1E4C">
      <w:pPr>
        <w:rPr>
          <w:sz w:val="16"/>
        </w:rPr>
      </w:pPr>
      <w:r w:rsidRPr="006148C3">
        <w:rPr>
          <w:sz w:val="16"/>
        </w:rPr>
        <w:t xml:space="preserve">Finally, “federalism by integration”192 celebrated the absence of “fixed rules of engagement.”193 It imagined “discretionary spaces of federalism” in which “policy conversations and bureaucratic negotiations” could unfold without the federal government “taking preemptive action.”194 It assumed that the federal government and the states had a joint interest in of “creating, implementing, and interpreting federal statutory law.”195 And it anticipated the possibility that states would “tweak, challenge, and even dissent from federal law.”196 Agonistic federalism works with the same basic materials: a discretionary policy space in which the </w:t>
      </w:r>
      <w:r w:rsidRPr="002B0C03">
        <w:rPr>
          <w:sz w:val="16"/>
        </w:rPr>
        <w:t xml:space="preserve">federal government and the states work together; a relative paucity of hard legislative constraints; a pattern of negotiation, cooperation, and to a certain extent codependency in the production of a policy good. But it inverts their valence by using the fact of interdependence—and </w:t>
      </w:r>
      <w:proofErr w:type="gramStart"/>
      <w:r w:rsidRPr="002B0C03">
        <w:rPr>
          <w:sz w:val="16"/>
        </w:rPr>
        <w:t>in particular</w:t>
      </w:r>
      <w:proofErr w:type="gramEnd"/>
      <w:r w:rsidRPr="002B0C03">
        <w:rPr>
          <w:sz w:val="16"/>
        </w:rPr>
        <w:t xml:space="preserve"> </w:t>
      </w:r>
      <w:r w:rsidRPr="002B0C03">
        <w:rPr>
          <w:rStyle w:val="StyleUnderline"/>
        </w:rPr>
        <w:t xml:space="preserve">the flow of federal </w:t>
      </w:r>
      <w:r w:rsidRPr="002B0C03">
        <w:rPr>
          <w:rStyle w:val="Emphasis"/>
        </w:rPr>
        <w:t>funds</w:t>
      </w:r>
      <w:r w:rsidRPr="002B0C03">
        <w:rPr>
          <w:rStyle w:val="StyleUnderline"/>
        </w:rPr>
        <w:t xml:space="preserve"> from the center to the various states</w:t>
      </w:r>
      <w:r w:rsidRPr="002B0C03">
        <w:rPr>
          <w:sz w:val="16"/>
        </w:rPr>
        <w:t xml:space="preserve">—as </w:t>
      </w:r>
      <w:r w:rsidRPr="002B0C03">
        <w:rPr>
          <w:rStyle w:val="StyleUnderline"/>
        </w:rPr>
        <w:t xml:space="preserve">a lever to </w:t>
      </w:r>
      <w:r w:rsidRPr="002B0C03">
        <w:rPr>
          <w:rStyle w:val="Emphasis"/>
        </w:rPr>
        <w:t>assert control</w:t>
      </w:r>
      <w:r w:rsidRPr="002B0C03">
        <w:rPr>
          <w:rStyle w:val="StyleUnderline"/>
        </w:rPr>
        <w:t xml:space="preserve"> not just over one policy domain</w:t>
      </w:r>
      <w:r w:rsidRPr="002B0C03">
        <w:rPr>
          <w:sz w:val="16"/>
        </w:rPr>
        <w:t xml:space="preserve">, </w:t>
      </w:r>
      <w:r w:rsidRPr="002B0C03">
        <w:rPr>
          <w:rStyle w:val="StyleUnderline"/>
        </w:rPr>
        <w:t>but far more generally</w:t>
      </w:r>
      <w:r w:rsidRPr="002B0C03">
        <w:rPr>
          <w:sz w:val="16"/>
        </w:rPr>
        <w:t xml:space="preserve">. Rather than negotiation, </w:t>
      </w:r>
      <w:r w:rsidRPr="002B0C03">
        <w:rPr>
          <w:rStyle w:val="StyleUnderline"/>
        </w:rPr>
        <w:t xml:space="preserve">the agonistic </w:t>
      </w:r>
      <w:r w:rsidRPr="002B0C03">
        <w:rPr>
          <w:rStyle w:val="Emphasis"/>
        </w:rPr>
        <w:t>fed</w:t>
      </w:r>
      <w:r w:rsidRPr="002B0C03">
        <w:rPr>
          <w:rStyle w:val="StyleUnderline"/>
        </w:rPr>
        <w:t xml:space="preserve">eral government </w:t>
      </w:r>
      <w:r w:rsidRPr="002B0C03">
        <w:rPr>
          <w:rStyle w:val="Emphasis"/>
        </w:rPr>
        <w:t xml:space="preserve">issues </w:t>
      </w:r>
      <w:proofErr w:type="gramStart"/>
      <w:r w:rsidRPr="002B0C03">
        <w:rPr>
          <w:rStyle w:val="Emphasis"/>
        </w:rPr>
        <w:t>demands</w:t>
      </w:r>
      <w:proofErr w:type="gramEnd"/>
      <w:r w:rsidRPr="002B0C03">
        <w:rPr>
          <w:sz w:val="16"/>
        </w:rPr>
        <w:t xml:space="preserve">. These </w:t>
      </w:r>
      <w:r w:rsidRPr="002B0C03">
        <w:rPr>
          <w:rStyle w:val="StyleUnderline"/>
        </w:rPr>
        <w:t>demands</w:t>
      </w:r>
      <w:r w:rsidRPr="002B0C03">
        <w:rPr>
          <w:sz w:val="16"/>
        </w:rPr>
        <w:t xml:space="preserve"> purport to </w:t>
      </w:r>
      <w:r w:rsidRPr="002B0C03">
        <w:rPr>
          <w:rStyle w:val="StyleUnderline"/>
        </w:rPr>
        <w:t>place states into untenable positions</w:t>
      </w:r>
      <w:r w:rsidRPr="002B0C03">
        <w:rPr>
          <w:sz w:val="16"/>
        </w:rPr>
        <w:t xml:space="preserve">, whereby they are asked either to abandon their democratic capacity to pursue their own policy commitments, or to allow considerable, immediate </w:t>
      </w:r>
      <w:proofErr w:type="gramStart"/>
      <w:r w:rsidRPr="002B0C03">
        <w:rPr>
          <w:sz w:val="16"/>
        </w:rPr>
        <w:t>harms</w:t>
      </w:r>
      <w:proofErr w:type="gramEnd"/>
      <w:r w:rsidRPr="002B0C03">
        <w:rPr>
          <w:sz w:val="16"/>
        </w:rPr>
        <w:t xml:space="preserve"> to befall to vulnerable groups. In this way, the state is asked to choose between forgoing its democratic commitments and allowing harm to come to an innocent subset of its population—</w:t>
      </w:r>
      <w:r w:rsidRPr="002B0C03">
        <w:rPr>
          <w:rStyle w:val="StyleUnderline"/>
        </w:rPr>
        <w:t xml:space="preserve">a type of </w:t>
      </w:r>
      <w:r w:rsidRPr="002B0C03">
        <w:rPr>
          <w:rStyle w:val="Emphasis"/>
        </w:rPr>
        <w:t>“moral blackmail”</w:t>
      </w:r>
      <w:r w:rsidRPr="002B0C03">
        <w:rPr>
          <w:rStyle w:val="StyleUnderline"/>
        </w:rPr>
        <w:t xml:space="preserve"> that the federal government has no business using in the first instance</w:t>
      </w:r>
      <w:r w:rsidRPr="002B0C03">
        <w:rPr>
          <w:sz w:val="16"/>
        </w:rPr>
        <w:t xml:space="preserve">.197 This account also </w:t>
      </w:r>
      <w:r w:rsidRPr="002B0C03">
        <w:rPr>
          <w:rStyle w:val="StyleUnderline"/>
        </w:rPr>
        <w:t>resonates with theories of authoritarianism</w:t>
      </w:r>
      <w:r w:rsidRPr="002B0C03">
        <w:rPr>
          <w:sz w:val="16"/>
        </w:rPr>
        <w:t xml:space="preserve"> more generally. </w:t>
      </w:r>
      <w:r w:rsidRPr="002B0C03">
        <w:rPr>
          <w:rStyle w:val="StyleUnderline"/>
        </w:rPr>
        <w:t>Agonistic federalism</w:t>
      </w:r>
      <w:r w:rsidRPr="002B0C03">
        <w:rPr>
          <w:sz w:val="16"/>
        </w:rPr>
        <w:t xml:space="preserve"> does </w:t>
      </w:r>
      <w:r w:rsidRPr="002B0C03">
        <w:rPr>
          <w:rStyle w:val="StyleUnderline"/>
        </w:rPr>
        <w:t xml:space="preserve">involve the application of </w:t>
      </w:r>
      <w:r w:rsidRPr="002B0C03">
        <w:rPr>
          <w:rStyle w:val="Emphasis"/>
        </w:rPr>
        <w:t>authoritarian tactics</w:t>
      </w:r>
      <w:r w:rsidRPr="002B0C03">
        <w:rPr>
          <w:sz w:val="16"/>
        </w:rPr>
        <w:t>, typically targeting individuals and civil society, to the states. But we think mere invocations of “authoritarianism” fail to specify the stark change in federal-state relations.</w:t>
      </w:r>
    </w:p>
    <w:p w14:paraId="1371E090" w14:textId="77777777" w:rsidR="005D1E4C" w:rsidRPr="006148C3" w:rsidRDefault="005D1E4C" w:rsidP="005D1E4C">
      <w:pPr>
        <w:rPr>
          <w:sz w:val="16"/>
        </w:rPr>
      </w:pPr>
      <w:r w:rsidRPr="006148C3">
        <w:rPr>
          <w:sz w:val="16"/>
        </w:rPr>
        <w:t xml:space="preserve">In sum, there are profound differences between the earlier models of dual federalism, process federalism, and federalism by integration, and the details of agonistic federalism that are depicted here. Our aim in this Part has been to identify that model as an emergent possibility, and to illustrate how it has played out in the opening months of the first Trump Administration. While we have flagged certain continuities with policies pursued by </w:t>
      </w:r>
      <w:r w:rsidRPr="002B0C03">
        <w:rPr>
          <w:rStyle w:val="StyleUnderline"/>
        </w:rPr>
        <w:t>the</w:t>
      </w:r>
      <w:r w:rsidRPr="006148C3">
        <w:rPr>
          <w:sz w:val="16"/>
        </w:rPr>
        <w:t xml:space="preserve"> first </w:t>
      </w:r>
      <w:r w:rsidRPr="007E7D70">
        <w:rPr>
          <w:rStyle w:val="Emphasis"/>
          <w:highlight w:val="cyan"/>
        </w:rPr>
        <w:t>Trump</w:t>
      </w:r>
      <w:r w:rsidRPr="002B0C03">
        <w:rPr>
          <w:rStyle w:val="Emphasis"/>
        </w:rPr>
        <w:t xml:space="preserve"> Admin</w:t>
      </w:r>
      <w:r w:rsidRPr="002B0C03">
        <w:rPr>
          <w:sz w:val="16"/>
        </w:rPr>
        <w:t>i</w:t>
      </w:r>
      <w:r w:rsidRPr="002B0C03">
        <w:rPr>
          <w:rStyle w:val="Emphasis"/>
        </w:rPr>
        <w:t>s</w:t>
      </w:r>
      <w:r w:rsidRPr="002B0C03">
        <w:rPr>
          <w:sz w:val="16"/>
        </w:rPr>
        <w:t>tra</w:t>
      </w:r>
      <w:r w:rsidRPr="006148C3">
        <w:rPr>
          <w:sz w:val="16"/>
        </w:rPr>
        <w:t xml:space="preserve">tion—particularly salient in respect to so-called “sanctuary” jurisdictions—we think that the </w:t>
      </w:r>
      <w:r w:rsidRPr="007E7D70">
        <w:rPr>
          <w:rStyle w:val="StyleUnderline"/>
        </w:rPr>
        <w:t xml:space="preserve">sheer </w:t>
      </w:r>
      <w:r w:rsidRPr="007E7D70">
        <w:rPr>
          <w:rStyle w:val="Emphasis"/>
          <w:highlight w:val="cyan"/>
        </w:rPr>
        <w:t>volume</w:t>
      </w:r>
      <w:r w:rsidRPr="007E7D70">
        <w:rPr>
          <w:rStyle w:val="StyleUnderline"/>
          <w:highlight w:val="cyan"/>
        </w:rPr>
        <w:t xml:space="preserve"> and </w:t>
      </w:r>
      <w:r w:rsidRPr="007E7D70">
        <w:rPr>
          <w:rStyle w:val="Emphasis"/>
          <w:highlight w:val="cyan"/>
        </w:rPr>
        <w:t>intensity</w:t>
      </w:r>
      <w:r w:rsidRPr="007E7D70">
        <w:rPr>
          <w:rStyle w:val="StyleUnderline"/>
          <w:highlight w:val="cyan"/>
        </w:rPr>
        <w:t xml:space="preserve"> of</w:t>
      </w:r>
      <w:r w:rsidRPr="006148C3">
        <w:rPr>
          <w:sz w:val="16"/>
        </w:rPr>
        <w:t xml:space="preserve"> these </w:t>
      </w:r>
      <w:r w:rsidRPr="007E7D70">
        <w:rPr>
          <w:rStyle w:val="StyleUnderline"/>
          <w:highlight w:val="cyan"/>
        </w:rPr>
        <w:t>measu</w:t>
      </w:r>
      <w:r w:rsidRPr="00763330">
        <w:rPr>
          <w:rStyle w:val="StyleUnderline"/>
          <w:highlight w:val="cyan"/>
        </w:rPr>
        <w:t xml:space="preserve">res </w:t>
      </w:r>
      <w:proofErr w:type="gramStart"/>
      <w:r w:rsidRPr="00763330">
        <w:rPr>
          <w:rStyle w:val="StyleUnderline"/>
          <w:highlight w:val="cyan"/>
        </w:rPr>
        <w:t>marks</w:t>
      </w:r>
      <w:proofErr w:type="gramEnd"/>
      <w:r w:rsidRPr="00763330">
        <w:rPr>
          <w:rStyle w:val="StyleUnderline"/>
          <w:highlight w:val="cyan"/>
        </w:rPr>
        <w:t xml:space="preserve"> a</w:t>
      </w:r>
      <w:r w:rsidRPr="007E7D70">
        <w:rPr>
          <w:rStyle w:val="StyleUnderline"/>
        </w:rPr>
        <w:t xml:space="preserve"> phase </w:t>
      </w:r>
      <w:r w:rsidRPr="007E7D70">
        <w:rPr>
          <w:rStyle w:val="Emphasis"/>
          <w:highlight w:val="cyan"/>
        </w:rPr>
        <w:t>shift</w:t>
      </w:r>
      <w:r w:rsidRPr="00763330">
        <w:rPr>
          <w:rStyle w:val="StyleUnderline"/>
        </w:rPr>
        <w:t xml:space="preserve"> in intergovernmental relations</w:t>
      </w:r>
      <w:r w:rsidRPr="006148C3">
        <w:rPr>
          <w:sz w:val="16"/>
        </w:rPr>
        <w:t xml:space="preserve">. So far as “our federalism” goes, </w:t>
      </w:r>
      <w:r w:rsidRPr="00763330">
        <w:rPr>
          <w:rStyle w:val="StyleUnderline"/>
        </w:rPr>
        <w:t xml:space="preserve">the net result is something </w:t>
      </w:r>
      <w:r w:rsidRPr="00763330">
        <w:rPr>
          <w:rStyle w:val="Emphasis"/>
        </w:rPr>
        <w:t>distinctive</w:t>
      </w:r>
      <w:r w:rsidRPr="00763330">
        <w:rPr>
          <w:rStyle w:val="StyleUnderline"/>
        </w:rPr>
        <w:t xml:space="preserve"> and different from the twentieth- and twenty-first century models that came before it</w:t>
      </w:r>
      <w:r w:rsidRPr="006148C3">
        <w:rPr>
          <w:sz w:val="16"/>
        </w:rPr>
        <w:t xml:space="preserve">. Whether </w:t>
      </w:r>
      <w:r w:rsidRPr="00763330">
        <w:rPr>
          <w:rStyle w:val="Emphasis"/>
        </w:rPr>
        <w:t>agonistic federalism</w:t>
      </w:r>
      <w:r w:rsidRPr="006148C3">
        <w:rPr>
          <w:sz w:val="16"/>
        </w:rPr>
        <w:t xml:space="preserve"> proves stable, or whether it is transient, remains to be seen.</w:t>
      </w:r>
    </w:p>
    <w:p w14:paraId="12C0C2B1" w14:textId="77777777" w:rsidR="005D1E4C" w:rsidRPr="006148C3" w:rsidRDefault="005D1E4C" w:rsidP="005D1E4C">
      <w:pPr>
        <w:rPr>
          <w:sz w:val="16"/>
        </w:rPr>
      </w:pPr>
      <w:r w:rsidRPr="006148C3">
        <w:rPr>
          <w:sz w:val="16"/>
        </w:rPr>
        <w:t xml:space="preserve">III. </w:t>
      </w:r>
      <w:r w:rsidRPr="002876F7">
        <w:rPr>
          <w:rStyle w:val="StyleUnderline"/>
        </w:rPr>
        <w:t>The Hidden Arsenals of American States</w:t>
      </w:r>
    </w:p>
    <w:p w14:paraId="07F9B3A1" w14:textId="77777777" w:rsidR="005D1E4C" w:rsidRPr="006148C3" w:rsidRDefault="005D1E4C" w:rsidP="005D1E4C">
      <w:pPr>
        <w:rPr>
          <w:sz w:val="16"/>
        </w:rPr>
      </w:pPr>
      <w:r w:rsidRPr="006148C3">
        <w:rPr>
          <w:sz w:val="16"/>
        </w:rPr>
        <w:t xml:space="preserve">Agonistic federalism is not a one-way street by which the federal government acts and states are passive in response. </w:t>
      </w:r>
      <w:proofErr w:type="gramStart"/>
      <w:r w:rsidRPr="006148C3">
        <w:rPr>
          <w:sz w:val="16"/>
        </w:rPr>
        <w:t>To</w:t>
      </w:r>
      <w:proofErr w:type="gramEnd"/>
      <w:r w:rsidRPr="006148C3">
        <w:rPr>
          <w:sz w:val="16"/>
        </w:rPr>
        <w:t xml:space="preserve"> the contrary, states can and do wield constitutional entitlements, sovereign prerogatives, and ordinary policy instruments against precedent-breaking national action.</w:t>
      </w:r>
    </w:p>
    <w:p w14:paraId="116CEB3A" w14:textId="77777777" w:rsidR="005D1E4C" w:rsidRPr="006148C3" w:rsidRDefault="005D1E4C" w:rsidP="005D1E4C">
      <w:pPr>
        <w:rPr>
          <w:sz w:val="16"/>
        </w:rPr>
      </w:pPr>
      <w:r w:rsidRPr="006148C3">
        <w:rPr>
          <w:sz w:val="16"/>
        </w:rPr>
        <w:t xml:space="preserve">This Part deepens and complexifies the account of agonistic federalism developed in Part II by mapping a range of constitutional, legislative, and </w:t>
      </w:r>
      <w:r w:rsidRPr="00267EE1">
        <w:rPr>
          <w:rStyle w:val="StyleUnderline"/>
        </w:rPr>
        <w:t>policy responses</w:t>
      </w:r>
      <w:r w:rsidRPr="006148C3">
        <w:rPr>
          <w:sz w:val="16"/>
        </w:rPr>
        <w:t xml:space="preserve"> that </w:t>
      </w:r>
      <w:r w:rsidRPr="007E7D70">
        <w:rPr>
          <w:rStyle w:val="StyleUnderline"/>
          <w:highlight w:val="cyan"/>
        </w:rPr>
        <w:t>states might pursue</w:t>
      </w:r>
      <w:r w:rsidRPr="002876F7">
        <w:rPr>
          <w:rStyle w:val="StyleUnderline"/>
        </w:rPr>
        <w:t xml:space="preserve"> in the present conjuncture</w:t>
      </w:r>
      <w:r w:rsidRPr="006148C3">
        <w:rPr>
          <w:sz w:val="16"/>
        </w:rPr>
        <w:t xml:space="preserve">. We offer, to be clear, no claim that the states can or will pursue all the measures set forth here; nor do we blanketly endorse the tactics detailed below. Rather, our goal is </w:t>
      </w:r>
      <w:proofErr w:type="gramStart"/>
      <w:r w:rsidRPr="006148C3">
        <w:rPr>
          <w:sz w:val="16"/>
        </w:rPr>
        <w:t>analytic</w:t>
      </w:r>
      <w:proofErr w:type="gramEnd"/>
      <w:r w:rsidRPr="006148C3">
        <w:rPr>
          <w:sz w:val="16"/>
        </w:rPr>
        <w:t xml:space="preserve"> insofar as it aims to detail the terrain over agonistic federalism is likely to play out in the future. Even if states determine that some of the </w:t>
      </w:r>
      <w:r w:rsidRPr="00267EE1">
        <w:rPr>
          <w:rStyle w:val="StyleUnderline"/>
          <w:highlight w:val="cyan"/>
        </w:rPr>
        <w:t>measures</w:t>
      </w:r>
      <w:r w:rsidRPr="00267EE1">
        <w:rPr>
          <w:rStyle w:val="StyleUnderline"/>
        </w:rPr>
        <w:t xml:space="preserve"> described below</w:t>
      </w:r>
      <w:r w:rsidRPr="006148C3">
        <w:rPr>
          <w:sz w:val="16"/>
        </w:rPr>
        <w:t xml:space="preserve"> are not available or unwise, however, </w:t>
      </w:r>
      <w:r w:rsidRPr="002876F7">
        <w:rPr>
          <w:rStyle w:val="StyleUnderline"/>
        </w:rPr>
        <w:t xml:space="preserve">the mere possibility of </w:t>
      </w:r>
      <w:proofErr w:type="gramStart"/>
      <w:r w:rsidRPr="002876F7">
        <w:rPr>
          <w:rStyle w:val="StyleUnderline"/>
        </w:rPr>
        <w:t>these deployment</w:t>
      </w:r>
      <w:proofErr w:type="gramEnd"/>
      <w:r w:rsidRPr="002876F7">
        <w:rPr>
          <w:rStyle w:val="StyleUnderline"/>
        </w:rPr>
        <w:t xml:space="preserve"> is likely </w:t>
      </w:r>
      <w:r w:rsidRPr="00267EE1">
        <w:rPr>
          <w:rStyle w:val="StyleUnderline"/>
          <w:highlight w:val="cyan"/>
        </w:rPr>
        <w:t xml:space="preserve">to </w:t>
      </w:r>
      <w:r w:rsidRPr="00267EE1">
        <w:rPr>
          <w:rStyle w:val="Emphasis"/>
          <w:highlight w:val="cyan"/>
        </w:rPr>
        <w:t>alter</w:t>
      </w:r>
      <w:r w:rsidRPr="00267EE1">
        <w:rPr>
          <w:rStyle w:val="StyleUnderline"/>
          <w:highlight w:val="cyan"/>
        </w:rPr>
        <w:t xml:space="preserve"> </w:t>
      </w:r>
      <w:r w:rsidRPr="007E7D70">
        <w:rPr>
          <w:rStyle w:val="StyleUnderline"/>
          <w:highlight w:val="cyan"/>
        </w:rPr>
        <w:t xml:space="preserve">the </w:t>
      </w:r>
      <w:r w:rsidRPr="007E7D70">
        <w:rPr>
          <w:rStyle w:val="Emphasis"/>
          <w:highlight w:val="cyan"/>
        </w:rPr>
        <w:t>strategic environment</w:t>
      </w:r>
      <w:r w:rsidRPr="002876F7">
        <w:rPr>
          <w:rStyle w:val="StyleUnderline"/>
        </w:rPr>
        <w:t xml:space="preserve"> of intergovernmental relations</w:t>
      </w:r>
      <w:r w:rsidRPr="006148C3">
        <w:rPr>
          <w:sz w:val="16"/>
        </w:rPr>
        <w:t xml:space="preserve">. Our aim is simply to show </w:t>
      </w:r>
      <w:proofErr w:type="gramStart"/>
      <w:r w:rsidRPr="006148C3">
        <w:rPr>
          <w:sz w:val="16"/>
        </w:rPr>
        <w:t>that</w:t>
      </w:r>
      <w:proofErr w:type="gramEnd"/>
      <w:r w:rsidRPr="006148C3">
        <w:rPr>
          <w:sz w:val="16"/>
        </w:rPr>
        <w:t xml:space="preserve"> is possible, not to prescribe </w:t>
      </w:r>
      <w:proofErr w:type="gramStart"/>
      <w:r w:rsidRPr="006148C3">
        <w:rPr>
          <w:sz w:val="16"/>
        </w:rPr>
        <w:t>particular courses</w:t>
      </w:r>
      <w:proofErr w:type="gramEnd"/>
      <w:r w:rsidRPr="006148C3">
        <w:rPr>
          <w:sz w:val="16"/>
        </w:rPr>
        <w:t xml:space="preserve"> of action.</w:t>
      </w:r>
    </w:p>
    <w:p w14:paraId="1A88CB57" w14:textId="77777777" w:rsidR="005D1E4C" w:rsidRPr="006148C3" w:rsidRDefault="005D1E4C" w:rsidP="005D1E4C">
      <w:pPr>
        <w:rPr>
          <w:sz w:val="16"/>
        </w:rPr>
      </w:pPr>
      <w:r w:rsidRPr="006148C3">
        <w:rPr>
          <w:sz w:val="16"/>
        </w:rPr>
        <w:t>&lt;&lt;text condensed, none omitted&gt;&gt;</w:t>
      </w:r>
    </w:p>
    <w:p w14:paraId="0CED9616" w14:textId="77777777" w:rsidR="005D1E4C" w:rsidRDefault="005D1E4C" w:rsidP="005D1E4C">
      <w:pPr>
        <w:rPr>
          <w:sz w:val="8"/>
          <w:szCs w:val="2"/>
        </w:rPr>
      </w:pPr>
      <w:r w:rsidRPr="006148C3">
        <w:rPr>
          <w:sz w:val="8"/>
          <w:szCs w:val="2"/>
        </w:rPr>
        <w:t>At a threshold matter, we think that it is clear that at least some states have powerful incentives to respond to perceived federal overreach. Styles of intergovernmental competition that breach settled understandings tend to create “negative spillovers, paradigmatically in the form of escalating cycles of recrimination.”198 There is no reason to think that federalism will be any different. Indeed, as the antebellum history we have already canvassed shows, there is historical precedent for destabilizing cycles of conflict. Further, states have powerful incentives to embrace agonistic tactics when they are not aligned with the party in power within the Beltway. As Jessica Bulman-Pozen has extensively mapped in an important contribution, in many lower intensity conflicts that have emerged historically, “[s]tates controlled by one party challenge the federal government when it is controlled by the other party.”199 The logic of partisan contestation in state elections, if nothing else, makes some response likely. The early part of the century has already witnessed increasing numbers of state law asserting power to nullify federal law in Calhoun’s spirit</w:t>
      </w:r>
      <w:proofErr w:type="gramStart"/>
      <w:r w:rsidRPr="006148C3">
        <w:rPr>
          <w:sz w:val="8"/>
          <w:szCs w:val="2"/>
        </w:rPr>
        <w:t>.200 And</w:t>
      </w:r>
      <w:proofErr w:type="gramEnd"/>
      <w:r w:rsidRPr="006148C3">
        <w:rPr>
          <w:sz w:val="8"/>
          <w:szCs w:val="2"/>
        </w:rPr>
        <w:t xml:space="preserve"> </w:t>
      </w:r>
      <w:proofErr w:type="gramStart"/>
      <w:r w:rsidRPr="006148C3">
        <w:rPr>
          <w:sz w:val="8"/>
          <w:szCs w:val="2"/>
        </w:rPr>
        <w:t>we</w:t>
      </w:r>
      <w:proofErr w:type="gramEnd"/>
      <w:r w:rsidRPr="006148C3">
        <w:rPr>
          <w:sz w:val="8"/>
          <w:szCs w:val="2"/>
        </w:rPr>
        <w:t xml:space="preserve"> think that it is very likely that such responses accelerate Our analysis is organized as follows. We begin by evaluating states’ efforts in federal-court litigation. We treat this separately because it is tactic that cuts across all three kinds of agonistic federalism described in Part II. In the following three sections, we focus more closely on each of the three modes of federally driven agonistic federalism—i</w:t>
      </w:r>
      <w:proofErr w:type="gramStart"/>
      <w:r w:rsidRPr="006148C3">
        <w:rPr>
          <w:sz w:val="8"/>
          <w:szCs w:val="2"/>
        </w:rPr>
        <w:t>.e</w:t>
      </w:r>
      <w:proofErr w:type="gramEnd"/>
      <w:r w:rsidRPr="006148C3">
        <w:rPr>
          <w:sz w:val="8"/>
          <w:szCs w:val="2"/>
        </w:rPr>
        <w:t xml:space="preserve">., withdrawing federal public goods, weaponing federal-state cooperation, and criminalizing policy disagreement. Our survey here is by no means comprehensive, as the imagination of state officials may produce ever more obscure responses. Still, within each of these sections, we track the possible escalation from the relatively modest to the ambitious to perhaps </w:t>
      </w:r>
      <w:proofErr w:type="gramStart"/>
      <w:r w:rsidRPr="006148C3">
        <w:rPr>
          <w:sz w:val="8"/>
          <w:szCs w:val="2"/>
        </w:rPr>
        <w:t>hazardous—noting</w:t>
      </w:r>
      <w:proofErr w:type="gramEnd"/>
      <w:r w:rsidRPr="006148C3">
        <w:rPr>
          <w:sz w:val="8"/>
          <w:szCs w:val="2"/>
        </w:rPr>
        <w:t xml:space="preserve">, where possible, the existence of standing legal impediments to state agonistic federalism.201 A. The First Wave of Litigation in Agonistic </w:t>
      </w:r>
      <w:proofErr w:type="gramStart"/>
      <w:r w:rsidRPr="006148C3">
        <w:rPr>
          <w:sz w:val="8"/>
          <w:szCs w:val="2"/>
        </w:rPr>
        <w:t>Federalism Agonistic federalism</w:t>
      </w:r>
      <w:proofErr w:type="gramEnd"/>
      <w:r w:rsidRPr="006148C3">
        <w:rPr>
          <w:sz w:val="8"/>
          <w:szCs w:val="2"/>
        </w:rPr>
        <w:t xml:space="preserve"> involves innovative intergovernmental attacks. As such, its very novelty invites litigation. </w:t>
      </w:r>
      <w:proofErr w:type="gramStart"/>
      <w:r w:rsidRPr="006148C3">
        <w:rPr>
          <w:sz w:val="8"/>
          <w:szCs w:val="2"/>
        </w:rPr>
        <w:t>So</w:t>
      </w:r>
      <w:proofErr w:type="gramEnd"/>
      <w:r w:rsidRPr="006148C3">
        <w:rPr>
          <w:sz w:val="8"/>
          <w:szCs w:val="2"/>
        </w:rPr>
        <w:t xml:space="preserve"> it is no surprise that states can seek to prevent the federal government from withdrawing support or weaponizing aid by filing lawsuits challenging federal actions in federal courts. In contrast to dual federalism, process federalism, or federalism by integration, therefore, litigation is likely to be a central vector of agonistic federalism’s contestation. Litigation offers an obvious, </w:t>
      </w:r>
      <w:proofErr w:type="gramStart"/>
      <w:r w:rsidRPr="006148C3">
        <w:rPr>
          <w:sz w:val="8"/>
          <w:szCs w:val="2"/>
        </w:rPr>
        <w:t>high-salience</w:t>
      </w:r>
      <w:proofErr w:type="gramEnd"/>
      <w:r w:rsidRPr="006148C3">
        <w:rPr>
          <w:sz w:val="8"/>
          <w:szCs w:val="2"/>
        </w:rPr>
        <w:t xml:space="preserve"> means for states to respond to the emergence of agonistic federalism in the national government’s hands. As such, federal-court litigation in and of itself can serve as a “safeguard of American federalism.”202 To begin with, states were among the entities that quickly sued the Trump administration for its withdrawal of funding or the weaponization of aid on a host of issues. Take the withdrawal of federal funds first. Twenty-two states, the District of Columbia and the governor of Kentucky challenged the Office of Management and Budget (“OMB”)’s January 7, 2025, Memorandum M-25-13 (“OMB Directive”), and its associated funding freezes.203 In an extensive opinion, the District Court of Rhode Island granted a preliminary injunction because the OMB’s action was “without regard to relevant authorizing statutes and regulations, violates the Administrative Procedure Act (“APA”) because such actions violate the law, are ultra vires, and arbitrary and capricious.”204 Other suits filed by private parties have successfully enjoined not just the OMB freeze,205 but also federal efforts to eliminate the national public-good of health information. For instance, the private not-for-profit Doctors for America obtained a preliminary injunction against the wholesale remove of health and medical information from a range of governmental websites as arbitrary and capricious.206 At the same time, a coalition of environmental groups also secured an injunction against a freeze of funds authorized under the Infrastructure Investment and Jobs Act and the Inflation Reduction Act as both “arbitrary and capricious” and as the exercise of “broad powers … nowhere to be found in federal law.”207 Similarly, there have been raft of challenges to the weaponization of federal aid. A coalition of states has successfully challenged the withholding of federal funds from so-called “sanctuary” jurisdictions on Tenth Amendment anti-commandeering grounds.208 And the state of Maine similarly secured a preliminary injunction against the elimination of Department of Agriculture funding for basic child nutrition programs as a punishment for the state’s policies on trans athletes.209 A number of regularities emerge from a review of this first-wave of challenges and judicial opinions. First, the challenges themselves are brought on a range of legal theories, some of which are available to both state and private plaintiffs, and some of which only states can invoke. The Administrative Procedure Act’s prohibition on arbitrary and capricious agency action210 and the idea that federal action can be enjoined if it was “in excess of statutory jurisdiction, authority, or limitations,” are equal-opportunity legal theories.211 On the other hand, only states can invoke the Tenth Amendment’s anti-commandeering doctrine against withdrawals of funds that aim to coerce state executive or legislative actors into specific actions, 212 or against the imposition of novel, non-germane conditions on federal funding streams.213 States hence can avail themselves of both generally available interests and also federalism-specific constitutional entitlements. Second, federal courts have long been solicitous of state standing, and in these challenges to federal public-good withdrawals, federal courts have routinely sided with the states. It is, of course, always possible that the Supreme Court changes state standing doctrine, or cuts back on Tenth Amendment entitlements, but at least initially there has been no dearth of judicial willingness to recognize and protect federalism concerns—at least in the lower federal courts. 214 Third, it is striking (albeit predictable) to note that the coalitions of suing states include blue but not red states. Striking and less predictable, in some cases the states have sought relief only for themselves, and in other cases they have sought an across-the-board remedy for all affected </w:t>
      </w:r>
      <w:proofErr w:type="gramStart"/>
      <w:r w:rsidRPr="006148C3">
        <w:rPr>
          <w:sz w:val="8"/>
          <w:szCs w:val="2"/>
        </w:rPr>
        <w:t>state</w:t>
      </w:r>
      <w:proofErr w:type="gramEnd"/>
      <w:r w:rsidRPr="006148C3">
        <w:rPr>
          <w:sz w:val="8"/>
          <w:szCs w:val="2"/>
        </w:rPr>
        <w:t xml:space="preserve"> and private actors. On the one hand, a coalition of Democratic states challenged an OMB directive that barred the disbursement of federal funds under grants and contracts related to policy programs opposed by the White House. The states requested, and a judge issued, an injunction barring enforcement of the directive only as to those states.215 On the other hand, in challenges to the National Institutes of Health’s cap on “indirect” support, two district courts have consciously reflected upon and granted nationwide injunctions extending beyond the plaintiff institutions (both state and private) that filed suit.216 Putting aside the legal permissibility of nationwide injunctions in cases brought by states (an issue left open in Trump v. CASA217), these case raise a strategic choice. In </w:t>
      </w:r>
      <w:proofErr w:type="gramStart"/>
      <w:r w:rsidRPr="006148C3">
        <w:rPr>
          <w:sz w:val="8"/>
          <w:szCs w:val="2"/>
        </w:rPr>
        <w:t>many of the</w:t>
      </w:r>
      <w:proofErr w:type="gramEnd"/>
      <w:r w:rsidRPr="006148C3">
        <w:rPr>
          <w:sz w:val="8"/>
          <w:szCs w:val="2"/>
        </w:rPr>
        <w:t xml:space="preserve"> cases concerning withdrawals of federal public goods, both red and blue states have experienced the loss of national support. By suing and securing the resumption of such goods for all, however, blue states undermine their own strategic position in two different ways. First, states allied with the national government are in effect </w:t>
      </w:r>
      <w:proofErr w:type="gramStart"/>
      <w:r w:rsidRPr="006148C3">
        <w:rPr>
          <w:sz w:val="8"/>
          <w:szCs w:val="2"/>
        </w:rPr>
        <w:t>free-riding</w:t>
      </w:r>
      <w:proofErr w:type="gramEnd"/>
      <w:r w:rsidRPr="006148C3">
        <w:rPr>
          <w:sz w:val="8"/>
          <w:szCs w:val="2"/>
        </w:rPr>
        <w:t xml:space="preserve"> on their litigation investments and success. Second, those states </w:t>
      </w:r>
      <w:proofErr w:type="gramStart"/>
      <w:r w:rsidRPr="006148C3">
        <w:rPr>
          <w:sz w:val="8"/>
          <w:szCs w:val="2"/>
        </w:rPr>
        <w:t>are able to</w:t>
      </w:r>
      <w:proofErr w:type="gramEnd"/>
      <w:r w:rsidRPr="006148C3">
        <w:rPr>
          <w:sz w:val="8"/>
          <w:szCs w:val="2"/>
        </w:rPr>
        <w:t xml:space="preserve"> reap the political benefits of maintaining intra-partisan solidarity while also being relieved of the constituency pressure that would arise from the losses of federal funding. In effect, they can have their (political) cake while eating their (fiscal) cake. Given the inexorably partisan dynamics of agonistic federalism, it seems counter-productive for states adversarial to the national government to be subsidizing the latter’s subnational allies. B. The Weaponization of Federalism The first category of agonistic federalism mapped </w:t>
      </w:r>
      <w:proofErr w:type="gramStart"/>
      <w:r w:rsidRPr="006148C3">
        <w:rPr>
          <w:sz w:val="8"/>
          <w:szCs w:val="2"/>
        </w:rPr>
        <w:t>in</w:t>
      </w:r>
      <w:proofErr w:type="gramEnd"/>
      <w:r w:rsidRPr="006148C3">
        <w:rPr>
          <w:sz w:val="8"/>
          <w:szCs w:val="2"/>
        </w:rPr>
        <w:t xml:space="preserve"> Part II involved the weaponization of cooperative federal relations, and their accompanying funding streams, by the national government. As described above, the Trump administration has threatened or </w:t>
      </w:r>
      <w:proofErr w:type="gramStart"/>
      <w:r w:rsidRPr="006148C3">
        <w:rPr>
          <w:sz w:val="8"/>
          <w:szCs w:val="2"/>
        </w:rPr>
        <w:t>actually withheld</w:t>
      </w:r>
      <w:proofErr w:type="gramEnd"/>
      <w:r w:rsidRPr="006148C3">
        <w:rPr>
          <w:sz w:val="8"/>
          <w:szCs w:val="2"/>
        </w:rPr>
        <w:t xml:space="preserve"> federal funding from states, state entities, and local governments, often related to hot-button issues such as immigration sanctuary policies and transgender athletics.218 The weaponization strategy, however, is two-sided. States, just like the federal government have assets and entitlements that they can leverage to the disadvantage of the federal government. As we explained in Part III.A, states have already invoked anti-commandeering claims under the Tenth Amendment against efforts to weaponize federal aid.219 We identify first other legal entitlements that states could bring to bear against weaponization. We then consider non-litigation strategies for weaponization available to the states. 1. Litigating Agonistic Weaponization Expanding upon the litigation efforts described above, there are three constitutional interests that states could bring to bear in new challenges to the agonistic weaponization of national entitlements. First, while the administration has sought to coerce state action through the weaponization of funding, it is perhaps surprising to observe that few of the adjudicated cases have turned on the anti-coercion principle in the Tenth Amendment. In National Federation of Independent Businesses v. Sebelius, 220 the Court struck down the Affordable Care Act’s Medicaid expansion because it imposed what the Court characterized as new policies on new, as well as existing funding, such that it was “a shift in kind, not merely degree” of federal control.221 In Sebelius, federal Medicaid funds “constitut[ed] over 10 percent of most States' total revenue.”222 The administration has not (yet) threatened such large shares of state budgets, but states might well insist that the size of the federal funding stream is less important than the unwaivable structural principle of state sovereign autonomy that underwrites the decision.223 That is, they might insist that the Sebelius anti-coercion doctrine hinges upon states’ reasonable reliance upon a longstanding pattern of intergovernmental relations. Drawing on the insights of process federalism, they might insist that the decision reflects the elemental idea that “a federal government controlled by one set of interests shouldn't be given an excessive amount of power in federal-state negotiations.”224 It is, in essence, a Burkean, conservative doctrine that raises the cost of non-incremental changes in the status quo absent the concurrence of all concerned. As such, it is particularly aptly suited to states’ predicament in an agonistic federalism context. Second, many of the second Trump Administration’s immigration policies </w:t>
      </w:r>
      <w:proofErr w:type="gramStart"/>
      <w:r w:rsidRPr="006148C3">
        <w:rPr>
          <w:sz w:val="8"/>
          <w:szCs w:val="2"/>
        </w:rPr>
        <w:t>in particular have</w:t>
      </w:r>
      <w:proofErr w:type="gramEnd"/>
      <w:r w:rsidRPr="006148C3">
        <w:rPr>
          <w:sz w:val="8"/>
          <w:szCs w:val="2"/>
        </w:rPr>
        <w:t xml:space="preserve"> involved federal access to state buildings such as courthouses. For example, in June 2025, the Justice Department sued New York State, challenging a </w:t>
      </w:r>
      <w:proofErr w:type="gramStart"/>
      <w:r w:rsidRPr="006148C3">
        <w:rPr>
          <w:sz w:val="8"/>
          <w:szCs w:val="2"/>
        </w:rPr>
        <w:t>state law barring immigration agents</w:t>
      </w:r>
      <w:proofErr w:type="gramEnd"/>
      <w:r w:rsidRPr="006148C3">
        <w:rPr>
          <w:sz w:val="8"/>
          <w:szCs w:val="2"/>
        </w:rPr>
        <w:t xml:space="preserve"> from courthouses.225 States and localities, however, have a powerful countervailing weapon in the form of the Takings Clause. As a threshold matter, the Takings Clause has long been held to protect the real property of subnational units from the federal government’s exercise of eminent domain power.226 In 2021, the Court in Cedar Point Nursery v. Hassid held that a California law that “grant[ed] union organizers a right to physically enter and occupy the growers’ land for three hours per day, 120 days per year” was a per se taking.227 States could leverage Cedar Point to resist federal access to state and local buildings. Under Cedar Point’s ruling that “a physical appropriation is a taking whether it is permanent or temporary,”228 the federal government’s “access” demand to state and local buildings—be they schools or courthouses or prisons—is a per se taking under the Fifth Amendment. That would entitle states to just compensation. Further, states may argue that this is one of the “rare circumstances” in which it would be permissible for a court to enjoin federal action under the Takings Clause.229 In the agnostic federalism context, it would seem highly unlikely that the federal government would agree to compensate states. The extent of compensation for the compromise of public functions such as education or public safety when the federal government threatens to periodically intrude on state schools and courthouses, moreover, is difficult, perhaps impossible, to calculate. And states could argue that they have a sovereignty interest that private persons lack.230 This would be irretrievably lost if federal agents have power to enter state facilities at a whim, disrupting the provision of state education or criminal justice. Third, many federal decisions seem to target, or retaliate against, state actors in ways that seemingly invite First or Fifth Amendment challenges. For example, the effort to strip Maine of children’s nutrition assistance smacked of disapproval of teachers’ and school administrations’ views and speech about trans rights.231 In effect, the federal government was taking food from hungry children to make those teachers, officials, and even Maine voters bend the knee. States, however, lack First and Fifth Amendment rights under the Constitution. But the same analysis does not apply when the targets are private entities, such as hospitals, and it does not necessarily apply to local governments. Consider the City of Chicago, which has been identified by the federal government as an early target for ICE raids perhaps because of the city’s historical support of sanctuary policies.232 Although there is little case law on point, a few cases suggest that local governments may be able to assert rights under the First and Fifth Amendment.233 There is also a doctrinal and historical logic to allowing cities to sue under these provisions. Cities were long treated as “municipal corporations,” including at the time of the Founding.234 And corporations, we know, are “persons” under the First and Fifth Amendments.235 Cities, therefore, might be able to mount First Amendment challenges to federal weaponization that targets them because of their speech. Cities might also challenge such actions under the Fifth Amendment’s Due Process Clause for vagueness or lack of notice—as a group of cities led by San Francisco did in the sanctuary cities context.236 In addition, they might mount “class of one” Equal Protection challenges, also under the Fifth Amendment, alleging that they are being singled out with no rational basis.237 Taken together, these legal theories represent new frontiers in state responses to the weaponization of federal-state cooperation. </w:t>
      </w:r>
    </w:p>
    <w:p w14:paraId="11A3766E" w14:textId="77777777" w:rsidR="005D1E4C" w:rsidRPr="009E7BD8" w:rsidRDefault="005D1E4C" w:rsidP="005D1E4C">
      <w:pPr>
        <w:rPr>
          <w:sz w:val="16"/>
        </w:rPr>
      </w:pPr>
      <w:r w:rsidRPr="006148C3">
        <w:rPr>
          <w:sz w:val="16"/>
        </w:rPr>
        <w:t>&lt;&lt;paragraph integrity resumes&gt;&gt;</w:t>
      </w:r>
    </w:p>
    <w:p w14:paraId="4703026C" w14:textId="77777777" w:rsidR="005D1E4C" w:rsidRPr="009E7BD8" w:rsidRDefault="005D1E4C" w:rsidP="005D1E4C">
      <w:pPr>
        <w:rPr>
          <w:sz w:val="16"/>
          <w:szCs w:val="10"/>
        </w:rPr>
      </w:pPr>
      <w:r w:rsidRPr="009E7BD8">
        <w:rPr>
          <w:sz w:val="16"/>
          <w:szCs w:val="10"/>
        </w:rPr>
        <w:t xml:space="preserve">2. Financial Responses </w:t>
      </w:r>
    </w:p>
    <w:p w14:paraId="5980C65E" w14:textId="77777777" w:rsidR="005D1E4C" w:rsidRPr="009E7BD8" w:rsidRDefault="005D1E4C" w:rsidP="005D1E4C">
      <w:pPr>
        <w:rPr>
          <w:sz w:val="16"/>
          <w:szCs w:val="10"/>
        </w:rPr>
      </w:pPr>
      <w:r w:rsidRPr="009E7BD8">
        <w:rPr>
          <w:sz w:val="16"/>
          <w:szCs w:val="10"/>
        </w:rPr>
        <w:t xml:space="preserve">If litigation is unsuccessful in reinstating federal funds, </w:t>
      </w:r>
      <w:r w:rsidRPr="009E7BD8">
        <w:rPr>
          <w:rStyle w:val="StyleUnderline"/>
        </w:rPr>
        <w:t>states might</w:t>
      </w:r>
      <w:r w:rsidRPr="009E7BD8">
        <w:rPr>
          <w:sz w:val="16"/>
          <w:szCs w:val="10"/>
        </w:rPr>
        <w:t xml:space="preserve"> respond to the weaponization federal aid by seeking to </w:t>
      </w:r>
      <w:r w:rsidRPr="009E7BD8">
        <w:rPr>
          <w:rStyle w:val="StyleUnderline"/>
        </w:rPr>
        <w:t>replace</w:t>
      </w:r>
      <w:r w:rsidRPr="009E7BD8">
        <w:rPr>
          <w:sz w:val="16"/>
          <w:szCs w:val="10"/>
        </w:rPr>
        <w:t xml:space="preserve"> the </w:t>
      </w:r>
      <w:r w:rsidRPr="009E7BD8">
        <w:rPr>
          <w:rStyle w:val="StyleUnderline"/>
        </w:rPr>
        <w:t>lost revenue</w:t>
      </w:r>
      <w:r w:rsidRPr="009E7BD8">
        <w:rPr>
          <w:sz w:val="16"/>
          <w:szCs w:val="10"/>
        </w:rPr>
        <w:t xml:space="preserve">, perhaps </w:t>
      </w:r>
      <w:r w:rsidRPr="009E7BD8">
        <w:rPr>
          <w:rStyle w:val="StyleUnderline"/>
        </w:rPr>
        <w:t>in ways that</w:t>
      </w:r>
      <w:r w:rsidRPr="009E7BD8">
        <w:rPr>
          <w:sz w:val="16"/>
          <w:szCs w:val="10"/>
        </w:rPr>
        <w:t xml:space="preserve"> also </w:t>
      </w:r>
      <w:r w:rsidRPr="009E7BD8">
        <w:rPr>
          <w:rStyle w:val="Emphasis"/>
        </w:rPr>
        <w:t>strike back</w:t>
      </w:r>
      <w:r w:rsidRPr="009E7BD8">
        <w:rPr>
          <w:rStyle w:val="StyleUnderline"/>
        </w:rPr>
        <w:t xml:space="preserve"> against the </w:t>
      </w:r>
      <w:r w:rsidRPr="009E7BD8">
        <w:rPr>
          <w:rStyle w:val="Emphasis"/>
        </w:rPr>
        <w:t>f</w:t>
      </w:r>
      <w:r w:rsidRPr="009E7BD8">
        <w:rPr>
          <w:rStyle w:val="StyleUnderline"/>
        </w:rPr>
        <w:t xml:space="preserve">ederal </w:t>
      </w:r>
      <w:r w:rsidRPr="009E7BD8">
        <w:rPr>
          <w:rStyle w:val="Emphasis"/>
        </w:rPr>
        <w:t>g</w:t>
      </w:r>
      <w:r w:rsidRPr="009E7BD8">
        <w:rPr>
          <w:rStyle w:val="StyleUnderline"/>
        </w:rPr>
        <w:t>overnment</w:t>
      </w:r>
      <w:r w:rsidRPr="009E7BD8">
        <w:rPr>
          <w:sz w:val="16"/>
          <w:szCs w:val="10"/>
        </w:rPr>
        <w:t xml:space="preserve">. This might happen in several ways. First, </w:t>
      </w:r>
      <w:r w:rsidRPr="009E7BD8">
        <w:rPr>
          <w:rStyle w:val="StyleUnderline"/>
        </w:rPr>
        <w:t>states</w:t>
      </w:r>
      <w:r w:rsidRPr="009E7BD8">
        <w:rPr>
          <w:sz w:val="16"/>
          <w:szCs w:val="10"/>
        </w:rPr>
        <w:t xml:space="preserve"> working together </w:t>
      </w:r>
      <w:r w:rsidRPr="009E7BD8">
        <w:rPr>
          <w:rStyle w:val="StyleUnderline"/>
        </w:rPr>
        <w:t xml:space="preserve">might </w:t>
      </w:r>
      <w:r w:rsidRPr="009E7BD8">
        <w:rPr>
          <w:rStyle w:val="StyleUnderline"/>
          <w:highlight w:val="cyan"/>
        </w:rPr>
        <w:t>enter a</w:t>
      </w:r>
      <w:r w:rsidRPr="008D600F">
        <w:rPr>
          <w:rStyle w:val="StyleUnderline"/>
        </w:rPr>
        <w:t xml:space="preserve"> </w:t>
      </w:r>
      <w:r w:rsidRPr="008D600F">
        <w:rPr>
          <w:rStyle w:val="Emphasis"/>
        </w:rPr>
        <w:t xml:space="preserve">mutual aid </w:t>
      </w:r>
      <w:r w:rsidRPr="009E7BD8">
        <w:rPr>
          <w:rStyle w:val="Emphasis"/>
          <w:highlight w:val="cyan"/>
        </w:rPr>
        <w:t>pact</w:t>
      </w:r>
      <w:r w:rsidRPr="009E7BD8">
        <w:rPr>
          <w:rStyle w:val="StyleUnderline"/>
          <w:highlight w:val="cyan"/>
        </w:rPr>
        <w:t xml:space="preserve"> to support each other if the </w:t>
      </w:r>
      <w:r w:rsidRPr="009E7BD8">
        <w:rPr>
          <w:rStyle w:val="Emphasis"/>
          <w:highlight w:val="cyan"/>
        </w:rPr>
        <w:t>f</w:t>
      </w:r>
      <w:r w:rsidRPr="009E7BD8">
        <w:rPr>
          <w:rStyle w:val="StyleUnderline"/>
        </w:rPr>
        <w:t xml:space="preserve">ederal </w:t>
      </w:r>
      <w:r w:rsidRPr="009E7BD8">
        <w:rPr>
          <w:rStyle w:val="Emphasis"/>
          <w:highlight w:val="cyan"/>
        </w:rPr>
        <w:t>g</w:t>
      </w:r>
      <w:r w:rsidRPr="009E7BD8">
        <w:rPr>
          <w:rStyle w:val="StyleUnderline"/>
        </w:rPr>
        <w:t xml:space="preserve">overnment </w:t>
      </w:r>
      <w:r w:rsidRPr="009E7BD8">
        <w:rPr>
          <w:rStyle w:val="StyleUnderline"/>
          <w:highlight w:val="cyan"/>
        </w:rPr>
        <w:t>threatens</w:t>
      </w:r>
      <w:r w:rsidRPr="009E7BD8">
        <w:rPr>
          <w:rStyle w:val="StyleUnderline"/>
        </w:rPr>
        <w:t xml:space="preserve"> or eliminates </w:t>
      </w:r>
      <w:r w:rsidRPr="009E7BD8">
        <w:rPr>
          <w:rStyle w:val="Emphasis"/>
          <w:highlight w:val="cyan"/>
        </w:rPr>
        <w:t>funding</w:t>
      </w:r>
      <w:r w:rsidRPr="009E7BD8">
        <w:rPr>
          <w:rStyle w:val="StyleUnderline"/>
        </w:rPr>
        <w:t xml:space="preserve"> streams</w:t>
      </w:r>
      <w:r w:rsidRPr="009E7BD8">
        <w:rPr>
          <w:sz w:val="16"/>
          <w:szCs w:val="10"/>
        </w:rPr>
        <w:t xml:space="preserve">. </w:t>
      </w:r>
      <w:r w:rsidRPr="009E7BD8">
        <w:rPr>
          <w:rStyle w:val="StyleUnderline"/>
        </w:rPr>
        <w:t xml:space="preserve">There are </w:t>
      </w:r>
      <w:proofErr w:type="gramStart"/>
      <w:r w:rsidRPr="009E7BD8">
        <w:rPr>
          <w:rStyle w:val="StyleUnderline"/>
        </w:rPr>
        <w:t xml:space="preserve">a </w:t>
      </w:r>
      <w:r w:rsidRPr="009E7BD8">
        <w:rPr>
          <w:rStyle w:val="Emphasis"/>
        </w:rPr>
        <w:t>number of</w:t>
      </w:r>
      <w:proofErr w:type="gramEnd"/>
      <w:r w:rsidRPr="009E7BD8">
        <w:rPr>
          <w:rStyle w:val="Emphasis"/>
        </w:rPr>
        <w:t xml:space="preserve"> ways</w:t>
      </w:r>
      <w:r w:rsidRPr="009E7BD8">
        <w:rPr>
          <w:sz w:val="16"/>
          <w:szCs w:val="10"/>
        </w:rPr>
        <w:t xml:space="preserve"> in which </w:t>
      </w:r>
      <w:r w:rsidRPr="009E7BD8">
        <w:rPr>
          <w:rStyle w:val="StyleUnderline"/>
        </w:rPr>
        <w:t>this could be done</w:t>
      </w:r>
      <w:r w:rsidRPr="009E7BD8">
        <w:rPr>
          <w:sz w:val="16"/>
          <w:szCs w:val="10"/>
        </w:rPr>
        <w:t xml:space="preserve">. </w:t>
      </w:r>
      <w:r w:rsidRPr="009E7BD8">
        <w:rPr>
          <w:rStyle w:val="StyleUnderline"/>
        </w:rPr>
        <w:t xml:space="preserve">The </w:t>
      </w:r>
      <w:r w:rsidRPr="008D600F">
        <w:rPr>
          <w:rStyle w:val="Emphasis"/>
        </w:rPr>
        <w:t>simplest</w:t>
      </w:r>
      <w:r w:rsidRPr="008D600F">
        <w:rPr>
          <w:rStyle w:val="StyleUnderline"/>
        </w:rPr>
        <w:t xml:space="preserve"> version</w:t>
      </w:r>
      <w:r w:rsidRPr="009E7BD8">
        <w:rPr>
          <w:rStyle w:val="StyleUnderline"/>
        </w:rPr>
        <w:t xml:space="preserve"> of this might be </w:t>
      </w:r>
      <w:r w:rsidRPr="002B0C03">
        <w:rPr>
          <w:rStyle w:val="StyleUnderline"/>
        </w:rPr>
        <w:t xml:space="preserve">the creation of an </w:t>
      </w:r>
      <w:r w:rsidRPr="002B0C03">
        <w:rPr>
          <w:rStyle w:val="Emphasis"/>
        </w:rPr>
        <w:t>interstate market</w:t>
      </w:r>
      <w:r w:rsidRPr="002B0C03">
        <w:rPr>
          <w:rStyle w:val="StyleUnderline"/>
        </w:rPr>
        <w:t xml:space="preserve"> for </w:t>
      </w:r>
      <w:r w:rsidRPr="002B0C03">
        <w:rPr>
          <w:rStyle w:val="Emphasis"/>
        </w:rPr>
        <w:t>sovereign debt</w:t>
      </w:r>
      <w:r w:rsidRPr="002B0C03">
        <w:rPr>
          <w:rStyle w:val="StyleUnderline"/>
        </w:rPr>
        <w:t xml:space="preserve"> in which one state could </w:t>
      </w:r>
      <w:r w:rsidRPr="002B0C03">
        <w:rPr>
          <w:rStyle w:val="Emphasis"/>
        </w:rPr>
        <w:t>borrow</w:t>
      </w:r>
      <w:r w:rsidRPr="002B0C03">
        <w:rPr>
          <w:rStyle w:val="StyleUnderline"/>
        </w:rPr>
        <w:t xml:space="preserve"> from another at </w:t>
      </w:r>
      <w:r w:rsidRPr="002B0C03">
        <w:rPr>
          <w:rStyle w:val="Emphasis"/>
        </w:rPr>
        <w:t>below-market</w:t>
      </w:r>
      <w:r w:rsidRPr="002B0C03">
        <w:rPr>
          <w:rStyle w:val="StyleUnderline"/>
        </w:rPr>
        <w:t xml:space="preserve"> interest rates</w:t>
      </w:r>
      <w:r w:rsidRPr="002B0C03">
        <w:rPr>
          <w:sz w:val="16"/>
          <w:szCs w:val="10"/>
        </w:rPr>
        <w:t>. Just as banks create liquidity though an interbank money market using instruments such</w:t>
      </w:r>
      <w:r w:rsidRPr="009E7BD8">
        <w:rPr>
          <w:sz w:val="16"/>
          <w:szCs w:val="10"/>
        </w:rPr>
        <w:t xml:space="preserve"> as repos,</w:t>
      </w:r>
      <w:proofErr w:type="gramStart"/>
      <w:r w:rsidRPr="009E7BD8">
        <w:rPr>
          <w:sz w:val="16"/>
          <w:szCs w:val="10"/>
        </w:rPr>
        <w:t>238</w:t>
      </w:r>
      <w:proofErr w:type="gramEnd"/>
      <w:r w:rsidRPr="009E7BD8">
        <w:rPr>
          <w:sz w:val="16"/>
          <w:szCs w:val="10"/>
        </w:rPr>
        <w:t xml:space="preserve"> so </w:t>
      </w:r>
      <w:r w:rsidRPr="009E7BD8">
        <w:rPr>
          <w:rStyle w:val="StyleUnderline"/>
        </w:rPr>
        <w:t xml:space="preserve">states can </w:t>
      </w:r>
      <w:r w:rsidRPr="009E7BD8">
        <w:rPr>
          <w:rStyle w:val="Emphasis"/>
          <w:highlight w:val="cyan"/>
        </w:rPr>
        <w:t>ease</w:t>
      </w:r>
      <w:r w:rsidRPr="009E7BD8">
        <w:rPr>
          <w:rStyle w:val="StyleUnderline"/>
          <w:highlight w:val="cyan"/>
        </w:rPr>
        <w:t xml:space="preserve"> fiscal strains</w:t>
      </w:r>
      <w:r w:rsidRPr="009E7BD8">
        <w:rPr>
          <w:rStyle w:val="StyleUnderline"/>
        </w:rPr>
        <w:t xml:space="preserve"> by standing up their own </w:t>
      </w:r>
      <w:r w:rsidRPr="009E7BD8">
        <w:rPr>
          <w:rStyle w:val="Emphasis"/>
        </w:rPr>
        <w:t>intermural lending</w:t>
      </w:r>
      <w:r w:rsidRPr="009E7BD8">
        <w:rPr>
          <w:rStyle w:val="StyleUnderline"/>
        </w:rPr>
        <w:t xml:space="preserve"> facilities</w:t>
      </w:r>
      <w:r w:rsidRPr="009E7BD8">
        <w:rPr>
          <w:sz w:val="16"/>
          <w:szCs w:val="10"/>
        </w:rPr>
        <w:t xml:space="preserve">.239 </w:t>
      </w:r>
    </w:p>
    <w:p w14:paraId="3C46FBE2" w14:textId="77777777" w:rsidR="005D1E4C" w:rsidRPr="009E7BD8" w:rsidRDefault="005D1E4C" w:rsidP="005D1E4C">
      <w:pPr>
        <w:rPr>
          <w:sz w:val="16"/>
          <w:szCs w:val="10"/>
        </w:rPr>
      </w:pPr>
      <w:r w:rsidRPr="009E7BD8">
        <w:rPr>
          <w:sz w:val="16"/>
          <w:szCs w:val="10"/>
        </w:rPr>
        <w:t xml:space="preserve">A second possibility is for states to coordinate in the creation of new public debt—in effect by releasing joint debt instruments to the market. While there is no American history of joint debt issuance by states,240 there is a fierce debate in Europe as to the permissibly of jointly issued state debt. In the 1970s, for example, the European Community took out a set of what were called “community bonds” to help states particularly hard hit by the oil crisis.241 Speaking in 2014 after the sovereign debt crisis, European Central Bank president Mario Draghi remarked that “some form of cross-country risk-sharing is essential to prevent recessions from leaving deep and permanent scars.”242 In the U.S. context, there is nothing in the Constitution that prevents states from entering into ordinary contracts with each other. Indeed, as Bridget Fahey has observed, the practice has in </w:t>
      </w:r>
      <w:proofErr w:type="gramStart"/>
      <w:r w:rsidRPr="009E7BD8">
        <w:rPr>
          <w:sz w:val="16"/>
          <w:szCs w:val="10"/>
        </w:rPr>
        <w:t>fact</w:t>
      </w:r>
      <w:proofErr w:type="gramEnd"/>
      <w:r w:rsidRPr="009E7BD8">
        <w:rPr>
          <w:sz w:val="16"/>
          <w:szCs w:val="10"/>
        </w:rPr>
        <w:t xml:space="preserve"> quite common.243 Why should that not extend to debt? One might imagine, for example, states coordinating to create a credit line to seek funding to fill </w:t>
      </w:r>
      <w:proofErr w:type="gramStart"/>
      <w:r w:rsidRPr="009E7BD8">
        <w:rPr>
          <w:sz w:val="16"/>
          <w:szCs w:val="10"/>
        </w:rPr>
        <w:t>health-care</w:t>
      </w:r>
      <w:proofErr w:type="gramEnd"/>
      <w:r w:rsidRPr="009E7BD8">
        <w:rPr>
          <w:sz w:val="16"/>
          <w:szCs w:val="10"/>
        </w:rPr>
        <w:t xml:space="preserve"> or social services gap left by the federal </w:t>
      </w:r>
      <w:proofErr w:type="gramStart"/>
      <w:r w:rsidRPr="009E7BD8">
        <w:rPr>
          <w:sz w:val="16"/>
          <w:szCs w:val="10"/>
        </w:rPr>
        <w:t>retreat, and</w:t>
      </w:r>
      <w:proofErr w:type="gramEnd"/>
      <w:r w:rsidRPr="009E7BD8">
        <w:rPr>
          <w:sz w:val="16"/>
          <w:szCs w:val="10"/>
        </w:rPr>
        <w:t xml:space="preserve"> might identify specific new taxes to find those measures. Alternatively, if the federal government threatens to withhold funding from a municipality led by a political foe of the White House,244 this funding could be made available to bridge that gap at the substate level.</w:t>
      </w:r>
    </w:p>
    <w:p w14:paraId="0A39F0FC" w14:textId="77777777" w:rsidR="005D1E4C" w:rsidRPr="006148C3" w:rsidRDefault="005D1E4C" w:rsidP="005D1E4C">
      <w:pPr>
        <w:rPr>
          <w:sz w:val="16"/>
        </w:rPr>
      </w:pPr>
      <w:r w:rsidRPr="009E7BD8">
        <w:rPr>
          <w:rStyle w:val="StyleUnderline"/>
          <w:highlight w:val="cyan"/>
        </w:rPr>
        <w:t>States</w:t>
      </w:r>
      <w:r w:rsidRPr="006148C3">
        <w:rPr>
          <w:sz w:val="16"/>
        </w:rPr>
        <w:t xml:space="preserve"> also </w:t>
      </w:r>
      <w:r w:rsidRPr="00DD08B3">
        <w:rPr>
          <w:rStyle w:val="StyleUnderline"/>
        </w:rPr>
        <w:t>own a small but</w:t>
      </w:r>
      <w:r w:rsidRPr="006148C3">
        <w:rPr>
          <w:sz w:val="16"/>
        </w:rPr>
        <w:t xml:space="preserve"> potentially </w:t>
      </w:r>
      <w:r w:rsidRPr="006148C3">
        <w:rPr>
          <w:rStyle w:val="Emphasis"/>
        </w:rPr>
        <w:t>meaningful</w:t>
      </w:r>
      <w:r w:rsidRPr="00DD08B3">
        <w:rPr>
          <w:rStyle w:val="StyleUnderline"/>
        </w:rPr>
        <w:t xml:space="preserve"> tranche of </w:t>
      </w:r>
      <w:r w:rsidRPr="006148C3">
        <w:rPr>
          <w:rStyle w:val="Emphasis"/>
        </w:rPr>
        <w:t>federal debt</w:t>
      </w:r>
      <w:r w:rsidRPr="006148C3">
        <w:rPr>
          <w:sz w:val="16"/>
        </w:rPr>
        <w:t xml:space="preserve">. As of 2014, for example, state and local governments in the aggregate owned some $1.572 billion (out of a total of $36 trillion) of federal debt.245 Like any debt holder, </w:t>
      </w:r>
      <w:r w:rsidRPr="00DD08B3">
        <w:rPr>
          <w:rStyle w:val="StyleUnderline"/>
        </w:rPr>
        <w:t>states can</w:t>
      </w:r>
      <w:r w:rsidRPr="006148C3">
        <w:rPr>
          <w:sz w:val="16"/>
        </w:rPr>
        <w:t xml:space="preserve"> always </w:t>
      </w:r>
      <w:r w:rsidRPr="006148C3">
        <w:rPr>
          <w:rStyle w:val="Emphasis"/>
        </w:rPr>
        <w:t>sell</w:t>
      </w:r>
      <w:r w:rsidRPr="00DD08B3">
        <w:rPr>
          <w:rStyle w:val="StyleUnderline"/>
        </w:rPr>
        <w:t xml:space="preserve"> this debt</w:t>
      </w:r>
      <w:r w:rsidRPr="006148C3">
        <w:rPr>
          <w:sz w:val="16"/>
        </w:rPr>
        <w:t xml:space="preserve">. Indeed, </w:t>
      </w:r>
      <w:r w:rsidRPr="00DD08B3">
        <w:rPr>
          <w:rStyle w:val="StyleUnderline"/>
        </w:rPr>
        <w:t xml:space="preserve">nothing prevents several states from </w:t>
      </w:r>
      <w:r w:rsidRPr="006148C3">
        <w:rPr>
          <w:rStyle w:val="Emphasis"/>
        </w:rPr>
        <w:t>coordinating</w:t>
      </w:r>
      <w:r w:rsidRPr="00DD08B3">
        <w:rPr>
          <w:rStyle w:val="StyleUnderline"/>
        </w:rPr>
        <w:t xml:space="preserve"> their </w:t>
      </w:r>
      <w:r w:rsidRPr="006148C3">
        <w:rPr>
          <w:rStyle w:val="Emphasis"/>
        </w:rPr>
        <w:t>debt sales</w:t>
      </w:r>
      <w:r w:rsidRPr="006148C3">
        <w:rPr>
          <w:sz w:val="16"/>
        </w:rPr>
        <w:t xml:space="preserve">. </w:t>
      </w:r>
      <w:r w:rsidRPr="007E7D70">
        <w:rPr>
          <w:rStyle w:val="StyleUnderline"/>
        </w:rPr>
        <w:t>In the context of federal-state escalation</w:t>
      </w:r>
      <w:r w:rsidRPr="006148C3">
        <w:rPr>
          <w:sz w:val="16"/>
        </w:rPr>
        <w:t xml:space="preserve">, </w:t>
      </w:r>
      <w:r w:rsidRPr="00763330">
        <w:rPr>
          <w:rStyle w:val="StyleUnderline"/>
        </w:rPr>
        <w:t xml:space="preserve">states </w:t>
      </w:r>
      <w:r w:rsidRPr="002B0C03">
        <w:rPr>
          <w:rStyle w:val="StyleUnderline"/>
        </w:rPr>
        <w:t xml:space="preserve">could </w:t>
      </w:r>
      <w:r w:rsidRPr="00763330">
        <w:rPr>
          <w:rStyle w:val="Emphasis"/>
          <w:highlight w:val="cyan"/>
        </w:rPr>
        <w:t>threaten</w:t>
      </w:r>
      <w:r w:rsidRPr="007E7D70">
        <w:rPr>
          <w:rStyle w:val="StyleUnderline"/>
          <w:highlight w:val="cyan"/>
        </w:rPr>
        <w:t xml:space="preserve"> to</w:t>
      </w:r>
      <w:r w:rsidRPr="006148C3">
        <w:rPr>
          <w:sz w:val="16"/>
        </w:rPr>
        <w:t xml:space="preserve"> sell </w:t>
      </w:r>
      <w:r w:rsidRPr="00763330">
        <w:rPr>
          <w:rStyle w:val="StyleUnderline"/>
        </w:rPr>
        <w:t>and ultimately</w:t>
      </w:r>
      <w:r w:rsidRPr="006148C3">
        <w:rPr>
          <w:sz w:val="16"/>
        </w:rPr>
        <w:t xml:space="preserve"> </w:t>
      </w:r>
      <w:r w:rsidRPr="007E7D70">
        <w:rPr>
          <w:rStyle w:val="Emphasis"/>
          <w:highlight w:val="cyan"/>
        </w:rPr>
        <w:t>sell</w:t>
      </w:r>
      <w:r w:rsidRPr="007E7D70">
        <w:rPr>
          <w:rStyle w:val="StyleUnderline"/>
          <w:highlight w:val="cyan"/>
        </w:rPr>
        <w:t xml:space="preserve"> federal debt</w:t>
      </w:r>
      <w:r w:rsidRPr="006148C3">
        <w:rPr>
          <w:sz w:val="16"/>
        </w:rPr>
        <w:t xml:space="preserve"> in response to federal encroachments on state authority. While the amount of such debt is small, it is reasonable to think that </w:t>
      </w:r>
      <w:r w:rsidRPr="002B0C03">
        <w:rPr>
          <w:rStyle w:val="StyleUnderline"/>
        </w:rPr>
        <w:t xml:space="preserve">state-level </w:t>
      </w:r>
      <w:r w:rsidRPr="002B0C03">
        <w:rPr>
          <w:rStyle w:val="Emphasis"/>
        </w:rPr>
        <w:t>expressions of distrust</w:t>
      </w:r>
      <w:r w:rsidRPr="002B0C03">
        <w:rPr>
          <w:rStyle w:val="StyleUnderline"/>
        </w:rPr>
        <w:t xml:space="preserve"> in</w:t>
      </w:r>
      <w:r w:rsidRPr="007E7D70">
        <w:rPr>
          <w:rStyle w:val="StyleUnderline"/>
        </w:rPr>
        <w:t xml:space="preserve"> federal debt as an </w:t>
      </w:r>
      <w:r w:rsidRPr="00763330">
        <w:rPr>
          <w:rStyle w:val="Emphasis"/>
        </w:rPr>
        <w:t>asset</w:t>
      </w:r>
      <w:r w:rsidRPr="007E7D70">
        <w:rPr>
          <w:rStyle w:val="StyleUnderline"/>
        </w:rPr>
        <w:t xml:space="preserve"> class </w:t>
      </w:r>
      <w:r w:rsidRPr="002B0C03">
        <w:rPr>
          <w:rStyle w:val="StyleUnderline"/>
        </w:rPr>
        <w:t xml:space="preserve">would </w:t>
      </w:r>
      <w:r w:rsidRPr="007E7D70">
        <w:rPr>
          <w:rStyle w:val="StyleUnderline"/>
          <w:highlight w:val="cyan"/>
        </w:rPr>
        <w:t xml:space="preserve">have </w:t>
      </w:r>
      <w:r w:rsidRPr="007E7D70">
        <w:rPr>
          <w:rStyle w:val="Emphasis"/>
          <w:highlight w:val="cyan"/>
        </w:rPr>
        <w:t>outsize effects</w:t>
      </w:r>
      <w:r w:rsidRPr="006148C3">
        <w:rPr>
          <w:sz w:val="16"/>
        </w:rPr>
        <w:t>—</w:t>
      </w:r>
      <w:r w:rsidRPr="007E7D70">
        <w:rPr>
          <w:rStyle w:val="StyleUnderline"/>
        </w:rPr>
        <w:t xml:space="preserve">especially at a </w:t>
      </w:r>
      <w:r w:rsidRPr="002B0C03">
        <w:rPr>
          <w:rStyle w:val="StyleUnderline"/>
        </w:rPr>
        <w:t xml:space="preserve">moment when expectations of a </w:t>
      </w:r>
      <w:r w:rsidRPr="002B0C03">
        <w:rPr>
          <w:rStyle w:val="Emphasis"/>
        </w:rPr>
        <w:t>ballooning</w:t>
      </w:r>
      <w:r w:rsidRPr="002B0C03">
        <w:rPr>
          <w:rStyle w:val="StyleUnderline"/>
        </w:rPr>
        <w:t xml:space="preserve"> federal </w:t>
      </w:r>
      <w:r w:rsidRPr="002B0C03">
        <w:rPr>
          <w:rStyle w:val="Emphasis"/>
        </w:rPr>
        <w:t>deficit</w:t>
      </w:r>
      <w:r w:rsidRPr="002B0C03">
        <w:rPr>
          <w:rStyle w:val="StyleUnderline"/>
        </w:rPr>
        <w:t xml:space="preserve"> </w:t>
      </w:r>
      <w:proofErr w:type="gramStart"/>
      <w:r w:rsidRPr="002B0C03">
        <w:rPr>
          <w:rStyle w:val="StyleUnderline"/>
        </w:rPr>
        <w:t>imposes</w:t>
      </w:r>
      <w:proofErr w:type="gramEnd"/>
      <w:r w:rsidRPr="002B0C03">
        <w:rPr>
          <w:rStyle w:val="StyleUnderline"/>
        </w:rPr>
        <w:t xml:space="preserve"> new </w:t>
      </w:r>
      <w:r w:rsidRPr="002B0C03">
        <w:rPr>
          <w:rStyle w:val="Emphasis"/>
        </w:rPr>
        <w:t>pressure</w:t>
      </w:r>
      <w:r w:rsidRPr="002B0C03">
        <w:rPr>
          <w:rStyle w:val="StyleUnderline"/>
        </w:rPr>
        <w:t xml:space="preserve"> on the national government’s </w:t>
      </w:r>
      <w:r w:rsidRPr="002B0C03">
        <w:rPr>
          <w:rStyle w:val="Emphasis"/>
        </w:rPr>
        <w:t>creditworthin</w:t>
      </w:r>
      <w:r w:rsidRPr="00763330">
        <w:rPr>
          <w:rStyle w:val="Emphasis"/>
        </w:rPr>
        <w:t>ess</w:t>
      </w:r>
      <w:r w:rsidRPr="006148C3">
        <w:rPr>
          <w:sz w:val="16"/>
        </w:rPr>
        <w:t xml:space="preserve">. 246 </w:t>
      </w:r>
      <w:r w:rsidRPr="007E7D70">
        <w:rPr>
          <w:rStyle w:val="StyleUnderline"/>
          <w:highlight w:val="cyan"/>
        </w:rPr>
        <w:t xml:space="preserve">The </w:t>
      </w:r>
      <w:r w:rsidRPr="007E7D70">
        <w:rPr>
          <w:rStyle w:val="Emphasis"/>
          <w:highlight w:val="cyan"/>
        </w:rPr>
        <w:t>signal</w:t>
      </w:r>
      <w:r w:rsidRPr="002B0C03">
        <w:rPr>
          <w:rStyle w:val="StyleUnderline"/>
        </w:rPr>
        <w:t xml:space="preserve"> conveyed</w:t>
      </w:r>
      <w:r w:rsidRPr="007E7D70">
        <w:rPr>
          <w:rStyle w:val="StyleUnderline"/>
        </w:rPr>
        <w:t xml:space="preserve"> by a </w:t>
      </w:r>
      <w:r w:rsidRPr="00763330">
        <w:rPr>
          <w:rStyle w:val="Emphasis"/>
        </w:rPr>
        <w:t>withdrawal of confidence</w:t>
      </w:r>
      <w:r w:rsidRPr="007E7D70">
        <w:rPr>
          <w:rStyle w:val="StyleUnderline"/>
        </w:rPr>
        <w:t xml:space="preserve"> by states in dollar-denominated assets</w:t>
      </w:r>
      <w:r w:rsidRPr="006148C3">
        <w:rPr>
          <w:sz w:val="16"/>
        </w:rPr>
        <w:t xml:space="preserve"> may be </w:t>
      </w:r>
      <w:r w:rsidRPr="007E7D70">
        <w:rPr>
          <w:rStyle w:val="StyleUnderline"/>
          <w:highlight w:val="cyan"/>
        </w:rPr>
        <w:t xml:space="preserve">greater than the absolute </w:t>
      </w:r>
      <w:r w:rsidRPr="007E7D70">
        <w:rPr>
          <w:rStyle w:val="Emphasis"/>
          <w:highlight w:val="cyan"/>
        </w:rPr>
        <w:t>fiscal effect</w:t>
      </w:r>
      <w:r w:rsidRPr="006148C3">
        <w:rPr>
          <w:sz w:val="16"/>
        </w:rPr>
        <w:t xml:space="preserve">. </w:t>
      </w:r>
    </w:p>
    <w:p w14:paraId="6BDEABE4" w14:textId="77777777" w:rsidR="005D1E4C" w:rsidRPr="006148C3" w:rsidRDefault="005D1E4C" w:rsidP="005D1E4C">
      <w:pPr>
        <w:rPr>
          <w:sz w:val="16"/>
        </w:rPr>
      </w:pPr>
      <w:r w:rsidRPr="006148C3">
        <w:rPr>
          <w:sz w:val="16"/>
        </w:rPr>
        <w:t>&lt;&lt;text condensed, none omitted&gt;&gt;</w:t>
      </w:r>
    </w:p>
    <w:p w14:paraId="58753A72" w14:textId="77777777" w:rsidR="005D1E4C" w:rsidRPr="006148C3" w:rsidRDefault="005D1E4C" w:rsidP="005D1E4C">
      <w:pPr>
        <w:rPr>
          <w:sz w:val="8"/>
          <w:szCs w:val="16"/>
        </w:rPr>
      </w:pPr>
      <w:r w:rsidRPr="006148C3">
        <w:rPr>
          <w:sz w:val="8"/>
          <w:szCs w:val="16"/>
        </w:rPr>
        <w:t xml:space="preserve">Finally, states might respond to federal escalation in ways that mitigate financial </w:t>
      </w:r>
      <w:proofErr w:type="gramStart"/>
      <w:r w:rsidRPr="006148C3">
        <w:rPr>
          <w:sz w:val="8"/>
          <w:szCs w:val="16"/>
        </w:rPr>
        <w:t>harms</w:t>
      </w:r>
      <w:proofErr w:type="gramEnd"/>
      <w:r w:rsidRPr="006148C3">
        <w:rPr>
          <w:sz w:val="8"/>
          <w:szCs w:val="16"/>
        </w:rPr>
        <w:t xml:space="preserve"> to the state from federal weaponization, while also imposing financial costs on the federal government in response. The most direct mechanism involves federal taxes. Indeed, in June 2025, Governor Gavin Newsome of California gestured vaguely at the prospect of a federal tax boycott. California is one of eleven states that sends more funds to than it receives from the federal government; it’s present surplus is $8.3 billion a year.247 In a social media post, Gov. Newsome suggested without elaboration that “[m]aybe it’s time to cut that off.”248 The Governor, importantly, did not explain exactly how the state could or would terminate the flow of funds to the federal government. Nevertheless, Newsome’s </w:t>
      </w:r>
      <w:proofErr w:type="gramStart"/>
      <w:r w:rsidRPr="006148C3">
        <w:rPr>
          <w:sz w:val="8"/>
          <w:szCs w:val="16"/>
        </w:rPr>
        <w:t>comment</w:t>
      </w:r>
      <w:proofErr w:type="gramEnd"/>
      <w:r w:rsidRPr="006148C3">
        <w:rPr>
          <w:sz w:val="8"/>
          <w:szCs w:val="16"/>
        </w:rPr>
        <w:t xml:space="preserve"> should be taken seriously as a possible step in the logic of agonistic federalism. As such, the practical and legal mechanisms by which it might be implemented warrant </w:t>
      </w:r>
      <w:proofErr w:type="gramStart"/>
      <w:r w:rsidRPr="006148C3">
        <w:rPr>
          <w:sz w:val="8"/>
          <w:szCs w:val="16"/>
        </w:rPr>
        <w:t>careful scrutiny</w:t>
      </w:r>
      <w:proofErr w:type="gramEnd"/>
      <w:r w:rsidRPr="006148C3">
        <w:rPr>
          <w:sz w:val="8"/>
          <w:szCs w:val="16"/>
        </w:rPr>
        <w:t xml:space="preserve">. A few options exist, although none </w:t>
      </w:r>
      <w:proofErr w:type="gramStart"/>
      <w:r w:rsidRPr="006148C3">
        <w:rPr>
          <w:sz w:val="8"/>
          <w:szCs w:val="16"/>
        </w:rPr>
        <w:t>as</w:t>
      </w:r>
      <w:proofErr w:type="gramEnd"/>
      <w:r w:rsidRPr="006148C3">
        <w:rPr>
          <w:sz w:val="8"/>
          <w:szCs w:val="16"/>
        </w:rPr>
        <w:t xml:space="preserve"> sharply edged as Newsome suggested. “[S]tates and their political subdivisions are free from federal income tax … under an implied statutory immunity … because no provision of the Code taxes them as such.”249 Leveraging this doctrine, states might attempt to recharacterize certain private entities as state entities, thus shielding them from federal tax obligations. For instance, Massachusetts might recharacterize Harvard University as a state entity—which would have the marginal benefit of shielding it from certain forms of fiscal retaliation for academic speech that the federal government might threaten. These private entities could be those working on the areas at issue (say facilities providing gender affirming care) or more broadly. States themselves also are in possession of funds owed </w:t>
      </w:r>
      <w:proofErr w:type="gramStart"/>
      <w:r w:rsidRPr="006148C3">
        <w:rPr>
          <w:sz w:val="8"/>
          <w:szCs w:val="16"/>
        </w:rPr>
        <w:t>to</w:t>
      </w:r>
      <w:proofErr w:type="gramEnd"/>
      <w:r w:rsidRPr="006148C3">
        <w:rPr>
          <w:sz w:val="8"/>
          <w:szCs w:val="16"/>
        </w:rPr>
        <w:t xml:space="preserve"> the federal government because they withhold federal taxes for their many employees. Perhaps a sufficiently frustrated state will decline to pay, or to pay immediately, these obligations. In theory, states could encourage, or even require, individuals and corporations within the state not to pay federal taxes. State governments could also threaten corporations with dissolution for paying </w:t>
      </w:r>
      <w:proofErr w:type="gramStart"/>
      <w:r w:rsidRPr="006148C3">
        <w:rPr>
          <w:sz w:val="8"/>
          <w:szCs w:val="16"/>
        </w:rPr>
        <w:t>taxes, or</w:t>
      </w:r>
      <w:proofErr w:type="gramEnd"/>
      <w:r w:rsidRPr="006148C3">
        <w:rPr>
          <w:sz w:val="8"/>
          <w:szCs w:val="16"/>
        </w:rPr>
        <w:t xml:space="preserve"> could legislate penalties for paying for federal taxes. We think that these measures would be met with legal challenges based on federal preemption. Nor do we think that states could order banks not to transfers funds to the federal government, since states may not regulate or unduly burden national banks,250 which comprise the vast majority of banks in the United States.251 It hence seems to us exceedingly unlikely that a state could, as a matter of law, block banks from handing federal taxes over to the national government. Still, as described, states retain many </w:t>
      </w:r>
      <w:proofErr w:type="gramStart"/>
      <w:r w:rsidRPr="006148C3">
        <w:rPr>
          <w:sz w:val="8"/>
          <w:szCs w:val="16"/>
        </w:rPr>
        <w:t>mechanism</w:t>
      </w:r>
      <w:proofErr w:type="gramEnd"/>
      <w:r w:rsidRPr="006148C3">
        <w:rPr>
          <w:sz w:val="8"/>
          <w:szCs w:val="16"/>
        </w:rPr>
        <w:t xml:space="preserve"> to fund their affected operations while also meaningfully reducing federal revenues. 3. Regulatory and Enforcement Responses Another class of responses would be to target entities that collaborate with the federal government on the programs that the states resist. So, for example, states might look closely at entities like Palantir that have supported the federal government’s crackdown on immigration.252 States routinely regulate firms located in other states for conduct within their borders, and even at times they attempt to regulate extraterritorial conduct.253 The Dormant Commerce Clause, among others, limit such extraterritorial regulations without eliminating them—with doctrinal limits that currently create “more puzzlement than illumination.”254 If states take this course, they could look to Texas a path-marker. In 2022, the state Comptroller General banned state and local governments from doing business with firms that “boycott” fossil fuels.255 By extension, a state might ban its subdivisions from contracting with firms that, say, participate in the detention of undocumented persons without due process of law. Agonistic federalism thrives on the aggressive exploitation of zones of constitutional ambiguity, so the uncertainties of dormant Commerce Clause doctrine </w:t>
      </w:r>
      <w:proofErr w:type="gramStart"/>
      <w:r w:rsidRPr="006148C3">
        <w:rPr>
          <w:sz w:val="8"/>
          <w:szCs w:val="16"/>
        </w:rPr>
        <w:t>presents</w:t>
      </w:r>
      <w:proofErr w:type="gramEnd"/>
      <w:r w:rsidRPr="006148C3">
        <w:rPr>
          <w:sz w:val="8"/>
          <w:szCs w:val="16"/>
        </w:rPr>
        <w:t xml:space="preserve"> states with rich opportunities. </w:t>
      </w:r>
      <w:proofErr w:type="gramStart"/>
      <w:r w:rsidRPr="006148C3">
        <w:rPr>
          <w:sz w:val="8"/>
          <w:szCs w:val="16"/>
        </w:rPr>
        <w:t>In particular, states</w:t>
      </w:r>
      <w:proofErr w:type="gramEnd"/>
      <w:r w:rsidRPr="006148C3">
        <w:rPr>
          <w:sz w:val="8"/>
          <w:szCs w:val="16"/>
        </w:rPr>
        <w:t xml:space="preserve"> hostile to the federal government may target for regulation the firms that aid and abet the national government’s ideological projects. This agonistic tactic, it should be noted, would not break new ground. Florida’s insurance regulator, for example, has aggressively sought patient data from out-of-state healthcare companies “to get information about reproductive care or transgender care or mental health care.”256 The federal government has also used regulatory powers over third parties in agonistic ways. In March 2025, for instance, the federal Department of Homeland Security directed Citibank to unilaterally debit $80.5 million dollars from New York City’s accounts, allegedly to recoup money the city had spent on refugee resettlement.257 Were such unilateral (and arguably unlawful) federal mandates to financial institutions to reoccur to the detriment of states and localities, it seems quite likely that the risk of sudden and colossal losses of fiscal reserves would force states into countervailing protective measures. Certain states that serve as incorporating jurisdictions (such as Delaware and Nevada) will have even more power including the threat of dissolution for for-profit corporations and the supervisory power of the attorney general over not-for-profit corporations.258 For example, states housing companies that facilitate the federal government’s agonistic immigration policies might use their regulatory powers to discourage such corporate cooperation, or even shut down those companies entirely. Even if these companies are not housed within a given state, the fact they do business in the state might be sufficient to work as a jurisdictional hook under the right conditions for onerous regulation. 259 Alternatively, states may try to leverage the existing uneven allocation of essential commercial nodes across the various states. Nation states already deploy such physically located “choke points” as a way of extending extraterritorial influence over other sovereign states’ behavior.260 It seems possible that subnational actors would ultimately be tempted to leverage as a form of agonistic federalism conflict. Finance and telecommunications offer obvious examples. The states that contain within their borders central nodes of the nation’s financial infrastructure—e.g., the banks that operate as clearing houses between all financial institutions— and telecommunications infrastructure—e.g., the location of choke points for internet traffic— may realize that they have an asymmetrical degree of influence over the balance of the nation (and the central government) because they can lean on these chokepoints. Another obvious example of potential asymmetrical leverage arises from the location of major stock exchanges and bank holding companies in New York City. Consider further in this regard the twelve regional Federal Reserve Banks. These are cooperatives who members are local investor-owned commercial banks, and act as “operational arms of the Fed.”261 The regional reserve banks provide critical and widely diffused political support for the central bank,262 but their members fall within the regulatory jurisdiction of the states, as long as such state regulation does not directly conflict with a federally charted bank’s operation.263 A state might nonetheless use its ordinary powers of regulatory and enforcement to throw enough sand into the gears of these banks’ operations—simply, say, by the punctilious and exhaustive application and enforcement of state banking regulation—that the federal government is meaningfully disadvantaged, or even unable to pursue certain policies. C. Responding to Withdrawals of Federal Support As we explained in Part II, a second category of agonistic federalism is at stake when the federal government steps back from the provision of national public goods—e.g., weather forecasting, public health information (such as vaccine identification and recommendations), or regulatory enforcement. In certain instances, the federal government exercises not just a practical monopoly, but also a legal monopoly. For example, the Secretary of Health and Human Services, acting through the Food and Drug Administration (“FDA”) to license biological products for use in interstate commerce, provided they are shown to be “safe, pure, and potent.”264 Where the federal government has a legally protected monopoly power to supply or withhold a public good such as vaccine approval, states have extremely limited leeway to respond to a federal withdrawal from the field. States, for example, cannot produce and license vaccines that the national government declines to authorize because the provision of a nationally unlicensed vaccine is itself unlawful.265 At least absent a willingness to nullify federal law in the spirit of John Calhoun, it seems unlikely that states would be able to fill these gaps. At the same time, states have stepped up coordination over vaccine recommendations in the absence of credible federal information on this issue.266 In other contexts, however, federal law shares regulatory authority between the federal government and the states over “inextricably linked” market practices in ways that necessitate coordination.267 In these situations, states might act independent of the federal government to provide the withdrawn public goods. Hence, New York might create itself own “New York Weather Service” to provide more accurate weather information for the state. This might entail employing personnel who have been let go by the national </w:t>
      </w:r>
      <w:proofErr w:type="gramStart"/>
      <w:r w:rsidRPr="006148C3">
        <w:rPr>
          <w:sz w:val="8"/>
          <w:szCs w:val="16"/>
        </w:rPr>
        <w:t>government, or</w:t>
      </w:r>
      <w:proofErr w:type="gramEnd"/>
      <w:r w:rsidRPr="006148C3">
        <w:rPr>
          <w:sz w:val="8"/>
          <w:szCs w:val="16"/>
        </w:rPr>
        <w:t xml:space="preserve"> using facilities that have been abandoned by NOAA. Certain states have both the demographic heft and a skeletal institutional base to provide these public goods. California, for example, already has a state climatologist in its department of water management.268 This sort of capacity could be built out, and shared across state lines. For many states, however, it would be inefficient to act alone. These states might want to work together to provide public goods across state lines, for example, by creating a Northeast or a Pacific Regional Weather Service. Federal actions, indeed, might have made such efforts feasible at a discount: Recall that the NWS’s reform entailed chopping away </w:t>
      </w:r>
      <w:proofErr w:type="gramStart"/>
      <w:r w:rsidRPr="006148C3">
        <w:rPr>
          <w:sz w:val="8"/>
          <w:szCs w:val="16"/>
        </w:rPr>
        <w:t>a large number of</w:t>
      </w:r>
      <w:proofErr w:type="gramEnd"/>
      <w:r w:rsidRPr="006148C3">
        <w:rPr>
          <w:sz w:val="8"/>
          <w:szCs w:val="16"/>
        </w:rPr>
        <w:t xml:space="preserve"> professional jobs. Why can’t states, acting in tandem, scoop up these fired federal employees, many of them experts with valuable scientific human capital, and leverage their skills? States could even go further and link these efforts to whistleblower protections269: States might encourage federal employees to disclose publicly illegal government activities, by offering such whistle-blowers a safety net, litigation support, and potentially state employment. These options are made more possible by an underappreciated aspect of “federal decentralization”270: The distribution of federal officials across the country, not just in Washington, D.C., means that they can easily ply their services for state governments when their federal employment expires. Regional or cooperative options echo a longer history in which state coalitions “have been sites of resistance to the federal government” by collectively “giv[ing] force to arguments for states’ rights.”271 One way through which these arrangements could be coordinated and formalized is with the use of interstate compacts pursuant to Article I, Section 10.272 Although the text of the Constitution suggests that congressional approval is required for a compact, in practice the Court has long permitted compacts to be fashioned either with implicit congressional approval or no approval at all.273 The Compacts Clause applies only in response to the “classic indicia of a compact”—that is, creation of a joint organization; conditioning a state’s action on the actions of other states; restrictions on state’s power to change their law unilaterally; and reciprocal constraints among the states.274 Even then, the Court further explained, Congress only must approve when the agreement “increase[s] of political power in the States, which may encroach upon or interfere with the just supremacy of the United States.”275 Scholars have recognized that this standard imposes few constraints upon state compacting.276 We think that the legal case for compacts would be strengthened where, as here, the federal government has ostentatiously withdrawn from the field, or engaged in a form of “government centralization and cultural homogenization” at odds with traditional understandings of American decentralization.277 Even if a compact were to be legally unavailable, moreover, states have also entered a range of interstate administrative agreements that do not rise to the level of compacts.278 To this end, states might structure their joint arrangements to avoid the classic indicia of a compact by eliminating any joint organization or reciprocal obligations, and just engaging in coordinated action.279 Through such interstate collaborations, states might respond to the aggressive leveraging of federal public goods in kind. For example, they might act aggressively as well as defensively by providing public goods in ways that systematically cut the federal government out of certain areas. For example, imagine states concerned about federal or state governments accessing healthcare data </w:t>
      </w:r>
      <w:proofErr w:type="gramStart"/>
      <w:r w:rsidRPr="006148C3">
        <w:rPr>
          <w:sz w:val="8"/>
          <w:szCs w:val="16"/>
        </w:rPr>
        <w:t>in order to</w:t>
      </w:r>
      <w:proofErr w:type="gramEnd"/>
      <w:r w:rsidRPr="006148C3">
        <w:rPr>
          <w:sz w:val="8"/>
          <w:szCs w:val="16"/>
        </w:rPr>
        <w:t xml:space="preserve"> chill the use of contraceptives. Such states might create an interstate organization to facilitate the sharing of medical information among doctors—as the federal government has set up for certain prescription drugs.280 They could condition sister state membership in this coordination, however, on a commitment to refuse requests from federal authorities for access to such data by categorically stipulating that such data is privileged—even as against law-enforcement subpoenas—and so not amenable to mandatory release.281 To be sure, the federal government can and does demand data from state and local governments under many federal statutes. But, as Bridget Fahey has carefully demonstrated, the anti-commandeering principle logically extends to commands to compel the production of information from states.282 Especially as the private data economy booms, and the federal government loudly aligns itself with the companies that reap large profits from that information economy, it would be incoherent and perverse to deny that access to data is a central lever of economic and political life protected by the Tenth Amendment.283 Of course, many of the measures just described would necessitate the overcoming of substantial practical challenges. Among the most obvious is that absent federal funding, states are likely to find their purses ill-equipped to the task at hand. So here, states might turn to the financial measures mentioned above. In addition, when interstate spillovers are large, there will be implementation challenges for the state provision of public goods because of coordination costs or the risk of </w:t>
      </w:r>
      <w:proofErr w:type="gramStart"/>
      <w:r w:rsidRPr="006148C3">
        <w:rPr>
          <w:sz w:val="8"/>
          <w:szCs w:val="16"/>
        </w:rPr>
        <w:t>free-riding</w:t>
      </w:r>
      <w:proofErr w:type="gramEnd"/>
      <w:r w:rsidRPr="006148C3">
        <w:rPr>
          <w:sz w:val="8"/>
          <w:szCs w:val="16"/>
        </w:rPr>
        <w:t xml:space="preserve">. Accordingly, providing public goods themselves will thus be an incomplete response, building pressure in the states with potentially no outlet. D. Responding to Agonistic Criminal Prosecutions and Investigations For state and local officials, the highest stakes agonistic federalism tactic involves the federal government’s use of its investigative, coercive, and prosecutorial powers against state and local officials.284 Such deployments of extraordinary authority force those officials to choose between their political commitments to their constituents and their own physical security and well-being.285 For many, this is likely to feel like an intolerable choice—and hence it is likely to spur potentially more extreme and unaccommodating responses than other vectors of agonistic federalism. At the same time, we have already seen that the federal courts may permit increasingly aggressive federal interventions in the states, as the Ninth Circuit’s decision to uphold the federalization of the California national guard for deployment to Los Angeles has shown. 286 To begin with, it is reasonable to expect that states will invert the agonistic use of coercive powers against federal officials engaged in such practices. For example, imagine states that have experienced arrests of state and local officials responding with an exacting enforcement of local public order laws against federal agents. At a minimum, this might entail arresting and temporarily detaining federal agents out of what might be described as an abundance of caution as to the risk that private persons might be impersonating law enforcement.287 As scholars have recognized, the highly discretionary character of arrests allow them to be deployed for a wide variety of policy ends288—including agonistic federalism. Such localities would further insist on all procedural steps being assiduously followed before those agents would be released. States are also lawfully permitted to disclose and circulate personal information gleaned through an arrest.289 In the agonistic federalism context, this would be turned into an instrument of imposing reputational sanctions on federal officers in their home locales. At the same time, one can imagine partisan congressional allies of these states using their prerogatives to block or delay the same programs though holds on nominations and via the exercise of investigative powers.290 Further, it is not impossible to contemplate the prospect of state prosecutors bringing criminal charges under state law against federal officials who act outside their legal or constitutional mandates. In the late 1800s and early 1900s, there was a pattern of state criminal prosecutions of federal officers based on the way in which they enforced revenue and prohibition laws291. In 1992, for example, an Idaho prosecutor charged an FBI agent involved in the Ruby Ridge stand-off with involuntary manslaughter because of his shooting of an unarmed civilian, Vicki Weaver.292 After removal from Idaho court to federal court, the question whether the Supremacy Clause precluded the state prosecution sharply divided the Ninth Circuit Court of Appeals.293 No one disputed, however, that some state prosecutions of federal agents were permissible. The relevant scope of immunity pursuant to the Supremacy Clause is defined in an 1890 decision of the U.S. Supreme Court entitled </w:t>
      </w:r>
      <w:proofErr w:type="gramStart"/>
      <w:r w:rsidRPr="006148C3">
        <w:rPr>
          <w:sz w:val="8"/>
          <w:szCs w:val="16"/>
        </w:rPr>
        <w:t>In</w:t>
      </w:r>
      <w:proofErr w:type="gramEnd"/>
      <w:r w:rsidRPr="006148C3">
        <w:rPr>
          <w:sz w:val="8"/>
          <w:szCs w:val="16"/>
        </w:rPr>
        <w:t xml:space="preserve"> re Neagle. 294 This held that immunity attaches to “an act which he was authorized to do by the law of the United States, which it was his duty to do as marshal of the United States, and if in doing that act he did no more than what was necessary and proper for him to do.”295 The Supreme Court has not revisited Neagle, and scholars disagree sharply about how it should be interpreted today.296 Yet it is not hard to imagine aggressive state prosecutors pushing the narrowest view of Supremacy Clause immunity. Even if such cases do not prevail in the end, the prospect of an extended criminal investigation and its attendant publicity is a means for imposing costs on a federal official. States that have enacted bans on mask-wearing by law-enforcement already appear to be moving in this direction.297 In this Part, we have aimed to map out—necessarily tentatively—the potential responses of state and local actors to the emergence of agonistic federalism as a national government posture. Tracking the three kinds of aggressive approach the federal government could take (or has taken), we have offered a taxonomy of steps that </w:t>
      </w:r>
      <w:proofErr w:type="gramStart"/>
      <w:r w:rsidRPr="006148C3">
        <w:rPr>
          <w:sz w:val="8"/>
          <w:szCs w:val="16"/>
        </w:rPr>
        <w:t>more or less aggressive</w:t>
      </w:r>
      <w:proofErr w:type="gramEnd"/>
      <w:r w:rsidRPr="006148C3">
        <w:rPr>
          <w:sz w:val="8"/>
          <w:szCs w:val="16"/>
        </w:rPr>
        <w:t xml:space="preserve"> state officials might adopt. Importantly, we have stopped short of measures that violate federal law or that deny the force the federal court orders. We hence do not follow Dean Chemerinsky in musing about the legality or wisdom of some kind of secession.298 The conventional view among constitutional lawyers is that the Supreme Court’s statement in Texas v. White that “[t]he Constitution, in all its provisions, looks to an indestructible Union, composed of indestructible States” places secession outside legal bounds299 We accept that view here, even as agonistic federalism’s dynamics place it in doubt. We also take for granted here that states would respect the (far lower stakes) holding in Ableman v. Booth that a state court can proceed “no further” in a habeas corpus action upon being told that the prisoner is in federal custody.300 We assume, that is, that a state court would not reject the centrifugal logic of national unity offered by Chief Justice Roger Taney. Yet the conflictive logic of agonistic federalism means that these assumptions may well come under </w:t>
      </w:r>
      <w:proofErr w:type="gramStart"/>
      <w:r w:rsidRPr="006148C3">
        <w:rPr>
          <w:sz w:val="8"/>
          <w:szCs w:val="16"/>
        </w:rPr>
        <w:t>greater and greater</w:t>
      </w:r>
      <w:proofErr w:type="gramEnd"/>
      <w:r w:rsidRPr="006148C3">
        <w:rPr>
          <w:sz w:val="8"/>
          <w:szCs w:val="16"/>
        </w:rPr>
        <w:t xml:space="preserve"> strain. As the federal executive demonstrates its unwillingness to pay due regard to the “etiquette of federalism,”301 and as doubts mount as to the willingness of the White House to comply with federal court orders, these assumptions may dissolve. At that point, intergovernmental relations may well be </w:t>
      </w:r>
      <w:proofErr w:type="gramStart"/>
      <w:r w:rsidRPr="006148C3">
        <w:rPr>
          <w:sz w:val="8"/>
          <w:szCs w:val="16"/>
        </w:rPr>
        <w:t>agonistic, but</w:t>
      </w:r>
      <w:proofErr w:type="gramEnd"/>
      <w:r w:rsidRPr="006148C3">
        <w:rPr>
          <w:sz w:val="8"/>
          <w:szCs w:val="16"/>
        </w:rPr>
        <w:t xml:space="preserve"> may no longer be properly ranked as a species of federalism. IV. The Origins and Ends of Agonistic Federalism Our aim in this Part is to locate agonistic federalism in a larger context of political </w:t>
      </w:r>
      <w:proofErr w:type="gramStart"/>
      <w:r w:rsidRPr="006148C3">
        <w:rPr>
          <w:sz w:val="8"/>
          <w:szCs w:val="16"/>
        </w:rPr>
        <w:t>economy, and</w:t>
      </w:r>
      <w:proofErr w:type="gramEnd"/>
      <w:r w:rsidRPr="006148C3">
        <w:rPr>
          <w:sz w:val="8"/>
          <w:szCs w:val="16"/>
        </w:rPr>
        <w:t xml:space="preserve"> offer a tentative view about how it will unfold. These two analyses are plainly related: The underlying structural conditions producing intergovernmental conflicts of a distinctively adversarial timbre will channel and direct the unfolding terms of such conflicts. The national government and the states will select among the instruments described in Parts II and III—but they will make these choices in broader political and socioeconomic contexts. Agonistic federalism’s endgame depends on how these legal and exogenous factors interact. A. The Political Economy of Contemporary Agonistic Federalism The particulars of contemporary agonistic federalism identified here are drawn from the second Trump administration. It would be wrong to draw from this the inference that the dynamics we describe flow solely from the idiosyncratic choices of one specific president (even if the phenomenon at issue here is a side-effect of concentrated authority within the executive branch). Agonistic federalism, to the contrary, arises out of a broader set of changes to the political psychology, party structure, and economics of the nation. The second Trump presidency may be provided the spark for dramatic constitutional change—and we do not mean to downplay the importance of individual figures in the acceleration of the blaze—but the kindling was already in place. We hence set forth here the structures of political psychology, political geography, and structural constraint that create fertile ground for this new form of federalism. 1. Affective Polarization, Nationalization, and Sectionalism in American Politics Agonistic federalism emerges out of changes to the structure of popular political sentiments. These changes to the modal political psychology of American voters both feed and are fed by changes to the structure and orientation of the two main political parties. The net result is an increasingly zero-sum competition between parties that view each other with animosity, if not hatred, in a federal system predictably but asymmetrically divided into red and blue states. To begin with, Americans have become not just polarized in respect to their political identity, but increasingly emotionally invested in the perceived moral gap between their partisan identity and that of others.302 This is not just a matter of warm feelings toward one’s co-partisans: Americans have “grown more contemptuous of opposing partisans for decades, and at similar rates” across party lines.303 Democratic and Republican voters behave like fans of competing sports teams—say, the Cubs and Sox—than as rational maximizers of policy preferences.304 Affective polarization can be observed, strikingly, even if the two parties’ positions on issues are not far apart.305 Rather, partisan identity becomes a “substantial driver of ingroup bias, activism, and anger [at the other party and its members]” without regard to the size of the gap in policy preferences between the two main parties.306 One of the effects of this identarian reorientation of partisan political psychologies is that the ambient popular support for democratic norms has declined.307 That is, to the extent a person has animus toward a partisan out-group, they will be more willing to violate democratic norms in the pursuit of political goals. Layered upon this new affectively polarized electorate is a new, sharply bifurcated geography of partisan competition. This political geography has two key features. First, there are clearly identifiable “blue” states and “red” states, with an ever-“shrinking slice of territory where the parties remain evenly matched.”308 This decline in contested seats reshapes the ideological profiles of the parties. Because the two national parties are </w:t>
      </w:r>
      <w:proofErr w:type="gramStart"/>
      <w:r w:rsidRPr="006148C3">
        <w:rPr>
          <w:sz w:val="8"/>
          <w:szCs w:val="16"/>
        </w:rPr>
        <w:t>less and less</w:t>
      </w:r>
      <w:proofErr w:type="gramEnd"/>
      <w:r w:rsidRPr="006148C3">
        <w:rPr>
          <w:sz w:val="8"/>
          <w:szCs w:val="16"/>
        </w:rPr>
        <w:t xml:space="preserve"> beholden to regional factions (who are crucial in margin elections), they are increasing “ideologically homogenous.”309 In this sense, political dynamics are geographically channelized in ways that reinforce affective polarization. Documenting this trend, Mia Costa finds that legislators from noncompetitive districts are more likely to engage in “negative representation” of their political opponents.310 Affective polarization and the ebbing of electoral competition, that is, interact with each other, making each other stronger in what seems to be a feedback loop. Under these conditions, it is perhaps unsurprising that some Americans view the prospect of the White House withdrawing, say, school meals for the children of another state with equanimity. Second, as David Schleicher has argued, voting behavior in local and state elections increasingly turns on national rather than local political issues.311 He and Chris Elmendorf, for example, have presented evidence that voters in municipal elections respond to national-party brands rather than local-party performance.312 At least since the 1970s, that is, the “vital intermediating institutions” of the press, interest groups, and political parties have become “both more tightly nationalized and more tightly linked to partisan networks.”313 In part, the nationalization of politics is a result of changing media environments. Voters are increasingly underinformed about local and state issues thanks to the decline of local media such as newspaper and radio stations.314 As a result, both House and Senate elections have “experienced a strong trend toward nationalization over the past several decades.”315 Hence, even as elections are becoming more “local” (in the sense of being driven by the political demography of a particular state), they are also becoming more and more “nationalized” (in the sense of being more focused on national issues).316 The net result might be characterized as a new sectional divide running between red and blue states where politics in each state is a reflection, albeit through a glass darkly, of one side’s national political agenda. At the same time as developments in red and blue states mirror each other in important ways, there are also significant disparities in the incentives and behavior of Democrats and Republicans. The national political map, when viewed through the federalism lens of House, Senate, and Electoral College competition, is not evenly balanced between the two parties. All else being equal, it is easier for Republicans to translate votes into political representation, and hence power, than Democrats, in House and Senate races.317 Democrats tend to be clustered in urban areas, whereas Republican voters are dispersed across rural areas.318 As a result, they are less ‘efficient’ in translating votes into representation that the Republican electorate in suburbs and rural areas. The geographic distribution of safe Republican and safe Democrat seats, Steven Levitsky and Daniel Ziblatt have explained, means that the two parties have systematically different incentives in respect to the maintenance or promotion of majority rule. As Levitsky and Ziblatt explain, “[a]t no time during the twenty-first century have Senate Republicans represented a majority of the U.S. population..”319 A “rural bias of American institutions enabled the GOP to win the presidency and control the Senate (and eventually the Supreme Court) even as it lost the national popular vote time and time again.”320 As a consequence,” Republicans became the beneficiaries of a kind of ‘constitutional protectionism’ … that dull[ed] the incentive to compete.”321 This logic of representational bias, as a result of the Constitution’s linkage of institutions, spills over into the presidency and to the federal courts. Hence, it is increasingly common to have find “minoritarian judges” (i.e., confirmed by Senators who received fewer actual votes than the Senators voting against them), or even “super-minoritarian justices” (i.e., nominated by a president who lost the popular vote and confirmed by Senators who received fewer votes than the Senators who opposed them) on the Supreme Court.322 These dynamics may also help to illuminate the asymmetrical partisan polarization that has led Republican officials to violate or adjure constitutional and political norms more frequently than Democrats.323 This “tyranny of the minority,” to use Levitsky and Ziblatt’s evocative phrase, arises in a political moment at which affective polarization is undermining loyalty to democratic norms, and so undermining incentives to treat members of the opposing party as a “loyal opposition” worthy of respect. 324 Finally, partisan sectionalism is emerging against a context of declining capacity on Congress’s part to produce legislation or conduct oversight. Even when Congress and the presidency agree on a policy solution, “intense partisanship and electoral competition of recent years appears to be undermining Congress's broader problem-solving capacity.”325 Indeed, one of the effects of partisan polarization is to create an incentive for the minority party “to hinder the performance of Congress” with the aim of discrediting members of the majority party.326 The absence of action on Congress’s part creates pressure for states to act.327 Paradoxically, however, the national orientation of partisan political debates does not necessarily elicit state-level policy on matters of acute local interest—but rather action on national issues. For instance, both red and blue states or cities have enacted over the past decade a slate of immigration-related measures.328 It is important to observe, though, that not all structural tendencies press in the same direction. As the Republican party has gained ground among working-class voters, who tend to be less frequent participants in politics, it has benefited (at least in swing elections) from increased turnout.329 Hence, while it was rational for Republicans at one point to press for election rules that raised the cost of voting (e.g., voter identification rules or limits upon absentee voting), it is now rational for them to oppose such restrictions, at least in potential swing jurisdictions. Whether political operatives can make this pivot, though, remains to be seen. 2. How Evolving Political Structures Engender Agonistic Federalism How does the combination of intensively affective polarization, a new red-blue sectional divide, and the nationalization of state and local politics reshape American federalism writ large? One way to see the effect of such structural changes is to consider their combined impact upon “federalism by integrity” models. That helps clarify why that erstwhile model of intergovernmental relations no longer </w:t>
      </w:r>
      <w:proofErr w:type="gramStart"/>
      <w:r w:rsidRPr="006148C3">
        <w:rPr>
          <w:sz w:val="8"/>
          <w:szCs w:val="16"/>
        </w:rPr>
        <w:t>holds, and</w:t>
      </w:r>
      <w:proofErr w:type="gramEnd"/>
      <w:r w:rsidRPr="006148C3">
        <w:rPr>
          <w:sz w:val="8"/>
          <w:szCs w:val="16"/>
        </w:rPr>
        <w:t xml:space="preserve"> further elucidates why the sorts of agonistic measures discussed in Parts II and III would be observed. Writing about a decade ago, Jessica Bulman-Pozen captured crisply the rise of “partisan federalism.” At the core of her theory was the claim that the “federal system generates a check on the federal government and fosters divided citizen loyalties” because “it provides durable and robust scaffolding for partisan conflict.”330 Bulman-Pozen pointed to the way in which “political actors’ use of state and federal governments … articulate, stage, and amplify competition between the political parties.”331 For her, the “derivative, contingent attachment to state power” would mean that “only some states [would] challenge the federal government”—but the result would “facilitate opposition” and policy competition in a productive fashion.332 Hence, she underscored ways in which states challenge federal policies through litigation, legislation, and regulatory resistance.333 All this, she concludes, conduces to “federalism's vitality.”334 To be very clear, we think that Bulman-Pozen accurately captured important, even modal, dynamics of intergovernmental relations at the time she wrote. But the empirical ground has shifted since her analysis.335 Some elements of the landscape remain the same today, such as the “ideologically cohesive, polarized parties.”336 The healthful policy competition she perceived as emerging organically from the states, albeit along partisan lines, is no longer the whole picture. Since Bulman-Pozen wrote, the increasing intensity of affective polarization and the growing nationalization of policy contestation have, in tandem, strained her model of simmering contestation and competition beyond breaking people. Intergovernmental relations are now characterized by zero-sum conflict in which both the national government and the states seem to be committed to victory at all costs. The intensification of partisan identity and aversion to political out-groups, as well as the declining allegiance to democratic norms as such, means that there is less willingness to tolerate the kind of policy variations that Bulman-Pozen celebrates. In effect, a shift from moderate to intense polarization has overturned the “partisan federalism” equilibrium. Abrupt, coercive, and even violent efforts to shut down political opponents through the withdrawal of federal public goods, or the weaponizing of federal-state cooperation, flow logically from the new partisan-political landscape. Consistent with the waning of popular commitments to democratic norms, this new political psychology seems to translate into a willingness not just to contest, but also to repress, those who are not co-partisans. That is, if one’s party is akin to one’s sports team, then the goal of politics is to win the game whatever the price. 337 Whereas Bulman-Pozen focused on the states as loci as contestation only, today it is both states </w:t>
      </w:r>
      <w:proofErr w:type="gramStart"/>
      <w:r w:rsidRPr="006148C3">
        <w:rPr>
          <w:sz w:val="8"/>
          <w:szCs w:val="16"/>
        </w:rPr>
        <w:t>and also</w:t>
      </w:r>
      <w:proofErr w:type="gramEnd"/>
      <w:r w:rsidRPr="006148C3">
        <w:rPr>
          <w:sz w:val="8"/>
          <w:szCs w:val="16"/>
        </w:rPr>
        <w:t xml:space="preserve"> the federal government that are driven by affective partisan polarization. Indeed, the national strategies of agonistic federalism cataloged in Part II can be understood as a second-generation response to the first-generation wave of “partisan federalism” that Bulman-Pozen captured. It is further no surprise that it would be a Republican administration that pioneers the weaponization of cooperative federalism or the withholding of federal public goods: One of the baseline explanations for the radicalization of the national Republican party, developed by William Howell and Terry Moe, turned on the greater difficulty it faced in advancing a deregulatory agenda in the post-Reagan era, and the consequent need to resort to increasing radical tools to make a mark.338 Agonistic federalism’s evolution is consistent with Howell and Moe’s account. The new geography of sectional, partisan division facilitates this intensification, and radicalization, of partisan conflict. A tendency to sort among blue and red states has calcified into a politically sectarian form of sectionalism. This geographic bifurcation, in turn, lowers the cost of targeted acts of norm-breaking coercion or extortion: The voting public generally knows that California and Maine are Democratic states—so the use of weaponized federal-fund withdrawals on these states is immediately legible as partisan conflict by other means. The absence of partisan competition in an increasing number of states also means that there are more </w:t>
      </w:r>
      <w:proofErr w:type="gramStart"/>
      <w:r w:rsidRPr="006148C3">
        <w:rPr>
          <w:sz w:val="8"/>
          <w:szCs w:val="16"/>
        </w:rPr>
        <w:t>loci</w:t>
      </w:r>
      <w:proofErr w:type="gramEnd"/>
      <w:r w:rsidRPr="006148C3">
        <w:rPr>
          <w:sz w:val="8"/>
          <w:szCs w:val="16"/>
        </w:rPr>
        <w:t xml:space="preserve"> for such attacks. In sum, agonistic federalism emerges out of a matrix of radical affective polarization, a frozen landscape of increasingly partisan-identified and so uncompetitive states, and a growing nationalization of policy debate. Under these conditions, it suffices that one party embrace a no-holds barred, zero-sum approach to overturn the kind of benign “partisan federalism” Bulman-Pozen embraced. In practice, this means withdrawing federal public goods, weaponizing federal-state cooperation, and criminalizing policy disagreement. And after one side embraces these tools, it is hard to see how the other survives without responding </w:t>
      </w:r>
      <w:proofErr w:type="gramStart"/>
      <w:r w:rsidRPr="006148C3">
        <w:rPr>
          <w:sz w:val="8"/>
          <w:szCs w:val="16"/>
        </w:rPr>
        <w:t>in</w:t>
      </w:r>
      <w:proofErr w:type="gramEnd"/>
      <w:r w:rsidRPr="006148C3">
        <w:rPr>
          <w:sz w:val="8"/>
          <w:szCs w:val="16"/>
        </w:rPr>
        <w:t xml:space="preserve"> </w:t>
      </w:r>
      <w:proofErr w:type="gramStart"/>
      <w:r w:rsidRPr="006148C3">
        <w:rPr>
          <w:sz w:val="8"/>
          <w:szCs w:val="16"/>
        </w:rPr>
        <w:t>kind</w:t>
      </w:r>
      <w:proofErr w:type="gramEnd"/>
      <w:r w:rsidRPr="006148C3">
        <w:rPr>
          <w:sz w:val="8"/>
          <w:szCs w:val="16"/>
        </w:rPr>
        <w:t>. B. The Potential Futures of Agonistic Federalism The strain imposed by agonistic measures on intergovernmental bonds raises questions about the potential future paths of federal-state relations. Agonistic federalism breaks from the historical models of dual federalism, process federalism and federalism by integration, so it is difficult to extrapolate from history to a prediction of how present dynamics will unfold. Earlier moments of intergovernmental tension, such as those canvassed in Part II.B, offer only limited guidance. On the one hand, the Virginia and Kentucky Resolutions did not give rise to extended political conflict for the simple reason that the Federalist lost national elections.339 On the other hand, conflict over nullification, tariffs, and fugitive slaves culminated in secession and civil war. It would be a mistake, however, to reason forward from the crisis of the 1850s in any mechanical way: The decision to secede in part turned contingent factors such as the demographics of Southern conventions (which over-represented slave-holding counties) and the an excessively optimistic view among slave-holders about Lincoln’s intentions.340 Such was the uncertainty and contingency of events that even in the cauldron of the early 1860s, well-informed participants in political debates remained deeply uncertain about the meaning of effects of secession.341 In any event, the nineteenth-century American national state is sufficiently different from the national state wrought by the New Deal, World War II, and the Cold War, that it would be reckless to assume the same dynamics would play out then and now.</w:t>
      </w:r>
    </w:p>
    <w:p w14:paraId="2450018E" w14:textId="77777777" w:rsidR="005D1E4C" w:rsidRPr="006148C3" w:rsidRDefault="005D1E4C" w:rsidP="005D1E4C">
      <w:pPr>
        <w:rPr>
          <w:sz w:val="16"/>
        </w:rPr>
      </w:pPr>
      <w:r w:rsidRPr="006148C3">
        <w:rPr>
          <w:sz w:val="16"/>
        </w:rPr>
        <w:t>&lt;&lt;paragraph integrity resumes&gt;&gt;</w:t>
      </w:r>
    </w:p>
    <w:p w14:paraId="2C586BC5" w14:textId="77777777" w:rsidR="005D1E4C" w:rsidRPr="006148C3" w:rsidRDefault="005D1E4C" w:rsidP="005D1E4C">
      <w:pPr>
        <w:rPr>
          <w:sz w:val="16"/>
        </w:rPr>
      </w:pPr>
      <w:r w:rsidRPr="006148C3">
        <w:rPr>
          <w:sz w:val="16"/>
        </w:rPr>
        <w:t xml:space="preserve">Rather, we turn to comparative and political-science evidence to advance three postulates about the potential pathways of </w:t>
      </w:r>
      <w:r w:rsidRPr="00763330">
        <w:rPr>
          <w:rStyle w:val="Emphasis"/>
          <w:highlight w:val="cyan"/>
        </w:rPr>
        <w:t>intergovernmental conflict</w:t>
      </w:r>
      <w:r w:rsidRPr="00763330">
        <w:rPr>
          <w:rStyle w:val="StyleUnderline"/>
          <w:highlight w:val="cyan"/>
        </w:rPr>
        <w:t xml:space="preserve"> in an </w:t>
      </w:r>
      <w:r w:rsidRPr="00763330">
        <w:rPr>
          <w:rStyle w:val="Emphasis"/>
          <w:highlight w:val="cyan"/>
        </w:rPr>
        <w:t>agonistic</w:t>
      </w:r>
      <w:r w:rsidRPr="00763330">
        <w:rPr>
          <w:rStyle w:val="StyleUnderline"/>
          <w:highlight w:val="cyan"/>
        </w:rPr>
        <w:t xml:space="preserve"> context</w:t>
      </w:r>
      <w:r w:rsidRPr="006148C3">
        <w:rPr>
          <w:sz w:val="16"/>
        </w:rPr>
        <w:t xml:space="preserve">. </w:t>
      </w:r>
      <w:r w:rsidRPr="006148C3">
        <w:rPr>
          <w:sz w:val="16"/>
          <w:szCs w:val="16"/>
        </w:rPr>
        <w:t xml:space="preserve">First, </w:t>
      </w:r>
      <w:r w:rsidRPr="007E7D70">
        <w:rPr>
          <w:rStyle w:val="StyleUnderline"/>
        </w:rPr>
        <w:t>it remains the case today</w:t>
      </w:r>
      <w:r w:rsidRPr="006148C3">
        <w:rPr>
          <w:sz w:val="16"/>
        </w:rPr>
        <w:t xml:space="preserve">, as in the mid-nineteenth century, that </w:t>
      </w:r>
      <w:r w:rsidRPr="00763330">
        <w:rPr>
          <w:rStyle w:val="StyleUnderline"/>
        </w:rPr>
        <w:t xml:space="preserve">efforts to </w:t>
      </w:r>
      <w:r w:rsidRPr="00763330">
        <w:rPr>
          <w:rStyle w:val="Emphasis"/>
        </w:rPr>
        <w:t>central</w:t>
      </w:r>
      <w:r w:rsidRPr="00763330">
        <w:rPr>
          <w:rStyle w:val="StyleUnderline"/>
        </w:rPr>
        <w:t xml:space="preserve">ize </w:t>
      </w:r>
      <w:r w:rsidRPr="00763330">
        <w:rPr>
          <w:rStyle w:val="Emphasis"/>
        </w:rPr>
        <w:t>power</w:t>
      </w:r>
      <w:r w:rsidRPr="00763330">
        <w:rPr>
          <w:rStyle w:val="StyleUnderline"/>
        </w:rPr>
        <w:t xml:space="preserve"> in a nation-s</w:t>
      </w:r>
      <w:r w:rsidRPr="007E7D70">
        <w:rPr>
          <w:rStyle w:val="StyleUnderline"/>
        </w:rPr>
        <w:t>tate</w:t>
      </w:r>
      <w:r w:rsidRPr="006148C3">
        <w:rPr>
          <w:sz w:val="16"/>
        </w:rPr>
        <w:t xml:space="preserve"> can </w:t>
      </w:r>
      <w:r w:rsidRPr="007E7D70">
        <w:rPr>
          <w:rStyle w:val="Emphasis"/>
          <w:highlight w:val="cyan"/>
        </w:rPr>
        <w:t>drive</w:t>
      </w:r>
      <w:r w:rsidRPr="007E7D70">
        <w:rPr>
          <w:rStyle w:val="StyleUnderline"/>
        </w:rPr>
        <w:t xml:space="preserve"> the extent of </w:t>
      </w:r>
      <w:r w:rsidRPr="00763330">
        <w:rPr>
          <w:rStyle w:val="StyleUnderline"/>
        </w:rPr>
        <w:t xml:space="preserve">internal </w:t>
      </w:r>
      <w:r w:rsidRPr="00763330">
        <w:rPr>
          <w:rStyle w:val="Emphasis"/>
        </w:rPr>
        <w:t>conflict</w:t>
      </w:r>
      <w:r w:rsidRPr="006148C3">
        <w:rPr>
          <w:sz w:val="16"/>
        </w:rPr>
        <w:t xml:space="preserve">, </w:t>
      </w:r>
      <w:r w:rsidRPr="00763330">
        <w:rPr>
          <w:rStyle w:val="StyleUnderline"/>
        </w:rPr>
        <w:t>w</w:t>
      </w:r>
      <w:r w:rsidRPr="007E7D70">
        <w:rPr>
          <w:rStyle w:val="StyleUnderline"/>
        </w:rPr>
        <w:t>hether legal or violent</w:t>
      </w:r>
      <w:r w:rsidRPr="006148C3">
        <w:rPr>
          <w:sz w:val="16"/>
        </w:rPr>
        <w:t xml:space="preserve">, </w:t>
      </w:r>
      <w:r w:rsidRPr="007E7D70">
        <w:rPr>
          <w:rStyle w:val="StyleUnderline"/>
        </w:rPr>
        <w:t>within that nation-state</w:t>
      </w:r>
      <w:r w:rsidRPr="006148C3">
        <w:rPr>
          <w:sz w:val="16"/>
        </w:rPr>
        <w:t xml:space="preserve">. Second, </w:t>
      </w:r>
      <w:r w:rsidRPr="007E7D70">
        <w:rPr>
          <w:rStyle w:val="StyleUnderline"/>
        </w:rPr>
        <w:t>such conflicts</w:t>
      </w:r>
      <w:r w:rsidRPr="006148C3">
        <w:rPr>
          <w:sz w:val="16"/>
        </w:rPr>
        <w:t xml:space="preserve"> also </w:t>
      </w:r>
      <w:r w:rsidRPr="00763330">
        <w:rPr>
          <w:rStyle w:val="StyleUnderline"/>
        </w:rPr>
        <w:t xml:space="preserve">engender </w:t>
      </w:r>
      <w:r w:rsidRPr="00763330">
        <w:rPr>
          <w:rStyle w:val="Emphasis"/>
        </w:rPr>
        <w:t>pro-</w:t>
      </w:r>
      <w:r w:rsidRPr="007E7D70">
        <w:rPr>
          <w:rStyle w:val="Emphasis"/>
          <w:highlight w:val="cyan"/>
        </w:rPr>
        <w:t>secession</w:t>
      </w:r>
      <w:r w:rsidRPr="007E7D70">
        <w:rPr>
          <w:rStyle w:val="StyleUnderline"/>
          <w:highlight w:val="cyan"/>
        </w:rPr>
        <w:t xml:space="preserve"> sentiments</w:t>
      </w:r>
      <w:r w:rsidRPr="006148C3">
        <w:rPr>
          <w:sz w:val="16"/>
        </w:rPr>
        <w:t xml:space="preserve"> in the </w:t>
      </w:r>
      <w:proofErr w:type="gramStart"/>
      <w:r w:rsidRPr="006148C3">
        <w:rPr>
          <w:sz w:val="16"/>
        </w:rPr>
        <w:t>general public</w:t>
      </w:r>
      <w:proofErr w:type="gramEnd"/>
      <w:r w:rsidRPr="006148C3">
        <w:rPr>
          <w:sz w:val="16"/>
        </w:rPr>
        <w:t xml:space="preserve">, </w:t>
      </w:r>
      <w:r w:rsidRPr="00AA35F8">
        <w:rPr>
          <w:rStyle w:val="StyleUnderline"/>
        </w:rPr>
        <w:t xml:space="preserve">creating at least the </w:t>
      </w:r>
      <w:r w:rsidRPr="00AA35F8">
        <w:rPr>
          <w:rStyle w:val="Emphasis"/>
        </w:rPr>
        <w:t>psychological conditions</w:t>
      </w:r>
      <w:r w:rsidRPr="00AA35F8">
        <w:rPr>
          <w:rStyle w:val="StyleUnderline"/>
        </w:rPr>
        <w:t xml:space="preserve"> for overt conflict</w:t>
      </w:r>
      <w:r w:rsidRPr="006148C3">
        <w:rPr>
          <w:sz w:val="16"/>
        </w:rPr>
        <w:t xml:space="preserve">. And third, the endgame of such conflicts cannot be predicted with certainty. There is, indeed, no necessary incompatibility between, on the one hand, the existence of subnational units with some discretionary political powers and a highly centralized, even authoritarian regime. 342 In developing these points, we hence </w:t>
      </w:r>
      <w:r w:rsidRPr="007E7D70">
        <w:rPr>
          <w:rStyle w:val="StyleUnderline"/>
        </w:rPr>
        <w:t xml:space="preserve">underscore the substantial </w:t>
      </w:r>
      <w:r w:rsidRPr="007E7D70">
        <w:rPr>
          <w:rStyle w:val="Emphasis"/>
        </w:rPr>
        <w:t>stakes</w:t>
      </w:r>
      <w:r w:rsidRPr="007E7D70">
        <w:rPr>
          <w:rStyle w:val="StyleUnderline"/>
        </w:rPr>
        <w:t xml:space="preserve"> of </w:t>
      </w:r>
      <w:r w:rsidRPr="007E7D70">
        <w:rPr>
          <w:rStyle w:val="Emphasis"/>
        </w:rPr>
        <w:t>agonistic federalism</w:t>
      </w:r>
      <w:r w:rsidRPr="006148C3">
        <w:rPr>
          <w:sz w:val="16"/>
        </w:rPr>
        <w:t>. Our aim is to offer analytic frameworks for understanding how such conflicts unfold—not to make normative recommendations about how it should turn out.</w:t>
      </w:r>
    </w:p>
    <w:p w14:paraId="572B2D78" w14:textId="77777777" w:rsidR="005D1E4C" w:rsidRPr="006148C3" w:rsidRDefault="005D1E4C" w:rsidP="005D1E4C">
      <w:pPr>
        <w:rPr>
          <w:sz w:val="16"/>
        </w:rPr>
      </w:pPr>
      <w:r w:rsidRPr="006148C3">
        <w:rPr>
          <w:sz w:val="16"/>
        </w:rPr>
        <w:t xml:space="preserve">To begin with, not only American history but also contemporary experience in other democracies shows that forms of agonistic federalism can be expected in the context of efforts to centralize political power, and to eliminate sites of subnational contestation. The richest examples come from the Latin American context. Brazil emerged from military rule as a democracy in 1985 with a “highly decentralized system” in which the governors of subnational states exercised considerable authority over education, healthcare, and the regional bureaucracies.343 During the presidency of the populist and authoritarian Jair Bolsonaro (2018- 2022), subnational authorities played an important role in preventing the concentration of political power at the national level so as to ensure the preservation of democratic norms.344 While Bolsonaro advanced a “conflictual” view of federalism, the autonomy of subnational units nevertheless preserved “an institutional space for conflict when meaningful cooperation [was] lacking.”345 Similarly, in Venezuela, the decentralized election system and the existence of state-level offices allowed opponents of the autocratic Hugo Chávez to maintain a foothold in politics at least initially.346 Because the Chávez regime controlled both elections and courts, however, state governments proved “vulnerable to political pressure and reorganization.”347 Venezuela ultimately lost its democratic character under Chávez’s pressure. </w:t>
      </w:r>
      <w:r w:rsidRPr="007E7D70">
        <w:rPr>
          <w:rStyle w:val="StyleUnderline"/>
        </w:rPr>
        <w:t xml:space="preserve">The </w:t>
      </w:r>
      <w:r w:rsidRPr="007E7D70">
        <w:rPr>
          <w:rStyle w:val="Emphasis"/>
          <w:highlight w:val="cyan"/>
        </w:rPr>
        <w:t>Brazil</w:t>
      </w:r>
      <w:r w:rsidRPr="007E7D70">
        <w:rPr>
          <w:rStyle w:val="StyleUnderline"/>
        </w:rPr>
        <w:t xml:space="preserve">ian </w:t>
      </w:r>
      <w:r w:rsidRPr="007E7D70">
        <w:rPr>
          <w:rStyle w:val="StyleUnderline"/>
          <w:highlight w:val="cyan"/>
        </w:rPr>
        <w:t xml:space="preserve">and </w:t>
      </w:r>
      <w:r w:rsidRPr="007E7D70">
        <w:rPr>
          <w:rStyle w:val="Emphasis"/>
          <w:highlight w:val="cyan"/>
        </w:rPr>
        <w:t>Venezuela</w:t>
      </w:r>
      <w:r w:rsidRPr="007E7D70">
        <w:rPr>
          <w:rStyle w:val="StyleUnderline"/>
        </w:rPr>
        <w:t xml:space="preserve">n examples </w:t>
      </w:r>
      <w:r w:rsidRPr="007E7D70">
        <w:rPr>
          <w:rStyle w:val="StyleUnderline"/>
          <w:highlight w:val="cyan"/>
        </w:rPr>
        <w:t>suggest</w:t>
      </w:r>
      <w:r w:rsidRPr="007E7D70">
        <w:rPr>
          <w:rStyle w:val="StyleUnderline"/>
        </w:rPr>
        <w:t xml:space="preserve"> </w:t>
      </w:r>
      <w:r w:rsidRPr="00AA35F8">
        <w:rPr>
          <w:rStyle w:val="StyleUnderline"/>
        </w:rPr>
        <w:t xml:space="preserve">that democratic </w:t>
      </w:r>
      <w:r w:rsidRPr="00AA35F8">
        <w:rPr>
          <w:rStyle w:val="Emphasis"/>
        </w:rPr>
        <w:t>deconsolidation</w:t>
      </w:r>
      <w:r w:rsidRPr="00AA35F8">
        <w:rPr>
          <w:rStyle w:val="StyleUnderline"/>
        </w:rPr>
        <w:t xml:space="preserve"> through the </w:t>
      </w:r>
      <w:r w:rsidRPr="00AA35F8">
        <w:rPr>
          <w:rStyle w:val="Emphasis"/>
        </w:rPr>
        <w:t>concentration</w:t>
      </w:r>
      <w:r w:rsidRPr="00AA35F8">
        <w:rPr>
          <w:rStyle w:val="StyleUnderline"/>
        </w:rPr>
        <w:t xml:space="preserve"> of power in a national executive is </w:t>
      </w:r>
      <w:r w:rsidRPr="00AA35F8">
        <w:rPr>
          <w:rStyle w:val="Emphasis"/>
        </w:rPr>
        <w:t>commonly associated</w:t>
      </w:r>
      <w:r w:rsidRPr="00AA35F8">
        <w:rPr>
          <w:rStyle w:val="StyleUnderline"/>
        </w:rPr>
        <w:t xml:space="preserve"> with</w:t>
      </w:r>
      <w:r w:rsidRPr="007E7D70">
        <w:rPr>
          <w:rStyle w:val="StyleUnderline"/>
        </w:rPr>
        <w:t xml:space="preserve"> forms of intergovernmental conflict akin to </w:t>
      </w:r>
      <w:r w:rsidRPr="007E7D70">
        <w:rPr>
          <w:rStyle w:val="Emphasis"/>
          <w:highlight w:val="cyan"/>
        </w:rPr>
        <w:t>agonistic federalism</w:t>
      </w:r>
      <w:r w:rsidRPr="006148C3">
        <w:rPr>
          <w:sz w:val="16"/>
        </w:rPr>
        <w:t xml:space="preserve">. The kinds of tensions mapped in Parts II and III, therefore, should be understood as </w:t>
      </w:r>
      <w:r w:rsidRPr="007E7D70">
        <w:rPr>
          <w:rStyle w:val="Emphasis"/>
        </w:rPr>
        <w:t>common symptoms</w:t>
      </w:r>
      <w:r w:rsidRPr="007E7D70">
        <w:rPr>
          <w:rStyle w:val="StyleUnderline"/>
        </w:rPr>
        <w:t xml:space="preserve"> of a widely experienced phenomenon</w:t>
      </w:r>
      <w:r w:rsidRPr="006148C3">
        <w:rPr>
          <w:sz w:val="16"/>
        </w:rPr>
        <w:t>.</w:t>
      </w:r>
    </w:p>
    <w:p w14:paraId="2E7C4AAF" w14:textId="77777777" w:rsidR="005D1E4C" w:rsidRPr="006148C3" w:rsidRDefault="005D1E4C" w:rsidP="005D1E4C">
      <w:pPr>
        <w:rPr>
          <w:sz w:val="16"/>
        </w:rPr>
      </w:pPr>
      <w:r w:rsidRPr="006148C3">
        <w:rPr>
          <w:sz w:val="16"/>
        </w:rPr>
        <w:t xml:space="preserve">A second observation that can be drawn from historical and comparative evidence: </w:t>
      </w:r>
      <w:r w:rsidRPr="007E7D70">
        <w:rPr>
          <w:rStyle w:val="StyleUnderline"/>
        </w:rPr>
        <w:t xml:space="preserve">Agonistic conflicts between levels of government </w:t>
      </w:r>
      <w:r w:rsidRPr="007E7D70">
        <w:rPr>
          <w:rStyle w:val="StyleUnderline"/>
          <w:highlight w:val="cyan"/>
        </w:rPr>
        <w:t xml:space="preserve">create </w:t>
      </w:r>
      <w:r w:rsidRPr="007E7D70">
        <w:rPr>
          <w:rStyle w:val="Emphasis"/>
          <w:highlight w:val="cyan"/>
        </w:rPr>
        <w:t>psychological pressure</w:t>
      </w:r>
      <w:r w:rsidRPr="007E7D70">
        <w:rPr>
          <w:rStyle w:val="StyleUnderline"/>
          <w:highlight w:val="cyan"/>
        </w:rPr>
        <w:t xml:space="preserve"> toward</w:t>
      </w:r>
      <w:r w:rsidRPr="007E7D70">
        <w:rPr>
          <w:rStyle w:val="StyleUnderline"/>
        </w:rPr>
        <w:t xml:space="preserve"> a </w:t>
      </w:r>
      <w:r w:rsidRPr="007E7D70">
        <w:rPr>
          <w:rStyle w:val="Emphasis"/>
          <w:highlight w:val="cyan"/>
        </w:rPr>
        <w:t>fractur</w:t>
      </w:r>
      <w:r w:rsidRPr="00AA35F8">
        <w:rPr>
          <w:rStyle w:val="StyleUnderline"/>
        </w:rPr>
        <w:t xml:space="preserve">ing </w:t>
      </w:r>
      <w:r w:rsidRPr="007E7D70">
        <w:rPr>
          <w:rStyle w:val="StyleUnderline"/>
        </w:rPr>
        <w:t xml:space="preserve">of </w:t>
      </w:r>
      <w:r w:rsidRPr="00AA35F8">
        <w:rPr>
          <w:rStyle w:val="StyleUnderline"/>
        </w:rPr>
        <w:t>the national compact</w:t>
      </w:r>
      <w:r w:rsidRPr="006148C3">
        <w:rPr>
          <w:sz w:val="16"/>
        </w:rPr>
        <w:t xml:space="preserve">, </w:t>
      </w:r>
      <w:r w:rsidRPr="007E7D70">
        <w:rPr>
          <w:rStyle w:val="StyleUnderline"/>
        </w:rPr>
        <w:t>and</w:t>
      </w:r>
      <w:r w:rsidRPr="006148C3">
        <w:rPr>
          <w:sz w:val="16"/>
        </w:rPr>
        <w:t xml:space="preserve"> in the extreme, </w:t>
      </w:r>
      <w:r w:rsidRPr="007E7D70">
        <w:rPr>
          <w:rStyle w:val="Emphasis"/>
        </w:rPr>
        <w:t>secession</w:t>
      </w:r>
      <w:r w:rsidRPr="006148C3">
        <w:rPr>
          <w:sz w:val="16"/>
        </w:rPr>
        <w:t xml:space="preserve">. There are two </w:t>
      </w:r>
      <w:proofErr w:type="gramStart"/>
      <w:r w:rsidRPr="006148C3">
        <w:rPr>
          <w:sz w:val="16"/>
        </w:rPr>
        <w:t>reason</w:t>
      </w:r>
      <w:proofErr w:type="gramEnd"/>
      <w:r w:rsidRPr="006148C3">
        <w:rPr>
          <w:sz w:val="16"/>
        </w:rPr>
        <w:t xml:space="preserve"> for positing this effect. First, in addition to the contingent factors identified above, one of the structural factors driving secessionist movements in the 1860s was a belief that “the South had lost its ability to win national elections” because of demographic changes.348 The belief that national government no longer offered a space for political negotiation and compromise, in other words, accentuated the turn to secession as a political goal. Second, empirical studies of the diffusion of pro-secession sentiments among Americans finds that such views are strongest among “those who see the largest political differences between the states, in terms of the quality of government services, state’s economic prospects, and the desirability of living in a state controlled by the ‘other’ party.”349 These sentiments would build upon surprisingly robust lingering identifications with states as such.350 As politicians and public intellectuals raise the prospect of secession with more gravity, these sentiments may harden into the basis for political identity and action.351</w:t>
      </w:r>
    </w:p>
    <w:p w14:paraId="7149D93D" w14:textId="77777777" w:rsidR="005D1E4C" w:rsidRPr="006148C3" w:rsidRDefault="005D1E4C" w:rsidP="005D1E4C">
      <w:pPr>
        <w:rPr>
          <w:sz w:val="16"/>
        </w:rPr>
      </w:pPr>
      <w:r w:rsidRPr="006148C3">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authoritarianism.”352 One study, for example, found that “Russian federalism under Putin has been strongest where subnational democracy was at its weakest.”353 The degree of “central manipulation” may increase, as subnational electoral authorities tend to be disbanded, while fiscal autonomy often persists.354 In Brazil, on the other hand, democratic norms held in parts thanks to federalism. As Landau and his co-authors observed, federalism can act as a friction on centralization with an authoritarian cast provided that states have the necessary incentives and institutional resources.355 While it is risky to extrapolate from just two cases, these conflicting outcomes at least rule out the view that effective federalism always prevails, and hence persists, or necessarily most fail in the teeth of aggressive centralization.</w:t>
      </w:r>
    </w:p>
    <w:p w14:paraId="391FE5CF" w14:textId="77777777" w:rsidR="005D1E4C" w:rsidRPr="006148C3" w:rsidRDefault="005D1E4C" w:rsidP="005D1E4C">
      <w:pPr>
        <w:rPr>
          <w:sz w:val="16"/>
        </w:rPr>
      </w:pPr>
      <w:r w:rsidRPr="006148C3">
        <w:rPr>
          <w:sz w:val="16"/>
        </w:rPr>
        <w:t xml:space="preserve">In sum, the resort to </w:t>
      </w:r>
      <w:r w:rsidRPr="007E7D70">
        <w:rPr>
          <w:rStyle w:val="StyleUnderline"/>
        </w:rPr>
        <w:t>agonistic federalism courts considerable risk</w:t>
      </w:r>
      <w:r w:rsidRPr="006148C3">
        <w:rPr>
          <w:sz w:val="16"/>
        </w:rPr>
        <w:t xml:space="preserve">. The risk is not necessarily one of outright partition. On the one hand, secessionist movements are relatively rare in advanced democracies, and there are no recent cases of successful partition in a mature democracy.356 In a recent monograph, Dean Chemerinsky cited the examples of Czechoslovakia and Norway/Finland.357 But these were relatively recently created polities without long traditions of shared government.358 And it is hardly clear that either offers a template for a large and old nation-state such as the United States. On the other hand, </w:t>
      </w:r>
      <w:r w:rsidRPr="007E7D70">
        <w:rPr>
          <w:rStyle w:val="StyleUnderline"/>
          <w:highlight w:val="cyan"/>
        </w:rPr>
        <w:t>democracies</w:t>
      </w:r>
      <w:r w:rsidRPr="00AA35F8">
        <w:rPr>
          <w:rStyle w:val="StyleUnderline"/>
        </w:rPr>
        <w:t xml:space="preserve"> can </w:t>
      </w:r>
      <w:r w:rsidRPr="00763330">
        <w:rPr>
          <w:rStyle w:val="Emphasis"/>
        </w:rPr>
        <w:t>end</w:t>
      </w:r>
      <w:r w:rsidRPr="006148C3">
        <w:rPr>
          <w:sz w:val="16"/>
        </w:rPr>
        <w:t xml:space="preserve">—sometimes </w:t>
      </w:r>
      <w:r w:rsidRPr="00763330">
        <w:rPr>
          <w:rStyle w:val="StyleUnderline"/>
        </w:rPr>
        <w:t xml:space="preserve">surprisingly </w:t>
      </w:r>
      <w:r w:rsidRPr="00763330">
        <w:rPr>
          <w:rStyle w:val="Emphasis"/>
        </w:rPr>
        <w:t>fast</w:t>
      </w:r>
      <w:r w:rsidRPr="006148C3">
        <w:rPr>
          <w:sz w:val="16"/>
        </w:rPr>
        <w:t xml:space="preserve">.359 </w:t>
      </w:r>
      <w:r w:rsidRPr="007E7D70">
        <w:rPr>
          <w:rStyle w:val="StyleUnderline"/>
        </w:rPr>
        <w:t xml:space="preserve">One way in which that happens </w:t>
      </w:r>
      <w:r w:rsidRPr="00AA35F8">
        <w:rPr>
          <w:rStyle w:val="StyleUnderline"/>
        </w:rPr>
        <w:t xml:space="preserve">involves a </w:t>
      </w:r>
      <w:r w:rsidRPr="007E7D70">
        <w:rPr>
          <w:rStyle w:val="Emphasis"/>
          <w:highlight w:val="cyan"/>
        </w:rPr>
        <w:t>slip</w:t>
      </w:r>
      <w:r w:rsidRPr="00AA35F8">
        <w:rPr>
          <w:rStyle w:val="Emphasis"/>
        </w:rPr>
        <w:t>page</w:t>
      </w:r>
      <w:r w:rsidRPr="00AA35F8">
        <w:rPr>
          <w:rStyle w:val="StyleUnderline"/>
        </w:rPr>
        <w:t xml:space="preserve"> </w:t>
      </w:r>
      <w:r w:rsidRPr="007E7D70">
        <w:rPr>
          <w:rStyle w:val="StyleUnderline"/>
          <w:highlight w:val="cyan"/>
        </w:rPr>
        <w:t>into</w:t>
      </w:r>
      <w:r w:rsidRPr="006148C3">
        <w:rPr>
          <w:sz w:val="16"/>
        </w:rPr>
        <w:t xml:space="preserve"> what Barbara Walter calls </w:t>
      </w:r>
      <w:r w:rsidRPr="007E7D70">
        <w:rPr>
          <w:rStyle w:val="StyleUnderline"/>
        </w:rPr>
        <w:t>“</w:t>
      </w:r>
      <w:r w:rsidRPr="007E7D70">
        <w:rPr>
          <w:rStyle w:val="Emphasis"/>
          <w:highlight w:val="cyan"/>
        </w:rPr>
        <w:t>anocracy</w:t>
      </w:r>
      <w:r w:rsidRPr="007E7D70">
        <w:rPr>
          <w:rStyle w:val="StyleUnderline"/>
        </w:rPr>
        <w:t>,”</w:t>
      </w:r>
      <w:r w:rsidRPr="006148C3">
        <w:rPr>
          <w:sz w:val="16"/>
        </w:rPr>
        <w:t xml:space="preserve"> or </w:t>
      </w:r>
      <w:r w:rsidRPr="007E7D70">
        <w:rPr>
          <w:rStyle w:val="StyleUnderline"/>
        </w:rPr>
        <w:t xml:space="preserve">a mix of democracy with some </w:t>
      </w:r>
      <w:r w:rsidRPr="00DD08B3">
        <w:rPr>
          <w:rStyle w:val="Emphasis"/>
        </w:rPr>
        <w:t>autocratic</w:t>
      </w:r>
      <w:r w:rsidRPr="007E7D70">
        <w:rPr>
          <w:rStyle w:val="StyleUnderline"/>
        </w:rPr>
        <w:t xml:space="preserve"> elements</w:t>
      </w:r>
      <w:r w:rsidRPr="006148C3">
        <w:rPr>
          <w:sz w:val="16"/>
        </w:rPr>
        <w:t xml:space="preserve">; this is </w:t>
      </w:r>
      <w:r w:rsidRPr="007E7D70">
        <w:rPr>
          <w:rStyle w:val="StyleUnderline"/>
        </w:rPr>
        <w:t xml:space="preserve">a state </w:t>
      </w:r>
      <w:r w:rsidRPr="00AA35F8">
        <w:rPr>
          <w:rStyle w:val="StyleUnderline"/>
        </w:rPr>
        <w:t xml:space="preserve">in which there are </w:t>
      </w:r>
      <w:r w:rsidRPr="007E7D70">
        <w:rPr>
          <w:rStyle w:val="StyleUnderline"/>
          <w:highlight w:val="cyan"/>
        </w:rPr>
        <w:t>no</w:t>
      </w:r>
      <w:r w:rsidRPr="007E7D70">
        <w:rPr>
          <w:rStyle w:val="StyleUnderline"/>
        </w:rPr>
        <w:t xml:space="preserve"> longer </w:t>
      </w:r>
      <w:r w:rsidRPr="007E7D70">
        <w:rPr>
          <w:rStyle w:val="Emphasis"/>
          <w:highlight w:val="cyan"/>
        </w:rPr>
        <w:t>nonviolent</w:t>
      </w:r>
      <w:r w:rsidRPr="007E7D70">
        <w:rPr>
          <w:rStyle w:val="StyleUnderline"/>
          <w:highlight w:val="cyan"/>
        </w:rPr>
        <w:t xml:space="preserve"> channels through which</w:t>
      </w:r>
      <w:r w:rsidRPr="007E7D70">
        <w:rPr>
          <w:rStyle w:val="StyleUnderline"/>
        </w:rPr>
        <w:t xml:space="preserve"> political </w:t>
      </w:r>
      <w:r w:rsidRPr="007E7D70">
        <w:rPr>
          <w:rStyle w:val="StyleUnderline"/>
          <w:highlight w:val="cyan"/>
        </w:rPr>
        <w:t>change can be</w:t>
      </w:r>
      <w:r w:rsidRPr="00AA35F8">
        <w:rPr>
          <w:rStyle w:val="StyleUnderline"/>
        </w:rPr>
        <w:t xml:space="preserve"> </w:t>
      </w:r>
      <w:r w:rsidRPr="00AA35F8">
        <w:rPr>
          <w:rStyle w:val="Emphasis"/>
        </w:rPr>
        <w:t xml:space="preserve">plausibly </w:t>
      </w:r>
      <w:r w:rsidRPr="007E7D70">
        <w:rPr>
          <w:rStyle w:val="Emphasis"/>
          <w:highlight w:val="cyan"/>
        </w:rPr>
        <w:t>sought</w:t>
      </w:r>
      <w:r w:rsidRPr="006148C3">
        <w:rPr>
          <w:sz w:val="16"/>
        </w:rPr>
        <w:t xml:space="preserve">.360 Hence, </w:t>
      </w:r>
      <w:r w:rsidRPr="007E7D70">
        <w:rPr>
          <w:rStyle w:val="StyleUnderline"/>
        </w:rPr>
        <w:t xml:space="preserve">the </w:t>
      </w:r>
      <w:r w:rsidRPr="007E7D70">
        <w:rPr>
          <w:rStyle w:val="StyleUnderline"/>
          <w:highlight w:val="cyan"/>
        </w:rPr>
        <w:t>conditions that</w:t>
      </w:r>
      <w:r w:rsidRPr="006148C3">
        <w:rPr>
          <w:sz w:val="16"/>
        </w:rPr>
        <w:t xml:space="preserve"> might </w:t>
      </w:r>
      <w:r w:rsidRPr="007E7D70">
        <w:rPr>
          <w:rStyle w:val="StyleUnderline"/>
          <w:highlight w:val="cyan"/>
        </w:rPr>
        <w:t xml:space="preserve">have </w:t>
      </w:r>
      <w:r w:rsidRPr="007E7D70">
        <w:rPr>
          <w:rStyle w:val="Emphasis"/>
          <w:highlight w:val="cyan"/>
        </w:rPr>
        <w:t>restrained</w:t>
      </w:r>
      <w:r w:rsidRPr="007E7D70">
        <w:rPr>
          <w:rStyle w:val="StyleUnderline"/>
          <w:highlight w:val="cyan"/>
        </w:rPr>
        <w:t xml:space="preserve"> secessionist movements</w:t>
      </w:r>
      <w:r w:rsidRPr="007E7D70">
        <w:rPr>
          <w:rStyle w:val="StyleUnderline"/>
        </w:rPr>
        <w:t xml:space="preserve"> may</w:t>
      </w:r>
      <w:r w:rsidRPr="006148C3">
        <w:rPr>
          <w:sz w:val="16"/>
        </w:rPr>
        <w:t xml:space="preserve"> well </w:t>
      </w:r>
      <w:r w:rsidRPr="007E7D70">
        <w:rPr>
          <w:rStyle w:val="StyleUnderline"/>
        </w:rPr>
        <w:t xml:space="preserve">be </w:t>
      </w:r>
      <w:r w:rsidRPr="007E7D70">
        <w:rPr>
          <w:rStyle w:val="Emphasis"/>
          <w:highlight w:val="cyan"/>
        </w:rPr>
        <w:t>fragile</w:t>
      </w:r>
      <w:r w:rsidRPr="006148C3">
        <w:rPr>
          <w:sz w:val="16"/>
        </w:rPr>
        <w:t xml:space="preserve"> in an era of democratic backsliding. And if it were the case that </w:t>
      </w:r>
      <w:r w:rsidRPr="007E7D70">
        <w:rPr>
          <w:rStyle w:val="StyleUnderline"/>
        </w:rPr>
        <w:t>a downshift in the quality of democracy responsiveness</w:t>
      </w:r>
      <w:r w:rsidRPr="006148C3">
        <w:rPr>
          <w:sz w:val="16"/>
        </w:rPr>
        <w:t xml:space="preserve"> was </w:t>
      </w:r>
      <w:r w:rsidRPr="007E7D70">
        <w:rPr>
          <w:rStyle w:val="StyleUnderline"/>
        </w:rPr>
        <w:t>associated with a spike in the risk of fragmentation</w:t>
      </w:r>
      <w:r w:rsidRPr="006148C3">
        <w:rPr>
          <w:sz w:val="16"/>
        </w:rPr>
        <w:t xml:space="preserve">, then the </w:t>
      </w:r>
      <w:r w:rsidRPr="007E7D70">
        <w:rPr>
          <w:rStyle w:val="StyleUnderline"/>
          <w:highlight w:val="cyan"/>
        </w:rPr>
        <w:t>risks</w:t>
      </w:r>
      <w:r w:rsidRPr="007E7D70">
        <w:rPr>
          <w:rStyle w:val="StyleUnderline"/>
        </w:rPr>
        <w:t xml:space="preserve"> of secession</w:t>
      </w:r>
      <w:r w:rsidRPr="006148C3">
        <w:rPr>
          <w:sz w:val="16"/>
        </w:rPr>
        <w:t xml:space="preserve"> may well be </w:t>
      </w:r>
      <w:r w:rsidRPr="007E7D70">
        <w:rPr>
          <w:rStyle w:val="Emphasis"/>
          <w:highlight w:val="cyan"/>
        </w:rPr>
        <w:t>weigh</w:t>
      </w:r>
      <w:r w:rsidRPr="007E7D70">
        <w:rPr>
          <w:rStyle w:val="StyleUnderline"/>
        </w:rPr>
        <w:t xml:space="preserve">ing </w:t>
      </w:r>
      <w:r w:rsidRPr="007E7D70">
        <w:rPr>
          <w:rStyle w:val="StyleUnderline"/>
          <w:highlight w:val="cyan"/>
        </w:rPr>
        <w:t xml:space="preserve">more </w:t>
      </w:r>
      <w:r w:rsidRPr="007E7D70">
        <w:rPr>
          <w:rStyle w:val="Emphasis"/>
          <w:highlight w:val="cyan"/>
        </w:rPr>
        <w:t>heavily</w:t>
      </w:r>
      <w:r w:rsidRPr="006148C3">
        <w:rPr>
          <w:sz w:val="16"/>
        </w:rPr>
        <w:t xml:space="preserve">, at least </w:t>
      </w:r>
      <w:r w:rsidRPr="007E7D70">
        <w:rPr>
          <w:rStyle w:val="StyleUnderline"/>
          <w:highlight w:val="cyan"/>
        </w:rPr>
        <w:t xml:space="preserve">in the </w:t>
      </w:r>
      <w:r w:rsidRPr="007E7D70">
        <w:rPr>
          <w:rStyle w:val="Emphasis"/>
          <w:highlight w:val="cyan"/>
        </w:rPr>
        <w:t>U</w:t>
      </w:r>
      <w:r w:rsidRPr="006148C3">
        <w:rPr>
          <w:sz w:val="16"/>
        </w:rPr>
        <w:t xml:space="preserve">nited </w:t>
      </w:r>
      <w:r w:rsidRPr="007E7D70">
        <w:rPr>
          <w:rStyle w:val="Emphasis"/>
          <w:highlight w:val="cyan"/>
        </w:rPr>
        <w:t>S</w:t>
      </w:r>
      <w:r w:rsidRPr="006148C3">
        <w:rPr>
          <w:sz w:val="16"/>
        </w:rPr>
        <w:t xml:space="preserve">tates </w:t>
      </w:r>
      <w:r w:rsidRPr="007E7D70">
        <w:rPr>
          <w:rStyle w:val="Emphasis"/>
          <w:highlight w:val="cyan"/>
        </w:rPr>
        <w:t>post-2025</w:t>
      </w:r>
      <w:r w:rsidRPr="006148C3">
        <w:rPr>
          <w:sz w:val="16"/>
        </w:rPr>
        <w:t>.</w:t>
      </w:r>
    </w:p>
    <w:p w14:paraId="17BFF85D" w14:textId="77777777" w:rsidR="005D1E4C" w:rsidRPr="006148C3" w:rsidRDefault="005D1E4C" w:rsidP="005D1E4C">
      <w:pPr>
        <w:rPr>
          <w:sz w:val="16"/>
        </w:rPr>
      </w:pPr>
      <w:r w:rsidRPr="006148C3">
        <w:rPr>
          <w:sz w:val="16"/>
        </w:rPr>
        <w:t>Conclusion</w:t>
      </w:r>
    </w:p>
    <w:p w14:paraId="3AA7CA2C" w14:textId="77777777" w:rsidR="005D1E4C" w:rsidRPr="00007554" w:rsidRDefault="005D1E4C" w:rsidP="005D1E4C">
      <w:pPr>
        <w:rPr>
          <w:sz w:val="16"/>
        </w:rPr>
      </w:pPr>
      <w:r w:rsidRPr="007E7D70">
        <w:rPr>
          <w:rStyle w:val="Emphasis"/>
          <w:highlight w:val="cyan"/>
        </w:rPr>
        <w:t>Agonistic federalism</w:t>
      </w:r>
      <w:r w:rsidRPr="007E7D70">
        <w:rPr>
          <w:rStyle w:val="StyleUnderline"/>
          <w:highlight w:val="cyan"/>
        </w:rPr>
        <w:t xml:space="preserve"> is</w:t>
      </w:r>
      <w:r w:rsidRPr="006148C3">
        <w:rPr>
          <w:sz w:val="16"/>
        </w:rPr>
        <w:t xml:space="preserve"> a game of high, even </w:t>
      </w:r>
      <w:r w:rsidRPr="007E7D70">
        <w:rPr>
          <w:rStyle w:val="Emphasis"/>
          <w:highlight w:val="cyan"/>
        </w:rPr>
        <w:t>existential</w:t>
      </w:r>
      <w:r w:rsidRPr="006148C3">
        <w:rPr>
          <w:sz w:val="16"/>
        </w:rPr>
        <w:t>, stakes. We cannot predict with confidence how it will unfold, and more modestly, our aim in this article is to offer an analytic lens that captures its basic logic, the doctrinal questions that it raises, and the possible forms of its acceleration into crisis.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5203D146" w14:textId="77777777" w:rsidR="005D1E4C" w:rsidRDefault="005D1E4C" w:rsidP="005D1E4C"/>
    <w:p w14:paraId="77805BB8" w14:textId="77777777" w:rsidR="005D1E4C" w:rsidRDefault="005D1E4C" w:rsidP="005D1E4C">
      <w:pPr>
        <w:pStyle w:val="Heading3"/>
      </w:pPr>
      <w:r>
        <w:t>CP---1NC</w:t>
      </w:r>
    </w:p>
    <w:p w14:paraId="124B9443" w14:textId="77777777" w:rsidR="005D1E4C" w:rsidRPr="00F62BB4" w:rsidRDefault="005D1E4C" w:rsidP="005D1E4C">
      <w:pPr>
        <w:rPr>
          <w:rStyle w:val="Style13ptBold"/>
        </w:rPr>
      </w:pPr>
      <w:r w:rsidRPr="00F62BB4">
        <w:rPr>
          <w:rStyle w:val="Style13ptBold"/>
          <w:u w:val="single"/>
        </w:rPr>
        <w:t>Degrowth CP</w:t>
      </w:r>
      <w:r>
        <w:rPr>
          <w:rStyle w:val="Style13ptBold"/>
        </w:rPr>
        <w:t>:</w:t>
      </w:r>
    </w:p>
    <w:p w14:paraId="78838FE6" w14:textId="77777777" w:rsidR="005D1E4C" w:rsidRDefault="005D1E4C" w:rsidP="005D1E4C">
      <w:pPr>
        <w:pStyle w:val="Heading4"/>
      </w:pPr>
      <w:bookmarkStart w:id="0" w:name="_Hlk205054081"/>
      <w:bookmarkStart w:id="1" w:name="_Hlk207486233"/>
      <w:bookmarkStart w:id="2" w:name="_Hlk204264411"/>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6A346848" w14:textId="77777777" w:rsidR="005D1E4C" w:rsidRDefault="005D1E4C" w:rsidP="005D1E4C">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77918A90" w14:textId="77777777" w:rsidR="005D1E4C" w:rsidRPr="00FB19E7" w:rsidRDefault="005D1E4C" w:rsidP="005D1E4C">
      <w:pPr>
        <w:rPr>
          <w:sz w:val="16"/>
        </w:rPr>
      </w:pPr>
      <w:r w:rsidRPr="00FB19E7">
        <w:rPr>
          <w:sz w:val="16"/>
        </w:rPr>
        <w:t>PLANETARY BOUNDARIES</w:t>
      </w:r>
    </w:p>
    <w:p w14:paraId="257DB28C" w14:textId="77777777" w:rsidR="005D1E4C" w:rsidRPr="00C67F06" w:rsidRDefault="005D1E4C" w:rsidP="005D1E4C">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62375EA1" w14:textId="77777777" w:rsidR="005D1E4C" w:rsidRPr="00FB19E7" w:rsidRDefault="005D1E4C" w:rsidP="005D1E4C">
      <w:pPr>
        <w:rPr>
          <w:sz w:val="16"/>
        </w:rPr>
      </w:pPr>
      <w:r w:rsidRPr="00FB19E7">
        <w:rPr>
          <w:sz w:val="16"/>
        </w:rPr>
        <w:t>First let me explain the basic idea.</w:t>
      </w:r>
    </w:p>
    <w:p w14:paraId="0136220E" w14:textId="77777777" w:rsidR="005D1E4C" w:rsidRPr="00C67F06" w:rsidRDefault="005D1E4C" w:rsidP="005D1E4C">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w:t>
      </w:r>
      <w:proofErr w:type="gramStart"/>
      <w:r w:rsidRPr="005E357D">
        <w:rPr>
          <w:sz w:val="16"/>
        </w:rPr>
        <w:t>saying, but</w:t>
      </w:r>
      <w:proofErr w:type="gramEnd"/>
      <w:r w:rsidRPr="005E357D">
        <w:rPr>
          <w:sz w:val="16"/>
        </w:rPr>
        <w:t xml:space="preserve">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14C52537" w14:textId="77777777" w:rsidR="005D1E4C" w:rsidRPr="00C67F06" w:rsidRDefault="005D1E4C" w:rsidP="005D1E4C">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xml:space="preserve">. Rockström proposed a plan by which “humanity can continue to develop and thrive” in a stable manner </w:t>
      </w:r>
      <w:proofErr w:type="gramStart"/>
      <w:r w:rsidRPr="00C67F06">
        <w:rPr>
          <w:sz w:val="16"/>
        </w:rPr>
        <w:t>as long as</w:t>
      </w:r>
      <w:proofErr w:type="gramEnd"/>
      <w:r w:rsidRPr="00C67F06">
        <w:rPr>
          <w:sz w:val="16"/>
        </w:rPr>
        <w:t xml:space="preserve"> these boundaries are respected.</w:t>
      </w:r>
    </w:p>
    <w:p w14:paraId="6A317650" w14:textId="77777777" w:rsidR="005D1E4C" w:rsidRPr="00FB19E7" w:rsidRDefault="005D1E4C" w:rsidP="005D1E4C">
      <w:pPr>
        <w:rPr>
          <w:sz w:val="16"/>
        </w:rPr>
      </w:pPr>
      <w:r w:rsidRPr="00FB19E7">
        <w:rPr>
          <w:sz w:val="16"/>
        </w:rPr>
        <w:t>The concept of planetary boundaries has naturally had a strong influence on the formulation of SDGs. They became the target values driving technological innovation and optimization.</w:t>
      </w:r>
    </w:p>
    <w:p w14:paraId="0694BD69" w14:textId="77777777" w:rsidR="005D1E4C" w:rsidRPr="00FB19E7" w:rsidRDefault="005D1E4C" w:rsidP="005D1E4C">
      <w:pPr>
        <w:rPr>
          <w:sz w:val="16"/>
        </w:rPr>
      </w:pPr>
      <w:proofErr w:type="gramStart"/>
      <w:r w:rsidRPr="00FB19E7">
        <w:rPr>
          <w:sz w:val="16"/>
        </w:rPr>
        <w:t>AN</w:t>
      </w:r>
      <w:proofErr w:type="gramEnd"/>
      <w:r w:rsidRPr="00FB19E7">
        <w:rPr>
          <w:sz w:val="16"/>
        </w:rPr>
        <w:t xml:space="preserve"> CARBON DIOXIDE EMISSIONS BE REDUCED AS THE ECONOMY GROWS?</w:t>
      </w:r>
    </w:p>
    <w:p w14:paraId="133314F4" w14:textId="77777777" w:rsidR="005D1E4C" w:rsidRPr="00BB5A12" w:rsidRDefault="005D1E4C" w:rsidP="005D1E4C">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29B783C6" w14:textId="77777777" w:rsidR="005D1E4C" w:rsidRPr="00FB19E7" w:rsidRDefault="005D1E4C" w:rsidP="005D1E4C">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00470013" w14:textId="77777777" w:rsidR="005D1E4C" w:rsidRPr="00FB19E7" w:rsidRDefault="005D1E4C" w:rsidP="005D1E4C">
      <w:pPr>
        <w:rPr>
          <w:sz w:val="16"/>
        </w:rPr>
      </w:pPr>
      <w:r w:rsidRPr="00FB19E7">
        <w:rPr>
          <w:sz w:val="16"/>
        </w:rPr>
        <w:t xml:space="preserve">I want to draw attention to one of Rockström’s newspaper articles, which he published in 2019. The title of this article, published ten years after the presentation of the planetary </w:t>
      </w:r>
      <w:proofErr w:type="gramStart"/>
      <w:r w:rsidRPr="00FB19E7">
        <w:rPr>
          <w:sz w:val="16"/>
        </w:rPr>
        <w:t>boundaries</w:t>
      </w:r>
      <w:proofErr w:type="gramEnd"/>
      <w:r w:rsidRPr="00FB19E7">
        <w:rPr>
          <w:sz w:val="16"/>
        </w:rPr>
        <w:t xml:space="preserve"> paradigm, is provocative: “Green Growth Is Wishful Thinking: We Must Act.”31</w:t>
      </w:r>
    </w:p>
    <w:p w14:paraId="3EDA94C5" w14:textId="77777777" w:rsidR="005D1E4C" w:rsidRPr="00D02EB8" w:rsidRDefault="005D1E4C" w:rsidP="005D1E4C">
      <w:pPr>
        <w:rPr>
          <w:sz w:val="16"/>
        </w:rPr>
      </w:pPr>
      <w:r w:rsidRPr="00D02EB8">
        <w:rPr>
          <w:sz w:val="16"/>
        </w:rPr>
        <w:t xml:space="preserve">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w:t>
      </w:r>
      <w:proofErr w:type="gramStart"/>
      <w:r w:rsidRPr="00D02EB8">
        <w:rPr>
          <w:sz w:val="16"/>
        </w:rPr>
        <w:t>burdens</w:t>
      </w:r>
      <w:proofErr w:type="gramEnd"/>
      <w:r w:rsidRPr="00D02EB8">
        <w:rPr>
          <w:sz w:val="16"/>
        </w:rPr>
        <w:t xml:space="preserve"> of such growth is, </w:t>
      </w:r>
      <w:proofErr w:type="gramStart"/>
      <w:r w:rsidRPr="00D02EB8">
        <w:rPr>
          <w:sz w:val="16"/>
        </w:rPr>
        <w:t>in reality, extremely</w:t>
      </w:r>
      <w:proofErr w:type="gramEnd"/>
      <w:r w:rsidRPr="00D02EB8">
        <w:rPr>
          <w:sz w:val="16"/>
        </w:rPr>
        <w:t xml:space="preserve"> difficult.</w:t>
      </w:r>
    </w:p>
    <w:p w14:paraId="628A286D" w14:textId="77777777" w:rsidR="005D1E4C" w:rsidRPr="00FB19E7" w:rsidRDefault="005D1E4C" w:rsidP="005D1E4C">
      <w:pPr>
        <w:rPr>
          <w:sz w:val="16"/>
        </w:rPr>
      </w:pPr>
      <w:r w:rsidRPr="00FB19E7">
        <w:rPr>
          <w:sz w:val="16"/>
        </w:rPr>
        <w:t>WHAT IS DECOUPLING?</w:t>
      </w:r>
    </w:p>
    <w:p w14:paraId="693DC42C" w14:textId="77777777" w:rsidR="005D1E4C" w:rsidRPr="00FB19E7" w:rsidRDefault="005D1E4C" w:rsidP="005D1E4C">
      <w:pPr>
        <w:rPr>
          <w:sz w:val="16"/>
        </w:rPr>
      </w:pPr>
      <w:r w:rsidRPr="00FB19E7">
        <w:rPr>
          <w:sz w:val="16"/>
        </w:rPr>
        <w:t xml:space="preserve">“Decoupling” might be a word seldom encountered in daily life, but it’s a term used widely in the fields of both economics and environmentalism. Normally, economic growth increases burdens on the environment. Decoupling is </w:t>
      </w:r>
      <w:proofErr w:type="gramStart"/>
      <w:r w:rsidRPr="00FB19E7">
        <w:rPr>
          <w:sz w:val="16"/>
        </w:rPr>
        <w:t>the</w:t>
      </w:r>
      <w:proofErr w:type="gramEnd"/>
      <w:r w:rsidRPr="00FB19E7">
        <w:rPr>
          <w:sz w:val="16"/>
        </w:rPr>
        <w:t xml:space="preserv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019BBF61" w14:textId="77777777" w:rsidR="005D1E4C" w:rsidRPr="00FB19E7" w:rsidRDefault="005D1E4C" w:rsidP="005D1E4C">
      <w:pPr>
        <w:rPr>
          <w:sz w:val="16"/>
        </w:rPr>
      </w:pPr>
      <w:r w:rsidRPr="00FB19E7">
        <w:rPr>
          <w:sz w:val="16"/>
        </w:rPr>
        <w:t xml:space="preserve">For example, the large-scale consumption of cars and housing and the creation of infrastructure like power plants and grids as Global North countries develop spurs their economic growth, but it also leads to huge increases in their carbon dioxide emissions. But if these countries </w:t>
      </w:r>
      <w:proofErr w:type="gramStart"/>
      <w:r w:rsidRPr="00FB19E7">
        <w:rPr>
          <w:sz w:val="16"/>
        </w:rPr>
        <w:t>are able to</w:t>
      </w:r>
      <w:proofErr w:type="gramEnd"/>
      <w:r w:rsidRPr="00FB19E7">
        <w:rPr>
          <w:sz w:val="16"/>
        </w:rPr>
        <w:t xml:space="preserve">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4F099539" w14:textId="77777777" w:rsidR="005D1E4C" w:rsidRPr="00FB19E7" w:rsidRDefault="005D1E4C" w:rsidP="005D1E4C">
      <w:pPr>
        <w:rPr>
          <w:sz w:val="16"/>
        </w:rPr>
      </w:pPr>
      <w:r w:rsidRPr="00FB19E7">
        <w:rPr>
          <w:sz w:val="16"/>
        </w:rPr>
        <w:t>THE NEED FOR ABSOLUTE REDUCTION OF EMISSIONS</w:t>
      </w:r>
    </w:p>
    <w:p w14:paraId="3DAE9342" w14:textId="77777777" w:rsidR="005D1E4C" w:rsidRPr="00D02EB8" w:rsidRDefault="005D1E4C" w:rsidP="005D1E4C">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6D543153" w14:textId="77777777" w:rsidR="005D1E4C" w:rsidRPr="00D743B4" w:rsidRDefault="005D1E4C" w:rsidP="005D1E4C">
      <w:pPr>
        <w:rPr>
          <w:sz w:val="16"/>
        </w:rPr>
      </w:pPr>
      <w:r w:rsidRPr="00D743B4">
        <w:rPr>
          <w:sz w:val="16"/>
        </w:rPr>
        <w:t xml:space="preserve">&lt;&lt;FIGURE 3 OMITTED&gt;&gt; </w:t>
      </w:r>
    </w:p>
    <w:p w14:paraId="51F54200" w14:textId="77777777" w:rsidR="005D1E4C" w:rsidRPr="00D02EB8" w:rsidRDefault="005D1E4C" w:rsidP="005D1E4C">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48F1D5C9" w14:textId="77777777" w:rsidR="005D1E4C" w:rsidRPr="00FB19E7" w:rsidRDefault="005D1E4C" w:rsidP="005D1E4C">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00A36D6B" w14:textId="77777777" w:rsidR="005D1E4C" w:rsidRPr="00FB19E7" w:rsidRDefault="005D1E4C" w:rsidP="005D1E4C">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18A95CD8" w14:textId="77777777" w:rsidR="005D1E4C" w:rsidRPr="00FB19E7" w:rsidRDefault="005D1E4C" w:rsidP="005D1E4C">
      <w:pPr>
        <w:rPr>
          <w:sz w:val="16"/>
        </w:rPr>
      </w:pPr>
      <w:r w:rsidRPr="00FB19E7">
        <w:rPr>
          <w:sz w:val="16"/>
        </w:rPr>
        <w:t xml:space="preserve">One can easily see how the technologies associated with relative decoupling differ from those associated with absolute decoupling. Furthermore, the technologies that would enable absolute decoupling </w:t>
      </w:r>
      <w:proofErr w:type="gramStart"/>
      <w:r w:rsidRPr="00FB19E7">
        <w:rPr>
          <w:sz w:val="16"/>
        </w:rPr>
        <w:t>have</w:t>
      </w:r>
      <w:proofErr w:type="gramEnd"/>
      <w:r w:rsidRPr="00FB19E7">
        <w:rPr>
          <w:sz w:val="16"/>
        </w:rPr>
        <w:t xml:space="preserve"> yet to be widely adopted. This is precisely why their adoption requires large-scale investment, </w:t>
      </w:r>
      <w:proofErr w:type="gramStart"/>
      <w:r w:rsidRPr="00FB19E7">
        <w:rPr>
          <w:sz w:val="16"/>
        </w:rPr>
        <w:t>and also</w:t>
      </w:r>
      <w:proofErr w:type="gramEnd"/>
      <w:r w:rsidRPr="00FB19E7">
        <w:rPr>
          <w:sz w:val="16"/>
        </w:rPr>
        <w:t xml:space="preserve"> why they represent such a golden opportunity for fostering economic growth.</w:t>
      </w:r>
    </w:p>
    <w:p w14:paraId="345B7C13" w14:textId="77777777" w:rsidR="005D1E4C" w:rsidRPr="00FB19E7" w:rsidRDefault="005D1E4C" w:rsidP="005D1E4C">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34B3AD52" w14:textId="77777777" w:rsidR="005D1E4C" w:rsidRPr="00FB19E7" w:rsidRDefault="005D1E4C" w:rsidP="005D1E4C">
      <w:pPr>
        <w:rPr>
          <w:sz w:val="16"/>
        </w:rPr>
      </w:pPr>
      <w:r w:rsidRPr="00FB19E7">
        <w:rPr>
          <w:sz w:val="16"/>
        </w:rPr>
        <w:t>THE GROWTH TRAP</w:t>
      </w:r>
    </w:p>
    <w:p w14:paraId="6C0CFEC3" w14:textId="77777777" w:rsidR="005D1E4C" w:rsidRPr="0083224F" w:rsidRDefault="005D1E4C" w:rsidP="005D1E4C">
      <w:pPr>
        <w:rPr>
          <w:sz w:val="16"/>
        </w:rPr>
      </w:pPr>
      <w:r w:rsidRPr="0083224F">
        <w:rPr>
          <w:sz w:val="16"/>
        </w:rPr>
        <w:t xml:space="preserve">When contemplating the possibility of future technological revolutions, we can imagine renewable energy and information technologies advancing at a </w:t>
      </w:r>
      <w:proofErr w:type="gramStart"/>
      <w:r w:rsidRPr="0083224F">
        <w:rPr>
          <w:sz w:val="16"/>
        </w:rPr>
        <w:t>pretty high</w:t>
      </w:r>
      <w:proofErr w:type="gramEnd"/>
      <w:r w:rsidRPr="0083224F">
        <w:rPr>
          <w:sz w:val="16"/>
        </w:rPr>
        <w:t xml:space="preserve"> speed. This is why several optimistic environmental economists proclaim that “absolute decoupling will be relatively simple.”32</w:t>
      </w:r>
    </w:p>
    <w:p w14:paraId="49966A79" w14:textId="77777777" w:rsidR="005D1E4C" w:rsidRPr="00FB19E7" w:rsidRDefault="005D1E4C" w:rsidP="005D1E4C">
      <w:pPr>
        <w:rPr>
          <w:sz w:val="16"/>
        </w:rPr>
      </w:pPr>
      <w:r w:rsidRPr="00FB19E7">
        <w:rPr>
          <w:sz w:val="16"/>
        </w:rPr>
        <w:t>But will bringing about absolute decoupling really be so easy?</w:t>
      </w:r>
    </w:p>
    <w:p w14:paraId="2A7F8E48" w14:textId="77777777" w:rsidR="005D1E4C" w:rsidRPr="0083224F" w:rsidRDefault="005D1E4C" w:rsidP="005D1E4C">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7A823054" w14:textId="77777777" w:rsidR="005D1E4C" w:rsidRPr="0083224F" w:rsidRDefault="005D1E4C" w:rsidP="005D1E4C">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6F84EDFD" w14:textId="77777777" w:rsidR="005D1E4C" w:rsidRPr="0083224F" w:rsidRDefault="005D1E4C" w:rsidP="005D1E4C">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w:t>
      </w:r>
      <w:proofErr w:type="gramStart"/>
      <w:r w:rsidRPr="0083224F">
        <w:rPr>
          <w:sz w:val="16"/>
        </w:rPr>
        <w:t>increases</w:t>
      </w:r>
      <w:proofErr w:type="gramEnd"/>
      <w:r w:rsidRPr="0083224F">
        <w:rPr>
          <w:sz w:val="16"/>
        </w:rPr>
        <w:t xml:space="preserve"> below the 34.7°F mark.</w:t>
      </w:r>
    </w:p>
    <w:p w14:paraId="59AAFD44" w14:textId="77777777" w:rsidR="005D1E4C" w:rsidRPr="0083224F" w:rsidRDefault="005D1E4C" w:rsidP="005D1E4C">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0FC30B5F" w14:textId="77777777" w:rsidR="005D1E4C" w:rsidRPr="0083224F" w:rsidRDefault="005D1E4C" w:rsidP="005D1E4C">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proofErr w:type="gramStart"/>
      <w:r w:rsidRPr="00B63B5E">
        <w:rPr>
          <w:rStyle w:val="Emphasis"/>
        </w:rPr>
        <w:t>more and more</w:t>
      </w:r>
      <w:proofErr w:type="gramEnd"/>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4898040B" w14:textId="77777777" w:rsidR="005D1E4C" w:rsidRPr="0083224F" w:rsidRDefault="005D1E4C" w:rsidP="005D1E4C">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w:t>
      </w:r>
      <w:proofErr w:type="gramStart"/>
      <w:r w:rsidRPr="00B63B5E">
        <w:rPr>
          <w:sz w:val="16"/>
        </w:rPr>
        <w:t>in order to</w:t>
      </w:r>
      <w:proofErr w:type="gramEnd"/>
      <w:r w:rsidRPr="00B63B5E">
        <w:rPr>
          <w:sz w:val="16"/>
        </w:rPr>
        <w:t xml:space="preserve"> hit the 34.7°F target. </w:t>
      </w:r>
      <w:r w:rsidRPr="00B63B5E">
        <w:rPr>
          <w:rStyle w:val="StyleUnderline"/>
        </w:rPr>
        <w:t xml:space="preserve">If we leave it </w:t>
      </w:r>
      <w:proofErr w:type="gramStart"/>
      <w:r w:rsidRPr="00B63B5E">
        <w:rPr>
          <w:rStyle w:val="StyleUnderline"/>
        </w:rPr>
        <w:t>to</w:t>
      </w:r>
      <w:proofErr w:type="gramEnd"/>
      <w:r w:rsidRPr="00B63B5E">
        <w:rPr>
          <w:rStyle w:val="StyleUnderline"/>
        </w:rPr>
        <w:t xml:space="preserve">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0ADFED3F" w14:textId="77777777" w:rsidR="005D1E4C" w:rsidRPr="00FB19E7" w:rsidRDefault="005D1E4C" w:rsidP="005D1E4C">
      <w:pPr>
        <w:rPr>
          <w:sz w:val="16"/>
        </w:rPr>
      </w:pPr>
      <w:r w:rsidRPr="00FB19E7">
        <w:rPr>
          <w:sz w:val="16"/>
        </w:rPr>
        <w:t>THE PRODUCTIVITY TRAP</w:t>
      </w:r>
    </w:p>
    <w:p w14:paraId="4B9D35CB" w14:textId="77777777" w:rsidR="005D1E4C" w:rsidRPr="003C766C" w:rsidRDefault="005D1E4C" w:rsidP="005D1E4C">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69259784" w14:textId="77777777" w:rsidR="005D1E4C" w:rsidRPr="003C766C" w:rsidRDefault="005D1E4C" w:rsidP="005D1E4C">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w:t>
      </w:r>
      <w:proofErr w:type="gramStart"/>
      <w:r w:rsidRPr="003C766C">
        <w:rPr>
          <w:sz w:val="16"/>
        </w:rPr>
        <w:t>of capitalism’s traps</w:t>
      </w:r>
      <w:proofErr w:type="gramEnd"/>
      <w:r w:rsidRPr="003C766C">
        <w:rPr>
          <w:sz w:val="16"/>
        </w:rPr>
        <w:t xml:space="preserve">, </w:t>
      </w:r>
      <w:r w:rsidRPr="003C766C">
        <w:rPr>
          <w:rStyle w:val="StyleUnderline"/>
        </w:rPr>
        <w:t xml:space="preserve">the </w:t>
      </w:r>
      <w:r w:rsidRPr="003C766C">
        <w:rPr>
          <w:rStyle w:val="Emphasis"/>
        </w:rPr>
        <w:t>Productivity Trap</w:t>
      </w:r>
      <w:r w:rsidRPr="003C766C">
        <w:rPr>
          <w:sz w:val="16"/>
        </w:rPr>
        <w:t xml:space="preserve">.33 </w:t>
      </w:r>
    </w:p>
    <w:p w14:paraId="62329CEF" w14:textId="77777777" w:rsidR="005D1E4C" w:rsidRPr="003C766C" w:rsidRDefault="005D1E4C" w:rsidP="005D1E4C">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w:t>
      </w:r>
      <w:proofErr w:type="gramStart"/>
      <w:r w:rsidRPr="003C766C">
        <w:rPr>
          <w:sz w:val="16"/>
        </w:rPr>
        <w:t>in order to</w:t>
      </w:r>
      <w:proofErr w:type="gramEnd"/>
      <w:r w:rsidRPr="003C766C">
        <w:rPr>
          <w:sz w:val="16"/>
        </w:rPr>
        <w:t xml:space="preserve">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w:t>
      </w:r>
      <w:proofErr w:type="gramStart"/>
      <w:r w:rsidRPr="003C766C">
        <w:rPr>
          <w:sz w:val="16"/>
        </w:rPr>
        <w:t xml:space="preserve">so as </w:t>
      </w:r>
      <w:r w:rsidRPr="003C766C">
        <w:rPr>
          <w:rStyle w:val="StyleUnderline"/>
        </w:rPr>
        <w:t>to</w:t>
      </w:r>
      <w:proofErr w:type="gramEnd"/>
      <w:r w:rsidRPr="003C766C">
        <w:rPr>
          <w:rStyle w:val="StyleUnderline"/>
        </w:rPr>
        <w:t xml:space="preserve">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4ABB71F0" w14:textId="77777777" w:rsidR="005D1E4C" w:rsidRPr="00FB19E7" w:rsidRDefault="005D1E4C" w:rsidP="005D1E4C">
      <w:pPr>
        <w:rPr>
          <w:sz w:val="16"/>
        </w:rPr>
      </w:pPr>
      <w:r w:rsidRPr="00FB19E7">
        <w:rPr>
          <w:sz w:val="16"/>
        </w:rPr>
        <w:t xml:space="preserve">Capitalism cannot escape the Productivity Trap, which means it cannot wean itself off its dependence on economic growth. This is why even if we were to put in place measures to combat climate change, we would end up falling into </w:t>
      </w:r>
      <w:proofErr w:type="gramStart"/>
      <w:r w:rsidRPr="00FB19E7">
        <w:rPr>
          <w:sz w:val="16"/>
        </w:rPr>
        <w:t>the</w:t>
      </w:r>
      <w:proofErr w:type="gramEnd"/>
      <w:r w:rsidRPr="00FB19E7">
        <w:rPr>
          <w:sz w:val="16"/>
        </w:rPr>
        <w:t xml:space="preserve"> Growth Trap, resulting in further increases in resource consumption.</w:t>
      </w:r>
    </w:p>
    <w:p w14:paraId="140EDA5C" w14:textId="77777777" w:rsidR="005D1E4C" w:rsidRPr="00FB19E7" w:rsidRDefault="005D1E4C" w:rsidP="005D1E4C">
      <w:pPr>
        <w:rPr>
          <w:sz w:val="16"/>
        </w:rPr>
      </w:pPr>
      <w:r w:rsidRPr="00FB19E7">
        <w:rPr>
          <w:sz w:val="16"/>
        </w:rPr>
        <w:t>This is also why scientists are beginning to sense capitalism’s limits.</w:t>
      </w:r>
    </w:p>
    <w:p w14:paraId="18DBAA8E" w14:textId="77777777" w:rsidR="005D1E4C" w:rsidRPr="00FB19E7" w:rsidRDefault="005D1E4C" w:rsidP="005D1E4C">
      <w:pPr>
        <w:rPr>
          <w:sz w:val="16"/>
        </w:rPr>
      </w:pPr>
      <w:r w:rsidRPr="00FB19E7">
        <w:rPr>
          <w:sz w:val="16"/>
        </w:rPr>
        <w:t>DECOUPLING IS AN ILLUSION</w:t>
      </w:r>
    </w:p>
    <w:p w14:paraId="3E2AC6BA" w14:textId="77777777" w:rsidR="005D1E4C" w:rsidRPr="003C766C" w:rsidRDefault="005D1E4C" w:rsidP="005D1E4C">
      <w:pPr>
        <w:rPr>
          <w:sz w:val="16"/>
        </w:rPr>
      </w:pPr>
      <w:r w:rsidRPr="003C766C">
        <w:rPr>
          <w:sz w:val="16"/>
        </w:rPr>
        <w:t xml:space="preserve">The conclusion that we should give up </w:t>
      </w:r>
      <w:proofErr w:type="gramStart"/>
      <w:r w:rsidRPr="003C766C">
        <w:rPr>
          <w:sz w:val="16"/>
        </w:rPr>
        <w:t>growth likely</w:t>
      </w:r>
      <w:proofErr w:type="gramEnd"/>
      <w:r w:rsidRPr="003C766C">
        <w:rPr>
          <w:sz w:val="16"/>
        </w:rPr>
        <w:t xml:space="preserve">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0A16AFCE" w14:textId="77777777" w:rsidR="005D1E4C" w:rsidRPr="003C766C" w:rsidRDefault="005D1E4C" w:rsidP="005D1E4C">
      <w:pPr>
        <w:rPr>
          <w:sz w:val="16"/>
        </w:rPr>
      </w:pPr>
      <w:r w:rsidRPr="003C766C">
        <w:rPr>
          <w:sz w:val="16"/>
        </w:rPr>
        <w:t xml:space="preserve">Jackson points out that improving </w:t>
      </w:r>
      <w:proofErr w:type="gramStart"/>
      <w:r w:rsidRPr="003C766C">
        <w:rPr>
          <w:sz w:val="16"/>
        </w:rPr>
        <w:t>the efficiency</w:t>
      </w:r>
      <w:proofErr w:type="gramEnd"/>
      <w:r w:rsidRPr="003C766C">
        <w:rPr>
          <w:sz w:val="16"/>
        </w:rPr>
        <w:t xml:space="preserve">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w:t>
      </w:r>
      <w:proofErr w:type="gramStart"/>
      <w:r w:rsidRPr="003C766C">
        <w:rPr>
          <w:sz w:val="16"/>
        </w:rPr>
        <w:t>as long as</w:t>
      </w:r>
      <w:proofErr w:type="gramEnd"/>
      <w:r w:rsidRPr="003C766C">
        <w:rPr>
          <w:sz w:val="16"/>
        </w:rPr>
        <w:t xml:space="preserve"> you look only at </w:t>
      </w:r>
      <w:proofErr w:type="gramStart"/>
      <w:r w:rsidRPr="003C766C">
        <w:rPr>
          <w:sz w:val="16"/>
        </w:rPr>
        <w:t>the Global</w:t>
      </w:r>
      <w:proofErr w:type="gramEnd"/>
      <w:r w:rsidRPr="003C766C">
        <w:rPr>
          <w:sz w:val="16"/>
        </w:rPr>
        <w:t xml:space="preserve"> North.</w:t>
      </w:r>
    </w:p>
    <w:p w14:paraId="23632A55" w14:textId="77777777" w:rsidR="005D1E4C" w:rsidRPr="003C766C" w:rsidRDefault="005D1E4C" w:rsidP="005D1E4C">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2E5BD712" w14:textId="77777777" w:rsidR="005D1E4C" w:rsidRPr="003C766C" w:rsidRDefault="005D1E4C" w:rsidP="005D1E4C">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14569F5D" w14:textId="77777777" w:rsidR="005D1E4C" w:rsidRPr="002D7E08" w:rsidRDefault="005D1E4C" w:rsidP="005D1E4C">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5A2C73BF" w14:textId="77777777" w:rsidR="005D1E4C" w:rsidRPr="002D7E08" w:rsidRDefault="005D1E4C" w:rsidP="005D1E4C">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766152BB" w14:textId="77777777" w:rsidR="005D1E4C" w:rsidRPr="00D40260" w:rsidRDefault="005D1E4C" w:rsidP="005D1E4C">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w:t>
      </w:r>
      <w:proofErr w:type="gramStart"/>
      <w:r w:rsidRPr="00D40260">
        <w:rPr>
          <w:sz w:val="16"/>
        </w:rPr>
        <w:t>So</w:t>
      </w:r>
      <w:proofErr w:type="gramEnd"/>
      <w:r w:rsidRPr="00D40260">
        <w:rPr>
          <w:sz w:val="16"/>
        </w:rPr>
        <w:t xml:space="preserve">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w:t>
      </w:r>
      <w:proofErr w:type="gramStart"/>
      <w:r w:rsidRPr="00D40260">
        <w:rPr>
          <w:sz w:val="16"/>
        </w:rPr>
        <w:t>as a result of</w:t>
      </w:r>
      <w:proofErr w:type="gramEnd"/>
      <w:r w:rsidRPr="00D40260">
        <w:rPr>
          <w:sz w:val="16"/>
        </w:rPr>
        <w:t xml:space="preserve">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0EAFC2CD" w14:textId="77777777" w:rsidR="005D1E4C" w:rsidRPr="00FB19E7" w:rsidRDefault="005D1E4C" w:rsidP="005D1E4C">
      <w:pPr>
        <w:rPr>
          <w:sz w:val="16"/>
        </w:rPr>
      </w:pPr>
      <w:r w:rsidRPr="00FB19E7">
        <w:rPr>
          <w:sz w:val="16"/>
        </w:rPr>
        <w:t xml:space="preserve">This is why Jackson concludes that decoupling is a “myth” and criticizes the arguments of those promoting green economic growth as “totally unconvincing.” Further, he calls the idea that technological advances under capitalism will combat climate change a “simplistic assumption” that’s </w:t>
      </w:r>
      <w:proofErr w:type="gramStart"/>
      <w:r w:rsidRPr="00FB19E7">
        <w:rPr>
          <w:sz w:val="16"/>
        </w:rPr>
        <w:t>really no</w:t>
      </w:r>
      <w:proofErr w:type="gramEnd"/>
      <w:r w:rsidRPr="00FB19E7">
        <w:rPr>
          <w:sz w:val="16"/>
        </w:rPr>
        <w:t xml:space="preserve"> more than an “illusion.”36</w:t>
      </w:r>
    </w:p>
    <w:p w14:paraId="07D0F77C" w14:textId="77777777" w:rsidR="005D1E4C" w:rsidRPr="00FB19E7" w:rsidRDefault="005D1E4C" w:rsidP="005D1E4C">
      <w:pPr>
        <w:rPr>
          <w:sz w:val="16"/>
        </w:rPr>
      </w:pPr>
      <w:r w:rsidRPr="00FB19E7">
        <w:rPr>
          <w:sz w:val="16"/>
        </w:rPr>
        <w:t>WHAT’S REALLY HAPPENING IS RECOUPLING</w:t>
      </w:r>
    </w:p>
    <w:p w14:paraId="76B30EAF" w14:textId="77777777" w:rsidR="005D1E4C" w:rsidRPr="00FB19E7" w:rsidRDefault="005D1E4C" w:rsidP="005D1E4C">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4E474A15" w14:textId="77777777" w:rsidR="005D1E4C" w:rsidRPr="00D40260" w:rsidRDefault="005D1E4C" w:rsidP="005D1E4C">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1FF1E0DF" w14:textId="77777777" w:rsidR="005D1E4C" w:rsidRPr="00121712" w:rsidRDefault="005D1E4C" w:rsidP="005D1E4C">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1D4C8B4D" w14:textId="77777777" w:rsidR="005D1E4C" w:rsidRPr="00D40260" w:rsidRDefault="005D1E4C" w:rsidP="005D1E4C">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1C88DCF8" w14:textId="77777777" w:rsidR="005D1E4C" w:rsidRPr="00121712" w:rsidRDefault="005D1E4C" w:rsidP="005D1E4C">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 xml:space="preserve">sustained </w:t>
      </w:r>
      <w:proofErr w:type="gramStart"/>
      <w:r w:rsidRPr="00121712">
        <w:rPr>
          <w:rStyle w:val="Emphasis"/>
        </w:rPr>
        <w:t>period</w:t>
      </w:r>
      <w:r w:rsidRPr="00121712">
        <w:rPr>
          <w:sz w:val="16"/>
        </w:rPr>
        <w:t xml:space="preserve"> of time</w:t>
      </w:r>
      <w:proofErr w:type="gramEnd"/>
      <w:r w:rsidRPr="00121712">
        <w:rPr>
          <w:sz w:val="16"/>
        </w:rPr>
        <w:t xml:space="preserv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4991E152" w14:textId="77777777" w:rsidR="005D1E4C" w:rsidRPr="00121712" w:rsidRDefault="005D1E4C" w:rsidP="005D1E4C">
      <w:pPr>
        <w:rPr>
          <w:sz w:val="16"/>
        </w:rPr>
      </w:pPr>
      <w:r w:rsidRPr="00121712">
        <w:rPr>
          <w:sz w:val="16"/>
        </w:rPr>
        <w:t xml:space="preserve">Fundamentally, </w:t>
      </w:r>
      <w:r w:rsidRPr="00121712">
        <w:rPr>
          <w:rStyle w:val="Emphasis"/>
        </w:rPr>
        <w:t>no matter how much</w:t>
      </w:r>
      <w:r w:rsidRPr="00121712">
        <w:rPr>
          <w:rStyle w:val="StyleUnderline"/>
        </w:rPr>
        <w:t xml:space="preserve"> </w:t>
      </w:r>
      <w:proofErr w:type="gramStart"/>
      <w:r w:rsidRPr="00121712">
        <w:rPr>
          <w:rStyle w:val="StyleUnderline"/>
        </w:rPr>
        <w:t>technology may</w:t>
      </w:r>
      <w:proofErr w:type="gramEnd"/>
      <w:r w:rsidRPr="00121712">
        <w:rPr>
          <w:rStyle w:val="StyleUnderline"/>
        </w:rPr>
        <w:t xml:space="preserve"> </w:t>
      </w:r>
      <w:proofErr w:type="gramStart"/>
      <w:r w:rsidRPr="00121712">
        <w:rPr>
          <w:rStyle w:val="Emphasis"/>
        </w:rPr>
        <w:t>advance</w:t>
      </w:r>
      <w:proofErr w:type="gramEnd"/>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7C7DEEB6" w14:textId="77777777" w:rsidR="005D1E4C" w:rsidRPr="00121712" w:rsidRDefault="005D1E4C" w:rsidP="005D1E4C">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w:t>
      </w:r>
      <w:proofErr w:type="gramStart"/>
      <w:r w:rsidRPr="00121712">
        <w:rPr>
          <w:rStyle w:val="StyleUnderline"/>
        </w:rPr>
        <w:t>through the use of</w:t>
      </w:r>
      <w:proofErr w:type="gramEnd"/>
      <w:r w:rsidRPr="00121712">
        <w:rPr>
          <w:rStyle w:val="StyleUnderline"/>
        </w:rPr>
        <w:t xml:space="preserve">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063BB9DA" w14:textId="77777777" w:rsidR="005D1E4C" w:rsidRPr="00121712" w:rsidRDefault="005D1E4C" w:rsidP="005D1E4C">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3C558BE1" w14:textId="77777777" w:rsidR="005D1E4C" w:rsidRPr="00321DCE" w:rsidRDefault="005D1E4C" w:rsidP="005D1E4C">
      <w:pPr>
        <w:rPr>
          <w:sz w:val="16"/>
        </w:rPr>
      </w:pPr>
      <w:r w:rsidRPr="00321DCE">
        <w:rPr>
          <w:sz w:val="16"/>
        </w:rPr>
        <w:t>INCREASING EFFICIENCY INCREASES ENVIRONMENTAL BURDEN—THE JEVONS PARADOX</w:t>
      </w:r>
    </w:p>
    <w:p w14:paraId="38E40C9B" w14:textId="77777777" w:rsidR="005D1E4C" w:rsidRPr="00121712" w:rsidRDefault="005D1E4C" w:rsidP="005D1E4C">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1FC4764B" w14:textId="77777777" w:rsidR="005D1E4C" w:rsidRPr="00321DCE" w:rsidRDefault="005D1E4C" w:rsidP="005D1E4C">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4EFAE8DF" w14:textId="77777777" w:rsidR="005D1E4C" w:rsidRPr="00121712" w:rsidRDefault="005D1E4C" w:rsidP="005D1E4C">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0AC493BF" w14:textId="77777777" w:rsidR="005D1E4C" w:rsidRPr="00321DCE" w:rsidRDefault="005D1E4C" w:rsidP="005D1E4C">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3264CCF8" w14:textId="77777777" w:rsidR="005D1E4C" w:rsidRPr="00D9390E" w:rsidRDefault="005D1E4C" w:rsidP="005D1E4C">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601823FA" w14:textId="77777777" w:rsidR="005D1E4C" w:rsidRPr="00D9390E" w:rsidRDefault="005D1E4C" w:rsidP="005D1E4C">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19291E84" w14:textId="77777777" w:rsidR="005D1E4C" w:rsidRPr="009F2C18" w:rsidRDefault="005D1E4C" w:rsidP="005D1E4C">
      <w:pPr>
        <w:rPr>
          <w:sz w:val="16"/>
        </w:rPr>
      </w:pPr>
      <w:r w:rsidRPr="009F2C18">
        <w:rPr>
          <w:sz w:val="16"/>
        </w:rPr>
        <w:t>In these cases, relative decoupling in one area leads, ironically enough, to the obstruction of absolute decoupling overall.</w:t>
      </w:r>
    </w:p>
    <w:p w14:paraId="5984689F" w14:textId="77777777" w:rsidR="005D1E4C" w:rsidRPr="009F2C18" w:rsidRDefault="005D1E4C" w:rsidP="005D1E4C">
      <w:pPr>
        <w:rPr>
          <w:sz w:val="16"/>
        </w:rPr>
      </w:pPr>
      <w:r w:rsidRPr="009F2C18">
        <w:rPr>
          <w:sz w:val="16"/>
        </w:rPr>
        <w:t>THE POWER OF THE MARKET CANNOT STOP CLIMATE CHANGE</w:t>
      </w:r>
    </w:p>
    <w:p w14:paraId="47AE7E38" w14:textId="77777777" w:rsidR="005D1E4C" w:rsidRPr="00D9390E" w:rsidRDefault="005D1E4C" w:rsidP="005D1E4C">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w:t>
      </w:r>
      <w:proofErr w:type="gramStart"/>
      <w:r w:rsidRPr="00D9390E">
        <w:rPr>
          <w:rStyle w:val="StyleUnderline"/>
        </w:rPr>
        <w:t>as a way to</w:t>
      </w:r>
      <w:proofErr w:type="gramEnd"/>
      <w:r w:rsidRPr="00D9390E">
        <w:rPr>
          <w:rStyle w:val="StyleUnderline"/>
        </w:rPr>
        <w:t xml:space="preserve">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0C2CF7C0" w14:textId="77777777" w:rsidR="005D1E4C" w:rsidRPr="00D9390E" w:rsidRDefault="005D1E4C" w:rsidP="005D1E4C">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34292637" w14:textId="77777777" w:rsidR="005D1E4C" w:rsidRPr="009F2C18" w:rsidRDefault="005D1E4C" w:rsidP="005D1E4C">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29ABDEEE" w14:textId="77777777" w:rsidR="005D1E4C" w:rsidRPr="00D9390E" w:rsidRDefault="005D1E4C" w:rsidP="005D1E4C">
      <w:pPr>
        <w:rPr>
          <w:sz w:val="16"/>
        </w:rPr>
      </w:pPr>
      <w:proofErr w:type="gramStart"/>
      <w:r w:rsidRPr="00D9390E">
        <w:rPr>
          <w:sz w:val="16"/>
        </w:rPr>
        <w:t>In reality, though</w:t>
      </w:r>
      <w:proofErr w:type="gramEnd"/>
      <w:r w:rsidRPr="00D9390E">
        <w:rPr>
          <w:sz w:val="16"/>
        </w:rPr>
        <w:t xml:space="preserve">,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419406DC" w14:textId="77777777" w:rsidR="005D1E4C" w:rsidRPr="00D9390E" w:rsidRDefault="005D1E4C" w:rsidP="005D1E4C">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t>
      </w:r>
      <w:proofErr w:type="gramStart"/>
      <w:r w:rsidRPr="00D9390E">
        <w:rPr>
          <w:rStyle w:val="StyleUnderline"/>
        </w:rPr>
        <w:t>will progress</w:t>
      </w:r>
      <w:proofErr w:type="gramEnd"/>
      <w:r w:rsidRPr="00D9390E">
        <w:rPr>
          <w:rStyle w:val="StyleUnderline"/>
        </w:rPr>
        <w:t xml:space="preserve">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66D7FAD0" w14:textId="77777777" w:rsidR="005D1E4C" w:rsidRPr="00FA570E" w:rsidRDefault="005D1E4C" w:rsidP="005D1E4C">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06BDF60D" w14:textId="77777777" w:rsidR="005D1E4C" w:rsidRPr="00FA570E" w:rsidRDefault="005D1E4C" w:rsidP="005D1E4C">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40950732" w14:textId="77777777" w:rsidR="005D1E4C" w:rsidRPr="00FA570E" w:rsidRDefault="005D1E4C" w:rsidP="005D1E4C">
      <w:pPr>
        <w:rPr>
          <w:sz w:val="16"/>
        </w:rPr>
      </w:pPr>
      <w:r w:rsidRPr="00FA570E">
        <w:rPr>
          <w:sz w:val="16"/>
        </w:rPr>
        <w:t>THE HUGE AMOUNT OF CARBON DIOXIDE EMITTED BY THE RICH</w:t>
      </w:r>
    </w:p>
    <w:p w14:paraId="3041E507" w14:textId="77777777" w:rsidR="005D1E4C" w:rsidRPr="00FA570E" w:rsidRDefault="005D1E4C" w:rsidP="005D1E4C">
      <w:pPr>
        <w:rPr>
          <w:sz w:val="16"/>
        </w:rPr>
      </w:pPr>
      <w:r w:rsidRPr="00FA570E">
        <w:rPr>
          <w:sz w:val="16"/>
        </w:rPr>
        <w:t xml:space="preserve">Whatever the case, the fact that wide-ranging, consistently applied decoupling is extremely difficult to bring about means that the promises made by green Keynesianism can never be kept. Even if politicians </w:t>
      </w:r>
      <w:proofErr w:type="gramStart"/>
      <w:r w:rsidRPr="00FA570E">
        <w:rPr>
          <w:sz w:val="16"/>
        </w:rPr>
        <w:t>are able to</w:t>
      </w:r>
      <w:proofErr w:type="gramEnd"/>
      <w:r w:rsidRPr="00FA570E">
        <w:rPr>
          <w:sz w:val="16"/>
        </w:rPr>
        <w:t xml:space="preserve"> win elections on the grandiose platforms of Green New Deals, they will never be able to fulfill their promises to solve the environmental crisis.</w:t>
      </w:r>
    </w:p>
    <w:p w14:paraId="6AFC0B8B" w14:textId="77777777" w:rsidR="005D1E4C" w:rsidRPr="00FA570E" w:rsidRDefault="005D1E4C" w:rsidP="005D1E4C">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6253B0B5" w14:textId="77777777" w:rsidR="005D1E4C" w:rsidRDefault="005D1E4C" w:rsidP="005D1E4C">
      <w:r w:rsidRPr="009F2C18">
        <w:t>&lt;&lt;TEXT CONDENSED, NONE OMITTED&gt;&gt;</w:t>
      </w:r>
    </w:p>
    <w:p w14:paraId="3FAEE818" w14:textId="77777777" w:rsidR="005D1E4C" w:rsidRPr="00D966A0" w:rsidRDefault="005D1E4C" w:rsidP="005D1E4C">
      <w:pPr>
        <w:rPr>
          <w:sz w:val="8"/>
        </w:rPr>
      </w:pPr>
      <w:r w:rsidRPr="00D966A0">
        <w:rPr>
          <w:sz w:val="8"/>
        </w:rPr>
        <w:t xml:space="preserve">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t>
      </w:r>
      <w:proofErr w:type="gramStart"/>
      <w:r w:rsidRPr="00D966A0">
        <w:rPr>
          <w:sz w:val="8"/>
        </w:rPr>
        <w:t>worldwide carbon dioxide emissions</w:t>
      </w:r>
      <w:proofErr w:type="gramEnd"/>
      <w:r w:rsidRPr="00D966A0">
        <w:rPr>
          <w:sz w:val="8"/>
        </w:rPr>
        <w:t xml:space="preserve">. Yet these people are also the first to suffer from the effects of climate change. This is where we see the contradictions of the Imperial Mode of Living and the externalization society play out very clearly. And this is why it is perfectly appropriate to </w:t>
      </w:r>
      <w:proofErr w:type="gramStart"/>
      <w:r w:rsidRPr="00D966A0">
        <w:rPr>
          <w:sz w:val="8"/>
        </w:rPr>
        <w:t>call for</w:t>
      </w:r>
      <w:proofErr w:type="gramEnd"/>
      <w:r w:rsidRPr="00D966A0">
        <w:rPr>
          <w:sz w:val="8"/>
        </w:rPr>
        <w:t xml:space="preserve"> </w:t>
      </w:r>
      <w:proofErr w:type="gramStart"/>
      <w:r w:rsidRPr="00D966A0">
        <w:rPr>
          <w:sz w:val="8"/>
        </w:rPr>
        <w:t>primarily</w:t>
      </w:r>
      <w:proofErr w:type="gramEnd"/>
      <w:r w:rsidRPr="00D966A0">
        <w:rPr>
          <w:sz w:val="8"/>
        </w:rPr>
        <w:t xml:space="preserve">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w:t>
      </w:r>
      <w:proofErr w:type="gramStart"/>
      <w:r w:rsidRPr="00D966A0">
        <w:rPr>
          <w:sz w:val="8"/>
        </w:rPr>
        <w:t>actually part</w:t>
      </w:r>
      <w:proofErr w:type="gramEnd"/>
      <w:r w:rsidRPr="00D966A0">
        <w:rPr>
          <w:sz w:val="8"/>
        </w:rPr>
        <w:t xml:space="preserve">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w:t>
      </w:r>
      <w:proofErr w:type="gramStart"/>
      <w:r w:rsidRPr="00D966A0">
        <w:rPr>
          <w:sz w:val="8"/>
        </w:rPr>
        <w:t>open up</w:t>
      </w:r>
      <w:proofErr w:type="gramEnd"/>
      <w:r w:rsidRPr="00D966A0">
        <w:rPr>
          <w:sz w:val="8"/>
        </w:rPr>
        <w:t xml:space="preserve">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w:t>
      </w:r>
      <w:proofErr w:type="gramStart"/>
      <w:r w:rsidRPr="00D966A0">
        <w:rPr>
          <w:sz w:val="8"/>
        </w:rPr>
        <w:t>the mining</w:t>
      </w:r>
      <w:proofErr w:type="gramEnd"/>
      <w:r w:rsidRPr="00D966A0">
        <w:rPr>
          <w:sz w:val="8"/>
        </w:rPr>
        <w:t xml:space="preserve">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w:t>
      </w:r>
      <w:proofErr w:type="gramStart"/>
      <w:r w:rsidRPr="00D966A0">
        <w:rPr>
          <w:sz w:val="8"/>
        </w:rPr>
        <w:t>has</w:t>
      </w:r>
      <w:proofErr w:type="gramEnd"/>
      <w:r w:rsidRPr="00D966A0">
        <w:rPr>
          <w:sz w:val="8"/>
        </w:rPr>
        <w:t xml:space="preserve">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w:t>
      </w:r>
      <w:proofErr w:type="gramStart"/>
      <w:r w:rsidRPr="00D966A0">
        <w:rPr>
          <w:sz w:val="8"/>
        </w:rPr>
        <w:t>in order to</w:t>
      </w:r>
      <w:proofErr w:type="gramEnd"/>
      <w:r w:rsidRPr="00D966A0">
        <w:rPr>
          <w:sz w:val="8"/>
        </w:rPr>
        <w:t xml:space="preserve"> meet the all-important SDGs, seemingly without the least concern.</w:t>
      </w:r>
    </w:p>
    <w:p w14:paraId="340AC07A" w14:textId="77777777" w:rsidR="005D1E4C" w:rsidRDefault="005D1E4C" w:rsidP="005D1E4C">
      <w:r w:rsidRPr="009F2C18">
        <w:t>&lt;&lt;PARAGRAPH INTEGRITY RESUMES&gt;&gt;</w:t>
      </w:r>
    </w:p>
    <w:p w14:paraId="1B86E768" w14:textId="77777777" w:rsidR="005D1E4C" w:rsidRPr="009F2C18" w:rsidRDefault="005D1E4C" w:rsidP="005D1E4C">
      <w:pPr>
        <w:rPr>
          <w:sz w:val="16"/>
        </w:rPr>
      </w:pPr>
      <w:r w:rsidRPr="009F2C18">
        <w:rPr>
          <w:sz w:val="16"/>
        </w:rPr>
        <w:t>ECOLOGICAL IMPERIALISM IN THE ANTHROPOCENE</w:t>
      </w:r>
    </w:p>
    <w:p w14:paraId="21684784" w14:textId="77777777" w:rsidR="005D1E4C" w:rsidRPr="00FA570E" w:rsidRDefault="005D1E4C" w:rsidP="005D1E4C">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388C586A" w14:textId="77777777" w:rsidR="005D1E4C" w:rsidRPr="00FA570E" w:rsidRDefault="005D1E4C" w:rsidP="005D1E4C">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7B289C97" w14:textId="77777777" w:rsidR="005D1E4C" w:rsidRDefault="005D1E4C" w:rsidP="005D1E4C">
      <w:r>
        <w:t xml:space="preserve">&lt;&lt;FIGURE 4 OMITTED&gt;&gt; </w:t>
      </w:r>
    </w:p>
    <w:p w14:paraId="600C5500" w14:textId="77777777" w:rsidR="005D1E4C" w:rsidRPr="00FA570E" w:rsidRDefault="005D1E4C" w:rsidP="005D1E4C">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w:t>
      </w:r>
      <w:proofErr w:type="gramStart"/>
      <w:r w:rsidRPr="00FA570E">
        <w:rPr>
          <w:rStyle w:val="StyleUnderline"/>
        </w:rPr>
        <w:t xml:space="preserve">actually </w:t>
      </w:r>
      <w:r w:rsidRPr="004A6E04">
        <w:rPr>
          <w:rStyle w:val="StyleUnderline"/>
          <w:highlight w:val="cyan"/>
        </w:rPr>
        <w:t>been</w:t>
      </w:r>
      <w:proofErr w:type="gramEnd"/>
      <w:r w:rsidRPr="004A6E04">
        <w:rPr>
          <w:rStyle w:val="StyleUnderline"/>
          <w:highlight w:val="cyan"/>
        </w:rPr>
        <w:t xml:space="preserve">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5425BC7D" w14:textId="77777777" w:rsidR="005D1E4C" w:rsidRPr="009F2C18" w:rsidRDefault="005D1E4C" w:rsidP="005D1E4C">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46BCD8EF" w14:textId="77777777" w:rsidR="005D1E4C" w:rsidRPr="009F2C18" w:rsidRDefault="005D1E4C" w:rsidP="005D1E4C">
      <w:pPr>
        <w:rPr>
          <w:sz w:val="16"/>
        </w:rPr>
      </w:pPr>
      <w:r w:rsidRPr="009F2C18">
        <w:rPr>
          <w:sz w:val="16"/>
        </w:rPr>
        <w:t xml:space="preserve">Only a mere 8.6 percent of these resources are recycled, a proportion that’s </w:t>
      </w:r>
      <w:proofErr w:type="gramStart"/>
      <w:r w:rsidRPr="009F2C18">
        <w:rPr>
          <w:sz w:val="16"/>
        </w:rPr>
        <w:t>actually decreasing</w:t>
      </w:r>
      <w:proofErr w:type="gramEnd"/>
      <w:r w:rsidRPr="009F2C18">
        <w:rPr>
          <w:sz w:val="16"/>
        </w:rPr>
        <w:t xml:space="preserve">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55DB1447" w14:textId="77777777" w:rsidR="005D1E4C" w:rsidRPr="00FA570E" w:rsidRDefault="005D1E4C" w:rsidP="005D1E4C">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50A5BE42" w14:textId="77777777" w:rsidR="005D1E4C" w:rsidRPr="00FA570E" w:rsidRDefault="005D1E4C" w:rsidP="005D1E4C">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w:t>
      </w:r>
      <w:proofErr w:type="gramStart"/>
      <w:r w:rsidRPr="00FA570E">
        <w:rPr>
          <w:sz w:val="16"/>
        </w:rPr>
        <w:t>So</w:t>
      </w:r>
      <w:proofErr w:type="gramEnd"/>
      <w:r w:rsidRPr="00FA570E">
        <w:rPr>
          <w:sz w:val="16"/>
        </w:rPr>
        <w:t xml:space="preserve">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0180DB59" w14:textId="77777777" w:rsidR="005D1E4C" w:rsidRDefault="005D1E4C" w:rsidP="005D1E4C">
      <w:r w:rsidRPr="009F2C18">
        <w:t>&lt;&lt;TEXT CONDENSED, NONE OMITTED&gt;&gt;</w:t>
      </w:r>
    </w:p>
    <w:p w14:paraId="476B91FD" w14:textId="77777777" w:rsidR="005D1E4C" w:rsidRPr="00FA570E" w:rsidRDefault="005D1E4C" w:rsidP="005D1E4C">
      <w:pPr>
        <w:rPr>
          <w:sz w:val="12"/>
        </w:rPr>
      </w:pPr>
      <w:r w:rsidRPr="00FA570E">
        <w:rPr>
          <w:sz w:val="12"/>
        </w:rPr>
        <w:t xml:space="preserve">TECHNO-OPTIMISM IS NOT THE SOLUTION On top of </w:t>
      </w:r>
      <w:proofErr w:type="gramStart"/>
      <w:r w:rsidRPr="00FA570E">
        <w:rPr>
          <w:sz w:val="12"/>
        </w:rPr>
        <w:t>this,</w:t>
      </w:r>
      <w:proofErr w:type="gramEnd"/>
      <w:r w:rsidRPr="00FA570E">
        <w:rPr>
          <w:sz w:val="12"/>
        </w:rPr>
        <w:t xml:space="preserve">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w:t>
      </w:r>
      <w:proofErr w:type="gramStart"/>
      <w:r w:rsidRPr="00FA570E">
        <w:rPr>
          <w:sz w:val="12"/>
        </w:rPr>
        <w:t>the Global</w:t>
      </w:r>
      <w:proofErr w:type="gramEnd"/>
      <w:r w:rsidRPr="00FA570E">
        <w:rPr>
          <w:sz w:val="12"/>
        </w:rPr>
        <w:t xml:space="preserve">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w:t>
      </w:r>
      <w:proofErr w:type="gramStart"/>
      <w:r w:rsidRPr="00FA570E">
        <w:rPr>
          <w:sz w:val="12"/>
        </w:rPr>
        <w:t>absolutely necessary</w:t>
      </w:r>
      <w:proofErr w:type="gramEnd"/>
      <w:r w:rsidRPr="00FA570E">
        <w:rPr>
          <w:sz w:val="12"/>
        </w:rPr>
        <w:t>,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04CC7AA5" w14:textId="77777777" w:rsidR="005D1E4C" w:rsidRDefault="005D1E4C" w:rsidP="005D1E4C">
      <w:r w:rsidRPr="009F2C18">
        <w:t>&lt;&lt;PARAGRAPH INTEGRITY RESUMES&gt;&gt;</w:t>
      </w:r>
    </w:p>
    <w:p w14:paraId="3389C1D1" w14:textId="77777777" w:rsidR="005D1E4C" w:rsidRPr="009F2C18" w:rsidRDefault="005D1E4C" w:rsidP="005D1E4C">
      <w:pPr>
        <w:rPr>
          <w:sz w:val="16"/>
        </w:rPr>
      </w:pPr>
      <w:r w:rsidRPr="009F2C18">
        <w:rPr>
          <w:sz w:val="16"/>
        </w:rPr>
        <w:t>CAN NEW TECHNOLOGIES REMOVE CARBON DIOXIDE FROM THE ATMOSPHERE?</w:t>
      </w:r>
    </w:p>
    <w:p w14:paraId="46DD3968" w14:textId="77777777" w:rsidR="005D1E4C" w:rsidRPr="00223C3E" w:rsidRDefault="005D1E4C" w:rsidP="005D1E4C">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2FF01363" w14:textId="77777777" w:rsidR="005D1E4C" w:rsidRPr="009F2C18" w:rsidRDefault="005D1E4C" w:rsidP="005D1E4C">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2824972E" w14:textId="77777777" w:rsidR="005D1E4C" w:rsidRPr="009F2C18" w:rsidRDefault="005D1E4C" w:rsidP="005D1E4C">
      <w:pPr>
        <w:rPr>
          <w:sz w:val="16"/>
        </w:rPr>
      </w:pPr>
      <w:r w:rsidRPr="009F2C18">
        <w:rPr>
          <w:sz w:val="16"/>
        </w:rPr>
        <w:t xml:space="preserve">As many climate scientists have pointed out, however, there are many problems with the IPCC’s scenario and its assumptions about NETs. The feasibility of creating and using NETs is hardly certain, for one thing, and even if they are </w:t>
      </w:r>
      <w:proofErr w:type="gramStart"/>
      <w:r w:rsidRPr="009F2C18">
        <w:rPr>
          <w:sz w:val="16"/>
        </w:rPr>
        <w:t>put to use</w:t>
      </w:r>
      <w:proofErr w:type="gramEnd"/>
      <w:r w:rsidRPr="009F2C18">
        <w:rPr>
          <w:sz w:val="16"/>
        </w:rPr>
        <w:t>, the unwanted side effects are predicted to be serious.49</w:t>
      </w:r>
    </w:p>
    <w:p w14:paraId="1EC88DDD" w14:textId="77777777" w:rsidR="005D1E4C" w:rsidRPr="009F2C18" w:rsidRDefault="005D1E4C" w:rsidP="005D1E4C">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w:t>
      </w:r>
      <w:proofErr w:type="gramStart"/>
      <w:r w:rsidRPr="00223C3E">
        <w:rPr>
          <w:rStyle w:val="StyleUnderline"/>
        </w:rPr>
        <w:t>an</w:t>
      </w:r>
      <w:proofErr w:type="gramEnd"/>
      <w:r w:rsidRPr="00223C3E">
        <w:rPr>
          <w:rStyle w:val="StyleUnderline"/>
        </w:rPr>
        <w:t xml:space="preserve"> NET, </w:t>
      </w:r>
      <w:proofErr w:type="gramStart"/>
      <w:r w:rsidRPr="00223C3E">
        <w:rPr>
          <w:rStyle w:val="StyleUnderline"/>
        </w:rPr>
        <w:t>Bio-Energy</w:t>
      </w:r>
      <w:proofErr w:type="gramEnd"/>
      <w:r w:rsidRPr="00223C3E">
        <w:rPr>
          <w:rStyle w:val="StyleUnderline"/>
        </w:rPr>
        <w:t xml:space="preserve">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0EF71C13" w14:textId="77777777" w:rsidR="005D1E4C" w:rsidRPr="00223C3E" w:rsidRDefault="005D1E4C" w:rsidP="005D1E4C">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38FCAEA3" w14:textId="77777777" w:rsidR="005D1E4C" w:rsidRPr="00223C3E" w:rsidRDefault="005D1E4C" w:rsidP="005D1E4C">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50C483B9" w14:textId="77777777" w:rsidR="005D1E4C" w:rsidRPr="00B200D4" w:rsidRDefault="005D1E4C" w:rsidP="005D1E4C">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w:t>
      </w:r>
      <w:proofErr w:type="gramStart"/>
      <w:r w:rsidRPr="00B200D4">
        <w:rPr>
          <w:sz w:val="16"/>
        </w:rPr>
        <w:t>a new</w:t>
      </w:r>
      <w:proofErr w:type="gramEnd"/>
      <w:r w:rsidRPr="00B200D4">
        <w:rPr>
          <w:sz w:val="16"/>
        </w:rPr>
        <w:t xml:space="preserve">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1DFE2840" w14:textId="77777777" w:rsidR="005D1E4C" w:rsidRPr="0090469F" w:rsidRDefault="005D1E4C" w:rsidP="005D1E4C">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3A5AE323" w14:textId="77777777" w:rsidR="005D1E4C" w:rsidRPr="0090469F" w:rsidRDefault="005D1E4C" w:rsidP="005D1E4C">
      <w:pPr>
        <w:rPr>
          <w:sz w:val="16"/>
        </w:rPr>
      </w:pPr>
      <w:r w:rsidRPr="0090469F">
        <w:rPr>
          <w:sz w:val="16"/>
        </w:rPr>
        <w:t xml:space="preserve">In short, BECCS is a technological fix that consists of </w:t>
      </w:r>
      <w:proofErr w:type="gramStart"/>
      <w:r w:rsidRPr="0090469F">
        <w:rPr>
          <w:sz w:val="16"/>
        </w:rPr>
        <w:t>nothing</w:t>
      </w:r>
      <w:proofErr w:type="gramEnd"/>
      <w:r w:rsidRPr="0090469F">
        <w:rPr>
          <w:sz w:val="16"/>
        </w:rPr>
        <w:t xml:space="preserve"> but all the displacements identified by Marx writ large.</w:t>
      </w:r>
    </w:p>
    <w:p w14:paraId="4BC87EEB" w14:textId="77777777" w:rsidR="005D1E4C" w:rsidRDefault="005D1E4C" w:rsidP="005D1E4C">
      <w:r>
        <w:t>&lt;&lt;TEXT CONDENSED, NONE OMITTED&gt;&gt;</w:t>
      </w:r>
    </w:p>
    <w:p w14:paraId="65B9E8F7" w14:textId="77777777" w:rsidR="005D1E4C" w:rsidRPr="009F2C18" w:rsidRDefault="005D1E4C" w:rsidP="005D1E4C">
      <w:pPr>
        <w:rPr>
          <w:sz w:val="16"/>
        </w:rPr>
      </w:pPr>
      <w:r w:rsidRPr="009F2C18">
        <w:rPr>
          <w:sz w:val="16"/>
        </w:rPr>
        <w:t xml:space="preserve">THE “INTELLECTUAL GAME” PLAYED BY THE IPCC There is something worth noting at this juncture. What would be the purpose of using other natural resources in such huge amounts, thus increasing the overall burden on the environment, </w:t>
      </w:r>
      <w:proofErr w:type="gramStart"/>
      <w:r w:rsidRPr="009F2C18">
        <w:rPr>
          <w:sz w:val="16"/>
        </w:rPr>
        <w:t>in order to</w:t>
      </w:r>
      <w:proofErr w:type="gramEnd"/>
      <w:r w:rsidRPr="009F2C18">
        <w:rPr>
          <w:sz w:val="16"/>
        </w:rPr>
        <w:t xml:space="preserve">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t>
      </w:r>
      <w:proofErr w:type="gramStart"/>
      <w:r w:rsidRPr="009F2C18">
        <w:rPr>
          <w:sz w:val="16"/>
        </w:rPr>
        <w:t>well aware</w:t>
      </w:r>
      <w:proofErr w:type="gramEnd"/>
      <w:r w:rsidRPr="009F2C18">
        <w:rPr>
          <w:sz w:val="16"/>
        </w:rPr>
        <w:t xml:space="preserv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w:t>
      </w:r>
      <w:proofErr w:type="gramStart"/>
      <w:r w:rsidRPr="009F2C18">
        <w:rPr>
          <w:sz w:val="16"/>
        </w:rPr>
        <w:t>telling</w:t>
      </w:r>
      <w:proofErr w:type="gramEnd"/>
      <w:r w:rsidRPr="009F2C18">
        <w:rPr>
          <w:sz w:val="16"/>
        </w:rPr>
        <w:t xml:space="preserve">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w:t>
      </w:r>
      <w:proofErr w:type="gramStart"/>
      <w:r w:rsidRPr="009F2C18">
        <w:rPr>
          <w:sz w:val="16"/>
        </w:rPr>
        <w:t>As long as</w:t>
      </w:r>
      <w:proofErr w:type="gramEnd"/>
      <w:r w:rsidRPr="009F2C18">
        <w:rPr>
          <w:sz w:val="16"/>
        </w:rPr>
        <w:t xml:space="preserve">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282B45A4" w14:textId="77777777" w:rsidR="005D1E4C" w:rsidRDefault="005D1E4C" w:rsidP="005D1E4C">
      <w:r>
        <w:t>&lt;&lt;PARAGRAPH INTEGRITY RESUMES&gt;&gt;</w:t>
      </w:r>
    </w:p>
    <w:p w14:paraId="1F1B6C5D" w14:textId="77777777" w:rsidR="005D1E4C" w:rsidRPr="0090469F" w:rsidRDefault="005D1E4C" w:rsidP="005D1E4C">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w:t>
      </w:r>
      <w:proofErr w:type="gramStart"/>
      <w:r w:rsidRPr="0090469F">
        <w:rPr>
          <w:rStyle w:val="StyleUnderline"/>
        </w:rPr>
        <w:t xml:space="preserve">absolutely </w:t>
      </w:r>
      <w:r w:rsidRPr="004A6E04">
        <w:rPr>
          <w:rStyle w:val="Emphasis"/>
          <w:highlight w:val="cyan"/>
        </w:rPr>
        <w:t>indispensable</w:t>
      </w:r>
      <w:proofErr w:type="gramEnd"/>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7A18DFB5" w14:textId="77777777" w:rsidR="005D1E4C" w:rsidRPr="0090469F" w:rsidRDefault="005D1E4C" w:rsidP="005D1E4C">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274B1E3D" w14:textId="77777777" w:rsidR="005D1E4C" w:rsidRPr="0090469F" w:rsidRDefault="005D1E4C" w:rsidP="005D1E4C">
      <w:pPr>
        <w:rPr>
          <w:sz w:val="16"/>
        </w:rPr>
      </w:pPr>
      <w:r w:rsidRPr="0090469F">
        <w:rPr>
          <w:rStyle w:val="StyleUnderline"/>
        </w:rPr>
        <w:t xml:space="preserve">Measures to stop climate change </w:t>
      </w:r>
      <w:r w:rsidRPr="0090469F">
        <w:rPr>
          <w:rStyle w:val="Emphasis"/>
        </w:rPr>
        <w:t xml:space="preserve">cannot </w:t>
      </w:r>
      <w:proofErr w:type="gramStart"/>
      <w:r w:rsidRPr="0090469F">
        <w:rPr>
          <w:rStyle w:val="Emphasis"/>
        </w:rPr>
        <w:t>double</w:t>
      </w:r>
      <w:proofErr w:type="gramEnd"/>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07D3CAD4" w14:textId="77777777" w:rsidR="005D1E4C" w:rsidRPr="009F2C18" w:rsidRDefault="005D1E4C" w:rsidP="005D1E4C">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6318D120" w14:textId="77777777" w:rsidR="005D1E4C" w:rsidRPr="009F2C18" w:rsidRDefault="005D1E4C" w:rsidP="005D1E4C">
      <w:pPr>
        <w:rPr>
          <w:sz w:val="16"/>
        </w:rPr>
      </w:pPr>
      <w:r w:rsidRPr="009F2C18">
        <w:rPr>
          <w:sz w:val="16"/>
        </w:rPr>
        <w:t>THE MYTH OF DEMATERIALIZATION</w:t>
      </w:r>
    </w:p>
    <w:p w14:paraId="4A1B959C" w14:textId="77777777" w:rsidR="005D1E4C" w:rsidRPr="001B3CFC" w:rsidRDefault="005D1E4C" w:rsidP="005D1E4C">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1F476B79" w14:textId="77777777" w:rsidR="005D1E4C" w:rsidRPr="001B3CFC" w:rsidRDefault="005D1E4C" w:rsidP="005D1E4C">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11F2C6B8" w14:textId="77777777" w:rsidR="005D1E4C" w:rsidRPr="001B3CFC" w:rsidRDefault="005D1E4C" w:rsidP="005D1E4C">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proofErr w:type="gramStart"/>
      <w:r w:rsidRPr="004A6E04">
        <w:rPr>
          <w:rStyle w:val="StyleUnderline"/>
          <w:highlight w:val="cyan"/>
        </w:rPr>
        <w:t>consumes</w:t>
      </w:r>
      <w:proofErr w:type="gramEnd"/>
      <w:r w:rsidRPr="004A6E04">
        <w:rPr>
          <w:rStyle w:val="StyleUnderline"/>
          <w:highlight w:val="cyan"/>
        </w:rPr>
        <w:t xml:space="preserve">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29BE3871" w14:textId="77777777" w:rsidR="005D1E4C" w:rsidRPr="001B3CFC" w:rsidRDefault="005D1E4C" w:rsidP="005D1E4C">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0188185A" w14:textId="77777777" w:rsidR="005D1E4C" w:rsidRPr="009F2C18" w:rsidRDefault="005D1E4C" w:rsidP="005D1E4C">
      <w:pPr>
        <w:rPr>
          <w:sz w:val="16"/>
        </w:rPr>
      </w:pPr>
      <w:r w:rsidRPr="009F2C18">
        <w:rPr>
          <w:sz w:val="16"/>
        </w:rPr>
        <w:t>IS STOPPING CLIMATE CHANGE IMPOSSIBLE?</w:t>
      </w:r>
    </w:p>
    <w:p w14:paraId="5D1AEB3E" w14:textId="77777777" w:rsidR="005D1E4C" w:rsidRPr="009F2C18" w:rsidRDefault="005D1E4C" w:rsidP="005D1E4C">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6CBF8C5A" w14:textId="77777777" w:rsidR="005D1E4C" w:rsidRPr="009F2C18" w:rsidRDefault="005D1E4C" w:rsidP="005D1E4C">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0B785468" w14:textId="77777777" w:rsidR="005D1E4C" w:rsidRPr="001B3CFC" w:rsidRDefault="005D1E4C" w:rsidP="005D1E4C">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224AC910" w14:textId="77777777" w:rsidR="005D1E4C" w:rsidRPr="009F2C18" w:rsidRDefault="005D1E4C" w:rsidP="005D1E4C">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2A1035E4" w14:textId="77777777" w:rsidR="005D1E4C" w:rsidRPr="001B3CFC" w:rsidRDefault="005D1E4C" w:rsidP="005D1E4C">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w:t>
      </w:r>
      <w:proofErr w:type="gramStart"/>
      <w:r w:rsidRPr="001B3CFC">
        <w:rPr>
          <w:rStyle w:val="StyleUnderline"/>
        </w:rPr>
        <w:t xml:space="preserve">in order </w:t>
      </w:r>
      <w:r w:rsidRPr="001B3CFC">
        <w:rPr>
          <w:rStyle w:val="Emphasis"/>
        </w:rPr>
        <w:t>to</w:t>
      </w:r>
      <w:proofErr w:type="gramEnd"/>
      <w:r w:rsidRPr="001B3CFC">
        <w:rPr>
          <w:rStyle w:val="Emphasis"/>
        </w:rPr>
        <w:t xml:space="preserve">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4AF045D1" w14:textId="77777777" w:rsidR="005D1E4C" w:rsidRDefault="005D1E4C" w:rsidP="005D1E4C">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7EB34288" w14:textId="77777777" w:rsidR="005D1E4C" w:rsidRPr="000B50AB" w:rsidRDefault="005D1E4C" w:rsidP="005D1E4C">
      <w:pPr>
        <w:pStyle w:val="Heading4"/>
      </w:pPr>
      <w:bookmarkStart w:id="3" w:name="_Hlk205054025"/>
      <w:bookmarkEnd w:id="0"/>
      <w:r>
        <w:t xml:space="preserve">The United States federal government should, upon the next recession, implement an eco-socialist Green New Deal, funded by post-recession fiscal policy designed to induce compliance with degrowth policy. </w:t>
      </w:r>
    </w:p>
    <w:p w14:paraId="3E0C52EB" w14:textId="77777777" w:rsidR="005D1E4C" w:rsidRDefault="005D1E4C" w:rsidP="005D1E4C">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79D5D06B" w14:textId="77777777" w:rsidR="005D1E4C" w:rsidRDefault="005D1E4C" w:rsidP="005D1E4C">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1AA98AEA" w14:textId="77777777" w:rsidR="005D1E4C" w:rsidRPr="009F2C18" w:rsidRDefault="005D1E4C" w:rsidP="005D1E4C">
      <w:pPr>
        <w:rPr>
          <w:sz w:val="16"/>
        </w:rPr>
      </w:pPr>
      <w:r w:rsidRPr="009F2C18">
        <w:rPr>
          <w:sz w:val="16"/>
        </w:rPr>
        <w:t>6.4. Confronting crises: Beyond ‘degrowth by design or by disaster’</w:t>
      </w:r>
    </w:p>
    <w:p w14:paraId="7542F82A" w14:textId="77777777" w:rsidR="005D1E4C" w:rsidRPr="00A00AD9" w:rsidRDefault="005D1E4C" w:rsidP="005D1E4C">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w:t>
      </w:r>
      <w:proofErr w:type="gramStart"/>
      <w:r w:rsidRPr="00A00AD9">
        <w:rPr>
          <w:sz w:val="16"/>
        </w:rPr>
        <w:t>to</w:t>
      </w:r>
      <w:proofErr w:type="gramEnd"/>
      <w:r w:rsidRPr="00A00AD9">
        <w:rPr>
          <w:sz w:val="16"/>
        </w:rPr>
        <w:t xml:space="preserve">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25375633" w14:textId="77777777" w:rsidR="005D1E4C" w:rsidRPr="00A00AD9" w:rsidRDefault="005D1E4C" w:rsidP="005D1E4C">
      <w:pPr>
        <w:rPr>
          <w:sz w:val="16"/>
        </w:rPr>
      </w:pPr>
      <w:r w:rsidRPr="00A00AD9">
        <w:rPr>
          <w:sz w:val="16"/>
        </w:rPr>
        <w:t xml:space="preserve">Ignoring these challenges and hurdles, fleeing from reality, is clearly not an option. It’s no use sticking our heads in the sand. Nor can we fall into the naïve idea that we just </w:t>
      </w:r>
      <w:proofErr w:type="gramStart"/>
      <w:r w:rsidRPr="00A00AD9">
        <w:rPr>
          <w:sz w:val="16"/>
        </w:rPr>
        <w:t>have to</w:t>
      </w:r>
      <w:proofErr w:type="gramEnd"/>
      <w:r w:rsidRPr="00A00AD9">
        <w:rPr>
          <w:sz w:val="16"/>
        </w:rPr>
        <w:t xml:space="preserve">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56F2AE94" w14:textId="77777777" w:rsidR="005D1E4C" w:rsidRPr="00687937" w:rsidRDefault="005D1E4C" w:rsidP="005D1E4C">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proofErr w:type="gramStart"/>
      <w:r w:rsidRPr="00A00AD9">
        <w:rPr>
          <w:rStyle w:val="StyleUnderline"/>
        </w:rPr>
        <w:t xml:space="preserve">take into </w:t>
      </w:r>
      <w:r w:rsidRPr="00A00AD9">
        <w:rPr>
          <w:rStyle w:val="Emphasis"/>
        </w:rPr>
        <w:t>account</w:t>
      </w:r>
      <w:proofErr w:type="gramEnd"/>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37204B9E" w14:textId="77777777" w:rsidR="005D1E4C" w:rsidRPr="00687937" w:rsidRDefault="005D1E4C" w:rsidP="005D1E4C">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6D01BCCB" w14:textId="77777777" w:rsidR="005D1E4C" w:rsidRPr="00687937" w:rsidRDefault="005D1E4C" w:rsidP="005D1E4C">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76B4B420" w14:textId="77777777" w:rsidR="005D1E4C" w:rsidRPr="00687937" w:rsidRDefault="005D1E4C" w:rsidP="005D1E4C">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w:t>
      </w:r>
      <w:proofErr w:type="gramStart"/>
      <w:r w:rsidRPr="00687937">
        <w:rPr>
          <w:sz w:val="16"/>
        </w:rPr>
        <w:t>damages</w:t>
      </w:r>
      <w:proofErr w:type="gramEnd"/>
      <w:r w:rsidRPr="00687937">
        <w:rPr>
          <w:sz w:val="16"/>
        </w:rPr>
        <w:t xml:space="preserve"> and the destruction of roughly 80 per cent of its agriculture. It was during this dark and frightening moment, when little aid was available, that </w:t>
      </w:r>
      <w:proofErr w:type="gramStart"/>
      <w:r w:rsidRPr="00687937">
        <w:rPr>
          <w:sz w:val="16"/>
        </w:rPr>
        <w:t>democratically-run</w:t>
      </w:r>
      <w:proofErr w:type="gramEnd"/>
      <w:r w:rsidRPr="00687937">
        <w:rPr>
          <w:sz w:val="16"/>
        </w:rPr>
        <w:t xml:space="preserve">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0D6F1D8C" w14:textId="77777777" w:rsidR="005D1E4C" w:rsidRPr="00B343F8" w:rsidRDefault="005D1E4C" w:rsidP="005D1E4C">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proofErr w:type="gramStart"/>
      <w:r w:rsidRPr="004A6E04">
        <w:rPr>
          <w:rStyle w:val="Emphasis"/>
          <w:highlight w:val="cyan"/>
        </w:rPr>
        <w:t>nonreformist</w:t>
      </w:r>
      <w:proofErr w:type="gramEnd"/>
      <w:r w:rsidRPr="004A6E04">
        <w:rPr>
          <w:rStyle w:val="Emphasis"/>
          <w:highlight w:val="cyan"/>
        </w:rPr>
        <w:t xml:space="preserve">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7ACD4951" w14:textId="77777777" w:rsidR="005D1E4C" w:rsidRPr="00B343F8" w:rsidRDefault="005D1E4C" w:rsidP="005D1E4C">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308290E1" w14:textId="77777777" w:rsidR="005D1E4C" w:rsidRPr="006F0FBB" w:rsidRDefault="005D1E4C" w:rsidP="005D1E4C">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1BFCC34F" w14:textId="77777777" w:rsidR="005D1E4C" w:rsidRPr="006F0FBB" w:rsidRDefault="005D1E4C" w:rsidP="005D1E4C">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w:t>
      </w:r>
      <w:proofErr w:type="gramStart"/>
      <w:r w:rsidRPr="006F0FBB">
        <w:rPr>
          <w:sz w:val="16"/>
        </w:rPr>
        <w:t>key ways</w:t>
      </w:r>
      <w:proofErr w:type="gramEnd"/>
      <w:r w:rsidRPr="006F0FBB">
        <w:rPr>
          <w:sz w:val="16"/>
        </w:rPr>
        <w:t xml:space="preserve">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w:t>
      </w:r>
      <w:proofErr w:type="gramStart"/>
      <w:r w:rsidRPr="006F0FBB">
        <w:rPr>
          <w:rStyle w:val="StyleUnderline"/>
        </w:rPr>
        <w:t>organizing</w:t>
      </w:r>
      <w:proofErr w:type="gramEnd"/>
      <w:r w:rsidRPr="006F0FBB">
        <w:rPr>
          <w:sz w:val="16"/>
        </w:rPr>
        <w:t>, as moments of crisis are precisely also moments when the losses of the rich tend to be socialized and shifted on to the poorest.</w:t>
      </w:r>
    </w:p>
    <w:p w14:paraId="4ADD70AF" w14:textId="77777777" w:rsidR="005D1E4C" w:rsidRPr="006F0FBB" w:rsidRDefault="005D1E4C" w:rsidP="005D1E4C">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w:t>
      </w:r>
      <w:proofErr w:type="gramStart"/>
      <w:r w:rsidRPr="006F0FBB">
        <w:rPr>
          <w:sz w:val="16"/>
        </w:rPr>
        <w:t>taken into account</w:t>
      </w:r>
      <w:proofErr w:type="gramEnd"/>
      <w:r w:rsidRPr="006F0FBB">
        <w:rPr>
          <w:sz w:val="16"/>
        </w:rPr>
        <w:t xml:space="preserve"> in the strategic discussion on degrowth and in the ecological left more broadly, even though this has a considerable influence on the windows of opportunity for communication and the implementation of degrowth.64</w:t>
      </w:r>
    </w:p>
    <w:p w14:paraId="2C38D240" w14:textId="77777777" w:rsidR="005D1E4C" w:rsidRDefault="005D1E4C" w:rsidP="005D1E4C">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bookmarkEnd w:id="1"/>
    <w:bookmarkEnd w:id="2"/>
    <w:bookmarkEnd w:id="3"/>
    <w:p w14:paraId="1AE6B193" w14:textId="77777777" w:rsidR="005D1E4C" w:rsidRDefault="005D1E4C" w:rsidP="005D1E4C">
      <w:pPr>
        <w:pStyle w:val="Heading3"/>
      </w:pPr>
      <w:r>
        <w:t>T---1NC</w:t>
      </w:r>
    </w:p>
    <w:p w14:paraId="1F372374" w14:textId="77777777" w:rsidR="005D1E4C" w:rsidRPr="00936EA6" w:rsidRDefault="005D1E4C" w:rsidP="005D1E4C">
      <w:pPr>
        <w:rPr>
          <w:rStyle w:val="Style13ptBold"/>
        </w:rPr>
      </w:pPr>
      <w:r w:rsidRPr="00936EA6">
        <w:rPr>
          <w:rStyle w:val="Style13ptBold"/>
          <w:u w:val="single"/>
        </w:rPr>
        <w:t>T-</w:t>
      </w:r>
      <w:proofErr w:type="gramStart"/>
      <w:r>
        <w:rPr>
          <w:rStyle w:val="Style13ptBold"/>
          <w:u w:val="single"/>
        </w:rPr>
        <w:t>Pre-Existence</w:t>
      </w:r>
      <w:proofErr w:type="gramEnd"/>
      <w:r>
        <w:rPr>
          <w:rStyle w:val="Style13ptBold"/>
        </w:rPr>
        <w:t>:</w:t>
      </w:r>
    </w:p>
    <w:p w14:paraId="2157E4D2" w14:textId="77777777" w:rsidR="005D1E4C" w:rsidRPr="00EF057E" w:rsidRDefault="005D1E4C" w:rsidP="005D1E4C">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43F2114C" w14:textId="77777777" w:rsidR="005D1E4C" w:rsidRPr="00E4170B" w:rsidRDefault="005D1E4C" w:rsidP="005D1E4C">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388E759D" w14:textId="77777777" w:rsidR="005D1E4C" w:rsidRPr="00E60304" w:rsidRDefault="005D1E4C" w:rsidP="005D1E4C">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4C42DC2E" w14:textId="77777777" w:rsidR="005D1E4C" w:rsidRPr="0052136C" w:rsidRDefault="005D1E4C" w:rsidP="005D1E4C">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3C05A9E0" w14:textId="77777777" w:rsidR="005D1E4C" w:rsidRPr="00E60304" w:rsidRDefault="005D1E4C" w:rsidP="005D1E4C">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4052D60F" w14:textId="77777777" w:rsidR="005D1E4C" w:rsidRDefault="005D1E4C" w:rsidP="005D1E4C">
      <w:pPr>
        <w:pStyle w:val="Heading3"/>
      </w:pPr>
      <w:r>
        <w:t>CP---1NC</w:t>
      </w:r>
    </w:p>
    <w:p w14:paraId="44EAD591" w14:textId="77777777" w:rsidR="005D1E4C" w:rsidRPr="007709D5" w:rsidRDefault="005D1E4C" w:rsidP="005D1E4C">
      <w:pPr>
        <w:rPr>
          <w:rStyle w:val="Style13ptBold"/>
        </w:rPr>
      </w:pPr>
      <w:r w:rsidRPr="007709D5">
        <w:rPr>
          <w:rStyle w:val="Style13ptBold"/>
          <w:u w:val="single"/>
        </w:rPr>
        <w:t>OLCs CP</w:t>
      </w:r>
      <w:r>
        <w:rPr>
          <w:rStyle w:val="Style13ptBold"/>
        </w:rPr>
        <w:t>:</w:t>
      </w:r>
    </w:p>
    <w:p w14:paraId="000FE689" w14:textId="77777777" w:rsidR="005D1E4C" w:rsidRDefault="005D1E4C" w:rsidP="005D1E4C">
      <w:pPr>
        <w:pStyle w:val="Heading4"/>
      </w:pPr>
      <w:r>
        <w:t>The Offices of the Speaker of the House and the Senate Majority Leader should request a legal opinion over</w:t>
      </w:r>
      <w:r w:rsidRPr="005B672D">
        <w:t xml:space="preserve"> </w:t>
      </w:r>
      <w:r>
        <w:t xml:space="preserve">substantially strengthening collective bargaining rights for ALJ workers in the United States. </w:t>
      </w:r>
    </w:p>
    <w:p w14:paraId="7D0BB47D" w14:textId="77777777" w:rsidR="005D1E4C" w:rsidRDefault="005D1E4C" w:rsidP="005D1E4C">
      <w:pPr>
        <w:pStyle w:val="Heading4"/>
      </w:pPr>
      <w:r>
        <w:t xml:space="preserve">The Offices of Legislative Counsel should confidentially issue an opinion advising the legislature to that failure to substantially strengthen collective bargaining rights for ALJ workers in the United States would be unconstitutional. </w:t>
      </w:r>
    </w:p>
    <w:p w14:paraId="45180B62" w14:textId="77777777" w:rsidR="005D1E4C" w:rsidRPr="007709D5" w:rsidRDefault="005D1E4C" w:rsidP="005D1E4C"/>
    <w:p w14:paraId="46798C56" w14:textId="77777777" w:rsidR="005D1E4C" w:rsidRPr="007709D5" w:rsidRDefault="005D1E4C" w:rsidP="005D1E4C">
      <w:pPr>
        <w:pStyle w:val="Heading4"/>
      </w:pPr>
      <w:r>
        <w:t xml:space="preserve">That </w:t>
      </w:r>
      <w:r w:rsidRPr="00E35115">
        <w:rPr>
          <w:u w:val="single"/>
        </w:rPr>
        <w:t>solves</w:t>
      </w:r>
      <w:r>
        <w:t xml:space="preserve"> the case---recommendations result in legislative </w:t>
      </w:r>
      <w:r w:rsidRPr="00E35115">
        <w:rPr>
          <w:u w:val="single"/>
        </w:rPr>
        <w:t>uptake</w:t>
      </w:r>
      <w:r>
        <w:t xml:space="preserve"> and are </w:t>
      </w:r>
      <w:r w:rsidRPr="00E35115">
        <w:rPr>
          <w:u w:val="single"/>
        </w:rPr>
        <w:t>imperceivable</w:t>
      </w:r>
      <w:r>
        <w:t xml:space="preserve"> to the public. Simultaneously, </w:t>
      </w:r>
      <w:r w:rsidRPr="0085538B">
        <w:rPr>
          <w:u w:val="single"/>
        </w:rPr>
        <w:t>politically salient</w:t>
      </w:r>
      <w:r>
        <w:t xml:space="preserve"> recommendations </w:t>
      </w:r>
      <w:r w:rsidRPr="0085538B">
        <w:rPr>
          <w:u w:val="single"/>
        </w:rPr>
        <w:t>resurrect</w:t>
      </w:r>
      <w:r>
        <w:t xml:space="preserve"> the OLCs’ power to implement </w:t>
      </w:r>
      <w:r w:rsidRPr="0085538B">
        <w:rPr>
          <w:u w:val="single"/>
        </w:rPr>
        <w:t>pro-social</w:t>
      </w:r>
      <w:r>
        <w:t xml:space="preserve"> legislation.</w:t>
      </w:r>
    </w:p>
    <w:p w14:paraId="4009A1FF" w14:textId="77777777" w:rsidR="005D1E4C" w:rsidRDefault="005D1E4C" w:rsidP="005D1E4C">
      <w:r w:rsidRPr="007709D5">
        <w:rPr>
          <w:rStyle w:val="Style13ptBold"/>
        </w:rPr>
        <w:t>Baumann 25</w:t>
      </w:r>
      <w:r>
        <w:t xml:space="preserve"> [Beau J. Baumann (Former </w:t>
      </w:r>
      <w:r w:rsidRPr="005748B9">
        <w:t>appellate attorney</w:t>
      </w:r>
      <w:r>
        <w:t xml:space="preserve">, </w:t>
      </w:r>
      <w:r w:rsidRPr="005748B9">
        <w:t>Department of Justice</w:t>
      </w:r>
      <w:r>
        <w:t xml:space="preserve">; Article I </w:t>
      </w:r>
      <w:r w:rsidRPr="007709D5">
        <w:t>Extremist</w:t>
      </w:r>
      <w:r>
        <w:t xml:space="preserve">; </w:t>
      </w:r>
      <w:r w:rsidRPr="005748B9">
        <w:t>Ph.D. in Law candidate</w:t>
      </w:r>
      <w:r>
        <w:t xml:space="preserve">, </w:t>
      </w:r>
      <w:r w:rsidRPr="005748B9">
        <w:t>Yale</w:t>
      </w:r>
      <w:r>
        <w:t xml:space="preserve"> Law School; </w:t>
      </w:r>
      <w:r w:rsidRPr="005748B9">
        <w:t>J.D.</w:t>
      </w:r>
      <w:r>
        <w:t>, Cornell Law School), May 2025, “Resurrecting the Trinity of Legislative Constitutionalism,” Yale Law Journal, Vol. 134, pp. 2249-2361, HeinOnline, njn]</w:t>
      </w:r>
    </w:p>
    <w:p w14:paraId="4C989CE9" w14:textId="77777777" w:rsidR="005D1E4C" w:rsidRPr="0086515F" w:rsidRDefault="005D1E4C" w:rsidP="005D1E4C">
      <w:pPr>
        <w:rPr>
          <w:sz w:val="16"/>
        </w:rPr>
      </w:pPr>
      <w:r w:rsidRPr="00C97712">
        <w:rPr>
          <w:sz w:val="16"/>
        </w:rPr>
        <w:t xml:space="preserve">On May 27, 1929, </w:t>
      </w:r>
      <w:r w:rsidRPr="00C97712">
        <w:rPr>
          <w:rStyle w:val="StyleUnderline"/>
        </w:rPr>
        <w:t xml:space="preserve">Senator David </w:t>
      </w:r>
      <w:r w:rsidRPr="00C97712">
        <w:rPr>
          <w:rStyle w:val="Emphasis"/>
        </w:rPr>
        <w:t>Reed</w:t>
      </w:r>
      <w:r w:rsidRPr="00C97712">
        <w:rPr>
          <w:sz w:val="16"/>
        </w:rPr>
        <w:t xml:space="preserve"> (R-PA) strode onto the Senate floor near the pinnacle of his institutional prestige.1 Reed, a decorated veteran of the Meuse-Argonne offensive, personified the postwar period's jingoistic patriotism.2 Five years earlier, Reed </w:t>
      </w:r>
      <w:r w:rsidRPr="00C97712">
        <w:rPr>
          <w:rStyle w:val="StyleUnderline"/>
        </w:rPr>
        <w:t xml:space="preserve">helped </w:t>
      </w:r>
      <w:r w:rsidRPr="00C97712">
        <w:rPr>
          <w:rStyle w:val="Emphasis"/>
        </w:rPr>
        <w:t>codify</w:t>
      </w:r>
      <w:r w:rsidRPr="00C97712">
        <w:rPr>
          <w:rStyle w:val="StyleUnderline"/>
        </w:rPr>
        <w:t xml:space="preserve"> the national zeitgeist with the 1924 </w:t>
      </w:r>
      <w:r w:rsidRPr="00C97712">
        <w:rPr>
          <w:rStyle w:val="Emphasis"/>
        </w:rPr>
        <w:t>Immigration Act</w:t>
      </w:r>
      <w:r w:rsidRPr="00C97712">
        <w:rPr>
          <w:sz w:val="16"/>
        </w:rPr>
        <w:t xml:space="preserve"> (the Johnson-Reed Act).' The Act </w:t>
      </w:r>
      <w:r w:rsidRPr="00C97712">
        <w:rPr>
          <w:rStyle w:val="StyleUnderline"/>
        </w:rPr>
        <w:t xml:space="preserve">sharply </w:t>
      </w:r>
      <w:r w:rsidRPr="0086515F">
        <w:rPr>
          <w:rStyle w:val="Emphasis"/>
        </w:rPr>
        <w:t>limited</w:t>
      </w:r>
      <w:r w:rsidRPr="0086515F">
        <w:rPr>
          <w:rStyle w:val="StyleUnderline"/>
        </w:rPr>
        <w:t xml:space="preserve"> the flow of new </w:t>
      </w:r>
      <w:r w:rsidRPr="0086515F">
        <w:rPr>
          <w:rStyle w:val="Emphasis"/>
        </w:rPr>
        <w:t>immigrants</w:t>
      </w:r>
      <w:r w:rsidRPr="0086515F">
        <w:rPr>
          <w:sz w:val="16"/>
        </w:rPr>
        <w:t>.4 It fit within Reed's project, which emphasized the reification of Anglo-American political and cultural power.</w:t>
      </w:r>
    </w:p>
    <w:p w14:paraId="15C8785B" w14:textId="77777777" w:rsidR="005D1E4C" w:rsidRPr="0086515F" w:rsidRDefault="005D1E4C" w:rsidP="005D1E4C">
      <w:pPr>
        <w:rPr>
          <w:sz w:val="16"/>
        </w:rPr>
      </w:pPr>
      <w:r w:rsidRPr="0086515F">
        <w:rPr>
          <w:sz w:val="16"/>
        </w:rPr>
        <w:t xml:space="preserve">Reed arrived on the floor to discuss measures that would further limit the role of immigrants in American life. Having restricted immigration to a triclde, nativists looked forward to the 1930 census as an opportunity.5 </w:t>
      </w:r>
      <w:r w:rsidRPr="0086515F">
        <w:rPr>
          <w:rStyle w:val="StyleUnderline"/>
        </w:rPr>
        <w:t xml:space="preserve">The Senate was debating a provision that would </w:t>
      </w:r>
      <w:r w:rsidRPr="0086515F">
        <w:rPr>
          <w:rStyle w:val="Emphasis"/>
        </w:rPr>
        <w:t>exclude</w:t>
      </w:r>
      <w:r w:rsidRPr="0086515F">
        <w:rPr>
          <w:rStyle w:val="StyleUnderline"/>
        </w:rPr>
        <w:t xml:space="preserve"> noncitizens from the </w:t>
      </w:r>
      <w:r w:rsidRPr="0086515F">
        <w:rPr>
          <w:rStyle w:val="Emphasis"/>
        </w:rPr>
        <w:t>census</w:t>
      </w:r>
      <w:r w:rsidRPr="0086515F">
        <w:rPr>
          <w:rStyle w:val="StyleUnderline"/>
        </w:rPr>
        <w:t xml:space="preserve"> count and </w:t>
      </w:r>
      <w:r w:rsidRPr="0086515F">
        <w:rPr>
          <w:rStyle w:val="Emphasis"/>
        </w:rPr>
        <w:t>curb</w:t>
      </w:r>
      <w:r w:rsidRPr="0086515F">
        <w:rPr>
          <w:rStyle w:val="StyleUnderline"/>
        </w:rPr>
        <w:t xml:space="preserve"> their political </w:t>
      </w:r>
      <w:r w:rsidRPr="0086515F">
        <w:rPr>
          <w:rStyle w:val="Emphasis"/>
        </w:rPr>
        <w:t>influence</w:t>
      </w:r>
      <w:r w:rsidRPr="0086515F">
        <w:rPr>
          <w:sz w:val="16"/>
        </w:rPr>
        <w:t>.6 Because the law implicated the same nativist feelings that were behind the 1924 Immigration Act, all eyes fell on Reed.</w:t>
      </w:r>
    </w:p>
    <w:p w14:paraId="46BDE924" w14:textId="77777777" w:rsidR="005D1E4C" w:rsidRPr="0086515F" w:rsidRDefault="005D1E4C" w:rsidP="005D1E4C">
      <w:pPr>
        <w:rPr>
          <w:sz w:val="16"/>
        </w:rPr>
      </w:pPr>
      <w:r w:rsidRPr="0086515F">
        <w:rPr>
          <w:sz w:val="16"/>
        </w:rPr>
        <w:t xml:space="preserve">Reed's first remarks that day were entirely in keeping with his reputation and legacy. He said, "I do not remember a time when I have been faced in the Senate with a proposition which has my more ardent support than this amendment."7 </w:t>
      </w:r>
      <w:r w:rsidRPr="0086515F">
        <w:rPr>
          <w:rStyle w:val="StyleUnderline"/>
        </w:rPr>
        <w:t xml:space="preserve">The </w:t>
      </w:r>
      <w:r w:rsidRPr="0086515F">
        <w:rPr>
          <w:rStyle w:val="Emphasis"/>
        </w:rPr>
        <w:t>avatar</w:t>
      </w:r>
      <w:r w:rsidRPr="0086515F">
        <w:rPr>
          <w:rStyle w:val="StyleUnderline"/>
        </w:rPr>
        <w:t xml:space="preserve"> of Senate </w:t>
      </w:r>
      <w:r w:rsidRPr="0086515F">
        <w:rPr>
          <w:rStyle w:val="Emphasis"/>
        </w:rPr>
        <w:t>jingoism</w:t>
      </w:r>
      <w:r w:rsidRPr="0086515F">
        <w:rPr>
          <w:rStyle w:val="StyleUnderline"/>
        </w:rPr>
        <w:t xml:space="preserve"> could appreciate the provision's allure</w:t>
      </w:r>
      <w:r w:rsidRPr="0086515F">
        <w:rPr>
          <w:sz w:val="16"/>
        </w:rPr>
        <w:t xml:space="preserve">, its potential </w:t>
      </w:r>
      <w:r w:rsidRPr="0086515F">
        <w:rPr>
          <w:rStyle w:val="StyleUnderline"/>
        </w:rPr>
        <w:t xml:space="preserve">for </w:t>
      </w:r>
      <w:r w:rsidRPr="0086515F">
        <w:rPr>
          <w:rStyle w:val="Emphasis"/>
        </w:rPr>
        <w:t>siphoning</w:t>
      </w:r>
      <w:r w:rsidRPr="0086515F">
        <w:rPr>
          <w:rStyle w:val="StyleUnderline"/>
        </w:rPr>
        <w:t xml:space="preserve"> political </w:t>
      </w:r>
      <w:r w:rsidRPr="0086515F">
        <w:rPr>
          <w:rStyle w:val="Emphasis"/>
        </w:rPr>
        <w:t>power</w:t>
      </w:r>
      <w:r w:rsidRPr="0086515F">
        <w:rPr>
          <w:rStyle w:val="StyleUnderline"/>
        </w:rPr>
        <w:t xml:space="preserve"> away from cities and </w:t>
      </w:r>
      <w:r w:rsidRPr="0086515F">
        <w:rPr>
          <w:rStyle w:val="Emphasis"/>
        </w:rPr>
        <w:t>immigrant</w:t>
      </w:r>
      <w:r w:rsidRPr="0086515F">
        <w:rPr>
          <w:rStyle w:val="StyleUnderline"/>
        </w:rPr>
        <w:t xml:space="preserve"> communities</w:t>
      </w:r>
      <w:r w:rsidRPr="0086515F">
        <w:rPr>
          <w:sz w:val="16"/>
        </w:rPr>
        <w:t>. "</w:t>
      </w:r>
      <w:r w:rsidRPr="0086515F">
        <w:rPr>
          <w:rStyle w:val="StyleUnderline"/>
        </w:rPr>
        <w:t xml:space="preserve">I </w:t>
      </w:r>
      <w:r w:rsidRPr="0086515F">
        <w:rPr>
          <w:rStyle w:val="Emphasis"/>
        </w:rPr>
        <w:t>want</w:t>
      </w:r>
      <w:r w:rsidRPr="0086515F">
        <w:rPr>
          <w:rStyle w:val="StyleUnderline"/>
        </w:rPr>
        <w:t xml:space="preserve"> to vote for it</w:t>
      </w:r>
      <w:r w:rsidRPr="0086515F">
        <w:rPr>
          <w:sz w:val="16"/>
        </w:rPr>
        <w:t>," Reed said.8 "[E]verything in my experience and outlook would lead me to vote for this amendment if that possibly could be done."9</w:t>
      </w:r>
    </w:p>
    <w:p w14:paraId="7EA5D8C0" w14:textId="77777777" w:rsidR="005D1E4C" w:rsidRPr="0086515F" w:rsidRDefault="005D1E4C" w:rsidP="005D1E4C">
      <w:pPr>
        <w:rPr>
          <w:sz w:val="16"/>
        </w:rPr>
      </w:pPr>
      <w:r w:rsidRPr="0086515F">
        <w:rPr>
          <w:sz w:val="16"/>
        </w:rPr>
        <w:t xml:space="preserve">But from there, Reed broke from the expected script. As much as he </w:t>
      </w:r>
      <w:r w:rsidRPr="0086515F">
        <w:rPr>
          <w:rStyle w:val="StyleUnderline"/>
        </w:rPr>
        <w:t>"</w:t>
      </w:r>
      <w:r w:rsidRPr="0086515F">
        <w:rPr>
          <w:rStyle w:val="Emphasis"/>
        </w:rPr>
        <w:t>wish[ed]</w:t>
      </w:r>
      <w:r w:rsidRPr="0086515F">
        <w:rPr>
          <w:rStyle w:val="StyleUnderline"/>
        </w:rPr>
        <w:t xml:space="preserve"> that it [was] possible," he was "</w:t>
      </w:r>
      <w:r w:rsidRPr="0086515F">
        <w:rPr>
          <w:rStyle w:val="Emphasis"/>
        </w:rPr>
        <w:t>oath bound</w:t>
      </w:r>
      <w:r w:rsidRPr="0086515F">
        <w:rPr>
          <w:rStyle w:val="StyleUnderline"/>
        </w:rPr>
        <w:t xml:space="preserve">" to vote </w:t>
      </w:r>
      <w:r w:rsidRPr="0086515F">
        <w:rPr>
          <w:rStyle w:val="Emphasis"/>
        </w:rPr>
        <w:t>against</w:t>
      </w:r>
      <w:r w:rsidRPr="0086515F">
        <w:rPr>
          <w:rStyle w:val="StyleUnderline"/>
        </w:rPr>
        <w:t xml:space="preserve"> it</w:t>
      </w:r>
      <w:r w:rsidRPr="0086515F">
        <w:rPr>
          <w:sz w:val="16"/>
        </w:rPr>
        <w:t xml:space="preserve">.10 In his telling, </w:t>
      </w:r>
      <w:r w:rsidRPr="0086515F">
        <w:rPr>
          <w:rStyle w:val="StyleUnderline"/>
        </w:rPr>
        <w:t>excluding noncitizens from the census "would be unconstitutional"</w:t>
      </w:r>
      <w:r w:rsidRPr="0086515F">
        <w:rPr>
          <w:sz w:val="16"/>
        </w:rPr>
        <w:t xml:space="preserve"> under the Fourteenth Amendment and would "jeopardize the entire measure.""</w:t>
      </w:r>
    </w:p>
    <w:p w14:paraId="3B793350" w14:textId="77777777" w:rsidR="005D1E4C" w:rsidRPr="00C97712" w:rsidRDefault="005D1E4C" w:rsidP="005D1E4C">
      <w:pPr>
        <w:rPr>
          <w:sz w:val="16"/>
        </w:rPr>
      </w:pPr>
      <w:r w:rsidRPr="0086515F">
        <w:rPr>
          <w:sz w:val="16"/>
        </w:rPr>
        <w:t xml:space="preserve">When the stunned Senator Henry Allen (R-KS) demanded that Reed name his authority,12 Reed responded that </w:t>
      </w:r>
      <w:r w:rsidRPr="0086515F">
        <w:rPr>
          <w:rStyle w:val="StyleUnderline"/>
        </w:rPr>
        <w:t xml:space="preserve">he reached this conclusion after </w:t>
      </w:r>
      <w:r w:rsidRPr="00C97712">
        <w:rPr>
          <w:rStyle w:val="Emphasis"/>
          <w:highlight w:val="cyan"/>
        </w:rPr>
        <w:t>consulting</w:t>
      </w:r>
      <w:r w:rsidRPr="00C97712">
        <w:rPr>
          <w:sz w:val="16"/>
        </w:rPr>
        <w:t xml:space="preserve"> an opinion prepared by </w:t>
      </w:r>
      <w:r w:rsidRPr="00C97712">
        <w:rPr>
          <w:rStyle w:val="StyleUnderline"/>
        </w:rPr>
        <w:t xml:space="preserve">the </w:t>
      </w:r>
      <w:r w:rsidRPr="002C2766">
        <w:rPr>
          <w:rStyle w:val="StyleUnderline"/>
          <w:highlight w:val="cyan"/>
        </w:rPr>
        <w:t>Office of</w:t>
      </w:r>
      <w:r w:rsidRPr="00C97712">
        <w:rPr>
          <w:rStyle w:val="StyleUnderline"/>
        </w:rPr>
        <w:t xml:space="preserve"> the </w:t>
      </w:r>
      <w:r w:rsidRPr="002C2766">
        <w:rPr>
          <w:rStyle w:val="Emphasis"/>
          <w:highlight w:val="cyan"/>
        </w:rPr>
        <w:t>Legislative Counsel</w:t>
      </w:r>
      <w:r w:rsidRPr="00C97712">
        <w:rPr>
          <w:rStyle w:val="StyleUnderline"/>
        </w:rPr>
        <w:t xml:space="preserve"> for the U.S. Senate</w:t>
      </w:r>
      <w:r w:rsidRPr="00C97712">
        <w:rPr>
          <w:sz w:val="16"/>
        </w:rPr>
        <w:t>.13</w:t>
      </w:r>
    </w:p>
    <w:p w14:paraId="33B25DC1" w14:textId="77777777" w:rsidR="005D1E4C" w:rsidRPr="00C97712" w:rsidRDefault="005D1E4C" w:rsidP="005D1E4C">
      <w:pPr>
        <w:rPr>
          <w:sz w:val="16"/>
        </w:rPr>
      </w:pPr>
      <w:r w:rsidRPr="0086515F">
        <w:rPr>
          <w:rStyle w:val="StyleUnderline"/>
        </w:rPr>
        <w:t xml:space="preserve">The measure </w:t>
      </w:r>
      <w:r w:rsidRPr="0086515F">
        <w:rPr>
          <w:rStyle w:val="Emphasis"/>
        </w:rPr>
        <w:t>failed</w:t>
      </w:r>
      <w:r w:rsidRPr="0086515F">
        <w:rPr>
          <w:rStyle w:val="StyleUnderline"/>
        </w:rPr>
        <w:t xml:space="preserve"> after the </w:t>
      </w:r>
      <w:r w:rsidRPr="0086515F">
        <w:rPr>
          <w:rStyle w:val="Emphasis"/>
        </w:rPr>
        <w:t>defection</w:t>
      </w:r>
      <w:r w:rsidRPr="0086515F">
        <w:rPr>
          <w:rStyle w:val="StyleUnderline"/>
        </w:rPr>
        <w:t xml:space="preserve"> of Reed</w:t>
      </w:r>
      <w:r w:rsidRPr="0086515F">
        <w:rPr>
          <w:sz w:val="16"/>
        </w:rPr>
        <w:t xml:space="preserve">, who was arguably </w:t>
      </w:r>
      <w:r w:rsidRPr="0086515F">
        <w:rPr>
          <w:rStyle w:val="StyleUnderline"/>
        </w:rPr>
        <w:t xml:space="preserve">the </w:t>
      </w:r>
      <w:r w:rsidRPr="0086515F">
        <w:rPr>
          <w:rStyle w:val="Emphasis"/>
        </w:rPr>
        <w:t>most successful</w:t>
      </w:r>
      <w:r w:rsidRPr="0086515F">
        <w:rPr>
          <w:rStyle w:val="StyleUnderline"/>
        </w:rPr>
        <w:t xml:space="preserve"> nativist lawmaker in Congress</w:t>
      </w:r>
      <w:r w:rsidRPr="00C97712">
        <w:rPr>
          <w:sz w:val="16"/>
        </w:rPr>
        <w:t xml:space="preserve">.14 </w:t>
      </w:r>
      <w:r w:rsidRPr="00C97712">
        <w:rPr>
          <w:rStyle w:val="StyleUnderline"/>
        </w:rPr>
        <w:t xml:space="preserve">Reed helped </w:t>
      </w:r>
      <w:r w:rsidRPr="00C97712">
        <w:rPr>
          <w:rStyle w:val="StyleUnderline"/>
          <w:highlight w:val="cyan"/>
        </w:rPr>
        <w:t xml:space="preserve">set a </w:t>
      </w:r>
      <w:r w:rsidRPr="00C97712">
        <w:rPr>
          <w:rStyle w:val="Emphasis"/>
          <w:highlight w:val="cyan"/>
        </w:rPr>
        <w:t>precedent</w:t>
      </w:r>
      <w:r w:rsidRPr="00C97712">
        <w:rPr>
          <w:rStyle w:val="StyleUnderline"/>
        </w:rPr>
        <w:t xml:space="preserve"> that stands </w:t>
      </w:r>
      <w:r w:rsidRPr="00C97712">
        <w:rPr>
          <w:rStyle w:val="StyleUnderline"/>
          <w:highlight w:val="cyan"/>
        </w:rPr>
        <w:t xml:space="preserve">to </w:t>
      </w:r>
      <w:r w:rsidRPr="00C97712">
        <w:rPr>
          <w:rStyle w:val="Emphasis"/>
          <w:highlight w:val="cyan"/>
        </w:rPr>
        <w:t>this day</w:t>
      </w:r>
      <w:r w:rsidRPr="00C97712">
        <w:rPr>
          <w:sz w:val="16"/>
        </w:rPr>
        <w:t xml:space="preserve">.15 </w:t>
      </w:r>
      <w:r w:rsidRPr="00C97712">
        <w:rPr>
          <w:rStyle w:val="StyleUnderline"/>
        </w:rPr>
        <w:t xml:space="preserve">Although </w:t>
      </w:r>
      <w:r w:rsidRPr="00C97712">
        <w:rPr>
          <w:rStyle w:val="Emphasis"/>
        </w:rPr>
        <w:t>courts</w:t>
      </w:r>
      <w:r w:rsidRPr="00C97712">
        <w:rPr>
          <w:rStyle w:val="StyleUnderline"/>
        </w:rPr>
        <w:t xml:space="preserve"> have only </w:t>
      </w:r>
      <w:r w:rsidRPr="00C97712">
        <w:rPr>
          <w:rStyle w:val="Emphasis"/>
        </w:rPr>
        <w:t>rarely</w:t>
      </w:r>
      <w:r w:rsidRPr="00C97712">
        <w:rPr>
          <w:rStyle w:val="StyleUnderline"/>
        </w:rPr>
        <w:t xml:space="preserve"> addressed this</w:t>
      </w:r>
      <w:r w:rsidRPr="00C97712">
        <w:rPr>
          <w:sz w:val="16"/>
        </w:rPr>
        <w:t xml:space="preserve"> legislative precedent, </w:t>
      </w:r>
      <w:r w:rsidRPr="00C97712">
        <w:rPr>
          <w:rStyle w:val="StyleUnderline"/>
        </w:rPr>
        <w:t xml:space="preserve">most observers think that Congress </w:t>
      </w:r>
      <w:r w:rsidRPr="00C97712">
        <w:rPr>
          <w:rStyle w:val="Emphasis"/>
        </w:rPr>
        <w:t>lacks the power</w:t>
      </w:r>
      <w:r w:rsidRPr="00C97712">
        <w:rPr>
          <w:rStyle w:val="StyleUnderline"/>
        </w:rPr>
        <w:t xml:space="preserve"> to </w:t>
      </w:r>
      <w:r w:rsidRPr="00C97712">
        <w:rPr>
          <w:rStyle w:val="Emphasis"/>
        </w:rPr>
        <w:t>exclude</w:t>
      </w:r>
      <w:r w:rsidRPr="00C97712">
        <w:rPr>
          <w:rStyle w:val="StyleUnderline"/>
        </w:rPr>
        <w:t xml:space="preserve"> noncitizens from the census</w:t>
      </w:r>
      <w:r w:rsidRPr="00C97712">
        <w:rPr>
          <w:sz w:val="16"/>
        </w:rPr>
        <w:t>.16</w:t>
      </w:r>
    </w:p>
    <w:p w14:paraId="5CC378D9" w14:textId="77777777" w:rsidR="005D1E4C" w:rsidRDefault="005D1E4C" w:rsidP="005D1E4C">
      <w:pPr>
        <w:rPr>
          <w:sz w:val="16"/>
        </w:rPr>
      </w:pPr>
      <w:r w:rsidRPr="00C97712">
        <w:rPr>
          <w:sz w:val="16"/>
        </w:rPr>
        <w:t xml:space="preserve">This story confounds the </w:t>
      </w:r>
      <w:proofErr w:type="gramStart"/>
      <w:r w:rsidRPr="00C97712">
        <w:rPr>
          <w:sz w:val="16"/>
        </w:rPr>
        <w:t>literatures</w:t>
      </w:r>
      <w:proofErr w:type="gramEnd"/>
      <w:r w:rsidRPr="00C97712">
        <w:rPr>
          <w:sz w:val="16"/>
        </w:rPr>
        <w:t xml:space="preserve"> of legal scholars, political scientists, and historians. When the Reed episode took place, the Office of the Legislative Counsel was a fledgling drafting office." What was it doing advising Reed on the constitutionality of pending legislation? And why should Reed have cared what the Office had to say? Scholars have dismissed the Office's pre-1970s influence, characterizing it as weak and inconsequential.18 The existing literature has no answer to the influence on display in the Reed incident. </w:t>
      </w:r>
      <w:r w:rsidRPr="0086515F">
        <w:rPr>
          <w:sz w:val="16"/>
        </w:rPr>
        <w:t xml:space="preserve">And </w:t>
      </w:r>
      <w:r w:rsidRPr="0086515F">
        <w:rPr>
          <w:rStyle w:val="StyleUnderline"/>
        </w:rPr>
        <w:t xml:space="preserve">the </w:t>
      </w:r>
      <w:r w:rsidRPr="0086515F">
        <w:rPr>
          <w:rStyle w:val="Emphasis"/>
        </w:rPr>
        <w:t>neglected</w:t>
      </w:r>
      <w:r w:rsidRPr="0086515F">
        <w:rPr>
          <w:rStyle w:val="StyleUnderline"/>
        </w:rPr>
        <w:t xml:space="preserve"> historical record shows that this was </w:t>
      </w:r>
      <w:r w:rsidRPr="0086515F">
        <w:rPr>
          <w:rStyle w:val="Emphasis"/>
        </w:rPr>
        <w:t>no isolated</w:t>
      </w:r>
      <w:r w:rsidRPr="0086515F">
        <w:rPr>
          <w:rStyle w:val="StyleUnderline"/>
        </w:rPr>
        <w:t xml:space="preserve"> incident: </w:t>
      </w:r>
      <w:r w:rsidRPr="00C97712">
        <w:rPr>
          <w:rStyle w:val="Emphasis"/>
          <w:sz w:val="32"/>
          <w:szCs w:val="32"/>
          <w:highlight w:val="cyan"/>
        </w:rPr>
        <w:t>this Office wielded</w:t>
      </w:r>
      <w:r w:rsidRPr="00C97712">
        <w:rPr>
          <w:rStyle w:val="Emphasis"/>
          <w:sz w:val="32"/>
          <w:szCs w:val="32"/>
        </w:rPr>
        <w:t xml:space="preserve"> an </w:t>
      </w:r>
      <w:r w:rsidRPr="00C97712">
        <w:rPr>
          <w:rStyle w:val="Emphasis"/>
          <w:sz w:val="32"/>
          <w:szCs w:val="32"/>
          <w:highlight w:val="cyan"/>
        </w:rPr>
        <w:t>uncanny ability to convince lawmakers</w:t>
      </w:r>
      <w:r w:rsidRPr="00C97712">
        <w:rPr>
          <w:rStyle w:val="Emphasis"/>
          <w:sz w:val="32"/>
          <w:szCs w:val="32"/>
        </w:rPr>
        <w:t xml:space="preserve"> that even </w:t>
      </w:r>
      <w:r w:rsidRPr="00C97712">
        <w:rPr>
          <w:rStyle w:val="Emphasis"/>
          <w:sz w:val="32"/>
          <w:szCs w:val="32"/>
          <w:highlight w:val="cyan"/>
        </w:rPr>
        <w:t xml:space="preserve">their own legislation had </w:t>
      </w:r>
      <w:r w:rsidRPr="00317C24">
        <w:rPr>
          <w:rStyle w:val="Emphasis"/>
          <w:sz w:val="32"/>
          <w:szCs w:val="32"/>
          <w:highlight w:val="cyan"/>
        </w:rPr>
        <w:t>to be abandoned as unconstitutional</w:t>
      </w:r>
      <w:r w:rsidRPr="00C97712">
        <w:rPr>
          <w:sz w:val="16"/>
        </w:rPr>
        <w:t>.19</w:t>
      </w:r>
    </w:p>
    <w:p w14:paraId="51FFFE76" w14:textId="77777777" w:rsidR="005D1E4C" w:rsidRPr="0086515F" w:rsidRDefault="005D1E4C" w:rsidP="005D1E4C">
      <w:pPr>
        <w:rPr>
          <w:sz w:val="16"/>
        </w:rPr>
      </w:pPr>
      <w:r w:rsidRPr="0086515F">
        <w:rPr>
          <w:sz w:val="16"/>
        </w:rPr>
        <w:t>Several strands of scholarship are implicated. Legal scholars are newly interested in the "congressional bureaucracy," the nonpartisan offices that help Congress legislate. 20 These scholars mine the congressional bureaucracy for doctrinal insights and to model Congress's performance in the separation of powers. For example, Jesse M. Cross and Abbe R. Gluck argue that Congress built its bureaucracy to counter executive aggrandizement. 21</w:t>
      </w:r>
    </w:p>
    <w:p w14:paraId="64D1E8B4" w14:textId="77777777" w:rsidR="005D1E4C" w:rsidRPr="0086515F" w:rsidRDefault="005D1E4C" w:rsidP="005D1E4C">
      <w:pPr>
        <w:rPr>
          <w:sz w:val="16"/>
        </w:rPr>
      </w:pPr>
      <w:r w:rsidRPr="0086515F">
        <w:rPr>
          <w:sz w:val="16"/>
        </w:rPr>
        <w:t xml:space="preserve">Separately, </w:t>
      </w:r>
      <w:r w:rsidRPr="0086515F">
        <w:rPr>
          <w:rStyle w:val="StyleUnderline"/>
        </w:rPr>
        <w:t>scholars</w:t>
      </w:r>
      <w:r w:rsidRPr="0086515F">
        <w:rPr>
          <w:sz w:val="16"/>
        </w:rPr>
        <w:t xml:space="preserve"> have spent decades </w:t>
      </w:r>
      <w:r w:rsidRPr="0086515F">
        <w:rPr>
          <w:rStyle w:val="Emphasis"/>
        </w:rPr>
        <w:t>lament</w:t>
      </w:r>
      <w:r w:rsidRPr="0086515F">
        <w:rPr>
          <w:rStyle w:val="StyleUnderline"/>
        </w:rPr>
        <w:t>ing the absence of</w:t>
      </w:r>
      <w:r w:rsidRPr="0086515F">
        <w:rPr>
          <w:sz w:val="16"/>
        </w:rPr>
        <w:t xml:space="preserve"> any </w:t>
      </w:r>
      <w:r w:rsidRPr="0086515F">
        <w:rPr>
          <w:rStyle w:val="StyleUnderline"/>
        </w:rPr>
        <w:t>congressional equivalent to</w:t>
      </w:r>
      <w:r w:rsidRPr="00390C70">
        <w:rPr>
          <w:rStyle w:val="StyleUnderline"/>
        </w:rPr>
        <w:t xml:space="preserve"> the</w:t>
      </w:r>
      <w:r w:rsidRPr="0086515F">
        <w:rPr>
          <w:sz w:val="16"/>
        </w:rPr>
        <w:t xml:space="preserve"> Department of Justice's (DOJ's) </w:t>
      </w:r>
      <w:r w:rsidRPr="0086515F">
        <w:rPr>
          <w:rStyle w:val="Emphasis"/>
          <w:highlight w:val="cyan"/>
        </w:rPr>
        <w:t>O</w:t>
      </w:r>
      <w:r w:rsidRPr="0086515F">
        <w:rPr>
          <w:sz w:val="16"/>
        </w:rPr>
        <w:t xml:space="preserve">ffice of </w:t>
      </w:r>
      <w:r w:rsidRPr="0086515F">
        <w:rPr>
          <w:rStyle w:val="Emphasis"/>
          <w:highlight w:val="cyan"/>
        </w:rPr>
        <w:t>L</w:t>
      </w:r>
      <w:r w:rsidRPr="0086515F">
        <w:rPr>
          <w:sz w:val="16"/>
        </w:rPr>
        <w:t xml:space="preserve">egal </w:t>
      </w:r>
      <w:r w:rsidRPr="0086515F">
        <w:rPr>
          <w:rStyle w:val="Emphasis"/>
          <w:highlight w:val="cyan"/>
        </w:rPr>
        <w:t>C</w:t>
      </w:r>
      <w:r w:rsidRPr="0086515F">
        <w:rPr>
          <w:sz w:val="16"/>
        </w:rPr>
        <w:t xml:space="preserve">ounsel.22 DOJ's Office of Legal Counsel provides legal opinions that settle constitutional and subconstitutional questions as they arise in the executive branch. 23 </w:t>
      </w:r>
      <w:r w:rsidRPr="00390C70">
        <w:rPr>
          <w:rStyle w:val="StyleUnderline"/>
        </w:rPr>
        <w:t>Historically</w:t>
      </w:r>
      <w:r w:rsidRPr="0086515F">
        <w:rPr>
          <w:sz w:val="16"/>
        </w:rPr>
        <w:t xml:space="preserve">, the Office of Legal Counsel has been </w:t>
      </w:r>
      <w:r w:rsidRPr="0086515F">
        <w:rPr>
          <w:rStyle w:val="StyleUnderline"/>
          <w:highlight w:val="cyan"/>
        </w:rPr>
        <w:t>populated by</w:t>
      </w:r>
      <w:r w:rsidRPr="00390C70">
        <w:rPr>
          <w:rStyle w:val="StyleUnderline"/>
        </w:rPr>
        <w:t xml:space="preserve"> lawyers and scholars with an </w:t>
      </w:r>
      <w:r w:rsidRPr="0086515F">
        <w:rPr>
          <w:rStyle w:val="Emphasis"/>
          <w:highlight w:val="cyan"/>
        </w:rPr>
        <w:t>outsize</w:t>
      </w:r>
      <w:r w:rsidRPr="0086515F">
        <w:rPr>
          <w:rStyle w:val="StyleUnderline"/>
          <w:highlight w:val="cyan"/>
        </w:rPr>
        <w:t xml:space="preserve"> view of </w:t>
      </w:r>
      <w:r w:rsidRPr="0086515F">
        <w:rPr>
          <w:rStyle w:val="Emphasis"/>
          <w:highlight w:val="cyan"/>
        </w:rPr>
        <w:t>pres</w:t>
      </w:r>
      <w:r w:rsidRPr="00390C70">
        <w:rPr>
          <w:rStyle w:val="StyleUnderline"/>
        </w:rPr>
        <w:t xml:space="preserve">idential </w:t>
      </w:r>
      <w:r w:rsidRPr="0086515F">
        <w:rPr>
          <w:rStyle w:val="Emphasis"/>
          <w:highlight w:val="cyan"/>
        </w:rPr>
        <w:t>power</w:t>
      </w:r>
      <w:r w:rsidRPr="0086515F">
        <w:rPr>
          <w:sz w:val="16"/>
        </w:rPr>
        <w:t xml:space="preserve">, prompting scholars to complain that the Office has </w:t>
      </w:r>
      <w:r w:rsidRPr="00390C70">
        <w:rPr>
          <w:rStyle w:val="StyleUnderline"/>
        </w:rPr>
        <w:t xml:space="preserve">abetted the rise of </w:t>
      </w:r>
      <w:r w:rsidRPr="00390C70">
        <w:rPr>
          <w:rStyle w:val="Emphasis"/>
        </w:rPr>
        <w:t>presidentialism</w:t>
      </w:r>
      <w:r w:rsidRPr="00390C70">
        <w:rPr>
          <w:rStyle w:val="StyleUnderline"/>
        </w:rPr>
        <w:t xml:space="preserve"> for almost a century</w:t>
      </w:r>
      <w:r w:rsidRPr="0086515F">
        <w:rPr>
          <w:sz w:val="16"/>
        </w:rPr>
        <w:t xml:space="preserve">.24 The </w:t>
      </w:r>
      <w:r w:rsidRPr="00AC4F64">
        <w:rPr>
          <w:rStyle w:val="StyleUnderline"/>
        </w:rPr>
        <w:t>simultaneous</w:t>
      </w:r>
      <w:r w:rsidRPr="00390C70">
        <w:rPr>
          <w:rStyle w:val="StyleUnderline"/>
        </w:rPr>
        <w:t xml:space="preserve"> expansion of</w:t>
      </w:r>
      <w:r w:rsidRPr="0086515F">
        <w:rPr>
          <w:sz w:val="16"/>
        </w:rPr>
        <w:t xml:space="preserve"> judicial power and fears of "</w:t>
      </w:r>
      <w:r w:rsidRPr="0049714A">
        <w:rPr>
          <w:rStyle w:val="Emphasis"/>
          <w:highlight w:val="cyan"/>
        </w:rPr>
        <w:t>juristocracy</w:t>
      </w:r>
      <w:r w:rsidRPr="0086515F">
        <w:rPr>
          <w:sz w:val="16"/>
        </w:rPr>
        <w:t xml:space="preserve">" have </w:t>
      </w:r>
      <w:r w:rsidRPr="0049714A">
        <w:rPr>
          <w:rStyle w:val="StyleUnderline"/>
          <w:highlight w:val="cyan"/>
        </w:rPr>
        <w:t>left</w:t>
      </w:r>
      <w:r w:rsidRPr="0086515F">
        <w:rPr>
          <w:sz w:val="16"/>
        </w:rPr>
        <w:t xml:space="preserve"> scholars with the </w:t>
      </w:r>
      <w:r w:rsidRPr="00390C70">
        <w:rPr>
          <w:rStyle w:val="StyleUnderline"/>
        </w:rPr>
        <w:t xml:space="preserve">impression that </w:t>
      </w:r>
      <w:r w:rsidRPr="0049714A">
        <w:rPr>
          <w:rStyle w:val="StyleUnderline"/>
          <w:highlight w:val="cyan"/>
        </w:rPr>
        <w:t>Congress</w:t>
      </w:r>
      <w:r w:rsidRPr="00390C70">
        <w:rPr>
          <w:rStyle w:val="StyleUnderline"/>
        </w:rPr>
        <w:t xml:space="preserve"> is the only branch</w:t>
      </w:r>
      <w:r w:rsidRPr="0086515F">
        <w:rPr>
          <w:sz w:val="16"/>
        </w:rPr>
        <w:t xml:space="preserve"> of government </w:t>
      </w:r>
      <w:r w:rsidRPr="0049714A">
        <w:rPr>
          <w:rStyle w:val="StyleUnderline"/>
          <w:highlight w:val="cyan"/>
        </w:rPr>
        <w:t>without lawyers</w:t>
      </w:r>
      <w:r w:rsidRPr="0086515F">
        <w:rPr>
          <w:sz w:val="16"/>
        </w:rPr>
        <w:t xml:space="preserve"> dedicated to </w:t>
      </w:r>
      <w:r w:rsidRPr="0049714A">
        <w:rPr>
          <w:rStyle w:val="Emphasis"/>
          <w:highlight w:val="cyan"/>
        </w:rPr>
        <w:t>vindicating</w:t>
      </w:r>
      <w:r w:rsidRPr="0049714A">
        <w:rPr>
          <w:rStyle w:val="StyleUnderline"/>
          <w:highlight w:val="cyan"/>
        </w:rPr>
        <w:t xml:space="preserve"> its</w:t>
      </w:r>
      <w:r w:rsidRPr="00390C70">
        <w:rPr>
          <w:rStyle w:val="StyleUnderline"/>
        </w:rPr>
        <w:t xml:space="preserve"> own constitutional </w:t>
      </w:r>
      <w:r w:rsidRPr="0049714A">
        <w:rPr>
          <w:rStyle w:val="Emphasis"/>
          <w:highlight w:val="cyan"/>
        </w:rPr>
        <w:t>power</w:t>
      </w:r>
      <w:r w:rsidRPr="0086515F">
        <w:rPr>
          <w:sz w:val="16"/>
        </w:rPr>
        <w:t>.25</w:t>
      </w:r>
    </w:p>
    <w:p w14:paraId="63D93A8C" w14:textId="77777777" w:rsidR="005D1E4C" w:rsidRPr="0086515F" w:rsidRDefault="005D1E4C" w:rsidP="005D1E4C">
      <w:pPr>
        <w:rPr>
          <w:sz w:val="16"/>
        </w:rPr>
      </w:pPr>
      <w:r w:rsidRPr="0086515F">
        <w:rPr>
          <w:sz w:val="16"/>
        </w:rPr>
        <w:t xml:space="preserve">Scholars claim that </w:t>
      </w:r>
      <w:r w:rsidRPr="00390C70">
        <w:rPr>
          <w:rStyle w:val="StyleUnderline"/>
        </w:rPr>
        <w:t xml:space="preserve">a </w:t>
      </w:r>
      <w:r w:rsidRPr="00AC4F64">
        <w:rPr>
          <w:rStyle w:val="StyleUnderline"/>
        </w:rPr>
        <w:t xml:space="preserve">congressional equivalent to the </w:t>
      </w:r>
      <w:r w:rsidRPr="00AC4F64">
        <w:rPr>
          <w:rStyle w:val="Emphasis"/>
        </w:rPr>
        <w:t>O</w:t>
      </w:r>
      <w:r w:rsidRPr="00AC4F64">
        <w:rPr>
          <w:sz w:val="16"/>
        </w:rPr>
        <w:t xml:space="preserve">ffice of </w:t>
      </w:r>
      <w:r w:rsidRPr="00AC4F64">
        <w:rPr>
          <w:rStyle w:val="Emphasis"/>
        </w:rPr>
        <w:t>L</w:t>
      </w:r>
      <w:r w:rsidRPr="00AC4F64">
        <w:rPr>
          <w:sz w:val="16"/>
        </w:rPr>
        <w:t xml:space="preserve">egal </w:t>
      </w:r>
      <w:r w:rsidRPr="00AC4F64">
        <w:rPr>
          <w:rStyle w:val="Emphasis"/>
        </w:rPr>
        <w:t>C</w:t>
      </w:r>
      <w:r w:rsidRPr="00AC4F64">
        <w:rPr>
          <w:sz w:val="16"/>
        </w:rPr>
        <w:t xml:space="preserve">ounsel </w:t>
      </w:r>
      <w:r w:rsidRPr="00AC4F64">
        <w:rPr>
          <w:rStyle w:val="StyleUnderline"/>
        </w:rPr>
        <w:t xml:space="preserve">is </w:t>
      </w:r>
      <w:r w:rsidRPr="0049714A">
        <w:rPr>
          <w:rStyle w:val="Emphasis"/>
          <w:highlight w:val="cyan"/>
        </w:rPr>
        <w:t>necessary</w:t>
      </w:r>
      <w:r w:rsidRPr="0049714A">
        <w:rPr>
          <w:rStyle w:val="StyleUnderline"/>
          <w:highlight w:val="cyan"/>
        </w:rPr>
        <w:t xml:space="preserve"> to </w:t>
      </w:r>
      <w:r w:rsidRPr="0049714A">
        <w:rPr>
          <w:rStyle w:val="Emphasis"/>
          <w:highlight w:val="cyan"/>
        </w:rPr>
        <w:t>safeguard</w:t>
      </w:r>
      <w:r w:rsidRPr="00390C70">
        <w:rPr>
          <w:rStyle w:val="StyleUnderline"/>
        </w:rPr>
        <w:t xml:space="preserve"> Congress's </w:t>
      </w:r>
      <w:r w:rsidRPr="0049714A">
        <w:rPr>
          <w:rStyle w:val="StyleUnderline"/>
          <w:highlight w:val="cyan"/>
        </w:rPr>
        <w:t>interests</w:t>
      </w:r>
      <w:r w:rsidRPr="0086515F">
        <w:rPr>
          <w:sz w:val="16"/>
        </w:rPr>
        <w:t xml:space="preserve">.26 As a result, </w:t>
      </w:r>
      <w:r w:rsidRPr="00390C70">
        <w:rPr>
          <w:rStyle w:val="StyleUnderline"/>
        </w:rPr>
        <w:t xml:space="preserve">Congress is considering whether to </w:t>
      </w:r>
      <w:r w:rsidRPr="0049714A">
        <w:rPr>
          <w:rStyle w:val="Emphasis"/>
        </w:rPr>
        <w:t>build</w:t>
      </w:r>
      <w:r w:rsidRPr="00390C70">
        <w:rPr>
          <w:rStyle w:val="StyleUnderline"/>
        </w:rPr>
        <w:t xml:space="preserve"> such a </w:t>
      </w:r>
      <w:r w:rsidRPr="0049714A">
        <w:rPr>
          <w:rStyle w:val="Emphasis"/>
        </w:rPr>
        <w:t>counterweight</w:t>
      </w:r>
      <w:r w:rsidRPr="0086515F">
        <w:rPr>
          <w:sz w:val="16"/>
        </w:rPr>
        <w:t>.2 7 Lawmakers recently asked the Government Accountability Office (GAO) to examine the feasibility of this proposal. 28 In December 2023, GAO's report weighed Congress's options without taking any concrete stance.2 9 The GAO report followed the literature in assuming that nothing like DOJ's Office of Legal Counsel has ever existed in Congress.</w:t>
      </w:r>
    </w:p>
    <w:p w14:paraId="1FA8020D" w14:textId="77777777" w:rsidR="005D1E4C" w:rsidRPr="0086515F" w:rsidRDefault="005D1E4C" w:rsidP="005D1E4C">
      <w:pPr>
        <w:rPr>
          <w:sz w:val="16"/>
        </w:rPr>
      </w:pPr>
      <w:r w:rsidRPr="0086515F">
        <w:rPr>
          <w:sz w:val="16"/>
        </w:rPr>
        <w:t xml:space="preserve">This Article corrects the record by providing the </w:t>
      </w:r>
      <w:r w:rsidRPr="00390C70">
        <w:rPr>
          <w:rStyle w:val="StyleUnderline"/>
        </w:rPr>
        <w:t xml:space="preserve">first </w:t>
      </w:r>
      <w:r w:rsidRPr="00AC4F64">
        <w:rPr>
          <w:rStyle w:val="StyleUnderline"/>
        </w:rPr>
        <w:t xml:space="preserve">analysis of five hundred </w:t>
      </w:r>
      <w:r w:rsidRPr="00AC4F64">
        <w:rPr>
          <w:rStyle w:val="Emphasis"/>
        </w:rPr>
        <w:t>opinions</w:t>
      </w:r>
      <w:r w:rsidRPr="00AC4F64">
        <w:rPr>
          <w:rStyle w:val="StyleUnderline"/>
        </w:rPr>
        <w:t xml:space="preserve"> and </w:t>
      </w:r>
      <w:r w:rsidRPr="00AC4F64">
        <w:rPr>
          <w:rStyle w:val="Emphasis"/>
        </w:rPr>
        <w:t>memoranda</w:t>
      </w:r>
      <w:r w:rsidRPr="00AC4F64">
        <w:rPr>
          <w:rStyle w:val="StyleUnderline"/>
        </w:rPr>
        <w:t xml:space="preserve"> showing</w:t>
      </w:r>
      <w:r w:rsidRPr="00AC4F64">
        <w:rPr>
          <w:sz w:val="16"/>
        </w:rPr>
        <w:t xml:space="preserve"> that Congress had something like DOJ's Office of Legal Counsel for a half-century. 3° From 1919 to 1969, lawmakers solicited </w:t>
      </w:r>
      <w:r w:rsidRPr="00AC4F64">
        <w:rPr>
          <w:rStyle w:val="StyleUnderline"/>
        </w:rPr>
        <w:t>"</w:t>
      </w:r>
      <w:r w:rsidRPr="00AC4F64">
        <w:rPr>
          <w:rStyle w:val="Emphasis"/>
        </w:rPr>
        <w:t>opinions</w:t>
      </w:r>
      <w:r w:rsidRPr="00AC4F64">
        <w:rPr>
          <w:rStyle w:val="StyleUnderline"/>
        </w:rPr>
        <w:t xml:space="preserve"> of the Office" from the Senate Office of the </w:t>
      </w:r>
      <w:r w:rsidRPr="00AC4F64">
        <w:rPr>
          <w:rStyle w:val="Emphasis"/>
        </w:rPr>
        <w:t>Legislative Counsel</w:t>
      </w:r>
      <w:r w:rsidRPr="00AC4F64">
        <w:rPr>
          <w:rStyle w:val="StyleUnderline"/>
        </w:rPr>
        <w:t xml:space="preserve"> (</w:t>
      </w:r>
      <w:r w:rsidRPr="00AC4F64">
        <w:rPr>
          <w:rStyle w:val="Emphasis"/>
        </w:rPr>
        <w:t>Senate OLC</w:t>
      </w:r>
      <w:r w:rsidRPr="00AC4F64">
        <w:rPr>
          <w:rStyle w:val="StyleUnderline"/>
        </w:rPr>
        <w:t>) and</w:t>
      </w:r>
      <w:r w:rsidRPr="00AC4F64">
        <w:rPr>
          <w:sz w:val="16"/>
        </w:rPr>
        <w:t xml:space="preserve"> the House Office of the Legislative Counsel (</w:t>
      </w:r>
      <w:r w:rsidRPr="00AC4F64">
        <w:rPr>
          <w:rStyle w:val="Emphasis"/>
        </w:rPr>
        <w:t>House OLC</w:t>
      </w:r>
      <w:r w:rsidRPr="00AC4F64">
        <w:rPr>
          <w:sz w:val="16"/>
        </w:rPr>
        <w:t xml:space="preserve">). 3 1 </w:t>
      </w:r>
      <w:r w:rsidRPr="00AC4F64">
        <w:rPr>
          <w:rStyle w:val="StyleUnderline"/>
        </w:rPr>
        <w:t>These</w:t>
      </w:r>
      <w:r w:rsidRPr="00AC4F64">
        <w:rPr>
          <w:sz w:val="16"/>
        </w:rPr>
        <w:t xml:space="preserve"> opinions </w:t>
      </w:r>
      <w:r w:rsidRPr="00AC4F64">
        <w:rPr>
          <w:rStyle w:val="StyleUnderline"/>
        </w:rPr>
        <w:t xml:space="preserve">constructed </w:t>
      </w:r>
      <w:r w:rsidRPr="00AC4F64">
        <w:rPr>
          <w:rStyle w:val="Emphasis"/>
        </w:rPr>
        <w:t>constitutional</w:t>
      </w:r>
      <w:r w:rsidRPr="00AC4F64">
        <w:rPr>
          <w:rStyle w:val="StyleUnderline"/>
        </w:rPr>
        <w:t xml:space="preserve"> meaning, set drafting conventions, and helped Congress build</w:t>
      </w:r>
      <w:r w:rsidRPr="00AC4F64">
        <w:rPr>
          <w:sz w:val="16"/>
        </w:rPr>
        <w:t xml:space="preserve"> its </w:t>
      </w:r>
      <w:r w:rsidRPr="00AC4F64">
        <w:rPr>
          <w:rStyle w:val="StyleUnderline"/>
        </w:rPr>
        <w:t>"</w:t>
      </w:r>
      <w:r w:rsidRPr="00AC4F64">
        <w:rPr>
          <w:rStyle w:val="Emphasis"/>
        </w:rPr>
        <w:t>hard</w:t>
      </w:r>
      <w:r w:rsidRPr="00AC4F64">
        <w:rPr>
          <w:rStyle w:val="StyleUnderline"/>
        </w:rPr>
        <w:t>" and "soft" powers</w:t>
      </w:r>
      <w:r w:rsidRPr="00AC4F64">
        <w:rPr>
          <w:sz w:val="16"/>
        </w:rPr>
        <w:t xml:space="preserve">. 32 The congressional OLCs maintained this practice </w:t>
      </w:r>
      <w:proofErr w:type="gramStart"/>
      <w:r w:rsidRPr="00AC4F64">
        <w:rPr>
          <w:rStyle w:val="StyleUnderline"/>
        </w:rPr>
        <w:t xml:space="preserve">in </w:t>
      </w:r>
      <w:r w:rsidRPr="00AC4F64">
        <w:rPr>
          <w:rStyle w:val="Emphasis"/>
        </w:rPr>
        <w:t>excess</w:t>
      </w:r>
      <w:r w:rsidRPr="00AC4F64">
        <w:rPr>
          <w:rStyle w:val="StyleUnderline"/>
        </w:rPr>
        <w:t xml:space="preserve"> of</w:t>
      </w:r>
      <w:proofErr w:type="gramEnd"/>
      <w:r w:rsidRPr="00AC4F64">
        <w:rPr>
          <w:rStyle w:val="StyleUnderline"/>
        </w:rPr>
        <w:t xml:space="preserve"> their statutory </w:t>
      </w:r>
      <w:r w:rsidRPr="00AC4F64">
        <w:rPr>
          <w:rStyle w:val="Emphasis"/>
        </w:rPr>
        <w:t>mandate</w:t>
      </w:r>
      <w:r w:rsidRPr="00AC4F64">
        <w:rPr>
          <w:sz w:val="16"/>
        </w:rPr>
        <w:t>, which was entirely focused on statute drafting.33</w:t>
      </w:r>
    </w:p>
    <w:p w14:paraId="0B636380" w14:textId="77777777" w:rsidR="005D1E4C" w:rsidRPr="00C95943" w:rsidRDefault="005D1E4C" w:rsidP="005D1E4C">
      <w:pPr>
        <w:rPr>
          <w:sz w:val="16"/>
        </w:rPr>
      </w:pPr>
      <w:r w:rsidRPr="00390C70">
        <w:rPr>
          <w:rStyle w:val="StyleUnderline"/>
        </w:rPr>
        <w:t xml:space="preserve">Congressional OLC </w:t>
      </w:r>
      <w:r w:rsidRPr="0049714A">
        <w:rPr>
          <w:rStyle w:val="StyleUnderline"/>
          <w:highlight w:val="cyan"/>
        </w:rPr>
        <w:t>opinions provide</w:t>
      </w:r>
      <w:r w:rsidRPr="00390C70">
        <w:rPr>
          <w:rStyle w:val="StyleUnderline"/>
        </w:rPr>
        <w:t xml:space="preserve">d a </w:t>
      </w:r>
      <w:r w:rsidRPr="0049714A">
        <w:rPr>
          <w:rStyle w:val="Emphasis"/>
          <w:highlight w:val="cyan"/>
        </w:rPr>
        <w:t>substantive</w:t>
      </w:r>
      <w:r w:rsidRPr="0049714A">
        <w:rPr>
          <w:rStyle w:val="StyleUnderline"/>
          <w:highlight w:val="cyan"/>
        </w:rPr>
        <w:t xml:space="preserve"> law</w:t>
      </w:r>
      <w:r w:rsidRPr="00C95943">
        <w:rPr>
          <w:sz w:val="16"/>
        </w:rPr>
        <w:t xml:space="preserve"> within Congress </w:t>
      </w:r>
      <w:r w:rsidRPr="0049714A">
        <w:rPr>
          <w:rStyle w:val="StyleUnderline"/>
          <w:highlight w:val="cyan"/>
        </w:rPr>
        <w:t>defined by</w:t>
      </w:r>
      <w:r w:rsidRPr="00390C70">
        <w:rPr>
          <w:rStyle w:val="StyleUnderline"/>
        </w:rPr>
        <w:t xml:space="preserve"> a strong form of </w:t>
      </w:r>
      <w:r w:rsidRPr="0049714A">
        <w:rPr>
          <w:rStyle w:val="Emphasis"/>
          <w:highlight w:val="cyan"/>
        </w:rPr>
        <w:t>stare decisis</w:t>
      </w:r>
      <w:r w:rsidRPr="00C95943">
        <w:rPr>
          <w:sz w:val="16"/>
        </w:rPr>
        <w:t xml:space="preserve">." </w:t>
      </w:r>
      <w:r w:rsidRPr="00390C70">
        <w:rPr>
          <w:rStyle w:val="StyleUnderline"/>
        </w:rPr>
        <w:t xml:space="preserve">An </w:t>
      </w:r>
      <w:r w:rsidRPr="0049714A">
        <w:rPr>
          <w:rStyle w:val="StyleUnderline"/>
        </w:rPr>
        <w:t>opinion</w:t>
      </w:r>
      <w:r w:rsidRPr="00390C70">
        <w:rPr>
          <w:rStyle w:val="StyleUnderline"/>
        </w:rPr>
        <w:t xml:space="preserve"> of the Office was precedential: </w:t>
      </w:r>
      <w:r w:rsidRPr="0049714A">
        <w:rPr>
          <w:rStyle w:val="StyleUnderline"/>
          <w:highlight w:val="cyan"/>
        </w:rPr>
        <w:t xml:space="preserve">it </w:t>
      </w:r>
      <w:r w:rsidRPr="0049714A">
        <w:rPr>
          <w:rStyle w:val="Emphasis"/>
          <w:highlight w:val="cyan"/>
        </w:rPr>
        <w:t>bound</w:t>
      </w:r>
      <w:r w:rsidRPr="0049714A">
        <w:rPr>
          <w:rStyle w:val="StyleUnderline"/>
          <w:highlight w:val="cyan"/>
        </w:rPr>
        <w:t xml:space="preserve"> the</w:t>
      </w:r>
      <w:r w:rsidRPr="00390C70">
        <w:rPr>
          <w:rStyle w:val="StyleUnderline"/>
        </w:rPr>
        <w:t xml:space="preserve"> </w:t>
      </w:r>
      <w:r w:rsidRPr="0049714A">
        <w:rPr>
          <w:rStyle w:val="StyleUnderline"/>
        </w:rPr>
        <w:t xml:space="preserve">congressional </w:t>
      </w:r>
      <w:r w:rsidRPr="0049714A">
        <w:rPr>
          <w:rStyle w:val="Emphasis"/>
          <w:highlight w:val="cyan"/>
        </w:rPr>
        <w:t>OLCs</w:t>
      </w:r>
      <w:r w:rsidRPr="00390C70">
        <w:rPr>
          <w:rStyle w:val="StyleUnderline"/>
        </w:rPr>
        <w:t xml:space="preserve"> prospectively</w:t>
      </w:r>
      <w:r w:rsidRPr="00C95943">
        <w:rPr>
          <w:sz w:val="16"/>
        </w:rPr>
        <w:t xml:space="preserve"> in drafting opinions and statutes.35 This Article discusses the force-of-law drafting convention, a way of drafting statutes that flowed from opinions.36 This is a key example of how </w:t>
      </w:r>
      <w:r w:rsidRPr="00390C70">
        <w:rPr>
          <w:rStyle w:val="StyleUnderline"/>
        </w:rPr>
        <w:t xml:space="preserve">precedential opinions </w:t>
      </w:r>
      <w:r w:rsidRPr="00AC4F64">
        <w:rPr>
          <w:rStyle w:val="StyleUnderline"/>
        </w:rPr>
        <w:t xml:space="preserve">could impact the drafting of </w:t>
      </w:r>
      <w:r w:rsidRPr="00AC4F64">
        <w:rPr>
          <w:rStyle w:val="Emphasis"/>
        </w:rPr>
        <w:t>consequential</w:t>
      </w:r>
      <w:r w:rsidRPr="00AC4F64">
        <w:rPr>
          <w:rStyle w:val="StyleUnderline"/>
        </w:rPr>
        <w:t xml:space="preserve"> legislation. The congressional OLCs wrote </w:t>
      </w:r>
      <w:r w:rsidRPr="00AC4F64">
        <w:rPr>
          <w:rStyle w:val="Emphasis"/>
        </w:rPr>
        <w:t>opinions</w:t>
      </w:r>
      <w:r w:rsidRPr="00AC4F64">
        <w:rPr>
          <w:rStyle w:val="StyleUnderline"/>
        </w:rPr>
        <w:t xml:space="preserve"> and drafted </w:t>
      </w:r>
      <w:r w:rsidRPr="00AC4F64">
        <w:rPr>
          <w:rStyle w:val="Emphasis"/>
        </w:rPr>
        <w:t>statutes</w:t>
      </w:r>
      <w:r w:rsidRPr="00AC4F64">
        <w:rPr>
          <w:sz w:val="16"/>
        </w:rPr>
        <w:t xml:space="preserve">; the mutually reinforcing relationship between these two activities is a major theme in this Article.37 </w:t>
      </w:r>
      <w:r w:rsidRPr="00AC4F64">
        <w:rPr>
          <w:rStyle w:val="StyleUnderline"/>
        </w:rPr>
        <w:t xml:space="preserve">This practice </w:t>
      </w:r>
      <w:r w:rsidRPr="00AC4F64">
        <w:rPr>
          <w:rStyle w:val="Emphasis"/>
        </w:rPr>
        <w:t>resembles</w:t>
      </w:r>
      <w:r w:rsidRPr="00AC4F64">
        <w:rPr>
          <w:sz w:val="16"/>
        </w:rPr>
        <w:t xml:space="preserve"> the </w:t>
      </w:r>
      <w:r w:rsidRPr="00AC4F64">
        <w:rPr>
          <w:rStyle w:val="StyleUnderline"/>
        </w:rPr>
        <w:t xml:space="preserve">opinions later issued by </w:t>
      </w:r>
      <w:r w:rsidRPr="00AC4F64">
        <w:rPr>
          <w:rStyle w:val="Emphasis"/>
        </w:rPr>
        <w:t>DOJ's</w:t>
      </w:r>
      <w:r w:rsidRPr="00AC4F64">
        <w:rPr>
          <w:sz w:val="16"/>
        </w:rPr>
        <w:t xml:space="preserve"> Office of Legal Counsel. Separately, the congressional OLCs issued nonprecedential memoranda that resolved less consequential issues, cemented drafting conventions, and preserved institutional memory.38 Third, the Offices issued briefs that did not represent the drafters' view of the law.39 Instead, lawmakers would assign the congressional OLCs a particular viewpoint to flesh out in writing. The congressional OLCs kept these</w:t>
      </w:r>
      <w:r w:rsidRPr="00C95943">
        <w:rPr>
          <w:sz w:val="16"/>
        </w:rPr>
        <w:t xml:space="preserve"> three categories separate with signals in their work product.</w:t>
      </w:r>
    </w:p>
    <w:p w14:paraId="7EECD081" w14:textId="77777777" w:rsidR="005D1E4C" w:rsidRPr="00C95943" w:rsidRDefault="005D1E4C" w:rsidP="005D1E4C">
      <w:pPr>
        <w:rPr>
          <w:sz w:val="16"/>
        </w:rPr>
      </w:pPr>
      <w:r w:rsidRPr="00C95943">
        <w:rPr>
          <w:sz w:val="16"/>
        </w:rPr>
        <w:t xml:space="preserve">The congressional OLCs' system also helps us better understand </w:t>
      </w:r>
      <w:r w:rsidRPr="00AC4F64">
        <w:rPr>
          <w:sz w:val="16"/>
        </w:rPr>
        <w:t xml:space="preserve">the nature of legislative constitutionalism within Congress. </w:t>
      </w:r>
      <w:r w:rsidRPr="00AC4F64">
        <w:rPr>
          <w:rStyle w:val="StyleUnderline"/>
        </w:rPr>
        <w:t xml:space="preserve">If legislative </w:t>
      </w:r>
      <w:r w:rsidRPr="00AC4F64">
        <w:rPr>
          <w:rStyle w:val="Emphasis"/>
        </w:rPr>
        <w:t>constitutionalism</w:t>
      </w:r>
      <w:r w:rsidRPr="00AC4F64">
        <w:rPr>
          <w:rStyle w:val="StyleUnderline"/>
        </w:rPr>
        <w:t xml:space="preserve"> were just </w:t>
      </w:r>
      <w:r w:rsidRPr="00AC4F64">
        <w:rPr>
          <w:rStyle w:val="Emphasis"/>
        </w:rPr>
        <w:t>politics</w:t>
      </w:r>
      <w:r w:rsidRPr="00AC4F64">
        <w:rPr>
          <w:sz w:val="16"/>
        </w:rPr>
        <w:t xml:space="preserve"> by another name, 40 then this category of </w:t>
      </w:r>
      <w:r w:rsidRPr="00AC4F64">
        <w:rPr>
          <w:rStyle w:val="StyleUnderline"/>
        </w:rPr>
        <w:t xml:space="preserve">opinions would be </w:t>
      </w:r>
      <w:r w:rsidRPr="00AC4F64">
        <w:rPr>
          <w:rStyle w:val="Emphasis"/>
        </w:rPr>
        <w:t>pointless</w:t>
      </w:r>
      <w:r w:rsidRPr="00AC4F64">
        <w:rPr>
          <w:rStyle w:val="StyleUnderline"/>
        </w:rPr>
        <w:t xml:space="preserve">. Lawmakers' </w:t>
      </w:r>
      <w:r w:rsidRPr="00AC4F64">
        <w:rPr>
          <w:rStyle w:val="Emphasis"/>
        </w:rPr>
        <w:t>eager</w:t>
      </w:r>
      <w:r w:rsidRPr="00AC4F64">
        <w:rPr>
          <w:rStyle w:val="StyleUnderline"/>
        </w:rPr>
        <w:t xml:space="preserve"> consumption of the Offices' </w:t>
      </w:r>
      <w:r w:rsidRPr="00AC4F64">
        <w:rPr>
          <w:rStyle w:val="Emphasis"/>
        </w:rPr>
        <w:t>views</w:t>
      </w:r>
      <w:r w:rsidRPr="00AC4F64">
        <w:rPr>
          <w:rStyle w:val="StyleUnderline"/>
        </w:rPr>
        <w:t xml:space="preserve"> of the law</w:t>
      </w:r>
      <w:r w:rsidRPr="00AC4F64">
        <w:rPr>
          <w:sz w:val="16"/>
        </w:rPr>
        <w:t xml:space="preserve">, marketed as legal products distinct from briefs, </w:t>
      </w:r>
      <w:r w:rsidRPr="00AC4F64">
        <w:rPr>
          <w:rStyle w:val="StyleUnderline"/>
        </w:rPr>
        <w:t>shows</w:t>
      </w:r>
      <w:r w:rsidRPr="00AC4F64">
        <w:rPr>
          <w:sz w:val="16"/>
        </w:rPr>
        <w:t xml:space="preserve"> that </w:t>
      </w:r>
      <w:r w:rsidRPr="00AC4F64">
        <w:rPr>
          <w:rStyle w:val="StyleUnderline"/>
        </w:rPr>
        <w:t xml:space="preserve">lawmakers had a </w:t>
      </w:r>
      <w:r w:rsidRPr="00AC4F64">
        <w:rPr>
          <w:rStyle w:val="Emphasis"/>
        </w:rPr>
        <w:t>genuine</w:t>
      </w:r>
      <w:r w:rsidRPr="00AC4F64">
        <w:rPr>
          <w:rStyle w:val="StyleUnderline"/>
        </w:rPr>
        <w:t xml:space="preserve"> interest in </w:t>
      </w:r>
      <w:r w:rsidRPr="00AC4F64">
        <w:rPr>
          <w:rStyle w:val="Emphasis"/>
        </w:rPr>
        <w:t>vindicating</w:t>
      </w:r>
      <w:r w:rsidRPr="00AC4F64">
        <w:rPr>
          <w:rStyle w:val="StyleUnderline"/>
        </w:rPr>
        <w:t xml:space="preserve"> their constitutional </w:t>
      </w:r>
      <w:r w:rsidRPr="00AC4F64">
        <w:rPr>
          <w:rStyle w:val="Emphasis"/>
        </w:rPr>
        <w:t>oaths</w:t>
      </w:r>
      <w:r w:rsidRPr="00AC4F64">
        <w:rPr>
          <w:sz w:val="16"/>
        </w:rPr>
        <w:t xml:space="preserve">. This point is further illustrated by this Article's </w:t>
      </w:r>
      <w:r w:rsidRPr="00AC4F64">
        <w:rPr>
          <w:rStyle w:val="Emphasis"/>
        </w:rPr>
        <w:t>empiric</w:t>
      </w:r>
      <w:r w:rsidRPr="00AC4F64">
        <w:rPr>
          <w:rStyle w:val="StyleUnderline"/>
        </w:rPr>
        <w:t>al finding</w:t>
      </w:r>
      <w:r w:rsidRPr="00AC4F64">
        <w:rPr>
          <w:rStyle w:val="Emphasis"/>
        </w:rPr>
        <w:t>s</w:t>
      </w:r>
      <w:r w:rsidRPr="00AC4F64">
        <w:rPr>
          <w:sz w:val="16"/>
        </w:rPr>
        <w:t xml:space="preserve">, which </w:t>
      </w:r>
      <w:r w:rsidRPr="00AC4F64">
        <w:rPr>
          <w:rStyle w:val="StyleUnderline"/>
        </w:rPr>
        <w:t>show that</w:t>
      </w:r>
      <w:r w:rsidRPr="00AC4F64">
        <w:rPr>
          <w:sz w:val="16"/>
        </w:rPr>
        <w:t xml:space="preserve"> the </w:t>
      </w:r>
      <w:r w:rsidRPr="00AC4F64">
        <w:rPr>
          <w:rStyle w:val="StyleUnderline"/>
        </w:rPr>
        <w:t>opinions-drafting</w:t>
      </w:r>
      <w:r w:rsidRPr="00AC4F64">
        <w:rPr>
          <w:sz w:val="16"/>
        </w:rPr>
        <w:t xml:space="preserve"> practice </w:t>
      </w:r>
      <w:r w:rsidRPr="00AC4F64">
        <w:rPr>
          <w:rStyle w:val="StyleUnderline"/>
        </w:rPr>
        <w:t xml:space="preserve">was especially </w:t>
      </w:r>
      <w:r w:rsidRPr="00AC4F64">
        <w:rPr>
          <w:rStyle w:val="Emphasis"/>
        </w:rPr>
        <w:t>powerful</w:t>
      </w:r>
      <w:r w:rsidRPr="00AC4F64">
        <w:rPr>
          <w:rStyle w:val="StyleUnderline"/>
        </w:rPr>
        <w:t xml:space="preserve"> among</w:t>
      </w:r>
      <w:r w:rsidRPr="00AC4F64">
        <w:rPr>
          <w:sz w:val="16"/>
        </w:rPr>
        <w:t xml:space="preserve"> a cadre of </w:t>
      </w:r>
      <w:r w:rsidRPr="00AC4F64">
        <w:rPr>
          <w:rStyle w:val="StyleUnderline"/>
        </w:rPr>
        <w:t xml:space="preserve">bipartisan lawmakers who made </w:t>
      </w:r>
      <w:r w:rsidRPr="00AC4F64">
        <w:rPr>
          <w:rStyle w:val="Emphasis"/>
        </w:rPr>
        <w:t>constitutionalism</w:t>
      </w:r>
      <w:r w:rsidRPr="00AC4F64">
        <w:rPr>
          <w:rStyle w:val="StyleUnderline"/>
        </w:rPr>
        <w:t xml:space="preserve"> a </w:t>
      </w:r>
      <w:r w:rsidRPr="00AC4F64">
        <w:rPr>
          <w:rStyle w:val="Emphasis"/>
        </w:rPr>
        <w:t>key</w:t>
      </w:r>
      <w:r w:rsidRPr="00AC4F64">
        <w:rPr>
          <w:rStyle w:val="StyleUnderline"/>
        </w:rPr>
        <w:t xml:space="preserve"> part of their</w:t>
      </w:r>
      <w:r w:rsidRPr="00AC4F64">
        <w:rPr>
          <w:sz w:val="16"/>
        </w:rPr>
        <w:t xml:space="preserve"> legislative </w:t>
      </w:r>
      <w:r w:rsidRPr="00AC4F64">
        <w:rPr>
          <w:rStyle w:val="StyleUnderline"/>
        </w:rPr>
        <w:t>politics</w:t>
      </w:r>
      <w:r w:rsidRPr="00AC4F64">
        <w:rPr>
          <w:sz w:val="16"/>
        </w:rPr>
        <w:t>.41 This is the grouping of lawmakers in both chambers who communicate to their constituents and to their colleagues with a heavy emphasis on constitutional norms and ideas.</w:t>
      </w:r>
    </w:p>
    <w:p w14:paraId="5E07EF1B" w14:textId="77777777" w:rsidR="005D1E4C" w:rsidRPr="00C95943" w:rsidRDefault="005D1E4C" w:rsidP="005D1E4C">
      <w:pPr>
        <w:rPr>
          <w:sz w:val="16"/>
        </w:rPr>
      </w:pPr>
      <w:r w:rsidRPr="00C95943">
        <w:rPr>
          <w:sz w:val="16"/>
        </w:rPr>
        <w:t>To understand the rise of the opinions-drafting practice, this Article details the historical contingencies that made it possible, 42 including developments inside Congress (e.g., the 1910 rebellion in the House and the rise of Southern Democrats) and in the broader culture (e.g., Progressives' emergence as a distinct social class). It also discusses internal developments within the congressional OLCs that powered and then doomed the opinions-drafting practice.43</w:t>
      </w:r>
    </w:p>
    <w:p w14:paraId="716CBD97" w14:textId="77777777" w:rsidR="005D1E4C" w:rsidRPr="00C95943" w:rsidRDefault="005D1E4C" w:rsidP="005D1E4C">
      <w:pPr>
        <w:rPr>
          <w:sz w:val="16"/>
        </w:rPr>
      </w:pPr>
      <w:r w:rsidRPr="00C95943">
        <w:rPr>
          <w:sz w:val="16"/>
        </w:rPr>
        <w:t>Though influential, the opinions-drafting practice ultimately failed to overcome the material realities of Congress.4 4 The congressional OLCs depended on the support of Southern Democrats who were newly ascendant in the "Jim Crow committee system."45 These Southerners allowed the congressional OLCs to skirt the thin specifications of the Offices' organic statute.46 While these Southerners could cosign state-building projects, their influence required the opinions-drafting practice to declare unconstitutional bills that would have ameliorated the worst realities of the racial caste system. 47 They constructed a "southern cage" that constrained the practice's potential for decades. 48</w:t>
      </w:r>
    </w:p>
    <w:p w14:paraId="73B24170" w14:textId="77777777" w:rsidR="005D1E4C" w:rsidRDefault="005D1E4C" w:rsidP="005D1E4C">
      <w:pPr>
        <w:rPr>
          <w:sz w:val="16"/>
        </w:rPr>
      </w:pPr>
      <w:r w:rsidRPr="00C95943">
        <w:rPr>
          <w:rStyle w:val="StyleUnderline"/>
        </w:rPr>
        <w:t>This lost history</w:t>
      </w:r>
      <w:r w:rsidRPr="00C95943">
        <w:rPr>
          <w:sz w:val="16"/>
        </w:rPr>
        <w:t xml:space="preserve"> of the opinions-drafting practice should inform extant </w:t>
      </w:r>
      <w:r w:rsidRPr="00C95943">
        <w:rPr>
          <w:rStyle w:val="StyleUnderline"/>
        </w:rPr>
        <w:t xml:space="preserve">calls for a congressional equivalent to the </w:t>
      </w:r>
      <w:r w:rsidRPr="00C95943">
        <w:rPr>
          <w:rStyle w:val="Emphasis"/>
        </w:rPr>
        <w:t>O</w:t>
      </w:r>
      <w:r w:rsidRPr="00C95943">
        <w:rPr>
          <w:sz w:val="16"/>
        </w:rPr>
        <w:t xml:space="preserve">ffice of </w:t>
      </w:r>
      <w:r w:rsidRPr="00C95943">
        <w:rPr>
          <w:rStyle w:val="Emphasis"/>
        </w:rPr>
        <w:t>L</w:t>
      </w:r>
      <w:r w:rsidRPr="00C95943">
        <w:rPr>
          <w:sz w:val="16"/>
        </w:rPr>
        <w:t xml:space="preserve">egal </w:t>
      </w:r>
      <w:r w:rsidRPr="00C95943">
        <w:rPr>
          <w:rStyle w:val="Emphasis"/>
        </w:rPr>
        <w:t>C</w:t>
      </w:r>
      <w:r w:rsidRPr="00C95943">
        <w:rPr>
          <w:sz w:val="16"/>
        </w:rPr>
        <w:t xml:space="preserve">ounsel. The history recovered in this Article shows that </w:t>
      </w:r>
      <w:r w:rsidRPr="00C95943">
        <w:rPr>
          <w:rStyle w:val="StyleUnderline"/>
        </w:rPr>
        <w:t xml:space="preserve">these </w:t>
      </w:r>
      <w:r w:rsidRPr="001F54BF">
        <w:rPr>
          <w:rStyle w:val="StyleUnderline"/>
          <w:highlight w:val="cyan"/>
        </w:rPr>
        <w:t>reform</w:t>
      </w:r>
      <w:r w:rsidRPr="00C95943">
        <w:rPr>
          <w:rStyle w:val="StyleUnderline"/>
        </w:rPr>
        <w:t xml:space="preserve"> efforts </w:t>
      </w:r>
      <w:r w:rsidRPr="001F54BF">
        <w:rPr>
          <w:rStyle w:val="StyleUnderline"/>
          <w:highlight w:val="cyan"/>
        </w:rPr>
        <w:t xml:space="preserve">are </w:t>
      </w:r>
      <w:r w:rsidRPr="001F54BF">
        <w:rPr>
          <w:rStyle w:val="Emphasis"/>
          <w:highlight w:val="cyan"/>
        </w:rPr>
        <w:t>more</w:t>
      </w:r>
      <w:r w:rsidRPr="001F54BF">
        <w:rPr>
          <w:rStyle w:val="StyleUnderline"/>
          <w:highlight w:val="cyan"/>
        </w:rPr>
        <w:t xml:space="preserve"> than a </w:t>
      </w:r>
      <w:r w:rsidRPr="001F54BF">
        <w:rPr>
          <w:rStyle w:val="Emphasis"/>
          <w:highlight w:val="cyan"/>
        </w:rPr>
        <w:t>pipe dream</w:t>
      </w:r>
      <w:r w:rsidRPr="00B8680B">
        <w:rPr>
          <w:rStyle w:val="StyleUnderline"/>
        </w:rPr>
        <w:t>–</w:t>
      </w:r>
      <w:r w:rsidRPr="001F54BF">
        <w:rPr>
          <w:rStyle w:val="StyleUnderline"/>
          <w:highlight w:val="cyan"/>
        </w:rPr>
        <w:t>they</w:t>
      </w:r>
      <w:r w:rsidRPr="00C95943">
        <w:rPr>
          <w:rStyle w:val="StyleUnderline"/>
        </w:rPr>
        <w:t xml:space="preserve"> are an attempt to </w:t>
      </w:r>
      <w:r w:rsidRPr="00C95943">
        <w:rPr>
          <w:rStyle w:val="Emphasis"/>
        </w:rPr>
        <w:t>rebuild</w:t>
      </w:r>
      <w:r w:rsidRPr="00C95943">
        <w:rPr>
          <w:rStyle w:val="StyleUnderline"/>
        </w:rPr>
        <w:t xml:space="preserve"> what was lost</w:t>
      </w:r>
      <w:r w:rsidRPr="00C95943">
        <w:rPr>
          <w:sz w:val="16"/>
        </w:rPr>
        <w:t xml:space="preserve">. In a time when fears of "congressional declinism"49 are "rampant," the story of the Columbia Triumvirate is a tonic. 50 These insights will be instructive as scholars think about how </w:t>
      </w:r>
      <w:r w:rsidRPr="00C95943">
        <w:rPr>
          <w:rStyle w:val="StyleUnderline"/>
        </w:rPr>
        <w:t xml:space="preserve">to </w:t>
      </w:r>
      <w:r w:rsidRPr="001F54BF">
        <w:rPr>
          <w:rStyle w:val="Emphasis"/>
          <w:highlight w:val="cyan"/>
        </w:rPr>
        <w:t>reify</w:t>
      </w:r>
      <w:r w:rsidRPr="001F54BF">
        <w:rPr>
          <w:rStyle w:val="StyleUnderline"/>
          <w:highlight w:val="cyan"/>
        </w:rPr>
        <w:t xml:space="preserve"> Congress</w:t>
      </w:r>
      <w:r w:rsidRPr="00C95943">
        <w:rPr>
          <w:rStyle w:val="StyleUnderline"/>
        </w:rPr>
        <w:t>'s role in our government</w:t>
      </w:r>
      <w:r w:rsidRPr="00C95943">
        <w:rPr>
          <w:sz w:val="16"/>
        </w:rPr>
        <w:t>. And as policymakers weigh the 2023 GAO report, the lessons of the Columbia Triumvirate should loom large.</w:t>
      </w:r>
    </w:p>
    <w:p w14:paraId="188561FF" w14:textId="77777777" w:rsidR="005D1E4C" w:rsidRPr="00C95943" w:rsidRDefault="005D1E4C" w:rsidP="005D1E4C">
      <w:r>
        <w:t>&lt;&lt;TEXT CONDENSED, NONE OMITTED&gt;&gt;</w:t>
      </w:r>
    </w:p>
    <w:p w14:paraId="500D344D" w14:textId="77777777" w:rsidR="005D1E4C" w:rsidRPr="007D7CC4" w:rsidRDefault="005D1E4C" w:rsidP="005D1E4C">
      <w:pPr>
        <w:rPr>
          <w:sz w:val="8"/>
          <w:szCs w:val="18"/>
        </w:rPr>
      </w:pPr>
      <w:r w:rsidRPr="007D7CC4">
        <w:rPr>
          <w:sz w:val="8"/>
          <w:szCs w:val="18"/>
        </w:rPr>
        <w:t xml:space="preserve">Part I of this Article overcomes what is perhaps the greatest barrier to understanding the opinions-drafting practice: the legal academy has almost completely ignored the practice's architects. The congressional OLCs and the Offices' opinions-drafting practice were created by three Progressives known as the "Columbia Triumvirate." 1 These three-Joseph P. Chamberlain, Thomas I. Parkinson, and Middleton Beaman- set out to reform Congress so that it could enact "social legislation."52 By focusing on the Columbia Triumvirate at the expense of other, more familiar figures (whether Harlan Stone or Ernst Freund in the United States, or the likes of James Bryce in the United Kingdom), this Article casts unexpected light on the Progressives' designs on Congress. Part II examines several layers of context that help us understand the Columbia Triumvirate's world. These layers include the different political constituencies in favor of a bill-drafting bureau, a 1910 rebellion in the House of Representatives that paved the way for the Columbia Triumvirate's work, and a wave of bureaucratization that swept through Anglo-American legislatures, including the U.S. Congress. Part III narrates the creation of the congressional OLCs and the opinionsdrafting practice. </w:t>
      </w:r>
      <w:proofErr w:type="gramStart"/>
      <w:r w:rsidRPr="007D7CC4">
        <w:rPr>
          <w:sz w:val="8"/>
          <w:szCs w:val="18"/>
        </w:rPr>
        <w:t>In particular, it</w:t>
      </w:r>
      <w:proofErr w:type="gramEnd"/>
      <w:r w:rsidRPr="007D7CC4">
        <w:rPr>
          <w:sz w:val="8"/>
          <w:szCs w:val="18"/>
        </w:rPr>
        <w:t xml:space="preserve"> highlights the historical contingencies at play and the Columbia Triumvirate's role as savvy "policy entrepreneurs." 3 From 1910 to 1914, the Columbia Triumvirate mobilized a wide-ranging coalition to create what would become the congressional OLCs. They were directly involved in efforts to pass legislation that would have established the congressional OLCs, deploying different arguments to target key legislators. 54 Congress ultimately failed to enact the legislation, thwarting the Columbia Triumvirate for several years." After regrouping, the Columbia Triumvirate pried open the "policy window" by recalibrating their pitches around the agenda of a newly ascendant Democratic Party.56 This second attempt proved successful. But the triumvirs' initial failure portended problems that would later undermine the opinionsdrafting practice.57 Part III's second-order objective is to correct the literature on the congressional bureaucracy. The existing literature tends to provide a linear story of consistencies across different Congresses.58 The resulting narrative surrounding the congressional bureaucracy ignores its relationship to distinct constitutional politics and political economies. 59 It misses how each component of the congressional bureaucracy was designed around particular ends. The congressional OLCs, for example, were built to ensure the production of social legislation and new modes of regulation. 6° This Article </w:t>
      </w:r>
      <w:proofErr w:type="gramStart"/>
      <w:r w:rsidRPr="007D7CC4">
        <w:rPr>
          <w:sz w:val="8"/>
          <w:szCs w:val="18"/>
        </w:rPr>
        <w:t>pivots to</w:t>
      </w:r>
      <w:proofErr w:type="gramEnd"/>
      <w:r w:rsidRPr="007D7CC4">
        <w:rPr>
          <w:sz w:val="8"/>
          <w:szCs w:val="18"/>
        </w:rPr>
        <w:t xml:space="preserve"> politics to contextualize the congressional bureaucracy's development. 61 It describes "disjointed pluralism": institutional developments within Congress are stacked on top of one another in ways that can be in tension or inconsistent.6 2 In this case, a coalition came together to create the congressional OLCs and the opinions-drafting practice, only to be displaced by subsequent developments in the 1950s and 1960s. 63 Part IV gives an overview of the opinions-drafting practice. Because the materials are too voluminous to discuss each opinion in detail, this Part focuses on some of the practice's outputs to illustrate the Article's broader themes and to illuminate the practice's inner workings. It provides a brief glimpse into the world of the congressional OLCs with new materials absent from the existing literature. Within a few years of the creation of the congressional OLCs, the Columbia Triumvirate created a powerful institution with connections across Capitol Hill, the administrative state, and even the White House. This new institution, and the personalities that drove it, laid important groundwork for the New Deal, and ultimately helped realize Franldin Delano Roosevelt's reconfiguration of the American state. 64 Part V discusses the downfall of the opinions-drafting practice. By the end of the 1940s, the Columbia Triumvirate and its followers had achieved many of their objectives. They were followed by a younger generation of congressional bureaucrats who were in the process of abandoning the Triumvirate's vision. In the end, the opinions-drafting practice drowned in still waters. Instead of a counterrevolution, the practice was quietly snuffed out by a generation of bureaucrats who flinched at the Triumvirate's aspirations. While the existing legislation literature presents a Whiggish history of progress, 65 this Article suggests that some developments between and after the 1946 and 1970 Legislative Reorganization Acts presented serious setbacks to the congressional bureaucracy's influence and functioning. 66 The Conclusion gestures at future avenues of research with a focus on institutional developments within Congress. Because of the vast scope of the materials unearthed (including materials beyond the opinions-drafting practice), this Article sets the table for a multi-article agenda that will be published over several years. One article in this series will focus on the opinions-drafting practice's implications for our conception of legislative constitutionalism. A second article will show that the Columbia Triumvirate's techniques revolutionized Congress's statute drafting and made the statutory state possible. This second article will deal with related doctrinal questions, such as whether the congressional OLCs made textualism and purposivism possible by making Congress's statutes professional and legible. Finally, a third article will place the Columbia Triumvirate in a jurisprudential lineage that complicates our understanding of twentiethcentury legal schools of thought.</w:t>
      </w:r>
    </w:p>
    <w:p w14:paraId="259C3E73" w14:textId="77777777" w:rsidR="005D1E4C" w:rsidRPr="00C95943" w:rsidRDefault="005D1E4C" w:rsidP="005D1E4C">
      <w:r>
        <w:t>&lt;&lt;PARAGRAPH INTEGRITY RESUMES&gt;&gt;</w:t>
      </w:r>
    </w:p>
    <w:p w14:paraId="76147866" w14:textId="77777777" w:rsidR="005D1E4C" w:rsidRDefault="005D1E4C" w:rsidP="005D1E4C">
      <w:pPr>
        <w:rPr>
          <w:sz w:val="16"/>
        </w:rPr>
      </w:pPr>
      <w:r w:rsidRPr="0062616E">
        <w:rPr>
          <w:sz w:val="16"/>
        </w:rPr>
        <w:t xml:space="preserve">Before proceeding, a caveat. </w:t>
      </w:r>
      <w:r w:rsidRPr="00C95943">
        <w:rPr>
          <w:rStyle w:val="StyleUnderline"/>
        </w:rPr>
        <w:t xml:space="preserve">I do not </w:t>
      </w:r>
      <w:r w:rsidRPr="00AC4F64">
        <w:rPr>
          <w:rStyle w:val="StyleUnderline"/>
        </w:rPr>
        <w:t>mean</w:t>
      </w:r>
      <w:r w:rsidRPr="00AC4F64">
        <w:rPr>
          <w:sz w:val="16"/>
        </w:rPr>
        <w:t xml:space="preserve"> to suggest that the Columbia Triumvirate used </w:t>
      </w:r>
      <w:r w:rsidRPr="00AC4F64">
        <w:rPr>
          <w:rStyle w:val="StyleUnderline"/>
        </w:rPr>
        <w:t xml:space="preserve">the </w:t>
      </w:r>
      <w:r w:rsidRPr="00AC4F64">
        <w:rPr>
          <w:rStyle w:val="Emphasis"/>
        </w:rPr>
        <w:t>opinions-drafting</w:t>
      </w:r>
      <w:r w:rsidRPr="00AC4F64">
        <w:rPr>
          <w:rStyle w:val="StyleUnderline"/>
        </w:rPr>
        <w:t xml:space="preserve"> practice</w:t>
      </w:r>
      <w:r w:rsidRPr="00AC4F64">
        <w:rPr>
          <w:sz w:val="16"/>
        </w:rPr>
        <w:t xml:space="preserve"> to </w:t>
      </w:r>
      <w:r w:rsidRPr="00AC4F64">
        <w:rPr>
          <w:rStyle w:val="StyleUnderline"/>
        </w:rPr>
        <w:t xml:space="preserve">"capture" Congress and </w:t>
      </w:r>
      <w:r w:rsidRPr="00AC4F64">
        <w:rPr>
          <w:rStyle w:val="Emphasis"/>
        </w:rPr>
        <w:t>dictate</w:t>
      </w:r>
      <w:r w:rsidRPr="00AC4F64">
        <w:rPr>
          <w:rStyle w:val="StyleUnderline"/>
        </w:rPr>
        <w:t xml:space="preserve"> outcomes</w:t>
      </w:r>
      <w:r w:rsidRPr="00AC4F64">
        <w:rPr>
          <w:sz w:val="16"/>
        </w:rPr>
        <w:t xml:space="preserve">. 67 </w:t>
      </w:r>
      <w:r w:rsidRPr="00AC4F64">
        <w:rPr>
          <w:rStyle w:val="StyleUnderline"/>
        </w:rPr>
        <w:t xml:space="preserve">Instead, the practice was an implicit governing </w:t>
      </w:r>
      <w:r w:rsidRPr="00AC4F64">
        <w:rPr>
          <w:rStyle w:val="Emphasis"/>
        </w:rPr>
        <w:t>paradigm</w:t>
      </w:r>
      <w:r w:rsidRPr="00AC4F64">
        <w:rPr>
          <w:sz w:val="16"/>
        </w:rPr>
        <w:t xml:space="preserve">- a practice that specified a means for analyzing legal questions in Congress </w:t>
      </w:r>
      <w:r w:rsidRPr="00AC4F64">
        <w:rPr>
          <w:rStyle w:val="StyleUnderline"/>
        </w:rPr>
        <w:t xml:space="preserve">that </w:t>
      </w:r>
      <w:r w:rsidRPr="00AC4F64">
        <w:rPr>
          <w:rStyle w:val="Emphasis"/>
        </w:rPr>
        <w:t>sustained</w:t>
      </w:r>
      <w:r w:rsidRPr="00AC4F64">
        <w:rPr>
          <w:rStyle w:val="StyleUnderline"/>
        </w:rPr>
        <w:t xml:space="preserve"> its creators' own </w:t>
      </w:r>
      <w:r w:rsidRPr="00AC4F64">
        <w:rPr>
          <w:rStyle w:val="Emphasis"/>
        </w:rPr>
        <w:t>normative priors</w:t>
      </w:r>
      <w:r w:rsidRPr="00AC4F64">
        <w:rPr>
          <w:sz w:val="16"/>
        </w:rPr>
        <w:t>.68 The opinions</w:t>
      </w:r>
      <w:r w:rsidRPr="0062616E">
        <w:rPr>
          <w:sz w:val="16"/>
        </w:rPr>
        <w:t xml:space="preserve">-drafting practice did not ensure any particular outcome in the legislative process. But </w:t>
      </w:r>
      <w:r w:rsidRPr="0062616E">
        <w:rPr>
          <w:rStyle w:val="StyleUnderline"/>
        </w:rPr>
        <w:t xml:space="preserve">that does </w:t>
      </w:r>
      <w:r w:rsidRPr="0062616E">
        <w:rPr>
          <w:rStyle w:val="Emphasis"/>
        </w:rPr>
        <w:t>not</w:t>
      </w:r>
      <w:r w:rsidRPr="0062616E">
        <w:rPr>
          <w:rStyle w:val="StyleUnderline"/>
        </w:rPr>
        <w:t xml:space="preserve"> mean that it was </w:t>
      </w:r>
      <w:r w:rsidRPr="0062616E">
        <w:rPr>
          <w:rStyle w:val="Emphasis"/>
        </w:rPr>
        <w:t>neutral</w:t>
      </w:r>
      <w:r w:rsidRPr="0062616E">
        <w:rPr>
          <w:rStyle w:val="StyleUnderline"/>
        </w:rPr>
        <w:t xml:space="preserve">. It embedded the Triumvirate's </w:t>
      </w:r>
      <w:r w:rsidRPr="0062616E">
        <w:rPr>
          <w:rStyle w:val="Emphasis"/>
        </w:rPr>
        <w:t>worldview</w:t>
      </w:r>
      <w:r w:rsidRPr="0062616E">
        <w:rPr>
          <w:rStyle w:val="StyleUnderline"/>
        </w:rPr>
        <w:t xml:space="preserve">, </w:t>
      </w:r>
      <w:r w:rsidRPr="0062616E">
        <w:rPr>
          <w:rStyle w:val="Emphasis"/>
        </w:rPr>
        <w:t>norms</w:t>
      </w:r>
      <w:r w:rsidRPr="0062616E">
        <w:rPr>
          <w:rStyle w:val="StyleUnderline"/>
        </w:rPr>
        <w:t xml:space="preserve">, and </w:t>
      </w:r>
      <w:r w:rsidRPr="0062616E">
        <w:rPr>
          <w:rStyle w:val="Emphasis"/>
        </w:rPr>
        <w:t>priorities</w:t>
      </w:r>
      <w:r w:rsidRPr="0062616E">
        <w:rPr>
          <w:rStyle w:val="StyleUnderline"/>
        </w:rPr>
        <w:t xml:space="preserve"> in the </w:t>
      </w:r>
      <w:r w:rsidRPr="00AC4F64">
        <w:rPr>
          <w:rStyle w:val="StyleUnderline"/>
        </w:rPr>
        <w:t>legislative process</w:t>
      </w:r>
      <w:r w:rsidRPr="00AC4F64">
        <w:rPr>
          <w:sz w:val="16"/>
        </w:rPr>
        <w:t xml:space="preserve">. 69 </w:t>
      </w:r>
      <w:r w:rsidRPr="00AC4F64">
        <w:rPr>
          <w:rStyle w:val="StyleUnderline"/>
        </w:rPr>
        <w:t>Because lawmakers</w:t>
      </w:r>
      <w:r w:rsidRPr="00AC4F64">
        <w:rPr>
          <w:sz w:val="16"/>
        </w:rPr>
        <w:t xml:space="preserve">, like bureaucrats, </w:t>
      </w:r>
      <w:r w:rsidRPr="00AC4F64">
        <w:rPr>
          <w:rStyle w:val="StyleUnderline"/>
        </w:rPr>
        <w:t xml:space="preserve">are </w:t>
      </w:r>
      <w:r w:rsidRPr="00AC4F64">
        <w:rPr>
          <w:rStyle w:val="Emphasis"/>
        </w:rPr>
        <w:t>shaped</w:t>
      </w:r>
      <w:r w:rsidRPr="00AC4F64">
        <w:rPr>
          <w:rStyle w:val="StyleUnderline"/>
        </w:rPr>
        <w:t xml:space="preserve"> by the </w:t>
      </w:r>
      <w:r w:rsidRPr="00AC4F64">
        <w:rPr>
          <w:rStyle w:val="Emphasis"/>
        </w:rPr>
        <w:t>institutions</w:t>
      </w:r>
      <w:r w:rsidRPr="00AC4F64">
        <w:rPr>
          <w:rStyle w:val="StyleUnderline"/>
        </w:rPr>
        <w:t xml:space="preserve"> they</w:t>
      </w:r>
      <w:r w:rsidRPr="0062616E">
        <w:rPr>
          <w:rStyle w:val="StyleUnderline"/>
        </w:rPr>
        <w:t xml:space="preserve"> inhabit, institutional </w:t>
      </w:r>
      <w:r w:rsidRPr="0062616E">
        <w:rPr>
          <w:rStyle w:val="Emphasis"/>
          <w:highlight w:val="cyan"/>
        </w:rPr>
        <w:t>developments</w:t>
      </w:r>
      <w:r w:rsidRPr="0062616E">
        <w:rPr>
          <w:rStyle w:val="StyleUnderline"/>
        </w:rPr>
        <w:t xml:space="preserve"> may </w:t>
      </w:r>
      <w:r w:rsidRPr="0062616E">
        <w:rPr>
          <w:rStyle w:val="Emphasis"/>
          <w:highlight w:val="cyan"/>
        </w:rPr>
        <w:t>shape</w:t>
      </w:r>
      <w:r w:rsidRPr="0062616E">
        <w:rPr>
          <w:rStyle w:val="StyleUnderline"/>
          <w:highlight w:val="cyan"/>
        </w:rPr>
        <w:t xml:space="preserve"> official actions</w:t>
      </w:r>
      <w:r w:rsidRPr="0062616E">
        <w:rPr>
          <w:sz w:val="16"/>
        </w:rPr>
        <w:t xml:space="preserve">. 70 This means of </w:t>
      </w:r>
      <w:r w:rsidRPr="0062616E">
        <w:rPr>
          <w:rStyle w:val="StyleUnderline"/>
        </w:rPr>
        <w:t xml:space="preserve">institutional </w:t>
      </w:r>
      <w:r w:rsidRPr="0062616E">
        <w:rPr>
          <w:rStyle w:val="Emphasis"/>
        </w:rPr>
        <w:t>hegemony</w:t>
      </w:r>
      <w:r w:rsidRPr="0062616E">
        <w:rPr>
          <w:rStyle w:val="StyleUnderline"/>
        </w:rPr>
        <w:t xml:space="preserve"> was</w:t>
      </w:r>
      <w:r w:rsidRPr="0062616E">
        <w:rPr>
          <w:sz w:val="16"/>
        </w:rPr>
        <w:t xml:space="preserve"> also </w:t>
      </w:r>
      <w:r w:rsidRPr="0062616E">
        <w:rPr>
          <w:rStyle w:val="StyleUnderline"/>
        </w:rPr>
        <w:t xml:space="preserve">reinforced by the </w:t>
      </w:r>
      <w:r w:rsidRPr="0062616E">
        <w:rPr>
          <w:rStyle w:val="Emphasis"/>
        </w:rPr>
        <w:t>revolving doors</w:t>
      </w:r>
      <w:r w:rsidRPr="0062616E">
        <w:rPr>
          <w:rStyle w:val="StyleUnderline"/>
        </w:rPr>
        <w:t xml:space="preserve"> between</w:t>
      </w:r>
      <w:r w:rsidRPr="0062616E">
        <w:rPr>
          <w:sz w:val="16"/>
        </w:rPr>
        <w:t xml:space="preserve"> the Legislative Drafting Research Fund (</w:t>
      </w:r>
      <w:r w:rsidRPr="0062616E">
        <w:rPr>
          <w:rStyle w:val="StyleUnderline"/>
        </w:rPr>
        <w:t>LDRF</w:t>
      </w:r>
      <w:r w:rsidRPr="0062616E">
        <w:rPr>
          <w:sz w:val="16"/>
        </w:rPr>
        <w:t xml:space="preserve">), the </w:t>
      </w:r>
      <w:r w:rsidRPr="0062616E">
        <w:rPr>
          <w:rStyle w:val="StyleUnderline"/>
        </w:rPr>
        <w:t>congressional OLCs, agency positions, and the private sector</w:t>
      </w:r>
      <w:r w:rsidRPr="0062616E">
        <w:rPr>
          <w:sz w:val="16"/>
        </w:rPr>
        <w:t>. The Columbia Triumvirate's students headed to Capitol Hill and were greeted by a procedure that sustained their teachers' mission. This dynamic behind the opinions-drafting practice is worth studying and, perhaps, replicating.</w:t>
      </w:r>
    </w:p>
    <w:p w14:paraId="0A5BCADB" w14:textId="77777777" w:rsidR="005D1E4C" w:rsidRPr="007D7CC4" w:rsidRDefault="005D1E4C" w:rsidP="005D1E4C">
      <w:r>
        <w:t>&lt;&lt;TEXT CONDENSED, NONE OMITTED&gt;&gt;</w:t>
      </w:r>
    </w:p>
    <w:p w14:paraId="7E81F950" w14:textId="77777777" w:rsidR="005D1E4C" w:rsidRPr="007D7CC4" w:rsidRDefault="005D1E4C" w:rsidP="005D1E4C">
      <w:pPr>
        <w:rPr>
          <w:sz w:val="8"/>
        </w:rPr>
      </w:pPr>
      <w:r w:rsidRPr="007D7CC4">
        <w:rPr>
          <w:sz w:val="8"/>
        </w:rPr>
        <w:t xml:space="preserve">I. THE COLUMBIA TRIUMVIRATE This Part focuses on the forgotten architects of the opinions-drafting practice. The Columbia Triumvirate- Chamberlain, Parkinson, and Beaman-were Progressives who came together to reform Congress. This Article treats these lawyers as a unit for straightforward reasons. The group served as a drafting unit within the Progressives' "Bull Moose" Party," cohered around the LDRF," and helped lead the American Association of Labor Legislation (AALL).73 In the space between these progressive bastions, the Columbia Triumvirate built a dense network of supporters and fellow travelers. The LDRF allowed them to pluck out promising legal talent and imbue them with their priors. Using the LDRF and the congressional OLCs, the Triumvirate created a class of likeminded elites whom they would inject into Congress to replicate their ideas. Privately, these men celebrated their capture of the congressional OLCs on behalf of Columbia Law School.74 A brief biographical section on the Columbia Triumvirate is necessary for two reasons. First, all three men have been almost entirely ignored by the legal academy. Because the Columbia Triumvirate embodied a distinctive philosophy, this Part will make what follows more legible to the reader. Second, all three men played critical roles in guiding the congressional OLCs and the opinions-drafting practice through the late 1940s. Beaman's role is obvious: as the de jure head of the House OLC and the de facto head of both chambers' offices, Beaman oversaw the drafting of opinions and the training of opinion drafters. Parkinson appears to have invented the medium of the opinions and to have pioneered the Thayer-like standard of review on which the opinions-drafting practice depended. James Bradley Thayer was a Harvard law professor who championed judicial minimalism through a clear-error standard that would require federal judges to uphold the constitutionality of all but the most evidently unconstitutional federal statutes.75 Parkinson took things one step further: he advocated for and adopted a standard under which legislators would not vote against efficacious legislation unless the legislation was clearly unconstitutional.76 Chamberlain held an outsize role in influencing the Offices by training the drafters himself. He imbued new generations of legal talent with the Triumvirate's constitutional politics and thereby sustained the opinions-drafting practice. Finally, all three helped maintain the group's control over the Offices with informal tools like input on appointments and by holding out the prospect of private-sector employment. What follows is no "great man" history." Instead, the discussion helps us understand a mode for thinking about Congress that, by historical necessity, is bound up with the Columbia Triumvirate's idiosyncrasies - especially their lost brand of constitutional politics. These three men are a subject for understanding institutional developments and the Progressives' designs on Congress. A. Who </w:t>
      </w:r>
      <w:proofErr w:type="gramStart"/>
      <w:r w:rsidRPr="007D7CC4">
        <w:rPr>
          <w:sz w:val="8"/>
        </w:rPr>
        <w:t>Were</w:t>
      </w:r>
      <w:proofErr w:type="gramEnd"/>
      <w:r w:rsidRPr="007D7CC4">
        <w:rPr>
          <w:sz w:val="8"/>
        </w:rPr>
        <w:t xml:space="preserve"> They? The Triumvirate formed in 1910, when Dean Harlan Stone of Columbia Law School decided to establish a group focused on statute drafting.78 Collectively, these men were emblematic of the emergence of a new social class, an urban intelligentsia, that sought to reorder American governance.79 If Progressivism is best viewed as a set of competing impulses, 80 the Columbia Triumvirate are a lost shard of anglophiles set on vindicating congressional power that have been ignored by the legal academy and other scholars of the Progressive Era." This mission entailed an expansive view of Congress's constitutionally endowed authorities, including the interstate-commerce and taxation powers.8 2 The Triumvirate used the LDRF to advocate for the creation of a bureau of nonpartisan statute drafters in Congress. The Columbia Triumvirate's mission also depended on the cultivation of allies: Stone, Ernst Freund, William Draper Lewis, Samuel Williston, James Bryce,83 Courtenay Ilbert, Noel T. Dowling, Walter Gellhorn, F. Reed Dickerson, Harry W. Jones, and Paul B. Hays, among others. Some of these fellow travelers helped with the political effort to establish the congressional OLCs; others were involved in either the LDRF or the opinions-drafting practice directly.84 Understanding this coalition helps the reader see that this was an elite-managed reform effort that involved a significant number of leading twentieth-century legal academics. Although this Article is focused on the Columbia Triumvirate, the </w:t>
      </w:r>
      <w:proofErr w:type="gramStart"/>
      <w:r w:rsidRPr="007D7CC4">
        <w:rPr>
          <w:sz w:val="8"/>
        </w:rPr>
        <w:t>triumvirs'</w:t>
      </w:r>
      <w:proofErr w:type="gramEnd"/>
      <w:r w:rsidRPr="007D7CC4">
        <w:rPr>
          <w:sz w:val="8"/>
        </w:rPr>
        <w:t xml:space="preserve"> success depended on the support of a coterie of extremely influential legal academics. 1. Joseph P Chamberlain Joseph P. Chamberlain was a rich heir who helped fund the Triumvirate's activities.8 5 He was born in Ohio, the son of a blue-blooded lawyer. 86 Chamberlain indulged in an international education that mirrored other Progressive Era elites like Ernst Freund and Frank Goodnow.87 After growing up in California, Chamberlain studied at Harvard University (1893-1894), the University of California (1894-1896), the University of Paris (1896-1897), and "at the universities of Berlin and Leipzig for one term each.""" Chamberlain's travels gave him a willingness to engage in transatlantic borrowing.89 He was the triumvir with the greatest expertise in international law. He helped draft an early version of the Kellogg-Briand Pact 9° and was an expert in immigration law.91 The globe-trotting Chamberlain eventually obtained an LL.B. from Hastings College of Law in 1898.92 He briefly practiced law in San Francisco (1902-1905) before becoming a lecturer at the University of California School of Jurisprudence.9 3 Chamberlain was the triumvir most preoccupied with incorporating the insights of political science into the law. He anticipated our contemporary emphasis on "congressional insiders" by focusing on the </w:t>
      </w:r>
      <w:proofErr w:type="gramStart"/>
      <w:r w:rsidRPr="007D7CC4">
        <w:rPr>
          <w:sz w:val="8"/>
        </w:rPr>
        <w:t>minutiae</w:t>
      </w:r>
      <w:proofErr w:type="gramEnd"/>
      <w:r w:rsidRPr="007D7CC4">
        <w:rPr>
          <w:sz w:val="8"/>
        </w:rPr>
        <w:t xml:space="preserve"> of legislative politics and procedure.94 Chamberlain hoped that judges, lawyers, and administrators could benefit from understanding the realities of the legislative process. This predisposition gave him </w:t>
      </w:r>
      <w:proofErr w:type="gramStart"/>
      <w:r w:rsidRPr="007D7CC4">
        <w:rPr>
          <w:sz w:val="8"/>
        </w:rPr>
        <w:t>a well</w:t>
      </w:r>
      <w:proofErr w:type="gramEnd"/>
      <w:r w:rsidRPr="007D7CC4">
        <w:rPr>
          <w:sz w:val="8"/>
        </w:rPr>
        <w:t xml:space="preserve"> </w:t>
      </w:r>
      <w:proofErr w:type="gramStart"/>
      <w:r w:rsidRPr="007D7CC4">
        <w:rPr>
          <w:sz w:val="8"/>
        </w:rPr>
        <w:t>of knowledge</w:t>
      </w:r>
      <w:proofErr w:type="gramEnd"/>
      <w:r w:rsidRPr="007D7CC4">
        <w:rPr>
          <w:sz w:val="8"/>
        </w:rPr>
        <w:t xml:space="preserve"> when he was advocating for reforms to Congress. Chamberlain bankrolled the creation of the LDRF.95 He eventually became a tenured professor at Columbia Law School and in Columbia's political-science faculty.96 Chamberlain sat primus inter pares in the Columbia Triumvirate. Parkinson</w:t>
      </w:r>
      <w:proofErr w:type="gramStart"/>
      <w:r w:rsidRPr="007D7CC4">
        <w:rPr>
          <w:sz w:val="8"/>
        </w:rPr>
        <w:t>, in particular, drew</w:t>
      </w:r>
      <w:proofErr w:type="gramEnd"/>
      <w:r w:rsidRPr="007D7CC4">
        <w:rPr>
          <w:sz w:val="8"/>
        </w:rPr>
        <w:t xml:space="preserve"> on Chamberlain's leadership as if he were a fatherigure.9 7 These close personal bonds kept the Columbia Triumvirate cohesive through the 1950s, which helped the triumvirs maintain a joint stake in the congressional OLCs. 98 Because of Chamberlain's influence, Parkinson and Beaman both seemed eager to accept Chamberlain's emphasis on legislative politics and procedure, a preoccupation that set the Columbia Triumvirate apart from other schools of American legal thought.99 2. Thomas L Parkinson Thomas I. Parkinson was an upwardly mobile wunderkind with a knack for ingratiating himself with politicians, reformers, and deep-pocketed businesspeople like John D. Rockefeller.100 Parkinson got his start in reform politics in New York City's Bureau of Municipal Research (BMR)</w:t>
      </w:r>
      <w:proofErr w:type="gramStart"/>
      <w:r w:rsidRPr="007D7CC4">
        <w:rPr>
          <w:sz w:val="8"/>
        </w:rPr>
        <w:t>.1°1</w:t>
      </w:r>
      <w:proofErr w:type="gramEnd"/>
      <w:r w:rsidRPr="007D7CC4">
        <w:rPr>
          <w:sz w:val="8"/>
        </w:rPr>
        <w:t xml:space="preserve"> As the BMR's counsel, Parkinson soaked up the Bureau's constitutional politics. The BMR wanted to reorient policymaking around executives, 102 and it published a massive report on the government of New York, which "became the foundation for the recommendations of New York Governor Al Smith's Reconstruction Commission."°3 Parkinson studied the ordinances that effectively regulated power in New York and drafted a new administrative code in 1907.04 Gradually, he helped draft laws and ordinances across the nation that furthered progressive reform efforts. Parkinson arrived at Columbia after gaining a reputation for clear drafting.1 " 5 Because of his time focused on city government, Parkinson was the triumvir with expertise in federalism and local government. Parkinson also had vast administrative-law knowledge stemming from his wartime experiences. During World War I, he was special counsel to the Bureau of War Risk Insurance (which was absorbed into the precursor agency to the Department of Veterans Affairs).106 In that capacity, he drafted and implemented the War Risk Insurance Act of 1917.107 As a result, Parkinson was one of the first academics to study systematically judicial review of agency actions.108 One other biographical note is important. While Parkinson was climbing the steps of the academy and advocating social reforms, he was simultaneously becoming one of the country's most significant insurance executives. Parkinson led the Equitable Life Assurance Society (ELAS) from 1927 to 1953-109 From this perch, Parkinson developed deep connections to some of the largest companies in America. He also became a leader in the Democratic Party and a leading commenter on New Deal monetary policy."`0 To understand Parkinson's dimensions, we must imagine a high-profile businessman, not unlike today's Jamie Dimon, who just happened to double as one of the most talented statute drafters of his generation. ELAS became a revolving door for the congressional OLCs' drafters - a way for them to cash in after serving Congress and collect a reward for following the Columbia Triumvirate's direction.1 2 Parkinson's business life is also important because it helps us understand the Columbia Triumvirate's outlook. Parkinson's notes evince an appreciation for the collective nature of modern risk that predisposed him and his colleagues toward social legislation and administrative apparatuses.11 3 In his notes, Parkinson speculated about the relationship between modern regulation and insurance, writing that "[i]nsurance is a good supplement of regulation wherever it tends toward prevention.""'4 Insurance could keep harms from coming to working people, for example, by providing incentives for employers who bore the costs from maintaining hazardous working conditions. The efficacy of this insurance supplement to regulation depended, Parkinson wrote, on "its effectiveness to secure redress of the private wrong."" 5 Parkinson had expertise with statutes, regulation, and insurance. This gave him an intuition that these were all different modes of structuring society to lessen social harms. 3. Middleton Beaman "Middleton Beaman is a difficult man to describe. I had thought I knew something of legislative draftsmanship until I met him." -James M. Landis116 The third triumvir was Middleton Beaman. Beaman has a strong claim to being the most consequential statute drafter in American history. He drafted the 1916 Shipping Act," 7 the Transportation Act of 1920,118 the provisions providing for the estate tax in the Revenue Act of 1916,119 the Packers and Stockyards Act of 1921,120 the World War Adjusted Compensation Act of 1924,"' all revenue legislation between 1917 and 1948,122 the Securities Act of 1933,123 the Social Security Act of 1935 (he may have coined the term "social security")," 4 the Federal Food, Drug, and Cosmetic Act of 1938,125 the Lend-Lease Act of 1941,126 and the Philippine Rehabilitation Act of 1946.127 Beaman also worked on major legislation like the Volstead Act 128 and the Fordney-McCumber Tariff of 1922.29 He trained the lead drafters of much of the New Deal legislation.13 0 Despite all this, Beaman remains a cipher. Scholars searching for information on him have largely been limited to a brief description on the House Budget Counsel's website: "[Beaman] was described as a tense, caustic, redheaded Yankee, and as a Vermont schoolmarm."13 1 This line led Professor Jesse M. Cross to marvel: "This insane sentence is roughly 80% of the public information about [Beaman]. Just incredible."132 Beaman's legacy of constitutional consultation is an even bigger mystery. Despite this hole in the literature, it was casually reported after the New Deal that it was "normal procedure" for Beaman to resolve lawmakers' constitutional questions."' We do know the basic outlines of Beaman's life. He was born on September 25, 1877, in Vermont.134 His father, George Beaman, was a rear admiral in the U.S. Navy.s13 Middleton Beaman graduated from Harvard College in 1899 and from Harvard Law School in 1902.136 His Harvard transcript reveals that he was one of James Bradley Thayer's final students- a fact that may have later influenced his thinking.13 After graduating from law school, Beaman left for Washington, D.C. Beaman was a new kind of D.C. resident. In the 1900s and 1910s, young, progressive elites with connections to the federal government populated the city.13' D.C. funneled these young elites into new institutions centered on nonpartisan expertise. Beaman was professionalized at Herbert Putnam's Library of Congress.139 Putnam was a Progressive who wanted the </w:t>
      </w:r>
      <w:proofErr w:type="gramStart"/>
      <w:r w:rsidRPr="007D7CC4">
        <w:rPr>
          <w:sz w:val="8"/>
        </w:rPr>
        <w:t>Library</w:t>
      </w:r>
      <w:proofErr w:type="gramEnd"/>
      <w:r w:rsidRPr="007D7CC4">
        <w:rPr>
          <w:sz w:val="8"/>
        </w:rPr>
        <w:t xml:space="preserve"> to model the potential of the new era. As the Library of Congress's sixth Law Librarian, Beaman produced a new index of the revised Statutes at Large,140 which gave him the pedigree he needed to join the LDRF in 1910.141 B. What Did They Want? "There is undoubtedly need in this country for the lawyer who has a constructive imagination and is willing to apply it to the betterment of projects of social reform. . . . Especially </w:t>
      </w:r>
      <w:proofErr w:type="gramStart"/>
      <w:r w:rsidRPr="007D7CC4">
        <w:rPr>
          <w:sz w:val="8"/>
        </w:rPr>
        <w:t>is this</w:t>
      </w:r>
      <w:proofErr w:type="gramEnd"/>
      <w:r w:rsidRPr="007D7CC4">
        <w:rPr>
          <w:sz w:val="8"/>
        </w:rPr>
        <w:t xml:space="preserve"> true in these days of distrust of the courts; surely no one so well as a lawyer can know how to tie their hands." -Thomas I. Parkinson142</w:t>
      </w:r>
    </w:p>
    <w:p w14:paraId="5B467662" w14:textId="77777777" w:rsidR="005D1E4C" w:rsidRPr="007D7CC4" w:rsidRDefault="005D1E4C" w:rsidP="005D1E4C">
      <w:r>
        <w:t>&lt;&lt;PARAGRAPH INTEGRITY RESUMES&gt;&gt;</w:t>
      </w:r>
    </w:p>
    <w:p w14:paraId="3938856A" w14:textId="77777777" w:rsidR="005D1E4C" w:rsidRPr="007D7CC4" w:rsidRDefault="005D1E4C" w:rsidP="005D1E4C">
      <w:pPr>
        <w:rPr>
          <w:sz w:val="16"/>
        </w:rPr>
      </w:pPr>
      <w:r w:rsidRPr="007D7CC4">
        <w:rPr>
          <w:sz w:val="16"/>
        </w:rPr>
        <w:t xml:space="preserve">The Columbia Triumvirate started imagining </w:t>
      </w:r>
      <w:r w:rsidRPr="007D7CC4">
        <w:rPr>
          <w:rStyle w:val="StyleUnderline"/>
        </w:rPr>
        <w:t xml:space="preserve">the congressional </w:t>
      </w:r>
      <w:r w:rsidRPr="00943A92">
        <w:rPr>
          <w:rStyle w:val="Emphasis"/>
          <w:highlight w:val="cyan"/>
        </w:rPr>
        <w:t>OLCs</w:t>
      </w:r>
      <w:r w:rsidRPr="007D7CC4">
        <w:rPr>
          <w:sz w:val="16"/>
        </w:rPr>
        <w:t xml:space="preserve"> after they founded the LDRF. Like many Progressives, they accepted the primacy of Congress. 143 To reify that primacy, </w:t>
      </w:r>
      <w:r w:rsidRPr="007D7CC4">
        <w:rPr>
          <w:rStyle w:val="StyleUnderline"/>
        </w:rPr>
        <w:t>the Triumvirate worked out</w:t>
      </w:r>
      <w:r w:rsidRPr="007D7CC4">
        <w:rPr>
          <w:sz w:val="16"/>
        </w:rPr>
        <w:t xml:space="preserve"> a series of </w:t>
      </w:r>
      <w:r w:rsidRPr="007D7CC4">
        <w:rPr>
          <w:rStyle w:val="Emphasis"/>
        </w:rPr>
        <w:t>interlocking</w:t>
      </w:r>
      <w:r w:rsidRPr="007D7CC4">
        <w:rPr>
          <w:rStyle w:val="StyleUnderline"/>
        </w:rPr>
        <w:t xml:space="preserve"> goals</w:t>
      </w:r>
      <w:r w:rsidRPr="007D7CC4">
        <w:rPr>
          <w:sz w:val="16"/>
        </w:rPr>
        <w:t xml:space="preserve">. They </w:t>
      </w:r>
      <w:r w:rsidRPr="007D7CC4">
        <w:rPr>
          <w:rStyle w:val="StyleUnderline"/>
        </w:rPr>
        <w:t>had five objectives</w:t>
      </w:r>
      <w:r w:rsidRPr="007D7CC4">
        <w:rPr>
          <w:sz w:val="16"/>
        </w:rPr>
        <w:t xml:space="preserve">: (1) </w:t>
      </w:r>
      <w:r w:rsidRPr="007D7CC4">
        <w:rPr>
          <w:rStyle w:val="StyleUnderline"/>
        </w:rPr>
        <w:t xml:space="preserve">to institute </w:t>
      </w:r>
      <w:r w:rsidRPr="007D7CC4">
        <w:rPr>
          <w:rStyle w:val="Emphasis"/>
        </w:rPr>
        <w:t>better</w:t>
      </w:r>
      <w:r w:rsidRPr="007D7CC4">
        <w:rPr>
          <w:rStyle w:val="StyleUnderline"/>
        </w:rPr>
        <w:t xml:space="preserve"> statute </w:t>
      </w:r>
      <w:r w:rsidRPr="007D7CC4">
        <w:rPr>
          <w:rStyle w:val="Emphasis"/>
        </w:rPr>
        <w:t>drafting</w:t>
      </w:r>
      <w:r w:rsidRPr="007D7CC4">
        <w:rPr>
          <w:sz w:val="16"/>
        </w:rPr>
        <w:t xml:space="preserve">; (2) </w:t>
      </w:r>
      <w:r w:rsidRPr="007D7CC4">
        <w:rPr>
          <w:rStyle w:val="StyleUnderline"/>
        </w:rPr>
        <w:t xml:space="preserve">to </w:t>
      </w:r>
      <w:r w:rsidRPr="00943A92">
        <w:rPr>
          <w:rStyle w:val="Emphasis"/>
          <w:highlight w:val="cyan"/>
        </w:rPr>
        <w:t>vindicate</w:t>
      </w:r>
      <w:r w:rsidRPr="007D7CC4">
        <w:rPr>
          <w:rStyle w:val="StyleUnderline"/>
        </w:rPr>
        <w:t xml:space="preserve"> Congress's </w:t>
      </w:r>
      <w:r w:rsidRPr="00943A92">
        <w:rPr>
          <w:rStyle w:val="Emphasis"/>
          <w:highlight w:val="cyan"/>
        </w:rPr>
        <w:t>power</w:t>
      </w:r>
      <w:r w:rsidRPr="00943A92">
        <w:rPr>
          <w:rStyle w:val="StyleUnderline"/>
          <w:highlight w:val="cyan"/>
        </w:rPr>
        <w:t xml:space="preserve"> to enact </w:t>
      </w:r>
      <w:r w:rsidRPr="00943A92">
        <w:rPr>
          <w:rStyle w:val="Emphasis"/>
          <w:highlight w:val="cyan"/>
        </w:rPr>
        <w:t>social legislation</w:t>
      </w:r>
      <w:r w:rsidRPr="007D7CC4">
        <w:rPr>
          <w:sz w:val="16"/>
        </w:rPr>
        <w:t xml:space="preserve">; (3) to give the President a greater role in the legislative process; (4) </w:t>
      </w:r>
      <w:r w:rsidRPr="007D7CC4">
        <w:rPr>
          <w:rStyle w:val="StyleUnderline"/>
        </w:rPr>
        <w:t xml:space="preserve">to </w:t>
      </w:r>
      <w:r w:rsidRPr="007D7CC4">
        <w:rPr>
          <w:rStyle w:val="Emphasis"/>
        </w:rPr>
        <w:t>draw on</w:t>
      </w:r>
      <w:r w:rsidRPr="007D7CC4">
        <w:rPr>
          <w:sz w:val="16"/>
        </w:rPr>
        <w:t xml:space="preserve"> the knowledge and experience of </w:t>
      </w:r>
      <w:r w:rsidRPr="007D7CC4">
        <w:rPr>
          <w:rStyle w:val="StyleUnderline"/>
        </w:rPr>
        <w:t xml:space="preserve">agency administrators; </w:t>
      </w:r>
      <w:r w:rsidRPr="00943A92">
        <w:rPr>
          <w:rStyle w:val="StyleUnderline"/>
          <w:highlight w:val="cyan"/>
        </w:rPr>
        <w:t>and</w:t>
      </w:r>
      <w:r w:rsidRPr="007D7CC4">
        <w:rPr>
          <w:sz w:val="16"/>
        </w:rPr>
        <w:t xml:space="preserve"> (5) </w:t>
      </w:r>
      <w:r w:rsidRPr="007D7CC4">
        <w:rPr>
          <w:rStyle w:val="StyleUnderline"/>
        </w:rPr>
        <w:t xml:space="preserve">to </w:t>
      </w:r>
      <w:r w:rsidRPr="00943A92">
        <w:rPr>
          <w:rStyle w:val="Emphasis"/>
          <w:highlight w:val="cyan"/>
        </w:rPr>
        <w:t>overcome</w:t>
      </w:r>
      <w:r w:rsidRPr="007D7CC4">
        <w:rPr>
          <w:sz w:val="16"/>
        </w:rPr>
        <w:t xml:space="preserve"> an increasingly </w:t>
      </w:r>
      <w:r w:rsidRPr="007D7CC4">
        <w:rPr>
          <w:rStyle w:val="StyleUnderline"/>
        </w:rPr>
        <w:t xml:space="preserve">aggressive </w:t>
      </w:r>
      <w:r w:rsidRPr="00943A92">
        <w:rPr>
          <w:rStyle w:val="Emphasis"/>
          <w:highlight w:val="cyan"/>
        </w:rPr>
        <w:t>judiciary</w:t>
      </w:r>
      <w:r w:rsidRPr="007D7CC4">
        <w:rPr>
          <w:sz w:val="16"/>
        </w:rPr>
        <w:t>.144 The surviving correspondence between the Triumvirate and their allies indicates that they were hoping that this agenda would "foster more cooperative relations between Executive and Legislature." 145 Although there were conservatives in their coalition, the Columbia Triumvirate hoped that the political branches could combine their efforts and rely on expert draftsmen to overcome the nation's juristocratic trajectory.146</w:t>
      </w:r>
    </w:p>
    <w:p w14:paraId="4862F7FE" w14:textId="77777777" w:rsidR="005D1E4C" w:rsidRPr="007D7CC4" w:rsidRDefault="005D1E4C" w:rsidP="005D1E4C">
      <w:pPr>
        <w:rPr>
          <w:sz w:val="16"/>
        </w:rPr>
      </w:pPr>
      <w:r w:rsidRPr="007D7CC4">
        <w:rPr>
          <w:sz w:val="16"/>
        </w:rPr>
        <w:t>These goals require some explanation. First, the Lochner era judiciary made professional drafting an objective that could unite Progressives and conservatives.14 7 In Ives v. South Buffalo Railway Co., New York State's high court declared the United States's first major workmen's compensation statute unconstitutional less than nine months after it was enacted.148 Ives ignited immense popular and elite bacldash.149 The decision became a focus of Progressives' rebuke of judicial review before it was overruled by constitutional amendment.150</w:t>
      </w:r>
    </w:p>
    <w:p w14:paraId="17D0A5DD" w14:textId="77777777" w:rsidR="005D1E4C" w:rsidRPr="00AC4F64" w:rsidRDefault="005D1E4C" w:rsidP="005D1E4C">
      <w:pPr>
        <w:rPr>
          <w:sz w:val="16"/>
        </w:rPr>
      </w:pPr>
      <w:r w:rsidRPr="008858B3">
        <w:rPr>
          <w:sz w:val="16"/>
        </w:rPr>
        <w:t xml:space="preserve">Ives inflicted a psychic wound on the Columbia Triumvirate that motivated their push to empower professional drafters within Congress.151 Cases like Ives were the concrete that held together the foundation of the Triumvirate's coalition; Progressives equated Ives with Dred Scott and Lochner.i5 2 The resulting public animosity toward courts made conservatives reflexively defend the legal system. 153 For example, Harlan Stone blamed legislators for </w:t>
      </w:r>
      <w:r w:rsidRPr="00AC4F64">
        <w:rPr>
          <w:sz w:val="16"/>
        </w:rPr>
        <w:t>cases like Ives and traced the problem to poor drafting.154 The Triumvirate leveraged conservatives' defensiveness to generate support for a drafting bureau in Congress.55</w:t>
      </w:r>
    </w:p>
    <w:p w14:paraId="3A77D9EA" w14:textId="77777777" w:rsidR="005D1E4C" w:rsidRPr="00AC4F64" w:rsidRDefault="005D1E4C" w:rsidP="005D1E4C">
      <w:pPr>
        <w:rPr>
          <w:sz w:val="16"/>
        </w:rPr>
      </w:pPr>
      <w:r w:rsidRPr="00AC4F64">
        <w:rPr>
          <w:sz w:val="16"/>
        </w:rPr>
        <w:t xml:space="preserve">Second, the Columbia Triumvirate wanted to vindicate Congress's power to enact social legislation. </w:t>
      </w:r>
      <w:r w:rsidRPr="00AC4F64">
        <w:rPr>
          <w:rStyle w:val="StyleUnderline"/>
        </w:rPr>
        <w:t>Social legislation</w:t>
      </w:r>
      <w:r w:rsidRPr="00AC4F64">
        <w:rPr>
          <w:sz w:val="16"/>
        </w:rPr>
        <w:t xml:space="preserve">, as a conceptual category, </w:t>
      </w:r>
      <w:r w:rsidRPr="00AC4F64">
        <w:rPr>
          <w:rStyle w:val="StyleUnderline"/>
        </w:rPr>
        <w:t xml:space="preserve">sought to remedy the </w:t>
      </w:r>
      <w:r w:rsidRPr="00AC4F64">
        <w:rPr>
          <w:rStyle w:val="Emphasis"/>
        </w:rPr>
        <w:t>deleterious</w:t>
      </w:r>
      <w:r w:rsidRPr="00AC4F64">
        <w:rPr>
          <w:rStyle w:val="StyleUnderline"/>
        </w:rPr>
        <w:t xml:space="preserve"> effects of </w:t>
      </w:r>
      <w:r w:rsidRPr="00AC4F64">
        <w:rPr>
          <w:rStyle w:val="Emphasis"/>
        </w:rPr>
        <w:t>modernity</w:t>
      </w:r>
      <w:r w:rsidRPr="00AC4F64">
        <w:rPr>
          <w:sz w:val="16"/>
        </w:rPr>
        <w:t xml:space="preserve">.156 The idea of social legislation turned on shifts in how elites conceptualized law, politics, and society. </w:t>
      </w:r>
      <w:r w:rsidRPr="00AC4F64">
        <w:rPr>
          <w:rStyle w:val="StyleUnderline"/>
        </w:rPr>
        <w:t>Whereas</w:t>
      </w:r>
      <w:r w:rsidRPr="00AC4F64">
        <w:rPr>
          <w:sz w:val="16"/>
        </w:rPr>
        <w:t xml:space="preserve"> previously </w:t>
      </w:r>
      <w:r w:rsidRPr="00AC4F64">
        <w:rPr>
          <w:rStyle w:val="Emphasis"/>
        </w:rPr>
        <w:t>hegemonic</w:t>
      </w:r>
      <w:r w:rsidRPr="00AC4F64">
        <w:rPr>
          <w:rStyle w:val="StyleUnderline"/>
        </w:rPr>
        <w:t xml:space="preserve"> notions of "</w:t>
      </w:r>
      <w:r w:rsidRPr="00AC4F64">
        <w:rPr>
          <w:rStyle w:val="Emphasis"/>
        </w:rPr>
        <w:t>free labor</w:t>
      </w:r>
      <w:r w:rsidRPr="00AC4F64">
        <w:rPr>
          <w:rStyle w:val="StyleUnderline"/>
        </w:rPr>
        <w:t>"</w:t>
      </w:r>
      <w:r w:rsidRPr="00AC4F64">
        <w:rPr>
          <w:sz w:val="16"/>
        </w:rPr>
        <w:t>-imbued as they were with a Gilded Age, liberty-of-contract spin157 -</w:t>
      </w:r>
      <w:r w:rsidRPr="00AC4F64">
        <w:rPr>
          <w:rStyle w:val="StyleUnderline"/>
        </w:rPr>
        <w:t xml:space="preserve">emphasized the </w:t>
      </w:r>
      <w:r w:rsidRPr="00AC4F64">
        <w:rPr>
          <w:rStyle w:val="Emphasis"/>
        </w:rPr>
        <w:t>individual</w:t>
      </w:r>
      <w:r w:rsidRPr="00AC4F64">
        <w:rPr>
          <w:sz w:val="16"/>
        </w:rPr>
        <w:t xml:space="preserve">, new academics, lawyers, businessmen, and </w:t>
      </w:r>
      <w:r w:rsidRPr="00AC4F64">
        <w:rPr>
          <w:rStyle w:val="StyleUnderline"/>
        </w:rPr>
        <w:t>reformers saw "</w:t>
      </w:r>
      <w:r w:rsidRPr="00AC4F64">
        <w:rPr>
          <w:rStyle w:val="Emphasis"/>
        </w:rPr>
        <w:t>public</w:t>
      </w:r>
      <w:r w:rsidRPr="00AC4F64">
        <w:rPr>
          <w:rStyle w:val="StyleUnderline"/>
        </w:rPr>
        <w:t xml:space="preserve">" problems that should be handled by the </w:t>
      </w:r>
      <w:r w:rsidRPr="00AC4F64">
        <w:rPr>
          <w:rStyle w:val="Emphasis"/>
        </w:rPr>
        <w:t>state</w:t>
      </w:r>
      <w:r w:rsidRPr="00AC4F64">
        <w:rPr>
          <w:sz w:val="16"/>
        </w:rPr>
        <w:t>.158 Some of these</w:t>
      </w:r>
      <w:r w:rsidRPr="008858B3">
        <w:rPr>
          <w:sz w:val="16"/>
        </w:rPr>
        <w:t xml:space="preserve"> Progressive Era thinkers arrived at this conclusion by interacting with new business practices.159 For example, John Fabian Witt has argued that the rise of insurance and actuarial sciences inspired a deeper appreciation for the collectivized nature of social issues.160 It was no mere coincidence that Parkinson was an academic and reformer while becoming one of the country's most important </w:t>
      </w:r>
      <w:r w:rsidRPr="00AC4F64">
        <w:rPr>
          <w:sz w:val="16"/>
        </w:rPr>
        <w:t>insurance executives. 161</w:t>
      </w:r>
    </w:p>
    <w:p w14:paraId="22EFBC8D" w14:textId="77777777" w:rsidR="005D1E4C" w:rsidRPr="00AC4F64" w:rsidRDefault="005D1E4C" w:rsidP="005D1E4C">
      <w:pPr>
        <w:rPr>
          <w:sz w:val="16"/>
        </w:rPr>
      </w:pPr>
      <w:r w:rsidRPr="00AC4F64">
        <w:rPr>
          <w:sz w:val="16"/>
        </w:rPr>
        <w:t>Parkinson was a pioneer in social legislation: he taught one of the first classes devoted to the subject.1 6 2 For his class, Parkinson stipulated that "common law principles" were "inadequa[te] .. . to meet changed economic and social conditions." 163 He summed up the need for social legislation for his students: "</w:t>
      </w:r>
      <w:r w:rsidRPr="00AC4F64">
        <w:rPr>
          <w:rStyle w:val="StyleUnderline"/>
        </w:rPr>
        <w:t xml:space="preserve">Justice by </w:t>
      </w:r>
      <w:r w:rsidRPr="00AC4F64">
        <w:rPr>
          <w:rStyle w:val="Emphasis"/>
        </w:rPr>
        <w:t>prevention</w:t>
      </w:r>
      <w:r w:rsidRPr="00AC4F64">
        <w:rPr>
          <w:rStyle w:val="StyleUnderline"/>
        </w:rPr>
        <w:t xml:space="preserve"> of wrong rather than </w:t>
      </w:r>
      <w:r w:rsidRPr="00AC4F64">
        <w:rPr>
          <w:rStyle w:val="Emphasis"/>
        </w:rPr>
        <w:t>redress</w:t>
      </w:r>
      <w:r w:rsidRPr="00AC4F64">
        <w:rPr>
          <w:sz w:val="16"/>
        </w:rPr>
        <w:t xml:space="preserve"> of wrong </w:t>
      </w:r>
      <w:r w:rsidRPr="00AC4F64">
        <w:rPr>
          <w:rStyle w:val="StyleUnderline"/>
        </w:rPr>
        <w:t xml:space="preserve">involves </w:t>
      </w:r>
      <w:r w:rsidRPr="00AC4F64">
        <w:rPr>
          <w:rStyle w:val="Emphasis"/>
        </w:rPr>
        <w:t>legislation</w:t>
      </w:r>
      <w:r w:rsidRPr="00AC4F64">
        <w:rPr>
          <w:rStyle w:val="StyleUnderline"/>
        </w:rPr>
        <w:t xml:space="preserve"> and prescribing more </w:t>
      </w:r>
      <w:r w:rsidRPr="00AC4F64">
        <w:rPr>
          <w:rStyle w:val="Emphasis"/>
        </w:rPr>
        <w:t>definite standard</w:t>
      </w:r>
      <w:r w:rsidRPr="00AC4F64">
        <w:rPr>
          <w:rStyle w:val="StyleUnderline"/>
        </w:rPr>
        <w:t xml:space="preserve"> of right and duty</w:t>
      </w:r>
      <w:r w:rsidRPr="00AC4F64">
        <w:rPr>
          <w:sz w:val="16"/>
        </w:rPr>
        <w:t xml:space="preserve"> and administration enforcing observance of these standards." 164</w:t>
      </w:r>
    </w:p>
    <w:p w14:paraId="62213F31" w14:textId="77777777" w:rsidR="005D1E4C" w:rsidRPr="008858B3" w:rsidRDefault="005D1E4C" w:rsidP="005D1E4C">
      <w:pPr>
        <w:rPr>
          <w:sz w:val="16"/>
        </w:rPr>
      </w:pPr>
      <w:r w:rsidRPr="00AC4F64">
        <w:rPr>
          <w:sz w:val="16"/>
        </w:rPr>
        <w:t xml:space="preserve">It was the Columbia Triumvirate's observation- steeped in the Progressive Era's congressional declinism 165 - that </w:t>
      </w:r>
      <w:r w:rsidRPr="00AC4F64">
        <w:rPr>
          <w:rStyle w:val="StyleUnderline"/>
        </w:rPr>
        <w:t xml:space="preserve">a Congress beset by </w:t>
      </w:r>
      <w:r w:rsidRPr="00AC4F64">
        <w:rPr>
          <w:rStyle w:val="Emphasis"/>
        </w:rPr>
        <w:t>parochialism</w:t>
      </w:r>
      <w:r w:rsidRPr="00AC4F64">
        <w:rPr>
          <w:rStyle w:val="StyleUnderline"/>
        </w:rPr>
        <w:t xml:space="preserve"> and </w:t>
      </w:r>
      <w:r w:rsidRPr="00AC4F64">
        <w:rPr>
          <w:rStyle w:val="Emphasis"/>
        </w:rPr>
        <w:t>partisan</w:t>
      </w:r>
      <w:r w:rsidRPr="00AC4F64">
        <w:rPr>
          <w:rStyle w:val="StyleUnderline"/>
        </w:rPr>
        <w:t xml:space="preserve"> politics could not enact </w:t>
      </w:r>
      <w:r w:rsidRPr="00AC4F64">
        <w:rPr>
          <w:rStyle w:val="Emphasis"/>
        </w:rPr>
        <w:t>successful</w:t>
      </w:r>
      <w:r w:rsidRPr="00AC4F64">
        <w:rPr>
          <w:rStyle w:val="StyleUnderline"/>
        </w:rPr>
        <w:t xml:space="preserve"> social legislation. The</w:t>
      </w:r>
      <w:r w:rsidRPr="008858B3">
        <w:rPr>
          <w:rStyle w:val="StyleUnderline"/>
        </w:rPr>
        <w:t xml:space="preserve"> need for </w:t>
      </w:r>
      <w:r w:rsidRPr="008858B3">
        <w:rPr>
          <w:rStyle w:val="Emphasis"/>
        </w:rPr>
        <w:t>expert</w:t>
      </w:r>
      <w:r w:rsidRPr="008858B3">
        <w:rPr>
          <w:rStyle w:val="StyleUnderline"/>
        </w:rPr>
        <w:t xml:space="preserve"> drafters was made more </w:t>
      </w:r>
      <w:r w:rsidRPr="008858B3">
        <w:rPr>
          <w:rStyle w:val="Emphasis"/>
        </w:rPr>
        <w:t>salient</w:t>
      </w:r>
      <w:r w:rsidRPr="008858B3">
        <w:rPr>
          <w:rStyle w:val="StyleUnderline"/>
        </w:rPr>
        <w:t xml:space="preserve"> by the conspicuous </w:t>
      </w:r>
      <w:r w:rsidRPr="008858B3">
        <w:rPr>
          <w:rStyle w:val="Emphasis"/>
        </w:rPr>
        <w:t>failure</w:t>
      </w:r>
      <w:r w:rsidRPr="008858B3">
        <w:rPr>
          <w:rStyle w:val="StyleUnderline"/>
        </w:rPr>
        <w:t xml:space="preserve"> of the social </w:t>
      </w:r>
      <w:r w:rsidRPr="008858B3">
        <w:rPr>
          <w:rStyle w:val="Emphasis"/>
        </w:rPr>
        <w:t>legislation</w:t>
      </w:r>
      <w:r w:rsidRPr="008858B3">
        <w:rPr>
          <w:sz w:val="16"/>
        </w:rPr>
        <w:t xml:space="preserve"> that was </w:t>
      </w:r>
      <w:r w:rsidRPr="008858B3">
        <w:rPr>
          <w:rStyle w:val="StyleUnderline"/>
        </w:rPr>
        <w:t>enacted</w:t>
      </w:r>
      <w:r w:rsidRPr="008858B3">
        <w:rPr>
          <w:sz w:val="16"/>
        </w:rPr>
        <w:t xml:space="preserve">. The Columbia Triumvirate pitched an </w:t>
      </w:r>
      <w:r w:rsidRPr="00943A92">
        <w:rPr>
          <w:rStyle w:val="Emphasis"/>
        </w:rPr>
        <w:t>expert</w:t>
      </w:r>
      <w:r w:rsidRPr="008858B3">
        <w:rPr>
          <w:rStyle w:val="StyleUnderline"/>
        </w:rPr>
        <w:t xml:space="preserve"> </w:t>
      </w:r>
      <w:r w:rsidRPr="00943A92">
        <w:rPr>
          <w:rStyle w:val="StyleUnderline"/>
          <w:highlight w:val="cyan"/>
        </w:rPr>
        <w:t>drafting</w:t>
      </w:r>
      <w:r w:rsidRPr="008858B3">
        <w:rPr>
          <w:sz w:val="16"/>
        </w:rPr>
        <w:t xml:space="preserve"> unit that </w:t>
      </w:r>
      <w:r w:rsidRPr="008858B3">
        <w:rPr>
          <w:rStyle w:val="StyleUnderline"/>
        </w:rPr>
        <w:t xml:space="preserve">could </w:t>
      </w:r>
      <w:r w:rsidRPr="00943A92">
        <w:rPr>
          <w:rStyle w:val="Emphasis"/>
          <w:highlight w:val="cyan"/>
        </w:rPr>
        <w:t>Lochner-proof</w:t>
      </w:r>
      <w:r w:rsidRPr="008858B3">
        <w:rPr>
          <w:rStyle w:val="StyleUnderline"/>
        </w:rPr>
        <w:t xml:space="preserve"> social </w:t>
      </w:r>
      <w:r w:rsidRPr="00943A92">
        <w:rPr>
          <w:rStyle w:val="StyleUnderline"/>
          <w:highlight w:val="cyan"/>
        </w:rPr>
        <w:t>legislation</w:t>
      </w:r>
      <w:r w:rsidRPr="008858B3">
        <w:rPr>
          <w:sz w:val="16"/>
        </w:rPr>
        <w:t xml:space="preserve"> with an eye </w:t>
      </w:r>
      <w:r w:rsidRPr="008858B3">
        <w:rPr>
          <w:rStyle w:val="StyleUnderline"/>
        </w:rPr>
        <w:t xml:space="preserve">toward </w:t>
      </w:r>
      <w:r w:rsidRPr="008858B3">
        <w:rPr>
          <w:rStyle w:val="Emphasis"/>
        </w:rPr>
        <w:t>success</w:t>
      </w:r>
      <w:r w:rsidRPr="008858B3">
        <w:rPr>
          <w:rStyle w:val="StyleUnderline"/>
        </w:rPr>
        <w:t>ful implementation</w:t>
      </w:r>
      <w:r w:rsidRPr="008858B3">
        <w:rPr>
          <w:sz w:val="16"/>
        </w:rPr>
        <w:t>. 166</w:t>
      </w:r>
    </w:p>
    <w:p w14:paraId="30823011" w14:textId="77777777" w:rsidR="005D1E4C" w:rsidRPr="008858B3" w:rsidRDefault="005D1E4C" w:rsidP="005D1E4C">
      <w:pPr>
        <w:rPr>
          <w:sz w:val="16"/>
        </w:rPr>
      </w:pPr>
      <w:r w:rsidRPr="00AC4F64">
        <w:rPr>
          <w:rStyle w:val="StyleUnderline"/>
        </w:rPr>
        <w:t>The emphasis on social legislation necessarily entailed</w:t>
      </w:r>
      <w:r w:rsidRPr="00AC4F64">
        <w:rPr>
          <w:sz w:val="16"/>
        </w:rPr>
        <w:t xml:space="preserve"> certain commitments regarding Congress's affirmative powers. The Columbia Triumvirate became important explicators of </w:t>
      </w:r>
      <w:r w:rsidRPr="00AC4F64">
        <w:rPr>
          <w:rStyle w:val="StyleUnderline"/>
        </w:rPr>
        <w:t xml:space="preserve">an </w:t>
      </w:r>
      <w:r w:rsidRPr="00AC4F64">
        <w:rPr>
          <w:rStyle w:val="Emphasis"/>
        </w:rPr>
        <w:t>expansive</w:t>
      </w:r>
      <w:r w:rsidRPr="00AC4F64">
        <w:rPr>
          <w:rStyle w:val="StyleUnderline"/>
        </w:rPr>
        <w:t xml:space="preserve"> view of </w:t>
      </w:r>
      <w:r w:rsidRPr="00AC4F64">
        <w:rPr>
          <w:rStyle w:val="Emphasis"/>
        </w:rPr>
        <w:t>congressional</w:t>
      </w:r>
      <w:r w:rsidRPr="00AC4F64">
        <w:rPr>
          <w:rStyle w:val="StyleUnderline"/>
        </w:rPr>
        <w:t xml:space="preserve"> power</w:t>
      </w:r>
      <w:r w:rsidRPr="00AC4F64">
        <w:rPr>
          <w:sz w:val="16"/>
        </w:rPr>
        <w:t xml:space="preserve">. 16 7 They argued in 1916 that Congress's interstate-commerce power included the power to prohibit harmful commerce altogether.168 Their fallback was an expansive view of the taxation power.169 Overall, the Triumvirate analogized Congress's powers to pursue social legislation to the states' police powers.1 70 This meant that Congress could regulate commerce in the interest of public welfare when the regulated commerce was "a menace to health and morals."171 Congress's powers "may be used not only to protect, benefit or advance commerce itself .. . but </w:t>
      </w:r>
      <w:proofErr w:type="gramStart"/>
      <w:r w:rsidRPr="00AC4F64">
        <w:rPr>
          <w:sz w:val="16"/>
        </w:rPr>
        <w:t>also</w:t>
      </w:r>
      <w:proofErr w:type="gramEnd"/>
      <w:r w:rsidRPr="008858B3">
        <w:rPr>
          <w:sz w:val="16"/>
        </w:rPr>
        <w:t xml:space="preserve"> to advance the general welfare by indirection through commercial regulation."172</w:t>
      </w:r>
    </w:p>
    <w:p w14:paraId="0D7AB9EC" w14:textId="77777777" w:rsidR="005D1E4C" w:rsidRPr="008858B3" w:rsidRDefault="005D1E4C" w:rsidP="005D1E4C">
      <w:pPr>
        <w:rPr>
          <w:sz w:val="16"/>
        </w:rPr>
      </w:pPr>
      <w:r w:rsidRPr="008858B3">
        <w:rPr>
          <w:sz w:val="16"/>
        </w:rPr>
        <w:t>Third, the Columbia Triumvirate wanted to legitimate a role for the President in the legislative process. To be clear, the Triumvirate were not presidentialists in the modern sense.173 Contemporary notions like the "unitary executive theory" or "presidential administration" would have been illegible to them.174 To understand the Triumvirate's simultaneous emphases on vindicating congressional power and securing a role for the President in the legislative process, some Progressive Era context is necessary.</w:t>
      </w:r>
    </w:p>
    <w:p w14:paraId="383B399F" w14:textId="77777777" w:rsidR="005D1E4C" w:rsidRPr="008858B3" w:rsidRDefault="005D1E4C" w:rsidP="005D1E4C">
      <w:pPr>
        <w:rPr>
          <w:sz w:val="16"/>
        </w:rPr>
      </w:pPr>
      <w:r w:rsidRPr="008858B3">
        <w:rPr>
          <w:sz w:val="16"/>
        </w:rPr>
        <w:t>The resolution between these paired goals lies in the Triumvirate's "constitutional politics."' 175 Josh Chafetz has used that term to describe the way our separation-of-powers system is populated by actors seeking both outcomes and the power to decide. 176 The Columbia Triumvirate had a distinctive constitutional politics that resonated with Progressive Era themes. The Progressives emphasized "harmony," both between the political branches and, separately, between politics and administration." The Progressives thought that the realities of modern life challenged the traditional separation-of-powers system to create a governance dilemma. Many Progressives wanted to integrate what the Constitution separated. 178 They envisioned a rhetorical presidency that could provide policy leadership to lawmakers in Congress.179 The Triumvirate hoped that presidential leadership could help lawmakers rise above the parochialism of legislative politics. This vision was an elaboration on the Progressive Era hope that Congress could be made to function in the modern era through presidential leadership.18 0</w:t>
      </w:r>
    </w:p>
    <w:p w14:paraId="531E6D04" w14:textId="77777777" w:rsidR="005D1E4C" w:rsidRPr="00943A92" w:rsidRDefault="005D1E4C" w:rsidP="005D1E4C">
      <w:pPr>
        <w:rPr>
          <w:sz w:val="16"/>
        </w:rPr>
      </w:pPr>
      <w:r w:rsidRPr="00943A92">
        <w:rPr>
          <w:sz w:val="16"/>
        </w:rPr>
        <w:t xml:space="preserve">Fourth, the Columbia </w:t>
      </w:r>
      <w:r w:rsidRPr="00943A92">
        <w:rPr>
          <w:rStyle w:val="StyleUnderline"/>
        </w:rPr>
        <w:t xml:space="preserve">Triumvirate wanted to bring </w:t>
      </w:r>
      <w:r w:rsidRPr="00943A92">
        <w:rPr>
          <w:rStyle w:val="Emphasis"/>
        </w:rPr>
        <w:t>administrators</w:t>
      </w:r>
      <w:r w:rsidRPr="00943A92">
        <w:rPr>
          <w:rStyle w:val="StyleUnderline"/>
        </w:rPr>
        <w:t xml:space="preserve"> into the </w:t>
      </w:r>
      <w:r w:rsidRPr="00943A92">
        <w:rPr>
          <w:rStyle w:val="Emphasis"/>
        </w:rPr>
        <w:t>legislative</w:t>
      </w:r>
      <w:r w:rsidRPr="00943A92">
        <w:rPr>
          <w:rStyle w:val="StyleUnderline"/>
        </w:rPr>
        <w:t xml:space="preserve"> process</w:t>
      </w:r>
      <w:r w:rsidRPr="00943A92">
        <w:rPr>
          <w:sz w:val="16"/>
        </w:rPr>
        <w:t xml:space="preserve">. This idea was distinct from bringing the President into the legislative process because the Triumvirate did </w:t>
      </w:r>
      <w:r w:rsidRPr="00943A92">
        <w:rPr>
          <w:rStyle w:val="Emphasis"/>
        </w:rPr>
        <w:t>not</w:t>
      </w:r>
      <w:r w:rsidRPr="00943A92">
        <w:rPr>
          <w:sz w:val="16"/>
        </w:rPr>
        <w:t xml:space="preserve"> view agencies </w:t>
      </w:r>
      <w:r w:rsidRPr="00943A92">
        <w:rPr>
          <w:rStyle w:val="StyleUnderline"/>
        </w:rPr>
        <w:t xml:space="preserve">as an </w:t>
      </w:r>
      <w:r w:rsidRPr="00943A92">
        <w:rPr>
          <w:rStyle w:val="Emphasis"/>
        </w:rPr>
        <w:t>extension</w:t>
      </w:r>
      <w:r w:rsidRPr="00943A92">
        <w:rPr>
          <w:rStyle w:val="StyleUnderline"/>
        </w:rPr>
        <w:t xml:space="preserve"> of the presidency</w:t>
      </w:r>
      <w:r w:rsidRPr="00943A92">
        <w:rPr>
          <w:sz w:val="16"/>
        </w:rPr>
        <w:t xml:space="preserve">. The views of </w:t>
      </w:r>
      <w:r w:rsidRPr="00943A92">
        <w:rPr>
          <w:rStyle w:val="StyleUnderline"/>
        </w:rPr>
        <w:t>administrators</w:t>
      </w:r>
      <w:r w:rsidRPr="00943A92">
        <w:rPr>
          <w:sz w:val="16"/>
        </w:rPr>
        <w:t xml:space="preserve"> were important because they </w:t>
      </w:r>
      <w:r w:rsidRPr="00943A92">
        <w:rPr>
          <w:rStyle w:val="StyleUnderline"/>
        </w:rPr>
        <w:t xml:space="preserve">could speak to policy </w:t>
      </w:r>
      <w:r w:rsidRPr="00943A92">
        <w:rPr>
          <w:rStyle w:val="Emphasis"/>
        </w:rPr>
        <w:t>implementation</w:t>
      </w:r>
      <w:r w:rsidRPr="00943A92">
        <w:rPr>
          <w:sz w:val="16"/>
        </w:rPr>
        <w:t xml:space="preserve">, which was the Columbia Triumvirate's obsession. 181 In their view, </w:t>
      </w:r>
      <w:r w:rsidRPr="00943A92">
        <w:rPr>
          <w:rStyle w:val="StyleUnderline"/>
        </w:rPr>
        <w:t xml:space="preserve">existing modes of drafting </w:t>
      </w:r>
      <w:r w:rsidRPr="00943A92">
        <w:rPr>
          <w:rStyle w:val="Emphasis"/>
        </w:rPr>
        <w:t>failed</w:t>
      </w:r>
      <w:r w:rsidRPr="00943A92">
        <w:rPr>
          <w:rStyle w:val="StyleUnderline"/>
        </w:rPr>
        <w:t xml:space="preserve"> to consider</w:t>
      </w:r>
      <w:r w:rsidRPr="00943A92">
        <w:rPr>
          <w:sz w:val="16"/>
        </w:rPr>
        <w:t xml:space="preserve"> adequately the means of policy </w:t>
      </w:r>
      <w:r w:rsidRPr="00943A92">
        <w:rPr>
          <w:rStyle w:val="Emphasis"/>
        </w:rPr>
        <w:t>implementation</w:t>
      </w:r>
      <w:r w:rsidRPr="00943A92">
        <w:rPr>
          <w:sz w:val="16"/>
        </w:rPr>
        <w:t xml:space="preserve">.82 Beaman acknowledged that "any statute can be rendered ineffective by dishonest or careless administration" but maintained throughout his career that "it is equally true that </w:t>
      </w:r>
      <w:r w:rsidRPr="00943A92">
        <w:rPr>
          <w:rStyle w:val="StyleUnderline"/>
        </w:rPr>
        <w:t xml:space="preserve">a statute which </w:t>
      </w:r>
      <w:r w:rsidRPr="00943A92">
        <w:rPr>
          <w:rStyle w:val="Emphasis"/>
        </w:rPr>
        <w:t>works out</w:t>
      </w:r>
      <w:r w:rsidRPr="00943A92">
        <w:rPr>
          <w:sz w:val="16"/>
        </w:rPr>
        <w:t xml:space="preserve"> the </w:t>
      </w:r>
      <w:r w:rsidRPr="00943A92">
        <w:rPr>
          <w:rStyle w:val="StyleUnderline"/>
        </w:rPr>
        <w:t xml:space="preserve">administrative features in a </w:t>
      </w:r>
      <w:r w:rsidRPr="00943A92">
        <w:rPr>
          <w:rStyle w:val="Emphasis"/>
        </w:rPr>
        <w:t>careful</w:t>
      </w:r>
      <w:r w:rsidRPr="00943A92">
        <w:rPr>
          <w:rStyle w:val="StyleUnderline"/>
        </w:rPr>
        <w:t xml:space="preserve"> and comprehensive way stands a </w:t>
      </w:r>
      <w:r w:rsidRPr="00943A92">
        <w:rPr>
          <w:rStyle w:val="Emphasis"/>
        </w:rPr>
        <w:t>much better</w:t>
      </w:r>
      <w:r w:rsidRPr="00943A92">
        <w:rPr>
          <w:rStyle w:val="StyleUnderline"/>
        </w:rPr>
        <w:t xml:space="preserve"> chance of being properly </w:t>
      </w:r>
      <w:r w:rsidRPr="00943A92">
        <w:rPr>
          <w:rStyle w:val="Emphasis"/>
        </w:rPr>
        <w:t>enforced</w:t>
      </w:r>
      <w:r w:rsidRPr="00943A92">
        <w:rPr>
          <w:sz w:val="16"/>
        </w:rPr>
        <w:t>."183 This was clear to them in the 1910s, but it became even clearer amidst the failures associated with Prohibition. 184 By bringing in administrators, the Triumvirate hoped to head off problems with implementation.</w:t>
      </w:r>
    </w:p>
    <w:p w14:paraId="51490DA4" w14:textId="77777777" w:rsidR="005D1E4C" w:rsidRPr="00943A92" w:rsidRDefault="005D1E4C" w:rsidP="005D1E4C">
      <w:pPr>
        <w:rPr>
          <w:sz w:val="16"/>
        </w:rPr>
      </w:pPr>
      <w:r w:rsidRPr="00943A92">
        <w:rPr>
          <w:sz w:val="16"/>
        </w:rPr>
        <w:t>This objective became the hallmark of Beaman's tenure in the House, when his summits with administrators became the stuff of Capitol Hill legend. 185 Importantly, however, Beaman did not let agencies draft legislation with a free hand. He used administrators to his own ends. When he died, congressional staffers found agencies' draft bills essentially untouched in the drawer of the desk at which he had worked.186</w:t>
      </w:r>
    </w:p>
    <w:p w14:paraId="7A9D2896" w14:textId="77777777" w:rsidR="005D1E4C" w:rsidRPr="00AC4F64" w:rsidRDefault="005D1E4C" w:rsidP="005D1E4C">
      <w:pPr>
        <w:rPr>
          <w:sz w:val="16"/>
        </w:rPr>
      </w:pPr>
      <w:r w:rsidRPr="00943A92">
        <w:rPr>
          <w:sz w:val="16"/>
        </w:rPr>
        <w:t xml:space="preserve">Fifth and finally, the Columbia Triumvirate had a nuanced and ambivalent view of courts. The Triumvirate was preoccupied with an increasingly juristocratic legal system populated by self-aggrandizing judges.187 As the Triumvirate emerged from their legal educations, there were widespread concerns "that federal courts were too readily interfering with labor disputes and the legislative process."188 This attitude led President Taft into a defensive posture, from which he vigorously asserted that "the authority of the courts shall be sustained." 189 Legalists like Taft were engaged in large-scale judicial self-aggrandizement: he mobilized ideas and norms about courts and Congress that reified the centrality of judicial power. 190 The Triumvirate worried that courts were elevating expansive views of </w:t>
      </w:r>
      <w:r w:rsidRPr="00AC4F64">
        <w:rPr>
          <w:sz w:val="16"/>
        </w:rPr>
        <w:t>judicial power in a way that might crowd out legislative creativity.</w:t>
      </w:r>
    </w:p>
    <w:p w14:paraId="7A2B04CA" w14:textId="77777777" w:rsidR="005D1E4C" w:rsidRPr="00943A92" w:rsidRDefault="005D1E4C" w:rsidP="005D1E4C">
      <w:pPr>
        <w:rPr>
          <w:sz w:val="16"/>
        </w:rPr>
      </w:pPr>
      <w:r w:rsidRPr="00AC4F64">
        <w:rPr>
          <w:sz w:val="16"/>
        </w:rPr>
        <w:t xml:space="preserve">This </w:t>
      </w:r>
      <w:r w:rsidRPr="00AC4F64">
        <w:rPr>
          <w:rStyle w:val="StyleUnderline"/>
        </w:rPr>
        <w:t xml:space="preserve">preoccupation with legislative </w:t>
      </w:r>
      <w:r w:rsidRPr="00AC4F64">
        <w:rPr>
          <w:rStyle w:val="Emphasis"/>
        </w:rPr>
        <w:t>creativity</w:t>
      </w:r>
      <w:r w:rsidRPr="00AC4F64">
        <w:rPr>
          <w:rStyle w:val="StyleUnderline"/>
        </w:rPr>
        <w:t xml:space="preserve"> flowed from</w:t>
      </w:r>
      <w:r w:rsidRPr="00AC4F64">
        <w:rPr>
          <w:sz w:val="16"/>
        </w:rPr>
        <w:t xml:space="preserve"> the Triumvirate's emphasis on </w:t>
      </w:r>
      <w:r w:rsidRPr="00AC4F64">
        <w:rPr>
          <w:rStyle w:val="StyleUnderline"/>
        </w:rPr>
        <w:t>social legislation</w:t>
      </w:r>
      <w:r w:rsidRPr="00AC4F64">
        <w:rPr>
          <w:sz w:val="16"/>
        </w:rPr>
        <w:t xml:space="preserve">. They believed that </w:t>
      </w:r>
      <w:r w:rsidRPr="00AC4F64">
        <w:rPr>
          <w:rStyle w:val="StyleUnderline"/>
        </w:rPr>
        <w:t xml:space="preserve">legislatures had to articulate </w:t>
      </w:r>
      <w:r w:rsidRPr="00AC4F64">
        <w:rPr>
          <w:rStyle w:val="Emphasis"/>
        </w:rPr>
        <w:t>new paradigms</w:t>
      </w:r>
      <w:r w:rsidRPr="00AC4F64">
        <w:rPr>
          <w:sz w:val="16"/>
        </w:rPr>
        <w:t xml:space="preserve"> of legislation</w:t>
      </w:r>
      <w:r w:rsidRPr="00943A92">
        <w:rPr>
          <w:sz w:val="16"/>
        </w:rPr>
        <w:t xml:space="preserve"> </w:t>
      </w:r>
      <w:r w:rsidRPr="00943A92">
        <w:rPr>
          <w:rStyle w:val="StyleUnderline"/>
          <w:highlight w:val="cyan"/>
        </w:rPr>
        <w:t>to address</w:t>
      </w:r>
      <w:r w:rsidRPr="00B169F3">
        <w:rPr>
          <w:rStyle w:val="StyleUnderline"/>
        </w:rPr>
        <w:t xml:space="preserve"> emerging </w:t>
      </w:r>
      <w:r w:rsidRPr="00943A92">
        <w:rPr>
          <w:rStyle w:val="Emphasis"/>
          <w:highlight w:val="cyan"/>
        </w:rPr>
        <w:t>social issues</w:t>
      </w:r>
      <w:r w:rsidRPr="00943A92">
        <w:rPr>
          <w:sz w:val="16"/>
        </w:rPr>
        <w:t xml:space="preserve"> and feared the gravitational pull of a juristocratic and formalistic legal culture. They imagined lawmakers who would take a stingy view of congressional power either because they adopted the judiciary's views of Article I or because they were cowed by assertive judges.191</w:t>
      </w:r>
    </w:p>
    <w:p w14:paraId="5F63B4CA" w14:textId="77777777" w:rsidR="005D1E4C" w:rsidRPr="00AC4F64" w:rsidRDefault="005D1E4C" w:rsidP="005D1E4C">
      <w:pPr>
        <w:pStyle w:val="Heading4"/>
        <w:rPr>
          <w:rFonts w:cs="Arial"/>
          <w:bCs/>
        </w:rPr>
      </w:pPr>
      <w:r w:rsidRPr="00AC4F64">
        <w:rPr>
          <w:rFonts w:cs="Arial"/>
          <w:bCs/>
          <w:u w:val="single"/>
        </w:rPr>
        <w:t>Extinction</w:t>
      </w:r>
      <w:r w:rsidRPr="00AC4F64">
        <w:rPr>
          <w:rFonts w:cs="Arial"/>
          <w:bCs/>
        </w:rPr>
        <w:t>.</w:t>
      </w:r>
    </w:p>
    <w:p w14:paraId="0F1B8985" w14:textId="77777777" w:rsidR="005D1E4C" w:rsidRDefault="005D1E4C" w:rsidP="005D1E4C">
      <w:r>
        <w:rPr>
          <w:rStyle w:val="Style13ptBold"/>
        </w:rPr>
        <w:t>UNSC ‘17</w:t>
      </w:r>
      <w:r>
        <w:t xml:space="preserve"> [United Nations Security Council; December 20; “Prevention, Development Must Be at Centre of All Efforts Tackling Emerging Complex Threats to International Peace, Secretary-General Tells Security Council,” https://www.un.org/press/en/2017/sc13131.doc.htm]</w:t>
      </w:r>
    </w:p>
    <w:p w14:paraId="2E776884" w14:textId="77777777" w:rsidR="005D1E4C" w:rsidRDefault="005D1E4C" w:rsidP="005D1E4C">
      <w:pPr>
        <w:rPr>
          <w:sz w:val="14"/>
        </w:rPr>
      </w:pPr>
      <w:r>
        <w:rPr>
          <w:u w:val="single"/>
        </w:rPr>
        <w:t xml:space="preserve">Prevention and </w:t>
      </w:r>
      <w:r>
        <w:rPr>
          <w:rStyle w:val="Emphasis"/>
          <w:highlight w:val="cyan"/>
        </w:rPr>
        <w:t>development</w:t>
      </w:r>
      <w:r>
        <w:rPr>
          <w:highlight w:val="cyan"/>
          <w:u w:val="single"/>
        </w:rPr>
        <w:t xml:space="preserve"> must be</w:t>
      </w:r>
      <w:r w:rsidRPr="00AC4F64">
        <w:rPr>
          <w:u w:val="single"/>
        </w:rPr>
        <w:t xml:space="preserve"> </w:t>
      </w:r>
      <w:r>
        <w:rPr>
          <w:u w:val="single"/>
        </w:rPr>
        <w:t xml:space="preserve">at </w:t>
      </w:r>
      <w:r>
        <w:rPr>
          <w:highlight w:val="cyan"/>
          <w:u w:val="single"/>
        </w:rPr>
        <w:t xml:space="preserve">the </w:t>
      </w:r>
      <w:r>
        <w:rPr>
          <w:rStyle w:val="Emphasis"/>
          <w:highlight w:val="cyan"/>
        </w:rPr>
        <w:t>centre</w:t>
      </w:r>
      <w:r>
        <w:rPr>
          <w:highlight w:val="cyan"/>
          <w:u w:val="single"/>
        </w:rPr>
        <w:t xml:space="preserve"> of all efforts to address</w:t>
      </w:r>
      <w:r>
        <w:rPr>
          <w:u w:val="single"/>
        </w:rPr>
        <w:t xml:space="preserve"> both the quantitative and qualitative changes that were </w:t>
      </w:r>
      <w:r>
        <w:rPr>
          <w:rStyle w:val="Emphasis"/>
          <w:highlight w:val="cyan"/>
        </w:rPr>
        <w:t>emerging</w:t>
      </w:r>
      <w:r>
        <w:rPr>
          <w:u w:val="single"/>
        </w:rPr>
        <w:t xml:space="preserve"> in </w:t>
      </w:r>
      <w:r>
        <w:rPr>
          <w:rStyle w:val="Emphasis"/>
          <w:highlight w:val="cyan"/>
        </w:rPr>
        <w:t>threats</w:t>
      </w:r>
      <w:r>
        <w:rPr>
          <w:u w:val="single"/>
        </w:rPr>
        <w:t xml:space="preserve"> around the world</w:t>
      </w:r>
      <w:r>
        <w:rPr>
          <w:sz w:val="14"/>
        </w:rPr>
        <w:t xml:space="preserve">, </w:t>
      </w:r>
      <w:r>
        <w:rPr>
          <w:u w:val="single"/>
        </w:rPr>
        <w:t>the Secretary</w:t>
      </w:r>
      <w:r>
        <w:rPr>
          <w:rFonts w:ascii="Cambria Math" w:hAnsi="Cambria Math" w:cs="Cambria Math"/>
          <w:u w:val="single"/>
        </w:rPr>
        <w:noBreakHyphen/>
      </w:r>
      <w:r>
        <w:rPr>
          <w:u w:val="single"/>
        </w:rPr>
        <w:t>General of the U</w:t>
      </w:r>
      <w:r>
        <w:rPr>
          <w:sz w:val="14"/>
        </w:rPr>
        <w:t xml:space="preserve">nited </w:t>
      </w:r>
      <w:r>
        <w:rPr>
          <w:u w:val="single"/>
        </w:rPr>
        <w:t>N</w:t>
      </w:r>
      <w:r>
        <w:rPr>
          <w:sz w:val="14"/>
        </w:rPr>
        <w:t xml:space="preserve">ations </w:t>
      </w:r>
      <w:r>
        <w:rPr>
          <w:u w:val="single"/>
        </w:rPr>
        <w:t>told the Security Council today</w:t>
      </w:r>
      <w:r>
        <w:rPr>
          <w:sz w:val="14"/>
        </w:rPr>
        <w:t>, as some 60 Member States participated in an all</w:t>
      </w:r>
      <w:r>
        <w:rPr>
          <w:rFonts w:ascii="Cambria Math" w:hAnsi="Cambria Math" w:cs="Cambria Math"/>
          <w:sz w:val="14"/>
        </w:rPr>
        <w:noBreakHyphen/>
      </w:r>
      <w:r>
        <w:rPr>
          <w:sz w:val="14"/>
        </w:rPr>
        <w:t>day debate tackling complex contemporary challenges to international peace and security.</w:t>
      </w:r>
    </w:p>
    <w:p w14:paraId="35F16872" w14:textId="77777777" w:rsidR="005D1E4C" w:rsidRDefault="005D1E4C" w:rsidP="005D1E4C">
      <w:pPr>
        <w:rPr>
          <w:sz w:val="14"/>
        </w:rPr>
      </w:pPr>
      <w:r>
        <w:rPr>
          <w:sz w:val="14"/>
        </w:rPr>
        <w:t xml:space="preserve">António Guterres said </w:t>
      </w:r>
      <w:r>
        <w:rPr>
          <w:u w:val="single"/>
        </w:rPr>
        <w:t xml:space="preserve">the perils of </w:t>
      </w:r>
      <w:r>
        <w:rPr>
          <w:rStyle w:val="Emphasis"/>
          <w:sz w:val="28"/>
          <w:highlight w:val="cyan"/>
        </w:rPr>
        <w:t>nuc</w:t>
      </w:r>
      <w:r>
        <w:rPr>
          <w:rStyle w:val="StyleUnderline"/>
        </w:rPr>
        <w:t>lear weapon</w:t>
      </w:r>
      <w:r>
        <w:rPr>
          <w:rStyle w:val="Emphasis"/>
          <w:sz w:val="28"/>
          <w:highlight w:val="cyan"/>
        </w:rPr>
        <w:t>s</w:t>
      </w:r>
      <w:r>
        <w:rPr>
          <w:sz w:val="28"/>
          <w:highlight w:val="cyan"/>
          <w:u w:val="single"/>
        </w:rPr>
        <w:t xml:space="preserve"> </w:t>
      </w:r>
      <w:r>
        <w:rPr>
          <w:highlight w:val="cyan"/>
          <w:u w:val="single"/>
        </w:rPr>
        <w:t>were</w:t>
      </w:r>
      <w:r>
        <w:rPr>
          <w:u w:val="single"/>
        </w:rPr>
        <w:t xml:space="preserve"> once again </w:t>
      </w:r>
      <w:r>
        <w:rPr>
          <w:rStyle w:val="Emphasis"/>
          <w:highlight w:val="cyan"/>
        </w:rPr>
        <w:t>front and centre</w:t>
      </w:r>
      <w:r>
        <w:rPr>
          <w:highlight w:val="cyan"/>
          <w:u w:val="single"/>
        </w:rPr>
        <w:t xml:space="preserve">, with tensions </w:t>
      </w:r>
      <w:r>
        <w:rPr>
          <w:rStyle w:val="Emphasis"/>
          <w:highlight w:val="cyan"/>
        </w:rPr>
        <w:t>higher than</w:t>
      </w:r>
      <w:r>
        <w:rPr>
          <w:u w:val="single"/>
        </w:rPr>
        <w:t xml:space="preserve"> those during </w:t>
      </w:r>
      <w:r>
        <w:rPr>
          <w:highlight w:val="cyan"/>
          <w:u w:val="single"/>
        </w:rPr>
        <w:t xml:space="preserve">the </w:t>
      </w:r>
      <w:r>
        <w:rPr>
          <w:rStyle w:val="Emphasis"/>
          <w:highlight w:val="cyan"/>
        </w:rPr>
        <w:t>Cold War</w:t>
      </w:r>
      <w:r>
        <w:rPr>
          <w:sz w:val="14"/>
        </w:rPr>
        <w:t xml:space="preserve">.  </w:t>
      </w:r>
      <w:r>
        <w:rPr>
          <w:rStyle w:val="Emphasis"/>
          <w:highlight w:val="cyan"/>
        </w:rPr>
        <w:t>Climate change</w:t>
      </w:r>
      <w:r>
        <w:rPr>
          <w:highlight w:val="cyan"/>
          <w:u w:val="single"/>
        </w:rPr>
        <w:t xml:space="preserve"> was a </w:t>
      </w:r>
      <w:r>
        <w:rPr>
          <w:rStyle w:val="Emphasis"/>
          <w:highlight w:val="cyan"/>
        </w:rPr>
        <w:t>threat multiplier</w:t>
      </w:r>
      <w:r>
        <w:rPr>
          <w:u w:val="single"/>
        </w:rPr>
        <w:t xml:space="preserve"> and </w:t>
      </w:r>
      <w:proofErr w:type="gramStart"/>
      <w:r>
        <w:rPr>
          <w:highlight w:val="cyan"/>
          <w:u w:val="single"/>
        </w:rPr>
        <w:t>tech</w:t>
      </w:r>
      <w:r>
        <w:rPr>
          <w:u w:val="single"/>
        </w:rPr>
        <w:t>nology</w:t>
      </w:r>
      <w:proofErr w:type="gramEnd"/>
      <w:r>
        <w:rPr>
          <w:u w:val="single"/>
        </w:rPr>
        <w:t xml:space="preserve"> advances had </w:t>
      </w:r>
      <w:r>
        <w:rPr>
          <w:highlight w:val="cyan"/>
          <w:u w:val="single"/>
        </w:rPr>
        <w:t xml:space="preserve">made it easier for </w:t>
      </w:r>
      <w:r>
        <w:rPr>
          <w:rStyle w:val="Emphasis"/>
          <w:highlight w:val="cyan"/>
        </w:rPr>
        <w:t>extremists</w:t>
      </w:r>
      <w:r>
        <w:rPr>
          <w:highlight w:val="cyan"/>
          <w:u w:val="single"/>
        </w:rPr>
        <w:t xml:space="preserve"> to communicate</w:t>
      </w:r>
      <w:r>
        <w:rPr>
          <w:sz w:val="14"/>
        </w:rPr>
        <w:t xml:space="preserve">.  Conflicts were longer, with some lasting 20 years on average, and were more complex, with armed and extremist groups linked with each other and with the worldwide threat of terrorism.  </w:t>
      </w:r>
      <w:r>
        <w:rPr>
          <w:u w:val="single"/>
        </w:rPr>
        <w:t xml:space="preserve">Transnational drug </w:t>
      </w:r>
      <w:r>
        <w:rPr>
          <w:highlight w:val="cyan"/>
          <w:u w:val="single"/>
        </w:rPr>
        <w:t>smugglers and</w:t>
      </w:r>
      <w:r>
        <w:rPr>
          <w:u w:val="single"/>
        </w:rPr>
        <w:t xml:space="preserve"> human </w:t>
      </w:r>
      <w:r>
        <w:rPr>
          <w:highlight w:val="cyan"/>
          <w:u w:val="single"/>
        </w:rPr>
        <w:t>traffickers</w:t>
      </w:r>
      <w:r>
        <w:rPr>
          <w:u w:val="single"/>
        </w:rPr>
        <w:t xml:space="preserve"> were </w:t>
      </w:r>
      <w:r>
        <w:rPr>
          <w:highlight w:val="cyan"/>
          <w:u w:val="single"/>
        </w:rPr>
        <w:t>perpetuating</w:t>
      </w:r>
      <w:r>
        <w:rPr>
          <w:u w:val="single"/>
        </w:rPr>
        <w:t xml:space="preserve"> </w:t>
      </w:r>
      <w:proofErr w:type="gramStart"/>
      <w:r>
        <w:rPr>
          <w:u w:val="single"/>
        </w:rPr>
        <w:t xml:space="preserve">the </w:t>
      </w:r>
      <w:r>
        <w:rPr>
          <w:rStyle w:val="Emphasis"/>
          <w:highlight w:val="cyan"/>
        </w:rPr>
        <w:t>chaos</w:t>
      </w:r>
      <w:proofErr w:type="gramEnd"/>
      <w:r>
        <w:rPr>
          <w:u w:val="single"/>
        </w:rPr>
        <w:t xml:space="preserve"> and preying on </w:t>
      </w:r>
      <w:r>
        <w:rPr>
          <w:rStyle w:val="Emphasis"/>
        </w:rPr>
        <w:t>refugees and migrants</w:t>
      </w:r>
      <w:r>
        <w:rPr>
          <w:sz w:val="14"/>
        </w:rPr>
        <w:t>.</w:t>
      </w:r>
    </w:p>
    <w:p w14:paraId="0940A4C0" w14:textId="77777777" w:rsidR="005D1E4C" w:rsidRDefault="005D1E4C" w:rsidP="005D1E4C">
      <w:pPr>
        <w:rPr>
          <w:sz w:val="14"/>
        </w:rPr>
      </w:pPr>
      <w:r>
        <w:rPr>
          <w:u w:val="single"/>
        </w:rPr>
        <w:t xml:space="preserve">The </w:t>
      </w:r>
      <w:r>
        <w:rPr>
          <w:rStyle w:val="StyleUnderline"/>
          <w:highlight w:val="cyan"/>
        </w:rPr>
        <w:t>changing nature of conflict meant</w:t>
      </w:r>
      <w:r>
        <w:rPr>
          <w:highlight w:val="cyan"/>
          <w:u w:val="single"/>
        </w:rPr>
        <w:t xml:space="preserve"> rethinking </w:t>
      </w:r>
      <w:r>
        <w:rPr>
          <w:u w:val="single"/>
        </w:rPr>
        <w:t xml:space="preserve">approaches that included integrated action, he said, stressing that prevention must be at the centre of all </w:t>
      </w:r>
      <w:r>
        <w:rPr>
          <w:highlight w:val="cyan"/>
          <w:u w:val="single"/>
        </w:rPr>
        <w:t>efforts</w:t>
      </w:r>
      <w:r>
        <w:rPr>
          <w:sz w:val="14"/>
        </w:rPr>
        <w:t xml:space="preserve">.  </w:t>
      </w:r>
      <w:r>
        <w:rPr>
          <w:rStyle w:val="Emphasis"/>
          <w:highlight w:val="cyan"/>
        </w:rPr>
        <w:t>Development</w:t>
      </w:r>
      <w:r>
        <w:rPr>
          <w:highlight w:val="cyan"/>
          <w:u w:val="single"/>
        </w:rPr>
        <w:t xml:space="preserve"> was</w:t>
      </w:r>
      <w:r>
        <w:rPr>
          <w:u w:val="single"/>
        </w:rPr>
        <w:t xml:space="preserve"> one of </w:t>
      </w:r>
      <w:r>
        <w:rPr>
          <w:highlight w:val="cyan"/>
          <w:u w:val="single"/>
        </w:rPr>
        <w:t xml:space="preserve">the </w:t>
      </w:r>
      <w:r>
        <w:rPr>
          <w:rStyle w:val="Emphasis"/>
          <w:highlight w:val="cyan"/>
        </w:rPr>
        <w:t>best instrument</w:t>
      </w:r>
      <w:r>
        <w:rPr>
          <w:rStyle w:val="Emphasis"/>
        </w:rPr>
        <w:t>s</w:t>
      </w:r>
      <w:r>
        <w:rPr>
          <w:u w:val="single"/>
        </w:rPr>
        <w:t xml:space="preserve"> </w:t>
      </w:r>
      <w:r>
        <w:rPr>
          <w:highlight w:val="cyan"/>
          <w:u w:val="single"/>
        </w:rPr>
        <w:t>of prevention</w:t>
      </w:r>
      <w:r>
        <w:rPr>
          <w:sz w:val="14"/>
        </w:rPr>
        <w:t xml:space="preserve">.  The 2030 Agenda for </w:t>
      </w:r>
      <w:r>
        <w:rPr>
          <w:rStyle w:val="Emphasis"/>
        </w:rPr>
        <w:t>Sustainable Development</w:t>
      </w:r>
      <w:r>
        <w:rPr>
          <w:u w:val="single"/>
        </w:rPr>
        <w:t xml:space="preserve"> would help build </w:t>
      </w:r>
      <w:r>
        <w:rPr>
          <w:rStyle w:val="Emphasis"/>
        </w:rPr>
        <w:t>peaceful societies</w:t>
      </w:r>
      <w:r>
        <w:rPr>
          <w:sz w:val="14"/>
        </w:rPr>
        <w:t xml:space="preserve">.  Respect for human rights was also essential and there was a need to invest in social cohesion so that all felt they had a stake in society. </w:t>
      </w:r>
    </w:p>
    <w:p w14:paraId="0FFD0A3B" w14:textId="77777777" w:rsidR="005D1E4C" w:rsidRDefault="005D1E4C" w:rsidP="005D1E4C">
      <w:pPr>
        <w:rPr>
          <w:sz w:val="14"/>
        </w:rPr>
      </w:pPr>
      <w:r>
        <w:rPr>
          <w:sz w:val="14"/>
        </w:rPr>
        <w:t xml:space="preserve">He also emphasized that </w:t>
      </w:r>
      <w:r>
        <w:rPr>
          <w:u w:val="single"/>
        </w:rPr>
        <w:t xml:space="preserve">women’s participation was crucial to success, from conflict prevention to </w:t>
      </w:r>
      <w:r>
        <w:rPr>
          <w:rStyle w:val="Emphasis"/>
        </w:rPr>
        <w:t>peacemaking</w:t>
      </w:r>
      <w:r>
        <w:rPr>
          <w:u w:val="single"/>
        </w:rPr>
        <w:t xml:space="preserve"> and </w:t>
      </w:r>
      <w:r>
        <w:rPr>
          <w:rStyle w:val="Emphasis"/>
        </w:rPr>
        <w:t>sustaining peace</w:t>
      </w:r>
      <w:r>
        <w:rPr>
          <w:sz w:val="14"/>
        </w:rPr>
        <w:t xml:space="preserve">.  Where women were in power, societies flourished, he pointed out.  Sexual violence against women, therefore, must be addressed and justice pursued for perpetrators. </w:t>
      </w:r>
    </w:p>
    <w:p w14:paraId="797E40E9" w14:textId="77777777" w:rsidR="005D1E4C" w:rsidRDefault="005D1E4C" w:rsidP="005D1E4C">
      <w:pPr>
        <w:rPr>
          <w:sz w:val="14"/>
        </w:rPr>
      </w:pPr>
      <w:r>
        <w:rPr>
          <w:sz w:val="14"/>
        </w:rPr>
        <w:t>Prevention also included preventive diplomacy, he said, noting that the newly established High-level Advisory Board on Mediation had met for the first time.  The concept of human security was a useful frame of reference for that work, as it was people</w:t>
      </w:r>
      <w:r>
        <w:rPr>
          <w:rFonts w:ascii="Cambria Math" w:hAnsi="Cambria Math" w:cs="Cambria Math"/>
          <w:sz w:val="14"/>
        </w:rPr>
        <w:noBreakHyphen/>
      </w:r>
      <w:r>
        <w:rPr>
          <w:sz w:val="14"/>
        </w:rPr>
        <w:t>centred and holistic and emphasized the need to act early and prioritize the most vulnerable.</w:t>
      </w:r>
    </w:p>
    <w:p w14:paraId="7B8D35C8" w14:textId="77777777" w:rsidR="005D1E4C" w:rsidRDefault="005D1E4C" w:rsidP="005D1E4C">
      <w:pPr>
        <w:rPr>
          <w:sz w:val="14"/>
        </w:rPr>
      </w:pPr>
      <w:r>
        <w:rPr>
          <w:sz w:val="14"/>
        </w:rPr>
        <w:t>“Let us work together to enhance the Council’s focus on emerging situations, expand the toolbox, increase resources for prevention, and be more systematic in avoiding conflict and sustaining peace,” he said, emphasizing the need for Council unity.  Without it, he said, the parties to conflict might take more inflexible and intransigent positions, and the drivers of conflict might push situations to the point of no return.</w:t>
      </w:r>
    </w:p>
    <w:p w14:paraId="735545B2" w14:textId="77777777" w:rsidR="005D1E4C" w:rsidRPr="00AC4F64" w:rsidRDefault="005D1E4C" w:rsidP="005D1E4C">
      <w:pPr>
        <w:rPr>
          <w:sz w:val="14"/>
        </w:rPr>
      </w:pPr>
      <w:r>
        <w:rPr>
          <w:sz w:val="14"/>
        </w:rPr>
        <w:t xml:space="preserve">Japan’s representative, Council President for December, spoke in his national capacity, noting that in the 25 years since the end of the Cold War, </w:t>
      </w:r>
      <w:r>
        <w:rPr>
          <w:u w:val="single"/>
        </w:rPr>
        <w:t xml:space="preserve">there had been a </w:t>
      </w:r>
      <w:r>
        <w:rPr>
          <w:highlight w:val="cyan"/>
          <w:u w:val="single"/>
        </w:rPr>
        <w:t>rise in</w:t>
      </w:r>
      <w:r>
        <w:rPr>
          <w:u w:val="single"/>
        </w:rPr>
        <w:t xml:space="preserve"> complex contemporary challenges to international peace and security</w:t>
      </w:r>
      <w:r>
        <w:rPr>
          <w:sz w:val="14"/>
        </w:rPr>
        <w:t xml:space="preserve">.  </w:t>
      </w:r>
      <w:r>
        <w:rPr>
          <w:u w:val="single"/>
        </w:rPr>
        <w:t xml:space="preserve">That included the </w:t>
      </w:r>
      <w:r>
        <w:rPr>
          <w:highlight w:val="cyan"/>
          <w:u w:val="single"/>
        </w:rPr>
        <w:t>prolif</w:t>
      </w:r>
      <w:r>
        <w:rPr>
          <w:u w:val="single"/>
        </w:rPr>
        <w:t xml:space="preserve">eration </w:t>
      </w:r>
      <w:r>
        <w:rPr>
          <w:highlight w:val="cyan"/>
          <w:u w:val="single"/>
        </w:rPr>
        <w:t xml:space="preserve">of </w:t>
      </w:r>
      <w:r>
        <w:rPr>
          <w:rStyle w:val="Emphasis"/>
          <w:highlight w:val="cyan"/>
        </w:rPr>
        <w:t>w</w:t>
      </w:r>
      <w:r>
        <w:rPr>
          <w:u w:val="single"/>
        </w:rPr>
        <w:t xml:space="preserve">eapons of </w:t>
      </w:r>
      <w:r>
        <w:rPr>
          <w:rStyle w:val="Emphasis"/>
          <w:highlight w:val="cyan"/>
        </w:rPr>
        <w:t>m</w:t>
      </w:r>
      <w:r>
        <w:rPr>
          <w:u w:val="single"/>
        </w:rPr>
        <w:t xml:space="preserve">ass </w:t>
      </w:r>
      <w:r>
        <w:rPr>
          <w:rStyle w:val="Emphasis"/>
          <w:highlight w:val="cyan"/>
        </w:rPr>
        <w:t>d</w:t>
      </w:r>
      <w:r>
        <w:rPr>
          <w:u w:val="single"/>
        </w:rPr>
        <w:t xml:space="preserve">estruction, the expansion of </w:t>
      </w:r>
      <w:r>
        <w:rPr>
          <w:rStyle w:val="Emphasis"/>
          <w:highlight w:val="cyan"/>
        </w:rPr>
        <w:t>terror</w:t>
      </w:r>
      <w:r>
        <w:rPr>
          <w:rStyle w:val="Emphasis"/>
        </w:rPr>
        <w:t>ism</w:t>
      </w:r>
      <w:r>
        <w:rPr>
          <w:u w:val="single"/>
        </w:rPr>
        <w:t>, and non</w:t>
      </w:r>
      <w:r>
        <w:rPr>
          <w:rStyle w:val="Emphasis"/>
          <w:rFonts w:ascii="Cambria Math" w:hAnsi="Cambria Math" w:cs="Cambria Math"/>
        </w:rPr>
        <w:noBreakHyphen/>
      </w:r>
      <w:r>
        <w:rPr>
          <w:rStyle w:val="Emphasis"/>
        </w:rPr>
        <w:t>traditional challenges</w:t>
      </w:r>
      <w:r>
        <w:rPr>
          <w:u w:val="single"/>
        </w:rPr>
        <w:t xml:space="preserve"> such as </w:t>
      </w:r>
      <w:r>
        <w:rPr>
          <w:rStyle w:val="Emphasis"/>
        </w:rPr>
        <w:t>non</w:t>
      </w:r>
      <w:r>
        <w:rPr>
          <w:rStyle w:val="Emphasis"/>
          <w:rFonts w:ascii="Cambria Math" w:hAnsi="Cambria Math" w:cs="Cambria Math"/>
        </w:rPr>
        <w:noBreakHyphen/>
      </w:r>
      <w:r>
        <w:rPr>
          <w:rStyle w:val="Emphasis"/>
        </w:rPr>
        <w:t>State actors</w:t>
      </w:r>
      <w:r>
        <w:rPr>
          <w:u w:val="single"/>
        </w:rPr>
        <w:t xml:space="preserve"> </w:t>
      </w:r>
      <w:r>
        <w:rPr>
          <w:highlight w:val="cyan"/>
          <w:u w:val="single"/>
        </w:rPr>
        <w:t>and</w:t>
      </w:r>
      <w:r>
        <w:rPr>
          <w:u w:val="single"/>
        </w:rPr>
        <w:t xml:space="preserve"> </w:t>
      </w:r>
      <w:r>
        <w:rPr>
          <w:rStyle w:val="Emphasis"/>
        </w:rPr>
        <w:t>inter</w:t>
      </w:r>
      <w:r>
        <w:rPr>
          <w:rStyle w:val="Emphasis"/>
          <w:rFonts w:ascii="Cambria Math" w:hAnsi="Cambria Math" w:cs="Cambria Math"/>
        </w:rPr>
        <w:noBreakHyphen/>
      </w:r>
      <w:r>
        <w:rPr>
          <w:rStyle w:val="Emphasis"/>
        </w:rPr>
        <w:t xml:space="preserve">State </w:t>
      </w:r>
      <w:r>
        <w:rPr>
          <w:rStyle w:val="Emphasis"/>
          <w:highlight w:val="cyan"/>
        </w:rPr>
        <w:t>criminal org</w:t>
      </w:r>
      <w:r>
        <w:rPr>
          <w:rStyle w:val="Emphasis"/>
        </w:rPr>
        <w:t>anization</w:t>
      </w:r>
      <w:r>
        <w:rPr>
          <w:rStyle w:val="Emphasis"/>
          <w:highlight w:val="cyan"/>
        </w:rPr>
        <w:t>s</w:t>
      </w:r>
      <w:r>
        <w:rPr>
          <w:sz w:val="14"/>
        </w:rPr>
        <w:t xml:space="preserve">. </w:t>
      </w:r>
    </w:p>
    <w:p w14:paraId="295FAA3D" w14:textId="77777777" w:rsidR="005D1E4C" w:rsidRDefault="005D1E4C" w:rsidP="005D1E4C">
      <w:pPr>
        <w:pStyle w:val="Heading3"/>
      </w:pPr>
      <w:r>
        <w:t>T---1NC</w:t>
      </w:r>
    </w:p>
    <w:p w14:paraId="5612A147" w14:textId="77777777" w:rsidR="005D1E4C" w:rsidRPr="00CC6B14" w:rsidRDefault="005D1E4C" w:rsidP="005D1E4C">
      <w:pPr>
        <w:rPr>
          <w:rStyle w:val="Style13ptBold"/>
        </w:rPr>
      </w:pPr>
      <w:r w:rsidRPr="00CC6B14">
        <w:rPr>
          <w:rStyle w:val="Style13ptBold"/>
          <w:u w:val="single"/>
        </w:rPr>
        <w:t>T-Legal Rights</w:t>
      </w:r>
      <w:r w:rsidRPr="00CC6B14">
        <w:rPr>
          <w:rStyle w:val="Style13ptBold"/>
        </w:rPr>
        <w:t>:</w:t>
      </w:r>
    </w:p>
    <w:p w14:paraId="23C206B3" w14:textId="77777777" w:rsidR="005D1E4C" w:rsidRPr="00A47E74" w:rsidRDefault="005D1E4C" w:rsidP="005D1E4C">
      <w:pPr>
        <w:rPr>
          <w:sz w:val="16"/>
        </w:rPr>
      </w:pPr>
      <w:r w:rsidRPr="00A47E74">
        <w:rPr>
          <w:sz w:val="16"/>
        </w:rPr>
        <w:t>THE LABOR RELATIONS REFORM AGENDA IN THE STATES</w:t>
      </w:r>
    </w:p>
    <w:p w14:paraId="6587B5B3" w14:textId="77777777" w:rsidR="005D1E4C" w:rsidRDefault="005D1E4C" w:rsidP="005D1E4C">
      <w:pPr>
        <w:rPr>
          <w:sz w:val="16"/>
        </w:rPr>
      </w:pP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Emphasis"/>
          <w:highlight w:val="cyan"/>
        </w:rPr>
        <w:t>r</w:t>
      </w:r>
      <w:r w:rsidRPr="00A47E74">
        <w:rPr>
          <w:rStyle w:val="StyleUnderline"/>
        </w:rPr>
        <w:t>ight</w:t>
      </w:r>
      <w:r w:rsidRPr="00A47E74">
        <w:rPr>
          <w:rStyle w:val="Emphasis"/>
          <w:highlight w:val="cyan"/>
        </w:rPr>
        <w:t>s</w:t>
      </w:r>
      <w:r w:rsidRPr="00A47E74">
        <w:rPr>
          <w:rStyle w:val="StyleUnderline"/>
        </w:rPr>
        <w:t xml:space="preserve"> </w:t>
      </w:r>
      <w:r w:rsidRPr="00A47E74">
        <w:rPr>
          <w:rStyle w:val="StyleUnderline"/>
          <w:highlight w:val="cyan"/>
        </w:rPr>
        <w:t xml:space="preserve">are </w:t>
      </w:r>
      <w:r w:rsidRPr="00A47E74">
        <w:rPr>
          <w:rStyle w:val="Emphasis"/>
          <w:sz w:val="28"/>
          <w:szCs w:val="28"/>
          <w:highlight w:val="cyan"/>
        </w:rPr>
        <w:t>legal</w:t>
      </w:r>
      <w:r w:rsidRPr="00A47E74">
        <w:rPr>
          <w:rStyle w:val="StyleUnderline"/>
          <w:sz w:val="28"/>
          <w:szCs w:val="28"/>
          <w:highlight w:val="cyan"/>
        </w:rPr>
        <w:t xml:space="preserve"> </w:t>
      </w:r>
      <w:r w:rsidRPr="00A47E74">
        <w:rPr>
          <w:rStyle w:val="StyleUnderline"/>
          <w:highlight w:val="cyan"/>
        </w:rPr>
        <w:t>protections</w:t>
      </w:r>
      <w:r w:rsidRPr="00A47E74">
        <w:rPr>
          <w:rStyle w:val="StyleUnderline"/>
        </w:rPr>
        <w:t xml:space="preserve"> extended </w:t>
      </w:r>
      <w:r w:rsidRPr="00A47E74">
        <w:rPr>
          <w:rStyle w:val="StyleUnderline"/>
          <w:highlight w:val="cyan"/>
        </w:rPr>
        <w:t xml:space="preserve">to </w:t>
      </w:r>
      <w:r w:rsidRPr="00A47E74">
        <w:rPr>
          <w:rStyle w:val="Emphasis"/>
          <w:highlight w:val="cyan"/>
        </w:rPr>
        <w:t>workers</w:t>
      </w:r>
      <w:r w:rsidRPr="00A47E74">
        <w:rPr>
          <w:sz w:val="16"/>
        </w:rPr>
        <w:t xml:space="preserve"> permitting or requiring employers to meet with employees regarding the terms and conditions of their employment.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A47E74">
        <w:rPr>
          <w:rStyle w:val="StyleUnderline"/>
        </w:rPr>
        <w:t xml:space="preserve">This is indicated by the </w:t>
      </w:r>
      <w:r w:rsidRPr="00A47E74">
        <w:rPr>
          <w:rStyle w:val="Emphasis"/>
        </w:rPr>
        <w:t>wide-ranging content</w:t>
      </w:r>
      <w:r w:rsidRPr="00A47E74">
        <w:rPr>
          <w:rStyle w:val="StyleUnderline"/>
        </w:rPr>
        <w:t xml:space="preserve"> of bills related to union organizing and employee rights introduced in state </w:t>
      </w:r>
      <w:r w:rsidRPr="00A47E74">
        <w:rPr>
          <w:rStyle w:val="Emphasis"/>
        </w:rPr>
        <w:t>legislatures</w:t>
      </w:r>
      <w:r w:rsidRPr="00A47E74">
        <w:rPr>
          <w:rStyle w:val="StyleUnderline"/>
        </w:rPr>
        <w:t xml:space="preserve"> from 2007-2014</w:t>
      </w:r>
      <w:r w:rsidRPr="00A47E74">
        <w:rPr>
          <w:sz w:val="16"/>
        </w:rPr>
        <w:t>.</w:t>
      </w:r>
    </w:p>
    <w:p w14:paraId="22528878" w14:textId="77777777" w:rsidR="005D1E4C" w:rsidRPr="00A47E74" w:rsidRDefault="005D1E4C" w:rsidP="005D1E4C">
      <w:r>
        <w:rPr>
          <w:rStyle w:val="Style13ptBold"/>
        </w:rPr>
        <w:t xml:space="preserve">That’s </w:t>
      </w:r>
      <w:r w:rsidRPr="00CC6B14">
        <w:rPr>
          <w:rStyle w:val="Style13ptBold"/>
        </w:rPr>
        <w:t>Wade 15</w:t>
      </w:r>
      <w:r>
        <w:t xml:space="preserve"> [Magic M. Wade (Associate Professor and Director of School of Politics and International Affairs, University of Illinois, Springfield; Ph.D. in Political Science, University of Minnesota), 8-1-2015, "Labor's Last Stand? The Great Recession and Public Sector Collective Bargaining Reform in the American States," University of Minnesota, https://conservancy.umn.edu/server/api/core/bitstreams/0faf5ad1-fec5-4cfc-873d-986d91505a3c/content, njn]</w:t>
      </w:r>
    </w:p>
    <w:p w14:paraId="534A2169" w14:textId="77777777" w:rsidR="005D1E4C" w:rsidRDefault="005D1E4C" w:rsidP="005D1E4C">
      <w:pPr>
        <w:pStyle w:val="Heading4"/>
      </w:pPr>
      <w:r>
        <w:t xml:space="preserve">AND Legal rights require </w:t>
      </w:r>
      <w:r w:rsidRPr="007F74DB">
        <w:rPr>
          <w:u w:val="single"/>
        </w:rPr>
        <w:t>congress</w:t>
      </w:r>
      <w:r>
        <w:t xml:space="preserve">. </w:t>
      </w:r>
    </w:p>
    <w:p w14:paraId="5DF08D5D" w14:textId="77777777" w:rsidR="005D1E4C" w:rsidRDefault="005D1E4C" w:rsidP="005D1E4C">
      <w:r w:rsidRPr="007F74DB">
        <w:rPr>
          <w:rStyle w:val="Style13ptBold"/>
        </w:rPr>
        <w:t>Green 22</w:t>
      </w:r>
      <w:r>
        <w:t xml:space="preserve"> [David Allen Green (Lawyer and journalist; Consultant, Preiskel &amp; Co LLP; Law degree, University of Birmingham), 5-4-2022, "Fundamental rights vs legal rights vs constitutional rights – the case of abortion and the United States Supreme Court," Law and Policy Blog, https://davidallengreen.com/2022/05/fundamental-rights-vs-legal-rights-vs-constitutional-rights-the-case-of-abortion-and-the-united-states-supreme-court/, njn]</w:t>
      </w:r>
    </w:p>
    <w:p w14:paraId="706C08EA" w14:textId="77777777" w:rsidR="005D1E4C" w:rsidRPr="00F61F86" w:rsidRDefault="005D1E4C" w:rsidP="005D1E4C">
      <w:pPr>
        <w:rPr>
          <w:rStyle w:val="StyleUnderline"/>
        </w:rPr>
      </w:pPr>
      <w:r w:rsidRPr="000706E2">
        <w:rPr>
          <w:sz w:val="16"/>
        </w:rPr>
        <w:t xml:space="preserve">And </w:t>
      </w:r>
      <w:r w:rsidRPr="00F61F86">
        <w:rPr>
          <w:rStyle w:val="StyleUnderline"/>
        </w:rPr>
        <w:t xml:space="preserve">because </w:t>
      </w:r>
      <w:r w:rsidRPr="00F61F86">
        <w:rPr>
          <w:rStyle w:val="Emphasis"/>
        </w:rPr>
        <w:t>Roe</w:t>
      </w:r>
      <w:r w:rsidRPr="00F61F86">
        <w:rPr>
          <w:rStyle w:val="StyleUnderline"/>
        </w:rPr>
        <w:t xml:space="preserve"> v Wade was decided by the </w:t>
      </w:r>
      <w:r w:rsidRPr="00F61F86">
        <w:rPr>
          <w:rStyle w:val="Emphasis"/>
        </w:rPr>
        <w:t>Supreme Court</w:t>
      </w:r>
      <w:r w:rsidRPr="00F61F86">
        <w:rPr>
          <w:rStyle w:val="StyleUnderline"/>
        </w:rPr>
        <w:t xml:space="preserve"> </w:t>
      </w:r>
      <w:proofErr w:type="gramStart"/>
      <w:r w:rsidRPr="00F61F86">
        <w:rPr>
          <w:rStyle w:val="StyleUnderline"/>
        </w:rPr>
        <w:t>on the basis of</w:t>
      </w:r>
      <w:proofErr w:type="gramEnd"/>
      <w:r w:rsidRPr="00F61F86">
        <w:rPr>
          <w:rStyle w:val="StyleUnderline"/>
        </w:rPr>
        <w:t xml:space="preserve"> what was </w:t>
      </w:r>
      <w:r w:rsidRPr="00F61F86">
        <w:rPr>
          <w:rStyle w:val="Emphasis"/>
        </w:rPr>
        <w:t>constitutional</w:t>
      </w:r>
      <w:r w:rsidRPr="00F61F86">
        <w:rPr>
          <w:rStyle w:val="StyleUnderline"/>
        </w:rPr>
        <w:t xml:space="preserve">, the right is a </w:t>
      </w:r>
      <w:r w:rsidRPr="00F61F86">
        <w:rPr>
          <w:rStyle w:val="Emphasis"/>
        </w:rPr>
        <w:t>‘constitutional right’</w:t>
      </w:r>
      <w:r w:rsidRPr="00F61F86">
        <w:rPr>
          <w:rStyle w:val="StyleUnderline"/>
        </w:rPr>
        <w:t xml:space="preserve"> .</w:t>
      </w:r>
    </w:p>
    <w:p w14:paraId="7B9EFAEE" w14:textId="77777777" w:rsidR="005D1E4C" w:rsidRPr="000706E2" w:rsidRDefault="005D1E4C" w:rsidP="005D1E4C">
      <w:pPr>
        <w:rPr>
          <w:sz w:val="16"/>
        </w:rPr>
      </w:pPr>
      <w:r w:rsidRPr="00F61F86">
        <w:rPr>
          <w:rStyle w:val="StyleUnderline"/>
        </w:rPr>
        <w:t xml:space="preserve">This means that it is </w:t>
      </w:r>
      <w:r w:rsidRPr="00F61F86">
        <w:rPr>
          <w:rStyle w:val="Emphasis"/>
        </w:rPr>
        <w:t>not open</w:t>
      </w:r>
      <w:r w:rsidRPr="00F61F86">
        <w:rPr>
          <w:rStyle w:val="StyleUnderline"/>
        </w:rPr>
        <w:t xml:space="preserve"> to Congress</w:t>
      </w:r>
      <w:r w:rsidRPr="00F61F86">
        <w:rPr>
          <w:sz w:val="16"/>
        </w:rPr>
        <w:t xml:space="preserve"> (on a federal level) or individual</w:t>
      </w:r>
      <w:r w:rsidRPr="000706E2">
        <w:rPr>
          <w:sz w:val="16"/>
        </w:rPr>
        <w:t xml:space="preserve"> states </w:t>
      </w:r>
      <w:r w:rsidRPr="000706E2">
        <w:rPr>
          <w:rStyle w:val="StyleUnderline"/>
        </w:rPr>
        <w:t xml:space="preserve">to </w:t>
      </w:r>
      <w:r w:rsidRPr="000706E2">
        <w:rPr>
          <w:rStyle w:val="Emphasis"/>
        </w:rPr>
        <w:t>interfere</w:t>
      </w:r>
      <w:r w:rsidRPr="000706E2">
        <w:rPr>
          <w:rStyle w:val="StyleUnderline"/>
        </w:rPr>
        <w:t xml:space="preserve"> with the right.</w:t>
      </w:r>
    </w:p>
    <w:p w14:paraId="1D0D7B78" w14:textId="77777777" w:rsidR="005D1E4C" w:rsidRPr="007F74DB" w:rsidRDefault="005D1E4C" w:rsidP="005D1E4C">
      <w:pPr>
        <w:rPr>
          <w:rStyle w:val="StyleUnderline"/>
        </w:rPr>
      </w:pPr>
      <w:r w:rsidRPr="007F74DB">
        <w:rPr>
          <w:rStyle w:val="StyleUnderline"/>
        </w:rPr>
        <w:t xml:space="preserve">A lower level of right would be </w:t>
      </w:r>
      <w:r w:rsidRPr="007F74DB">
        <w:rPr>
          <w:rStyle w:val="StyleUnderline"/>
          <w:highlight w:val="cyan"/>
        </w:rPr>
        <w:t xml:space="preserve">a </w:t>
      </w:r>
      <w:r w:rsidRPr="007F74DB">
        <w:rPr>
          <w:rStyle w:val="Emphasis"/>
          <w:highlight w:val="cyan"/>
        </w:rPr>
        <w:t>legal right</w:t>
      </w:r>
      <w:r w:rsidRPr="007F74DB">
        <w:rPr>
          <w:sz w:val="16"/>
        </w:rPr>
        <w:t xml:space="preserve"> – for example, </w:t>
      </w:r>
      <w:r w:rsidRPr="007F74DB">
        <w:rPr>
          <w:rStyle w:val="StyleUnderline"/>
        </w:rPr>
        <w:t xml:space="preserve">a right to an abortion as </w:t>
      </w:r>
      <w:r w:rsidRPr="007F74DB">
        <w:rPr>
          <w:rStyle w:val="StyleUnderline"/>
          <w:highlight w:val="cyan"/>
        </w:rPr>
        <w:t xml:space="preserve">provided for in </w:t>
      </w:r>
      <w:r w:rsidRPr="007F74DB">
        <w:rPr>
          <w:rStyle w:val="Emphasis"/>
          <w:highlight w:val="cyan"/>
        </w:rPr>
        <w:t>laws</w:t>
      </w:r>
      <w:r w:rsidRPr="007F74DB">
        <w:rPr>
          <w:rStyle w:val="StyleUnderline"/>
          <w:highlight w:val="cyan"/>
        </w:rPr>
        <w:t xml:space="preserve"> made by </w:t>
      </w:r>
      <w:r w:rsidRPr="007F74DB">
        <w:rPr>
          <w:rStyle w:val="Emphasis"/>
          <w:highlight w:val="cyan"/>
        </w:rPr>
        <w:t>Congress</w:t>
      </w:r>
      <w:r w:rsidRPr="007F74DB">
        <w:rPr>
          <w:rStyle w:val="StyleUnderline"/>
        </w:rPr>
        <w:t xml:space="preserve"> or an individual state.</w:t>
      </w:r>
    </w:p>
    <w:p w14:paraId="29465993" w14:textId="77777777" w:rsidR="005D1E4C" w:rsidRPr="007F74DB" w:rsidRDefault="005D1E4C" w:rsidP="005D1E4C">
      <w:pPr>
        <w:rPr>
          <w:sz w:val="16"/>
        </w:rPr>
      </w:pPr>
      <w:r w:rsidRPr="007F74DB">
        <w:rPr>
          <w:sz w:val="16"/>
        </w:rPr>
        <w:t>But such legal rights are subject to the constitution, and so if they do not conform with the constitution then they can be quashed.</w:t>
      </w:r>
    </w:p>
    <w:p w14:paraId="0AE731F9" w14:textId="77777777" w:rsidR="005D1E4C" w:rsidRPr="007F74DB" w:rsidRDefault="005D1E4C" w:rsidP="005D1E4C">
      <w:pPr>
        <w:rPr>
          <w:sz w:val="16"/>
        </w:rPr>
      </w:pPr>
      <w:r w:rsidRPr="007F74DB">
        <w:rPr>
          <w:sz w:val="16"/>
        </w:rPr>
        <w:t xml:space="preserve">This means that, if the Supreme Court holds that it is a matter for individual states to regulate access to abortions, but Congress purports to enact a nation-wide right to abortion, such </w:t>
      </w:r>
      <w:r w:rsidRPr="007F74DB">
        <w:rPr>
          <w:rStyle w:val="StyleUnderline"/>
        </w:rPr>
        <w:t xml:space="preserve">a </w:t>
      </w:r>
      <w:r w:rsidRPr="007F74DB">
        <w:rPr>
          <w:rStyle w:val="Emphasis"/>
        </w:rPr>
        <w:t>legal right</w:t>
      </w:r>
      <w:r w:rsidRPr="007F74DB">
        <w:rPr>
          <w:rStyle w:val="StyleUnderline"/>
        </w:rPr>
        <w:t xml:space="preserve"> may be </w:t>
      </w:r>
      <w:r w:rsidRPr="007F74DB">
        <w:rPr>
          <w:rStyle w:val="Emphasis"/>
        </w:rPr>
        <w:t>struck down</w:t>
      </w:r>
      <w:r w:rsidRPr="007F74DB">
        <w:rPr>
          <w:rStyle w:val="StyleUnderline"/>
        </w:rPr>
        <w:t xml:space="preserve"> by the Supreme Court</w:t>
      </w:r>
      <w:r w:rsidRPr="007F74DB">
        <w:rPr>
          <w:sz w:val="16"/>
        </w:rPr>
        <w:t>.</w:t>
      </w:r>
    </w:p>
    <w:p w14:paraId="6274E191" w14:textId="77777777" w:rsidR="005D1E4C" w:rsidRDefault="005D1E4C" w:rsidP="005D1E4C">
      <w:pPr>
        <w:rPr>
          <w:sz w:val="16"/>
        </w:rPr>
      </w:pPr>
      <w:r w:rsidRPr="00CC6B14">
        <w:rPr>
          <w:sz w:val="16"/>
        </w:rPr>
        <w:t>(</w:t>
      </w:r>
      <w:r w:rsidRPr="007F74DB">
        <w:rPr>
          <w:rStyle w:val="Emphasis"/>
        </w:rPr>
        <w:t>Legal rights</w:t>
      </w:r>
      <w:r w:rsidRPr="007F74DB">
        <w:rPr>
          <w:rStyle w:val="StyleUnderline"/>
        </w:rPr>
        <w:t xml:space="preserve"> are </w:t>
      </w:r>
      <w:r w:rsidRPr="007F74DB">
        <w:rPr>
          <w:rStyle w:val="Emphasis"/>
        </w:rPr>
        <w:t>useful</w:t>
      </w:r>
      <w:r w:rsidRPr="007F74DB">
        <w:rPr>
          <w:rStyle w:val="StyleUnderline"/>
        </w:rPr>
        <w:t xml:space="preserve">, but constitutional rights are </w:t>
      </w:r>
      <w:r w:rsidRPr="007F74DB">
        <w:rPr>
          <w:rStyle w:val="Emphasis"/>
        </w:rPr>
        <w:t>stronger</w:t>
      </w:r>
      <w:r w:rsidRPr="00CC6B14">
        <w:rPr>
          <w:sz w:val="16"/>
        </w:rPr>
        <w:t>.)</w:t>
      </w:r>
    </w:p>
    <w:p w14:paraId="38FE55C9" w14:textId="77777777" w:rsidR="005D1E4C" w:rsidRDefault="005D1E4C" w:rsidP="005D1E4C">
      <w:pPr>
        <w:pStyle w:val="Heading4"/>
      </w:pPr>
      <w:r>
        <w:t xml:space="preserve">Violation: The plan’s actor is </w:t>
      </w:r>
      <w:r w:rsidRPr="00CC6B14">
        <w:rPr>
          <w:u w:val="single"/>
        </w:rPr>
        <w:t>judicial</w:t>
      </w:r>
      <w:r>
        <w:t>.</w:t>
      </w:r>
    </w:p>
    <w:p w14:paraId="102DDF42" w14:textId="77777777" w:rsidR="005D1E4C" w:rsidRPr="00F61F86" w:rsidRDefault="005D1E4C" w:rsidP="005D1E4C">
      <w:pPr>
        <w:pStyle w:val="Heading4"/>
      </w:pPr>
      <w:r>
        <w:t>Vote NEG for limits and ground---non-congress plans triple the size of the topic and nuclearize core generics.</w:t>
      </w:r>
    </w:p>
    <w:p w14:paraId="4ADA9548" w14:textId="77777777" w:rsidR="005D1E4C" w:rsidRDefault="005D1E4C" w:rsidP="005D1E4C">
      <w:pPr>
        <w:pStyle w:val="Heading3"/>
      </w:pPr>
      <w:r>
        <w:t>P---1NC</w:t>
      </w:r>
    </w:p>
    <w:p w14:paraId="3E9DCEBD" w14:textId="77777777" w:rsidR="005D1E4C" w:rsidRPr="00671296" w:rsidRDefault="005D1E4C" w:rsidP="005D1E4C">
      <w:pPr>
        <w:rPr>
          <w:rStyle w:val="Style13ptBold"/>
        </w:rPr>
      </w:pPr>
      <w:r w:rsidRPr="00671296">
        <w:rPr>
          <w:rStyle w:val="Style13ptBold"/>
          <w:u w:val="single"/>
        </w:rPr>
        <w:t>Procedural</w:t>
      </w:r>
      <w:r w:rsidRPr="00671296">
        <w:rPr>
          <w:rStyle w:val="Style13ptBold"/>
        </w:rPr>
        <w:t>:</w:t>
      </w:r>
    </w:p>
    <w:p w14:paraId="4710EB7F" w14:textId="77777777" w:rsidR="005D1E4C" w:rsidRPr="002B0C03" w:rsidRDefault="005D1E4C" w:rsidP="005D1E4C">
      <w:pPr>
        <w:pStyle w:val="Heading4"/>
      </w:pPr>
      <w:r>
        <w:t xml:space="preserve">Undisclosed new affirmatives are a </w:t>
      </w:r>
      <w:r w:rsidRPr="00671296">
        <w:rPr>
          <w:u w:val="single"/>
        </w:rPr>
        <w:t>voting issue</w:t>
      </w:r>
      <w:r>
        <w:t xml:space="preserve">---undermine </w:t>
      </w:r>
      <w:r w:rsidRPr="00671296">
        <w:rPr>
          <w:u w:val="single"/>
        </w:rPr>
        <w:t>clash</w:t>
      </w:r>
      <w:r>
        <w:t xml:space="preserve"> and </w:t>
      </w:r>
      <w:r w:rsidRPr="00671296">
        <w:rPr>
          <w:u w:val="single"/>
        </w:rPr>
        <w:t>fairness</w:t>
      </w:r>
      <w:r>
        <w:t xml:space="preserve"> by deleting 1NC prep. At best, justifies infinite </w:t>
      </w:r>
      <w:r w:rsidRPr="00671296">
        <w:rPr>
          <w:u w:val="single"/>
        </w:rPr>
        <w:t>conditionality</w:t>
      </w:r>
      <w:r>
        <w:t xml:space="preserve"> and counterplans that compete solely on </w:t>
      </w:r>
      <w:r w:rsidRPr="00671296">
        <w:rPr>
          <w:u w:val="single"/>
        </w:rPr>
        <w:t>function</w:t>
      </w:r>
      <w:r>
        <w:t xml:space="preserve"> to offset the </w:t>
      </w:r>
      <w:r w:rsidRPr="00671296">
        <w:rPr>
          <w:u w:val="single"/>
        </w:rPr>
        <w:t>skew</w:t>
      </w:r>
      <w:r>
        <w:t>.</w:t>
      </w:r>
    </w:p>
    <w:p w14:paraId="6F2741DF" w14:textId="77777777" w:rsidR="005D1E4C" w:rsidRDefault="005D1E4C" w:rsidP="005D1E4C">
      <w:pPr>
        <w:pStyle w:val="Heading3"/>
      </w:pPr>
      <w:r>
        <w:t>CP---1NC</w:t>
      </w:r>
    </w:p>
    <w:p w14:paraId="501706F1" w14:textId="77777777" w:rsidR="005D1E4C" w:rsidRPr="00A61B11" w:rsidRDefault="005D1E4C" w:rsidP="005D1E4C">
      <w:pPr>
        <w:rPr>
          <w:rStyle w:val="Style13ptBold"/>
        </w:rPr>
      </w:pPr>
      <w:r>
        <w:rPr>
          <w:rStyle w:val="Style13ptBold"/>
          <w:u w:val="single"/>
        </w:rPr>
        <w:t>Political Bargaining CP</w:t>
      </w:r>
      <w:r>
        <w:rPr>
          <w:rStyle w:val="Style13ptBold"/>
        </w:rPr>
        <w:t>:</w:t>
      </w:r>
    </w:p>
    <w:p w14:paraId="1E721A01" w14:textId="77777777" w:rsidR="005D1E4C" w:rsidRDefault="005D1E4C" w:rsidP="005D1E4C">
      <w:pPr>
        <w:pStyle w:val="Heading4"/>
      </w:pPr>
      <w:r>
        <w:t xml:space="preserve">The United States federal government should substantially strengthen political bargaining rights to ALJ workers in the United States. </w:t>
      </w:r>
    </w:p>
    <w:p w14:paraId="1A5C52A9" w14:textId="77777777" w:rsidR="005D1E4C" w:rsidRDefault="005D1E4C" w:rsidP="005D1E4C">
      <w:pPr>
        <w:pStyle w:val="Heading4"/>
      </w:pPr>
    </w:p>
    <w:p w14:paraId="62DBDD02" w14:textId="77777777" w:rsidR="005D1E4C" w:rsidRPr="00A546B2" w:rsidRDefault="005D1E4C" w:rsidP="005D1E4C"/>
    <w:p w14:paraId="27BA77BC" w14:textId="77777777" w:rsidR="005D1E4C" w:rsidRPr="00A61B11" w:rsidRDefault="005D1E4C" w:rsidP="005D1E4C">
      <w:pPr>
        <w:pStyle w:val="Heading4"/>
      </w:pPr>
      <w:r>
        <w:t xml:space="preserve">That creates an </w:t>
      </w:r>
      <w:r w:rsidRPr="00D51D05">
        <w:rPr>
          <w:u w:val="single"/>
        </w:rPr>
        <w:t>unbundled</w:t>
      </w:r>
      <w:r>
        <w:t xml:space="preserve"> union structure that </w:t>
      </w:r>
      <w:r w:rsidRPr="00D51D05">
        <w:rPr>
          <w:u w:val="single"/>
        </w:rPr>
        <w:t>divides</w:t>
      </w:r>
      <w:r>
        <w:t xml:space="preserve"> political and economic functions and is </w:t>
      </w:r>
      <w:r w:rsidRPr="00A546B2">
        <w:rPr>
          <w:u w:val="single"/>
        </w:rPr>
        <w:t>mutually exclusive</w:t>
      </w:r>
      <w:r>
        <w:t xml:space="preserve"> with union-driven </w:t>
      </w:r>
      <w:r w:rsidRPr="00A546B2">
        <w:rPr>
          <w:u w:val="single"/>
        </w:rPr>
        <w:t>collective bargaining</w:t>
      </w:r>
      <w:r>
        <w:t xml:space="preserve">. This </w:t>
      </w:r>
      <w:r w:rsidRPr="00D51D05">
        <w:rPr>
          <w:u w:val="single"/>
        </w:rPr>
        <w:t>solves</w:t>
      </w:r>
      <w:r>
        <w:t xml:space="preserve"> the case better while reining in </w:t>
      </w:r>
      <w:r w:rsidRPr="0003311E">
        <w:rPr>
          <w:u w:val="single"/>
        </w:rPr>
        <w:t>corporate power</w:t>
      </w:r>
      <w:r>
        <w:t xml:space="preserve">, but the plan and perm </w:t>
      </w:r>
      <w:r w:rsidRPr="00D51D05">
        <w:rPr>
          <w:u w:val="single"/>
        </w:rPr>
        <w:t>destroy</w:t>
      </w:r>
      <w:r>
        <w:t xml:space="preserve"> unions.</w:t>
      </w:r>
    </w:p>
    <w:p w14:paraId="37903140" w14:textId="77777777" w:rsidR="005D1E4C" w:rsidRDefault="005D1E4C" w:rsidP="005D1E4C">
      <w:r w:rsidRPr="008D3729">
        <w:rPr>
          <w:rStyle w:val="Style13ptBold"/>
        </w:rPr>
        <w:t>Sachs 13</w:t>
      </w:r>
      <w:r>
        <w:t xml:space="preserve"> [Benjamin I. Sachs (</w:t>
      </w:r>
      <w:r w:rsidRPr="008D3729">
        <w:t>Kestnbaum Professor of Labor and Industry, Harvard Law School</w:t>
      </w:r>
      <w:r>
        <w:t>), October 2013, “</w:t>
      </w:r>
      <w:r w:rsidRPr="008D3729">
        <w:t>The Unbundled Union: Politics Without Collective Bargaining</w:t>
      </w:r>
      <w:r>
        <w:t>,” Yale Law Journal, Vol. 123, No. 1, pp. 148-207, njn]</w:t>
      </w:r>
    </w:p>
    <w:p w14:paraId="31BE48CE" w14:textId="77777777" w:rsidR="005D1E4C" w:rsidRPr="003564ED" w:rsidRDefault="005D1E4C" w:rsidP="005D1E4C">
      <w:pPr>
        <w:rPr>
          <w:sz w:val="16"/>
        </w:rPr>
      </w:pPr>
      <w:r w:rsidRPr="003564ED">
        <w:rPr>
          <w:sz w:val="16"/>
        </w:rPr>
        <w:t>Introduction</w:t>
      </w:r>
    </w:p>
    <w:p w14:paraId="6BFBD788" w14:textId="77777777" w:rsidR="005D1E4C" w:rsidRPr="003564ED" w:rsidRDefault="005D1E4C" w:rsidP="005D1E4C">
      <w:pPr>
        <w:rPr>
          <w:sz w:val="16"/>
        </w:rPr>
      </w:pPr>
      <w:r w:rsidRPr="003564ED">
        <w:rPr>
          <w:sz w:val="16"/>
        </w:rPr>
        <w:t>It is a good time to be wealthy in America and a tough time not to be. This is true not only because of the well-known economic</w:t>
      </w:r>
      <w:r>
        <w:rPr>
          <w:sz w:val="16"/>
        </w:rPr>
        <w:t xml:space="preserve"> </w:t>
      </w:r>
      <w:r w:rsidRPr="003564ED">
        <w:rPr>
          <w:sz w:val="16"/>
        </w:rPr>
        <w:t xml:space="preserve">problems </w:t>
      </w:r>
      <w:r w:rsidRPr="00910802">
        <w:rPr>
          <w:sz w:val="16"/>
        </w:rPr>
        <w:t>facing low- and middle-income Americans</w:t>
      </w:r>
      <w:r w:rsidRPr="003564ED">
        <w:rPr>
          <w:sz w:val="16"/>
        </w:rPr>
        <w:t xml:space="preserve">. It is true because the poor and middle class have a major political problem today. The problem is that </w:t>
      </w:r>
      <w:r w:rsidRPr="003564ED">
        <w:rPr>
          <w:rStyle w:val="StyleUnderline"/>
        </w:rPr>
        <w:t xml:space="preserve">the </w:t>
      </w:r>
      <w:r w:rsidRPr="00910802">
        <w:rPr>
          <w:rStyle w:val="StyleUnderline"/>
          <w:highlight w:val="cyan"/>
        </w:rPr>
        <w:t>government is</w:t>
      </w:r>
      <w:r w:rsidRPr="003564ED">
        <w:rPr>
          <w:rStyle w:val="StyleUnderline"/>
        </w:rPr>
        <w:t xml:space="preserve"> strikingly </w:t>
      </w:r>
      <w:r w:rsidRPr="00910802">
        <w:rPr>
          <w:rStyle w:val="Emphasis"/>
          <w:highlight w:val="cyan"/>
        </w:rPr>
        <w:t>unresponsive</w:t>
      </w:r>
      <w:r w:rsidRPr="003564ED">
        <w:rPr>
          <w:rStyle w:val="StyleUnderline"/>
        </w:rPr>
        <w:t xml:space="preserve"> to their views</w:t>
      </w:r>
      <w:r w:rsidRPr="003564ED">
        <w:rPr>
          <w:sz w:val="16"/>
        </w:rPr>
        <w:t xml:space="preserve">.1 As Martin Gilens concludes in his study of contemporary American politics, “the preferences of </w:t>
      </w:r>
      <w:r w:rsidRPr="003564ED">
        <w:rPr>
          <w:rStyle w:val="StyleUnderline"/>
        </w:rPr>
        <w:t xml:space="preserve">the </w:t>
      </w:r>
      <w:r w:rsidRPr="008870EE">
        <w:rPr>
          <w:rStyle w:val="Emphasis"/>
        </w:rPr>
        <w:t>vast majority</w:t>
      </w:r>
      <w:r w:rsidRPr="008870EE">
        <w:rPr>
          <w:rStyle w:val="StyleUnderline"/>
        </w:rPr>
        <w:t xml:space="preserve"> of Americans</w:t>
      </w:r>
      <w:r w:rsidRPr="008870EE">
        <w:rPr>
          <w:sz w:val="16"/>
        </w:rPr>
        <w:t xml:space="preserve"> appear to </w:t>
      </w:r>
      <w:r w:rsidRPr="008870EE">
        <w:rPr>
          <w:rStyle w:val="StyleUnderline"/>
        </w:rPr>
        <w:t xml:space="preserve">have essentially </w:t>
      </w:r>
      <w:r w:rsidRPr="008870EE">
        <w:rPr>
          <w:rStyle w:val="Emphasis"/>
        </w:rPr>
        <w:t>no impact</w:t>
      </w:r>
      <w:r w:rsidRPr="003564ED">
        <w:rPr>
          <w:rStyle w:val="StyleUnderline"/>
        </w:rPr>
        <w:t xml:space="preserve"> on</w:t>
      </w:r>
      <w:r w:rsidRPr="003564ED">
        <w:rPr>
          <w:sz w:val="16"/>
        </w:rPr>
        <w:t xml:space="preserve"> which policies </w:t>
      </w:r>
      <w:r w:rsidRPr="003564ED">
        <w:rPr>
          <w:rStyle w:val="StyleUnderline"/>
        </w:rPr>
        <w:t>the government</w:t>
      </w:r>
      <w:r w:rsidRPr="003564ED">
        <w:rPr>
          <w:sz w:val="16"/>
        </w:rPr>
        <w:t xml:space="preserve"> does or doesn’t adopt.”2</w:t>
      </w:r>
    </w:p>
    <w:p w14:paraId="37886E4C" w14:textId="77777777" w:rsidR="005D1E4C" w:rsidRPr="003564ED" w:rsidRDefault="005D1E4C" w:rsidP="005D1E4C">
      <w:pPr>
        <w:rPr>
          <w:sz w:val="16"/>
        </w:rPr>
      </w:pPr>
      <w:r w:rsidRPr="003564ED">
        <w:rPr>
          <w:sz w:val="16"/>
        </w:rPr>
        <w:t xml:space="preserve">No government, of course, is perfectly responsive to its citizenry, and perfect responsiveness is not even an aspiration of our democratic order.3 But </w:t>
      </w:r>
      <w:r w:rsidRPr="003564ED">
        <w:rPr>
          <w:rStyle w:val="StyleUnderline"/>
        </w:rPr>
        <w:t xml:space="preserve">it remains a </w:t>
      </w:r>
      <w:r w:rsidRPr="00910802">
        <w:rPr>
          <w:rStyle w:val="Emphasis"/>
        </w:rPr>
        <w:t>fundamental</w:t>
      </w:r>
      <w:r w:rsidRPr="003564ED">
        <w:rPr>
          <w:rStyle w:val="StyleUnderline"/>
        </w:rPr>
        <w:t xml:space="preserve"> democratic commitment that policies enacted by the </w:t>
      </w:r>
      <w:r w:rsidRPr="00910802">
        <w:rPr>
          <w:rStyle w:val="Emphasis"/>
        </w:rPr>
        <w:t>government</w:t>
      </w:r>
      <w:r w:rsidRPr="003564ED">
        <w:rPr>
          <w:rStyle w:val="StyleUnderline"/>
        </w:rPr>
        <w:t xml:space="preserve"> reflect</w:t>
      </w:r>
      <w:r w:rsidRPr="003564ED">
        <w:rPr>
          <w:sz w:val="16"/>
        </w:rPr>
        <w:t xml:space="preserve"> the </w:t>
      </w:r>
      <w:r w:rsidRPr="003564ED">
        <w:rPr>
          <w:rStyle w:val="StyleUnderline"/>
        </w:rPr>
        <w:t xml:space="preserve">preferences of the </w:t>
      </w:r>
      <w:r w:rsidRPr="00910802">
        <w:rPr>
          <w:rStyle w:val="Emphasis"/>
        </w:rPr>
        <w:t>polity</w:t>
      </w:r>
      <w:r w:rsidRPr="003564ED">
        <w:rPr>
          <w:sz w:val="16"/>
        </w:rPr>
        <w:t xml:space="preserve">. To borrow Dahl’s formulation, “a key characteristic of a democracy is the continuing responsiveness of the government to the preferences of its citizens, considered as political equals.”4 </w:t>
      </w:r>
      <w:r w:rsidRPr="003564ED">
        <w:rPr>
          <w:rStyle w:val="StyleUnderline"/>
        </w:rPr>
        <w:t xml:space="preserve">The degree of representational </w:t>
      </w:r>
      <w:r w:rsidRPr="00910802">
        <w:rPr>
          <w:rStyle w:val="Emphasis"/>
        </w:rPr>
        <w:t>inequality</w:t>
      </w:r>
      <w:r w:rsidRPr="003564ED">
        <w:rPr>
          <w:rStyle w:val="StyleUnderline"/>
        </w:rPr>
        <w:t xml:space="preserve"> that</w:t>
      </w:r>
      <w:r w:rsidRPr="003564ED">
        <w:rPr>
          <w:sz w:val="16"/>
        </w:rPr>
        <w:t xml:space="preserve"> currently </w:t>
      </w:r>
      <w:r w:rsidRPr="003564ED">
        <w:rPr>
          <w:rStyle w:val="StyleUnderline"/>
        </w:rPr>
        <w:t xml:space="preserve">defines American political practice is thus a matter of </w:t>
      </w:r>
      <w:r w:rsidRPr="00910802">
        <w:rPr>
          <w:rStyle w:val="Emphasis"/>
        </w:rPr>
        <w:t>substantial concern</w:t>
      </w:r>
      <w:r w:rsidRPr="003564ED">
        <w:rPr>
          <w:sz w:val="16"/>
        </w:rPr>
        <w:t>.</w:t>
      </w:r>
    </w:p>
    <w:p w14:paraId="07FC370C" w14:textId="77777777" w:rsidR="005D1E4C" w:rsidRPr="003564ED" w:rsidRDefault="005D1E4C" w:rsidP="005D1E4C">
      <w:pPr>
        <w:rPr>
          <w:sz w:val="16"/>
        </w:rPr>
      </w:pPr>
      <w:r w:rsidRPr="00910802">
        <w:rPr>
          <w:rStyle w:val="StyleUnderline"/>
        </w:rPr>
        <w:t xml:space="preserve">The </w:t>
      </w:r>
      <w:r w:rsidRPr="00AC4F64">
        <w:rPr>
          <w:rStyle w:val="StyleUnderline"/>
        </w:rPr>
        <w:t xml:space="preserve">wealthy have </w:t>
      </w:r>
      <w:r w:rsidRPr="00AC4F64">
        <w:rPr>
          <w:rStyle w:val="Emphasis"/>
        </w:rPr>
        <w:t>disproportionate</w:t>
      </w:r>
      <w:r w:rsidRPr="00AC4F64">
        <w:rPr>
          <w:rStyle w:val="StyleUnderline"/>
        </w:rPr>
        <w:t xml:space="preserve"> influence over</w:t>
      </w:r>
      <w:r w:rsidRPr="00910802">
        <w:rPr>
          <w:rStyle w:val="StyleUnderline"/>
        </w:rPr>
        <w:t xml:space="preserve"> </w:t>
      </w:r>
      <w:r w:rsidRPr="00910802">
        <w:rPr>
          <w:rStyle w:val="Emphasis"/>
        </w:rPr>
        <w:t>publ</w:t>
      </w:r>
      <w:r w:rsidRPr="00AC4F64">
        <w:rPr>
          <w:rStyle w:val="Emphasis"/>
        </w:rPr>
        <w:t>ic policy</w:t>
      </w:r>
      <w:r w:rsidRPr="00AC4F64">
        <w:rPr>
          <w:rStyle w:val="StyleUnderline"/>
        </w:rPr>
        <w:t xml:space="preserve"> because</w:t>
      </w:r>
      <w:r w:rsidRPr="00AC4F64">
        <w:rPr>
          <w:sz w:val="16"/>
        </w:rPr>
        <w:t xml:space="preserve">, to state the obvious, </w:t>
      </w:r>
      <w:r w:rsidRPr="00AC4F64">
        <w:rPr>
          <w:rStyle w:val="StyleUnderline"/>
        </w:rPr>
        <w:t>they have more money</w:t>
      </w:r>
      <w:r w:rsidRPr="00AC4F64">
        <w:rPr>
          <w:sz w:val="16"/>
        </w:rPr>
        <w:t xml:space="preserve">.5 Because it is the wealthy who make campaign contributions, fund independent electoral expenditures, and pay for lobbyists, policy is more responsive to those with money than to those without it.6 Given the political influence that wealth bestows, scholars and Congress have understandably focused political </w:t>
      </w:r>
      <w:r w:rsidRPr="00AC4F64">
        <w:rPr>
          <w:rStyle w:val="Emphasis"/>
        </w:rPr>
        <w:t>reform proposals</w:t>
      </w:r>
      <w:r w:rsidRPr="00AC4F64">
        <w:rPr>
          <w:rStyle w:val="StyleUnderline"/>
        </w:rPr>
        <w:t xml:space="preserve"> o</w:t>
      </w:r>
      <w:r w:rsidRPr="008870EE">
        <w:rPr>
          <w:rStyle w:val="StyleUnderline"/>
        </w:rPr>
        <w:t xml:space="preserve">n </w:t>
      </w:r>
      <w:r w:rsidRPr="008870EE">
        <w:rPr>
          <w:rStyle w:val="Emphasis"/>
          <w:highlight w:val="cyan"/>
        </w:rPr>
        <w:t>campaign finance</w:t>
      </w:r>
      <w:r w:rsidRPr="003564ED">
        <w:rPr>
          <w:sz w:val="16"/>
        </w:rPr>
        <w:t xml:space="preserve">.7 But these attempts to get money out of politics </w:t>
      </w:r>
      <w:r w:rsidRPr="003564ED">
        <w:rPr>
          <w:rStyle w:val="StyleUnderline"/>
        </w:rPr>
        <w:t xml:space="preserve">have </w:t>
      </w:r>
      <w:r w:rsidRPr="00910802">
        <w:rPr>
          <w:rStyle w:val="Emphasis"/>
          <w:highlight w:val="cyan"/>
        </w:rPr>
        <w:t>devolved</w:t>
      </w:r>
      <w:r w:rsidRPr="00910802">
        <w:rPr>
          <w:rStyle w:val="StyleUnderline"/>
          <w:highlight w:val="cyan"/>
        </w:rPr>
        <w:t xml:space="preserve"> into</w:t>
      </w:r>
      <w:r w:rsidRPr="003564ED">
        <w:rPr>
          <w:rStyle w:val="StyleUnderline"/>
        </w:rPr>
        <w:t xml:space="preserve"> a </w:t>
      </w:r>
      <w:r w:rsidRPr="00910802">
        <w:rPr>
          <w:rStyle w:val="Emphasis"/>
          <w:highlight w:val="cyan"/>
        </w:rPr>
        <w:t>cat-and-mouse</w:t>
      </w:r>
      <w:r w:rsidRPr="003564ED">
        <w:rPr>
          <w:rStyle w:val="StyleUnderline"/>
        </w:rPr>
        <w:t xml:space="preserve"> game</w:t>
      </w:r>
      <w:r w:rsidRPr="00910802">
        <w:rPr>
          <w:sz w:val="16"/>
        </w:rPr>
        <w:t xml:space="preserve"> in which political actors bent on avoiding regulation, and a Supreme Court bent on invalidating it, have rendered the reforms ineffectual.8 After </w:t>
      </w:r>
      <w:r w:rsidRPr="003564ED">
        <w:rPr>
          <w:sz w:val="16"/>
        </w:rPr>
        <w:t xml:space="preserve">all, </w:t>
      </w:r>
      <w:r w:rsidRPr="003564ED">
        <w:rPr>
          <w:rStyle w:val="StyleUnderline"/>
        </w:rPr>
        <w:t xml:space="preserve">the </w:t>
      </w:r>
      <w:r w:rsidRPr="00910802">
        <w:rPr>
          <w:rStyle w:val="Emphasis"/>
        </w:rPr>
        <w:t>Court</w:t>
      </w:r>
      <w:r w:rsidRPr="00910802">
        <w:rPr>
          <w:sz w:val="16"/>
        </w:rPr>
        <w:t xml:space="preserve"> has now </w:t>
      </w:r>
      <w:r w:rsidRPr="003564ED">
        <w:rPr>
          <w:rStyle w:val="StyleUnderline"/>
        </w:rPr>
        <w:t xml:space="preserve">struck down all forms of independent expenditure limitations, and </w:t>
      </w:r>
      <w:r w:rsidRPr="00910802">
        <w:rPr>
          <w:rStyle w:val="Emphasis"/>
          <w:highlight w:val="cyan"/>
        </w:rPr>
        <w:t>political</w:t>
      </w:r>
      <w:r w:rsidRPr="00910802">
        <w:rPr>
          <w:rStyle w:val="StyleUnderline"/>
          <w:highlight w:val="cyan"/>
        </w:rPr>
        <w:t xml:space="preserve"> actors</w:t>
      </w:r>
      <w:r w:rsidRPr="003564ED">
        <w:rPr>
          <w:rStyle w:val="StyleUnderline"/>
        </w:rPr>
        <w:t xml:space="preserve"> have designed ways to </w:t>
      </w:r>
      <w:r w:rsidRPr="00910802">
        <w:rPr>
          <w:rStyle w:val="Emphasis"/>
          <w:highlight w:val="cyan"/>
        </w:rPr>
        <w:t>frustrate</w:t>
      </w:r>
      <w:r w:rsidRPr="003564ED">
        <w:rPr>
          <w:rStyle w:val="StyleUnderline"/>
        </w:rPr>
        <w:t xml:space="preserve"> even </w:t>
      </w:r>
      <w:r w:rsidRPr="008870EE">
        <w:rPr>
          <w:rStyle w:val="StyleUnderline"/>
        </w:rPr>
        <w:t xml:space="preserve">the </w:t>
      </w:r>
      <w:r w:rsidRPr="008870EE">
        <w:rPr>
          <w:rStyle w:val="Emphasis"/>
        </w:rPr>
        <w:t>most creative</w:t>
      </w:r>
      <w:r w:rsidRPr="008870EE">
        <w:rPr>
          <w:rStyle w:val="StyleUnderline"/>
        </w:rPr>
        <w:t xml:space="preserve"> </w:t>
      </w:r>
      <w:r w:rsidRPr="00910802">
        <w:rPr>
          <w:rStyle w:val="StyleUnderline"/>
          <w:highlight w:val="cyan"/>
        </w:rPr>
        <w:t>restraints</w:t>
      </w:r>
      <w:r w:rsidRPr="003564ED">
        <w:rPr>
          <w:sz w:val="16"/>
        </w:rPr>
        <w:t xml:space="preserve"> on campaign spending.9</w:t>
      </w:r>
    </w:p>
    <w:p w14:paraId="71D88E3D" w14:textId="77777777" w:rsidR="005D1E4C" w:rsidRPr="003564ED" w:rsidRDefault="005D1E4C" w:rsidP="005D1E4C">
      <w:pPr>
        <w:rPr>
          <w:sz w:val="16"/>
        </w:rPr>
      </w:pPr>
      <w:r w:rsidRPr="003564ED">
        <w:rPr>
          <w:sz w:val="16"/>
        </w:rPr>
        <w:t xml:space="preserve">Fortunately, however, </w:t>
      </w:r>
      <w:r w:rsidRPr="003564ED">
        <w:rPr>
          <w:rStyle w:val="StyleUnderline"/>
        </w:rPr>
        <w:t xml:space="preserve">money is </w:t>
      </w:r>
      <w:r w:rsidRPr="00910802">
        <w:rPr>
          <w:rStyle w:val="Emphasis"/>
        </w:rPr>
        <w:t>not the only</w:t>
      </w:r>
      <w:r w:rsidRPr="003564ED">
        <w:rPr>
          <w:rStyle w:val="StyleUnderline"/>
        </w:rPr>
        <w:t xml:space="preserve"> source of influence</w:t>
      </w:r>
      <w:r w:rsidRPr="003564ED">
        <w:rPr>
          <w:sz w:val="16"/>
        </w:rPr>
        <w:t xml:space="preserve"> in American politics. </w:t>
      </w:r>
      <w:r w:rsidRPr="003564ED">
        <w:rPr>
          <w:rStyle w:val="StyleUnderline"/>
        </w:rPr>
        <w:t>P</w:t>
      </w:r>
      <w:r w:rsidRPr="00AC4F64">
        <w:rPr>
          <w:rStyle w:val="StyleUnderline"/>
        </w:rPr>
        <w:t>o</w:t>
      </w:r>
      <w:r w:rsidRPr="003564ED">
        <w:rPr>
          <w:rStyle w:val="StyleUnderline"/>
        </w:rPr>
        <w:t xml:space="preserve">litical </w:t>
      </w:r>
      <w:r w:rsidRPr="00910802">
        <w:rPr>
          <w:rStyle w:val="Emphasis"/>
          <w:highlight w:val="cyan"/>
        </w:rPr>
        <w:t>power</w:t>
      </w:r>
      <w:r w:rsidRPr="008870EE">
        <w:rPr>
          <w:rStyle w:val="StyleUnderline"/>
        </w:rPr>
        <w:t xml:space="preserve"> also </w:t>
      </w:r>
      <w:r w:rsidRPr="00910802">
        <w:rPr>
          <w:rStyle w:val="StyleUnderline"/>
          <w:highlight w:val="cyan"/>
        </w:rPr>
        <w:t>flows from</w:t>
      </w:r>
      <w:r w:rsidRPr="003564ED">
        <w:rPr>
          <w:sz w:val="16"/>
        </w:rPr>
        <w:t xml:space="preserve"> political </w:t>
      </w:r>
      <w:r w:rsidRPr="00910802">
        <w:rPr>
          <w:rStyle w:val="Emphasis"/>
          <w:highlight w:val="cyan"/>
        </w:rPr>
        <w:t>organization</w:t>
      </w:r>
      <w:r w:rsidRPr="003564ED">
        <w:rPr>
          <w:sz w:val="16"/>
        </w:rPr>
        <w:t xml:space="preserve">, and organization is a source of power </w:t>
      </w:r>
      <w:r w:rsidRPr="003564ED">
        <w:rPr>
          <w:rStyle w:val="StyleUnderline"/>
        </w:rPr>
        <w:t xml:space="preserve">available to </w:t>
      </w:r>
      <w:r w:rsidRPr="00910802">
        <w:rPr>
          <w:rStyle w:val="Emphasis"/>
        </w:rPr>
        <w:t>all</w:t>
      </w:r>
      <w:r w:rsidRPr="003564ED">
        <w:rPr>
          <w:rStyle w:val="StyleUnderline"/>
        </w:rPr>
        <w:t xml:space="preserve"> income groups</w:t>
      </w:r>
      <w:r w:rsidRPr="003564ED">
        <w:rPr>
          <w:sz w:val="16"/>
        </w:rPr>
        <w:t>.10 As this Essay will suggest, legal interventions designed to facilitate political organizing by the poor and middle class are thus a viable alternative to campaign finance reforms and a promising means of redressing representational inequality.</w:t>
      </w:r>
    </w:p>
    <w:p w14:paraId="1BD5B3EC" w14:textId="77777777" w:rsidR="005D1E4C" w:rsidRPr="003564ED" w:rsidRDefault="005D1E4C" w:rsidP="005D1E4C">
      <w:pPr>
        <w:rPr>
          <w:sz w:val="16"/>
        </w:rPr>
      </w:pPr>
      <w:r w:rsidRPr="003564ED">
        <w:rPr>
          <w:sz w:val="16"/>
        </w:rPr>
        <w:t xml:space="preserve">In the United States, the legal regime that has most successfully facilitated lower- and middle-class political organizing has been labor law, and </w:t>
      </w:r>
      <w:r w:rsidRPr="00910802">
        <w:rPr>
          <w:rStyle w:val="StyleUnderline"/>
          <w:highlight w:val="cyan"/>
        </w:rPr>
        <w:t>the</w:t>
      </w:r>
      <w:r w:rsidRPr="003564ED">
        <w:rPr>
          <w:rStyle w:val="StyleUnderline"/>
        </w:rPr>
        <w:t xml:space="preserve"> labor </w:t>
      </w:r>
      <w:r w:rsidRPr="00910802">
        <w:rPr>
          <w:rStyle w:val="Emphasis"/>
          <w:highlight w:val="cyan"/>
        </w:rPr>
        <w:t>union</w:t>
      </w:r>
      <w:r w:rsidRPr="00910802">
        <w:rPr>
          <w:rStyle w:val="StyleUnderline"/>
          <w:highlight w:val="cyan"/>
        </w:rPr>
        <w:t xml:space="preserve"> has been</w:t>
      </w:r>
      <w:r w:rsidRPr="003564ED">
        <w:rPr>
          <w:rStyle w:val="StyleUnderline"/>
        </w:rPr>
        <w:t xml:space="preserve"> a </w:t>
      </w:r>
      <w:r w:rsidRPr="00910802">
        <w:rPr>
          <w:rStyle w:val="Emphasis"/>
          <w:highlight w:val="cyan"/>
        </w:rPr>
        <w:t>critical</w:t>
      </w:r>
      <w:r w:rsidRPr="003564ED">
        <w:rPr>
          <w:rStyle w:val="Emphasis"/>
        </w:rPr>
        <w:t xml:space="preserve"> </w:t>
      </w:r>
      <w:r w:rsidRPr="00AC4F64">
        <w:rPr>
          <w:rStyle w:val="Emphasis"/>
        </w:rPr>
        <w:t>vehicle</w:t>
      </w:r>
      <w:r w:rsidRPr="00AC4F64">
        <w:rPr>
          <w:rStyle w:val="StyleUnderline"/>
        </w:rPr>
        <w:t xml:space="preserve"> for lower- and middle-class political </w:t>
      </w:r>
      <w:r w:rsidRPr="00AC4F64">
        <w:rPr>
          <w:rStyle w:val="Emphasis"/>
        </w:rPr>
        <w:t>organization</w:t>
      </w:r>
      <w:r w:rsidRPr="00AC4F64">
        <w:rPr>
          <w:sz w:val="16"/>
        </w:rPr>
        <w:t>.11 At the peak of union strength, more than twenty million Americans—nearly all within the income classes for whom representational inequality is now a problem—exercised collective political voice through</w:t>
      </w:r>
      <w:r w:rsidRPr="003564ED">
        <w:rPr>
          <w:sz w:val="16"/>
        </w:rPr>
        <w:t xml:space="preserve"> the union form.12 </w:t>
      </w:r>
      <w:r w:rsidRPr="003564ED">
        <w:rPr>
          <w:rStyle w:val="StyleUnderline"/>
        </w:rPr>
        <w:t xml:space="preserve">Unions have </w:t>
      </w:r>
      <w:r w:rsidRPr="008870EE">
        <w:rPr>
          <w:rStyle w:val="Emphasis"/>
        </w:rPr>
        <w:t>successfully</w:t>
      </w:r>
      <w:r w:rsidRPr="003564ED">
        <w:rPr>
          <w:rStyle w:val="StyleUnderline"/>
        </w:rPr>
        <w:t xml:space="preserve"> mobilized their memberships to vote, and</w:t>
      </w:r>
      <w:r w:rsidRPr="003564ED">
        <w:rPr>
          <w:sz w:val="16"/>
        </w:rPr>
        <w:t xml:space="preserve">, by aggregating millions of small-dollar donations from these members, have </w:t>
      </w:r>
      <w:r w:rsidRPr="003564ED">
        <w:rPr>
          <w:rStyle w:val="StyleUnderline"/>
        </w:rPr>
        <w:t xml:space="preserve">built effective </w:t>
      </w:r>
      <w:r w:rsidRPr="00910802">
        <w:rPr>
          <w:rStyle w:val="Emphasis"/>
        </w:rPr>
        <w:t>lobbying</w:t>
      </w:r>
      <w:r w:rsidRPr="003564ED">
        <w:rPr>
          <w:rStyle w:val="StyleUnderline"/>
        </w:rPr>
        <w:t xml:space="preserve"> operations</w:t>
      </w:r>
      <w:r w:rsidRPr="003564ED">
        <w:rPr>
          <w:sz w:val="16"/>
        </w:rPr>
        <w:t xml:space="preserve">, led extensive independent electoral efforts, and positioned themselves as leading campaign contributors.13 At times and on certain issues, unions have been politically liberal; at other times and on other issues, they have taken conservative—even reactionary—positions.14 But, when they were active and strong, </w:t>
      </w:r>
      <w:r w:rsidRPr="003564ED">
        <w:rPr>
          <w:rStyle w:val="StyleUnderline"/>
        </w:rPr>
        <w:t xml:space="preserve">unions helped </w:t>
      </w:r>
      <w:r w:rsidRPr="008870EE">
        <w:rPr>
          <w:rStyle w:val="Emphasis"/>
        </w:rPr>
        <w:t>ensure</w:t>
      </w:r>
      <w:r w:rsidRPr="003564ED">
        <w:rPr>
          <w:rStyle w:val="StyleUnderline"/>
        </w:rPr>
        <w:t xml:space="preserve"> that the government was </w:t>
      </w:r>
      <w:r w:rsidRPr="008870EE">
        <w:rPr>
          <w:rStyle w:val="Emphasis"/>
        </w:rPr>
        <w:t>responsive</w:t>
      </w:r>
      <w:r w:rsidRPr="003564ED">
        <w:rPr>
          <w:rStyle w:val="StyleUnderline"/>
        </w:rPr>
        <w:t xml:space="preserve"> to the actual preferences of the poor and middle class</w:t>
      </w:r>
      <w:r w:rsidRPr="003564ED">
        <w:rPr>
          <w:sz w:val="16"/>
        </w:rPr>
        <w:t>.15</w:t>
      </w:r>
    </w:p>
    <w:p w14:paraId="70641EA7" w14:textId="77777777" w:rsidR="005D1E4C" w:rsidRPr="00856C0A" w:rsidRDefault="005D1E4C" w:rsidP="005D1E4C">
      <w:pPr>
        <w:rPr>
          <w:sz w:val="16"/>
        </w:rPr>
      </w:pPr>
      <w:r w:rsidRPr="008870EE">
        <w:rPr>
          <w:rStyle w:val="StyleUnderline"/>
        </w:rPr>
        <w:t>Today</w:t>
      </w:r>
      <w:r w:rsidRPr="008870EE">
        <w:rPr>
          <w:sz w:val="16"/>
        </w:rPr>
        <w:t xml:space="preserve">, however, </w:t>
      </w:r>
      <w:r w:rsidRPr="008870EE">
        <w:rPr>
          <w:rStyle w:val="StyleUnderline"/>
        </w:rPr>
        <w:t>labor unions face</w:t>
      </w:r>
      <w:r w:rsidRPr="00856C0A">
        <w:rPr>
          <w:rStyle w:val="StyleUnderline"/>
        </w:rPr>
        <w:t xml:space="preserve"> a </w:t>
      </w:r>
      <w:r w:rsidRPr="00856C0A">
        <w:rPr>
          <w:rStyle w:val="Emphasis"/>
        </w:rPr>
        <w:t>major obstacle</w:t>
      </w:r>
      <w:r w:rsidRPr="00856C0A">
        <w:rPr>
          <w:rStyle w:val="StyleUnderline"/>
        </w:rPr>
        <w:t xml:space="preserve"> to their ability to </w:t>
      </w:r>
      <w:r w:rsidRPr="00856C0A">
        <w:rPr>
          <w:rStyle w:val="Emphasis"/>
        </w:rPr>
        <w:t>organize</w:t>
      </w:r>
      <w:r w:rsidRPr="00856C0A">
        <w:rPr>
          <w:rStyle w:val="StyleUnderline"/>
        </w:rPr>
        <w:t xml:space="preserve"> workers politically</w:t>
      </w:r>
      <w:r w:rsidRPr="00856C0A">
        <w:rPr>
          <w:sz w:val="16"/>
        </w:rPr>
        <w:t xml:space="preserve">. The obstacle derives from the fact that </w:t>
      </w:r>
      <w:r w:rsidRPr="00856C0A">
        <w:rPr>
          <w:rStyle w:val="StyleUnderline"/>
        </w:rPr>
        <w:t xml:space="preserve">unions </w:t>
      </w:r>
      <w:r w:rsidRPr="00856C0A">
        <w:rPr>
          <w:rStyle w:val="Emphasis"/>
        </w:rPr>
        <w:t>bundle</w:t>
      </w:r>
      <w:r w:rsidRPr="00856C0A">
        <w:rPr>
          <w:rStyle w:val="StyleUnderline"/>
        </w:rPr>
        <w:t xml:space="preserve"> </w:t>
      </w:r>
      <w:r w:rsidRPr="00856C0A">
        <w:rPr>
          <w:rStyle w:val="Emphasis"/>
        </w:rPr>
        <w:t>political organization</w:t>
      </w:r>
      <w:r w:rsidRPr="00856C0A">
        <w:rPr>
          <w:rStyle w:val="StyleUnderline"/>
        </w:rPr>
        <w:t xml:space="preserve"> with a specific and </w:t>
      </w:r>
      <w:r w:rsidRPr="00856C0A">
        <w:rPr>
          <w:rStyle w:val="Emphasis"/>
        </w:rPr>
        <w:t>highly contested</w:t>
      </w:r>
      <w:r w:rsidRPr="00856C0A">
        <w:rPr>
          <w:rStyle w:val="StyleUnderline"/>
        </w:rPr>
        <w:t xml:space="preserve"> form of </w:t>
      </w:r>
      <w:r w:rsidRPr="00856C0A">
        <w:rPr>
          <w:rStyle w:val="Emphasis"/>
        </w:rPr>
        <w:t>economic</w:t>
      </w:r>
      <w:r w:rsidRPr="00856C0A">
        <w:rPr>
          <w:rStyle w:val="StyleUnderline"/>
        </w:rPr>
        <w:t xml:space="preserve"> organization</w:t>
      </w:r>
      <w:r w:rsidRPr="00856C0A">
        <w:rPr>
          <w:sz w:val="16"/>
        </w:rPr>
        <w:t xml:space="preserve">. Under our labor law regime, that is, </w:t>
      </w:r>
      <w:r w:rsidRPr="00856C0A">
        <w:rPr>
          <w:rStyle w:val="StyleUnderline"/>
          <w:highlight w:val="cyan"/>
        </w:rPr>
        <w:t xml:space="preserve">unionization </w:t>
      </w:r>
      <w:r w:rsidRPr="00856C0A">
        <w:rPr>
          <w:rStyle w:val="Emphasis"/>
          <w:highlight w:val="cyan"/>
        </w:rPr>
        <w:t>requires</w:t>
      </w:r>
      <w:r w:rsidRPr="00856C0A">
        <w:rPr>
          <w:rStyle w:val="StyleUnderline"/>
        </w:rPr>
        <w:t xml:space="preserve"> workers to organize for the purpose of </w:t>
      </w:r>
      <w:r w:rsidRPr="00856C0A">
        <w:rPr>
          <w:rStyle w:val="Emphasis"/>
          <w:highlight w:val="cyan"/>
        </w:rPr>
        <w:t>collective bargaining</w:t>
      </w:r>
      <w:r w:rsidRPr="00856C0A">
        <w:rPr>
          <w:sz w:val="16"/>
        </w:rPr>
        <w:t xml:space="preserve"> with their employers </w:t>
      </w:r>
      <w:proofErr w:type="gramStart"/>
      <w:r w:rsidRPr="00856C0A">
        <w:rPr>
          <w:rStyle w:val="StyleUnderline"/>
        </w:rPr>
        <w:t xml:space="preserve">in </w:t>
      </w:r>
      <w:r w:rsidRPr="00AC4F64">
        <w:rPr>
          <w:rStyle w:val="StyleUnderline"/>
        </w:rPr>
        <w:t>order to</w:t>
      </w:r>
      <w:proofErr w:type="gramEnd"/>
      <w:r w:rsidRPr="00AC4F64">
        <w:rPr>
          <w:rStyle w:val="StyleUnderline"/>
        </w:rPr>
        <w:t xml:space="preserve"> </w:t>
      </w:r>
      <w:r w:rsidRPr="00AC4F64">
        <w:rPr>
          <w:rStyle w:val="Emphasis"/>
        </w:rPr>
        <w:t>organize</w:t>
      </w:r>
      <w:r w:rsidRPr="00AC4F64">
        <w:rPr>
          <w:rStyle w:val="StyleUnderline"/>
        </w:rPr>
        <w:t xml:space="preserve"> for </w:t>
      </w:r>
      <w:r w:rsidRPr="00AC4F64">
        <w:rPr>
          <w:rStyle w:val="Emphasis"/>
        </w:rPr>
        <w:t>political</w:t>
      </w:r>
      <w:r w:rsidRPr="00AC4F64">
        <w:rPr>
          <w:rStyle w:val="StyleUnderline"/>
        </w:rPr>
        <w:t xml:space="preserve"> action.</w:t>
      </w:r>
    </w:p>
    <w:p w14:paraId="4BF8D62B" w14:textId="77777777" w:rsidR="005D1E4C" w:rsidRPr="00856C0A" w:rsidRDefault="005D1E4C" w:rsidP="005D1E4C">
      <w:pPr>
        <w:rPr>
          <w:sz w:val="16"/>
        </w:rPr>
      </w:pPr>
      <w:r w:rsidRPr="00856C0A">
        <w:rPr>
          <w:sz w:val="16"/>
        </w:rPr>
        <w:t>From the perspective of political organization, this is a problem, and for several reasons. First, in recent ye</w:t>
      </w:r>
      <w:r w:rsidRPr="00AC4F64">
        <w:rPr>
          <w:sz w:val="16"/>
        </w:rPr>
        <w:t>a</w:t>
      </w:r>
      <w:r w:rsidRPr="00856C0A">
        <w:rPr>
          <w:sz w:val="16"/>
        </w:rPr>
        <w:t xml:space="preserve">rs, </w:t>
      </w:r>
      <w:r w:rsidRPr="00856C0A">
        <w:rPr>
          <w:rStyle w:val="StyleUnderline"/>
          <w:highlight w:val="cyan"/>
        </w:rPr>
        <w:t xml:space="preserve">managerial </w:t>
      </w:r>
      <w:r w:rsidRPr="00856C0A">
        <w:rPr>
          <w:rStyle w:val="Emphasis"/>
          <w:highlight w:val="cyan"/>
        </w:rPr>
        <w:t>opposition</w:t>
      </w:r>
      <w:r w:rsidRPr="00856C0A">
        <w:rPr>
          <w:rStyle w:val="StyleUnderline"/>
        </w:rPr>
        <w:t xml:space="preserve"> to collective bargaining has become </w:t>
      </w:r>
      <w:r w:rsidRPr="008870EE">
        <w:rPr>
          <w:rStyle w:val="Emphasis"/>
        </w:rPr>
        <w:t>widespread</w:t>
      </w:r>
      <w:r w:rsidRPr="00856C0A">
        <w:rPr>
          <w:rStyle w:val="StyleUnderline"/>
        </w:rPr>
        <w:t xml:space="preserve"> and highly </w:t>
      </w:r>
      <w:r w:rsidRPr="008870EE">
        <w:rPr>
          <w:rStyle w:val="Emphasis"/>
        </w:rPr>
        <w:t>effective</w:t>
      </w:r>
      <w:r w:rsidRPr="008870EE">
        <w:rPr>
          <w:sz w:val="16"/>
        </w:rPr>
        <w:t>, and this opposition has made traditional union organizing difficult and increasingly rare</w:t>
      </w:r>
      <w:r w:rsidRPr="00856C0A">
        <w:rPr>
          <w:sz w:val="16"/>
        </w:rPr>
        <w:t xml:space="preserve">.16 Second, </w:t>
      </w:r>
      <w:r w:rsidRPr="00856C0A">
        <w:rPr>
          <w:rStyle w:val="StyleUnderline"/>
          <w:highlight w:val="cyan"/>
        </w:rPr>
        <w:t>changes in</w:t>
      </w:r>
      <w:r w:rsidRPr="00856C0A">
        <w:rPr>
          <w:rStyle w:val="StyleUnderline"/>
        </w:rPr>
        <w:t xml:space="preserve"> the structure of </w:t>
      </w:r>
      <w:r w:rsidRPr="00856C0A">
        <w:rPr>
          <w:rStyle w:val="Emphasis"/>
          <w:highlight w:val="cyan"/>
        </w:rPr>
        <w:t>markets</w:t>
      </w:r>
      <w:r w:rsidRPr="00856C0A">
        <w:rPr>
          <w:sz w:val="16"/>
        </w:rPr>
        <w:t xml:space="preserve"> and the way work is organized have </w:t>
      </w:r>
      <w:r w:rsidRPr="008870EE">
        <w:rPr>
          <w:rStyle w:val="StyleUnderline"/>
        </w:rPr>
        <w:t xml:space="preserve">made collective bargaining hard to </w:t>
      </w:r>
      <w:r w:rsidRPr="008870EE">
        <w:rPr>
          <w:rStyle w:val="Emphasis"/>
        </w:rPr>
        <w:t>sustain</w:t>
      </w:r>
      <w:r w:rsidRPr="00856C0A">
        <w:rPr>
          <w:sz w:val="16"/>
        </w:rPr>
        <w:t xml:space="preserve"> in the contemporary economy.17 </w:t>
      </w:r>
      <w:r w:rsidRPr="00856C0A">
        <w:rPr>
          <w:rStyle w:val="StyleUnderline"/>
          <w:highlight w:val="cyan"/>
        </w:rPr>
        <w:t>And</w:t>
      </w:r>
      <w:r w:rsidRPr="00856C0A">
        <w:rPr>
          <w:sz w:val="16"/>
        </w:rPr>
        <w:t xml:space="preserve">, third, </w:t>
      </w:r>
      <w:r w:rsidRPr="008870EE">
        <w:rPr>
          <w:sz w:val="16"/>
        </w:rPr>
        <w:t xml:space="preserve">at most, </w:t>
      </w:r>
      <w:r w:rsidRPr="00856C0A">
        <w:rPr>
          <w:rStyle w:val="StyleUnderline"/>
          <w:highlight w:val="cyan"/>
        </w:rPr>
        <w:t>only</w:t>
      </w:r>
      <w:r w:rsidRPr="00856C0A">
        <w:rPr>
          <w:rStyle w:val="StyleUnderline"/>
        </w:rPr>
        <w:t xml:space="preserve"> about </w:t>
      </w:r>
      <w:r w:rsidRPr="00856C0A">
        <w:rPr>
          <w:rStyle w:val="Emphasis"/>
          <w:highlight w:val="cyan"/>
        </w:rPr>
        <w:t>half</w:t>
      </w:r>
      <w:r w:rsidRPr="00856C0A">
        <w:rPr>
          <w:rStyle w:val="StyleUnderline"/>
          <w:highlight w:val="cyan"/>
        </w:rPr>
        <w:t xml:space="preserve"> of</w:t>
      </w:r>
      <w:r w:rsidRPr="00856C0A">
        <w:rPr>
          <w:rStyle w:val="StyleUnderline"/>
        </w:rPr>
        <w:t xml:space="preserve"> all </w:t>
      </w:r>
      <w:r w:rsidRPr="00856C0A">
        <w:rPr>
          <w:rStyle w:val="StyleUnderline"/>
          <w:highlight w:val="cyan"/>
        </w:rPr>
        <w:t>workers</w:t>
      </w:r>
      <w:r w:rsidRPr="00856C0A">
        <w:rPr>
          <w:rStyle w:val="StyleUnderline"/>
        </w:rPr>
        <w:t xml:space="preserve"> now </w:t>
      </w:r>
      <w:r w:rsidRPr="00856C0A">
        <w:rPr>
          <w:rStyle w:val="StyleUnderline"/>
          <w:highlight w:val="cyan"/>
        </w:rPr>
        <w:t>want to</w:t>
      </w:r>
      <w:r w:rsidRPr="00856C0A">
        <w:rPr>
          <w:rStyle w:val="StyleUnderline"/>
        </w:rPr>
        <w:t xml:space="preserve"> engage in collective </w:t>
      </w:r>
      <w:r w:rsidRPr="00856C0A">
        <w:rPr>
          <w:rStyle w:val="Emphasis"/>
          <w:highlight w:val="cyan"/>
        </w:rPr>
        <w:t>bargain</w:t>
      </w:r>
      <w:r w:rsidRPr="00856C0A">
        <w:rPr>
          <w:rStyle w:val="StyleUnderline"/>
        </w:rPr>
        <w:t xml:space="preserve">ing, </w:t>
      </w:r>
      <w:r w:rsidRPr="008870EE">
        <w:rPr>
          <w:rStyle w:val="StyleUnderline"/>
          <w:highlight w:val="cyan"/>
        </w:rPr>
        <w:t>mean</w:t>
      </w:r>
      <w:r w:rsidRPr="00636D4A">
        <w:rPr>
          <w:rStyle w:val="StyleUnderline"/>
        </w:rPr>
        <w:t>ing</w:t>
      </w:r>
      <w:r w:rsidRPr="00856C0A">
        <w:rPr>
          <w:rStyle w:val="StyleUnderline"/>
        </w:rPr>
        <w:t xml:space="preserve"> that </w:t>
      </w:r>
      <w:r w:rsidRPr="008870EE">
        <w:rPr>
          <w:rStyle w:val="StyleUnderline"/>
          <w:highlight w:val="cyan"/>
        </w:rPr>
        <w:t xml:space="preserve">unions are </w:t>
      </w:r>
      <w:r w:rsidRPr="008870EE">
        <w:rPr>
          <w:rStyle w:val="Emphasis"/>
          <w:highlight w:val="cyan"/>
        </w:rPr>
        <w:t>not</w:t>
      </w:r>
      <w:r w:rsidRPr="00856C0A">
        <w:rPr>
          <w:rStyle w:val="StyleUnderline"/>
        </w:rPr>
        <w:t xml:space="preserve"> </w:t>
      </w:r>
      <w:r w:rsidRPr="008870EE">
        <w:rPr>
          <w:rStyle w:val="StyleUnderline"/>
        </w:rPr>
        <w:t>a</w:t>
      </w:r>
      <w:r w:rsidRPr="00856C0A">
        <w:rPr>
          <w:rStyle w:val="StyleUnderline"/>
        </w:rPr>
        <w:t xml:space="preserve"> </w:t>
      </w:r>
      <w:r w:rsidRPr="008870EE">
        <w:rPr>
          <w:rStyle w:val="Emphasis"/>
          <w:highlight w:val="cyan"/>
        </w:rPr>
        <w:t>viable</w:t>
      </w:r>
      <w:r w:rsidRPr="00856C0A">
        <w:rPr>
          <w:rStyle w:val="StyleUnderline"/>
        </w:rPr>
        <w:t xml:space="preserve"> political vehicle</w:t>
      </w:r>
      <w:r w:rsidRPr="00856C0A">
        <w:rPr>
          <w:sz w:val="16"/>
        </w:rPr>
        <w:t xml:space="preserve"> for approximately half of the labor force.18</w:t>
      </w:r>
    </w:p>
    <w:p w14:paraId="243CFFDF" w14:textId="77777777" w:rsidR="005D1E4C" w:rsidRPr="003564ED" w:rsidRDefault="005D1E4C" w:rsidP="005D1E4C">
      <w:pPr>
        <w:rPr>
          <w:sz w:val="16"/>
        </w:rPr>
      </w:pPr>
      <w:r w:rsidRPr="003564ED">
        <w:rPr>
          <w:sz w:val="16"/>
        </w:rPr>
        <w:t xml:space="preserve">These </w:t>
      </w:r>
      <w:r w:rsidRPr="00856C0A">
        <w:rPr>
          <w:rStyle w:val="StyleUnderline"/>
        </w:rPr>
        <w:t xml:space="preserve">obstacles that </w:t>
      </w:r>
      <w:r w:rsidRPr="008870EE">
        <w:rPr>
          <w:rStyle w:val="Emphasis"/>
          <w:highlight w:val="cyan"/>
        </w:rPr>
        <w:t>collective bargaining</w:t>
      </w:r>
      <w:r w:rsidRPr="00856C0A">
        <w:rPr>
          <w:rStyle w:val="StyleUnderline"/>
        </w:rPr>
        <w:t xml:space="preserve"> </w:t>
      </w:r>
      <w:proofErr w:type="gramStart"/>
      <w:r w:rsidRPr="00AC4F64">
        <w:rPr>
          <w:rStyle w:val="StyleUnderline"/>
        </w:rPr>
        <w:t>poses</w:t>
      </w:r>
      <w:proofErr w:type="gramEnd"/>
      <w:r w:rsidRPr="00AC4F64">
        <w:rPr>
          <w:rStyle w:val="StyleUnderline"/>
        </w:rPr>
        <w:t xml:space="preserve"> to the viability of unions</w:t>
      </w:r>
      <w:r w:rsidRPr="003564ED">
        <w:rPr>
          <w:sz w:val="16"/>
        </w:rPr>
        <w:t xml:space="preserve"> </w:t>
      </w:r>
      <w:r w:rsidRPr="00AC4F64">
        <w:rPr>
          <w:sz w:val="16"/>
        </w:rPr>
        <w:t>have</w:t>
      </w:r>
      <w:r w:rsidRPr="003564ED">
        <w:rPr>
          <w:sz w:val="16"/>
        </w:rPr>
        <w:t xml:space="preserve"> </w:t>
      </w:r>
      <w:r w:rsidRPr="003564ED">
        <w:rPr>
          <w:rStyle w:val="StyleUnderline"/>
          <w:highlight w:val="cyan"/>
        </w:rPr>
        <w:t>contributed to</w:t>
      </w:r>
      <w:r w:rsidRPr="00856C0A">
        <w:rPr>
          <w:rStyle w:val="StyleUnderline"/>
        </w:rPr>
        <w:t xml:space="preserve"> a </w:t>
      </w:r>
      <w:r w:rsidRPr="003564ED">
        <w:rPr>
          <w:rStyle w:val="StyleUnderline"/>
          <w:highlight w:val="cyan"/>
        </w:rPr>
        <w:t xml:space="preserve">sharp </w:t>
      </w:r>
      <w:r w:rsidRPr="003564ED">
        <w:rPr>
          <w:rStyle w:val="Emphasis"/>
          <w:highlight w:val="cyan"/>
        </w:rPr>
        <w:t>decline</w:t>
      </w:r>
      <w:r w:rsidRPr="003564ED">
        <w:rPr>
          <w:rStyle w:val="StyleUnderline"/>
          <w:highlight w:val="cyan"/>
        </w:rPr>
        <w:t xml:space="preserve"> in </w:t>
      </w:r>
      <w:r w:rsidRPr="003564ED">
        <w:rPr>
          <w:rStyle w:val="Emphasis"/>
          <w:highlight w:val="cyan"/>
        </w:rPr>
        <w:t>unionization</w:t>
      </w:r>
      <w:r w:rsidRPr="00856C0A">
        <w:rPr>
          <w:rStyle w:val="StyleUnderline"/>
        </w:rPr>
        <w:t xml:space="preserve"> rates</w:t>
      </w:r>
      <w:r w:rsidRPr="003564ED">
        <w:rPr>
          <w:sz w:val="16"/>
        </w:rPr>
        <w:t xml:space="preserve">. From a peak of thirty-five percent in the mid-1950s,19 unions now represent less than seven percent of </w:t>
      </w:r>
      <w:r w:rsidRPr="002B0C03">
        <w:rPr>
          <w:sz w:val="16"/>
        </w:rPr>
        <w:t xml:space="preserve">private sector workers.20 </w:t>
      </w:r>
      <w:r w:rsidRPr="002B0C03">
        <w:rPr>
          <w:rStyle w:val="StyleUnderline"/>
        </w:rPr>
        <w:t>And</w:t>
      </w:r>
      <w:r w:rsidRPr="002B0C03">
        <w:rPr>
          <w:sz w:val="16"/>
        </w:rPr>
        <w:t xml:space="preserve"> this decline in unionization rates has, in turn, </w:t>
      </w:r>
      <w:r w:rsidRPr="002B0C03">
        <w:rPr>
          <w:rStyle w:val="StyleUnderline"/>
        </w:rPr>
        <w:t xml:space="preserve">contributed </w:t>
      </w:r>
      <w:r w:rsidRPr="002B0C03">
        <w:rPr>
          <w:rStyle w:val="Emphasis"/>
        </w:rPr>
        <w:t>significantly</w:t>
      </w:r>
      <w:r w:rsidRPr="002B0C03">
        <w:rPr>
          <w:rStyle w:val="StyleUnderline"/>
        </w:rPr>
        <w:t xml:space="preserve"> to the declining </w:t>
      </w:r>
      <w:r w:rsidRPr="002B0C03">
        <w:rPr>
          <w:rStyle w:val="Emphasis"/>
        </w:rPr>
        <w:t>responsiveness</w:t>
      </w:r>
      <w:r w:rsidRPr="002B0C03">
        <w:rPr>
          <w:rStyle w:val="StyleUnderline"/>
        </w:rPr>
        <w:t xml:space="preserve"> of American politics</w:t>
      </w:r>
      <w:r w:rsidRPr="002B0C03">
        <w:rPr>
          <w:sz w:val="16"/>
        </w:rPr>
        <w:t xml:space="preserve"> to the</w:t>
      </w:r>
      <w:r w:rsidRPr="008870EE">
        <w:rPr>
          <w:sz w:val="16"/>
        </w:rPr>
        <w:t xml:space="preserve"> poor and middle class</w:t>
      </w:r>
      <w:r w:rsidRPr="003564ED">
        <w:rPr>
          <w:sz w:val="16"/>
        </w:rPr>
        <w:t>.21</w:t>
      </w:r>
    </w:p>
    <w:p w14:paraId="5330D618" w14:textId="77777777" w:rsidR="005D1E4C" w:rsidRPr="00AC4F64" w:rsidRDefault="005D1E4C" w:rsidP="005D1E4C">
      <w:pPr>
        <w:rPr>
          <w:sz w:val="16"/>
        </w:rPr>
      </w:pPr>
      <w:r w:rsidRPr="003564ED">
        <w:rPr>
          <w:sz w:val="16"/>
        </w:rPr>
        <w:t xml:space="preserve">For decades, scholars and policymakers have been proposing ways to reform labor law </w:t>
      </w:r>
      <w:proofErr w:type="gramStart"/>
      <w:r w:rsidRPr="003564ED">
        <w:rPr>
          <w:sz w:val="16"/>
        </w:rPr>
        <w:t>in order to</w:t>
      </w:r>
      <w:proofErr w:type="gramEnd"/>
      <w:r w:rsidRPr="003564ED">
        <w:rPr>
          <w:sz w:val="16"/>
        </w:rPr>
        <w:t xml:space="preserve"> better facilitate unionization.22 </w:t>
      </w:r>
      <w:r w:rsidRPr="003564ED">
        <w:rPr>
          <w:rStyle w:val="StyleUnderline"/>
        </w:rPr>
        <w:t>If our goal</w:t>
      </w:r>
      <w:r w:rsidRPr="003564ED">
        <w:rPr>
          <w:sz w:val="16"/>
        </w:rPr>
        <w:t xml:space="preserve">, however, </w:t>
      </w:r>
      <w:r w:rsidRPr="003564ED">
        <w:rPr>
          <w:rStyle w:val="StyleUnderline"/>
        </w:rPr>
        <w:t>is not to increase the prevalence of collective bargaining but</w:t>
      </w:r>
      <w:r w:rsidRPr="003564ED">
        <w:rPr>
          <w:sz w:val="16"/>
        </w:rPr>
        <w:t xml:space="preserve">, instead, </w:t>
      </w:r>
      <w:r w:rsidRPr="003564ED">
        <w:rPr>
          <w:rStyle w:val="StyleUnderline"/>
        </w:rPr>
        <w:t xml:space="preserve">to facilitate political organizing among politically underrepresented groups, then there is a </w:t>
      </w:r>
      <w:r w:rsidRPr="00910802">
        <w:rPr>
          <w:rStyle w:val="Emphasis"/>
        </w:rPr>
        <w:t>new possibility</w:t>
      </w:r>
      <w:r w:rsidRPr="003564ED">
        <w:rPr>
          <w:rStyle w:val="StyleUnderline"/>
        </w:rPr>
        <w:t xml:space="preserve"> for </w:t>
      </w:r>
      <w:r w:rsidRPr="00910802">
        <w:rPr>
          <w:rStyle w:val="Emphasis"/>
        </w:rPr>
        <w:t>reform</w:t>
      </w:r>
      <w:r w:rsidRPr="003564ED">
        <w:rPr>
          <w:sz w:val="16"/>
        </w:rPr>
        <w:t xml:space="preserve">. Namely, </w:t>
      </w:r>
      <w:r w:rsidRPr="003564ED">
        <w:rPr>
          <w:rStyle w:val="StyleUnderline"/>
        </w:rPr>
        <w:t xml:space="preserve">we </w:t>
      </w:r>
      <w:r w:rsidRPr="00AC4F64">
        <w:rPr>
          <w:rStyle w:val="StyleUnderline"/>
        </w:rPr>
        <w:t xml:space="preserve">could </w:t>
      </w:r>
      <w:r w:rsidRPr="00AC4F64">
        <w:rPr>
          <w:rStyle w:val="Emphasis"/>
        </w:rPr>
        <w:t>unbundle</w:t>
      </w:r>
      <w:r w:rsidRPr="00AC4F64">
        <w:rPr>
          <w:rStyle w:val="StyleUnderline"/>
        </w:rPr>
        <w:t xml:space="preserve"> the collective </w:t>
      </w:r>
      <w:r w:rsidRPr="00AC4F64">
        <w:rPr>
          <w:rStyle w:val="Emphasis"/>
        </w:rPr>
        <w:t>bargaining</w:t>
      </w:r>
      <w:r w:rsidRPr="00AC4F64">
        <w:rPr>
          <w:rStyle w:val="StyleUnderline"/>
        </w:rPr>
        <w:t xml:space="preserve"> and </w:t>
      </w:r>
      <w:r w:rsidRPr="00AC4F64">
        <w:rPr>
          <w:rStyle w:val="Emphasis"/>
        </w:rPr>
        <w:t>political</w:t>
      </w:r>
      <w:r w:rsidRPr="00AC4F64">
        <w:rPr>
          <w:rStyle w:val="StyleUnderline"/>
        </w:rPr>
        <w:t xml:space="preserve"> functions of unions and allow </w:t>
      </w:r>
      <w:r w:rsidRPr="00AC4F64">
        <w:rPr>
          <w:rStyle w:val="Emphasis"/>
        </w:rPr>
        <w:t>employees</w:t>
      </w:r>
      <w:r w:rsidRPr="00AC4F64">
        <w:rPr>
          <w:rStyle w:val="StyleUnderline"/>
        </w:rPr>
        <w:t xml:space="preserve"> to organize politically through the union form </w:t>
      </w:r>
      <w:r w:rsidRPr="00AC4F64">
        <w:rPr>
          <w:rStyle w:val="Emphasis"/>
        </w:rPr>
        <w:t>without</w:t>
      </w:r>
      <w:r w:rsidRPr="00AC4F64">
        <w:rPr>
          <w:rStyle w:val="StyleUnderline"/>
        </w:rPr>
        <w:t xml:space="preserve"> also organizing </w:t>
      </w:r>
      <w:r w:rsidRPr="00AC4F64">
        <w:rPr>
          <w:rStyle w:val="Emphasis"/>
        </w:rPr>
        <w:t>economically</w:t>
      </w:r>
      <w:r w:rsidRPr="00AC4F64">
        <w:rPr>
          <w:rStyle w:val="StyleUnderline"/>
        </w:rPr>
        <w:t xml:space="preserve"> for collective </w:t>
      </w:r>
      <w:r w:rsidRPr="00AC4F64">
        <w:rPr>
          <w:rStyle w:val="Emphasis"/>
        </w:rPr>
        <w:t>bargaining</w:t>
      </w:r>
      <w:r w:rsidRPr="00AC4F64">
        <w:rPr>
          <w:sz w:val="16"/>
        </w:rPr>
        <w:t>.</w:t>
      </w:r>
    </w:p>
    <w:p w14:paraId="13922685" w14:textId="77777777" w:rsidR="005D1E4C" w:rsidRPr="005E6334" w:rsidRDefault="005D1E4C" w:rsidP="005D1E4C">
      <w:pPr>
        <w:rPr>
          <w:sz w:val="16"/>
        </w:rPr>
      </w:pPr>
      <w:r w:rsidRPr="00AC4F64">
        <w:rPr>
          <w:sz w:val="16"/>
        </w:rPr>
        <w:t xml:space="preserve">In fact, there is nothing </w:t>
      </w:r>
      <w:proofErr w:type="gramStart"/>
      <w:r w:rsidRPr="00AC4F64">
        <w:rPr>
          <w:sz w:val="16"/>
        </w:rPr>
        <w:t>in the nature of unionization</w:t>
      </w:r>
      <w:proofErr w:type="gramEnd"/>
      <w:r w:rsidRPr="00AC4F64">
        <w:rPr>
          <w:sz w:val="16"/>
        </w:rPr>
        <w:t xml:space="preserve"> that requires the bundling of economic and political functions. Bundling is instead an artifact of history and, more to the point, of law. Workers who sought to improve workplace conditions through collective bargaining</w:t>
      </w:r>
      <w:r w:rsidRPr="005E6334">
        <w:rPr>
          <w:sz w:val="16"/>
        </w:rPr>
        <w:t xml:space="preserve"> often turned to politics to achieve similar goals, and they found that their unions were well suited to act as collective political agents. Contemporary labor law reflects this historical practice of bundling and perpetuates it.23 But, while bundling has made sense in certain contexts, nothing in the history of the union movement suggests that collective bargaining and political action must go together. Moreover, the legal regime that has required a bundling of political and economic functions could just as well allow employees to organize unions for political purposes but not collective bargaining ones.</w:t>
      </w:r>
    </w:p>
    <w:p w14:paraId="68DC80F3" w14:textId="77777777" w:rsidR="005D1E4C" w:rsidRPr="00A61B11" w:rsidRDefault="005D1E4C" w:rsidP="005D1E4C">
      <w:pPr>
        <w:rPr>
          <w:sz w:val="16"/>
        </w:rPr>
      </w:pPr>
      <w:r w:rsidRPr="00A61B11">
        <w:rPr>
          <w:sz w:val="16"/>
        </w:rPr>
        <w:t xml:space="preserve">An </w:t>
      </w:r>
      <w:r w:rsidRPr="00AC4F64">
        <w:rPr>
          <w:rStyle w:val="Emphasis"/>
        </w:rPr>
        <w:t>unbundled</w:t>
      </w:r>
      <w:r w:rsidRPr="00AC4F64">
        <w:rPr>
          <w:rStyle w:val="StyleUnderline"/>
        </w:rPr>
        <w:t xml:space="preserve"> labor law would allow </w:t>
      </w:r>
      <w:r w:rsidRPr="00AC4F64">
        <w:rPr>
          <w:rStyle w:val="Emphasis"/>
        </w:rPr>
        <w:t>workers</w:t>
      </w:r>
      <w:r w:rsidRPr="00AC4F64">
        <w:rPr>
          <w:rStyle w:val="StyleUnderline"/>
        </w:rPr>
        <w:t xml:space="preserve"> engaged in new organizing efforts to form either a traditional</w:t>
      </w:r>
      <w:r w:rsidRPr="005E6334">
        <w:rPr>
          <w:rStyle w:val="StyleUnderline"/>
        </w:rPr>
        <w:t xml:space="preserve"> union or</w:t>
      </w:r>
      <w:r w:rsidRPr="00A61B11">
        <w:rPr>
          <w:sz w:val="16"/>
        </w:rPr>
        <w:t xml:space="preserve"> what this Essay will </w:t>
      </w:r>
      <w:r w:rsidRPr="00AC4F64">
        <w:rPr>
          <w:sz w:val="16"/>
        </w:rPr>
        <w:t xml:space="preserve">name </w:t>
      </w:r>
      <w:r w:rsidRPr="00AC4F64">
        <w:rPr>
          <w:rStyle w:val="StyleUnderline"/>
        </w:rPr>
        <w:t>a</w:t>
      </w:r>
      <w:r w:rsidRPr="005E6334">
        <w:rPr>
          <w:rStyle w:val="StyleUnderline"/>
        </w:rPr>
        <w:t xml:space="preserve"> “</w:t>
      </w:r>
      <w:r w:rsidRPr="005E6334">
        <w:rPr>
          <w:rStyle w:val="Emphasis"/>
          <w:highlight w:val="cyan"/>
        </w:rPr>
        <w:t>political</w:t>
      </w:r>
      <w:r w:rsidRPr="005E6334">
        <w:rPr>
          <w:rStyle w:val="StyleUnderline"/>
          <w:highlight w:val="cyan"/>
        </w:rPr>
        <w:t xml:space="preserve"> union</w:t>
      </w:r>
      <w:r w:rsidRPr="005E6334">
        <w:rPr>
          <w:rStyle w:val="StyleUnderline"/>
        </w:rPr>
        <w:t>.”</w:t>
      </w:r>
      <w:r w:rsidRPr="00A61B11">
        <w:rPr>
          <w:sz w:val="16"/>
        </w:rPr>
        <w:t xml:space="preserve">24 Political unions would be </w:t>
      </w:r>
      <w:r w:rsidRPr="00DB62B4">
        <w:rPr>
          <w:rStyle w:val="Emphasis"/>
          <w:highlight w:val="cyan"/>
        </w:rPr>
        <w:t>barred</w:t>
      </w:r>
      <w:r w:rsidRPr="00A61B11">
        <w:rPr>
          <w:rStyle w:val="StyleUnderline"/>
        </w:rPr>
        <w:t xml:space="preserve"> by statute </w:t>
      </w:r>
      <w:r w:rsidRPr="00A61B11">
        <w:rPr>
          <w:rStyle w:val="StyleUnderline"/>
          <w:highlight w:val="cyan"/>
        </w:rPr>
        <w:t>from</w:t>
      </w:r>
      <w:r w:rsidRPr="00A61B11">
        <w:rPr>
          <w:rStyle w:val="StyleUnderline"/>
        </w:rPr>
        <w:t xml:space="preserve"> engaging in </w:t>
      </w:r>
      <w:r w:rsidRPr="00A61B11">
        <w:rPr>
          <w:rStyle w:val="StyleUnderline"/>
          <w:highlight w:val="cyan"/>
        </w:rPr>
        <w:t xml:space="preserve">collective </w:t>
      </w:r>
      <w:r w:rsidRPr="00A61B11">
        <w:rPr>
          <w:rStyle w:val="Emphasis"/>
          <w:highlight w:val="cyan"/>
        </w:rPr>
        <w:t>bargaining</w:t>
      </w:r>
      <w:r w:rsidRPr="00636D4A">
        <w:rPr>
          <w:rStyle w:val="StyleUnderline"/>
        </w:rPr>
        <w:t>, but</w:t>
      </w:r>
      <w:r w:rsidRPr="00A61B11">
        <w:rPr>
          <w:rStyle w:val="StyleUnderline"/>
        </w:rPr>
        <w:t xml:space="preserve"> they would be able to </w:t>
      </w:r>
      <w:r w:rsidRPr="00636D4A">
        <w:rPr>
          <w:rStyle w:val="StyleUnderline"/>
        </w:rPr>
        <w:t xml:space="preserve">serve </w:t>
      </w:r>
      <w:r w:rsidRPr="00A61B11">
        <w:rPr>
          <w:rStyle w:val="StyleUnderline"/>
          <w:highlight w:val="cyan"/>
        </w:rPr>
        <w:t>as a</w:t>
      </w:r>
      <w:r w:rsidRPr="00A61B11">
        <w:rPr>
          <w:rStyle w:val="StyleUnderline"/>
        </w:rPr>
        <w:t xml:space="preserve"> vehicle for </w:t>
      </w:r>
      <w:r w:rsidRPr="00A61B11">
        <w:rPr>
          <w:rStyle w:val="StyleUnderline"/>
          <w:highlight w:val="cyan"/>
        </w:rPr>
        <w:t xml:space="preserve">collective </w:t>
      </w:r>
      <w:r w:rsidRPr="00A61B11">
        <w:rPr>
          <w:rStyle w:val="Emphasis"/>
          <w:highlight w:val="cyan"/>
        </w:rPr>
        <w:t>political voice</w:t>
      </w:r>
      <w:r w:rsidRPr="00A61B11">
        <w:rPr>
          <w:rStyle w:val="StyleUnderline"/>
        </w:rPr>
        <w:t xml:space="preserve"> for workers who decided to join the union</w:t>
      </w:r>
      <w:r w:rsidRPr="00A61B11">
        <w:rPr>
          <w:sz w:val="16"/>
        </w:rPr>
        <w:t xml:space="preserve">. Unlike traditional unions, </w:t>
      </w:r>
      <w:r w:rsidRPr="00A61B11">
        <w:rPr>
          <w:rStyle w:val="StyleUnderline"/>
        </w:rPr>
        <w:t>political unions would</w:t>
      </w:r>
      <w:r w:rsidRPr="00A61B11">
        <w:rPr>
          <w:sz w:val="16"/>
        </w:rPr>
        <w:t>—for reasons this Essay will discuss—</w:t>
      </w:r>
      <w:r w:rsidRPr="00A61B11">
        <w:rPr>
          <w:rStyle w:val="StyleUnderline"/>
        </w:rPr>
        <w:t xml:space="preserve">represent only workers who affirmatively desired to join and support the union: </w:t>
      </w:r>
      <w:r w:rsidRPr="00A61B11">
        <w:rPr>
          <w:rStyle w:val="Emphasis"/>
        </w:rPr>
        <w:t>mandatory membership</w:t>
      </w:r>
      <w:r w:rsidRPr="00A61B11">
        <w:rPr>
          <w:rStyle w:val="StyleUnderline"/>
        </w:rPr>
        <w:t xml:space="preserve"> or mandatory </w:t>
      </w:r>
      <w:r w:rsidRPr="00A61B11">
        <w:rPr>
          <w:rStyle w:val="Emphasis"/>
        </w:rPr>
        <w:t>dues</w:t>
      </w:r>
      <w:r w:rsidRPr="00A61B11">
        <w:rPr>
          <w:sz w:val="16"/>
        </w:rPr>
        <w:t xml:space="preserve"> payment arrangements of any kind </w:t>
      </w:r>
      <w:r w:rsidRPr="00A61B11">
        <w:rPr>
          <w:rStyle w:val="StyleUnderline"/>
        </w:rPr>
        <w:t xml:space="preserve">would be </w:t>
      </w:r>
      <w:r w:rsidRPr="00A61B11">
        <w:rPr>
          <w:rStyle w:val="Emphasis"/>
        </w:rPr>
        <w:t>out of place</w:t>
      </w:r>
      <w:r w:rsidRPr="00A61B11">
        <w:rPr>
          <w:sz w:val="16"/>
        </w:rPr>
        <w:t xml:space="preserve"> in this context.25</w:t>
      </w:r>
    </w:p>
    <w:p w14:paraId="6E4BD2CD" w14:textId="77777777" w:rsidR="005D1E4C" w:rsidRPr="00A546B2" w:rsidRDefault="005D1E4C" w:rsidP="005D1E4C">
      <w:pPr>
        <w:rPr>
          <w:rStyle w:val="StyleUnderline"/>
        </w:rPr>
      </w:pPr>
      <w:r w:rsidRPr="00A546B2">
        <w:rPr>
          <w:sz w:val="16"/>
        </w:rPr>
        <w:t xml:space="preserve">As this Essay will explain, the statutory work of </w:t>
      </w:r>
      <w:r w:rsidRPr="002B0C03">
        <w:rPr>
          <w:sz w:val="16"/>
        </w:rPr>
        <w:t xml:space="preserve">unbundling would not be terribly complex. But an unbundled labor law would nonetheless have a critical role to play in facilitating the organization of political unions. In brief, </w:t>
      </w:r>
      <w:r w:rsidRPr="002B0C03">
        <w:rPr>
          <w:rStyle w:val="StyleUnderline"/>
        </w:rPr>
        <w:t xml:space="preserve">traditional </w:t>
      </w:r>
      <w:r w:rsidRPr="002B0C03">
        <w:rPr>
          <w:rStyle w:val="Emphasis"/>
        </w:rPr>
        <w:t>labor law</w:t>
      </w:r>
      <w:r w:rsidRPr="002B0C03">
        <w:rPr>
          <w:sz w:val="16"/>
        </w:rPr>
        <w:t xml:space="preserve"> has done four key things to </w:t>
      </w:r>
      <w:r w:rsidRPr="002B0C03">
        <w:rPr>
          <w:rStyle w:val="StyleUnderline"/>
        </w:rPr>
        <w:t xml:space="preserve">enable workers to use the employment relationship as a </w:t>
      </w:r>
      <w:r w:rsidRPr="002B0C03">
        <w:rPr>
          <w:rStyle w:val="Emphasis"/>
        </w:rPr>
        <w:t>locus</w:t>
      </w:r>
      <w:r w:rsidRPr="002B0C03">
        <w:rPr>
          <w:rStyle w:val="StyleUnderline"/>
        </w:rPr>
        <w:t xml:space="preserve"> for </w:t>
      </w:r>
      <w:r w:rsidRPr="002B0C03">
        <w:rPr>
          <w:rStyle w:val="Emphasis"/>
        </w:rPr>
        <w:t>organizational activity</w:t>
      </w:r>
      <w:r w:rsidRPr="002B0C03">
        <w:rPr>
          <w:rStyle w:val="StyleUnderline"/>
        </w:rPr>
        <w:t xml:space="preserve"> and</w:t>
      </w:r>
      <w:r w:rsidRPr="002B0C03">
        <w:rPr>
          <w:sz w:val="16"/>
        </w:rPr>
        <w:t xml:space="preserve"> thereby to </w:t>
      </w:r>
      <w:r w:rsidRPr="002B0C03">
        <w:rPr>
          <w:rStyle w:val="Emphasis"/>
        </w:rPr>
        <w:t>overcome</w:t>
      </w:r>
      <w:r w:rsidRPr="002B0C03">
        <w:rPr>
          <w:rStyle w:val="StyleUnderline"/>
        </w:rPr>
        <w:t xml:space="preserve"> what would otherwise be potentially </w:t>
      </w:r>
      <w:r w:rsidRPr="002B0C03">
        <w:rPr>
          <w:rStyle w:val="Emphasis"/>
        </w:rPr>
        <w:t>insurmountable</w:t>
      </w:r>
      <w:r w:rsidRPr="002B0C03">
        <w:rPr>
          <w:rStyle w:val="StyleUnderline"/>
        </w:rPr>
        <w:t xml:space="preserve"> collective action </w:t>
      </w:r>
      <w:r w:rsidRPr="002B0C03">
        <w:rPr>
          <w:rStyle w:val="Emphasis"/>
        </w:rPr>
        <w:t>problems</w:t>
      </w:r>
      <w:r w:rsidRPr="002B0C03">
        <w:rPr>
          <w:sz w:val="16"/>
        </w:rPr>
        <w:t>.26 First, labor law allows workers to use the workplace as a geographic site for organizational activity, thereby significantly</w:t>
      </w:r>
      <w:r w:rsidRPr="00A546B2">
        <w:rPr>
          <w:sz w:val="16"/>
        </w:rPr>
        <w:t xml:space="preserve"> decreasing the coordination costs of organizing. Second, labor law allows unions to harness the employer’s administrative capacity—</w:t>
      </w:r>
      <w:proofErr w:type="gramStart"/>
      <w:r w:rsidRPr="00A546B2">
        <w:rPr>
          <w:sz w:val="16"/>
        </w:rPr>
        <w:t>in particular,</w:t>
      </w:r>
      <w:proofErr w:type="gramEnd"/>
      <w:r w:rsidRPr="00A546B2">
        <w:rPr>
          <w:sz w:val="16"/>
        </w:rPr>
        <w:t xml:space="preserve"> its payroll function—to fund union operations.27 Third, labor law allows unions to use the employer’s informational resources—in particular, data about employees—for organizational purposes, thus dramatically reducing the information costs of organizing. And, fourth, labor law prohibits employers from retaliating against employees engaged in organizational activity, thereby preventing the employer’s “rational predatory action” from impeding organizing efforts.28 </w:t>
      </w:r>
      <w:r w:rsidRPr="00A546B2">
        <w:rPr>
          <w:rStyle w:val="StyleUnderline"/>
        </w:rPr>
        <w:t xml:space="preserve">An </w:t>
      </w:r>
      <w:r w:rsidRPr="00A546B2">
        <w:rPr>
          <w:rStyle w:val="Emphasis"/>
          <w:highlight w:val="cyan"/>
        </w:rPr>
        <w:t>unbundled</w:t>
      </w:r>
      <w:r w:rsidRPr="00A546B2">
        <w:rPr>
          <w:rStyle w:val="StyleUnderline"/>
          <w:highlight w:val="cyan"/>
        </w:rPr>
        <w:t xml:space="preserve"> labor law</w:t>
      </w:r>
      <w:r w:rsidRPr="00A546B2">
        <w:rPr>
          <w:rStyle w:val="StyleUnderline"/>
        </w:rPr>
        <w:t xml:space="preserve"> that offered these</w:t>
      </w:r>
      <w:r w:rsidRPr="00A546B2">
        <w:rPr>
          <w:sz w:val="16"/>
        </w:rPr>
        <w:t xml:space="preserve"> same four legal advantages </w:t>
      </w:r>
      <w:r w:rsidRPr="00A546B2">
        <w:rPr>
          <w:rStyle w:val="StyleUnderline"/>
        </w:rPr>
        <w:t xml:space="preserve">to political unions could </w:t>
      </w:r>
      <w:r w:rsidRPr="00DB62B4">
        <w:rPr>
          <w:rStyle w:val="Emphasis"/>
        </w:rPr>
        <w:t>enable</w:t>
      </w:r>
      <w:r w:rsidRPr="00A546B2">
        <w:rPr>
          <w:rStyle w:val="StyleUnderline"/>
        </w:rPr>
        <w:t xml:space="preserve"> workers to </w:t>
      </w:r>
      <w:r w:rsidRPr="00A546B2">
        <w:rPr>
          <w:rStyle w:val="StyleUnderline"/>
          <w:highlight w:val="cyan"/>
        </w:rPr>
        <w:t>overcome</w:t>
      </w:r>
      <w:r w:rsidRPr="00A546B2">
        <w:rPr>
          <w:rStyle w:val="StyleUnderline"/>
        </w:rPr>
        <w:t xml:space="preserve"> the </w:t>
      </w:r>
      <w:r w:rsidRPr="00A546B2">
        <w:rPr>
          <w:rStyle w:val="Emphasis"/>
          <w:highlight w:val="cyan"/>
        </w:rPr>
        <w:t>hurdles</w:t>
      </w:r>
      <w:r w:rsidRPr="002B0C03">
        <w:rPr>
          <w:rStyle w:val="StyleUnderline"/>
        </w:rPr>
        <w:t xml:space="preserve"> to </w:t>
      </w:r>
      <w:r w:rsidRPr="002B0C03">
        <w:rPr>
          <w:rStyle w:val="Emphasis"/>
        </w:rPr>
        <w:t>collective political action</w:t>
      </w:r>
      <w:r w:rsidRPr="002B0C03">
        <w:rPr>
          <w:rStyle w:val="StyleUnderline"/>
        </w:rPr>
        <w:t xml:space="preserve"> and take </w:t>
      </w:r>
      <w:r w:rsidRPr="002B0C03">
        <w:rPr>
          <w:rStyle w:val="Emphasis"/>
        </w:rPr>
        <w:t>advantage</w:t>
      </w:r>
      <w:r w:rsidRPr="002B0C03">
        <w:rPr>
          <w:rStyle w:val="StyleUnderline"/>
        </w:rPr>
        <w:t xml:space="preserve"> of the </w:t>
      </w:r>
      <w:r w:rsidRPr="002B0C03">
        <w:rPr>
          <w:rStyle w:val="Emphasis"/>
        </w:rPr>
        <w:t>union form</w:t>
      </w:r>
      <w:r w:rsidRPr="002B0C03">
        <w:rPr>
          <w:rStyle w:val="StyleUnderline"/>
        </w:rPr>
        <w:t xml:space="preserve"> as a vehicle for collective political voice.</w:t>
      </w:r>
    </w:p>
    <w:p w14:paraId="6DE2EB38" w14:textId="77777777" w:rsidR="005D1E4C" w:rsidRPr="00EE64D3" w:rsidRDefault="005D1E4C" w:rsidP="005D1E4C">
      <w:pPr>
        <w:rPr>
          <w:sz w:val="16"/>
        </w:rPr>
      </w:pPr>
      <w:proofErr w:type="gramStart"/>
      <w:r w:rsidRPr="00EE64D3">
        <w:rPr>
          <w:sz w:val="16"/>
        </w:rPr>
        <w:t>However</w:t>
      </w:r>
      <w:proofErr w:type="gramEnd"/>
      <w:r w:rsidRPr="00EE64D3">
        <w:rPr>
          <w:sz w:val="16"/>
        </w:rPr>
        <w:t xml:space="preserve"> achieved, </w:t>
      </w:r>
      <w:r w:rsidRPr="007E31C7">
        <w:rPr>
          <w:rStyle w:val="Emphasis"/>
          <w:highlight w:val="cyan"/>
        </w:rPr>
        <w:t>unbundling</w:t>
      </w:r>
      <w:r w:rsidRPr="00EE64D3">
        <w:rPr>
          <w:rStyle w:val="StyleUnderline"/>
        </w:rPr>
        <w:t xml:space="preserve"> would</w:t>
      </w:r>
      <w:r w:rsidRPr="00EE64D3">
        <w:rPr>
          <w:sz w:val="16"/>
        </w:rPr>
        <w:t xml:space="preserve"> expand employees’ choice set in a critical way: it would </w:t>
      </w:r>
      <w:r w:rsidRPr="007E31C7">
        <w:rPr>
          <w:rStyle w:val="StyleUnderline"/>
          <w:highlight w:val="cyan"/>
        </w:rPr>
        <w:t xml:space="preserve">allow employees to </w:t>
      </w:r>
      <w:r w:rsidRPr="007E31C7">
        <w:rPr>
          <w:rStyle w:val="Emphasis"/>
          <w:highlight w:val="cyan"/>
        </w:rPr>
        <w:t>organize</w:t>
      </w:r>
      <w:r w:rsidRPr="00DB62B4">
        <w:rPr>
          <w:rStyle w:val="Emphasis"/>
        </w:rPr>
        <w:t xml:space="preserve"> politically</w:t>
      </w:r>
      <w:r w:rsidRPr="00EE64D3">
        <w:rPr>
          <w:rStyle w:val="StyleUnderline"/>
        </w:rPr>
        <w:t xml:space="preserve"> through the union form </w:t>
      </w:r>
      <w:r w:rsidRPr="007E31C7">
        <w:rPr>
          <w:rStyle w:val="StyleUnderline"/>
          <w:highlight w:val="cyan"/>
        </w:rPr>
        <w:t xml:space="preserve">even if they </w:t>
      </w:r>
      <w:r w:rsidRPr="007E31C7">
        <w:rPr>
          <w:rStyle w:val="Emphasis"/>
          <w:highlight w:val="cyan"/>
        </w:rPr>
        <w:t>oppose</w:t>
      </w:r>
      <w:r w:rsidRPr="00EE64D3">
        <w:rPr>
          <w:rStyle w:val="StyleUnderline"/>
        </w:rPr>
        <w:t xml:space="preserve"> collective </w:t>
      </w:r>
      <w:r w:rsidRPr="007E31C7">
        <w:rPr>
          <w:rStyle w:val="StyleUnderline"/>
          <w:highlight w:val="cyan"/>
        </w:rPr>
        <w:t>bargaining, and</w:t>
      </w:r>
      <w:r w:rsidRPr="00EE64D3">
        <w:rPr>
          <w:sz w:val="16"/>
        </w:rPr>
        <w:t xml:space="preserve"> it would </w:t>
      </w:r>
      <w:r w:rsidRPr="00EE64D3">
        <w:rPr>
          <w:rStyle w:val="StyleUnderline"/>
        </w:rPr>
        <w:t xml:space="preserve">thereby </w:t>
      </w:r>
      <w:r w:rsidRPr="007E31C7">
        <w:rPr>
          <w:rStyle w:val="Emphasis"/>
          <w:highlight w:val="cyan"/>
        </w:rPr>
        <w:t>expand</w:t>
      </w:r>
      <w:r w:rsidRPr="007E31C7">
        <w:rPr>
          <w:rStyle w:val="StyleUnderline"/>
        </w:rPr>
        <w:t xml:space="preserve"> the range</w:t>
      </w:r>
      <w:r w:rsidRPr="00EE64D3">
        <w:rPr>
          <w:rStyle w:val="StyleUnderline"/>
        </w:rPr>
        <w:t xml:space="preserve"> of people </w:t>
      </w:r>
      <w:r w:rsidRPr="007E31C7">
        <w:rPr>
          <w:rStyle w:val="StyleUnderline"/>
        </w:rPr>
        <w:t xml:space="preserve">for whom </w:t>
      </w:r>
      <w:r w:rsidRPr="007E31C7">
        <w:rPr>
          <w:rStyle w:val="StyleUnderline"/>
          <w:highlight w:val="cyan"/>
        </w:rPr>
        <w:t>unionization</w:t>
      </w:r>
      <w:r w:rsidRPr="007E31C7">
        <w:rPr>
          <w:rStyle w:val="StyleUnderline"/>
        </w:rPr>
        <w:t xml:space="preserve"> is a </w:t>
      </w:r>
      <w:r w:rsidRPr="007E31C7">
        <w:rPr>
          <w:rStyle w:val="Emphasis"/>
        </w:rPr>
        <w:t>viable</w:t>
      </w:r>
      <w:r w:rsidRPr="00EE64D3">
        <w:rPr>
          <w:rStyle w:val="StyleUnderline"/>
        </w:rPr>
        <w:t xml:space="preserve"> form of political organization</w:t>
      </w:r>
      <w:r w:rsidRPr="00EE64D3">
        <w:rPr>
          <w:sz w:val="16"/>
        </w:rPr>
        <w:t>. Moreover, because workers would choose the political projects that each of these new unions would pursue—and because those projects would not have to be tied to any traditional union agenda—</w:t>
      </w:r>
      <w:r w:rsidRPr="002B0C03">
        <w:rPr>
          <w:rStyle w:val="StyleUnderline"/>
        </w:rPr>
        <w:t xml:space="preserve">political unions might better </w:t>
      </w:r>
      <w:r w:rsidRPr="002B0C03">
        <w:rPr>
          <w:rStyle w:val="Emphasis"/>
        </w:rPr>
        <w:t>capture</w:t>
      </w:r>
      <w:r w:rsidRPr="002B0C03">
        <w:rPr>
          <w:rStyle w:val="StyleUnderline"/>
        </w:rPr>
        <w:t xml:space="preserve"> the </w:t>
      </w:r>
      <w:r w:rsidRPr="002B0C03">
        <w:rPr>
          <w:rStyle w:val="Emphasis"/>
        </w:rPr>
        <w:t>range</w:t>
      </w:r>
      <w:r w:rsidRPr="002B0C03">
        <w:rPr>
          <w:rStyle w:val="StyleUnderline"/>
        </w:rPr>
        <w:t xml:space="preserve"> of political </w:t>
      </w:r>
      <w:r w:rsidRPr="002B0C03">
        <w:rPr>
          <w:rStyle w:val="Emphasis"/>
        </w:rPr>
        <w:t>preferences</w:t>
      </w:r>
      <w:r w:rsidRPr="002B0C03">
        <w:rPr>
          <w:sz w:val="16"/>
        </w:rPr>
        <w:t xml:space="preserve"> and views</w:t>
      </w:r>
      <w:r w:rsidRPr="00EE64D3">
        <w:rPr>
          <w:sz w:val="16"/>
        </w:rPr>
        <w:t xml:space="preserve"> of their members than do traditional unions.29</w:t>
      </w:r>
    </w:p>
    <w:p w14:paraId="3566C126" w14:textId="77777777" w:rsidR="005D1E4C" w:rsidRPr="00EE64D3" w:rsidRDefault="005D1E4C" w:rsidP="005D1E4C">
      <w:pPr>
        <w:rPr>
          <w:sz w:val="16"/>
        </w:rPr>
      </w:pPr>
      <w:r w:rsidRPr="00EE64D3">
        <w:rPr>
          <w:sz w:val="16"/>
        </w:rPr>
        <w:t xml:space="preserve">Significantly, </w:t>
      </w:r>
      <w:r w:rsidRPr="00EE64D3">
        <w:rPr>
          <w:rStyle w:val="StyleUnderline"/>
        </w:rPr>
        <w:t xml:space="preserve">political unions </w:t>
      </w:r>
      <w:r w:rsidRPr="007E31C7">
        <w:rPr>
          <w:rStyle w:val="StyleUnderline"/>
        </w:rPr>
        <w:t xml:space="preserve">would </w:t>
      </w:r>
      <w:r w:rsidRPr="002B0C03">
        <w:rPr>
          <w:rStyle w:val="StyleUnderline"/>
        </w:rPr>
        <w:t>also</w:t>
      </w:r>
      <w:r w:rsidRPr="007E31C7">
        <w:rPr>
          <w:sz w:val="16"/>
        </w:rPr>
        <w:t xml:space="preserve"> likely </w:t>
      </w:r>
      <w:r w:rsidRPr="007E31C7">
        <w:rPr>
          <w:rStyle w:val="StyleUnderline"/>
          <w:highlight w:val="cyan"/>
        </w:rPr>
        <w:t xml:space="preserve">generate </w:t>
      </w:r>
      <w:r w:rsidRPr="007E31C7">
        <w:rPr>
          <w:rStyle w:val="Emphasis"/>
          <w:highlight w:val="cyan"/>
        </w:rPr>
        <w:t>less</w:t>
      </w:r>
      <w:r w:rsidRPr="007E31C7">
        <w:rPr>
          <w:rStyle w:val="StyleUnderline"/>
        </w:rPr>
        <w:t xml:space="preserve"> managerial </w:t>
      </w:r>
      <w:r w:rsidRPr="007E31C7">
        <w:rPr>
          <w:rStyle w:val="Emphasis"/>
          <w:highlight w:val="cyan"/>
        </w:rPr>
        <w:t>opposition</w:t>
      </w:r>
      <w:r w:rsidRPr="00EE64D3">
        <w:rPr>
          <w:sz w:val="16"/>
        </w:rPr>
        <w:t xml:space="preserve"> than collective-bargaining unions do, and for several reasons. One, some </w:t>
      </w:r>
      <w:r w:rsidRPr="00EE64D3">
        <w:rPr>
          <w:rStyle w:val="StyleUnderline"/>
        </w:rPr>
        <w:t xml:space="preserve">political unions would </w:t>
      </w:r>
      <w:r w:rsidRPr="007E31C7">
        <w:rPr>
          <w:rStyle w:val="Emphasis"/>
        </w:rPr>
        <w:t>devote</w:t>
      </w:r>
      <w:r w:rsidRPr="00EE64D3">
        <w:rPr>
          <w:rStyle w:val="StyleUnderline"/>
        </w:rPr>
        <w:t xml:space="preserve"> themselves to policies</w:t>
      </w:r>
      <w:r w:rsidRPr="00EE64D3">
        <w:rPr>
          <w:sz w:val="16"/>
        </w:rPr>
        <w:t>—on social issues, for example—</w:t>
      </w:r>
      <w:r w:rsidRPr="00EE64D3">
        <w:rPr>
          <w:rStyle w:val="StyleUnderline"/>
        </w:rPr>
        <w:t xml:space="preserve">that firm </w:t>
      </w:r>
      <w:r w:rsidRPr="007E31C7">
        <w:rPr>
          <w:rStyle w:val="Emphasis"/>
        </w:rPr>
        <w:t>management</w:t>
      </w:r>
      <w:r w:rsidRPr="00EE64D3">
        <w:rPr>
          <w:rStyle w:val="StyleUnderline"/>
        </w:rPr>
        <w:t xml:space="preserve"> would consider </w:t>
      </w:r>
      <w:r w:rsidRPr="007E31C7">
        <w:rPr>
          <w:rStyle w:val="Emphasis"/>
        </w:rPr>
        <w:t>non-threatening</w:t>
      </w:r>
      <w:r w:rsidRPr="00EE64D3">
        <w:rPr>
          <w:sz w:val="16"/>
        </w:rPr>
        <w:t xml:space="preserve">, or irrelevant, </w:t>
      </w:r>
      <w:r w:rsidRPr="00EE64D3">
        <w:rPr>
          <w:rStyle w:val="StyleUnderline"/>
        </w:rPr>
        <w:t>or might even favor</w:t>
      </w:r>
      <w:r w:rsidRPr="00EE64D3">
        <w:rPr>
          <w:sz w:val="16"/>
        </w:rPr>
        <w:t xml:space="preserve">. Two, political unions could exercise influence only in the political arena and not at the bargaining table, and thus </w:t>
      </w:r>
      <w:r w:rsidRPr="00EE64D3">
        <w:rPr>
          <w:rStyle w:val="StyleUnderline"/>
        </w:rPr>
        <w:t xml:space="preserve">their </w:t>
      </w:r>
      <w:r w:rsidRPr="007E31C7">
        <w:rPr>
          <w:rStyle w:val="Emphasis"/>
        </w:rPr>
        <w:t>power</w:t>
      </w:r>
      <w:r w:rsidRPr="00EE64D3">
        <w:rPr>
          <w:rStyle w:val="StyleUnderline"/>
        </w:rPr>
        <w:t xml:space="preserve"> vis-à-vis the individual firm would be more </w:t>
      </w:r>
      <w:r w:rsidRPr="007E31C7">
        <w:rPr>
          <w:rStyle w:val="Emphasis"/>
        </w:rPr>
        <w:t>diffuse</w:t>
      </w:r>
      <w:r w:rsidRPr="00EE64D3">
        <w:rPr>
          <w:rStyle w:val="StyleUnderline"/>
        </w:rPr>
        <w:t xml:space="preserve"> than</w:t>
      </w:r>
      <w:r w:rsidRPr="00EE64D3">
        <w:rPr>
          <w:sz w:val="16"/>
        </w:rPr>
        <w:t xml:space="preserve"> the power of </w:t>
      </w:r>
      <w:r w:rsidRPr="00EE64D3">
        <w:rPr>
          <w:rStyle w:val="StyleUnderline"/>
        </w:rPr>
        <w:t>traditional unions</w:t>
      </w:r>
      <w:r w:rsidRPr="00EE64D3">
        <w:rPr>
          <w:sz w:val="16"/>
        </w:rPr>
        <w:t xml:space="preserve">. Operating at the level of the polity would also mean that political unions would generally be less able to place their firms at a competitive disadvantage </w:t>
      </w:r>
      <w:proofErr w:type="gramStart"/>
      <w:r w:rsidRPr="00EE64D3">
        <w:rPr>
          <w:sz w:val="16"/>
        </w:rPr>
        <w:t>vis-à-vis non-union firms</w:t>
      </w:r>
      <w:proofErr w:type="gramEnd"/>
      <w:r w:rsidRPr="00EE64D3">
        <w:rPr>
          <w:sz w:val="16"/>
        </w:rPr>
        <w:t xml:space="preserve">. And, </w:t>
      </w:r>
      <w:r w:rsidRPr="00EE64D3">
        <w:rPr>
          <w:rStyle w:val="StyleUnderline"/>
        </w:rPr>
        <w:t xml:space="preserve">because of the </w:t>
      </w:r>
      <w:r w:rsidRPr="007E31C7">
        <w:rPr>
          <w:rStyle w:val="Emphasis"/>
        </w:rPr>
        <w:t>greater range</w:t>
      </w:r>
      <w:r w:rsidRPr="00EE64D3">
        <w:rPr>
          <w:rStyle w:val="StyleUnderline"/>
        </w:rPr>
        <w:t xml:space="preserve"> of interests represented</w:t>
      </w:r>
      <w:r w:rsidRPr="00EE64D3">
        <w:rPr>
          <w:sz w:val="16"/>
        </w:rPr>
        <w:t xml:space="preserve"> in the political arena than at the collective-bargaining table, </w:t>
      </w:r>
      <w:r w:rsidRPr="00EE64D3">
        <w:rPr>
          <w:rStyle w:val="StyleUnderline"/>
        </w:rPr>
        <w:t xml:space="preserve">politics-only unions would also be </w:t>
      </w:r>
      <w:r w:rsidRPr="007E31C7">
        <w:rPr>
          <w:rStyle w:val="Emphasis"/>
        </w:rPr>
        <w:t>less likely</w:t>
      </w:r>
      <w:r w:rsidRPr="00EE64D3">
        <w:rPr>
          <w:rStyle w:val="StyleUnderline"/>
        </w:rPr>
        <w:t xml:space="preserve"> to secure any </w:t>
      </w:r>
      <w:r w:rsidRPr="007E31C7">
        <w:rPr>
          <w:rStyle w:val="Emphasis"/>
        </w:rPr>
        <w:t>anti-competitive</w:t>
      </w:r>
      <w:r w:rsidRPr="00EE64D3">
        <w:rPr>
          <w:rStyle w:val="StyleUnderline"/>
        </w:rPr>
        <w:t xml:space="preserve"> demands</w:t>
      </w:r>
      <w:r w:rsidRPr="00EE64D3">
        <w:rPr>
          <w:sz w:val="16"/>
        </w:rPr>
        <w:t xml:space="preserve"> that they might make. Last, and of equal importance, </w:t>
      </w:r>
      <w:proofErr w:type="gramStart"/>
      <w:r w:rsidRPr="00EE64D3">
        <w:rPr>
          <w:rStyle w:val="StyleUnderline"/>
        </w:rPr>
        <w:t>if and when</w:t>
      </w:r>
      <w:proofErr w:type="gramEnd"/>
      <w:r w:rsidRPr="00EE64D3">
        <w:rPr>
          <w:rStyle w:val="StyleUnderline"/>
        </w:rPr>
        <w:t xml:space="preserve"> management does </w:t>
      </w:r>
      <w:r w:rsidRPr="007E31C7">
        <w:rPr>
          <w:rStyle w:val="Emphasis"/>
        </w:rPr>
        <w:t>oppose</w:t>
      </w:r>
      <w:r w:rsidRPr="00EE64D3">
        <w:rPr>
          <w:rStyle w:val="StyleUnderline"/>
        </w:rPr>
        <w:t xml:space="preserve"> workers’ efforts</w:t>
      </w:r>
      <w:r w:rsidRPr="00EE64D3">
        <w:rPr>
          <w:sz w:val="16"/>
        </w:rPr>
        <w:t xml:space="preserve"> to organize political unions, </w:t>
      </w:r>
      <w:r w:rsidRPr="00EE64D3">
        <w:rPr>
          <w:rStyle w:val="StyleUnderline"/>
        </w:rPr>
        <w:t xml:space="preserve">unbundling would change the </w:t>
      </w:r>
      <w:r w:rsidRPr="007E31C7">
        <w:rPr>
          <w:rStyle w:val="Emphasis"/>
        </w:rPr>
        <w:t>social resonance</w:t>
      </w:r>
      <w:r w:rsidRPr="00EE64D3">
        <w:rPr>
          <w:rStyle w:val="StyleUnderline"/>
        </w:rPr>
        <w:t xml:space="preserve"> of that opposition</w:t>
      </w:r>
      <w:r w:rsidRPr="00EE64D3">
        <w:rPr>
          <w:sz w:val="16"/>
        </w:rPr>
        <w:t>.</w:t>
      </w:r>
    </w:p>
    <w:p w14:paraId="420CA7BF" w14:textId="77777777" w:rsidR="005D1E4C" w:rsidRPr="00EE64D3" w:rsidRDefault="005D1E4C" w:rsidP="005D1E4C">
      <w:pPr>
        <w:rPr>
          <w:sz w:val="16"/>
        </w:rPr>
      </w:pPr>
      <w:r w:rsidRPr="00EE64D3">
        <w:rPr>
          <w:sz w:val="16"/>
        </w:rPr>
        <w:t xml:space="preserve">Indeed, as the Essay will show, there is some preliminary evidence that organizing for </w:t>
      </w:r>
      <w:proofErr w:type="gramStart"/>
      <w:r w:rsidRPr="00EE64D3">
        <w:rPr>
          <w:sz w:val="16"/>
        </w:rPr>
        <w:t>politics</w:t>
      </w:r>
      <w:proofErr w:type="gramEnd"/>
      <w:r w:rsidRPr="00EE64D3">
        <w:rPr>
          <w:sz w:val="16"/>
        </w:rPr>
        <w:t xml:space="preserve"> but not collective bargaining is feasible. There are, to be sure, no extant models of the kind of political unions this Essay proposes. But, in emerging sectors of the labor market where labor law does not apply a bundling requirement, unions have succeeded in organizing workers exclusively for political purposes.</w:t>
      </w:r>
    </w:p>
    <w:p w14:paraId="7A8C1529" w14:textId="77777777" w:rsidR="005D1E4C" w:rsidRPr="002B0C03" w:rsidRDefault="005D1E4C" w:rsidP="005D1E4C">
      <w:pPr>
        <w:rPr>
          <w:sz w:val="16"/>
        </w:rPr>
      </w:pPr>
      <w:r w:rsidRPr="00DB62B4">
        <w:rPr>
          <w:sz w:val="16"/>
        </w:rPr>
        <w:t xml:space="preserve">More broadly, identifying the ways in which labor law can facilitate political organizing among workers points us towards a more comprehensive set of reforms designed to enable organizing by politically underrepresented groups. Such an approach to political reform, moreover, has a significant advantage over traditional modes of regulation. No matter how creative the design, campaign finance law does nothing to alter the underlying conditions that produce political inequality.30 To the contrary, </w:t>
      </w:r>
      <w:r w:rsidRPr="007E31C7">
        <w:rPr>
          <w:rStyle w:val="Emphasis"/>
          <w:highlight w:val="cyan"/>
        </w:rPr>
        <w:t>traditional</w:t>
      </w:r>
      <w:r w:rsidRPr="00DB62B4">
        <w:rPr>
          <w:rStyle w:val="StyleUnderline"/>
        </w:rPr>
        <w:t xml:space="preserve"> modes of political </w:t>
      </w:r>
      <w:r w:rsidRPr="007E31C7">
        <w:rPr>
          <w:rStyle w:val="StyleUnderline"/>
          <w:highlight w:val="cyan"/>
        </w:rPr>
        <w:t>reform</w:t>
      </w:r>
      <w:r w:rsidRPr="00DB62B4">
        <w:rPr>
          <w:sz w:val="16"/>
        </w:rPr>
        <w:t xml:space="preserve"> attempt to regulate the processes through which the power of wealth is exercised, but they </w:t>
      </w:r>
      <w:r w:rsidRPr="007E31C7">
        <w:rPr>
          <w:rStyle w:val="StyleUnderline"/>
          <w:highlight w:val="cyan"/>
        </w:rPr>
        <w:t>leave</w:t>
      </w:r>
      <w:r w:rsidRPr="00DB62B4">
        <w:rPr>
          <w:rStyle w:val="StyleUnderline"/>
        </w:rPr>
        <w:t xml:space="preserve"> in place the </w:t>
      </w:r>
      <w:r w:rsidRPr="007E31C7">
        <w:rPr>
          <w:rStyle w:val="Emphasis"/>
        </w:rPr>
        <w:t>distribution</w:t>
      </w:r>
      <w:r w:rsidRPr="007E31C7">
        <w:rPr>
          <w:rStyle w:val="StyleUnderline"/>
        </w:rPr>
        <w:t xml:space="preserve"> of wealth</w:t>
      </w:r>
      <w:r w:rsidRPr="00DB62B4">
        <w:rPr>
          <w:rStyle w:val="StyleUnderline"/>
        </w:rPr>
        <w:t xml:space="preserve"> that creates the </w:t>
      </w:r>
      <w:r w:rsidRPr="002B0C03">
        <w:rPr>
          <w:rStyle w:val="Emphasis"/>
        </w:rPr>
        <w:t>problems</w:t>
      </w:r>
      <w:r w:rsidRPr="002B0C03">
        <w:rPr>
          <w:rStyle w:val="StyleUnderline"/>
        </w:rPr>
        <w:t xml:space="preserve"> for </w:t>
      </w:r>
      <w:r w:rsidRPr="002B0C03">
        <w:rPr>
          <w:rStyle w:val="Emphasis"/>
        </w:rPr>
        <w:t>political equality</w:t>
      </w:r>
      <w:r w:rsidRPr="002B0C03">
        <w:rPr>
          <w:rStyle w:val="StyleUnderline"/>
        </w:rPr>
        <w:t xml:space="preserve"> in the first place</w:t>
      </w:r>
      <w:r w:rsidRPr="002B0C03">
        <w:rPr>
          <w:sz w:val="16"/>
        </w:rPr>
        <w:t xml:space="preserve">. The </w:t>
      </w:r>
      <w:r w:rsidRPr="002B0C03">
        <w:rPr>
          <w:rStyle w:val="StyleUnderline"/>
        </w:rPr>
        <w:t xml:space="preserve">result is the </w:t>
      </w:r>
      <w:r w:rsidRPr="002B0C03">
        <w:rPr>
          <w:rStyle w:val="Emphasis"/>
        </w:rPr>
        <w:t>undoing</w:t>
      </w:r>
      <w:r w:rsidRPr="002B0C03">
        <w:rPr>
          <w:rStyle w:val="StyleUnderline"/>
        </w:rPr>
        <w:t xml:space="preserve"> of the reforms through rep</w:t>
      </w:r>
      <w:r w:rsidRPr="00DB62B4">
        <w:rPr>
          <w:rStyle w:val="StyleUnderline"/>
        </w:rPr>
        <w:t xml:space="preserve">eated </w:t>
      </w:r>
      <w:r w:rsidRPr="007E31C7">
        <w:rPr>
          <w:rStyle w:val="Emphasis"/>
          <w:highlight w:val="cyan"/>
        </w:rPr>
        <w:t>circumventions</w:t>
      </w:r>
      <w:r w:rsidRPr="00DB62B4">
        <w:rPr>
          <w:sz w:val="16"/>
        </w:rPr>
        <w:t xml:space="preserve"> that have been aptly analogized </w:t>
      </w:r>
      <w:r w:rsidRPr="002B0C03">
        <w:rPr>
          <w:sz w:val="16"/>
        </w:rPr>
        <w:t>to a</w:t>
      </w:r>
      <w:r w:rsidRPr="00DB62B4">
        <w:rPr>
          <w:sz w:val="16"/>
        </w:rPr>
        <w:t xml:space="preserve"> hydraulic process.31 </w:t>
      </w:r>
      <w:r w:rsidRPr="00DB62B4">
        <w:rPr>
          <w:rStyle w:val="StyleUnderline"/>
        </w:rPr>
        <w:t xml:space="preserve">Legal interventions designed to facilitate organizing are </w:t>
      </w:r>
      <w:r w:rsidRPr="007E31C7">
        <w:rPr>
          <w:rStyle w:val="Emphasis"/>
        </w:rPr>
        <w:t>fundamentally different</w:t>
      </w:r>
      <w:r w:rsidRPr="00DB62B4">
        <w:rPr>
          <w:rStyle w:val="StyleUnderline"/>
        </w:rPr>
        <w:t xml:space="preserve"> </w:t>
      </w:r>
      <w:r w:rsidRPr="00D51D05">
        <w:rPr>
          <w:rStyle w:val="StyleUnderline"/>
        </w:rPr>
        <w:t>because political organization</w:t>
      </w:r>
      <w:r w:rsidRPr="00D51D05">
        <w:rPr>
          <w:sz w:val="16"/>
        </w:rPr>
        <w:t xml:space="preserve">, like wealth, </w:t>
      </w:r>
      <w:r w:rsidRPr="00D51D05">
        <w:rPr>
          <w:rStyle w:val="StyleUnderline"/>
        </w:rPr>
        <w:t xml:space="preserve">is itself a </w:t>
      </w:r>
      <w:r w:rsidRPr="00D51D05">
        <w:rPr>
          <w:rStyle w:val="Emphasis"/>
        </w:rPr>
        <w:t>source</w:t>
      </w:r>
      <w:r w:rsidRPr="00D51D05">
        <w:rPr>
          <w:rStyle w:val="StyleUnderline"/>
        </w:rPr>
        <w:t xml:space="preserve"> of political </w:t>
      </w:r>
      <w:r w:rsidRPr="00D51D05">
        <w:rPr>
          <w:rStyle w:val="Emphasis"/>
        </w:rPr>
        <w:t>power</w:t>
      </w:r>
      <w:r w:rsidRPr="00D51D05">
        <w:rPr>
          <w:sz w:val="16"/>
        </w:rPr>
        <w:t xml:space="preserve">.32 Thus, like wealth, the power that flows from </w:t>
      </w:r>
      <w:r w:rsidRPr="002B0C03">
        <w:rPr>
          <w:sz w:val="16"/>
        </w:rPr>
        <w:t xml:space="preserve">organization can be exercised across processes of political participation—in elections, lobbying, media, and the rest. For this reason, </w:t>
      </w:r>
      <w:r w:rsidRPr="002B0C03">
        <w:rPr>
          <w:rStyle w:val="StyleUnderline"/>
        </w:rPr>
        <w:t xml:space="preserve">reforms designed to </w:t>
      </w:r>
      <w:r w:rsidRPr="002B0C03">
        <w:rPr>
          <w:rStyle w:val="Emphasis"/>
        </w:rPr>
        <w:t>facilitate</w:t>
      </w:r>
      <w:r w:rsidRPr="002B0C03">
        <w:rPr>
          <w:rStyle w:val="StyleUnderline"/>
        </w:rPr>
        <w:t xml:space="preserve"> political </w:t>
      </w:r>
      <w:r w:rsidRPr="002B0C03">
        <w:rPr>
          <w:rStyle w:val="Emphasis"/>
        </w:rPr>
        <w:t>organizing</w:t>
      </w:r>
      <w:r w:rsidRPr="002B0C03">
        <w:rPr>
          <w:rStyle w:val="StyleUnderline"/>
        </w:rPr>
        <w:t xml:space="preserve"> are more likely to </w:t>
      </w:r>
      <w:r w:rsidRPr="002B0C03">
        <w:rPr>
          <w:rStyle w:val="Emphasis"/>
        </w:rPr>
        <w:t>avoid</w:t>
      </w:r>
      <w:r w:rsidRPr="002B0C03">
        <w:rPr>
          <w:rStyle w:val="StyleUnderline"/>
        </w:rPr>
        <w:t xml:space="preserve"> the problems of </w:t>
      </w:r>
      <w:r w:rsidRPr="002B0C03">
        <w:rPr>
          <w:rStyle w:val="Emphasis"/>
        </w:rPr>
        <w:t>circumvention</w:t>
      </w:r>
      <w:r w:rsidRPr="002B0C03">
        <w:rPr>
          <w:rStyle w:val="StyleUnderline"/>
        </w:rPr>
        <w:t xml:space="preserve"> that</w:t>
      </w:r>
      <w:r w:rsidRPr="002B0C03">
        <w:rPr>
          <w:sz w:val="16"/>
        </w:rPr>
        <w:t xml:space="preserve"> have </w:t>
      </w:r>
      <w:r w:rsidRPr="002B0C03">
        <w:rPr>
          <w:rStyle w:val="Emphasis"/>
        </w:rPr>
        <w:t>undermined</w:t>
      </w:r>
      <w:r w:rsidRPr="002B0C03">
        <w:rPr>
          <w:rStyle w:val="StyleUnderline"/>
        </w:rPr>
        <w:t xml:space="preserve"> traditional modes of regulation</w:t>
      </w:r>
      <w:r w:rsidRPr="002B0C03">
        <w:rPr>
          <w:sz w:val="16"/>
        </w:rPr>
        <w:t>.</w:t>
      </w:r>
    </w:p>
    <w:p w14:paraId="6B14D0BC" w14:textId="77777777" w:rsidR="005D1E4C" w:rsidRPr="00DB62B4" w:rsidRDefault="005D1E4C" w:rsidP="005D1E4C">
      <w:pPr>
        <w:rPr>
          <w:sz w:val="16"/>
        </w:rPr>
      </w:pPr>
      <w:r w:rsidRPr="002B0C03">
        <w:rPr>
          <w:sz w:val="16"/>
        </w:rPr>
        <w:t>Three brief words on the premises of the argument. First, the Essay assumes</w:t>
      </w:r>
      <w:r w:rsidRPr="00DB62B4">
        <w:rPr>
          <w:sz w:val="16"/>
        </w:rPr>
        <w:t xml:space="preserve"> that, </w:t>
      </w:r>
      <w:proofErr w:type="gramStart"/>
      <w:r w:rsidRPr="00DB62B4">
        <w:rPr>
          <w:sz w:val="16"/>
        </w:rPr>
        <w:t>in light of</w:t>
      </w:r>
      <w:proofErr w:type="gramEnd"/>
      <w:r w:rsidRPr="00DB62B4">
        <w:rPr>
          <w:sz w:val="16"/>
        </w:rPr>
        <w:t xml:space="preserve"> the gross disparities in political influence currently enjoyed by different income groups, legal reforms designed to increase the political influence of lower- and middle-income groups are justified by a commitment to political equality. An argument of this sort can be met with the objection that, to succeed, it must articulate the optimal level of political influence that the groups in question ought to enjoy, along with a way of measuring when and whether that optimal level is achieved. Otherwise, the objection goes, the argument cannot allow us to evaluate whether the proposals go too far, or not far enough, in redistributing political influence.33 But, as Rick Pildes has written in a related context, “[i]n theory and in doctrine, we can often identify what is troublingly unfair, unequal, or wrong without a precise standard of what is optimally fair, equal, or right.”34 Thus, rather than attempting to articulate such an optimal distribution of political power or a way to measure it, the Essay instead proceeds on the more tractable assumption that, in Rawls’s terms, all citizens in a democracy—irrespective of income level—ought to have an “approximately equal” chance of influencing political decisions.35</w:t>
      </w:r>
    </w:p>
    <w:p w14:paraId="1898AC78" w14:textId="77777777" w:rsidR="005D1E4C" w:rsidRPr="00DB62B4" w:rsidRDefault="005D1E4C" w:rsidP="005D1E4C">
      <w:pPr>
        <w:rPr>
          <w:sz w:val="16"/>
        </w:rPr>
      </w:pPr>
      <w:r w:rsidRPr="00DB62B4">
        <w:rPr>
          <w:sz w:val="16"/>
        </w:rPr>
        <w:t>Second, representational inequality among income groups is not the only type of representational inequality: policy may well be more responsive to different racial groups, or geographic groups, or age groups. Without adjudicating the priority of these different aspects of inequality, this Essay limits its attention to economic forms of political inequality and thus its proposals for intervention are similarly focused.</w:t>
      </w:r>
    </w:p>
    <w:p w14:paraId="341D27EC" w14:textId="77777777" w:rsidR="005D1E4C" w:rsidRPr="00DB62B4" w:rsidRDefault="005D1E4C" w:rsidP="005D1E4C">
      <w:pPr>
        <w:rPr>
          <w:sz w:val="16"/>
        </w:rPr>
      </w:pPr>
      <w:r w:rsidRPr="00DB62B4">
        <w:rPr>
          <w:sz w:val="16"/>
        </w:rPr>
        <w:t xml:space="preserve">Third, this Essay suggests unbundling the union </w:t>
      </w:r>
      <w:proofErr w:type="gramStart"/>
      <w:r w:rsidRPr="00DB62B4">
        <w:rPr>
          <w:sz w:val="16"/>
        </w:rPr>
        <w:t>as a way to</w:t>
      </w:r>
      <w:proofErr w:type="gramEnd"/>
      <w:r w:rsidRPr="00DB62B4">
        <w:rPr>
          <w:sz w:val="16"/>
        </w:rPr>
        <w:t xml:space="preserve"> mitigate representational inequality: it is an Essay about political organizing. But the argument here does not imply that workers should not also have a collective voice in the workplace. To the contrary, such a voice is critical for a host of reasons, some of which I have pointed to elsewhere.36 The proposal in this Essay is meant as a complement to, rather than a substitute for, efforts to rethink collective economic representation at work.37</w:t>
      </w:r>
    </w:p>
    <w:p w14:paraId="5D9168A4" w14:textId="77777777" w:rsidR="005D1E4C" w:rsidRDefault="005D1E4C" w:rsidP="005D1E4C">
      <w:pPr>
        <w:rPr>
          <w:sz w:val="16"/>
        </w:rPr>
      </w:pPr>
      <w:r w:rsidRPr="00DB62B4">
        <w:rPr>
          <w:sz w:val="16"/>
        </w:rPr>
        <w:t xml:space="preserve">The Essay proceeds as follows. Part I briefly reviews the recent political science on representational inequality and describes the findings that point to substantial skew in policy responsiveness across income levels. The Part then discusses the failure of the traditional response to representational inequality—campaign finance regulation—and proposes an alternative: legal interventions designed to enhance the political-organizational capacity of low- and middle-income groups. Part II begins by identifying labor unions as an obvious source of organizational voice for such groups. It then identifies the advantages that the workplace offers to unions as a locus of organizational </w:t>
      </w:r>
      <w:proofErr w:type="gramStart"/>
      <w:r w:rsidRPr="00DB62B4">
        <w:rPr>
          <w:sz w:val="16"/>
        </w:rPr>
        <w:t>activity, and</w:t>
      </w:r>
      <w:proofErr w:type="gramEnd"/>
      <w:r w:rsidRPr="00DB62B4">
        <w:rPr>
          <w:sz w:val="16"/>
        </w:rPr>
        <w:t xml:space="preserve"> shows the ways in which labor law allows unions to harness these advantages. But the Part concludes by showing how the bundling of unions’ collective bargaining and political functions has impeded unions’ viability as a political-organizational vehicle. Part III argues that unbundling unions’ political and economic functions would increase their capacity to serve as a platform for political organization. It argues that political action would not replicate for political unions the impediments that collective bargaining has posed for traditional unions, and it shows why political organizing can succeed even when it is not grounded in the economic practice of collective bargaining. Part IV describes the statutory reforms necessary to unbundle unions’ political and collective bargaining functions, and Part V suggests other contexts in which the law might facilitate political organizing by lower- and middle-income citizens. The Essay then concludes.</w:t>
      </w:r>
    </w:p>
    <w:p w14:paraId="2E68489A" w14:textId="77777777" w:rsidR="005D1E4C" w:rsidRPr="0003311E" w:rsidRDefault="005D1E4C" w:rsidP="005D1E4C">
      <w:pPr>
        <w:pStyle w:val="Heading4"/>
      </w:pPr>
      <w:r w:rsidRPr="00AC4F64">
        <w:rPr>
          <w:u w:val="single"/>
        </w:rPr>
        <w:t>Extinction</w:t>
      </w:r>
      <w:r>
        <w:t>.</w:t>
      </w:r>
    </w:p>
    <w:p w14:paraId="71B5FA6F" w14:textId="77777777" w:rsidR="005D1E4C" w:rsidRDefault="005D1E4C" w:rsidP="005D1E4C">
      <w:r w:rsidRPr="0003311E">
        <w:rPr>
          <w:rStyle w:val="Style13ptBold"/>
        </w:rPr>
        <w:t>Cohen 18</w:t>
      </w:r>
      <w:r>
        <w:t xml:space="preserve"> [Steve </w:t>
      </w:r>
      <w:r w:rsidRPr="0003311E">
        <w:t>Cohen</w:t>
      </w:r>
      <w:r>
        <w:t xml:space="preserve"> (Director, Research Program on Sustainability Policy and Management, Columbia University; Senior Vice Dean, School of Professional Studies,</w:t>
      </w:r>
      <w:r w:rsidRPr="0003311E">
        <w:t xml:space="preserve"> </w:t>
      </w:r>
      <w:r>
        <w:t xml:space="preserve">Columbia University; Ph.D., </w:t>
      </w:r>
      <w:r w:rsidRPr="0003311E">
        <w:t>State University of New York</w:t>
      </w:r>
      <w:r>
        <w:t xml:space="preserve">, </w:t>
      </w:r>
      <w:r w:rsidRPr="0003311E">
        <w:t>Buffalo</w:t>
      </w:r>
      <w:r>
        <w:t>), 1-10-2018, “We Need to Reinvent Regulation, Not Destroy It,” State of the Planet, https://news.climate.columbia.edu/2018/01/10/need-reinvent-regulation-not-destroy/]</w:t>
      </w:r>
    </w:p>
    <w:p w14:paraId="6D5560E5" w14:textId="77777777" w:rsidR="005D1E4C" w:rsidRPr="003101E6" w:rsidRDefault="005D1E4C" w:rsidP="005D1E4C">
      <w:pPr>
        <w:rPr>
          <w:sz w:val="16"/>
        </w:rPr>
      </w:pPr>
      <w:r w:rsidRPr="003101E6">
        <w:rPr>
          <w:sz w:val="16"/>
        </w:rPr>
        <w:t xml:space="preserve">It’s time to turn the page and </w:t>
      </w:r>
      <w:r w:rsidRPr="00545C7E">
        <w:rPr>
          <w:rStyle w:val="Emphasis"/>
        </w:rPr>
        <w:t>reinvent</w:t>
      </w:r>
      <w:r w:rsidRPr="00545C7E">
        <w:rPr>
          <w:rStyle w:val="StyleUnderline"/>
        </w:rPr>
        <w:t xml:space="preserve"> regulation</w:t>
      </w:r>
      <w:r w:rsidRPr="003101E6">
        <w:rPr>
          <w:sz w:val="16"/>
        </w:rPr>
        <w:t xml:space="preserve">. Regulation is not cost free, but </w:t>
      </w:r>
      <w:r w:rsidRPr="003101E6">
        <w:rPr>
          <w:rStyle w:val="Emphasis"/>
          <w:highlight w:val="cyan"/>
        </w:rPr>
        <w:t>pollution</w:t>
      </w:r>
      <w:r w:rsidRPr="00545C7E">
        <w:rPr>
          <w:rStyle w:val="StyleUnderline"/>
        </w:rPr>
        <w:t xml:space="preserve">, poisoned </w:t>
      </w:r>
      <w:r w:rsidRPr="003101E6">
        <w:rPr>
          <w:rStyle w:val="Emphasis"/>
          <w:highlight w:val="cyan"/>
        </w:rPr>
        <w:t>drugs</w:t>
      </w:r>
      <w:r w:rsidRPr="00545C7E">
        <w:rPr>
          <w:rStyle w:val="StyleUnderline"/>
        </w:rPr>
        <w:t xml:space="preserve"> and food, </w:t>
      </w:r>
      <w:r w:rsidRPr="003101E6">
        <w:rPr>
          <w:rStyle w:val="StyleUnderline"/>
          <w:highlight w:val="cyan"/>
        </w:rPr>
        <w:t xml:space="preserve">unsafe </w:t>
      </w:r>
      <w:r w:rsidRPr="003101E6">
        <w:rPr>
          <w:rStyle w:val="Emphasis"/>
          <w:highlight w:val="cyan"/>
        </w:rPr>
        <w:t>work</w:t>
      </w:r>
      <w:r w:rsidRPr="00545C7E">
        <w:rPr>
          <w:rStyle w:val="StyleUnderline"/>
        </w:rPr>
        <w:t xml:space="preserve"> sites, </w:t>
      </w:r>
      <w:r w:rsidRPr="003101E6">
        <w:rPr>
          <w:rStyle w:val="StyleUnderline"/>
          <w:highlight w:val="cyan"/>
        </w:rPr>
        <w:t>and</w:t>
      </w:r>
      <w:r w:rsidRPr="003101E6">
        <w:rPr>
          <w:rStyle w:val="StyleUnderline"/>
        </w:rPr>
        <w:t xml:space="preserve"> </w:t>
      </w:r>
      <w:r w:rsidRPr="003101E6">
        <w:rPr>
          <w:rStyle w:val="StyleUnderline"/>
          <w:highlight w:val="cyan"/>
        </w:rPr>
        <w:t xml:space="preserve">unfair </w:t>
      </w:r>
      <w:r w:rsidRPr="003101E6">
        <w:rPr>
          <w:rStyle w:val="Emphasis"/>
          <w:highlight w:val="cyan"/>
        </w:rPr>
        <w:t>labor</w:t>
      </w:r>
      <w:r w:rsidRPr="00545C7E">
        <w:rPr>
          <w:rStyle w:val="StyleUnderline"/>
        </w:rPr>
        <w:t xml:space="preserve"> practices also </w:t>
      </w:r>
      <w:r w:rsidRPr="003101E6">
        <w:rPr>
          <w:rStyle w:val="StyleUnderline"/>
          <w:highlight w:val="cyan"/>
        </w:rPr>
        <w:t>bring</w:t>
      </w:r>
      <w:r w:rsidRPr="003101E6">
        <w:rPr>
          <w:rStyle w:val="StyleUnderline"/>
        </w:rPr>
        <w:t xml:space="preserve"> high </w:t>
      </w:r>
      <w:r w:rsidRPr="003101E6">
        <w:rPr>
          <w:rStyle w:val="Emphasis"/>
          <w:highlight w:val="cyan"/>
        </w:rPr>
        <w:t>costs</w:t>
      </w:r>
      <w:r w:rsidRPr="003101E6">
        <w:rPr>
          <w:sz w:val="16"/>
        </w:rPr>
        <w:t xml:space="preserve">. There are very few advocates for poisoned food and dangerous work sites. The issue is who pays for the </w:t>
      </w:r>
      <w:proofErr w:type="gramStart"/>
      <w:r w:rsidRPr="003101E6">
        <w:rPr>
          <w:sz w:val="16"/>
        </w:rPr>
        <w:t>cost of compliance</w:t>
      </w:r>
      <w:proofErr w:type="gramEnd"/>
      <w:r w:rsidRPr="003101E6">
        <w:rPr>
          <w:sz w:val="16"/>
        </w:rPr>
        <w:t xml:space="preserve"> and how and when those costs are charged. This silliness of cutting the number of </w:t>
      </w:r>
      <w:proofErr w:type="gramStart"/>
      <w:r w:rsidRPr="003101E6">
        <w:rPr>
          <w:sz w:val="16"/>
        </w:rPr>
        <w:t>rules, or</w:t>
      </w:r>
      <w:proofErr w:type="gramEnd"/>
      <w:r w:rsidRPr="003101E6">
        <w:rPr>
          <w:sz w:val="16"/>
        </w:rPr>
        <w:t xml:space="preserve"> repairing the damaged psyches of our “discouraged” business leaders, really needs to be discarded. </w:t>
      </w:r>
      <w:r w:rsidRPr="003101E6">
        <w:rPr>
          <w:rStyle w:val="StyleUnderline"/>
          <w:highlight w:val="cyan"/>
        </w:rPr>
        <w:t xml:space="preserve">We </w:t>
      </w:r>
      <w:r w:rsidRPr="003101E6">
        <w:rPr>
          <w:rStyle w:val="Emphasis"/>
          <w:highlight w:val="cyan"/>
        </w:rPr>
        <w:t>need</w:t>
      </w:r>
      <w:r w:rsidRPr="003101E6">
        <w:rPr>
          <w:rStyle w:val="StyleUnderline"/>
          <w:highlight w:val="cyan"/>
        </w:rPr>
        <w:t xml:space="preserve"> to</w:t>
      </w:r>
      <w:r w:rsidRPr="003101E6">
        <w:rPr>
          <w:rStyle w:val="StyleUnderline"/>
        </w:rPr>
        <w:t xml:space="preserve"> grow up and</w:t>
      </w:r>
      <w:r w:rsidRPr="003101E6">
        <w:rPr>
          <w:sz w:val="16"/>
        </w:rPr>
        <w:t xml:space="preserve"> figure out how to grow economic activity in ways that </w:t>
      </w:r>
      <w:r w:rsidRPr="003101E6">
        <w:rPr>
          <w:rStyle w:val="Emphasis"/>
          <w:highlight w:val="cyan"/>
        </w:rPr>
        <w:t>preserve the planet</w:t>
      </w:r>
      <w:r w:rsidRPr="003101E6">
        <w:rPr>
          <w:sz w:val="16"/>
        </w:rPr>
        <w:t>, protect workers, promote fairness and protect our children’s future.</w:t>
      </w:r>
    </w:p>
    <w:p w14:paraId="7F7312AB" w14:textId="77777777" w:rsidR="005D1E4C" w:rsidRPr="003101E6" w:rsidRDefault="005D1E4C" w:rsidP="005D1E4C">
      <w:pPr>
        <w:rPr>
          <w:sz w:val="16"/>
        </w:rPr>
      </w:pPr>
      <w:r w:rsidRPr="003101E6">
        <w:rPr>
          <w:sz w:val="16"/>
        </w:rPr>
        <w:t xml:space="preserve">The world is not the simple uncrowded place our founders knew in 1776. </w:t>
      </w:r>
      <w:r w:rsidRPr="003101E6">
        <w:rPr>
          <w:rStyle w:val="Emphasis"/>
          <w:highlight w:val="cyan"/>
        </w:rPr>
        <w:t>Tech</w:t>
      </w:r>
      <w:r w:rsidRPr="003101E6">
        <w:rPr>
          <w:rStyle w:val="StyleUnderline"/>
        </w:rPr>
        <w:t>nology</w:t>
      </w:r>
      <w:r w:rsidRPr="003101E6">
        <w:rPr>
          <w:sz w:val="16"/>
        </w:rPr>
        <w:t xml:space="preserve"> has </w:t>
      </w:r>
      <w:r w:rsidRPr="003101E6">
        <w:rPr>
          <w:rStyle w:val="StyleUnderline"/>
        </w:rPr>
        <w:t>transformed economic life</w:t>
      </w:r>
      <w:r w:rsidRPr="003101E6">
        <w:rPr>
          <w:sz w:val="16"/>
        </w:rPr>
        <w:t xml:space="preserve"> and freed us from a great deal of drudgery and pain. </w:t>
      </w:r>
      <w:r w:rsidRPr="003101E6">
        <w:rPr>
          <w:rStyle w:val="StyleUnderline"/>
        </w:rPr>
        <w:t xml:space="preserve">But it has </w:t>
      </w:r>
      <w:r w:rsidRPr="003101E6">
        <w:rPr>
          <w:rStyle w:val="StyleUnderline"/>
          <w:highlight w:val="cyan"/>
        </w:rPr>
        <w:t xml:space="preserve">introduced </w:t>
      </w:r>
      <w:proofErr w:type="gramStart"/>
      <w:r w:rsidRPr="003101E6">
        <w:rPr>
          <w:rStyle w:val="Emphasis"/>
          <w:highlight w:val="cyan"/>
        </w:rPr>
        <w:t>dangers</w:t>
      </w:r>
      <w:r w:rsidRPr="003101E6">
        <w:rPr>
          <w:rStyle w:val="Emphasis"/>
        </w:rPr>
        <w:t xml:space="preserve"> unimaginable</w:t>
      </w:r>
      <w:proofErr w:type="gramEnd"/>
      <w:r w:rsidRPr="003101E6">
        <w:rPr>
          <w:sz w:val="16"/>
        </w:rPr>
        <w:t xml:space="preserve"> two and a half centuries ago. </w:t>
      </w:r>
      <w:r w:rsidRPr="003101E6">
        <w:rPr>
          <w:rStyle w:val="Emphasis"/>
          <w:highlight w:val="cyan"/>
        </w:rPr>
        <w:t>Terror</w:t>
      </w:r>
      <w:r w:rsidRPr="003101E6">
        <w:rPr>
          <w:rStyle w:val="StyleUnderline"/>
          <w:highlight w:val="cyan"/>
        </w:rPr>
        <w:t>, mass</w:t>
      </w:r>
      <w:r w:rsidRPr="003101E6">
        <w:rPr>
          <w:rStyle w:val="StyleUnderline"/>
        </w:rPr>
        <w:t xml:space="preserve"> financial </w:t>
      </w:r>
      <w:r w:rsidRPr="003101E6">
        <w:rPr>
          <w:rStyle w:val="Emphasis"/>
          <w:highlight w:val="cyan"/>
        </w:rPr>
        <w:t>fraud</w:t>
      </w:r>
      <w:r w:rsidRPr="003101E6">
        <w:rPr>
          <w:rStyle w:val="StyleUnderline"/>
        </w:rPr>
        <w:t xml:space="preserve"> and manipulation, </w:t>
      </w:r>
      <w:r w:rsidRPr="003101E6">
        <w:rPr>
          <w:rStyle w:val="Emphasis"/>
          <w:highlight w:val="cyan"/>
        </w:rPr>
        <w:t>nuc</w:t>
      </w:r>
      <w:r w:rsidRPr="003101E6">
        <w:rPr>
          <w:rStyle w:val="StyleUnderline"/>
        </w:rPr>
        <w:t xml:space="preserve">lear </w:t>
      </w:r>
      <w:r w:rsidRPr="003101E6">
        <w:rPr>
          <w:rStyle w:val="Emphasis"/>
          <w:highlight w:val="cyan"/>
        </w:rPr>
        <w:t>war</w:t>
      </w:r>
      <w:r w:rsidRPr="003101E6">
        <w:rPr>
          <w:rStyle w:val="StyleUnderline"/>
        </w:rPr>
        <w:t xml:space="preserve">, biological </w:t>
      </w:r>
      <w:r w:rsidRPr="003101E6">
        <w:rPr>
          <w:rStyle w:val="Emphasis"/>
          <w:highlight w:val="cyan"/>
        </w:rPr>
        <w:t>contamination</w:t>
      </w:r>
      <w:r w:rsidRPr="003101E6">
        <w:rPr>
          <w:rStyle w:val="StyleUnderline"/>
        </w:rPr>
        <w:t xml:space="preserve">, toxic </w:t>
      </w:r>
      <w:r w:rsidRPr="003101E6">
        <w:rPr>
          <w:rStyle w:val="Emphasis"/>
          <w:highlight w:val="cyan"/>
        </w:rPr>
        <w:t>chemicals</w:t>
      </w:r>
      <w:r w:rsidRPr="003101E6">
        <w:rPr>
          <w:rStyle w:val="StyleUnderline"/>
          <w:highlight w:val="cyan"/>
        </w:rPr>
        <w:t xml:space="preserve">, </w:t>
      </w:r>
      <w:r w:rsidRPr="003101E6">
        <w:rPr>
          <w:rStyle w:val="Emphasis"/>
          <w:highlight w:val="cyan"/>
        </w:rPr>
        <w:t>invasive species</w:t>
      </w:r>
      <w:r w:rsidRPr="003101E6">
        <w:rPr>
          <w:rStyle w:val="StyleUnderline"/>
          <w:highlight w:val="cyan"/>
        </w:rPr>
        <w:t xml:space="preserve">, </w:t>
      </w:r>
      <w:r w:rsidRPr="003101E6">
        <w:rPr>
          <w:rStyle w:val="Emphasis"/>
          <w:highlight w:val="cyan"/>
        </w:rPr>
        <w:t>climate</w:t>
      </w:r>
      <w:r w:rsidRPr="003101E6">
        <w:rPr>
          <w:rStyle w:val="StyleUnderline"/>
        </w:rPr>
        <w:t xml:space="preserve"> change </w:t>
      </w:r>
      <w:proofErr w:type="gramStart"/>
      <w:r w:rsidRPr="003101E6">
        <w:rPr>
          <w:rStyle w:val="StyleUnderline"/>
          <w:highlight w:val="cyan"/>
        </w:rPr>
        <w:t>and</w:t>
      </w:r>
      <w:r w:rsidRPr="003101E6">
        <w:rPr>
          <w:rStyle w:val="StyleUnderline"/>
        </w:rPr>
        <w:t xml:space="preserve"> species</w:t>
      </w:r>
      <w:proofErr w:type="gramEnd"/>
      <w:r w:rsidRPr="003101E6">
        <w:rPr>
          <w:rStyle w:val="StyleUnderline"/>
        </w:rPr>
        <w:t xml:space="preserve"> </w:t>
      </w:r>
      <w:r w:rsidRPr="003101E6">
        <w:rPr>
          <w:rStyle w:val="Emphasis"/>
          <w:highlight w:val="cyan"/>
        </w:rPr>
        <w:t>extinction</w:t>
      </w:r>
      <w:r w:rsidRPr="003101E6">
        <w:rPr>
          <w:rStyle w:val="StyleUnderline"/>
          <w:highlight w:val="cyan"/>
        </w:rPr>
        <w:t xml:space="preserve"> are real</w:t>
      </w:r>
      <w:r w:rsidRPr="003101E6">
        <w:rPr>
          <w:rStyle w:val="StyleUnderline"/>
        </w:rPr>
        <w:t xml:space="preserve"> and present </w:t>
      </w:r>
      <w:r w:rsidRPr="003101E6">
        <w:rPr>
          <w:rStyle w:val="StyleUnderline"/>
          <w:highlight w:val="cyan"/>
        </w:rPr>
        <w:t xml:space="preserve">dangers. We need to </w:t>
      </w:r>
      <w:r w:rsidRPr="003101E6">
        <w:rPr>
          <w:rStyle w:val="Emphasis"/>
          <w:highlight w:val="cyan"/>
        </w:rPr>
        <w:t>police ourselves</w:t>
      </w:r>
      <w:r w:rsidRPr="003101E6">
        <w:rPr>
          <w:rStyle w:val="StyleUnderline"/>
          <w:highlight w:val="cyan"/>
        </w:rPr>
        <w:t xml:space="preserve"> and</w:t>
      </w:r>
      <w:r w:rsidRPr="003101E6">
        <w:rPr>
          <w:rStyle w:val="StyleUnderline"/>
        </w:rPr>
        <w:t xml:space="preserve"> make sure that the rules of correct behavior are clear</w:t>
      </w:r>
      <w:r w:rsidRPr="003101E6">
        <w:rPr>
          <w:sz w:val="16"/>
        </w:rPr>
        <w:t xml:space="preserve">, fair, well understood and creatively applied. Our goal should be to maximize individual freedom but to balance that freedom against the needs of our community. The goal of regulation is not to show who’s in charge or to declare winners and losers; it’s to </w:t>
      </w:r>
      <w:r w:rsidRPr="003101E6">
        <w:rPr>
          <w:rStyle w:val="Emphasis"/>
          <w:highlight w:val="cyan"/>
        </w:rPr>
        <w:t>manage</w:t>
      </w:r>
      <w:r w:rsidRPr="003101E6">
        <w:rPr>
          <w:rStyle w:val="StyleUnderline"/>
          <w:highlight w:val="cyan"/>
        </w:rPr>
        <w:t xml:space="preserve"> the</w:t>
      </w:r>
      <w:r w:rsidRPr="003101E6">
        <w:rPr>
          <w:rStyle w:val="StyleUnderline"/>
        </w:rPr>
        <w:t xml:space="preserve"> complex interactions that provide us with the benefits of our </w:t>
      </w:r>
      <w:r w:rsidRPr="003101E6">
        <w:rPr>
          <w:rStyle w:val="Emphasis"/>
          <w:highlight w:val="cyan"/>
        </w:rPr>
        <w:t>tech</w:t>
      </w:r>
      <w:r w:rsidRPr="003101E6">
        <w:rPr>
          <w:rStyle w:val="StyleUnderline"/>
        </w:rPr>
        <w:t xml:space="preserve">nological </w:t>
      </w:r>
      <w:r w:rsidRPr="003101E6">
        <w:rPr>
          <w:rStyle w:val="StyleUnderline"/>
          <w:highlight w:val="cyan"/>
        </w:rPr>
        <w:t>age</w:t>
      </w:r>
      <w:r w:rsidRPr="003101E6">
        <w:rPr>
          <w:sz w:val="16"/>
        </w:rPr>
        <w:t xml:space="preserve">, with the least possible cost. </w:t>
      </w:r>
      <w:r w:rsidRPr="003101E6">
        <w:rPr>
          <w:rStyle w:val="StyleUnderline"/>
          <w:highlight w:val="cyan"/>
        </w:rPr>
        <w:t>Regulation is</w:t>
      </w:r>
      <w:r w:rsidRPr="003101E6">
        <w:rPr>
          <w:rStyle w:val="StyleUnderline"/>
        </w:rPr>
        <w:t xml:space="preserve"> simply </w:t>
      </w:r>
      <w:r w:rsidRPr="003101E6">
        <w:rPr>
          <w:rStyle w:val="Emphasis"/>
          <w:highlight w:val="cyan"/>
        </w:rPr>
        <w:t>too important</w:t>
      </w:r>
      <w:r w:rsidRPr="003101E6">
        <w:rPr>
          <w:sz w:val="16"/>
        </w:rPr>
        <w:t xml:space="preserve"> to leave to the ideologues.</w:t>
      </w:r>
    </w:p>
    <w:p w14:paraId="7CA03675" w14:textId="77777777" w:rsidR="005D1E4C" w:rsidRPr="00AC4F64" w:rsidRDefault="005D1E4C" w:rsidP="005D1E4C"/>
    <w:p w14:paraId="29562EF3" w14:textId="77777777" w:rsidR="005D1E4C" w:rsidRDefault="005D1E4C" w:rsidP="005D1E4C">
      <w:pPr>
        <w:pStyle w:val="Heading3"/>
      </w:pPr>
      <w:r>
        <w:t>T---1NC</w:t>
      </w:r>
    </w:p>
    <w:p w14:paraId="6A53F146" w14:textId="77777777" w:rsidR="005D1E4C" w:rsidRDefault="005D1E4C" w:rsidP="005D1E4C">
      <w:pPr>
        <w:rPr>
          <w:rStyle w:val="Style13ptBold"/>
        </w:rPr>
      </w:pPr>
      <w:r w:rsidRPr="00C354FA">
        <w:rPr>
          <w:rStyle w:val="Style13ptBold"/>
          <w:u w:val="single"/>
        </w:rPr>
        <w:t>T</w:t>
      </w:r>
      <w:r>
        <w:rPr>
          <w:rStyle w:val="Style13ptBold"/>
          <w:u w:val="single"/>
        </w:rPr>
        <w:t>-NLRA</w:t>
      </w:r>
      <w:r>
        <w:rPr>
          <w:rStyle w:val="Style13ptBold"/>
        </w:rPr>
        <w:t xml:space="preserve">: </w:t>
      </w:r>
    </w:p>
    <w:p w14:paraId="315BF1D5" w14:textId="77777777" w:rsidR="005D1E4C" w:rsidRDefault="005D1E4C" w:rsidP="005D1E4C">
      <w:pPr>
        <w:pStyle w:val="Heading4"/>
      </w:pPr>
      <w:r w:rsidRPr="006A4DBC">
        <w:rPr>
          <w:u w:val="single"/>
        </w:rPr>
        <w:t>Interpretation</w:t>
      </w:r>
      <w:r>
        <w:t xml:space="preserve">: AFFs must affect the CBR of workers covered by the NLRA. </w:t>
      </w:r>
    </w:p>
    <w:p w14:paraId="2F594555" w14:textId="77777777" w:rsidR="005D1E4C" w:rsidRPr="006A4DBC" w:rsidRDefault="005D1E4C" w:rsidP="005D1E4C">
      <w:pPr>
        <w:pStyle w:val="Heading4"/>
        <w:rPr>
          <w:b w:val="0"/>
          <w:bCs/>
        </w:rPr>
      </w:pPr>
      <w:proofErr w:type="gramStart"/>
      <w:r>
        <w:t>‘</w:t>
      </w:r>
      <w:r>
        <w:rPr>
          <w:u w:val="single"/>
        </w:rPr>
        <w:t>s</w:t>
      </w:r>
      <w:r w:rsidRPr="0065419B">
        <w:rPr>
          <w:u w:val="single"/>
        </w:rPr>
        <w:t>trengthen</w:t>
      </w:r>
      <w:r>
        <w:t>’</w:t>
      </w:r>
      <w:proofErr w:type="gramEnd"/>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0EC59643" w14:textId="77777777" w:rsidR="005D1E4C" w:rsidRPr="00E4170B" w:rsidRDefault="005D1E4C" w:rsidP="005D1E4C">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4D224DA6" w14:textId="77777777" w:rsidR="005D1E4C" w:rsidRPr="006A4DBC" w:rsidRDefault="005D1E4C" w:rsidP="005D1E4C">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3809B3D2" w14:textId="77777777" w:rsidR="005D1E4C" w:rsidRPr="006A4DBC" w:rsidRDefault="005D1E4C" w:rsidP="005D1E4C">
      <w:pPr>
        <w:pStyle w:val="Heading4"/>
        <w:rPr>
          <w:color w:val="080808"/>
        </w:rPr>
      </w:pPr>
      <w:r>
        <w:t>‘</w:t>
      </w:r>
      <w:proofErr w:type="gramStart"/>
      <w:r w:rsidRPr="006A4DBC">
        <w:rPr>
          <w:u w:val="single"/>
        </w:rPr>
        <w:t>collective</w:t>
      </w:r>
      <w:proofErr w:type="gramEnd"/>
      <w:r w:rsidRPr="006A4DBC">
        <w:rPr>
          <w:u w:val="single"/>
        </w:rPr>
        <w:t xml:space="preserve"> bargaining </w:t>
      </w:r>
      <w:proofErr w:type="gramStart"/>
      <w:r w:rsidRPr="006A4DBC">
        <w:rPr>
          <w:u w:val="single"/>
        </w:rPr>
        <w:t>rights</w:t>
      </w:r>
      <w:r>
        <w:t>’ of ‘</w:t>
      </w:r>
      <w:r w:rsidRPr="006A4DBC">
        <w:rPr>
          <w:u w:val="single"/>
        </w:rPr>
        <w:t>workers</w:t>
      </w:r>
      <w:r>
        <w:t>’</w:t>
      </w:r>
      <w:proofErr w:type="gramEnd"/>
      <w:r>
        <w:t xml:space="preserve"> refers to groups </w:t>
      </w:r>
      <w:r w:rsidRPr="006A4DBC">
        <w:rPr>
          <w:u w:val="single"/>
        </w:rPr>
        <w:t>covered</w:t>
      </w:r>
      <w:r>
        <w:t xml:space="preserve"> by the </w:t>
      </w:r>
      <w:r w:rsidRPr="006A4DBC">
        <w:rPr>
          <w:u w:val="single"/>
        </w:rPr>
        <w:t>NLRA</w:t>
      </w:r>
      <w:r>
        <w:t xml:space="preserve">. </w:t>
      </w:r>
    </w:p>
    <w:p w14:paraId="674442F2" w14:textId="77777777" w:rsidR="005D1E4C" w:rsidRPr="00590A92" w:rsidRDefault="005D1E4C" w:rsidP="005D1E4C">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40C93EF1" w14:textId="77777777" w:rsidR="005D1E4C" w:rsidRPr="00C05BCC" w:rsidRDefault="005D1E4C" w:rsidP="005D1E4C">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03807527" w14:textId="77777777" w:rsidR="005D1E4C" w:rsidRDefault="005D1E4C" w:rsidP="005D1E4C">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646D8">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721B0539" w14:textId="77777777" w:rsidR="005D1E4C" w:rsidRPr="00431E31" w:rsidRDefault="005D1E4C" w:rsidP="005D1E4C">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11A4546B" w14:textId="77777777" w:rsidR="005D1E4C" w:rsidRPr="00F83A87" w:rsidRDefault="005D1E4C" w:rsidP="005D1E4C">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68475852" w14:textId="77777777" w:rsidR="005D1E4C" w:rsidRPr="00F83A87" w:rsidRDefault="005D1E4C" w:rsidP="005D1E4C">
      <w:pPr>
        <w:rPr>
          <w:sz w:val="12"/>
        </w:rPr>
      </w:pPr>
      <w:r w:rsidRPr="00F83A87">
        <w:rPr>
          <w:sz w:val="12"/>
        </w:rPr>
        <w:t>Background</w:t>
      </w:r>
    </w:p>
    <w:p w14:paraId="14143E9F" w14:textId="77777777" w:rsidR="005D1E4C" w:rsidRPr="00F83A87" w:rsidRDefault="005D1E4C" w:rsidP="005D1E4C">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67B324C3" w14:textId="77777777" w:rsidR="005D1E4C" w:rsidRPr="00F83A87" w:rsidRDefault="005D1E4C" w:rsidP="005D1E4C">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5E964639" w14:textId="77777777" w:rsidR="005D1E4C" w:rsidRPr="00F83A87" w:rsidRDefault="005D1E4C" w:rsidP="005D1E4C">
      <w:pPr>
        <w:rPr>
          <w:sz w:val="12"/>
        </w:rPr>
      </w:pPr>
      <w:r w:rsidRPr="00F83A87">
        <w:rPr>
          <w:sz w:val="12"/>
        </w:rPr>
        <w:t>Objective of State Intervention</w:t>
      </w:r>
    </w:p>
    <w:p w14:paraId="4610DC70" w14:textId="77777777" w:rsidR="005D1E4C" w:rsidRPr="00F83A87" w:rsidRDefault="005D1E4C" w:rsidP="005D1E4C">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0FE58577" w14:textId="77777777" w:rsidR="005D1E4C" w:rsidRDefault="005D1E4C" w:rsidP="005D1E4C">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733DD25C" w14:textId="77777777" w:rsidR="005D1E4C" w:rsidRDefault="005D1E4C" w:rsidP="005D1E4C">
      <w:pPr>
        <w:pStyle w:val="Heading4"/>
      </w:pPr>
      <w:r>
        <w:t xml:space="preserve">Vote </w:t>
      </w:r>
      <w:r w:rsidRPr="006A4DBC">
        <w:rPr>
          <w:u w:val="single"/>
        </w:rPr>
        <w:t>NEG</w:t>
      </w:r>
      <w:r>
        <w:t xml:space="preserve">: </w:t>
      </w:r>
    </w:p>
    <w:p w14:paraId="25BC131A" w14:textId="77777777" w:rsidR="005D1E4C" w:rsidRDefault="005D1E4C" w:rsidP="005D1E4C">
      <w:pPr>
        <w:pStyle w:val="Heading4"/>
      </w:pPr>
      <w:r>
        <w:t xml:space="preserve">1. </w:t>
      </w:r>
      <w:r w:rsidRPr="006A4DBC">
        <w:rPr>
          <w:u w:val="single"/>
        </w:rPr>
        <w:t>LIMITS</w:t>
      </w:r>
      <w:r>
        <w:t xml:space="preserve">---they explode them---tying AFFs to the core controversy around the NLRA is key to predictable links. </w:t>
      </w:r>
    </w:p>
    <w:p w14:paraId="3B3593B4" w14:textId="77777777" w:rsidR="005D1E4C" w:rsidRPr="000D0F96" w:rsidRDefault="005D1E4C" w:rsidP="005D1E4C">
      <w:pPr>
        <w:pStyle w:val="Heading4"/>
      </w:pPr>
      <w:r>
        <w:t xml:space="preserve">2. </w:t>
      </w:r>
      <w:r w:rsidRPr="006A4DBC">
        <w:rPr>
          <w:u w:val="single"/>
        </w:rPr>
        <w:t>GROUND</w:t>
      </w:r>
      <w:r>
        <w:t xml:space="preserve">---they delete it---supervisors </w:t>
      </w:r>
      <w:proofErr w:type="gramStart"/>
      <w:r>
        <w:t>inverts</w:t>
      </w:r>
      <w:proofErr w:type="gramEnd"/>
      <w:r>
        <w:t xml:space="preserve"> the topic alone; no debatability.  </w:t>
      </w:r>
    </w:p>
    <w:p w14:paraId="11703044" w14:textId="77777777" w:rsidR="005D1E4C" w:rsidRPr="009219EE" w:rsidRDefault="005D1E4C" w:rsidP="005D1E4C">
      <w:pPr>
        <w:pStyle w:val="Heading3"/>
      </w:pPr>
      <w:r w:rsidRPr="009219EE">
        <w:t>DA---1NC</w:t>
      </w:r>
    </w:p>
    <w:p w14:paraId="17F86C4F" w14:textId="77777777" w:rsidR="005D1E4C" w:rsidRDefault="005D1E4C" w:rsidP="005D1E4C">
      <w:pPr>
        <w:rPr>
          <w:rStyle w:val="Style13ptBold"/>
        </w:rPr>
      </w:pPr>
      <w:r w:rsidRPr="009219EE">
        <w:rPr>
          <w:rStyle w:val="Style13ptBold"/>
          <w:u w:val="single"/>
        </w:rPr>
        <w:t>Boats DA</w:t>
      </w:r>
      <w:r w:rsidRPr="009219EE">
        <w:rPr>
          <w:rStyle w:val="Style13ptBold"/>
        </w:rPr>
        <w:t>:</w:t>
      </w:r>
    </w:p>
    <w:p w14:paraId="305FD0BE" w14:textId="77777777" w:rsidR="005D1E4C" w:rsidRPr="000941D1" w:rsidRDefault="005D1E4C" w:rsidP="005D1E4C">
      <w:pPr>
        <w:pStyle w:val="Heading4"/>
        <w:rPr>
          <w:rStyle w:val="Style13ptBold"/>
          <w:b/>
          <w:bCs w:val="0"/>
        </w:rPr>
      </w:pPr>
      <w:r>
        <w:rPr>
          <w:rStyle w:val="Style13ptBold"/>
          <w:b/>
          <w:bCs w:val="0"/>
        </w:rPr>
        <w:t>The SHIPS Act passes now and revitalizes America’s shipbuilding industry.</w:t>
      </w:r>
    </w:p>
    <w:p w14:paraId="66D7CBC8" w14:textId="77777777" w:rsidR="005D1E4C" w:rsidRDefault="005D1E4C" w:rsidP="005D1E4C">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7FB1B1C9" w14:textId="77777777" w:rsidR="005D1E4C" w:rsidRPr="006E2EEA" w:rsidRDefault="005D1E4C" w:rsidP="005D1E4C">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5EFE6F11" w14:textId="77777777" w:rsidR="005D1E4C" w:rsidRPr="006E2EEA" w:rsidRDefault="005D1E4C" w:rsidP="005D1E4C">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61F7D38A" w14:textId="77777777" w:rsidR="005D1E4C" w:rsidRPr="006E2EEA" w:rsidRDefault="005D1E4C" w:rsidP="005D1E4C">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7B7B3257" w14:textId="77777777" w:rsidR="005D1E4C" w:rsidRPr="006E2EEA" w:rsidRDefault="005D1E4C" w:rsidP="005D1E4C">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4047324F" w14:textId="77777777" w:rsidR="005D1E4C" w:rsidRPr="006E2EEA" w:rsidRDefault="005D1E4C" w:rsidP="005D1E4C">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0661E089" w14:textId="77777777" w:rsidR="005D1E4C" w:rsidRPr="006E2EEA" w:rsidRDefault="005D1E4C" w:rsidP="005D1E4C">
      <w:pPr>
        <w:rPr>
          <w:sz w:val="16"/>
        </w:rPr>
      </w:pPr>
      <w:r w:rsidRPr="006E2EEA">
        <w:rPr>
          <w:sz w:val="16"/>
        </w:rPr>
        <w:t xml:space="preserve">In </w:t>
      </w:r>
      <w:proofErr w:type="gramStart"/>
      <w:r w:rsidRPr="006E2EEA">
        <w:rPr>
          <w:sz w:val="16"/>
        </w:rPr>
        <w:t>addition</w:t>
      </w:r>
      <w:proofErr w:type="gramEnd"/>
      <w:r w:rsidRPr="006E2EEA">
        <w:rPr>
          <w:sz w:val="16"/>
        </w:rPr>
        <w:t xml:space="preserve">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73EFA775" w14:textId="77777777" w:rsidR="005D1E4C" w:rsidRPr="006E2EEA" w:rsidRDefault="005D1E4C" w:rsidP="005D1E4C">
      <w:pPr>
        <w:rPr>
          <w:sz w:val="16"/>
        </w:rPr>
      </w:pPr>
      <w:r w:rsidRPr="006E2EEA">
        <w:rPr>
          <w:sz w:val="16"/>
        </w:rPr>
        <w:t>Not prepared for conflict</w:t>
      </w:r>
    </w:p>
    <w:p w14:paraId="4BF81C7A" w14:textId="77777777" w:rsidR="005D1E4C" w:rsidRPr="006E2EEA" w:rsidRDefault="005D1E4C" w:rsidP="005D1E4C">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08696098" w14:textId="77777777" w:rsidR="005D1E4C" w:rsidRPr="006E2EEA" w:rsidRDefault="005D1E4C" w:rsidP="005D1E4C">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w:t>
      </w:r>
      <w:proofErr w:type="gramStart"/>
      <w:r w:rsidRPr="00760F7D">
        <w:rPr>
          <w:rStyle w:val="StyleUnderline"/>
        </w:rPr>
        <w:t>location, and</w:t>
      </w:r>
      <w:proofErr w:type="gramEnd"/>
      <w:r w:rsidRPr="00760F7D">
        <w:rPr>
          <w:rStyle w:val="StyleUnderline"/>
        </w:rPr>
        <w:t xml:space="preserve"> refitting existing commercial ships to be able to transport military equipment</w:t>
      </w:r>
      <w:r w:rsidRPr="004D4212">
        <w:rPr>
          <w:rStyle w:val="StyleUnderline"/>
        </w:rPr>
        <w:t xml:space="preserve"> in times of war</w:t>
      </w:r>
      <w:r w:rsidRPr="006E2EEA">
        <w:rPr>
          <w:sz w:val="16"/>
        </w:rPr>
        <w:t>.</w:t>
      </w:r>
    </w:p>
    <w:p w14:paraId="4DAB6CC0" w14:textId="77777777" w:rsidR="005D1E4C" w:rsidRPr="006E2EEA" w:rsidRDefault="005D1E4C" w:rsidP="005D1E4C">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4477F12B" w14:textId="77777777" w:rsidR="005D1E4C" w:rsidRPr="006E2EEA" w:rsidRDefault="005D1E4C" w:rsidP="005D1E4C">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486BDC48" w14:textId="77777777" w:rsidR="005D1E4C" w:rsidRPr="006E2EEA" w:rsidRDefault="005D1E4C" w:rsidP="005D1E4C">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6CEE91F1" w14:textId="77777777" w:rsidR="005D1E4C" w:rsidRPr="000941D1" w:rsidRDefault="005D1E4C" w:rsidP="005D1E4C">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 xml:space="preserve">the </w:t>
      </w:r>
      <w:proofErr w:type="gramStart"/>
      <w:r w:rsidRPr="00760F7D">
        <w:rPr>
          <w:rStyle w:val="StyleUnderline"/>
          <w:highlight w:val="cyan"/>
        </w:rPr>
        <w:t>act</w:t>
      </w:r>
      <w:r w:rsidRPr="00F92EE8">
        <w:rPr>
          <w:rStyle w:val="StyleUnderline"/>
        </w:rPr>
        <w:t>’s passage</w:t>
      </w:r>
      <w:proofErr w:type="gramEnd"/>
      <w:r w:rsidRPr="00F92EE8">
        <w:rPr>
          <w:rStyle w:val="StyleUnderline"/>
        </w:rPr>
        <w:t xml:space="preserv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1761B7F3" w14:textId="77777777" w:rsidR="005D1E4C" w:rsidRPr="00EF789A" w:rsidRDefault="005D1E4C" w:rsidP="005D1E4C">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ADAA040" w14:textId="77777777" w:rsidR="005D1E4C" w:rsidRDefault="005D1E4C" w:rsidP="005D1E4C">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04268DA" w14:textId="77777777" w:rsidR="005D1E4C" w:rsidRPr="0073634A" w:rsidRDefault="005D1E4C" w:rsidP="005D1E4C">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1EBD567A" w14:textId="77777777" w:rsidR="005D1E4C" w:rsidRPr="0073634A" w:rsidRDefault="005D1E4C" w:rsidP="005D1E4C">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60AB53A5" w14:textId="77777777" w:rsidR="005D1E4C" w:rsidRPr="0073634A" w:rsidRDefault="005D1E4C" w:rsidP="005D1E4C">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27B4CC2A" w14:textId="77777777" w:rsidR="005D1E4C" w:rsidRPr="0073634A" w:rsidRDefault="005D1E4C" w:rsidP="005D1E4C">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5E093E53" w14:textId="77777777" w:rsidR="005D1E4C" w:rsidRPr="0073634A" w:rsidRDefault="005D1E4C" w:rsidP="005D1E4C">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23A8D28A" w14:textId="77777777" w:rsidR="005D1E4C" w:rsidRPr="0073634A" w:rsidRDefault="005D1E4C" w:rsidP="005D1E4C">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1EA1D08D" w14:textId="77777777" w:rsidR="005D1E4C" w:rsidRPr="0073634A" w:rsidRDefault="005D1E4C" w:rsidP="005D1E4C">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40CA7196" w14:textId="77777777" w:rsidR="005D1E4C" w:rsidRPr="0073634A" w:rsidRDefault="005D1E4C" w:rsidP="005D1E4C">
      <w:pPr>
        <w:rPr>
          <w:sz w:val="14"/>
        </w:rPr>
      </w:pPr>
      <w:r w:rsidRPr="0073634A">
        <w:rPr>
          <w:sz w:val="14"/>
        </w:rPr>
        <w:t xml:space="preserve">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31746275" w14:textId="77777777" w:rsidR="005D1E4C" w:rsidRPr="0073634A" w:rsidRDefault="005D1E4C" w:rsidP="005D1E4C">
      <w:pPr>
        <w:rPr>
          <w:sz w:val="14"/>
        </w:rPr>
      </w:pPr>
      <w:r w:rsidRPr="0073634A">
        <w:rPr>
          <w:sz w:val="14"/>
        </w:rPr>
        <w:t>Republicans hate unions and by extension hate the working class and when they tell you different they are lying to you. Please internalize this fact.</w:t>
      </w:r>
    </w:p>
    <w:p w14:paraId="58F1E99C" w14:textId="77777777" w:rsidR="005D1E4C" w:rsidRPr="0073634A" w:rsidRDefault="005D1E4C" w:rsidP="005D1E4C">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539BEDF9" w14:textId="77777777" w:rsidR="005D1E4C" w:rsidRPr="0073634A" w:rsidRDefault="005D1E4C" w:rsidP="005D1E4C">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20053D4E" w14:textId="77777777" w:rsidR="005D1E4C" w:rsidRPr="0073634A" w:rsidRDefault="005D1E4C" w:rsidP="005D1E4C">
      <w:pPr>
        <w:rPr>
          <w:sz w:val="14"/>
        </w:rPr>
      </w:pPr>
      <w:r w:rsidRPr="0073634A">
        <w:rPr>
          <w:sz w:val="14"/>
        </w:rPr>
        <w:t>That is not how the world works.</w:t>
      </w:r>
    </w:p>
    <w:p w14:paraId="040D96A2" w14:textId="77777777" w:rsidR="005D1E4C" w:rsidRDefault="005D1E4C" w:rsidP="005D1E4C">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1858684C" w14:textId="77777777" w:rsidR="005D1E4C" w:rsidRDefault="005D1E4C" w:rsidP="005D1E4C">
      <w:pPr>
        <w:pStyle w:val="Heading4"/>
      </w:pPr>
      <w:r w:rsidRPr="00BB083B">
        <w:rPr>
          <w:u w:val="single"/>
        </w:rPr>
        <w:t>Naval power</w:t>
      </w:r>
      <w:r>
        <w:t xml:space="preserve"> is key to stop </w:t>
      </w:r>
      <w:r w:rsidRPr="00BB083B">
        <w:rPr>
          <w:u w:val="single"/>
        </w:rPr>
        <w:t>existential</w:t>
      </w:r>
      <w:r>
        <w:t xml:space="preserve"> global wars.</w:t>
      </w:r>
    </w:p>
    <w:p w14:paraId="12A5DBDE" w14:textId="77777777" w:rsidR="005D1E4C" w:rsidRDefault="005D1E4C" w:rsidP="005D1E4C">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7FF08639" w14:textId="77777777" w:rsidR="005D1E4C" w:rsidRPr="00BB083B" w:rsidRDefault="005D1E4C" w:rsidP="005D1E4C">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495A29D9" w14:textId="77777777" w:rsidR="005D1E4C" w:rsidRPr="00BB083B" w:rsidRDefault="005D1E4C" w:rsidP="005D1E4C">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23044E76" w14:textId="77777777" w:rsidR="005D1E4C" w:rsidRPr="00BB083B" w:rsidRDefault="005D1E4C" w:rsidP="005D1E4C">
      <w:pPr>
        <w:rPr>
          <w:sz w:val="16"/>
        </w:rPr>
      </w:pPr>
      <w:r w:rsidRPr="0048472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7742DC88" w14:textId="77777777" w:rsidR="005D1E4C" w:rsidRPr="00BB083B" w:rsidRDefault="005D1E4C" w:rsidP="005D1E4C">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5B133B2D" w14:textId="77777777" w:rsidR="005D1E4C" w:rsidRPr="00BB083B" w:rsidRDefault="005D1E4C" w:rsidP="005D1E4C">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0BD20B3C" w14:textId="77777777" w:rsidR="005D1E4C" w:rsidRDefault="005D1E4C" w:rsidP="005D1E4C">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1405C721" w14:textId="77777777" w:rsidR="005D1E4C" w:rsidRPr="009A371E" w:rsidRDefault="005D1E4C" w:rsidP="005D1E4C">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3CB4F7A8" w14:textId="77777777" w:rsidR="005D1E4C" w:rsidRPr="009A371E" w:rsidRDefault="005D1E4C" w:rsidP="005D1E4C">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058DCA7E" w14:textId="77777777" w:rsidR="005D1E4C" w:rsidRPr="009A371E" w:rsidRDefault="005D1E4C" w:rsidP="005D1E4C">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2B9DEAD0" w14:textId="77777777" w:rsidR="005D1E4C" w:rsidRPr="004F7A86" w:rsidRDefault="005D1E4C" w:rsidP="005D1E4C">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6445F963" w14:textId="77777777" w:rsidR="005D1E4C" w:rsidRDefault="005D1E4C" w:rsidP="005D1E4C">
      <w:pPr>
        <w:pStyle w:val="Heading3"/>
      </w:pPr>
      <w:r>
        <w:t>T---1NC</w:t>
      </w:r>
    </w:p>
    <w:p w14:paraId="6B7D4445" w14:textId="77777777" w:rsidR="005D1E4C" w:rsidRPr="00F07E33" w:rsidRDefault="005D1E4C" w:rsidP="005D1E4C">
      <w:pPr>
        <w:rPr>
          <w:rStyle w:val="Style13ptBold"/>
        </w:rPr>
      </w:pPr>
      <w:r w:rsidRPr="00F07E33">
        <w:rPr>
          <w:rStyle w:val="Style13ptBold"/>
          <w:u w:val="single"/>
        </w:rPr>
        <w:t>T-</w:t>
      </w:r>
      <w:r>
        <w:rPr>
          <w:rStyle w:val="Style13ptBold"/>
          <w:u w:val="single"/>
        </w:rPr>
        <w:t>Subsets</w:t>
      </w:r>
      <w:r w:rsidRPr="00F07E33">
        <w:rPr>
          <w:rStyle w:val="Style13ptBold"/>
        </w:rPr>
        <w:t>:</w:t>
      </w:r>
    </w:p>
    <w:p w14:paraId="3FB10E31" w14:textId="77777777" w:rsidR="005D1E4C" w:rsidRDefault="005D1E4C" w:rsidP="005D1E4C">
      <w:pPr>
        <w:pStyle w:val="Heading4"/>
      </w:pPr>
      <w:r>
        <w:t xml:space="preserve">Interp: Policies to ‘strengthen collective bargaining’ require a </w:t>
      </w:r>
      <w:r w:rsidRPr="00787578">
        <w:rPr>
          <w:u w:val="single"/>
        </w:rPr>
        <w:t>national plan</w:t>
      </w:r>
      <w:r>
        <w:t xml:space="preserve"> targeting 80% worker coverage. </w:t>
      </w:r>
    </w:p>
    <w:p w14:paraId="067A42D9" w14:textId="77777777" w:rsidR="005D1E4C" w:rsidRPr="00F07E33" w:rsidRDefault="005D1E4C" w:rsidP="005D1E4C">
      <w:r>
        <w:rPr>
          <w:rStyle w:val="Style13ptBold"/>
        </w:rPr>
        <w:t>Spiegelaere 25</w:t>
      </w:r>
      <w:r w:rsidRPr="00A96040">
        <w:t xml:space="preserve"> </w:t>
      </w:r>
      <w:r w:rsidRPr="00F07E33">
        <w:t>(</w:t>
      </w:r>
      <w:proofErr w:type="gramStart"/>
      <w:r w:rsidRPr="00F07E33">
        <w:t>Master degree in Political Science</w:t>
      </w:r>
      <w:proofErr w:type="gramEnd"/>
      <w:r w:rsidRPr="00F07E33">
        <w:t xml:space="preserv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1B633888" w14:textId="77777777" w:rsidR="005D1E4C" w:rsidRPr="00A82CA7" w:rsidRDefault="005D1E4C" w:rsidP="005D1E4C">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487C67A3" w14:textId="77777777" w:rsidR="005D1E4C" w:rsidRPr="00535808" w:rsidRDefault="005D1E4C" w:rsidP="005D1E4C">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67A0B4D3" w14:textId="77777777" w:rsidR="005D1E4C" w:rsidRPr="00A82CA7" w:rsidRDefault="005D1E4C" w:rsidP="005D1E4C">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1B45EFFA" w14:textId="77777777" w:rsidR="005D1E4C" w:rsidRPr="00A82CA7" w:rsidRDefault="005D1E4C" w:rsidP="005D1E4C">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6513FDD2" w14:textId="77777777" w:rsidR="005D1E4C" w:rsidRPr="00A82CA7" w:rsidRDefault="005D1E4C" w:rsidP="005D1E4C">
      <w:pPr>
        <w:rPr>
          <w:sz w:val="16"/>
        </w:rPr>
      </w:pPr>
      <w:r w:rsidRPr="00A82CA7">
        <w:rPr>
          <w:sz w:val="16"/>
        </w:rPr>
        <w:t xml:space="preserve">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w:t>
      </w:r>
      <w:proofErr w:type="gramStart"/>
      <w:r w:rsidRPr="00A82CA7">
        <w:rPr>
          <w:sz w:val="16"/>
        </w:rPr>
        <w:t>its</w:t>
      </w:r>
      <w:proofErr w:type="gramEnd"/>
      <w:r w:rsidRPr="00A82CA7">
        <w:rPr>
          <w:sz w:val="16"/>
        </w:rPr>
        <w:t xml:space="preserve"> objectives and align their actions with its principles.</w:t>
      </w:r>
    </w:p>
    <w:p w14:paraId="4AFD3D60" w14:textId="77777777" w:rsidR="005D1E4C" w:rsidRPr="00A82CA7" w:rsidRDefault="005D1E4C" w:rsidP="005D1E4C">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70286EC7" w14:textId="77777777" w:rsidR="005D1E4C" w:rsidRPr="00A82CA7" w:rsidRDefault="005D1E4C" w:rsidP="005D1E4C">
      <w:pPr>
        <w:rPr>
          <w:sz w:val="16"/>
        </w:rPr>
      </w:pPr>
      <w:r w:rsidRPr="00A82CA7">
        <w:rPr>
          <w:sz w:val="16"/>
        </w:rPr>
        <w:t xml:space="preserve">The findings point to </w:t>
      </w:r>
      <w:proofErr w:type="gramStart"/>
      <w:r w:rsidRPr="00A82CA7">
        <w:rPr>
          <w:sz w:val="16"/>
        </w:rPr>
        <w:t>a number of</w:t>
      </w:r>
      <w:proofErr w:type="gramEnd"/>
      <w:r w:rsidRPr="00A82CA7">
        <w:rPr>
          <w:sz w:val="16"/>
        </w:rPr>
        <w:t xml:space="preserve">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5A2EBF81" w14:textId="77777777" w:rsidR="005D1E4C" w:rsidRPr="00A82CA7" w:rsidRDefault="005D1E4C" w:rsidP="005D1E4C">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4E759167" w14:textId="77777777" w:rsidR="005D1E4C" w:rsidRPr="00A82CA7" w:rsidRDefault="005D1E4C" w:rsidP="005D1E4C">
      <w:pPr>
        <w:rPr>
          <w:sz w:val="16"/>
        </w:rPr>
      </w:pPr>
      <w:r w:rsidRPr="00A82CA7">
        <w:rPr>
          <w:sz w:val="16"/>
        </w:rPr>
        <w:t xml:space="preserve">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w:t>
      </w:r>
      <w:proofErr w:type="gramStart"/>
      <w:r w:rsidRPr="00A82CA7">
        <w:rPr>
          <w:sz w:val="16"/>
        </w:rPr>
        <w:t>providing</w:t>
      </w:r>
      <w:proofErr w:type="gramEnd"/>
      <w:r w:rsidRPr="00A82CA7">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F57F895" w14:textId="77777777" w:rsidR="005D1E4C" w:rsidRPr="00A82CA7" w:rsidRDefault="005D1E4C" w:rsidP="005D1E4C">
      <w:pPr>
        <w:rPr>
          <w:sz w:val="16"/>
        </w:rPr>
      </w:pPr>
      <w:r w:rsidRPr="00A82CA7">
        <w:rPr>
          <w:sz w:val="16"/>
        </w:rPr>
        <w:t>Conditions for reaching 80% coverage</w:t>
      </w:r>
    </w:p>
    <w:p w14:paraId="3CE82FA4" w14:textId="77777777" w:rsidR="005D1E4C" w:rsidRPr="00A82CA7" w:rsidRDefault="005D1E4C" w:rsidP="005D1E4C">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3278734E" w14:textId="77777777" w:rsidR="005D1E4C" w:rsidRPr="00A82CA7" w:rsidRDefault="005D1E4C" w:rsidP="005D1E4C">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51EC512D" w14:textId="77777777" w:rsidR="005D1E4C" w:rsidRPr="00A82CA7" w:rsidRDefault="005D1E4C" w:rsidP="005D1E4C">
      <w:pPr>
        <w:rPr>
          <w:sz w:val="16"/>
        </w:rPr>
      </w:pPr>
      <w:r w:rsidRPr="00A82CA7">
        <w:rPr>
          <w:sz w:val="16"/>
        </w:rPr>
        <w:t>Figure 1 shows that some form of multi-</w:t>
      </w:r>
      <w:proofErr w:type="gramStart"/>
      <w:r w:rsidRPr="00A82CA7">
        <w:rPr>
          <w:sz w:val="16"/>
        </w:rPr>
        <w:t>employer</w:t>
      </w:r>
      <w:proofErr w:type="gramEnd"/>
      <w:r w:rsidRPr="00A82CA7">
        <w:rPr>
          <w:sz w:val="16"/>
        </w:rPr>
        <w:t xml:space="preserve">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w:t>
      </w:r>
      <w:proofErr w:type="gramStart"/>
      <w:r w:rsidRPr="00FF49A9">
        <w:rPr>
          <w:sz w:val="16"/>
        </w:rPr>
        <w:t>employer</w:t>
      </w:r>
      <w:proofErr w:type="gramEnd"/>
      <w:r w:rsidRPr="00FF49A9">
        <w:rPr>
          <w:sz w:val="16"/>
        </w:rPr>
        <w:t xml:space="preserve"> bargaining. As can be seen</w:t>
      </w:r>
      <w:r w:rsidRPr="00FF49A9">
        <w:rPr>
          <w:rStyle w:val="StyleUnderline"/>
        </w:rPr>
        <w:t>, all the countries with 80% coverage have a multi-</w:t>
      </w:r>
      <w:proofErr w:type="gramStart"/>
      <w:r w:rsidRPr="00FF49A9">
        <w:rPr>
          <w:rStyle w:val="StyleUnderline"/>
        </w:rPr>
        <w:t>employer</w:t>
      </w:r>
      <w:proofErr w:type="gramEnd"/>
      <w:r w:rsidRPr="00FF49A9">
        <w:rPr>
          <w:rStyle w:val="StyleUnderline"/>
        </w:rPr>
        <w:t xml:space="preserve"> bargaining system, and none of the countries without multi-</w:t>
      </w:r>
      <w:proofErr w:type="gramStart"/>
      <w:r w:rsidRPr="00FF49A9">
        <w:rPr>
          <w:rStyle w:val="StyleUnderline"/>
        </w:rPr>
        <w:t>employer</w:t>
      </w:r>
      <w:proofErr w:type="gramEnd"/>
      <w:r w:rsidRPr="00FF49A9">
        <w:rPr>
          <w:rStyle w:val="StyleUnderline"/>
        </w:rPr>
        <w:t xml:space="preserve">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71F2FD04" w14:textId="77777777" w:rsidR="005D1E4C" w:rsidRPr="00A82CA7" w:rsidRDefault="005D1E4C" w:rsidP="005D1E4C">
      <w:pPr>
        <w:rPr>
          <w:sz w:val="16"/>
        </w:rPr>
      </w:pPr>
      <w:r w:rsidRPr="00A82CA7">
        <w:rPr>
          <w:sz w:val="16"/>
        </w:rPr>
        <w:t xml:space="preserve">Figure 2 provides further insight into the institutional arrangements supporting multiemployer bargaining. Again, the y-axis represents bargaining coverage. However, </w:t>
      </w:r>
      <w:proofErr w:type="gramStart"/>
      <w:r w:rsidRPr="00A82CA7">
        <w:rPr>
          <w:sz w:val="16"/>
        </w:rPr>
        <w:t>thex</w:t>
      </w:r>
      <w:proofErr w:type="gramEnd"/>
      <w:r w:rsidRPr="00A82CA7">
        <w:rPr>
          <w:sz w:val="16"/>
        </w:rPr>
        <w:t>-axis shows the trade union density of each country. Thirdly, a distinction is made between countries with very extensive use of extension mechanisms (the dots) and those with no such system (the triangles).</w:t>
      </w:r>
    </w:p>
    <w:p w14:paraId="11E18236" w14:textId="77777777" w:rsidR="005D1E4C" w:rsidRPr="00A82CA7" w:rsidRDefault="005D1E4C" w:rsidP="005D1E4C">
      <w:pPr>
        <w:rPr>
          <w:sz w:val="16"/>
        </w:rPr>
      </w:pPr>
      <w:r w:rsidRPr="00A82CA7">
        <w:rPr>
          <w:sz w:val="16"/>
        </w:rPr>
        <w:t xml:space="preserve">The </w:t>
      </w:r>
      <w:proofErr w:type="gramStart"/>
      <w:r w:rsidRPr="00A82CA7">
        <w:rPr>
          <w:sz w:val="16"/>
        </w:rPr>
        <w:t>figure shows</w:t>
      </w:r>
      <w:proofErr w:type="gramEnd"/>
      <w:r w:rsidRPr="00A82CA7">
        <w:rPr>
          <w:sz w:val="16"/>
        </w:rPr>
        <w:t xml:space="preserve">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w:t>
      </w:r>
      <w:proofErr w:type="gramStart"/>
      <w:r w:rsidRPr="004A6E04">
        <w:rPr>
          <w:rStyle w:val="Emphasis"/>
          <w:highlight w:val="cyan"/>
        </w:rPr>
        <w:t>employer</w:t>
      </w:r>
      <w:proofErr w:type="gramEnd"/>
      <w:r w:rsidRPr="004A6E04">
        <w:rPr>
          <w:rStyle w:val="Emphasis"/>
          <w:highlight w:val="cyan"/>
        </w:rPr>
        <w:t xml:space="preserve">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134CF98F" w14:textId="77777777" w:rsidR="005D1E4C" w:rsidRPr="00A82CA7" w:rsidRDefault="005D1E4C" w:rsidP="005D1E4C">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w:t>
      </w:r>
      <w:proofErr w:type="gramStart"/>
      <w:r w:rsidRPr="00A82CA7">
        <w:rPr>
          <w:rStyle w:val="StyleUnderline"/>
        </w:rPr>
        <w:t>employer</w:t>
      </w:r>
      <w:proofErr w:type="gramEnd"/>
      <w:r w:rsidRPr="00A82CA7">
        <w:rPr>
          <w:rStyle w:val="StyleUnderline"/>
        </w:rPr>
        <w:t xml:space="preserve"> bargaining </w:t>
      </w:r>
      <w:r w:rsidRPr="00A82CA7">
        <w:rPr>
          <w:rStyle w:val="Emphasis"/>
        </w:rPr>
        <w:t xml:space="preserve">supported by </w:t>
      </w:r>
      <w:r w:rsidRPr="004A6E04">
        <w:rPr>
          <w:rStyle w:val="Emphasis"/>
          <w:highlight w:val="cyan"/>
        </w:rPr>
        <w:t>very high union density</w:t>
      </w:r>
      <w:r w:rsidRPr="00A82CA7">
        <w:rPr>
          <w:sz w:val="16"/>
        </w:rPr>
        <w:t xml:space="preserve">. The triangles in the top right-hand corner have no extension </w:t>
      </w:r>
      <w:proofErr w:type="gramStart"/>
      <w:r w:rsidRPr="00A82CA7">
        <w:rPr>
          <w:sz w:val="16"/>
        </w:rPr>
        <w:t>mechanism, but</w:t>
      </w:r>
      <w:proofErr w:type="gramEnd"/>
      <w:r w:rsidRPr="00A82CA7">
        <w:rPr>
          <w:sz w:val="16"/>
        </w:rPr>
        <w:t xml:space="preserve"> cross the 80% line by having union density above 60%. These are the Nordic countries, including Sweden and Denmark.</w:t>
      </w:r>
    </w:p>
    <w:p w14:paraId="0B0E8F4F" w14:textId="77777777" w:rsidR="005D1E4C" w:rsidRPr="00A82CA7" w:rsidRDefault="005D1E4C" w:rsidP="005D1E4C">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 xml:space="preserve">are only two </w:t>
      </w:r>
      <w:proofErr w:type="gramStart"/>
      <w:r w:rsidRPr="00891D39">
        <w:rPr>
          <w:rStyle w:val="Emphasis"/>
        </w:rPr>
        <w:t>means</w:t>
      </w:r>
      <w:proofErr w:type="gramEnd"/>
      <w:r w:rsidRPr="00891D39">
        <w:rPr>
          <w:rStyle w:val="Emphasis"/>
        </w:rPr>
        <w:t xml:space="preserve"> of preventing employers from defecting</w:t>
      </w:r>
      <w:r w:rsidRPr="00891D39">
        <w:rPr>
          <w:sz w:val="16"/>
        </w:rPr>
        <w:t xml:space="preserve"> from multi-</w:t>
      </w:r>
      <w:proofErr w:type="gramStart"/>
      <w:r w:rsidRPr="00891D39">
        <w:rPr>
          <w:sz w:val="16"/>
        </w:rPr>
        <w:t>employer</w:t>
      </w:r>
      <w:proofErr w:type="gramEnd"/>
      <w:r w:rsidRPr="00891D39">
        <w:rPr>
          <w:sz w:val="16"/>
        </w:rPr>
        <w:t xml:space="preserve"> bargaining: </w:t>
      </w:r>
      <w:r w:rsidRPr="00891D39">
        <w:rPr>
          <w:rStyle w:val="Emphasis"/>
        </w:rPr>
        <w:t>statutory provisions for extending collective agreements</w:t>
      </w:r>
      <w:r w:rsidRPr="00891D39">
        <w:rPr>
          <w:sz w:val="16"/>
        </w:rPr>
        <w:t xml:space="preserve"> to unaffiliates employers </w:t>
      </w:r>
      <w:r w:rsidRPr="00891D39">
        <w:rPr>
          <w:rStyle w:val="Emphasis"/>
        </w:rPr>
        <w:t xml:space="preserve">and strong </w:t>
      </w:r>
      <w:proofErr w:type="gramStart"/>
      <w:r w:rsidRPr="00891D39">
        <w:rPr>
          <w:rStyle w:val="Emphasis"/>
        </w:rPr>
        <w:t>unions’</w:t>
      </w:r>
      <w:proofErr w:type="gramEnd"/>
      <w:r w:rsidRPr="00891D39">
        <w:rPr>
          <w:sz w:val="16"/>
        </w:rPr>
        <w:t>.</w:t>
      </w:r>
    </w:p>
    <w:p w14:paraId="489C918E" w14:textId="77777777" w:rsidR="005D1E4C" w:rsidRPr="00A82CA7" w:rsidRDefault="005D1E4C" w:rsidP="005D1E4C">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A82CA7">
        <w:rPr>
          <w:sz w:val="16"/>
        </w:rPr>
        <w:t>employer</w:t>
      </w:r>
      <w:proofErr w:type="gramEnd"/>
      <w:r w:rsidRPr="00A82CA7">
        <w:rPr>
          <w:sz w:val="16"/>
        </w:rPr>
        <w:t xml:space="preserve"> bargaining’. G ̈ormüs (2024) took the </w:t>
      </w:r>
      <w:proofErr w:type="gramStart"/>
      <w:r w:rsidRPr="00A82CA7">
        <w:rPr>
          <w:sz w:val="16"/>
        </w:rPr>
        <w:t>aforementioned ICTWSS</w:t>
      </w:r>
      <w:proofErr w:type="gramEnd"/>
      <w:r w:rsidRPr="00A82CA7">
        <w:rPr>
          <w:sz w:val="16"/>
        </w:rPr>
        <w:t xml:space="preserve"> data and, based on a quantitative analysis, concluded that union density does indeed </w:t>
      </w:r>
      <w:proofErr w:type="gramStart"/>
      <w:r w:rsidRPr="00A82CA7">
        <w:rPr>
          <w:sz w:val="16"/>
        </w:rPr>
        <w:t>have an effect on</w:t>
      </w:r>
      <w:proofErr w:type="gramEnd"/>
      <w:r w:rsidRPr="00A82CA7">
        <w:rPr>
          <w:sz w:val="16"/>
        </w:rPr>
        <w:t xml:space="preserve"> collective bargaining coverage, but that this effect is moderated by the presence of extension mechanisms.</w:t>
      </w:r>
    </w:p>
    <w:p w14:paraId="3988D5D8" w14:textId="77777777" w:rsidR="005D1E4C" w:rsidRPr="00891D39" w:rsidRDefault="005D1E4C" w:rsidP="005D1E4C">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51809077" w14:textId="77777777" w:rsidR="005D1E4C" w:rsidRPr="00A82CA7" w:rsidRDefault="005D1E4C" w:rsidP="005D1E4C">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4C330CA2" w14:textId="77777777" w:rsidR="005D1E4C" w:rsidRDefault="005D1E4C" w:rsidP="005D1E4C">
      <w:pPr>
        <w:rPr>
          <w:sz w:val="16"/>
        </w:rPr>
      </w:pPr>
      <w:r w:rsidRPr="00A82CA7">
        <w:rPr>
          <w:sz w:val="16"/>
        </w:rPr>
        <w:t xml:space="preserve">Clearly, </w:t>
      </w:r>
      <w:r w:rsidRPr="00A82CA7">
        <w:rPr>
          <w:rStyle w:val="StyleUnderline"/>
        </w:rPr>
        <w:t xml:space="preserve">there is no one </w:t>
      </w:r>
      <w:proofErr w:type="gramStart"/>
      <w:r w:rsidRPr="00A82CA7">
        <w:rPr>
          <w:rStyle w:val="StyleUnderline"/>
        </w:rPr>
        <w:t>size</w:t>
      </w:r>
      <w:proofErr w:type="gramEnd"/>
      <w:r w:rsidRPr="00A82CA7">
        <w:rPr>
          <w:rStyle w:val="StyleUnderline"/>
        </w:rPr>
        <w:t xml:space="preserve"> fits all </w:t>
      </w:r>
      <w:proofErr w:type="gramStart"/>
      <w:r w:rsidRPr="00A82CA7">
        <w:rPr>
          <w:rStyle w:val="StyleUnderline"/>
        </w:rPr>
        <w:t>solution</w:t>
      </w:r>
      <w:proofErr w:type="gramEnd"/>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5D786FCD" w14:textId="77777777" w:rsidR="005D1E4C" w:rsidRDefault="005D1E4C" w:rsidP="005D1E4C">
      <w:pPr>
        <w:pStyle w:val="Heading4"/>
      </w:pPr>
      <w:r w:rsidRPr="00F07E33">
        <w:rPr>
          <w:u w:val="single"/>
        </w:rPr>
        <w:t>Violation</w:t>
      </w:r>
      <w:r>
        <w:t xml:space="preserve">: The plan affects </w:t>
      </w:r>
      <w:r w:rsidRPr="00900F7E">
        <w:rPr>
          <w:u w:val="single"/>
        </w:rPr>
        <w:t>less than 80%</w:t>
      </w:r>
      <w:r>
        <w:t xml:space="preserve"> of the workforce.</w:t>
      </w:r>
    </w:p>
    <w:p w14:paraId="7065FA37" w14:textId="77777777" w:rsidR="005D1E4C" w:rsidRDefault="005D1E4C" w:rsidP="005D1E4C">
      <w:pPr>
        <w:pStyle w:val="Heading4"/>
      </w:pPr>
      <w:r>
        <w:t xml:space="preserve">Vote </w:t>
      </w:r>
      <w:r w:rsidRPr="00F07E33">
        <w:rPr>
          <w:u w:val="single"/>
        </w:rPr>
        <w:t>NEG</w:t>
      </w:r>
      <w:r>
        <w:t xml:space="preserve">---their topic is virtually </w:t>
      </w:r>
      <w:r w:rsidRPr="00F61F86">
        <w:rPr>
          <w:u w:val="single"/>
        </w:rPr>
        <w:t>unbounded</w:t>
      </w:r>
      <w:r>
        <w:t xml:space="preserve">, tiny subsets make it </w:t>
      </w:r>
      <w:r w:rsidRPr="00F61F86">
        <w:rPr>
          <w:u w:val="single"/>
        </w:rPr>
        <w:t>impossible</w:t>
      </w:r>
      <w:r>
        <w:t xml:space="preserve"> to generate neg ground and create an unfair prep burden</w:t>
      </w:r>
    </w:p>
    <w:p w14:paraId="133CFBA8" w14:textId="77777777" w:rsidR="005D1E4C" w:rsidRDefault="005D1E4C" w:rsidP="005D1E4C">
      <w:pPr>
        <w:pStyle w:val="Heading3"/>
      </w:pPr>
      <w:r>
        <w:t>P---1NC</w:t>
      </w:r>
    </w:p>
    <w:p w14:paraId="258F1042" w14:textId="77777777" w:rsidR="005D1E4C" w:rsidRDefault="005D1E4C" w:rsidP="005D1E4C">
      <w:pPr>
        <w:pStyle w:val="Heading4"/>
      </w:pPr>
      <w:r>
        <w:t>Interpretation – 1AC’s must not be read on paper. Prefer:</w:t>
      </w:r>
    </w:p>
    <w:p w14:paraId="7C6F7E9A" w14:textId="77777777" w:rsidR="005D1E4C" w:rsidRDefault="005D1E4C" w:rsidP="005D1E4C">
      <w:pPr>
        <w:pStyle w:val="Heading4"/>
        <w:numPr>
          <w:ilvl w:val="0"/>
          <w:numId w:val="32"/>
        </w:numPr>
        <w:tabs>
          <w:tab w:val="num" w:pos="360"/>
        </w:tabs>
        <w:ind w:left="0" w:firstLine="0"/>
      </w:pPr>
      <w:r>
        <w:t xml:space="preserve">Prep discrepancy: we </w:t>
      </w:r>
      <w:proofErr w:type="gramStart"/>
      <w:r>
        <w:t>have to</w:t>
      </w:r>
      <w:proofErr w:type="gramEnd"/>
      <w:r>
        <w:t xml:space="preserve"> wait 9 mins before we can analyze the aff,</w:t>
      </w:r>
    </w:p>
    <w:p w14:paraId="5C58D6D9" w14:textId="77777777" w:rsidR="005D1E4C" w:rsidRPr="00B45E03" w:rsidRDefault="005D1E4C" w:rsidP="005D1E4C">
      <w:pPr>
        <w:pStyle w:val="Heading4"/>
        <w:numPr>
          <w:ilvl w:val="0"/>
          <w:numId w:val="32"/>
        </w:numPr>
        <w:tabs>
          <w:tab w:val="num" w:pos="360"/>
        </w:tabs>
        <w:ind w:left="0" w:firstLine="0"/>
      </w:pPr>
      <w:r>
        <w:t>Accessibility: can’t control text size or font, no access to ctrl + f,</w:t>
      </w:r>
    </w:p>
    <w:p w14:paraId="57373B3E" w14:textId="77777777" w:rsidR="005D1E4C" w:rsidRDefault="005D1E4C" w:rsidP="005D1E4C">
      <w:pPr>
        <w:pStyle w:val="Heading4"/>
      </w:pPr>
      <w:r>
        <w:t xml:space="preserve">Voter for fairness and education – at minimum you should </w:t>
      </w:r>
      <w:r>
        <w:rPr>
          <w:u w:val="single"/>
        </w:rPr>
        <w:t>reject</w:t>
      </w:r>
      <w:r>
        <w:t xml:space="preserve"> every card read on paper and force them to read it </w:t>
      </w:r>
      <w:r>
        <w:rPr>
          <w:u w:val="single"/>
        </w:rPr>
        <w:t>again</w:t>
      </w:r>
      <w:r>
        <w:t xml:space="preserve"> on a computer.</w:t>
      </w:r>
    </w:p>
    <w:p w14:paraId="7CE88F63" w14:textId="77777777" w:rsidR="005D1E4C" w:rsidRDefault="005D1E4C" w:rsidP="005D1E4C">
      <w:pPr>
        <w:pStyle w:val="Heading4"/>
      </w:pPr>
      <w:r>
        <w:t xml:space="preserve">Independently, any 1AC card with font too small to be clearly legible on paper should be </w:t>
      </w:r>
      <w:r w:rsidRPr="00F62BB4">
        <w:rPr>
          <w:u w:val="single"/>
        </w:rPr>
        <w:t>rejected</w:t>
      </w:r>
      <w:r>
        <w:t xml:space="preserve"> when we flag it. Steals prep and </w:t>
      </w:r>
      <w:proofErr w:type="gramStart"/>
      <w:r>
        <w:t>smuggles</w:t>
      </w:r>
      <w:proofErr w:type="gramEnd"/>
      <w:r>
        <w:t xml:space="preserve"> lying cards.</w:t>
      </w:r>
    </w:p>
    <w:p w14:paraId="00D1CF51" w14:textId="77777777" w:rsidR="005D1E4C" w:rsidRDefault="005D1E4C" w:rsidP="005D1E4C">
      <w:pPr>
        <w:pStyle w:val="Heading3"/>
      </w:pPr>
      <w:r>
        <w:t>CP---1NC</w:t>
      </w:r>
    </w:p>
    <w:p w14:paraId="0C0AFDC4" w14:textId="77777777" w:rsidR="005D1E4C" w:rsidRPr="0066767D" w:rsidRDefault="005D1E4C" w:rsidP="005D1E4C">
      <w:pPr>
        <w:rPr>
          <w:rStyle w:val="Style13ptBold"/>
        </w:rPr>
      </w:pPr>
      <w:r w:rsidRPr="0066767D">
        <w:rPr>
          <w:rStyle w:val="Style13ptBold"/>
          <w:u w:val="single"/>
        </w:rPr>
        <w:t>SEC PIC</w:t>
      </w:r>
      <w:r>
        <w:rPr>
          <w:rStyle w:val="Style13ptBold"/>
        </w:rPr>
        <w:t>:</w:t>
      </w:r>
    </w:p>
    <w:p w14:paraId="1CB6098B" w14:textId="77777777" w:rsidR="005D1E4C" w:rsidRPr="0066767D" w:rsidRDefault="005D1E4C" w:rsidP="005D1E4C">
      <w:pPr>
        <w:pStyle w:val="Heading4"/>
      </w:pPr>
      <w:r>
        <w:t>The United States federal government should substantially strengthen bargaining rights for all workers in the Social Security Administration and National Labor Relations Board</w:t>
      </w:r>
    </w:p>
    <w:p w14:paraId="0E98E776" w14:textId="77777777" w:rsidR="005D1E4C" w:rsidRDefault="005D1E4C" w:rsidP="005D1E4C">
      <w:pPr>
        <w:pStyle w:val="Heading2"/>
      </w:pPr>
      <w:r>
        <w:t>Adv 1</w:t>
      </w:r>
    </w:p>
    <w:p w14:paraId="1AF4606A" w14:textId="77777777" w:rsidR="005D1E4C" w:rsidRDefault="005D1E4C" w:rsidP="005D1E4C">
      <w:pPr>
        <w:pStyle w:val="Heading3"/>
      </w:pPr>
      <w:r>
        <w:t>AT: Automation---1NC</w:t>
      </w:r>
    </w:p>
    <w:p w14:paraId="2C2389BB" w14:textId="77777777" w:rsidR="005D1E4C" w:rsidRDefault="005D1E4C" w:rsidP="005D1E4C">
      <w:pPr>
        <w:pStyle w:val="Heading4"/>
      </w:pPr>
      <w:r>
        <w:t xml:space="preserve">Automation will be </w:t>
      </w:r>
      <w:r w:rsidRPr="00D34249">
        <w:rPr>
          <w:u w:val="single"/>
        </w:rPr>
        <w:t>sustainable</w:t>
      </w:r>
      <w:r>
        <w:t xml:space="preserve"> AND </w:t>
      </w:r>
      <w:proofErr w:type="gramStart"/>
      <w:r w:rsidRPr="00D34249">
        <w:rPr>
          <w:u w:val="single"/>
        </w:rPr>
        <w:t>solves</w:t>
      </w:r>
      <w:proofErr w:type="gramEnd"/>
      <w:r>
        <w:t xml:space="preserve"> every advantage.</w:t>
      </w:r>
    </w:p>
    <w:p w14:paraId="6A678424" w14:textId="77777777" w:rsidR="005D1E4C" w:rsidRDefault="005D1E4C" w:rsidP="005D1E4C">
      <w:r w:rsidRPr="00D34249">
        <w:rPr>
          <w:rStyle w:val="Style13ptBold"/>
        </w:rPr>
        <w:t>Szlezak 24</w:t>
      </w:r>
      <w:r w:rsidRPr="00D34249">
        <w:rPr>
          <w:sz w:val="16"/>
        </w:rPr>
        <w:t xml:space="preserve"> </w:t>
      </w:r>
      <w:r>
        <w:t xml:space="preserve">[Philipp Carlsson-Szlezak (Global Chief Economist and Managing Director, </w:t>
      </w:r>
      <w:r w:rsidRPr="00D34249">
        <w:t>Boston Consulting Group</w:t>
      </w:r>
      <w:r>
        <w:t xml:space="preserve">; leader, Center for Macroeconomics </w:t>
      </w:r>
      <w:r w:rsidRPr="00D34249">
        <w:t xml:space="preserve">Boston Consulting Group </w:t>
      </w:r>
      <w:r>
        <w:t>Henderson Institute; </w:t>
      </w:r>
      <w:r w:rsidRPr="00D34249">
        <w:t xml:space="preserve">Ph.D. </w:t>
      </w:r>
      <w:r>
        <w:t>in Economics,</w:t>
      </w:r>
      <w:r w:rsidRPr="00D34249">
        <w:t xml:space="preserve"> University of Oxford</w:t>
      </w:r>
      <w:r>
        <w:t xml:space="preserve">) and Paul Swartz (Senior economist and executive director, Boston Consulting Group), 2023, “Why AI will not lead to a world without work,” World Economic Forum, </w:t>
      </w:r>
      <w:r w:rsidRPr="00D34249">
        <w:t>https://www.weforum.org/stories/2024/08/why-ai-will-not-lead-to-a-world-without-work/#:~:text=happens%20over%20time.-,%E2%80%9C,Senior%20Economist%2C%20Boston%20Consulting%20Group</w:t>
      </w:r>
      <w:r>
        <w:t>, njn]</w:t>
      </w:r>
    </w:p>
    <w:p w14:paraId="204539ED" w14:textId="77777777" w:rsidR="005D1E4C" w:rsidRPr="00D34249" w:rsidRDefault="005D1E4C" w:rsidP="005D1E4C">
      <w:pPr>
        <w:rPr>
          <w:sz w:val="16"/>
        </w:rPr>
      </w:pPr>
      <w:r w:rsidRPr="00D34249">
        <w:rPr>
          <w:rStyle w:val="Emphasis"/>
          <w:highlight w:val="cyan"/>
        </w:rPr>
        <w:t>Tech</w:t>
      </w:r>
      <w:r w:rsidRPr="00D34249">
        <w:rPr>
          <w:sz w:val="16"/>
        </w:rPr>
        <w:t xml:space="preserve">nology, </w:t>
      </w:r>
      <w:r w:rsidRPr="00D34249">
        <w:rPr>
          <w:rStyle w:val="StyleUnderline"/>
        </w:rPr>
        <w:t>including</w:t>
      </w:r>
      <w:r w:rsidRPr="00D34249">
        <w:rPr>
          <w:sz w:val="16"/>
        </w:rPr>
        <w:t xml:space="preserve"> artificial intelligence (</w:t>
      </w:r>
      <w:r w:rsidRPr="00D34249">
        <w:rPr>
          <w:rStyle w:val="Emphasis"/>
        </w:rPr>
        <w:t>AI</w:t>
      </w:r>
      <w:r w:rsidRPr="00D34249">
        <w:rPr>
          <w:sz w:val="16"/>
        </w:rPr>
        <w:t xml:space="preserve">), </w:t>
      </w:r>
      <w:r w:rsidRPr="00D34249">
        <w:rPr>
          <w:rStyle w:val="StyleUnderline"/>
          <w:highlight w:val="cyan"/>
        </w:rPr>
        <w:t xml:space="preserve">must be </w:t>
      </w:r>
      <w:r w:rsidRPr="00D34249">
        <w:rPr>
          <w:rStyle w:val="Emphasis"/>
          <w:highlight w:val="cyan"/>
        </w:rPr>
        <w:t>deflationary</w:t>
      </w:r>
      <w:r w:rsidRPr="00D34249">
        <w:rPr>
          <w:rStyle w:val="StyleUnderline"/>
          <w:highlight w:val="cyan"/>
        </w:rPr>
        <w:t xml:space="preserve"> to have</w:t>
      </w:r>
      <w:r w:rsidRPr="00D34249">
        <w:rPr>
          <w:rStyle w:val="StyleUnderline"/>
        </w:rPr>
        <w:t xml:space="preserve"> a </w:t>
      </w:r>
      <w:r w:rsidRPr="00D34249">
        <w:rPr>
          <w:rStyle w:val="StyleUnderline"/>
          <w:highlight w:val="cyan"/>
        </w:rPr>
        <w:t xml:space="preserve">macroeconomic </w:t>
      </w:r>
      <w:r w:rsidRPr="00D34249">
        <w:rPr>
          <w:rStyle w:val="Emphasis"/>
          <w:highlight w:val="cyan"/>
        </w:rPr>
        <w:t>impact</w:t>
      </w:r>
      <w:r w:rsidRPr="00D34249">
        <w:rPr>
          <w:sz w:val="16"/>
        </w:rPr>
        <w:t xml:space="preserve">. It can reduce costs and prices and boost real incomes and demand, thereby </w:t>
      </w:r>
      <w:r w:rsidRPr="00D34249">
        <w:rPr>
          <w:rStyle w:val="StyleUnderline"/>
          <w:highlight w:val="cyan"/>
        </w:rPr>
        <w:t>creating</w:t>
      </w:r>
      <w:r w:rsidRPr="00D34249">
        <w:rPr>
          <w:rStyle w:val="StyleUnderline"/>
        </w:rPr>
        <w:t xml:space="preserve"> new </w:t>
      </w:r>
      <w:r w:rsidRPr="00D34249">
        <w:rPr>
          <w:rStyle w:val="Emphasis"/>
          <w:highlight w:val="cyan"/>
        </w:rPr>
        <w:t>jobs</w:t>
      </w:r>
      <w:r w:rsidRPr="00D34249">
        <w:rPr>
          <w:rStyle w:val="StyleUnderline"/>
          <w:highlight w:val="cyan"/>
        </w:rPr>
        <w:t xml:space="preserve"> and </w:t>
      </w:r>
      <w:r w:rsidRPr="00D34249">
        <w:rPr>
          <w:rStyle w:val="Emphasis"/>
          <w:highlight w:val="cyan"/>
        </w:rPr>
        <w:t>offsetting</w:t>
      </w:r>
      <w:r w:rsidRPr="00D34249">
        <w:rPr>
          <w:rStyle w:val="StyleUnderline"/>
        </w:rPr>
        <w:t xml:space="preserve"> automation-driven </w:t>
      </w:r>
      <w:r w:rsidRPr="00D34249">
        <w:rPr>
          <w:rStyle w:val="Emphasis"/>
          <w:highlight w:val="cyan"/>
        </w:rPr>
        <w:t>losses</w:t>
      </w:r>
      <w:r w:rsidRPr="00D34249">
        <w:rPr>
          <w:sz w:val="16"/>
        </w:rPr>
        <w:t>.</w:t>
      </w:r>
    </w:p>
    <w:p w14:paraId="1ACBF6FE" w14:textId="77777777" w:rsidR="005D1E4C" w:rsidRPr="00D34249" w:rsidRDefault="005D1E4C" w:rsidP="005D1E4C">
      <w:pPr>
        <w:rPr>
          <w:sz w:val="16"/>
        </w:rPr>
      </w:pPr>
      <w:r w:rsidRPr="00D34249">
        <w:rPr>
          <w:rStyle w:val="StyleUnderline"/>
        </w:rPr>
        <w:t xml:space="preserve">Predictions of </w:t>
      </w:r>
      <w:r w:rsidRPr="00D34249">
        <w:rPr>
          <w:rStyle w:val="Emphasis"/>
        </w:rPr>
        <w:t>tech</w:t>
      </w:r>
      <w:r w:rsidRPr="00D34249">
        <w:rPr>
          <w:rStyle w:val="StyleUnderline"/>
        </w:rPr>
        <w:t xml:space="preserve">nological </w:t>
      </w:r>
      <w:r w:rsidRPr="00D34249">
        <w:rPr>
          <w:rStyle w:val="Emphasis"/>
        </w:rPr>
        <w:t>unemployment</w:t>
      </w:r>
      <w:r w:rsidRPr="00D34249">
        <w:rPr>
          <w:rStyle w:val="StyleUnderline"/>
        </w:rPr>
        <w:t xml:space="preserve"> have repeatedly proven </w:t>
      </w:r>
      <w:r w:rsidRPr="00D34249">
        <w:rPr>
          <w:rStyle w:val="Emphasis"/>
        </w:rPr>
        <w:t>false</w:t>
      </w:r>
      <w:r w:rsidRPr="00D34249">
        <w:rPr>
          <w:rStyle w:val="StyleUnderline"/>
        </w:rPr>
        <w:t xml:space="preserve">, as macroeconomic </w:t>
      </w:r>
      <w:r w:rsidRPr="00D34249">
        <w:rPr>
          <w:rStyle w:val="Emphasis"/>
        </w:rPr>
        <w:t>job creation</w:t>
      </w:r>
      <w:r w:rsidRPr="00D34249">
        <w:rPr>
          <w:rStyle w:val="StyleUnderline"/>
        </w:rPr>
        <w:t xml:space="preserve"> in new sectors </w:t>
      </w:r>
      <w:r w:rsidRPr="00D34249">
        <w:rPr>
          <w:rStyle w:val="Emphasis"/>
        </w:rPr>
        <w:t>offsets</w:t>
      </w:r>
      <w:r w:rsidRPr="00D34249">
        <w:rPr>
          <w:rStyle w:val="StyleUnderline"/>
        </w:rPr>
        <w:t xml:space="preserve"> microeconomic disruptions</w:t>
      </w:r>
      <w:r w:rsidRPr="00D34249">
        <w:rPr>
          <w:sz w:val="16"/>
        </w:rPr>
        <w:t>.</w:t>
      </w:r>
    </w:p>
    <w:p w14:paraId="1DCF231A" w14:textId="77777777" w:rsidR="005D1E4C" w:rsidRPr="00D34249" w:rsidRDefault="005D1E4C" w:rsidP="005D1E4C">
      <w:pPr>
        <w:rPr>
          <w:sz w:val="16"/>
        </w:rPr>
      </w:pPr>
      <w:r w:rsidRPr="00D34249">
        <w:rPr>
          <w:rStyle w:val="StyleUnderline"/>
        </w:rPr>
        <w:t xml:space="preserve">AI is likely </w:t>
      </w:r>
      <w:r w:rsidRPr="00D34249">
        <w:rPr>
          <w:rStyle w:val="StyleUnderline"/>
          <w:highlight w:val="cyan"/>
        </w:rPr>
        <w:t xml:space="preserve">to </w:t>
      </w:r>
      <w:r w:rsidRPr="00D34249">
        <w:rPr>
          <w:rStyle w:val="Emphasis"/>
          <w:highlight w:val="cyan"/>
        </w:rPr>
        <w:t>increase</w:t>
      </w:r>
      <w:r w:rsidRPr="00D34249">
        <w:rPr>
          <w:rStyle w:val="StyleUnderline"/>
          <w:highlight w:val="cyan"/>
        </w:rPr>
        <w:t xml:space="preserve"> productivity</w:t>
      </w:r>
      <w:r w:rsidRPr="00D34249">
        <w:rPr>
          <w:rStyle w:val="StyleUnderline"/>
        </w:rPr>
        <w:t xml:space="preserve"> and wealth</w:t>
      </w:r>
      <w:r w:rsidRPr="00D34249">
        <w:rPr>
          <w:sz w:val="16"/>
        </w:rPr>
        <w:t>, with new jobs emerging; the focus should be on managing sector-specific disruptions, not fearing labour market dystopia.</w:t>
      </w:r>
    </w:p>
    <w:p w14:paraId="2E825218" w14:textId="77777777" w:rsidR="005D1E4C" w:rsidRPr="00D34249" w:rsidRDefault="005D1E4C" w:rsidP="005D1E4C">
      <w:pPr>
        <w:rPr>
          <w:sz w:val="16"/>
        </w:rPr>
      </w:pPr>
      <w:r w:rsidRPr="00D34249">
        <w:rPr>
          <w:sz w:val="16"/>
        </w:rPr>
        <w:t>In 1983, Wassily Leontief, a Nobel Prize-winning economist, concluded that human labour would go the way of the horse after the automobile arrived – “first diminished and then eliminated.”</w:t>
      </w:r>
    </w:p>
    <w:p w14:paraId="58943EA8" w14:textId="77777777" w:rsidR="005D1E4C" w:rsidRPr="00D34249" w:rsidRDefault="005D1E4C" w:rsidP="005D1E4C">
      <w:pPr>
        <w:rPr>
          <w:sz w:val="16"/>
        </w:rPr>
      </w:pPr>
      <w:r w:rsidRPr="00D34249">
        <w:rPr>
          <w:sz w:val="16"/>
        </w:rPr>
        <w:t xml:space="preserve">Today, a new wave of </w:t>
      </w:r>
      <w:r w:rsidRPr="00D34249">
        <w:rPr>
          <w:rStyle w:val="Emphasis"/>
        </w:rPr>
        <w:t>doomsaying</w:t>
      </w:r>
      <w:r w:rsidRPr="00D34249">
        <w:rPr>
          <w:rStyle w:val="StyleUnderline"/>
        </w:rPr>
        <w:t xml:space="preserve"> has emerged surrounding “technological </w:t>
      </w:r>
      <w:r w:rsidRPr="00D34249">
        <w:rPr>
          <w:rStyle w:val="Emphasis"/>
        </w:rPr>
        <w:t>unemployment</w:t>
      </w:r>
      <w:r w:rsidRPr="00D34249">
        <w:rPr>
          <w:rStyle w:val="StyleUnderline"/>
        </w:rPr>
        <w:t>”</w:t>
      </w:r>
      <w:r w:rsidRPr="00D34249">
        <w:rPr>
          <w:sz w:val="16"/>
        </w:rPr>
        <w:t xml:space="preserve"> as AI, with its promise of business innovation, has marched to the forefront of economic debate. </w:t>
      </w:r>
      <w:r w:rsidRPr="00D34249">
        <w:rPr>
          <w:rStyle w:val="Emphasis"/>
        </w:rPr>
        <w:t>Pundits</w:t>
      </w:r>
      <w:r w:rsidRPr="00D34249">
        <w:rPr>
          <w:rStyle w:val="StyleUnderline"/>
        </w:rPr>
        <w:t xml:space="preserve"> argue we’re now </w:t>
      </w:r>
      <w:r w:rsidRPr="00D34249">
        <w:rPr>
          <w:rStyle w:val="Emphasis"/>
        </w:rPr>
        <w:t>drifting</w:t>
      </w:r>
      <w:r w:rsidRPr="00D34249">
        <w:rPr>
          <w:rStyle w:val="StyleUnderline"/>
        </w:rPr>
        <w:t xml:space="preserve"> towards a “world without work”</w:t>
      </w:r>
      <w:r w:rsidRPr="00D34249">
        <w:rPr>
          <w:sz w:val="16"/>
        </w:rPr>
        <w:t xml:space="preserve"> where machines produce all things and algorithms provide all services. </w:t>
      </w:r>
      <w:r w:rsidRPr="00D34249">
        <w:rPr>
          <w:rStyle w:val="StyleUnderline"/>
        </w:rPr>
        <w:t xml:space="preserve">Outclassed humans serve </w:t>
      </w:r>
      <w:r w:rsidRPr="00D34249">
        <w:rPr>
          <w:rStyle w:val="Emphasis"/>
        </w:rPr>
        <w:t>no role</w:t>
      </w:r>
      <w:r w:rsidRPr="00D34249">
        <w:rPr>
          <w:rStyle w:val="StyleUnderline"/>
        </w:rPr>
        <w:t xml:space="preserve"> in this macroeconomic </w:t>
      </w:r>
      <w:r w:rsidRPr="00D34249">
        <w:rPr>
          <w:rStyle w:val="Emphasis"/>
        </w:rPr>
        <w:t>dystopia</w:t>
      </w:r>
      <w:r w:rsidRPr="00D34249">
        <w:rPr>
          <w:sz w:val="16"/>
        </w:rPr>
        <w:t>.</w:t>
      </w:r>
    </w:p>
    <w:p w14:paraId="4A348800" w14:textId="77777777" w:rsidR="005D1E4C" w:rsidRPr="00D34249" w:rsidRDefault="005D1E4C" w:rsidP="005D1E4C">
      <w:pPr>
        <w:rPr>
          <w:sz w:val="16"/>
        </w:rPr>
      </w:pPr>
      <w:r w:rsidRPr="00D34249">
        <w:rPr>
          <w:sz w:val="16"/>
        </w:rPr>
        <w:t xml:space="preserve">As we argue in Shocks, Crises, and False Alarms, </w:t>
      </w:r>
      <w:r w:rsidRPr="00D34249">
        <w:rPr>
          <w:rStyle w:val="Emphasis"/>
          <w:highlight w:val="cyan"/>
        </w:rPr>
        <w:t>predictions</w:t>
      </w:r>
      <w:r w:rsidRPr="00D34249">
        <w:rPr>
          <w:rStyle w:val="StyleUnderline"/>
          <w:highlight w:val="cyan"/>
        </w:rPr>
        <w:t xml:space="preserve"> of</w:t>
      </w:r>
      <w:r w:rsidRPr="00D34249">
        <w:rPr>
          <w:rStyle w:val="StyleUnderline"/>
        </w:rPr>
        <w:t xml:space="preserve"> technology-driven </w:t>
      </w:r>
      <w:r w:rsidRPr="00D34249">
        <w:rPr>
          <w:rStyle w:val="StyleUnderline"/>
          <w:highlight w:val="cyan"/>
        </w:rPr>
        <w:t xml:space="preserve">job </w:t>
      </w:r>
      <w:r w:rsidRPr="00D34249">
        <w:rPr>
          <w:rStyle w:val="Emphasis"/>
          <w:highlight w:val="cyan"/>
        </w:rPr>
        <w:t>destruction</w:t>
      </w:r>
      <w:r w:rsidRPr="00D34249">
        <w:rPr>
          <w:rStyle w:val="StyleUnderline"/>
          <w:highlight w:val="cyan"/>
        </w:rPr>
        <w:t xml:space="preserve"> have</w:t>
      </w:r>
      <w:r w:rsidRPr="00D34249">
        <w:rPr>
          <w:rStyle w:val="StyleUnderline"/>
        </w:rPr>
        <w:t xml:space="preserve"> a long history and correspondingly, </w:t>
      </w:r>
      <w:r w:rsidRPr="00D34249">
        <w:rPr>
          <w:rStyle w:val="StyleUnderline"/>
          <w:highlight w:val="cyan"/>
        </w:rPr>
        <w:t xml:space="preserve">a </w:t>
      </w:r>
      <w:r w:rsidRPr="00D34249">
        <w:rPr>
          <w:rStyle w:val="Emphasis"/>
          <w:highlight w:val="cyan"/>
        </w:rPr>
        <w:t>long record</w:t>
      </w:r>
      <w:r w:rsidRPr="00D34249">
        <w:rPr>
          <w:rStyle w:val="StyleUnderline"/>
          <w:highlight w:val="cyan"/>
        </w:rPr>
        <w:t xml:space="preserve"> of </w:t>
      </w:r>
      <w:r w:rsidRPr="00D34249">
        <w:rPr>
          <w:rStyle w:val="Emphasis"/>
          <w:highlight w:val="cyan"/>
        </w:rPr>
        <w:t>failure</w:t>
      </w:r>
      <w:r w:rsidRPr="00D34249">
        <w:rPr>
          <w:rStyle w:val="StyleUnderline"/>
        </w:rPr>
        <w:t>.</w:t>
      </w:r>
      <w:r w:rsidRPr="00D34249">
        <w:rPr>
          <w:sz w:val="16"/>
        </w:rPr>
        <w:t xml:space="preserve">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5C524117" w14:textId="77777777" w:rsidR="005D1E4C" w:rsidRPr="00026635" w:rsidRDefault="005D1E4C" w:rsidP="005D1E4C">
      <w:pPr>
        <w:rPr>
          <w:sz w:val="16"/>
        </w:rPr>
      </w:pPr>
      <w:r w:rsidRPr="00026635">
        <w:rPr>
          <w:sz w:val="16"/>
        </w:rPr>
        <w:t xml:space="preserve">Yet, </w:t>
      </w:r>
      <w:r w:rsidRPr="00D34249">
        <w:rPr>
          <w:rStyle w:val="StyleUnderline"/>
          <w:highlight w:val="cyan"/>
        </w:rPr>
        <w:t xml:space="preserve">amid </w:t>
      </w:r>
      <w:r w:rsidRPr="00D34249">
        <w:rPr>
          <w:rStyle w:val="Emphasis"/>
          <w:highlight w:val="cyan"/>
        </w:rPr>
        <w:t>relentless</w:t>
      </w:r>
      <w:r w:rsidRPr="00D34249">
        <w:rPr>
          <w:rStyle w:val="StyleUnderline"/>
        </w:rPr>
        <w:t xml:space="preserve"> technological </w:t>
      </w:r>
      <w:r w:rsidRPr="00D34249">
        <w:rPr>
          <w:rStyle w:val="StyleUnderline"/>
          <w:highlight w:val="cyan"/>
        </w:rPr>
        <w:t>progress</w:t>
      </w:r>
      <w:r w:rsidRPr="00D34249">
        <w:rPr>
          <w:rStyle w:val="StyleUnderline"/>
        </w:rPr>
        <w:t xml:space="preserve"> over </w:t>
      </w:r>
      <w:r w:rsidRPr="00D34249">
        <w:rPr>
          <w:rStyle w:val="StyleUnderline"/>
          <w:highlight w:val="cyan"/>
        </w:rPr>
        <w:t xml:space="preserve">the past </w:t>
      </w:r>
      <w:r w:rsidRPr="00D34249">
        <w:rPr>
          <w:rStyle w:val="Emphasis"/>
          <w:highlight w:val="cyan"/>
        </w:rPr>
        <w:t>80 years</w:t>
      </w:r>
      <w:r w:rsidRPr="00026635">
        <w:rPr>
          <w:sz w:val="16"/>
        </w:rPr>
        <w:t xml:space="preserve">, during which the labour market has been remade – and then remade again – </w:t>
      </w:r>
      <w:r w:rsidRPr="00D34249">
        <w:rPr>
          <w:rStyle w:val="StyleUnderline"/>
        </w:rPr>
        <w:t xml:space="preserve">the US economy has </w:t>
      </w:r>
      <w:r w:rsidRPr="00D34249">
        <w:rPr>
          <w:rStyle w:val="StyleUnderline"/>
          <w:highlight w:val="cyan"/>
        </w:rPr>
        <w:t xml:space="preserve">added </w:t>
      </w:r>
      <w:r w:rsidRPr="00D34249">
        <w:rPr>
          <w:rStyle w:val="Emphasis"/>
          <w:highlight w:val="cyan"/>
        </w:rPr>
        <w:t>120 million</w:t>
      </w:r>
      <w:r w:rsidRPr="00D34249">
        <w:rPr>
          <w:rStyle w:val="StyleUnderline"/>
          <w:highlight w:val="cyan"/>
        </w:rPr>
        <w:t xml:space="preserve"> jobs</w:t>
      </w:r>
      <w:r w:rsidRPr="00026635">
        <w:rPr>
          <w:sz w:val="16"/>
        </w:rPr>
        <w:t xml:space="preserve">. In 2024, </w:t>
      </w:r>
      <w:r w:rsidRPr="00D34249">
        <w:rPr>
          <w:rStyle w:val="StyleUnderline"/>
        </w:rPr>
        <w:t xml:space="preserve">as the </w:t>
      </w:r>
      <w:r w:rsidRPr="00D34249">
        <w:rPr>
          <w:rStyle w:val="Emphasis"/>
          <w:highlight w:val="cyan"/>
        </w:rPr>
        <w:t>unemployment</w:t>
      </w:r>
      <w:r w:rsidRPr="00D34249">
        <w:rPr>
          <w:rStyle w:val="StyleUnderline"/>
        </w:rPr>
        <w:t xml:space="preserve"> rate </w:t>
      </w:r>
      <w:r w:rsidRPr="00D34249">
        <w:rPr>
          <w:rStyle w:val="StyleUnderline"/>
          <w:highlight w:val="cyan"/>
        </w:rPr>
        <w:t>remains</w:t>
      </w:r>
      <w:r w:rsidRPr="00D34249">
        <w:rPr>
          <w:rStyle w:val="StyleUnderline"/>
        </w:rPr>
        <w:t xml:space="preserve"> historically </w:t>
      </w:r>
      <w:r w:rsidRPr="00D34249">
        <w:rPr>
          <w:rStyle w:val="Emphasis"/>
          <w:highlight w:val="cyan"/>
        </w:rPr>
        <w:t>low</w:t>
      </w:r>
      <w:r w:rsidRPr="00D34249">
        <w:rPr>
          <w:rStyle w:val="StyleUnderline"/>
          <w:highlight w:val="cyan"/>
        </w:rPr>
        <w:t xml:space="preserve"> and</w:t>
      </w:r>
      <w:r w:rsidRPr="00D34249">
        <w:rPr>
          <w:rStyle w:val="StyleUnderline"/>
        </w:rPr>
        <w:t xml:space="preserve"> real </w:t>
      </w:r>
      <w:r w:rsidRPr="00D34249">
        <w:rPr>
          <w:rStyle w:val="StyleUnderline"/>
          <w:highlight w:val="cyan"/>
        </w:rPr>
        <w:t xml:space="preserve">wages are </w:t>
      </w:r>
      <w:r w:rsidRPr="00D34249">
        <w:rPr>
          <w:rStyle w:val="Emphasis"/>
          <w:highlight w:val="cyan"/>
        </w:rPr>
        <w:t>growing</w:t>
      </w:r>
      <w:r w:rsidRPr="00026635">
        <w:rPr>
          <w:sz w:val="16"/>
        </w:rPr>
        <w:t>, few remember Gates’ robot tax idea.</w:t>
      </w:r>
    </w:p>
    <w:p w14:paraId="5A97E812" w14:textId="77777777" w:rsidR="005D1E4C" w:rsidRDefault="005D1E4C" w:rsidP="005D1E4C">
      <w:pPr>
        <w:pStyle w:val="Heading3"/>
      </w:pPr>
      <w:r>
        <w:t>AT: U.S. Democracy---1NC</w:t>
      </w:r>
    </w:p>
    <w:p w14:paraId="10AED6C7" w14:textId="77777777" w:rsidR="005D1E4C" w:rsidRDefault="005D1E4C" w:rsidP="005D1E4C">
      <w:pPr>
        <w:pStyle w:val="Heading4"/>
      </w:pPr>
      <w:r>
        <w:t xml:space="preserve">U.S. democracy is </w:t>
      </w:r>
      <w:r w:rsidRPr="009455C6">
        <w:rPr>
          <w:u w:val="single"/>
        </w:rPr>
        <w:t>resilient</w:t>
      </w:r>
      <w:r>
        <w:t xml:space="preserve"> to populist </w:t>
      </w:r>
      <w:r w:rsidRPr="009455C6">
        <w:rPr>
          <w:u w:val="single"/>
        </w:rPr>
        <w:t>takeover</w:t>
      </w:r>
      <w:r>
        <w:t>.</w:t>
      </w:r>
    </w:p>
    <w:p w14:paraId="1E725AC6" w14:textId="77777777" w:rsidR="005D1E4C" w:rsidRPr="00523FEA" w:rsidRDefault="005D1E4C" w:rsidP="005D1E4C">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411268A" w14:textId="77777777" w:rsidR="005D1E4C" w:rsidRPr="00923C91" w:rsidRDefault="005D1E4C" w:rsidP="005D1E4C">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w:t>
      </w:r>
      <w:proofErr w:type="gramStart"/>
      <w:r w:rsidRPr="00923C91">
        <w:rPr>
          <w:sz w:val="16"/>
        </w:rPr>
        <w:t xml:space="preserve">After all, </w:t>
      </w:r>
      <w:r w:rsidRPr="00704E1E">
        <w:rPr>
          <w:rStyle w:val="StyleUnderline"/>
        </w:rPr>
        <w:t>despite</w:t>
      </w:r>
      <w:proofErr w:type="gramEnd"/>
      <w:r w:rsidRPr="00704E1E">
        <w:rPr>
          <w:rStyle w:val="StyleUnderline"/>
        </w:rPr>
        <w:t xml:space="preserv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41002FFC" w14:textId="77777777" w:rsidR="005D1E4C" w:rsidRPr="00FE0BFE" w:rsidRDefault="005D1E4C" w:rsidP="005D1E4C">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3F3DA4B3" w14:textId="77777777" w:rsidR="005D1E4C" w:rsidRPr="00176692" w:rsidRDefault="005D1E4C" w:rsidP="005D1E4C">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3AE42BD0" w14:textId="77777777" w:rsidR="005D1E4C" w:rsidRPr="00D10663" w:rsidRDefault="005D1E4C" w:rsidP="005D1E4C">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Institutional resilience and limited socioeconomic fluctuations impede executive self-</w:t>
      </w:r>
      <w:proofErr w:type="gramStart"/>
      <w:r w:rsidRPr="00577C98">
        <w:rPr>
          <w:sz w:val="16"/>
        </w:rPr>
        <w:t>aggrandizement</w:t>
      </w:r>
      <w:proofErr w:type="gramEnd"/>
      <w:r w:rsidRPr="00577C98">
        <w:rPr>
          <w:sz w:val="16"/>
        </w:rPr>
        <w:t xml:space="preserve">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5E719AA9" w14:textId="77777777" w:rsidR="005D1E4C" w:rsidRDefault="005D1E4C" w:rsidP="005D1E4C">
      <w:pPr>
        <w:pStyle w:val="Heading3"/>
      </w:pPr>
      <w:r>
        <w:t>AT: Populist Wars---1NC</w:t>
      </w:r>
    </w:p>
    <w:p w14:paraId="474725E7" w14:textId="77777777" w:rsidR="005D1E4C" w:rsidRDefault="005D1E4C" w:rsidP="005D1E4C">
      <w:pPr>
        <w:pStyle w:val="Heading4"/>
      </w:pPr>
      <w:r>
        <w:t xml:space="preserve">The best historical evidence </w:t>
      </w:r>
      <w:r w:rsidRPr="006C49EA">
        <w:rPr>
          <w:u w:val="single"/>
        </w:rPr>
        <w:t>disproves</w:t>
      </w:r>
      <w:r>
        <w:t xml:space="preserve"> populist </w:t>
      </w:r>
      <w:r w:rsidRPr="006C49EA">
        <w:rPr>
          <w:u w:val="single"/>
        </w:rPr>
        <w:t>aggression</w:t>
      </w:r>
      <w:r>
        <w:t xml:space="preserve">. </w:t>
      </w:r>
    </w:p>
    <w:p w14:paraId="0F85E6F6" w14:textId="77777777" w:rsidR="005D1E4C" w:rsidRDefault="005D1E4C" w:rsidP="005D1E4C">
      <w:r w:rsidRPr="00623D60">
        <w:rPr>
          <w:rStyle w:val="Style13ptBold"/>
        </w:rPr>
        <w:t>Ferguson 16</w:t>
      </w:r>
      <w:r>
        <w:t xml:space="preserve"> [Niall </w:t>
      </w:r>
      <w:r w:rsidRPr="006C49EA">
        <w:t>Ferguson</w:t>
      </w:r>
      <w:r>
        <w:t xml:space="preserve"> (Senior Fellow, Stanford University’s Hoover Institution; Senior Fellow, Center for European Studies at Harvard University; Visiting Professor, Tsinghua University), Autumn 2016, CIRSD, “Populism as a Backlash against Globalization - Historical Perspectives,” https://www.cirsd.org/en/horizons/horizons-autumn-2016--issue-no-8/populism-as-a-backlash-against-globalization, njn]</w:t>
      </w:r>
    </w:p>
    <w:p w14:paraId="1EFA2F41" w14:textId="77777777" w:rsidR="005D1E4C" w:rsidRPr="00623D60" w:rsidRDefault="005D1E4C" w:rsidP="005D1E4C">
      <w:pPr>
        <w:rPr>
          <w:sz w:val="16"/>
        </w:rPr>
      </w:pPr>
      <w:r w:rsidRPr="00623D60">
        <w:rPr>
          <w:sz w:val="16"/>
        </w:rPr>
        <w:t xml:space="preserve">Such </w:t>
      </w:r>
      <w:r w:rsidRPr="00623D60">
        <w:rPr>
          <w:rStyle w:val="StyleUnderline"/>
          <w:highlight w:val="cyan"/>
        </w:rPr>
        <w:t xml:space="preserve">comparisons between the </w:t>
      </w:r>
      <w:r w:rsidRPr="00623D60">
        <w:rPr>
          <w:rStyle w:val="Emphasis"/>
          <w:highlight w:val="cyan"/>
        </w:rPr>
        <w:t>U</w:t>
      </w:r>
      <w:r w:rsidRPr="00623D60">
        <w:rPr>
          <w:rStyle w:val="StyleUnderline"/>
        </w:rPr>
        <w:t xml:space="preserve">nited </w:t>
      </w:r>
      <w:r w:rsidRPr="00623D60">
        <w:rPr>
          <w:rStyle w:val="Emphasis"/>
          <w:highlight w:val="cyan"/>
        </w:rPr>
        <w:t>S</w:t>
      </w:r>
      <w:r w:rsidRPr="00623D60">
        <w:rPr>
          <w:rStyle w:val="StyleUnderline"/>
        </w:rPr>
        <w:t xml:space="preserve">tates today </w:t>
      </w:r>
      <w:r w:rsidRPr="00623D60">
        <w:rPr>
          <w:rStyle w:val="StyleUnderline"/>
          <w:highlight w:val="cyan"/>
        </w:rPr>
        <w:t xml:space="preserve">and </w:t>
      </w:r>
      <w:r w:rsidRPr="00623D60">
        <w:rPr>
          <w:rStyle w:val="Emphasis"/>
          <w:highlight w:val="cyan"/>
        </w:rPr>
        <w:t>Germany</w:t>
      </w:r>
      <w:r w:rsidRPr="00623D60">
        <w:rPr>
          <w:rStyle w:val="StyleUnderline"/>
        </w:rPr>
        <w:t xml:space="preserve"> in the 1930s </w:t>
      </w:r>
      <w:r w:rsidRPr="00623D60">
        <w:rPr>
          <w:rStyle w:val="StyleUnderline"/>
          <w:highlight w:val="cyan"/>
        </w:rPr>
        <w:t>are</w:t>
      </w:r>
      <w:r w:rsidRPr="00623D60">
        <w:rPr>
          <w:rStyle w:val="StyleUnderline"/>
        </w:rPr>
        <w:t xml:space="preserve"> becoming </w:t>
      </w:r>
      <w:r w:rsidRPr="00623D60">
        <w:rPr>
          <w:rStyle w:val="Emphasis"/>
          <w:highlight w:val="cyan"/>
        </w:rPr>
        <w:t>commonplace</w:t>
      </w:r>
      <w:r w:rsidRPr="00623D60">
        <w:rPr>
          <w:sz w:val="16"/>
        </w:rPr>
        <w:t xml:space="preserve">. As a professional historian, I would like to offer what seems to me a better analogy. </w:t>
      </w:r>
    </w:p>
    <w:p w14:paraId="7EF399D1" w14:textId="77777777" w:rsidR="005D1E4C" w:rsidRPr="00623D60" w:rsidRDefault="005D1E4C" w:rsidP="005D1E4C">
      <w:pPr>
        <w:rPr>
          <w:sz w:val="16"/>
        </w:rPr>
      </w:pPr>
      <w:r w:rsidRPr="00623D60">
        <w:rPr>
          <w:sz w:val="16"/>
        </w:rPr>
        <w:t xml:space="preserve">Our Tranquil Times </w:t>
      </w:r>
    </w:p>
    <w:p w14:paraId="6260D285" w14:textId="77777777" w:rsidR="005D1E4C" w:rsidRPr="00623D60" w:rsidRDefault="005D1E4C" w:rsidP="005D1E4C">
      <w:pPr>
        <w:rPr>
          <w:sz w:val="16"/>
        </w:rPr>
      </w:pPr>
      <w:r w:rsidRPr="00623D60">
        <w:rPr>
          <w:sz w:val="16"/>
        </w:rPr>
        <w:t xml:space="preserve">Journalists are fond of saying that we are living in a time of “unprecedented” instability. </w:t>
      </w:r>
      <w:proofErr w:type="gramStart"/>
      <w:r w:rsidRPr="00623D60">
        <w:rPr>
          <w:rStyle w:val="StyleUnderline"/>
          <w:highlight w:val="cyan"/>
        </w:rPr>
        <w:t>In reality</w:t>
      </w:r>
      <w:r w:rsidRPr="00623D60">
        <w:rPr>
          <w:sz w:val="16"/>
        </w:rPr>
        <w:t>, as</w:t>
      </w:r>
      <w:proofErr w:type="gramEnd"/>
      <w:r w:rsidRPr="00623D60">
        <w:rPr>
          <w:sz w:val="16"/>
        </w:rPr>
        <w:t xml:space="preserve"> </w:t>
      </w:r>
      <w:r w:rsidRPr="00623D60">
        <w:rPr>
          <w:rStyle w:val="StyleUnderline"/>
        </w:rPr>
        <w:t xml:space="preserve">numerous </w:t>
      </w:r>
      <w:r w:rsidRPr="00623D60">
        <w:rPr>
          <w:rStyle w:val="Emphasis"/>
          <w:highlight w:val="cyan"/>
        </w:rPr>
        <w:t>studies</w:t>
      </w:r>
      <w:r w:rsidRPr="00623D60">
        <w:rPr>
          <w:rStyle w:val="StyleUnderline"/>
        </w:rPr>
        <w:t xml:space="preserve"> have </w:t>
      </w:r>
      <w:r w:rsidRPr="00623D60">
        <w:rPr>
          <w:rStyle w:val="Emphasis"/>
          <w:highlight w:val="cyan"/>
        </w:rPr>
        <w:t>show</w:t>
      </w:r>
      <w:r w:rsidRPr="00623D60">
        <w:rPr>
          <w:rStyle w:val="StyleUnderline"/>
        </w:rPr>
        <w:t>n</w:t>
      </w:r>
      <w:r w:rsidRPr="00623D60">
        <w:rPr>
          <w:sz w:val="16"/>
        </w:rPr>
        <w:t xml:space="preserve">, our time is </w:t>
      </w:r>
      <w:r w:rsidRPr="00623D60">
        <w:rPr>
          <w:rStyle w:val="StyleUnderline"/>
        </w:rPr>
        <w:t xml:space="preserve">a period of remarkable </w:t>
      </w:r>
      <w:r w:rsidRPr="00623D60">
        <w:rPr>
          <w:rStyle w:val="Emphasis"/>
          <w:highlight w:val="cyan"/>
        </w:rPr>
        <w:t>stability</w:t>
      </w:r>
      <w:r w:rsidRPr="00623D60">
        <w:rPr>
          <w:rStyle w:val="StyleUnderline"/>
        </w:rPr>
        <w:t xml:space="preserve"> in terms of conflict</w:t>
      </w:r>
      <w:r w:rsidRPr="00623D60">
        <w:rPr>
          <w:sz w:val="16"/>
        </w:rPr>
        <w:t xml:space="preserve">. In fact, viewed globally, there has been a small uptick in organized lethal violence since the misnamed Arab Spring. But even allowing for the horrors of the Syrian civil war, the world is an order of magnitude less dangerous than it was in the 1970s and 1980s, and a haven of peace and tranquility compared with the period between 1914 and 1945. </w:t>
      </w:r>
    </w:p>
    <w:p w14:paraId="3779323A" w14:textId="77777777" w:rsidR="005D1E4C" w:rsidRPr="00623D60" w:rsidRDefault="005D1E4C" w:rsidP="005D1E4C">
      <w:pPr>
        <w:rPr>
          <w:sz w:val="16"/>
        </w:rPr>
      </w:pPr>
      <w:r w:rsidRPr="00623D60">
        <w:rPr>
          <w:sz w:val="16"/>
        </w:rPr>
        <w:t xml:space="preserve">This point matters because the defining feature of interwar fascism was its militarism. Fascists wore uniforms. They marched in enormous and well-drilled parades and they planned wars. That is not what we see today. </w:t>
      </w:r>
    </w:p>
    <w:p w14:paraId="3F88A2DA" w14:textId="77777777" w:rsidR="005D1E4C" w:rsidRPr="00623D60" w:rsidRDefault="005D1E4C" w:rsidP="005D1E4C">
      <w:pPr>
        <w:rPr>
          <w:sz w:val="16"/>
        </w:rPr>
      </w:pPr>
      <w:r w:rsidRPr="00623D60">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623D60">
        <w:rPr>
          <w:rStyle w:val="StyleUnderline"/>
        </w:rPr>
        <w:t xml:space="preserve">Yet </w:t>
      </w:r>
      <w:r w:rsidRPr="00623D60">
        <w:rPr>
          <w:rStyle w:val="Emphasis"/>
        </w:rPr>
        <w:t>populism</w:t>
      </w:r>
      <w:r w:rsidRPr="00623D60">
        <w:rPr>
          <w:rStyle w:val="StyleUnderline"/>
        </w:rPr>
        <w:t xml:space="preserve"> is not such a mysterious thing, if one only has some historical knowledge. The important point is </w:t>
      </w:r>
      <w:r w:rsidRPr="00623D60">
        <w:rPr>
          <w:rStyle w:val="Emphasis"/>
        </w:rPr>
        <w:t>not</w:t>
      </w:r>
      <w:r w:rsidRPr="00623D60">
        <w:rPr>
          <w:rStyle w:val="StyleUnderline"/>
        </w:rPr>
        <w:t xml:space="preserve"> to make the mistake of confusing it with </w:t>
      </w:r>
      <w:r w:rsidRPr="00623D60">
        <w:rPr>
          <w:rStyle w:val="Emphasis"/>
        </w:rPr>
        <w:t>fascism</w:t>
      </w:r>
      <w:r w:rsidRPr="00623D60">
        <w:rPr>
          <w:rStyle w:val="StyleUnderline"/>
        </w:rPr>
        <w:t xml:space="preserve">, which it </w:t>
      </w:r>
      <w:r w:rsidRPr="00623D60">
        <w:rPr>
          <w:rStyle w:val="Emphasis"/>
        </w:rPr>
        <w:t>resembles</w:t>
      </w:r>
      <w:r w:rsidRPr="00623D60">
        <w:rPr>
          <w:rStyle w:val="StyleUnderline"/>
        </w:rPr>
        <w:t xml:space="preserve"> in only a </w:t>
      </w:r>
      <w:r w:rsidRPr="00623D60">
        <w:rPr>
          <w:rStyle w:val="Emphasis"/>
        </w:rPr>
        <w:t>few respects</w:t>
      </w:r>
      <w:r w:rsidRPr="00623D60">
        <w:rPr>
          <w:rStyle w:val="StyleUnderline"/>
        </w:rPr>
        <w:t>.</w:t>
      </w:r>
      <w:r w:rsidRPr="00623D60">
        <w:rPr>
          <w:sz w:val="16"/>
        </w:rPr>
        <w:t xml:space="preserve"> </w:t>
      </w:r>
    </w:p>
    <w:p w14:paraId="77DC5F7B" w14:textId="77777777" w:rsidR="005D1E4C" w:rsidRPr="00623D60" w:rsidRDefault="005D1E4C" w:rsidP="005D1E4C">
      <w:r w:rsidRPr="00623D60">
        <w:t>&lt;&lt;TEXT CONDENSED, NONE OMITTED&gt;&gt;</w:t>
      </w:r>
    </w:p>
    <w:p w14:paraId="5C47ED2A" w14:textId="77777777" w:rsidR="005D1E4C" w:rsidRPr="00623D60" w:rsidRDefault="005D1E4C" w:rsidP="005D1E4C">
      <w:pPr>
        <w:rPr>
          <w:sz w:val="12"/>
        </w:rPr>
      </w:pPr>
      <w:r w:rsidRPr="00623D60">
        <w:rPr>
          <w:sz w:val="12"/>
        </w:rPr>
        <w:t xml:space="preserve">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623D60">
        <w:rPr>
          <w:sz w:val="12"/>
        </w:rPr>
        <w:t>So</w:t>
      </w:r>
      <w:proofErr w:type="gramEnd"/>
      <w:r w:rsidRPr="00623D60">
        <w:rPr>
          <w:sz w:val="12"/>
        </w:rPr>
        <w:t xml:space="preserve"> when people say, as they often do, that “the United States is a land based on immigration,” they are indulging in selective recollection. There was a </w:t>
      </w:r>
      <w:proofErr w:type="gramStart"/>
      <w:r w:rsidRPr="00623D60">
        <w:rPr>
          <w:sz w:val="12"/>
        </w:rPr>
        <w:t>period,</w:t>
      </w:r>
      <w:proofErr w:type="gramEnd"/>
      <w:r w:rsidRPr="00623D60">
        <w:rPr>
          <w:sz w:val="12"/>
        </w:rPr>
        <w:t xml:space="preserve"> between 1910 and 1970, when immigration drastically declined. It is only in relatively recent times that we have seen immigration reach levels comparable </w:t>
      </w:r>
      <w:proofErr w:type="gramStart"/>
      <w:r w:rsidRPr="00623D60">
        <w:rPr>
          <w:sz w:val="12"/>
        </w:rPr>
        <w:t>with</w:t>
      </w:r>
      <w:proofErr w:type="gramEnd"/>
      <w:r w:rsidRPr="00623D60">
        <w:rPr>
          <w:sz w:val="12"/>
        </w:rPr>
        <w:t xml:space="preserve"> those of a century ago, in what has </w:t>
      </w:r>
      <w:proofErr w:type="gramStart"/>
      <w:r w:rsidRPr="00623D60">
        <w:rPr>
          <w:sz w:val="12"/>
        </w:rPr>
        <w:t>justly</w:t>
      </w:r>
      <w:proofErr w:type="gramEnd"/>
      <w:r w:rsidRPr="00623D60">
        <w:rPr>
          <w:sz w:val="12"/>
        </w:rPr>
        <w:t xml:space="preserve"> been called the first age of globalization. Ingredient number two is an increase in inequality. Drawing on the work done on income distribution by Thomas Piketty and Emmanuel Saez, we can see that we have recently regained the heights of inequality that were last seen in the pre-World War I period. The share of income going to the top one percent of earners is back up from below 8 percent of total income in 1970 to above 20 percent of total income. The peak before the financial crisis, in 2007, was almost </w:t>
      </w:r>
      <w:proofErr w:type="gramStart"/>
      <w:r w:rsidRPr="00623D60">
        <w:rPr>
          <w:sz w:val="12"/>
        </w:rPr>
        <w:t>exactly the same</w:t>
      </w:r>
      <w:proofErr w:type="gramEnd"/>
      <w:r w:rsidRPr="00623D60">
        <w:rPr>
          <w:sz w:val="12"/>
        </w:rPr>
        <w:t xml:space="preserve"> as the peak on the eve of the Great Depression in 1928. Ingredient number three is the perception of corruption. For populism to thrive, people </w:t>
      </w:r>
      <w:proofErr w:type="gramStart"/>
      <w:r w:rsidRPr="00623D60">
        <w:rPr>
          <w:sz w:val="12"/>
        </w:rPr>
        <w:t>have to</w:t>
      </w:r>
      <w:proofErr w:type="gramEnd"/>
      <w:r w:rsidRPr="00623D60">
        <w:rPr>
          <w:sz w:val="12"/>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623D60">
        <w:rPr>
          <w:sz w:val="12"/>
        </w:rPr>
        <w:t>second-lowest</w:t>
      </w:r>
      <w:proofErr w:type="gramEnd"/>
      <w:r w:rsidRPr="00623D60">
        <w:rPr>
          <w:sz w:val="12"/>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w:t>
      </w:r>
      <w:proofErr w:type="gramStart"/>
      <w:r w:rsidRPr="00623D60">
        <w:rPr>
          <w:sz w:val="12"/>
        </w:rPr>
        <w:t>the demagogue</w:t>
      </w:r>
      <w:proofErr w:type="gramEnd"/>
      <w:r w:rsidRPr="00623D60">
        <w:rPr>
          <w:sz w:val="12"/>
        </w:rPr>
        <w:t xml:space="preserve">, for populist demagogues react vituperatively and explosively against </w:t>
      </w:r>
      <w:proofErr w:type="gramStart"/>
      <w:r w:rsidRPr="00623D60">
        <w:rPr>
          <w:sz w:val="12"/>
        </w:rPr>
        <w:t>all of</w:t>
      </w:r>
      <w:proofErr w:type="gramEnd"/>
      <w:r w:rsidRPr="00623D60">
        <w:rPr>
          <w:sz w:val="12"/>
        </w:rPr>
        <w:t xml:space="preserve"> the </w:t>
      </w:r>
      <w:proofErr w:type="gramStart"/>
      <w:r w:rsidRPr="00623D60">
        <w:rPr>
          <w:sz w:val="12"/>
        </w:rPr>
        <w:t>aforementioned four</w:t>
      </w:r>
      <w:proofErr w:type="gramEnd"/>
      <w:r w:rsidRPr="00623D60">
        <w:rPr>
          <w:sz w:val="12"/>
        </w:rPr>
        <w:t xml:space="preserve"> ingredients. Kearney’s Cause 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4E624B49" w14:textId="77777777" w:rsidR="005D1E4C" w:rsidRDefault="005D1E4C" w:rsidP="005D1E4C">
      <w:r>
        <w:t>&lt;&lt;PARAGRAPH INTEGRITY RESUMES&gt;&gt;</w:t>
      </w:r>
    </w:p>
    <w:p w14:paraId="2BEEFFFE" w14:textId="77777777" w:rsidR="005D1E4C" w:rsidRDefault="005D1E4C" w:rsidP="005D1E4C">
      <w:pPr>
        <w:rPr>
          <w:sz w:val="16"/>
        </w:rPr>
      </w:pPr>
      <w:r w:rsidRPr="00623D60">
        <w:rPr>
          <w:sz w:val="16"/>
        </w:rPr>
        <w:t xml:space="preserve">Rather, I want to argue that </w:t>
      </w:r>
      <w:r w:rsidRPr="00623D60">
        <w:rPr>
          <w:rStyle w:val="Emphasis"/>
        </w:rPr>
        <w:t>Trump</w:t>
      </w:r>
      <w:r w:rsidRPr="00623D60">
        <w:rPr>
          <w:rStyle w:val="StyleUnderline"/>
        </w:rPr>
        <w:t xml:space="preserve"> has much </w:t>
      </w:r>
      <w:r w:rsidRPr="00623D60">
        <w:rPr>
          <w:rStyle w:val="Emphasis"/>
        </w:rPr>
        <w:t>more in common</w:t>
      </w:r>
      <w:r w:rsidRPr="00623D60">
        <w:rPr>
          <w:rStyle w:val="StyleUnderline"/>
        </w:rPr>
        <w:t xml:space="preserve"> with the</w:t>
      </w:r>
      <w:r w:rsidRPr="00623D60">
        <w:rPr>
          <w:sz w:val="16"/>
        </w:rPr>
        <w:t xml:space="preserve"> demagogues of </w:t>
      </w:r>
      <w:r w:rsidRPr="00623D60">
        <w:rPr>
          <w:rStyle w:val="StyleUnderline"/>
        </w:rPr>
        <w:t xml:space="preserve">the </w:t>
      </w:r>
      <w:r w:rsidRPr="00623D60">
        <w:rPr>
          <w:rStyle w:val="Emphasis"/>
          <w:highlight w:val="cyan"/>
        </w:rPr>
        <w:t>earlier</w:t>
      </w:r>
      <w:r w:rsidRPr="00623D60">
        <w:rPr>
          <w:rStyle w:val="Emphasis"/>
        </w:rPr>
        <w:t xml:space="preserve">, lesser </w:t>
      </w:r>
      <w:r w:rsidRPr="00623D60">
        <w:rPr>
          <w:rStyle w:val="Emphasis"/>
          <w:highlight w:val="cyan"/>
        </w:rPr>
        <w:t>depression</w:t>
      </w:r>
      <w:r w:rsidRPr="00623D60">
        <w:rPr>
          <w:sz w:val="16"/>
        </w:rPr>
        <w:t xml:space="preserve"> of the late nineteenth century, and that it is to that period that </w:t>
      </w:r>
      <w:r w:rsidRPr="00623D60">
        <w:rPr>
          <w:rStyle w:val="StyleUnderline"/>
          <w:highlight w:val="cyan"/>
        </w:rPr>
        <w:t xml:space="preserve">we should look for </w:t>
      </w:r>
      <w:r w:rsidRPr="00623D60">
        <w:rPr>
          <w:rStyle w:val="Emphasis"/>
          <w:highlight w:val="cyan"/>
        </w:rPr>
        <w:t>historical</w:t>
      </w:r>
      <w:r w:rsidRPr="00623D60">
        <w:rPr>
          <w:rStyle w:val="StyleUnderline"/>
        </w:rPr>
        <w:t xml:space="preserve"> analogies and </w:t>
      </w:r>
      <w:r w:rsidRPr="00623D60">
        <w:rPr>
          <w:rStyle w:val="Emphasis"/>
          <w:highlight w:val="cyan"/>
        </w:rPr>
        <w:t>insights</w:t>
      </w:r>
      <w:r w:rsidRPr="00623D60">
        <w:rPr>
          <w:sz w:val="16"/>
        </w:rPr>
        <w:t xml:space="preserve">. </w:t>
      </w:r>
    </w:p>
    <w:p w14:paraId="0ADF9043" w14:textId="77777777" w:rsidR="005D1E4C" w:rsidRPr="00623D60" w:rsidRDefault="005D1E4C" w:rsidP="005D1E4C">
      <w:r w:rsidRPr="00623D60">
        <w:t>&lt;&lt;TEXT CONDENSED, NONE OMITTED&gt;&gt;</w:t>
      </w:r>
    </w:p>
    <w:p w14:paraId="3DAE1DC7" w14:textId="77777777" w:rsidR="005D1E4C" w:rsidRPr="00623D60" w:rsidRDefault="005D1E4C" w:rsidP="005D1E4C">
      <w:pPr>
        <w:rPr>
          <w:sz w:val="12"/>
        </w:rPr>
      </w:pPr>
      <w:r w:rsidRPr="00623D60">
        <w:rPr>
          <w:sz w:val="12"/>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623D60">
        <w:rPr>
          <w:sz w:val="12"/>
        </w:rPr>
        <w:t>themselves, and</w:t>
      </w:r>
      <w:proofErr w:type="gramEnd"/>
      <w:r w:rsidRPr="00623D60">
        <w:rPr>
          <w:sz w:val="12"/>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t>
      </w:r>
      <w:proofErr w:type="gramStart"/>
      <w:r w:rsidRPr="00623D60">
        <w:rPr>
          <w:sz w:val="12"/>
        </w:rPr>
        <w:t>whose ire they</w:t>
      </w:r>
      <w:proofErr w:type="gramEnd"/>
      <w:r w:rsidRPr="00623D60">
        <w:rPr>
          <w:sz w:val="12"/>
        </w:rPr>
        <w:t xml:space="preserve">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Populism today has a </w:t>
      </w:r>
      <w:proofErr w:type="gramStart"/>
      <w:r w:rsidRPr="00623D60">
        <w:rPr>
          <w:sz w:val="12"/>
        </w:rPr>
        <w:t>similarly</w:t>
      </w:r>
      <w:proofErr w:type="gramEnd"/>
      <w:r w:rsidRPr="00623D60">
        <w:rPr>
          <w:sz w:val="12"/>
        </w:rPr>
        <w:t xml:space="preserve"> global quality. In June, the British vote to leave the European Union was hailed by populists right across the European continent as well as by Donald Trump in the United States and, implicitly, by Vladimir Putin in Russia. Yielding to the Complicators </w:t>
      </w:r>
    </w:p>
    <w:p w14:paraId="5BB9210D" w14:textId="77777777" w:rsidR="005D1E4C" w:rsidRDefault="005D1E4C" w:rsidP="005D1E4C">
      <w:r>
        <w:t>&lt;&lt;PARAGRAPH INTEGRITY RESUMES&gt;&gt;</w:t>
      </w:r>
    </w:p>
    <w:p w14:paraId="6835CDAE" w14:textId="77777777" w:rsidR="005D1E4C" w:rsidRPr="00623D60" w:rsidRDefault="005D1E4C" w:rsidP="005D1E4C">
      <w:pPr>
        <w:rPr>
          <w:sz w:val="16"/>
        </w:rPr>
      </w:pPr>
      <w:r w:rsidRPr="00623D60">
        <w:rPr>
          <w:sz w:val="16"/>
        </w:rPr>
        <w:t xml:space="preserve">Let me conclude with a note of qualified optimism. Because </w:t>
      </w:r>
      <w:r w:rsidRPr="00623D60">
        <w:rPr>
          <w:rStyle w:val="StyleUnderline"/>
          <w:highlight w:val="cyan"/>
        </w:rPr>
        <w:t xml:space="preserve">populism is </w:t>
      </w:r>
      <w:r w:rsidRPr="00623D60">
        <w:rPr>
          <w:rStyle w:val="Emphasis"/>
          <w:highlight w:val="cyan"/>
        </w:rPr>
        <w:t>not fascism</w:t>
      </w:r>
      <w:r w:rsidRPr="00623D60">
        <w:rPr>
          <w:rStyle w:val="StyleUnderline"/>
        </w:rPr>
        <w:t xml:space="preserve">, </w:t>
      </w:r>
      <w:r w:rsidRPr="00623D60">
        <w:rPr>
          <w:rStyle w:val="Emphasis"/>
          <w:highlight w:val="cyan"/>
        </w:rPr>
        <w:t>populist</w:t>
      </w:r>
      <w:r w:rsidRPr="00623D60">
        <w:rPr>
          <w:rStyle w:val="StyleUnderline"/>
        </w:rPr>
        <w:t xml:space="preserve"> victorie</w:t>
      </w:r>
      <w:r w:rsidRPr="00623D60">
        <w:rPr>
          <w:rStyle w:val="Emphasis"/>
          <w:highlight w:val="cyan"/>
        </w:rPr>
        <w:t>s</w:t>
      </w:r>
      <w:r w:rsidRPr="00623D60">
        <w:rPr>
          <w:rStyle w:val="StyleUnderline"/>
          <w:highlight w:val="cyan"/>
        </w:rPr>
        <w:t xml:space="preserve"> should not be construed as</w:t>
      </w:r>
      <w:r w:rsidRPr="00623D60">
        <w:rPr>
          <w:rStyle w:val="StyleUnderline"/>
        </w:rPr>
        <w:t xml:space="preserve"> harbingers of </w:t>
      </w:r>
      <w:r w:rsidRPr="00623D60">
        <w:rPr>
          <w:rStyle w:val="Emphasis"/>
          <w:highlight w:val="cyan"/>
        </w:rPr>
        <w:t>war</w:t>
      </w:r>
      <w:r w:rsidRPr="00623D60">
        <w:rPr>
          <w:rStyle w:val="StyleUnderline"/>
        </w:rPr>
        <w:t xml:space="preserve">—if anything, </w:t>
      </w:r>
      <w:r w:rsidRPr="00623D60">
        <w:rPr>
          <w:rStyle w:val="StyleUnderline"/>
          <w:highlight w:val="cyan"/>
        </w:rPr>
        <w:t xml:space="preserve">the </w:t>
      </w:r>
      <w:r w:rsidRPr="00623D60">
        <w:rPr>
          <w:rStyle w:val="Emphasis"/>
          <w:highlight w:val="cyan"/>
        </w:rPr>
        <w:t>opposite</w:t>
      </w:r>
      <w:r w:rsidRPr="00623D60">
        <w:rPr>
          <w:rStyle w:val="StyleUnderline"/>
          <w:highlight w:val="cyan"/>
        </w:rPr>
        <w:t xml:space="preserve"> is true</w:t>
      </w:r>
      <w:r w:rsidRPr="00623D60">
        <w:rPr>
          <w:rStyle w:val="StyleUnderline"/>
        </w:rPr>
        <w:t>. In the 18</w:t>
      </w:r>
      <w:r w:rsidRPr="00623D60">
        <w:rPr>
          <w:rStyle w:val="Emphasis"/>
        </w:rPr>
        <w:t>70s</w:t>
      </w:r>
      <w:r w:rsidRPr="00623D60">
        <w:rPr>
          <w:rStyle w:val="StyleUnderline"/>
        </w:rPr>
        <w:t xml:space="preserve"> and 18</w:t>
      </w:r>
      <w:r w:rsidRPr="00623D60">
        <w:rPr>
          <w:rStyle w:val="Emphasis"/>
          <w:highlight w:val="cyan"/>
        </w:rPr>
        <w:t>80s</w:t>
      </w:r>
      <w:r w:rsidRPr="00623D60">
        <w:rPr>
          <w:rStyle w:val="StyleUnderline"/>
        </w:rPr>
        <w:t xml:space="preserve">, </w:t>
      </w:r>
      <w:r w:rsidRPr="00623D60">
        <w:rPr>
          <w:rStyle w:val="StyleUnderline"/>
          <w:highlight w:val="cyan"/>
        </w:rPr>
        <w:t>populists</w:t>
      </w:r>
      <w:r w:rsidRPr="00623D60">
        <w:rPr>
          <w:rStyle w:val="StyleUnderline"/>
        </w:rPr>
        <w:t xml:space="preserve"> did achieve significant reductions in globalization</w:t>
      </w:r>
      <w:r w:rsidRPr="00623D60">
        <w:rPr>
          <w:sz w:val="16"/>
        </w:rPr>
        <w:t xml:space="preserve">: not only immigration restrictions, but also higher tariffs. </w:t>
      </w:r>
      <w:r w:rsidRPr="00623D60">
        <w:rPr>
          <w:rStyle w:val="StyleUnderline"/>
        </w:rPr>
        <w:t xml:space="preserve">But they </w:t>
      </w:r>
      <w:r w:rsidRPr="00623D60">
        <w:rPr>
          <w:rStyle w:val="StyleUnderline"/>
          <w:highlight w:val="cyan"/>
        </w:rPr>
        <w:t>did not</w:t>
      </w:r>
      <w:r w:rsidRPr="00623D60">
        <w:rPr>
          <w:sz w:val="16"/>
        </w:rPr>
        <w:t xml:space="preserve"> form many national governments, and they did not </w:t>
      </w:r>
      <w:r w:rsidRPr="00623D60">
        <w:rPr>
          <w:rStyle w:val="Emphasis"/>
        </w:rPr>
        <w:t>subvert</w:t>
      </w:r>
      <w:r w:rsidRPr="00623D60">
        <w:rPr>
          <w:rStyle w:val="StyleUnderline"/>
        </w:rPr>
        <w:t xml:space="preserve"> any constitutions. Nor</w:t>
      </w:r>
      <w:r w:rsidRPr="00623D60">
        <w:rPr>
          <w:sz w:val="16"/>
        </w:rPr>
        <w:t xml:space="preserve"> were populists </w:t>
      </w:r>
      <w:proofErr w:type="gramStart"/>
      <w:r w:rsidRPr="00623D60">
        <w:rPr>
          <w:sz w:val="16"/>
        </w:rPr>
        <w:t>much</w:t>
      </w:r>
      <w:proofErr w:type="gramEnd"/>
      <w:r w:rsidRPr="00623D60">
        <w:rPr>
          <w:sz w:val="16"/>
        </w:rPr>
        <w:t xml:space="preserve"> interested in </w:t>
      </w:r>
      <w:r w:rsidRPr="00623D60">
        <w:rPr>
          <w:rStyle w:val="Emphasis"/>
          <w:highlight w:val="cyan"/>
        </w:rPr>
        <w:t>start</w:t>
      </w:r>
      <w:r w:rsidRPr="00623D60">
        <w:rPr>
          <w:rStyle w:val="StyleUnderline"/>
        </w:rPr>
        <w:t xml:space="preserve">ing </w:t>
      </w:r>
      <w:r w:rsidRPr="00623D60">
        <w:rPr>
          <w:rStyle w:val="Emphasis"/>
          <w:highlight w:val="cyan"/>
        </w:rPr>
        <w:t>wars</w:t>
      </w:r>
      <w:r w:rsidRPr="00623D60">
        <w:rPr>
          <w:sz w:val="16"/>
        </w:rPr>
        <w:t xml:space="preserve">; if anything, </w:t>
      </w:r>
      <w:r w:rsidRPr="00623D60">
        <w:rPr>
          <w:rStyle w:val="StyleUnderline"/>
          <w:highlight w:val="cyan"/>
        </w:rPr>
        <w:t xml:space="preserve">they lent </w:t>
      </w:r>
      <w:r w:rsidRPr="00623D60">
        <w:rPr>
          <w:rStyle w:val="Emphasis"/>
          <w:highlight w:val="cyan"/>
        </w:rPr>
        <w:t>to</w:t>
      </w:r>
      <w:r w:rsidRPr="00623D60">
        <w:rPr>
          <w:rStyle w:val="StyleUnderline"/>
        </w:rPr>
        <w:t xml:space="preserve">wards </w:t>
      </w:r>
      <w:r w:rsidRPr="00623D60">
        <w:rPr>
          <w:rStyle w:val="Emphasis"/>
          <w:highlight w:val="cyan"/>
        </w:rPr>
        <w:t>isolationism</w:t>
      </w:r>
      <w:r w:rsidRPr="00623D60">
        <w:rPr>
          <w:sz w:val="16"/>
        </w:rPr>
        <w:t xml:space="preserve"> and viewed imperialism as just another big business racket. </w:t>
      </w:r>
    </w:p>
    <w:p w14:paraId="732083DE" w14:textId="77777777" w:rsidR="005D1E4C" w:rsidRPr="00623D60" w:rsidRDefault="005D1E4C" w:rsidP="005D1E4C">
      <w:pPr>
        <w:rPr>
          <w:sz w:val="16"/>
        </w:rPr>
      </w:pPr>
      <w:r w:rsidRPr="00623D60">
        <w:rPr>
          <w:sz w:val="16"/>
        </w:rPr>
        <w:t xml:space="preserve">In most countries, the populist high tide was in the 1880s. </w:t>
      </w:r>
      <w:r w:rsidRPr="00623D60">
        <w:rPr>
          <w:rStyle w:val="StyleUnderline"/>
          <w:highlight w:val="cyan"/>
        </w:rPr>
        <w:t xml:space="preserve">What </w:t>
      </w:r>
      <w:r w:rsidRPr="00623D60">
        <w:rPr>
          <w:rStyle w:val="Emphasis"/>
          <w:highlight w:val="cyan"/>
        </w:rPr>
        <w:t>came next</w:t>
      </w:r>
      <w:r w:rsidRPr="00623D60">
        <w:rPr>
          <w:sz w:val="16"/>
        </w:rPr>
        <w:t xml:space="preserve">—in many ways </w:t>
      </w:r>
      <w:r w:rsidRPr="00623D60">
        <w:rPr>
          <w:rStyle w:val="StyleUnderline"/>
          <w:highlight w:val="cyan"/>
        </w:rPr>
        <w:t xml:space="preserve">as a </w:t>
      </w:r>
      <w:r w:rsidRPr="00623D60">
        <w:rPr>
          <w:rStyle w:val="Emphasis"/>
          <w:highlight w:val="cyan"/>
        </w:rPr>
        <w:t>reaction</w:t>
      </w:r>
      <w:r w:rsidRPr="00623D60">
        <w:rPr>
          <w:rStyle w:val="StyleUnderline"/>
        </w:rPr>
        <w:t xml:space="preserve"> to populism</w:t>
      </w:r>
      <w:r w:rsidRPr="00623D60">
        <w:rPr>
          <w:sz w:val="16"/>
        </w:rPr>
        <w:t>, but also as an alternative set of policy solutions to the same public grievances—</w:t>
      </w:r>
      <w:r w:rsidRPr="00623D60">
        <w:rPr>
          <w:rStyle w:val="StyleUnderline"/>
          <w:highlight w:val="cyan"/>
        </w:rPr>
        <w:t xml:space="preserve">was </w:t>
      </w:r>
      <w:r w:rsidRPr="00623D60">
        <w:rPr>
          <w:rStyle w:val="Emphasis"/>
          <w:highlight w:val="cyan"/>
        </w:rPr>
        <w:t>Progressivism</w:t>
      </w:r>
      <w:r w:rsidRPr="00623D60">
        <w:rPr>
          <w:rStyle w:val="StyleUnderline"/>
        </w:rPr>
        <w:t xml:space="preserve"> in the </w:t>
      </w:r>
      <w:r w:rsidRPr="00623D60">
        <w:rPr>
          <w:rStyle w:val="Emphasis"/>
        </w:rPr>
        <w:t>U</w:t>
      </w:r>
      <w:r w:rsidRPr="00623D60">
        <w:rPr>
          <w:rStyle w:val="StyleUnderline"/>
        </w:rPr>
        <w:t xml:space="preserve">nited </w:t>
      </w:r>
      <w:r w:rsidRPr="00623D60">
        <w:rPr>
          <w:rStyle w:val="Emphasis"/>
        </w:rPr>
        <w:t>S</w:t>
      </w:r>
      <w:r w:rsidRPr="00623D60">
        <w:rPr>
          <w:rStyle w:val="StyleUnderline"/>
        </w:rPr>
        <w:t xml:space="preserve">tates and </w:t>
      </w:r>
      <w:r w:rsidRPr="00623D60">
        <w:rPr>
          <w:rStyle w:val="Emphasis"/>
        </w:rPr>
        <w:t>socialism</w:t>
      </w:r>
      <w:r w:rsidRPr="00623D60">
        <w:rPr>
          <w:rStyle w:val="StyleUnderline"/>
        </w:rPr>
        <w:t xml:space="preserve"> in Europe</w:t>
      </w:r>
      <w:r w:rsidRPr="00623D60">
        <w:rPr>
          <w:sz w:val="16"/>
        </w:rPr>
        <w:t xml:space="preserve">. </w:t>
      </w:r>
    </w:p>
    <w:p w14:paraId="416FDEEC" w14:textId="77777777" w:rsidR="005D1E4C" w:rsidRPr="00623D60" w:rsidRDefault="005D1E4C" w:rsidP="005D1E4C">
      <w:pPr>
        <w:rPr>
          <w:sz w:val="16"/>
        </w:rPr>
      </w:pPr>
      <w:r w:rsidRPr="00623D60">
        <w:rPr>
          <w:sz w:val="16"/>
        </w:rPr>
        <w:t xml:space="preserve">Perhaps </w:t>
      </w:r>
      <w:r w:rsidRPr="00623D60">
        <w:rPr>
          <w:rStyle w:val="Emphasis"/>
        </w:rPr>
        <w:t>something similar</w:t>
      </w:r>
      <w:r w:rsidRPr="00623D60">
        <w:rPr>
          <w:rStyle w:val="StyleUnderline"/>
        </w:rPr>
        <w:t xml:space="preserve"> will also happen in our time</w:t>
      </w:r>
      <w:r w:rsidRPr="00623D60">
        <w:rPr>
          <w:sz w:val="16"/>
        </w:rPr>
        <w:t xml:space="preserve">. Perhaps that is something to look forward to. Nevertheless, we would do well to remember that World War I broke out during the progressive not the populist era. </w:t>
      </w:r>
    </w:p>
    <w:p w14:paraId="7BC7E690" w14:textId="77777777" w:rsidR="005D1E4C" w:rsidRPr="00623D60" w:rsidRDefault="005D1E4C" w:rsidP="005D1E4C">
      <w:pPr>
        <w:rPr>
          <w:sz w:val="16"/>
        </w:rPr>
      </w:pPr>
      <w:r w:rsidRPr="00623D60">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3EE5128E" w14:textId="77777777" w:rsidR="005D1E4C" w:rsidRPr="00623D60" w:rsidRDefault="005D1E4C" w:rsidP="005D1E4C">
      <w:pPr>
        <w:rPr>
          <w:sz w:val="16"/>
        </w:rPr>
      </w:pPr>
      <w:r w:rsidRPr="00623D60">
        <w:rPr>
          <w:rStyle w:val="Emphasis"/>
          <w:highlight w:val="cyan"/>
        </w:rPr>
        <w:t>Populists</w:t>
      </w:r>
      <w:r w:rsidRPr="00623D60">
        <w:rPr>
          <w:rStyle w:val="StyleUnderline"/>
        </w:rPr>
        <w:t xml:space="preserve"> are not fascists. They </w:t>
      </w:r>
      <w:r w:rsidRPr="00623D60">
        <w:rPr>
          <w:rStyle w:val="StyleUnderline"/>
          <w:highlight w:val="cyan"/>
        </w:rPr>
        <w:t xml:space="preserve">prefer </w:t>
      </w:r>
      <w:r w:rsidRPr="00623D60">
        <w:rPr>
          <w:rStyle w:val="Emphasis"/>
          <w:highlight w:val="cyan"/>
        </w:rPr>
        <w:t>trade wars</w:t>
      </w:r>
      <w:r w:rsidRPr="00623D60">
        <w:rPr>
          <w:rStyle w:val="StyleUnderline"/>
        </w:rPr>
        <w:t xml:space="preserve"> to actual wars; administrative border walls to more defensible fortifications</w:t>
      </w:r>
      <w:r w:rsidRPr="00623D60">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7505AF51" w14:textId="77777777" w:rsidR="005D1E4C" w:rsidRPr="00623D60" w:rsidRDefault="005D1E4C" w:rsidP="005D1E4C">
      <w:pPr>
        <w:rPr>
          <w:sz w:val="16"/>
        </w:rPr>
      </w:pPr>
      <w:r w:rsidRPr="00623D60">
        <w:rPr>
          <w:sz w:val="16"/>
        </w:rPr>
        <w:t xml:space="preserve">What we most have to fear—as was true of Brexit—is not therefore Armageddon, but something more prosaic: an attempt to reverse certain aspects of globalization, followed by disappointment when the snake oil does not really cure the patient’s ills, followed by the emergence of a new and ostensibly more progressive set of remedies for our current malaise. The “terrible simplifiers” may have their day then. But they will end up yielding power to well-intentioned complicators, those more congenial to educated elites, but probably </w:t>
      </w:r>
      <w:proofErr w:type="gramStart"/>
      <w:r w:rsidRPr="00623D60">
        <w:rPr>
          <w:sz w:val="16"/>
        </w:rPr>
        <w:t>every a</w:t>
      </w:r>
      <w:proofErr w:type="gramEnd"/>
      <w:r w:rsidRPr="00623D60">
        <w:rPr>
          <w:sz w:val="16"/>
        </w:rPr>
        <w:t xml:space="preserve"> bit as dangerous, if not more so.</w:t>
      </w:r>
    </w:p>
    <w:p w14:paraId="7623BF8B" w14:textId="77777777" w:rsidR="005D1E4C" w:rsidRPr="00F62BB4" w:rsidRDefault="005D1E4C" w:rsidP="005D1E4C">
      <w:pPr>
        <w:pStyle w:val="Heading3"/>
      </w:pPr>
      <w:r>
        <w:t>AT: Decline---2NC</w:t>
      </w:r>
    </w:p>
    <w:p w14:paraId="547820EB" w14:textId="77777777" w:rsidR="005D1E4C" w:rsidRDefault="005D1E4C" w:rsidP="005D1E4C">
      <w:pPr>
        <w:pStyle w:val="Heading4"/>
      </w:pPr>
      <w:bookmarkStart w:id="4" w:name="_Hlk205054252"/>
      <w:r w:rsidRPr="00F70F0D">
        <w:rPr>
          <w:u w:val="single"/>
        </w:rPr>
        <w:t>Decline</w:t>
      </w:r>
      <w:r>
        <w:t xml:space="preserve"> doesn’t cause </w:t>
      </w:r>
      <w:r w:rsidRPr="00F70F0D">
        <w:rPr>
          <w:u w:val="single"/>
        </w:rPr>
        <w:t>war</w:t>
      </w:r>
      <w:r>
        <w:t xml:space="preserve">, but </w:t>
      </w:r>
      <w:r w:rsidRPr="00F70F0D">
        <w:rPr>
          <w:u w:val="single"/>
        </w:rPr>
        <w:t>growth does</w:t>
      </w:r>
      <w:r>
        <w:t>.</w:t>
      </w:r>
    </w:p>
    <w:p w14:paraId="1F93C717" w14:textId="77777777" w:rsidR="005D1E4C" w:rsidRDefault="005D1E4C" w:rsidP="005D1E4C">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03499088" w14:textId="77777777" w:rsidR="005D1E4C" w:rsidRPr="00896081" w:rsidRDefault="005D1E4C" w:rsidP="005D1E4C">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83A5659" w14:textId="77777777" w:rsidR="005D1E4C" w:rsidRPr="00896081" w:rsidRDefault="005D1E4C" w:rsidP="005D1E4C">
      <w:pPr>
        <w:rPr>
          <w:sz w:val="16"/>
        </w:rPr>
      </w:pPr>
      <w:r w:rsidRPr="00896081">
        <w:rPr>
          <w:sz w:val="16"/>
        </w:rPr>
        <w:t xml:space="preserve">Choucri and North’s (1975) lateral pressure theory explains how growing states become driven domestically to expand </w:t>
      </w:r>
      <w:proofErr w:type="gramStart"/>
      <w:r w:rsidRPr="00896081">
        <w:rPr>
          <w:sz w:val="16"/>
        </w:rPr>
        <w:t>in order to</w:t>
      </w:r>
      <w:proofErr w:type="gramEnd"/>
      <w:r w:rsidRPr="00896081">
        <w:rPr>
          <w:sz w:val="16"/>
        </w:rPr>
        <w:t xml:space="preserve">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310F5CDE" w14:textId="77777777" w:rsidR="005D1E4C" w:rsidRPr="00414211" w:rsidRDefault="005D1E4C" w:rsidP="005D1E4C">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xml:space="preserve">. Nevertheless, clear exceptions exist in the literature, such as </w:t>
      </w:r>
      <w:proofErr w:type="gramStart"/>
      <w:r w:rsidRPr="00414211">
        <w:rPr>
          <w:sz w:val="16"/>
        </w:rPr>
        <w:t>the Levy</w:t>
      </w:r>
      <w:proofErr w:type="gramEnd"/>
      <w:r w:rsidRPr="00414211">
        <w:rPr>
          <w:sz w:val="16"/>
        </w:rPr>
        <w:t xml:space="preserve">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356A7489" w14:textId="77777777" w:rsidR="005D1E4C" w:rsidRPr="00656734" w:rsidRDefault="005D1E4C" w:rsidP="005D1E4C">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xml:space="preserve">, and later Miller (1999) supports the conclusions formed by Leeds and Davis (1997). However, Bennett and Nordstrom (2000) find that </w:t>
      </w:r>
      <w:proofErr w:type="gramStart"/>
      <w:r w:rsidRPr="00656734">
        <w:rPr>
          <w:sz w:val="16"/>
        </w:rPr>
        <w:t>states in</w:t>
      </w:r>
      <w:proofErr w:type="gramEnd"/>
      <w:r w:rsidRPr="00656734">
        <w:rPr>
          <w:sz w:val="16"/>
        </w:rPr>
        <w:t xml:space="preserve">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500574F9" w14:textId="77777777" w:rsidR="005D1E4C" w:rsidRPr="00414211" w:rsidRDefault="005D1E4C" w:rsidP="005D1E4C">
      <w:pPr>
        <w:rPr>
          <w:sz w:val="16"/>
        </w:rPr>
      </w:pPr>
      <w:r w:rsidRPr="0041421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w:t>
      </w:r>
      <w:proofErr w:type="gramStart"/>
      <w:r w:rsidRPr="00414211">
        <w:rPr>
          <w:sz w:val="16"/>
        </w:rPr>
        <w:t>predicting</w:t>
      </w:r>
      <w:proofErr w:type="gramEnd"/>
      <w:r w:rsidRPr="00414211">
        <w:rPr>
          <w:sz w:val="16"/>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414211">
        <w:rPr>
          <w:sz w:val="16"/>
        </w:rPr>
        <w:t>more or less prone</w:t>
      </w:r>
      <w:proofErr w:type="gramEnd"/>
      <w:r w:rsidRPr="00414211">
        <w:rPr>
          <w:sz w:val="16"/>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C65600D" w14:textId="77777777" w:rsidR="005D1E4C" w:rsidRPr="00414211" w:rsidRDefault="005D1E4C" w:rsidP="005D1E4C">
      <w:pPr>
        <w:rPr>
          <w:sz w:val="16"/>
        </w:rPr>
      </w:pPr>
      <w:r w:rsidRPr="00414211">
        <w:rPr>
          <w:sz w:val="16"/>
        </w:rPr>
        <w:t>Theoretically Linking Economic Growth and Pressure Valves</w:t>
      </w:r>
    </w:p>
    <w:p w14:paraId="5822CCA1" w14:textId="77777777" w:rsidR="005D1E4C" w:rsidRPr="00656734" w:rsidRDefault="005D1E4C" w:rsidP="005D1E4C">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A112AB5" w14:textId="77777777" w:rsidR="005D1E4C" w:rsidRPr="00414211" w:rsidRDefault="005D1E4C" w:rsidP="005D1E4C">
      <w:pPr>
        <w:rPr>
          <w:sz w:val="16"/>
        </w:rPr>
      </w:pPr>
      <w:r w:rsidRPr="00414211">
        <w:rPr>
          <w:sz w:val="16"/>
        </w:rPr>
        <w:t>A Process Theory of War</w:t>
      </w:r>
    </w:p>
    <w:p w14:paraId="0FA04304" w14:textId="77777777" w:rsidR="005D1E4C" w:rsidRPr="00414211" w:rsidRDefault="005D1E4C" w:rsidP="005D1E4C">
      <w:pPr>
        <w:rPr>
          <w:sz w:val="16"/>
        </w:rPr>
      </w:pPr>
      <w:r w:rsidRPr="00414211">
        <w:rPr>
          <w:sz w:val="16"/>
        </w:rPr>
        <w:t xml:space="preserve">We borrow from Bremer and Cusack’s (1995) process theory in a way to link such catalysts as economic growth and relief valves, factors that increase or decrease the temperature of disputes, as illustrated in Figure 1. Bremer and Cusack </w:t>
      </w:r>
      <w:proofErr w:type="gramStart"/>
      <w:r w:rsidRPr="00414211">
        <w:rPr>
          <w:sz w:val="16"/>
        </w:rPr>
        <w:t>argue</w:t>
      </w:r>
      <w:proofErr w:type="gramEnd"/>
      <w:r w:rsidRPr="00414211">
        <w:rPr>
          <w:sz w:val="16"/>
        </w:rPr>
        <w:t xml:space="preserv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2379B17" w14:textId="77777777" w:rsidR="005D1E4C" w:rsidRPr="00414211" w:rsidRDefault="005D1E4C" w:rsidP="005D1E4C">
      <w:pPr>
        <w:rPr>
          <w:sz w:val="16"/>
        </w:rPr>
      </w:pPr>
      <w:r w:rsidRPr="00414211">
        <w:rPr>
          <w:sz w:val="16"/>
        </w:rPr>
        <w:t>Economic Growth and the War Process</w:t>
      </w:r>
    </w:p>
    <w:p w14:paraId="7A458264" w14:textId="77777777" w:rsidR="005D1E4C" w:rsidRPr="00414211" w:rsidRDefault="005D1E4C" w:rsidP="005D1E4C">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57A829A4" w14:textId="77777777" w:rsidR="005D1E4C" w:rsidRPr="00414211" w:rsidRDefault="005D1E4C" w:rsidP="005D1E4C">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414211">
        <w:rPr>
          <w:sz w:val="16"/>
        </w:rPr>
        <w:t>in order to</w:t>
      </w:r>
      <w:proofErr w:type="gramEnd"/>
      <w:r w:rsidRPr="00414211">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w:t>
      </w:r>
      <w:proofErr w:type="gramStart"/>
      <w:r w:rsidRPr="00414211">
        <w:rPr>
          <w:rStyle w:val="StyleUnderline"/>
        </w:rPr>
        <w:t xml:space="preserve">actually </w:t>
      </w:r>
      <w:r w:rsidRPr="004A6E04">
        <w:rPr>
          <w:rStyle w:val="StyleUnderline"/>
          <w:highlight w:val="cyan"/>
        </w:rPr>
        <w:t>increases</w:t>
      </w:r>
      <w:proofErr w:type="gramEnd"/>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69526765" w14:textId="77777777" w:rsidR="005D1E4C" w:rsidRPr="00F62BB4" w:rsidRDefault="005D1E4C" w:rsidP="005D1E4C">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proofErr w:type="gramStart"/>
      <w:r w:rsidRPr="004A6E04">
        <w:rPr>
          <w:rStyle w:val="StyleUnderline"/>
          <w:highlight w:val="cyan"/>
        </w:rPr>
        <w:t>make</w:t>
      </w:r>
      <w:r w:rsidRPr="00656734">
        <w:rPr>
          <w:sz w:val="16"/>
        </w:rPr>
        <w:t>s</w:t>
      </w:r>
      <w:proofErr w:type="gramEnd"/>
      <w:r w:rsidRPr="00656734">
        <w:rPr>
          <w:sz w:val="16"/>
        </w:rPr>
        <w:t xml:space="preserve">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w:t>
      </w:r>
      <w:proofErr w:type="gramStart"/>
      <w:r w:rsidRPr="00656734">
        <w:rPr>
          <w:rStyle w:val="StyleUnderline"/>
        </w:rPr>
        <w:t>become</w:t>
      </w:r>
      <w:proofErr w:type="gramEnd"/>
      <w:r w:rsidRPr="00656734">
        <w:rPr>
          <w:rStyle w:val="StyleUnderline"/>
        </w:rPr>
        <w:t xml:space="preserv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bookmarkEnd w:id="4"/>
    </w:p>
    <w:p w14:paraId="730AF371" w14:textId="77777777" w:rsidR="005D1E4C" w:rsidRDefault="005D1E4C" w:rsidP="005D1E4C">
      <w:pPr>
        <w:pStyle w:val="Heading2"/>
      </w:pPr>
      <w:r>
        <w:t>Adv 2</w:t>
      </w:r>
    </w:p>
    <w:p w14:paraId="062A22C7" w14:textId="77777777" w:rsidR="005D1E4C" w:rsidRDefault="005D1E4C" w:rsidP="005D1E4C">
      <w:pPr>
        <w:pStyle w:val="Heading3"/>
      </w:pPr>
      <w:r>
        <w:t>AT: Polycrisis---1NC</w:t>
      </w:r>
    </w:p>
    <w:p w14:paraId="1984CEFD" w14:textId="77777777" w:rsidR="005D1E4C" w:rsidRDefault="005D1E4C" w:rsidP="005D1E4C">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17057736" w14:textId="77777777" w:rsidR="005D1E4C" w:rsidRDefault="005D1E4C" w:rsidP="005D1E4C">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47BB080A" w14:textId="77777777" w:rsidR="005D1E4C" w:rsidRPr="00CB599A" w:rsidRDefault="005D1E4C" w:rsidP="005D1E4C">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6D305507" w14:textId="77777777" w:rsidR="005D1E4C" w:rsidRPr="00CB599A" w:rsidRDefault="005D1E4C" w:rsidP="005D1E4C">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23ACEDF" w14:textId="77777777" w:rsidR="005D1E4C" w:rsidRPr="00CB599A" w:rsidRDefault="005D1E4C" w:rsidP="005D1E4C">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“polycrisis” sounds </w:t>
      </w:r>
      <w:proofErr w:type="gramStart"/>
      <w:r w:rsidRPr="00CB599A">
        <w:rPr>
          <w:sz w:val="16"/>
        </w:rPr>
        <w:t>pretty bad</w:t>
      </w:r>
      <w:proofErr w:type="gramEnd"/>
      <w:r w:rsidRPr="00CB599A">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551F3F6A" w14:textId="77777777" w:rsidR="005D1E4C" w:rsidRPr="00CB599A" w:rsidRDefault="005D1E4C" w:rsidP="005D1E4C">
      <w:pPr>
        <w:rPr>
          <w:sz w:val="16"/>
        </w:rPr>
      </w:pPr>
      <w:r w:rsidRPr="00CB599A">
        <w:rPr>
          <w:sz w:val="16"/>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CB599A">
        <w:rPr>
          <w:sz w:val="16"/>
        </w:rPr>
        <w:t>to</w:t>
      </w:r>
      <w:proofErr w:type="gramEnd"/>
      <w:r w:rsidRPr="00CB599A">
        <w:rPr>
          <w:sz w:val="16"/>
        </w:rPr>
        <w:t xml:space="preserve"> the belief that a more interconnected, complex world is vulnerable to an interconnected, complex global catastrophe.</w:t>
      </w:r>
    </w:p>
    <w:p w14:paraId="2AD0AFD5" w14:textId="77777777" w:rsidR="005D1E4C" w:rsidRDefault="005D1E4C" w:rsidP="005D1E4C">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22F64E8E" w14:textId="77777777" w:rsidR="005D1E4C" w:rsidRPr="009D3148" w:rsidRDefault="005D1E4C" w:rsidP="005D1E4C">
      <w:r>
        <w:t>&lt;&lt;TEXT CONDENSED, NONE OMITTED&gt;&gt;</w:t>
      </w:r>
    </w:p>
    <w:p w14:paraId="5E305EB2" w14:textId="77777777" w:rsidR="005D1E4C" w:rsidRDefault="005D1E4C" w:rsidP="005D1E4C">
      <w:pPr>
        <w:rPr>
          <w:sz w:val="12"/>
        </w:rPr>
      </w:pPr>
      <w:r w:rsidRPr="009D3148">
        <w:rPr>
          <w:sz w:val="12"/>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9D3148">
        <w:rPr>
          <w:sz w:val="12"/>
        </w:rPr>
        <w:t>As</w:t>
      </w:r>
      <w:proofErr w:type="gramEnd"/>
      <w:r w:rsidRPr="009D3148">
        <w:rPr>
          <w:sz w:val="12"/>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9D3148">
        <w:rPr>
          <w:sz w:val="12"/>
        </w:rPr>
        <w:t>So</w:t>
      </w:r>
      <w:proofErr w:type="gramEnd"/>
      <w:r w:rsidRPr="009D3148">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9D3148">
        <w:rPr>
          <w:sz w:val="12"/>
        </w:rPr>
        <w:t>stresses</w:t>
      </w:r>
      <w:proofErr w:type="gramEnd"/>
      <w:r w:rsidRPr="009D3148">
        <w:rPr>
          <w:sz w:val="12"/>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w:t>
      </w:r>
      <w:proofErr w:type="gramStart"/>
      <w:r w:rsidRPr="009D3148">
        <w:rPr>
          <w:sz w:val="12"/>
        </w:rPr>
        <w:t>felled</w:t>
      </w:r>
      <w:proofErr w:type="gramEnd"/>
      <w:r w:rsidRPr="009D3148">
        <w:rPr>
          <w:sz w:val="12"/>
        </w:rPr>
        <w:t xml:space="preserve"> Lehman. Except the Reserve Primary Fund, the oldest money market fund in the country, had invested some of its assets </w:t>
      </w:r>
      <w:proofErr w:type="gramStart"/>
      <w:r w:rsidRPr="009D3148">
        <w:rPr>
          <w:sz w:val="12"/>
        </w:rPr>
        <w:t>at</w:t>
      </w:r>
      <w:proofErr w:type="gramEnd"/>
      <w:r w:rsidRPr="009D3148">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9D3148">
        <w:rPr>
          <w:sz w:val="12"/>
        </w:rPr>
        <w:t>a polycrisis</w:t>
      </w:r>
      <w:proofErr w:type="gramEnd"/>
      <w:r w:rsidRPr="009D3148">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w:t>
      </w:r>
      <w:proofErr w:type="gramStart"/>
      <w:r w:rsidRPr="009D3148">
        <w:rPr>
          <w:sz w:val="12"/>
        </w:rPr>
        <w:t>harms</w:t>
      </w:r>
      <w:proofErr w:type="gramEnd"/>
      <w:r w:rsidRPr="009D3148">
        <w:rPr>
          <w:sz w:val="12"/>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9D3148">
        <w:rPr>
          <w:sz w:val="12"/>
        </w:rPr>
        <w:t>the polycrisis</w:t>
      </w:r>
      <w:proofErr w:type="gramEnd"/>
      <w:r w:rsidRPr="009D3148">
        <w:rPr>
          <w:sz w:val="12"/>
        </w:rPr>
        <w:t xml:space="preserve">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0ADCCF4" w14:textId="77777777" w:rsidR="005D1E4C" w:rsidRPr="009D3148" w:rsidRDefault="005D1E4C" w:rsidP="005D1E4C">
      <w:r>
        <w:t>&lt;&lt;PARAGRAPH INTEGRITY RESUMES&gt;&gt;</w:t>
      </w:r>
    </w:p>
    <w:p w14:paraId="269C4A8A" w14:textId="77777777" w:rsidR="005D1E4C" w:rsidRPr="009D3148" w:rsidRDefault="005D1E4C" w:rsidP="005D1E4C">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54E455D1" w14:textId="77777777" w:rsidR="005D1E4C" w:rsidRPr="009D3148" w:rsidRDefault="005D1E4C" w:rsidP="005D1E4C">
      <w:pPr>
        <w:rPr>
          <w:sz w:val="16"/>
        </w:rPr>
      </w:pPr>
      <w:r w:rsidRPr="009D3148">
        <w:rPr>
          <w:sz w:val="16"/>
        </w:rPr>
        <w:t xml:space="preserve">Those </w:t>
      </w:r>
      <w:r w:rsidRPr="009D3148">
        <w:rPr>
          <w:rStyle w:val="StyleUnderline"/>
        </w:rPr>
        <w:t xml:space="preserve">warning about </w:t>
      </w:r>
      <w:proofErr w:type="gramStart"/>
      <w:r w:rsidRPr="009D3148">
        <w:rPr>
          <w:rStyle w:val="StyleUnderline"/>
        </w:rPr>
        <w:t xml:space="preserve">a </w:t>
      </w:r>
      <w:r w:rsidRPr="009D3148">
        <w:rPr>
          <w:rStyle w:val="Emphasis"/>
        </w:rPr>
        <w:t>polycrisis</w:t>
      </w:r>
      <w:proofErr w:type="gramEnd"/>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w:t>
      </w:r>
      <w:proofErr w:type="gramStart"/>
      <w:r w:rsidRPr="009D3148">
        <w:rPr>
          <w:rStyle w:val="StyleUnderline"/>
        </w:rPr>
        <w:t>a polycrisis</w:t>
      </w:r>
      <w:proofErr w:type="gramEnd"/>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56BD156B" w14:textId="77777777" w:rsidR="005D1E4C" w:rsidRPr="009D3148" w:rsidRDefault="005D1E4C" w:rsidP="005D1E4C">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2EEB8DFA" w14:textId="77777777" w:rsidR="005D1E4C" w:rsidRPr="009D3148" w:rsidRDefault="005D1E4C" w:rsidP="005D1E4C">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DB27D13" w14:textId="77777777" w:rsidR="005D1E4C" w:rsidRPr="009D3148" w:rsidRDefault="005D1E4C" w:rsidP="005D1E4C">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6374FFCB" w14:textId="77777777" w:rsidR="005D1E4C" w:rsidRPr="009D3148" w:rsidRDefault="005D1E4C" w:rsidP="005D1E4C">
      <w:pPr>
        <w:rPr>
          <w:sz w:val="16"/>
        </w:rPr>
      </w:pPr>
      <w:r w:rsidRPr="009D3148">
        <w:rPr>
          <w:sz w:val="16"/>
        </w:rPr>
        <w:t xml:space="preserve">Looking at the charts above makes it seem as though little can be done to prevent </w:t>
      </w:r>
      <w:proofErr w:type="gramStart"/>
      <w:r w:rsidRPr="009D3148">
        <w:rPr>
          <w:sz w:val="16"/>
        </w:rPr>
        <w:t>a polycrisis</w:t>
      </w:r>
      <w:proofErr w:type="gramEnd"/>
      <w:r w:rsidRPr="009D3148">
        <w:rPr>
          <w:sz w:val="16"/>
        </w:rPr>
        <w:t>. Indeed, the Cascade Institute paper is written as though the polycrisis has already happened.</w:t>
      </w:r>
    </w:p>
    <w:p w14:paraId="1A85E9F0" w14:textId="77777777" w:rsidR="005D1E4C" w:rsidRPr="009D3148" w:rsidRDefault="005D1E4C" w:rsidP="005D1E4C">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1E6C51D7" w14:textId="77777777" w:rsidR="005D1E4C" w:rsidRPr="009D3148" w:rsidRDefault="005D1E4C" w:rsidP="005D1E4C">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w:t>
      </w:r>
      <w:proofErr w:type="gramStart"/>
      <w:r w:rsidRPr="009D3148">
        <w:rPr>
          <w:sz w:val="16"/>
        </w:rPr>
        <w:t>for</w:t>
      </w:r>
      <w:proofErr w:type="gramEnd"/>
      <w:r w:rsidRPr="009D3148">
        <w:rPr>
          <w:sz w:val="16"/>
        </w:rPr>
        <w:t xml:space="preserve">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3C8C5AAE" w14:textId="77777777" w:rsidR="005D1E4C" w:rsidRPr="009D3148" w:rsidRDefault="005D1E4C" w:rsidP="005D1E4C">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6F7F9A2D" w14:textId="77777777" w:rsidR="005D1E4C" w:rsidRPr="009D3148" w:rsidRDefault="005D1E4C" w:rsidP="005D1E4C">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0D4AAFCE" w14:textId="77777777" w:rsidR="005D1E4C" w:rsidRPr="009D3148" w:rsidRDefault="005D1E4C" w:rsidP="005D1E4C">
      <w:pPr>
        <w:rPr>
          <w:sz w:val="16"/>
        </w:rPr>
      </w:pPr>
      <w:r w:rsidRPr="009D3148">
        <w:rPr>
          <w:sz w:val="16"/>
        </w:rPr>
        <w:t>Predicting the unpredictable</w:t>
      </w:r>
    </w:p>
    <w:p w14:paraId="05472444" w14:textId="77777777" w:rsidR="005D1E4C" w:rsidRPr="009D3148" w:rsidRDefault="005D1E4C" w:rsidP="005D1E4C">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1547018C" w14:textId="77777777" w:rsidR="005D1E4C" w:rsidRPr="009D3148" w:rsidRDefault="005D1E4C" w:rsidP="005D1E4C">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60131E37" w14:textId="77777777" w:rsidR="005D1E4C" w:rsidRPr="007B141B" w:rsidRDefault="005D1E4C" w:rsidP="005D1E4C">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w:t>
      </w:r>
      <w:proofErr w:type="gramStart"/>
      <w:r w:rsidRPr="007B141B">
        <w:rPr>
          <w:rStyle w:val="StyleUnderline"/>
        </w:rPr>
        <w:t>stresses</w:t>
      </w:r>
      <w:proofErr w:type="gramEnd"/>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587B1353" w14:textId="77777777" w:rsidR="005D1E4C" w:rsidRPr="007B141B" w:rsidRDefault="005D1E4C" w:rsidP="005D1E4C">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7B141B">
        <w:rPr>
          <w:rStyle w:val="Emphasis"/>
          <w:highlight w:val="cyan"/>
        </w:rPr>
        <w:t>lessen</w:t>
      </w:r>
      <w:r w:rsidRPr="007B141B">
        <w:rPr>
          <w:rStyle w:val="StyleUnderline"/>
        </w:rPr>
        <w:t>ing</w:t>
      </w:r>
      <w:proofErr w:type="gramEnd"/>
      <w:r w:rsidRPr="007B141B">
        <w:rPr>
          <w:rStyle w:val="StyleUnderline"/>
        </w:rPr>
        <w:t xml:space="preserve">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04A12DD9" w14:textId="77777777" w:rsidR="005D1E4C" w:rsidRPr="007B141B" w:rsidRDefault="005D1E4C" w:rsidP="005D1E4C">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36689761" w14:textId="77777777" w:rsidR="005D1E4C" w:rsidRPr="007B141B" w:rsidRDefault="005D1E4C" w:rsidP="005D1E4C">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65842AE5" w14:textId="77777777" w:rsidR="005D1E4C" w:rsidRPr="007B141B" w:rsidRDefault="005D1E4C" w:rsidP="005D1E4C">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t>
      </w:r>
      <w:proofErr w:type="gramStart"/>
      <w:r w:rsidRPr="007B141B">
        <w:rPr>
          <w:rStyle w:val="StyleUnderline"/>
        </w:rPr>
        <w:t>warming</w:t>
      </w:r>
      <w:proofErr w:type="gramEnd"/>
      <w:r w:rsidRPr="007B141B">
        <w:rPr>
          <w:rStyle w:val="StyleUnderline"/>
        </w:rPr>
        <w:t xml:space="preserve">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1A6E780C" w14:textId="77777777" w:rsidR="005D1E4C" w:rsidRPr="007B141B" w:rsidRDefault="005D1E4C" w:rsidP="005D1E4C">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B002A92" w14:textId="77777777" w:rsidR="005D1E4C" w:rsidRDefault="005D1E4C" w:rsidP="005D1E4C">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EB7645E" w14:textId="77777777" w:rsidR="005D1E4C" w:rsidRPr="00187F35" w:rsidRDefault="005D1E4C" w:rsidP="005D1E4C">
      <w:pPr>
        <w:pStyle w:val="Heading3"/>
        <w:rPr>
          <w:rFonts w:eastAsia="MS Gothic"/>
        </w:rPr>
      </w:pPr>
      <w:r w:rsidRPr="00187F35">
        <w:rPr>
          <w:rFonts w:eastAsia="MS Gothic"/>
        </w:rPr>
        <w:t>AT: Emerging Tech---1NC</w:t>
      </w:r>
    </w:p>
    <w:p w14:paraId="2C9231A2" w14:textId="77777777" w:rsidR="005D1E4C" w:rsidRPr="00187F35" w:rsidRDefault="005D1E4C" w:rsidP="005D1E4C">
      <w:pPr>
        <w:pStyle w:val="Heading4"/>
        <w:rPr>
          <w:rFonts w:eastAsia="MS Gothic"/>
        </w:rPr>
      </w:pPr>
      <w:r w:rsidRPr="00187F35">
        <w:rPr>
          <w:rFonts w:eastAsia="MS Gothic"/>
        </w:rPr>
        <w:t xml:space="preserve">No </w:t>
      </w:r>
      <w:r w:rsidRPr="00187F35">
        <w:rPr>
          <w:rFonts w:eastAsia="MS Gothic"/>
          <w:u w:val="single"/>
        </w:rPr>
        <w:t>emerging</w:t>
      </w:r>
      <w:r w:rsidRPr="00187F35">
        <w:rPr>
          <w:rFonts w:eastAsia="MS Gothic"/>
        </w:rPr>
        <w:t xml:space="preserve"> tech. </w:t>
      </w:r>
    </w:p>
    <w:p w14:paraId="7F86D243" w14:textId="77777777" w:rsidR="005D1E4C" w:rsidRPr="00187F35" w:rsidRDefault="005D1E4C" w:rsidP="005D1E4C">
      <w:pPr>
        <w:rPr>
          <w:rFonts w:eastAsia="Cambria"/>
        </w:rPr>
      </w:pPr>
      <w:r w:rsidRPr="007B09B9">
        <w:rPr>
          <w:rStyle w:val="Style13ptBold"/>
        </w:rPr>
        <w:t xml:space="preserve">Sechser, et al. 19 </w:t>
      </w:r>
      <w:r w:rsidRPr="00187F35">
        <w:rPr>
          <w:rFonts w:eastAsia="Cambria"/>
        </w:rPr>
        <w:t>[Todd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Vol. 42, Issue 6, https://www.tandfonline.com/doi/abs/10.1080/01402390.2019.1626725?journalCode=fjss20, pbr]</w:t>
      </w:r>
    </w:p>
    <w:p w14:paraId="723D604E" w14:textId="77777777" w:rsidR="005D1E4C" w:rsidRPr="00187F35" w:rsidRDefault="005D1E4C" w:rsidP="005D1E4C">
      <w:pPr>
        <w:rPr>
          <w:rFonts w:eastAsia="Cambria"/>
          <w:sz w:val="14"/>
          <w:szCs w:val="20"/>
        </w:rPr>
      </w:pPr>
      <w:r w:rsidRPr="00187F35">
        <w:rPr>
          <w:rFonts w:eastAsia="Cambria"/>
          <w:sz w:val="14"/>
          <w:szCs w:val="20"/>
        </w:rPr>
        <w:t xml:space="preserve">Yet </w:t>
      </w:r>
      <w:r w:rsidRPr="007B09B9">
        <w:rPr>
          <w:rStyle w:val="Emphasis"/>
        </w:rPr>
        <w:t xml:space="preserve">the </w:t>
      </w:r>
      <w:r w:rsidRPr="007B09B9">
        <w:rPr>
          <w:rStyle w:val="Emphasis"/>
          <w:highlight w:val="cyan"/>
        </w:rPr>
        <w:t>history</w:t>
      </w:r>
      <w:r w:rsidRPr="007B09B9">
        <w:rPr>
          <w:rStyle w:val="StyleUnderline"/>
          <w:highlight w:val="cyan"/>
        </w:rPr>
        <w:t xml:space="preserve"> of </w:t>
      </w:r>
      <w:r w:rsidRPr="007B09B9">
        <w:rPr>
          <w:rStyle w:val="Emphasis"/>
          <w:highlight w:val="cyan"/>
        </w:rPr>
        <w:t>tech</w:t>
      </w:r>
      <w:r w:rsidRPr="007B09B9">
        <w:rPr>
          <w:rStyle w:val="Emphasis"/>
        </w:rPr>
        <w:t>nological revolutions</w:t>
      </w:r>
      <w:r w:rsidRPr="007B09B9">
        <w:rPr>
          <w:rStyle w:val="StyleUnderline"/>
        </w:rPr>
        <w:t xml:space="preserve"> </w:t>
      </w:r>
      <w:r w:rsidRPr="007B09B9">
        <w:rPr>
          <w:rStyle w:val="StyleUnderline"/>
          <w:highlight w:val="cyan"/>
        </w:rPr>
        <w:t>counsels against alarmism</w:t>
      </w:r>
      <w:r w:rsidRPr="00187F35">
        <w:rPr>
          <w:rFonts w:eastAsia="Cambria"/>
          <w:sz w:val="14"/>
          <w:szCs w:val="20"/>
        </w:rPr>
        <w:t xml:space="preserve">. Extrapolating from current technological trends is problematic, both because </w:t>
      </w:r>
      <w:r w:rsidRPr="007B09B9">
        <w:rPr>
          <w:rStyle w:val="StyleUnderline"/>
          <w:highlight w:val="cyan"/>
        </w:rPr>
        <w:t>tech</w:t>
      </w:r>
      <w:r w:rsidRPr="007B09B9">
        <w:rPr>
          <w:rStyle w:val="StyleUnderline"/>
        </w:rPr>
        <w:t>nologies</w:t>
      </w:r>
      <w:r w:rsidRPr="00187F35">
        <w:rPr>
          <w:rFonts w:eastAsia="Cambria"/>
          <w:sz w:val="14"/>
          <w:szCs w:val="20"/>
        </w:rPr>
        <w:t xml:space="preserve"> often </w:t>
      </w:r>
      <w:r w:rsidRPr="007B09B9">
        <w:rPr>
          <w:rStyle w:val="StyleUnderline"/>
          <w:highlight w:val="cyan"/>
        </w:rPr>
        <w:t>do not live up to</w:t>
      </w:r>
      <w:r w:rsidRPr="007B09B9">
        <w:rPr>
          <w:rStyle w:val="StyleUnderline"/>
        </w:rPr>
        <w:t xml:space="preserve"> </w:t>
      </w:r>
      <w:r w:rsidRPr="007B09B9">
        <w:rPr>
          <w:rStyle w:val="Emphasis"/>
        </w:rPr>
        <w:t xml:space="preserve">their </w:t>
      </w:r>
      <w:r w:rsidRPr="007B09B9">
        <w:rPr>
          <w:rStyle w:val="Emphasis"/>
          <w:highlight w:val="cyan"/>
        </w:rPr>
        <w:t>promise</w:t>
      </w:r>
      <w:r w:rsidRPr="007B09B9">
        <w:rPr>
          <w:rStyle w:val="StyleUnderline"/>
          <w:highlight w:val="cyan"/>
        </w:rPr>
        <w:t>, and</w:t>
      </w:r>
      <w:r w:rsidRPr="00187F35">
        <w:rPr>
          <w:rFonts w:eastAsia="Cambria"/>
          <w:sz w:val="14"/>
          <w:szCs w:val="20"/>
        </w:rPr>
        <w:t xml:space="preserve"> because technologies often </w:t>
      </w:r>
      <w:r w:rsidRPr="007B09B9">
        <w:rPr>
          <w:rStyle w:val="StyleUnderline"/>
          <w:highlight w:val="cyan"/>
        </w:rPr>
        <w:t xml:space="preserve">have </w:t>
      </w:r>
      <w:r w:rsidRPr="007B09B9">
        <w:rPr>
          <w:rStyle w:val="Emphasis"/>
          <w:highlight w:val="cyan"/>
        </w:rPr>
        <w:t>countervailing</w:t>
      </w:r>
      <w:r w:rsidRPr="007B09B9">
        <w:rPr>
          <w:rStyle w:val="Emphasis"/>
        </w:rPr>
        <w:t xml:space="preserve"> or conditional </w:t>
      </w:r>
      <w:r w:rsidRPr="007B09B9">
        <w:rPr>
          <w:rStyle w:val="Emphasis"/>
          <w:highlight w:val="cyan"/>
        </w:rPr>
        <w:t>effects</w:t>
      </w:r>
      <w:r w:rsidRPr="007B09B9">
        <w:rPr>
          <w:rStyle w:val="StyleUnderline"/>
          <w:highlight w:val="cyan"/>
        </w:rPr>
        <w:t xml:space="preserve"> that</w:t>
      </w:r>
      <w:r w:rsidRPr="00187F35">
        <w:rPr>
          <w:rFonts w:eastAsia="Cambria"/>
          <w:sz w:val="14"/>
          <w:szCs w:val="20"/>
        </w:rPr>
        <w:t xml:space="preserve"> can </w:t>
      </w:r>
      <w:r w:rsidRPr="007B09B9">
        <w:rPr>
          <w:rStyle w:val="StyleUnderline"/>
          <w:highlight w:val="cyan"/>
        </w:rPr>
        <w:t>temper</w:t>
      </w:r>
      <w:r w:rsidRPr="007B09B9">
        <w:rPr>
          <w:rStyle w:val="StyleUnderline"/>
        </w:rPr>
        <w:t xml:space="preserve"> </w:t>
      </w:r>
      <w:r w:rsidRPr="007B09B9">
        <w:rPr>
          <w:rStyle w:val="Emphasis"/>
        </w:rPr>
        <w:t xml:space="preserve">their negative </w:t>
      </w:r>
      <w:r w:rsidRPr="007B09B9">
        <w:rPr>
          <w:rStyle w:val="Emphasis"/>
          <w:highlight w:val="cyan"/>
        </w:rPr>
        <w:t>consequences</w:t>
      </w:r>
      <w:r w:rsidRPr="00187F35">
        <w:rPr>
          <w:rFonts w:eastAsia="Cambria"/>
          <w:sz w:val="14"/>
          <w:szCs w:val="20"/>
        </w:rPr>
        <w:t xml:space="preserve">. Thus, </w:t>
      </w:r>
      <w:r w:rsidRPr="007B09B9">
        <w:rPr>
          <w:rStyle w:val="StyleUnderline"/>
        </w:rPr>
        <w:t>the fear</w:t>
      </w:r>
      <w:r w:rsidRPr="00187F35">
        <w:rPr>
          <w:rFonts w:eastAsia="Cambria"/>
          <w:sz w:val="14"/>
          <w:szCs w:val="20"/>
        </w:rPr>
        <w:t xml:space="preserve"> that </w:t>
      </w:r>
      <w:r w:rsidRPr="007B09B9">
        <w:rPr>
          <w:rStyle w:val="Emphasis"/>
        </w:rPr>
        <w:t>emerging technologies</w:t>
      </w:r>
      <w:r w:rsidRPr="007B09B9">
        <w:rPr>
          <w:rStyle w:val="StyleUnderline"/>
        </w:rPr>
        <w:t xml:space="preserve"> will</w:t>
      </w:r>
      <w:r w:rsidRPr="00187F35">
        <w:rPr>
          <w:rFonts w:eastAsia="Cambria"/>
          <w:sz w:val="14"/>
          <w:szCs w:val="20"/>
        </w:rPr>
        <w:t xml:space="preserve"> necessarily </w:t>
      </w:r>
      <w:r w:rsidRPr="007B09B9">
        <w:rPr>
          <w:rStyle w:val="StyleUnderline"/>
        </w:rPr>
        <w:t xml:space="preserve">cause </w:t>
      </w:r>
      <w:r w:rsidRPr="007B09B9">
        <w:rPr>
          <w:rStyle w:val="Emphasis"/>
        </w:rPr>
        <w:t>sudden and spectacular changes</w:t>
      </w:r>
      <w:r w:rsidRPr="007B09B9">
        <w:rPr>
          <w:rStyle w:val="StyleUnderline"/>
        </w:rPr>
        <w:t xml:space="preserve"> to international politics should be treated with </w:t>
      </w:r>
      <w:r w:rsidRPr="007B09B9">
        <w:rPr>
          <w:rStyle w:val="Emphasis"/>
        </w:rPr>
        <w:t>caution</w:t>
      </w:r>
      <w:r w:rsidRPr="00187F35">
        <w:rPr>
          <w:rFonts w:eastAsia="Cambria"/>
          <w:sz w:val="14"/>
          <w:szCs w:val="20"/>
        </w:rPr>
        <w:t>. There are at least two reasons to be circumspect.</w:t>
      </w:r>
    </w:p>
    <w:p w14:paraId="37A475DD" w14:textId="77777777" w:rsidR="005D1E4C" w:rsidRPr="00187F35" w:rsidRDefault="005D1E4C" w:rsidP="005D1E4C">
      <w:pPr>
        <w:rPr>
          <w:rFonts w:eastAsia="Cambria"/>
          <w:sz w:val="14"/>
          <w:szCs w:val="20"/>
        </w:rPr>
      </w:pPr>
      <w:r w:rsidRPr="00187F35">
        <w:rPr>
          <w:rFonts w:eastAsia="Cambria"/>
          <w:sz w:val="14"/>
          <w:szCs w:val="20"/>
        </w:rPr>
        <w:t xml:space="preserve">First, </w:t>
      </w:r>
      <w:r w:rsidRPr="007B09B9">
        <w:rPr>
          <w:rStyle w:val="StyleUnderline"/>
        </w:rPr>
        <w:t xml:space="preserve">very few technologies </w:t>
      </w:r>
      <w:r w:rsidRPr="007B09B9">
        <w:rPr>
          <w:rStyle w:val="Emphasis"/>
        </w:rPr>
        <w:t>fundamentally reshape</w:t>
      </w:r>
      <w:r w:rsidRPr="007B09B9">
        <w:rPr>
          <w:rStyle w:val="StyleUnderline"/>
        </w:rPr>
        <w:t xml:space="preserve"> the dynamics of international conflict</w:t>
      </w:r>
      <w:r w:rsidRPr="00187F35">
        <w:rPr>
          <w:rFonts w:eastAsia="Cambria"/>
          <w:sz w:val="14"/>
          <w:szCs w:val="20"/>
        </w:rPr>
        <w:t xml:space="preserve">. Historically, </w:t>
      </w:r>
      <w:r w:rsidRPr="007B09B9">
        <w:rPr>
          <w:rStyle w:val="Emphasis"/>
          <w:highlight w:val="cyan"/>
        </w:rPr>
        <w:t>most</w:t>
      </w:r>
      <w:r w:rsidRPr="007B09B9">
        <w:rPr>
          <w:rStyle w:val="Emphasis"/>
        </w:rPr>
        <w:t xml:space="preserve"> technological </w:t>
      </w:r>
      <w:r w:rsidRPr="007B09B9">
        <w:rPr>
          <w:rStyle w:val="Emphasis"/>
          <w:highlight w:val="cyan"/>
        </w:rPr>
        <w:t>innovations</w:t>
      </w:r>
      <w:r w:rsidRPr="00187F35">
        <w:rPr>
          <w:rFonts w:eastAsia="Cambria"/>
          <w:sz w:val="14"/>
          <w:szCs w:val="20"/>
        </w:rPr>
        <w:t xml:space="preserve"> have </w:t>
      </w:r>
      <w:r w:rsidRPr="007B09B9">
        <w:rPr>
          <w:rStyle w:val="StyleUnderline"/>
          <w:highlight w:val="cyan"/>
        </w:rPr>
        <w:t>amounted to increment</w:t>
      </w:r>
      <w:r w:rsidRPr="007B09B9">
        <w:rPr>
          <w:rStyle w:val="StyleUnderline"/>
        </w:rPr>
        <w:t>al advancements</w:t>
      </w:r>
      <w:r w:rsidRPr="00187F35">
        <w:rPr>
          <w:rFonts w:eastAsia="Cambria"/>
          <w:sz w:val="14"/>
          <w:szCs w:val="20"/>
        </w:rPr>
        <w:t xml:space="preserve">, and </w:t>
      </w:r>
      <w:r w:rsidRPr="007B09B9">
        <w:rPr>
          <w:rStyle w:val="StyleUnderline"/>
          <w:highlight w:val="cyan"/>
        </w:rPr>
        <w:t>some</w:t>
      </w:r>
      <w:r w:rsidRPr="00187F35">
        <w:rPr>
          <w:rFonts w:eastAsia="Cambria"/>
          <w:sz w:val="14"/>
          <w:szCs w:val="20"/>
        </w:rPr>
        <w:t xml:space="preserve"> have </w:t>
      </w:r>
      <w:r w:rsidRPr="007B09B9">
        <w:rPr>
          <w:rStyle w:val="Emphasis"/>
          <w:highlight w:val="cyan"/>
        </w:rPr>
        <w:t>disappeared</w:t>
      </w:r>
      <w:r w:rsidRPr="007B09B9">
        <w:rPr>
          <w:rStyle w:val="Emphasis"/>
        </w:rPr>
        <w:t xml:space="preserve"> into irrelevance</w:t>
      </w:r>
      <w:r w:rsidRPr="007B09B9">
        <w:rPr>
          <w:rStyle w:val="StyleUnderline"/>
        </w:rPr>
        <w:t xml:space="preserve"> </w:t>
      </w:r>
      <w:r w:rsidRPr="007B09B9">
        <w:rPr>
          <w:rStyle w:val="StyleUnderline"/>
          <w:highlight w:val="cyan"/>
        </w:rPr>
        <w:t>despite</w:t>
      </w:r>
      <w:r w:rsidRPr="007B09B9">
        <w:rPr>
          <w:rStyle w:val="StyleUnderline"/>
        </w:rPr>
        <w:t xml:space="preserve"> </w:t>
      </w:r>
      <w:r w:rsidRPr="007B09B9">
        <w:rPr>
          <w:rStyle w:val="Emphasis"/>
        </w:rPr>
        <w:t xml:space="preserve">widespread </w:t>
      </w:r>
      <w:r w:rsidRPr="007B09B9">
        <w:rPr>
          <w:rStyle w:val="Emphasis"/>
          <w:highlight w:val="cyan"/>
        </w:rPr>
        <w:t>hype</w:t>
      </w:r>
      <w:r w:rsidRPr="007B09B9">
        <w:rPr>
          <w:rStyle w:val="Emphasis"/>
        </w:rPr>
        <w:t xml:space="preserve"> about their promise</w:t>
      </w:r>
      <w:r w:rsidRPr="00187F35">
        <w:rPr>
          <w:rFonts w:eastAsia="Cambria"/>
          <w:sz w:val="14"/>
          <w:szCs w:val="20"/>
        </w:rPr>
        <w:t xml:space="preserve">. For example, the introduction of </w:t>
      </w:r>
      <w:r w:rsidRPr="007B09B9">
        <w:rPr>
          <w:rStyle w:val="Emphasis"/>
        </w:rPr>
        <w:t>chemical weapons</w:t>
      </w:r>
      <w:r w:rsidRPr="007B09B9">
        <w:rPr>
          <w:rStyle w:val="StyleUnderline"/>
        </w:rPr>
        <w:t xml:space="preserve"> was </w:t>
      </w:r>
      <w:r w:rsidRPr="007B09B9">
        <w:rPr>
          <w:rStyle w:val="Emphasis"/>
        </w:rPr>
        <w:t>widely expected</w:t>
      </w:r>
      <w:r w:rsidRPr="007B09B9">
        <w:rPr>
          <w:rStyle w:val="StyleUnderline"/>
        </w:rPr>
        <w:t xml:space="preserve"> to </w:t>
      </w:r>
      <w:r w:rsidRPr="007B09B9">
        <w:rPr>
          <w:rStyle w:val="Emphasis"/>
        </w:rPr>
        <w:t>immediately change</w:t>
      </w:r>
      <w:r w:rsidRPr="00187F35">
        <w:rPr>
          <w:rFonts w:eastAsia="Cambria"/>
          <w:sz w:val="14"/>
          <w:szCs w:val="20"/>
        </w:rPr>
        <w:t xml:space="preserve"> the nature of </w:t>
      </w:r>
      <w:r w:rsidRPr="007B09B9">
        <w:rPr>
          <w:rStyle w:val="StyleUnderline"/>
        </w:rPr>
        <w:t>war</w:t>
      </w:r>
      <w:r w:rsidRPr="00187F35">
        <w:rPr>
          <w:rFonts w:eastAsia="Cambria"/>
          <w:sz w:val="14"/>
          <w:szCs w:val="20"/>
        </w:rPr>
        <w:t xml:space="preserve">fare and deterrence after the British army first used poison gas on the battlefield during World War I. </w:t>
      </w:r>
      <w:r w:rsidRPr="007B09B9">
        <w:rPr>
          <w:rStyle w:val="StyleUnderline"/>
        </w:rPr>
        <w:t>Yet</w:t>
      </w:r>
      <w:r w:rsidRPr="00187F35">
        <w:rPr>
          <w:rFonts w:eastAsia="Cambria"/>
          <w:sz w:val="14"/>
          <w:szCs w:val="20"/>
        </w:rPr>
        <w:t xml:space="preserve"> chemical weapons quickly </w:t>
      </w:r>
      <w:r w:rsidRPr="007B09B9">
        <w:rPr>
          <w:rStyle w:val="StyleUnderline"/>
        </w:rPr>
        <w:t xml:space="preserve">turned out to be </w:t>
      </w:r>
      <w:r w:rsidRPr="007B09B9">
        <w:rPr>
          <w:rStyle w:val="Emphasis"/>
        </w:rPr>
        <w:t>less practical</w:t>
      </w:r>
      <w:r w:rsidRPr="007B09B9">
        <w:rPr>
          <w:rStyle w:val="StyleUnderline"/>
        </w:rPr>
        <w:t xml:space="preserve">, </w:t>
      </w:r>
      <w:r w:rsidRPr="007B09B9">
        <w:rPr>
          <w:rStyle w:val="Emphasis"/>
        </w:rPr>
        <w:t>easier to counter</w:t>
      </w:r>
      <w:r w:rsidRPr="007B09B9">
        <w:rPr>
          <w:rStyle w:val="StyleUnderline"/>
        </w:rPr>
        <w:t xml:space="preserve">, and </w:t>
      </w:r>
      <w:r w:rsidRPr="007B09B9">
        <w:rPr>
          <w:rStyle w:val="Emphasis"/>
        </w:rPr>
        <w:t>less effective</w:t>
      </w:r>
      <w:r w:rsidRPr="00187F35">
        <w:rPr>
          <w:rFonts w:eastAsia="Cambria"/>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B09B9">
        <w:rPr>
          <w:rStyle w:val="Emphasis"/>
        </w:rPr>
        <w:t>even when</w:t>
      </w:r>
      <w:r w:rsidRPr="007B09B9">
        <w:rPr>
          <w:rStyle w:val="StyleUnderline"/>
        </w:rPr>
        <w:t xml:space="preserve"> </w:t>
      </w:r>
      <w:r w:rsidRPr="007B09B9">
        <w:rPr>
          <w:rStyle w:val="StyleUnderline"/>
          <w:highlight w:val="cyan"/>
        </w:rPr>
        <w:t>techn</w:t>
      </w:r>
      <w:r w:rsidRPr="007B09B9">
        <w:rPr>
          <w:rStyle w:val="StyleUnderline"/>
        </w:rPr>
        <w:t xml:space="preserve">ologies do have </w:t>
      </w:r>
      <w:r w:rsidRPr="007B09B9">
        <w:rPr>
          <w:rStyle w:val="Emphasis"/>
        </w:rPr>
        <w:t>significant strategic consequences</w:t>
      </w:r>
      <w:r w:rsidRPr="007B09B9">
        <w:rPr>
          <w:rStyle w:val="StyleUnderline"/>
        </w:rPr>
        <w:t>, they</w:t>
      </w:r>
      <w:r w:rsidRPr="00187F35">
        <w:rPr>
          <w:rFonts w:eastAsia="Cambria"/>
          <w:sz w:val="14"/>
          <w:szCs w:val="20"/>
        </w:rPr>
        <w:t xml:space="preserve"> often </w:t>
      </w:r>
      <w:r w:rsidRPr="007B09B9">
        <w:rPr>
          <w:rStyle w:val="StyleUnderline"/>
          <w:highlight w:val="cyan"/>
        </w:rPr>
        <w:t xml:space="preserve">take </w:t>
      </w:r>
      <w:r w:rsidRPr="007B09B9">
        <w:rPr>
          <w:rStyle w:val="Emphasis"/>
          <w:highlight w:val="cyan"/>
        </w:rPr>
        <w:t>decades</w:t>
      </w:r>
      <w:r w:rsidRPr="007B09B9">
        <w:rPr>
          <w:rStyle w:val="Emphasis"/>
        </w:rPr>
        <w:t xml:space="preserve"> to emerge</w:t>
      </w:r>
      <w:r w:rsidRPr="007B09B9">
        <w:rPr>
          <w:rStyle w:val="StyleUnderline"/>
        </w:rPr>
        <w:t xml:space="preserve">, </w:t>
      </w:r>
      <w:r w:rsidRPr="007B09B9">
        <w:rPr>
          <w:rStyle w:val="StyleUnderline"/>
          <w:highlight w:val="cyan"/>
        </w:rPr>
        <w:t>as</w:t>
      </w:r>
      <w:r w:rsidRPr="00187F35">
        <w:rPr>
          <w:rFonts w:eastAsia="Cambria"/>
          <w:sz w:val="14"/>
          <w:szCs w:val="20"/>
        </w:rPr>
        <w:t xml:space="preserve"> the invention of </w:t>
      </w:r>
      <w:r w:rsidRPr="007B09B9">
        <w:rPr>
          <w:rStyle w:val="StyleUnderline"/>
        </w:rPr>
        <w:t>air</w:t>
      </w:r>
      <w:r w:rsidRPr="007B09B9">
        <w:rPr>
          <w:rStyle w:val="StyleUnderline"/>
          <w:highlight w:val="cyan"/>
        </w:rPr>
        <w:t>planes and tanks illustrate</w:t>
      </w:r>
      <w:r w:rsidRPr="00187F35">
        <w:rPr>
          <w:rFonts w:eastAsia="Cambria"/>
          <w:sz w:val="14"/>
          <w:szCs w:val="20"/>
        </w:rPr>
        <w:t xml:space="preserve">s. In short, </w:t>
      </w:r>
      <w:r w:rsidRPr="007B09B9">
        <w:rPr>
          <w:rStyle w:val="StyleUnderline"/>
        </w:rPr>
        <w:t xml:space="preserve">it is </w:t>
      </w:r>
      <w:r w:rsidRPr="007B09B9">
        <w:rPr>
          <w:rStyle w:val="StyleUnderline"/>
          <w:highlight w:val="cyan"/>
        </w:rPr>
        <w:t xml:space="preserve">easy to </w:t>
      </w:r>
      <w:r w:rsidRPr="007B09B9">
        <w:rPr>
          <w:rStyle w:val="Emphasis"/>
          <w:highlight w:val="cyan"/>
        </w:rPr>
        <w:t>exaggerate</w:t>
      </w:r>
      <w:r w:rsidRPr="007B09B9">
        <w:rPr>
          <w:rStyle w:val="StyleUnderline"/>
        </w:rPr>
        <w:t xml:space="preserve"> the </w:t>
      </w:r>
      <w:r w:rsidRPr="007B09B9">
        <w:rPr>
          <w:rStyle w:val="Emphasis"/>
        </w:rPr>
        <w:t xml:space="preserve">strategic </w:t>
      </w:r>
      <w:r w:rsidRPr="007B09B9">
        <w:rPr>
          <w:rStyle w:val="Emphasis"/>
          <w:highlight w:val="cyan"/>
        </w:rPr>
        <w:t>effects</w:t>
      </w:r>
      <w:r w:rsidRPr="007B09B9">
        <w:rPr>
          <w:rStyle w:val="StyleUnderline"/>
          <w:highlight w:val="cyan"/>
        </w:rPr>
        <w:t xml:space="preserve"> of</w:t>
      </w:r>
      <w:r w:rsidRPr="007B09B9">
        <w:rPr>
          <w:rStyle w:val="StyleUnderline"/>
        </w:rPr>
        <w:t xml:space="preserve"> </w:t>
      </w:r>
      <w:r w:rsidRPr="007B09B9">
        <w:rPr>
          <w:rStyle w:val="Emphasis"/>
        </w:rPr>
        <w:t xml:space="preserve">nascent </w:t>
      </w:r>
      <w:r w:rsidRPr="007B09B9">
        <w:rPr>
          <w:rStyle w:val="Emphasis"/>
          <w:highlight w:val="cyan"/>
        </w:rPr>
        <w:t>tech</w:t>
      </w:r>
      <w:r w:rsidRPr="007B09B9">
        <w:rPr>
          <w:rStyle w:val="Emphasis"/>
        </w:rPr>
        <w:t>nologies</w:t>
      </w:r>
      <w:r w:rsidRPr="00187F35">
        <w:rPr>
          <w:rFonts w:eastAsia="Cambria"/>
          <w:sz w:val="14"/>
          <w:szCs w:val="20"/>
        </w:rPr>
        <w:t>.7</w:t>
      </w:r>
    </w:p>
    <w:p w14:paraId="3B4A7DEC" w14:textId="77777777" w:rsidR="005D1E4C" w:rsidRPr="00187F35" w:rsidRDefault="005D1E4C" w:rsidP="005D1E4C">
      <w:pPr>
        <w:rPr>
          <w:rFonts w:eastAsia="Cambria"/>
          <w:sz w:val="14"/>
          <w:szCs w:val="20"/>
        </w:rPr>
      </w:pPr>
      <w:r w:rsidRPr="00187F35">
        <w:rPr>
          <w:rFonts w:eastAsia="Cambria"/>
          <w:sz w:val="14"/>
          <w:szCs w:val="20"/>
        </w:rPr>
        <w:t xml:space="preserve">Second, </w:t>
      </w:r>
      <w:r w:rsidRPr="007B09B9">
        <w:rPr>
          <w:rStyle w:val="Emphasis"/>
        </w:rPr>
        <w:t>even if</w:t>
      </w:r>
      <w:r w:rsidRPr="007B09B9">
        <w:rPr>
          <w:rStyle w:val="StyleUnderline"/>
        </w:rPr>
        <w:t xml:space="preserve"> </w:t>
      </w:r>
      <w:r w:rsidRPr="007B09B9">
        <w:rPr>
          <w:rStyle w:val="StyleUnderline"/>
          <w:highlight w:val="cyan"/>
        </w:rPr>
        <w:t>today’s</w:t>
      </w:r>
      <w:r w:rsidRPr="007B09B9">
        <w:rPr>
          <w:rStyle w:val="StyleUnderline"/>
        </w:rPr>
        <w:t xml:space="preserve"> emerging </w:t>
      </w:r>
      <w:r w:rsidRPr="007B09B9">
        <w:rPr>
          <w:rStyle w:val="StyleUnderline"/>
          <w:highlight w:val="cyan"/>
        </w:rPr>
        <w:t>techn</w:t>
      </w:r>
      <w:r w:rsidRPr="007B09B9">
        <w:rPr>
          <w:rStyle w:val="StyleUnderline"/>
        </w:rPr>
        <w:t>ologies</w:t>
      </w:r>
      <w:r w:rsidRPr="00187F35">
        <w:rPr>
          <w:rFonts w:eastAsia="Cambria"/>
          <w:sz w:val="14"/>
          <w:szCs w:val="20"/>
        </w:rPr>
        <w:t xml:space="preserve"> are poised to </w:t>
      </w:r>
      <w:r w:rsidRPr="007B09B9">
        <w:rPr>
          <w:rStyle w:val="StyleUnderline"/>
        </w:rPr>
        <w:t xml:space="preserve">drive </w:t>
      </w:r>
      <w:r w:rsidRPr="007B09B9">
        <w:rPr>
          <w:rStyle w:val="Emphasis"/>
        </w:rPr>
        <w:t>important changes</w:t>
      </w:r>
      <w:r w:rsidRPr="007B09B9">
        <w:rPr>
          <w:rStyle w:val="StyleUnderline"/>
        </w:rPr>
        <w:t xml:space="preserve"> in the international system, they</w:t>
      </w:r>
      <w:r w:rsidRPr="00187F35">
        <w:rPr>
          <w:rFonts w:eastAsia="Cambria"/>
          <w:sz w:val="14"/>
          <w:szCs w:val="20"/>
        </w:rPr>
        <w:t xml:space="preserve"> are likely to </w:t>
      </w:r>
      <w:r w:rsidRPr="007B09B9">
        <w:rPr>
          <w:rStyle w:val="StyleUnderline"/>
          <w:highlight w:val="cyan"/>
        </w:rPr>
        <w:t>have</w:t>
      </w:r>
      <w:r w:rsidRPr="007B09B9">
        <w:rPr>
          <w:rStyle w:val="StyleUnderline"/>
        </w:rPr>
        <w:t xml:space="preserve"> </w:t>
      </w:r>
      <w:r w:rsidRPr="007B09B9">
        <w:rPr>
          <w:rStyle w:val="Emphasis"/>
        </w:rPr>
        <w:t>variegated</w:t>
      </w:r>
      <w:r w:rsidRPr="007B09B9">
        <w:rPr>
          <w:rStyle w:val="StyleUnderline"/>
        </w:rPr>
        <w:t xml:space="preserve"> and </w:t>
      </w:r>
      <w:r w:rsidRPr="007B09B9">
        <w:rPr>
          <w:rStyle w:val="Emphasis"/>
        </w:rPr>
        <w:t xml:space="preserve">even </w:t>
      </w:r>
      <w:r w:rsidRPr="007B09B9">
        <w:rPr>
          <w:rStyle w:val="Emphasis"/>
          <w:highlight w:val="cyan"/>
        </w:rPr>
        <w:t>contradictory effects</w:t>
      </w:r>
      <w:r w:rsidRPr="007B09B9">
        <w:rPr>
          <w:rStyle w:val="StyleUnderline"/>
          <w:highlight w:val="cyan"/>
        </w:rPr>
        <w:t>. Tech</w:t>
      </w:r>
      <w:r w:rsidRPr="007B09B9">
        <w:rPr>
          <w:rStyle w:val="StyleUnderline"/>
        </w:rPr>
        <w:t xml:space="preserve">nologies </w:t>
      </w:r>
      <w:r w:rsidRPr="007B09B9">
        <w:rPr>
          <w:rStyle w:val="StyleUnderline"/>
          <w:highlight w:val="cyan"/>
        </w:rPr>
        <w:t>may be</w:t>
      </w:r>
      <w:r w:rsidRPr="007B09B9">
        <w:rPr>
          <w:rStyle w:val="StyleUnderline"/>
        </w:rPr>
        <w:t xml:space="preserve"> </w:t>
      </w:r>
      <w:r w:rsidRPr="007B09B9">
        <w:rPr>
          <w:rStyle w:val="Emphasis"/>
        </w:rPr>
        <w:t>destabilising</w:t>
      </w:r>
      <w:r w:rsidRPr="007B09B9">
        <w:rPr>
          <w:rStyle w:val="StyleUnderline"/>
        </w:rPr>
        <w:t xml:space="preserve"> under </w:t>
      </w:r>
      <w:r w:rsidRPr="007B09B9">
        <w:rPr>
          <w:rStyle w:val="Emphasis"/>
        </w:rPr>
        <w:t xml:space="preserve">some </w:t>
      </w:r>
      <w:proofErr w:type="gramStart"/>
      <w:r w:rsidRPr="007B09B9">
        <w:rPr>
          <w:rStyle w:val="Emphasis"/>
        </w:rPr>
        <w:t>conditions</w:t>
      </w:r>
      <w:r w:rsidRPr="007B09B9">
        <w:rPr>
          <w:rStyle w:val="StyleUnderline"/>
        </w:rPr>
        <w:t>, but</w:t>
      </w:r>
      <w:proofErr w:type="gramEnd"/>
      <w:r w:rsidRPr="007B09B9">
        <w:rPr>
          <w:rStyle w:val="StyleUnderline"/>
        </w:rPr>
        <w:t xml:space="preserve"> </w:t>
      </w:r>
      <w:r w:rsidRPr="007B09B9">
        <w:rPr>
          <w:rStyle w:val="Emphasis"/>
          <w:highlight w:val="cyan"/>
        </w:rPr>
        <w:t>stabilising</w:t>
      </w:r>
      <w:r w:rsidRPr="007B09B9">
        <w:rPr>
          <w:rStyle w:val="Emphasis"/>
        </w:rPr>
        <w:t xml:space="preserve"> in others</w:t>
      </w:r>
      <w:r w:rsidRPr="00187F35">
        <w:rPr>
          <w:rFonts w:eastAsia="Cambria"/>
          <w:sz w:val="14"/>
          <w:szCs w:val="20"/>
        </w:rPr>
        <w:t xml:space="preserve">. Furthermore, </w:t>
      </w:r>
      <w:r w:rsidRPr="007B09B9">
        <w:rPr>
          <w:rStyle w:val="Emphasis"/>
        </w:rPr>
        <w:t xml:space="preserve">other </w:t>
      </w:r>
      <w:r w:rsidRPr="007B09B9">
        <w:rPr>
          <w:rStyle w:val="Emphasis"/>
          <w:highlight w:val="cyan"/>
        </w:rPr>
        <w:t>factors</w:t>
      </w:r>
      <w:r w:rsidRPr="00187F35">
        <w:rPr>
          <w:rFonts w:eastAsia="Cambria"/>
          <w:sz w:val="14"/>
          <w:szCs w:val="20"/>
        </w:rPr>
        <w:t xml:space="preserve"> are likely to </w:t>
      </w:r>
      <w:r w:rsidRPr="007B09B9">
        <w:rPr>
          <w:rStyle w:val="StyleUnderline"/>
          <w:highlight w:val="cyan"/>
        </w:rPr>
        <w:t>mediate</w:t>
      </w:r>
      <w:r w:rsidRPr="007B09B9">
        <w:rPr>
          <w:rStyle w:val="StyleUnderline"/>
        </w:rPr>
        <w:t xml:space="preserve"> </w:t>
      </w:r>
      <w:r w:rsidRPr="007B09B9">
        <w:rPr>
          <w:rStyle w:val="Emphasis"/>
        </w:rPr>
        <w:t xml:space="preserve">the </w:t>
      </w:r>
      <w:r w:rsidRPr="007B09B9">
        <w:rPr>
          <w:rStyle w:val="Emphasis"/>
          <w:highlight w:val="cyan"/>
        </w:rPr>
        <w:t>effects</w:t>
      </w:r>
      <w:r w:rsidRPr="007B09B9">
        <w:rPr>
          <w:rStyle w:val="Emphasis"/>
        </w:rPr>
        <w:t xml:space="preserve"> of new technologies</w:t>
      </w:r>
      <w:r w:rsidRPr="007B09B9">
        <w:rPr>
          <w:rStyle w:val="StyleUnderline"/>
        </w:rPr>
        <w:t xml:space="preserve"> on the international system, including </w:t>
      </w:r>
      <w:r w:rsidRPr="007B09B9">
        <w:rPr>
          <w:rStyle w:val="Emphasis"/>
        </w:rPr>
        <w:t>geography</w:t>
      </w:r>
      <w:r w:rsidRPr="00187F35">
        <w:rPr>
          <w:rFonts w:eastAsia="Cambria"/>
          <w:sz w:val="14"/>
          <w:szCs w:val="20"/>
        </w:rPr>
        <w:t xml:space="preserve">, the distribution of </w:t>
      </w:r>
      <w:r w:rsidRPr="007B09B9">
        <w:rPr>
          <w:rStyle w:val="Emphasis"/>
        </w:rPr>
        <w:t>material power</w:t>
      </w:r>
      <w:r w:rsidRPr="007B09B9">
        <w:rPr>
          <w:rStyle w:val="StyleUnderline"/>
        </w:rPr>
        <w:t xml:space="preserve">, </w:t>
      </w:r>
      <w:r w:rsidRPr="007B09B9">
        <w:rPr>
          <w:rStyle w:val="Emphasis"/>
        </w:rPr>
        <w:t>military strategy</w:t>
      </w:r>
      <w:r w:rsidRPr="007B09B9">
        <w:rPr>
          <w:rStyle w:val="StyleUnderline"/>
        </w:rPr>
        <w:t xml:space="preserve">, </w:t>
      </w:r>
      <w:r w:rsidRPr="007B09B9">
        <w:rPr>
          <w:rStyle w:val="Emphasis"/>
        </w:rPr>
        <w:t>domestic and organisational politics</w:t>
      </w:r>
      <w:r w:rsidRPr="007B09B9">
        <w:rPr>
          <w:rStyle w:val="StyleUnderline"/>
        </w:rPr>
        <w:t xml:space="preserve">, and </w:t>
      </w:r>
      <w:r w:rsidRPr="007B09B9">
        <w:rPr>
          <w:rStyle w:val="Emphasis"/>
        </w:rPr>
        <w:t>social and cultural variables</w:t>
      </w:r>
      <w:r w:rsidRPr="00187F35">
        <w:rPr>
          <w:rFonts w:eastAsia="Cambria"/>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6B333BA6" w14:textId="77777777" w:rsidR="005D1E4C" w:rsidRDefault="005D1E4C" w:rsidP="005D1E4C">
      <w:pPr>
        <w:pStyle w:val="Heading1"/>
      </w:pPr>
      <w:r>
        <w:t>2NC</w:t>
      </w:r>
    </w:p>
    <w:p w14:paraId="27843223" w14:textId="77777777" w:rsidR="005D1E4C" w:rsidRDefault="005D1E4C" w:rsidP="005D1E4C">
      <w:pPr>
        <w:pStyle w:val="Heading2"/>
      </w:pPr>
      <w:r>
        <w:t>Paper P</w:t>
      </w:r>
    </w:p>
    <w:p w14:paraId="158432AC" w14:textId="77777777" w:rsidR="005D1E4C" w:rsidRDefault="005D1E4C" w:rsidP="005D1E4C">
      <w:pPr>
        <w:pStyle w:val="Heading3"/>
      </w:pPr>
      <w:r>
        <w:t>Overview</w:t>
      </w:r>
    </w:p>
    <w:p w14:paraId="53A36C66" w14:textId="77777777" w:rsidR="005D1E4C" w:rsidRDefault="005D1E4C" w:rsidP="005D1E4C">
      <w:pPr>
        <w:pStyle w:val="Heading2"/>
      </w:pPr>
      <w:r>
        <w:t>Boats</w:t>
      </w:r>
    </w:p>
    <w:p w14:paraId="3F82724D" w14:textId="77777777" w:rsidR="005D1E4C" w:rsidRDefault="005D1E4C" w:rsidP="005D1E4C">
      <w:pPr>
        <w:pStyle w:val="Heading3"/>
      </w:pPr>
      <w:r>
        <w:t>Kick---2NC</w:t>
      </w:r>
    </w:p>
    <w:p w14:paraId="4A58415B" w14:textId="77777777" w:rsidR="005D1E4C" w:rsidRDefault="005D1E4C" w:rsidP="005D1E4C">
      <w:pPr>
        <w:pStyle w:val="Heading2"/>
      </w:pPr>
      <w:r>
        <w:t>SEC PIC</w:t>
      </w:r>
    </w:p>
    <w:p w14:paraId="36D02297" w14:textId="77777777" w:rsidR="005D1E4C" w:rsidRDefault="005D1E4C" w:rsidP="005D1E4C">
      <w:pPr>
        <w:pStyle w:val="Heading3"/>
      </w:pPr>
      <w:r>
        <w:t>Overview---</w:t>
      </w:r>
      <w:r w:rsidRPr="000B7C09">
        <w:t>2NC</w:t>
      </w:r>
    </w:p>
    <w:p w14:paraId="3DB32815" w14:textId="77777777" w:rsidR="005D1E4C" w:rsidRDefault="005D1E4C" w:rsidP="005D1E4C">
      <w:pPr>
        <w:pStyle w:val="Heading3"/>
      </w:pPr>
      <w:r>
        <w:t>AT: Do Both</w:t>
      </w:r>
    </w:p>
    <w:p w14:paraId="5D1AA25A" w14:textId="77777777" w:rsidR="005D1E4C" w:rsidRDefault="005D1E4C" w:rsidP="005D1E4C">
      <w:pPr>
        <w:pStyle w:val="Heading3"/>
      </w:pPr>
      <w:r>
        <w:t>AT: Do CP</w:t>
      </w:r>
    </w:p>
    <w:p w14:paraId="00163122" w14:textId="77777777" w:rsidR="005D1E4C" w:rsidRDefault="005D1E4C" w:rsidP="005D1E4C">
      <w:pPr>
        <w:pStyle w:val="Heading3"/>
      </w:pPr>
      <w:r>
        <w:t>AT: T+F</w:t>
      </w:r>
    </w:p>
    <w:p w14:paraId="6E6790E2" w14:textId="77777777" w:rsidR="005D1E4C" w:rsidRDefault="005D1E4C" w:rsidP="005D1E4C">
      <w:pPr>
        <w:pStyle w:val="Heading3"/>
      </w:pPr>
      <w:r>
        <w:t>AT: Exemptions Spillover</w:t>
      </w:r>
    </w:p>
    <w:p w14:paraId="020444B5" w14:textId="77777777" w:rsidR="005D1E4C" w:rsidRDefault="005D1E4C" w:rsidP="005D1E4C">
      <w:pPr>
        <w:pStyle w:val="Heading2"/>
      </w:pPr>
      <w:r>
        <w:t>Degrowth CP</w:t>
      </w:r>
    </w:p>
    <w:p w14:paraId="78CC8A73" w14:textId="77777777" w:rsidR="005D1E4C" w:rsidRDefault="005D1E4C" w:rsidP="005D1E4C">
      <w:pPr>
        <w:pStyle w:val="Heading3"/>
      </w:pPr>
      <w:r>
        <w:t>Overview---2NC</w:t>
      </w:r>
    </w:p>
    <w:p w14:paraId="46B6E8C5" w14:textId="77777777" w:rsidR="005D1E4C" w:rsidRDefault="005D1E4C" w:rsidP="005D1E4C">
      <w:pPr>
        <w:pStyle w:val="Heading4"/>
      </w:pPr>
      <w:r>
        <w:t xml:space="preserve">3. Only our impacts are </w:t>
      </w:r>
      <w:r w:rsidRPr="00446440">
        <w:rPr>
          <w:u w:val="single"/>
        </w:rPr>
        <w:t>existential</w:t>
      </w:r>
      <w:r>
        <w:t>.</w:t>
      </w:r>
    </w:p>
    <w:p w14:paraId="720C9C2A" w14:textId="77777777" w:rsidR="005D1E4C" w:rsidRPr="00D8597B" w:rsidRDefault="005D1E4C" w:rsidP="005D1E4C">
      <w:bookmarkStart w:id="5"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5"/>
      <w:r>
        <w:t xml:space="preserve"> *Note: Number simplified in brackets for readability</w:t>
      </w:r>
    </w:p>
    <w:p w14:paraId="68CFE5DA" w14:textId="77777777" w:rsidR="005D1E4C" w:rsidRPr="00A2134A" w:rsidRDefault="005D1E4C" w:rsidP="005D1E4C">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0AB1B9EF" w14:textId="77777777" w:rsidR="005D1E4C" w:rsidRPr="00BE7C79" w:rsidRDefault="005D1E4C" w:rsidP="005D1E4C">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5F36C237" w14:textId="77777777" w:rsidR="005D1E4C" w:rsidRPr="00461BAA" w:rsidRDefault="005D1E4C" w:rsidP="005D1E4C">
      <w:pPr>
        <w:rPr>
          <w:sz w:val="16"/>
        </w:rPr>
      </w:pPr>
      <w:r w:rsidRPr="00461BAA">
        <w:rPr>
          <w:sz w:val="16"/>
        </w:rPr>
        <w:t xml:space="preserve">In the near term, emissions would almost certainly rise as </w:t>
      </w:r>
      <w:proofErr w:type="gramStart"/>
      <w:r w:rsidRPr="00461BAA">
        <w:rPr>
          <w:sz w:val="16"/>
        </w:rPr>
        <w:t>militaries</w:t>
      </w:r>
      <w:proofErr w:type="gramEnd"/>
      <w:r w:rsidRPr="00461BAA">
        <w:rPr>
          <w:sz w:val="16"/>
        </w:rPr>
        <w:t xml:space="preserve"> are some of the world’s largest emitters. Given what we know of human history, though, conflict may be the only way to build the mass social cohesion necessary for undertaking the kind of huge, collective action needed for global sequestration and energy transition. Like the 20th </w:t>
      </w:r>
      <w:proofErr w:type="gramStart"/>
      <w:r w:rsidRPr="00461BAA">
        <w:rPr>
          <w:sz w:val="16"/>
        </w:rPr>
        <w:t>century’s</w:t>
      </w:r>
      <w:proofErr w:type="gramEnd"/>
      <w:r w:rsidRPr="00461BAA">
        <w:rPr>
          <w:sz w:val="16"/>
        </w:rPr>
        <w:t xml:space="preserve">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w:t>
      </w:r>
      <w:proofErr w:type="gramStart"/>
      <w:r w:rsidRPr="00461BAA">
        <w:rPr>
          <w:sz w:val="16"/>
        </w:rPr>
        <w:t>sufficient</w:t>
      </w:r>
      <w:proofErr w:type="gramEnd"/>
      <w:r w:rsidRPr="00461BAA">
        <w:rPr>
          <w:sz w:val="16"/>
        </w:rPr>
        <w:t xml:space="preserve"> to block out some of the solar heat helping to drive global warming. Or it may have the opposite effects. Who knows?</w:t>
      </w:r>
    </w:p>
    <w:p w14:paraId="52C5A141" w14:textId="77777777" w:rsidR="005D1E4C" w:rsidRDefault="005D1E4C" w:rsidP="005D1E4C">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02C81C53" w14:textId="77777777" w:rsidR="005D1E4C" w:rsidRDefault="005D1E4C" w:rsidP="005D1E4C">
      <w:pPr>
        <w:pStyle w:val="Heading4"/>
      </w:pPr>
      <w:r>
        <w:t xml:space="preserve">4. </w:t>
      </w:r>
      <w:bookmarkStart w:id="6" w:name="_Hlk213361900"/>
      <w:r w:rsidRPr="00DB0EAD">
        <w:rPr>
          <w:u w:val="single"/>
        </w:rPr>
        <w:t>TIMEFRAME</w:t>
      </w:r>
      <w:r>
        <w:t xml:space="preserve">. Growth </w:t>
      </w:r>
      <w:r w:rsidRPr="00DB0EAD">
        <w:rPr>
          <w:u w:val="single"/>
        </w:rPr>
        <w:t>collapses</w:t>
      </w:r>
      <w:r>
        <w:t xml:space="preserve"> in a </w:t>
      </w:r>
      <w:r w:rsidRPr="00DB0EAD">
        <w:rPr>
          <w:u w:val="single"/>
        </w:rPr>
        <w:t>year</w:t>
      </w:r>
      <w:r>
        <w:t>.</w:t>
      </w:r>
    </w:p>
    <w:p w14:paraId="51F34A3C" w14:textId="77777777" w:rsidR="005D1E4C" w:rsidRDefault="005D1E4C" w:rsidP="005D1E4C">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7D73AE78" w14:textId="77777777" w:rsidR="005D1E4C" w:rsidRPr="00CA708A" w:rsidRDefault="005D1E4C" w:rsidP="005D1E4C">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w:t>
      </w:r>
      <w:proofErr w:type="gramStart"/>
      <w:r w:rsidRPr="00CA708A">
        <w:rPr>
          <w:sz w:val="16"/>
        </w:rPr>
        <w:t>forecast</w:t>
      </w:r>
      <w:proofErr w:type="gramEnd"/>
      <w:r w:rsidRPr="00CA708A">
        <w:rPr>
          <w:sz w:val="16"/>
        </w:rPr>
        <w:t xml:space="preserve">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59F93E28" w14:textId="77777777" w:rsidR="005D1E4C" w:rsidRPr="00DB0EAD" w:rsidRDefault="005D1E4C" w:rsidP="005D1E4C">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49D27B71" w14:textId="77777777" w:rsidR="005D1E4C" w:rsidRPr="00DB0EAD" w:rsidRDefault="005D1E4C" w:rsidP="005D1E4C">
      <w:pPr>
        <w:ind w:left="720"/>
        <w:rPr>
          <w:sz w:val="16"/>
        </w:rPr>
      </w:pPr>
      <w:r w:rsidRPr="00DB0EAD">
        <w:rPr>
          <w:sz w:val="16"/>
        </w:rPr>
        <w:t xml:space="preserve">“As a society, we </w:t>
      </w:r>
      <w:proofErr w:type="gramStart"/>
      <w:r w:rsidRPr="00DB0EAD">
        <w:rPr>
          <w:sz w:val="16"/>
        </w:rPr>
        <w:t>have to</w:t>
      </w:r>
      <w:proofErr w:type="gramEnd"/>
      <w:r w:rsidRPr="00DB0EAD">
        <w:rPr>
          <w:sz w:val="16"/>
        </w:rPr>
        <w:t xml:space="preserve">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6"/>
    <w:p w14:paraId="2AD68202" w14:textId="77777777" w:rsidR="005D1E4C" w:rsidRDefault="005D1E4C" w:rsidP="005D1E4C">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w:t>
      </w:r>
      <w:r w:rsidRPr="00446440">
        <w:rPr>
          <w:highlight w:val="yellow"/>
        </w:rPr>
        <w:t>Advantage</w:t>
      </w:r>
      <w:r>
        <w:t>] and [</w:t>
      </w:r>
      <w:r w:rsidRPr="00446440">
        <w:rPr>
          <w:highlight w:val="yellow"/>
        </w:rPr>
        <w:t>Advantage</w:t>
      </w:r>
      <w:r>
        <w:t>].</w:t>
      </w:r>
    </w:p>
    <w:p w14:paraId="0246460C" w14:textId="77777777" w:rsidR="005D1E4C" w:rsidRDefault="005D1E4C" w:rsidP="005D1E4C">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5CF9DA21" w14:textId="77777777" w:rsidR="005D1E4C" w:rsidRPr="004C74C4" w:rsidRDefault="005D1E4C" w:rsidP="005D1E4C">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w:t>
      </w:r>
      <w:proofErr w:type="gramStart"/>
      <w:r w:rsidRPr="004C74C4">
        <w:rPr>
          <w:sz w:val="16"/>
        </w:rPr>
        <w:t>much</w:t>
      </w:r>
      <w:proofErr w:type="gramEnd"/>
      <w:r w:rsidRPr="004C74C4">
        <w:rPr>
          <w:sz w:val="16"/>
        </w:rPr>
        <w:t xml:space="preserve">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w:t>
      </w:r>
      <w:proofErr w:type="gramStart"/>
      <w:r w:rsidRPr="004C74C4">
        <w:rPr>
          <w:sz w:val="16"/>
        </w:rPr>
        <w:t>activities</w:t>
      </w:r>
      <w:proofErr w:type="gramEnd"/>
      <w:r w:rsidRPr="004C74C4">
        <w:rPr>
          <w:sz w:val="16"/>
        </w:rPr>
        <w:t xml:space="preserve">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7831FE6D" w14:textId="77777777" w:rsidR="005D1E4C" w:rsidRDefault="005D1E4C" w:rsidP="005D1E4C">
      <w:pPr>
        <w:pStyle w:val="Heading3"/>
      </w:pPr>
      <w:bookmarkStart w:id="7" w:name="_Hlk206924426"/>
      <w:r>
        <w:t>Transition---AT: Permutations---Top---2NC</w:t>
      </w:r>
    </w:p>
    <w:p w14:paraId="454CBC0D" w14:textId="77777777" w:rsidR="005D1E4C" w:rsidRDefault="005D1E4C" w:rsidP="005D1E4C">
      <w:pPr>
        <w:pStyle w:val="Heading3"/>
      </w:pPr>
      <w:bookmarkStart w:id="8" w:name="_Hlk207545692"/>
      <w:bookmarkEnd w:id="7"/>
      <w:r>
        <w:t>Transition---AT: Causes Growth</w:t>
      </w:r>
    </w:p>
    <w:p w14:paraId="2BD72646" w14:textId="77777777" w:rsidR="005D1E4C" w:rsidRDefault="005D1E4C" w:rsidP="005D1E4C">
      <w:pPr>
        <w:pStyle w:val="Heading4"/>
      </w:pPr>
      <w:proofErr w:type="gramStart"/>
      <w:r>
        <w:t>Won’t</w:t>
      </w:r>
      <w:proofErr w:type="gramEnd"/>
      <w:r>
        <w:t xml:space="preserve"> cause growth in the </w:t>
      </w:r>
      <w:proofErr w:type="gramStart"/>
      <w:r>
        <w:t>long-run</w:t>
      </w:r>
      <w:proofErr w:type="gramEnd"/>
      <w:r>
        <w:t>.</w:t>
      </w:r>
    </w:p>
    <w:p w14:paraId="77E42651" w14:textId="77777777" w:rsidR="005D1E4C" w:rsidRPr="001F6E52" w:rsidRDefault="005D1E4C" w:rsidP="005D1E4C">
      <w:r w:rsidRPr="00AF6F6B">
        <w:rPr>
          <w:rStyle w:val="Style13ptBold"/>
        </w:rPr>
        <w:t>Kallis 20</w:t>
      </w:r>
      <w:r>
        <w:t xml:space="preserve"> [Giorgos Kallis (</w:t>
      </w:r>
      <w:r w:rsidRPr="00AF6F6B">
        <w:t xml:space="preserve">ICREA Professor </w:t>
      </w:r>
      <w:r>
        <w:t xml:space="preserve">of ecological economics, </w:t>
      </w:r>
      <w:r w:rsidRPr="00AF6F6B">
        <w:t>Autonomous University of Barcelona</w:t>
      </w:r>
      <w:r>
        <w:t xml:space="preserve">; </w:t>
      </w:r>
      <w:r w:rsidRPr="006B43C0">
        <w:t>Ph.D. in environmental policy and planning</w:t>
      </w:r>
      <w:r>
        <w:t xml:space="preserve">, </w:t>
      </w:r>
      <w:r w:rsidRPr="006B43C0">
        <w:t>University of the Aegea</w:t>
      </w:r>
      <w:r>
        <w:t>n), Susan Paulson (Professor of Latin American Studies, University of Florida; Ph.D. in Anthropology, University of Chicago), Giacomo D’Alisa (</w:t>
      </w:r>
      <w:r w:rsidRPr="006B43C0">
        <w:t>Director of Research, Institute of Environmental Science and Technology</w:t>
      </w:r>
      <w:r>
        <w:t xml:space="preserve">; Ph.D., University of Foggia), and Federico Demaria (lecturer in ecological economics and political ecology, University of Barcelona; Member of the Environmental Justice Atlas team that studies and maps environmental conflicts and injustices around the world), 2020, “Making Changes on the Ground” through “Frequently Asked Questions,” in </w:t>
      </w:r>
      <w:r w:rsidRPr="00AF6F6B">
        <w:rPr>
          <w:i/>
          <w:iCs/>
        </w:rPr>
        <w:t>The Case for Degrowth</w:t>
      </w:r>
      <w:r>
        <w:t>, pp. 110-129, Polity Press, njn]</w:t>
      </w:r>
    </w:p>
    <w:p w14:paraId="069ED7EE" w14:textId="77777777" w:rsidR="005D1E4C" w:rsidRPr="0074496D" w:rsidRDefault="005D1E4C" w:rsidP="005D1E4C">
      <w:pPr>
        <w:rPr>
          <w:sz w:val="16"/>
        </w:rPr>
      </w:pPr>
      <w:r w:rsidRPr="0074496D">
        <w:rPr>
          <w:sz w:val="16"/>
        </w:rPr>
        <w:t>9) Won’t spending for a Green New Deal stimulate growth?</w:t>
      </w:r>
    </w:p>
    <w:p w14:paraId="0CCB40CA" w14:textId="2C0F67F4" w:rsidR="005D1E4C" w:rsidRPr="00411DC8" w:rsidRDefault="005D1E4C" w:rsidP="005D1E4C">
      <w:pPr>
        <w:rPr>
          <w:sz w:val="16"/>
        </w:rPr>
      </w:pPr>
      <w:r w:rsidRPr="0074496D">
        <w:rPr>
          <w:sz w:val="16"/>
        </w:rPr>
        <w:t xml:space="preserve">Possibly yes in the short term. But </w:t>
      </w:r>
      <w:r w:rsidRPr="0074496D">
        <w:rPr>
          <w:rStyle w:val="StyleUnderline"/>
          <w:highlight w:val="cyan"/>
        </w:rPr>
        <w:t xml:space="preserve">if GNDs </w:t>
      </w:r>
      <w:r w:rsidRPr="0074496D">
        <w:rPr>
          <w:rStyle w:val="Emphasis"/>
          <w:highlight w:val="cyan"/>
        </w:rPr>
        <w:t>succeed</w:t>
      </w:r>
      <w:r w:rsidRPr="0074496D">
        <w:rPr>
          <w:rStyle w:val="StyleUnderline"/>
        </w:rPr>
        <w:t xml:space="preserve"> in their goal of eliminating fossil fuels, </w:t>
      </w:r>
      <w:r w:rsidRPr="0074496D">
        <w:rPr>
          <w:rStyle w:val="StyleUnderline"/>
          <w:highlight w:val="cyan"/>
        </w:rPr>
        <w:t xml:space="preserve">it is </w:t>
      </w:r>
      <w:r w:rsidRPr="0074496D">
        <w:rPr>
          <w:rStyle w:val="Emphasis"/>
          <w:highlight w:val="cyan"/>
        </w:rPr>
        <w:t>doubtful</w:t>
      </w:r>
      <w:r w:rsidRPr="0074496D">
        <w:rPr>
          <w:rStyle w:val="StyleUnderline"/>
          <w:highlight w:val="cyan"/>
        </w:rPr>
        <w:t xml:space="preserve"> that</w:t>
      </w:r>
      <w:r w:rsidRPr="0074496D">
        <w:rPr>
          <w:rStyle w:val="StyleUnderline"/>
        </w:rPr>
        <w:t xml:space="preserve"> growing income from renewable energies </w:t>
      </w:r>
      <w:r w:rsidRPr="0074496D">
        <w:rPr>
          <w:rStyle w:val="StyleUnderline"/>
          <w:highlight w:val="cyan"/>
        </w:rPr>
        <w:t>would</w:t>
      </w:r>
      <w:r w:rsidRPr="0074496D">
        <w:rPr>
          <w:rStyle w:val="StyleUnderline"/>
        </w:rPr>
        <w:t xml:space="preserve"> be sufficient to </w:t>
      </w:r>
      <w:r w:rsidRPr="0074496D">
        <w:rPr>
          <w:rStyle w:val="Emphasis"/>
          <w:highlight w:val="cyan"/>
        </w:rPr>
        <w:t>sustain</w:t>
      </w:r>
      <w:r w:rsidRPr="0074496D">
        <w:rPr>
          <w:rStyle w:val="StyleUnderline"/>
          <w:highlight w:val="cyan"/>
        </w:rPr>
        <w:t xml:space="preserve"> growth</w:t>
      </w:r>
      <w:r w:rsidRPr="0074496D">
        <w:rPr>
          <w:sz w:val="16"/>
        </w:rPr>
        <w:t xml:space="preserve">. For every unit of </w:t>
      </w:r>
      <w:proofErr w:type="gramStart"/>
      <w:r w:rsidRPr="0074496D">
        <w:rPr>
          <w:sz w:val="16"/>
        </w:rPr>
        <w:t>energy</w:t>
      </w:r>
      <w:proofErr w:type="gramEnd"/>
      <w:r w:rsidRPr="0074496D">
        <w:rPr>
          <w:sz w:val="16"/>
        </w:rPr>
        <w:t xml:space="preserve"> you spend to produce solar and wind power </w:t>
      </w:r>
      <w:r w:rsidRPr="0074496D">
        <w:rPr>
          <w:rStyle w:val="StyleUnderline"/>
        </w:rPr>
        <w:t>you generally get less energy than you do from coal, oil, or natural gas</w:t>
      </w:r>
      <w:r w:rsidRPr="0074496D">
        <w:rPr>
          <w:sz w:val="16"/>
        </w:rPr>
        <w:t xml:space="preserve">.15 </w:t>
      </w:r>
      <w:r w:rsidRPr="0074496D">
        <w:rPr>
          <w:rStyle w:val="StyleUnderline"/>
          <w:highlight w:val="cyan"/>
        </w:rPr>
        <w:t>Less</w:t>
      </w:r>
      <w:r w:rsidRPr="0074496D">
        <w:rPr>
          <w:rStyle w:val="StyleUnderline"/>
        </w:rPr>
        <w:t xml:space="preserve"> net </w:t>
      </w:r>
      <w:r w:rsidRPr="0074496D">
        <w:rPr>
          <w:rStyle w:val="Emphasis"/>
          <w:highlight w:val="cyan"/>
        </w:rPr>
        <w:t>energy</w:t>
      </w:r>
      <w:r w:rsidRPr="0074496D">
        <w:rPr>
          <w:rStyle w:val="StyleUnderline"/>
          <w:highlight w:val="cyan"/>
        </w:rPr>
        <w:t xml:space="preserve"> means less</w:t>
      </w:r>
      <w:r w:rsidRPr="0074496D">
        <w:rPr>
          <w:rStyle w:val="StyleUnderline"/>
        </w:rPr>
        <w:t xml:space="preserve"> labor </w:t>
      </w:r>
      <w:r w:rsidRPr="0074496D">
        <w:rPr>
          <w:rStyle w:val="Emphasis"/>
          <w:highlight w:val="cyan"/>
        </w:rPr>
        <w:t>productivity</w:t>
      </w:r>
      <w:r w:rsidRPr="0074496D">
        <w:rPr>
          <w:sz w:val="16"/>
        </w:rPr>
        <w:t xml:space="preserve">. Less productivity </w:t>
      </w:r>
      <w:r w:rsidRPr="0074496D">
        <w:rPr>
          <w:rStyle w:val="StyleUnderline"/>
          <w:highlight w:val="cyan"/>
        </w:rPr>
        <w:t xml:space="preserve">means less </w:t>
      </w:r>
      <w:r w:rsidRPr="0074496D">
        <w:rPr>
          <w:rStyle w:val="Emphasis"/>
          <w:highlight w:val="cyan"/>
        </w:rPr>
        <w:t>growth</w:t>
      </w:r>
      <w:r w:rsidRPr="0074496D">
        <w:rPr>
          <w:sz w:val="16"/>
        </w:rPr>
        <w:t xml:space="preserve">. A Green New Deal can reduce carbon emissions, generate meaningful jobs, and pay for itself by the returns of the projects it funds. But </w:t>
      </w:r>
      <w:r w:rsidRPr="0074496D">
        <w:rPr>
          <w:rStyle w:val="StyleUnderline"/>
          <w:highlight w:val="cyan"/>
        </w:rPr>
        <w:t xml:space="preserve">it may also </w:t>
      </w:r>
      <w:r w:rsidRPr="0074496D">
        <w:rPr>
          <w:rStyle w:val="Emphasis"/>
          <w:highlight w:val="cyan"/>
        </w:rPr>
        <w:t>slow down</w:t>
      </w:r>
      <w:r w:rsidRPr="0074496D">
        <w:rPr>
          <w:rStyle w:val="StyleUnderline"/>
          <w:highlight w:val="cyan"/>
        </w:rPr>
        <w:t xml:space="preserve"> the economy</w:t>
      </w:r>
      <w:r w:rsidRPr="0074496D">
        <w:rPr>
          <w:rStyle w:val="StyleUnderline"/>
        </w:rPr>
        <w:t xml:space="preserve"> in the long run</w:t>
      </w:r>
      <w:r w:rsidRPr="0074496D">
        <w:rPr>
          <w:sz w:val="16"/>
        </w:rPr>
        <w:t xml:space="preserve">. We believe </w:t>
      </w:r>
      <w:r w:rsidRPr="0074496D">
        <w:rPr>
          <w:rStyle w:val="StyleUnderline"/>
          <w:highlight w:val="cyan"/>
        </w:rPr>
        <w:t xml:space="preserve">this is </w:t>
      </w:r>
      <w:r w:rsidRPr="0074496D">
        <w:rPr>
          <w:rStyle w:val="Emphasis"/>
          <w:highlight w:val="cyan"/>
        </w:rPr>
        <w:t>fine</w:t>
      </w:r>
      <w:r w:rsidRPr="0074496D">
        <w:rPr>
          <w:rStyle w:val="StyleUnderline"/>
          <w:highlight w:val="cyan"/>
        </w:rPr>
        <w:t xml:space="preserve">, </w:t>
      </w:r>
      <w:proofErr w:type="gramStart"/>
      <w:r w:rsidRPr="0074496D">
        <w:rPr>
          <w:rStyle w:val="StyleUnderline"/>
          <w:highlight w:val="cyan"/>
        </w:rPr>
        <w:t>as long as</w:t>
      </w:r>
      <w:proofErr w:type="gramEnd"/>
      <w:r w:rsidRPr="0074496D">
        <w:rPr>
          <w:rStyle w:val="StyleUnderline"/>
          <w:highlight w:val="cyan"/>
        </w:rPr>
        <w:t xml:space="preserve"> </w:t>
      </w:r>
      <w:r w:rsidRPr="0074496D">
        <w:rPr>
          <w:rStyle w:val="Emphasis"/>
          <w:highlight w:val="cyan"/>
        </w:rPr>
        <w:t>institutions</w:t>
      </w:r>
      <w:r w:rsidRPr="0074496D">
        <w:rPr>
          <w:rStyle w:val="StyleUnderline"/>
          <w:highlight w:val="cyan"/>
        </w:rPr>
        <w:t xml:space="preserve"> are</w:t>
      </w:r>
      <w:r w:rsidRPr="0074496D">
        <w:rPr>
          <w:rStyle w:val="StyleUnderline"/>
        </w:rPr>
        <w:t xml:space="preserve"> put </w:t>
      </w:r>
      <w:r w:rsidRPr="0074496D">
        <w:rPr>
          <w:rStyle w:val="StyleUnderline"/>
          <w:highlight w:val="cyan"/>
        </w:rPr>
        <w:t>in place</w:t>
      </w:r>
      <w:r w:rsidRPr="0074496D">
        <w:rPr>
          <w:rStyle w:val="StyleUnderline"/>
        </w:rPr>
        <w:t xml:space="preserve"> to manage well without growth</w:t>
      </w:r>
      <w:r w:rsidRPr="0074496D">
        <w:rPr>
          <w:sz w:val="16"/>
        </w:rPr>
        <w:t>.</w:t>
      </w:r>
      <w:bookmarkEnd w:id="8"/>
    </w:p>
    <w:p w14:paraId="6C814632" w14:textId="77777777" w:rsidR="005D1E4C" w:rsidRDefault="005D1E4C" w:rsidP="005D1E4C">
      <w:pPr>
        <w:pStyle w:val="Heading3"/>
      </w:pPr>
      <w:r>
        <w:t>Sustainability---2NC</w:t>
      </w:r>
    </w:p>
    <w:p w14:paraId="7909FDFC" w14:textId="77777777" w:rsidR="005D1E4C" w:rsidRDefault="005D1E4C" w:rsidP="005D1E4C">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0F61AE07" w14:textId="77777777" w:rsidR="005D1E4C" w:rsidRDefault="005D1E4C" w:rsidP="005D1E4C">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315DF139" w14:textId="77777777" w:rsidR="005D1E4C" w:rsidRPr="0012578E" w:rsidRDefault="005D1E4C" w:rsidP="005D1E4C">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proofErr w:type="gramStart"/>
      <w:r w:rsidRPr="0012578E">
        <w:rPr>
          <w:rStyle w:val="Emphasis"/>
        </w:rPr>
        <w:t>t</w:t>
      </w:r>
      <w:r w:rsidRPr="0012578E">
        <w:rPr>
          <w:rStyle w:val="StyleUnderline"/>
        </w:rPr>
        <w:t>echnologies’</w:t>
      </w:r>
      <w:proofErr w:type="gramEnd"/>
      <w:r w:rsidRPr="0012578E">
        <w:rPr>
          <w:rStyle w:val="StyleUnderline"/>
        </w:rPr>
        <w:t xml:space="preserve">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 xml:space="preserve">material </w:t>
      </w:r>
      <w:proofErr w:type="gramStart"/>
      <w:r w:rsidRPr="0012578E">
        <w:rPr>
          <w:rStyle w:val="Emphasis"/>
        </w:rPr>
        <w:t>use</w:t>
      </w:r>
      <w:r w:rsidRPr="0012578E">
        <w:rPr>
          <w:rStyle w:val="StyleUnderline"/>
        </w:rPr>
        <w:t>, and</w:t>
      </w:r>
      <w:proofErr w:type="gramEnd"/>
      <w:r w:rsidRPr="0012578E">
        <w:rPr>
          <w:rStyle w:val="StyleUnderline"/>
        </w:rPr>
        <w:t xml:space="preserve">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7BFBF7C3" w14:textId="77777777" w:rsidR="005D1E4C" w:rsidRPr="00786AF0" w:rsidRDefault="005D1E4C" w:rsidP="005D1E4C">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w:t>
      </w:r>
      <w:proofErr w:type="gramStart"/>
      <w:r w:rsidRPr="00786AF0">
        <w:rPr>
          <w:sz w:val="16"/>
        </w:rPr>
        <w:t>I myself</w:t>
      </w:r>
      <w:proofErr w:type="gramEnd"/>
      <w:r w:rsidRPr="00786AF0">
        <w:rPr>
          <w:sz w:val="16"/>
        </w:rPr>
        <w:t xml:space="preserve">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w:t>
      </w:r>
      <w:proofErr w:type="gramStart"/>
      <w:r w:rsidRPr="00786AF0">
        <w:rPr>
          <w:rStyle w:val="StyleUnderline"/>
        </w:rPr>
        <w:t>actually be</w:t>
      </w:r>
      <w:proofErr w:type="gramEnd"/>
      <w:r w:rsidRPr="00786AF0">
        <w:rPr>
          <w:rStyle w:val="StyleUnderline"/>
        </w:rPr>
        <w:t xml:space="preserv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0C5CEECD" w14:textId="77777777" w:rsidR="005D1E4C" w:rsidRDefault="005D1E4C" w:rsidP="005D1E4C">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2A640291" w14:textId="77777777" w:rsidR="005D1E4C" w:rsidRDefault="005D1E4C" w:rsidP="005D1E4C">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59C34A78" w14:textId="77777777" w:rsidR="005D1E4C" w:rsidRDefault="005D1E4C" w:rsidP="005D1E4C">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340CB69C" w14:textId="77777777" w:rsidR="005D1E4C" w:rsidRPr="00CF2D38" w:rsidRDefault="005D1E4C" w:rsidP="005D1E4C">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xml:space="preserve">, bringing a precautionary approach and </w:t>
      </w:r>
      <w:proofErr w:type="gramStart"/>
      <w:r w:rsidRPr="00CF2D38">
        <w:rPr>
          <w:sz w:val="16"/>
        </w:rPr>
        <w:t>long time</w:t>
      </w:r>
      <w:proofErr w:type="gramEnd"/>
      <w:r w:rsidRPr="00CF2D38">
        <w:rPr>
          <w:sz w:val="16"/>
        </w:rPr>
        <w:t xml:space="preserve"> scale into the frame.</w:t>
      </w:r>
    </w:p>
    <w:p w14:paraId="66C6506B" w14:textId="77777777" w:rsidR="005D1E4C" w:rsidRDefault="005D1E4C" w:rsidP="005D1E4C">
      <w:r>
        <w:t>&lt;&lt;FIGURE OMITTED&gt;&gt;</w:t>
      </w:r>
    </w:p>
    <w:p w14:paraId="6107F93A" w14:textId="77777777" w:rsidR="005D1E4C" w:rsidRPr="00CF2D38" w:rsidRDefault="005D1E4C" w:rsidP="005D1E4C">
      <w:pPr>
        <w:rPr>
          <w:sz w:val="16"/>
        </w:rPr>
      </w:pPr>
      <w:r w:rsidRPr="00CF2D38">
        <w:rPr>
          <w:sz w:val="16"/>
        </w:rPr>
        <w:t>Species encountering plastics pollution</w:t>
      </w:r>
    </w:p>
    <w:p w14:paraId="09F1168B" w14:textId="77777777" w:rsidR="005D1E4C" w:rsidRPr="00CF2D38" w:rsidRDefault="005D1E4C" w:rsidP="005D1E4C">
      <w:pPr>
        <w:rPr>
          <w:sz w:val="16"/>
        </w:rPr>
      </w:pPr>
      <w:r w:rsidRPr="00CF2D38">
        <w:rPr>
          <w:sz w:val="16"/>
        </w:rPr>
        <w:t xml:space="preserve">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w:t>
      </w:r>
      <w:proofErr w:type="gramStart"/>
      <w:r w:rsidRPr="00CF2D38">
        <w:rPr>
          <w:sz w:val="16"/>
        </w:rPr>
        <w:t>a rapidly growing evidence</w:t>
      </w:r>
      <w:proofErr w:type="gramEnd"/>
      <w:r w:rsidRPr="00CF2D38">
        <w:rPr>
          <w:sz w:val="16"/>
        </w:rPr>
        <w:t xml:space="preserv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00FA7844" w14:textId="77777777" w:rsidR="005D1E4C" w:rsidRPr="00CF2D38" w:rsidRDefault="005D1E4C" w:rsidP="005D1E4C">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23E46ACC" w14:textId="77777777" w:rsidR="005D1E4C" w:rsidRPr="00CF2D38" w:rsidRDefault="005D1E4C" w:rsidP="005D1E4C">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0CE1E064" w14:textId="77777777" w:rsidR="005D1E4C" w:rsidRPr="00CF2D38" w:rsidRDefault="005D1E4C" w:rsidP="005D1E4C">
      <w:pPr>
        <w:rPr>
          <w:sz w:val="16"/>
        </w:rPr>
      </w:pPr>
      <w:r w:rsidRPr="00CF2D38">
        <w:rPr>
          <w:sz w:val="16"/>
        </w:rPr>
        <w:t xml:space="preserve">Responses to these risks are also a reason for concern. Proposals to increase chemical recycling and incineration practices to deal with </w:t>
      </w:r>
      <w:proofErr w:type="gramStart"/>
      <w:r w:rsidRPr="00CF2D38">
        <w:rPr>
          <w:sz w:val="16"/>
        </w:rPr>
        <w:t>plastics</w:t>
      </w:r>
      <w:proofErr w:type="gramEnd"/>
      <w:r w:rsidRPr="00CF2D38">
        <w:rPr>
          <w:sz w:val="16"/>
        </w:rPr>
        <w:t xml:space="preserve">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506A17DC" w14:textId="77777777" w:rsidR="005D1E4C" w:rsidRPr="00CF2D38" w:rsidRDefault="005D1E4C" w:rsidP="005D1E4C">
      <w:pPr>
        <w:rPr>
          <w:sz w:val="16"/>
        </w:rPr>
      </w:pPr>
      <w:r w:rsidRPr="00CF2D38">
        <w:rPr>
          <w:sz w:val="16"/>
        </w:rPr>
        <w:t>Earth system effects on other planetary boundaries</w:t>
      </w:r>
    </w:p>
    <w:p w14:paraId="1122259C" w14:textId="77777777" w:rsidR="005D1E4C" w:rsidRPr="00CF2D38" w:rsidRDefault="005D1E4C" w:rsidP="005D1E4C">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660982D3" w14:textId="77777777" w:rsidR="005D1E4C" w:rsidRPr="00CF2D38" w:rsidRDefault="005D1E4C" w:rsidP="005D1E4C">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proofErr w:type="gramStart"/>
      <w:r w:rsidRPr="00CF2D38">
        <w:rPr>
          <w:rStyle w:val="Emphasis"/>
          <w:highlight w:val="cyan"/>
        </w:rPr>
        <w:t>feedbacks</w:t>
      </w:r>
      <w:proofErr w:type="gramEnd"/>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15ECB87D" w14:textId="77777777" w:rsidR="005D1E4C" w:rsidRPr="00CF2D38" w:rsidRDefault="005D1E4C" w:rsidP="005D1E4C">
      <w:pPr>
        <w:rPr>
          <w:sz w:val="16"/>
        </w:rPr>
      </w:pPr>
      <w:r w:rsidRPr="00CF2D38">
        <w:rPr>
          <w:sz w:val="16"/>
        </w:rPr>
        <w:t xml:space="preserve">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w:t>
      </w:r>
      <w:proofErr w:type="gramStart"/>
      <w:r w:rsidRPr="00CF2D38">
        <w:rPr>
          <w:sz w:val="16"/>
        </w:rPr>
        <w:t>and also</w:t>
      </w:r>
      <w:proofErr w:type="gramEnd"/>
      <w:r w:rsidRPr="00CF2D38">
        <w:rPr>
          <w:sz w:val="16"/>
        </w:rPr>
        <w:t xml:space="preserve"> a feasible way to select and integrate available biophysical monitoring data across spatiotemporal scales.</w:t>
      </w:r>
    </w:p>
    <w:p w14:paraId="356E531A" w14:textId="77777777" w:rsidR="005D1E4C" w:rsidRPr="00CF2D38" w:rsidRDefault="005D1E4C" w:rsidP="005D1E4C">
      <w:pPr>
        <w:rPr>
          <w:sz w:val="16"/>
        </w:rPr>
      </w:pPr>
      <w:r w:rsidRPr="00CF2D38">
        <w:rPr>
          <w:sz w:val="16"/>
        </w:rPr>
        <w:t>Perturbations in other planetary boundaries</w:t>
      </w:r>
    </w:p>
    <w:p w14:paraId="6476CF0E" w14:textId="77777777" w:rsidR="005D1E4C" w:rsidRPr="00CF2D38" w:rsidRDefault="005D1E4C" w:rsidP="005D1E4C">
      <w:pPr>
        <w:rPr>
          <w:sz w:val="16"/>
        </w:rPr>
      </w:pPr>
      <w:r w:rsidRPr="00CF2D38">
        <w:rPr>
          <w:sz w:val="16"/>
        </w:rPr>
        <w:t>Climate change and ocean acidification</w:t>
      </w:r>
    </w:p>
    <w:p w14:paraId="3CF23848" w14:textId="77777777" w:rsidR="005D1E4C" w:rsidRPr="00CF2D38" w:rsidRDefault="005D1E4C" w:rsidP="005D1E4C">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33660716" w14:textId="77777777" w:rsidR="005D1E4C" w:rsidRPr="00CF2D38" w:rsidRDefault="005D1E4C" w:rsidP="005D1E4C">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6C2AA42A" w14:textId="77777777" w:rsidR="005D1E4C" w:rsidRPr="00392507" w:rsidRDefault="005D1E4C" w:rsidP="005D1E4C">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proofErr w:type="gramStart"/>
      <w:r w:rsidRPr="00CF2D38">
        <w:rPr>
          <w:rStyle w:val="Emphasis"/>
          <w:highlight w:val="cyan"/>
        </w:rPr>
        <w:t>decreas</w:t>
      </w:r>
      <w:r w:rsidRPr="00CF2D38">
        <w:rPr>
          <w:rStyle w:val="StyleUnderline"/>
        </w:rPr>
        <w:t>ing</w:t>
      </w:r>
      <w:proofErr w:type="gramEnd"/>
      <w:r w:rsidRPr="00CF2D38">
        <w:rPr>
          <w:rStyle w:val="StyleUnderline"/>
        </w:rPr>
        <w:t xml:space="preserve">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3AE8E2E8" w14:textId="77777777" w:rsidR="005D1E4C" w:rsidRPr="00392507" w:rsidRDefault="005D1E4C" w:rsidP="005D1E4C">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1355BDAB" w14:textId="77777777" w:rsidR="005D1E4C" w:rsidRPr="00392507" w:rsidRDefault="005D1E4C" w:rsidP="005D1E4C">
      <w:pPr>
        <w:rPr>
          <w:sz w:val="16"/>
        </w:rPr>
      </w:pPr>
      <w:r w:rsidRPr="00392507">
        <w:rPr>
          <w:sz w:val="16"/>
        </w:rPr>
        <w:t>Biogeochemical flows</w:t>
      </w:r>
    </w:p>
    <w:p w14:paraId="5B5A055D" w14:textId="77777777" w:rsidR="005D1E4C" w:rsidRPr="00392507" w:rsidRDefault="005D1E4C" w:rsidP="005D1E4C">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278C9C20" w14:textId="77777777" w:rsidR="005D1E4C" w:rsidRPr="00392507" w:rsidRDefault="005D1E4C" w:rsidP="005D1E4C">
      <w:pPr>
        <w:rPr>
          <w:sz w:val="16"/>
        </w:rPr>
      </w:pPr>
      <w:r w:rsidRPr="00392507">
        <w:rPr>
          <w:sz w:val="16"/>
        </w:rPr>
        <w:t>Biosphere integrity</w:t>
      </w:r>
    </w:p>
    <w:p w14:paraId="584E3B36" w14:textId="77777777" w:rsidR="005D1E4C" w:rsidRPr="00392507" w:rsidRDefault="005D1E4C" w:rsidP="005D1E4C">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4C425A50" w14:textId="77777777" w:rsidR="005D1E4C" w:rsidRPr="00392507" w:rsidRDefault="005D1E4C" w:rsidP="005D1E4C">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288F84C8" w14:textId="77777777" w:rsidR="005D1E4C" w:rsidRPr="00392507" w:rsidRDefault="005D1E4C" w:rsidP="005D1E4C">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24E5BEB4" w14:textId="77777777" w:rsidR="005D1E4C" w:rsidRPr="00392507" w:rsidRDefault="005D1E4C" w:rsidP="005D1E4C">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1CD1D543" w14:textId="77777777" w:rsidR="005D1E4C" w:rsidRPr="00392507" w:rsidRDefault="005D1E4C" w:rsidP="005D1E4C">
      <w:pPr>
        <w:rPr>
          <w:sz w:val="16"/>
        </w:rPr>
      </w:pPr>
      <w:r w:rsidRPr="00392507">
        <w:rPr>
          <w:sz w:val="16"/>
        </w:rPr>
        <w:t>Freshwater change</w:t>
      </w:r>
    </w:p>
    <w:p w14:paraId="38EF24F6" w14:textId="77777777" w:rsidR="005D1E4C" w:rsidRPr="00392507" w:rsidRDefault="005D1E4C" w:rsidP="005D1E4C">
      <w:pPr>
        <w:rPr>
          <w:sz w:val="16"/>
        </w:rPr>
      </w:pPr>
      <w:r w:rsidRPr="00392507">
        <w:rPr>
          <w:sz w:val="16"/>
        </w:rPr>
        <w:t xml:space="preserve">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w:t>
      </w:r>
      <w:proofErr w:type="gramStart"/>
      <w:r w:rsidRPr="00392507">
        <w:rPr>
          <w:sz w:val="16"/>
        </w:rPr>
        <w:t>in</w:t>
      </w:r>
      <w:proofErr w:type="gramEnd"/>
      <w:r w:rsidRPr="00392507">
        <w:rPr>
          <w:sz w:val="16"/>
        </w:rPr>
        <w:t xml:space="preserve"> exploring the evidence of impacts of plastics pollution on the freshwater change boundary.</w:t>
      </w:r>
    </w:p>
    <w:p w14:paraId="4969BEFE" w14:textId="77777777" w:rsidR="005D1E4C" w:rsidRPr="00392507" w:rsidRDefault="005D1E4C" w:rsidP="005D1E4C">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78D0F701" w14:textId="77777777" w:rsidR="005D1E4C" w:rsidRPr="00392507" w:rsidRDefault="005D1E4C" w:rsidP="005D1E4C">
      <w:pPr>
        <w:rPr>
          <w:sz w:val="16"/>
        </w:rPr>
      </w:pPr>
      <w:r w:rsidRPr="00392507">
        <w:rPr>
          <w:sz w:val="16"/>
        </w:rPr>
        <w:t xml:space="preserve">On land, the accumulation of macroplastics pollution leads to changes in the natural flows of freshwater </w:t>
      </w:r>
      <w:proofErr w:type="gramStart"/>
      <w:r w:rsidRPr="00392507">
        <w:rPr>
          <w:sz w:val="16"/>
        </w:rPr>
        <w:t>and also</w:t>
      </w:r>
      <w:proofErr w:type="gramEnd"/>
      <w:r w:rsidRPr="00392507">
        <w:rPr>
          <w:sz w:val="16"/>
        </w:rPr>
        <w:t xml:space="preserve">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03A0CE50" w14:textId="77777777" w:rsidR="005D1E4C" w:rsidRPr="00392507" w:rsidRDefault="005D1E4C" w:rsidP="005D1E4C">
      <w:pPr>
        <w:rPr>
          <w:sz w:val="16"/>
        </w:rPr>
      </w:pPr>
      <w:r w:rsidRPr="00392507">
        <w:rPr>
          <w:sz w:val="16"/>
        </w:rPr>
        <w:t>Land system change</w:t>
      </w:r>
    </w:p>
    <w:p w14:paraId="4B178ABC" w14:textId="77777777" w:rsidR="005D1E4C" w:rsidRPr="00392507" w:rsidRDefault="005D1E4C" w:rsidP="005D1E4C">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61322690" w14:textId="77777777" w:rsidR="005D1E4C" w:rsidRPr="00392507" w:rsidRDefault="005D1E4C" w:rsidP="005D1E4C">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5BFE3B1A" w14:textId="77777777" w:rsidR="005D1E4C" w:rsidRPr="00392507" w:rsidRDefault="005D1E4C" w:rsidP="005D1E4C">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432E37A7" w14:textId="77777777" w:rsidR="005D1E4C" w:rsidRPr="00392507" w:rsidRDefault="005D1E4C" w:rsidP="005D1E4C">
      <w:pPr>
        <w:rPr>
          <w:sz w:val="16"/>
        </w:rPr>
      </w:pPr>
      <w:r w:rsidRPr="00392507">
        <w:rPr>
          <w:sz w:val="16"/>
        </w:rPr>
        <w:t>Aerosol loading and stratospheric ozone depletion</w:t>
      </w:r>
    </w:p>
    <w:p w14:paraId="5F19C806" w14:textId="77777777" w:rsidR="005D1E4C" w:rsidRPr="00CA4EDA" w:rsidRDefault="005D1E4C" w:rsidP="005D1E4C">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w:t>
      </w:r>
      <w:proofErr w:type="gramStart"/>
      <w:r w:rsidRPr="00CA4EDA">
        <w:rPr>
          <w:sz w:val="16"/>
        </w:rPr>
        <w:t>aerosol</w:t>
      </w:r>
      <w:proofErr w:type="gramEnd"/>
      <w:r w:rsidRPr="00CA4EDA">
        <w:rPr>
          <w:sz w:val="16"/>
        </w:rPr>
        <w:t xml:space="preserve">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7B1B7D85" w14:textId="77777777" w:rsidR="005D1E4C" w:rsidRPr="00CA4EDA" w:rsidRDefault="005D1E4C" w:rsidP="005D1E4C">
      <w:pPr>
        <w:rPr>
          <w:sz w:val="16"/>
        </w:rPr>
      </w:pPr>
      <w:r w:rsidRPr="00CA4EDA">
        <w:rPr>
          <w:sz w:val="16"/>
        </w:rPr>
        <w:t>Key findings</w:t>
      </w:r>
    </w:p>
    <w:p w14:paraId="68AB545F" w14:textId="77777777" w:rsidR="005D1E4C" w:rsidRPr="00392507" w:rsidRDefault="005D1E4C" w:rsidP="005D1E4C">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0FD0A080" w14:textId="77777777" w:rsidR="005D1E4C" w:rsidRDefault="005D1E4C" w:rsidP="005D1E4C">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w:t>
      </w:r>
      <w:proofErr w:type="gramStart"/>
      <w:r w:rsidRPr="00392507">
        <w:rPr>
          <w:sz w:val="16"/>
        </w:rPr>
        <w:t>boundaries threats</w:t>
      </w:r>
      <w:proofErr w:type="gramEnd"/>
      <w:r w:rsidRPr="00392507">
        <w:rPr>
          <w:sz w:val="16"/>
        </w:rPr>
        <w:t xml:space="preserve"> </w:t>
      </w:r>
      <w:r w:rsidRPr="00392507">
        <w:rPr>
          <w:rStyle w:val="StyleUnderline"/>
        </w:rPr>
        <w:t>through reduction of plastics production, use, and release.</w:t>
      </w:r>
    </w:p>
    <w:p w14:paraId="51A9F5C3" w14:textId="77777777" w:rsidR="005D1E4C" w:rsidRPr="00C548EE" w:rsidRDefault="005D1E4C" w:rsidP="005D1E4C">
      <w:pPr>
        <w:pStyle w:val="Heading4"/>
      </w:pPr>
      <w:r>
        <w:t xml:space="preserve">3. </w:t>
      </w:r>
      <w:bookmarkStart w:id="9"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00461A94" w14:textId="77777777" w:rsidR="005D1E4C" w:rsidRDefault="005D1E4C" w:rsidP="005D1E4C">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1C763FFD" w14:textId="77777777" w:rsidR="005D1E4C" w:rsidRPr="00C548EE" w:rsidRDefault="005D1E4C" w:rsidP="005D1E4C">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7F81846E" w14:textId="77777777" w:rsidR="005D1E4C" w:rsidRPr="00752E8D" w:rsidRDefault="005D1E4C" w:rsidP="005D1E4C">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26C26F0B" w14:textId="77777777" w:rsidR="005D1E4C" w:rsidRPr="00F82DAA" w:rsidRDefault="005D1E4C" w:rsidP="005D1E4C">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0C2AAEDF" w14:textId="77777777" w:rsidR="005D1E4C" w:rsidRPr="00F82DAA" w:rsidRDefault="005D1E4C" w:rsidP="005D1E4C">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5C836B7D" w14:textId="77777777" w:rsidR="005D1E4C" w:rsidRPr="00F17E14" w:rsidRDefault="005D1E4C" w:rsidP="005D1E4C">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38BF8961" w14:textId="77777777" w:rsidR="005D1E4C" w:rsidRDefault="005D1E4C" w:rsidP="005D1E4C">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bookmarkEnd w:id="9"/>
    <w:p w14:paraId="27062874" w14:textId="77777777" w:rsidR="005D1E4C" w:rsidRDefault="005D1E4C" w:rsidP="005D1E4C">
      <w:pPr>
        <w:pStyle w:val="Heading4"/>
      </w:pPr>
      <w:r>
        <w:t xml:space="preserve">4. </w:t>
      </w:r>
      <w:r w:rsidRPr="00D94883">
        <w:rPr>
          <w:u w:val="single"/>
        </w:rPr>
        <w:t>POPULATION GROWTH</w:t>
      </w:r>
      <w:r>
        <w:t xml:space="preserve">. Exceeds limits and </w:t>
      </w:r>
      <w:proofErr w:type="gramStart"/>
      <w:r>
        <w:t>zeroes</w:t>
      </w:r>
      <w:proofErr w:type="gramEnd"/>
      <w:r>
        <w:t xml:space="preserve"> efficiency gains. </w:t>
      </w:r>
    </w:p>
    <w:p w14:paraId="324AB84B" w14:textId="77777777" w:rsidR="005D1E4C" w:rsidRDefault="005D1E4C" w:rsidP="005D1E4C">
      <w:r w:rsidRPr="00AA6D78">
        <w:rPr>
          <w:rStyle w:val="Style13ptBold"/>
        </w:rPr>
        <w:t>Lowe 21</w:t>
      </w:r>
      <w:r>
        <w:t xml:space="preserve"> [Ian </w:t>
      </w:r>
      <w:r w:rsidRPr="00AA6D78">
        <w:t>Lowe</w:t>
      </w:r>
      <w:r>
        <w:t xml:space="preserve"> (Emeritus Professor of Science, Technology and Society and former Head of the School of Science, Griffith University; adjunct professor, Sunshine Coast University; adjunct professor, Flinders University), 12-10-2021, "Population Growth," in </w:t>
      </w:r>
      <w:r w:rsidRPr="00AA6D78">
        <w:rPr>
          <w:i/>
          <w:iCs/>
        </w:rPr>
        <w:t>Sustainability and the New Economics</w:t>
      </w:r>
      <w:r>
        <w:t>, pp. 107-121, Springer, njn]</w:t>
      </w:r>
    </w:p>
    <w:p w14:paraId="778CDA07" w14:textId="77777777" w:rsidR="005D1E4C" w:rsidRPr="00CB16AA" w:rsidRDefault="005D1E4C" w:rsidP="005D1E4C">
      <w:pPr>
        <w:rPr>
          <w:sz w:val="16"/>
        </w:rPr>
      </w:pPr>
      <w:r w:rsidRPr="00CB16AA">
        <w:rPr>
          <w:sz w:val="16"/>
        </w:rPr>
        <w:t>7.3 Early Environmental Concerns</w:t>
      </w:r>
    </w:p>
    <w:p w14:paraId="71953500" w14:textId="77777777" w:rsidR="005D1E4C" w:rsidRPr="00F350FF" w:rsidRDefault="005D1E4C" w:rsidP="005D1E4C">
      <w:pPr>
        <w:rPr>
          <w:sz w:val="16"/>
        </w:rPr>
      </w:pPr>
      <w:r w:rsidRPr="00F350FF">
        <w:rPr>
          <w:sz w:val="16"/>
        </w:rPr>
        <w:t xml:space="preserve">When it became apparent in the 1960s that the </w:t>
      </w:r>
      <w:r w:rsidRPr="00F350FF">
        <w:rPr>
          <w:rStyle w:val="StyleUnderline"/>
        </w:rPr>
        <w:t>ever-</w:t>
      </w:r>
      <w:r w:rsidRPr="00F350FF">
        <w:rPr>
          <w:rStyle w:val="StyleUnderline"/>
          <w:highlight w:val="cyan"/>
        </w:rPr>
        <w:t>expanding</w:t>
      </w:r>
      <w:r w:rsidRPr="00F350FF">
        <w:rPr>
          <w:rStyle w:val="StyleUnderline"/>
        </w:rPr>
        <w:t xml:space="preserve"> demands of the human </w:t>
      </w:r>
      <w:r w:rsidRPr="00F350FF">
        <w:rPr>
          <w:rStyle w:val="Emphasis"/>
          <w:highlight w:val="cyan"/>
        </w:rPr>
        <w:t>population</w:t>
      </w:r>
      <w:r w:rsidRPr="00F350FF">
        <w:rPr>
          <w:sz w:val="16"/>
        </w:rPr>
        <w:t xml:space="preserve"> </w:t>
      </w:r>
      <w:proofErr w:type="gramStart"/>
      <w:r w:rsidRPr="00F350FF">
        <w:rPr>
          <w:sz w:val="16"/>
        </w:rPr>
        <w:t>was</w:t>
      </w:r>
      <w:proofErr w:type="gramEnd"/>
      <w:r w:rsidRPr="00F350FF">
        <w:rPr>
          <w:sz w:val="16"/>
        </w:rPr>
        <w:t xml:space="preserve"> </w:t>
      </w:r>
      <w:r w:rsidRPr="00F350FF">
        <w:rPr>
          <w:rStyle w:val="StyleUnderline"/>
          <w:highlight w:val="cyan"/>
        </w:rPr>
        <w:t>damaging</w:t>
      </w:r>
      <w:r w:rsidRPr="00F350FF">
        <w:rPr>
          <w:rStyle w:val="StyleUnderline"/>
        </w:rPr>
        <w:t xml:space="preserve"> </w:t>
      </w:r>
      <w:r w:rsidRPr="00F350FF">
        <w:rPr>
          <w:rStyle w:val="Emphasis"/>
        </w:rPr>
        <w:t xml:space="preserve">natural </w:t>
      </w:r>
      <w:r w:rsidRPr="00F350FF">
        <w:rPr>
          <w:rStyle w:val="Emphasis"/>
          <w:highlight w:val="cyan"/>
        </w:rPr>
        <w:t>systems</w:t>
      </w:r>
      <w:r w:rsidRPr="00F350FF">
        <w:rPr>
          <w:sz w:val="16"/>
        </w:rPr>
        <w:t xml:space="preserve">, environmental scientists and activists started to raise their concerns. Ehrlich (1968) warned about </w:t>
      </w:r>
      <w:r w:rsidRPr="00F350FF">
        <w:rPr>
          <w:rStyle w:val="StyleUnderline"/>
        </w:rPr>
        <w:t xml:space="preserve">a </w:t>
      </w:r>
      <w:r w:rsidRPr="00F350FF">
        <w:rPr>
          <w:rStyle w:val="Emphasis"/>
        </w:rPr>
        <w:t>‘population bomb’</w:t>
      </w:r>
      <w:r w:rsidRPr="00F350FF">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F350FF">
        <w:rPr>
          <w:rStyle w:val="Emphasis"/>
        </w:rPr>
        <w:t>populations</w:t>
      </w:r>
      <w:r w:rsidRPr="00F350FF">
        <w:rPr>
          <w:rStyle w:val="StyleUnderline"/>
        </w:rPr>
        <w:t xml:space="preserve"> can still</w:t>
      </w:r>
      <w:r w:rsidRPr="00F350FF">
        <w:rPr>
          <w:sz w:val="16"/>
        </w:rPr>
        <w:t xml:space="preserve"> be </w:t>
      </w:r>
      <w:r w:rsidRPr="00F350FF">
        <w:rPr>
          <w:rStyle w:val="Emphasis"/>
        </w:rPr>
        <w:t>grow</w:t>
      </w:r>
      <w:r w:rsidRPr="00F350FF">
        <w:rPr>
          <w:sz w:val="16"/>
        </w:rPr>
        <w:t xml:space="preserve">ing </w:t>
      </w:r>
      <w:r w:rsidRPr="00F350FF">
        <w:rPr>
          <w:rStyle w:val="StyleUnderline"/>
        </w:rPr>
        <w:t xml:space="preserve">even if the </w:t>
      </w:r>
      <w:r w:rsidRPr="00F350FF">
        <w:rPr>
          <w:rStyle w:val="Emphasis"/>
        </w:rPr>
        <w:t>birth rate</w:t>
      </w:r>
      <w:r w:rsidRPr="00F350FF">
        <w:rPr>
          <w:rStyle w:val="StyleUnderline"/>
        </w:rPr>
        <w:t xml:space="preserve"> is </w:t>
      </w:r>
      <w:r w:rsidRPr="00F350FF">
        <w:rPr>
          <w:rStyle w:val="Emphasis"/>
        </w:rPr>
        <w:t>below</w:t>
      </w:r>
      <w:r w:rsidRPr="00F350FF">
        <w:rPr>
          <w:rStyle w:val="StyleUnderline"/>
        </w:rPr>
        <w:t xml:space="preserve"> the </w:t>
      </w:r>
      <w:r w:rsidRPr="00F350FF">
        <w:rPr>
          <w:rStyle w:val="Emphasis"/>
        </w:rPr>
        <w:t>replacement</w:t>
      </w:r>
      <w:r w:rsidRPr="00F350FF">
        <w:rPr>
          <w:rStyle w:val="StyleUnderline"/>
        </w:rPr>
        <w:t xml:space="preserve"> level</w:t>
      </w:r>
      <w:r w:rsidRPr="00F350FF">
        <w:rPr>
          <w:sz w:val="16"/>
        </w:rPr>
        <w:t xml:space="preserve">; in the specific case of Australia, with a fertility rate of about 1.75 births per women, the annual “natural increase” – births minus deaths – has been about 150,000 in recent years, </w:t>
      </w:r>
      <w:r w:rsidRPr="00F350FF">
        <w:rPr>
          <w:rStyle w:val="StyleUnderline"/>
        </w:rPr>
        <w:t xml:space="preserve">because the number of women in the </w:t>
      </w:r>
      <w:r w:rsidRPr="00F350FF">
        <w:rPr>
          <w:rStyle w:val="Emphasis"/>
        </w:rPr>
        <w:t>reproductive age</w:t>
      </w:r>
      <w:r w:rsidRPr="00F350FF">
        <w:rPr>
          <w:rStyle w:val="StyleUnderline"/>
        </w:rPr>
        <w:t xml:space="preserve"> range is still </w:t>
      </w:r>
      <w:r w:rsidRPr="00F350FF">
        <w:rPr>
          <w:rStyle w:val="Emphasis"/>
        </w:rPr>
        <w:t>increasing</w:t>
      </w:r>
      <w:r w:rsidRPr="00F350FF">
        <w:rPr>
          <w:rStyle w:val="StyleUnderline"/>
        </w:rPr>
        <w:t xml:space="preserve"> and</w:t>
      </w:r>
      <w:r w:rsidRPr="00F350FF">
        <w:rPr>
          <w:sz w:val="16"/>
        </w:rPr>
        <w:t xml:space="preserve"> the population enjoys </w:t>
      </w:r>
      <w:r w:rsidRPr="00F350FF">
        <w:rPr>
          <w:rStyle w:val="StyleUnderline"/>
        </w:rPr>
        <w:t xml:space="preserve">long </w:t>
      </w:r>
      <w:r w:rsidRPr="00F350FF">
        <w:rPr>
          <w:rStyle w:val="Emphasis"/>
        </w:rPr>
        <w:t>life expectancy</w:t>
      </w:r>
      <w:r w:rsidRPr="00F350FF">
        <w:rPr>
          <w:sz w:val="16"/>
        </w:rPr>
        <w:t xml:space="preserve"> (Lowe 2012). This is usually </w:t>
      </w:r>
      <w:r w:rsidRPr="00F350FF">
        <w:rPr>
          <w:rStyle w:val="StyleUnderline"/>
        </w:rPr>
        <w:t xml:space="preserve">referred to as </w:t>
      </w:r>
      <w:r w:rsidRPr="00F350FF">
        <w:rPr>
          <w:rStyle w:val="Emphasis"/>
        </w:rPr>
        <w:t>demographic momentum</w:t>
      </w:r>
      <w:r w:rsidRPr="00F350FF">
        <w:rPr>
          <w:sz w:val="16"/>
        </w:rPr>
        <w:t>.</w:t>
      </w:r>
    </w:p>
    <w:p w14:paraId="041F47F3" w14:textId="77777777" w:rsidR="005D1E4C" w:rsidRPr="00F350FF" w:rsidRDefault="005D1E4C" w:rsidP="005D1E4C">
      <w:pPr>
        <w:rPr>
          <w:sz w:val="16"/>
        </w:rPr>
      </w:pPr>
      <w:r w:rsidRPr="00F350FF">
        <w:rPr>
          <w:sz w:val="16"/>
        </w:rPr>
        <w:t xml:space="preserve">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t>
      </w:r>
      <w:proofErr w:type="gramStart"/>
      <w:r w:rsidRPr="00F350FF">
        <w:rPr>
          <w:sz w:val="16"/>
        </w:rPr>
        <w:t>wealth, but</w:t>
      </w:r>
      <w:proofErr w:type="gramEnd"/>
      <w:r w:rsidRPr="00F350FF">
        <w:rPr>
          <w:sz w:val="16"/>
        </w:rPr>
        <w:t xml:space="preserve">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3F17EE00" w14:textId="77777777" w:rsidR="005D1E4C" w:rsidRPr="00F350FF" w:rsidRDefault="005D1E4C" w:rsidP="005D1E4C">
      <w:pPr>
        <w:rPr>
          <w:sz w:val="16"/>
        </w:rPr>
      </w:pPr>
      <w:r w:rsidRPr="00F350FF">
        <w:rPr>
          <w:sz w:val="16"/>
        </w:rPr>
        <w:t>7.4 The Global Problem</w:t>
      </w:r>
    </w:p>
    <w:p w14:paraId="14123CBC" w14:textId="77777777" w:rsidR="005D1E4C" w:rsidRPr="00F350FF" w:rsidRDefault="005D1E4C" w:rsidP="005D1E4C">
      <w:pPr>
        <w:rPr>
          <w:sz w:val="16"/>
        </w:rPr>
      </w:pPr>
      <w:r w:rsidRPr="00F350FF">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F350FF">
        <w:rPr>
          <w:rStyle w:val="Emphasis"/>
          <w:highlight w:val="cyan"/>
        </w:rPr>
        <w:t>computer</w:t>
      </w:r>
      <w:r w:rsidRPr="00F350FF">
        <w:rPr>
          <w:rStyle w:val="Emphasis"/>
        </w:rPr>
        <w:t xml:space="preserve"> systems</w:t>
      </w:r>
      <w:r w:rsidRPr="00F350FF">
        <w:rPr>
          <w:rStyle w:val="StyleUnderline"/>
        </w:rPr>
        <w:t>, allowing</w:t>
      </w:r>
      <w:r w:rsidRPr="00F350FF">
        <w:rPr>
          <w:sz w:val="16"/>
        </w:rPr>
        <w:t xml:space="preserve"> the first ever </w:t>
      </w:r>
      <w:r w:rsidRPr="00F350FF">
        <w:rPr>
          <w:rStyle w:val="StyleUnderline"/>
        </w:rPr>
        <w:t xml:space="preserve">global systems </w:t>
      </w:r>
      <w:r w:rsidRPr="00F350FF">
        <w:rPr>
          <w:rStyle w:val="Emphasis"/>
          <w:highlight w:val="cyan"/>
        </w:rPr>
        <w:t>model</w:t>
      </w:r>
      <w:r w:rsidRPr="00F350FF">
        <w:rPr>
          <w:rStyle w:val="StyleUnderline"/>
          <w:highlight w:val="cyan"/>
        </w:rPr>
        <w:t xml:space="preserve"> to analyse</w:t>
      </w:r>
      <w:r w:rsidRPr="00F350FF">
        <w:rPr>
          <w:rStyle w:val="StyleUnderline"/>
        </w:rPr>
        <w:t xml:space="preserve"> the long-term </w:t>
      </w:r>
      <w:r w:rsidRPr="00F350FF">
        <w:rPr>
          <w:rStyle w:val="Emphasis"/>
        </w:rPr>
        <w:t>consequences</w:t>
      </w:r>
      <w:r w:rsidRPr="00F350FF">
        <w:rPr>
          <w:rStyle w:val="StyleUnderline"/>
        </w:rPr>
        <w:t xml:space="preserve"> of</w:t>
      </w:r>
      <w:r w:rsidRPr="00F350FF">
        <w:rPr>
          <w:sz w:val="16"/>
        </w:rPr>
        <w:t xml:space="preserve"> the sort of </w:t>
      </w:r>
      <w:r w:rsidRPr="00F350FF">
        <w:rPr>
          <w:rStyle w:val="Emphasis"/>
          <w:highlight w:val="cyan"/>
        </w:rPr>
        <w:t>growth</w:t>
      </w:r>
      <w:r w:rsidRPr="00F350FF">
        <w:rPr>
          <w:sz w:val="16"/>
        </w:rPr>
        <w:t xml:space="preserve"> which had happened since the end of World War II. It </w:t>
      </w:r>
      <w:r w:rsidRPr="00F350FF">
        <w:rPr>
          <w:rStyle w:val="StyleUnderline"/>
          <w:highlight w:val="cyan"/>
        </w:rPr>
        <w:t>showed</w:t>
      </w:r>
      <w:r w:rsidRPr="00F350FF">
        <w:rPr>
          <w:rStyle w:val="StyleUnderline"/>
        </w:rPr>
        <w:t xml:space="preserve"> that if the trends of growth in </w:t>
      </w:r>
      <w:r w:rsidRPr="00F350FF">
        <w:rPr>
          <w:rStyle w:val="Emphasis"/>
        </w:rPr>
        <w:t>population</w:t>
      </w:r>
      <w:r w:rsidRPr="00F350FF">
        <w:rPr>
          <w:rStyle w:val="StyleUnderline"/>
        </w:rPr>
        <w:t xml:space="preserve">, </w:t>
      </w:r>
      <w:r w:rsidRPr="00F350FF">
        <w:rPr>
          <w:rStyle w:val="Emphasis"/>
        </w:rPr>
        <w:t>resource use</w:t>
      </w:r>
      <w:r w:rsidRPr="00F350FF">
        <w:rPr>
          <w:rStyle w:val="StyleUnderline"/>
        </w:rPr>
        <w:t xml:space="preserve">, </w:t>
      </w:r>
      <w:r w:rsidRPr="00F350FF">
        <w:rPr>
          <w:rStyle w:val="Emphasis"/>
        </w:rPr>
        <w:t>industrial output</w:t>
      </w:r>
      <w:r w:rsidRPr="00F350FF">
        <w:rPr>
          <w:rStyle w:val="StyleUnderline"/>
        </w:rPr>
        <w:t xml:space="preserve">, </w:t>
      </w:r>
      <w:r w:rsidRPr="00F350FF">
        <w:rPr>
          <w:rStyle w:val="Emphasis"/>
        </w:rPr>
        <w:t>ag</w:t>
      </w:r>
      <w:r w:rsidRPr="00F350FF">
        <w:rPr>
          <w:rStyle w:val="StyleUnderline"/>
        </w:rPr>
        <w:t xml:space="preserve">ricultural production and </w:t>
      </w:r>
      <w:r w:rsidRPr="00F350FF">
        <w:rPr>
          <w:rStyle w:val="Emphasis"/>
        </w:rPr>
        <w:t>pollution</w:t>
      </w:r>
      <w:r w:rsidRPr="00F350FF">
        <w:rPr>
          <w:rStyle w:val="StyleUnderline"/>
        </w:rPr>
        <w:t xml:space="preserve"> were all to continue, the world would reach </w:t>
      </w:r>
      <w:r w:rsidRPr="00F350FF">
        <w:rPr>
          <w:rStyle w:val="Emphasis"/>
          <w:highlight w:val="cyan"/>
        </w:rPr>
        <w:t>limits</w:t>
      </w:r>
      <w:r w:rsidRPr="00F350FF">
        <w:rPr>
          <w:sz w:val="16"/>
        </w:rPr>
        <w:t xml:space="preserve"> within a hundred years, i.e. </w:t>
      </w:r>
      <w:r w:rsidRPr="00F350FF">
        <w:rPr>
          <w:rStyle w:val="StyleUnderline"/>
          <w:highlight w:val="cyan"/>
        </w:rPr>
        <w:t xml:space="preserve">by </w:t>
      </w:r>
      <w:r w:rsidRPr="00F350FF">
        <w:rPr>
          <w:rStyle w:val="Emphasis"/>
          <w:highlight w:val="cyan"/>
        </w:rPr>
        <w:t>2070</w:t>
      </w:r>
      <w:r w:rsidRPr="00F350FF">
        <w:rPr>
          <w:rStyle w:val="StyleUnderline"/>
        </w:rPr>
        <w:t xml:space="preserve">. The </w:t>
      </w:r>
      <w:r w:rsidRPr="00F350FF">
        <w:rPr>
          <w:rStyle w:val="Emphasis"/>
        </w:rPr>
        <w:t>most likely</w:t>
      </w:r>
      <w:r w:rsidRPr="00F350FF">
        <w:rPr>
          <w:rStyle w:val="StyleUnderline"/>
        </w:rPr>
        <w:t xml:space="preserve"> result</w:t>
      </w:r>
      <w:r w:rsidRPr="00F350FF">
        <w:rPr>
          <w:sz w:val="16"/>
        </w:rPr>
        <w:t xml:space="preserve"> of those trends continuing, it said, </w:t>
      </w:r>
      <w:r w:rsidRPr="00F350FF">
        <w:rPr>
          <w:rStyle w:val="StyleUnderline"/>
        </w:rPr>
        <w:t xml:space="preserve">would be a </w:t>
      </w:r>
      <w:r w:rsidRPr="00F350FF">
        <w:rPr>
          <w:rStyle w:val="Emphasis"/>
          <w:highlight w:val="cyan"/>
        </w:rPr>
        <w:t>collapse</w:t>
      </w:r>
      <w:r w:rsidRPr="00F350FF">
        <w:rPr>
          <w:rStyle w:val="StyleUnderline"/>
        </w:rPr>
        <w:t xml:space="preserve"> of environmental, social and economic systems </w:t>
      </w:r>
      <w:r w:rsidRPr="00F350FF">
        <w:rPr>
          <w:rStyle w:val="StyleUnderline"/>
          <w:highlight w:val="cyan"/>
        </w:rPr>
        <w:t>starting</w:t>
      </w:r>
      <w:r w:rsidRPr="00F350FF">
        <w:rPr>
          <w:sz w:val="16"/>
        </w:rPr>
        <w:t xml:space="preserve"> about 60 years from the date of the report, so </w:t>
      </w:r>
      <w:r w:rsidRPr="00F350FF">
        <w:rPr>
          <w:rStyle w:val="StyleUnderline"/>
          <w:highlight w:val="cyan"/>
        </w:rPr>
        <w:t>by</w:t>
      </w:r>
      <w:r w:rsidRPr="00F350FF">
        <w:rPr>
          <w:rStyle w:val="StyleUnderline"/>
        </w:rPr>
        <w:t xml:space="preserve"> about </w:t>
      </w:r>
      <w:r w:rsidRPr="00F350FF">
        <w:rPr>
          <w:rStyle w:val="Emphasis"/>
          <w:highlight w:val="cyan"/>
        </w:rPr>
        <w:t>2030</w:t>
      </w:r>
      <w:r w:rsidRPr="00F350FF">
        <w:rPr>
          <w:sz w:val="16"/>
        </w:rPr>
        <w:t xml:space="preserve">.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w:t>
      </w:r>
      <w:proofErr w:type="gramStart"/>
      <w:r w:rsidRPr="00F350FF">
        <w:rPr>
          <w:sz w:val="16"/>
        </w:rPr>
        <w:t>into</w:t>
      </w:r>
      <w:proofErr w:type="gramEnd"/>
      <w:r w:rsidRPr="00F350FF">
        <w:rPr>
          <w:sz w:val="16"/>
        </w:rPr>
        <w:t xml:space="preserve">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w:t>
      </w:r>
      <w:proofErr w:type="gramStart"/>
      <w:r w:rsidRPr="00F350FF">
        <w:rPr>
          <w:sz w:val="16"/>
        </w:rPr>
        <w:t>economists</w:t>
      </w:r>
      <w:proofErr w:type="gramEnd"/>
      <w:r w:rsidRPr="00F350FF">
        <w:rPr>
          <w:sz w:val="16"/>
        </w:rPr>
        <w:t xml:space="preserve">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w:t>
      </w:r>
      <w:proofErr w:type="gramStart"/>
      <w:r w:rsidRPr="00F350FF">
        <w:rPr>
          <w:sz w:val="16"/>
        </w:rPr>
        <w:t>in the near future</w:t>
      </w:r>
      <w:proofErr w:type="gramEnd"/>
      <w:r w:rsidRPr="00F350FF">
        <w:rPr>
          <w:sz w:val="16"/>
        </w:rPr>
        <w:t xml:space="preserv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1AB0BDC2" w14:textId="77777777" w:rsidR="005D1E4C" w:rsidRPr="00F350FF" w:rsidRDefault="005D1E4C" w:rsidP="005D1E4C">
      <w:pPr>
        <w:rPr>
          <w:sz w:val="16"/>
        </w:rPr>
      </w:pPr>
      <w:r w:rsidRPr="00F350FF">
        <w:rPr>
          <w:sz w:val="16"/>
        </w:rPr>
        <w:t>Consideration of population growth as a problem was arguably shunted aside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096C7D91" w14:textId="77777777" w:rsidR="005D1E4C" w:rsidRPr="00F350FF" w:rsidRDefault="005D1E4C" w:rsidP="005D1E4C">
      <w:pPr>
        <w:rPr>
          <w:sz w:val="16"/>
        </w:rPr>
      </w:pPr>
      <w:r w:rsidRPr="00F350FF">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350FF">
        <w:rPr>
          <w:rStyle w:val="StyleUnderline"/>
        </w:rPr>
        <w:t>environmental problems</w:t>
      </w:r>
      <w:r w:rsidRPr="00F350FF">
        <w:rPr>
          <w:sz w:val="16"/>
        </w:rPr>
        <w:t xml:space="preserve"> identified in the 1992 report</w:t>
      </w:r>
      <w:proofErr w:type="gramStart"/>
      <w:r w:rsidRPr="00F350FF">
        <w:rPr>
          <w:sz w:val="16"/>
        </w:rPr>
        <w:t>, it</w:t>
      </w:r>
      <w:proofErr w:type="gramEnd"/>
      <w:r w:rsidRPr="00F350FF">
        <w:rPr>
          <w:sz w:val="16"/>
        </w:rPr>
        <w:t xml:space="preserve"> observed, had </w:t>
      </w:r>
      <w:r w:rsidRPr="00F350FF">
        <w:rPr>
          <w:rStyle w:val="StyleUnderline"/>
        </w:rPr>
        <w:t xml:space="preserve">got </w:t>
      </w:r>
      <w:r w:rsidRPr="00F350FF">
        <w:rPr>
          <w:rStyle w:val="Emphasis"/>
        </w:rPr>
        <w:t>significantly worse</w:t>
      </w:r>
      <w:r w:rsidRPr="00F350FF">
        <w:rPr>
          <w:sz w:val="16"/>
        </w:rPr>
        <w:t xml:space="preserve">. In the period from 1992 to 2017, </w:t>
      </w:r>
      <w:r w:rsidRPr="00F350FF">
        <w:rPr>
          <w:rStyle w:val="StyleUnderline"/>
        </w:rPr>
        <w:t>the world lost more than 100 million hectares of forest</w:t>
      </w:r>
      <w:r w:rsidRPr="00F350FF">
        <w:rPr>
          <w:sz w:val="16"/>
        </w:rPr>
        <w:t xml:space="preserve">; the </w:t>
      </w:r>
      <w:r w:rsidRPr="00F350FF">
        <w:rPr>
          <w:rStyle w:val="StyleUnderline"/>
        </w:rPr>
        <w:t>fish catch fell about 20%; fresh water per person declined</w:t>
      </w:r>
      <w:r w:rsidRPr="00F350FF">
        <w:rPr>
          <w:sz w:val="16"/>
        </w:rPr>
        <w:t xml:space="preserve"> about </w:t>
      </w:r>
      <w:r w:rsidRPr="00F350FF">
        <w:rPr>
          <w:rStyle w:val="StyleUnderline"/>
        </w:rPr>
        <w:t>25%</w:t>
      </w:r>
      <w:r w:rsidRPr="00F350FF">
        <w:rPr>
          <w:sz w:val="16"/>
        </w:rPr>
        <w:t xml:space="preserve">; and releases of </w:t>
      </w:r>
      <w:r w:rsidRPr="00F350FF">
        <w:rPr>
          <w:rStyle w:val="StyleUnderline"/>
        </w:rPr>
        <w:t>greenhouse gases continued to increase</w:t>
      </w:r>
      <w:r w:rsidRPr="00F350FF">
        <w:rPr>
          <w:sz w:val="16"/>
        </w:rPr>
        <w:t xml:space="preserve">, </w:t>
      </w:r>
      <w:proofErr w:type="gramStart"/>
      <w:r w:rsidRPr="00F350FF">
        <w:rPr>
          <w:sz w:val="16"/>
        </w:rPr>
        <w:t>as a result of</w:t>
      </w:r>
      <w:proofErr w:type="gramEnd"/>
      <w:r w:rsidRPr="00F350FF">
        <w:rPr>
          <w:sz w:val="16"/>
        </w:rPr>
        <w:t xml:space="preserve"> which climate change accelerated. Most worryingly, </w:t>
      </w:r>
      <w:r w:rsidRPr="00F350FF">
        <w:rPr>
          <w:rStyle w:val="StyleUnderline"/>
        </w:rPr>
        <w:t>species abundance</w:t>
      </w:r>
      <w:r w:rsidRPr="00F350FF">
        <w:rPr>
          <w:sz w:val="16"/>
        </w:rPr>
        <w:t xml:space="preserve">, which in 1992 was only 60% of the 1970 level, was </w:t>
      </w:r>
      <w:r w:rsidRPr="00F350FF">
        <w:rPr>
          <w:rStyle w:val="StyleUnderline"/>
        </w:rPr>
        <w:t>down to 40% of the 1970 level</w:t>
      </w:r>
      <w:r w:rsidRPr="00F350FF">
        <w:rPr>
          <w:sz w:val="16"/>
        </w:rPr>
        <w:t xml:space="preserve"> by 2017. The report was clear that </w:t>
      </w:r>
      <w:proofErr w:type="gramStart"/>
      <w:r w:rsidRPr="00F350FF">
        <w:rPr>
          <w:sz w:val="16"/>
        </w:rPr>
        <w:t>all of</w:t>
      </w:r>
      <w:proofErr w:type="gramEnd"/>
      <w:r w:rsidRPr="00F350FF">
        <w:rPr>
          <w:sz w:val="16"/>
        </w:rPr>
        <w:t xml:space="preserve"> these problems were the direct result of an </w:t>
      </w:r>
      <w:r w:rsidRPr="00F350FF">
        <w:rPr>
          <w:rStyle w:val="Emphasis"/>
          <w:highlight w:val="cyan"/>
        </w:rPr>
        <w:t>expanding</w:t>
      </w:r>
      <w:r w:rsidRPr="00F350FF">
        <w:rPr>
          <w:rStyle w:val="StyleUnderline"/>
        </w:rPr>
        <w:t xml:space="preserve"> human </w:t>
      </w:r>
      <w:r w:rsidRPr="00F350FF">
        <w:rPr>
          <w:rStyle w:val="Emphasis"/>
          <w:highlight w:val="cyan"/>
        </w:rPr>
        <w:t>population</w:t>
      </w:r>
      <w:r w:rsidRPr="00F350FF">
        <w:rPr>
          <w:rStyle w:val="StyleUnderline"/>
        </w:rPr>
        <w:t xml:space="preserve"> and steadily </w:t>
      </w:r>
      <w:r w:rsidRPr="00F350FF">
        <w:rPr>
          <w:rStyle w:val="Emphasis"/>
        </w:rPr>
        <w:t>increasing</w:t>
      </w:r>
      <w:r w:rsidRPr="00F350FF">
        <w:rPr>
          <w:sz w:val="16"/>
        </w:rPr>
        <w:t xml:space="preserve"> per capita </w:t>
      </w:r>
      <w:r w:rsidRPr="00F350FF">
        <w:rPr>
          <w:rStyle w:val="Emphasis"/>
        </w:rPr>
        <w:t>consumption</w:t>
      </w:r>
      <w:r w:rsidRPr="00F350FF">
        <w:rPr>
          <w:sz w:val="16"/>
        </w:rPr>
        <w:t xml:space="preserve">, putting </w:t>
      </w:r>
      <w:r w:rsidRPr="00F350FF">
        <w:rPr>
          <w:rStyle w:val="Emphasis"/>
          <w:highlight w:val="cyan"/>
        </w:rPr>
        <w:t>compound</w:t>
      </w:r>
      <w:r w:rsidRPr="00F350FF">
        <w:rPr>
          <w:rStyle w:val="Emphasis"/>
        </w:rPr>
        <w:t xml:space="preserve">ing </w:t>
      </w:r>
      <w:r w:rsidRPr="00F350FF">
        <w:rPr>
          <w:rStyle w:val="Emphasis"/>
          <w:highlight w:val="cyan"/>
        </w:rPr>
        <w:t>pressure</w:t>
      </w:r>
      <w:r w:rsidRPr="00F350FF">
        <w:rPr>
          <w:rStyle w:val="StyleUnderline"/>
          <w:highlight w:val="cyan"/>
        </w:rPr>
        <w:t xml:space="preserve"> on</w:t>
      </w:r>
      <w:r w:rsidRPr="00F350FF">
        <w:rPr>
          <w:rStyle w:val="StyleUnderline"/>
        </w:rPr>
        <w:t xml:space="preserve"> natural </w:t>
      </w:r>
      <w:r w:rsidRPr="00F350FF">
        <w:rPr>
          <w:rStyle w:val="Emphasis"/>
        </w:rPr>
        <w:t>systems</w:t>
      </w:r>
      <w:r w:rsidRPr="00F350FF">
        <w:rPr>
          <w:sz w:val="16"/>
        </w:rPr>
        <w:t xml:space="preserve">. While optimists have drawn attention to </w:t>
      </w:r>
      <w:proofErr w:type="gramStart"/>
      <w:r w:rsidRPr="00F350FF">
        <w:rPr>
          <w:sz w:val="16"/>
        </w:rPr>
        <w:t>a slowing</w:t>
      </w:r>
      <w:proofErr w:type="gramEnd"/>
      <w:r w:rsidRPr="00F350FF">
        <w:rPr>
          <w:sz w:val="16"/>
        </w:rPr>
        <w:t xml:space="preserve"> of the annual percentage increase in the human population, the annual increase is still more than 80 million a year (Lianos 2020) because of the high base population (7.8 billion in late 2020). The report’s stark warning was:</w:t>
      </w:r>
    </w:p>
    <w:p w14:paraId="2219DF19" w14:textId="77777777" w:rsidR="005D1E4C" w:rsidRPr="00F350FF" w:rsidRDefault="005D1E4C" w:rsidP="005D1E4C">
      <w:pPr>
        <w:rPr>
          <w:sz w:val="16"/>
        </w:rPr>
      </w:pPr>
      <w:r w:rsidRPr="00F350FF">
        <w:rPr>
          <w:sz w:val="16"/>
        </w:rPr>
        <w:t xml:space="preserve">Humanity is now being given a second notice, as illustrated by these alarming trends. </w:t>
      </w:r>
      <w:r w:rsidRPr="00F350FF">
        <w:rPr>
          <w:rStyle w:val="StyleUnderline"/>
        </w:rPr>
        <w:t xml:space="preserve">We are </w:t>
      </w:r>
      <w:r w:rsidRPr="00F350FF">
        <w:rPr>
          <w:rStyle w:val="Emphasis"/>
          <w:highlight w:val="cyan"/>
        </w:rPr>
        <w:t>jeopardising</w:t>
      </w:r>
      <w:r w:rsidRPr="00F350FF">
        <w:rPr>
          <w:rStyle w:val="StyleUnderline"/>
          <w:highlight w:val="cyan"/>
        </w:rPr>
        <w:t xml:space="preserve"> our </w:t>
      </w:r>
      <w:r w:rsidRPr="00F350FF">
        <w:rPr>
          <w:rStyle w:val="Emphasis"/>
          <w:highlight w:val="cyan"/>
        </w:rPr>
        <w:t>future</w:t>
      </w:r>
      <w:r w:rsidRPr="00F350FF">
        <w:rPr>
          <w:rStyle w:val="StyleUnderline"/>
          <w:highlight w:val="cyan"/>
        </w:rPr>
        <w:t xml:space="preserve"> by</w:t>
      </w:r>
      <w:r w:rsidRPr="00F350FF">
        <w:rPr>
          <w:rStyle w:val="StyleUnderline"/>
        </w:rPr>
        <w:t xml:space="preserve"> not reining in our intense but uneven material consumption and by not perceiving continued </w:t>
      </w:r>
      <w:r w:rsidRPr="00F350FF">
        <w:rPr>
          <w:rStyle w:val="StyleUnderline"/>
          <w:highlight w:val="cyan"/>
        </w:rPr>
        <w:t xml:space="preserve">rapid </w:t>
      </w:r>
      <w:r w:rsidRPr="00F350FF">
        <w:rPr>
          <w:rStyle w:val="Emphasis"/>
          <w:highlight w:val="cyan"/>
        </w:rPr>
        <w:t>population growth</w:t>
      </w:r>
      <w:r w:rsidRPr="00F350FF">
        <w:rPr>
          <w:rStyle w:val="StyleUnderline"/>
        </w:rPr>
        <w:t xml:space="preserve"> as a </w:t>
      </w:r>
      <w:r w:rsidRPr="00F350FF">
        <w:rPr>
          <w:rStyle w:val="Emphasis"/>
        </w:rPr>
        <w:t>primary driver</w:t>
      </w:r>
      <w:r w:rsidRPr="00F350FF">
        <w:rPr>
          <w:sz w:val="16"/>
        </w:rPr>
        <w:t xml:space="preserve"> behind many ecological and even societal threats.</w:t>
      </w:r>
    </w:p>
    <w:p w14:paraId="55907721" w14:textId="77777777" w:rsidR="005D1E4C" w:rsidRPr="00F350FF" w:rsidRDefault="005D1E4C" w:rsidP="005D1E4C">
      <w:pPr>
        <w:rPr>
          <w:sz w:val="16"/>
        </w:rPr>
      </w:pPr>
      <w:r w:rsidRPr="00F350FF">
        <w:rPr>
          <w:sz w:val="16"/>
        </w:rPr>
        <w:t xml:space="preserve">It continued to argue that </w:t>
      </w:r>
      <w:r w:rsidRPr="00F350FF">
        <w:rPr>
          <w:rStyle w:val="Emphasis"/>
        </w:rPr>
        <w:t>time</w:t>
      </w:r>
      <w:r w:rsidRPr="00F350FF">
        <w:rPr>
          <w:rStyle w:val="StyleUnderline"/>
        </w:rPr>
        <w:t xml:space="preserve"> is </w:t>
      </w:r>
      <w:r w:rsidRPr="00F350FF">
        <w:rPr>
          <w:rStyle w:val="Emphasis"/>
        </w:rPr>
        <w:t>running out</w:t>
      </w:r>
      <w:r w:rsidRPr="00F350FF">
        <w:rPr>
          <w:rStyle w:val="StyleUnderline"/>
        </w:rPr>
        <w:t xml:space="preserve"> to </w:t>
      </w:r>
      <w:r w:rsidRPr="00F350FF">
        <w:rPr>
          <w:rStyle w:val="Emphasis"/>
        </w:rPr>
        <w:t>redirect</w:t>
      </w:r>
      <w:r w:rsidRPr="00F350FF">
        <w:rPr>
          <w:rStyle w:val="StyleUnderline"/>
        </w:rPr>
        <w:t xml:space="preserve"> the trajectory of human development away from the </w:t>
      </w:r>
      <w:r w:rsidRPr="00F350FF">
        <w:rPr>
          <w:rStyle w:val="Emphasis"/>
        </w:rPr>
        <w:t>disastrous path</w:t>
      </w:r>
      <w:r w:rsidRPr="00F350FF">
        <w:rPr>
          <w:rStyle w:val="StyleUnderline"/>
        </w:rPr>
        <w:t xml:space="preserve"> we are still following</w:t>
      </w:r>
      <w:r w:rsidRPr="00F350FF">
        <w:rPr>
          <w:sz w:val="16"/>
        </w:rPr>
        <w:t xml:space="preserve">, which will inevitably result in “widespread human misery and catastrophic biodiversity loss”.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w:t>
      </w:r>
      <w:proofErr w:type="gramStart"/>
      <w:r w:rsidRPr="00F350FF">
        <w:rPr>
          <w:sz w:val="16"/>
        </w:rPr>
        <w:t>increase, but</w:t>
      </w:r>
      <w:proofErr w:type="gramEnd"/>
      <w:r w:rsidRPr="00F350FF">
        <w:rPr>
          <w:sz w:val="16"/>
        </w:rPr>
        <w:t xml:space="preserve"> need assistance from wealthy countries (UN 2017).</w:t>
      </w:r>
    </w:p>
    <w:p w14:paraId="22371DE8" w14:textId="77777777" w:rsidR="005D1E4C" w:rsidRPr="00F350FF" w:rsidRDefault="005D1E4C" w:rsidP="005D1E4C">
      <w:pPr>
        <w:rPr>
          <w:sz w:val="16"/>
        </w:rPr>
      </w:pPr>
      <w:r w:rsidRPr="00F350FF">
        <w:rPr>
          <w:sz w:val="16"/>
        </w:rPr>
        <w:t>7.5 Population or Consumption?</w:t>
      </w:r>
    </w:p>
    <w:p w14:paraId="37831CDB" w14:textId="77777777" w:rsidR="005D1E4C" w:rsidRPr="00F350FF" w:rsidRDefault="005D1E4C" w:rsidP="005D1E4C">
      <w:pPr>
        <w:rPr>
          <w:sz w:val="16"/>
        </w:rPr>
      </w:pPr>
      <w:r w:rsidRPr="00F350FF">
        <w:rPr>
          <w:sz w:val="16"/>
        </w:rPr>
        <w:t xml:space="preserve">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focusing on overconsumption as the main driver of ecological harm deflects political attention from the issue of overpopulation.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w:t>
      </w:r>
      <w:proofErr w:type="gramStart"/>
      <w:r w:rsidRPr="00F350FF">
        <w:rPr>
          <w:sz w:val="16"/>
        </w:rPr>
        <w:t>as a result of</w:t>
      </w:r>
      <w:proofErr w:type="gramEnd"/>
      <w:r w:rsidRPr="00F350FF">
        <w:rPr>
          <w:sz w:val="16"/>
        </w:rPr>
        <w:t xml:space="preserve">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3BF6D3A7" w14:textId="77777777" w:rsidR="005D1E4C" w:rsidRPr="00324069" w:rsidRDefault="005D1E4C" w:rsidP="005D1E4C">
      <w:pPr>
        <w:rPr>
          <w:sz w:val="14"/>
        </w:rPr>
      </w:pPr>
      <w:r w:rsidRPr="00324069">
        <w:rPr>
          <w:sz w:val="14"/>
        </w:rPr>
        <w:t xml:space="preserve">In the age of neoliberal economics, with governments paralysed by their ideological reluctance to regulate in the community’s interest, </w:t>
      </w:r>
      <w:r w:rsidRPr="00F350FF">
        <w:rPr>
          <w:rStyle w:val="StyleUnderline"/>
        </w:rPr>
        <w:t xml:space="preserve">there seems </w:t>
      </w:r>
      <w:r w:rsidRPr="00F350FF">
        <w:rPr>
          <w:rStyle w:val="Emphasis"/>
        </w:rPr>
        <w:t>little prospect</w:t>
      </w:r>
      <w:r w:rsidRPr="00F350FF">
        <w:rPr>
          <w:rStyle w:val="StyleUnderline"/>
        </w:rPr>
        <w:t xml:space="preserve"> of serious measures to </w:t>
      </w:r>
      <w:r w:rsidRPr="00F350FF">
        <w:rPr>
          <w:rStyle w:val="Emphasis"/>
        </w:rPr>
        <w:t>restrain consumption</w:t>
      </w:r>
      <w:r w:rsidRPr="00324069">
        <w:rPr>
          <w:sz w:val="14"/>
        </w:rPr>
        <w:t xml:space="preserve">. That means that the </w:t>
      </w:r>
      <w:r w:rsidRPr="00F350FF">
        <w:rPr>
          <w:rStyle w:val="Emphasis"/>
        </w:rPr>
        <w:t>demands</w:t>
      </w:r>
      <w:r w:rsidRPr="00F350FF">
        <w:rPr>
          <w:rStyle w:val="StyleUnderline"/>
        </w:rPr>
        <w:t xml:space="preserve"> of the population will increase in </w:t>
      </w:r>
      <w:r w:rsidRPr="00F350FF">
        <w:rPr>
          <w:rStyle w:val="Emphasis"/>
        </w:rPr>
        <w:t>direct proportion</w:t>
      </w:r>
      <w:r w:rsidRPr="00F350FF">
        <w:rPr>
          <w:rStyle w:val="StyleUnderline"/>
        </w:rPr>
        <w:t xml:space="preserve"> to </w:t>
      </w:r>
      <w:r w:rsidRPr="00F350FF">
        <w:rPr>
          <w:rStyle w:val="Emphasis"/>
        </w:rPr>
        <w:t>population</w:t>
      </w:r>
      <w:r w:rsidRPr="00F350FF">
        <w:rPr>
          <w:rStyle w:val="StyleUnderline"/>
        </w:rPr>
        <w:t xml:space="preserve"> growth</w:t>
      </w:r>
      <w:r w:rsidRPr="00324069">
        <w:rPr>
          <w:sz w:val="14"/>
        </w:rPr>
        <w:t xml:space="preserve">. The fundamental problem is, as discussed earlier, </w:t>
      </w:r>
      <w:r w:rsidRPr="00F350FF">
        <w:rPr>
          <w:rStyle w:val="StyleUnderline"/>
        </w:rPr>
        <w:t xml:space="preserve">the </w:t>
      </w:r>
      <w:r w:rsidRPr="00F350FF">
        <w:rPr>
          <w:rStyle w:val="Emphasis"/>
          <w:highlight w:val="cyan"/>
        </w:rPr>
        <w:t>present</w:t>
      </w:r>
      <w:r w:rsidRPr="00F350FF">
        <w:rPr>
          <w:rStyle w:val="Emphasis"/>
        </w:rPr>
        <w:t xml:space="preserve"> demands</w:t>
      </w:r>
      <w:r w:rsidRPr="00F350FF">
        <w:rPr>
          <w:rStyle w:val="StyleUnderline"/>
        </w:rPr>
        <w:t xml:space="preserve"> of the human </w:t>
      </w:r>
      <w:r w:rsidRPr="00F350FF">
        <w:rPr>
          <w:rStyle w:val="Emphasis"/>
          <w:highlight w:val="cyan"/>
        </w:rPr>
        <w:t>population</w:t>
      </w:r>
      <w:r w:rsidRPr="00F350FF">
        <w:rPr>
          <w:rStyle w:val="StyleUnderline"/>
        </w:rPr>
        <w:t xml:space="preserve"> are </w:t>
      </w:r>
      <w:r w:rsidRPr="00F350FF">
        <w:rPr>
          <w:rStyle w:val="StyleUnderline"/>
          <w:highlight w:val="cyan"/>
        </w:rPr>
        <w:t xml:space="preserve">already </w:t>
      </w:r>
      <w:r w:rsidRPr="00F350FF">
        <w:rPr>
          <w:rStyle w:val="Emphasis"/>
          <w:highlight w:val="cyan"/>
        </w:rPr>
        <w:t>exceed</w:t>
      </w:r>
      <w:r w:rsidRPr="00F350FF">
        <w:rPr>
          <w:rStyle w:val="StyleUnderline"/>
        </w:rPr>
        <w:t xml:space="preserve">ing the </w:t>
      </w:r>
      <w:r w:rsidRPr="00F350FF">
        <w:rPr>
          <w:rStyle w:val="StyleUnderline"/>
          <w:highlight w:val="cyan"/>
        </w:rPr>
        <w:t>limits</w:t>
      </w:r>
      <w:r w:rsidRPr="00F350FF">
        <w:rPr>
          <w:rStyle w:val="StyleUnderline"/>
        </w:rPr>
        <w:t xml:space="preserve"> of natural systems, so </w:t>
      </w:r>
      <w:r w:rsidRPr="00F350FF">
        <w:rPr>
          <w:rStyle w:val="Emphasis"/>
        </w:rPr>
        <w:t>almost all</w:t>
      </w:r>
      <w:r w:rsidRPr="00F350FF">
        <w:rPr>
          <w:rStyle w:val="StyleUnderline"/>
        </w:rPr>
        <w:t xml:space="preserve"> the significant environmental </w:t>
      </w:r>
      <w:r w:rsidRPr="00F350FF">
        <w:rPr>
          <w:rStyle w:val="Emphasis"/>
        </w:rPr>
        <w:t>indicators</w:t>
      </w:r>
      <w:r w:rsidRPr="00F350FF">
        <w:rPr>
          <w:rStyle w:val="StyleUnderline"/>
        </w:rPr>
        <w:t xml:space="preserve"> are in </w:t>
      </w:r>
      <w:r w:rsidRPr="00F350FF">
        <w:rPr>
          <w:rStyle w:val="Emphasis"/>
        </w:rPr>
        <w:t>decline</w:t>
      </w:r>
      <w:r w:rsidRPr="00324069">
        <w:rPr>
          <w:sz w:val="14"/>
        </w:rPr>
        <w:t xml:space="preserve">. A systematic </w:t>
      </w:r>
      <w:r w:rsidRPr="00F350FF">
        <w:rPr>
          <w:rStyle w:val="StyleUnderline"/>
        </w:rPr>
        <w:t xml:space="preserve">comparison of present human demands with </w:t>
      </w:r>
      <w:r w:rsidRPr="00F350FF">
        <w:rPr>
          <w:rStyle w:val="Emphasis"/>
        </w:rPr>
        <w:t>planetary limits</w:t>
      </w:r>
      <w:r w:rsidRPr="00F350FF">
        <w:rPr>
          <w:rStyle w:val="StyleUnderline"/>
        </w:rPr>
        <w:t xml:space="preserve"> confirms the </w:t>
      </w:r>
      <w:r w:rsidRPr="00F350FF">
        <w:rPr>
          <w:rStyle w:val="Emphasis"/>
        </w:rPr>
        <w:t>seriousness</w:t>
      </w:r>
      <w:r w:rsidRPr="00324069">
        <w:rPr>
          <w:sz w:val="14"/>
        </w:rPr>
        <w:t xml:space="preserve"> of the situation (Rockstrom et al. 2009; Wijkman and Rockstrom 2012). The loss of biodiversity is the worst consequence, because </w:t>
      </w:r>
      <w:r w:rsidRPr="00F350FF">
        <w:rPr>
          <w:rStyle w:val="StyleUnderline"/>
        </w:rPr>
        <w:t xml:space="preserve">there is </w:t>
      </w:r>
      <w:r w:rsidRPr="00F350FF">
        <w:rPr>
          <w:rStyle w:val="Emphasis"/>
        </w:rPr>
        <w:t>no practical way</w:t>
      </w:r>
      <w:r w:rsidRPr="00F350FF">
        <w:rPr>
          <w:rStyle w:val="StyleUnderline"/>
        </w:rPr>
        <w:t xml:space="preserve"> to </w:t>
      </w:r>
      <w:r w:rsidRPr="00F350FF">
        <w:rPr>
          <w:rStyle w:val="Emphasis"/>
        </w:rPr>
        <w:t>reverse extinction</w:t>
      </w:r>
      <w:r w:rsidRPr="00F350FF">
        <w:rPr>
          <w:rStyle w:val="StyleUnderline"/>
        </w:rPr>
        <w:t xml:space="preserve"> of species</w:t>
      </w:r>
      <w:r w:rsidRPr="00324069">
        <w:rPr>
          <w:sz w:val="14"/>
        </w:rPr>
        <w:t xml:space="preserve">. Our understanding of complex ecological systems does not allow us to predict with any confidence the results when a species disappears, but there are obviously </w:t>
      </w:r>
      <w:proofErr w:type="gramStart"/>
      <w:r w:rsidRPr="00324069">
        <w:rPr>
          <w:sz w:val="14"/>
        </w:rPr>
        <w:t>consequences</w:t>
      </w:r>
      <w:proofErr w:type="gramEnd"/>
      <w:r w:rsidRPr="00324069">
        <w:rPr>
          <w:sz w:val="14"/>
        </w:rPr>
        <w:t xml:space="preserve"> up and </w:t>
      </w:r>
      <w:proofErr w:type="gramStart"/>
      <w:r w:rsidRPr="00324069">
        <w:rPr>
          <w:sz w:val="14"/>
        </w:rPr>
        <w:t>down</w:t>
      </w:r>
      <w:proofErr w:type="gramEnd"/>
      <w:r w:rsidRPr="00324069">
        <w:rPr>
          <w:sz w:val="14"/>
        </w:rPr>
        <w:t xml:space="preserve"> the food chain. As we stand by and watch accelerating loss of species, </w:t>
      </w:r>
      <w:r w:rsidRPr="00324069">
        <w:rPr>
          <w:rStyle w:val="StyleUnderline"/>
        </w:rPr>
        <w:t xml:space="preserve">we are effectively pulling random bricks out of the </w:t>
      </w:r>
      <w:r w:rsidRPr="00324069">
        <w:rPr>
          <w:rStyle w:val="Emphasis"/>
        </w:rPr>
        <w:t xml:space="preserve">wall of </w:t>
      </w:r>
      <w:r w:rsidRPr="00324069">
        <w:rPr>
          <w:rStyle w:val="Emphasis"/>
          <w:highlight w:val="cyan"/>
        </w:rPr>
        <w:t>life</w:t>
      </w:r>
      <w:r w:rsidRPr="00324069">
        <w:rPr>
          <w:rStyle w:val="StyleUnderline"/>
        </w:rPr>
        <w:t xml:space="preserve">, with no understanding of the risks that whole sections </w:t>
      </w:r>
      <w:r w:rsidRPr="00324069">
        <w:rPr>
          <w:rStyle w:val="StyleUnderline"/>
          <w:highlight w:val="cyan"/>
        </w:rPr>
        <w:t xml:space="preserve">will </w:t>
      </w:r>
      <w:r w:rsidRPr="00324069">
        <w:rPr>
          <w:rStyle w:val="Emphasis"/>
          <w:highlight w:val="cyan"/>
        </w:rPr>
        <w:t>collapse</w:t>
      </w:r>
      <w:r w:rsidRPr="00324069">
        <w:rPr>
          <w:sz w:val="14"/>
        </w:rPr>
        <w:t xml:space="preserve">. In the short term, however, </w:t>
      </w:r>
      <w:r w:rsidRPr="00324069">
        <w:rPr>
          <w:rStyle w:val="Emphasis"/>
        </w:rPr>
        <w:t>climate change</w:t>
      </w:r>
      <w:r w:rsidRPr="00324069">
        <w:rPr>
          <w:rStyle w:val="StyleUnderline"/>
        </w:rPr>
        <w:t xml:space="preserve"> is </w:t>
      </w:r>
      <w:proofErr w:type="gramStart"/>
      <w:r w:rsidRPr="00324069">
        <w:rPr>
          <w:rStyle w:val="StyleUnderline"/>
        </w:rPr>
        <w:t>the</w:t>
      </w:r>
      <w:proofErr w:type="gramEnd"/>
      <w:r w:rsidRPr="00324069">
        <w:rPr>
          <w:rStyle w:val="StyleUnderline"/>
        </w:rPr>
        <w:t xml:space="preserve"> </w:t>
      </w:r>
      <w:r w:rsidRPr="00324069">
        <w:rPr>
          <w:rStyle w:val="Emphasis"/>
        </w:rPr>
        <w:t>urgent</w:t>
      </w:r>
      <w:r w:rsidRPr="00324069">
        <w:rPr>
          <w:rStyle w:val="StyleUnderline"/>
        </w:rPr>
        <w:t xml:space="preserve"> priority</w:t>
      </w:r>
      <w:r w:rsidRPr="00324069">
        <w:rPr>
          <w:sz w:val="14"/>
        </w:rPr>
        <w:t xml:space="preserve">. It is not just a serious problem in itself; it is also an additional driving force adding to those already causing the loss of species: </w:t>
      </w:r>
      <w:r w:rsidRPr="00324069">
        <w:rPr>
          <w:rStyle w:val="Emphasis"/>
        </w:rPr>
        <w:t>destruction</w:t>
      </w:r>
      <w:r w:rsidRPr="00324069">
        <w:rPr>
          <w:rStyle w:val="StyleUnderline"/>
        </w:rPr>
        <w:t xml:space="preserve"> of habitat, introduced </w:t>
      </w:r>
      <w:r w:rsidRPr="00324069">
        <w:rPr>
          <w:rStyle w:val="Emphasis"/>
        </w:rPr>
        <w:t>species</w:t>
      </w:r>
      <w:r w:rsidRPr="00324069">
        <w:rPr>
          <w:rStyle w:val="StyleUnderline"/>
        </w:rPr>
        <w:t xml:space="preserve"> and chemical </w:t>
      </w:r>
      <w:r w:rsidRPr="00324069">
        <w:rPr>
          <w:rStyle w:val="Emphasis"/>
        </w:rPr>
        <w:t>pollution</w:t>
      </w:r>
      <w:r w:rsidRPr="00324069">
        <w:rPr>
          <w:sz w:val="14"/>
        </w:rPr>
        <w:t xml:space="preserve">. Of course, those driving forces </w:t>
      </w:r>
      <w:r w:rsidRPr="00324069">
        <w:rPr>
          <w:rStyle w:val="StyleUnderline"/>
        </w:rPr>
        <w:t xml:space="preserve">are all </w:t>
      </w:r>
      <w:r w:rsidRPr="00324069">
        <w:rPr>
          <w:rStyle w:val="Emphasis"/>
        </w:rPr>
        <w:t>directly proportional</w:t>
      </w:r>
      <w:r w:rsidRPr="00324069">
        <w:rPr>
          <w:rStyle w:val="StyleUnderline"/>
        </w:rPr>
        <w:t xml:space="preserve"> to the scale of the human </w:t>
      </w:r>
      <w:r w:rsidRPr="00324069">
        <w:rPr>
          <w:rStyle w:val="Emphasis"/>
        </w:rPr>
        <w:t>population</w:t>
      </w:r>
      <w:r w:rsidRPr="00324069">
        <w:rPr>
          <w:sz w:val="14"/>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324069">
        <w:rPr>
          <w:rStyle w:val="StyleUnderline"/>
        </w:rPr>
        <w:t xml:space="preserve">The emerging ideas of </w:t>
      </w:r>
      <w:r w:rsidRPr="00324069">
        <w:rPr>
          <w:rStyle w:val="Emphasis"/>
          <w:highlight w:val="cyan"/>
        </w:rPr>
        <w:t>degrowth</w:t>
      </w:r>
      <w:r w:rsidRPr="00324069">
        <w:rPr>
          <w:rStyle w:val="StyleUnderline"/>
        </w:rPr>
        <w:t xml:space="preserve"> and steady state economics </w:t>
      </w:r>
      <w:r w:rsidRPr="00324069">
        <w:rPr>
          <w:rStyle w:val="StyleUnderline"/>
          <w:highlight w:val="cyan"/>
        </w:rPr>
        <w:t>offer</w:t>
      </w:r>
      <w:r w:rsidRPr="00324069">
        <w:rPr>
          <w:rStyle w:val="StyleUnderline"/>
        </w:rPr>
        <w:t xml:space="preserve"> the chance of futures that could be </w:t>
      </w:r>
      <w:r w:rsidRPr="00324069">
        <w:rPr>
          <w:rStyle w:val="Emphasis"/>
          <w:highlight w:val="cyan"/>
        </w:rPr>
        <w:t>sustainable</w:t>
      </w:r>
      <w:r w:rsidRPr="00324069">
        <w:rPr>
          <w:sz w:val="14"/>
        </w:rPr>
        <w:t xml:space="preserve"> (Quiggin 2014; Victor 2008; Jackson 2009; Czech 2013). The fundamental point is that all countries, whether rich or poor, should be aiming to develop along </w:t>
      </w:r>
      <w:r w:rsidRPr="00324069">
        <w:rPr>
          <w:rStyle w:val="Emphasis"/>
          <w:highlight w:val="cyan"/>
        </w:rPr>
        <w:t>paths</w:t>
      </w:r>
      <w:r w:rsidRPr="00324069">
        <w:rPr>
          <w:sz w:val="14"/>
        </w:rPr>
        <w:t xml:space="preserve"> that could be sustainable. To pursue a trajectory that is unsustainable is essentially stealing from future generations (Inayatullah 1997).</w:t>
      </w:r>
    </w:p>
    <w:p w14:paraId="07227C32" w14:textId="77777777" w:rsidR="005D1E4C" w:rsidRPr="001560B1" w:rsidRDefault="005D1E4C" w:rsidP="005D1E4C">
      <w:pPr>
        <w:pStyle w:val="Heading4"/>
      </w:pPr>
      <w:r>
        <w:t xml:space="preserve">5. </w:t>
      </w:r>
      <w:r w:rsidRPr="00D94883">
        <w:rPr>
          <w:u w:val="single"/>
        </w:rPr>
        <w:t>EXTERNALITIES</w:t>
      </w:r>
      <w:r>
        <w:t>. E</w:t>
      </w:r>
      <w:r w:rsidRPr="001560B1">
        <w:t xml:space="preserve">nsures </w:t>
      </w:r>
      <w:r w:rsidRPr="001B01CF">
        <w:rPr>
          <w:u w:val="single"/>
        </w:rPr>
        <w:t>zero</w:t>
      </w:r>
      <w:r w:rsidRPr="001560B1">
        <w:t xml:space="preserve"> motive for </w:t>
      </w:r>
      <w:r w:rsidRPr="001B01CF">
        <w:rPr>
          <w:u w:val="single"/>
        </w:rPr>
        <w:t>sustainability</w:t>
      </w:r>
      <w:r w:rsidRPr="001560B1">
        <w:t xml:space="preserve"> under growth.</w:t>
      </w:r>
    </w:p>
    <w:p w14:paraId="51034B6D" w14:textId="77777777" w:rsidR="005D1E4C" w:rsidRPr="001560B1" w:rsidRDefault="005D1E4C" w:rsidP="005D1E4C">
      <w:r w:rsidRPr="00BE278E">
        <w:rPr>
          <w:rStyle w:val="Style13ptBold"/>
        </w:rPr>
        <w:t>Fletcher 24</w:t>
      </w:r>
      <w:r w:rsidRPr="001560B1">
        <w:t xml:space="preserve"> [Charles Fletcher </w:t>
      </w:r>
      <w:r>
        <w:t>(</w:t>
      </w:r>
      <w:r w:rsidRPr="001560B1">
        <w:t>Interim Dean</w:t>
      </w:r>
      <w:r>
        <w:t xml:space="preserve">, </w:t>
      </w:r>
      <w:r w:rsidRPr="001560B1">
        <w:t>School of Ocean and Earth Science and Technology</w:t>
      </w:r>
      <w:r>
        <w:t xml:space="preserve">, </w:t>
      </w:r>
      <w:r w:rsidRPr="001560B1">
        <w:t>University of Hawaii</w:t>
      </w:r>
      <w:r>
        <w:t xml:space="preserve">), William J. Ripple, Thomas Newsome, Phoebe Barnard, Kamanamaikalani Beamer, Aishwarya Behla, Jay Bowenh, Michael Cooney, Eileen Crist, Christopher Field, Krista Hiser, David M. Karl, David A. King, Michael E. Mann, Davianna P. McGregor, Camilo Mora, Naomi Oreskes, and Michael Wilson, </w:t>
      </w:r>
      <w:r w:rsidRPr="001560B1">
        <w:t>April 2024</w:t>
      </w:r>
      <w:r>
        <w:t>,</w:t>
      </w:r>
      <w:r w:rsidRPr="001560B1">
        <w:t xml:space="preserve"> “Earth at Risk: An Urgent Call to End the Age of Destruction and Forge a Just and Sustainable Future,” </w:t>
      </w:r>
      <w:r>
        <w:t>PNAS Nexus, V</w:t>
      </w:r>
      <w:r w:rsidRPr="001560B1">
        <w:t>ol. 3</w:t>
      </w:r>
      <w:r>
        <w:t xml:space="preserve">, No. 4, pp. 106-125, </w:t>
      </w:r>
      <w:r w:rsidRPr="00BE278E">
        <w:t>https://doi.org/10.1093/pnasnexus/pgae106</w:t>
      </w:r>
      <w:r>
        <w:t>, njn</w:t>
      </w:r>
      <w:r w:rsidRPr="001560B1">
        <w:t>]</w:t>
      </w:r>
    </w:p>
    <w:p w14:paraId="06717675" w14:textId="77777777" w:rsidR="005D1E4C" w:rsidRPr="0034096F" w:rsidRDefault="005D1E4C" w:rsidP="005D1E4C">
      <w:pPr>
        <w:rPr>
          <w:sz w:val="16"/>
        </w:rPr>
      </w:pPr>
      <w:r w:rsidRPr="0034096F">
        <w:rPr>
          <w:rStyle w:val="StyleUnderline"/>
        </w:rPr>
        <w:t xml:space="preserve">It is </w:t>
      </w:r>
      <w:r w:rsidRPr="0034096F">
        <w:rPr>
          <w:rStyle w:val="Emphasis"/>
        </w:rPr>
        <w:t>unequivocal</w:t>
      </w:r>
      <w:r w:rsidRPr="0034096F">
        <w:rPr>
          <w:rStyle w:val="StyleUnderline"/>
        </w:rPr>
        <w:t xml:space="preserve"> that human influence has </w:t>
      </w:r>
      <w:r w:rsidRPr="0034096F">
        <w:rPr>
          <w:rStyle w:val="Emphasis"/>
        </w:rPr>
        <w:t>warmed</w:t>
      </w:r>
      <w:r w:rsidRPr="0034096F">
        <w:rPr>
          <w:rStyle w:val="StyleUnderline"/>
        </w:rPr>
        <w:t xml:space="preserve"> the atmosphere</w:t>
      </w:r>
      <w:r w:rsidRPr="0034096F">
        <w:rPr>
          <w:sz w:val="16"/>
        </w:rPr>
        <w:t xml:space="preserve"> (1) </w:t>
      </w:r>
      <w:r w:rsidRPr="0034096F">
        <w:rPr>
          <w:rStyle w:val="StyleUnderline"/>
        </w:rPr>
        <w:t xml:space="preserve">and the </w:t>
      </w:r>
      <w:r w:rsidRPr="0034096F">
        <w:rPr>
          <w:rStyle w:val="Emphasis"/>
          <w:highlight w:val="cyan"/>
        </w:rPr>
        <w:t>climate crisis</w:t>
      </w:r>
      <w:r w:rsidRPr="0034096F">
        <w:rPr>
          <w:rStyle w:val="StyleUnderline"/>
        </w:rPr>
        <w:t xml:space="preserve"> is now well </w:t>
      </w:r>
      <w:r w:rsidRPr="0034096F">
        <w:rPr>
          <w:rStyle w:val="Emphasis"/>
          <w:highlight w:val="cyan"/>
        </w:rPr>
        <w:t>underway</w:t>
      </w:r>
      <w:r w:rsidRPr="0034096F">
        <w:rPr>
          <w:sz w:val="16"/>
        </w:rPr>
        <w:t xml:space="preserve">. Global greenhouse gas (GHG) emissions set a </w:t>
      </w:r>
      <w:proofErr w:type="gramStart"/>
      <w:r w:rsidRPr="0034096F">
        <w:rPr>
          <w:sz w:val="16"/>
        </w:rPr>
        <w:t>new record</w:t>
      </w:r>
      <w:proofErr w:type="gramEnd"/>
      <w:r w:rsidRPr="0034096F">
        <w:rPr>
          <w:sz w:val="16"/>
        </w:rPr>
        <w:t xml:space="preserve"> in 2023 (2), rising an estimated 1.1%, the third annual increase in a row since the COVID-19 recession. With a record 1.45 ± 0.12°C of anthropogenic global heating reached in 2023 (3), we already see nearly one-third of the </w:t>
      </w:r>
      <w:r w:rsidRPr="0034096F">
        <w:rPr>
          <w:rStyle w:val="StyleUnderline"/>
        </w:rPr>
        <w:t xml:space="preserve">world population exposed to deadly </w:t>
      </w:r>
      <w:r w:rsidRPr="0034096F">
        <w:rPr>
          <w:rStyle w:val="Emphasis"/>
          <w:highlight w:val="cyan"/>
        </w:rPr>
        <w:t>heat waves</w:t>
      </w:r>
      <w:r w:rsidRPr="0034096F">
        <w:rPr>
          <w:sz w:val="16"/>
        </w:rPr>
        <w:t xml:space="preserve"> (4), </w:t>
      </w:r>
      <w:r w:rsidRPr="0034096F">
        <w:rPr>
          <w:rStyle w:val="StyleUnderline"/>
        </w:rPr>
        <w:t xml:space="preserve">a </w:t>
      </w:r>
      <w:r w:rsidRPr="0034096F">
        <w:rPr>
          <w:rStyle w:val="Emphasis"/>
          <w:highlight w:val="cyan"/>
        </w:rPr>
        <w:t>9-fold</w:t>
      </w:r>
      <w:r w:rsidRPr="0034096F">
        <w:rPr>
          <w:rStyle w:val="StyleUnderline"/>
          <w:highlight w:val="cyan"/>
        </w:rPr>
        <w:t xml:space="preserve"> increase in</w:t>
      </w:r>
      <w:r w:rsidRPr="0034096F">
        <w:rPr>
          <w:sz w:val="16"/>
        </w:rPr>
        <w:t xml:space="preserve"> large North American </w:t>
      </w:r>
      <w:r w:rsidRPr="0034096F">
        <w:rPr>
          <w:rStyle w:val="Emphasis"/>
          <w:highlight w:val="cyan"/>
        </w:rPr>
        <w:t>wildfires</w:t>
      </w:r>
      <w:r w:rsidRPr="0034096F">
        <w:rPr>
          <w:sz w:val="16"/>
        </w:rPr>
        <w:t xml:space="preserve"> (5), </w:t>
      </w:r>
      <w:r w:rsidRPr="0034096F">
        <w:rPr>
          <w:rStyle w:val="StyleUnderline"/>
        </w:rPr>
        <w:t>record-setting</w:t>
      </w:r>
      <w:r w:rsidRPr="0034096F">
        <w:rPr>
          <w:sz w:val="16"/>
        </w:rPr>
        <w:t xml:space="preserve"> regional-scale </w:t>
      </w:r>
      <w:r w:rsidRPr="0034096F">
        <w:rPr>
          <w:rStyle w:val="Emphasis"/>
          <w:highlight w:val="cyan"/>
        </w:rPr>
        <w:t>megadrought</w:t>
      </w:r>
      <w:r w:rsidRPr="0034096F">
        <w:rPr>
          <w:sz w:val="16"/>
        </w:rPr>
        <w:t xml:space="preserve"> (6), </w:t>
      </w:r>
      <w:r w:rsidRPr="0034096F">
        <w:rPr>
          <w:rStyle w:val="StyleUnderline"/>
        </w:rPr>
        <w:t xml:space="preserve">the Antarctic ice sheet </w:t>
      </w:r>
      <w:r w:rsidRPr="0034096F">
        <w:rPr>
          <w:rStyle w:val="Emphasis"/>
        </w:rPr>
        <w:t>losing</w:t>
      </w:r>
      <w:r w:rsidRPr="0034096F">
        <w:rPr>
          <w:rStyle w:val="StyleUnderline"/>
        </w:rPr>
        <w:t xml:space="preserve"> nearly </w:t>
      </w:r>
      <w:r w:rsidRPr="0034096F">
        <w:rPr>
          <w:rStyle w:val="Emphasis"/>
        </w:rPr>
        <w:t>75% more</w:t>
      </w:r>
      <w:r w:rsidRPr="0034096F">
        <w:rPr>
          <w:sz w:val="16"/>
        </w:rPr>
        <w:t xml:space="preserve"> ice between 2011 and 2020 than it did for the period 2001 and 2010 (7), </w:t>
      </w:r>
      <w:r w:rsidRPr="0034096F">
        <w:rPr>
          <w:rStyle w:val="StyleUnderline"/>
        </w:rPr>
        <w:t xml:space="preserve">animal and plant </w:t>
      </w:r>
      <w:r w:rsidRPr="0034096F">
        <w:rPr>
          <w:rStyle w:val="Emphasis"/>
          <w:highlight w:val="cyan"/>
        </w:rPr>
        <w:t>extinctions</w:t>
      </w:r>
      <w:r w:rsidRPr="0034096F">
        <w:rPr>
          <w:rStyle w:val="StyleUnderline"/>
        </w:rPr>
        <w:t xml:space="preserve"> projected to </w:t>
      </w:r>
      <w:r w:rsidRPr="0034096F">
        <w:rPr>
          <w:rStyle w:val="StyleUnderline"/>
          <w:highlight w:val="cyan"/>
        </w:rPr>
        <w:t>increase</w:t>
      </w:r>
      <w:r w:rsidRPr="0034096F">
        <w:rPr>
          <w:sz w:val="16"/>
        </w:rPr>
        <w:t xml:space="preserve"> 2- to </w:t>
      </w:r>
      <w:r w:rsidRPr="0034096F">
        <w:rPr>
          <w:rStyle w:val="Emphasis"/>
          <w:highlight w:val="cyan"/>
        </w:rPr>
        <w:t>5-fold</w:t>
      </w:r>
      <w:r w:rsidRPr="0034096F">
        <w:rPr>
          <w:rStyle w:val="StyleUnderline"/>
        </w:rPr>
        <w:t xml:space="preserve"> in coming decades</w:t>
      </w:r>
      <w:r w:rsidRPr="0034096F">
        <w:rPr>
          <w:sz w:val="16"/>
        </w:rPr>
        <w:t xml:space="preserve"> (8), deepening </w:t>
      </w:r>
      <w:r w:rsidRPr="0034096F">
        <w:rPr>
          <w:rStyle w:val="StyleUnderline"/>
          <w:highlight w:val="cyan"/>
        </w:rPr>
        <w:t xml:space="preserve">genetic </w:t>
      </w:r>
      <w:r w:rsidRPr="0034096F">
        <w:rPr>
          <w:rStyle w:val="Emphasis"/>
          <w:highlight w:val="cyan"/>
        </w:rPr>
        <w:t>diversity</w:t>
      </w:r>
      <w:r w:rsidRPr="0034096F">
        <w:rPr>
          <w:rStyle w:val="Emphasis"/>
        </w:rPr>
        <w:t xml:space="preserve"> loss</w:t>
      </w:r>
      <w:r w:rsidRPr="0034096F">
        <w:rPr>
          <w:sz w:val="16"/>
        </w:rPr>
        <w:t xml:space="preserve"> (9), </w:t>
      </w:r>
      <w:r w:rsidRPr="0034096F">
        <w:rPr>
          <w:rStyle w:val="StyleUnderline"/>
        </w:rPr>
        <w:t xml:space="preserve">and a </w:t>
      </w:r>
      <w:r w:rsidRPr="0034096F">
        <w:rPr>
          <w:rStyle w:val="Emphasis"/>
        </w:rPr>
        <w:t>weakened</w:t>
      </w:r>
      <w:r w:rsidRPr="0034096F">
        <w:rPr>
          <w:rStyle w:val="StyleUnderline"/>
        </w:rPr>
        <w:t xml:space="preserve"> global </w:t>
      </w:r>
      <w:r w:rsidRPr="0034096F">
        <w:rPr>
          <w:rStyle w:val="Emphasis"/>
        </w:rPr>
        <w:t>ecosystem</w:t>
      </w:r>
      <w:r w:rsidRPr="0034096F">
        <w:rPr>
          <w:sz w:val="16"/>
        </w:rPr>
        <w:t xml:space="preserve"> (10) </w:t>
      </w:r>
      <w:r w:rsidRPr="0034096F">
        <w:rPr>
          <w:rStyle w:val="StyleUnderline"/>
          <w:highlight w:val="cyan"/>
        </w:rPr>
        <w:t>pushed to</w:t>
      </w:r>
      <w:r w:rsidRPr="0034096F">
        <w:rPr>
          <w:rStyle w:val="StyleUnderline"/>
        </w:rPr>
        <w:t xml:space="preserve"> its </w:t>
      </w:r>
      <w:r w:rsidRPr="0034096F">
        <w:rPr>
          <w:rStyle w:val="Emphasis"/>
          <w:highlight w:val="cyan"/>
        </w:rPr>
        <w:t>breaking point</w:t>
      </w:r>
      <w:r w:rsidRPr="0034096F">
        <w:rPr>
          <w:sz w:val="16"/>
        </w:rPr>
        <w:t xml:space="preserve"> (11).</w:t>
      </w:r>
    </w:p>
    <w:p w14:paraId="49DA2285" w14:textId="77777777" w:rsidR="005D1E4C" w:rsidRPr="0034096F" w:rsidRDefault="005D1E4C" w:rsidP="005D1E4C">
      <w:pPr>
        <w:rPr>
          <w:sz w:val="16"/>
        </w:rPr>
      </w:pPr>
      <w:r w:rsidRPr="0034096F">
        <w:rPr>
          <w:sz w:val="16"/>
        </w:rPr>
        <w:t xml:space="preserve">Scientists suspect the last several years have been warmer than any point in more than 125,000 years (12). Yet demand for oil climbed to over 100 million barrels per day in 2023, the highest in history (13). </w:t>
      </w:r>
      <w:r w:rsidRPr="0034096F">
        <w:rPr>
          <w:rStyle w:val="Emphasis"/>
        </w:rPr>
        <w:t>Despite</w:t>
      </w:r>
      <w:r w:rsidRPr="0034096F">
        <w:rPr>
          <w:rStyle w:val="StyleUnderline"/>
        </w:rPr>
        <w:t xml:space="preserve"> decades of </w:t>
      </w:r>
      <w:r w:rsidRPr="0034096F">
        <w:rPr>
          <w:rStyle w:val="Emphasis"/>
        </w:rPr>
        <w:t>global investment</w:t>
      </w:r>
      <w:r w:rsidRPr="0034096F">
        <w:rPr>
          <w:rStyle w:val="StyleUnderline"/>
        </w:rPr>
        <w:t xml:space="preserve"> in clean energy</w:t>
      </w:r>
      <w:r w:rsidRPr="0034096F">
        <w:rPr>
          <w:sz w:val="16"/>
        </w:rPr>
        <w:t xml:space="preserve"> (14), </w:t>
      </w:r>
      <w:r w:rsidRPr="0034096F">
        <w:rPr>
          <w:rStyle w:val="StyleUnderline"/>
        </w:rPr>
        <w:t xml:space="preserve">fossil fuels still provide over </w:t>
      </w:r>
      <w:r w:rsidRPr="0034096F">
        <w:rPr>
          <w:rStyle w:val="Emphasis"/>
        </w:rPr>
        <w:t>80%</w:t>
      </w:r>
      <w:r w:rsidRPr="0034096F">
        <w:rPr>
          <w:rStyle w:val="StyleUnderline"/>
        </w:rPr>
        <w:t xml:space="preserve"> of global energy use</w:t>
      </w:r>
      <w:r w:rsidRPr="0034096F">
        <w:rPr>
          <w:sz w:val="16"/>
        </w:rPr>
        <w:t xml:space="preserve"> (15), </w:t>
      </w:r>
      <w:r w:rsidRPr="0034096F">
        <w:rPr>
          <w:rStyle w:val="StyleUnderline"/>
        </w:rPr>
        <w:t xml:space="preserve">a figure that has </w:t>
      </w:r>
      <w:r w:rsidRPr="0034096F">
        <w:rPr>
          <w:rStyle w:val="Emphasis"/>
        </w:rPr>
        <w:t>not changed</w:t>
      </w:r>
      <w:r w:rsidRPr="0034096F">
        <w:rPr>
          <w:rStyle w:val="StyleUnderline"/>
        </w:rPr>
        <w:t xml:space="preserve"> for </w:t>
      </w:r>
      <w:r w:rsidRPr="0034096F">
        <w:rPr>
          <w:rStyle w:val="Emphasis"/>
        </w:rPr>
        <w:t>decades</w:t>
      </w:r>
      <w:r w:rsidRPr="0034096F">
        <w:rPr>
          <w:sz w:val="16"/>
        </w:rPr>
        <w:t>. In the absence of climate action, our world is on course (16) to heat a blistering 3°C, perhaps more (17), potentially displacing one-third of humanity (18).</w:t>
      </w:r>
    </w:p>
    <w:p w14:paraId="506B351D" w14:textId="77777777" w:rsidR="005D1E4C" w:rsidRPr="00F669BC" w:rsidRDefault="005D1E4C" w:rsidP="005D1E4C">
      <w:pPr>
        <w:rPr>
          <w:sz w:val="16"/>
        </w:rPr>
      </w:pPr>
      <w:r w:rsidRPr="00F669BC">
        <w:rPr>
          <w:sz w:val="16"/>
        </w:rPr>
        <w:t xml:space="preserve">One study (19) suggests that </w:t>
      </w:r>
      <w:r w:rsidRPr="00F669BC">
        <w:rPr>
          <w:rFonts w:ascii="Cambria Math" w:hAnsi="Cambria Math" w:cs="Cambria Math"/>
          <w:sz w:val="16"/>
        </w:rPr>
        <w:t>∼</w:t>
      </w:r>
      <w:r w:rsidRPr="00F669BC">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669BC">
        <w:rPr>
          <w:rFonts w:ascii="Cambria Math" w:hAnsi="Cambria Math" w:cs="Cambria Math"/>
          <w:sz w:val="16"/>
        </w:rPr>
        <w:t>∼</w:t>
      </w:r>
      <w:r w:rsidRPr="00F669BC">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3BE1697C" w14:textId="77777777" w:rsidR="005D1E4C" w:rsidRPr="00F669BC" w:rsidRDefault="005D1E4C" w:rsidP="005D1E4C">
      <w:pPr>
        <w:rPr>
          <w:sz w:val="16"/>
        </w:rPr>
      </w:pPr>
      <w:r w:rsidRPr="00F669BC">
        <w:rPr>
          <w:sz w:val="16"/>
        </w:rPr>
        <w:t>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energy plans of countries responsible for the largest GHG emissions would lead to 460% more coal production, 83% more natural gas, and 29% more oil in 2030 than is compatible with limiting global heating to 1.5°C, and 69% more fossil fuels than is compatible with the riskier 2°C target (28).</w:t>
      </w:r>
    </w:p>
    <w:p w14:paraId="51988C9E" w14:textId="77777777" w:rsidR="005D1E4C" w:rsidRPr="0034096F" w:rsidRDefault="005D1E4C" w:rsidP="005D1E4C">
      <w:pPr>
        <w:rPr>
          <w:sz w:val="16"/>
        </w:rPr>
      </w:pPr>
      <w:r w:rsidRPr="0034096F">
        <w:rPr>
          <w:sz w:val="16"/>
        </w:rPr>
        <w:t xml:space="preserve">The </w:t>
      </w:r>
      <w:r w:rsidRPr="0034096F">
        <w:rPr>
          <w:rStyle w:val="Emphasis"/>
          <w:highlight w:val="cyan"/>
        </w:rPr>
        <w:t>market cost</w:t>
      </w:r>
      <w:r w:rsidRPr="0034096F">
        <w:rPr>
          <w:rStyle w:val="StyleUnderline"/>
        </w:rPr>
        <w:t xml:space="preserve"> of oil, coal, and natural gas is </w:t>
      </w:r>
      <w:r w:rsidRPr="0034096F">
        <w:rPr>
          <w:rStyle w:val="Emphasis"/>
        </w:rPr>
        <w:t>distorted</w:t>
      </w:r>
      <w:r w:rsidRPr="0034096F">
        <w:rPr>
          <w:sz w:val="16"/>
        </w:rPr>
        <w:t xml:space="preserve"> by subsidies and </w:t>
      </w:r>
      <w:r w:rsidRPr="0034096F">
        <w:rPr>
          <w:rStyle w:val="StyleUnderline"/>
        </w:rPr>
        <w:t xml:space="preserve">does </w:t>
      </w:r>
      <w:r w:rsidRPr="0034096F">
        <w:rPr>
          <w:rStyle w:val="StyleUnderline"/>
          <w:highlight w:val="cyan"/>
        </w:rPr>
        <w:t xml:space="preserve">not include </w:t>
      </w:r>
      <w:r w:rsidRPr="0034096F">
        <w:rPr>
          <w:rStyle w:val="Emphasis"/>
          <w:highlight w:val="cyan"/>
        </w:rPr>
        <w:t>negative externalities</w:t>
      </w:r>
      <w:r w:rsidRPr="0034096F">
        <w:rPr>
          <w:rStyle w:val="StyleUnderline"/>
        </w:rPr>
        <w:t xml:space="preserve"> related to pollution, climate change, healthcare, and others</w:t>
      </w:r>
      <w:r w:rsidRPr="0034096F">
        <w:rPr>
          <w:sz w:val="16"/>
        </w:rPr>
        <w:t xml:space="preserve"> (29). Worse, </w:t>
      </w:r>
      <w:r w:rsidRPr="0034096F">
        <w:rPr>
          <w:rStyle w:val="StyleUnderline"/>
        </w:rPr>
        <w:t xml:space="preserve">the </w:t>
      </w:r>
      <w:r w:rsidRPr="0034096F">
        <w:rPr>
          <w:rStyle w:val="Emphasis"/>
          <w:highlight w:val="cyan"/>
        </w:rPr>
        <w:t>false promise</w:t>
      </w:r>
      <w:r w:rsidRPr="0034096F">
        <w:rPr>
          <w:sz w:val="16"/>
        </w:rPr>
        <w:t xml:space="preserve"> (30) and widespread allure </w:t>
      </w:r>
      <w:r w:rsidRPr="0034096F">
        <w:rPr>
          <w:rStyle w:val="StyleUnderline"/>
          <w:highlight w:val="cyan"/>
        </w:rPr>
        <w:t>of</w:t>
      </w:r>
      <w:r w:rsidRPr="0034096F">
        <w:rPr>
          <w:sz w:val="16"/>
        </w:rPr>
        <w:t xml:space="preserve"> unregulated quick fixes, such as </w:t>
      </w:r>
      <w:r w:rsidRPr="0034096F">
        <w:rPr>
          <w:rStyle w:val="StyleUnderline"/>
          <w:highlight w:val="cyan"/>
        </w:rPr>
        <w:t>“</w:t>
      </w:r>
      <w:r w:rsidRPr="0034096F">
        <w:rPr>
          <w:rStyle w:val="Emphasis"/>
          <w:highlight w:val="cyan"/>
        </w:rPr>
        <w:t>net-zero</w:t>
      </w:r>
      <w:r w:rsidRPr="0034096F">
        <w:rPr>
          <w:rStyle w:val="StyleUnderline"/>
          <w:highlight w:val="cyan"/>
        </w:rPr>
        <w:t>”</w:t>
      </w:r>
      <w:r w:rsidRPr="0034096F">
        <w:rPr>
          <w:rStyle w:val="StyleUnderline"/>
        </w:rPr>
        <w:t xml:space="preserve"> contracts that </w:t>
      </w:r>
      <w:r w:rsidRPr="0034096F">
        <w:rPr>
          <w:rStyle w:val="StyleUnderline"/>
          <w:highlight w:val="cyan"/>
        </w:rPr>
        <w:t>lack</w:t>
      </w:r>
      <w:r w:rsidRPr="0034096F">
        <w:rPr>
          <w:rStyle w:val="StyleUnderline"/>
        </w:rPr>
        <w:t xml:space="preserve"> monitoring, </w:t>
      </w:r>
      <w:r w:rsidRPr="0034096F">
        <w:rPr>
          <w:rStyle w:val="Emphasis"/>
          <w:highlight w:val="cyan"/>
        </w:rPr>
        <w:t>auditing</w:t>
      </w:r>
      <w:r w:rsidRPr="0034096F">
        <w:rPr>
          <w:rStyle w:val="StyleUnderline"/>
          <w:highlight w:val="cyan"/>
        </w:rPr>
        <w:t>, and</w:t>
      </w:r>
      <w:r w:rsidRPr="0034096F">
        <w:rPr>
          <w:rStyle w:val="StyleUnderline"/>
        </w:rPr>
        <w:t xml:space="preserve"> verification</w:t>
      </w:r>
      <w:r w:rsidRPr="0034096F">
        <w:rPr>
          <w:sz w:val="16"/>
        </w:rPr>
        <w:t xml:space="preserve">, threaten to </w:t>
      </w:r>
      <w:r w:rsidRPr="0034096F">
        <w:rPr>
          <w:rStyle w:val="Emphasis"/>
          <w:highlight w:val="cyan"/>
        </w:rPr>
        <w:t>derail</w:t>
      </w:r>
      <w:r w:rsidRPr="0034096F">
        <w:rPr>
          <w:rStyle w:val="StyleUnderline"/>
        </w:rPr>
        <w:t xml:space="preserve"> even the </w:t>
      </w:r>
      <w:r w:rsidRPr="0034096F">
        <w:rPr>
          <w:rStyle w:val="StyleUnderline"/>
          <w:highlight w:val="cyan"/>
        </w:rPr>
        <w:t>best-intentioned</w:t>
      </w:r>
      <w:r w:rsidRPr="0034096F">
        <w:rPr>
          <w:sz w:val="16"/>
        </w:rPr>
        <w:t xml:space="preserve"> commercial and governmental </w:t>
      </w:r>
      <w:r w:rsidRPr="0034096F">
        <w:rPr>
          <w:rStyle w:val="Emphasis"/>
          <w:highlight w:val="cyan"/>
        </w:rPr>
        <w:t>plans</w:t>
      </w:r>
      <w:r w:rsidRPr="0034096F">
        <w:rPr>
          <w:rStyle w:val="StyleUnderline"/>
        </w:rPr>
        <w:t xml:space="preserve"> for climate stabilization</w:t>
      </w:r>
      <w:r w:rsidRPr="0034096F">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645769AE" w14:textId="77777777" w:rsidR="005D1E4C" w:rsidRPr="00F669BC" w:rsidRDefault="005D1E4C" w:rsidP="005D1E4C">
      <w:pPr>
        <w:rPr>
          <w:sz w:val="16"/>
        </w:rPr>
      </w:pPr>
      <w:r w:rsidRPr="00F669BC">
        <w:rPr>
          <w:sz w:val="16"/>
        </w:rPr>
        <w:t xml:space="preserve">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w:t>
      </w:r>
      <w:proofErr w:type="gramStart"/>
      <w:r w:rsidRPr="00F669BC">
        <w:rPr>
          <w:sz w:val="16"/>
        </w:rPr>
        <w:t>quantify</w:t>
      </w:r>
      <w:proofErr w:type="gramEnd"/>
      <w:r w:rsidRPr="00F669BC">
        <w:rPr>
          <w:sz w:val="16"/>
        </w:rPr>
        <w:t xml:space="preserve">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087E21B7" w14:textId="77777777" w:rsidR="005D1E4C" w:rsidRPr="00F669BC" w:rsidRDefault="005D1E4C" w:rsidP="005D1E4C">
      <w:pPr>
        <w:rPr>
          <w:sz w:val="16"/>
        </w:rPr>
      </w:pPr>
      <w:r w:rsidRPr="00F669BC">
        <w:rPr>
          <w:sz w:val="16"/>
        </w:rPr>
        <w:t>Imperialism, overpopulation, and resource extraction</w:t>
      </w:r>
    </w:p>
    <w:p w14:paraId="69E0135D" w14:textId="77777777" w:rsidR="005D1E4C" w:rsidRPr="00F669BC" w:rsidRDefault="005D1E4C" w:rsidP="005D1E4C">
      <w:pPr>
        <w:rPr>
          <w:sz w:val="16"/>
        </w:rPr>
      </w:pPr>
      <w:r w:rsidRPr="00F669BC">
        <w:rPr>
          <w:sz w:val="16"/>
        </w:rPr>
        <w:t xml:space="preserve">Around the world, a growing number of entities and environmental activists are </w:t>
      </w:r>
      <w:proofErr w:type="gramStart"/>
      <w:r w:rsidRPr="00F669BC">
        <w:rPr>
          <w:sz w:val="16"/>
        </w:rPr>
        <w:t>taking action</w:t>
      </w:r>
      <w:proofErr w:type="gramEnd"/>
      <w:r w:rsidRPr="00F669BC">
        <w:rPr>
          <w:sz w:val="16"/>
        </w:rPr>
        <w:t xml:space="preserve">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w:t>
      </w:r>
      <w:proofErr w:type="gramStart"/>
      <w:r w:rsidRPr="00F669BC">
        <w:rPr>
          <w:sz w:val="16"/>
        </w:rPr>
        <w:t>as a way to</w:t>
      </w:r>
      <w:proofErr w:type="gramEnd"/>
      <w:r w:rsidRPr="00F669BC">
        <w:rPr>
          <w:sz w:val="16"/>
        </w:rPr>
        <w:t xml:space="preserve">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453C53B" w14:textId="77777777" w:rsidR="005D1E4C" w:rsidRPr="0034096F" w:rsidRDefault="005D1E4C" w:rsidP="005D1E4C">
      <w:pPr>
        <w:rPr>
          <w:sz w:val="16"/>
        </w:rPr>
      </w:pPr>
      <w:r w:rsidRPr="0034096F">
        <w:rPr>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mechanisms of </w:t>
      </w:r>
      <w:r w:rsidRPr="0034096F">
        <w:rPr>
          <w:rStyle w:val="StyleUnderline"/>
          <w:highlight w:val="cyan"/>
        </w:rPr>
        <w:t xml:space="preserve">industrial </w:t>
      </w:r>
      <w:r w:rsidRPr="0034096F">
        <w:rPr>
          <w:rStyle w:val="Emphasis"/>
          <w:highlight w:val="cyan"/>
        </w:rPr>
        <w:t>capitalism</w:t>
      </w:r>
      <w:r w:rsidRPr="0034096F">
        <w:rPr>
          <w:sz w:val="16"/>
        </w:rPr>
        <w:t xml:space="preserve"> have </w:t>
      </w:r>
      <w:r w:rsidRPr="0034096F">
        <w:rPr>
          <w:rStyle w:val="StyleUnderline"/>
          <w:highlight w:val="cyan"/>
        </w:rPr>
        <w:t xml:space="preserve">pursued </w:t>
      </w:r>
      <w:r w:rsidRPr="0034096F">
        <w:rPr>
          <w:rStyle w:val="Emphasis"/>
          <w:highlight w:val="cyan"/>
        </w:rPr>
        <w:t>relentless</w:t>
      </w:r>
      <w:r w:rsidRPr="0034096F">
        <w:rPr>
          <w:rStyle w:val="StyleUnderline"/>
        </w:rPr>
        <w:t xml:space="preserve"> resource </w:t>
      </w:r>
      <w:r w:rsidRPr="0034096F">
        <w:rPr>
          <w:rStyle w:val="Emphasis"/>
          <w:highlight w:val="cyan"/>
        </w:rPr>
        <w:t>depletion</w:t>
      </w:r>
      <w:r w:rsidRPr="0034096F">
        <w:rPr>
          <w:rStyle w:val="StyleUnderline"/>
        </w:rPr>
        <w:t xml:space="preserve"> achieved by subjugation</w:t>
      </w:r>
      <w:r w:rsidRPr="0034096F">
        <w:rPr>
          <w:sz w:val="16"/>
        </w:rPr>
        <w:t xml:space="preserve"> of local communities, </w:t>
      </w:r>
      <w:r w:rsidRPr="0034096F">
        <w:rPr>
          <w:rStyle w:val="StyleUnderline"/>
        </w:rPr>
        <w:t>erasure</w:t>
      </w:r>
      <w:r w:rsidRPr="0034096F">
        <w:rPr>
          <w:sz w:val="16"/>
        </w:rPr>
        <w:t xml:space="preserve"> of Indigenous knowledge, </w:t>
      </w:r>
      <w:r w:rsidRPr="0034096F">
        <w:rPr>
          <w:rStyle w:val="StyleUnderline"/>
          <w:highlight w:val="cyan"/>
        </w:rPr>
        <w:t xml:space="preserve">and </w:t>
      </w:r>
      <w:r w:rsidRPr="0034096F">
        <w:rPr>
          <w:rStyle w:val="Emphasis"/>
          <w:highlight w:val="cyan"/>
        </w:rPr>
        <w:t>unsustainable</w:t>
      </w:r>
      <w:r w:rsidRPr="0034096F">
        <w:rPr>
          <w:rStyle w:val="StyleUnderline"/>
          <w:highlight w:val="cyan"/>
        </w:rPr>
        <w:t xml:space="preserve"> plunder</w:t>
      </w:r>
      <w:r w:rsidRPr="0034096F">
        <w:rPr>
          <w:rStyle w:val="StyleUnderline"/>
        </w:rPr>
        <w:t xml:space="preserve"> of the natural world</w:t>
      </w:r>
      <w:r w:rsidRPr="0034096F">
        <w:rPr>
          <w:sz w:val="16"/>
        </w:rPr>
        <w:t xml:space="preserve"> (38).</w:t>
      </w:r>
    </w:p>
    <w:p w14:paraId="2CC2383C" w14:textId="77777777" w:rsidR="005D1E4C" w:rsidRPr="000A6EB9" w:rsidRDefault="005D1E4C" w:rsidP="005D1E4C">
      <w:pPr>
        <w:rPr>
          <w:sz w:val="16"/>
        </w:rPr>
      </w:pPr>
      <w:r w:rsidRPr="000A6EB9">
        <w:rPr>
          <w:sz w:val="16"/>
        </w:rPr>
        <w:t xml:space="preserve">Modern imperialism is embodied by industrial capitalism, </w:t>
      </w:r>
      <w:r w:rsidRPr="0034096F">
        <w:rPr>
          <w:rStyle w:val="StyleUnderline"/>
        </w:rPr>
        <w:t xml:space="preserve">which prioritizes resource </w:t>
      </w:r>
      <w:r w:rsidRPr="0034096F">
        <w:rPr>
          <w:rStyle w:val="Emphasis"/>
        </w:rPr>
        <w:t>extraction</w:t>
      </w:r>
      <w:r w:rsidRPr="0034096F">
        <w:rPr>
          <w:rStyle w:val="StyleUnderline"/>
        </w:rPr>
        <w:t xml:space="preserve"> and </w:t>
      </w:r>
      <w:r w:rsidRPr="0034096F">
        <w:rPr>
          <w:rStyle w:val="Emphasis"/>
        </w:rPr>
        <w:t>maximizing profit</w:t>
      </w:r>
      <w:r w:rsidRPr="000A6EB9">
        <w:rPr>
          <w:sz w:val="16"/>
        </w:rPr>
        <w:t xml:space="preserve">. This paradigm is deeply embedded in the fabric of global affairs, influencing international trade, political dynamics, and the economic frameworks of nations (39). The persistent </w:t>
      </w:r>
      <w:r w:rsidRPr="0034096F">
        <w:rPr>
          <w:rStyle w:val="Emphasis"/>
        </w:rPr>
        <w:t>reliance</w:t>
      </w:r>
      <w:r w:rsidRPr="0034096F">
        <w:rPr>
          <w:rStyle w:val="StyleUnderline"/>
        </w:rPr>
        <w:t xml:space="preserve"> on </w:t>
      </w:r>
      <w:r w:rsidRPr="0034096F">
        <w:rPr>
          <w:rStyle w:val="Emphasis"/>
          <w:highlight w:val="cyan"/>
        </w:rPr>
        <w:t>extractive</w:t>
      </w:r>
      <w:r w:rsidRPr="0034096F">
        <w:rPr>
          <w:rStyle w:val="StyleUnderline"/>
        </w:rPr>
        <w:t xml:space="preserve"> economic </w:t>
      </w:r>
      <w:r w:rsidRPr="0034096F">
        <w:rPr>
          <w:rStyle w:val="StyleUnderline"/>
          <w:highlight w:val="cyan"/>
        </w:rPr>
        <w:t>practices</w:t>
      </w:r>
      <w:r w:rsidRPr="0034096F">
        <w:rPr>
          <w:rStyle w:val="StyleUnderline"/>
        </w:rPr>
        <w:t xml:space="preserve"> continues to be a significant </w:t>
      </w:r>
      <w:r w:rsidRPr="0034096F">
        <w:rPr>
          <w:rStyle w:val="Emphasis"/>
          <w:highlight w:val="cyan"/>
        </w:rPr>
        <w:t>obstacle</w:t>
      </w:r>
      <w:r w:rsidRPr="000A6EB9">
        <w:rPr>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w:t>
      </w:r>
      <w:r w:rsidRPr="0034096F">
        <w:rPr>
          <w:rStyle w:val="StyleUnderline"/>
        </w:rPr>
        <w:t>socioeconomic systems</w:t>
      </w:r>
      <w:r w:rsidRPr="000A6EB9">
        <w:rPr>
          <w:sz w:val="16"/>
        </w:rPr>
        <w:t xml:space="preserve"> still </w:t>
      </w:r>
      <w:r w:rsidRPr="0034096F">
        <w:rPr>
          <w:rStyle w:val="StyleUnderline"/>
        </w:rPr>
        <w:t>follow extractive rules of exploitation</w:t>
      </w:r>
      <w:r w:rsidRPr="000A6EB9">
        <w:rPr>
          <w:sz w:val="16"/>
        </w:rPr>
        <w:t xml:space="preserve"> and trade, </w:t>
      </w:r>
      <w:r w:rsidRPr="000A6EB9">
        <w:rPr>
          <w:rStyle w:val="StyleUnderline"/>
          <w:highlight w:val="cyan"/>
        </w:rPr>
        <w:t xml:space="preserve">and </w:t>
      </w:r>
      <w:r w:rsidRPr="000A6EB9">
        <w:rPr>
          <w:rStyle w:val="Emphasis"/>
          <w:highlight w:val="cyan"/>
        </w:rPr>
        <w:t>ignore</w:t>
      </w:r>
      <w:r w:rsidRPr="0034096F">
        <w:rPr>
          <w:rStyle w:val="StyleUnderline"/>
        </w:rPr>
        <w:t xml:space="preserve"> natural </w:t>
      </w:r>
      <w:r w:rsidRPr="000A6EB9">
        <w:rPr>
          <w:rStyle w:val="StyleUnderline"/>
        </w:rPr>
        <w:t>rates of</w:t>
      </w:r>
      <w:r w:rsidRPr="0034096F">
        <w:rPr>
          <w:rStyle w:val="StyleUnderline"/>
        </w:rPr>
        <w:t xml:space="preserve"> </w:t>
      </w:r>
      <w:r w:rsidRPr="000A6EB9">
        <w:rPr>
          <w:rStyle w:val="StyleUnderline"/>
          <w:highlight w:val="cyan"/>
        </w:rPr>
        <w:t xml:space="preserve">resource </w:t>
      </w:r>
      <w:r w:rsidRPr="000A6EB9">
        <w:rPr>
          <w:rStyle w:val="Emphasis"/>
          <w:highlight w:val="cyan"/>
        </w:rPr>
        <w:t>renewal</w:t>
      </w:r>
      <w:r w:rsidRPr="000A6EB9">
        <w:rPr>
          <w:sz w:val="16"/>
        </w:rPr>
        <w:t xml:space="preserve">, failing to consider that </w:t>
      </w:r>
      <w:proofErr w:type="gramStart"/>
      <w:r w:rsidRPr="000A6EB9">
        <w:rPr>
          <w:sz w:val="16"/>
        </w:rPr>
        <w:t>the end result</w:t>
      </w:r>
      <w:proofErr w:type="gramEnd"/>
      <w:r w:rsidRPr="000A6EB9">
        <w:rPr>
          <w:sz w:val="16"/>
        </w:rPr>
        <w:t xml:space="preserve"> is catastrophic (41).</w:t>
      </w:r>
    </w:p>
    <w:p w14:paraId="31F41A6F" w14:textId="77777777" w:rsidR="005D1E4C" w:rsidRPr="00AA6D78" w:rsidRDefault="005D1E4C" w:rsidP="005D1E4C">
      <w:pPr>
        <w:rPr>
          <w:sz w:val="16"/>
        </w:rPr>
      </w:pPr>
      <w:r w:rsidRPr="000A6EB9">
        <w:rPr>
          <w:rStyle w:val="StyleUnderline"/>
        </w:rPr>
        <w:t xml:space="preserve">Global </w:t>
      </w:r>
      <w:r w:rsidRPr="000C604E">
        <w:rPr>
          <w:rStyle w:val="Emphasis"/>
        </w:rPr>
        <w:t>population</w:t>
      </w:r>
      <w:r w:rsidRPr="000A6EB9">
        <w:rPr>
          <w:rStyle w:val="StyleUnderline"/>
        </w:rPr>
        <w:t xml:space="preserve"> growth </w:t>
      </w:r>
      <w:r w:rsidRPr="000C604E">
        <w:rPr>
          <w:rStyle w:val="Emphasis"/>
        </w:rPr>
        <w:t>amplifies</w:t>
      </w:r>
      <w:r w:rsidRPr="000A6EB9">
        <w:rPr>
          <w:rStyle w:val="StyleUnderline"/>
        </w:rPr>
        <w:t xml:space="preserve"> the </w:t>
      </w:r>
      <w:r w:rsidRPr="000C604E">
        <w:rPr>
          <w:rStyle w:val="Emphasis"/>
        </w:rPr>
        <w:t>damage</w:t>
      </w:r>
      <w:r w:rsidRPr="000C604E">
        <w:rPr>
          <w:rStyle w:val="StyleUnderline"/>
        </w:rPr>
        <w:t xml:space="preserve"> wrought by </w:t>
      </w:r>
      <w:r w:rsidRPr="000C604E">
        <w:rPr>
          <w:rStyle w:val="Emphasis"/>
        </w:rPr>
        <w:t>industrial capitalism</w:t>
      </w:r>
      <w:r w:rsidRPr="00AA6D78">
        <w:rPr>
          <w:sz w:val="16"/>
        </w:rPr>
        <w:t xml:space="preserve">. On 15 November 2022, the world's population reached 8 billion people. Human population is expected to increase by nearly 2 billion in the next 30 </w:t>
      </w:r>
      <w:proofErr w:type="gramStart"/>
      <w:r w:rsidRPr="00AA6D78">
        <w:rPr>
          <w:sz w:val="16"/>
        </w:rPr>
        <w:t>years, and</w:t>
      </w:r>
      <w:proofErr w:type="gramEnd"/>
      <w:r w:rsidRPr="00AA6D78">
        <w:rPr>
          <w:sz w:val="16"/>
        </w:rPr>
        <w:t xml:space="preserve">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w:t>
      </w:r>
      <w:r w:rsidRPr="00AA6D78">
        <w:rPr>
          <w:rStyle w:val="StyleUnderline"/>
          <w:highlight w:val="cyan"/>
        </w:rPr>
        <w:t>Earth is</w:t>
      </w:r>
      <w:r w:rsidRPr="00AA6D78">
        <w:rPr>
          <w:rStyle w:val="StyleUnderline"/>
        </w:rPr>
        <w:t xml:space="preserve"> already </w:t>
      </w:r>
      <w:r w:rsidRPr="00AA6D78">
        <w:rPr>
          <w:rStyle w:val="Emphasis"/>
          <w:highlight w:val="cyan"/>
        </w:rPr>
        <w:t>overpopulated</w:t>
      </w:r>
      <w:r w:rsidRPr="00AA6D78">
        <w:rPr>
          <w:rStyle w:val="StyleUnderline"/>
          <w:highlight w:val="cyan"/>
        </w:rPr>
        <w:t xml:space="preserve"> relative to</w:t>
      </w:r>
      <w:r w:rsidRPr="00AA6D78">
        <w:rPr>
          <w:rStyle w:val="StyleUnderline"/>
        </w:rPr>
        <w:t xml:space="preserve"> ecological </w:t>
      </w:r>
      <w:r w:rsidRPr="00AA6D78">
        <w:rPr>
          <w:rStyle w:val="Emphasis"/>
          <w:highlight w:val="cyan"/>
        </w:rPr>
        <w:t>carrying capacity</w:t>
      </w:r>
      <w:r w:rsidRPr="00AA6D78">
        <w:rPr>
          <w:sz w:val="16"/>
        </w:rPr>
        <w:t xml:space="preserve">. With every additional person added to the planet, wild </w:t>
      </w:r>
      <w:r w:rsidRPr="00AA6D78">
        <w:rPr>
          <w:rStyle w:val="Emphasis"/>
          <w:highlight w:val="cyan"/>
        </w:rPr>
        <w:t>habitats</w:t>
      </w:r>
      <w:r w:rsidRPr="00AA6D78">
        <w:rPr>
          <w:rStyle w:val="StyleUnderline"/>
        </w:rPr>
        <w:t xml:space="preserve"> are disturbed or </w:t>
      </w:r>
      <w:r w:rsidRPr="00AA6D78">
        <w:rPr>
          <w:rStyle w:val="Emphasis"/>
          <w:highlight w:val="cyan"/>
        </w:rPr>
        <w:t>destroyed</w:t>
      </w:r>
      <w:r w:rsidRPr="00AA6D78">
        <w:rPr>
          <w:rStyle w:val="StyleUnderline"/>
          <w:highlight w:val="cyan"/>
        </w:rPr>
        <w:t xml:space="preserve"> by </w:t>
      </w:r>
      <w:r w:rsidRPr="00AA6D78">
        <w:rPr>
          <w:rStyle w:val="Emphasis"/>
          <w:highlight w:val="cyan"/>
        </w:rPr>
        <w:t>urbanism</w:t>
      </w:r>
      <w:r w:rsidRPr="00AA6D78">
        <w:rPr>
          <w:rStyle w:val="StyleUnderline"/>
        </w:rPr>
        <w:t xml:space="preserve">, agricultural activities, </w:t>
      </w:r>
      <w:r w:rsidRPr="00AA6D78">
        <w:rPr>
          <w:rStyle w:val="StyleUnderline"/>
          <w:highlight w:val="cyan"/>
        </w:rPr>
        <w:t>and</w:t>
      </w:r>
      <w:r w:rsidRPr="00AA6D78">
        <w:rPr>
          <w:rStyle w:val="StyleUnderline"/>
        </w:rPr>
        <w:t xml:space="preserve"> resource </w:t>
      </w:r>
      <w:r w:rsidRPr="00AA6D78">
        <w:rPr>
          <w:rStyle w:val="Emphasis"/>
          <w:highlight w:val="cyan"/>
        </w:rPr>
        <w:t>consumption</w:t>
      </w:r>
      <w:r w:rsidRPr="00AA6D78">
        <w:rPr>
          <w:sz w:val="16"/>
        </w:rPr>
        <w:t xml:space="preserve">, with </w:t>
      </w:r>
      <w:r w:rsidRPr="00AA6D78">
        <w:rPr>
          <w:rStyle w:val="StyleUnderline"/>
        </w:rPr>
        <w:t xml:space="preserve">humanity </w:t>
      </w:r>
      <w:r w:rsidRPr="00AA6D78">
        <w:rPr>
          <w:rStyle w:val="Emphasis"/>
        </w:rPr>
        <w:t>demanding more</w:t>
      </w:r>
      <w:r w:rsidRPr="00AA6D78">
        <w:rPr>
          <w:rStyle w:val="StyleUnderline"/>
        </w:rPr>
        <w:t xml:space="preserve"> </w:t>
      </w:r>
      <w:proofErr w:type="gramStart"/>
      <w:r w:rsidRPr="00AA6D78">
        <w:rPr>
          <w:rStyle w:val="StyleUnderline"/>
        </w:rPr>
        <w:t>than what</w:t>
      </w:r>
      <w:proofErr w:type="gramEnd"/>
      <w:r w:rsidRPr="00AA6D78">
        <w:rPr>
          <w:rStyle w:val="StyleUnderline"/>
        </w:rPr>
        <w:t xml:space="preserve"> the </w:t>
      </w:r>
      <w:r w:rsidRPr="00AA6D78">
        <w:rPr>
          <w:rStyle w:val="Emphasis"/>
        </w:rPr>
        <w:t>biosphere</w:t>
      </w:r>
      <w:r w:rsidRPr="00AA6D78">
        <w:rPr>
          <w:rStyle w:val="StyleUnderline"/>
        </w:rPr>
        <w:t xml:space="preserve"> can sustainably </w:t>
      </w:r>
      <w:r w:rsidRPr="00AA6D78">
        <w:rPr>
          <w:rStyle w:val="Emphasis"/>
        </w:rPr>
        <w:t>provide</w:t>
      </w:r>
      <w:r w:rsidRPr="00AA6D78">
        <w:rPr>
          <w:sz w:val="16"/>
        </w:rPr>
        <w:t>.</w:t>
      </w:r>
    </w:p>
    <w:p w14:paraId="7CA6D67C" w14:textId="77777777" w:rsidR="005D1E4C" w:rsidRPr="00AA6D78" w:rsidRDefault="005D1E4C" w:rsidP="005D1E4C">
      <w:pPr>
        <w:rPr>
          <w:sz w:val="16"/>
        </w:rPr>
      </w:pPr>
      <w:r w:rsidRPr="00AA6D78">
        <w:rPr>
          <w:sz w:val="16"/>
        </w:rPr>
        <w:t xml:space="preserve">Dasgupta highlights the </w:t>
      </w:r>
      <w:r w:rsidRPr="00AA6D78">
        <w:rPr>
          <w:rStyle w:val="StyleUnderline"/>
        </w:rPr>
        <w:t>critical connection between</w:t>
      </w:r>
      <w:r w:rsidRPr="00AA6D78">
        <w:rPr>
          <w:sz w:val="16"/>
        </w:rPr>
        <w:t xml:space="preserve"> our </w:t>
      </w:r>
      <w:r w:rsidRPr="00AA6D78">
        <w:rPr>
          <w:rStyle w:val="Emphasis"/>
        </w:rPr>
        <w:t>economies</w:t>
      </w:r>
      <w:r w:rsidRPr="00AA6D78">
        <w:rPr>
          <w:sz w:val="16"/>
        </w:rPr>
        <w:t xml:space="preserve">, livelihoods, and well-being with the Earth’s resources. He argues that </w:t>
      </w:r>
      <w:r w:rsidRPr="00AA6D78">
        <w:rPr>
          <w:rStyle w:val="StyleUnderline"/>
        </w:rPr>
        <w:t xml:space="preserve">current </w:t>
      </w:r>
      <w:r w:rsidRPr="00AA6D78">
        <w:rPr>
          <w:rStyle w:val="Emphasis"/>
        </w:rPr>
        <w:t>global demand</w:t>
      </w:r>
      <w:r w:rsidRPr="00AA6D78">
        <w:rPr>
          <w:rStyle w:val="StyleUnderline"/>
        </w:rPr>
        <w:t xml:space="preserve"> for natural resources </w:t>
      </w:r>
      <w:r w:rsidRPr="00AA6D78">
        <w:rPr>
          <w:rStyle w:val="StyleUnderline"/>
          <w:highlight w:val="cyan"/>
        </w:rPr>
        <w:t>surpasses</w:t>
      </w:r>
      <w:r w:rsidRPr="00AA6D78">
        <w:rPr>
          <w:rStyle w:val="StyleUnderline"/>
        </w:rPr>
        <w:t xml:space="preserve"> its capacity to </w:t>
      </w:r>
      <w:r w:rsidRPr="00AA6D78">
        <w:rPr>
          <w:rStyle w:val="Emphasis"/>
          <w:highlight w:val="cyan"/>
        </w:rPr>
        <w:t>supply</w:t>
      </w:r>
      <w:r w:rsidRPr="00AA6D78">
        <w:rPr>
          <w:rStyle w:val="StyleUnderline"/>
        </w:rPr>
        <w:t xml:space="preserve">, driven by factors like </w:t>
      </w:r>
      <w:r w:rsidRPr="00AA6D78">
        <w:rPr>
          <w:rStyle w:val="Emphasis"/>
        </w:rPr>
        <w:t>population growth</w:t>
      </w:r>
      <w:r w:rsidRPr="00AA6D78">
        <w:rPr>
          <w:rStyle w:val="StyleUnderline"/>
        </w:rPr>
        <w:t xml:space="preserve"> and consumption patterns. This overuse </w:t>
      </w:r>
      <w:r w:rsidRPr="00AA6D78">
        <w:rPr>
          <w:rStyle w:val="StyleUnderline"/>
          <w:highlight w:val="cyan"/>
        </w:rPr>
        <w:t xml:space="preserve">threatens </w:t>
      </w:r>
      <w:r w:rsidRPr="00AA6D78">
        <w:rPr>
          <w:rStyle w:val="Emphasis"/>
          <w:highlight w:val="cyan"/>
        </w:rPr>
        <w:t>biod</w:t>
      </w:r>
      <w:r w:rsidRPr="00AA6D78">
        <w:rPr>
          <w:rStyle w:val="StyleUnderline"/>
        </w:rPr>
        <w:t>iversity and ecosystem services</w:t>
      </w:r>
      <w:r w:rsidRPr="00AA6D78">
        <w:rPr>
          <w:sz w:val="16"/>
        </w:rPr>
        <w:t>.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277F3BCC" w14:textId="77777777" w:rsidR="005D1E4C" w:rsidRPr="00AA6D78" w:rsidRDefault="005D1E4C" w:rsidP="005D1E4C">
      <w:pPr>
        <w:rPr>
          <w:sz w:val="16"/>
        </w:rPr>
      </w:pPr>
      <w:r w:rsidRPr="00AA6D78">
        <w:rPr>
          <w:sz w:val="16"/>
        </w:rPr>
        <w:t xml:space="preserve">Given the current state of the ecosphere, a 25% increase in population and </w:t>
      </w:r>
      <w:r w:rsidRPr="00AA6D78">
        <w:rPr>
          <w:rStyle w:val="StyleUnderline"/>
        </w:rPr>
        <w:t xml:space="preserve">projected </w:t>
      </w:r>
      <w:r w:rsidRPr="00AA6D78">
        <w:rPr>
          <w:rStyle w:val="Emphasis"/>
          <w:highlight w:val="cyan"/>
        </w:rPr>
        <w:t>doubling</w:t>
      </w:r>
      <w:r w:rsidRPr="00AA6D78">
        <w:rPr>
          <w:rStyle w:val="StyleUnderline"/>
          <w:highlight w:val="cyan"/>
        </w:rPr>
        <w:t xml:space="preserve"> of</w:t>
      </w:r>
      <w:r w:rsidRPr="00AA6D78">
        <w:rPr>
          <w:rStyle w:val="StyleUnderline"/>
        </w:rPr>
        <w:t xml:space="preserve"> economic </w:t>
      </w:r>
      <w:r w:rsidRPr="00AA6D78">
        <w:rPr>
          <w:rStyle w:val="StyleUnderline"/>
          <w:highlight w:val="cyan"/>
        </w:rPr>
        <w:t>activity</w:t>
      </w:r>
      <w:r w:rsidRPr="00AA6D78">
        <w:rPr>
          <w:rStyle w:val="StyleUnderline"/>
        </w:rPr>
        <w:t xml:space="preserve"> by 2050</w:t>
      </w:r>
      <w:r w:rsidRPr="00AA6D78">
        <w:rPr>
          <w:sz w:val="16"/>
        </w:rPr>
        <w:t xml:space="preserve"> (44) may </w:t>
      </w:r>
      <w:r w:rsidRPr="00AA6D78">
        <w:rPr>
          <w:rStyle w:val="StyleUnderline"/>
          <w:highlight w:val="cyan"/>
        </w:rPr>
        <w:t xml:space="preserve">drive </w:t>
      </w:r>
      <w:r w:rsidRPr="00AA6D78">
        <w:rPr>
          <w:rStyle w:val="Emphasis"/>
          <w:highlight w:val="cyan"/>
        </w:rPr>
        <w:t>major</w:t>
      </w:r>
      <w:r w:rsidRPr="00AA6D78">
        <w:rPr>
          <w:rStyle w:val="StyleUnderline"/>
        </w:rPr>
        <w:t xml:space="preserve"> ecological regime </w:t>
      </w:r>
      <w:r w:rsidRPr="00AA6D78">
        <w:rPr>
          <w:rStyle w:val="Emphasis"/>
          <w:highlight w:val="cyan"/>
        </w:rPr>
        <w:t>shifts</w:t>
      </w:r>
      <w:r w:rsidRPr="00AA6D78">
        <w:rPr>
          <w:sz w:val="16"/>
        </w:rPr>
        <w:t xml:space="preserve"> (i.e. forest to savannah, savannah to desert, thawing tundra, and others) well before 2080. Nature may impose its own population correction before standard projections are realized (45). </w:t>
      </w:r>
      <w:r w:rsidRPr="00AA6D78">
        <w:rPr>
          <w:rStyle w:val="StyleUnderline"/>
          <w:highlight w:val="cyan"/>
        </w:rPr>
        <w:t>Actions to</w:t>
      </w:r>
      <w:r w:rsidRPr="00AA6D78">
        <w:rPr>
          <w:rStyle w:val="StyleUnderline"/>
        </w:rPr>
        <w:t xml:space="preserve"> slow and </w:t>
      </w:r>
      <w:r w:rsidRPr="00AA6D78">
        <w:rPr>
          <w:rStyle w:val="Emphasis"/>
          <w:highlight w:val="cyan"/>
        </w:rPr>
        <w:t>reverse</w:t>
      </w:r>
      <w:r w:rsidRPr="00AA6D78">
        <w:rPr>
          <w:rStyle w:val="StyleUnderline"/>
        </w:rPr>
        <w:t xml:space="preserve"> population </w:t>
      </w:r>
      <w:r w:rsidRPr="00AA6D78">
        <w:rPr>
          <w:rStyle w:val="Emphasis"/>
          <w:highlight w:val="cyan"/>
        </w:rPr>
        <w:t>growth</w:t>
      </w:r>
      <w:r w:rsidRPr="00AA6D78">
        <w:rPr>
          <w:rStyle w:val="StyleUnderline"/>
          <w:highlight w:val="cyan"/>
        </w:rPr>
        <w:t xml:space="preserve"> are critical</w:t>
      </w:r>
      <w:r w:rsidRPr="00AA6D78">
        <w:rPr>
          <w:sz w:val="16"/>
        </w:rPr>
        <w:t xml:space="preserve"> (46). These include empowering women, investing in girls’ education, strengthening healthcare systems, and implementing social welfare programs that create job opportunities, reduce poverty, and improve living standards.</w:t>
      </w:r>
    </w:p>
    <w:p w14:paraId="5725D88D" w14:textId="77777777" w:rsidR="005D1E4C" w:rsidRPr="00AA6D78" w:rsidRDefault="005D1E4C" w:rsidP="005D1E4C">
      <w:pPr>
        <w:rPr>
          <w:sz w:val="16"/>
        </w:rPr>
      </w:pPr>
      <w:proofErr w:type="gramStart"/>
      <w:r w:rsidRPr="00AA6D78">
        <w:rPr>
          <w:sz w:val="16"/>
        </w:rPr>
        <w:t>Human population growth,</w:t>
      </w:r>
      <w:proofErr w:type="gramEnd"/>
      <w:r w:rsidRPr="00AA6D78">
        <w:rPr>
          <w:sz w:val="16"/>
        </w:rPr>
        <w:t xml:space="preserve"> increased economic demands, rising heat, and extreme weather events put </w:t>
      </w:r>
      <w:proofErr w:type="gramStart"/>
      <w:r w:rsidRPr="00AA6D78">
        <w:rPr>
          <w:sz w:val="16"/>
        </w:rPr>
        <w:t>pressures</w:t>
      </w:r>
      <w:proofErr w:type="gramEnd"/>
      <w:r w:rsidRPr="00AA6D78">
        <w:rPr>
          <w:sz w:val="16"/>
        </w:rPr>
        <w:t xml:space="preserve"> on ecosystems and landscapes to supply food and maintain services such as clean water. Studies show that </w:t>
      </w:r>
      <w:r w:rsidRPr="00AA6D78">
        <w:rPr>
          <w:rStyle w:val="StyleUnderline"/>
        </w:rPr>
        <w:t xml:space="preserve">ecosystems threatened by </w:t>
      </w:r>
      <w:r w:rsidRPr="00AA6D78">
        <w:rPr>
          <w:rStyle w:val="Emphasis"/>
        </w:rPr>
        <w:t>sudden regime shifts</w:t>
      </w:r>
      <w:r w:rsidRPr="00AA6D78">
        <w:rPr>
          <w:rStyle w:val="StyleUnderline"/>
        </w:rPr>
        <w:t xml:space="preserve"> are at </w:t>
      </w:r>
      <w:r w:rsidRPr="00AA6D78">
        <w:rPr>
          <w:rStyle w:val="Emphasis"/>
        </w:rPr>
        <w:t>greater risk of collapse</w:t>
      </w:r>
      <w:r w:rsidRPr="00AA6D78">
        <w:rPr>
          <w:rStyle w:val="StyleUnderline"/>
        </w:rPr>
        <w:t xml:space="preserve"> than previously thought</w:t>
      </w:r>
      <w:r w:rsidRPr="00AA6D78">
        <w:rPr>
          <w:sz w:val="16"/>
        </w:rPr>
        <w:t xml:space="preserve"> (47). Researchers warn that </w:t>
      </w:r>
      <w:r w:rsidRPr="00AA6D78">
        <w:rPr>
          <w:rStyle w:val="StyleUnderline"/>
        </w:rPr>
        <w:t>more than a fifth of ecosystems worldwide</w:t>
      </w:r>
      <w:r w:rsidRPr="00AA6D78">
        <w:rPr>
          <w:sz w:val="16"/>
        </w:rPr>
        <w:t xml:space="preserve">, including the Amazon rainforest, </w:t>
      </w:r>
      <w:r w:rsidRPr="00AA6D78">
        <w:rPr>
          <w:rStyle w:val="StyleUnderline"/>
        </w:rPr>
        <w:t xml:space="preserve">are at risk of a catastrophic </w:t>
      </w:r>
      <w:r w:rsidRPr="00AA6D78">
        <w:rPr>
          <w:rStyle w:val="Emphasis"/>
        </w:rPr>
        <w:t>breakdown</w:t>
      </w:r>
      <w:r w:rsidRPr="00AA6D78">
        <w:rPr>
          <w:rStyle w:val="StyleUnderline"/>
        </w:rPr>
        <w:t xml:space="preserve"> within a </w:t>
      </w:r>
      <w:r w:rsidRPr="00AA6D78">
        <w:rPr>
          <w:rStyle w:val="Emphasis"/>
        </w:rPr>
        <w:t>human lifetime</w:t>
      </w:r>
      <w:r w:rsidRPr="00AA6D78">
        <w:rPr>
          <w:sz w:val="16"/>
        </w:rPr>
        <w:t>.</w:t>
      </w:r>
    </w:p>
    <w:p w14:paraId="61F17216" w14:textId="77777777" w:rsidR="005D1E4C" w:rsidRDefault="005D1E4C" w:rsidP="005D1E4C">
      <w:pPr>
        <w:rPr>
          <w:sz w:val="16"/>
        </w:rPr>
      </w:pPr>
      <w:r w:rsidRPr="00AA6D78">
        <w:rPr>
          <w:sz w:val="16"/>
        </w:rPr>
        <w:t>The United Nations’ Sustainable Development Goals (</w:t>
      </w:r>
      <w:r w:rsidRPr="00AA6D78">
        <w:rPr>
          <w:rStyle w:val="Emphasis"/>
        </w:rPr>
        <w:t>SDGs</w:t>
      </w:r>
      <w:r w:rsidRPr="00AA6D78">
        <w:rPr>
          <w:sz w:val="16"/>
        </w:rPr>
        <w:t xml:space="preserve">), a suite of 17 objectives with 169 targets established in 2015 for achievement by 2030, </w:t>
      </w:r>
      <w:r w:rsidRPr="00AA6D78">
        <w:rPr>
          <w:rStyle w:val="StyleUnderline"/>
        </w:rPr>
        <w:t xml:space="preserve">face a </w:t>
      </w:r>
      <w:r w:rsidRPr="00AA6D78">
        <w:rPr>
          <w:rStyle w:val="Emphasis"/>
        </w:rPr>
        <w:t>grim forecast</w:t>
      </w:r>
      <w:r w:rsidRPr="00AA6D78">
        <w:rPr>
          <w:sz w:val="16"/>
        </w:rPr>
        <w:t xml:space="preserve">: current trends suggest </w:t>
      </w:r>
      <w:r w:rsidRPr="00AA6D78">
        <w:rPr>
          <w:rStyle w:val="Emphasis"/>
        </w:rPr>
        <w:t>none</w:t>
      </w:r>
      <w:r w:rsidRPr="00AA6D78">
        <w:rPr>
          <w:rStyle w:val="StyleUnderline"/>
        </w:rPr>
        <w:t xml:space="preserve"> of the goals and merely 12% of the targets may be </w:t>
      </w:r>
      <w:r w:rsidRPr="00AA6D78">
        <w:rPr>
          <w:rStyle w:val="Emphasis"/>
        </w:rPr>
        <w:t>realized</w:t>
      </w:r>
      <w:r w:rsidRPr="00AA6D78">
        <w:rPr>
          <w:sz w:val="16"/>
        </w:rPr>
        <w:t xml:space="preserve"> (48). This </w:t>
      </w:r>
      <w:r w:rsidRPr="00AA6D78">
        <w:rPr>
          <w:rStyle w:val="StyleUnderline"/>
        </w:rPr>
        <w:t xml:space="preserve">shortfall underscores the </w:t>
      </w:r>
      <w:r w:rsidRPr="00AA6D78">
        <w:rPr>
          <w:rStyle w:val="Emphasis"/>
          <w:highlight w:val="cyan"/>
        </w:rPr>
        <w:t>urgent need</w:t>
      </w:r>
      <w:r w:rsidRPr="00AA6D78">
        <w:rPr>
          <w:rStyle w:val="StyleUnderline"/>
          <w:highlight w:val="cyan"/>
        </w:rPr>
        <w:t xml:space="preserve"> to </w:t>
      </w:r>
      <w:r w:rsidRPr="00AA6D78">
        <w:rPr>
          <w:rStyle w:val="Emphasis"/>
          <w:highlight w:val="cyan"/>
        </w:rPr>
        <w:t>dismantle</w:t>
      </w:r>
      <w:r w:rsidRPr="00AA6D78">
        <w:rPr>
          <w:rStyle w:val="StyleUnderline"/>
        </w:rPr>
        <w:t xml:space="preserve"> the entrenched model of resource </w:t>
      </w:r>
      <w:r w:rsidRPr="00AA6D78">
        <w:rPr>
          <w:rStyle w:val="Emphasis"/>
          <w:highlight w:val="cyan"/>
        </w:rPr>
        <w:t>extraction</w:t>
      </w:r>
      <w:r w:rsidRPr="00AA6D78">
        <w:rPr>
          <w:rStyle w:val="StyleUnderline"/>
          <w:highlight w:val="cyan"/>
        </w:rPr>
        <w:t xml:space="preserve"> and </w:t>
      </w:r>
      <w:r w:rsidRPr="00AA6D78">
        <w:rPr>
          <w:rStyle w:val="Emphasis"/>
          <w:highlight w:val="cyan"/>
        </w:rPr>
        <w:t>wealth</w:t>
      </w:r>
      <w:r w:rsidRPr="00AA6D78">
        <w:rPr>
          <w:rStyle w:val="StyleUnderline"/>
        </w:rPr>
        <w:t xml:space="preserve"> concentration</w:t>
      </w:r>
      <w:r w:rsidRPr="00AA6D78">
        <w:rPr>
          <w:sz w:val="16"/>
        </w:rPr>
        <w:t xml:space="preserve">, advocating for a paradigm shift toward genuine sustainability and resource regeneration. </w:t>
      </w:r>
      <w:r w:rsidRPr="00AA6D78">
        <w:rPr>
          <w:rStyle w:val="StyleUnderline"/>
        </w:rPr>
        <w:t xml:space="preserve">Such a </w:t>
      </w:r>
      <w:r w:rsidRPr="00AA6D78">
        <w:rPr>
          <w:rStyle w:val="StyleUnderline"/>
          <w:highlight w:val="cyan"/>
        </w:rPr>
        <w:t xml:space="preserve">transformation is </w:t>
      </w:r>
      <w:r w:rsidRPr="00AA6D78">
        <w:rPr>
          <w:rStyle w:val="Emphasis"/>
          <w:highlight w:val="cyan"/>
        </w:rPr>
        <w:t>imperative</w:t>
      </w:r>
      <w:r w:rsidRPr="00AA6D78">
        <w:rPr>
          <w:sz w:val="16"/>
        </w:rPr>
        <w:t xml:space="preserve"> to reverse the tide of biodiversity loss due to overconsumption and to reinstate the security of food and water supplies, which are </w:t>
      </w:r>
      <w:r w:rsidRPr="00AA6D78">
        <w:rPr>
          <w:rStyle w:val="StyleUnderline"/>
        </w:rPr>
        <w:t xml:space="preserve">foundational </w:t>
      </w:r>
      <w:r w:rsidRPr="00AA6D78">
        <w:rPr>
          <w:rStyle w:val="StyleUnderline"/>
          <w:highlight w:val="cyan"/>
        </w:rPr>
        <w:t>for</w:t>
      </w:r>
      <w:r w:rsidRPr="00AA6D78">
        <w:rPr>
          <w:rStyle w:val="StyleUnderline"/>
        </w:rPr>
        <w:t xml:space="preserve"> the </w:t>
      </w:r>
      <w:r w:rsidRPr="00AA6D78">
        <w:rPr>
          <w:rStyle w:val="Emphasis"/>
          <w:highlight w:val="cyan"/>
        </w:rPr>
        <w:t>survival</w:t>
      </w:r>
      <w:r w:rsidRPr="00AA6D78">
        <w:rPr>
          <w:rStyle w:val="StyleUnderline"/>
        </w:rPr>
        <w:t xml:space="preserve"> of global populations</w:t>
      </w:r>
      <w:r w:rsidRPr="00AA6D78">
        <w:rPr>
          <w:sz w:val="16"/>
        </w:rPr>
        <w:t>.</w:t>
      </w:r>
    </w:p>
    <w:p w14:paraId="2F69FD41" w14:textId="77777777" w:rsidR="005D1E4C" w:rsidRDefault="005D1E4C" w:rsidP="005D1E4C">
      <w:pPr>
        <w:pStyle w:val="Heading3"/>
      </w:pPr>
      <w:bookmarkStart w:id="10" w:name="_Hlk206924136"/>
      <w:r>
        <w:t>AT: Decoupling---2NC</w:t>
      </w:r>
    </w:p>
    <w:p w14:paraId="7D0DBFD5" w14:textId="77777777" w:rsidR="005D1E4C" w:rsidRDefault="005D1E4C" w:rsidP="005D1E4C">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13854ECF" w14:textId="77777777" w:rsidR="005D1E4C" w:rsidRDefault="005D1E4C" w:rsidP="005D1E4C">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7C2D1B8F" w14:textId="77777777" w:rsidR="005D1E4C" w:rsidRPr="007E15A8" w:rsidRDefault="005D1E4C" w:rsidP="005D1E4C">
      <w:pPr>
        <w:rPr>
          <w:sz w:val="16"/>
        </w:rPr>
      </w:pPr>
      <w:r w:rsidRPr="007E15A8">
        <w:rPr>
          <w:sz w:val="16"/>
        </w:rPr>
        <w:t>15.1 Introduction</w:t>
      </w:r>
    </w:p>
    <w:p w14:paraId="69873E46" w14:textId="77777777" w:rsidR="005D1E4C" w:rsidRPr="007E15A8" w:rsidRDefault="005D1E4C" w:rsidP="005D1E4C">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046CF10E" w14:textId="77777777" w:rsidR="005D1E4C" w:rsidRPr="007E15A8" w:rsidRDefault="005D1E4C" w:rsidP="005D1E4C">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62684F98" w14:textId="77777777" w:rsidR="005D1E4C" w:rsidRPr="009755BA" w:rsidRDefault="005D1E4C" w:rsidP="005D1E4C">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56C26C2F" w14:textId="77777777" w:rsidR="005D1E4C" w:rsidRPr="009755BA" w:rsidRDefault="005D1E4C" w:rsidP="005D1E4C">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w:t>
      </w:r>
      <w:proofErr w:type="gramStart"/>
      <w:r w:rsidRPr="009755BA">
        <w:rPr>
          <w:sz w:val="16"/>
        </w:rPr>
        <w:t>Economy Action</w:t>
      </w:r>
      <w:proofErr w:type="gramEnd"/>
      <w:r w:rsidRPr="009755BA">
        <w:rPr>
          <w:sz w:val="16"/>
        </w:rPr>
        <w:t xml:space="preserve">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7BBD2B7A" w14:textId="77777777" w:rsidR="005D1E4C" w:rsidRPr="009755BA" w:rsidRDefault="005D1E4C" w:rsidP="005D1E4C">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w:t>
      </w:r>
      <w:proofErr w:type="gramStart"/>
      <w:r w:rsidRPr="009755BA">
        <w:rPr>
          <w:sz w:val="16"/>
        </w:rPr>
        <w:t>opening up</w:t>
      </w:r>
      <w:proofErr w:type="gramEnd"/>
      <w:r w:rsidRPr="009755BA">
        <w:rPr>
          <w:sz w:val="16"/>
        </w:rPr>
        <w:t xml:space="preserve"> the discussion for new actors and different futures departing from the </w:t>
      </w:r>
      <w:proofErr w:type="gramStart"/>
      <w:r w:rsidRPr="009755BA">
        <w:rPr>
          <w:sz w:val="16"/>
        </w:rPr>
        <w:t>business as usual</w:t>
      </w:r>
      <w:proofErr w:type="gramEnd"/>
      <w:r w:rsidRPr="009755BA">
        <w:rPr>
          <w:sz w:val="16"/>
        </w:rPr>
        <w:t xml:space="preserve"> growth-based scenarios.</w:t>
      </w:r>
    </w:p>
    <w:p w14:paraId="2339D072" w14:textId="77777777" w:rsidR="005D1E4C" w:rsidRPr="007E15A8" w:rsidRDefault="005D1E4C" w:rsidP="005D1E4C">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7BFE7941" w14:textId="77777777" w:rsidR="005D1E4C" w:rsidRPr="007E15A8" w:rsidRDefault="005D1E4C" w:rsidP="005D1E4C">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6C7EBCA1" w14:textId="77777777" w:rsidR="005D1E4C" w:rsidRPr="007E15A8" w:rsidRDefault="005D1E4C" w:rsidP="005D1E4C">
      <w:pPr>
        <w:rPr>
          <w:sz w:val="16"/>
        </w:rPr>
      </w:pPr>
      <w:r w:rsidRPr="007E15A8">
        <w:rPr>
          <w:sz w:val="16"/>
        </w:rPr>
        <w:t>15.2 Different Decoupling Concepts and Accounting Mechanisms</w:t>
      </w:r>
    </w:p>
    <w:p w14:paraId="55175CCE" w14:textId="77777777" w:rsidR="005D1E4C" w:rsidRPr="007E15A8" w:rsidRDefault="005D1E4C" w:rsidP="005D1E4C">
      <w:pPr>
        <w:rPr>
          <w:sz w:val="16"/>
        </w:rPr>
      </w:pPr>
      <w:r w:rsidRPr="007E15A8">
        <w:rPr>
          <w:sz w:val="16"/>
        </w:rPr>
        <w:t xml:space="preserve">Decoupling is typically categorised based on environmental pressures stemming from the production side, referring to resource decoupling including materials, energy, and the less obvious water; and the impact side of our actions framed around impact decoupling including greenhouse </w:t>
      </w:r>
      <w:proofErr w:type="gramStart"/>
      <w:r w:rsidRPr="007E15A8">
        <w:rPr>
          <w:sz w:val="16"/>
        </w:rPr>
        <w:t>gasses</w:t>
      </w:r>
      <w:proofErr w:type="gramEnd"/>
      <w:r w:rsidRPr="007E15A8">
        <w:rPr>
          <w:sz w:val="16"/>
        </w:rPr>
        <w:t>, land, water pollutants, and biodiversity loss (Parrique et al., 2019).</w:t>
      </w:r>
    </w:p>
    <w:p w14:paraId="7C502F76" w14:textId="77777777" w:rsidR="005D1E4C" w:rsidRPr="009755BA" w:rsidRDefault="005D1E4C" w:rsidP="005D1E4C">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2B39BFE6" w14:textId="77777777" w:rsidR="005D1E4C" w:rsidRPr="009755BA" w:rsidRDefault="005D1E4C" w:rsidP="005D1E4C">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6183A21C" w14:textId="77777777" w:rsidR="005D1E4C" w:rsidRPr="009755BA" w:rsidRDefault="005D1E4C" w:rsidP="005D1E4C">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w:t>
      </w:r>
      <w:proofErr w:type="gramStart"/>
      <w:r w:rsidRPr="009755BA">
        <w:rPr>
          <w:sz w:val="16"/>
        </w:rPr>
        <w:t>takes into account</w:t>
      </w:r>
      <w:proofErr w:type="gramEnd"/>
      <w:r w:rsidRPr="009755BA">
        <w:rPr>
          <w:sz w:val="16"/>
        </w:rPr>
        <w:t xml:space="preserve">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11EEF7EC" w14:textId="77777777" w:rsidR="005D1E4C" w:rsidRPr="009755BA" w:rsidRDefault="005D1E4C" w:rsidP="005D1E4C">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17A9D3DB" w14:textId="77777777" w:rsidR="005D1E4C" w:rsidRPr="009755BA" w:rsidRDefault="005D1E4C" w:rsidP="005D1E4C">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69313818" w14:textId="77777777" w:rsidR="005D1E4C" w:rsidRPr="009755BA" w:rsidRDefault="005D1E4C" w:rsidP="005D1E4C">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2041F21F" w14:textId="77777777" w:rsidR="005D1E4C" w:rsidRPr="009755BA" w:rsidRDefault="005D1E4C" w:rsidP="005D1E4C">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proofErr w:type="gramStart"/>
      <w:r w:rsidRPr="009755BA">
        <w:rPr>
          <w:rStyle w:val="StyleUnderline"/>
        </w:rPr>
        <w:t>taking into account</w:t>
      </w:r>
      <w:proofErr w:type="gramEnd"/>
      <w:r w:rsidRPr="009755BA">
        <w:rPr>
          <w:rStyle w:val="StyleUnderline"/>
        </w:rPr>
        <w:t xml:space="preserve">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1CF25D57" w14:textId="77777777" w:rsidR="005D1E4C" w:rsidRPr="00E91F37" w:rsidRDefault="005D1E4C" w:rsidP="005D1E4C">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w:t>
      </w:r>
      <w:proofErr w:type="gramStart"/>
      <w:r w:rsidRPr="00E91F37">
        <w:rPr>
          <w:rStyle w:val="StyleUnderline"/>
          <w:highlight w:val="cyan"/>
        </w:rPr>
        <w:t>taken</w:t>
      </w:r>
      <w:r w:rsidRPr="00E91F37">
        <w:rPr>
          <w:rStyle w:val="StyleUnderline"/>
        </w:rPr>
        <w:t xml:space="preserve"> into account</w:t>
      </w:r>
      <w:proofErr w:type="gramEnd"/>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18F3906D" w14:textId="77777777" w:rsidR="005D1E4C" w:rsidRPr="00E91F37" w:rsidRDefault="005D1E4C" w:rsidP="005D1E4C">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w:t>
      </w:r>
      <w:proofErr w:type="gramStart"/>
      <w:r w:rsidRPr="00E91F37">
        <w:rPr>
          <w:sz w:val="16"/>
        </w:rPr>
        <w:t>or</w:t>
      </w:r>
      <w:proofErr w:type="gramEnd"/>
      <w:r w:rsidRPr="00E91F37">
        <w:rPr>
          <w:sz w:val="16"/>
        </w:rPr>
        <w:t xml:space="preserve">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52F85374" w14:textId="77777777" w:rsidR="005D1E4C" w:rsidRPr="00E91F37" w:rsidRDefault="005D1E4C" w:rsidP="005D1E4C">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1BA66947" w14:textId="77777777" w:rsidR="005D1E4C" w:rsidRPr="00E91F37" w:rsidRDefault="005D1E4C" w:rsidP="005D1E4C">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5A217DFE" w14:textId="77777777" w:rsidR="005D1E4C" w:rsidRPr="00E91F37" w:rsidRDefault="005D1E4C" w:rsidP="005D1E4C">
      <w:pPr>
        <w:rPr>
          <w:sz w:val="16"/>
        </w:rPr>
      </w:pPr>
      <w:r w:rsidRPr="00E91F37">
        <w:rPr>
          <w:sz w:val="16"/>
        </w:rPr>
        <w:t>15.4 The “Not-So-Circular” Economy and Rebound Effects</w:t>
      </w:r>
    </w:p>
    <w:p w14:paraId="51EB51C3" w14:textId="77777777" w:rsidR="005D1E4C" w:rsidRPr="00E91F37" w:rsidRDefault="005D1E4C" w:rsidP="005D1E4C">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w:t>
      </w:r>
      <w:proofErr w:type="gramStart"/>
      <w:r w:rsidRPr="00E91F37">
        <w:rPr>
          <w:sz w:val="16"/>
        </w:rPr>
        <w:t>be;</w:t>
      </w:r>
      <w:proofErr w:type="gramEnd"/>
      <w:r w:rsidRPr="00E91F37">
        <w:rPr>
          <w:sz w:val="16"/>
        </w:rPr>
        <w:t xml:space="preserv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w:t>
      </w:r>
      <w:proofErr w:type="gramStart"/>
      <w:r w:rsidRPr="00E91F37">
        <w:rPr>
          <w:sz w:val="16"/>
        </w:rPr>
        <w:t>is</w:t>
      </w:r>
      <w:proofErr w:type="gramEnd"/>
      <w:r w:rsidRPr="00E91F37">
        <w:rPr>
          <w:sz w:val="16"/>
        </w:rPr>
        <w:t xml:space="preserve"> usually approached from a statistical/econometric viewpoint, often overlooking thermodynamic principles of energy and materials and their core role and function in defining societal metabolisms.</w:t>
      </w:r>
    </w:p>
    <w:p w14:paraId="4BAC9389" w14:textId="77777777" w:rsidR="005D1E4C" w:rsidRPr="00E91F37" w:rsidRDefault="005D1E4C" w:rsidP="005D1E4C">
      <w:pPr>
        <w:rPr>
          <w:sz w:val="16"/>
        </w:rPr>
      </w:pPr>
      <w:r w:rsidRPr="00E91F37">
        <w:rPr>
          <w:sz w:val="16"/>
        </w:rPr>
        <w:t xml:space="preserve">As Haas et al. (2015) show, on </w:t>
      </w:r>
      <w:proofErr w:type="gramStart"/>
      <w:r w:rsidRPr="00E91F37">
        <w:rPr>
          <w:sz w:val="16"/>
        </w:rPr>
        <w:t>a global</w:t>
      </w:r>
      <w:proofErr w:type="gramEnd"/>
      <w:r w:rsidRPr="00E91F37">
        <w:rPr>
          <w:sz w:val="16"/>
        </w:rPr>
        <w:t xml:space="preserve">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xml:space="preserve">; while only a minute percent of material flow, 3% or 0.7 GT/year, is associated with consumable and durable products (Giampietro &amp; Funtowicz, 2020). Moreover, </w:t>
      </w:r>
      <w:proofErr w:type="gramStart"/>
      <w:r w:rsidRPr="00E91F37">
        <w:rPr>
          <w:sz w:val="16"/>
        </w:rPr>
        <w:t>all of</w:t>
      </w:r>
      <w:proofErr w:type="gramEnd"/>
      <w:r w:rsidRPr="00E91F37">
        <w:rPr>
          <w:sz w:val="16"/>
        </w:rPr>
        <w:t xml:space="preserve"> these social structures and metabolisms come at the expense of ecosystem services at our disposal (Costanza et al., 2017), with water throughput often ignored in stabilising socio-ecological systems (Giampietro &amp; Funtowicz, 2020).</w:t>
      </w:r>
    </w:p>
    <w:p w14:paraId="36A4C59D" w14:textId="77777777" w:rsidR="005D1E4C" w:rsidRPr="005D25A7" w:rsidRDefault="005D1E4C" w:rsidP="005D1E4C">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w:t>
      </w:r>
      <w:proofErr w:type="gramStart"/>
      <w:r w:rsidRPr="005D25A7">
        <w:rPr>
          <w:sz w:val="16"/>
        </w:rPr>
        <w:t>in itself spends</w:t>
      </w:r>
      <w:proofErr w:type="gramEnd"/>
      <w:r w:rsidRPr="005D25A7">
        <w:rPr>
          <w:sz w:val="16"/>
        </w:rPr>
        <w:t xml:space="preserve"> resources and may even create additional problems that were previously unthinkable (Allen et al., 2003).</w:t>
      </w:r>
    </w:p>
    <w:p w14:paraId="6A3DDF84" w14:textId="77777777" w:rsidR="005D1E4C" w:rsidRPr="00E91F37" w:rsidRDefault="005D1E4C" w:rsidP="005D1E4C">
      <w:pPr>
        <w:rPr>
          <w:sz w:val="16"/>
        </w:rPr>
      </w:pPr>
      <w:r w:rsidRPr="00E91F37">
        <w:rPr>
          <w:sz w:val="16"/>
        </w:rPr>
        <w:t>15.5 Discussion and Conclusions</w:t>
      </w:r>
    </w:p>
    <w:p w14:paraId="62B4AFBB" w14:textId="77777777" w:rsidR="005D1E4C" w:rsidRPr="00E91F37" w:rsidRDefault="005D1E4C" w:rsidP="005D1E4C">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48C67E89" w14:textId="77777777" w:rsidR="005D1E4C" w:rsidRPr="00E91F37" w:rsidRDefault="005D1E4C" w:rsidP="005D1E4C">
      <w:pPr>
        <w:rPr>
          <w:sz w:val="16"/>
        </w:rPr>
      </w:pPr>
      <w:r w:rsidRPr="00E91F37">
        <w:rPr>
          <w:sz w:val="16"/>
        </w:rPr>
        <w:t xml:space="preserve">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w:t>
      </w:r>
      <w:proofErr w:type="gramStart"/>
      <w:r w:rsidRPr="00E91F37">
        <w:rPr>
          <w:sz w:val="16"/>
        </w:rPr>
        <w:t>policy</w:t>
      </w:r>
      <w:proofErr w:type="gramEnd"/>
      <w:r w:rsidRPr="00E91F37">
        <w:rPr>
          <w:sz w:val="16"/>
        </w:rPr>
        <w:t xml:space="preserve"> and change. Recent directions for example taken by the European Environmental Agency (2021) evaluate alternative narratives other than growth accepting a long-lasting, absolute decoupling of economic growth and environmental pressures.</w:t>
      </w:r>
    </w:p>
    <w:p w14:paraId="01F1334D" w14:textId="77777777" w:rsidR="005D1E4C" w:rsidRPr="005D25A7" w:rsidRDefault="005D1E4C" w:rsidP="005D1E4C">
      <w:pPr>
        <w:rPr>
          <w:sz w:val="16"/>
        </w:rPr>
      </w:pPr>
      <w:r w:rsidRPr="005D25A7">
        <w:rPr>
          <w:sz w:val="16"/>
        </w:rPr>
        <w:t xml:space="preserve">Decoupling is not only a biophysical constraint or a matter of efficiency limited to the technosphere but rather is one of distribution, one where far-reaching lifestyle </w:t>
      </w:r>
      <w:proofErr w:type="gramStart"/>
      <w:r w:rsidRPr="005D25A7">
        <w:rPr>
          <w:sz w:val="16"/>
        </w:rPr>
        <w:t>changes</w:t>
      </w:r>
      <w:proofErr w:type="gramEnd"/>
      <w:r w:rsidRPr="005D25A7">
        <w:rPr>
          <w:sz w:val="16"/>
        </w:rPr>
        <w:t xml:space="preserve">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1D49C92C" w14:textId="77777777" w:rsidR="005D1E4C" w:rsidRPr="005D25A7" w:rsidRDefault="005D1E4C" w:rsidP="005D1E4C">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w:t>
      </w:r>
      <w:proofErr w:type="gramStart"/>
      <w:r w:rsidRPr="005D25A7">
        <w:rPr>
          <w:sz w:val="16"/>
        </w:rPr>
        <w:t>, as</w:t>
      </w:r>
      <w:proofErr w:type="gramEnd"/>
      <w:r w:rsidRPr="005D25A7">
        <w:rPr>
          <w:sz w:val="16"/>
        </w:rPr>
        <w:t xml:space="preserve">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w:t>
      </w:r>
      <w:proofErr w:type="gramStart"/>
      <w:r w:rsidRPr="005D25A7">
        <w:rPr>
          <w:sz w:val="16"/>
        </w:rPr>
        <w:t>crises</w:t>
      </w:r>
      <w:proofErr w:type="gramEnd"/>
      <w:r w:rsidRPr="005D25A7">
        <w:rPr>
          <w:sz w:val="16"/>
        </w:rPr>
        <w:t xml:space="preserve">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23355B8D" w14:textId="77777777" w:rsidR="005D1E4C" w:rsidRDefault="005D1E4C" w:rsidP="005D1E4C">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5105FCB9" w14:textId="77777777" w:rsidR="005D1E4C" w:rsidRDefault="005D1E4C" w:rsidP="005D1E4C">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6DBD3080" w14:textId="77777777" w:rsidR="005D1E4C" w:rsidRPr="00791F2B" w:rsidRDefault="005D1E4C" w:rsidP="005D1E4C">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w:t>
      </w:r>
      <w:proofErr w:type="gramStart"/>
      <w:r w:rsidRPr="00791F2B">
        <w:rPr>
          <w:sz w:val="16"/>
        </w:rPr>
        <w:t>similar to</w:t>
      </w:r>
      <w:proofErr w:type="gramEnd"/>
      <w:r w:rsidRPr="00791F2B">
        <w:rPr>
          <w:sz w:val="16"/>
        </w:rPr>
        <w:t xml:space="preserve"> that anticipated by Vaclav Smil and Robert Gordon, who expect “evolutionary and continuous” technological changes with relatively mild impacts on growth and productivity, rather than the more “revolutionary” scenarios anticipated by techno-optimists.115</w:t>
      </w:r>
    </w:p>
    <w:p w14:paraId="0DFAA2E7" w14:textId="77777777" w:rsidR="005D1E4C" w:rsidRPr="0055179F" w:rsidRDefault="005D1E4C" w:rsidP="005D1E4C">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bookmarkEnd w:id="10"/>
    <w:p w14:paraId="3146FFFF" w14:textId="77777777" w:rsidR="005D1E4C" w:rsidRDefault="005D1E4C" w:rsidP="005D1E4C">
      <w:pPr>
        <w:pStyle w:val="Heading3"/>
      </w:pPr>
      <w:r>
        <w:t>Transition---2NC</w:t>
      </w:r>
    </w:p>
    <w:p w14:paraId="4BA69E25" w14:textId="77777777" w:rsidR="005D1E4C" w:rsidRDefault="005D1E4C" w:rsidP="005D1E4C">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520DDFE3" w14:textId="77777777" w:rsidR="005D1E4C" w:rsidRDefault="005D1E4C" w:rsidP="005D1E4C">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7952D743" w14:textId="77777777" w:rsidR="005D1E4C" w:rsidRPr="009D2FF2" w:rsidRDefault="005D1E4C" w:rsidP="005D1E4C">
      <w:pPr>
        <w:rPr>
          <w:sz w:val="16"/>
        </w:rPr>
      </w:pPr>
      <w:r w:rsidRPr="009D2FF2">
        <w:rPr>
          <w:sz w:val="16"/>
        </w:rPr>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7A191056" w14:textId="77777777" w:rsidR="005D1E4C" w:rsidRPr="009D2FF2" w:rsidRDefault="005D1E4C" w:rsidP="005D1E4C">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w:t>
      </w:r>
      <w:proofErr w:type="gramStart"/>
      <w:r w:rsidRPr="009D2FF2">
        <w:rPr>
          <w:rStyle w:val="StyleUnderline"/>
        </w:rPr>
        <w:t>innovation studies literature</w:t>
      </w:r>
      <w:proofErr w:type="gramEnd"/>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2E949BC5" w14:textId="77777777" w:rsidR="005D1E4C" w:rsidRPr="009D2FF2" w:rsidRDefault="005D1E4C" w:rsidP="005D1E4C">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w:t>
      </w:r>
      <w:proofErr w:type="gramStart"/>
      <w:r w:rsidRPr="009D2FF2">
        <w:rPr>
          <w:sz w:val="16"/>
        </w:rPr>
        <w:t>era</w:t>
      </w:r>
      <w:proofErr w:type="gramEnd"/>
      <w:r w:rsidRPr="009D2FF2">
        <w:rPr>
          <w:sz w:val="16"/>
        </w:rPr>
        <w:t xml:space="preserve">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16289708" w14:textId="77777777" w:rsidR="005D1E4C" w:rsidRPr="009D2FF2" w:rsidRDefault="005D1E4C" w:rsidP="005D1E4C">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2E36C5CE" w14:textId="77777777" w:rsidR="005D1E4C" w:rsidRPr="009D2FF2" w:rsidRDefault="005D1E4C" w:rsidP="005D1E4C">
      <w:pPr>
        <w:rPr>
          <w:sz w:val="16"/>
        </w:rPr>
      </w:pPr>
      <w:r w:rsidRPr="009D2FF2">
        <w:rPr>
          <w:sz w:val="16"/>
        </w:rPr>
        <w:t>Harnessing disruptive forces to accelerate decline</w:t>
      </w:r>
    </w:p>
    <w:p w14:paraId="064F36A6" w14:textId="77777777" w:rsidR="005D1E4C" w:rsidRPr="00420329" w:rsidRDefault="005D1E4C" w:rsidP="005D1E4C">
      <w:pPr>
        <w:rPr>
          <w:sz w:val="16"/>
        </w:rPr>
      </w:pPr>
      <w:r w:rsidRPr="00420329">
        <w:rPr>
          <w:sz w:val="16"/>
        </w:rPr>
        <w:t xml:space="preserve">One strategy to address the climate challenge is to harness disruption. The coronavirus outbreak has seriously unsettled </w:t>
      </w:r>
      <w:proofErr w:type="gramStart"/>
      <w:r w:rsidRPr="00420329">
        <w:rPr>
          <w:sz w:val="16"/>
        </w:rPr>
        <w:t>the vast majority of</w:t>
      </w:r>
      <w:proofErr w:type="gramEnd"/>
      <w:r w:rsidRPr="00420329">
        <w:rPr>
          <w:sz w:val="16"/>
        </w:rPr>
        <w:t xml:space="preserve">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27F0245F" w14:textId="77777777" w:rsidR="005D1E4C" w:rsidRPr="001C4E9C" w:rsidRDefault="005D1E4C" w:rsidP="005D1E4C">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42B00E7A" w14:textId="77777777" w:rsidR="005D1E4C" w:rsidRPr="001C4E9C" w:rsidRDefault="005D1E4C" w:rsidP="005D1E4C">
      <w:pPr>
        <w:rPr>
          <w:sz w:val="16"/>
        </w:rPr>
      </w:pPr>
      <w:r w:rsidRPr="001C4E9C">
        <w:rPr>
          <w:sz w:val="16"/>
        </w:rPr>
        <w:t xml:space="preserve">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w:t>
      </w:r>
      <w:proofErr w:type="gramStart"/>
      <w:r w:rsidRPr="001C4E9C">
        <w:rPr>
          <w:sz w:val="16"/>
        </w:rPr>
        <w:t>to</w:t>
      </w:r>
      <w:proofErr w:type="gramEnd"/>
      <w:r w:rsidRPr="001C4E9C">
        <w:rPr>
          <w:sz w:val="16"/>
        </w:rPr>
        <w:t xml:space="preserve"> former workers, regional development initiatives, and new businesses rather than incumbent fossil-fuel firms can be an important first step.</w:t>
      </w:r>
    </w:p>
    <w:p w14:paraId="77284079" w14:textId="77777777" w:rsidR="005D1E4C" w:rsidRDefault="005D1E4C" w:rsidP="005D1E4C">
      <w:r w:rsidRPr="001C4E9C">
        <w:rPr>
          <w:sz w:val="16"/>
        </w:rPr>
        <w:t>Leveraging policy responses to promote low-carbon innovation</w:t>
      </w:r>
    </w:p>
    <w:p w14:paraId="5E3E6036" w14:textId="77777777" w:rsidR="005D1E4C" w:rsidRPr="00420329" w:rsidRDefault="005D1E4C" w:rsidP="005D1E4C">
      <w:pPr>
        <w:rPr>
          <w:sz w:val="16"/>
        </w:rPr>
      </w:pPr>
      <w:r w:rsidRPr="00420329">
        <w:rPr>
          <w:sz w:val="16"/>
        </w:rPr>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19FDD402" w14:textId="77777777" w:rsidR="005D1E4C" w:rsidRPr="00420329" w:rsidRDefault="005D1E4C" w:rsidP="005D1E4C">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39BB02C8" w14:textId="77777777" w:rsidR="005D1E4C" w:rsidRPr="00420329" w:rsidRDefault="005D1E4C" w:rsidP="005D1E4C">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w:t>
      </w:r>
      <w:proofErr w:type="gramStart"/>
      <w:r w:rsidRPr="00420329">
        <w:rPr>
          <w:sz w:val="16"/>
        </w:rPr>
        <w:t>all of</w:t>
      </w:r>
      <w:proofErr w:type="gramEnd"/>
      <w:r w:rsidRPr="00420329">
        <w:rPr>
          <w:sz w:val="16"/>
        </w:rPr>
        <w:t xml:space="preserve">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w:t>
      </w:r>
      <w:proofErr w:type="gramStart"/>
      <w:r w:rsidRPr="00420329">
        <w:rPr>
          <w:sz w:val="16"/>
        </w:rPr>
        <w:t>about</w:t>
      </w:r>
      <w:proofErr w:type="gramEnd"/>
      <w:r w:rsidRPr="00420329">
        <w:rPr>
          <w:sz w:val="16"/>
        </w:rPr>
        <w:t xml:space="preserve"> (and ideally adjust) our needs in a more substantial way. Perhaps re-discovering the benefits of nearby vacations instead of flying to remote destinations, substituting high-frequency business travel with online meetings, and so on.</w:t>
      </w:r>
    </w:p>
    <w:p w14:paraId="56667305" w14:textId="77777777" w:rsidR="005D1E4C" w:rsidRDefault="005D1E4C" w:rsidP="005D1E4C">
      <w:r>
        <w:t>&lt;&lt;TEXT CONDENSED, NONE OMITTED&gt;&gt;</w:t>
      </w:r>
    </w:p>
    <w:p w14:paraId="335761C8" w14:textId="77777777" w:rsidR="005D1E4C" w:rsidRPr="001C4E9C" w:rsidRDefault="005D1E4C" w:rsidP="005D1E4C">
      <w:pPr>
        <w:rPr>
          <w:sz w:val="12"/>
          <w:szCs w:val="12"/>
        </w:rPr>
      </w:pPr>
      <w:r w:rsidRPr="001C4E9C">
        <w:rPr>
          <w:sz w:val="12"/>
          <w:szCs w:val="12"/>
        </w:rPr>
        <w:t xml:space="preserve">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w:t>
      </w:r>
      <w:proofErr w:type="gramStart"/>
      <w:r w:rsidRPr="001C4E9C">
        <w:rPr>
          <w:sz w:val="12"/>
          <w:szCs w:val="12"/>
        </w:rPr>
        <w:t>feedbacks</w:t>
      </w:r>
      <w:proofErr w:type="gramEnd"/>
      <w:r w:rsidRPr="001C4E9C">
        <w:rPr>
          <w:sz w:val="12"/>
          <w:szCs w:val="12"/>
        </w:rPr>
        <w:t xml:space="preserve">,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w:t>
      </w:r>
      <w:proofErr w:type="gramStart"/>
      <w:r w:rsidRPr="001C4E9C">
        <w:rPr>
          <w:sz w:val="12"/>
          <w:szCs w:val="12"/>
        </w:rPr>
        <w:t>particular relevance</w:t>
      </w:r>
      <w:proofErr w:type="gramEnd"/>
      <w:r w:rsidRPr="001C4E9C">
        <w:rPr>
          <w:sz w:val="12"/>
          <w:szCs w:val="12"/>
        </w:rPr>
        <w:t xml:space="preserve"> for the coronavirus crisis which is marked by short-term efforts to mitigate economic collapse and longer-term initiatives aimed at recovery (Steffen et al. in press). Immediate responses should avoid throwing good money </w:t>
      </w:r>
      <w:proofErr w:type="gramStart"/>
      <w:r w:rsidRPr="001C4E9C">
        <w:rPr>
          <w:sz w:val="12"/>
          <w:szCs w:val="12"/>
        </w:rPr>
        <w:t>after</w:t>
      </w:r>
      <w:proofErr w:type="gramEnd"/>
      <w:r w:rsidRPr="001C4E9C">
        <w:rPr>
          <w:sz w:val="12"/>
          <w:szCs w:val="12"/>
        </w:rPr>
        <w:t xml:space="preserve">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w:t>
      </w:r>
      <w:proofErr w:type="gramStart"/>
      <w:r w:rsidRPr="001C4E9C">
        <w:rPr>
          <w:sz w:val="12"/>
          <w:szCs w:val="12"/>
        </w:rPr>
        <w:t>particular sectors</w:t>
      </w:r>
      <w:proofErr w:type="gramEnd"/>
      <w:r w:rsidRPr="001C4E9C">
        <w:rPr>
          <w:sz w:val="12"/>
          <w:szCs w:val="12"/>
        </w:rPr>
        <w:t xml:space="preserve">, jurisdictions, and regional circumstances. The underlying rationale is that there are major differences across sectors, industries, and jurisdictions that make some solutions </w:t>
      </w:r>
      <w:proofErr w:type="gramStart"/>
      <w:r w:rsidRPr="001C4E9C">
        <w:rPr>
          <w:sz w:val="12"/>
          <w:szCs w:val="12"/>
        </w:rPr>
        <w:t>more or less appropriate</w:t>
      </w:r>
      <w:proofErr w:type="gramEnd"/>
      <w:r w:rsidRPr="001C4E9C">
        <w:rPr>
          <w:sz w:val="12"/>
          <w:szCs w:val="12"/>
        </w:rPr>
        <w:t xml:space="preserv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w:t>
      </w:r>
      <w:proofErr w:type="gramStart"/>
      <w:r w:rsidRPr="001C4E9C">
        <w:rPr>
          <w:sz w:val="12"/>
          <w:szCs w:val="12"/>
        </w:rPr>
        <w:t>in order to</w:t>
      </w:r>
      <w:proofErr w:type="gramEnd"/>
      <w:r w:rsidRPr="001C4E9C">
        <w:rPr>
          <w:sz w:val="12"/>
          <w:szCs w:val="12"/>
        </w:rPr>
        <w:t xml:space="preserve">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w:t>
      </w:r>
      <w:proofErr w:type="gramStart"/>
      <w:r w:rsidRPr="001C4E9C">
        <w:rPr>
          <w:sz w:val="12"/>
          <w:szCs w:val="12"/>
        </w:rPr>
        <w:t>As a consequence</w:t>
      </w:r>
      <w:proofErr w:type="gramEnd"/>
      <w:r w:rsidRPr="001C4E9C">
        <w:rPr>
          <w:sz w:val="12"/>
          <w:szCs w:val="12"/>
        </w:rPr>
        <w:t xml:space="preserv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w:t>
      </w:r>
      <w:proofErr w:type="gramStart"/>
      <w:r w:rsidRPr="001C4E9C">
        <w:rPr>
          <w:sz w:val="12"/>
          <w:szCs w:val="12"/>
        </w:rPr>
        <w:t>transition</w:t>
      </w:r>
      <w:proofErr w:type="gramEnd"/>
      <w:r w:rsidRPr="001C4E9C">
        <w:rPr>
          <w:sz w:val="12"/>
          <w:szCs w:val="12"/>
        </w:rPr>
        <w:t xml:space="preserve"> these sectors will need to remain attuned to </w:t>
      </w:r>
      <w:proofErr w:type="gramStart"/>
      <w:r w:rsidRPr="001C4E9C">
        <w:rPr>
          <w:sz w:val="12"/>
          <w:szCs w:val="12"/>
        </w:rPr>
        <w:t>context specific</w:t>
      </w:r>
      <w:proofErr w:type="gramEnd"/>
      <w:r w:rsidRPr="001C4E9C">
        <w:rPr>
          <w:sz w:val="12"/>
          <w:szCs w:val="12"/>
        </w:rPr>
        <w:t xml:space="preserve"> conditions.</w:t>
      </w:r>
      <w:r w:rsidRPr="00420329">
        <w:rPr>
          <w:sz w:val="12"/>
          <w:szCs w:val="12"/>
        </w:rPr>
        <w:t xml:space="preserve"> Perhaps most </w:t>
      </w:r>
      <w:proofErr w:type="gramStart"/>
      <w:r w:rsidRPr="00420329">
        <w:rPr>
          <w:sz w:val="12"/>
          <w:szCs w:val="12"/>
        </w:rPr>
        <w:t>importantly</w:t>
      </w:r>
      <w:proofErr w:type="gramEnd"/>
      <w:r w:rsidRPr="00420329">
        <w:rPr>
          <w:sz w:val="12"/>
          <w:szCs w:val="12"/>
        </w:rPr>
        <w:t xml:space="preserve">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institutions, and business practices. The response to the coronavirus pandemic suggests that health</w:t>
      </w:r>
      <w:proofErr w:type="gramStart"/>
      <w:r w:rsidRPr="00420329">
        <w:rPr>
          <w:sz w:val="12"/>
          <w:szCs w:val="12"/>
        </w:rPr>
        <w:t>, in particular, offers</w:t>
      </w:r>
      <w:proofErr w:type="gramEnd"/>
      <w:r w:rsidRPr="00420329">
        <w:rPr>
          <w:sz w:val="12"/>
          <w:szCs w:val="12"/>
        </w:rPr>
        <w:t xml:space="preserve"> a promising way to realize rapid change. This is also borne out by the health-related storylines that have helped drive the phase-out of coal in certain jurisdictions (Isoaho and Markard in press; Rosenbloom 2018).</w:t>
      </w:r>
    </w:p>
    <w:p w14:paraId="3A4EFCC4" w14:textId="77777777" w:rsidR="005D1E4C" w:rsidRDefault="005D1E4C" w:rsidP="005D1E4C">
      <w:r>
        <w:t>&lt;&lt;PARAGRAPH BREAKS RESUME&gt;&gt;</w:t>
      </w:r>
    </w:p>
    <w:p w14:paraId="0343AD25" w14:textId="77777777" w:rsidR="005D1E4C" w:rsidRPr="00420329" w:rsidRDefault="005D1E4C" w:rsidP="005D1E4C">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565611EC" w14:textId="77777777" w:rsidR="005D1E4C" w:rsidRDefault="005D1E4C" w:rsidP="005D1E4C">
      <w:pPr>
        <w:pStyle w:val="Heading4"/>
      </w:pPr>
      <w:r>
        <w:t xml:space="preserve">Framing issue: Use a </w:t>
      </w:r>
      <w:r w:rsidRPr="00420329">
        <w:rPr>
          <w:u w:val="single"/>
        </w:rPr>
        <w:t>low threshold</w:t>
      </w:r>
      <w:r>
        <w:t xml:space="preserve">---we </w:t>
      </w:r>
      <w:r w:rsidRPr="00420329">
        <w:rPr>
          <w:u w:val="single"/>
        </w:rPr>
        <w:t>only</w:t>
      </w:r>
      <w:r>
        <w:t xml:space="preserve"> need to win transition’s relatively </w:t>
      </w:r>
      <w:r w:rsidRPr="00420329">
        <w:rPr>
          <w:u w:val="single"/>
        </w:rPr>
        <w:t xml:space="preserve">more </w:t>
      </w:r>
      <w:r>
        <w:rPr>
          <w:u w:val="single"/>
        </w:rPr>
        <w:t>feasible</w:t>
      </w:r>
      <w:r>
        <w:t xml:space="preserve"> than changing laws of </w:t>
      </w:r>
      <w:r>
        <w:rPr>
          <w:u w:val="single"/>
        </w:rPr>
        <w:t>physics</w:t>
      </w:r>
      <w:r>
        <w:t xml:space="preserve">, NOT that it’s </w:t>
      </w:r>
      <w:proofErr w:type="gramStart"/>
      <w:r w:rsidRPr="00420329">
        <w:rPr>
          <w:u w:val="single"/>
        </w:rPr>
        <w:t>absolutely</w:t>
      </w:r>
      <w:r>
        <w:t xml:space="preserve"> likely</w:t>
      </w:r>
      <w:proofErr w:type="gramEnd"/>
      <w:r>
        <w:t>.</w:t>
      </w:r>
    </w:p>
    <w:p w14:paraId="3EFA6E64" w14:textId="77777777" w:rsidR="005D1E4C" w:rsidRDefault="005D1E4C" w:rsidP="005D1E4C">
      <w:r w:rsidRPr="00260195">
        <w:rPr>
          <w:rStyle w:val="Style13ptBold"/>
        </w:rPr>
        <w:t>Keyßer 21</w:t>
      </w:r>
      <w:r>
        <w:t xml:space="preserve"> [Lorenz T. Keyßer (ISA, School of Physics A28, The University of Sydney) and Manfred Lenzen (Department of Environmental Systems Science, Institute for Environmental Decisions, ETH Zürich), 5-11-2021, “1.5 °C Degrowth Scenarios Suggest the Need for New Mitigation Pathways,” Nature Communications, Vol. 12, No. 1, p. 2676, </w:t>
      </w:r>
      <w:r w:rsidRPr="00260195">
        <w:t>https://doi.org/10.1038/s41467-021-22884-9</w:t>
      </w:r>
      <w:r>
        <w:t>, njn]</w:t>
      </w:r>
    </w:p>
    <w:p w14:paraId="2869D323" w14:textId="77777777" w:rsidR="005D1E4C" w:rsidRPr="00260195" w:rsidRDefault="005D1E4C" w:rsidP="005D1E4C">
      <w:pPr>
        <w:rPr>
          <w:sz w:val="16"/>
        </w:rPr>
      </w:pPr>
      <w:r w:rsidRPr="00260195">
        <w:rPr>
          <w:sz w:val="16"/>
        </w:rPr>
        <w:t>Political and economic feasibility</w:t>
      </w:r>
    </w:p>
    <w:p w14:paraId="7ED5B343" w14:textId="77777777" w:rsidR="005D1E4C" w:rsidRPr="00260195" w:rsidRDefault="005D1E4C" w:rsidP="005D1E4C">
      <w:pPr>
        <w:rPr>
          <w:sz w:val="16"/>
        </w:rPr>
      </w:pPr>
      <w:r w:rsidRPr="00260195">
        <w:rPr>
          <w:sz w:val="16"/>
        </w:rPr>
        <w:t xml:space="preserve">Compared with technology-driven pathways, it is clear that a degrowth transition faces tremendous political barriers9,49. As Kallis et al.9 state, currently (p. 18) ‘[a]bandoning economic growth seems politically impossible’, as it implies significant changes to current capitalist socioeconomic systems in order to overcome its growth imperatives9,19,49. Degrowth, moreover, challenges deeply embedded cultures, values, mind-sets21 and power structures9,19. However, as Jewell &amp; Cherp state, </w:t>
      </w:r>
      <w:r w:rsidRPr="00260195">
        <w:rPr>
          <w:rStyle w:val="Emphasis"/>
          <w:highlight w:val="cyan"/>
        </w:rPr>
        <w:t>political</w:t>
      </w:r>
      <w:r w:rsidRPr="00260195">
        <w:rPr>
          <w:rStyle w:val="StyleUnderline"/>
          <w:highlight w:val="cyan"/>
        </w:rPr>
        <w:t xml:space="preserve"> feasibility</w:t>
      </w:r>
      <w:r w:rsidRPr="00260195">
        <w:rPr>
          <w:rStyle w:val="StyleUnderline"/>
        </w:rPr>
        <w:t xml:space="preserve"> is </w:t>
      </w:r>
      <w:r w:rsidRPr="00260195">
        <w:rPr>
          <w:rStyle w:val="Emphasis"/>
          <w:highlight w:val="cyan"/>
        </w:rPr>
        <w:t>softer</w:t>
      </w:r>
      <w:r w:rsidRPr="00260195">
        <w:rPr>
          <w:rStyle w:val="StyleUnderline"/>
          <w:highlight w:val="cyan"/>
        </w:rPr>
        <w:t xml:space="preserve"> than </w:t>
      </w:r>
      <w:r w:rsidRPr="00260195">
        <w:rPr>
          <w:rStyle w:val="Emphasis"/>
          <w:highlight w:val="cyan"/>
        </w:rPr>
        <w:t>socio-technical</w:t>
      </w:r>
      <w:r w:rsidRPr="00260195">
        <w:rPr>
          <w:rStyle w:val="StyleUnderline"/>
        </w:rPr>
        <w:t xml:space="preserve"> feasibility</w:t>
      </w:r>
      <w:r w:rsidRPr="00260195">
        <w:rPr>
          <w:sz w:val="16"/>
        </w:rPr>
        <w:t xml:space="preserve">25, </w:t>
      </w:r>
      <w:r w:rsidRPr="00260195">
        <w:rPr>
          <w:rStyle w:val="StyleUnderline"/>
          <w:highlight w:val="cyan"/>
        </w:rPr>
        <w:t>with</w:t>
      </w:r>
      <w:r w:rsidRPr="00260195">
        <w:rPr>
          <w:rStyle w:val="StyleUnderline"/>
        </w:rPr>
        <w:t xml:space="preserve"> high actor </w:t>
      </w:r>
      <w:r w:rsidRPr="00260195">
        <w:rPr>
          <w:rStyle w:val="Emphasis"/>
          <w:highlight w:val="cyan"/>
        </w:rPr>
        <w:t>motivation</w:t>
      </w:r>
      <w:r w:rsidRPr="00260195">
        <w:rPr>
          <w:sz w:val="16"/>
        </w:rPr>
        <w:t xml:space="preserve"> potentially </w:t>
      </w:r>
      <w:r w:rsidRPr="00260195">
        <w:rPr>
          <w:rStyle w:val="StyleUnderline"/>
          <w:highlight w:val="cyan"/>
        </w:rPr>
        <w:t>compensating</w:t>
      </w:r>
      <w:r w:rsidRPr="00260195">
        <w:rPr>
          <w:rStyle w:val="StyleUnderline"/>
        </w:rPr>
        <w:t xml:space="preserve"> for </w:t>
      </w:r>
      <w:r w:rsidRPr="00260195">
        <w:rPr>
          <w:rStyle w:val="Emphasis"/>
          <w:highlight w:val="cyan"/>
        </w:rPr>
        <w:t>low</w:t>
      </w:r>
      <w:r w:rsidRPr="00260195">
        <w:rPr>
          <w:rStyle w:val="Emphasis"/>
        </w:rPr>
        <w:t xml:space="preserve"> action </w:t>
      </w:r>
      <w:r w:rsidRPr="00260195">
        <w:rPr>
          <w:rStyle w:val="Emphasis"/>
          <w:highlight w:val="cyan"/>
        </w:rPr>
        <w:t>capacity</w:t>
      </w:r>
      <w:r w:rsidRPr="00260195">
        <w:rPr>
          <w:rStyle w:val="StyleUnderline"/>
        </w:rPr>
        <w:t xml:space="preserve"> and social change being complex, </w:t>
      </w:r>
      <w:r w:rsidRPr="00260195">
        <w:rPr>
          <w:rStyle w:val="Emphasis"/>
        </w:rPr>
        <w:t>non-linear</w:t>
      </w:r>
      <w:r w:rsidRPr="00260195">
        <w:rPr>
          <w:rStyle w:val="StyleUnderline"/>
        </w:rPr>
        <w:t xml:space="preserve"> and essentially </w:t>
      </w:r>
      <w:r w:rsidRPr="00260195">
        <w:rPr>
          <w:rStyle w:val="Emphasis"/>
        </w:rPr>
        <w:t>unpredictable</w:t>
      </w:r>
      <w:r w:rsidRPr="00260195">
        <w:rPr>
          <w:sz w:val="16"/>
        </w:rPr>
        <w:t xml:space="preserve">50. </w:t>
      </w:r>
      <w:r w:rsidRPr="00260195">
        <w:rPr>
          <w:rStyle w:val="StyleUnderline"/>
        </w:rPr>
        <w:t xml:space="preserve">Political </w:t>
      </w:r>
      <w:r w:rsidRPr="00260195">
        <w:rPr>
          <w:rStyle w:val="Emphasis"/>
        </w:rPr>
        <w:t>feasibility</w:t>
      </w:r>
      <w:r w:rsidRPr="00260195">
        <w:rPr>
          <w:rStyle w:val="StyleUnderline"/>
        </w:rPr>
        <w:t xml:space="preserve"> further depends</w:t>
      </w:r>
      <w:r w:rsidRPr="00260195">
        <w:rPr>
          <w:sz w:val="16"/>
        </w:rPr>
        <w:t xml:space="preserve"> </w:t>
      </w:r>
      <w:proofErr w:type="gramStart"/>
      <w:r w:rsidRPr="00260195">
        <w:rPr>
          <w:sz w:val="16"/>
        </w:rPr>
        <w:t>to a large extent</w:t>
      </w:r>
      <w:proofErr w:type="gramEnd"/>
      <w:r w:rsidRPr="00260195">
        <w:rPr>
          <w:sz w:val="16"/>
        </w:rPr>
        <w:t xml:space="preserve"> </w:t>
      </w:r>
      <w:r w:rsidRPr="00260195">
        <w:rPr>
          <w:rStyle w:val="StyleUnderline"/>
        </w:rPr>
        <w:t xml:space="preserve">on social </w:t>
      </w:r>
      <w:r w:rsidRPr="00260195">
        <w:rPr>
          <w:rStyle w:val="Emphasis"/>
        </w:rPr>
        <w:t>movements</w:t>
      </w:r>
      <w:r w:rsidRPr="00260195">
        <w:rPr>
          <w:rStyle w:val="StyleUnderline"/>
        </w:rPr>
        <w:t xml:space="preserve"> formulating and </w:t>
      </w:r>
      <w:r w:rsidRPr="00260195">
        <w:rPr>
          <w:rStyle w:val="Emphasis"/>
        </w:rPr>
        <w:t>pushing</w:t>
      </w:r>
      <w:r w:rsidRPr="00260195">
        <w:rPr>
          <w:rStyle w:val="StyleUnderline"/>
        </w:rPr>
        <w:t xml:space="preserve"> for the implementation of </w:t>
      </w:r>
      <w:r w:rsidRPr="00260195">
        <w:rPr>
          <w:rStyle w:val="Emphasis"/>
        </w:rPr>
        <w:t>political programs</w:t>
      </w:r>
      <w:r w:rsidRPr="00260195">
        <w:rPr>
          <w:sz w:val="16"/>
        </w:rPr>
        <w:t xml:space="preserve">, changing values, practices and cultures and building alternative institutions49,51 as well as scientists pointing the way to alternative paradigms49. Consequently, </w:t>
      </w:r>
      <w:r w:rsidRPr="00260195">
        <w:rPr>
          <w:rStyle w:val="StyleUnderline"/>
        </w:rPr>
        <w:t xml:space="preserve">degrowth implies </w:t>
      </w:r>
      <w:r w:rsidRPr="00260195">
        <w:rPr>
          <w:rStyle w:val="Emphasis"/>
        </w:rPr>
        <w:t>modifications</w:t>
      </w:r>
      <w:r w:rsidRPr="00260195">
        <w:rPr>
          <w:rStyle w:val="StyleUnderline"/>
        </w:rPr>
        <w:t xml:space="preserve"> to the strategies for </w:t>
      </w:r>
      <w:r w:rsidRPr="00260195">
        <w:rPr>
          <w:rStyle w:val="Emphasis"/>
        </w:rPr>
        <w:t>change</w:t>
      </w:r>
      <w:r w:rsidRPr="00260195">
        <w:rPr>
          <w:rStyle w:val="StyleUnderline"/>
        </w:rPr>
        <w:t xml:space="preserve">, with a stronger focus on </w:t>
      </w:r>
      <w:r w:rsidRPr="00260195">
        <w:rPr>
          <w:rStyle w:val="Emphasis"/>
        </w:rPr>
        <w:t>bottom–up</w:t>
      </w:r>
      <w:r w:rsidRPr="00260195">
        <w:rPr>
          <w:rStyle w:val="StyleUnderline"/>
        </w:rPr>
        <w:t xml:space="preserve"> social movements</w:t>
      </w:r>
      <w:r w:rsidRPr="00260195">
        <w:rPr>
          <w:sz w:val="16"/>
        </w:rPr>
        <w:t>9,19,49. As many research questions on degrowth remain open9,19 and the state of political feasibility can change with better knowledge about and awareness of alternative paradigms, strengthened social movements and a clearer understanding about transition processes49,50,51, it is even more crucial to investigate degrowth pathways.</w:t>
      </w:r>
    </w:p>
    <w:p w14:paraId="674B1177" w14:textId="77777777" w:rsidR="005D1E4C" w:rsidRPr="00260195" w:rsidRDefault="005D1E4C" w:rsidP="005D1E4C">
      <w:pPr>
        <w:rPr>
          <w:sz w:val="16"/>
        </w:rPr>
      </w:pPr>
      <w:r w:rsidRPr="00260195">
        <w:rPr>
          <w:sz w:val="16"/>
        </w:rPr>
        <w:t xml:space="preserve">‘Economic feasibility’ usually refers to the monetary costs of a mitigation pathway, reported as share of GDP4,24. Here, many IAMs follow a cost-minimisation approach </w:t>
      </w:r>
      <w:proofErr w:type="gramStart"/>
      <w:r w:rsidRPr="00260195">
        <w:rPr>
          <w:sz w:val="16"/>
        </w:rPr>
        <w:t>in order to</w:t>
      </w:r>
      <w:proofErr w:type="gramEnd"/>
      <w:r w:rsidRPr="00260195">
        <w:rPr>
          <w:sz w:val="16"/>
        </w:rPr>
        <w:t xml:space="preserve"> maximise economic welfare4,41, measured in GDP, by progressively implementing only the mitigation measures with the lowest marginal abatement costs. From this perspective, degrowth is often considered economically inefficient, as the GDP loss is considered a cost and when weighted with the avoided CO2 appears to be overly expensive compared to technological </w:t>
      </w:r>
      <w:proofErr w:type="gramStart"/>
      <w:r w:rsidRPr="00260195">
        <w:rPr>
          <w:sz w:val="16"/>
        </w:rPr>
        <w:t>measures52</w:t>
      </w:r>
      <w:proofErr w:type="gramEnd"/>
      <w:r w:rsidRPr="00260195">
        <w:rPr>
          <w:sz w:val="16"/>
        </w:rPr>
        <w:t xml:space="preserve">. However, this reasoning presupposes a fictitious ‘optimal’ GDP growth path, any negative deviation from which is a priori defined as a ‘cost’41. Importantly, GDP is not a neutral construct9. Thus, one needs to ask to whom costs occur, </w:t>
      </w:r>
      <w:proofErr w:type="gramStart"/>
      <w:r w:rsidRPr="00260195">
        <w:rPr>
          <w:sz w:val="16"/>
        </w:rPr>
        <w:t>who</w:t>
      </w:r>
      <w:proofErr w:type="gramEnd"/>
      <w:r w:rsidRPr="00260195">
        <w:rPr>
          <w:sz w:val="16"/>
        </w:rPr>
        <w:t xml:space="preserve"> profits, whose contributions are in- or excluded and finally who should decide this9. So, even if this GDP loss is accepted as a ‘cost’, this reasoning compares two categories that have very different, and partly incommensurable, welfare implications. For instance, the costs of replacing a coal plant with wind turbines (a technological measure: creating jobs and reducing CO2, but using land and materials) are not directly monetarily comparable to the costs of producing, consuming as well as working less (a GDP loss: polluting less, while using less resources and potentially leading to further positive social consequences, if well managed). To have a more valid comparison between the two categories, one would need to monetise the whole variety of ecological and social impacts on different groups of people and ecosystems, which is impossible at least without strong value judgements4,9. A more suitable perspective when dealing with climate justice issues in a wellbeing context is a human needs provisioning approach16,20,53. The crucial question then becomes how, if GDP were to shrink as a result of the required reductions in material and energy use and CO2 (the degrowth hypothesis), e.g., through stringent eco-taxes and/or caps9, this GDP decrease could be made socially sustainable, i.e. safeguarding human needs and social function9,21. Here, research shows that in principle it is possible to achieve a high quality of life with substantially lower energy use and GDP9,16,17,20. As noted in the introduction, however, substantial socioeconomic changes would be necessary to avoid the effects of a recession. Moreover, the reductions and limits would need to be democratically negotiated9,21,49 and consider potential ‘sufficiency rebound effects’54 (reduced consumption by some being compensated through increases by others), e.g., by international coordination.</w:t>
      </w:r>
    </w:p>
    <w:p w14:paraId="45E9F372" w14:textId="77777777" w:rsidR="005D1E4C" w:rsidRPr="00260195" w:rsidRDefault="005D1E4C" w:rsidP="005D1E4C">
      <w:pPr>
        <w:rPr>
          <w:sz w:val="16"/>
        </w:rPr>
      </w:pPr>
      <w:r w:rsidRPr="00260195">
        <w:rPr>
          <w:sz w:val="16"/>
        </w:rPr>
        <w:t>To summarise, as indicated by Fig. 5, the 1.5 °C degrowth scenarios have the lowest relative risk levels for socio-technical feasibility and sustainability, as they are the only scenarios relying in combination on low energy-GDP decoupling, comparably low speed and scale of renewable energy replacing fossil fuels as well as comparably low NETs and CCS deployment. When excluding any NETs and CCS deployment, the degrowth scenarios still show the lowest levels of energy-GDP decoupling as well as speed and scale of renewable energy replacing fossil fuels, compared to the ‘IPCC’ and ‘Dec-Extreme’ pathways. As a drawback, degrowth scenarios currently have comparably low socio-political feasibility and require radical social change. This conclusion holds as well for the 2 °C scenarios, albeit with less extreme differences. Here, the ‘Degrowth-NoNNE‘ scenario, with ~0% p.a. global GDP growth, is almost aligned with historical data, in stark contrast to the technology-driven scenarios without net negative emissions (see Supplementary Fig. 4).</w:t>
      </w:r>
    </w:p>
    <w:p w14:paraId="3B2D47DD" w14:textId="77777777" w:rsidR="005D1E4C" w:rsidRPr="00260195" w:rsidRDefault="005D1E4C" w:rsidP="005D1E4C">
      <w:pPr>
        <w:rPr>
          <w:sz w:val="16"/>
        </w:rPr>
      </w:pPr>
      <w:r w:rsidRPr="00260195">
        <w:rPr>
          <w:sz w:val="16"/>
        </w:rPr>
        <w:t>Discussion</w:t>
      </w:r>
    </w:p>
    <w:p w14:paraId="532AAEE5" w14:textId="77777777" w:rsidR="005D1E4C" w:rsidRPr="00260195" w:rsidRDefault="005D1E4C" w:rsidP="005D1E4C">
      <w:pPr>
        <w:rPr>
          <w:sz w:val="16"/>
        </w:rPr>
      </w:pPr>
      <w:r w:rsidRPr="00260195">
        <w:rPr>
          <w:sz w:val="16"/>
        </w:rPr>
        <w:t xml:space="preserve">The </w:t>
      </w:r>
      <w:r w:rsidRPr="00260195">
        <w:rPr>
          <w:rStyle w:val="StyleUnderline"/>
        </w:rPr>
        <w:t xml:space="preserve">results indicate that </w:t>
      </w:r>
      <w:r w:rsidRPr="00260195">
        <w:rPr>
          <w:rStyle w:val="Emphasis"/>
          <w:highlight w:val="cyan"/>
        </w:rPr>
        <w:t>degrowth</w:t>
      </w:r>
      <w:r w:rsidRPr="00260195">
        <w:rPr>
          <w:rStyle w:val="StyleUnderline"/>
        </w:rPr>
        <w:t xml:space="preserve"> pathways </w:t>
      </w:r>
      <w:r w:rsidRPr="00260195">
        <w:rPr>
          <w:rStyle w:val="StyleUnderline"/>
          <w:highlight w:val="cyan"/>
        </w:rPr>
        <w:t>exhibit</w:t>
      </w:r>
      <w:r w:rsidRPr="00260195">
        <w:rPr>
          <w:rStyle w:val="StyleUnderline"/>
        </w:rPr>
        <w:t xml:space="preserve"> the </w:t>
      </w:r>
      <w:r w:rsidRPr="00260195">
        <w:rPr>
          <w:rStyle w:val="Emphasis"/>
          <w:highlight w:val="cyan"/>
        </w:rPr>
        <w:t>lowest relative risks</w:t>
      </w:r>
      <w:r w:rsidRPr="00260195">
        <w:rPr>
          <w:rStyle w:val="StyleUnderline"/>
          <w:highlight w:val="cyan"/>
        </w:rPr>
        <w:t xml:space="preserve"> for </w:t>
      </w:r>
      <w:r w:rsidRPr="00260195">
        <w:rPr>
          <w:rStyle w:val="Emphasis"/>
          <w:highlight w:val="cyan"/>
        </w:rPr>
        <w:t>feasibility</w:t>
      </w:r>
      <w:r w:rsidRPr="00260195">
        <w:rPr>
          <w:rStyle w:val="StyleUnderline"/>
        </w:rPr>
        <w:t xml:space="preserve"> and sustainability</w:t>
      </w:r>
      <w:r w:rsidRPr="00260195">
        <w:rPr>
          <w:sz w:val="16"/>
        </w:rPr>
        <w:t xml:space="preserve"> when </w:t>
      </w:r>
      <w:r w:rsidRPr="00260195">
        <w:rPr>
          <w:rStyle w:val="StyleUnderline"/>
          <w:highlight w:val="cyan"/>
        </w:rPr>
        <w:t>compared with</w:t>
      </w:r>
      <w:r w:rsidRPr="00260195">
        <w:rPr>
          <w:rStyle w:val="StyleUnderline"/>
        </w:rPr>
        <w:t xml:space="preserve"> established IPCC SR1.5 pathways using our socio-</w:t>
      </w:r>
      <w:r w:rsidRPr="00260195">
        <w:rPr>
          <w:rStyle w:val="Emphasis"/>
          <w:highlight w:val="cyan"/>
        </w:rPr>
        <w:t>tech</w:t>
      </w:r>
      <w:r w:rsidRPr="00260195">
        <w:rPr>
          <w:rStyle w:val="StyleUnderline"/>
        </w:rPr>
        <w:t>nical risk</w:t>
      </w:r>
      <w:r w:rsidRPr="00260195">
        <w:rPr>
          <w:sz w:val="16"/>
        </w:rPr>
        <w:t xml:space="preserve"> indicators. In comparison, the higher the technological reliance of the assessed mitigation pathways, the higher the risks for socio-technical feasibility and sustainability. The reverse is likely the case for socio-political feasibility, which, however, is softer than socio-technical feasibility. This result contrasts strongly with the absolute primacy of technology-driven IAM scenarios in the IPCC SR1.5. In what follows, we discuss limitations of our modelling approach and risk indicators, implications for the IAM community and further research.</w:t>
      </w:r>
    </w:p>
    <w:p w14:paraId="27845737" w14:textId="77777777" w:rsidR="005D1E4C" w:rsidRPr="00260195" w:rsidRDefault="005D1E4C" w:rsidP="005D1E4C">
      <w:pPr>
        <w:rPr>
          <w:sz w:val="16"/>
        </w:rPr>
      </w:pPr>
      <w:r w:rsidRPr="00260195">
        <w:rPr>
          <w:sz w:val="16"/>
        </w:rPr>
        <w:t xml:space="preserve">Our results face several limitations. Note that we use the carbon budget for a 50% chance to stay below 1.5 °C2, which can be argued to be too low based on the precautionary principle, especially when considering that such scenarios still include a 10% chance of reaching catastrophic warming of 3 °C55. Already increasing the chance for 1.5 °C to 66% lowers the available carbon budget by 160 GtCO2, while including earth system </w:t>
      </w:r>
      <w:proofErr w:type="gramStart"/>
      <w:r w:rsidRPr="00260195">
        <w:rPr>
          <w:sz w:val="16"/>
        </w:rPr>
        <w:t>feedbacks</w:t>
      </w:r>
      <w:proofErr w:type="gramEnd"/>
      <w:r w:rsidRPr="00260195">
        <w:rPr>
          <w:sz w:val="16"/>
        </w:rPr>
        <w:t xml:space="preserve"> lowers it by an additional ~100 GtCO22. In addition, note that we do not consider CH4 and N2O emissions, for which technological mitigation is more problematic than for CO2. Including all these factors would substantially increase the mitigation challenges. Any such increase further strengthens the case for considering degrowth scenarios, since it becomes even more risky to solely rely on technology to accomplish the higher mitigation rates. Thus, complementing technology by far-reaching demand reductions through social change becomes even more necessary for 1.5 °C to remain feasible. This is especially the case when considering the softer nature of social feasibility compared with socio-technical feasibility. We nevertheless stress that feasibility is a highly complex concept that can be interpreted differently and, in the case of individual scenarios, remains at least in part subjective24. Therefore, a larger variety of indicators than ours is certainly necessary to arrive at a more complete picture of feasibility. However, we maintain that such research should explicitly consider degrowth scenarios, e.g., along the lines of the ‘Societal Transformation Scenario’ by Kuhnhenn et al.56 or the ‘SSP0’ scenario proposed by Otero et al.39. Especially in view of socio-political feasibility, we argue that </w:t>
      </w:r>
      <w:r w:rsidRPr="00260195">
        <w:rPr>
          <w:rStyle w:val="Emphasis"/>
          <w:highlight w:val="cyan"/>
        </w:rPr>
        <w:t>not exploring</w:t>
      </w:r>
      <w:r w:rsidRPr="00260195">
        <w:rPr>
          <w:rStyle w:val="StyleUnderline"/>
        </w:rPr>
        <w:t xml:space="preserve"> them </w:t>
      </w:r>
      <w:proofErr w:type="gramStart"/>
      <w:r w:rsidRPr="00260195">
        <w:rPr>
          <w:rStyle w:val="StyleUnderline"/>
        </w:rPr>
        <w:t xml:space="preserve">actually </w:t>
      </w:r>
      <w:r w:rsidRPr="00260195">
        <w:rPr>
          <w:rStyle w:val="StyleUnderline"/>
          <w:highlight w:val="cyan"/>
        </w:rPr>
        <w:t>leads</w:t>
      </w:r>
      <w:proofErr w:type="gramEnd"/>
      <w:r w:rsidRPr="00260195">
        <w:rPr>
          <w:rStyle w:val="StyleUnderline"/>
          <w:highlight w:val="cyan"/>
        </w:rPr>
        <w:t xml:space="preserve"> to</w:t>
      </w:r>
      <w:r w:rsidRPr="00260195">
        <w:rPr>
          <w:rStyle w:val="StyleUnderline"/>
        </w:rPr>
        <w:t xml:space="preserve"> a </w:t>
      </w:r>
      <w:r w:rsidRPr="00260195">
        <w:rPr>
          <w:rStyle w:val="Emphasis"/>
          <w:highlight w:val="cyan"/>
        </w:rPr>
        <w:t>self-fulfilling</w:t>
      </w:r>
      <w:r w:rsidRPr="00260195">
        <w:rPr>
          <w:rStyle w:val="StyleUnderline"/>
          <w:highlight w:val="cyan"/>
        </w:rPr>
        <w:t xml:space="preserve"> prophecy</w:t>
      </w:r>
      <w:r w:rsidRPr="00260195">
        <w:rPr>
          <w:rStyle w:val="StyleUnderline"/>
        </w:rPr>
        <w:t xml:space="preserve">: with research subjectively </w:t>
      </w:r>
      <w:r w:rsidRPr="00260195">
        <w:rPr>
          <w:rStyle w:val="StyleUnderline"/>
          <w:highlight w:val="cyan"/>
        </w:rPr>
        <w:t>judging</w:t>
      </w:r>
      <w:r w:rsidRPr="00260195">
        <w:rPr>
          <w:rStyle w:val="StyleUnderline"/>
        </w:rPr>
        <w:t xml:space="preserve"> such </w:t>
      </w:r>
      <w:r w:rsidRPr="00260195">
        <w:rPr>
          <w:rStyle w:val="StyleUnderline"/>
          <w:highlight w:val="cyan"/>
        </w:rPr>
        <w:t xml:space="preserve">scenarios as </w:t>
      </w:r>
      <w:r w:rsidRPr="00260195">
        <w:rPr>
          <w:rStyle w:val="Emphasis"/>
          <w:highlight w:val="cyan"/>
        </w:rPr>
        <w:t>infeasible</w:t>
      </w:r>
      <w:r w:rsidRPr="00260195">
        <w:rPr>
          <w:rStyle w:val="StyleUnderline"/>
        </w:rPr>
        <w:t xml:space="preserve"> from the start, they </w:t>
      </w:r>
      <w:r w:rsidRPr="00260195">
        <w:rPr>
          <w:rStyle w:val="Emphasis"/>
          <w:highlight w:val="cyan"/>
        </w:rPr>
        <w:t>remain marginalised</w:t>
      </w:r>
      <w:r w:rsidRPr="00260195">
        <w:rPr>
          <w:rStyle w:val="StyleUnderline"/>
        </w:rPr>
        <w:t xml:space="preserve"> in public discourse, thus </w:t>
      </w:r>
      <w:r w:rsidRPr="00260195">
        <w:rPr>
          <w:rStyle w:val="Emphasis"/>
        </w:rPr>
        <w:t>inhibiting</w:t>
      </w:r>
      <w:r w:rsidRPr="00260195">
        <w:rPr>
          <w:rStyle w:val="StyleUnderline"/>
        </w:rPr>
        <w:t xml:space="preserve"> social change</w:t>
      </w:r>
      <w:r w:rsidRPr="00260195">
        <w:rPr>
          <w:sz w:val="16"/>
        </w:rPr>
        <w:t xml:space="preserve">, thus </w:t>
      </w:r>
      <w:r w:rsidRPr="00260195">
        <w:rPr>
          <w:rStyle w:val="StyleUnderline"/>
        </w:rPr>
        <w:t xml:space="preserve">letting them appear as even </w:t>
      </w:r>
      <w:r w:rsidRPr="00260195">
        <w:rPr>
          <w:rStyle w:val="Emphasis"/>
        </w:rPr>
        <w:t>more infeasible</w:t>
      </w:r>
      <w:r w:rsidRPr="00260195">
        <w:rPr>
          <w:sz w:val="16"/>
        </w:rPr>
        <w:t xml:space="preserve"> to the scientist </w:t>
      </w:r>
      <w:r w:rsidRPr="00260195">
        <w:rPr>
          <w:rStyle w:val="StyleUnderline"/>
        </w:rPr>
        <w:t xml:space="preserve">and </w:t>
      </w:r>
      <w:r w:rsidRPr="00260195">
        <w:rPr>
          <w:rStyle w:val="Emphasis"/>
        </w:rPr>
        <w:t>so on</w:t>
      </w:r>
      <w:r w:rsidRPr="00260195">
        <w:rPr>
          <w:sz w:val="16"/>
        </w:rPr>
        <w:t>. As McCollum et al.57 and Pye et al.58 argue, modellers have a collective responsibility to evaluate the full spectrum of future possibilities, including scenarios commonly deemed politically unlikely.</w:t>
      </w:r>
    </w:p>
    <w:p w14:paraId="1B12B286" w14:textId="77777777" w:rsidR="005D1E4C" w:rsidRPr="00260195" w:rsidRDefault="005D1E4C" w:rsidP="005D1E4C">
      <w:pPr>
        <w:rPr>
          <w:sz w:val="16"/>
        </w:rPr>
      </w:pPr>
      <w:r w:rsidRPr="00260195">
        <w:rPr>
          <w:sz w:val="16"/>
        </w:rPr>
        <w:t>A further limitation of this study is our simplified quantitative model, which only addresses the fuel-energy-emissions nexus top–down. This enhances transparency and understanding and is suited for the purpose of this study by allowing to assess relative feasibility. Moreover, it enables modelling pathways currently excluded by the IPCC IAMs, avoiding the difficulties and complexities with modelling degrowth (see below and Methods). Nevertheless, our model neglects the monetary sector22, connections between energy and material availability and economic growth23,34 as well as the bottom–up energy and material requirements for decent living standards20. This potentially renders some scenarios infeasible, despite our efforts to qualitatively include these factors in our above treatment of feasibility. Therefore, our simplified modelling approach can only be a very first step to exploring degrowth scenarios and needs to be complemented by more complex modelling.</w:t>
      </w:r>
    </w:p>
    <w:p w14:paraId="3757747B" w14:textId="77777777" w:rsidR="005D1E4C" w:rsidRPr="00260195" w:rsidRDefault="005D1E4C" w:rsidP="005D1E4C">
      <w:pPr>
        <w:rPr>
          <w:sz w:val="16"/>
        </w:rPr>
      </w:pPr>
      <w:r w:rsidRPr="00260195">
        <w:rPr>
          <w:sz w:val="16"/>
        </w:rPr>
        <w:t xml:space="preserve">To our knowledge, no in-depth study examining the reasons for the omission of degrowth scenarios in mainstream IAM modelling exists (but see4). Such modelling is highly challenging, partly because a degrowth society would function differently compared to the current society. Thus, model parameters and structures based on past data could no longer be </w:t>
      </w:r>
      <w:proofErr w:type="gramStart"/>
      <w:r w:rsidRPr="00260195">
        <w:rPr>
          <w:sz w:val="16"/>
        </w:rPr>
        <w:t>valid59</w:t>
      </w:r>
      <w:proofErr w:type="gramEnd"/>
      <w:r w:rsidRPr="00260195">
        <w:rPr>
          <w:sz w:val="16"/>
        </w:rPr>
        <w:t>. Furthermore, it would need to recognise that GDP is an inadequate indicator for societal wellbeing, at least in affluent countries. Instead, the focus needs to be oriented directly at multidimensional human needs satisfaction9,18,53. This is especially important given that many degrowth proposals include a strengthening of non-monetary work, such as care work and community engagement, as well as decommodification of economic activity towards sharing, gifting and commons9,59. This also implies revisiting the widespread, neoclassical economic optimisation approach in IAMs4,23,59. More plural economic perspectives would need to be taken into account to gain a fuller picture of socioeconomic reality22,59,60, e.g., post-Keynesian, ecological and Marxian economics. Such modelling would also need to broaden the considered portfolio of demand-side measures and behavioural changes4,61,62. At last, it is clear that the biophysical foundation of economic activity and energy efficiency rebound effects need to be considered in much greater detail8,23,27. The necessary detailed discussion of how exactly IAMs would need to change to incorporate some of these features is beyond the scope of this paper, but such discussions are already under way in the literature8,27,58,61,62 and could be further inspired by current efforts in ecological macroeconomic modelling59. Promising developments in these directions are put forward by the MEDEAS IAM modelling framework, which connects biophysical economic insights, system dynamics and input–output analysis23,34. Another recent example is the EUROGREEN model, combining post-Keynesian and ecological economics in a system dynamics stock-flow consistent framework to assess socio-ecological consequences of national degrowth and green growth scenarios22.</w:t>
      </w:r>
    </w:p>
    <w:p w14:paraId="0A3D2756" w14:textId="59FAFA66" w:rsidR="005D1E4C" w:rsidRPr="00180BA6" w:rsidRDefault="005D1E4C" w:rsidP="00411DC8">
      <w:pPr>
        <w:rPr>
          <w:sz w:val="16"/>
        </w:rPr>
      </w:pPr>
      <w:proofErr w:type="gramStart"/>
      <w:r w:rsidRPr="00260195">
        <w:rPr>
          <w:sz w:val="16"/>
        </w:rPr>
        <w:t>In light of</w:t>
      </w:r>
      <w:proofErr w:type="gramEnd"/>
      <w:r w:rsidRPr="00260195">
        <w:rPr>
          <w:sz w:val="16"/>
        </w:rPr>
        <w:t xml:space="preserve"> the optimism of IAM mitigation scenarios regarding technological change3,8,27, NETs2,46 as well as the neglect of the wider ecological crisis5,6,7,39 and equity issues33,40,46, it should be a priority to explore alternative scenarios. Clearly, </w:t>
      </w:r>
      <w:r w:rsidRPr="00260195">
        <w:rPr>
          <w:rStyle w:val="StyleUnderline"/>
          <w:highlight w:val="cyan"/>
        </w:rPr>
        <w:t xml:space="preserve">degrowth would </w:t>
      </w:r>
      <w:r w:rsidRPr="00260195">
        <w:rPr>
          <w:rStyle w:val="Emphasis"/>
          <w:highlight w:val="cyan"/>
        </w:rPr>
        <w:t>not</w:t>
      </w:r>
      <w:r w:rsidRPr="00260195">
        <w:rPr>
          <w:rStyle w:val="StyleUnderline"/>
          <w:highlight w:val="cyan"/>
        </w:rPr>
        <w:t xml:space="preserve"> be</w:t>
      </w:r>
      <w:r w:rsidRPr="00260195">
        <w:rPr>
          <w:rStyle w:val="StyleUnderline"/>
        </w:rPr>
        <w:t xml:space="preserve"> an </w:t>
      </w:r>
      <w:r w:rsidRPr="00260195">
        <w:rPr>
          <w:rStyle w:val="Emphasis"/>
          <w:highlight w:val="cyan"/>
        </w:rPr>
        <w:t>easy</w:t>
      </w:r>
      <w:r w:rsidRPr="00260195">
        <w:rPr>
          <w:rStyle w:val="StyleUnderline"/>
        </w:rPr>
        <w:t xml:space="preserve"> solution, </w:t>
      </w:r>
      <w:proofErr w:type="gramStart"/>
      <w:r w:rsidRPr="00260195">
        <w:rPr>
          <w:rStyle w:val="StyleUnderline"/>
          <w:highlight w:val="cyan"/>
        </w:rPr>
        <w:t>but</w:t>
      </w:r>
      <w:r w:rsidRPr="00260195">
        <w:rPr>
          <w:sz w:val="16"/>
        </w:rPr>
        <w:t>,</w:t>
      </w:r>
      <w:proofErr w:type="gramEnd"/>
      <w:r w:rsidRPr="00260195">
        <w:rPr>
          <w:sz w:val="16"/>
        </w:rPr>
        <w:t xml:space="preserve"> as indicated by our results, it </w:t>
      </w:r>
      <w:r w:rsidRPr="00260195">
        <w:rPr>
          <w:rStyle w:val="StyleUnderline"/>
        </w:rPr>
        <w:t xml:space="preserve">would substantially minimise many key risks for </w:t>
      </w:r>
      <w:r w:rsidRPr="00260195">
        <w:rPr>
          <w:rStyle w:val="Emphasis"/>
          <w:highlight w:val="cyan"/>
        </w:rPr>
        <w:t>feasibil</w:t>
      </w:r>
      <w:r w:rsidRPr="00260195">
        <w:rPr>
          <w:rStyle w:val="StyleUnderline"/>
        </w:rPr>
        <w:t xml:space="preserve">ity and sustainability </w:t>
      </w:r>
      <w:r w:rsidRPr="00260195">
        <w:rPr>
          <w:rStyle w:val="StyleUnderline"/>
          <w:highlight w:val="cyan"/>
        </w:rPr>
        <w:t>compared with</w:t>
      </w:r>
      <w:r w:rsidRPr="00260195">
        <w:rPr>
          <w:rStyle w:val="StyleUnderline"/>
        </w:rPr>
        <w:t xml:space="preserve"> established, </w:t>
      </w:r>
      <w:r w:rsidRPr="00260195">
        <w:rPr>
          <w:rStyle w:val="Emphasis"/>
          <w:highlight w:val="cyan"/>
        </w:rPr>
        <w:t>tech</w:t>
      </w:r>
      <w:r w:rsidRPr="00260195">
        <w:rPr>
          <w:rStyle w:val="StyleUnderline"/>
        </w:rPr>
        <w:t>nology-driven pathways</w:t>
      </w:r>
      <w:r w:rsidRPr="00260195">
        <w:rPr>
          <w:sz w:val="16"/>
        </w:rPr>
        <w:t>. Therefore, it should be as widely and thoroughly considered and debated as are comparably risky technology-driven pathways.</w:t>
      </w:r>
    </w:p>
    <w:p w14:paraId="671AC40A" w14:textId="77777777" w:rsidR="005D1E4C" w:rsidRDefault="005D1E4C" w:rsidP="005D1E4C">
      <w:pPr>
        <w:pStyle w:val="Heading3"/>
      </w:pPr>
      <w:r>
        <w:t>Transition---AT: Fails---2NC</w:t>
      </w:r>
    </w:p>
    <w:p w14:paraId="3197925B" w14:textId="77777777" w:rsidR="005D1E4C" w:rsidRDefault="005D1E4C" w:rsidP="005D1E4C">
      <w:pPr>
        <w:pStyle w:val="Heading3"/>
      </w:pPr>
      <w:r>
        <w:t>Sustainability---AT: Trade---2NC</w:t>
      </w:r>
    </w:p>
    <w:p w14:paraId="26F677BF" w14:textId="77777777" w:rsidR="005D1E4C" w:rsidRDefault="005D1E4C" w:rsidP="005D1E4C">
      <w:pPr>
        <w:pStyle w:val="Heading4"/>
      </w:pPr>
      <w:r>
        <w:t xml:space="preserve">Globalization is systemically </w:t>
      </w:r>
      <w:r w:rsidRPr="00695642">
        <w:rPr>
          <w:u w:val="single"/>
        </w:rPr>
        <w:t>unsustainable</w:t>
      </w:r>
      <w:r>
        <w:t xml:space="preserve">. Absent a </w:t>
      </w:r>
      <w:r w:rsidRPr="00695642">
        <w:rPr>
          <w:u w:val="single"/>
        </w:rPr>
        <w:t>shift</w:t>
      </w:r>
      <w:r>
        <w:t xml:space="preserve">, the system will </w:t>
      </w:r>
      <w:r w:rsidRPr="00695642">
        <w:rPr>
          <w:u w:val="single"/>
        </w:rPr>
        <w:t>collapse</w:t>
      </w:r>
      <w:r>
        <w:t xml:space="preserve"> into converging </w:t>
      </w:r>
      <w:r w:rsidRPr="00695642">
        <w:rPr>
          <w:u w:val="single"/>
        </w:rPr>
        <w:t>existential crises</w:t>
      </w:r>
      <w:r>
        <w:t>.</w:t>
      </w:r>
    </w:p>
    <w:p w14:paraId="585C9DE5" w14:textId="77777777" w:rsidR="005D1E4C" w:rsidRDefault="005D1E4C" w:rsidP="005D1E4C">
      <w:r w:rsidRPr="00533883">
        <w:rPr>
          <w:rStyle w:val="Style13ptBold"/>
        </w:rPr>
        <w:t>Prantl 22</w:t>
      </w:r>
      <w:r>
        <w:t xml:space="preserve"> [Jochen </w:t>
      </w:r>
      <w:r w:rsidRPr="00533883">
        <w:t xml:space="preserve">Prantl </w:t>
      </w:r>
      <w:r>
        <w:t xml:space="preserve">(Professor, Strategic and Defense Studies Center, Cora Bell School of Asia Pacific Affairs) and Evelyn Goh (Professor of Strategic Policy Studies, Cora Bell School of Asia Pacific Affairs), </w:t>
      </w:r>
      <w:r w:rsidRPr="00533883">
        <w:t>March 2022</w:t>
      </w:r>
      <w:r>
        <w:t>, “Rethinking strategy and statecraft for the twenty-first century of complexity: a case for strategic diplomacy,” International Affairs, Vol. 98,</w:t>
      </w:r>
      <w:r w:rsidRPr="00533883">
        <w:t xml:space="preserve"> Issue 2, </w:t>
      </w:r>
      <w:r>
        <w:t>pp.</w:t>
      </w:r>
      <w:r w:rsidRPr="00533883">
        <w:t xml:space="preserve"> 443</w:t>
      </w:r>
      <w:r>
        <w:t>-</w:t>
      </w:r>
      <w:r w:rsidRPr="00533883">
        <w:t>469, https://doi.org/10.1093/ia/iiab212</w:t>
      </w:r>
      <w:r>
        <w:t>, njn] *Note: Italics included in original</w:t>
      </w:r>
    </w:p>
    <w:p w14:paraId="74224D47" w14:textId="77777777" w:rsidR="005D1E4C" w:rsidRPr="00533883" w:rsidRDefault="005D1E4C" w:rsidP="005D1E4C">
      <w:pPr>
        <w:rPr>
          <w:sz w:val="16"/>
        </w:rPr>
      </w:pPr>
      <w:r w:rsidRPr="00533883">
        <w:rPr>
          <w:sz w:val="16"/>
        </w:rPr>
        <w:t xml:space="preserve">The SARS-CoV-2 (COVID-19) pandemic which emerged in central China in late 2019 and at the time of writing continues to rage across the world highlights the Janus face of </w:t>
      </w:r>
      <w:r w:rsidRPr="00533883">
        <w:rPr>
          <w:rStyle w:val="StyleUnderline"/>
        </w:rPr>
        <w:t xml:space="preserve">twenty-first-century </w:t>
      </w:r>
      <w:r w:rsidRPr="00533883">
        <w:rPr>
          <w:rStyle w:val="Emphasis"/>
          <w:highlight w:val="cyan"/>
        </w:rPr>
        <w:t>globalization</w:t>
      </w:r>
      <w:r w:rsidRPr="00533883">
        <w:rPr>
          <w:rStyle w:val="StyleUnderline"/>
        </w:rPr>
        <w:t>, underpinned by open international borders and deregulated</w:t>
      </w:r>
      <w:r w:rsidRPr="00533883">
        <w:rPr>
          <w:sz w:val="16"/>
        </w:rPr>
        <w:t xml:space="preserve"> global </w:t>
      </w:r>
      <w:r w:rsidRPr="00533883">
        <w:rPr>
          <w:rStyle w:val="Emphasis"/>
        </w:rPr>
        <w:t>trade</w:t>
      </w:r>
      <w:r w:rsidRPr="00533883">
        <w:rPr>
          <w:rStyle w:val="StyleUnderline"/>
        </w:rPr>
        <w:t xml:space="preserve"> and </w:t>
      </w:r>
      <w:r w:rsidRPr="00533883">
        <w:rPr>
          <w:rStyle w:val="Emphasis"/>
        </w:rPr>
        <w:t>finance</w:t>
      </w:r>
      <w:r w:rsidRPr="00533883">
        <w:rPr>
          <w:sz w:val="16"/>
        </w:rPr>
        <w:t xml:space="preserve">. While globalization has substantially increased the wealth of nations and has facilitated unprecedented mobility and convergence across societies, it </w:t>
      </w:r>
      <w:r w:rsidRPr="00533883">
        <w:rPr>
          <w:rStyle w:val="StyleUnderline"/>
        </w:rPr>
        <w:t xml:space="preserve">has also substantially </w:t>
      </w:r>
      <w:r w:rsidRPr="00533883">
        <w:rPr>
          <w:rStyle w:val="StyleUnderline"/>
          <w:highlight w:val="cyan"/>
        </w:rPr>
        <w:t xml:space="preserve">increased </w:t>
      </w:r>
      <w:r w:rsidRPr="00533883">
        <w:rPr>
          <w:rStyle w:val="Emphasis"/>
          <w:highlight w:val="cyan"/>
        </w:rPr>
        <w:t>vulnerability</w:t>
      </w:r>
      <w:r w:rsidRPr="00533883">
        <w:rPr>
          <w:rStyle w:val="StyleUnderline"/>
        </w:rPr>
        <w:t xml:space="preserve"> and sensitivity </w:t>
      </w:r>
      <w:r w:rsidRPr="00533883">
        <w:rPr>
          <w:rStyle w:val="StyleUnderline"/>
          <w:highlight w:val="cyan"/>
        </w:rPr>
        <w:t>to</w:t>
      </w:r>
      <w:r w:rsidRPr="00533883">
        <w:rPr>
          <w:rStyle w:val="StyleUnderline"/>
        </w:rPr>
        <w:t xml:space="preserve"> systemic </w:t>
      </w:r>
      <w:r w:rsidRPr="00533883">
        <w:rPr>
          <w:rStyle w:val="Emphasis"/>
          <w:highlight w:val="cyan"/>
        </w:rPr>
        <w:t>disruption</w:t>
      </w:r>
      <w:r w:rsidRPr="00533883">
        <w:rPr>
          <w:sz w:val="16"/>
        </w:rPr>
        <w:t xml:space="preserve">, precisely </w:t>
      </w:r>
      <w:r w:rsidRPr="00533883">
        <w:rPr>
          <w:rStyle w:val="StyleUnderline"/>
        </w:rPr>
        <w:t xml:space="preserve">because of </w:t>
      </w:r>
      <w:r w:rsidRPr="00533883">
        <w:rPr>
          <w:rStyle w:val="Emphasis"/>
        </w:rPr>
        <w:t>hyperconnectivity</w:t>
      </w:r>
      <w:r w:rsidRPr="00533883">
        <w:rPr>
          <w:sz w:val="16"/>
        </w:rPr>
        <w:t xml:space="preserve">. The contemporary </w:t>
      </w:r>
      <w:r w:rsidRPr="00533883">
        <w:rPr>
          <w:rStyle w:val="Emphasis"/>
          <w:highlight w:val="cyan"/>
        </w:rPr>
        <w:t>integration</w:t>
      </w:r>
      <w:r w:rsidRPr="00533883">
        <w:rPr>
          <w:rStyle w:val="StyleUnderline"/>
          <w:highlight w:val="cyan"/>
        </w:rPr>
        <w:t xml:space="preserve"> of</w:t>
      </w:r>
      <w:r w:rsidRPr="00533883">
        <w:rPr>
          <w:sz w:val="16"/>
        </w:rPr>
        <w:t xml:space="preserve"> global relationships and systems in economics, </w:t>
      </w:r>
      <w:r w:rsidRPr="00533883">
        <w:rPr>
          <w:rStyle w:val="Emphasis"/>
          <w:highlight w:val="cyan"/>
        </w:rPr>
        <w:t>finance</w:t>
      </w:r>
      <w:r w:rsidRPr="00533883">
        <w:rPr>
          <w:rStyle w:val="StyleUnderline"/>
        </w:rPr>
        <w:t>, infrastructure, transport, ecology and health</w:t>
      </w:r>
      <w:r w:rsidRPr="00533883">
        <w:rPr>
          <w:sz w:val="16"/>
        </w:rPr>
        <w:t xml:space="preserve"> sets the twenty-first century apart from previous eras. Thus, pandemics can </w:t>
      </w:r>
      <w:r w:rsidRPr="00533883">
        <w:rPr>
          <w:rStyle w:val="StyleUnderline"/>
          <w:highlight w:val="cyan"/>
        </w:rPr>
        <w:t xml:space="preserve">create </w:t>
      </w:r>
      <w:r w:rsidRPr="00533883">
        <w:rPr>
          <w:rStyle w:val="Emphasis"/>
          <w:highlight w:val="cyan"/>
        </w:rPr>
        <w:t>global</w:t>
      </w:r>
      <w:r w:rsidRPr="00533883">
        <w:rPr>
          <w:rStyle w:val="Emphasis"/>
        </w:rPr>
        <w:t xml:space="preserve"> system </w:t>
      </w:r>
      <w:r w:rsidRPr="00533883">
        <w:rPr>
          <w:rStyle w:val="Emphasis"/>
          <w:highlight w:val="cyan"/>
        </w:rPr>
        <w:t>shocks</w:t>
      </w:r>
      <w:r w:rsidRPr="00533883">
        <w:rPr>
          <w:sz w:val="16"/>
        </w:rPr>
        <w:t>. When the WHO declared COVID-19 a pandemic on 11 March 2020, most national governments were underprepared, despite epidemiologists having warned for decades that epidemics will become more frequent because of the interconnected problems of globalization, population growth, inequalities and climate change.94</w:t>
      </w:r>
    </w:p>
    <w:p w14:paraId="62FB9CFE" w14:textId="77777777" w:rsidR="005D1E4C" w:rsidRPr="00533883" w:rsidRDefault="005D1E4C" w:rsidP="005D1E4C">
      <w:pPr>
        <w:rPr>
          <w:sz w:val="16"/>
        </w:rPr>
      </w:pPr>
      <w:r w:rsidRPr="00533883">
        <w:rPr>
          <w:sz w:val="16"/>
        </w:rPr>
        <w:t>Applying the SD diagnostic framework, we first examine COVID-19 in its wider systemic context.</w:t>
      </w:r>
    </w:p>
    <w:p w14:paraId="69C2B462" w14:textId="77777777" w:rsidR="005D1E4C" w:rsidRPr="00533883" w:rsidRDefault="005D1E4C" w:rsidP="005D1E4C">
      <w:pPr>
        <w:rPr>
          <w:sz w:val="16"/>
        </w:rPr>
      </w:pPr>
      <w:r w:rsidRPr="00533883">
        <w:rPr>
          <w:i/>
          <w:iCs/>
          <w:sz w:val="16"/>
        </w:rPr>
        <w:t>Mapping borders</w:t>
      </w:r>
      <w:r w:rsidRPr="00533883">
        <w:rPr>
          <w:sz w:val="16"/>
        </w:rPr>
        <w:t xml:space="preserve"> COVID-19 is a global systemic crisis. Pandemics, while primarily addressed within the political boundaries and jurisdiction of sovereign states, are in fact embedded in a global system and need to be fought as such. National responses to global pandemics can only be partial and are ineffective in the long term: COVID-19, like any other global pandemic, requires systemic responses, including scientific collaboration and joint global leadership. Most importantly, COVID-19 needs to be diagnosed in its broader socio-ecological context. Connectivity is the key variable that renders the eco- and social systems inseparable and drives socio-ecological feedback loops. The implications are profound. Outbreaks of zoonotic diseases such as COVID-19, including the emergence of variants or mutations, will become increasingly likely because of anthropogenic climate change. While vaccinations limit adverse health impacts and reduce transmissions, they do not eradicate the virus. Future mutations of the virus that are less susceptible to antibody neutralization may require the development of new vaccines. As COVID-19 becomes endemic, this global systemic crisis requires a fundamental rethink of what is sustainable and what is responsible in twenty-first-century globalization.</w:t>
      </w:r>
    </w:p>
    <w:p w14:paraId="6D8EF3F5" w14:textId="77777777" w:rsidR="005D1E4C" w:rsidRPr="00533883" w:rsidRDefault="005D1E4C" w:rsidP="005D1E4C">
      <w:pPr>
        <w:rPr>
          <w:sz w:val="16"/>
        </w:rPr>
      </w:pPr>
      <w:r w:rsidRPr="00533883">
        <w:rPr>
          <w:i/>
          <w:iCs/>
          <w:sz w:val="16"/>
        </w:rPr>
        <w:t>Framing issues</w:t>
      </w:r>
      <w:r w:rsidRPr="00533883">
        <w:rPr>
          <w:sz w:val="16"/>
        </w:rPr>
        <w:t xml:space="preserve"> If the </w:t>
      </w:r>
      <w:r w:rsidRPr="00533883">
        <w:rPr>
          <w:rStyle w:val="StyleUnderline"/>
        </w:rPr>
        <w:t xml:space="preserve">unmitigated </w:t>
      </w:r>
      <w:r w:rsidRPr="00533883">
        <w:rPr>
          <w:rStyle w:val="Emphasis"/>
        </w:rPr>
        <w:t>global spread</w:t>
      </w:r>
      <w:r w:rsidRPr="00533883">
        <w:rPr>
          <w:sz w:val="16"/>
        </w:rPr>
        <w:t xml:space="preserve"> of deadly viruses </w:t>
      </w:r>
      <w:r w:rsidRPr="00533883">
        <w:rPr>
          <w:rStyle w:val="StyleUnderline"/>
        </w:rPr>
        <w:t xml:space="preserve">is the </w:t>
      </w:r>
      <w:r w:rsidRPr="00533883">
        <w:rPr>
          <w:rStyle w:val="Emphasis"/>
        </w:rPr>
        <w:t>tipping point</w:t>
      </w:r>
      <w:r w:rsidRPr="00533883">
        <w:rPr>
          <w:rStyle w:val="StyleUnderline"/>
        </w:rPr>
        <w:t xml:space="preserve"> to be avoided</w:t>
      </w:r>
      <w:r w:rsidRPr="00533883">
        <w:rPr>
          <w:sz w:val="16"/>
        </w:rPr>
        <w:t xml:space="preserve">, sustainable globalization must be the strategic </w:t>
      </w:r>
      <w:proofErr w:type="gramStart"/>
      <w:r w:rsidRPr="00533883">
        <w:rPr>
          <w:sz w:val="16"/>
        </w:rPr>
        <w:t>end-point</w:t>
      </w:r>
      <w:proofErr w:type="gramEnd"/>
      <w:r w:rsidRPr="00533883">
        <w:rPr>
          <w:sz w:val="16"/>
        </w:rPr>
        <w:t xml:space="preserve">. This </w:t>
      </w:r>
      <w:proofErr w:type="gramStart"/>
      <w:r w:rsidRPr="00533883">
        <w:rPr>
          <w:sz w:val="16"/>
        </w:rPr>
        <w:t>end-point</w:t>
      </w:r>
      <w:proofErr w:type="gramEnd"/>
      <w:r w:rsidRPr="00533883">
        <w:rPr>
          <w:sz w:val="16"/>
        </w:rPr>
        <w:t xml:space="preserve"> directly targets the goals and paradigms of our deeply interconnected socio-ecological system. </w:t>
      </w:r>
      <w:r w:rsidRPr="00533883">
        <w:rPr>
          <w:rStyle w:val="StyleUnderline"/>
          <w:highlight w:val="cyan"/>
        </w:rPr>
        <w:t xml:space="preserve">Without </w:t>
      </w:r>
      <w:r w:rsidRPr="00533883">
        <w:rPr>
          <w:rStyle w:val="Emphasis"/>
          <w:highlight w:val="cyan"/>
        </w:rPr>
        <w:t>adjusting</w:t>
      </w:r>
      <w:r w:rsidRPr="00533883">
        <w:rPr>
          <w:sz w:val="16"/>
        </w:rPr>
        <w:t xml:space="preserve"> goals and </w:t>
      </w:r>
      <w:r w:rsidRPr="00533883">
        <w:rPr>
          <w:rStyle w:val="StyleUnderline"/>
        </w:rPr>
        <w:t xml:space="preserve">paradigms, </w:t>
      </w:r>
      <w:r w:rsidRPr="00533883">
        <w:rPr>
          <w:rStyle w:val="StyleUnderline"/>
          <w:highlight w:val="cyan"/>
        </w:rPr>
        <w:t>the system</w:t>
      </w:r>
      <w:r w:rsidRPr="00533883">
        <w:rPr>
          <w:rStyle w:val="StyleUnderline"/>
        </w:rPr>
        <w:t xml:space="preserve"> may </w:t>
      </w:r>
      <w:r w:rsidRPr="00533883">
        <w:rPr>
          <w:rStyle w:val="Emphasis"/>
        </w:rPr>
        <w:t>lose</w:t>
      </w:r>
      <w:r w:rsidRPr="00533883">
        <w:rPr>
          <w:rStyle w:val="StyleUnderline"/>
        </w:rPr>
        <w:t xml:space="preserve"> its capability to </w:t>
      </w:r>
      <w:r w:rsidRPr="00533883">
        <w:rPr>
          <w:rStyle w:val="Emphasis"/>
        </w:rPr>
        <w:t>self-organize</w:t>
      </w:r>
      <w:r w:rsidRPr="00533883">
        <w:rPr>
          <w:rStyle w:val="StyleUnderline"/>
        </w:rPr>
        <w:t xml:space="preserve"> and may </w:t>
      </w:r>
      <w:r w:rsidRPr="00533883">
        <w:rPr>
          <w:rStyle w:val="Emphasis"/>
          <w:highlight w:val="cyan"/>
        </w:rPr>
        <w:t>collapse</w:t>
      </w:r>
      <w:r w:rsidRPr="00533883">
        <w:rPr>
          <w:sz w:val="16"/>
        </w:rPr>
        <w:t xml:space="preserve">. To pursue the </w:t>
      </w:r>
      <w:proofErr w:type="gramStart"/>
      <w:r w:rsidRPr="00533883">
        <w:rPr>
          <w:sz w:val="16"/>
        </w:rPr>
        <w:t>end-point</w:t>
      </w:r>
      <w:proofErr w:type="gramEnd"/>
      <w:r w:rsidRPr="00533883">
        <w:rPr>
          <w:sz w:val="16"/>
        </w:rPr>
        <w:t xml:space="preserve"> of sustainability, COVID-19 needs to be framed as a systemic crisis beyond a public health issue fought primarily at the national levels of 194 WHO member states. Eradicating the virus and achieving herd immunity—the condition in which someone infected, on statistical average, will not infect another person—are not suitable strategic entry-points, for two reasons.95 First, </w:t>
      </w:r>
      <w:r w:rsidRPr="00533883">
        <w:rPr>
          <w:rStyle w:val="StyleUnderline"/>
        </w:rPr>
        <w:t xml:space="preserve">we are </w:t>
      </w:r>
      <w:r w:rsidRPr="00533883">
        <w:rPr>
          <w:rStyle w:val="StyleUnderline"/>
          <w:highlight w:val="cyan"/>
        </w:rPr>
        <w:t>dealing with a</w:t>
      </w:r>
      <w:r w:rsidRPr="00533883">
        <w:rPr>
          <w:rStyle w:val="StyleUnderline"/>
        </w:rPr>
        <w:t xml:space="preserve"> truly </w:t>
      </w:r>
      <w:r w:rsidRPr="00533883">
        <w:rPr>
          <w:rStyle w:val="Emphasis"/>
          <w:highlight w:val="cyan"/>
        </w:rPr>
        <w:t>global herd</w:t>
      </w:r>
      <w:r w:rsidRPr="00533883">
        <w:rPr>
          <w:rStyle w:val="StyleUnderline"/>
        </w:rPr>
        <w:t xml:space="preserve"> that is </w:t>
      </w:r>
      <w:r w:rsidRPr="00533883">
        <w:rPr>
          <w:rStyle w:val="Emphasis"/>
          <w:highlight w:val="cyan"/>
        </w:rPr>
        <w:t>guarded</w:t>
      </w:r>
      <w:r w:rsidRPr="00533883">
        <w:rPr>
          <w:rStyle w:val="StyleUnderline"/>
          <w:highlight w:val="cyan"/>
        </w:rPr>
        <w:t xml:space="preserve"> by</w:t>
      </w:r>
      <w:r w:rsidRPr="00533883">
        <w:rPr>
          <w:rStyle w:val="StyleUnderline"/>
        </w:rPr>
        <w:t xml:space="preserve"> more than </w:t>
      </w:r>
      <w:r w:rsidRPr="00533883">
        <w:rPr>
          <w:rStyle w:val="Emphasis"/>
          <w:highlight w:val="cyan"/>
        </w:rPr>
        <w:t>194 shepherds</w:t>
      </w:r>
      <w:r w:rsidRPr="00533883">
        <w:rPr>
          <w:rStyle w:val="StyleUnderline"/>
        </w:rPr>
        <w:t xml:space="preserve">. There is </w:t>
      </w:r>
      <w:r w:rsidRPr="00533883">
        <w:rPr>
          <w:rStyle w:val="Emphasis"/>
        </w:rPr>
        <w:t>no synchronized</w:t>
      </w:r>
      <w:r w:rsidRPr="00533883">
        <w:rPr>
          <w:rStyle w:val="StyleUnderline"/>
        </w:rPr>
        <w:t xml:space="preserve"> effort</w:t>
      </w:r>
      <w:r w:rsidRPr="00533883">
        <w:rPr>
          <w:sz w:val="16"/>
        </w:rPr>
        <w:t xml:space="preserve"> to protect this herd through a global and simultaneous vaccine roll-out.96 Second, COVID-19 is not like the measles, which can be eradicated with global vaccinations. Considering the existing multiple variants of the virus and potential future mutations, this is a pandemic that can only be contained.</w:t>
      </w:r>
    </w:p>
    <w:p w14:paraId="2031EE79" w14:textId="77777777" w:rsidR="005D1E4C" w:rsidRPr="00695642" w:rsidRDefault="005D1E4C" w:rsidP="005D1E4C">
      <w:pPr>
        <w:rPr>
          <w:sz w:val="16"/>
        </w:rPr>
      </w:pPr>
      <w:r w:rsidRPr="00695642">
        <w:rPr>
          <w:sz w:val="16"/>
        </w:rPr>
        <w:t xml:space="preserve">Connectivity and resilience constitute the most promising strategic entry-points to achieve sustainability. </w:t>
      </w:r>
      <w:r w:rsidRPr="00533883">
        <w:rPr>
          <w:rStyle w:val="StyleUnderline"/>
        </w:rPr>
        <w:t xml:space="preserve">This is </w:t>
      </w:r>
      <w:r w:rsidRPr="00533883">
        <w:rPr>
          <w:rStyle w:val="StyleUnderline"/>
          <w:highlight w:val="cyan"/>
        </w:rPr>
        <w:t>an opportunity</w:t>
      </w:r>
      <w:r w:rsidRPr="00695642">
        <w:rPr>
          <w:rStyle w:val="StyleUnderline"/>
        </w:rPr>
        <w:t xml:space="preserve"> to </w:t>
      </w:r>
      <w:r w:rsidRPr="00695642">
        <w:rPr>
          <w:rStyle w:val="Emphasis"/>
        </w:rPr>
        <w:t>reset globalization</w:t>
      </w:r>
      <w:r w:rsidRPr="00533883">
        <w:rPr>
          <w:rStyle w:val="StyleUnderline"/>
        </w:rPr>
        <w:t xml:space="preserve"> by renegotiating</w:t>
      </w:r>
      <w:r w:rsidRPr="00695642">
        <w:rPr>
          <w:sz w:val="16"/>
        </w:rPr>
        <w:t xml:space="preserve"> the acceptable </w:t>
      </w:r>
      <w:r w:rsidRPr="00533883">
        <w:rPr>
          <w:rStyle w:val="StyleUnderline"/>
        </w:rPr>
        <w:t xml:space="preserve">trade-off between </w:t>
      </w:r>
      <w:r w:rsidRPr="00533883">
        <w:rPr>
          <w:rStyle w:val="Emphasis"/>
        </w:rPr>
        <w:t>connectivity</w:t>
      </w:r>
      <w:r w:rsidRPr="00533883">
        <w:rPr>
          <w:rStyle w:val="StyleUnderline"/>
        </w:rPr>
        <w:t xml:space="preserve"> and </w:t>
      </w:r>
      <w:r w:rsidRPr="00533883">
        <w:rPr>
          <w:rStyle w:val="Emphasis"/>
        </w:rPr>
        <w:t>resilience</w:t>
      </w:r>
      <w:r w:rsidRPr="00695642">
        <w:rPr>
          <w:sz w:val="16"/>
        </w:rPr>
        <w:t xml:space="preserve"> in such a way as </w:t>
      </w:r>
      <w:r w:rsidRPr="00695642">
        <w:rPr>
          <w:rStyle w:val="StyleUnderline"/>
          <w:highlight w:val="cyan"/>
        </w:rPr>
        <w:t xml:space="preserve">to </w:t>
      </w:r>
      <w:r w:rsidRPr="00695642">
        <w:rPr>
          <w:rStyle w:val="Emphasis"/>
          <w:highlight w:val="cyan"/>
        </w:rPr>
        <w:t>recalibrate</w:t>
      </w:r>
      <w:r w:rsidRPr="00533883">
        <w:rPr>
          <w:rStyle w:val="StyleUnderline"/>
        </w:rPr>
        <w:t xml:space="preserve"> societal ways of </w:t>
      </w:r>
      <w:r w:rsidRPr="00695642">
        <w:rPr>
          <w:rStyle w:val="StyleUnderline"/>
          <w:highlight w:val="cyan"/>
        </w:rPr>
        <w:t>life towards</w:t>
      </w:r>
      <w:r w:rsidRPr="00533883">
        <w:rPr>
          <w:rStyle w:val="StyleUnderline"/>
        </w:rPr>
        <w:t xml:space="preserve"> environmental and social responsibility and </w:t>
      </w:r>
      <w:r w:rsidRPr="00695642">
        <w:rPr>
          <w:rStyle w:val="Emphasis"/>
          <w:highlight w:val="cyan"/>
        </w:rPr>
        <w:t>sustainability</w:t>
      </w:r>
      <w:r w:rsidRPr="00695642">
        <w:rPr>
          <w:sz w:val="16"/>
        </w:rPr>
        <w:t xml:space="preserve">.97 </w:t>
      </w:r>
      <w:r w:rsidRPr="00695642">
        <w:rPr>
          <w:rStyle w:val="Emphasis"/>
          <w:highlight w:val="cyan"/>
        </w:rPr>
        <w:t>Hyperconnectivity</w:t>
      </w:r>
      <w:r w:rsidRPr="00695642">
        <w:rPr>
          <w:sz w:val="16"/>
        </w:rPr>
        <w:t xml:space="preserve"> has </w:t>
      </w:r>
      <w:r w:rsidRPr="00695642">
        <w:rPr>
          <w:rStyle w:val="Emphasis"/>
        </w:rPr>
        <w:t xml:space="preserve">significantly </w:t>
      </w:r>
      <w:r w:rsidRPr="00695642">
        <w:rPr>
          <w:rStyle w:val="Emphasis"/>
          <w:highlight w:val="cyan"/>
        </w:rPr>
        <w:t>reduced</w:t>
      </w:r>
      <w:r w:rsidRPr="00695642">
        <w:rPr>
          <w:rStyle w:val="StyleUnderline"/>
        </w:rPr>
        <w:t xml:space="preserve"> the </w:t>
      </w:r>
      <w:r w:rsidRPr="00695642">
        <w:rPr>
          <w:rStyle w:val="Emphasis"/>
          <w:highlight w:val="cyan"/>
        </w:rPr>
        <w:t>resilience</w:t>
      </w:r>
      <w:r w:rsidRPr="00695642">
        <w:rPr>
          <w:rStyle w:val="StyleUnderline"/>
        </w:rPr>
        <w:t xml:space="preserve"> of societies, </w:t>
      </w:r>
      <w:r w:rsidRPr="00695642">
        <w:rPr>
          <w:rStyle w:val="StyleUnderline"/>
          <w:highlight w:val="cyan"/>
        </w:rPr>
        <w:t>and</w:t>
      </w:r>
      <w:r w:rsidRPr="00695642">
        <w:rPr>
          <w:rStyle w:val="StyleUnderline"/>
        </w:rPr>
        <w:t xml:space="preserve"> unconditional </w:t>
      </w:r>
      <w:r w:rsidRPr="00695642">
        <w:rPr>
          <w:rStyle w:val="Emphasis"/>
        </w:rPr>
        <w:t>commitments</w:t>
      </w:r>
      <w:r w:rsidRPr="00695642">
        <w:rPr>
          <w:rStyle w:val="StyleUnderline"/>
        </w:rPr>
        <w:t xml:space="preserve"> to openness can be </w:t>
      </w:r>
      <w:r w:rsidRPr="00695642">
        <w:rPr>
          <w:rStyle w:val="Emphasis"/>
        </w:rPr>
        <w:t>revoked</w:t>
      </w:r>
      <w:r w:rsidRPr="00695642">
        <w:rPr>
          <w:sz w:val="16"/>
        </w:rPr>
        <w:t xml:space="preserve">. Governments everywhere have responded to COVID-19 by limiting connectivity through lockdowns, travel restrictions and border closures. </w:t>
      </w:r>
      <w:r w:rsidRPr="00695642">
        <w:rPr>
          <w:rStyle w:val="StyleUnderline"/>
        </w:rPr>
        <w:t xml:space="preserve">In a </w:t>
      </w:r>
      <w:r w:rsidRPr="00695642">
        <w:rPr>
          <w:rStyle w:val="Emphasis"/>
        </w:rPr>
        <w:t>systemic crisis</w:t>
      </w:r>
      <w:r w:rsidRPr="00695642">
        <w:rPr>
          <w:rStyle w:val="StyleUnderline"/>
        </w:rPr>
        <w:t>, connectivity</w:t>
      </w:r>
      <w:r w:rsidRPr="00695642">
        <w:rPr>
          <w:sz w:val="16"/>
        </w:rPr>
        <w:t xml:space="preserve"> is a policy lever that </w:t>
      </w:r>
      <w:r w:rsidRPr="00695642">
        <w:rPr>
          <w:rStyle w:val="StyleUnderline"/>
          <w:highlight w:val="cyan"/>
        </w:rPr>
        <w:t>needs to</w:t>
      </w:r>
      <w:r w:rsidRPr="00695642">
        <w:rPr>
          <w:rStyle w:val="StyleUnderline"/>
        </w:rPr>
        <w:t xml:space="preserve"> be </w:t>
      </w:r>
      <w:r w:rsidRPr="00695642">
        <w:rPr>
          <w:rStyle w:val="Emphasis"/>
        </w:rPr>
        <w:t>recalibrated</w:t>
      </w:r>
      <w:r w:rsidRPr="00695642">
        <w:rPr>
          <w:rStyle w:val="StyleUnderline"/>
        </w:rPr>
        <w:t xml:space="preserve"> with the aim of </w:t>
      </w:r>
      <w:r w:rsidRPr="00695642">
        <w:rPr>
          <w:rStyle w:val="Emphasis"/>
          <w:highlight w:val="cyan"/>
        </w:rPr>
        <w:t>recover</w:t>
      </w:r>
      <w:r w:rsidRPr="00695642">
        <w:rPr>
          <w:rStyle w:val="Emphasis"/>
        </w:rPr>
        <w:t xml:space="preserve">ing </w:t>
      </w:r>
      <w:r w:rsidRPr="00695642">
        <w:rPr>
          <w:rStyle w:val="Emphasis"/>
          <w:highlight w:val="cyan"/>
        </w:rPr>
        <w:t>resilience</w:t>
      </w:r>
      <w:r w:rsidRPr="00695642">
        <w:rPr>
          <w:rStyle w:val="StyleUnderline"/>
        </w:rPr>
        <w:t xml:space="preserve"> to promote the </w:t>
      </w:r>
      <w:r w:rsidRPr="00695642">
        <w:rPr>
          <w:rStyle w:val="Emphasis"/>
        </w:rPr>
        <w:t>health</w:t>
      </w:r>
      <w:r w:rsidRPr="00695642">
        <w:rPr>
          <w:rStyle w:val="StyleUnderline"/>
        </w:rPr>
        <w:t xml:space="preserve"> of societies</w:t>
      </w:r>
      <w:r w:rsidRPr="00695642">
        <w:rPr>
          <w:sz w:val="16"/>
        </w:rPr>
        <w:t xml:space="preserve">.98 While countries cannot afford to close their borders perpetually, </w:t>
      </w:r>
      <w:r w:rsidRPr="00695642">
        <w:rPr>
          <w:rStyle w:val="StyleUnderline"/>
        </w:rPr>
        <w:t>the key question is how to optimize the opportunities</w:t>
      </w:r>
      <w:r w:rsidRPr="00695642">
        <w:rPr>
          <w:sz w:val="16"/>
        </w:rPr>
        <w:t xml:space="preserve"> of system connectivity </w:t>
      </w:r>
      <w:r w:rsidRPr="00695642">
        <w:rPr>
          <w:rStyle w:val="StyleUnderline"/>
          <w:highlight w:val="cyan"/>
        </w:rPr>
        <w:t xml:space="preserve">while </w:t>
      </w:r>
      <w:r w:rsidRPr="00695642">
        <w:rPr>
          <w:rStyle w:val="Emphasis"/>
          <w:highlight w:val="cyan"/>
        </w:rPr>
        <w:t>minimizing</w:t>
      </w:r>
      <w:r w:rsidRPr="00695642">
        <w:rPr>
          <w:rStyle w:val="StyleUnderline"/>
        </w:rPr>
        <w:t xml:space="preserve"> its </w:t>
      </w:r>
      <w:r w:rsidRPr="00695642">
        <w:rPr>
          <w:rStyle w:val="Emphasis"/>
          <w:highlight w:val="cyan"/>
        </w:rPr>
        <w:t>risks</w:t>
      </w:r>
      <w:r w:rsidRPr="00695642">
        <w:rPr>
          <w:sz w:val="16"/>
        </w:rPr>
        <w:t>.</w:t>
      </w:r>
    </w:p>
    <w:p w14:paraId="36966429" w14:textId="77777777" w:rsidR="005D1E4C" w:rsidRDefault="005D1E4C" w:rsidP="005D1E4C">
      <w:pPr>
        <w:pStyle w:val="Heading4"/>
      </w:pPr>
      <w:r>
        <w:t xml:space="preserve">Global </w:t>
      </w:r>
      <w:r w:rsidRPr="00695642">
        <w:rPr>
          <w:u w:val="single"/>
        </w:rPr>
        <w:t>complexity</w:t>
      </w:r>
      <w:r>
        <w:t xml:space="preserve"> locks in </w:t>
      </w:r>
      <w:r>
        <w:rPr>
          <w:u w:val="single"/>
        </w:rPr>
        <w:t>system collapse</w:t>
      </w:r>
      <w:r>
        <w:t xml:space="preserve">. Only </w:t>
      </w:r>
      <w:proofErr w:type="gramStart"/>
      <w:r w:rsidRPr="00695642">
        <w:rPr>
          <w:u w:val="single"/>
        </w:rPr>
        <w:t>downscaling</w:t>
      </w:r>
      <w:proofErr w:type="gramEnd"/>
      <w:r>
        <w:t xml:space="preserve"> can achieve </w:t>
      </w:r>
      <w:r w:rsidRPr="00695642">
        <w:rPr>
          <w:u w:val="single"/>
        </w:rPr>
        <w:t>sustainable</w:t>
      </w:r>
      <w:r>
        <w:t xml:space="preserve"> self-reliance.</w:t>
      </w:r>
    </w:p>
    <w:p w14:paraId="428D4852" w14:textId="77777777" w:rsidR="005D1E4C" w:rsidRDefault="005D1E4C" w:rsidP="005D1E4C">
      <w:r w:rsidRPr="00695642">
        <w:rPr>
          <w:rStyle w:val="Style13ptBold"/>
        </w:rPr>
        <w:t>Balland 22</w:t>
      </w:r>
      <w:r>
        <w:t xml:space="preserve"> [Pierre-Alexandre </w:t>
      </w:r>
      <w:r w:rsidRPr="00695642">
        <w:t>Balland</w:t>
      </w:r>
      <w:r>
        <w:t xml:space="preserve"> (</w:t>
      </w:r>
      <w:r w:rsidRPr="00695642">
        <w:t>Chief Data Scientist</w:t>
      </w:r>
      <w:r>
        <w:t xml:space="preserve">, Centre for European Policy Studies; </w:t>
      </w:r>
      <w:r w:rsidRPr="00695642">
        <w:t>research fellow</w:t>
      </w:r>
      <w:r>
        <w:t xml:space="preserve">, </w:t>
      </w:r>
      <w:r w:rsidRPr="00695642">
        <w:t>Artificial and Natural Intelligence</w:t>
      </w:r>
      <w:r>
        <w:t xml:space="preserve"> </w:t>
      </w:r>
      <w:r w:rsidRPr="00695642">
        <w:t>Toulouse Institute</w:t>
      </w:r>
      <w:r>
        <w:t>; Ph.D., Harvard University), Tom Broekel, Dario Diodato, Elisa Giuliani, Ricardo Hausmann, Neave O’Clery, and David Rigby, April 2022,</w:t>
      </w:r>
      <w:r w:rsidRPr="00695642">
        <w:t xml:space="preserve"> </w:t>
      </w:r>
      <w:r>
        <w:t xml:space="preserve">“The new paradigm of economic complexity,” Research Policy, Vol. 51, Issue 3, </w:t>
      </w:r>
      <w:r w:rsidRPr="00695642">
        <w:t>https://doi.org/10.1016/j.respol.2021.104450</w:t>
      </w:r>
      <w:r>
        <w:t>, njn]</w:t>
      </w:r>
    </w:p>
    <w:p w14:paraId="411C39F2" w14:textId="77777777" w:rsidR="005D1E4C" w:rsidRPr="00C73814" w:rsidRDefault="005D1E4C" w:rsidP="005D1E4C">
      <w:pPr>
        <w:rPr>
          <w:rStyle w:val="StyleUnderline"/>
        </w:rPr>
      </w:pPr>
      <w:r w:rsidRPr="00C73814">
        <w:rPr>
          <w:sz w:val="16"/>
        </w:rPr>
        <w:t xml:space="preserve">Since the first industrial revolution, </w:t>
      </w:r>
      <w:r w:rsidRPr="00C73814">
        <w:rPr>
          <w:rStyle w:val="Emphasis"/>
          <w:highlight w:val="cyan"/>
        </w:rPr>
        <w:t>exponential</w:t>
      </w:r>
      <w:r w:rsidRPr="00695642">
        <w:rPr>
          <w:rStyle w:val="StyleUnderline"/>
        </w:rPr>
        <w:t xml:space="preserve"> gains in economic </w:t>
      </w:r>
      <w:r w:rsidRPr="00C73814">
        <w:rPr>
          <w:rStyle w:val="Emphasis"/>
          <w:highlight w:val="cyan"/>
        </w:rPr>
        <w:t>complexity</w:t>
      </w:r>
      <w:r w:rsidRPr="00695642">
        <w:rPr>
          <w:rStyle w:val="StyleUnderline"/>
        </w:rPr>
        <w:t xml:space="preserve"> have accrued in tandem with </w:t>
      </w:r>
      <w:r w:rsidRPr="00695642">
        <w:rPr>
          <w:rStyle w:val="Emphasis"/>
        </w:rPr>
        <w:t>unprecedented</w:t>
      </w:r>
      <w:r w:rsidRPr="00695642">
        <w:rPr>
          <w:rStyle w:val="StyleUnderline"/>
        </w:rPr>
        <w:t xml:space="preserve"> levels of </w:t>
      </w:r>
      <w:r w:rsidRPr="00695642">
        <w:rPr>
          <w:rStyle w:val="Emphasis"/>
        </w:rPr>
        <w:t>innovation</w:t>
      </w:r>
      <w:r w:rsidRPr="00695642">
        <w:rPr>
          <w:rStyle w:val="StyleUnderline"/>
        </w:rPr>
        <w:t xml:space="preserve"> and </w:t>
      </w:r>
      <w:r w:rsidRPr="00695642">
        <w:rPr>
          <w:rStyle w:val="Emphasis"/>
        </w:rPr>
        <w:t>wealth</w:t>
      </w:r>
      <w:r w:rsidRPr="00C73814">
        <w:rPr>
          <w:sz w:val="16"/>
        </w:rPr>
        <w:t xml:space="preserve"> generation. </w:t>
      </w:r>
      <w:r w:rsidRPr="00C73814">
        <w:rPr>
          <w:rStyle w:val="StyleUnderline"/>
        </w:rPr>
        <w:t xml:space="preserve">While a </w:t>
      </w:r>
      <w:r w:rsidRPr="00C73814">
        <w:rPr>
          <w:rStyle w:val="Emphasis"/>
        </w:rPr>
        <w:t>trillion</w:t>
      </w:r>
      <w:r w:rsidRPr="00C73814">
        <w:rPr>
          <w:rStyle w:val="StyleUnderline"/>
        </w:rPr>
        <w:t xml:space="preserve"> isolated individuals could </w:t>
      </w:r>
      <w:r w:rsidRPr="00C73814">
        <w:rPr>
          <w:rStyle w:val="Emphasis"/>
        </w:rPr>
        <w:t>never build</w:t>
      </w:r>
      <w:r w:rsidRPr="00C73814">
        <w:rPr>
          <w:rStyle w:val="StyleUnderline"/>
        </w:rPr>
        <w:t xml:space="preserve"> an </w:t>
      </w:r>
      <w:r w:rsidRPr="00C73814">
        <w:rPr>
          <w:rStyle w:val="Emphasis"/>
        </w:rPr>
        <w:t>airplane</w:t>
      </w:r>
      <w:r w:rsidRPr="00C73814">
        <w:rPr>
          <w:sz w:val="16"/>
        </w:rPr>
        <w:t xml:space="preserve">, let alone put a human on the moon, </w:t>
      </w:r>
      <w:r w:rsidRPr="00C73814">
        <w:rPr>
          <w:rStyle w:val="StyleUnderline"/>
        </w:rPr>
        <w:t xml:space="preserve">a </w:t>
      </w:r>
      <w:r w:rsidRPr="00C73814">
        <w:rPr>
          <w:rStyle w:val="Emphasis"/>
        </w:rPr>
        <w:t>far smaller</w:t>
      </w:r>
      <w:r w:rsidRPr="00C73814">
        <w:rPr>
          <w:rStyle w:val="StyleUnderline"/>
        </w:rPr>
        <w:t xml:space="preserve"> number of interacting agents who specialize and </w:t>
      </w:r>
      <w:r w:rsidRPr="00C73814">
        <w:rPr>
          <w:rStyle w:val="Emphasis"/>
        </w:rPr>
        <w:t>trade</w:t>
      </w:r>
      <w:r w:rsidRPr="00C73814">
        <w:rPr>
          <w:rStyle w:val="StyleUnderline"/>
        </w:rPr>
        <w:t xml:space="preserve"> can</w:t>
      </w:r>
      <w:r w:rsidRPr="00C73814">
        <w:rPr>
          <w:sz w:val="16"/>
        </w:rPr>
        <w:t xml:space="preserve">, given the right incentives, </w:t>
      </w:r>
      <w:r w:rsidRPr="00C73814">
        <w:rPr>
          <w:rStyle w:val="StyleUnderline"/>
        </w:rPr>
        <w:t xml:space="preserve">produce a </w:t>
      </w:r>
      <w:r w:rsidRPr="00C73814">
        <w:rPr>
          <w:rStyle w:val="Emphasis"/>
        </w:rPr>
        <w:t>dizzying array</w:t>
      </w:r>
      <w:r w:rsidRPr="00C73814">
        <w:rPr>
          <w:sz w:val="16"/>
        </w:rPr>
        <w:t xml:space="preserve"> of massively complex products. Complex products, and the complex sets of capabilities on which they rest, emerge from deep divisions of labor driven by competition within the market economy. This is why the first direct policy implication of the field of economic complexity has been for </w:t>
      </w:r>
      <w:r w:rsidRPr="00C73814">
        <w:rPr>
          <w:rStyle w:val="StyleUnderline"/>
        </w:rPr>
        <w:t>countries and regions</w:t>
      </w:r>
      <w:r w:rsidRPr="00C73814">
        <w:rPr>
          <w:sz w:val="16"/>
        </w:rPr>
        <w:t xml:space="preserve"> to </w:t>
      </w:r>
      <w:r w:rsidRPr="00C73814">
        <w:rPr>
          <w:rStyle w:val="Emphasis"/>
        </w:rPr>
        <w:t>specialize</w:t>
      </w:r>
      <w:r w:rsidRPr="00C73814">
        <w:rPr>
          <w:rStyle w:val="StyleUnderline"/>
        </w:rPr>
        <w:t xml:space="preserve"> </w:t>
      </w:r>
      <w:proofErr w:type="gramStart"/>
      <w:r w:rsidRPr="00C73814">
        <w:rPr>
          <w:rStyle w:val="StyleUnderline"/>
        </w:rPr>
        <w:t>into</w:t>
      </w:r>
      <w:proofErr w:type="gramEnd"/>
      <w:r w:rsidRPr="00C73814">
        <w:rPr>
          <w:rStyle w:val="StyleUnderline"/>
        </w:rPr>
        <w:t xml:space="preserve"> </w:t>
      </w:r>
      <w:r w:rsidRPr="00C73814">
        <w:rPr>
          <w:rStyle w:val="Emphasis"/>
        </w:rPr>
        <w:t>more complex</w:t>
      </w:r>
      <w:r w:rsidRPr="00C73814">
        <w:rPr>
          <w:rStyle w:val="StyleUnderline"/>
        </w:rPr>
        <w:t xml:space="preserve"> economic activities</w:t>
      </w:r>
      <w:r w:rsidRPr="00C73814">
        <w:rPr>
          <w:sz w:val="16"/>
        </w:rPr>
        <w:t xml:space="preserve"> (Hausmann et al., 2011; Balland et al., 2019; Hidalgo, 2021). </w:t>
      </w:r>
      <w:r w:rsidRPr="00C73814">
        <w:rPr>
          <w:rStyle w:val="StyleUnderline"/>
        </w:rPr>
        <w:t xml:space="preserve">Supporting economic </w:t>
      </w:r>
      <w:r w:rsidRPr="00C73814">
        <w:rPr>
          <w:rStyle w:val="Emphasis"/>
        </w:rPr>
        <w:t>upgrading</w:t>
      </w:r>
      <w:r w:rsidRPr="00C73814">
        <w:rPr>
          <w:rStyle w:val="StyleUnderline"/>
        </w:rPr>
        <w:t xml:space="preserve"> by building </w:t>
      </w:r>
      <w:r w:rsidRPr="00C73814">
        <w:rPr>
          <w:rStyle w:val="Emphasis"/>
        </w:rPr>
        <w:t>complex capabilities</w:t>
      </w:r>
      <w:r w:rsidRPr="00C73814">
        <w:rPr>
          <w:sz w:val="16"/>
        </w:rPr>
        <w:t xml:space="preserve"> is a superior development strategy to chasing the ability to produce high-priced goods. Commodity prices can shift rapidly with changing market conditions, regulations, and customer preferences. Developing the capabilities to create and produce complex products is a viable path to secure long-run growth as these </w:t>
      </w:r>
      <w:r w:rsidRPr="00C73814">
        <w:rPr>
          <w:rStyle w:val="StyleUnderline"/>
        </w:rPr>
        <w:t xml:space="preserve">capabilities tend to </w:t>
      </w:r>
      <w:r w:rsidRPr="00C73814">
        <w:rPr>
          <w:rStyle w:val="StyleUnderline"/>
          <w:highlight w:val="cyan"/>
        </w:rPr>
        <w:t xml:space="preserve">evolve in </w:t>
      </w:r>
      <w:r w:rsidRPr="00C73814">
        <w:rPr>
          <w:rStyle w:val="Emphasis"/>
          <w:highlight w:val="cyan"/>
        </w:rPr>
        <w:t>self-reinforcing</w:t>
      </w:r>
      <w:r w:rsidRPr="00C73814">
        <w:rPr>
          <w:rStyle w:val="StyleUnderline"/>
          <w:highlight w:val="cyan"/>
        </w:rPr>
        <w:t xml:space="preserve"> processes</w:t>
      </w:r>
      <w:r w:rsidRPr="00C73814">
        <w:rPr>
          <w:rStyle w:val="StyleUnderline"/>
        </w:rPr>
        <w:t xml:space="preserve"> of recombination, </w:t>
      </w:r>
      <w:r w:rsidRPr="00C73814">
        <w:rPr>
          <w:rStyle w:val="Emphasis"/>
        </w:rPr>
        <w:t>rewarding</w:t>
      </w:r>
      <w:r w:rsidRPr="00C73814">
        <w:rPr>
          <w:sz w:val="16"/>
        </w:rPr>
        <w:t xml:space="preserve"> most of those actors, firms, and </w:t>
      </w:r>
      <w:r w:rsidRPr="00C73814">
        <w:rPr>
          <w:rStyle w:val="StyleUnderline"/>
        </w:rPr>
        <w:t xml:space="preserve">places that are </w:t>
      </w:r>
      <w:r w:rsidRPr="00C73814">
        <w:rPr>
          <w:rStyle w:val="Emphasis"/>
        </w:rPr>
        <w:t>already embedded</w:t>
      </w:r>
      <w:r w:rsidRPr="00C73814">
        <w:rPr>
          <w:rStyle w:val="StyleUnderline"/>
        </w:rPr>
        <w:t xml:space="preserve"> in networks of complex activity.</w:t>
      </w:r>
    </w:p>
    <w:p w14:paraId="72E7CFAE" w14:textId="77777777" w:rsidR="005D1E4C" w:rsidRPr="00C73814" w:rsidRDefault="005D1E4C" w:rsidP="005D1E4C">
      <w:pPr>
        <w:rPr>
          <w:sz w:val="16"/>
        </w:rPr>
      </w:pPr>
      <w:r w:rsidRPr="00C73814">
        <w:rPr>
          <w:sz w:val="16"/>
        </w:rPr>
        <w:t xml:space="preserve">One </w:t>
      </w:r>
      <w:r w:rsidRPr="00C73814">
        <w:rPr>
          <w:rStyle w:val="StyleUnderline"/>
        </w:rPr>
        <w:t xml:space="preserve">unfortunate </w:t>
      </w:r>
      <w:r w:rsidRPr="00C73814">
        <w:rPr>
          <w:rStyle w:val="Emphasis"/>
        </w:rPr>
        <w:t>consequence</w:t>
      </w:r>
      <w:r w:rsidRPr="00C73814">
        <w:rPr>
          <w:rStyle w:val="StyleUnderline"/>
        </w:rPr>
        <w:t xml:space="preserve"> of</w:t>
      </w:r>
      <w:r w:rsidRPr="00C73814">
        <w:rPr>
          <w:sz w:val="16"/>
        </w:rPr>
        <w:t xml:space="preserve"> the growth and concentration of </w:t>
      </w:r>
      <w:r w:rsidRPr="00C73814">
        <w:rPr>
          <w:rStyle w:val="StyleUnderline"/>
        </w:rPr>
        <w:t xml:space="preserve">economic </w:t>
      </w:r>
      <w:r w:rsidRPr="00C73814">
        <w:rPr>
          <w:rStyle w:val="Emphasis"/>
        </w:rPr>
        <w:t>complexity</w:t>
      </w:r>
      <w:r w:rsidRPr="00C73814">
        <w:rPr>
          <w:rStyle w:val="StyleUnderline"/>
        </w:rPr>
        <w:t xml:space="preserve"> is rising levels of </w:t>
      </w:r>
      <w:r w:rsidRPr="00C73814">
        <w:rPr>
          <w:rStyle w:val="Emphasis"/>
          <w:highlight w:val="cyan"/>
        </w:rPr>
        <w:t>inequality</w:t>
      </w:r>
      <w:r w:rsidRPr="00C73814">
        <w:rPr>
          <w:sz w:val="16"/>
        </w:rPr>
        <w:t xml:space="preserve">. By their nature, </w:t>
      </w:r>
      <w:r w:rsidRPr="00C73814">
        <w:rPr>
          <w:rStyle w:val="StyleUnderline"/>
        </w:rPr>
        <w:t xml:space="preserve">more </w:t>
      </w:r>
      <w:r w:rsidRPr="00C73814">
        <w:rPr>
          <w:rStyle w:val="Emphasis"/>
        </w:rPr>
        <w:t>complex</w:t>
      </w:r>
      <w:r w:rsidRPr="00C73814">
        <w:rPr>
          <w:rStyle w:val="StyleUnderline"/>
        </w:rPr>
        <w:t xml:space="preserve"> systems also tend to be more </w:t>
      </w:r>
      <w:r w:rsidRPr="00C73814">
        <w:rPr>
          <w:rStyle w:val="Emphasis"/>
        </w:rPr>
        <w:t>unequal</w:t>
      </w:r>
      <w:r w:rsidRPr="00C73814">
        <w:rPr>
          <w:sz w:val="16"/>
        </w:rPr>
        <w:t xml:space="preserve">. Preferential attachment, compounding, </w:t>
      </w:r>
      <w:r w:rsidRPr="00C73814">
        <w:rPr>
          <w:rStyle w:val="StyleUnderline"/>
        </w:rPr>
        <w:t xml:space="preserve">self-reinforcing </w:t>
      </w:r>
      <w:r w:rsidRPr="00C73814">
        <w:rPr>
          <w:rStyle w:val="Emphasis"/>
        </w:rPr>
        <w:t>feedback</w:t>
      </w:r>
      <w:r w:rsidRPr="00C73814">
        <w:rPr>
          <w:rStyle w:val="StyleUnderline"/>
        </w:rPr>
        <w:t xml:space="preserve"> loops, and </w:t>
      </w:r>
      <w:r w:rsidRPr="00C73814">
        <w:rPr>
          <w:rStyle w:val="Emphasis"/>
        </w:rPr>
        <w:t>multiplicative</w:t>
      </w:r>
      <w:r w:rsidRPr="00C73814">
        <w:rPr>
          <w:rStyle w:val="StyleUnderline"/>
        </w:rPr>
        <w:t xml:space="preserve"> processes that </w:t>
      </w:r>
      <w:r w:rsidRPr="00C73814">
        <w:rPr>
          <w:rStyle w:val="StyleUnderline"/>
          <w:highlight w:val="cyan"/>
        </w:rPr>
        <w:t xml:space="preserve">are </w:t>
      </w:r>
      <w:r w:rsidRPr="00C73814">
        <w:rPr>
          <w:rStyle w:val="Emphasis"/>
          <w:highlight w:val="cyan"/>
        </w:rPr>
        <w:t>inherent</w:t>
      </w:r>
      <w:r w:rsidRPr="00C73814">
        <w:rPr>
          <w:rStyle w:val="StyleUnderline"/>
          <w:highlight w:val="cyan"/>
        </w:rPr>
        <w:t xml:space="preserve"> to complex</w:t>
      </w:r>
      <w:r w:rsidRPr="00C73814">
        <w:rPr>
          <w:rStyle w:val="StyleUnderline"/>
        </w:rPr>
        <w:t xml:space="preserve"> adaptive </w:t>
      </w:r>
      <w:r w:rsidRPr="00C73814">
        <w:rPr>
          <w:rStyle w:val="StyleUnderline"/>
          <w:highlight w:val="cyan"/>
        </w:rPr>
        <w:t>systems</w:t>
      </w:r>
      <w:r w:rsidRPr="00C73814">
        <w:rPr>
          <w:rStyle w:val="StyleUnderline"/>
        </w:rPr>
        <w:t xml:space="preserve"> increase </w:t>
      </w:r>
      <w:r w:rsidRPr="00C73814">
        <w:rPr>
          <w:rStyle w:val="Emphasis"/>
        </w:rPr>
        <w:t>inequality</w:t>
      </w:r>
      <w:r w:rsidRPr="00C73814">
        <w:rPr>
          <w:sz w:val="16"/>
        </w:rPr>
        <w:t xml:space="preserve">. As a result, some individuals, organizations, and places will occupy privileged positions in which they can leverage larger parts of an economy’s structure and accumulate most of the benefits. Others will be much less fortunate, either because they have the wrong skills, they </w:t>
      </w:r>
      <w:proofErr w:type="gramStart"/>
      <w:r w:rsidRPr="00C73814">
        <w:rPr>
          <w:sz w:val="16"/>
        </w:rPr>
        <w:t>are located in</w:t>
      </w:r>
      <w:proofErr w:type="gramEnd"/>
      <w:r w:rsidRPr="00C73814">
        <w:rPr>
          <w:sz w:val="16"/>
        </w:rPr>
        <w:t xml:space="preserve"> the wrong place, or they face other factors that prevent them from engaging in economic activities. In our modern world, inequality is striking. Walmart’s Walton family leverages labor structures, Warren Buffet leverages capital, and digital platforms leverage code and media to secure and expand dominant economic positions. This is consistent with earlier innovation research which points at the </w:t>
      </w:r>
      <w:r w:rsidRPr="00C73814">
        <w:rPr>
          <w:rStyle w:val="StyleUnderline"/>
        </w:rPr>
        <w:t xml:space="preserve">uneven </w:t>
      </w:r>
      <w:r w:rsidRPr="00C73814">
        <w:rPr>
          <w:rStyle w:val="Emphasis"/>
        </w:rPr>
        <w:t>distributional effects</w:t>
      </w:r>
      <w:r w:rsidRPr="00C73814">
        <w:rPr>
          <w:rStyle w:val="StyleUnderline"/>
        </w:rPr>
        <w:t xml:space="preserve"> of technological </w:t>
      </w:r>
      <w:r w:rsidRPr="00C73814">
        <w:rPr>
          <w:rStyle w:val="Emphasis"/>
        </w:rPr>
        <w:t>revolutions</w:t>
      </w:r>
      <w:r w:rsidRPr="00C73814">
        <w:rPr>
          <w:rStyle w:val="StyleUnderline"/>
        </w:rPr>
        <w:t xml:space="preserve"> or advancements</w:t>
      </w:r>
      <w:r w:rsidRPr="00C73814">
        <w:rPr>
          <w:sz w:val="16"/>
        </w:rPr>
        <w:t xml:space="preserve"> (e.g., Perez, 2013) and suggests a </w:t>
      </w:r>
      <w:r w:rsidRPr="00C73814">
        <w:rPr>
          <w:rStyle w:val="StyleUnderline"/>
          <w:highlight w:val="cyan"/>
        </w:rPr>
        <w:t>need</w:t>
      </w:r>
      <w:r w:rsidRPr="00C73814">
        <w:rPr>
          <w:rStyle w:val="StyleUnderline"/>
        </w:rPr>
        <w:t xml:space="preserve"> to find </w:t>
      </w:r>
      <w:r w:rsidRPr="00C73814">
        <w:rPr>
          <w:rStyle w:val="Emphasis"/>
          <w:highlight w:val="cyan"/>
        </w:rPr>
        <w:t>new ways</w:t>
      </w:r>
      <w:r w:rsidRPr="00C73814">
        <w:rPr>
          <w:rStyle w:val="StyleUnderline"/>
          <w:highlight w:val="cyan"/>
        </w:rPr>
        <w:t xml:space="preserve"> to</w:t>
      </w:r>
      <w:r w:rsidRPr="00C73814">
        <w:rPr>
          <w:rStyle w:val="StyleUnderline"/>
        </w:rPr>
        <w:t xml:space="preserve"> </w:t>
      </w:r>
      <w:r w:rsidRPr="00C73814">
        <w:rPr>
          <w:rStyle w:val="Emphasis"/>
        </w:rPr>
        <w:t>govern capitalism</w:t>
      </w:r>
      <w:r w:rsidRPr="00C73814">
        <w:rPr>
          <w:sz w:val="16"/>
        </w:rPr>
        <w:t xml:space="preserve"> </w:t>
      </w:r>
      <w:proofErr w:type="gramStart"/>
      <w:r w:rsidRPr="00C73814">
        <w:rPr>
          <w:sz w:val="16"/>
        </w:rPr>
        <w:t xml:space="preserve">in order </w:t>
      </w:r>
      <w:r w:rsidRPr="00C73814">
        <w:rPr>
          <w:rStyle w:val="StyleUnderline"/>
        </w:rPr>
        <w:t>to</w:t>
      </w:r>
      <w:proofErr w:type="gramEnd"/>
      <w:r w:rsidRPr="00C73814">
        <w:rPr>
          <w:rStyle w:val="StyleUnderline"/>
        </w:rPr>
        <w:t xml:space="preserve"> </w:t>
      </w:r>
      <w:r w:rsidRPr="00C73814">
        <w:rPr>
          <w:rStyle w:val="StyleUnderline"/>
          <w:highlight w:val="cyan"/>
        </w:rPr>
        <w:t>avoid</w:t>
      </w:r>
      <w:r w:rsidRPr="00C73814">
        <w:rPr>
          <w:rStyle w:val="StyleUnderline"/>
        </w:rPr>
        <w:t xml:space="preserve"> the </w:t>
      </w:r>
      <w:r w:rsidRPr="00C73814">
        <w:rPr>
          <w:rStyle w:val="Emphasis"/>
        </w:rPr>
        <w:t>concentration</w:t>
      </w:r>
      <w:r w:rsidRPr="00C73814">
        <w:rPr>
          <w:rStyle w:val="StyleUnderline"/>
        </w:rPr>
        <w:t xml:space="preserve"> of economic and political </w:t>
      </w:r>
      <w:r w:rsidRPr="00C73814">
        <w:rPr>
          <w:rStyle w:val="Emphasis"/>
        </w:rPr>
        <w:t>power</w:t>
      </w:r>
      <w:r w:rsidRPr="00C73814">
        <w:rPr>
          <w:rStyle w:val="StyleUnderline"/>
        </w:rPr>
        <w:t xml:space="preserve"> to the </w:t>
      </w:r>
      <w:r w:rsidRPr="00C73814">
        <w:rPr>
          <w:rStyle w:val="Emphasis"/>
          <w:highlight w:val="cyan"/>
        </w:rPr>
        <w:t>detriment</w:t>
      </w:r>
      <w:r w:rsidRPr="00C73814">
        <w:rPr>
          <w:rStyle w:val="StyleUnderline"/>
          <w:highlight w:val="cyan"/>
        </w:rPr>
        <w:t xml:space="preserve"> of society</w:t>
      </w:r>
      <w:r w:rsidRPr="00C73814">
        <w:rPr>
          <w:sz w:val="16"/>
        </w:rPr>
        <w:t xml:space="preserve"> (Giuliani, 2018). These ideas echo recent empirical research showing how technological giants handling and generating highly complex knowledge in domains such as ICT and artificial intelligence have built knowledge monopolies from innovations and exclusive access to data (Rikap and Lundvall, 2020), while others have </w:t>
      </w:r>
      <w:r w:rsidRPr="00C73814">
        <w:rPr>
          <w:rStyle w:val="StyleUnderline"/>
        </w:rPr>
        <w:t>raised concerns about</w:t>
      </w:r>
      <w:r w:rsidRPr="00C73814">
        <w:rPr>
          <w:sz w:val="16"/>
        </w:rPr>
        <w:t xml:space="preserve"> the geographic distributional </w:t>
      </w:r>
      <w:r w:rsidRPr="00C73814">
        <w:rPr>
          <w:rStyle w:val="Emphasis"/>
        </w:rPr>
        <w:t>imbalances</w:t>
      </w:r>
      <w:r w:rsidRPr="00C73814">
        <w:rPr>
          <w:rStyle w:val="StyleUnderline"/>
        </w:rPr>
        <w:t xml:space="preserve"> caused by high tech companies’ </w:t>
      </w:r>
      <w:r w:rsidRPr="00C73814">
        <w:rPr>
          <w:rStyle w:val="Emphasis"/>
        </w:rPr>
        <w:t>concentration</w:t>
      </w:r>
      <w:r w:rsidRPr="00C73814">
        <w:rPr>
          <w:sz w:val="16"/>
        </w:rPr>
        <w:t xml:space="preserve"> of monopoly rents (Feldman et al., 2021). These monopolies create fat-tailed distributions and challenge existing (cohesion-oriented) social structures. The </w:t>
      </w:r>
      <w:r w:rsidRPr="00C73814">
        <w:rPr>
          <w:rStyle w:val="Emphasis"/>
          <w:highlight w:val="cyan"/>
        </w:rPr>
        <w:t>imbalances</w:t>
      </w:r>
      <w:r w:rsidRPr="00C73814">
        <w:rPr>
          <w:rStyle w:val="StyleUnderline"/>
        </w:rPr>
        <w:t xml:space="preserve"> and inequalities generated </w:t>
      </w:r>
      <w:r w:rsidRPr="00C73814">
        <w:rPr>
          <w:rStyle w:val="StyleUnderline"/>
          <w:highlight w:val="cyan"/>
        </w:rPr>
        <w:t>by</w:t>
      </w:r>
      <w:r w:rsidRPr="00C73814">
        <w:rPr>
          <w:rStyle w:val="StyleUnderline"/>
        </w:rPr>
        <w:t xml:space="preserve"> growing </w:t>
      </w:r>
      <w:r w:rsidRPr="00C73814">
        <w:rPr>
          <w:rStyle w:val="Emphasis"/>
          <w:highlight w:val="cyan"/>
        </w:rPr>
        <w:t>complexity</w:t>
      </w:r>
      <w:r w:rsidRPr="00C73814">
        <w:rPr>
          <w:rStyle w:val="StyleUnderline"/>
          <w:highlight w:val="cyan"/>
        </w:rPr>
        <w:t xml:space="preserve"> require </w:t>
      </w:r>
      <w:r w:rsidRPr="00C73814">
        <w:rPr>
          <w:rStyle w:val="Emphasis"/>
          <w:highlight w:val="cyan"/>
        </w:rPr>
        <w:t>new policy</w:t>
      </w:r>
      <w:r w:rsidRPr="00C73814">
        <w:rPr>
          <w:rStyle w:val="StyleUnderline"/>
        </w:rPr>
        <w:t xml:space="preserve"> responses </w:t>
      </w:r>
      <w:r w:rsidRPr="00C73814">
        <w:rPr>
          <w:rStyle w:val="StyleUnderline"/>
          <w:highlight w:val="cyan"/>
        </w:rPr>
        <w:t>to</w:t>
      </w:r>
      <w:r w:rsidRPr="00C73814">
        <w:rPr>
          <w:rStyle w:val="StyleUnderline"/>
        </w:rPr>
        <w:t xml:space="preserve"> generate equitable returns and </w:t>
      </w:r>
      <w:r w:rsidRPr="00C73814">
        <w:rPr>
          <w:rStyle w:val="Emphasis"/>
          <w:highlight w:val="cyan"/>
        </w:rPr>
        <w:t>secure futures</w:t>
      </w:r>
      <w:r w:rsidRPr="00C73814">
        <w:rPr>
          <w:sz w:val="16"/>
        </w:rPr>
        <w:t xml:space="preserve"> for all.</w:t>
      </w:r>
    </w:p>
    <w:p w14:paraId="42172D16" w14:textId="77777777" w:rsidR="005D1E4C" w:rsidRPr="00C73814" w:rsidRDefault="005D1E4C" w:rsidP="005D1E4C">
      <w:pPr>
        <w:rPr>
          <w:sz w:val="16"/>
        </w:rPr>
      </w:pPr>
      <w:r w:rsidRPr="00C73814">
        <w:rPr>
          <w:sz w:val="16"/>
        </w:rPr>
        <w:t xml:space="preserve">As complexity shapes multiple dimensions of economic development, the inequality that it generates is also manifest in different forms. One of the most pervasive of those forms is uneven spatial development. Larger, urban centers in advanced industrialized economies are the primary beneficiaries of the growth of complexity (Mewes and Broekel, 2021; Pintar and Scherngell, 2021; Van Dam and Frenken, 2021). Given the self-reinforcing nature of complexity, </w:t>
      </w:r>
      <w:r w:rsidRPr="00C73814">
        <w:rPr>
          <w:rStyle w:val="StyleUnderline"/>
        </w:rPr>
        <w:t xml:space="preserve">uneven development is </w:t>
      </w:r>
      <w:r w:rsidRPr="00C73814">
        <w:rPr>
          <w:rStyle w:val="Emphasis"/>
        </w:rPr>
        <w:t>difficult</w:t>
      </w:r>
      <w:r w:rsidRPr="00C73814">
        <w:rPr>
          <w:rStyle w:val="StyleUnderline"/>
        </w:rPr>
        <w:t xml:space="preserve"> to manage or </w:t>
      </w:r>
      <w:r w:rsidRPr="00C73814">
        <w:rPr>
          <w:rStyle w:val="Emphasis"/>
        </w:rPr>
        <w:t>slow down</w:t>
      </w:r>
      <w:r w:rsidRPr="00C73814">
        <w:rPr>
          <w:sz w:val="16"/>
        </w:rPr>
        <w:t xml:space="preserve">. Yet, policy must </w:t>
      </w:r>
      <w:r w:rsidRPr="00FA14CE">
        <w:rPr>
          <w:rStyle w:val="StyleUnderline"/>
          <w:highlight w:val="cyan"/>
        </w:rPr>
        <w:t>confront</w:t>
      </w:r>
      <w:r w:rsidRPr="00C73814">
        <w:rPr>
          <w:rStyle w:val="StyleUnderline"/>
        </w:rPr>
        <w:t xml:space="preserve"> the </w:t>
      </w:r>
      <w:r w:rsidRPr="00C73814">
        <w:rPr>
          <w:rStyle w:val="Emphasis"/>
        </w:rPr>
        <w:t>spatial consequences</w:t>
      </w:r>
      <w:r w:rsidRPr="00C73814">
        <w:rPr>
          <w:rStyle w:val="StyleUnderline"/>
        </w:rPr>
        <w:t xml:space="preserve"> of complexity, rapid urbanization and the </w:t>
      </w:r>
      <w:r w:rsidRPr="00FA14CE">
        <w:rPr>
          <w:rStyle w:val="Emphasis"/>
          <w:highlight w:val="cyan"/>
        </w:rPr>
        <w:t>siphoning</w:t>
      </w:r>
      <w:r w:rsidRPr="00FA14CE">
        <w:rPr>
          <w:rStyle w:val="StyleUnderline"/>
          <w:highlight w:val="cyan"/>
        </w:rPr>
        <w:t xml:space="preserve"> of </w:t>
      </w:r>
      <w:r w:rsidRPr="00FA14CE">
        <w:rPr>
          <w:rStyle w:val="Emphasis"/>
          <w:highlight w:val="cyan"/>
        </w:rPr>
        <w:t>resources</w:t>
      </w:r>
      <w:r w:rsidRPr="00C73814">
        <w:rPr>
          <w:sz w:val="16"/>
        </w:rPr>
        <w:t xml:space="preserve"> from peripheral regions that are often viewed as “places that don’t matter”, </w:t>
      </w:r>
      <w:r w:rsidRPr="00FA14CE">
        <w:rPr>
          <w:rStyle w:val="StyleUnderline"/>
          <w:highlight w:val="cyan"/>
        </w:rPr>
        <w:t xml:space="preserve">fueling </w:t>
      </w:r>
      <w:r w:rsidRPr="00FA14CE">
        <w:rPr>
          <w:rStyle w:val="Emphasis"/>
          <w:highlight w:val="cyan"/>
        </w:rPr>
        <w:t>populism</w:t>
      </w:r>
      <w:r w:rsidRPr="00FA14CE">
        <w:rPr>
          <w:rStyle w:val="StyleUnderline"/>
          <w:highlight w:val="cyan"/>
        </w:rPr>
        <w:t xml:space="preserve"> and</w:t>
      </w:r>
      <w:r w:rsidRPr="00C73814">
        <w:rPr>
          <w:rStyle w:val="StyleUnderline"/>
        </w:rPr>
        <w:t xml:space="preserve"> social </w:t>
      </w:r>
      <w:r w:rsidRPr="00FA14CE">
        <w:rPr>
          <w:rStyle w:val="Emphasis"/>
          <w:highlight w:val="cyan"/>
        </w:rPr>
        <w:t>unrest</w:t>
      </w:r>
      <w:r w:rsidRPr="00C73814">
        <w:rPr>
          <w:sz w:val="16"/>
        </w:rPr>
        <w:t xml:space="preserve"> (Rodríguez-Pose, 2018). </w:t>
      </w:r>
      <w:r w:rsidRPr="00C73814">
        <w:rPr>
          <w:rStyle w:val="StyleUnderline"/>
        </w:rPr>
        <w:t xml:space="preserve">Given the </w:t>
      </w:r>
      <w:r w:rsidRPr="00C73814">
        <w:rPr>
          <w:rStyle w:val="Emphasis"/>
        </w:rPr>
        <w:t>path-dependent</w:t>
      </w:r>
      <w:r w:rsidRPr="00C73814">
        <w:rPr>
          <w:rStyle w:val="StyleUnderline"/>
        </w:rPr>
        <w:t xml:space="preserve"> nature of these processes</w:t>
      </w:r>
      <w:r w:rsidRPr="00C73814">
        <w:rPr>
          <w:sz w:val="16"/>
        </w:rPr>
        <w:t xml:space="preserve">, it is more than likely that </w:t>
      </w:r>
      <w:r w:rsidRPr="00C73814">
        <w:rPr>
          <w:rStyle w:val="StyleUnderline"/>
        </w:rPr>
        <w:t xml:space="preserve">complexity dynamics will tend to </w:t>
      </w:r>
      <w:r w:rsidRPr="00C73814">
        <w:rPr>
          <w:rStyle w:val="Emphasis"/>
        </w:rPr>
        <w:t>reinforce</w:t>
      </w:r>
      <w:r w:rsidRPr="00C73814">
        <w:rPr>
          <w:rStyle w:val="StyleUnderline"/>
        </w:rPr>
        <w:t xml:space="preserve"> the </w:t>
      </w:r>
      <w:proofErr w:type="gramStart"/>
      <w:r w:rsidRPr="00C73814">
        <w:rPr>
          <w:rStyle w:val="Emphasis"/>
        </w:rPr>
        <w:t>current status</w:t>
      </w:r>
      <w:proofErr w:type="gramEnd"/>
      <w:r w:rsidRPr="00C73814">
        <w:rPr>
          <w:sz w:val="16"/>
        </w:rPr>
        <w:t xml:space="preserve"> rather than breaking-up existing structures. In any case, </w:t>
      </w:r>
      <w:r w:rsidRPr="00C73814">
        <w:rPr>
          <w:rStyle w:val="StyleUnderline"/>
        </w:rPr>
        <w:t xml:space="preserve">the </w:t>
      </w:r>
      <w:r w:rsidRPr="00C73814">
        <w:rPr>
          <w:rStyle w:val="Emphasis"/>
        </w:rPr>
        <w:t>fundamental</w:t>
      </w:r>
      <w:r w:rsidRPr="00C73814">
        <w:rPr>
          <w:rStyle w:val="StyleUnderline"/>
        </w:rPr>
        <w:t xml:space="preserve"> dynamics of economic complexity </w:t>
      </w:r>
      <w:r w:rsidRPr="00C73814">
        <w:rPr>
          <w:rStyle w:val="Emphasis"/>
        </w:rPr>
        <w:t>require</w:t>
      </w:r>
      <w:r w:rsidRPr="00C73814">
        <w:rPr>
          <w:rStyle w:val="StyleUnderline"/>
        </w:rPr>
        <w:t xml:space="preserve"> a </w:t>
      </w:r>
      <w:r w:rsidRPr="00C73814">
        <w:rPr>
          <w:rStyle w:val="Emphasis"/>
        </w:rPr>
        <w:t>policy response</w:t>
      </w:r>
      <w:r w:rsidRPr="00C73814">
        <w:rPr>
          <w:sz w:val="16"/>
        </w:rPr>
        <w:t>.</w:t>
      </w:r>
    </w:p>
    <w:p w14:paraId="0E298DF8" w14:textId="77777777" w:rsidR="005D1E4C" w:rsidRPr="00695642" w:rsidRDefault="005D1E4C" w:rsidP="005D1E4C">
      <w:pPr>
        <w:rPr>
          <w:sz w:val="16"/>
        </w:rPr>
      </w:pPr>
      <w:r w:rsidRPr="00695642">
        <w:rPr>
          <w:sz w:val="16"/>
        </w:rPr>
        <w:t>How do we raise prospects for those working in less complex economies? A general goal is to help these economies leverage the capabilities that they already possess to diversify into more complex forms of economic activity. Thus, smart investment for economic development involves identifying the foundations of existing strengths and mapping potential pathways towards a more complex set of capabilities. Identification of these pathways requires knowledge of the “distances” between economic activities. Measures of economic relatedness that span occupations, products, industries, and technologies provide these “distance” metrics (see Pinheiro et al., 2021 in this Special Issue). This second complexity policy directive stems from the fact that new sets of capabilities are created by recombining pre-existing capabilities (Mowery et al., 1998). The toolbox of economic complexity is, in fact, also becoming more prominent in policy programs of the European Commission, including innovation and industrial strategies (Pugliese and Tacchella, 2020) and smart specialization (Balland et al., 2019). Yet, while relatedness and complexity seem to be considered in most support strategies, it is rare to find them strategically combined, as regional priorities seem to be based on complexity or relatedness concerns in isolation (Deegan et al., 2021). Further research is required to develop place-based policy interventions that utilize relatedness to support the emergence of more complex activities.</w:t>
      </w:r>
    </w:p>
    <w:p w14:paraId="6B3828ED" w14:textId="77777777" w:rsidR="005D1E4C" w:rsidRPr="00FA14CE" w:rsidRDefault="005D1E4C" w:rsidP="005D1E4C">
      <w:pPr>
        <w:rPr>
          <w:sz w:val="16"/>
        </w:rPr>
      </w:pPr>
      <w:r w:rsidRPr="00FA14CE">
        <w:rPr>
          <w:sz w:val="16"/>
        </w:rPr>
        <w:t xml:space="preserve">Continued </w:t>
      </w:r>
      <w:r w:rsidRPr="00FA14CE">
        <w:rPr>
          <w:rStyle w:val="Emphasis"/>
          <w:highlight w:val="cyan"/>
        </w:rPr>
        <w:t>growth</w:t>
      </w:r>
      <w:r w:rsidRPr="00FA14CE">
        <w:rPr>
          <w:sz w:val="16"/>
        </w:rPr>
        <w:t xml:space="preserve"> in levels of economic complexity implies further specialization that </w:t>
      </w:r>
      <w:r w:rsidRPr="00FA14CE">
        <w:rPr>
          <w:rStyle w:val="StyleUnderline"/>
        </w:rPr>
        <w:t xml:space="preserve">is likely to demand </w:t>
      </w:r>
      <w:r w:rsidRPr="00FA14CE">
        <w:rPr>
          <w:rStyle w:val="Emphasis"/>
          <w:highlight w:val="cyan"/>
        </w:rPr>
        <w:t>increase</w:t>
      </w:r>
      <w:r w:rsidRPr="00FA14CE">
        <w:rPr>
          <w:rStyle w:val="Emphasis"/>
        </w:rPr>
        <w:t xml:space="preserve">d </w:t>
      </w:r>
      <w:r w:rsidRPr="00FA14CE">
        <w:rPr>
          <w:rStyle w:val="Emphasis"/>
          <w:highlight w:val="cyan"/>
        </w:rPr>
        <w:t>interdependencies</w:t>
      </w:r>
      <w:r w:rsidRPr="00FA14CE">
        <w:rPr>
          <w:sz w:val="16"/>
        </w:rPr>
        <w:t xml:space="preserve"> in the economic system. </w:t>
      </w:r>
      <w:r w:rsidRPr="00FA14CE">
        <w:rPr>
          <w:rStyle w:val="StyleUnderline"/>
        </w:rPr>
        <w:t xml:space="preserve">This has important </w:t>
      </w:r>
      <w:r w:rsidRPr="00FA14CE">
        <w:rPr>
          <w:rStyle w:val="Emphasis"/>
        </w:rPr>
        <w:t>consequences</w:t>
      </w:r>
      <w:r w:rsidRPr="00FA14CE">
        <w:rPr>
          <w:rStyle w:val="StyleUnderline"/>
        </w:rPr>
        <w:t xml:space="preserve"> for questions of </w:t>
      </w:r>
      <w:r w:rsidRPr="00FA14CE">
        <w:rPr>
          <w:rStyle w:val="Emphasis"/>
          <w:highlight w:val="cyan"/>
        </w:rPr>
        <w:t>resilience</w:t>
      </w:r>
      <w:r w:rsidRPr="00FA14CE">
        <w:rPr>
          <w:rStyle w:val="StyleUnderline"/>
          <w:highlight w:val="cyan"/>
        </w:rPr>
        <w:t xml:space="preserve"> to</w:t>
      </w:r>
      <w:r w:rsidRPr="00FA14CE">
        <w:rPr>
          <w:rStyle w:val="StyleUnderline"/>
        </w:rPr>
        <w:t xml:space="preserve"> exogenous </w:t>
      </w:r>
      <w:r w:rsidRPr="00FA14CE">
        <w:rPr>
          <w:rStyle w:val="Emphasis"/>
          <w:highlight w:val="cyan"/>
        </w:rPr>
        <w:t>shocks</w:t>
      </w:r>
      <w:r w:rsidRPr="00FA14CE">
        <w:rPr>
          <w:rStyle w:val="StyleUnderline"/>
        </w:rPr>
        <w:t xml:space="preserve"> at multiple spatial scales</w:t>
      </w:r>
      <w:r w:rsidRPr="00FA14CE">
        <w:rPr>
          <w:sz w:val="16"/>
        </w:rPr>
        <w:t xml:space="preserve">. While more interdependent systems can be more vulnerable to sudden disruptions, complex systems in contrast usually exhibit remarkable robustness to this. In this case, the </w:t>
      </w:r>
      <w:r w:rsidRPr="00FA14CE">
        <w:rPr>
          <w:rStyle w:val="Emphasis"/>
        </w:rPr>
        <w:t>increasing interdependence</w:t>
      </w:r>
      <w:r w:rsidRPr="00FA14CE">
        <w:rPr>
          <w:sz w:val="16"/>
        </w:rPr>
        <w:t xml:space="preserve"> in the system </w:t>
      </w:r>
      <w:r w:rsidRPr="00FA14CE">
        <w:rPr>
          <w:rStyle w:val="StyleUnderline"/>
          <w:highlight w:val="cyan"/>
        </w:rPr>
        <w:t>needs to go</w:t>
      </w:r>
      <w:r w:rsidRPr="00FA14CE">
        <w:rPr>
          <w:rStyle w:val="StyleUnderline"/>
        </w:rPr>
        <w:t xml:space="preserve"> </w:t>
      </w:r>
      <w:proofErr w:type="gramStart"/>
      <w:r w:rsidRPr="00FA14CE">
        <w:rPr>
          <w:rStyle w:val="Emphasis"/>
        </w:rPr>
        <w:t>hand-</w:t>
      </w:r>
      <w:r w:rsidRPr="00FA14CE">
        <w:rPr>
          <w:rStyle w:val="Emphasis"/>
          <w:highlight w:val="cyan"/>
        </w:rPr>
        <w:t>in-hand</w:t>
      </w:r>
      <w:proofErr w:type="gramEnd"/>
      <w:r w:rsidRPr="00FA14CE">
        <w:rPr>
          <w:rStyle w:val="StyleUnderline"/>
          <w:highlight w:val="cyan"/>
        </w:rPr>
        <w:t xml:space="preserve"> with </w:t>
      </w:r>
      <w:r w:rsidRPr="00FA14CE">
        <w:rPr>
          <w:rStyle w:val="Emphasis"/>
          <w:highlight w:val="cyan"/>
        </w:rPr>
        <w:t>decentralization</w:t>
      </w:r>
      <w:r w:rsidRPr="00FA14CE">
        <w:rPr>
          <w:rStyle w:val="StyleUnderline"/>
        </w:rPr>
        <w:t xml:space="preserve"> of decision making and capabilities, </w:t>
      </w:r>
      <w:r w:rsidRPr="00FA14CE">
        <w:rPr>
          <w:rStyle w:val="StyleUnderline"/>
          <w:highlight w:val="cyan"/>
        </w:rPr>
        <w:t>as well as</w:t>
      </w:r>
      <w:r w:rsidRPr="00FA14CE">
        <w:rPr>
          <w:sz w:val="16"/>
        </w:rPr>
        <w:t xml:space="preserve"> dynamic capabilities of </w:t>
      </w:r>
      <w:r w:rsidRPr="00FA14CE">
        <w:rPr>
          <w:rStyle w:val="Emphasis"/>
          <w:highlight w:val="cyan"/>
        </w:rPr>
        <w:t>reconfiguration</w:t>
      </w:r>
      <w:r w:rsidRPr="00FA14CE">
        <w:rPr>
          <w:sz w:val="16"/>
        </w:rPr>
        <w:t xml:space="preserve">. The latter may be as much about structure as about agency. Here, research has just started. The same applies </w:t>
      </w:r>
      <w:r w:rsidRPr="00FA14CE">
        <w:rPr>
          <w:rStyle w:val="StyleUnderline"/>
          <w:highlight w:val="cyan"/>
        </w:rPr>
        <w:t xml:space="preserve">to </w:t>
      </w:r>
      <w:r w:rsidRPr="00FA14CE">
        <w:rPr>
          <w:rStyle w:val="Emphasis"/>
          <w:highlight w:val="cyan"/>
        </w:rPr>
        <w:t>sustainability</w:t>
      </w:r>
      <w:r w:rsidRPr="00FA14CE">
        <w:rPr>
          <w:rStyle w:val="StyleUnderline"/>
          <w:highlight w:val="cyan"/>
        </w:rPr>
        <w:t xml:space="preserve"> since</w:t>
      </w:r>
      <w:r w:rsidRPr="00FA14CE">
        <w:rPr>
          <w:rStyle w:val="StyleUnderline"/>
        </w:rPr>
        <w:t xml:space="preserve"> enhanced </w:t>
      </w:r>
      <w:r w:rsidRPr="00FA14CE">
        <w:rPr>
          <w:rStyle w:val="Emphasis"/>
          <w:highlight w:val="cyan"/>
        </w:rPr>
        <w:t>complexity</w:t>
      </w:r>
      <w:r w:rsidRPr="00FA14CE">
        <w:rPr>
          <w:sz w:val="16"/>
        </w:rPr>
        <w:t xml:space="preserve"> in some regions of the world </w:t>
      </w:r>
      <w:r w:rsidRPr="00FA14CE">
        <w:rPr>
          <w:rStyle w:val="StyleUnderline"/>
        </w:rPr>
        <w:t xml:space="preserve">may have a </w:t>
      </w:r>
      <w:r w:rsidRPr="00FA14CE">
        <w:rPr>
          <w:rStyle w:val="Emphasis"/>
        </w:rPr>
        <w:t>neither neutral</w:t>
      </w:r>
      <w:r w:rsidRPr="00FA14CE">
        <w:rPr>
          <w:rStyle w:val="StyleUnderline"/>
        </w:rPr>
        <w:t xml:space="preserve"> nor </w:t>
      </w:r>
      <w:r w:rsidRPr="00FA14CE">
        <w:rPr>
          <w:rStyle w:val="Emphasis"/>
        </w:rPr>
        <w:t>positive</w:t>
      </w:r>
      <w:r w:rsidRPr="00FA14CE">
        <w:rPr>
          <w:rStyle w:val="StyleUnderline"/>
        </w:rPr>
        <w:t xml:space="preserve"> impact on other non-complex regions</w:t>
      </w:r>
      <w:r w:rsidRPr="00FA14CE">
        <w:rPr>
          <w:sz w:val="16"/>
        </w:rPr>
        <w:t xml:space="preserve">. Increasing interactions of specialized actors are likely to imply more movements of people, goods, and energy, all of which </w:t>
      </w:r>
      <w:r w:rsidRPr="00FA14CE">
        <w:rPr>
          <w:rStyle w:val="StyleUnderline"/>
          <w:highlight w:val="cyan"/>
        </w:rPr>
        <w:t>involve</w:t>
      </w:r>
      <w:r w:rsidRPr="00FA14CE">
        <w:rPr>
          <w:rStyle w:val="StyleUnderline"/>
        </w:rPr>
        <w:t xml:space="preserve"> substantial </w:t>
      </w:r>
      <w:r w:rsidRPr="00FA14CE">
        <w:rPr>
          <w:rStyle w:val="Emphasis"/>
          <w:highlight w:val="cyan"/>
        </w:rPr>
        <w:t>environmental</w:t>
      </w:r>
      <w:r w:rsidRPr="00FA14CE">
        <w:rPr>
          <w:rStyle w:val="StyleUnderline"/>
          <w:highlight w:val="cyan"/>
        </w:rPr>
        <w:t xml:space="preserve"> and </w:t>
      </w:r>
      <w:r w:rsidRPr="00FA14CE">
        <w:rPr>
          <w:rStyle w:val="Emphasis"/>
          <w:highlight w:val="cyan"/>
        </w:rPr>
        <w:t>social costs</w:t>
      </w:r>
      <w:r w:rsidRPr="00FA14CE">
        <w:rPr>
          <w:sz w:val="16"/>
        </w:rPr>
        <w:t xml:space="preserve">. For instance, </w:t>
      </w:r>
      <w:r w:rsidRPr="00FA14CE">
        <w:rPr>
          <w:rStyle w:val="StyleUnderline"/>
        </w:rPr>
        <w:t xml:space="preserve">increasing </w:t>
      </w:r>
      <w:r w:rsidRPr="00FA14CE">
        <w:rPr>
          <w:rStyle w:val="Emphasis"/>
        </w:rPr>
        <w:t>mobility</w:t>
      </w:r>
      <w:r w:rsidRPr="00FA14CE">
        <w:rPr>
          <w:sz w:val="16"/>
        </w:rPr>
        <w:t xml:space="preserve"> of talent not only </w:t>
      </w:r>
      <w:r w:rsidRPr="00FA14CE">
        <w:rPr>
          <w:rStyle w:val="Emphasis"/>
        </w:rPr>
        <w:t>drains</w:t>
      </w:r>
      <w:r w:rsidRPr="00FA14CE">
        <w:rPr>
          <w:rStyle w:val="StyleUnderline"/>
        </w:rPr>
        <w:t xml:space="preserve"> environmental </w:t>
      </w:r>
      <w:r w:rsidRPr="00FA14CE">
        <w:rPr>
          <w:rStyle w:val="Emphasis"/>
        </w:rPr>
        <w:t>resources</w:t>
      </w:r>
      <w:r w:rsidRPr="00FA14CE">
        <w:rPr>
          <w:sz w:val="16"/>
        </w:rPr>
        <w:t xml:space="preserve">, but also </w:t>
      </w:r>
      <w:r w:rsidRPr="00FA14CE">
        <w:rPr>
          <w:rStyle w:val="StyleUnderline"/>
        </w:rPr>
        <w:t xml:space="preserve">challenges established </w:t>
      </w:r>
      <w:r w:rsidRPr="00FA14CE">
        <w:rPr>
          <w:rStyle w:val="Emphasis"/>
        </w:rPr>
        <w:t>social networks</w:t>
      </w:r>
      <w:r w:rsidRPr="00FA14CE">
        <w:rPr>
          <w:rStyle w:val="StyleUnderline"/>
        </w:rPr>
        <w:t xml:space="preserve"> and cultural </w:t>
      </w:r>
      <w:r w:rsidRPr="00FA14CE">
        <w:rPr>
          <w:rStyle w:val="Emphasis"/>
        </w:rPr>
        <w:t>embeddedness</w:t>
      </w:r>
      <w:r w:rsidRPr="00FA14CE">
        <w:rPr>
          <w:sz w:val="16"/>
        </w:rPr>
        <w:t xml:space="preserve">, and </w:t>
      </w:r>
      <w:proofErr w:type="gramStart"/>
      <w:r w:rsidRPr="00FA14CE">
        <w:rPr>
          <w:sz w:val="16"/>
        </w:rPr>
        <w:t>as a consequence</w:t>
      </w:r>
      <w:proofErr w:type="gramEnd"/>
      <w:r w:rsidRPr="00FA14CE">
        <w:rPr>
          <w:sz w:val="16"/>
        </w:rPr>
        <w:t xml:space="preserve"> individual as well as social well-being. The growing complexity of the economy has yielded levels of prosperity and innovation that would not have been imaginable only a few decades ago. It has provided policy opportunities for economic development but also an entirely new set of challenges. </w:t>
      </w:r>
      <w:r w:rsidRPr="00FA14CE">
        <w:rPr>
          <w:rStyle w:val="StyleUnderline"/>
          <w:highlight w:val="cyan"/>
        </w:rPr>
        <w:t>Managing</w:t>
      </w:r>
      <w:r w:rsidRPr="00FA14CE">
        <w:rPr>
          <w:rStyle w:val="StyleUnderline"/>
        </w:rPr>
        <w:t xml:space="preserve"> human </w:t>
      </w:r>
      <w:r w:rsidRPr="00FA14CE">
        <w:rPr>
          <w:rStyle w:val="Emphasis"/>
        </w:rPr>
        <w:t>hyperconnectivity</w:t>
      </w:r>
      <w:r w:rsidRPr="00FA14CE">
        <w:rPr>
          <w:rStyle w:val="StyleUnderline"/>
        </w:rPr>
        <w:t xml:space="preserve"> and its </w:t>
      </w:r>
      <w:r w:rsidRPr="00FA14CE">
        <w:rPr>
          <w:rStyle w:val="StyleUnderline"/>
          <w:highlight w:val="cyan"/>
        </w:rPr>
        <w:t>consequences</w:t>
      </w:r>
      <w:r w:rsidRPr="00FA14CE">
        <w:rPr>
          <w:sz w:val="16"/>
        </w:rPr>
        <w:t xml:space="preserve"> – ranging </w:t>
      </w:r>
      <w:r w:rsidRPr="00FA14CE">
        <w:rPr>
          <w:rStyle w:val="StyleUnderline"/>
          <w:highlight w:val="cyan"/>
        </w:rPr>
        <w:t xml:space="preserve">from </w:t>
      </w:r>
      <w:r w:rsidRPr="00FA14CE">
        <w:rPr>
          <w:rStyle w:val="Emphasis"/>
          <w:highlight w:val="cyan"/>
        </w:rPr>
        <w:t>climate</w:t>
      </w:r>
      <w:r w:rsidRPr="00FA14CE">
        <w:rPr>
          <w:rStyle w:val="StyleUnderline"/>
        </w:rPr>
        <w:t xml:space="preserve"> change, </w:t>
      </w:r>
      <w:r w:rsidRPr="00FA14CE">
        <w:rPr>
          <w:rStyle w:val="Emphasis"/>
          <w:highlight w:val="cyan"/>
        </w:rPr>
        <w:t>inequality</w:t>
      </w:r>
      <w:r w:rsidRPr="00FA14CE">
        <w:rPr>
          <w:rStyle w:val="StyleUnderline"/>
        </w:rPr>
        <w:t xml:space="preserve">, spatial </w:t>
      </w:r>
      <w:r w:rsidRPr="00FA14CE">
        <w:rPr>
          <w:rStyle w:val="Emphasis"/>
          <w:highlight w:val="cyan"/>
        </w:rPr>
        <w:t>polarization</w:t>
      </w:r>
      <w:r w:rsidRPr="00FA14CE">
        <w:rPr>
          <w:rStyle w:val="StyleUnderline"/>
          <w:highlight w:val="cyan"/>
        </w:rPr>
        <w:t xml:space="preserve">, and </w:t>
      </w:r>
      <w:r w:rsidRPr="00FA14CE">
        <w:rPr>
          <w:rStyle w:val="Emphasis"/>
          <w:highlight w:val="cyan"/>
        </w:rPr>
        <w:t>disease</w:t>
      </w:r>
      <w:r w:rsidRPr="00FA14CE">
        <w:rPr>
          <w:sz w:val="16"/>
        </w:rPr>
        <w:t xml:space="preserve"> transmission – </w:t>
      </w:r>
      <w:r w:rsidRPr="00FA14CE">
        <w:rPr>
          <w:rStyle w:val="StyleUnderline"/>
        </w:rPr>
        <w:t xml:space="preserve">might be one of </w:t>
      </w:r>
      <w:r w:rsidRPr="00FA14CE">
        <w:rPr>
          <w:rStyle w:val="StyleUnderline"/>
          <w:highlight w:val="cyan"/>
        </w:rPr>
        <w:t xml:space="preserve">the most </w:t>
      </w:r>
      <w:r w:rsidRPr="00FA14CE">
        <w:rPr>
          <w:rStyle w:val="Emphasis"/>
          <w:highlight w:val="cyan"/>
        </w:rPr>
        <w:t>pressing</w:t>
      </w:r>
      <w:r w:rsidRPr="00FA14CE">
        <w:rPr>
          <w:rStyle w:val="Emphasis"/>
        </w:rPr>
        <w:t xml:space="preserve"> policy </w:t>
      </w:r>
      <w:r w:rsidRPr="00FA14CE">
        <w:rPr>
          <w:rStyle w:val="Emphasis"/>
          <w:highlight w:val="cyan"/>
        </w:rPr>
        <w:t>challenge</w:t>
      </w:r>
      <w:r w:rsidRPr="00FA14CE">
        <w:rPr>
          <w:rStyle w:val="StyleUnderline"/>
        </w:rPr>
        <w:t>s</w:t>
      </w:r>
      <w:r w:rsidRPr="00FA14CE">
        <w:rPr>
          <w:sz w:val="16"/>
        </w:rPr>
        <w:t xml:space="preserve"> of the 21st century.</w:t>
      </w:r>
    </w:p>
    <w:p w14:paraId="6486F106" w14:textId="77777777" w:rsidR="005D1E4C" w:rsidRPr="00F6143F" w:rsidRDefault="005D1E4C" w:rsidP="005D1E4C"/>
    <w:p w14:paraId="035104E8" w14:textId="77777777" w:rsidR="005D1E4C" w:rsidRPr="003F0F6A" w:rsidRDefault="005D1E4C" w:rsidP="005D1E4C">
      <w:pPr>
        <w:pStyle w:val="Heading2"/>
      </w:pPr>
      <w:r>
        <w:t>Adv 1</w:t>
      </w:r>
    </w:p>
    <w:p w14:paraId="5635DB46" w14:textId="77777777" w:rsidR="005D1E4C" w:rsidRDefault="005D1E4C" w:rsidP="005D1E4C">
      <w:pPr>
        <w:pStyle w:val="Heading3"/>
      </w:pPr>
      <w:bookmarkStart w:id="11" w:name="_Hlk211386754"/>
      <w:r>
        <w:t>AT: U.S. Democracy---Laundry List---2NC</w:t>
      </w:r>
    </w:p>
    <w:p w14:paraId="02E85E71" w14:textId="77777777" w:rsidR="005D1E4C" w:rsidRPr="00E141AE" w:rsidRDefault="005D1E4C" w:rsidP="005D1E4C">
      <w:pPr>
        <w:pStyle w:val="Heading4"/>
      </w:pPr>
      <w:r>
        <w:t xml:space="preserve">Growth makes </w:t>
      </w:r>
      <w:r w:rsidRPr="00CC6610">
        <w:t>inequality</w:t>
      </w:r>
      <w:r>
        <w:t xml:space="preserve"> and authoritarianism </w:t>
      </w:r>
      <w:r w:rsidRPr="00E141AE">
        <w:rPr>
          <w:u w:val="single"/>
        </w:rPr>
        <w:t>inevitable</w:t>
      </w:r>
      <w:r>
        <w:t xml:space="preserve">, but degrowth </w:t>
      </w:r>
      <w:r w:rsidRPr="00E141AE">
        <w:rPr>
          <w:u w:val="single"/>
        </w:rPr>
        <w:t>solves</w:t>
      </w:r>
      <w:r>
        <w:t>.</w:t>
      </w:r>
    </w:p>
    <w:p w14:paraId="277BD27E" w14:textId="77777777" w:rsidR="005D1E4C" w:rsidRDefault="005D1E4C" w:rsidP="005D1E4C">
      <w:r w:rsidRPr="00E141AE">
        <w:rPr>
          <w:rStyle w:val="Style13ptBold"/>
        </w:rPr>
        <w:t>D’Alessandro 20</w:t>
      </w:r>
      <w:r>
        <w:t xml:space="preserve"> [Simone D’Alessandro (</w:t>
      </w:r>
      <w:r w:rsidRPr="00E141AE">
        <w:t>Department of Economics and Management, University of Pisa</w:t>
      </w:r>
      <w:r>
        <w:t>), André Cieplinski, Tiziano Distefano, and Kristofer Dittmer, April 2020, “Feasible Alternatives to Green Growth,” Nature Sustainability, Vol. 3, No. 4, pp.</w:t>
      </w:r>
      <w:r w:rsidRPr="00E141AE">
        <w:t xml:space="preserve"> 329-335</w:t>
      </w:r>
      <w:r>
        <w:t xml:space="preserve">, njn] *Note: Gini coefficient = </w:t>
      </w:r>
      <w:r w:rsidRPr="00E141AE">
        <w:t>a statistical measure of inequality</w:t>
      </w:r>
      <w:r>
        <w:t xml:space="preserve"> </w:t>
      </w:r>
      <w:r w:rsidRPr="00E141AE">
        <w:t>used to assess income or wealth distribution within a population</w:t>
      </w:r>
    </w:p>
    <w:p w14:paraId="54470384" w14:textId="77777777" w:rsidR="005D1E4C" w:rsidRPr="00635F35" w:rsidRDefault="005D1E4C" w:rsidP="005D1E4C">
      <w:pPr>
        <w:rPr>
          <w:sz w:val="16"/>
        </w:rPr>
      </w:pPr>
      <w:r w:rsidRPr="00635F35">
        <w:rPr>
          <w:sz w:val="16"/>
        </w:rPr>
        <w:t xml:space="preserve">Income distribution and GHG emissions. Figure 2 shows the two key indicators of environmental performance and income inequality: the GHG emissions level (index 1990=100) (Fig. 2a) and the Gini coefficient (Fig. 2b), which ranges from 0 (perfect equality) to 100% (perfect inequality). The Gini coefficient is calculated </w:t>
      </w:r>
      <w:proofErr w:type="gramStart"/>
      <w:r w:rsidRPr="00635F35">
        <w:rPr>
          <w:sz w:val="16"/>
        </w:rPr>
        <w:t>on the basis of</w:t>
      </w:r>
      <w:proofErr w:type="gramEnd"/>
      <w:r w:rsidRPr="00635F35">
        <w:rPr>
          <w:sz w:val="16"/>
        </w:rPr>
        <w:t xml:space="preserve"> 13 heterogeneous population groups defined by the three skills and four occupational statuses of the households, plus the capitalists, as listed in Fig. 1.</w:t>
      </w:r>
    </w:p>
    <w:p w14:paraId="435EC455" w14:textId="77777777" w:rsidR="005D1E4C" w:rsidRPr="00635F35" w:rsidRDefault="005D1E4C" w:rsidP="005D1E4C">
      <w:pPr>
        <w:rPr>
          <w:sz w:val="16"/>
        </w:rPr>
      </w:pPr>
      <w:r w:rsidRPr="00635F35">
        <w:rPr>
          <w:sz w:val="16"/>
        </w:rPr>
        <w:t xml:space="preserve">The three policy-mix scenarios result in considerably greater GHG emission reductions than the baseline, for which emissions approach 45% of the 1990 level by 2050. Both </w:t>
      </w:r>
      <w:r w:rsidRPr="00635F35">
        <w:rPr>
          <w:rStyle w:val="Emphasis"/>
        </w:rPr>
        <w:t>green growth</w:t>
      </w:r>
      <w:r w:rsidRPr="00635F35">
        <w:rPr>
          <w:rStyle w:val="StyleUnderline"/>
        </w:rPr>
        <w:t xml:space="preserve"> and PSEs reach</w:t>
      </w:r>
      <w:r w:rsidRPr="00635F35">
        <w:rPr>
          <w:sz w:val="16"/>
        </w:rPr>
        <w:t xml:space="preserve"> very </w:t>
      </w:r>
      <w:r w:rsidRPr="00635F35">
        <w:rPr>
          <w:rStyle w:val="Emphasis"/>
        </w:rPr>
        <w:t>similar</w:t>
      </w:r>
      <w:r w:rsidRPr="00635F35">
        <w:rPr>
          <w:rStyle w:val="StyleUnderline"/>
        </w:rPr>
        <w:t xml:space="preserve"> levels of </w:t>
      </w:r>
      <w:r w:rsidRPr="00635F35">
        <w:rPr>
          <w:rStyle w:val="Emphasis"/>
        </w:rPr>
        <w:t>emissions</w:t>
      </w:r>
      <w:r w:rsidRPr="00635F35">
        <w:rPr>
          <w:rStyle w:val="StyleUnderline"/>
        </w:rPr>
        <w:t xml:space="preserve"> by 2050</w:t>
      </w:r>
      <w:r w:rsidRPr="00635F35">
        <w:rPr>
          <w:sz w:val="16"/>
        </w:rPr>
        <w:t xml:space="preserve"> (about 23% of the 1990 level), which are close to the EU Climate Action target30. The </w:t>
      </w:r>
      <w:r w:rsidRPr="00635F35">
        <w:rPr>
          <w:rStyle w:val="Emphasis"/>
        </w:rPr>
        <w:t>degrowth</w:t>
      </w:r>
      <w:r w:rsidRPr="00635F35">
        <w:rPr>
          <w:rStyle w:val="StyleUnderline"/>
        </w:rPr>
        <w:t xml:space="preserve"> scenario results in an even </w:t>
      </w:r>
      <w:r w:rsidRPr="00635F35">
        <w:rPr>
          <w:rStyle w:val="Emphasis"/>
        </w:rPr>
        <w:t>stronger</w:t>
      </w:r>
      <w:r w:rsidRPr="00635F35">
        <w:rPr>
          <w:rStyle w:val="StyleUnderline"/>
        </w:rPr>
        <w:t xml:space="preserve"> reduction</w:t>
      </w:r>
      <w:r w:rsidRPr="00635F35">
        <w:rPr>
          <w:sz w:val="16"/>
        </w:rPr>
        <w:t xml:space="preserve"> (17.8% by 2050), </w:t>
      </w:r>
      <w:r w:rsidRPr="00635F35">
        <w:rPr>
          <w:rStyle w:val="StyleUnderline"/>
        </w:rPr>
        <w:t xml:space="preserve">due to the </w:t>
      </w:r>
      <w:r w:rsidRPr="00635F35">
        <w:rPr>
          <w:rStyle w:val="Emphasis"/>
        </w:rPr>
        <w:t>contraction</w:t>
      </w:r>
      <w:r w:rsidRPr="00635F35">
        <w:rPr>
          <w:rStyle w:val="StyleUnderline"/>
        </w:rPr>
        <w:t xml:space="preserve"> of final </w:t>
      </w:r>
      <w:r w:rsidRPr="00635F35">
        <w:rPr>
          <w:rStyle w:val="Emphasis"/>
        </w:rPr>
        <w:t>consumption</w:t>
      </w:r>
      <w:r w:rsidRPr="00635F35">
        <w:rPr>
          <w:rStyle w:val="StyleUnderline"/>
        </w:rPr>
        <w:t xml:space="preserve"> and energy </w:t>
      </w:r>
      <w:r w:rsidRPr="00635F35">
        <w:rPr>
          <w:rStyle w:val="Emphasis"/>
        </w:rPr>
        <w:t>demand</w:t>
      </w:r>
      <w:r w:rsidRPr="00635F35">
        <w:rPr>
          <w:sz w:val="16"/>
        </w:rPr>
        <w:t xml:space="preserve">. In contrast, the </w:t>
      </w:r>
      <w:r w:rsidRPr="00635F35">
        <w:rPr>
          <w:rStyle w:val="StyleUnderline"/>
          <w:highlight w:val="cyan"/>
        </w:rPr>
        <w:t>Gini coefficient</w:t>
      </w:r>
      <w:r w:rsidRPr="00635F35">
        <w:rPr>
          <w:rStyle w:val="StyleUnderline"/>
        </w:rPr>
        <w:t xml:space="preserve"> diverges </w:t>
      </w:r>
      <w:r w:rsidRPr="00635F35">
        <w:rPr>
          <w:rStyle w:val="Emphasis"/>
        </w:rPr>
        <w:t>substantially</w:t>
      </w:r>
      <w:r w:rsidRPr="00635F35">
        <w:rPr>
          <w:sz w:val="16"/>
        </w:rPr>
        <w:t xml:space="preserve"> among the scenarios. </w:t>
      </w:r>
      <w:r w:rsidRPr="00635F35">
        <w:rPr>
          <w:rStyle w:val="StyleUnderline"/>
        </w:rPr>
        <w:t xml:space="preserve">For the baseline, it </w:t>
      </w:r>
      <w:r w:rsidRPr="00635F35">
        <w:rPr>
          <w:rStyle w:val="Emphasis"/>
        </w:rPr>
        <w:t>increases</w:t>
      </w:r>
      <w:r w:rsidRPr="00635F35">
        <w:rPr>
          <w:rStyle w:val="StyleUnderline"/>
        </w:rPr>
        <w:t xml:space="preserve"> by more than </w:t>
      </w:r>
      <w:r w:rsidRPr="00635F35">
        <w:rPr>
          <w:rStyle w:val="Emphasis"/>
        </w:rPr>
        <w:t>1.5 points</w:t>
      </w:r>
      <w:r w:rsidRPr="00635F35">
        <w:rPr>
          <w:sz w:val="16"/>
        </w:rPr>
        <w:t xml:space="preserve"> with respect to the initial year (from 32.7 to 34.3% by 2050). </w:t>
      </w:r>
      <w:r w:rsidRPr="00635F35">
        <w:rPr>
          <w:rStyle w:val="StyleUnderline"/>
          <w:highlight w:val="cyan"/>
        </w:rPr>
        <w:t xml:space="preserve">Under </w:t>
      </w:r>
      <w:r w:rsidRPr="00635F35">
        <w:rPr>
          <w:rStyle w:val="Emphasis"/>
          <w:highlight w:val="cyan"/>
        </w:rPr>
        <w:t>green growth</w:t>
      </w:r>
      <w:r w:rsidRPr="00635F35">
        <w:rPr>
          <w:sz w:val="16"/>
        </w:rPr>
        <w:t xml:space="preserve">, it </w:t>
      </w:r>
      <w:r w:rsidRPr="00635F35">
        <w:rPr>
          <w:rStyle w:val="StyleUnderline"/>
          <w:highlight w:val="cyan"/>
        </w:rPr>
        <w:t xml:space="preserve">hikes </w:t>
      </w:r>
      <w:r w:rsidRPr="00635F35">
        <w:rPr>
          <w:rStyle w:val="Emphasis"/>
          <w:highlight w:val="cyan"/>
        </w:rPr>
        <w:t>2.5 points</w:t>
      </w:r>
      <w:r w:rsidRPr="00635F35">
        <w:rPr>
          <w:rStyle w:val="StyleUnderline"/>
        </w:rPr>
        <w:t xml:space="preserve"> in 30 years, ending up at 35.2%. </w:t>
      </w:r>
      <w:r w:rsidRPr="00635F35">
        <w:rPr>
          <w:rStyle w:val="StyleUnderline"/>
          <w:highlight w:val="cyan"/>
        </w:rPr>
        <w:t xml:space="preserve">When </w:t>
      </w:r>
      <w:r w:rsidRPr="00635F35">
        <w:rPr>
          <w:rStyle w:val="Emphasis"/>
          <w:highlight w:val="cyan"/>
        </w:rPr>
        <w:t>radical</w:t>
      </w:r>
      <w:r w:rsidRPr="00635F35">
        <w:rPr>
          <w:rStyle w:val="StyleUnderline"/>
        </w:rPr>
        <w:t xml:space="preserve"> social </w:t>
      </w:r>
      <w:r w:rsidRPr="00635F35">
        <w:rPr>
          <w:rStyle w:val="StyleUnderline"/>
          <w:highlight w:val="cyan"/>
        </w:rPr>
        <w:t>policies are introduced</w:t>
      </w:r>
      <w:r w:rsidRPr="00635F35">
        <w:rPr>
          <w:rStyle w:val="StyleUnderline"/>
        </w:rPr>
        <w:t xml:space="preserve">, the Gini coefficient </w:t>
      </w:r>
      <w:r w:rsidRPr="00635F35">
        <w:rPr>
          <w:rStyle w:val="StyleUnderline"/>
          <w:highlight w:val="cyan"/>
        </w:rPr>
        <w:t xml:space="preserve">sharply </w:t>
      </w:r>
      <w:r w:rsidRPr="00635F35">
        <w:rPr>
          <w:rStyle w:val="Emphasis"/>
          <w:highlight w:val="cyan"/>
        </w:rPr>
        <w:t>declines</w:t>
      </w:r>
      <w:r w:rsidRPr="00635F35">
        <w:rPr>
          <w:sz w:val="16"/>
        </w:rPr>
        <w:t xml:space="preserve"> until 2050, </w:t>
      </w:r>
      <w:r w:rsidRPr="00635F35">
        <w:rPr>
          <w:rStyle w:val="StyleUnderline"/>
        </w:rPr>
        <w:t xml:space="preserve">due to a </w:t>
      </w:r>
      <w:r w:rsidRPr="00635F35">
        <w:rPr>
          <w:rStyle w:val="Emphasis"/>
        </w:rPr>
        <w:t>reduction</w:t>
      </w:r>
      <w:r w:rsidRPr="00635F35">
        <w:rPr>
          <w:rStyle w:val="StyleUnderline"/>
        </w:rPr>
        <w:t xml:space="preserve"> in income </w:t>
      </w:r>
      <w:r w:rsidRPr="00635F35">
        <w:rPr>
          <w:rStyle w:val="Emphasis"/>
        </w:rPr>
        <w:t>inequality</w:t>
      </w:r>
      <w:r w:rsidRPr="00635F35">
        <w:rPr>
          <w:rStyle w:val="StyleUnderline"/>
        </w:rPr>
        <w:t xml:space="preserve"> among workers</w:t>
      </w:r>
      <w:r w:rsidRPr="00635F35">
        <w:rPr>
          <w:sz w:val="16"/>
        </w:rPr>
        <w:t xml:space="preserve">. Under the PSE scenario the Gini coefficient drops by more than 4.5 points and stabilizes around 28% from the year 2040 onward. </w:t>
      </w:r>
      <w:r w:rsidRPr="00635F35">
        <w:rPr>
          <w:rStyle w:val="StyleUnderline"/>
        </w:rPr>
        <w:t>For</w:t>
      </w:r>
      <w:r w:rsidRPr="00635F35">
        <w:rPr>
          <w:sz w:val="16"/>
        </w:rPr>
        <w:t xml:space="preserve"> the </w:t>
      </w:r>
      <w:r w:rsidRPr="00635F35">
        <w:rPr>
          <w:rStyle w:val="Emphasis"/>
        </w:rPr>
        <w:t>degrowth</w:t>
      </w:r>
      <w:r w:rsidRPr="00635F35">
        <w:rPr>
          <w:sz w:val="16"/>
        </w:rPr>
        <w:t xml:space="preserve"> scenario, the </w:t>
      </w:r>
      <w:r w:rsidRPr="00635F35">
        <w:rPr>
          <w:rStyle w:val="StyleUnderline"/>
        </w:rPr>
        <w:t xml:space="preserve">reduction in income </w:t>
      </w:r>
      <w:r w:rsidRPr="00635F35">
        <w:rPr>
          <w:rStyle w:val="Emphasis"/>
        </w:rPr>
        <w:t>inequality</w:t>
      </w:r>
      <w:r w:rsidRPr="00635F35">
        <w:rPr>
          <w:rStyle w:val="StyleUnderline"/>
        </w:rPr>
        <w:t xml:space="preserve"> reaches </w:t>
      </w:r>
      <w:r w:rsidRPr="00635F35">
        <w:rPr>
          <w:rStyle w:val="Emphasis"/>
        </w:rPr>
        <w:t>23.9%</w:t>
      </w:r>
      <w:r w:rsidRPr="00635F35">
        <w:rPr>
          <w:sz w:val="16"/>
        </w:rPr>
        <w:t xml:space="preserve"> by 2050.</w:t>
      </w:r>
    </w:p>
    <w:p w14:paraId="259EC181" w14:textId="77777777" w:rsidR="005D1E4C" w:rsidRDefault="005D1E4C" w:rsidP="005D1E4C">
      <w:r>
        <w:t>&lt;&lt;TEXT CONDENSED, NONE OMITTED&gt;&gt;</w:t>
      </w:r>
    </w:p>
    <w:p w14:paraId="5672366C" w14:textId="77777777" w:rsidR="005D1E4C" w:rsidRPr="00635F35" w:rsidRDefault="005D1E4C" w:rsidP="005D1E4C">
      <w:pPr>
        <w:rPr>
          <w:sz w:val="8"/>
          <w:szCs w:val="8"/>
        </w:rPr>
      </w:pPr>
      <w:r w:rsidRPr="00635F35">
        <w:rPr>
          <w:sz w:val="8"/>
          <w:szCs w:val="8"/>
        </w:rPr>
        <w:t xml:space="preserve">The two alternative policy mixes considered herein are at least as effective as green growth in abating carbon emissions and achieve a long-lasting reduction in inequality. Moreover, the environmental and market-based incentives of green growth worsen income distribution, through an increase in labour productivity that lessens the labour demand from industries. Thus, the simulation outcomes suggest that the social policies included in the PSEs and the degrowth scenario can offset unintended social consequences of green growth strategies. Economic growth, the labour market and public deficit. Figure 3 plots the main economic drivers behind these results: yearly GDP growth rates (Fig. 3a), unemployment rates (Fig. 3b), labour share on value added (Fig. 3c) and the government deficit-to-GDP ratio (Fig. 3d). GDP growth rates under green growth and PSEs converge to the same long-term values of the baseline scenario (~1%). Under degrowth, they fall below 0% from the year 2035 onwards, reaching –0.7% by 2050. Figure 3b shows an increase in the unemployment rates under green growth and for the baseline, from an initial value of around 10% up to 13 and 11.4%, respectively. In contrast, unemployment rates fall sharply under PSEs and degrowth due to the job guarantee programme and working time reduction. By the last </w:t>
      </w:r>
      <w:proofErr w:type="gramStart"/>
      <w:r w:rsidRPr="00635F35">
        <w:rPr>
          <w:sz w:val="8"/>
          <w:szCs w:val="8"/>
        </w:rPr>
        <w:t>simulated year</w:t>
      </w:r>
      <w:proofErr w:type="gramEnd"/>
      <w:r w:rsidRPr="00635F35">
        <w:rPr>
          <w:sz w:val="8"/>
          <w:szCs w:val="8"/>
        </w:rPr>
        <w:t xml:space="preserve">, these scenarios project unemployment rates of 2 and 7%, respectively. The positive impact on income distribution is further amplified because the fall in unemployment is followed by an expansion of the labour force participation (that is, the share of the working-age population either employed or in search of work). &lt;&lt;FIGURE 2 OMITTED&gt;&gt; Figure 3c compares the dynamics of the labour share, defined as the fraction of post-tax value added that is paid to employed workers as wages. Once again, the green growth scenario projects a trend close to that of the baseline, with declining paths that end up in the 60–65% range by 2050. PSEs and degrowth have a positive impact on the labour share, albeit with a delay of about 5 years from the beginning of their implementation. In both cases, the wage </w:t>
      </w:r>
      <w:proofErr w:type="gramStart"/>
      <w:r w:rsidRPr="00635F35">
        <w:rPr>
          <w:sz w:val="8"/>
          <w:szCs w:val="8"/>
        </w:rPr>
        <w:t>share</w:t>
      </w:r>
      <w:proofErr w:type="gramEnd"/>
      <w:r w:rsidRPr="00635F35">
        <w:rPr>
          <w:sz w:val="8"/>
          <w:szCs w:val="8"/>
        </w:rPr>
        <w:t xml:space="preserve"> first increases until 2035, reaching a maximum of about 75.7 and 77.6% under PSEs and degrowth, respectively, and then slightly decreases following an inverse U-shaped path. Even though, in principle, lower unemployment should reduce inequality, in our simulations, the Gini coefficient falls more for degrowth than for PSEs. This apparent counterintuitive outcome can be explained by wage moderation under the degrowth scenario. For PSEs, labour demand accelerates high-skill hourly wage gains with respect to middle- and low-skill wages due to the lower supply of high-skill workers. Therefore, although employment policies can pair higher wages with an increase in employment, partly absorbing individuals out of the labour force, very low unemployment rates might lead to an increase in wage inequality among workers of different skills (with a premium for high-skill workers). The last panel (Fig. 3d) projects the simulated deficit-to-GDP ratio (the public deficit is the difference between the current government’s expenditures and revenues), which measures the fiscal cost of the active labour market policies introduced for PSEs and degrowth. All scenarios follow a decreasing trend until 2035. Green growth and the baseline </w:t>
      </w:r>
      <w:proofErr w:type="gramStart"/>
      <w:r w:rsidRPr="00635F35">
        <w:rPr>
          <w:sz w:val="8"/>
          <w:szCs w:val="8"/>
        </w:rPr>
        <w:t>continue on</w:t>
      </w:r>
      <w:proofErr w:type="gramEnd"/>
      <w:r w:rsidRPr="00635F35">
        <w:rPr>
          <w:sz w:val="8"/>
          <w:szCs w:val="8"/>
        </w:rPr>
        <w:t xml:space="preserve"> a declining path, reaching about 1.5 and 0.7% by 2050, respectively. In contrast, PSEs and degrowth result in deficit-to-GDP ratios above the European Union’s 3% limit, due to the cost of the job guarantee programme. In </w:t>
      </w:r>
      <w:proofErr w:type="gramStart"/>
      <w:r w:rsidRPr="00635F35">
        <w:rPr>
          <w:sz w:val="8"/>
          <w:szCs w:val="8"/>
        </w:rPr>
        <w:t>both of these</w:t>
      </w:r>
      <w:proofErr w:type="gramEnd"/>
      <w:r w:rsidRPr="00635F35">
        <w:rPr>
          <w:sz w:val="8"/>
          <w:szCs w:val="8"/>
        </w:rPr>
        <w:t xml:space="preserve"> scenarios, the ratio stays below 3% until 2040 (that is, below the initial level of 3.9% for more than 30 years). For the degrowth scenario, the deficit-to-GDP ratio drastically increases after 2040. This trend is not due to a disproportionate amount of public expenditure, but rather to contraction of the GDP (Fig. 3a). These simulations suggest that both green growth and PSEs are equally successful in terms of curbing GHG emissions, albeit through different mechanisms. In green growth, GHG emissions reductions follow directly from advances in energy efficiency, electrification and renewable energy, and indirectly from higher labour productivity resulting in larger unemployment, which, in turn, curtails aggregate demand and production. Under the PSE scenario, the improvement in labour market conditions leads to an increase in consumption and production. The consequent increase in emissions that should </w:t>
      </w:r>
      <w:proofErr w:type="gramStart"/>
      <w:r w:rsidRPr="00635F35">
        <w:rPr>
          <w:sz w:val="8"/>
          <w:szCs w:val="8"/>
        </w:rPr>
        <w:t>follow</w:t>
      </w:r>
      <w:proofErr w:type="gramEnd"/>
      <w:r w:rsidRPr="00635F35">
        <w:rPr>
          <w:sz w:val="8"/>
          <w:szCs w:val="8"/>
        </w:rPr>
        <w:t xml:space="preserve"> from this mechanism is partially offset by the increment in households’ energy efficiency owing to the environmental activities of the job guarantee programme. Finally, the degrowth scenario curtails emissions and inequality even further through a contraction of economic activity, suggesting that decreasing economic growth does not necessarily entail catastrophic social consequences if employment and redistribution policies are in place. Discussion Interactions and feedback loops among economic, social and ecological dimensions constitute a complex system that can be analysed through computer-driven simulations. Even though this methodology might be received with certain scepticism, it is suitable for analysis of the evolution of this system under alternative narratives. In this study, the use of simulations makes it possible to evaluate the impacts of the simultaneous implementation of multiple policies. The current analysis supports a multidimensional and interdisciplinary approach to question current policy priorities in terms of social justice, environmental care and economic performance6,31.</w:t>
      </w:r>
    </w:p>
    <w:p w14:paraId="769EAECA" w14:textId="77777777" w:rsidR="005D1E4C" w:rsidRPr="00E141AE" w:rsidRDefault="005D1E4C" w:rsidP="005D1E4C">
      <w:r>
        <w:t>&lt;&lt;PARAGRAPH INTEGRITY RESUMES&gt;&gt;</w:t>
      </w:r>
    </w:p>
    <w:p w14:paraId="40A46841" w14:textId="77777777" w:rsidR="005D1E4C" w:rsidRPr="00635F35" w:rsidRDefault="005D1E4C" w:rsidP="005D1E4C">
      <w:pPr>
        <w:rPr>
          <w:rStyle w:val="StyleUnderline"/>
        </w:rPr>
      </w:pPr>
      <w:r w:rsidRPr="00635F35">
        <w:rPr>
          <w:sz w:val="16"/>
        </w:rPr>
        <w:t xml:space="preserve">The simulation results suggest that </w:t>
      </w:r>
      <w:r w:rsidRPr="00635F35">
        <w:rPr>
          <w:rStyle w:val="StyleUnderline"/>
        </w:rPr>
        <w:t xml:space="preserve">there </w:t>
      </w:r>
      <w:proofErr w:type="gramStart"/>
      <w:r w:rsidRPr="00635F35">
        <w:rPr>
          <w:rStyle w:val="StyleUnderline"/>
        </w:rPr>
        <w:t>are</w:t>
      </w:r>
      <w:proofErr w:type="gramEnd"/>
      <w:r w:rsidRPr="00635F35">
        <w:rPr>
          <w:rStyle w:val="StyleUnderline"/>
        </w:rPr>
        <w:t xml:space="preserve"> </w:t>
      </w:r>
      <w:r w:rsidRPr="00635F35">
        <w:rPr>
          <w:rStyle w:val="Emphasis"/>
        </w:rPr>
        <w:t>no win–win</w:t>
      </w:r>
      <w:r w:rsidRPr="00635F35">
        <w:rPr>
          <w:rStyle w:val="StyleUnderline"/>
        </w:rPr>
        <w:t xml:space="preserve"> solutions</w:t>
      </w:r>
      <w:r w:rsidRPr="00635F35">
        <w:rPr>
          <w:sz w:val="16"/>
        </w:rPr>
        <w:t xml:space="preserve">. Each policy mix generates trade-offs. On the one hand, </w:t>
      </w:r>
      <w:r w:rsidRPr="00635F35">
        <w:rPr>
          <w:rStyle w:val="StyleUnderline"/>
        </w:rPr>
        <w:t xml:space="preserve">under the </w:t>
      </w:r>
      <w:r w:rsidRPr="00635F35">
        <w:rPr>
          <w:rStyle w:val="Emphasis"/>
          <w:highlight w:val="cyan"/>
        </w:rPr>
        <w:t>green growth</w:t>
      </w:r>
      <w:r w:rsidRPr="00635F35">
        <w:rPr>
          <w:rStyle w:val="StyleUnderline"/>
        </w:rPr>
        <w:t xml:space="preserve"> scenario</w:t>
      </w:r>
      <w:r w:rsidRPr="00635F35">
        <w:rPr>
          <w:sz w:val="16"/>
        </w:rPr>
        <w:t xml:space="preserve">, </w:t>
      </w:r>
      <w:proofErr w:type="gramStart"/>
      <w:r w:rsidRPr="00635F35">
        <w:rPr>
          <w:sz w:val="16"/>
        </w:rPr>
        <w:t xml:space="preserve">the </w:t>
      </w:r>
      <w:r w:rsidRPr="00635F35">
        <w:rPr>
          <w:rStyle w:val="StyleUnderline"/>
        </w:rPr>
        <w:t>technological</w:t>
      </w:r>
      <w:proofErr w:type="gramEnd"/>
      <w:r w:rsidRPr="00635F35">
        <w:rPr>
          <w:rStyle w:val="StyleUnderline"/>
        </w:rPr>
        <w:t xml:space="preserve"> </w:t>
      </w:r>
      <w:r w:rsidRPr="00635F35">
        <w:rPr>
          <w:rStyle w:val="Emphasis"/>
        </w:rPr>
        <w:t>progress</w:t>
      </w:r>
      <w:r w:rsidRPr="00635F35">
        <w:rPr>
          <w:sz w:val="16"/>
        </w:rPr>
        <w:t xml:space="preserve"> that improves environmental performance also </w:t>
      </w:r>
      <w:r w:rsidRPr="00635F35">
        <w:rPr>
          <w:rStyle w:val="Emphasis"/>
          <w:highlight w:val="cyan"/>
        </w:rPr>
        <w:t>undermines</w:t>
      </w:r>
      <w:r w:rsidRPr="00635F35">
        <w:rPr>
          <w:rStyle w:val="StyleUnderline"/>
        </w:rPr>
        <w:t xml:space="preserve"> social </w:t>
      </w:r>
      <w:r w:rsidRPr="00635F35">
        <w:rPr>
          <w:rStyle w:val="Emphasis"/>
          <w:highlight w:val="cyan"/>
        </w:rPr>
        <w:t>equity</w:t>
      </w:r>
      <w:r w:rsidRPr="00635F35">
        <w:rPr>
          <w:sz w:val="16"/>
        </w:rPr>
        <w:t xml:space="preserve">. On the other hand, the policies that allow the PSE and degrowth scenarios to attain social equity with low-carbon emissions require substantial levels of public expenditure, thus leading to an increase in the deficit-to-GDP ratio. Therefore, equivalent reductions in emissions can result in radically different consequences in terms of income distribution and employment. Importantly, the green growth scenario does not improve economic performance compared with the baseline, since green investments are offset by the loss of aggregate demand due to high unemployment rates. Thus, </w:t>
      </w:r>
      <w:r w:rsidRPr="00635F35">
        <w:rPr>
          <w:rStyle w:val="StyleUnderline"/>
        </w:rPr>
        <w:t xml:space="preserve">a green growth </w:t>
      </w:r>
      <w:r w:rsidRPr="00635F35">
        <w:rPr>
          <w:rStyle w:val="Emphasis"/>
        </w:rPr>
        <w:t>paradox</w:t>
      </w:r>
      <w:r w:rsidRPr="00635F35">
        <w:rPr>
          <w:rStyle w:val="StyleUnderline"/>
        </w:rPr>
        <w:t xml:space="preserve"> emerges: the </w:t>
      </w:r>
      <w:r w:rsidRPr="00635F35">
        <w:rPr>
          <w:rStyle w:val="Emphasis"/>
        </w:rPr>
        <w:t>effectiveness</w:t>
      </w:r>
      <w:r w:rsidRPr="00635F35">
        <w:rPr>
          <w:rStyle w:val="StyleUnderline"/>
        </w:rPr>
        <w:t xml:space="preserve"> of GHG reductions depends on the </w:t>
      </w:r>
      <w:r w:rsidRPr="00635F35">
        <w:rPr>
          <w:rStyle w:val="Emphasis"/>
        </w:rPr>
        <w:t>failure</w:t>
      </w:r>
      <w:r w:rsidRPr="00635F35">
        <w:rPr>
          <w:rStyle w:val="StyleUnderline"/>
        </w:rPr>
        <w:t xml:space="preserve"> to </w:t>
      </w:r>
      <w:r w:rsidRPr="00635F35">
        <w:rPr>
          <w:rStyle w:val="Emphasis"/>
        </w:rPr>
        <w:t>promote GDP</w:t>
      </w:r>
      <w:r w:rsidRPr="00635F35">
        <w:rPr>
          <w:rStyle w:val="StyleUnderline"/>
        </w:rPr>
        <w:t xml:space="preserve"> growth.</w:t>
      </w:r>
    </w:p>
    <w:p w14:paraId="7E405C9A" w14:textId="77777777" w:rsidR="005D1E4C" w:rsidRPr="009F232E" w:rsidRDefault="005D1E4C" w:rsidP="005D1E4C">
      <w:pPr>
        <w:rPr>
          <w:sz w:val="16"/>
        </w:rPr>
      </w:pPr>
      <w:r w:rsidRPr="009F232E">
        <w:rPr>
          <w:sz w:val="16"/>
        </w:rPr>
        <w:t xml:space="preserve">Under the PSE scenario, the boost in aggregate demand from higher employment is partially offset by the lower per-capita annual labour income due to working time reduction, resulting in a relatively low growth rate. Hence, </w:t>
      </w:r>
      <w:r w:rsidRPr="00635F35">
        <w:rPr>
          <w:rStyle w:val="StyleUnderline"/>
          <w:highlight w:val="cyan"/>
        </w:rPr>
        <w:t>if</w:t>
      </w:r>
      <w:r w:rsidRPr="00635F35">
        <w:rPr>
          <w:rStyle w:val="StyleUnderline"/>
        </w:rPr>
        <w:t xml:space="preserve"> stronger social </w:t>
      </w:r>
      <w:r w:rsidRPr="00635F35">
        <w:rPr>
          <w:rStyle w:val="StyleUnderline"/>
          <w:highlight w:val="cyan"/>
        </w:rPr>
        <w:t xml:space="preserve">policies </w:t>
      </w:r>
      <w:r w:rsidRPr="00635F35">
        <w:rPr>
          <w:rStyle w:val="Emphasis"/>
          <w:highlight w:val="cyan"/>
        </w:rPr>
        <w:t>accelerate</w:t>
      </w:r>
      <w:r w:rsidRPr="00635F35">
        <w:rPr>
          <w:rStyle w:val="StyleUnderline"/>
        </w:rPr>
        <w:t xml:space="preserve">d economic </w:t>
      </w:r>
      <w:r w:rsidRPr="00635F35">
        <w:rPr>
          <w:rStyle w:val="Emphasis"/>
          <w:highlight w:val="cyan"/>
        </w:rPr>
        <w:t>growth</w:t>
      </w:r>
      <w:r w:rsidRPr="00635F35">
        <w:rPr>
          <w:rStyle w:val="StyleUnderline"/>
          <w:highlight w:val="cyan"/>
        </w:rPr>
        <w:t>, they</w:t>
      </w:r>
      <w:r w:rsidRPr="00635F35">
        <w:rPr>
          <w:rStyle w:val="StyleUnderline"/>
        </w:rPr>
        <w:t xml:space="preserve"> would </w:t>
      </w:r>
      <w:r w:rsidRPr="00635F35">
        <w:rPr>
          <w:rStyle w:val="Emphasis"/>
          <w:highlight w:val="cyan"/>
        </w:rPr>
        <w:t>limit</w:t>
      </w:r>
      <w:r w:rsidRPr="00635F35">
        <w:rPr>
          <w:rStyle w:val="StyleUnderline"/>
        </w:rPr>
        <w:t xml:space="preserve"> the capacity</w:t>
      </w:r>
      <w:r w:rsidRPr="009F232E">
        <w:rPr>
          <w:sz w:val="16"/>
        </w:rPr>
        <w:t xml:space="preserve"> of the system </w:t>
      </w:r>
      <w:r w:rsidRPr="00635F35">
        <w:rPr>
          <w:rStyle w:val="StyleUnderline"/>
        </w:rPr>
        <w:t xml:space="preserve">to reach environmental </w:t>
      </w:r>
      <w:r w:rsidRPr="00635F35">
        <w:rPr>
          <w:rStyle w:val="Emphasis"/>
          <w:highlight w:val="cyan"/>
        </w:rPr>
        <w:t>goals</w:t>
      </w:r>
      <w:r w:rsidRPr="009F232E">
        <w:rPr>
          <w:sz w:val="16"/>
        </w:rPr>
        <w:t xml:space="preserve"> (for example, unconditional basic income). Furthermore, </w:t>
      </w:r>
      <w:r w:rsidRPr="009F232E">
        <w:rPr>
          <w:rStyle w:val="StyleUnderline"/>
        </w:rPr>
        <w:t xml:space="preserve">despite the presence of </w:t>
      </w:r>
      <w:r w:rsidRPr="009F232E">
        <w:rPr>
          <w:rStyle w:val="Emphasis"/>
        </w:rPr>
        <w:t>mitigating</w:t>
      </w:r>
      <w:r w:rsidRPr="009F232E">
        <w:rPr>
          <w:rStyle w:val="StyleUnderline"/>
        </w:rPr>
        <w:t xml:space="preserve"> factors that </w:t>
      </w:r>
      <w:r w:rsidRPr="009F232E">
        <w:rPr>
          <w:rStyle w:val="Emphasis"/>
        </w:rPr>
        <w:t>limit GDP</w:t>
      </w:r>
      <w:r w:rsidRPr="009F232E">
        <w:rPr>
          <w:rStyle w:val="StyleUnderline"/>
        </w:rPr>
        <w:t xml:space="preserve"> growth</w:t>
      </w:r>
      <w:r w:rsidRPr="009F232E">
        <w:rPr>
          <w:sz w:val="16"/>
        </w:rPr>
        <w:t xml:space="preserve"> under the </w:t>
      </w:r>
      <w:r w:rsidRPr="009F232E">
        <w:rPr>
          <w:rStyle w:val="Emphasis"/>
        </w:rPr>
        <w:t>green growth</w:t>
      </w:r>
      <w:r w:rsidRPr="009F232E">
        <w:rPr>
          <w:rStyle w:val="StyleUnderline"/>
        </w:rPr>
        <w:t xml:space="preserve"> and PSE</w:t>
      </w:r>
      <w:r w:rsidRPr="009F232E">
        <w:rPr>
          <w:sz w:val="16"/>
        </w:rPr>
        <w:t xml:space="preserve"> scenarios, </w:t>
      </w:r>
      <w:r w:rsidRPr="009F232E">
        <w:rPr>
          <w:rStyle w:val="StyleUnderline"/>
        </w:rPr>
        <w:t xml:space="preserve">they </w:t>
      </w:r>
      <w:proofErr w:type="gramStart"/>
      <w:r w:rsidRPr="009F232E">
        <w:rPr>
          <w:rStyle w:val="StyleUnderline"/>
        </w:rPr>
        <w:t xml:space="preserve">are </w:t>
      </w:r>
      <w:r w:rsidRPr="009F232E">
        <w:rPr>
          <w:rStyle w:val="Emphasis"/>
        </w:rPr>
        <w:t>not able</w:t>
      </w:r>
      <w:r w:rsidRPr="009F232E">
        <w:rPr>
          <w:rStyle w:val="StyleUnderline"/>
        </w:rPr>
        <w:t xml:space="preserve"> to</w:t>
      </w:r>
      <w:proofErr w:type="gramEnd"/>
      <w:r w:rsidRPr="009F232E">
        <w:rPr>
          <w:rStyle w:val="StyleUnderline"/>
        </w:rPr>
        <w:t xml:space="preserve"> reach the </w:t>
      </w:r>
      <w:r w:rsidRPr="009F232E">
        <w:rPr>
          <w:rStyle w:val="Emphasis"/>
        </w:rPr>
        <w:t>desired emissions</w:t>
      </w:r>
      <w:r w:rsidRPr="009F232E">
        <w:rPr>
          <w:rStyle w:val="StyleUnderline"/>
        </w:rPr>
        <w:t xml:space="preserve"> reduction, since they </w:t>
      </w:r>
      <w:r w:rsidRPr="009F232E">
        <w:rPr>
          <w:rStyle w:val="Emphasis"/>
        </w:rPr>
        <w:t>only</w:t>
      </w:r>
      <w:r w:rsidRPr="009F232E">
        <w:rPr>
          <w:rStyle w:val="StyleUnderline"/>
        </w:rPr>
        <w:t xml:space="preserve"> rely on energy </w:t>
      </w:r>
      <w:r w:rsidRPr="009F232E">
        <w:rPr>
          <w:rStyle w:val="Emphasis"/>
        </w:rPr>
        <w:t>efficiency</w:t>
      </w:r>
      <w:r w:rsidRPr="009F232E">
        <w:rPr>
          <w:sz w:val="16"/>
        </w:rPr>
        <w:t xml:space="preserve"> and environmental policies for decarbonization. This supports the thesis that economic policies ought to go beyond the stimuli for technological solutions and move away from the growth imperative to achieve large-scale reductions in emissions14. Indeed, in our analysis, </w:t>
      </w:r>
      <w:r w:rsidRPr="009F232E">
        <w:rPr>
          <w:rStyle w:val="Emphasis"/>
          <w:highlight w:val="cyan"/>
        </w:rPr>
        <w:t>only</w:t>
      </w:r>
      <w:r w:rsidRPr="009F232E">
        <w:rPr>
          <w:rStyle w:val="StyleUnderline"/>
        </w:rPr>
        <w:t xml:space="preserve"> the </w:t>
      </w:r>
      <w:r w:rsidRPr="009F232E">
        <w:rPr>
          <w:rStyle w:val="Emphasis"/>
          <w:highlight w:val="cyan"/>
        </w:rPr>
        <w:t>degrowth</w:t>
      </w:r>
      <w:r w:rsidRPr="009F232E">
        <w:rPr>
          <w:rStyle w:val="StyleUnderline"/>
        </w:rPr>
        <w:t xml:space="preserve"> scenario </w:t>
      </w:r>
      <w:r w:rsidRPr="009F232E">
        <w:rPr>
          <w:rStyle w:val="StyleUnderline"/>
          <w:highlight w:val="cyan"/>
        </w:rPr>
        <w:t>achieves</w:t>
      </w:r>
      <w:r w:rsidRPr="009F232E">
        <w:rPr>
          <w:rStyle w:val="StyleUnderline"/>
        </w:rPr>
        <w:t xml:space="preserve"> carbon emissions goals thanks to the assumed </w:t>
      </w:r>
      <w:r w:rsidRPr="009F232E">
        <w:rPr>
          <w:rStyle w:val="Emphasis"/>
        </w:rPr>
        <w:t>contraction</w:t>
      </w:r>
      <w:r w:rsidRPr="009F232E">
        <w:rPr>
          <w:rStyle w:val="StyleUnderline"/>
        </w:rPr>
        <w:t xml:space="preserve"> in consumption and production</w:t>
      </w:r>
      <w:r w:rsidRPr="009F232E">
        <w:rPr>
          <w:sz w:val="16"/>
        </w:rPr>
        <w:t>.</w:t>
      </w:r>
    </w:p>
    <w:p w14:paraId="062D7BBB" w14:textId="77777777" w:rsidR="005D1E4C" w:rsidRPr="003F0F6A" w:rsidRDefault="005D1E4C" w:rsidP="005D1E4C">
      <w:pPr>
        <w:rPr>
          <w:sz w:val="16"/>
        </w:rPr>
      </w:pPr>
      <w:r w:rsidRPr="009F232E">
        <w:rPr>
          <w:sz w:val="16"/>
        </w:rPr>
        <w:t xml:space="preserve">Finally, both simulated social policies (that is, the job guarantee programme and working time reduction) bring about improvements in employment and distribution that are independent of growth. These interventions allow for a controlled contraction of aggregate demand, avoiding harmful socioeconomic consequences. </w:t>
      </w:r>
      <w:r w:rsidRPr="009F232E">
        <w:rPr>
          <w:rStyle w:val="StyleUnderline"/>
        </w:rPr>
        <w:t xml:space="preserve">Growing </w:t>
      </w:r>
      <w:r w:rsidRPr="009F232E">
        <w:rPr>
          <w:rStyle w:val="Emphasis"/>
          <w:highlight w:val="cyan"/>
        </w:rPr>
        <w:t>inequality</w:t>
      </w:r>
      <w:r w:rsidRPr="009F232E">
        <w:rPr>
          <w:rStyle w:val="StyleUnderline"/>
        </w:rPr>
        <w:t>, unemployment and non-standard forms of labour</w:t>
      </w:r>
      <w:r w:rsidRPr="009F232E">
        <w:rPr>
          <w:sz w:val="16"/>
        </w:rPr>
        <w:t xml:space="preserve"> have </w:t>
      </w:r>
      <w:r w:rsidRPr="009F232E">
        <w:rPr>
          <w:rStyle w:val="StyleUnderline"/>
          <w:highlight w:val="cyan"/>
        </w:rPr>
        <w:t>led to</w:t>
      </w:r>
      <w:r w:rsidRPr="009F232E">
        <w:rPr>
          <w:rStyle w:val="StyleUnderline"/>
        </w:rPr>
        <w:t xml:space="preserve"> the emergence of </w:t>
      </w:r>
      <w:r w:rsidRPr="009F232E">
        <w:rPr>
          <w:rStyle w:val="Emphasis"/>
          <w:highlight w:val="cyan"/>
        </w:rPr>
        <w:t>populism</w:t>
      </w:r>
      <w:r w:rsidRPr="009F232E">
        <w:rPr>
          <w:rStyle w:val="StyleUnderline"/>
        </w:rPr>
        <w:t xml:space="preserve"> and environmental </w:t>
      </w:r>
      <w:r w:rsidRPr="009F232E">
        <w:rPr>
          <w:rStyle w:val="Emphasis"/>
        </w:rPr>
        <w:t>scepticism</w:t>
      </w:r>
      <w:r w:rsidRPr="009F232E">
        <w:rPr>
          <w:sz w:val="16"/>
        </w:rPr>
        <w:t xml:space="preserve"> within Western </w:t>
      </w:r>
      <w:proofErr w:type="gramStart"/>
      <w:r w:rsidRPr="009F232E">
        <w:rPr>
          <w:sz w:val="16"/>
        </w:rPr>
        <w:t>countries32</w:t>
      </w:r>
      <w:proofErr w:type="gramEnd"/>
      <w:r w:rsidRPr="009F232E">
        <w:rPr>
          <w:sz w:val="16"/>
        </w:rPr>
        <w:t xml:space="preserve"> </w:t>
      </w:r>
      <w:r w:rsidRPr="009F232E">
        <w:rPr>
          <w:rStyle w:val="StyleUnderline"/>
          <w:highlight w:val="cyan"/>
        </w:rPr>
        <w:t>that</w:t>
      </w:r>
      <w:r w:rsidRPr="009F232E">
        <w:rPr>
          <w:rStyle w:val="StyleUnderline"/>
        </w:rPr>
        <w:t xml:space="preserve"> might </w:t>
      </w:r>
      <w:r w:rsidRPr="009F232E">
        <w:rPr>
          <w:rStyle w:val="Emphasis"/>
          <w:highlight w:val="cyan"/>
        </w:rPr>
        <w:t>undermine</w:t>
      </w:r>
      <w:r w:rsidRPr="009F232E">
        <w:rPr>
          <w:rStyle w:val="StyleUnderline"/>
        </w:rPr>
        <w:t xml:space="preserve"> the governance of the low-carbon </w:t>
      </w:r>
      <w:r w:rsidRPr="009F232E">
        <w:rPr>
          <w:rStyle w:val="StyleUnderline"/>
          <w:highlight w:val="cyan"/>
        </w:rPr>
        <w:t>transition</w:t>
      </w:r>
      <w:r w:rsidRPr="009F232E">
        <w:rPr>
          <w:sz w:val="16"/>
        </w:rPr>
        <w:t xml:space="preserve">. Although </w:t>
      </w:r>
      <w:r w:rsidRPr="009F232E">
        <w:rPr>
          <w:rStyle w:val="StyleUnderline"/>
          <w:highlight w:val="cyan"/>
        </w:rPr>
        <w:t xml:space="preserve">radical </w:t>
      </w:r>
      <w:r w:rsidRPr="009F232E">
        <w:rPr>
          <w:rStyle w:val="Emphasis"/>
          <w:highlight w:val="cyan"/>
        </w:rPr>
        <w:t>social policies</w:t>
      </w:r>
      <w:r w:rsidRPr="009F232E">
        <w:rPr>
          <w:sz w:val="16"/>
        </w:rPr>
        <w:t xml:space="preserve"> have a detrimental effect on public deficit in the long term, it </w:t>
      </w:r>
      <w:r w:rsidRPr="009F232E">
        <w:rPr>
          <w:rStyle w:val="StyleUnderline"/>
        </w:rPr>
        <w:t xml:space="preserve">is </w:t>
      </w:r>
      <w:r w:rsidRPr="009F232E">
        <w:rPr>
          <w:rStyle w:val="StyleUnderline"/>
          <w:highlight w:val="cyan"/>
        </w:rPr>
        <w:t xml:space="preserve">a </w:t>
      </w:r>
      <w:r w:rsidRPr="009F232E">
        <w:rPr>
          <w:rStyle w:val="Emphasis"/>
          <w:highlight w:val="cyan"/>
        </w:rPr>
        <w:t>cost</w:t>
      </w:r>
      <w:r w:rsidRPr="009F232E">
        <w:rPr>
          <w:rStyle w:val="StyleUnderline"/>
        </w:rPr>
        <w:t xml:space="preserve"> our </w:t>
      </w:r>
      <w:r w:rsidRPr="009F232E">
        <w:rPr>
          <w:rStyle w:val="StyleUnderline"/>
          <w:highlight w:val="cyan"/>
        </w:rPr>
        <w:t>societies</w:t>
      </w:r>
      <w:r w:rsidRPr="009F232E">
        <w:rPr>
          <w:rStyle w:val="StyleUnderline"/>
        </w:rPr>
        <w:t xml:space="preserve"> may </w:t>
      </w:r>
      <w:r w:rsidRPr="009F232E">
        <w:rPr>
          <w:rStyle w:val="Emphasis"/>
          <w:highlight w:val="cyan"/>
        </w:rPr>
        <w:t>need to pay</w:t>
      </w:r>
      <w:r w:rsidRPr="009F232E">
        <w:rPr>
          <w:rStyle w:val="StyleUnderline"/>
        </w:rPr>
        <w:t xml:space="preserve"> </w:t>
      </w:r>
      <w:proofErr w:type="gramStart"/>
      <w:r w:rsidRPr="009F232E">
        <w:rPr>
          <w:rStyle w:val="StyleUnderline"/>
        </w:rPr>
        <w:t xml:space="preserve">in order </w:t>
      </w:r>
      <w:r w:rsidRPr="009F232E">
        <w:rPr>
          <w:rStyle w:val="StyleUnderline"/>
          <w:highlight w:val="cyan"/>
        </w:rPr>
        <w:t>to</w:t>
      </w:r>
      <w:proofErr w:type="gramEnd"/>
      <w:r w:rsidRPr="009F232E">
        <w:rPr>
          <w:rStyle w:val="StyleUnderline"/>
          <w:highlight w:val="cyan"/>
        </w:rPr>
        <w:t xml:space="preserve"> </w:t>
      </w:r>
      <w:r w:rsidRPr="009F232E">
        <w:rPr>
          <w:rStyle w:val="Emphasis"/>
          <w:highlight w:val="cyan"/>
        </w:rPr>
        <w:t>avoid</w:t>
      </w:r>
      <w:r w:rsidRPr="009F232E">
        <w:rPr>
          <w:rStyle w:val="StyleUnderline"/>
        </w:rPr>
        <w:t xml:space="preserve"> social </w:t>
      </w:r>
      <w:r w:rsidRPr="009F232E">
        <w:rPr>
          <w:rStyle w:val="StyleUnderline"/>
          <w:highlight w:val="cyan"/>
        </w:rPr>
        <w:t>unrest</w:t>
      </w:r>
      <w:r w:rsidRPr="009F232E">
        <w:rPr>
          <w:sz w:val="16"/>
        </w:rPr>
        <w:t>. The case of the gilets jaunes protests demonstrates that additional leeway for expenditure in social policies should be considered to promote a fair low-carbon transition.</w:t>
      </w:r>
    </w:p>
    <w:p w14:paraId="19F06B1C" w14:textId="77777777" w:rsidR="005D1E4C" w:rsidRDefault="005D1E4C" w:rsidP="005D1E4C">
      <w:pPr>
        <w:pStyle w:val="Heading4"/>
      </w:pPr>
      <w:r w:rsidRPr="00265470">
        <w:rPr>
          <w:u w:val="single"/>
        </w:rPr>
        <w:t>Federalism</w:t>
      </w:r>
      <w:r>
        <w:t xml:space="preserve"> solves.</w:t>
      </w:r>
    </w:p>
    <w:p w14:paraId="3749D129" w14:textId="77777777" w:rsidR="005D1E4C" w:rsidRDefault="005D1E4C" w:rsidP="005D1E4C">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5E9F062" w14:textId="77777777" w:rsidR="005D1E4C" w:rsidRPr="00642FA4" w:rsidRDefault="005D1E4C" w:rsidP="005D1E4C">
      <w:pPr>
        <w:rPr>
          <w:sz w:val="16"/>
        </w:rPr>
      </w:pPr>
      <w:r w:rsidRPr="00642FA4">
        <w:rPr>
          <w:rStyle w:val="Emphasis"/>
          <w:highlight w:val="cyan"/>
        </w:rPr>
        <w:t>Federalism</w:t>
      </w:r>
      <w:r w:rsidRPr="00642FA4">
        <w:rPr>
          <w:rStyle w:val="StyleUnderline"/>
          <w:highlight w:val="cyan"/>
        </w:rPr>
        <w:t xml:space="preserve"> created</w:t>
      </w:r>
      <w:r w:rsidRPr="00642FA4">
        <w:rPr>
          <w:rStyle w:val="StyleUnderline"/>
        </w:rPr>
        <w:t xml:space="preserve"> additional </w:t>
      </w:r>
      <w:r w:rsidRPr="00642FA4">
        <w:rPr>
          <w:rStyle w:val="Emphasis"/>
          <w:highlight w:val="cyan"/>
        </w:rPr>
        <w:t>obstacles</w:t>
      </w:r>
      <w:r w:rsidRPr="00642FA4">
        <w:rPr>
          <w:rStyle w:val="StyleUnderline"/>
          <w:highlight w:val="cyan"/>
        </w:rPr>
        <w:t xml:space="preserve"> against populist power</w:t>
      </w:r>
      <w:r w:rsidRPr="00642FA4">
        <w:rPr>
          <w:sz w:val="16"/>
        </w:rPr>
        <w:t xml:space="preserve"> concentration.12 Many </w:t>
      </w:r>
      <w:r w:rsidRPr="00642FA4">
        <w:rPr>
          <w:rStyle w:val="Emphasis"/>
          <w:highlight w:val="cyan"/>
        </w:rPr>
        <w:t>states</w:t>
      </w:r>
      <w:r w:rsidRPr="00642FA4">
        <w:rPr>
          <w:rStyle w:val="StyleUnderline"/>
          <w:highlight w:val="cyan"/>
        </w:rPr>
        <w:t xml:space="preserve"> and </w:t>
      </w:r>
      <w:r w:rsidRPr="00642FA4">
        <w:rPr>
          <w:rStyle w:val="Emphasis"/>
          <w:highlight w:val="cyan"/>
        </w:rPr>
        <w:t>cities</w:t>
      </w:r>
      <w:r w:rsidRPr="00642FA4">
        <w:rPr>
          <w:sz w:val="16"/>
        </w:rPr>
        <w:t xml:space="preserve">, especially those controlled by Democrats, </w:t>
      </w:r>
      <w:r w:rsidRPr="00642FA4">
        <w:rPr>
          <w:rStyle w:val="StyleUnderline"/>
        </w:rPr>
        <w:t xml:space="preserve">tried hard to </w:t>
      </w:r>
      <w:r w:rsidRPr="00642FA4">
        <w:rPr>
          <w:rStyle w:val="Emphasis"/>
          <w:highlight w:val="cyan"/>
        </w:rPr>
        <w:t>evade</w:t>
      </w:r>
      <w:r w:rsidRPr="00642FA4">
        <w:rPr>
          <w:rStyle w:val="StyleUnderline"/>
          <w:highlight w:val="cyan"/>
        </w:rPr>
        <w:t xml:space="preserve"> Trump’s</w:t>
      </w:r>
      <w:r w:rsidRPr="00642FA4">
        <w:rPr>
          <w:rStyle w:val="StyleUnderline"/>
        </w:rPr>
        <w:t xml:space="preserve"> illiberal </w:t>
      </w:r>
      <w:r w:rsidRPr="00642FA4">
        <w:rPr>
          <w:rStyle w:val="StyleUnderline"/>
          <w:highlight w:val="cyan"/>
        </w:rPr>
        <w:t xml:space="preserve">measures or </w:t>
      </w:r>
      <w:r w:rsidRPr="00642FA4">
        <w:rPr>
          <w:rStyle w:val="Emphasis"/>
          <w:highlight w:val="cyan"/>
        </w:rPr>
        <w:t>challenged</w:t>
      </w:r>
      <w:r w:rsidRPr="00642FA4">
        <w:rPr>
          <w:rStyle w:val="StyleUnderline"/>
        </w:rPr>
        <w:t xml:space="preserve"> them</w:t>
      </w:r>
      <w:r w:rsidRPr="00642FA4">
        <w:rPr>
          <w:sz w:val="16"/>
        </w:rPr>
        <w:t xml:space="preserve"> directly </w:t>
      </w:r>
      <w:r w:rsidRPr="00642FA4">
        <w:rPr>
          <w:rStyle w:val="StyleUnderline"/>
          <w:highlight w:val="cyan"/>
        </w:rPr>
        <w:t>in</w:t>
      </w:r>
      <w:r w:rsidRPr="00642FA4">
        <w:rPr>
          <w:rStyle w:val="StyleUnderline"/>
        </w:rPr>
        <w:t xml:space="preserve"> the </w:t>
      </w:r>
      <w:r w:rsidRPr="00642FA4">
        <w:rPr>
          <w:rStyle w:val="Emphasis"/>
          <w:highlight w:val="cyan"/>
        </w:rPr>
        <w:t>courts</w:t>
      </w:r>
      <w:r w:rsidRPr="00642FA4">
        <w:rPr>
          <w:sz w:val="16"/>
        </w:rPr>
        <w:t>. For instance, as the president sought to tighten the USA’s immigration regime, “</w:t>
      </w:r>
      <w:r w:rsidRPr="001F63A8">
        <w:rPr>
          <w:sz w:val="16"/>
        </w:rPr>
        <w:t xml:space="preserve">sanctuary cities” that prohibited the local police from enforcing federal provisions </w:t>
      </w:r>
      <w:r w:rsidRPr="00642FA4">
        <w:rPr>
          <w:sz w:val="16"/>
        </w:rPr>
        <w:t xml:space="preserve">proliferated (Nelson 2018: 75; Zepeda-Millán and Wallace 2018: 91, 93, 98; Busch and Pitney 2021: 109). Moreover, </w:t>
      </w:r>
      <w:r w:rsidRPr="00642FA4">
        <w:rPr>
          <w:rStyle w:val="StyleUnderline"/>
        </w:rPr>
        <w:t xml:space="preserve">presidential </w:t>
      </w:r>
      <w:r w:rsidRPr="00AB75DC">
        <w:rPr>
          <w:rStyle w:val="StyleUnderline"/>
          <w:highlight w:val="cyan"/>
        </w:rPr>
        <w:t xml:space="preserve">initiatives were </w:t>
      </w:r>
      <w:r w:rsidRPr="00AB75DC">
        <w:rPr>
          <w:rStyle w:val="Emphasis"/>
          <w:highlight w:val="cyan"/>
        </w:rPr>
        <w:t>blocked</w:t>
      </w:r>
      <w:r w:rsidRPr="00AB75DC">
        <w:rPr>
          <w:rStyle w:val="StyleUnderline"/>
          <w:highlight w:val="cyan"/>
        </w:rPr>
        <w:t xml:space="preserve"> by</w:t>
      </w:r>
      <w:r w:rsidRPr="00642FA4">
        <w:rPr>
          <w:rStyle w:val="StyleUnderline"/>
        </w:rPr>
        <w:t xml:space="preserve"> large numbers of </w:t>
      </w:r>
      <w:r w:rsidRPr="00642FA4">
        <w:rPr>
          <w:rStyle w:val="Emphasis"/>
        </w:rPr>
        <w:t xml:space="preserve">judicial </w:t>
      </w:r>
      <w:r w:rsidRPr="00AB75DC">
        <w:rPr>
          <w:rStyle w:val="Emphasis"/>
          <w:highlight w:val="cyan"/>
        </w:rPr>
        <w:t>cases</w:t>
      </w:r>
      <w:r w:rsidRPr="00AB75DC">
        <w:rPr>
          <w:rStyle w:val="StyleUnderline"/>
          <w:highlight w:val="cyan"/>
        </w:rPr>
        <w:t xml:space="preserve"> brought by state</w:t>
      </w:r>
      <w:r w:rsidRPr="00642FA4">
        <w:rPr>
          <w:rStyle w:val="StyleUnderline"/>
        </w:rPr>
        <w:t xml:space="preserve"> and city </w:t>
      </w:r>
      <w:r w:rsidRPr="00AB75DC">
        <w:rPr>
          <w:rStyle w:val="StyleUnderline"/>
          <w:highlight w:val="cyan"/>
        </w:rPr>
        <w:t>governments</w:t>
      </w:r>
      <w:r w:rsidRPr="00642FA4">
        <w:rPr>
          <w:sz w:val="16"/>
        </w:rPr>
        <w:t xml:space="preserve"> (Nelson 2018: 76). Thus, </w:t>
      </w:r>
      <w:r w:rsidRPr="00642FA4">
        <w:rPr>
          <w:rStyle w:val="StyleUnderline"/>
        </w:rPr>
        <w:t xml:space="preserve">different institutional constraints reinforced each other, forming a </w:t>
      </w:r>
      <w:r w:rsidRPr="00642FA4">
        <w:rPr>
          <w:rStyle w:val="Emphasis"/>
        </w:rPr>
        <w:t>spiderweb</w:t>
      </w:r>
      <w:r w:rsidRPr="00642FA4">
        <w:rPr>
          <w:rStyle w:val="StyleUnderline"/>
        </w:rPr>
        <w:t xml:space="preserve"> of obstacles that hemmed in </w:t>
      </w:r>
      <w:r w:rsidRPr="00642FA4">
        <w:rPr>
          <w:rStyle w:val="Emphasis"/>
        </w:rPr>
        <w:t>Trump</w:t>
      </w:r>
      <w:r w:rsidRPr="00642FA4">
        <w:rPr>
          <w:rStyle w:val="StyleUnderline"/>
        </w:rPr>
        <w:t>’s populist agency</w:t>
      </w:r>
      <w:r w:rsidRPr="00642FA4">
        <w:rPr>
          <w:sz w:val="16"/>
        </w:rPr>
        <w:t xml:space="preserve"> (e.g., see Woodward 2018: 206, 215, 317, 320–21).</w:t>
      </w:r>
    </w:p>
    <w:p w14:paraId="1AB794F4" w14:textId="77777777" w:rsidR="005D1E4C" w:rsidRDefault="005D1E4C" w:rsidP="005D1E4C">
      <w:pPr>
        <w:pStyle w:val="Heading4"/>
      </w:pPr>
      <w:r>
        <w:t xml:space="preserve">Historical </w:t>
      </w:r>
      <w:r w:rsidRPr="00265470">
        <w:rPr>
          <w:u w:val="single"/>
        </w:rPr>
        <w:t>precedent</w:t>
      </w:r>
      <w:r>
        <w:t xml:space="preserve"> proves.</w:t>
      </w:r>
    </w:p>
    <w:p w14:paraId="0FDA14B5" w14:textId="77777777" w:rsidR="005D1E4C" w:rsidRDefault="005D1E4C" w:rsidP="005D1E4C">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C5922D8" w14:textId="77777777" w:rsidR="005D1E4C" w:rsidRPr="003F0F6A" w:rsidRDefault="005D1E4C" w:rsidP="005D1E4C">
      <w:pPr>
        <w:rPr>
          <w:sz w:val="16"/>
        </w:rPr>
      </w:pPr>
      <w:r w:rsidRPr="00D41AE0">
        <w:rPr>
          <w:sz w:val="16"/>
        </w:rPr>
        <w:t xml:space="preserve">Historical institutionalists also wondered whether the suddenly voiced worries, which sometimes bordered on panic, went too far. After all, </w:t>
      </w:r>
      <w:r w:rsidRPr="00D41AE0">
        <w:rPr>
          <w:rStyle w:val="StyleUnderline"/>
          <w:highlight w:val="cyan"/>
        </w:rPr>
        <w:t xml:space="preserve">the </w:t>
      </w:r>
      <w:r w:rsidRPr="00D41AE0">
        <w:rPr>
          <w:rStyle w:val="Emphasis"/>
          <w:highlight w:val="cyan"/>
        </w:rPr>
        <w:t>U</w:t>
      </w:r>
      <w:r w:rsidRPr="00D41AE0">
        <w:rPr>
          <w:sz w:val="16"/>
        </w:rPr>
        <w:t xml:space="preserve">nited </w:t>
      </w:r>
      <w:r w:rsidRPr="00F41EA8">
        <w:rPr>
          <w:rStyle w:val="Emphasis"/>
          <w:highlight w:val="cyan"/>
        </w:rPr>
        <w:t>S</w:t>
      </w:r>
      <w:r w:rsidRPr="00D41AE0">
        <w:rPr>
          <w:sz w:val="16"/>
        </w:rPr>
        <w:t xml:space="preserve">tates </w:t>
      </w:r>
      <w:r w:rsidRPr="00D41AE0">
        <w:rPr>
          <w:rStyle w:val="StyleUnderline"/>
          <w:highlight w:val="cyan"/>
        </w:rPr>
        <w:t xml:space="preserve">boasted the </w:t>
      </w:r>
      <w:r w:rsidRPr="00D41AE0">
        <w:rPr>
          <w:rStyle w:val="Emphasis"/>
          <w:highlight w:val="cyan"/>
        </w:rPr>
        <w:t>longest-standing</w:t>
      </w:r>
      <w:r w:rsidRPr="00D41AE0">
        <w:rPr>
          <w:rStyle w:val="StyleUnderline"/>
          <w:highlight w:val="cyan"/>
        </w:rPr>
        <w:t xml:space="preserve"> democracy in the </w:t>
      </w:r>
      <w:r w:rsidRPr="00D41AE0">
        <w:rPr>
          <w:rStyle w:val="Emphasis"/>
          <w:highlight w:val="cyan"/>
        </w:rPr>
        <w:t>world</w:t>
      </w:r>
      <w:r w:rsidRPr="00D41AE0">
        <w:rPr>
          <w:sz w:val="16"/>
        </w:rPr>
        <w:t>. For more than two centuries</w:t>
      </w:r>
      <w:r w:rsidRPr="00326AAB">
        <w:rPr>
          <w:sz w:val="16"/>
        </w:rPr>
        <w:t xml:space="preserve">, </w:t>
      </w:r>
      <w:r w:rsidRPr="00326AAB">
        <w:rPr>
          <w:rStyle w:val="StyleUnderline"/>
        </w:rPr>
        <w:t>the constitution</w:t>
      </w:r>
      <w:r w:rsidRPr="00326AAB">
        <w:rPr>
          <w:sz w:val="16"/>
        </w:rPr>
        <w:t xml:space="preserve"> had </w:t>
      </w:r>
      <w:proofErr w:type="gramStart"/>
      <w:r w:rsidRPr="00326AAB">
        <w:rPr>
          <w:rStyle w:val="StyleUnderline"/>
        </w:rPr>
        <w:t xml:space="preserve">successfully </w:t>
      </w:r>
      <w:r w:rsidRPr="00326AAB">
        <w:rPr>
          <w:rStyle w:val="Emphasis"/>
        </w:rPr>
        <w:t>withstood</w:t>
      </w:r>
      <w:proofErr w:type="gramEnd"/>
      <w:r w:rsidRPr="00AA7CAC">
        <w:rPr>
          <w:rStyle w:val="StyleUnderline"/>
        </w:rPr>
        <w:t xml:space="preserve"> the much-discussed “</w:t>
      </w:r>
      <w:r w:rsidRPr="00AA7CAC">
        <w:rPr>
          <w:rStyle w:val="Emphasis"/>
        </w:rPr>
        <w:t>perils of presidentialism</w:t>
      </w:r>
      <w:r w:rsidRPr="00AA7CAC">
        <w:rPr>
          <w:rStyle w:val="StyleUnderline"/>
        </w:rPr>
        <w:t>”</w:t>
      </w:r>
      <w:r w:rsidRPr="00D41AE0">
        <w:rPr>
          <w:sz w:val="16"/>
        </w:rPr>
        <w:t xml:space="preserve"> (Linz 1990) </w:t>
      </w:r>
      <w:r w:rsidRPr="00AA7CAC">
        <w:rPr>
          <w:rStyle w:val="StyleUnderline"/>
        </w:rPr>
        <w:t xml:space="preserve">and provided a </w:t>
      </w:r>
      <w:r w:rsidRPr="00AA7CAC">
        <w:rPr>
          <w:rStyle w:val="Emphasis"/>
        </w:rPr>
        <w:t>persistent exception</w:t>
      </w:r>
      <w:r w:rsidRPr="00AA7CAC">
        <w:rPr>
          <w:rStyle w:val="StyleUnderline"/>
        </w:rPr>
        <w:t xml:space="preserve"> to</w:t>
      </w:r>
      <w:r w:rsidRPr="00D41AE0">
        <w:rPr>
          <w:sz w:val="16"/>
        </w:rPr>
        <w:t xml:space="preserve"> the alleged “</w:t>
      </w:r>
      <w:r w:rsidRPr="00AA7CAC">
        <w:rPr>
          <w:rStyle w:val="Emphasis"/>
        </w:rPr>
        <w:t>failure</w:t>
      </w:r>
      <w:r w:rsidRPr="00AA7CAC">
        <w:rPr>
          <w:rStyle w:val="StyleUnderline"/>
        </w:rPr>
        <w:t xml:space="preserve"> of presidential democracy</w:t>
      </w:r>
      <w:r w:rsidRPr="00D41AE0">
        <w:rPr>
          <w:sz w:val="16"/>
        </w:rPr>
        <w:t xml:space="preserve">” (Linz and Valenzuela 1994; see recently Lieberman et al. 2019: 473). </w:t>
      </w:r>
      <w:r w:rsidRPr="00326AAB">
        <w:rPr>
          <w:rStyle w:val="StyleUnderline"/>
          <w:highlight w:val="cyan"/>
        </w:rPr>
        <w:t xml:space="preserve">The </w:t>
      </w:r>
      <w:r w:rsidRPr="00326AAB">
        <w:rPr>
          <w:rStyle w:val="Emphasis"/>
          <w:highlight w:val="cyan"/>
        </w:rPr>
        <w:t>liberal framework</w:t>
      </w:r>
      <w:r w:rsidRPr="00D41AE0">
        <w:rPr>
          <w:sz w:val="16"/>
        </w:rPr>
        <w:t xml:space="preserve"> established in 1787 had </w:t>
      </w:r>
      <w:r w:rsidRPr="00326AAB">
        <w:rPr>
          <w:rStyle w:val="StyleUnderline"/>
          <w:highlight w:val="cyan"/>
        </w:rPr>
        <w:t>survived</w:t>
      </w:r>
      <w:r w:rsidRPr="0029270B">
        <w:rPr>
          <w:rStyle w:val="StyleUnderline"/>
        </w:rPr>
        <w:t xml:space="preserve"> mass incorporation and democratization, </w:t>
      </w:r>
      <w:r w:rsidRPr="00BD1F6D">
        <w:rPr>
          <w:rStyle w:val="Emphasis"/>
          <w:highlight w:val="cyan"/>
        </w:rPr>
        <w:t>civil war</w:t>
      </w:r>
      <w:r w:rsidRPr="0029270B">
        <w:rPr>
          <w:rStyle w:val="StyleUnderline"/>
        </w:rPr>
        <w:t xml:space="preserve"> and the abolition of slavery, </w:t>
      </w:r>
      <w:r w:rsidRPr="00A7004B">
        <w:rPr>
          <w:rStyle w:val="Emphasis"/>
          <w:highlight w:val="cyan"/>
        </w:rPr>
        <w:t>world war</w:t>
      </w:r>
      <w:r w:rsidRPr="0029270B">
        <w:rPr>
          <w:rStyle w:val="StyleUnderline"/>
        </w:rPr>
        <w:t xml:space="preserve"> and </w:t>
      </w:r>
      <w:r w:rsidRPr="00A7004B">
        <w:rPr>
          <w:rStyle w:val="Emphasis"/>
          <w:highlight w:val="cyan"/>
        </w:rPr>
        <w:t>economic depression</w:t>
      </w:r>
      <w:r w:rsidRPr="0029270B">
        <w:rPr>
          <w:rStyle w:val="StyleUnderline"/>
        </w:rPr>
        <w:t xml:space="preserve">, the titanic struggles against </w:t>
      </w:r>
      <w:r w:rsidRPr="0001643A">
        <w:rPr>
          <w:rStyle w:val="Emphasis"/>
          <w:highlight w:val="cyan"/>
        </w:rPr>
        <w:t>fascism</w:t>
      </w:r>
      <w:r w:rsidRPr="0029270B">
        <w:rPr>
          <w:rStyle w:val="StyleUnderline"/>
        </w:rPr>
        <w:t xml:space="preserve"> and </w:t>
      </w:r>
      <w:r w:rsidRPr="0001643A">
        <w:rPr>
          <w:rStyle w:val="Emphasis"/>
          <w:highlight w:val="cyan"/>
        </w:rPr>
        <w:t>communism</w:t>
      </w:r>
      <w:r w:rsidRPr="0001643A">
        <w:rPr>
          <w:rStyle w:val="StyleUnderline"/>
          <w:highlight w:val="cyan"/>
        </w:rPr>
        <w:t xml:space="preserve">, and </w:t>
      </w:r>
      <w:r w:rsidRPr="0001643A">
        <w:rPr>
          <w:rStyle w:val="Emphasis"/>
          <w:highlight w:val="cyan"/>
        </w:rPr>
        <w:t>many other</w:t>
      </w:r>
      <w:r w:rsidRPr="0001643A">
        <w:rPr>
          <w:rStyle w:val="StyleUnderline"/>
          <w:highlight w:val="cyan"/>
        </w:rPr>
        <w:t xml:space="preserve"> problems</w:t>
      </w:r>
      <w:r w:rsidRPr="00D41AE0">
        <w:rPr>
          <w:sz w:val="16"/>
        </w:rPr>
        <w:t xml:space="preserve"> and challenges along the way. Would </w:t>
      </w:r>
      <w:r w:rsidRPr="0001643A">
        <w:rPr>
          <w:rStyle w:val="StyleUnderline"/>
          <w:highlight w:val="cyan"/>
        </w:rPr>
        <w:t>these</w:t>
      </w:r>
      <w:r w:rsidRPr="00D41AE0">
        <w:rPr>
          <w:rStyle w:val="StyleUnderline"/>
        </w:rPr>
        <w:t xml:space="preserve"> sturdy </w:t>
      </w:r>
      <w:r w:rsidRPr="0001643A">
        <w:rPr>
          <w:rStyle w:val="Emphasis"/>
          <w:highlight w:val="cyan"/>
        </w:rPr>
        <w:t>checks</w:t>
      </w:r>
      <w:r w:rsidRPr="00D41AE0">
        <w:rPr>
          <w:rStyle w:val="StyleUnderline"/>
        </w:rPr>
        <w:t xml:space="preserve"> and balances</w:t>
      </w:r>
      <w:r w:rsidRPr="00D41AE0">
        <w:rPr>
          <w:sz w:val="16"/>
        </w:rPr>
        <w:t xml:space="preserve"> not </w:t>
      </w:r>
      <w:r w:rsidRPr="0001643A">
        <w:rPr>
          <w:rStyle w:val="StyleUnderline"/>
        </w:rPr>
        <w:t>constrain</w:t>
      </w:r>
      <w:r w:rsidRPr="00D41AE0">
        <w:rPr>
          <w:rStyle w:val="StyleUnderline"/>
        </w:rPr>
        <w:t xml:space="preserve"> and </w:t>
      </w:r>
      <w:r w:rsidRPr="0001643A">
        <w:rPr>
          <w:rStyle w:val="Emphasis"/>
          <w:highlight w:val="cyan"/>
        </w:rPr>
        <w:t>block</w:t>
      </w:r>
      <w:r w:rsidRPr="0001643A">
        <w:rPr>
          <w:rStyle w:val="StyleUnderline"/>
          <w:highlight w:val="cyan"/>
        </w:rPr>
        <w:t xml:space="preserve"> Trump’s </w:t>
      </w:r>
      <w:r w:rsidRPr="0001643A">
        <w:rPr>
          <w:rStyle w:val="Emphasis"/>
          <w:highlight w:val="cyan"/>
        </w:rPr>
        <w:t>autocratic leanings</w:t>
      </w:r>
      <w:r w:rsidRPr="00D41AE0">
        <w:rPr>
          <w:rStyle w:val="StyleUnderline"/>
        </w:rPr>
        <w:t xml:space="preserve"> as well</w:t>
      </w:r>
      <w:r w:rsidRPr="00D41AE0">
        <w:rPr>
          <w:sz w:val="16"/>
        </w:rPr>
        <w:t>?</w:t>
      </w:r>
    </w:p>
    <w:p w14:paraId="429A900F" w14:textId="77777777" w:rsidR="005D1E4C" w:rsidRDefault="005D1E4C" w:rsidP="005D1E4C">
      <w:pPr>
        <w:pStyle w:val="Heading3"/>
      </w:pPr>
      <w:bookmarkStart w:id="12" w:name="_Hlk210760094"/>
      <w:bookmarkEnd w:id="11"/>
      <w:r>
        <w:t>AT: Decline---Offense---2NC</w:t>
      </w:r>
    </w:p>
    <w:p w14:paraId="4E67FD53" w14:textId="77777777" w:rsidR="005D1E4C" w:rsidRDefault="005D1E4C" w:rsidP="005D1E4C">
      <w:pPr>
        <w:pStyle w:val="Heading4"/>
      </w:pPr>
      <w:r w:rsidRPr="003B1509">
        <w:rPr>
          <w:u w:val="single"/>
        </w:rPr>
        <w:t>Profit drive</w:t>
      </w:r>
      <w:r>
        <w:t xml:space="preserve"> ensures nuclear </w:t>
      </w:r>
      <w:r w:rsidRPr="003B1509">
        <w:rPr>
          <w:u w:val="single"/>
        </w:rPr>
        <w:t>accidents</w:t>
      </w:r>
      <w:r>
        <w:t xml:space="preserve"> and </w:t>
      </w:r>
      <w:r w:rsidRPr="003B1509">
        <w:rPr>
          <w:u w:val="single"/>
        </w:rPr>
        <w:t>proliferation</w:t>
      </w:r>
      <w:r>
        <w:t>.</w:t>
      </w:r>
    </w:p>
    <w:p w14:paraId="066E4B32" w14:textId="77777777" w:rsidR="005D1E4C" w:rsidRDefault="005D1E4C" w:rsidP="005D1E4C">
      <w:r w:rsidRPr="003B1509">
        <w:rPr>
          <w:rStyle w:val="Style13ptBold"/>
        </w:rPr>
        <w:t>Jay 20</w:t>
      </w:r>
      <w:r>
        <w:t xml:space="preserve"> [Paul Jay (Founder, Real News Network), 7-3-2020, “Risking the Apocalypse for Dollars,” https://theanalysis.news/risking-the-apocalypse-for-dollars-paul-jay/, njn]</w:t>
      </w:r>
    </w:p>
    <w:p w14:paraId="5047822C" w14:textId="77777777" w:rsidR="005D1E4C" w:rsidRPr="003B1509" w:rsidRDefault="005D1E4C" w:rsidP="005D1E4C">
      <w:pPr>
        <w:rPr>
          <w:sz w:val="16"/>
        </w:rPr>
      </w:pPr>
      <w:r w:rsidRPr="003B1509">
        <w:rPr>
          <w:sz w:val="16"/>
        </w:rPr>
        <w:t xml:space="preserve">The people I have interviewed, </w:t>
      </w:r>
      <w:r w:rsidRPr="003B1509">
        <w:rPr>
          <w:rStyle w:val="StyleUnderline"/>
        </w:rPr>
        <w:t>from Daniel Ellsberg to Larry Wilkerson, who used to be Colin Powell’s chief of staff</w:t>
      </w:r>
      <w:r w:rsidRPr="003B1509">
        <w:rPr>
          <w:sz w:val="16"/>
        </w:rPr>
        <w:t xml:space="preserve">; I’ve seen interviews with </w:t>
      </w:r>
      <w:proofErr w:type="gramStart"/>
      <w:r w:rsidRPr="003B1509">
        <w:rPr>
          <w:sz w:val="16"/>
        </w:rPr>
        <w:t xml:space="preserve">the </w:t>
      </w:r>
      <w:r w:rsidRPr="003B1509">
        <w:rPr>
          <w:rStyle w:val="StyleUnderline"/>
        </w:rPr>
        <w:t>former</w:t>
      </w:r>
      <w:proofErr w:type="gramEnd"/>
      <w:r w:rsidRPr="003B1509">
        <w:rPr>
          <w:rStyle w:val="StyleUnderline"/>
        </w:rPr>
        <w:t xml:space="preserve"> diplomats, military people. They all think that </w:t>
      </w:r>
      <w:r w:rsidRPr="003B1509">
        <w:rPr>
          <w:rStyle w:val="Emphasis"/>
        </w:rPr>
        <w:t>nuclear war</w:t>
      </w:r>
      <w:r w:rsidRPr="003B1509">
        <w:rPr>
          <w:rStyle w:val="StyleUnderline"/>
        </w:rPr>
        <w:t xml:space="preserve"> is not likely. They think it is </w:t>
      </w:r>
      <w:r w:rsidRPr="003B1509">
        <w:rPr>
          <w:rStyle w:val="Emphasis"/>
        </w:rPr>
        <w:t>assured</w:t>
      </w:r>
      <w:r w:rsidRPr="003B1509">
        <w:rPr>
          <w:sz w:val="16"/>
        </w:rPr>
        <w:t xml:space="preserve">. It’s not that there’s a chance, they think, of nuclear war. They think </w:t>
      </w:r>
      <w:r w:rsidRPr="003B1509">
        <w:rPr>
          <w:rStyle w:val="StyleUnderline"/>
        </w:rPr>
        <w:t xml:space="preserve">there is </w:t>
      </w:r>
      <w:r w:rsidRPr="003B1509">
        <w:rPr>
          <w:rStyle w:val="Emphasis"/>
          <w:highlight w:val="cyan"/>
        </w:rPr>
        <w:t>100 % certainty</w:t>
      </w:r>
      <w:r w:rsidRPr="003B1509">
        <w:rPr>
          <w:rStyle w:val="StyleUnderline"/>
        </w:rPr>
        <w:t xml:space="preserve"> that if things </w:t>
      </w:r>
      <w:r w:rsidRPr="003B1509">
        <w:rPr>
          <w:rStyle w:val="Emphasis"/>
        </w:rPr>
        <w:t>continue</w:t>
      </w:r>
      <w:r w:rsidRPr="003B1509">
        <w:rPr>
          <w:sz w:val="16"/>
        </w:rPr>
        <w:t xml:space="preserve"> as they are at some point sooner, it </w:t>
      </w:r>
      <w:r w:rsidRPr="003B1509">
        <w:rPr>
          <w:rStyle w:val="StyleUnderline"/>
        </w:rPr>
        <w:t xml:space="preserve">could be today or tomorrow or later, it could be some years from now, </w:t>
      </w:r>
      <w:r w:rsidRPr="003B1509">
        <w:rPr>
          <w:rStyle w:val="StyleUnderline"/>
          <w:highlight w:val="cyan"/>
        </w:rPr>
        <w:t xml:space="preserve">there </w:t>
      </w:r>
      <w:r w:rsidRPr="003B1509">
        <w:rPr>
          <w:rStyle w:val="Emphasis"/>
          <w:highlight w:val="cyan"/>
        </w:rPr>
        <w:t>will be</w:t>
      </w:r>
      <w:r w:rsidRPr="003B1509">
        <w:rPr>
          <w:rStyle w:val="StyleUnderline"/>
        </w:rPr>
        <w:t xml:space="preserve">, at the very least, </w:t>
      </w:r>
      <w:r w:rsidRPr="003B1509">
        <w:rPr>
          <w:rStyle w:val="StyleUnderline"/>
          <w:highlight w:val="cyan"/>
        </w:rPr>
        <w:t xml:space="preserve">accidental </w:t>
      </w:r>
      <w:r w:rsidRPr="003B1509">
        <w:rPr>
          <w:rStyle w:val="Emphasis"/>
          <w:highlight w:val="cyan"/>
        </w:rPr>
        <w:t>nuc</w:t>
      </w:r>
      <w:r w:rsidRPr="003B1509">
        <w:rPr>
          <w:rStyle w:val="Emphasis"/>
        </w:rPr>
        <w:t xml:space="preserve">lear </w:t>
      </w:r>
      <w:r w:rsidRPr="003B1509">
        <w:rPr>
          <w:rStyle w:val="Emphasis"/>
          <w:highlight w:val="cyan"/>
        </w:rPr>
        <w:t>war</w:t>
      </w:r>
      <w:r w:rsidRPr="003B1509">
        <w:rPr>
          <w:sz w:val="16"/>
        </w:rPr>
        <w:t xml:space="preserve">. The </w:t>
      </w:r>
      <w:r w:rsidRPr="003B1509">
        <w:rPr>
          <w:rStyle w:val="StyleUnderline"/>
        </w:rPr>
        <w:t>safeguards simply aren’t safe enough, and</w:t>
      </w:r>
      <w:r w:rsidRPr="003B1509">
        <w:rPr>
          <w:sz w:val="16"/>
        </w:rPr>
        <w:t xml:space="preserve"> that this new investment, </w:t>
      </w:r>
      <w:r w:rsidRPr="003B1509">
        <w:rPr>
          <w:rStyle w:val="StyleUnderline"/>
        </w:rPr>
        <w:t>the new nuclear arms race that has started</w:t>
      </w:r>
      <w:r w:rsidRPr="003B1509">
        <w:rPr>
          <w:sz w:val="16"/>
        </w:rPr>
        <w:t xml:space="preserve"> under Obama, but it’s also happening under Putin, </w:t>
      </w:r>
      <w:r w:rsidRPr="003B1509">
        <w:rPr>
          <w:rStyle w:val="Emphasis"/>
          <w:highlight w:val="cyan"/>
        </w:rPr>
        <w:t>driven</w:t>
      </w:r>
      <w:r w:rsidRPr="003B1509">
        <w:rPr>
          <w:rStyle w:val="StyleUnderline"/>
          <w:highlight w:val="cyan"/>
        </w:rPr>
        <w:t xml:space="preserve"> by the </w:t>
      </w:r>
      <w:r w:rsidRPr="003B1509">
        <w:rPr>
          <w:rStyle w:val="Emphasis"/>
          <w:highlight w:val="cyan"/>
        </w:rPr>
        <w:t>m</w:t>
      </w:r>
      <w:r w:rsidRPr="003B1509">
        <w:rPr>
          <w:sz w:val="16"/>
        </w:rPr>
        <w:t>ilitary-</w:t>
      </w:r>
      <w:r w:rsidRPr="003B1509">
        <w:rPr>
          <w:rStyle w:val="Emphasis"/>
          <w:highlight w:val="cyan"/>
        </w:rPr>
        <w:t>i</w:t>
      </w:r>
      <w:r w:rsidRPr="003B1509">
        <w:rPr>
          <w:sz w:val="16"/>
        </w:rPr>
        <w:t xml:space="preserve">ndustrial </w:t>
      </w:r>
      <w:r w:rsidRPr="003B1509">
        <w:rPr>
          <w:rStyle w:val="Emphasis"/>
          <w:highlight w:val="cyan"/>
        </w:rPr>
        <w:t>c</w:t>
      </w:r>
      <w:r w:rsidRPr="003B1509">
        <w:rPr>
          <w:sz w:val="16"/>
        </w:rPr>
        <w:t xml:space="preserve">omplexes of Russia and the United States, although the Americans are certainly more the instigators. But these whole </w:t>
      </w:r>
      <w:r w:rsidRPr="003B1509">
        <w:rPr>
          <w:rStyle w:val="StyleUnderline"/>
          <w:highlight w:val="cyan"/>
        </w:rPr>
        <w:t>new</w:t>
      </w:r>
      <w:r w:rsidRPr="003B1509">
        <w:rPr>
          <w:rStyle w:val="StyleUnderline"/>
        </w:rPr>
        <w:t xml:space="preserve"> whack of nuclear </w:t>
      </w:r>
      <w:r w:rsidRPr="003B1509">
        <w:rPr>
          <w:rStyle w:val="Emphasis"/>
          <w:highlight w:val="cyan"/>
        </w:rPr>
        <w:t>weapons</w:t>
      </w:r>
      <w:r w:rsidRPr="003B1509">
        <w:rPr>
          <w:rStyle w:val="StyleUnderline"/>
        </w:rPr>
        <w:t xml:space="preserve"> are </w:t>
      </w:r>
      <w:r w:rsidRPr="003B1509">
        <w:rPr>
          <w:rStyle w:val="StyleUnderline"/>
          <w:highlight w:val="cyan"/>
        </w:rPr>
        <w:t>coming online</w:t>
      </w:r>
      <w:r w:rsidRPr="003B1509">
        <w:rPr>
          <w:rStyle w:val="StyleUnderline"/>
        </w:rPr>
        <w:t xml:space="preserve"> and the old ones that still exist and in deteriorating situations</w:t>
      </w:r>
      <w:r w:rsidRPr="003B1509">
        <w:rPr>
          <w:sz w:val="16"/>
        </w:rPr>
        <w:t xml:space="preserve"> that </w:t>
      </w:r>
      <w:r w:rsidRPr="003B1509">
        <w:rPr>
          <w:rStyle w:val="StyleUnderline"/>
          <w:highlight w:val="cyan"/>
        </w:rPr>
        <w:t xml:space="preserve">are </w:t>
      </w:r>
      <w:r w:rsidRPr="003B1509">
        <w:rPr>
          <w:rStyle w:val="Emphasis"/>
          <w:highlight w:val="cyan"/>
        </w:rPr>
        <w:t>not safe</w:t>
      </w:r>
      <w:r w:rsidRPr="003B1509">
        <w:rPr>
          <w:rStyle w:val="StyleUnderline"/>
        </w:rPr>
        <w:t xml:space="preserve">, the </w:t>
      </w:r>
      <w:r w:rsidRPr="003B1509">
        <w:rPr>
          <w:rStyle w:val="StyleUnderline"/>
          <w:highlight w:val="cyan"/>
        </w:rPr>
        <w:t xml:space="preserve">possibility of </w:t>
      </w:r>
      <w:r w:rsidRPr="003B1509">
        <w:rPr>
          <w:rStyle w:val="Emphasis"/>
          <w:highlight w:val="cyan"/>
        </w:rPr>
        <w:t>accident</w:t>
      </w:r>
      <w:r w:rsidRPr="003B1509">
        <w:rPr>
          <w:rStyle w:val="StyleUnderline"/>
        </w:rPr>
        <w:t xml:space="preserve">al nuclear war is not possible, it </w:t>
      </w:r>
      <w:r w:rsidRPr="003B1509">
        <w:rPr>
          <w:rStyle w:val="StyleUnderline"/>
          <w:highlight w:val="cyan"/>
        </w:rPr>
        <w:t xml:space="preserve">is </w:t>
      </w:r>
      <w:r w:rsidRPr="003B1509">
        <w:rPr>
          <w:rStyle w:val="Emphasis"/>
          <w:highlight w:val="cyan"/>
        </w:rPr>
        <w:t>certain</w:t>
      </w:r>
      <w:r w:rsidRPr="003B1509">
        <w:rPr>
          <w:sz w:val="16"/>
        </w:rPr>
        <w:t>. 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6259B6FC" w14:textId="77777777" w:rsidR="005D1E4C" w:rsidRDefault="005D1E4C" w:rsidP="005D1E4C">
      <w:r>
        <w:t>&lt;&lt;TEXT CONDENSED, NONE OMITTED&gt;&gt;</w:t>
      </w:r>
    </w:p>
    <w:p w14:paraId="26CDDC0E" w14:textId="77777777" w:rsidR="005D1E4C" w:rsidRPr="003B1509" w:rsidRDefault="005D1E4C" w:rsidP="005D1E4C">
      <w:pPr>
        <w:rPr>
          <w:sz w:val="12"/>
          <w:szCs w:val="12"/>
        </w:rPr>
      </w:pPr>
      <w:r w:rsidRPr="003B1509">
        <w:rPr>
          <w:sz w:val="12"/>
          <w:szCs w:val="12"/>
        </w:rPr>
        <w:t xml:space="preserve">Michael All the people are not talking 10 minutes. You’re </w:t>
      </w:r>
      <w:proofErr w:type="gramStart"/>
      <w:r w:rsidRPr="003B1509">
        <w:rPr>
          <w:sz w:val="12"/>
          <w:szCs w:val="12"/>
        </w:rPr>
        <w:t>talking</w:t>
      </w:r>
      <w:proofErr w:type="gramEnd"/>
      <w:r w:rsidRPr="003B1509">
        <w:rPr>
          <w:sz w:val="12"/>
          <w:szCs w:val="12"/>
        </w:rPr>
        <w:t xml:space="preserve"> ten seconds. Paul Jay Ten seconds. Hair-trigger that on a radar map they see blips coming in to decide whether it’s geese or bombers. Everyone uses the same phrase. It is a miracle we are still here. The miracle is because, on several occasions, I think it’s close to a dozen If the protocols had been </w:t>
      </w:r>
      <w:proofErr w:type="gramStart"/>
      <w:r w:rsidRPr="003B1509">
        <w:rPr>
          <w:sz w:val="12"/>
          <w:szCs w:val="12"/>
        </w:rPr>
        <w:t>followed</w:t>
      </w:r>
      <w:proofErr w:type="gramEnd"/>
      <w:r w:rsidRPr="003B1509">
        <w:rPr>
          <w:sz w:val="12"/>
          <w:szCs w:val="12"/>
        </w:rPr>
        <w:t xml:space="preserve"> the soldiers who saw the blips or depending on the case, what the situation was. But they didn’t follow orders. And that’s why we’re still here talking about it. And I know if you want, I can give a couple examples of those cases. Michael Please </w:t>
      </w:r>
      <w:proofErr w:type="gramStart"/>
      <w:r w:rsidRPr="003B1509">
        <w:rPr>
          <w:sz w:val="12"/>
          <w:szCs w:val="12"/>
        </w:rPr>
        <w:t>do</w:t>
      </w:r>
      <w:proofErr w:type="gramEnd"/>
      <w:r w:rsidRPr="003B1509">
        <w:rPr>
          <w:sz w:val="12"/>
          <w:szCs w:val="12"/>
        </w:rPr>
        <w:t xml:space="preserve">. Paul Jay I know it’s out there in the press somewhat, but I learned more about it </w:t>
      </w:r>
      <w:proofErr w:type="gramStart"/>
      <w:r w:rsidRPr="003B1509">
        <w:rPr>
          <w:sz w:val="12"/>
          <w:szCs w:val="12"/>
        </w:rPr>
        <w:t>in</w:t>
      </w:r>
      <w:proofErr w:type="gramEnd"/>
      <w:r w:rsidRPr="003B1509">
        <w:rPr>
          <w:sz w:val="12"/>
          <w:szCs w:val="12"/>
        </w:rPr>
        <w:t xml:space="preserve">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w:t>
      </w:r>
      <w:proofErr w:type="gramStart"/>
      <w:r w:rsidRPr="003B1509">
        <w:rPr>
          <w:sz w:val="12"/>
          <w:szCs w:val="12"/>
        </w:rPr>
        <w:t>actually more</w:t>
      </w:r>
      <w:proofErr w:type="gramEnd"/>
      <w:r w:rsidRPr="003B1509">
        <w:rPr>
          <w:sz w:val="12"/>
          <w:szCs w:val="12"/>
        </w:rPr>
        <w:t xml:space="preserv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 Well, while the Americans didn’t know about that protocol, what the Russians didn’t know is the Americans had figured out how to jam communication between the submarine and Moscow. </w:t>
      </w:r>
      <w:proofErr w:type="gramStart"/>
      <w:r w:rsidRPr="003B1509">
        <w:rPr>
          <w:sz w:val="12"/>
          <w:szCs w:val="12"/>
        </w:rPr>
        <w:t>So</w:t>
      </w:r>
      <w:proofErr w:type="gramEnd"/>
      <w:r w:rsidRPr="003B1509">
        <w:rPr>
          <w:sz w:val="12"/>
          <w:szCs w:val="12"/>
        </w:rPr>
        <w:t xml:space="preserve"> the communication does go down for 48 hours because it’s being jammed. The Russians don’t know that that’s the reason. The 48 hours go by, and it’s time to break out the envelopes that give the trigger orders to shoot order. </w:t>
      </w:r>
      <w:proofErr w:type="gramStart"/>
      <w:r w:rsidRPr="003B1509">
        <w:rPr>
          <w:sz w:val="12"/>
          <w:szCs w:val="12"/>
        </w:rPr>
        <w:t>So</w:t>
      </w:r>
      <w:proofErr w:type="gramEnd"/>
      <w:r w:rsidRPr="003B1509">
        <w:rPr>
          <w:sz w:val="12"/>
          <w:szCs w:val="12"/>
        </w:rPr>
        <w:t xml:space="preserve"> they bring out the envelope, and the protocol is three senior officers </w:t>
      </w:r>
      <w:proofErr w:type="gramStart"/>
      <w:r w:rsidRPr="003B1509">
        <w:rPr>
          <w:sz w:val="12"/>
          <w:szCs w:val="12"/>
        </w:rPr>
        <w:t>have to</w:t>
      </w:r>
      <w:proofErr w:type="gramEnd"/>
      <w:r w:rsidRPr="003B1509">
        <w:rPr>
          <w:sz w:val="12"/>
          <w:szCs w:val="12"/>
        </w:rPr>
        <w:t xml:space="preserve"> sign that they’ve agreed it’s appropriate to fire. </w:t>
      </w:r>
      <w:proofErr w:type="gramStart"/>
      <w:r w:rsidRPr="003B1509">
        <w:rPr>
          <w:sz w:val="12"/>
          <w:szCs w:val="12"/>
        </w:rPr>
        <w:t>So</w:t>
      </w:r>
      <w:proofErr w:type="gramEnd"/>
      <w:r w:rsidRPr="003B1509">
        <w:rPr>
          <w:sz w:val="12"/>
          <w:szCs w:val="12"/>
        </w:rPr>
        <w:t xml:space="preserve"> the captain signs, number two in command signs and then it’s up to the number three. Number three is the guy who’s the party official, and he represents the Soviet Communist Party on the ship, and he </w:t>
      </w:r>
      <w:proofErr w:type="gramStart"/>
      <w:r w:rsidRPr="003B1509">
        <w:rPr>
          <w:sz w:val="12"/>
          <w:szCs w:val="12"/>
        </w:rPr>
        <w:t>has to</w:t>
      </w:r>
      <w:proofErr w:type="gramEnd"/>
      <w:r w:rsidRPr="003B1509">
        <w:rPr>
          <w:sz w:val="12"/>
          <w:szCs w:val="12"/>
        </w:rPr>
        <w:t xml:space="preserve"> sign and he refuses. He says, “What if this is a technical problem?” And he </w:t>
      </w:r>
      <w:proofErr w:type="gramStart"/>
      <w:r w:rsidRPr="003B1509">
        <w:rPr>
          <w:sz w:val="12"/>
          <w:szCs w:val="12"/>
        </w:rPr>
        <w:t>actually gets</w:t>
      </w:r>
      <w:proofErr w:type="gramEnd"/>
      <w:r w:rsidRPr="003B1509">
        <w:rPr>
          <w:sz w:val="12"/>
          <w:szCs w:val="12"/>
        </w:rPr>
        <w:t xml:space="preserve">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 Michael Who owns the nuclear weapons production industry? And is it very profitable? Paul Jay</w:t>
      </w:r>
    </w:p>
    <w:p w14:paraId="427FDE40" w14:textId="77777777" w:rsidR="005D1E4C" w:rsidRDefault="005D1E4C" w:rsidP="005D1E4C">
      <w:r>
        <w:t>&lt;&lt;PARAGRAPH INTEGRITY RESUMES&gt;&gt;</w:t>
      </w:r>
    </w:p>
    <w:p w14:paraId="3E7E1CEF" w14:textId="77777777" w:rsidR="005D1E4C" w:rsidRDefault="005D1E4C" w:rsidP="005D1E4C">
      <w:pPr>
        <w:rPr>
          <w:sz w:val="16"/>
        </w:rPr>
      </w:pPr>
      <w:r w:rsidRPr="003B1509">
        <w:rPr>
          <w:sz w:val="16"/>
        </w:rPr>
        <w:t xml:space="preserve">Well, </w:t>
      </w:r>
      <w:r w:rsidRPr="003B1509">
        <w:rPr>
          <w:rStyle w:val="Emphasis"/>
          <w:highlight w:val="cyan"/>
        </w:rPr>
        <w:t>profit</w:t>
      </w:r>
      <w:r w:rsidRPr="003B1509">
        <w:rPr>
          <w:rStyle w:val="StyleUnderline"/>
          <w:highlight w:val="cyan"/>
        </w:rPr>
        <w:t xml:space="preserve"> is what it’s </w:t>
      </w:r>
      <w:r w:rsidRPr="003B1509">
        <w:rPr>
          <w:rStyle w:val="Emphasis"/>
          <w:highlight w:val="cyan"/>
        </w:rPr>
        <w:t>all about</w:t>
      </w:r>
      <w:r w:rsidRPr="003B1509">
        <w:rPr>
          <w:rStyle w:val="StyleUnderline"/>
          <w:highlight w:val="cyan"/>
        </w:rPr>
        <w:t>, and</w:t>
      </w:r>
      <w:r w:rsidRPr="003B1509">
        <w:rPr>
          <w:sz w:val="16"/>
        </w:rPr>
        <w:t xml:space="preserve"> this is what’s ridiculous. </w:t>
      </w:r>
      <w:r w:rsidRPr="003B1509">
        <w:rPr>
          <w:rStyle w:val="StyleUnderline"/>
        </w:rPr>
        <w:t xml:space="preserve">People </w:t>
      </w:r>
      <w:proofErr w:type="gramStart"/>
      <w:r w:rsidRPr="003B1509">
        <w:rPr>
          <w:rStyle w:val="StyleUnderline"/>
        </w:rPr>
        <w:t>have to</w:t>
      </w:r>
      <w:proofErr w:type="gramEnd"/>
      <w:r w:rsidRPr="003B1509">
        <w:rPr>
          <w:rStyle w:val="StyleUnderline"/>
        </w:rPr>
        <w:t xml:space="preserve"> understand </w:t>
      </w:r>
      <w:r w:rsidRPr="003B1509">
        <w:rPr>
          <w:rStyle w:val="StyleUnderline"/>
          <w:highlight w:val="cyan"/>
        </w:rPr>
        <w:t xml:space="preserve">how </w:t>
      </w:r>
      <w:r w:rsidRPr="003B1509">
        <w:rPr>
          <w:rStyle w:val="Emphasis"/>
          <w:highlight w:val="cyan"/>
        </w:rPr>
        <w:t>systemically dangerous</w:t>
      </w:r>
      <w:r w:rsidRPr="003B1509">
        <w:rPr>
          <w:rStyle w:val="StyleUnderline"/>
          <w:highlight w:val="cyan"/>
        </w:rPr>
        <w:t xml:space="preserve"> capitalism is</w:t>
      </w:r>
      <w:r w:rsidRPr="003B1509">
        <w:rPr>
          <w:rStyle w:val="StyleUnderline"/>
        </w:rPr>
        <w:t xml:space="preserve"> now</w:t>
      </w:r>
      <w:r w:rsidRPr="003B1509">
        <w:rPr>
          <w:sz w:val="16"/>
        </w:rPr>
        <w:t xml:space="preserve">. And this nothing says it more than the fact that </w:t>
      </w:r>
      <w:r w:rsidRPr="003B1509">
        <w:rPr>
          <w:rStyle w:val="StyleUnderline"/>
        </w:rPr>
        <w:t xml:space="preserve">it </w:t>
      </w:r>
      <w:r w:rsidRPr="003B1509">
        <w:rPr>
          <w:rStyle w:val="StyleUnderline"/>
          <w:highlight w:val="cyan"/>
        </w:rPr>
        <w:t xml:space="preserve">purely </w:t>
      </w:r>
      <w:r w:rsidRPr="003B1509">
        <w:rPr>
          <w:rStyle w:val="Emphasis"/>
          <w:highlight w:val="cyan"/>
        </w:rPr>
        <w:t>profits driv</w:t>
      </w:r>
      <w:r w:rsidRPr="003B1509">
        <w:rPr>
          <w:rStyle w:val="StyleUnderline"/>
        </w:rPr>
        <w:t xml:space="preserve">ing the </w:t>
      </w:r>
      <w:r w:rsidRPr="003B1509">
        <w:rPr>
          <w:rStyle w:val="Emphasis"/>
          <w:highlight w:val="cyan"/>
        </w:rPr>
        <w:t>nuclear war</w:t>
      </w:r>
      <w:r w:rsidRPr="003B1509">
        <w:rPr>
          <w:rStyle w:val="StyleUnderline"/>
        </w:rPr>
        <w:t xml:space="preserve"> strategy of the United States</w:t>
      </w:r>
      <w:r w:rsidRPr="003B1509">
        <w:rPr>
          <w:sz w:val="16"/>
        </w:rPr>
        <w:t>. Daniel Ellsberg has a line which he says the nuclear weapons program after World War Two was a commercial subsidy for the aerospace industry. That there simply was no military justification to develop a nuclear weapons program after World War Two. He points to the ICBM. The whole ICBM program is obsolete. Billions and billions invested in the existing ICBM and new ICBM are coming online. But ICBM is, according to all the military experts that I’ve read</w:t>
      </w:r>
      <w:proofErr w:type="gramStart"/>
      <w:r w:rsidRPr="003B1509">
        <w:rPr>
          <w:sz w:val="16"/>
        </w:rPr>
        <w:t>, are</w:t>
      </w:r>
      <w:proofErr w:type="gramEnd"/>
      <w:r w:rsidRPr="003B1509">
        <w:rPr>
          <w:sz w:val="16"/>
        </w:rPr>
        <w:t xml:space="preserv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w:t>
      </w:r>
      <w:proofErr w:type="gramStart"/>
      <w:r w:rsidRPr="003B1509">
        <w:rPr>
          <w:sz w:val="16"/>
        </w:rPr>
        <w:t>They’re</w:t>
      </w:r>
      <w:proofErr w:type="gramEnd"/>
      <w:r w:rsidRPr="003B1509">
        <w:rPr>
          <w:sz w:val="16"/>
        </w:rPr>
        <w:t xml:space="preserve"> essentially targets and they’re not that effective as a deterrent. What is effective as a deterrent are nuclear-armed submarines because they move around. It’s hard to track where they are and they have more than enough armaments to end life on Earth. But ICBM continues because they’re very expensive and the armaments industry makes tons of money out of making them. But if you want to go to the beginnings of this and understand the profit motive, I interviewed a guy named Lester Ernest and he was part of a program at M.I.T. in around 1959/1960.</w:t>
      </w:r>
    </w:p>
    <w:p w14:paraId="0728D4F2" w14:textId="77777777" w:rsidR="005D1E4C" w:rsidRDefault="005D1E4C" w:rsidP="005D1E4C">
      <w:pPr>
        <w:pStyle w:val="Heading3"/>
      </w:pPr>
      <w:bookmarkStart w:id="13" w:name="_Hlk210760055"/>
      <w:bookmarkEnd w:id="12"/>
      <w:r>
        <w:t>AT: Decline---Defense---2NC</w:t>
      </w:r>
    </w:p>
    <w:p w14:paraId="2DE316DE" w14:textId="77777777" w:rsidR="005D1E4C" w:rsidRPr="006E1D25" w:rsidRDefault="005D1E4C" w:rsidP="005D1E4C">
      <w:pPr>
        <w:pStyle w:val="Heading4"/>
      </w:pPr>
      <w:r w:rsidRPr="006E1D25">
        <w:t>Jung’s terrible:</w:t>
      </w:r>
    </w:p>
    <w:p w14:paraId="7BF10841" w14:textId="77777777" w:rsidR="005D1E4C" w:rsidRPr="006E1D25" w:rsidRDefault="005D1E4C" w:rsidP="005D1E4C">
      <w:pPr>
        <w:pStyle w:val="Heading4"/>
      </w:pPr>
      <w:r w:rsidRPr="006E1D25">
        <w:t xml:space="preserve">1. Last paragraph is </w:t>
      </w:r>
      <w:r w:rsidRPr="004F37F4">
        <w:rPr>
          <w:u w:val="single"/>
        </w:rPr>
        <w:t>NEG</w:t>
      </w:r>
      <w:r w:rsidRPr="006E1D25">
        <w:t>---it says</w:t>
      </w:r>
      <w:r>
        <w:t>…</w:t>
      </w:r>
    </w:p>
    <w:p w14:paraId="68D69BFF" w14:textId="77777777" w:rsidR="005D1E4C" w:rsidRDefault="005D1E4C" w:rsidP="005D1E4C">
      <w:pPr>
        <w:rPr>
          <w:sz w:val="16"/>
        </w:rPr>
      </w:pPr>
      <w:r>
        <w:rPr>
          <w:rStyle w:val="StyleUnderline"/>
          <w:highlight w:val="yellow"/>
        </w:rPr>
        <w:t xml:space="preserve">The </w:t>
      </w:r>
      <w:r>
        <w:rPr>
          <w:rStyle w:val="Emphasis"/>
          <w:highlight w:val="yellow"/>
        </w:rPr>
        <w:t>current</w:t>
      </w:r>
      <w:r>
        <w:rPr>
          <w:rStyle w:val="StyleUnderline"/>
        </w:rPr>
        <w:t xml:space="preserve"> global economic </w:t>
      </w:r>
      <w:r>
        <w:rPr>
          <w:rStyle w:val="StyleUnderline"/>
          <w:highlight w:val="yellow"/>
        </w:rPr>
        <w:t xml:space="preserve">outlook is </w:t>
      </w:r>
      <w:r>
        <w:rPr>
          <w:rStyle w:val="Emphasis"/>
          <w:highlight w:val="yellow"/>
        </w:rPr>
        <w:t>uncertain</w:t>
      </w:r>
      <w:r w:rsidRPr="006E1D25">
        <w:rPr>
          <w:rStyle w:val="StyleUnderline"/>
        </w:rPr>
        <w:t xml:space="preserve"> in</w:t>
      </w:r>
      <w:r>
        <w:rPr>
          <w:rStyle w:val="StyleUnderline"/>
        </w:rPr>
        <w:t xml:space="preserve"> the wake of </w:t>
      </w:r>
      <w:r>
        <w:rPr>
          <w:rStyle w:val="Emphasis"/>
        </w:rPr>
        <w:t>COVID</w:t>
      </w:r>
      <w:r>
        <w:rPr>
          <w:sz w:val="16"/>
          <w:szCs w:val="16"/>
        </w:rPr>
        <w:t xml:space="preserve">-19. </w:t>
      </w:r>
      <w:r>
        <w:rPr>
          <w:u w:val="single"/>
        </w:rPr>
        <w:t xml:space="preserve">Although we do not yet know the pandemic’s long-term economic consequences, </w:t>
      </w:r>
      <w:r>
        <w:rPr>
          <w:highlight w:val="yellow"/>
          <w:u w:val="single"/>
        </w:rPr>
        <w:t xml:space="preserve">all </w:t>
      </w:r>
      <w:r w:rsidRPr="00E55C57">
        <w:rPr>
          <w:rStyle w:val="Emphasis"/>
          <w:highlight w:val="yellow"/>
        </w:rPr>
        <w:t>states</w:t>
      </w:r>
      <w:r>
        <w:rPr>
          <w:highlight w:val="yellow"/>
          <w:u w:val="single"/>
        </w:rPr>
        <w:t xml:space="preserve"> will</w:t>
      </w:r>
      <w:r>
        <w:rPr>
          <w:u w:val="single"/>
        </w:rPr>
        <w:t xml:space="preserve"> likely </w:t>
      </w:r>
      <w:r w:rsidRPr="00E55C57">
        <w:rPr>
          <w:rStyle w:val="Emphasis"/>
          <w:highlight w:val="yellow"/>
        </w:rPr>
        <w:t>struggle</w:t>
      </w:r>
      <w:r>
        <w:rPr>
          <w:highlight w:val="yellow"/>
          <w:u w:val="single"/>
        </w:rPr>
        <w:t xml:space="preserve"> with</w:t>
      </w:r>
      <w:r>
        <w:rPr>
          <w:u w:val="single"/>
        </w:rPr>
        <w:t xml:space="preserve"> </w:t>
      </w:r>
      <w:r w:rsidRPr="00E55C57">
        <w:rPr>
          <w:rStyle w:val="Emphasis"/>
          <w:highlight w:val="yellow"/>
        </w:rPr>
        <w:t>slow</w:t>
      </w:r>
      <w:r w:rsidRPr="00E55C57">
        <w:rPr>
          <w:rStyle w:val="Emphasis"/>
        </w:rPr>
        <w:t xml:space="preserve">er </w:t>
      </w:r>
      <w:r w:rsidRPr="00E55C57">
        <w:rPr>
          <w:rStyle w:val="Emphasis"/>
          <w:highlight w:val="yellow"/>
        </w:rPr>
        <w:t>growth</w:t>
      </w:r>
      <w:r>
        <w:rPr>
          <w:u w:val="single"/>
        </w:rPr>
        <w:t xml:space="preserve"> and the </w:t>
      </w:r>
      <w:r w:rsidRPr="00E55C57">
        <w:rPr>
          <w:rStyle w:val="Emphasis"/>
        </w:rPr>
        <w:t>erosion</w:t>
      </w:r>
      <w:r>
        <w:rPr>
          <w:u w:val="single"/>
        </w:rPr>
        <w:t xml:space="preserve"> of </w:t>
      </w:r>
      <w:r w:rsidRPr="00E55C57">
        <w:rPr>
          <w:rStyle w:val="Emphasis"/>
          <w:highlight w:val="yellow"/>
        </w:rPr>
        <w:t>democracy</w:t>
      </w:r>
      <w:r w:rsidRPr="006E1D25">
        <w:rPr>
          <w:highlight w:val="yellow"/>
          <w:u w:val="single"/>
        </w:rPr>
        <w:t xml:space="preserve"> and</w:t>
      </w:r>
      <w:r>
        <w:rPr>
          <w:u w:val="single"/>
        </w:rPr>
        <w:t xml:space="preserve"> will engage in more </w:t>
      </w:r>
      <w:proofErr w:type="gramStart"/>
      <w:r w:rsidRPr="00E55C57">
        <w:rPr>
          <w:rStyle w:val="Emphasis"/>
          <w:highlight w:val="yellow"/>
        </w:rPr>
        <w:t>protec- tionist</w:t>
      </w:r>
      <w:proofErr w:type="gramEnd"/>
      <w:r>
        <w:rPr>
          <w:rStyle w:val="boxboxbox"/>
        </w:rPr>
        <w:t xml:space="preserve"> </w:t>
      </w:r>
      <w:r w:rsidRPr="0053024C">
        <w:rPr>
          <w:rStyle w:val="Emphasis"/>
        </w:rPr>
        <w:t>policies</w:t>
      </w:r>
      <w:r>
        <w:rPr>
          <w:u w:val="single"/>
        </w:rPr>
        <w:t xml:space="preserve"> to reboot their econo</w:t>
      </w:r>
      <w:r w:rsidRPr="006E1D25">
        <w:rPr>
          <w:u w:val="single"/>
        </w:rPr>
        <w:t>m</w:t>
      </w:r>
      <w:r>
        <w:rPr>
          <w:u w:val="single"/>
        </w:rPr>
        <w:t>ies and save major industries</w:t>
      </w:r>
      <w:r>
        <w:rPr>
          <w:sz w:val="16"/>
        </w:rPr>
        <w:t xml:space="preserve">. In this context, </w:t>
      </w:r>
      <w:r>
        <w:rPr>
          <w:rStyle w:val="StyleUnderline"/>
        </w:rPr>
        <w:t xml:space="preserve">we should be </w:t>
      </w:r>
      <w:r>
        <w:rPr>
          <w:rStyle w:val="Emphasis"/>
        </w:rPr>
        <w:t>especially</w:t>
      </w:r>
      <w:r>
        <w:rPr>
          <w:rStyle w:val="StyleUnderline"/>
        </w:rPr>
        <w:t xml:space="preserve"> concerned about the </w:t>
      </w:r>
      <w:r>
        <w:rPr>
          <w:rStyle w:val="Emphasis"/>
        </w:rPr>
        <w:t>risk</w:t>
      </w:r>
      <w:r>
        <w:rPr>
          <w:rStyle w:val="StyleUnderline"/>
        </w:rPr>
        <w:t xml:space="preserve"> that </w:t>
      </w:r>
      <w:r>
        <w:rPr>
          <w:rStyle w:val="Emphasis"/>
        </w:rPr>
        <w:t>troubled economies</w:t>
      </w:r>
      <w:r>
        <w:rPr>
          <w:rStyle w:val="StyleUnderline"/>
        </w:rPr>
        <w:t xml:space="preserve"> pose to </w:t>
      </w:r>
      <w:r>
        <w:rPr>
          <w:rStyle w:val="Emphasis"/>
        </w:rPr>
        <w:t>international security</w:t>
      </w:r>
      <w:r>
        <w:rPr>
          <w:sz w:val="16"/>
        </w:rPr>
        <w:t xml:space="preserve">. As this study’s findings suggest, slower growth causes </w:t>
      </w:r>
      <w:r>
        <w:rPr>
          <w:rStyle w:val="Emphasis"/>
        </w:rPr>
        <w:t>domestic problems</w:t>
      </w:r>
      <w:r>
        <w:rPr>
          <w:rStyle w:val="StyleUnderline"/>
        </w:rPr>
        <w:t xml:space="preserve">, which often lead to the diversionary </w:t>
      </w:r>
      <w:r>
        <w:rPr>
          <w:rStyle w:val="Emphasis"/>
        </w:rPr>
        <w:t>use of force</w:t>
      </w:r>
      <w:r>
        <w:rPr>
          <w:rStyle w:val="StyleUnderline"/>
        </w:rPr>
        <w:t xml:space="preserve"> against foreign states. If we cannot </w:t>
      </w:r>
      <w:r>
        <w:rPr>
          <w:rStyle w:val="Emphasis"/>
        </w:rPr>
        <w:t>prevent</w:t>
      </w:r>
      <w:r>
        <w:rPr>
          <w:rStyle w:val="StyleUnderline"/>
        </w:rPr>
        <w:t xml:space="preserve"> struggling leaders from using diversionary tactics, </w:t>
      </w:r>
      <w:r>
        <w:rPr>
          <w:rStyle w:val="Emphasis"/>
        </w:rPr>
        <w:t>worsening</w:t>
      </w:r>
      <w:r>
        <w:rPr>
          <w:rStyle w:val="StyleUnderline"/>
        </w:rPr>
        <w:t xml:space="preserve"> economies</w:t>
      </w:r>
      <w:r>
        <w:rPr>
          <w:sz w:val="16"/>
        </w:rPr>
        <w:t xml:space="preserve"> in </w:t>
      </w:r>
      <w:r w:rsidRPr="0053024C">
        <w:rPr>
          <w:rStyle w:val="Emphasis"/>
        </w:rPr>
        <w:t>authoritarian states</w:t>
      </w:r>
      <w:r>
        <w:rPr>
          <w:sz w:val="16"/>
        </w:rPr>
        <w:t xml:space="preserve"> will likely </w:t>
      </w:r>
      <w:r>
        <w:rPr>
          <w:rStyle w:val="Emphasis"/>
        </w:rPr>
        <w:t>drive</w:t>
      </w:r>
      <w:r>
        <w:rPr>
          <w:rStyle w:val="StyleUnderline"/>
        </w:rPr>
        <w:t xml:space="preserve"> such states into a more </w:t>
      </w:r>
      <w:r>
        <w:rPr>
          <w:rStyle w:val="Emphasis"/>
        </w:rPr>
        <w:t>confrontational</w:t>
      </w:r>
      <w:r>
        <w:rPr>
          <w:rStyle w:val="StyleUnderline"/>
        </w:rPr>
        <w:t xml:space="preserve"> or </w:t>
      </w:r>
      <w:r>
        <w:rPr>
          <w:rStyle w:val="Emphasis"/>
        </w:rPr>
        <w:t>aggressive</w:t>
      </w:r>
      <w:r>
        <w:rPr>
          <w:rStyle w:val="StyleUnderline"/>
        </w:rPr>
        <w:t xml:space="preserve"> stance</w:t>
      </w:r>
      <w:r>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0C2B858B" w14:textId="77777777" w:rsidR="005D1E4C" w:rsidRPr="006E1D25" w:rsidRDefault="005D1E4C" w:rsidP="005D1E4C">
      <w:pPr>
        <w:pStyle w:val="Heading4"/>
      </w:pPr>
      <w:r w:rsidRPr="006E1D25">
        <w:t>That’s</w:t>
      </w:r>
      <w:r>
        <w:t>…</w:t>
      </w:r>
    </w:p>
    <w:p w14:paraId="7CAEDB4B" w14:textId="77777777" w:rsidR="005D1E4C" w:rsidRDefault="005D1E4C" w:rsidP="005D1E4C">
      <w:r>
        <w:rPr>
          <w:rStyle w:val="Style13ptBold"/>
          <w:highlight w:val="yellow"/>
        </w:rPr>
        <w:t>1AC Jung ’24</w:t>
      </w:r>
      <w:r>
        <w:rPr>
          <w:rStyle w:val="Style13ptBold"/>
        </w:rPr>
        <w:t xml:space="preserve"> </w:t>
      </w:r>
      <w:r>
        <w:t>[Sung Chul; 2024; Professor, Political Science, Department of Political Science and Diplomacy, Myongji University; Journal of Peace Research, “Economic slowdowns and international conflict,” vol. 1 no. 17 *text edited with brackets]</w:t>
      </w:r>
    </w:p>
    <w:p w14:paraId="5B1FB61E" w14:textId="77777777" w:rsidR="005D1E4C" w:rsidRPr="006E1D25" w:rsidRDefault="005D1E4C" w:rsidP="005D1E4C">
      <w:pPr>
        <w:pStyle w:val="Heading4"/>
      </w:pPr>
      <w:r w:rsidRPr="006E1D25">
        <w:t>2. It’s about</w:t>
      </w:r>
      <w:r>
        <w:t>…</w:t>
      </w:r>
    </w:p>
    <w:p w14:paraId="6A9A9010" w14:textId="77777777" w:rsidR="005D1E4C" w:rsidRDefault="005D1E4C" w:rsidP="005D1E4C">
      <w:r>
        <w:rPr>
          <w:rStyle w:val="StyleUnderline"/>
        </w:rPr>
        <w:t xml:space="preserve">If we cannot </w:t>
      </w:r>
      <w:r>
        <w:rPr>
          <w:rStyle w:val="Emphasis"/>
        </w:rPr>
        <w:t>prevent</w:t>
      </w:r>
      <w:r>
        <w:rPr>
          <w:rStyle w:val="StyleUnderline"/>
        </w:rPr>
        <w:t xml:space="preserve"> struggling leaders from using diversionary tactics, </w:t>
      </w:r>
      <w:r>
        <w:rPr>
          <w:rStyle w:val="boxboxbox"/>
          <w:highlight w:val="yellow"/>
        </w:rPr>
        <w:t xml:space="preserve">worsening economies in </w:t>
      </w:r>
      <w:r>
        <w:rPr>
          <w:rStyle w:val="boxboxbox"/>
          <w:sz w:val="40"/>
          <w:szCs w:val="40"/>
          <w:highlight w:val="yellow"/>
        </w:rPr>
        <w:t>authoritarian states</w:t>
      </w:r>
      <w:r>
        <w:rPr>
          <w:sz w:val="16"/>
        </w:rPr>
        <w:t xml:space="preserve"> will likely </w:t>
      </w:r>
      <w:r>
        <w:rPr>
          <w:rStyle w:val="Emphasis"/>
        </w:rPr>
        <w:t>drive</w:t>
      </w:r>
      <w:r>
        <w:rPr>
          <w:rStyle w:val="StyleUnderline"/>
        </w:rPr>
        <w:t xml:space="preserve"> such states into a more </w:t>
      </w:r>
      <w:r>
        <w:rPr>
          <w:rStyle w:val="Emphasis"/>
        </w:rPr>
        <w:t>confrontational</w:t>
      </w:r>
      <w:r>
        <w:rPr>
          <w:rStyle w:val="StyleUnderline"/>
        </w:rPr>
        <w:t xml:space="preserve"> or </w:t>
      </w:r>
      <w:r>
        <w:rPr>
          <w:rStyle w:val="Emphasis"/>
        </w:rPr>
        <w:t>aggressive</w:t>
      </w:r>
      <w:r>
        <w:rPr>
          <w:rStyle w:val="StyleUnderline"/>
        </w:rPr>
        <w:t xml:space="preserve"> stance</w:t>
      </w:r>
      <w:r>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4695969F" w14:textId="77777777" w:rsidR="005D1E4C" w:rsidRPr="006E1D25" w:rsidRDefault="005D1E4C" w:rsidP="005D1E4C">
      <w:pPr>
        <w:pStyle w:val="Heading4"/>
      </w:pPr>
      <w:r w:rsidRPr="006E1D25">
        <w:t>That’s</w:t>
      </w:r>
      <w:r>
        <w:t>…</w:t>
      </w:r>
    </w:p>
    <w:p w14:paraId="73C01F4F" w14:textId="77777777" w:rsidR="005D1E4C" w:rsidRDefault="005D1E4C" w:rsidP="005D1E4C">
      <w:r>
        <w:rPr>
          <w:rStyle w:val="Style13ptBold"/>
          <w:highlight w:val="yellow"/>
        </w:rPr>
        <w:t>1AC Jung ’24</w:t>
      </w:r>
      <w:r>
        <w:rPr>
          <w:rStyle w:val="Style13ptBold"/>
        </w:rPr>
        <w:t xml:space="preserve"> </w:t>
      </w:r>
      <w:r>
        <w:t xml:space="preserve">[Sung Chul; 2024; Professor, Political Science, Department of Political Science and Diplomacy, Myongji University; Journal of Peace Research, “Economic slowdowns and international conflict,” vol. 1 no. 17 *text edited with brackets] </w:t>
      </w:r>
    </w:p>
    <w:p w14:paraId="2C7E19D4" w14:textId="77777777" w:rsidR="005D1E4C" w:rsidRDefault="005D1E4C" w:rsidP="005D1E4C">
      <w:pPr>
        <w:pStyle w:val="Heading4"/>
      </w:pPr>
      <w:r>
        <w:t xml:space="preserve">Zero </w:t>
      </w:r>
      <w:r w:rsidRPr="00197D9A">
        <w:rPr>
          <w:u w:val="single"/>
        </w:rPr>
        <w:t>correlation</w:t>
      </w:r>
      <w:r>
        <w:t xml:space="preserve"> or incentive for </w:t>
      </w:r>
      <w:r w:rsidRPr="00197D9A">
        <w:rPr>
          <w:u w:val="single"/>
        </w:rPr>
        <w:t>diversion</w:t>
      </w:r>
      <w:r>
        <w:t>.</w:t>
      </w:r>
    </w:p>
    <w:p w14:paraId="7CB1A4DE" w14:textId="77777777" w:rsidR="005D1E4C" w:rsidRDefault="005D1E4C" w:rsidP="005D1E4C">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460EC418" w14:textId="77777777" w:rsidR="005D1E4C" w:rsidRPr="00B95D3B" w:rsidRDefault="005D1E4C" w:rsidP="005D1E4C">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w:t>
      </w:r>
      <w:proofErr w:type="gramStart"/>
      <w:r w:rsidRPr="00B95D3B">
        <w:rPr>
          <w:sz w:val="16"/>
        </w:rPr>
        <w:t>First of all</w:t>
      </w:r>
      <w:proofErr w:type="gramEnd"/>
      <w:r w:rsidRPr="00B95D3B">
        <w:rPr>
          <w:sz w:val="16"/>
        </w:rPr>
        <w:t xml:space="preserve">,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197D9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3F85B8D7" w14:textId="77777777" w:rsidR="005D1E4C" w:rsidRPr="007960A4" w:rsidRDefault="005D1E4C" w:rsidP="005D1E4C">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xml:space="preserve">. To choose war, political leaders </w:t>
      </w:r>
      <w:proofErr w:type="gramStart"/>
      <w:r w:rsidRPr="007960A4">
        <w:rPr>
          <w:sz w:val="16"/>
        </w:rPr>
        <w:t>have to</w:t>
      </w:r>
      <w:proofErr w:type="gramEnd"/>
      <w:r w:rsidRPr="007960A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7960A4">
        <w:rPr>
          <w:sz w:val="16"/>
        </w:rPr>
        <w:t>in order to</w:t>
      </w:r>
      <w:proofErr w:type="gramEnd"/>
      <w:r w:rsidRPr="007960A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810EE12" w14:textId="77777777" w:rsidR="005D1E4C" w:rsidRPr="005E4C51" w:rsidRDefault="005D1E4C" w:rsidP="005D1E4C">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w:t>
      </w:r>
      <w:r w:rsidRPr="002223B7">
        <w:rPr>
          <w:rStyle w:val="StyleUnderline"/>
        </w:rPr>
        <w:t xml:space="preserve">omic </w:t>
      </w:r>
      <w:r w:rsidRPr="005E4C51">
        <w:rPr>
          <w:rStyle w:val="Emphasis"/>
          <w:highlight w:val="cyan"/>
        </w:rPr>
        <w:t>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0C89D37A" w14:textId="77777777" w:rsidR="005D1E4C" w:rsidRPr="0031083E" w:rsidRDefault="005D1E4C" w:rsidP="005D1E4C">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E82A5DF" w14:textId="77777777" w:rsidR="005D1E4C" w:rsidRPr="004F1189" w:rsidRDefault="005D1E4C" w:rsidP="005D1E4C">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51D84">
        <w:rPr>
          <w:rStyle w:val="StyleUnderline"/>
        </w:rPr>
        <w:t xml:space="preserve">are </w:t>
      </w:r>
      <w:r w:rsidRPr="00EA2D96">
        <w:rPr>
          <w:rStyle w:val="StyleUnderline"/>
          <w:highlight w:val="cyan"/>
        </w:rPr>
        <w:t xml:space="preserve">only </w:t>
      </w:r>
      <w:r w:rsidRPr="00EA2D96">
        <w:rPr>
          <w:rStyle w:val="Emphasis"/>
          <w:highlight w:val="cyan"/>
        </w:rPr>
        <w:t>one factor</w:t>
      </w:r>
      <w:r w:rsidRPr="00E51D84">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EA2D96">
        <w:rPr>
          <w:rStyle w:val="Emphasis"/>
          <w:highlight w:val="cyan"/>
        </w:rPr>
        <w:t>most 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1522187B" w14:textId="77777777" w:rsidR="005D1E4C" w:rsidRDefault="005D1E4C" w:rsidP="005D1E4C">
      <w:pPr>
        <w:pStyle w:val="Heading4"/>
      </w:pPr>
      <w:r>
        <w:t xml:space="preserve">Decline incentivizes </w:t>
      </w:r>
      <w:r w:rsidRPr="00524005">
        <w:rPr>
          <w:u w:val="single"/>
        </w:rPr>
        <w:t>cooperation</w:t>
      </w:r>
      <w:r>
        <w:t>.</w:t>
      </w:r>
    </w:p>
    <w:p w14:paraId="5811F090" w14:textId="77777777" w:rsidR="005D1E4C" w:rsidRDefault="005D1E4C" w:rsidP="005D1E4C">
      <w:r w:rsidRPr="00476CE5">
        <w:rPr>
          <w:rStyle w:val="Style13ptBold"/>
        </w:rPr>
        <w:t>Larison 23</w:t>
      </w:r>
      <w:r>
        <w:t xml:space="preserve"> [Daniel Larison (Contributor, Responsible Statecraft; Ph.D. in History, University of Chicago), 9-15-2023, “Don't Be Distracted by Alarmism Over a Diversionary War,” Eunomia, https://daniellarison.substack.com/p/dont-be-distracted-by-alarmism-over, njn]</w:t>
      </w:r>
    </w:p>
    <w:p w14:paraId="4346A1E6" w14:textId="77777777" w:rsidR="005D1E4C" w:rsidRPr="00C82886" w:rsidRDefault="005D1E4C" w:rsidP="005D1E4C">
      <w:pPr>
        <w:rPr>
          <w:sz w:val="16"/>
        </w:rPr>
      </w:pPr>
      <w:r w:rsidRPr="00476CE5">
        <w:rPr>
          <w:rStyle w:val="Emphasis"/>
          <w:highlight w:val="cyan"/>
        </w:rPr>
        <w:t>Diversionary wars</w:t>
      </w:r>
      <w:r w:rsidRPr="00C82886">
        <w:rPr>
          <w:sz w:val="16"/>
        </w:rPr>
        <w:t xml:space="preserve"> can happen, but they </w:t>
      </w:r>
      <w:r w:rsidRPr="00476CE5">
        <w:rPr>
          <w:rStyle w:val="StyleUnderline"/>
        </w:rPr>
        <w:t xml:space="preserve">are </w:t>
      </w:r>
      <w:r w:rsidRPr="00476CE5">
        <w:rPr>
          <w:rStyle w:val="Emphasis"/>
          <w:highlight w:val="cyan"/>
        </w:rPr>
        <w:t>not</w:t>
      </w:r>
      <w:r w:rsidRPr="00476CE5">
        <w:rPr>
          <w:rStyle w:val="StyleUnderline"/>
        </w:rPr>
        <w:t xml:space="preserve"> terribly </w:t>
      </w:r>
      <w:r w:rsidRPr="00476CE5">
        <w:rPr>
          <w:rStyle w:val="StyleUnderline"/>
          <w:highlight w:val="cyan"/>
        </w:rPr>
        <w:t>common</w:t>
      </w:r>
      <w:r w:rsidRPr="00C82886">
        <w:rPr>
          <w:sz w:val="16"/>
        </w:rPr>
        <w:t xml:space="preserve">. It would be </w:t>
      </w:r>
      <w:r w:rsidRPr="00476CE5">
        <w:rPr>
          <w:rStyle w:val="StyleUnderline"/>
        </w:rPr>
        <w:t xml:space="preserve">extremely </w:t>
      </w:r>
      <w:r w:rsidRPr="00476CE5">
        <w:rPr>
          <w:rStyle w:val="Emphasis"/>
          <w:highlight w:val="cyan"/>
        </w:rPr>
        <w:t>unlikely</w:t>
      </w:r>
      <w:r w:rsidRPr="00476CE5">
        <w:rPr>
          <w:rStyle w:val="StyleUnderline"/>
        </w:rPr>
        <w:t xml:space="preserve"> for </w:t>
      </w:r>
      <w:r w:rsidRPr="00476CE5">
        <w:rPr>
          <w:rStyle w:val="StyleUnderline"/>
          <w:highlight w:val="cyan"/>
        </w:rPr>
        <w:t>any government</w:t>
      </w:r>
      <w:r w:rsidRPr="00476CE5">
        <w:rPr>
          <w:rStyle w:val="StyleUnderline"/>
        </w:rPr>
        <w:t xml:space="preserve"> to </w:t>
      </w:r>
      <w:r w:rsidRPr="00476CE5">
        <w:rPr>
          <w:rStyle w:val="StyleUnderline"/>
          <w:highlight w:val="cyan"/>
        </w:rPr>
        <w:t>initiate</w:t>
      </w:r>
      <w:r w:rsidRPr="00C82886">
        <w:rPr>
          <w:sz w:val="16"/>
        </w:rPr>
        <w:t xml:space="preserve"> a </w:t>
      </w:r>
      <w:r w:rsidRPr="00476CE5">
        <w:rPr>
          <w:rStyle w:val="StyleUnderline"/>
        </w:rPr>
        <w:t xml:space="preserve">major </w:t>
      </w:r>
      <w:r w:rsidRPr="00476CE5">
        <w:rPr>
          <w:rStyle w:val="StyleUnderline"/>
          <w:highlight w:val="cyan"/>
        </w:rPr>
        <w:t>conflict</w:t>
      </w:r>
      <w:r w:rsidRPr="00C82886">
        <w:rPr>
          <w:sz w:val="16"/>
        </w:rPr>
        <w:t xml:space="preserve"> because it wants </w:t>
      </w:r>
      <w:r w:rsidRPr="00476CE5">
        <w:rPr>
          <w:rStyle w:val="StyleUnderline"/>
        </w:rPr>
        <w:t xml:space="preserve">to </w:t>
      </w:r>
      <w:r w:rsidRPr="00476CE5">
        <w:rPr>
          <w:rStyle w:val="Emphasis"/>
        </w:rPr>
        <w:t>distract</w:t>
      </w:r>
      <w:r w:rsidRPr="00476CE5">
        <w:rPr>
          <w:rStyle w:val="StyleUnderline"/>
        </w:rPr>
        <w:t xml:space="preserve"> its people from domestic problems</w:t>
      </w:r>
      <w:r w:rsidRPr="00C82886">
        <w:rPr>
          <w:sz w:val="16"/>
        </w:rPr>
        <w:t xml:space="preserve">. For one thing, a major </w:t>
      </w:r>
      <w:r w:rsidRPr="00476CE5">
        <w:rPr>
          <w:rStyle w:val="StyleUnderline"/>
        </w:rPr>
        <w:t xml:space="preserve">conflict </w:t>
      </w:r>
      <w:r w:rsidRPr="00476CE5">
        <w:rPr>
          <w:rStyle w:val="StyleUnderline"/>
          <w:highlight w:val="cyan"/>
        </w:rPr>
        <w:t>would</w:t>
      </w:r>
      <w:r w:rsidRPr="00476CE5">
        <w:rPr>
          <w:rStyle w:val="StyleUnderline"/>
        </w:rPr>
        <w:t xml:space="preserve"> almost certainly </w:t>
      </w:r>
      <w:r w:rsidRPr="00476CE5">
        <w:rPr>
          <w:rStyle w:val="Emphasis"/>
          <w:highlight w:val="cyan"/>
        </w:rPr>
        <w:t>exacerbate</w:t>
      </w:r>
      <w:r w:rsidRPr="00C82886">
        <w:rPr>
          <w:sz w:val="16"/>
        </w:rPr>
        <w:t xml:space="preserve"> their country’s </w:t>
      </w:r>
      <w:r w:rsidRPr="00476CE5">
        <w:rPr>
          <w:rStyle w:val="StyleUnderline"/>
        </w:rPr>
        <w:t xml:space="preserve">economic and social </w:t>
      </w:r>
      <w:r w:rsidRPr="00476CE5">
        <w:rPr>
          <w:rStyle w:val="Emphasis"/>
          <w:highlight w:val="cyan"/>
        </w:rPr>
        <w:t>problems</w:t>
      </w:r>
      <w:r w:rsidRPr="00476CE5">
        <w:rPr>
          <w:rStyle w:val="StyleUnderline"/>
        </w:rPr>
        <w:t xml:space="preserve"> by putting the country under intense </w:t>
      </w:r>
      <w:r w:rsidRPr="00476CE5">
        <w:rPr>
          <w:rStyle w:val="Emphasis"/>
        </w:rPr>
        <w:t>strain</w:t>
      </w:r>
      <w:r w:rsidRPr="00476CE5">
        <w:rPr>
          <w:rStyle w:val="StyleUnderline"/>
        </w:rPr>
        <w:t xml:space="preserve">. Unless the war is a </w:t>
      </w:r>
      <w:r w:rsidRPr="00476CE5">
        <w:rPr>
          <w:rStyle w:val="Emphasis"/>
        </w:rPr>
        <w:t>minor</w:t>
      </w:r>
      <w:r w:rsidRPr="00476CE5">
        <w:rPr>
          <w:rStyle w:val="StyleUnderline"/>
        </w:rPr>
        <w:t xml:space="preserve"> campaign</w:t>
      </w:r>
      <w:r w:rsidRPr="00C82886">
        <w:rPr>
          <w:sz w:val="16"/>
        </w:rPr>
        <w:t xml:space="preserve"> against a much weaker state, </w:t>
      </w:r>
      <w:r w:rsidRPr="00476CE5">
        <w:rPr>
          <w:rStyle w:val="StyleUnderline"/>
        </w:rPr>
        <w:t xml:space="preserve">there is </w:t>
      </w:r>
      <w:r w:rsidRPr="00476CE5">
        <w:rPr>
          <w:rStyle w:val="Emphasis"/>
          <w:highlight w:val="cyan"/>
        </w:rPr>
        <w:t>no reason</w:t>
      </w:r>
      <w:r w:rsidRPr="00476CE5">
        <w:rPr>
          <w:rStyle w:val="StyleUnderline"/>
        </w:rPr>
        <w:t xml:space="preserve"> to assume that the </w:t>
      </w:r>
      <w:r w:rsidRPr="00476CE5">
        <w:rPr>
          <w:rStyle w:val="StyleUnderline"/>
          <w:highlight w:val="cyan"/>
        </w:rPr>
        <w:t>war will be</w:t>
      </w:r>
      <w:r w:rsidRPr="00476CE5">
        <w:rPr>
          <w:rStyle w:val="StyleUnderline"/>
        </w:rPr>
        <w:t xml:space="preserve"> either </w:t>
      </w:r>
      <w:r w:rsidRPr="00476CE5">
        <w:rPr>
          <w:rStyle w:val="Emphasis"/>
          <w:highlight w:val="cyan"/>
        </w:rPr>
        <w:t>quick</w:t>
      </w:r>
      <w:r w:rsidRPr="00476CE5">
        <w:rPr>
          <w:rStyle w:val="StyleUnderline"/>
          <w:highlight w:val="cyan"/>
        </w:rPr>
        <w:t xml:space="preserve"> or </w:t>
      </w:r>
      <w:r w:rsidRPr="00476CE5">
        <w:rPr>
          <w:rStyle w:val="Emphasis"/>
          <w:highlight w:val="cyan"/>
        </w:rPr>
        <w:t>successful</w:t>
      </w:r>
      <w:r w:rsidRPr="00C82886">
        <w:rPr>
          <w:sz w:val="16"/>
        </w:rPr>
        <w:t xml:space="preserve">. In most cases, it is </w:t>
      </w:r>
      <w:r w:rsidRPr="00C82886">
        <w:rPr>
          <w:rStyle w:val="Emphasis"/>
          <w:highlight w:val="cyan"/>
        </w:rPr>
        <w:t>unlikely</w:t>
      </w:r>
      <w:r w:rsidRPr="00476CE5">
        <w:rPr>
          <w:rStyle w:val="StyleUnderline"/>
        </w:rPr>
        <w:t xml:space="preserve"> that starting a </w:t>
      </w:r>
      <w:r w:rsidRPr="00C82886">
        <w:rPr>
          <w:rStyle w:val="StyleUnderline"/>
          <w:highlight w:val="cyan"/>
        </w:rPr>
        <w:t xml:space="preserve">war would </w:t>
      </w:r>
      <w:r w:rsidRPr="00C82886">
        <w:rPr>
          <w:rStyle w:val="Emphasis"/>
          <w:highlight w:val="cyan"/>
        </w:rPr>
        <w:t>benefit</w:t>
      </w:r>
      <w:r w:rsidRPr="00476CE5">
        <w:rPr>
          <w:rStyle w:val="StyleUnderline"/>
        </w:rPr>
        <w:t xml:space="preserve"> the leadership or the </w:t>
      </w:r>
      <w:r w:rsidRPr="00C82886">
        <w:rPr>
          <w:rStyle w:val="Emphasis"/>
          <w:highlight w:val="cyan"/>
        </w:rPr>
        <w:t>regime</w:t>
      </w:r>
      <w:r w:rsidRPr="00C82886">
        <w:rPr>
          <w:sz w:val="16"/>
        </w:rPr>
        <w:t xml:space="preserve">. Even a successful minor war might not be very useful for </w:t>
      </w:r>
      <w:proofErr w:type="gramStart"/>
      <w:r w:rsidRPr="00C82886">
        <w:rPr>
          <w:sz w:val="16"/>
        </w:rPr>
        <w:t>the leadership</w:t>
      </w:r>
      <w:proofErr w:type="gramEnd"/>
      <w:r w:rsidRPr="00C82886">
        <w:rPr>
          <w:sz w:val="16"/>
        </w:rPr>
        <w:t xml:space="preserve"> because the stakes are so insignificant.</w:t>
      </w:r>
    </w:p>
    <w:p w14:paraId="07BDC961" w14:textId="77777777" w:rsidR="005D1E4C" w:rsidRPr="00C82886" w:rsidRDefault="005D1E4C" w:rsidP="005D1E4C">
      <w:pPr>
        <w:rPr>
          <w:rStyle w:val="StyleUnderline"/>
        </w:rPr>
      </w:pPr>
      <w:r w:rsidRPr="00C82886">
        <w:rPr>
          <w:rStyle w:val="StyleUnderline"/>
        </w:rPr>
        <w:t xml:space="preserve">If the war goes </w:t>
      </w:r>
      <w:r w:rsidRPr="00C82886">
        <w:rPr>
          <w:rStyle w:val="Emphasis"/>
        </w:rPr>
        <w:t>badly</w:t>
      </w:r>
      <w:r w:rsidRPr="00C82886">
        <w:rPr>
          <w:rStyle w:val="StyleUnderline"/>
        </w:rPr>
        <w:t xml:space="preserve">, it could lead to much deeper </w:t>
      </w:r>
      <w:r w:rsidRPr="00C82886">
        <w:rPr>
          <w:rStyle w:val="Emphasis"/>
        </w:rPr>
        <w:t>discontent</w:t>
      </w:r>
      <w:r w:rsidRPr="00C82886">
        <w:rPr>
          <w:rStyle w:val="StyleUnderline"/>
        </w:rPr>
        <w:t xml:space="preserve"> and </w:t>
      </w:r>
      <w:r w:rsidRPr="00C82886">
        <w:rPr>
          <w:rStyle w:val="Emphasis"/>
        </w:rPr>
        <w:t>opposition</w:t>
      </w:r>
      <w:r w:rsidRPr="00C82886">
        <w:rPr>
          <w:sz w:val="16"/>
        </w:rPr>
        <w:t xml:space="preserve"> to the regime. As Fravel says, </w:t>
      </w:r>
      <w:r w:rsidRPr="00C82886">
        <w:rPr>
          <w:rStyle w:val="StyleUnderline"/>
        </w:rPr>
        <w:t xml:space="preserve">diversionary wars are “dangerous </w:t>
      </w:r>
      <w:r w:rsidRPr="00C82886">
        <w:rPr>
          <w:rStyle w:val="Emphasis"/>
        </w:rPr>
        <w:t>gambits</w:t>
      </w:r>
      <w:r w:rsidRPr="00C82886">
        <w:rPr>
          <w:rStyle w:val="StyleUnderline"/>
        </w:rPr>
        <w:t xml:space="preserve"> because if leaders initiate a diversionary </w:t>
      </w:r>
      <w:r w:rsidRPr="00C82886">
        <w:rPr>
          <w:rStyle w:val="Emphasis"/>
          <w:highlight w:val="cyan"/>
        </w:rPr>
        <w:t>crisis</w:t>
      </w:r>
      <w:r w:rsidRPr="00C82886">
        <w:rPr>
          <w:sz w:val="16"/>
        </w:rPr>
        <w:t xml:space="preserve"> or war that fails to produce the desired results, </w:t>
      </w:r>
      <w:r w:rsidRPr="00C82886">
        <w:rPr>
          <w:rStyle w:val="StyleUnderline"/>
        </w:rPr>
        <w:t xml:space="preserve">they </w:t>
      </w:r>
      <w:r w:rsidRPr="00C82886">
        <w:rPr>
          <w:rStyle w:val="StyleUnderline"/>
          <w:highlight w:val="cyan"/>
        </w:rPr>
        <w:t xml:space="preserve">risk </w:t>
      </w:r>
      <w:r w:rsidRPr="00C82886">
        <w:rPr>
          <w:rStyle w:val="Emphasis"/>
          <w:highlight w:val="cyan"/>
        </w:rPr>
        <w:t>expediting</w:t>
      </w:r>
      <w:r w:rsidRPr="00C82886">
        <w:rPr>
          <w:rStyle w:val="StyleUnderline"/>
        </w:rPr>
        <w:t xml:space="preserve"> the </w:t>
      </w:r>
      <w:r w:rsidRPr="00C82886">
        <w:rPr>
          <w:rStyle w:val="StyleUnderline"/>
          <w:highlight w:val="cyan"/>
        </w:rPr>
        <w:t>collapse</w:t>
      </w:r>
      <w:r w:rsidRPr="00C82886">
        <w:rPr>
          <w:rStyle w:val="StyleUnderline"/>
        </w:rPr>
        <w:t xml:space="preserve"> of their government</w:t>
      </w:r>
      <w:r w:rsidRPr="00C82886">
        <w:rPr>
          <w:sz w:val="16"/>
        </w:rPr>
        <w:t xml:space="preserve">.” Many </w:t>
      </w:r>
      <w:r w:rsidRPr="00C82886">
        <w:rPr>
          <w:rStyle w:val="StyleUnderline"/>
          <w:highlight w:val="cyan"/>
        </w:rPr>
        <w:t>governments</w:t>
      </w:r>
      <w:r w:rsidRPr="00C82886">
        <w:rPr>
          <w:rStyle w:val="StyleUnderline"/>
        </w:rPr>
        <w:t xml:space="preserve"> gamble by </w:t>
      </w:r>
      <w:r w:rsidRPr="00C82886">
        <w:rPr>
          <w:rStyle w:val="Emphasis"/>
          <w:highlight w:val="cyan"/>
        </w:rPr>
        <w:t>start</w:t>
      </w:r>
      <w:r w:rsidRPr="00C82886">
        <w:rPr>
          <w:rStyle w:val="StyleUnderline"/>
        </w:rPr>
        <w:t>ing</w:t>
      </w:r>
      <w:r w:rsidRPr="00C82886">
        <w:rPr>
          <w:sz w:val="16"/>
        </w:rPr>
        <w:t xml:space="preserve"> a </w:t>
      </w:r>
      <w:r w:rsidRPr="00C82886">
        <w:rPr>
          <w:rStyle w:val="StyleUnderline"/>
          <w:highlight w:val="cyan"/>
        </w:rPr>
        <w:t xml:space="preserve">war when they feel </w:t>
      </w:r>
      <w:r w:rsidRPr="00C82886">
        <w:rPr>
          <w:rStyle w:val="Emphasis"/>
          <w:highlight w:val="cyan"/>
        </w:rPr>
        <w:t>confident</w:t>
      </w:r>
      <w:r w:rsidRPr="00C82886">
        <w:rPr>
          <w:sz w:val="16"/>
        </w:rPr>
        <w:t xml:space="preserve"> and secure in their position. That gamble may be the result of poor judgment and based on bad information, but it is one that leaders tend to make </w:t>
      </w:r>
      <w:r w:rsidRPr="00C82886">
        <w:rPr>
          <w:rStyle w:val="StyleUnderline"/>
        </w:rPr>
        <w:t xml:space="preserve">when they assume they are acting </w:t>
      </w:r>
      <w:r w:rsidRPr="00C82886">
        <w:rPr>
          <w:rStyle w:val="StyleUnderline"/>
          <w:highlight w:val="cyan"/>
        </w:rPr>
        <w:t>from</w:t>
      </w:r>
      <w:r w:rsidRPr="00C82886">
        <w:rPr>
          <w:rStyle w:val="StyleUnderline"/>
        </w:rPr>
        <w:t xml:space="preserve"> a </w:t>
      </w:r>
      <w:r w:rsidRPr="00C82886">
        <w:rPr>
          <w:rStyle w:val="StyleUnderline"/>
          <w:highlight w:val="cyan"/>
        </w:rPr>
        <w:t xml:space="preserve">position of </w:t>
      </w:r>
      <w:r w:rsidRPr="00C82886">
        <w:rPr>
          <w:rStyle w:val="Emphasis"/>
          <w:highlight w:val="cyan"/>
        </w:rPr>
        <w:t>strength</w:t>
      </w:r>
      <w:r w:rsidRPr="00C82886">
        <w:rPr>
          <w:rStyle w:val="StyleUnderline"/>
        </w:rPr>
        <w:t>.</w:t>
      </w:r>
    </w:p>
    <w:p w14:paraId="16E33308" w14:textId="77777777" w:rsidR="005D1E4C" w:rsidRPr="00C82886" w:rsidRDefault="005D1E4C" w:rsidP="005D1E4C">
      <w:pPr>
        <w:rPr>
          <w:sz w:val="16"/>
        </w:rPr>
      </w:pPr>
      <w:r w:rsidRPr="00C82886">
        <w:rPr>
          <w:rStyle w:val="StyleUnderline"/>
        </w:rPr>
        <w:t xml:space="preserve">Initiating a conflict is always a </w:t>
      </w:r>
      <w:r w:rsidRPr="00C82886">
        <w:rPr>
          <w:rStyle w:val="Emphasis"/>
        </w:rPr>
        <w:t>huge risk</w:t>
      </w:r>
      <w:r w:rsidRPr="00C82886">
        <w:rPr>
          <w:sz w:val="16"/>
        </w:rPr>
        <w:t xml:space="preserve">, and it frequently fails to pay off for the leader and government that started it. The cost of war is always higher than expected, and the </w:t>
      </w:r>
      <w:r w:rsidRPr="00C82886">
        <w:rPr>
          <w:rStyle w:val="StyleUnderline"/>
        </w:rPr>
        <w:t xml:space="preserve">rewards are </w:t>
      </w:r>
      <w:r w:rsidRPr="00C82886">
        <w:rPr>
          <w:rStyle w:val="Emphasis"/>
        </w:rPr>
        <w:t>few</w:t>
      </w:r>
      <w:r w:rsidRPr="00C82886">
        <w:rPr>
          <w:rStyle w:val="StyleUnderline"/>
        </w:rPr>
        <w:t xml:space="preserve"> and in many cases there are </w:t>
      </w:r>
      <w:r w:rsidRPr="00C82886">
        <w:rPr>
          <w:rStyle w:val="Emphasis"/>
        </w:rPr>
        <w:t>no rewards</w:t>
      </w:r>
      <w:r w:rsidRPr="00C82886">
        <w:rPr>
          <w:sz w:val="16"/>
        </w:rPr>
        <w:t xml:space="preserve"> at all. Given all that, a government would have to be exceptionally foolish to think that it could fix its domestic difficulties by starting a war.</w:t>
      </w:r>
    </w:p>
    <w:p w14:paraId="25297481" w14:textId="77777777" w:rsidR="005D1E4C" w:rsidRPr="00C82886" w:rsidRDefault="005D1E4C" w:rsidP="005D1E4C">
      <w:pPr>
        <w:rPr>
          <w:sz w:val="16"/>
        </w:rPr>
      </w:pPr>
      <w:r w:rsidRPr="00C82886">
        <w:rPr>
          <w:rStyle w:val="StyleUnderline"/>
        </w:rPr>
        <w:t xml:space="preserve">While it seems </w:t>
      </w:r>
      <w:r w:rsidRPr="00C82886">
        <w:rPr>
          <w:rStyle w:val="Emphasis"/>
        </w:rPr>
        <w:t>superficial</w:t>
      </w:r>
      <w:r w:rsidRPr="00C82886">
        <w:rPr>
          <w:rStyle w:val="StyleUnderline"/>
        </w:rPr>
        <w:t xml:space="preserve">ly plausible that a leader can </w:t>
      </w:r>
      <w:r w:rsidRPr="00C82886">
        <w:rPr>
          <w:rStyle w:val="Emphasis"/>
        </w:rPr>
        <w:t>unite</w:t>
      </w:r>
      <w:r w:rsidRPr="00C82886">
        <w:rPr>
          <w:rStyle w:val="StyleUnderline"/>
        </w:rPr>
        <w:t xml:space="preserve"> </w:t>
      </w:r>
      <w:proofErr w:type="gramStart"/>
      <w:r w:rsidRPr="00C82886">
        <w:rPr>
          <w:rStyle w:val="StyleUnderline"/>
        </w:rPr>
        <w:t>a divided</w:t>
      </w:r>
      <w:proofErr w:type="gramEnd"/>
      <w:r w:rsidRPr="00C82886">
        <w:rPr>
          <w:rStyle w:val="StyleUnderline"/>
        </w:rPr>
        <w:t xml:space="preserve"> and </w:t>
      </w:r>
      <w:r w:rsidRPr="00C82886">
        <w:rPr>
          <w:rStyle w:val="Emphasis"/>
        </w:rPr>
        <w:t>unhappy</w:t>
      </w:r>
      <w:r w:rsidRPr="00C82886">
        <w:rPr>
          <w:rStyle w:val="StyleUnderline"/>
        </w:rPr>
        <w:t xml:space="preserve"> people by picking a </w:t>
      </w:r>
      <w:r w:rsidRPr="00C82886">
        <w:rPr>
          <w:rStyle w:val="Emphasis"/>
        </w:rPr>
        <w:t>fight</w:t>
      </w:r>
      <w:r w:rsidRPr="00C82886">
        <w:rPr>
          <w:sz w:val="16"/>
        </w:rPr>
        <w:t xml:space="preserve"> with another state, the </w:t>
      </w:r>
      <w:r w:rsidRPr="00C82886">
        <w:rPr>
          <w:rStyle w:val="StyleUnderline"/>
        </w:rPr>
        <w:t xml:space="preserve">strains of a major war can </w:t>
      </w:r>
      <w:r w:rsidRPr="00C82886">
        <w:rPr>
          <w:rStyle w:val="Emphasis"/>
        </w:rPr>
        <w:t>break apart</w:t>
      </w:r>
      <w:r w:rsidRPr="00C82886">
        <w:rPr>
          <w:rStyle w:val="StyleUnderline"/>
        </w:rPr>
        <w:t xml:space="preserve"> a state</w:t>
      </w:r>
      <w:r w:rsidRPr="00C82886">
        <w:rPr>
          <w:sz w:val="16"/>
        </w:rPr>
        <w:t xml:space="preserve"> if there are already deep internal problems. Governments that face significant domestic problems can ill afford gambling on war. When they plunge into a major war anyway, that decision can be fatal.</w:t>
      </w:r>
    </w:p>
    <w:p w14:paraId="42672DFD" w14:textId="77777777" w:rsidR="005D1E4C" w:rsidRPr="00C82886" w:rsidRDefault="005D1E4C" w:rsidP="005D1E4C">
      <w:pPr>
        <w:rPr>
          <w:sz w:val="16"/>
        </w:rPr>
      </w:pPr>
      <w:r w:rsidRPr="00C82886">
        <w:rPr>
          <w:sz w:val="16"/>
        </w:rPr>
        <w:t xml:space="preserve">Fravel notes that the Chinese </w:t>
      </w:r>
      <w:r w:rsidRPr="00C82886">
        <w:rPr>
          <w:rStyle w:val="StyleUnderline"/>
          <w:highlight w:val="cyan"/>
        </w:rPr>
        <w:t>government</w:t>
      </w:r>
      <w:r w:rsidRPr="00C82886">
        <w:rPr>
          <w:sz w:val="16"/>
        </w:rPr>
        <w:t xml:space="preserve"> has usually </w:t>
      </w:r>
      <w:r w:rsidRPr="00C82886">
        <w:rPr>
          <w:rStyle w:val="Emphasis"/>
          <w:highlight w:val="cyan"/>
        </w:rPr>
        <w:t>respond</w:t>
      </w:r>
      <w:r w:rsidRPr="00C82886">
        <w:rPr>
          <w:rStyle w:val="StyleUnderline"/>
        </w:rPr>
        <w:t xml:space="preserve">ed </w:t>
      </w:r>
      <w:r w:rsidRPr="00C82886">
        <w:rPr>
          <w:rStyle w:val="StyleUnderline"/>
          <w:highlight w:val="cyan"/>
        </w:rPr>
        <w:t>to</w:t>
      </w:r>
      <w:r w:rsidRPr="00C82886">
        <w:rPr>
          <w:rStyle w:val="StyleUnderline"/>
        </w:rPr>
        <w:t xml:space="preserve"> internal unrest and economic </w:t>
      </w:r>
      <w:r w:rsidRPr="00C82886">
        <w:rPr>
          <w:rStyle w:val="Emphasis"/>
          <w:highlight w:val="cyan"/>
        </w:rPr>
        <w:t>shocks</w:t>
      </w:r>
      <w:r w:rsidRPr="00C82886">
        <w:rPr>
          <w:rStyle w:val="StyleUnderline"/>
        </w:rPr>
        <w:t xml:space="preserve"> by </w:t>
      </w:r>
      <w:r w:rsidRPr="00C82886">
        <w:rPr>
          <w:rStyle w:val="StyleUnderline"/>
          <w:highlight w:val="cyan"/>
        </w:rPr>
        <w:t xml:space="preserve">becoming </w:t>
      </w:r>
      <w:r w:rsidRPr="00C82886">
        <w:rPr>
          <w:rStyle w:val="Emphasis"/>
          <w:highlight w:val="cyan"/>
        </w:rPr>
        <w:t>less</w:t>
      </w:r>
      <w:r w:rsidRPr="00C82886">
        <w:rPr>
          <w:rStyle w:val="StyleUnderline"/>
          <w:highlight w:val="cyan"/>
        </w:rPr>
        <w:t xml:space="preserve"> confrontational</w:t>
      </w:r>
      <w:r w:rsidRPr="00C82886">
        <w:rPr>
          <w:sz w:val="16"/>
        </w:rPr>
        <w:t xml:space="preserve"> in its international relations:</w:t>
      </w:r>
    </w:p>
    <w:p w14:paraId="0B5C1470" w14:textId="77777777" w:rsidR="005D1E4C" w:rsidRPr="00C82886" w:rsidRDefault="005D1E4C" w:rsidP="005D1E4C">
      <w:pPr>
        <w:ind w:left="720"/>
        <w:rPr>
          <w:sz w:val="16"/>
        </w:rPr>
      </w:pPr>
      <w:r w:rsidRPr="00C82886">
        <w:rPr>
          <w:rStyle w:val="Emphasis"/>
          <w:highlight w:val="cyan"/>
        </w:rPr>
        <w:t>Contrary</w:t>
      </w:r>
      <w:r w:rsidRPr="00C82886">
        <w:rPr>
          <w:rStyle w:val="StyleUnderline"/>
          <w:highlight w:val="cyan"/>
        </w:rPr>
        <w:t xml:space="preserve"> to diversionary logic</w:t>
      </w:r>
      <w:r w:rsidRPr="00C82886">
        <w:rPr>
          <w:rStyle w:val="StyleUnderline"/>
        </w:rPr>
        <w:t xml:space="preserve">, they have often </w:t>
      </w:r>
      <w:r w:rsidRPr="00C82886">
        <w:rPr>
          <w:rStyle w:val="StyleUnderline"/>
          <w:highlight w:val="cyan"/>
        </w:rPr>
        <w:t>engaged in</w:t>
      </w:r>
      <w:r w:rsidRPr="00C82886">
        <w:rPr>
          <w:rStyle w:val="StyleUnderline"/>
        </w:rPr>
        <w:t xml:space="preserve"> conciliatory and </w:t>
      </w:r>
      <w:r w:rsidRPr="00C82886">
        <w:rPr>
          <w:rStyle w:val="Emphasis"/>
          <w:highlight w:val="cyan"/>
        </w:rPr>
        <w:t>coop</w:t>
      </w:r>
      <w:r w:rsidRPr="00C82886">
        <w:rPr>
          <w:rStyle w:val="StyleUnderline"/>
        </w:rPr>
        <w:t xml:space="preserve">erative behavior </w:t>
      </w:r>
      <w:r w:rsidRPr="00C82886">
        <w:rPr>
          <w:rStyle w:val="StyleUnderline"/>
          <w:highlight w:val="cyan"/>
        </w:rPr>
        <w:t>abroad</w:t>
      </w:r>
      <w:r w:rsidRPr="00C82886">
        <w:rPr>
          <w:sz w:val="16"/>
        </w:rPr>
        <w:t xml:space="preserve"> when faced with significant unrest at home.</w:t>
      </w:r>
    </w:p>
    <w:bookmarkEnd w:id="13"/>
    <w:p w14:paraId="43329246" w14:textId="77777777" w:rsidR="005D1E4C" w:rsidRDefault="005D1E4C" w:rsidP="005D1E4C">
      <w:pPr>
        <w:pStyle w:val="Heading2"/>
      </w:pPr>
      <w:r>
        <w:t>Adv 2</w:t>
      </w:r>
    </w:p>
    <w:p w14:paraId="0622542A" w14:textId="77777777" w:rsidR="005D1E4C" w:rsidRDefault="005D1E4C" w:rsidP="005D1E4C">
      <w:pPr>
        <w:pStyle w:val="Heading3"/>
      </w:pPr>
      <w:bookmarkStart w:id="14" w:name="_Hlk211386215"/>
      <w:r>
        <w:t>AT: Polycrisis---2NC</w:t>
      </w:r>
    </w:p>
    <w:bookmarkEnd w:id="14"/>
    <w:p w14:paraId="7DDFD63C" w14:textId="77777777" w:rsidR="005D1E4C" w:rsidRPr="00187F35" w:rsidRDefault="005D1E4C" w:rsidP="005D1E4C">
      <w:pPr>
        <w:pStyle w:val="Heading3"/>
        <w:rPr>
          <w:rFonts w:eastAsia="MS Gothic"/>
        </w:rPr>
      </w:pPr>
      <w:r w:rsidRPr="00187F35">
        <w:rPr>
          <w:rFonts w:eastAsia="MS Gothic"/>
        </w:rPr>
        <w:t>AT: Emerging Tech---2NC</w:t>
      </w:r>
    </w:p>
    <w:p w14:paraId="5E6DA014" w14:textId="77777777" w:rsidR="005D1E4C" w:rsidRDefault="005D1E4C" w:rsidP="005D1E4C">
      <w:pPr>
        <w:pStyle w:val="Heading4"/>
      </w:pPr>
      <w:r>
        <w:t xml:space="preserve">1. Growth-driven innovation is </w:t>
      </w:r>
      <w:r w:rsidRPr="003B5569">
        <w:rPr>
          <w:u w:val="single"/>
        </w:rPr>
        <w:t>existential</w:t>
      </w:r>
      <w:r>
        <w:t xml:space="preserve">, spurring </w:t>
      </w:r>
      <w:r w:rsidRPr="003B5569">
        <w:rPr>
          <w:u w:val="single"/>
        </w:rPr>
        <w:t>democratized</w:t>
      </w:r>
      <w:r>
        <w:t xml:space="preserve"> violence globally that unleashes </w:t>
      </w:r>
      <w:r w:rsidRPr="003B5569">
        <w:rPr>
          <w:u w:val="single"/>
        </w:rPr>
        <w:t>black swan</w:t>
      </w:r>
      <w:r>
        <w:t xml:space="preserve"> events. Only degrowth enables </w:t>
      </w:r>
      <w:r w:rsidRPr="003B5569">
        <w:rPr>
          <w:u w:val="single"/>
        </w:rPr>
        <w:t>sustainable</w:t>
      </w:r>
      <w:r>
        <w:t xml:space="preserve"> innovation.</w:t>
      </w:r>
    </w:p>
    <w:p w14:paraId="2EA2FECD" w14:textId="77777777" w:rsidR="005D1E4C" w:rsidRDefault="005D1E4C" w:rsidP="005D1E4C">
      <w:r w:rsidRPr="00E466D4">
        <w:rPr>
          <w:rStyle w:val="Style13ptBold"/>
        </w:rPr>
        <w:t>Albert 20</w:t>
      </w:r>
      <w:r>
        <w:t xml:space="preserve"> [Michael J. Albert (</w:t>
      </w:r>
      <w:r w:rsidRPr="00E466D4">
        <w:t>Lecturer in Global Environment Politics, University of Edinburgh; Former lecturer in International Relations, SOAS University of London; Ph.D., Johns Hopkins University</w:t>
      </w:r>
      <w:r>
        <w:t xml:space="preserve">), April 2020, “The Dangers of Decoupling: Earth System Crisis and the ‘Fourth Industrial Revolution,’” Global Policy, Vol. 11, Issue 2, pp. 245-254, </w:t>
      </w:r>
      <w:r w:rsidRPr="00E466D4">
        <w:t>https://doi.org/10.1111/1758-5899.12791</w:t>
      </w:r>
      <w:r>
        <w:t>, njn]</w:t>
      </w:r>
    </w:p>
    <w:p w14:paraId="3E15C8A7" w14:textId="77777777" w:rsidR="005D1E4C" w:rsidRPr="001A6FF2" w:rsidRDefault="005D1E4C" w:rsidP="005D1E4C">
      <w:pPr>
        <w:rPr>
          <w:sz w:val="16"/>
        </w:rPr>
      </w:pPr>
      <w:r w:rsidRPr="001A6FF2">
        <w:rPr>
          <w:sz w:val="16"/>
        </w:rPr>
        <w:t>Infinite growth on a finite planet: the decoupling challenge</w:t>
      </w:r>
    </w:p>
    <w:p w14:paraId="64BF81C3" w14:textId="77777777" w:rsidR="005D1E4C" w:rsidRDefault="005D1E4C" w:rsidP="005D1E4C">
      <w:pPr>
        <w:rPr>
          <w:sz w:val="16"/>
        </w:rPr>
      </w:pPr>
      <w:r w:rsidRPr="003B5569">
        <w:rPr>
          <w:sz w:val="16"/>
        </w:rPr>
        <w:t xml:space="preserve">As both its critics and defenders agree, </w:t>
      </w:r>
      <w:r w:rsidRPr="003B5569">
        <w:rPr>
          <w:rStyle w:val="StyleUnderline"/>
        </w:rPr>
        <w:t xml:space="preserve">global </w:t>
      </w:r>
      <w:r w:rsidRPr="003B5569">
        <w:rPr>
          <w:rStyle w:val="Emphasis"/>
          <w:highlight w:val="cyan"/>
        </w:rPr>
        <w:t>cap</w:t>
      </w:r>
      <w:r w:rsidRPr="003B5569">
        <w:rPr>
          <w:rStyle w:val="StyleUnderline"/>
        </w:rPr>
        <w:t xml:space="preserve">italism as a system </w:t>
      </w:r>
      <w:r w:rsidRPr="003B5569">
        <w:rPr>
          <w:rStyle w:val="StyleUnderline"/>
          <w:highlight w:val="cyan"/>
        </w:rPr>
        <w:t xml:space="preserve">relies on </w:t>
      </w:r>
      <w:r w:rsidRPr="003B5569">
        <w:rPr>
          <w:rStyle w:val="Emphasis"/>
          <w:highlight w:val="cyan"/>
        </w:rPr>
        <w:t>continuous</w:t>
      </w:r>
      <w:r w:rsidRPr="003B5569">
        <w:rPr>
          <w:rStyle w:val="StyleUnderline"/>
        </w:rPr>
        <w:t xml:space="preserve"> compound </w:t>
      </w:r>
      <w:r w:rsidRPr="003B5569">
        <w:rPr>
          <w:rStyle w:val="StyleUnderline"/>
          <w:highlight w:val="cyan"/>
        </w:rPr>
        <w:t>growth</w:t>
      </w:r>
      <w:r w:rsidRPr="003B5569">
        <w:rPr>
          <w:sz w:val="16"/>
        </w:rPr>
        <w:t xml:space="preserve"> (about 3 per cent per year) for its stability and survival (Lynas, 2011; Smith, 2016). </w:t>
      </w:r>
      <w:r w:rsidRPr="003B5569">
        <w:rPr>
          <w:rStyle w:val="StyleUnderline"/>
          <w:highlight w:val="cyan"/>
        </w:rPr>
        <w:t>Without</w:t>
      </w:r>
      <w:r w:rsidRPr="003B5569">
        <w:rPr>
          <w:sz w:val="16"/>
        </w:rPr>
        <w:t xml:space="preserve"> growth (and by extension </w:t>
      </w:r>
      <w:r w:rsidRPr="003B5569">
        <w:rPr>
          <w:rStyle w:val="StyleUnderline"/>
        </w:rPr>
        <w:t xml:space="preserve">the expectation of future </w:t>
      </w:r>
      <w:r w:rsidRPr="003B5569">
        <w:rPr>
          <w:rStyle w:val="Emphasis"/>
          <w:highlight w:val="cyan"/>
        </w:rPr>
        <w:t>profit</w:t>
      </w:r>
      <w:r w:rsidRPr="003B5569">
        <w:rPr>
          <w:sz w:val="16"/>
        </w:rPr>
        <w:t xml:space="preserve">), </w:t>
      </w:r>
      <w:r w:rsidRPr="003B5569">
        <w:rPr>
          <w:rStyle w:val="StyleUnderline"/>
        </w:rPr>
        <w:t xml:space="preserve">investment </w:t>
      </w:r>
      <w:r w:rsidRPr="003B5569">
        <w:rPr>
          <w:rStyle w:val="Emphasis"/>
        </w:rPr>
        <w:t>dwindles</w:t>
      </w:r>
      <w:r w:rsidRPr="003B5569">
        <w:rPr>
          <w:rStyle w:val="StyleUnderline"/>
        </w:rPr>
        <w:t xml:space="preserve">, interest on </w:t>
      </w:r>
      <w:r w:rsidRPr="003B5569">
        <w:rPr>
          <w:rStyle w:val="Emphasis"/>
          <w:highlight w:val="cyan"/>
        </w:rPr>
        <w:t>debt</w:t>
      </w:r>
      <w:r w:rsidRPr="003B5569">
        <w:rPr>
          <w:rStyle w:val="StyleUnderline"/>
          <w:highlight w:val="cyan"/>
        </w:rPr>
        <w:t xml:space="preserve"> cannot be repaid, </w:t>
      </w:r>
      <w:r w:rsidRPr="003B5569">
        <w:rPr>
          <w:rStyle w:val="Emphasis"/>
          <w:highlight w:val="cyan"/>
        </w:rPr>
        <w:t>unemployment</w:t>
      </w:r>
      <w:r w:rsidRPr="003B5569">
        <w:rPr>
          <w:rStyle w:val="StyleUnderline"/>
          <w:highlight w:val="cyan"/>
        </w:rPr>
        <w:t xml:space="preserve"> rises, and</w:t>
      </w:r>
      <w:r w:rsidRPr="003B5569">
        <w:rPr>
          <w:rStyle w:val="StyleUnderline"/>
        </w:rPr>
        <w:t xml:space="preserve"> consumer </w:t>
      </w:r>
      <w:r w:rsidRPr="003B5569">
        <w:rPr>
          <w:rStyle w:val="Emphasis"/>
          <w:highlight w:val="cyan"/>
        </w:rPr>
        <w:t>spending</w:t>
      </w:r>
      <w:r w:rsidRPr="003B5569">
        <w:rPr>
          <w:rStyle w:val="StyleUnderline"/>
          <w:highlight w:val="cyan"/>
        </w:rPr>
        <w:t xml:space="preserve"> falls</w:t>
      </w:r>
      <w:r w:rsidRPr="003B5569">
        <w:rPr>
          <w:sz w:val="16"/>
        </w:rPr>
        <w:t xml:space="preserve">, thereby </w:t>
      </w:r>
      <w:r w:rsidRPr="003B5569">
        <w:rPr>
          <w:rStyle w:val="StyleUnderline"/>
          <w:highlight w:val="cyan"/>
        </w:rPr>
        <w:t>catalyzing</w:t>
      </w:r>
      <w:r w:rsidRPr="003B5569">
        <w:rPr>
          <w:rStyle w:val="StyleUnderline"/>
        </w:rPr>
        <w:t xml:space="preserve"> a reinforcing </w:t>
      </w:r>
      <w:r w:rsidRPr="003B5569">
        <w:rPr>
          <w:rStyle w:val="Emphasis"/>
          <w:highlight w:val="cyan"/>
        </w:rPr>
        <w:t>spiral</w:t>
      </w:r>
      <w:r w:rsidRPr="003B5569">
        <w:rPr>
          <w:rStyle w:val="StyleUnderline"/>
        </w:rPr>
        <w:t xml:space="preserve"> of economic contraction</w:t>
      </w:r>
      <w:r w:rsidRPr="003B5569">
        <w:rPr>
          <w:sz w:val="16"/>
        </w:rPr>
        <w:t xml:space="preserve">. The problem for global capitalism in </w:t>
      </w:r>
      <w:proofErr w:type="gramStart"/>
      <w:r w:rsidRPr="003B5569">
        <w:rPr>
          <w:sz w:val="16"/>
        </w:rPr>
        <w:t>a context</w:t>
      </w:r>
      <w:proofErr w:type="gramEnd"/>
      <w:r w:rsidRPr="003B5569">
        <w:rPr>
          <w:sz w:val="16"/>
        </w:rPr>
        <w:t xml:space="preserve"> of earth system crisis, then, is how to make this compound growth compatible with climate stabilization and ecological regeneration.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21E2008A" w14:textId="77777777" w:rsidR="005D1E4C" w:rsidRPr="003B5569" w:rsidRDefault="005D1E4C" w:rsidP="005D1E4C">
      <w:r>
        <w:t>&lt;&lt;TEXT CONDENSED, NONE OMITTED&gt;&gt;</w:t>
      </w:r>
    </w:p>
    <w:p w14:paraId="763B7AC8" w14:textId="77777777" w:rsidR="005D1E4C" w:rsidRDefault="005D1E4C" w:rsidP="005D1E4C">
      <w:pPr>
        <w:rPr>
          <w:sz w:val="8"/>
        </w:rPr>
      </w:pPr>
      <w:r w:rsidRPr="00E466D4">
        <w:rPr>
          <w:sz w:val="8"/>
        </w:rPr>
        <w:t xml:space="preserve">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 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 There are </w:t>
      </w:r>
      <w:proofErr w:type="gramStart"/>
      <w:r w:rsidRPr="00E466D4">
        <w:rPr>
          <w:sz w:val="8"/>
        </w:rPr>
        <w:t>a number of</w:t>
      </w:r>
      <w:proofErr w:type="gramEnd"/>
      <w:r w:rsidRPr="00E466D4">
        <w:rPr>
          <w:sz w:val="8"/>
        </w:rPr>
        <w:t xml:space="preserve"> indicators that ecomodernists and other proponents of decoupling draw upon as evidence for their theoretical claims. First, the ‘domestic material consumption’ indicator, which measures the total material and energy consumption </w:t>
      </w:r>
      <w:proofErr w:type="gramStart"/>
      <w:r w:rsidRPr="00E466D4">
        <w:rPr>
          <w:sz w:val="8"/>
        </w:rPr>
        <w:t>in a given</w:t>
      </w:r>
      <w:proofErr w:type="gramEnd"/>
      <w:r w:rsidRPr="00E466D4">
        <w:rPr>
          <w:sz w:val="8"/>
        </w:rPr>
        <w:t xml:space="preserve"> nation-state, shows that GDP has grown faster than total material consumption in rich countries like the United States, with some European countries going further towards absolute decoupling (Pearce, 2012). </w:t>
      </w:r>
      <w:proofErr w:type="gramStart"/>
      <w:r w:rsidRPr="00E466D4">
        <w:rPr>
          <w:sz w:val="8"/>
        </w:rPr>
        <w:t>In particular, ecomodernists</w:t>
      </w:r>
      <w:proofErr w:type="gramEnd"/>
      <w:r w:rsidRPr="00E466D4">
        <w:rPr>
          <w:sz w:val="8"/>
        </w:rPr>
        <w:t xml:space="preserve">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 Unfortunately for the </w:t>
      </w:r>
      <w:proofErr w:type="gramStart"/>
      <w:r w:rsidRPr="00E466D4">
        <w:rPr>
          <w:sz w:val="8"/>
        </w:rPr>
        <w:t>ecomodernists</w:t>
      </w:r>
      <w:proofErr w:type="gramEnd"/>
      <w:r w:rsidRPr="00E466D4">
        <w:rPr>
          <w:sz w:val="8"/>
        </w:rPr>
        <w:t xml:space="preserve">,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 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w:t>
      </w:r>
      <w:proofErr w:type="gramStart"/>
      <w:r w:rsidRPr="00E466D4">
        <w:rPr>
          <w:sz w:val="8"/>
        </w:rPr>
        <w:t>economy as a whole, Krausmann</w:t>
      </w:r>
      <w:proofErr w:type="gramEnd"/>
      <w:r w:rsidRPr="00E466D4">
        <w:rPr>
          <w:sz w:val="8"/>
        </w:rPr>
        <w:t xml:space="preserve">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 Second, given the limited evidence </w:t>
      </w:r>
      <w:proofErr w:type="gramStart"/>
      <w:r w:rsidRPr="00E466D4">
        <w:rPr>
          <w:sz w:val="8"/>
        </w:rPr>
        <w:t>for even</w:t>
      </w:r>
      <w:proofErr w:type="gramEnd"/>
      <w:r w:rsidRPr="00E466D4">
        <w:rPr>
          <w:sz w:val="8"/>
        </w:rPr>
        <w:t xml:space="preserve"> relative decoupling, it is little </w:t>
      </w:r>
      <w:proofErr w:type="gramStart"/>
      <w:r w:rsidRPr="00E466D4">
        <w:rPr>
          <w:sz w:val="8"/>
        </w:rPr>
        <w:t>surprise</w:t>
      </w:r>
      <w:proofErr w:type="gramEnd"/>
      <w:r w:rsidRPr="00E466D4">
        <w:rPr>
          <w:sz w:val="8"/>
        </w:rPr>
        <w:t xml:space="preserv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 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w:t>
      </w:r>
      <w:proofErr w:type="gramStart"/>
      <w:r w:rsidRPr="00E466D4">
        <w:rPr>
          <w:sz w:val="8"/>
        </w:rPr>
        <w:t>in order to</w:t>
      </w:r>
      <w:proofErr w:type="gramEnd"/>
      <w:r w:rsidRPr="00E466D4">
        <w:rPr>
          <w:sz w:val="8"/>
        </w:rPr>
        <w:t xml:space="preserve"> achieve the 1.5 C target, whereas they must reduce 4 per cent annually to reach net zero by 2075 for a shot at the </w:t>
      </w:r>
      <w:proofErr w:type="gramStart"/>
      <w:r w:rsidRPr="00E466D4">
        <w:rPr>
          <w:sz w:val="8"/>
        </w:rPr>
        <w:t>2 degree</w:t>
      </w:r>
      <w:proofErr w:type="gramEnd"/>
      <w:r w:rsidRPr="00E466D4">
        <w:rPr>
          <w:sz w:val="8"/>
        </w:rPr>
        <w:t xml:space="preserv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w:t>
      </w:r>
      <w:proofErr w:type="gramStart"/>
      <w:r w:rsidRPr="00E466D4">
        <w:rPr>
          <w:sz w:val="8"/>
        </w:rPr>
        <w:t>a context</w:t>
      </w:r>
      <w:proofErr w:type="gramEnd"/>
      <w:r w:rsidRPr="00E466D4">
        <w:rPr>
          <w:sz w:val="8"/>
        </w:rPr>
        <w:t xml:space="preserve"> of continuous compound growth. While the </w:t>
      </w:r>
      <w:proofErr w:type="gramStart"/>
      <w:r w:rsidRPr="00E466D4">
        <w:rPr>
          <w:sz w:val="8"/>
        </w:rPr>
        <w:t>2 degree</w:t>
      </w:r>
      <w:proofErr w:type="gramEnd"/>
      <w:r w:rsidRPr="00E466D4">
        <w:rPr>
          <w:sz w:val="8"/>
        </w:rPr>
        <w:t xml:space="preserve"> target might be feasible in this context (assuming implementation of a globally coordinated program starting in 2020), many argue that the IPCC’s estimates downplay the existence of positive </w:t>
      </w:r>
      <w:proofErr w:type="gramStart"/>
      <w:r w:rsidRPr="00E466D4">
        <w:rPr>
          <w:sz w:val="8"/>
        </w:rPr>
        <w:t>feedbacks</w:t>
      </w:r>
      <w:proofErr w:type="gramEnd"/>
      <w:r w:rsidRPr="00E466D4">
        <w:rPr>
          <w:sz w:val="8"/>
        </w:rPr>
        <w:t xml:space="preserve">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 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w:t>
      </w:r>
      <w:proofErr w:type="gramStart"/>
      <w:r w:rsidRPr="00E466D4">
        <w:rPr>
          <w:sz w:val="8"/>
        </w:rPr>
        <w:t>planning</w:t>
      </w:r>
      <w:proofErr w:type="gramEnd"/>
      <w:r w:rsidRPr="00E466D4">
        <w:rPr>
          <w:sz w:val="8"/>
        </w:rPr>
        <w:t xml:space="preserve">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62E243E3" w14:textId="77777777" w:rsidR="005D1E4C" w:rsidRPr="00E466D4" w:rsidRDefault="005D1E4C" w:rsidP="005D1E4C">
      <w:r>
        <w:t>&lt;&lt;PARAGRAPH INTEGRITY RESUMES&gt;&gt;</w:t>
      </w:r>
    </w:p>
    <w:p w14:paraId="1D5357C6" w14:textId="77777777" w:rsidR="005D1E4C" w:rsidRPr="00E466D4" w:rsidRDefault="005D1E4C" w:rsidP="005D1E4C">
      <w:pPr>
        <w:rPr>
          <w:sz w:val="16"/>
        </w:rPr>
      </w:pPr>
      <w:r w:rsidRPr="00E466D4">
        <w:rPr>
          <w:rStyle w:val="StyleUnderline"/>
        </w:rPr>
        <w:t xml:space="preserve">The </w:t>
      </w:r>
      <w:r w:rsidRPr="00E466D4">
        <w:rPr>
          <w:rStyle w:val="StyleUnderline"/>
          <w:highlight w:val="cyan"/>
        </w:rPr>
        <w:t xml:space="preserve">best </w:t>
      </w:r>
      <w:r w:rsidRPr="00E466D4">
        <w:rPr>
          <w:rStyle w:val="Emphasis"/>
          <w:highlight w:val="cyan"/>
        </w:rPr>
        <w:t>hope</w:t>
      </w:r>
      <w:r w:rsidRPr="00E466D4">
        <w:rPr>
          <w:rStyle w:val="StyleUnderline"/>
        </w:rPr>
        <w:t xml:space="preserve"> for advocates of absolute </w:t>
      </w:r>
      <w:r w:rsidRPr="00E466D4">
        <w:rPr>
          <w:rStyle w:val="Emphasis"/>
        </w:rPr>
        <w:t>decoupling</w:t>
      </w:r>
      <w:r w:rsidRPr="00E466D4">
        <w:rPr>
          <w:sz w:val="16"/>
        </w:rPr>
        <w:t xml:space="preserve">, therefore, </w:t>
      </w:r>
      <w:r w:rsidRPr="00E466D4">
        <w:rPr>
          <w:rStyle w:val="StyleUnderline"/>
          <w:highlight w:val="cyan"/>
        </w:rPr>
        <w:t>appears to be</w:t>
      </w:r>
      <w:r w:rsidRPr="00E466D4">
        <w:rPr>
          <w:rStyle w:val="StyleUnderline"/>
        </w:rPr>
        <w:t xml:space="preserve"> a </w:t>
      </w:r>
      <w:r w:rsidRPr="00E466D4">
        <w:rPr>
          <w:rStyle w:val="Emphasis"/>
          <w:highlight w:val="cyan"/>
        </w:rPr>
        <w:t>tech</w:t>
      </w:r>
      <w:r w:rsidRPr="00E466D4">
        <w:rPr>
          <w:rStyle w:val="StyleUnderline"/>
        </w:rPr>
        <w:t>nological revolution</w:t>
      </w:r>
      <w:r w:rsidRPr="00E466D4">
        <w:rPr>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215B0785" w14:textId="77777777" w:rsidR="005D1E4C" w:rsidRPr="00E466D4" w:rsidRDefault="005D1E4C" w:rsidP="005D1E4C">
      <w:pPr>
        <w:rPr>
          <w:sz w:val="16"/>
        </w:rPr>
      </w:pPr>
      <w:r w:rsidRPr="00E466D4">
        <w:rPr>
          <w:sz w:val="16"/>
        </w:rPr>
        <w:t>The fourth industrial revolution</w:t>
      </w:r>
    </w:p>
    <w:p w14:paraId="3C3C42D2" w14:textId="77777777" w:rsidR="005D1E4C" w:rsidRPr="00AC5D37" w:rsidRDefault="005D1E4C" w:rsidP="005D1E4C">
      <w:pPr>
        <w:rPr>
          <w:sz w:val="16"/>
        </w:rPr>
      </w:pPr>
      <w:r w:rsidRPr="00AC5D37">
        <w:rPr>
          <w:sz w:val="16"/>
        </w:rPr>
        <w:t xml:space="preserve">While it remains to some extent speculative, there is a wildcard in the pocket of ecomodernists that lends at least a degree of plausibility to their confidence in future decoupling. This is </w:t>
      </w:r>
      <w:r w:rsidRPr="00AC5D37">
        <w:rPr>
          <w:rStyle w:val="StyleUnderline"/>
        </w:rPr>
        <w:t xml:space="preserve">the </w:t>
      </w:r>
      <w:r w:rsidRPr="00AC5D37">
        <w:rPr>
          <w:rStyle w:val="Emphasis"/>
          <w:highlight w:val="cyan"/>
        </w:rPr>
        <w:t>Fourth</w:t>
      </w:r>
      <w:r w:rsidRPr="00AC5D37">
        <w:rPr>
          <w:rStyle w:val="StyleUnderline"/>
          <w:highlight w:val="cyan"/>
        </w:rPr>
        <w:t xml:space="preserve"> </w:t>
      </w:r>
      <w:r w:rsidRPr="00AC5D37">
        <w:rPr>
          <w:rStyle w:val="Emphasis"/>
          <w:highlight w:val="cyan"/>
        </w:rPr>
        <w:t>I</w:t>
      </w:r>
      <w:r w:rsidRPr="00AC5D37">
        <w:rPr>
          <w:rStyle w:val="StyleUnderline"/>
        </w:rPr>
        <w:t xml:space="preserve">ndustrial </w:t>
      </w:r>
      <w:r w:rsidRPr="00AC5D37">
        <w:rPr>
          <w:rStyle w:val="Emphasis"/>
          <w:highlight w:val="cyan"/>
        </w:rPr>
        <w:t>R</w:t>
      </w:r>
      <w:r w:rsidRPr="00AC5D37">
        <w:rPr>
          <w:rStyle w:val="StyleUnderline"/>
        </w:rPr>
        <w:t>evolution</w:t>
      </w:r>
      <w:r w:rsidRPr="00AC5D37">
        <w:rPr>
          <w:sz w:val="16"/>
        </w:rPr>
        <w:t xml:space="preserve"> (FIR): the </w:t>
      </w:r>
      <w:r w:rsidRPr="00AC5D37">
        <w:rPr>
          <w:rStyle w:val="StyleUnderline"/>
        </w:rPr>
        <w:t>convergence of</w:t>
      </w:r>
      <w:r w:rsidRPr="00AC5D37">
        <w:rPr>
          <w:sz w:val="16"/>
        </w:rPr>
        <w:t xml:space="preserve"> technological developments in the fields of </w:t>
      </w:r>
      <w:r w:rsidRPr="00AC5D37">
        <w:rPr>
          <w:rStyle w:val="Emphasis"/>
        </w:rPr>
        <w:t>nano</w:t>
      </w:r>
      <w:r w:rsidRPr="00AC5D37">
        <w:rPr>
          <w:rStyle w:val="StyleUnderline"/>
        </w:rPr>
        <w:t>technology</w:t>
      </w:r>
      <w:r w:rsidRPr="00AC5D37">
        <w:rPr>
          <w:sz w:val="16"/>
        </w:rPr>
        <w:t xml:space="preserve">, </w:t>
      </w:r>
      <w:r w:rsidRPr="00AC5D37">
        <w:rPr>
          <w:rStyle w:val="Emphasis"/>
        </w:rPr>
        <w:t>bio</w:t>
      </w:r>
      <w:r w:rsidRPr="00AC5D37">
        <w:rPr>
          <w:rStyle w:val="StyleUnderline"/>
        </w:rPr>
        <w:t>technology</w:t>
      </w:r>
      <w:r w:rsidRPr="00AC5D37">
        <w:rPr>
          <w:sz w:val="16"/>
        </w:rPr>
        <w:t>, info</w:t>
      </w:r>
      <w:r w:rsidRPr="00AC5D37">
        <w:rPr>
          <w:rStyle w:val="StyleUnderline"/>
        </w:rPr>
        <w:t>rmation technology</w:t>
      </w:r>
      <w:r w:rsidRPr="00AC5D37">
        <w:rPr>
          <w:sz w:val="16"/>
        </w:rPr>
        <w:t xml:space="preserve">, </w:t>
      </w:r>
      <w:r w:rsidRPr="00AC5D37">
        <w:rPr>
          <w:rStyle w:val="Emphasis"/>
        </w:rPr>
        <w:t>AI</w:t>
      </w:r>
      <w:r w:rsidRPr="00AC5D37">
        <w:rPr>
          <w:sz w:val="16"/>
        </w:rPr>
        <w:t xml:space="preserve">, </w:t>
      </w:r>
      <w:r w:rsidRPr="00AC5D37">
        <w:rPr>
          <w:rStyle w:val="StyleUnderline"/>
        </w:rPr>
        <w:t xml:space="preserve">and </w:t>
      </w:r>
      <w:r w:rsidRPr="00AC5D37">
        <w:rPr>
          <w:rStyle w:val="Emphasis"/>
        </w:rPr>
        <w:t>3D printing</w:t>
      </w:r>
      <w:r w:rsidRPr="00AC5D37">
        <w:rPr>
          <w:rStyle w:val="StyleUnderline"/>
        </w:rPr>
        <w:t xml:space="preserve"> among others</w:t>
      </w:r>
      <w:r w:rsidRPr="00AC5D37">
        <w:rPr>
          <w:sz w:val="16"/>
        </w:rPr>
        <w:t xml:space="preserve">. As noted earlier, it is </w:t>
      </w:r>
      <w:r w:rsidRPr="00AC5D37">
        <w:rPr>
          <w:rStyle w:val="StyleUnderline"/>
        </w:rPr>
        <w:t xml:space="preserve">the </w:t>
      </w:r>
      <w:r w:rsidRPr="00AC5D37">
        <w:rPr>
          <w:rStyle w:val="Emphasis"/>
        </w:rPr>
        <w:t>convergent</w:t>
      </w:r>
      <w:r w:rsidRPr="00AC5D37">
        <w:rPr>
          <w:rStyle w:val="StyleUnderline"/>
        </w:rPr>
        <w:t xml:space="preserve"> and </w:t>
      </w:r>
      <w:r w:rsidRPr="00AC5D37">
        <w:rPr>
          <w:rStyle w:val="Emphasis"/>
        </w:rPr>
        <w:t>reinforcing</w:t>
      </w:r>
      <w:r w:rsidRPr="00AC5D37">
        <w:rPr>
          <w:rStyle w:val="StyleUnderline"/>
        </w:rPr>
        <w:t xml:space="preserve"> nature of these</w:t>
      </w:r>
      <w:r w:rsidRPr="00AC5D37">
        <w:rPr>
          <w:sz w:val="16"/>
        </w:rPr>
        <w:t xml:space="preserve"> technological trends that </w:t>
      </w:r>
      <w:r w:rsidRPr="00AC5D37">
        <w:rPr>
          <w:rStyle w:val="StyleUnderline"/>
        </w:rPr>
        <w:t xml:space="preserve">lead many to believe that they will </w:t>
      </w:r>
      <w:r w:rsidRPr="00AC5D37">
        <w:rPr>
          <w:rStyle w:val="StyleUnderline"/>
          <w:highlight w:val="cyan"/>
        </w:rPr>
        <w:t xml:space="preserve">deliver </w:t>
      </w:r>
      <w:r w:rsidRPr="00AC5D37">
        <w:rPr>
          <w:rStyle w:val="Emphasis"/>
          <w:highlight w:val="cyan"/>
        </w:rPr>
        <w:t>exponential</w:t>
      </w:r>
      <w:r w:rsidRPr="00AC5D37">
        <w:rPr>
          <w:rStyle w:val="StyleUnderline"/>
          <w:highlight w:val="cyan"/>
        </w:rPr>
        <w:t xml:space="preserve"> breakthroughs</w:t>
      </w:r>
      <w:r w:rsidRPr="00AC5D37">
        <w:rPr>
          <w:sz w:val="16"/>
        </w:rPr>
        <w:t xml:space="preserve"> in all fields of science and engineering, even catalyzing a transformation that will be </w:t>
      </w:r>
      <w:r w:rsidRPr="00AC5D37">
        <w:rPr>
          <w:rStyle w:val="StyleUnderline"/>
        </w:rPr>
        <w:t>‘</w:t>
      </w:r>
      <w:r w:rsidRPr="00AC5D37">
        <w:rPr>
          <w:rStyle w:val="Emphasis"/>
        </w:rPr>
        <w:t>unlike anything</w:t>
      </w:r>
      <w:r w:rsidRPr="00AC5D37">
        <w:rPr>
          <w:rStyle w:val="StyleUnderline"/>
        </w:rPr>
        <w:t xml:space="preserve"> humankind has experienced before’</w:t>
      </w:r>
      <w:r w:rsidRPr="00AC5D37">
        <w:rPr>
          <w:sz w:val="16"/>
        </w:rPr>
        <w:t xml:space="preserve"> (Schwab, 2017, p. 1). Klaus Schwab, the founder and executive chairman of the World Economic Forum, effectively captures the hope that many place in these converging technologies:</w:t>
      </w:r>
    </w:p>
    <w:p w14:paraId="6EDC5365" w14:textId="77777777" w:rsidR="005D1E4C" w:rsidRDefault="005D1E4C" w:rsidP="005D1E4C">
      <w:r>
        <w:t>&lt;&lt;TEXT CONDENSED, NONE OMITTED&gt;&gt;</w:t>
      </w:r>
    </w:p>
    <w:p w14:paraId="1578331E" w14:textId="77777777" w:rsidR="005D1E4C" w:rsidRDefault="005D1E4C" w:rsidP="005D1E4C">
      <w:pPr>
        <w:rPr>
          <w:sz w:val="8"/>
          <w:szCs w:val="12"/>
        </w:rPr>
      </w:pPr>
      <w:r w:rsidRPr="00E466D4">
        <w:rPr>
          <w:sz w:val="8"/>
          <w:szCs w:val="12"/>
        </w:rPr>
        <w:t xml:space="preserve">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 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w:t>
      </w:r>
      <w:proofErr w:type="gramStart"/>
      <w:r w:rsidRPr="00E466D4">
        <w:rPr>
          <w:sz w:val="8"/>
          <w:szCs w:val="12"/>
        </w:rPr>
        <w:t>feedbacks</w:t>
      </w:r>
      <w:proofErr w:type="gramEnd"/>
      <w:r w:rsidRPr="00E466D4">
        <w:rPr>
          <w:sz w:val="8"/>
          <w:szCs w:val="12"/>
        </w:rPr>
        <w:t xml:space="preserve"> in climate itself’. </w:t>
      </w:r>
      <w:proofErr w:type="gramStart"/>
      <w:r w:rsidRPr="00E466D4">
        <w:rPr>
          <w:sz w:val="8"/>
          <w:szCs w:val="12"/>
        </w:rPr>
        <w:t>In particular, both</w:t>
      </w:r>
      <w:proofErr w:type="gramEnd"/>
      <w:r w:rsidRPr="00E466D4">
        <w:rPr>
          <w:sz w:val="8"/>
          <w:szCs w:val="12"/>
        </w:rPr>
        <w:t xml:space="preserve">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 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 While its technological flowering may not occur for at least another decade or two, nanotechnology may further revolutionize the above fields. For example, inventor and futurist Eric Drexler claims that nanotech: 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 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 Whatever the actual potential of these technologies, </w:t>
      </w:r>
      <w:proofErr w:type="gramStart"/>
      <w:r w:rsidRPr="00E466D4">
        <w:rPr>
          <w:sz w:val="8"/>
          <w:szCs w:val="12"/>
        </w:rPr>
        <w:t>it is clear that a</w:t>
      </w:r>
      <w:proofErr w:type="gramEnd"/>
      <w:r w:rsidRPr="00E466D4">
        <w:rPr>
          <w:sz w:val="8"/>
          <w:szCs w:val="12"/>
        </w:rPr>
        <w:t xml:space="preserve"> powerful technological imaginary exists among policy makers, technologists, and economists that contributes to an unshakeable faith in innovation and human ingenuity to solve the decoupling challenge. Degrowth proponents have so far mainly challenged this optimism by emphasizing the limited potential of renewable energy due to its intermittency and high land and raw material demands (e.g. Kallis, 2018). However, this may downplay the (at least theoretical) potential for convergent breakthroughs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w:t>
      </w:r>
      <w:proofErr w:type="gramStart"/>
      <w:r w:rsidRPr="00E466D4">
        <w:rPr>
          <w:sz w:val="8"/>
          <w:szCs w:val="12"/>
        </w:rPr>
        <w:t>the techno</w:t>
      </w:r>
      <w:proofErr w:type="gramEnd"/>
      <w:r w:rsidRPr="00E466D4">
        <w:rPr>
          <w:sz w:val="8"/>
          <w:szCs w:val="12"/>
        </w:rPr>
        <w:t>-optimists. Therefore, an alternative line of response should also be pursued: what if the FIR does succeed in decoupling economic growth from total environmental impact? What unintended consequences then might this give rise to?3 Dual-use technologies and the democratization of violence</w:t>
      </w:r>
    </w:p>
    <w:p w14:paraId="3F4DCF41" w14:textId="77777777" w:rsidR="005D1E4C" w:rsidRPr="003B5569" w:rsidRDefault="005D1E4C" w:rsidP="005D1E4C">
      <w:r>
        <w:t>&lt;&lt;PARAGRAPH INTEGRITY RESUMES&gt;&gt;</w:t>
      </w:r>
    </w:p>
    <w:p w14:paraId="2714C3C9" w14:textId="77777777" w:rsidR="005D1E4C" w:rsidRPr="00AC5D37" w:rsidRDefault="005D1E4C" w:rsidP="005D1E4C">
      <w:pPr>
        <w:rPr>
          <w:sz w:val="16"/>
        </w:rPr>
      </w:pPr>
      <w:r w:rsidRPr="00AC5D37">
        <w:rPr>
          <w:sz w:val="16"/>
        </w:rPr>
        <w:t xml:space="preserve">First, we must consider that </w:t>
      </w:r>
      <w:r w:rsidRPr="00AC5D37">
        <w:rPr>
          <w:rStyle w:val="StyleUnderline"/>
          <w:highlight w:val="cyan"/>
        </w:rPr>
        <w:t>all</w:t>
      </w:r>
      <w:r w:rsidRPr="00AC5D37">
        <w:rPr>
          <w:rStyle w:val="StyleUnderline"/>
        </w:rPr>
        <w:t xml:space="preserve"> these are ‘</w:t>
      </w:r>
      <w:r w:rsidRPr="00AC5D37">
        <w:rPr>
          <w:rStyle w:val="Emphasis"/>
          <w:highlight w:val="cyan"/>
        </w:rPr>
        <w:t>dual-use</w:t>
      </w:r>
      <w:r w:rsidRPr="00AC5D37">
        <w:rPr>
          <w:rStyle w:val="StyleUnderline"/>
        </w:rPr>
        <w:t xml:space="preserve"> technologies’</w:t>
      </w:r>
      <w:r w:rsidRPr="00AC5D37">
        <w:rPr>
          <w:sz w:val="16"/>
        </w:rPr>
        <w:t xml:space="preserve">, or technologies with potential both for economic productivity and violence. As Blum and Wittes (2015, p. 2) explain, </w:t>
      </w:r>
      <w:r w:rsidRPr="00AC5D37">
        <w:rPr>
          <w:rStyle w:val="StyleUnderline"/>
        </w:rPr>
        <w:t>these technologies are driving</w:t>
      </w:r>
      <w:r w:rsidRPr="00AC5D37">
        <w:rPr>
          <w:sz w:val="16"/>
        </w:rPr>
        <w:t xml:space="preserve"> a trend referred to as the </w:t>
      </w:r>
      <w:r w:rsidRPr="00AC5D37">
        <w:rPr>
          <w:rStyle w:val="StyleUnderline"/>
        </w:rPr>
        <w:t>‘</w:t>
      </w:r>
      <w:r w:rsidRPr="00AC5D37">
        <w:rPr>
          <w:rStyle w:val="Emphasis"/>
        </w:rPr>
        <w:t>democratization</w:t>
      </w:r>
      <w:r w:rsidRPr="00AC5D37">
        <w:rPr>
          <w:rStyle w:val="StyleUnderline"/>
        </w:rPr>
        <w:t xml:space="preserve"> of violence’</w:t>
      </w:r>
      <w:r w:rsidRPr="00AC5D37">
        <w:rPr>
          <w:sz w:val="16"/>
        </w:rPr>
        <w:t xml:space="preserve"> in which the ‘destructive power once reserved to states is now the potential province of </w:t>
      </w:r>
      <w:proofErr w:type="gramStart"/>
      <w:r w:rsidRPr="00AC5D37">
        <w:rPr>
          <w:sz w:val="16"/>
        </w:rPr>
        <w:t>individuals’</w:t>
      </w:r>
      <w:proofErr w:type="gramEnd"/>
      <w:r w:rsidRPr="00AC5D37">
        <w:rPr>
          <w:sz w:val="16"/>
        </w:rPr>
        <w:t xml:space="preserve">. Rather than simply a matter of creating new individual weapons, Blum and Wittes (2015, pp. 39, 7–8) emphasize that </w:t>
      </w:r>
      <w:r w:rsidRPr="00AC5D37">
        <w:rPr>
          <w:rStyle w:val="StyleUnderline"/>
        </w:rPr>
        <w:t xml:space="preserve">convergent FIR technologies are </w:t>
      </w:r>
      <w:r w:rsidRPr="00AC5D37">
        <w:rPr>
          <w:rStyle w:val="StyleUnderline"/>
          <w:highlight w:val="cyan"/>
        </w:rPr>
        <w:t>generating</w:t>
      </w:r>
      <w:r w:rsidRPr="00AC5D37">
        <w:rPr>
          <w:rStyle w:val="StyleUnderline"/>
        </w:rPr>
        <w:t xml:space="preserve"> ‘whole technological </w:t>
      </w:r>
      <w:r w:rsidRPr="00AC5D37">
        <w:rPr>
          <w:rStyle w:val="Emphasis"/>
          <w:highlight w:val="cyan"/>
        </w:rPr>
        <w:t>fields</w:t>
      </w:r>
      <w:r w:rsidRPr="00AC5D37">
        <w:rPr>
          <w:sz w:val="16"/>
        </w:rPr>
        <w:t xml:space="preserve"> – a series of breakthroughs in basic science and engineering’ </w:t>
      </w:r>
      <w:r w:rsidRPr="00AC5D37">
        <w:rPr>
          <w:rStyle w:val="StyleUnderline"/>
          <w:highlight w:val="cyan"/>
        </w:rPr>
        <w:t>that</w:t>
      </w:r>
      <w:r w:rsidRPr="00AC5D37">
        <w:rPr>
          <w:rStyle w:val="StyleUnderline"/>
        </w:rPr>
        <w:t xml:space="preserve"> ‘generate creativity in their users to </w:t>
      </w:r>
      <w:r w:rsidRPr="00AC5D37">
        <w:rPr>
          <w:rStyle w:val="Emphasis"/>
          <w:highlight w:val="cyan"/>
        </w:rPr>
        <w:t>build</w:t>
      </w:r>
      <w:r w:rsidRPr="00AC5D37">
        <w:rPr>
          <w:rStyle w:val="StyleUnderline"/>
        </w:rPr>
        <w:t xml:space="preserve"> and invent</w:t>
      </w:r>
      <w:r w:rsidRPr="00AC5D37">
        <w:rPr>
          <w:sz w:val="16"/>
        </w:rPr>
        <w:t xml:space="preserve"> new things, </w:t>
      </w:r>
      <w:r w:rsidRPr="00AC5D37">
        <w:rPr>
          <w:rStyle w:val="StyleUnderline"/>
          <w:highlight w:val="cyan"/>
        </w:rPr>
        <w:t xml:space="preserve">new </w:t>
      </w:r>
      <w:r w:rsidRPr="00AC5D37">
        <w:rPr>
          <w:rStyle w:val="Emphasis"/>
          <w:highlight w:val="cyan"/>
        </w:rPr>
        <w:t>weapons</w:t>
      </w:r>
      <w:r w:rsidRPr="00AC5D37">
        <w:rPr>
          <w:sz w:val="16"/>
        </w:rPr>
        <w:t xml:space="preserve">, </w:t>
      </w:r>
      <w:r w:rsidRPr="00AC5D37">
        <w:rPr>
          <w:rStyle w:val="StyleUnderline"/>
          <w:highlight w:val="cyan"/>
        </w:rPr>
        <w:t>and</w:t>
      </w:r>
      <w:r w:rsidRPr="00AC5D37">
        <w:rPr>
          <w:rStyle w:val="StyleUnderline"/>
        </w:rPr>
        <w:t xml:space="preserve"> new </w:t>
      </w:r>
      <w:r w:rsidRPr="00AC5D37">
        <w:rPr>
          <w:rStyle w:val="Emphasis"/>
        </w:rPr>
        <w:t>modes of attack</w:t>
      </w:r>
      <w:r w:rsidRPr="00AC5D37">
        <w:rPr>
          <w:rStyle w:val="StyleUnderline"/>
        </w:rPr>
        <w:t>’</w:t>
      </w:r>
      <w:r w:rsidRPr="00AC5D37">
        <w:rPr>
          <w:sz w:val="16"/>
        </w:rPr>
        <w:t xml:space="preserve">. And to compound the problem, while FIR technologies </w:t>
      </w:r>
      <w:r w:rsidRPr="00AC5D37">
        <w:rPr>
          <w:rStyle w:val="Emphasis"/>
          <w:highlight w:val="cyan"/>
        </w:rPr>
        <w:t>empower</w:t>
      </w:r>
      <w:r w:rsidRPr="00AC5D37">
        <w:rPr>
          <w:rStyle w:val="StyleUnderline"/>
        </w:rPr>
        <w:t xml:space="preserve"> individuals to kill and provoke </w:t>
      </w:r>
      <w:r w:rsidRPr="00AC5D37">
        <w:rPr>
          <w:rStyle w:val="Emphasis"/>
          <w:highlight w:val="cyan"/>
        </w:rPr>
        <w:t>systemic chaos</w:t>
      </w:r>
      <w:r w:rsidRPr="00AC5D37">
        <w:rPr>
          <w:sz w:val="16"/>
        </w:rPr>
        <w:t xml:space="preserve"> unlike any other time in history, </w:t>
      </w:r>
      <w:r w:rsidRPr="00AC5D37">
        <w:rPr>
          <w:rStyle w:val="StyleUnderline"/>
        </w:rPr>
        <w:t xml:space="preserve">they also </w:t>
      </w:r>
      <w:r w:rsidRPr="00AC5D37">
        <w:rPr>
          <w:rStyle w:val="Emphasis"/>
        </w:rPr>
        <w:t>empower</w:t>
      </w:r>
      <w:r w:rsidRPr="00AC5D37">
        <w:rPr>
          <w:rStyle w:val="StyleUnderline"/>
        </w:rPr>
        <w:t xml:space="preserve"> states to </w:t>
      </w:r>
      <w:r w:rsidRPr="00AC5D37">
        <w:rPr>
          <w:rStyle w:val="Emphasis"/>
        </w:rPr>
        <w:t>monitor</w:t>
      </w:r>
      <w:r w:rsidRPr="00AC5D37">
        <w:rPr>
          <w:rStyle w:val="StyleUnderline"/>
        </w:rPr>
        <w:t xml:space="preserve"> the minute details</w:t>
      </w:r>
      <w:r w:rsidRPr="00AC5D37">
        <w:rPr>
          <w:sz w:val="16"/>
        </w:rPr>
        <w:t xml:space="preserve"> of private and public life and potentially constrict individual </w:t>
      </w:r>
      <w:r w:rsidRPr="00AC5D37">
        <w:rPr>
          <w:rStyle w:val="StyleUnderline"/>
        </w:rPr>
        <w:t>and collective freedoms, while</w:t>
      </w:r>
      <w:r w:rsidRPr="00AC5D37">
        <w:rPr>
          <w:sz w:val="16"/>
        </w:rPr>
        <w:t xml:space="preserve"> the </w:t>
      </w:r>
      <w:r w:rsidRPr="00AC5D37">
        <w:rPr>
          <w:rStyle w:val="Emphasis"/>
        </w:rPr>
        <w:t>unprecedented</w:t>
      </w:r>
      <w:r w:rsidRPr="00AC5D37">
        <w:rPr>
          <w:rStyle w:val="StyleUnderline"/>
        </w:rPr>
        <w:t xml:space="preserve"> threats enabled by these</w:t>
      </w:r>
      <w:r w:rsidRPr="00AC5D37">
        <w:rPr>
          <w:sz w:val="16"/>
        </w:rPr>
        <w:t xml:space="preserve"> same technologies </w:t>
      </w:r>
      <w:r w:rsidRPr="00AC5D37">
        <w:rPr>
          <w:rStyle w:val="StyleUnderline"/>
        </w:rPr>
        <w:t xml:space="preserve">will likely </w:t>
      </w:r>
      <w:r w:rsidRPr="00AC5D37">
        <w:rPr>
          <w:rStyle w:val="Emphasis"/>
        </w:rPr>
        <w:t>reinforce</w:t>
      </w:r>
      <w:r w:rsidRPr="00AC5D37">
        <w:rPr>
          <w:rStyle w:val="StyleUnderline"/>
        </w:rPr>
        <w:t xml:space="preserve"> governmental efforts to intensify </w:t>
      </w:r>
      <w:r w:rsidRPr="00AC5D37">
        <w:rPr>
          <w:rStyle w:val="Emphasis"/>
        </w:rPr>
        <w:t>securitization</w:t>
      </w:r>
      <w:r w:rsidRPr="00AC5D37">
        <w:rPr>
          <w:sz w:val="16"/>
        </w:rPr>
        <w:t xml:space="preserve"> as deeply as is technologically feasible. Blum and Wittes summarize the emerging predicament as follows:</w:t>
      </w:r>
    </w:p>
    <w:p w14:paraId="62A7C152" w14:textId="77777777" w:rsidR="005D1E4C" w:rsidRPr="00AC5D37" w:rsidRDefault="005D1E4C" w:rsidP="005D1E4C">
      <w:pPr>
        <w:ind w:left="720"/>
        <w:rPr>
          <w:sz w:val="16"/>
        </w:rPr>
      </w:pPr>
      <w:r w:rsidRPr="00AC5D37">
        <w:rPr>
          <w:sz w:val="16"/>
        </w:rPr>
        <w:t xml:space="preserve">How should we think about the relationship between liberty and security when we both rely on governments to protect us from radically empowered fellow citizens around the globe </w:t>
      </w:r>
      <w:proofErr w:type="gramStart"/>
      <w:r w:rsidRPr="00AC5D37">
        <w:rPr>
          <w:sz w:val="16"/>
        </w:rPr>
        <w:t>and also</w:t>
      </w:r>
      <w:proofErr w:type="gramEnd"/>
      <w:r w:rsidRPr="00AC5D37">
        <w:rPr>
          <w:sz w:val="16"/>
        </w:rPr>
        <w:t xml:space="preserve"> fear the power those same technologies give to governments? (Blum and Wittes, 2015, p. 13)</w:t>
      </w:r>
    </w:p>
    <w:p w14:paraId="58B055AF" w14:textId="77777777" w:rsidR="005D1E4C" w:rsidRPr="00AC5D37" w:rsidRDefault="005D1E4C" w:rsidP="005D1E4C">
      <w:pPr>
        <w:rPr>
          <w:sz w:val="16"/>
        </w:rPr>
      </w:pPr>
      <w:r w:rsidRPr="00AC5D37">
        <w:rPr>
          <w:sz w:val="16"/>
        </w:rPr>
        <w:t xml:space="preserve">Blum and Wittes do not consider how the earth system crisis will intersect with </w:t>
      </w:r>
      <w:r w:rsidRPr="00AC5D37">
        <w:rPr>
          <w:rStyle w:val="StyleUnderline"/>
        </w:rPr>
        <w:t>these threats</w:t>
      </w:r>
      <w:r w:rsidRPr="00AC5D37">
        <w:rPr>
          <w:sz w:val="16"/>
        </w:rPr>
        <w:t xml:space="preserve">, either as </w:t>
      </w:r>
      <w:proofErr w:type="gramStart"/>
      <w:r w:rsidRPr="00AC5D37">
        <w:rPr>
          <w:sz w:val="16"/>
        </w:rPr>
        <w:t>a positive</w:t>
      </w:r>
      <w:proofErr w:type="gramEnd"/>
      <w:r w:rsidRPr="00AC5D37">
        <w:rPr>
          <w:sz w:val="16"/>
        </w:rPr>
        <w:t xml:space="preserve"> or negative feedback. But it should be clear that, </w:t>
      </w:r>
      <w:r w:rsidRPr="00AC5D37">
        <w:rPr>
          <w:rStyle w:val="StyleUnderline"/>
        </w:rPr>
        <w:t xml:space="preserve">in a world of </w:t>
      </w:r>
      <w:r w:rsidRPr="00AC5D37">
        <w:rPr>
          <w:rStyle w:val="Emphasis"/>
          <w:highlight w:val="cyan"/>
        </w:rPr>
        <w:t>FIR</w:t>
      </w:r>
      <w:r w:rsidRPr="00AC5D37">
        <w:rPr>
          <w:rStyle w:val="StyleUnderline"/>
        </w:rPr>
        <w:t xml:space="preserve">-driven </w:t>
      </w:r>
      <w:r w:rsidRPr="00AC5D37">
        <w:rPr>
          <w:rStyle w:val="StyleUnderline"/>
          <w:highlight w:val="cyan"/>
        </w:rPr>
        <w:t>sustainability</w:t>
      </w:r>
      <w:r w:rsidRPr="00AC5D37">
        <w:rPr>
          <w:rStyle w:val="StyleUnderline"/>
        </w:rPr>
        <w:t xml:space="preserve"> solutions</w:t>
      </w:r>
      <w:r w:rsidRPr="00AC5D37">
        <w:rPr>
          <w:sz w:val="16"/>
        </w:rPr>
        <w:t xml:space="preserve">, they </w:t>
      </w:r>
      <w:r w:rsidRPr="00AC5D37">
        <w:rPr>
          <w:rStyle w:val="StyleUnderline"/>
        </w:rPr>
        <w:t xml:space="preserve">would </w:t>
      </w:r>
      <w:r w:rsidRPr="00AC5D37">
        <w:rPr>
          <w:rStyle w:val="StyleUnderline"/>
          <w:highlight w:val="cyan"/>
        </w:rPr>
        <w:t xml:space="preserve">inevitably </w:t>
      </w:r>
      <w:r w:rsidRPr="00AC5D37">
        <w:rPr>
          <w:rStyle w:val="Emphasis"/>
          <w:highlight w:val="cyan"/>
        </w:rPr>
        <w:t>intensify</w:t>
      </w:r>
      <w:r w:rsidRPr="00AC5D37">
        <w:rPr>
          <w:sz w:val="16"/>
        </w:rPr>
        <w:t>, and it is thus necessary to consider what new problems and governmental responses they would engender.4</w:t>
      </w:r>
    </w:p>
    <w:p w14:paraId="7FD3EDD1" w14:textId="77777777" w:rsidR="005D1E4C" w:rsidRPr="00AC5D37" w:rsidRDefault="005D1E4C" w:rsidP="005D1E4C">
      <w:pPr>
        <w:rPr>
          <w:sz w:val="16"/>
        </w:rPr>
      </w:pPr>
      <w:r w:rsidRPr="00AC5D37">
        <w:rPr>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00576391" w14:textId="77777777" w:rsidR="005D1E4C" w:rsidRPr="00AC5D37" w:rsidRDefault="005D1E4C" w:rsidP="005D1E4C">
      <w:pPr>
        <w:rPr>
          <w:sz w:val="16"/>
        </w:rPr>
      </w:pPr>
      <w:r w:rsidRPr="00AC5D37">
        <w:rPr>
          <w:sz w:val="16"/>
        </w:rPr>
        <w:t>Biotechnology and the emerging terrain of biosecurity</w:t>
      </w:r>
    </w:p>
    <w:p w14:paraId="33934FDF" w14:textId="77777777" w:rsidR="005D1E4C" w:rsidRPr="00AC5D37" w:rsidRDefault="005D1E4C" w:rsidP="005D1E4C">
      <w:pPr>
        <w:rPr>
          <w:sz w:val="16"/>
        </w:rPr>
      </w:pPr>
      <w:r w:rsidRPr="00AC5D37">
        <w:rPr>
          <w:sz w:val="16"/>
        </w:rPr>
        <w:t>To begin with biosecurity, both the promise and peril of biotechnology – particularly the still nascent field of synthetic biology – is its immense creative potential. As a recent report from the National Academies of Sciences (NAS) describes:</w:t>
      </w:r>
    </w:p>
    <w:p w14:paraId="356BFF92" w14:textId="77777777" w:rsidR="005D1E4C" w:rsidRPr="00AC5D37" w:rsidRDefault="005D1E4C" w:rsidP="005D1E4C">
      <w:pPr>
        <w:ind w:left="720"/>
        <w:rPr>
          <w:sz w:val="16"/>
        </w:rPr>
      </w:pPr>
      <w:r w:rsidRPr="00AC5D37">
        <w:rPr>
          <w:rStyle w:val="Emphasis"/>
          <w:highlight w:val="cyan"/>
        </w:rPr>
        <w:t>syn</w:t>
      </w:r>
      <w:r w:rsidRPr="00AC5D37">
        <w:rPr>
          <w:rStyle w:val="StyleUnderline"/>
        </w:rPr>
        <w:t xml:space="preserve">thetic </w:t>
      </w:r>
      <w:r w:rsidRPr="00AC5D37">
        <w:rPr>
          <w:rStyle w:val="Emphasis"/>
          <w:highlight w:val="cyan"/>
        </w:rPr>
        <w:t>bio</w:t>
      </w:r>
      <w:r w:rsidRPr="00AC5D37">
        <w:rPr>
          <w:rStyle w:val="StyleUnderline"/>
        </w:rPr>
        <w:t>logy</w:t>
      </w:r>
      <w:r w:rsidRPr="00AC5D37">
        <w:rPr>
          <w:sz w:val="16"/>
        </w:rPr>
        <w:t xml:space="preserve"> is expected to (1) </w:t>
      </w:r>
      <w:r w:rsidRPr="00AC5D37">
        <w:rPr>
          <w:rStyle w:val="StyleUnderline"/>
          <w:highlight w:val="cyan"/>
        </w:rPr>
        <w:t>expand</w:t>
      </w:r>
      <w:r w:rsidRPr="00AC5D37">
        <w:rPr>
          <w:sz w:val="16"/>
        </w:rPr>
        <w:t xml:space="preserve"> the range of what could be produced, including making </w:t>
      </w:r>
      <w:r w:rsidRPr="00BF1B77">
        <w:rPr>
          <w:rStyle w:val="Emphasis"/>
        </w:rPr>
        <w:t>bacteria</w:t>
      </w:r>
      <w:r w:rsidRPr="00BF1B77">
        <w:rPr>
          <w:rStyle w:val="StyleUnderline"/>
        </w:rPr>
        <w:t xml:space="preserve"> and </w:t>
      </w:r>
      <w:r w:rsidRPr="00AC5D37">
        <w:rPr>
          <w:rStyle w:val="Emphasis"/>
          <w:highlight w:val="cyan"/>
        </w:rPr>
        <w:t>viruses</w:t>
      </w:r>
      <w:r w:rsidRPr="00AC5D37">
        <w:rPr>
          <w:sz w:val="16"/>
        </w:rPr>
        <w:t xml:space="preserve"> more harmful; (2) </w:t>
      </w:r>
      <w:r w:rsidRPr="00AC5D37">
        <w:rPr>
          <w:rStyle w:val="StyleUnderline"/>
        </w:rPr>
        <w:t xml:space="preserve">decrease the amount of </w:t>
      </w:r>
      <w:r w:rsidRPr="00AC5D37">
        <w:rPr>
          <w:rStyle w:val="Emphasis"/>
        </w:rPr>
        <w:t>time required</w:t>
      </w:r>
      <w:r w:rsidRPr="00AC5D37">
        <w:rPr>
          <w:sz w:val="16"/>
        </w:rPr>
        <w:t xml:space="preserve"> to engineer such organisms; </w:t>
      </w:r>
      <w:r w:rsidRPr="00AC5D37">
        <w:rPr>
          <w:rStyle w:val="StyleUnderline"/>
        </w:rPr>
        <w:t>and</w:t>
      </w:r>
      <w:r w:rsidRPr="00AC5D37">
        <w:rPr>
          <w:sz w:val="16"/>
        </w:rPr>
        <w:t xml:space="preserve"> (3) </w:t>
      </w:r>
      <w:r w:rsidRPr="00AC5D37">
        <w:rPr>
          <w:rStyle w:val="StyleUnderline"/>
        </w:rPr>
        <w:t xml:space="preserve">expand the </w:t>
      </w:r>
      <w:r w:rsidRPr="00AC5D37">
        <w:rPr>
          <w:rStyle w:val="Emphasis"/>
        </w:rPr>
        <w:t>range</w:t>
      </w:r>
      <w:r w:rsidRPr="00AC5D37">
        <w:rPr>
          <w:rStyle w:val="StyleUnderline"/>
        </w:rPr>
        <w:t xml:space="preserve"> of </w:t>
      </w:r>
      <w:r w:rsidRPr="00AC5D37">
        <w:rPr>
          <w:rStyle w:val="Emphasis"/>
        </w:rPr>
        <w:t>actors</w:t>
      </w:r>
      <w:r w:rsidRPr="00AC5D37">
        <w:rPr>
          <w:sz w:val="16"/>
        </w:rPr>
        <w:t xml:space="preserve"> who could undertake such efforts. (NAS, 2018, p. 4)</w:t>
      </w:r>
    </w:p>
    <w:p w14:paraId="0B3858F0" w14:textId="77777777" w:rsidR="005D1E4C" w:rsidRPr="00BF1B77" w:rsidRDefault="005D1E4C" w:rsidP="005D1E4C">
      <w:pPr>
        <w:rPr>
          <w:sz w:val="16"/>
        </w:rPr>
      </w:pPr>
      <w:r w:rsidRPr="00BF1B77">
        <w:rPr>
          <w:sz w:val="16"/>
        </w:rPr>
        <w:t xml:space="preserve">For example, </w:t>
      </w:r>
      <w:r w:rsidRPr="00AC5D37">
        <w:rPr>
          <w:rStyle w:val="StyleUnderline"/>
        </w:rPr>
        <w:t>manipulating DNA structures</w:t>
      </w:r>
      <w:r w:rsidRPr="00BF1B77">
        <w:rPr>
          <w:sz w:val="16"/>
        </w:rPr>
        <w:t xml:space="preserve"> in microorganisms can </w:t>
      </w:r>
      <w:r w:rsidRPr="00AC5D37">
        <w:rPr>
          <w:rStyle w:val="StyleUnderline"/>
        </w:rPr>
        <w:t xml:space="preserve">make certain agents more </w:t>
      </w:r>
      <w:r w:rsidRPr="00AC5D37">
        <w:rPr>
          <w:rStyle w:val="Emphasis"/>
        </w:rPr>
        <w:t>virulent</w:t>
      </w:r>
      <w:r w:rsidRPr="00AC5D37">
        <w:rPr>
          <w:rStyle w:val="StyleUnderline"/>
        </w:rPr>
        <w:t xml:space="preserve">, improve their </w:t>
      </w:r>
      <w:r w:rsidRPr="00AC5D37">
        <w:rPr>
          <w:rStyle w:val="Emphasis"/>
        </w:rPr>
        <w:t>resistance</w:t>
      </w:r>
      <w:r w:rsidRPr="00AC5D37">
        <w:rPr>
          <w:rStyle w:val="StyleUnderline"/>
        </w:rPr>
        <w:t xml:space="preserve"> to antibiotics and vaccines, </w:t>
      </w:r>
      <w:r w:rsidRPr="00BF1B77">
        <w:rPr>
          <w:rStyle w:val="StyleUnderline"/>
        </w:rPr>
        <w:t xml:space="preserve">make them </w:t>
      </w:r>
      <w:r w:rsidRPr="00BF1B77">
        <w:rPr>
          <w:rStyle w:val="Emphasis"/>
        </w:rPr>
        <w:t>less detectable</w:t>
      </w:r>
      <w:r w:rsidRPr="00BF1B77">
        <w:rPr>
          <w:sz w:val="16"/>
        </w:rPr>
        <w:t xml:space="preserve"> by already limited surveillance systems, transform harmless microorganisms </w:t>
      </w:r>
      <w:r w:rsidRPr="00BF1B77">
        <w:rPr>
          <w:rStyle w:val="StyleUnderline"/>
        </w:rPr>
        <w:t xml:space="preserve">into </w:t>
      </w:r>
      <w:r w:rsidRPr="00BF1B77">
        <w:rPr>
          <w:rStyle w:val="Emphasis"/>
        </w:rPr>
        <w:t>deadly</w:t>
      </w:r>
      <w:r w:rsidRPr="00BF1B77">
        <w:rPr>
          <w:rStyle w:val="StyleUnderline"/>
        </w:rPr>
        <w:t xml:space="preserve"> ones</w:t>
      </w:r>
      <w:r w:rsidRPr="00BF1B77">
        <w:rPr>
          <w:sz w:val="16"/>
        </w:rPr>
        <w:t xml:space="preserve">, and make pathogens more resilient to diverse atmospheric conditions, thus </w:t>
      </w:r>
      <w:r w:rsidRPr="00BF1B77">
        <w:rPr>
          <w:rStyle w:val="StyleUnderline"/>
        </w:rPr>
        <w:t xml:space="preserve">increasing their </w:t>
      </w:r>
      <w:r w:rsidRPr="00BF1B77">
        <w:rPr>
          <w:rStyle w:val="Emphasis"/>
        </w:rPr>
        <w:t>lifespan</w:t>
      </w:r>
      <w:r w:rsidRPr="00BF1B77">
        <w:rPr>
          <w:sz w:val="16"/>
        </w:rPr>
        <w:t xml:space="preserve">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BF1B77">
        <w:rPr>
          <w:rStyle w:val="Emphasis"/>
        </w:rPr>
        <w:t>improvements</w:t>
      </w:r>
      <w:r w:rsidRPr="00BF1B77">
        <w:rPr>
          <w:rStyle w:val="StyleUnderline"/>
        </w:rPr>
        <w:t xml:space="preserve"> in synthesis technology have followed a ‘</w:t>
      </w:r>
      <w:r w:rsidRPr="00BF1B77">
        <w:rPr>
          <w:rStyle w:val="Emphasis"/>
        </w:rPr>
        <w:t>Moore’s Law</w:t>
      </w:r>
      <w:r w:rsidRPr="00BF1B77">
        <w:rPr>
          <w:rStyle w:val="StyleUnderline"/>
        </w:rPr>
        <w:t>–like’ curve</w:t>
      </w:r>
      <w:r w:rsidRPr="00BF1B77">
        <w:rPr>
          <w:sz w:val="16"/>
        </w:rPr>
        <w:t xml:space="preserve"> for both reductions in costs and increases in the length of constructs that are attainable’, </w:t>
      </w:r>
      <w:r w:rsidRPr="00BF1B77">
        <w:rPr>
          <w:rStyle w:val="StyleUnderline"/>
        </w:rPr>
        <w:t xml:space="preserve">and that ‘these </w:t>
      </w:r>
      <w:r w:rsidRPr="00BF1B77">
        <w:rPr>
          <w:rStyle w:val="Emphasis"/>
        </w:rPr>
        <w:t>trends</w:t>
      </w:r>
      <w:r w:rsidRPr="00BF1B77">
        <w:rPr>
          <w:rStyle w:val="StyleUnderline"/>
        </w:rPr>
        <w:t xml:space="preserve"> are likely to </w:t>
      </w:r>
      <w:r w:rsidRPr="00BF1B77">
        <w:rPr>
          <w:rStyle w:val="Emphasis"/>
        </w:rPr>
        <w:t>continue</w:t>
      </w:r>
      <w:r w:rsidRPr="00BF1B77">
        <w:rPr>
          <w:rStyle w:val="StyleUnderline"/>
        </w:rPr>
        <w:t>’</w:t>
      </w:r>
      <w:r w:rsidRPr="00BF1B77">
        <w:rPr>
          <w:sz w:val="16"/>
        </w:rPr>
        <w:t xml:space="preserve"> (NAS, 2018, pp. 18–19). Moreover, automated DNA synthesis techniques remove much of the time-consuming and technically difficult aspects of </w:t>
      </w:r>
      <w:r w:rsidRPr="00BF1B77">
        <w:rPr>
          <w:rStyle w:val="StyleUnderline"/>
        </w:rPr>
        <w:t xml:space="preserve">manipulating DNA, further </w:t>
      </w:r>
      <w:r w:rsidRPr="00BF1B77">
        <w:rPr>
          <w:rStyle w:val="Emphasis"/>
        </w:rPr>
        <w:t>reducing barriers</w:t>
      </w:r>
      <w:r w:rsidRPr="00BF1B77">
        <w:rPr>
          <w:rStyle w:val="StyleUnderline"/>
        </w:rPr>
        <w:t xml:space="preserve"> to access</w:t>
      </w:r>
      <w:r w:rsidRPr="00BF1B77">
        <w:rPr>
          <w:sz w:val="16"/>
        </w:rPr>
        <w:t xml:space="preserve"> (Wintle et al., 2017). And in the future, experts warn that </w:t>
      </w:r>
      <w:r w:rsidRPr="00BF1B77">
        <w:rPr>
          <w:rStyle w:val="StyleUnderline"/>
        </w:rPr>
        <w:t>‘</w:t>
      </w:r>
      <w:r w:rsidRPr="00BF1B77">
        <w:rPr>
          <w:rStyle w:val="Emphasis"/>
        </w:rPr>
        <w:t>convergent</w:t>
      </w:r>
      <w:r w:rsidRPr="00BF1B77">
        <w:rPr>
          <w:rStyle w:val="StyleUnderline"/>
        </w:rPr>
        <w:t xml:space="preserve"> capabilities’</w:t>
      </w:r>
      <w:r w:rsidRPr="00BF1B77">
        <w:rPr>
          <w:sz w:val="16"/>
        </w:rPr>
        <w:t xml:space="preserve"> between synthetic biology, information technology, nanotechnology, and 3D printing </w:t>
      </w:r>
      <w:r w:rsidRPr="00BF1B77">
        <w:rPr>
          <w:rStyle w:val="StyleUnderline"/>
        </w:rPr>
        <w:t xml:space="preserve">may </w:t>
      </w:r>
      <w:r w:rsidRPr="00BF1B77">
        <w:rPr>
          <w:rStyle w:val="StyleUnderline"/>
          <w:highlight w:val="cyan"/>
        </w:rPr>
        <w:t>enable</w:t>
      </w:r>
      <w:r w:rsidRPr="00BF1B77">
        <w:rPr>
          <w:rStyle w:val="StyleUnderline"/>
        </w:rPr>
        <w:t xml:space="preserve"> ‘</w:t>
      </w:r>
      <w:r w:rsidRPr="00BF1B77">
        <w:rPr>
          <w:rStyle w:val="Emphasis"/>
          <w:highlight w:val="cyan"/>
        </w:rPr>
        <w:t>sudden</w:t>
      </w:r>
      <w:r w:rsidRPr="00BF1B77">
        <w:rPr>
          <w:rStyle w:val="StyleUnderline"/>
        </w:rPr>
        <w:t xml:space="preserve">’ breakthroughs in </w:t>
      </w:r>
      <w:r w:rsidRPr="00BF1B77">
        <w:rPr>
          <w:rStyle w:val="Emphasis"/>
          <w:highlight w:val="cyan"/>
        </w:rPr>
        <w:t>bio-weapon</w:t>
      </w:r>
      <w:r w:rsidRPr="00BF1B77">
        <w:rPr>
          <w:rStyle w:val="StyleUnderline"/>
        </w:rPr>
        <w:t>ization</w:t>
      </w:r>
      <w:r w:rsidRPr="00BF1B77">
        <w:rPr>
          <w:sz w:val="16"/>
        </w:rPr>
        <w:t xml:space="preserve"> (e.g. by improving bio-agent stability and delivery, providing advances aerosolization capability, and accelerating the ‘Design-and-Build’ cycle) (NAS, 2018, p. 87).</w:t>
      </w:r>
    </w:p>
    <w:p w14:paraId="0BB89AF3" w14:textId="77777777" w:rsidR="005D1E4C" w:rsidRPr="00E466D4" w:rsidRDefault="005D1E4C" w:rsidP="005D1E4C">
      <w:pPr>
        <w:rPr>
          <w:sz w:val="16"/>
        </w:rPr>
      </w:pPr>
      <w:r w:rsidRPr="00E466D4">
        <w:rPr>
          <w:sz w:val="16"/>
        </w:rPr>
        <w:t xml:space="preserve">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capacities of DIY biohackers remain limited in important ways, though the trends described above </w:t>
      </w:r>
      <w:proofErr w:type="gramStart"/>
      <w:r w:rsidRPr="00E466D4">
        <w:rPr>
          <w:sz w:val="16"/>
        </w:rPr>
        <w:t>suggests</w:t>
      </w:r>
      <w:proofErr w:type="gramEnd"/>
      <w:r w:rsidRPr="00E466D4">
        <w:rPr>
          <w:sz w:val="16"/>
        </w:rPr>
        <w:t xml:space="preserve"> they will continue to increase as barriers to advanced bio-weaponization fall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441D12C0" w14:textId="77777777" w:rsidR="005D1E4C" w:rsidRPr="00BF1B77" w:rsidRDefault="005D1E4C" w:rsidP="005D1E4C">
      <w:pPr>
        <w:rPr>
          <w:sz w:val="16"/>
        </w:rPr>
      </w:pPr>
      <w:r w:rsidRPr="00BF1B77">
        <w:rPr>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BF1B77">
        <w:rPr>
          <w:rStyle w:val="StyleUnderline"/>
        </w:rPr>
        <w:t>creating a ‘</w:t>
      </w:r>
      <w:r w:rsidRPr="00BF1B77">
        <w:rPr>
          <w:rStyle w:val="Emphasis"/>
        </w:rPr>
        <w:t>black swan</w:t>
      </w:r>
      <w:r w:rsidRPr="00BF1B77">
        <w:rPr>
          <w:rStyle w:val="StyleUnderline"/>
        </w:rPr>
        <w:t xml:space="preserve"> waiting to happen’</w:t>
      </w:r>
      <w:r w:rsidRPr="00BF1B77">
        <w:rPr>
          <w:sz w:val="16"/>
        </w:rPr>
        <w:t xml:space="preserve"> (Bennett et al., 2009, p. 1110), and the risk is that such </w:t>
      </w:r>
      <w:r w:rsidRPr="00BF1B77">
        <w:rPr>
          <w:rStyle w:val="Emphasis"/>
          <w:highlight w:val="cyan"/>
        </w:rPr>
        <w:t>black swans</w:t>
      </w:r>
      <w:r w:rsidRPr="00BF1B77">
        <w:rPr>
          <w:rStyle w:val="StyleUnderline"/>
        </w:rPr>
        <w:t xml:space="preserve"> could </w:t>
      </w:r>
      <w:r w:rsidRPr="00BF1B77">
        <w:rPr>
          <w:rStyle w:val="StyleUnderline"/>
          <w:highlight w:val="cyan"/>
        </w:rPr>
        <w:t>become</w:t>
      </w:r>
      <w:r w:rsidRPr="00BF1B77">
        <w:rPr>
          <w:rStyle w:val="StyleUnderline"/>
        </w:rPr>
        <w:t xml:space="preserve"> increasingly </w:t>
      </w:r>
      <w:r w:rsidRPr="00BF1B77">
        <w:rPr>
          <w:rStyle w:val="Emphasis"/>
          <w:highlight w:val="cyan"/>
        </w:rPr>
        <w:t>‘normal’</w:t>
      </w:r>
      <w:r w:rsidRPr="00BF1B77">
        <w:rPr>
          <w:rStyle w:val="StyleUnderline"/>
          <w:highlight w:val="cyan"/>
        </w:rPr>
        <w:t xml:space="preserve"> if</w:t>
      </w:r>
      <w:r w:rsidRPr="00BF1B77">
        <w:rPr>
          <w:rStyle w:val="StyleUnderline"/>
        </w:rPr>
        <w:t xml:space="preserve"> this </w:t>
      </w:r>
      <w:r w:rsidRPr="00BF1B77">
        <w:rPr>
          <w:rStyle w:val="Emphasis"/>
          <w:highlight w:val="cyan"/>
        </w:rPr>
        <w:t>tech</w:t>
      </w:r>
      <w:r w:rsidRPr="00BF1B77">
        <w:rPr>
          <w:rStyle w:val="StyleUnderline"/>
        </w:rPr>
        <w:t xml:space="preserve">nology </w:t>
      </w:r>
      <w:r w:rsidRPr="00BF1B77">
        <w:rPr>
          <w:rStyle w:val="StyleUnderline"/>
          <w:highlight w:val="cyan"/>
        </w:rPr>
        <w:t>becomes</w:t>
      </w:r>
      <w:r w:rsidRPr="00BF1B77">
        <w:rPr>
          <w:rStyle w:val="StyleUnderline"/>
        </w:rPr>
        <w:t xml:space="preserve"> a </w:t>
      </w:r>
      <w:r w:rsidRPr="00BF1B77">
        <w:rPr>
          <w:rStyle w:val="Emphasis"/>
          <w:highlight w:val="cyan"/>
        </w:rPr>
        <w:t>key</w:t>
      </w:r>
      <w:r w:rsidRPr="00BF1B77">
        <w:rPr>
          <w:rStyle w:val="StyleUnderline"/>
        </w:rPr>
        <w:t xml:space="preserve"> engine </w:t>
      </w:r>
      <w:r w:rsidRPr="00BF1B77">
        <w:rPr>
          <w:rStyle w:val="StyleUnderline"/>
          <w:highlight w:val="cyan"/>
        </w:rPr>
        <w:t>of</w:t>
      </w:r>
      <w:r w:rsidRPr="00BF1B77">
        <w:rPr>
          <w:rStyle w:val="StyleUnderline"/>
        </w:rPr>
        <w:t xml:space="preserve"> economic </w:t>
      </w:r>
      <w:r w:rsidRPr="00BF1B77">
        <w:rPr>
          <w:rStyle w:val="Emphasis"/>
          <w:highlight w:val="cyan"/>
        </w:rPr>
        <w:t>growth</w:t>
      </w:r>
      <w:r w:rsidRPr="00BF1B77">
        <w:rPr>
          <w:rStyle w:val="StyleUnderline"/>
        </w:rPr>
        <w:t xml:space="preserve"> and green</w:t>
      </w:r>
      <w:r w:rsidRPr="00BF1B77">
        <w:rPr>
          <w:sz w:val="16"/>
        </w:rPr>
        <w:t xml:space="preserve"> technological </w:t>
      </w:r>
      <w:r w:rsidRPr="00BF1B77">
        <w:rPr>
          <w:rStyle w:val="Emphasis"/>
        </w:rPr>
        <w:t>innovation</w:t>
      </w:r>
      <w:r w:rsidRPr="00BF1B77">
        <w:rPr>
          <w:sz w:val="16"/>
        </w:rPr>
        <w:t>.</w:t>
      </w:r>
    </w:p>
    <w:p w14:paraId="2A652B9D" w14:textId="77777777" w:rsidR="005D1E4C" w:rsidRDefault="005D1E4C" w:rsidP="005D1E4C">
      <w:r w:rsidRPr="00AC5D37">
        <w:t>&lt;&lt;TEXT CONDENSED, NONE OMITTED&gt;</w:t>
      </w:r>
      <w:r>
        <w:t>&gt;</w:t>
      </w:r>
    </w:p>
    <w:p w14:paraId="0646F40A" w14:textId="77777777" w:rsidR="005D1E4C" w:rsidRPr="00AC5D37" w:rsidRDefault="005D1E4C" w:rsidP="005D1E4C">
      <w:pPr>
        <w:rPr>
          <w:sz w:val="8"/>
          <w:szCs w:val="8"/>
        </w:rPr>
      </w:pPr>
      <w:r w:rsidRPr="00AC5D37">
        <w:rPr>
          <w:sz w:val="8"/>
          <w:szCs w:val="8"/>
        </w:rPr>
        <w:t xml:space="preserve">Cybersecurity in an age of ‘smart everything’ The second key problem with the FIR is that ‘exponential </w:t>
      </w:r>
      <w:proofErr w:type="gramStart"/>
      <w:r w:rsidRPr="00AC5D37">
        <w:rPr>
          <w:sz w:val="8"/>
          <w:szCs w:val="8"/>
        </w:rPr>
        <w:t>technologies’</w:t>
      </w:r>
      <w:proofErr w:type="gramEnd"/>
      <w:r w:rsidRPr="00AC5D37">
        <w:rPr>
          <w:sz w:val="8"/>
          <w:szCs w:val="8"/>
        </w:rPr>
        <w:t xml:space="preserve"> deployed to decouple growth from environmental impact will also intensify ongoing cybersecurity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w:t>
      </w:r>
      <w:proofErr w:type="gramStart"/>
      <w:r w:rsidRPr="00AC5D37">
        <w:rPr>
          <w:sz w:val="8"/>
          <w:szCs w:val="8"/>
        </w:rPr>
        <w:t>take into account</w:t>
      </w:r>
      <w:proofErr w:type="gramEnd"/>
      <w:r w:rsidRPr="00AC5D37">
        <w:rPr>
          <w:sz w:val="8"/>
          <w:szCs w:val="8"/>
        </w:rPr>
        <w:t xml:space="preserve"> the cyber vulnerabilities posed by next generation information systems (Goodman, 2016). </w:t>
      </w:r>
      <w:proofErr w:type="gramStart"/>
      <w:r w:rsidRPr="00AC5D37">
        <w:rPr>
          <w:sz w:val="8"/>
          <w:szCs w:val="8"/>
        </w:rPr>
        <w:t>In particular, we</w:t>
      </w:r>
      <w:proofErr w:type="gramEnd"/>
      <w:r w:rsidRPr="00AC5D37">
        <w:rPr>
          <w:sz w:val="8"/>
          <w:szCs w:val="8"/>
        </w:rPr>
        <w:t xml:space="preserve"> must consider the risks associated with the incipient IOT,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w:t>
      </w:r>
      <w:proofErr w:type="gramStart"/>
      <w:r w:rsidRPr="00AC5D37">
        <w:rPr>
          <w:sz w:val="8"/>
          <w:szCs w:val="8"/>
        </w:rPr>
        <w:t>grids’</w:t>
      </w:r>
      <w:proofErr w:type="gramEnd"/>
      <w:r w:rsidRPr="00AC5D37">
        <w:rPr>
          <w:sz w:val="8"/>
          <w:szCs w:val="8"/>
        </w:rPr>
        <w:t xml:space="preserve">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 If these IOT powered energy, urban, and agricultural systems come into being, this would constitute an exponential expansion of attack vectors for would-be hackers, whether they come from states, criminal organizations, or non-state terrorist networks. Cybersecurity analyst Mark Goodman effectively captures the scale the problem: The IoT will be a global network of unintended consequences and black swan events … we cannot even adequately protect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 In short, while the expansion of cyber vulnerabilities is already </w:t>
      </w:r>
      <w:proofErr w:type="gramStart"/>
      <w:r w:rsidRPr="00AC5D37">
        <w:rPr>
          <w:sz w:val="8"/>
          <w:szCs w:val="8"/>
        </w:rPr>
        <w:t>stressing</w:t>
      </w:r>
      <w:proofErr w:type="gramEnd"/>
      <w:r w:rsidRPr="00AC5D37">
        <w:rPr>
          <w:sz w:val="8"/>
          <w:szCs w:val="8"/>
        </w:rPr>
        <w:t xml:space="preserve"> if not overwhelming the defense capacities of governments, corporations, and public utilities, it is also practically assured that these vulnerabilities will expand significantly if the global economy relies on smart energy grids and the IOT to maximize energy efficiency and decouple growth from growing resource use. State securitization and totalitarian dangers </w:t>
      </w:r>
      <w:proofErr w:type="gramStart"/>
      <w:r w:rsidRPr="00AC5D37">
        <w:rPr>
          <w:sz w:val="8"/>
          <w:szCs w:val="8"/>
        </w:rPr>
        <w:t>The</w:t>
      </w:r>
      <w:proofErr w:type="gramEnd"/>
      <w:r w:rsidRPr="00AC5D37">
        <w:rPr>
          <w:sz w:val="8"/>
          <w:szCs w:val="8"/>
        </w:rPr>
        <w:t xml:space="preserv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w:t>
      </w:r>
      <w:proofErr w:type="gramStart"/>
      <w:r w:rsidRPr="00AC5D37">
        <w:rPr>
          <w:sz w:val="8"/>
          <w:szCs w:val="8"/>
        </w:rPr>
        <w:t>and which</w:t>
      </w:r>
      <w:proofErr w:type="gramEnd"/>
      <w:r w:rsidRPr="00AC5D37">
        <w:rPr>
          <w:sz w:val="8"/>
          <w:szCs w:val="8"/>
        </w:rPr>
        <w:t xml:space="preserve"> some </w:t>
      </w:r>
      <w:proofErr w:type="gramStart"/>
      <w:r w:rsidRPr="00AC5D37">
        <w:rPr>
          <w:sz w:val="8"/>
          <w:szCs w:val="8"/>
        </w:rPr>
        <w:t>estimate</w:t>
      </w:r>
      <w:proofErr w:type="gramEnd"/>
      <w:r w:rsidRPr="00AC5D37">
        <w:rPr>
          <w:sz w:val="8"/>
          <w:szCs w:val="8"/>
        </w:rPr>
        <w:t xml:space="preserv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 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w:t>
      </w:r>
      <w:proofErr w:type="gramStart"/>
      <w:r w:rsidRPr="00AC5D37">
        <w:rPr>
          <w:sz w:val="8"/>
          <w:szCs w:val="8"/>
        </w:rPr>
        <w:t>in the midst of</w:t>
      </w:r>
      <w:proofErr w:type="gramEnd"/>
      <w:r w:rsidRPr="00AC5D37">
        <w:rPr>
          <w:sz w:val="8"/>
          <w:szCs w:val="8"/>
        </w:rPr>
        <w:t xml:space="preserve"> unleashing technological capabilities that will enable them to informationalize and monitor human populations while mobilizing destructive power with an unprecedented degree of precision and sophistication. 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w:t>
      </w:r>
      <w:proofErr w:type="gramStart"/>
      <w:r w:rsidRPr="00AC5D37">
        <w:rPr>
          <w:sz w:val="8"/>
          <w:szCs w:val="8"/>
        </w:rPr>
        <w:t>in an effort to</w:t>
      </w:r>
      <w:proofErr w:type="gramEnd"/>
      <w:r w:rsidRPr="00AC5D37">
        <w:rPr>
          <w:sz w:val="8"/>
          <w:szCs w:val="8"/>
        </w:rPr>
        <w:t xml:space="preserve">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6B0CDA7A" w14:textId="77777777" w:rsidR="005D1E4C" w:rsidRDefault="005D1E4C" w:rsidP="005D1E4C">
      <w:r>
        <w:t>&lt;&lt;PARAGRAPH INTEGRITY RESUMES&gt;&gt;</w:t>
      </w:r>
    </w:p>
    <w:p w14:paraId="67267906" w14:textId="77777777" w:rsidR="005D1E4C" w:rsidRDefault="005D1E4C" w:rsidP="005D1E4C">
      <w:r>
        <w:t>The spiral of insecurity and securitization</w:t>
      </w:r>
    </w:p>
    <w:p w14:paraId="49FDBB03" w14:textId="77777777" w:rsidR="005D1E4C" w:rsidRPr="005167E3" w:rsidRDefault="005D1E4C" w:rsidP="005D1E4C">
      <w:pPr>
        <w:rPr>
          <w:sz w:val="16"/>
        </w:rPr>
      </w:pPr>
      <w:r w:rsidRPr="005167E3">
        <w:rPr>
          <w:sz w:val="16"/>
        </w:rPr>
        <w:t xml:space="preserve">Overall, </w:t>
      </w:r>
      <w:r w:rsidRPr="005167E3">
        <w:rPr>
          <w:rStyle w:val="StyleUnderline"/>
        </w:rPr>
        <w:t>due to</w:t>
      </w:r>
      <w:r w:rsidRPr="005167E3">
        <w:rPr>
          <w:sz w:val="16"/>
        </w:rPr>
        <w:t xml:space="preserve"> the combination of </w:t>
      </w:r>
      <w:r w:rsidRPr="005167E3">
        <w:rPr>
          <w:rStyle w:val="Emphasis"/>
        </w:rPr>
        <w:t>democratized violence</w:t>
      </w:r>
      <w:r w:rsidRPr="005167E3">
        <w:rPr>
          <w:rStyle w:val="StyleUnderline"/>
        </w:rPr>
        <w:t xml:space="preserve"> capacities and </w:t>
      </w:r>
      <w:r w:rsidRPr="005167E3">
        <w:rPr>
          <w:rStyle w:val="Emphasis"/>
        </w:rPr>
        <w:t>totalitarian</w:t>
      </w:r>
      <w:r w:rsidRPr="005167E3">
        <w:rPr>
          <w:rStyle w:val="StyleUnderline"/>
        </w:rPr>
        <w:t xml:space="preserve"> state powers</w:t>
      </w:r>
      <w:r w:rsidRPr="005167E3">
        <w:rPr>
          <w:sz w:val="16"/>
        </w:rPr>
        <w:t xml:space="preserve"> that it would create, the </w:t>
      </w:r>
      <w:r w:rsidRPr="005167E3">
        <w:rPr>
          <w:rStyle w:val="StyleUnderline"/>
        </w:rPr>
        <w:t xml:space="preserve">FIR would likely </w:t>
      </w:r>
      <w:r w:rsidRPr="005167E3">
        <w:rPr>
          <w:rStyle w:val="StyleUnderline"/>
          <w:highlight w:val="cyan"/>
        </w:rPr>
        <w:t>generate</w:t>
      </w:r>
      <w:r w:rsidRPr="005167E3">
        <w:rPr>
          <w:rStyle w:val="StyleUnderline"/>
        </w:rPr>
        <w:t xml:space="preserve"> a reinforcing </w:t>
      </w:r>
      <w:r w:rsidRPr="005167E3">
        <w:rPr>
          <w:rStyle w:val="StyleUnderline"/>
          <w:highlight w:val="cyan"/>
        </w:rPr>
        <w:t xml:space="preserve">spiral of </w:t>
      </w:r>
      <w:r w:rsidRPr="005167E3">
        <w:rPr>
          <w:rStyle w:val="Emphasis"/>
          <w:highlight w:val="cyan"/>
        </w:rPr>
        <w:t>insecurity</w:t>
      </w:r>
      <w:r w:rsidRPr="005167E3">
        <w:rPr>
          <w:rStyle w:val="StyleUnderline"/>
          <w:highlight w:val="cyan"/>
        </w:rPr>
        <w:t xml:space="preserve"> and </w:t>
      </w:r>
      <w:r w:rsidRPr="005167E3">
        <w:rPr>
          <w:rStyle w:val="Emphasis"/>
          <w:highlight w:val="cyan"/>
        </w:rPr>
        <w:t>securitization</w:t>
      </w:r>
      <w:r w:rsidRPr="005167E3">
        <w:rPr>
          <w:rStyle w:val="StyleUnderline"/>
        </w:rPr>
        <w:t xml:space="preserve"> that produces a qualitatively new kind of techno-authoritarianism on a </w:t>
      </w:r>
      <w:r w:rsidRPr="005167E3">
        <w:rPr>
          <w:rStyle w:val="Emphasis"/>
        </w:rPr>
        <w:t>global</w:t>
      </w:r>
      <w:r w:rsidRPr="005167E3">
        <w:rPr>
          <w:rStyle w:val="StyleUnderline"/>
        </w:rPr>
        <w:t xml:space="preserve"> scale</w:t>
      </w:r>
      <w:r w:rsidRPr="005167E3">
        <w:rPr>
          <w:sz w:val="16"/>
        </w:rPr>
        <w:t xml:space="preserve">. To understand how this may come about, it is first important to recognize that </w:t>
      </w:r>
      <w:r w:rsidRPr="005167E3">
        <w:rPr>
          <w:rStyle w:val="StyleUnderline"/>
        </w:rPr>
        <w:t xml:space="preserve">even if the FIR enables the global economy to grow while </w:t>
      </w:r>
      <w:r w:rsidRPr="005167E3">
        <w:rPr>
          <w:rStyle w:val="Emphasis"/>
        </w:rPr>
        <w:t>stabilizing</w:t>
      </w:r>
      <w:r w:rsidRPr="005167E3">
        <w:rPr>
          <w:rStyle w:val="StyleUnderline"/>
        </w:rPr>
        <w:t xml:space="preserve"> the </w:t>
      </w:r>
      <w:r w:rsidRPr="005167E3">
        <w:rPr>
          <w:rStyle w:val="Emphasis"/>
        </w:rPr>
        <w:t>climate</w:t>
      </w:r>
      <w:r w:rsidRPr="005167E3">
        <w:rPr>
          <w:sz w:val="16"/>
        </w:rPr>
        <w:t xml:space="preserve"> at 1.5 or 2 degrees C (</w:t>
      </w:r>
      <w:r w:rsidRPr="005167E3">
        <w:rPr>
          <w:rStyle w:val="StyleUnderline"/>
        </w:rPr>
        <w:t xml:space="preserve">a </w:t>
      </w:r>
      <w:r w:rsidRPr="005167E3">
        <w:rPr>
          <w:rStyle w:val="Emphasis"/>
        </w:rPr>
        <w:t>highly optimistic</w:t>
      </w:r>
      <w:r w:rsidRPr="005167E3">
        <w:rPr>
          <w:rStyle w:val="StyleUnderline"/>
        </w:rPr>
        <w:t xml:space="preserve"> assumption</w:t>
      </w:r>
      <w:r w:rsidRPr="005167E3">
        <w:rPr>
          <w:sz w:val="16"/>
        </w:rPr>
        <w:t xml:space="preserve">), </w:t>
      </w:r>
      <w:r w:rsidRPr="005167E3">
        <w:rPr>
          <w:rStyle w:val="StyleUnderline"/>
        </w:rPr>
        <w:t>this would still</w:t>
      </w:r>
      <w:r w:rsidRPr="005167E3">
        <w:rPr>
          <w:sz w:val="16"/>
        </w:rPr>
        <w:t xml:space="preserve"> (according to one study) </w:t>
      </w:r>
      <w:r w:rsidRPr="005167E3">
        <w:rPr>
          <w:rStyle w:val="StyleUnderline"/>
        </w:rPr>
        <w:t>leave 16 to 29 per cent of the world’s population</w:t>
      </w:r>
      <w:r w:rsidRPr="005167E3">
        <w:rPr>
          <w:sz w:val="16"/>
        </w:rPr>
        <w:t xml:space="preserve"> (mostly in the Global South) </w:t>
      </w:r>
      <w:r w:rsidRPr="005167E3">
        <w:rPr>
          <w:rStyle w:val="Emphasis"/>
        </w:rPr>
        <w:t>vulnerable</w:t>
      </w:r>
      <w:r w:rsidRPr="005167E3">
        <w:rPr>
          <w:rStyle w:val="StyleUnderline"/>
        </w:rPr>
        <w:t xml:space="preserve"> to lethal climate impacts</w:t>
      </w:r>
      <w:r w:rsidRPr="005167E3">
        <w:rPr>
          <w:sz w:val="16"/>
        </w:rPr>
        <w:t xml:space="preserve"> (Byers et al., 2018). Technological advance could certainly improve adaptation capacities even amidst such environmental changes, </w:t>
      </w:r>
      <w:r w:rsidRPr="005167E3">
        <w:rPr>
          <w:rStyle w:val="StyleUnderline"/>
        </w:rPr>
        <w:t xml:space="preserve">but </w:t>
      </w:r>
      <w:r w:rsidRPr="005167E3">
        <w:rPr>
          <w:rStyle w:val="Emphasis"/>
        </w:rPr>
        <w:t>poverty</w:t>
      </w:r>
      <w:r w:rsidRPr="005167E3">
        <w:rPr>
          <w:rStyle w:val="StyleUnderline"/>
        </w:rPr>
        <w:t xml:space="preserve"> and deprivation will remain </w:t>
      </w:r>
      <w:r w:rsidRPr="005167E3">
        <w:rPr>
          <w:rStyle w:val="Emphasis"/>
        </w:rPr>
        <w:t>difficult</w:t>
      </w:r>
      <w:r w:rsidRPr="005167E3">
        <w:rPr>
          <w:rStyle w:val="StyleUnderline"/>
        </w:rPr>
        <w:t xml:space="preserve"> to reverse, and deep grievances</w:t>
      </w:r>
      <w:r w:rsidRPr="005167E3">
        <w:rPr>
          <w:sz w:val="16"/>
        </w:rPr>
        <w:t xml:space="preserve"> felt towards the Global North – due to its primary responsibility in creating the problem whose consequences are primarily suffered in the Global South – </w:t>
      </w:r>
      <w:r w:rsidRPr="005167E3">
        <w:rPr>
          <w:rStyle w:val="StyleUnderline"/>
        </w:rPr>
        <w:t xml:space="preserve">will </w:t>
      </w:r>
      <w:r w:rsidRPr="005167E3">
        <w:rPr>
          <w:rStyle w:val="StyleUnderline"/>
          <w:highlight w:val="cyan"/>
        </w:rPr>
        <w:t>make</w:t>
      </w:r>
      <w:r w:rsidRPr="005167E3">
        <w:rPr>
          <w:rStyle w:val="StyleUnderline"/>
        </w:rPr>
        <w:t xml:space="preserve"> militant and/or </w:t>
      </w:r>
      <w:r w:rsidRPr="005167E3">
        <w:rPr>
          <w:rStyle w:val="Emphasis"/>
          <w:highlight w:val="cyan"/>
        </w:rPr>
        <w:t>terror</w:t>
      </w:r>
      <w:r w:rsidRPr="005167E3">
        <w:rPr>
          <w:rStyle w:val="StyleUnderline"/>
        </w:rPr>
        <w:t xml:space="preserve">ist violence a </w:t>
      </w:r>
      <w:r w:rsidRPr="005167E3">
        <w:rPr>
          <w:rStyle w:val="StyleUnderline"/>
          <w:highlight w:val="cyan"/>
        </w:rPr>
        <w:t>likely</w:t>
      </w:r>
      <w:r w:rsidRPr="005167E3">
        <w:rPr>
          <w:rStyle w:val="StyleUnderline"/>
        </w:rPr>
        <w:t xml:space="preserve"> response</w:t>
      </w:r>
      <w:r w:rsidRPr="005167E3">
        <w:rPr>
          <w:sz w:val="16"/>
        </w:rPr>
        <w:t xml:space="preserve">. Second, we can see that the </w:t>
      </w:r>
      <w:r w:rsidRPr="005167E3">
        <w:rPr>
          <w:rStyle w:val="StyleUnderline"/>
        </w:rPr>
        <w:t>increasing dependence</w:t>
      </w:r>
      <w:r w:rsidRPr="005167E3">
        <w:rPr>
          <w:sz w:val="16"/>
        </w:rPr>
        <w:t xml:space="preserve"> of the global economy </w:t>
      </w:r>
      <w:r w:rsidRPr="005167E3">
        <w:rPr>
          <w:rStyle w:val="StyleUnderline"/>
        </w:rPr>
        <w:t xml:space="preserve">on FIR technologies would create an </w:t>
      </w:r>
      <w:r w:rsidRPr="005167E3">
        <w:rPr>
          <w:rStyle w:val="Emphasis"/>
          <w:highlight w:val="cyan"/>
        </w:rPr>
        <w:t>exponential</w:t>
      </w:r>
      <w:r w:rsidRPr="005167E3">
        <w:rPr>
          <w:rStyle w:val="StyleUnderline"/>
          <w:highlight w:val="cyan"/>
        </w:rPr>
        <w:t xml:space="preserve"> expansion of</w:t>
      </w:r>
      <w:r w:rsidRPr="005167E3">
        <w:rPr>
          <w:rStyle w:val="StyleUnderline"/>
        </w:rPr>
        <w:t xml:space="preserve"> possible </w:t>
      </w:r>
      <w:r w:rsidRPr="005167E3">
        <w:rPr>
          <w:rStyle w:val="Emphasis"/>
          <w:highlight w:val="cyan"/>
        </w:rPr>
        <w:t>bio</w:t>
      </w:r>
      <w:r w:rsidRPr="005167E3">
        <w:rPr>
          <w:rStyle w:val="StyleUnderline"/>
        </w:rPr>
        <w:t xml:space="preserve"> and </w:t>
      </w:r>
      <w:r w:rsidRPr="005167E3">
        <w:rPr>
          <w:rStyle w:val="Emphasis"/>
          <w:highlight w:val="cyan"/>
        </w:rPr>
        <w:t>cyber</w:t>
      </w:r>
      <w:r w:rsidRPr="005167E3">
        <w:rPr>
          <w:rStyle w:val="StyleUnderline"/>
        </w:rPr>
        <w:t xml:space="preserve"> attack </w:t>
      </w:r>
      <w:r w:rsidRPr="005167E3">
        <w:rPr>
          <w:rStyle w:val="StyleUnderline"/>
          <w:highlight w:val="cyan"/>
        </w:rPr>
        <w:t>vectors</w:t>
      </w:r>
      <w:r w:rsidRPr="005167E3">
        <w:rPr>
          <w:sz w:val="16"/>
        </w:rPr>
        <w:t>.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25FC4825" w14:textId="77777777" w:rsidR="005D1E4C" w:rsidRPr="005167E3" w:rsidRDefault="005D1E4C" w:rsidP="005D1E4C">
      <w:pPr>
        <w:rPr>
          <w:sz w:val="16"/>
        </w:rPr>
      </w:pPr>
      <w:r w:rsidRPr="005167E3">
        <w:rPr>
          <w:sz w:val="16"/>
        </w:rPr>
        <w:t xml:space="preserve">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w:t>
      </w:r>
      <w:proofErr w:type="gramStart"/>
      <w:r w:rsidRPr="005167E3">
        <w:rPr>
          <w:sz w:val="16"/>
        </w:rPr>
        <w:t>similarly</w:t>
      </w:r>
      <w:proofErr w:type="gramEnd"/>
      <w:r w:rsidRPr="005167E3">
        <w:rPr>
          <w:sz w:val="16"/>
        </w:rPr>
        <w:t xml:space="preserve"> totalitarian global surveillance system as the </w:t>
      </w:r>
      <w:proofErr w:type="gramStart"/>
      <w:r w:rsidRPr="005167E3">
        <w:rPr>
          <w:sz w:val="16"/>
        </w:rPr>
        <w:t>necessary prerequisite</w:t>
      </w:r>
      <w:proofErr w:type="gramEnd"/>
      <w:r w:rsidRPr="005167E3">
        <w:rPr>
          <w:sz w:val="16"/>
        </w:rPr>
        <w:t xml:space="preserv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5A68760D" w14:textId="77777777" w:rsidR="005D1E4C" w:rsidRPr="005167E3" w:rsidRDefault="005D1E4C" w:rsidP="005D1E4C">
      <w:pPr>
        <w:rPr>
          <w:sz w:val="16"/>
        </w:rPr>
      </w:pPr>
      <w:r w:rsidRPr="005167E3">
        <w:rPr>
          <w:sz w:val="16"/>
        </w:rPr>
        <w:t>In sum, while techno-authoritarian trends are already evident in the US and China, FIR technologies would further enhance their capabilities while ‘democratizing’ WMD capacities among non-state actors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7485BCEB" w14:textId="77777777" w:rsidR="005D1E4C" w:rsidRPr="005167E3" w:rsidRDefault="005D1E4C" w:rsidP="005D1E4C">
      <w:pPr>
        <w:rPr>
          <w:sz w:val="16"/>
        </w:rPr>
      </w:pPr>
      <w:r w:rsidRPr="005167E3">
        <w:rPr>
          <w:sz w:val="16"/>
        </w:rPr>
        <w:t>Conclusions</w:t>
      </w:r>
    </w:p>
    <w:p w14:paraId="49AD684D" w14:textId="77777777" w:rsidR="005D1E4C" w:rsidRPr="005167E3" w:rsidRDefault="005D1E4C" w:rsidP="005D1E4C">
      <w:pPr>
        <w:rPr>
          <w:sz w:val="16"/>
        </w:rPr>
      </w:pPr>
      <w:r w:rsidRPr="005167E3">
        <w:rPr>
          <w:sz w:val="16"/>
        </w:rPr>
        <w:t xml:space="preserve">To return to the question that opened this essay: can global capitalism solve the earth system crisis? I have shown that the answer is an ambiguous maybe: the FIR may enable economic growth to decouple sufficiently rapidly from CO2 emissions and broader environmental impacts to stabilize the earth system, though these </w:t>
      </w:r>
      <w:r w:rsidRPr="005167E3">
        <w:rPr>
          <w:rStyle w:val="StyleUnderline"/>
        </w:rPr>
        <w:t xml:space="preserve">technological solutions would then </w:t>
      </w:r>
      <w:r w:rsidRPr="005167E3">
        <w:rPr>
          <w:rStyle w:val="Emphasis"/>
        </w:rPr>
        <w:t>intensify risks</w:t>
      </w:r>
      <w:r w:rsidRPr="005167E3">
        <w:rPr>
          <w:rStyle w:val="StyleUnderline"/>
        </w:rPr>
        <w:t xml:space="preserve"> in</w:t>
      </w:r>
      <w:r w:rsidRPr="005167E3">
        <w:rPr>
          <w:sz w:val="16"/>
        </w:rPr>
        <w:t xml:space="preserve"> the domains of </w:t>
      </w:r>
      <w:r w:rsidRPr="005167E3">
        <w:rPr>
          <w:rStyle w:val="StyleUnderline"/>
        </w:rPr>
        <w:t>biosecurity, cybersecurity, and state surveillance</w:t>
      </w:r>
      <w:r w:rsidRPr="005167E3">
        <w:rPr>
          <w:sz w:val="16"/>
        </w:rPr>
        <w:t xml:space="preserve">, thereby </w:t>
      </w:r>
      <w:r w:rsidRPr="005167E3">
        <w:rPr>
          <w:rStyle w:val="StyleUnderline"/>
        </w:rPr>
        <w:t xml:space="preserve">unleashing a </w:t>
      </w:r>
      <w:r w:rsidRPr="005167E3">
        <w:rPr>
          <w:rStyle w:val="Emphasis"/>
        </w:rPr>
        <w:t>spiral</w:t>
      </w:r>
      <w:r w:rsidRPr="005167E3">
        <w:rPr>
          <w:rStyle w:val="StyleUnderline"/>
        </w:rPr>
        <w:t xml:space="preserve"> of insecurity and </w:t>
      </w:r>
      <w:r w:rsidRPr="005167E3">
        <w:rPr>
          <w:rStyle w:val="Emphasis"/>
        </w:rPr>
        <w:t>securitization</w:t>
      </w:r>
      <w:r w:rsidRPr="005167E3">
        <w:rPr>
          <w:rStyle w:val="StyleUnderline"/>
        </w:rPr>
        <w:t xml:space="preserve"> that will push global capitalism towards</w:t>
      </w:r>
      <w:r w:rsidRPr="005167E3">
        <w:rPr>
          <w:sz w:val="16"/>
        </w:rPr>
        <w:t xml:space="preserve"> a new kind of </w:t>
      </w:r>
      <w:r w:rsidRPr="005167E3">
        <w:rPr>
          <w:rStyle w:val="StyleUnderline"/>
        </w:rPr>
        <w:t>techno-authoritarianism</w:t>
      </w:r>
      <w:r w:rsidRPr="005167E3">
        <w:rPr>
          <w:sz w:val="16"/>
        </w:rPr>
        <w:t xml:space="preserve">. It is thus worth showing, in a way that differs from, yet complements the arguments of degrowth advocates, that </w:t>
      </w:r>
      <w:r w:rsidRPr="005115FF">
        <w:rPr>
          <w:rStyle w:val="StyleUnderline"/>
          <w:highlight w:val="cyan"/>
        </w:rPr>
        <w:t>even if</w:t>
      </w:r>
      <w:r w:rsidRPr="005167E3">
        <w:rPr>
          <w:rStyle w:val="StyleUnderline"/>
        </w:rPr>
        <w:t xml:space="preserve"> global </w:t>
      </w:r>
      <w:r w:rsidRPr="005167E3">
        <w:rPr>
          <w:rStyle w:val="Emphasis"/>
          <w:highlight w:val="cyan"/>
        </w:rPr>
        <w:t>cap</w:t>
      </w:r>
      <w:r w:rsidRPr="0039707F">
        <w:rPr>
          <w:rStyle w:val="StyleUnderline"/>
        </w:rPr>
        <w:t>italism</w:t>
      </w:r>
      <w:r w:rsidRPr="005167E3">
        <w:rPr>
          <w:rStyle w:val="StyleUnderline"/>
        </w:rPr>
        <w:t xml:space="preserve"> can </w:t>
      </w:r>
      <w:r w:rsidRPr="005115FF">
        <w:rPr>
          <w:rStyle w:val="Emphasis"/>
          <w:highlight w:val="cyan"/>
        </w:rPr>
        <w:t>succeed</w:t>
      </w:r>
      <w:r w:rsidRPr="005167E3">
        <w:rPr>
          <w:rStyle w:val="StyleUnderline"/>
        </w:rPr>
        <w:t xml:space="preserve"> in </w:t>
      </w:r>
      <w:r w:rsidRPr="005167E3">
        <w:rPr>
          <w:rStyle w:val="Emphasis"/>
        </w:rPr>
        <w:t>stabilizing</w:t>
      </w:r>
      <w:r w:rsidRPr="005167E3">
        <w:rPr>
          <w:rStyle w:val="StyleUnderline"/>
        </w:rPr>
        <w:t xml:space="preserve"> the </w:t>
      </w:r>
      <w:r w:rsidRPr="005167E3">
        <w:rPr>
          <w:rStyle w:val="Emphasis"/>
        </w:rPr>
        <w:t>earth</w:t>
      </w:r>
      <w:r w:rsidRPr="005167E3">
        <w:rPr>
          <w:rStyle w:val="StyleUnderline"/>
        </w:rPr>
        <w:t xml:space="preserve"> system in a context of endless growth</w:t>
      </w:r>
      <w:r w:rsidRPr="005167E3">
        <w:rPr>
          <w:sz w:val="16"/>
        </w:rPr>
        <w:t xml:space="preserve">, then </w:t>
      </w:r>
      <w:r w:rsidRPr="005115FF">
        <w:rPr>
          <w:rStyle w:val="StyleUnderline"/>
          <w:highlight w:val="cyan"/>
        </w:rPr>
        <w:t>it</w:t>
      </w:r>
      <w:r w:rsidRPr="005167E3">
        <w:rPr>
          <w:rStyle w:val="StyleUnderline"/>
        </w:rPr>
        <w:t xml:space="preserve"> would likely </w:t>
      </w:r>
      <w:r w:rsidRPr="0039707F">
        <w:rPr>
          <w:rStyle w:val="StyleUnderline"/>
          <w:highlight w:val="cyan"/>
        </w:rPr>
        <w:t>create</w:t>
      </w:r>
      <w:r w:rsidRPr="005167E3">
        <w:rPr>
          <w:rStyle w:val="StyleUnderline"/>
        </w:rPr>
        <w:t xml:space="preserve"> security threats and totalitarian </w:t>
      </w:r>
      <w:r w:rsidRPr="0039707F">
        <w:rPr>
          <w:rStyle w:val="Emphasis"/>
          <w:highlight w:val="cyan"/>
        </w:rPr>
        <w:t>dangers</w:t>
      </w:r>
      <w:r w:rsidRPr="0039707F">
        <w:rPr>
          <w:rStyle w:val="StyleUnderline"/>
          <w:highlight w:val="cyan"/>
        </w:rPr>
        <w:t xml:space="preserve"> that</w:t>
      </w:r>
      <w:r w:rsidRPr="005167E3">
        <w:rPr>
          <w:sz w:val="16"/>
        </w:rPr>
        <w:t xml:space="preserve"> would </w:t>
      </w:r>
      <w:r w:rsidRPr="0039707F">
        <w:rPr>
          <w:rStyle w:val="Emphasis"/>
          <w:highlight w:val="cyan"/>
        </w:rPr>
        <w:t>undermine</w:t>
      </w:r>
      <w:r w:rsidRPr="005167E3">
        <w:rPr>
          <w:rStyle w:val="StyleUnderline"/>
        </w:rPr>
        <w:t xml:space="preserve"> the </w:t>
      </w:r>
      <w:r w:rsidRPr="0039707F">
        <w:rPr>
          <w:rStyle w:val="Emphasis"/>
          <w:highlight w:val="cyan"/>
        </w:rPr>
        <w:t>desirability</w:t>
      </w:r>
      <w:r w:rsidRPr="005167E3">
        <w:rPr>
          <w:rStyle w:val="StyleUnderline"/>
        </w:rPr>
        <w:t xml:space="preserve"> of such a system</w:t>
      </w:r>
      <w:r w:rsidRPr="005167E3">
        <w:rPr>
          <w:sz w:val="16"/>
        </w:rPr>
        <w:t>.</w:t>
      </w:r>
    </w:p>
    <w:p w14:paraId="1C871F3A" w14:textId="77777777" w:rsidR="005D1E4C" w:rsidRPr="00BF1B77" w:rsidRDefault="005D1E4C" w:rsidP="005D1E4C">
      <w:pPr>
        <w:rPr>
          <w:sz w:val="16"/>
        </w:rPr>
      </w:pPr>
      <w:r w:rsidRPr="00AC5D37">
        <w:rPr>
          <w:rStyle w:val="StyleUnderline"/>
        </w:rPr>
        <w:t xml:space="preserve">This conclusion </w:t>
      </w:r>
      <w:r w:rsidRPr="00AC5D37">
        <w:rPr>
          <w:rStyle w:val="Emphasis"/>
        </w:rPr>
        <w:t>reinforces</w:t>
      </w:r>
      <w:r w:rsidRPr="00AC5D37">
        <w:rPr>
          <w:rStyle w:val="StyleUnderline"/>
        </w:rPr>
        <w:t xml:space="preserve"> the </w:t>
      </w:r>
      <w:r w:rsidRPr="00AC5D37">
        <w:rPr>
          <w:rStyle w:val="Emphasis"/>
        </w:rPr>
        <w:t>need</w:t>
      </w:r>
      <w:r w:rsidRPr="00AC5D37">
        <w:rPr>
          <w:rStyle w:val="StyleUnderline"/>
        </w:rPr>
        <w:t xml:space="preserve"> for a set of global policies that </w:t>
      </w:r>
      <w:r w:rsidRPr="00AC5D37">
        <w:rPr>
          <w:rStyle w:val="Emphasis"/>
        </w:rPr>
        <w:t>break decisively</w:t>
      </w:r>
      <w:r w:rsidRPr="00AC5D37">
        <w:rPr>
          <w:rStyle w:val="StyleUnderline"/>
        </w:rPr>
        <w:t xml:space="preserve"> from the </w:t>
      </w:r>
      <w:r w:rsidRPr="00AC5D37">
        <w:rPr>
          <w:rStyle w:val="Emphasis"/>
        </w:rPr>
        <w:t>growth</w:t>
      </w:r>
      <w:r w:rsidRPr="00AC5D37">
        <w:rPr>
          <w:rStyle w:val="StyleUnderline"/>
        </w:rPr>
        <w:t>-oriented status quo</w:t>
      </w:r>
      <w:r w:rsidRPr="00BF1B77">
        <w:rPr>
          <w:sz w:val="16"/>
        </w:rPr>
        <w:t xml:space="preserve">.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w:t>
      </w:r>
      <w:proofErr w:type="gramStart"/>
      <w:r w:rsidRPr="00BF1B77">
        <w:rPr>
          <w:sz w:val="16"/>
        </w:rPr>
        <w:t>open source</w:t>
      </w:r>
      <w:proofErr w:type="gramEnd"/>
      <w:r w:rsidRPr="00BF1B77">
        <w:rPr>
          <w:sz w:val="16"/>
        </w:rPr>
        <w:t xml:space="preserv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06C5B1F7" w14:textId="77777777" w:rsidR="005D1E4C" w:rsidRPr="001A6FF2" w:rsidRDefault="005D1E4C" w:rsidP="005D1E4C">
      <w:pPr>
        <w:rPr>
          <w:sz w:val="16"/>
        </w:rPr>
      </w:pPr>
      <w:r w:rsidRPr="00BF1B77">
        <w:rPr>
          <w:sz w:val="16"/>
        </w:rPr>
        <w:t xml:space="preserve">Overall, a </w:t>
      </w:r>
      <w:r w:rsidRPr="00BF1B77">
        <w:rPr>
          <w:rStyle w:val="Emphasis"/>
          <w:highlight w:val="cyan"/>
        </w:rPr>
        <w:t>‘post-growth’</w:t>
      </w:r>
      <w:r w:rsidRPr="00BF1B77">
        <w:rPr>
          <w:sz w:val="16"/>
        </w:rPr>
        <w:t xml:space="preserve"> economy </w:t>
      </w:r>
      <w:r w:rsidRPr="00BF1B77">
        <w:rPr>
          <w:rStyle w:val="StyleUnderline"/>
        </w:rPr>
        <w:t xml:space="preserve">based on more </w:t>
      </w:r>
      <w:r w:rsidRPr="00BF1B77">
        <w:rPr>
          <w:rStyle w:val="Emphasis"/>
        </w:rPr>
        <w:t>democratized</w:t>
      </w:r>
      <w:r w:rsidRPr="00BF1B77">
        <w:rPr>
          <w:rStyle w:val="StyleUnderline"/>
        </w:rPr>
        <w:t xml:space="preserve"> ownership of common wealth, reduced overall</w:t>
      </w:r>
      <w:r w:rsidRPr="00BF1B77">
        <w:rPr>
          <w:sz w:val="16"/>
        </w:rPr>
        <w:t xml:space="preserve"> material-energetic </w:t>
      </w:r>
      <w:r w:rsidRPr="00BF1B77">
        <w:rPr>
          <w:rStyle w:val="Emphasis"/>
        </w:rPr>
        <w:t>throughput</w:t>
      </w:r>
      <w:r w:rsidRPr="00BF1B77">
        <w:rPr>
          <w:sz w:val="16"/>
        </w:rPr>
        <w:t xml:space="preserve">, decelerated and democratically </w:t>
      </w:r>
      <w:r w:rsidRPr="00BF1B77">
        <w:rPr>
          <w:rStyle w:val="Emphasis"/>
          <w:highlight w:val="cyan"/>
        </w:rPr>
        <w:t>controlled</w:t>
      </w:r>
      <w:r w:rsidRPr="00BF1B77">
        <w:rPr>
          <w:rStyle w:val="StyleUnderline"/>
        </w:rPr>
        <w:t xml:space="preserve"> technological </w:t>
      </w:r>
      <w:r w:rsidRPr="00BF1B77">
        <w:rPr>
          <w:rStyle w:val="StyleUnderline"/>
          <w:highlight w:val="cyan"/>
        </w:rPr>
        <w:t>innovation</w:t>
      </w:r>
      <w:r w:rsidRPr="00BF1B77">
        <w:rPr>
          <w:sz w:val="16"/>
        </w:rPr>
        <w:t xml:space="preserve">, and prioritization of production for meeting essential human needs rather than profit (Hickel, 2019; Kallis, 2018; Raworth, 2017), has the potential to create a global political-economy that </w:t>
      </w:r>
      <w:r w:rsidRPr="00BF1B77">
        <w:rPr>
          <w:rStyle w:val="StyleUnderline"/>
          <w:highlight w:val="cyan"/>
        </w:rPr>
        <w:t>meets</w:t>
      </w:r>
      <w:r w:rsidRPr="00BF1B77">
        <w:rPr>
          <w:rStyle w:val="StyleUnderline"/>
        </w:rPr>
        <w:t xml:space="preserve"> all human needs within </w:t>
      </w:r>
      <w:r w:rsidRPr="00BF1B77">
        <w:rPr>
          <w:rStyle w:val="StyleUnderline"/>
          <w:highlight w:val="cyan"/>
        </w:rPr>
        <w:t xml:space="preserve">planetary </w:t>
      </w:r>
      <w:r w:rsidRPr="00BF1B77">
        <w:rPr>
          <w:rStyle w:val="Emphasis"/>
          <w:highlight w:val="cyan"/>
        </w:rPr>
        <w:t>boundaries</w:t>
      </w:r>
      <w:r w:rsidRPr="00BF1B77">
        <w:rPr>
          <w:rStyle w:val="StyleUnderline"/>
          <w:highlight w:val="cyan"/>
        </w:rPr>
        <w:t xml:space="preserve"> without</w:t>
      </w:r>
      <w:r w:rsidRPr="00BF1B77">
        <w:rPr>
          <w:rStyle w:val="StyleUnderline"/>
        </w:rPr>
        <w:t xml:space="preserve"> shifting problems</w:t>
      </w:r>
      <w:r w:rsidRPr="00BF1B77">
        <w:rPr>
          <w:sz w:val="16"/>
        </w:rPr>
        <w:t xml:space="preserve"> into the realms of biosecurity, cybersecurity, and state securitization. While the obstacles it confronts are of course formidable, the </w:t>
      </w:r>
      <w:r w:rsidRPr="00BF1B77">
        <w:rPr>
          <w:rStyle w:val="StyleUnderline"/>
        </w:rPr>
        <w:t xml:space="preserve">alternatives may be ecological collapse and </w:t>
      </w:r>
      <w:r w:rsidRPr="00BF1B77">
        <w:rPr>
          <w:rStyle w:val="StyleUnderline"/>
          <w:highlight w:val="cyan"/>
        </w:rPr>
        <w:t xml:space="preserve">civilizational </w:t>
      </w:r>
      <w:r w:rsidRPr="00BF1B77">
        <w:rPr>
          <w:rStyle w:val="Emphasis"/>
          <w:highlight w:val="cyan"/>
        </w:rPr>
        <w:t>breakdown</w:t>
      </w:r>
      <w:r w:rsidRPr="00BF1B77">
        <w:rPr>
          <w:sz w:val="16"/>
        </w:rPr>
        <w:t xml:space="preserve"> (if the FIR fails to decouple economic growth from environmental impacts) or global techno-authoritarianism (if it succeeds).</w:t>
      </w:r>
    </w:p>
    <w:p w14:paraId="1E69B32D" w14:textId="77777777" w:rsidR="00411DC8" w:rsidRDefault="00411DC8" w:rsidP="00411DC8">
      <w:pPr>
        <w:pStyle w:val="Heading1"/>
      </w:pPr>
      <w:r>
        <w:t>1NR---NDT Round 7</w:t>
      </w:r>
    </w:p>
    <w:p w14:paraId="580B8D5A" w14:textId="77777777" w:rsidR="00411DC8" w:rsidRDefault="00411DC8" w:rsidP="00411DC8">
      <w:pPr>
        <w:pStyle w:val="Heading2"/>
      </w:pPr>
      <w:r>
        <w:t>OLC CP</w:t>
      </w:r>
    </w:p>
    <w:p w14:paraId="4E3AA4E3" w14:textId="77777777" w:rsidR="00411DC8" w:rsidRDefault="00411DC8" w:rsidP="00411DC8">
      <w:pPr>
        <w:pStyle w:val="Heading2"/>
      </w:pPr>
      <w:r>
        <w:t>Political bargaining CP</w:t>
      </w:r>
    </w:p>
    <w:p w14:paraId="3AD48796" w14:textId="77777777" w:rsidR="00411DC8" w:rsidRPr="00427D39" w:rsidRDefault="00411DC8" w:rsidP="00411DC8"/>
    <w:p w14:paraId="06624748" w14:textId="77777777" w:rsidR="00411DC8" w:rsidRPr="00C43100" w:rsidRDefault="00411DC8" w:rsidP="00411DC8">
      <w:pPr>
        <w:pStyle w:val="Heading2"/>
      </w:pPr>
      <w:r>
        <w:t>IGL CP</w:t>
      </w:r>
    </w:p>
    <w:p w14:paraId="03555B12" w14:textId="77777777" w:rsidR="00411DC8" w:rsidRDefault="00411DC8" w:rsidP="00411DC8">
      <w:pPr>
        <w:pStyle w:val="Heading3"/>
      </w:pPr>
      <w:r>
        <w:t>Overview---2NC</w:t>
      </w:r>
    </w:p>
    <w:p w14:paraId="28715FA6" w14:textId="77777777" w:rsidR="00411DC8" w:rsidRDefault="00411DC8" w:rsidP="00411DC8"/>
    <w:p w14:paraId="65787266" w14:textId="77777777" w:rsidR="00411DC8" w:rsidRDefault="00411DC8" w:rsidP="00411DC8"/>
    <w:p w14:paraId="58C9944F" w14:textId="77777777" w:rsidR="00411DC8" w:rsidRDefault="00411DC8" w:rsidP="00411DC8">
      <w:pPr>
        <w:pStyle w:val="Heading3"/>
      </w:pPr>
      <w:r>
        <w:t>Perm---AT: Do Both</w:t>
      </w:r>
    </w:p>
    <w:p w14:paraId="4BE3C22F" w14:textId="77777777" w:rsidR="00411DC8" w:rsidRDefault="00411DC8" w:rsidP="00411DC8">
      <w:pPr>
        <w:pStyle w:val="Heading4"/>
      </w:pPr>
      <w:r w:rsidRPr="00667B91">
        <w:t xml:space="preserve">2. </w:t>
      </w:r>
      <w:r w:rsidRPr="00667B91">
        <w:rPr>
          <w:u w:val="single"/>
        </w:rPr>
        <w:t>BARGAINING</w:t>
      </w:r>
      <w:r w:rsidRPr="00667B91">
        <w:t>.</w:t>
      </w:r>
      <w:r>
        <w:t xml:space="preserve"> Friction is a </w:t>
      </w:r>
      <w:r w:rsidRPr="00823CCC">
        <w:rPr>
          <w:u w:val="single"/>
        </w:rPr>
        <w:t>necessary</w:t>
      </w:r>
      <w:r>
        <w:t xml:space="preserve"> component of </w:t>
      </w:r>
      <w:r w:rsidRPr="00823CCC">
        <w:rPr>
          <w:u w:val="single"/>
        </w:rPr>
        <w:t>uncooperative</w:t>
      </w:r>
      <w:r>
        <w:t xml:space="preserve"> federalism. The perm’s painless resolution </w:t>
      </w:r>
      <w:r w:rsidRPr="00823CCC">
        <w:rPr>
          <w:u w:val="single"/>
        </w:rPr>
        <w:t>moots</w:t>
      </w:r>
      <w:r>
        <w:t xml:space="preserve"> the opportunity for </w:t>
      </w:r>
      <w:r w:rsidRPr="00823CCC">
        <w:rPr>
          <w:u w:val="single"/>
        </w:rPr>
        <w:t>productive</w:t>
      </w:r>
      <w:r>
        <w:t xml:space="preserve"> conflict by </w:t>
      </w:r>
      <w:r w:rsidRPr="00823CCC">
        <w:rPr>
          <w:u w:val="single"/>
        </w:rPr>
        <w:t>preempting</w:t>
      </w:r>
      <w:r>
        <w:t xml:space="preserve"> state demands.</w:t>
      </w:r>
    </w:p>
    <w:p w14:paraId="7B9D70BE" w14:textId="77777777" w:rsidR="00411DC8" w:rsidRDefault="00411DC8" w:rsidP="00411DC8">
      <w:r w:rsidRPr="008C3D3A">
        <w:rPr>
          <w:rStyle w:val="Style13ptBold"/>
        </w:rPr>
        <w:t>Leonard 10</w:t>
      </w:r>
      <w:r>
        <w:t xml:space="preserve"> [Elizabeth Leonard (Professor of Law, University of Kansas; Visiting Professor of Law, University of Georgia; J.D., University of Georgia), Fall 2010, “Rhetorical Federalism: The Value State-Based Dissent to Federal Health Reform,” Hofstra Law Review, Vol. 39, Issue 1, Article 7, njn]</w:t>
      </w:r>
    </w:p>
    <w:p w14:paraId="61FB29E6" w14:textId="77777777" w:rsidR="00411DC8" w:rsidRPr="005643CA" w:rsidRDefault="00411DC8" w:rsidP="00411DC8">
      <w:pPr>
        <w:rPr>
          <w:sz w:val="16"/>
        </w:rPr>
      </w:pPr>
      <w:r w:rsidRPr="005643CA">
        <w:rPr>
          <w:sz w:val="16"/>
        </w:rPr>
        <w:t>A. Uncooperative Federalism</w:t>
      </w:r>
    </w:p>
    <w:p w14:paraId="7B834693" w14:textId="77777777" w:rsidR="00411DC8" w:rsidRPr="002062B2" w:rsidRDefault="00411DC8" w:rsidP="00411DC8">
      <w:pPr>
        <w:rPr>
          <w:sz w:val="16"/>
        </w:rPr>
      </w:pPr>
      <w:r w:rsidRPr="002062B2">
        <w:rPr>
          <w:rStyle w:val="StyleUnderline"/>
        </w:rPr>
        <w:t>Uncooperative federalism</w:t>
      </w:r>
      <w:r w:rsidRPr="002062B2">
        <w:rPr>
          <w:sz w:val="16"/>
        </w:rPr>
        <w:t xml:space="preserve">, a theory articulated by Jessica Bulman-Pozen and Heather Gerken, </w:t>
      </w:r>
      <w:r w:rsidRPr="002062B2">
        <w:rPr>
          <w:rStyle w:val="StyleUnderline"/>
        </w:rPr>
        <w:t xml:space="preserve">suggests that even when states </w:t>
      </w:r>
      <w:r w:rsidRPr="002062B2">
        <w:rPr>
          <w:rStyle w:val="Emphasis"/>
        </w:rPr>
        <w:t>actively refuse</w:t>
      </w:r>
      <w:r w:rsidRPr="002062B2">
        <w:rPr>
          <w:rStyle w:val="StyleUnderline"/>
        </w:rPr>
        <w:t xml:space="preserve"> to cooperate</w:t>
      </w:r>
      <w:r w:rsidRPr="002062B2">
        <w:rPr>
          <w:sz w:val="16"/>
        </w:rPr>
        <w:t xml:space="preserve"> with the federal government, their </w:t>
      </w:r>
      <w:r w:rsidRPr="002062B2">
        <w:rPr>
          <w:rStyle w:val="Emphasis"/>
        </w:rPr>
        <w:t>resistance</w:t>
      </w:r>
      <w:r w:rsidRPr="002062B2">
        <w:rPr>
          <w:rStyle w:val="StyleUnderline"/>
        </w:rPr>
        <w:t xml:space="preserve"> may be beneficial</w:t>
      </w:r>
      <w:r w:rsidRPr="002062B2">
        <w:rPr>
          <w:sz w:val="16"/>
        </w:rPr>
        <w:t>. To understand uncooperative federalism, it is helpful to place the theory in the context of other federalism theories. Bulman-Pozen and Gerken offer the following matrix, which I slightly modify, in their footnote 18.</w:t>
      </w:r>
    </w:p>
    <w:p w14:paraId="7637766D" w14:textId="77777777" w:rsidR="00411DC8" w:rsidRPr="00932301" w:rsidRDefault="00411DC8" w:rsidP="00411DC8">
      <w:pPr>
        <w:rPr>
          <w:sz w:val="16"/>
        </w:rPr>
      </w:pPr>
      <w:r w:rsidRPr="00932301">
        <w:rPr>
          <w:sz w:val="16"/>
        </w:rPr>
        <w:t xml:space="preserve">The vertical axis represents the normative position of what </w:t>
      </w:r>
      <w:r w:rsidRPr="00205C04">
        <w:rPr>
          <w:rStyle w:val="Emphasis"/>
          <w:highlight w:val="cyan"/>
        </w:rPr>
        <w:t>states</w:t>
      </w:r>
      <w:r w:rsidRPr="00205C04">
        <w:rPr>
          <w:rStyle w:val="StyleUnderline"/>
          <w:highlight w:val="cyan"/>
        </w:rPr>
        <w:t xml:space="preserve"> should</w:t>
      </w:r>
      <w:r w:rsidRPr="00932301">
        <w:rPr>
          <w:sz w:val="16"/>
        </w:rPr>
        <w:t xml:space="preserve"> do: </w:t>
      </w:r>
      <w:r w:rsidRPr="00205C04">
        <w:rPr>
          <w:rStyle w:val="StyleUnderline"/>
          <w:highlight w:val="cyan"/>
        </w:rPr>
        <w:t>either</w:t>
      </w:r>
      <w:r w:rsidRPr="00932301">
        <w:rPr>
          <w:sz w:val="16"/>
        </w:rPr>
        <w:t xml:space="preserve"> they </w:t>
      </w:r>
      <w:r w:rsidRPr="002062B2">
        <w:rPr>
          <w:rStyle w:val="StyleUnderline"/>
        </w:rPr>
        <w:t xml:space="preserve">should </w:t>
      </w:r>
      <w:r w:rsidRPr="00205C04">
        <w:rPr>
          <w:rStyle w:val="StyleUnderline"/>
          <w:highlight w:val="cyan"/>
        </w:rPr>
        <w:t>serve as</w:t>
      </w:r>
      <w:r w:rsidRPr="002062B2">
        <w:rPr>
          <w:rStyle w:val="StyleUnderline"/>
        </w:rPr>
        <w:t xml:space="preserve"> </w:t>
      </w:r>
      <w:r w:rsidRPr="00BE15EC">
        <w:rPr>
          <w:rStyle w:val="Emphasis"/>
        </w:rPr>
        <w:t>rivals</w:t>
      </w:r>
      <w:r w:rsidRPr="002062B2">
        <w:rPr>
          <w:rStyle w:val="StyleUnderline"/>
        </w:rPr>
        <w:t xml:space="preserve"> or </w:t>
      </w:r>
      <w:r w:rsidRPr="00205C04">
        <w:rPr>
          <w:rStyle w:val="StyleUnderline"/>
          <w:highlight w:val="cyan"/>
        </w:rPr>
        <w:t>challengers</w:t>
      </w:r>
      <w:r w:rsidRPr="00932301">
        <w:rPr>
          <w:sz w:val="16"/>
        </w:rPr>
        <w:t xml:space="preserve"> to the federal government, </w:t>
      </w:r>
      <w:r w:rsidRPr="00205C04">
        <w:rPr>
          <w:rStyle w:val="StyleUnderline"/>
          <w:highlight w:val="cyan"/>
        </w:rPr>
        <w:t>or</w:t>
      </w:r>
      <w:r w:rsidRPr="00BE15EC">
        <w:rPr>
          <w:rStyle w:val="StyleUnderline"/>
        </w:rPr>
        <w:t xml:space="preserve"> they should serve as friends</w:t>
      </w:r>
      <w:r w:rsidRPr="002062B2">
        <w:rPr>
          <w:rStyle w:val="StyleUnderline"/>
        </w:rPr>
        <w:t xml:space="preserve"> </w:t>
      </w:r>
      <w:r w:rsidRPr="00205C04">
        <w:rPr>
          <w:rStyle w:val="StyleUnderline"/>
        </w:rPr>
        <w:t>or</w:t>
      </w:r>
      <w:r w:rsidRPr="002062B2">
        <w:rPr>
          <w:rStyle w:val="StyleUnderline"/>
        </w:rPr>
        <w:t xml:space="preserve"> </w:t>
      </w:r>
      <w:r w:rsidRPr="00205C04">
        <w:rPr>
          <w:rStyle w:val="Emphasis"/>
          <w:highlight w:val="cyan"/>
        </w:rPr>
        <w:t>allies</w:t>
      </w:r>
      <w:r w:rsidRPr="007947DA">
        <w:rPr>
          <w:rStyle w:val="StyleUnderline"/>
        </w:rPr>
        <w:t xml:space="preserve"> with the </w:t>
      </w:r>
      <w:r w:rsidRPr="007947DA">
        <w:rPr>
          <w:rStyle w:val="Emphasis"/>
        </w:rPr>
        <w:t>fed</w:t>
      </w:r>
      <w:r w:rsidRPr="007947DA">
        <w:rPr>
          <w:rStyle w:val="StyleUnderline"/>
        </w:rPr>
        <w:t>eral</w:t>
      </w:r>
      <w:r w:rsidRPr="00205C04">
        <w:rPr>
          <w:rStyle w:val="StyleUnderline"/>
        </w:rPr>
        <w:t xml:space="preserve"> government</w:t>
      </w:r>
      <w:r w:rsidRPr="00932301">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Their theory fills Box 2, </w:t>
      </w:r>
      <w:r w:rsidRPr="00205C04">
        <w:rPr>
          <w:rStyle w:val="StyleUnderline"/>
          <w:highlight w:val="cyan"/>
        </w:rPr>
        <w:t xml:space="preserve">the </w:t>
      </w:r>
      <w:r w:rsidRPr="00205C04">
        <w:rPr>
          <w:rStyle w:val="Emphasis"/>
          <w:highlight w:val="cyan"/>
        </w:rPr>
        <w:t>affirmative case</w:t>
      </w:r>
      <w:r w:rsidRPr="00205C04">
        <w:rPr>
          <w:rStyle w:val="StyleUnderline"/>
          <w:highlight w:val="cyan"/>
        </w:rPr>
        <w:t xml:space="preserve"> for</w:t>
      </w:r>
      <w:r w:rsidRPr="00BE15EC">
        <w:rPr>
          <w:rStyle w:val="StyleUnderline"/>
        </w:rPr>
        <w:t xml:space="preserve"> states as </w:t>
      </w:r>
      <w:r w:rsidRPr="00205C04">
        <w:rPr>
          <w:rStyle w:val="Emphasis"/>
          <w:highlight w:val="cyan"/>
        </w:rPr>
        <w:t>rivals</w:t>
      </w:r>
      <w:r w:rsidRPr="00BE15EC">
        <w:rPr>
          <w:rStyle w:val="StyleUnderline"/>
        </w:rPr>
        <w:t xml:space="preserve"> and challengers</w:t>
      </w:r>
      <w:r w:rsidRPr="00932301">
        <w:rPr>
          <w:sz w:val="16"/>
        </w:rPr>
        <w:t xml:space="preserve"> from the posture of servants.</w:t>
      </w:r>
    </w:p>
    <w:p w14:paraId="48C72BB5" w14:textId="77777777" w:rsidR="00411DC8" w:rsidRPr="003033EA" w:rsidRDefault="00411DC8" w:rsidP="00411DC8">
      <w:pPr>
        <w:rPr>
          <w:sz w:val="16"/>
        </w:rPr>
      </w:pPr>
      <w:r w:rsidRPr="003033EA">
        <w:rPr>
          <w:sz w:val="16"/>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1BE49F30" w14:textId="77777777" w:rsidR="00411DC8" w:rsidRPr="003033EA" w:rsidRDefault="00411DC8" w:rsidP="00411DC8">
      <w:pPr>
        <w:rPr>
          <w:sz w:val="16"/>
        </w:rPr>
      </w:pPr>
      <w:r w:rsidRPr="003033EA">
        <w:rPr>
          <w:sz w:val="16"/>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2CBBC583" w14:textId="77777777" w:rsidR="00411DC8" w:rsidRPr="00C25A9F" w:rsidRDefault="00411DC8" w:rsidP="00411DC8">
      <w:pPr>
        <w:rPr>
          <w:sz w:val="16"/>
        </w:rPr>
      </w:pPr>
      <w:r w:rsidRPr="00C25A9F">
        <w:rPr>
          <w:sz w:val="16"/>
        </w:rPr>
        <w:t xml:space="preserve"> The dual sovereignty scholarship </w:t>
      </w:r>
      <w:r w:rsidRPr="00C25A9F">
        <w:rPr>
          <w:rStyle w:val="StyleUnderline"/>
          <w:highlight w:val="cyan"/>
        </w:rPr>
        <w:t>recognizes</w:t>
      </w:r>
      <w:r w:rsidRPr="003033EA">
        <w:rPr>
          <w:rStyle w:val="StyleUnderline"/>
        </w:rPr>
        <w:t xml:space="preserve"> the </w:t>
      </w:r>
      <w:r w:rsidRPr="00C25A9F">
        <w:rPr>
          <w:rStyle w:val="Emphasis"/>
          <w:highlight w:val="cyan"/>
        </w:rPr>
        <w:t>value</w:t>
      </w:r>
      <w:r w:rsidRPr="00C25A9F">
        <w:rPr>
          <w:rStyle w:val="StyleUnderline"/>
          <w:highlight w:val="cyan"/>
        </w:rPr>
        <w:t xml:space="preserve"> of</w:t>
      </w:r>
      <w:r w:rsidRPr="00C25A9F">
        <w:rPr>
          <w:sz w:val="16"/>
        </w:rPr>
        <w:t xml:space="preserve"> dissent, especially </w:t>
      </w:r>
      <w:r w:rsidRPr="00C25A9F">
        <w:rPr>
          <w:rStyle w:val="StyleUnderline"/>
          <w:highlight w:val="cyan"/>
        </w:rPr>
        <w:t>state</w:t>
      </w:r>
      <w:r w:rsidRPr="003033EA">
        <w:rPr>
          <w:rStyle w:val="StyleUnderline"/>
        </w:rPr>
        <w:t xml:space="preserve">-level </w:t>
      </w:r>
      <w:r w:rsidRPr="00C25A9F">
        <w:rPr>
          <w:rStyle w:val="Emphasis"/>
          <w:highlight w:val="cyan"/>
        </w:rPr>
        <w:t>dissent</w:t>
      </w:r>
      <w:r w:rsidRPr="003033EA">
        <w:rPr>
          <w:rStyle w:val="StyleUnderline"/>
        </w:rPr>
        <w:t>, within the federal system</w:t>
      </w:r>
      <w:r w:rsidRPr="00C25A9F">
        <w:rPr>
          <w:sz w:val="16"/>
        </w:rPr>
        <w:t xml:space="preserve">. Dissent "contributes to the marketplace of ideas, engages electoral minorities[,] … and facilitates self-expression." </w:t>
      </w:r>
      <w:r w:rsidRPr="0085294F">
        <w:rPr>
          <w:rStyle w:val="StyleUnderline"/>
        </w:rPr>
        <w:t xml:space="preserve">The </w:t>
      </w:r>
      <w:r w:rsidRPr="0085294F">
        <w:rPr>
          <w:rStyle w:val="StyleUnderline"/>
          <w:highlight w:val="cyan"/>
        </w:rPr>
        <w:t>Framers envisioned</w:t>
      </w:r>
      <w:r w:rsidRPr="0085294F">
        <w:rPr>
          <w:rStyle w:val="StyleUnderline"/>
        </w:rPr>
        <w:t xml:space="preserve"> friction, </w:t>
      </w:r>
      <w:r w:rsidRPr="0085294F">
        <w:rPr>
          <w:rStyle w:val="Emphasis"/>
          <w:highlight w:val="cyan"/>
        </w:rPr>
        <w:t>clashes</w:t>
      </w:r>
      <w:r w:rsidRPr="0085294F">
        <w:rPr>
          <w:rStyle w:val="StyleUnderline"/>
        </w:rPr>
        <w:t xml:space="preserve">, and jarring </w:t>
      </w:r>
      <w:r w:rsidRPr="00C25A9F">
        <w:rPr>
          <w:rStyle w:val="StyleUnderline"/>
          <w:highlight w:val="cyan"/>
        </w:rPr>
        <w:t>as</w:t>
      </w:r>
      <w:r w:rsidRPr="00C25A9F">
        <w:rPr>
          <w:rStyle w:val="StyleUnderline"/>
        </w:rPr>
        <w:t xml:space="preserve"> part of </w:t>
      </w:r>
      <w:r w:rsidRPr="0085294F">
        <w:rPr>
          <w:rStyle w:val="StyleUnderline"/>
          <w:highlight w:val="cyan"/>
        </w:rPr>
        <w:t>the</w:t>
      </w:r>
      <w:r w:rsidRPr="0085294F">
        <w:rPr>
          <w:rStyle w:val="StyleUnderline"/>
        </w:rPr>
        <w:t xml:space="preserve"> </w:t>
      </w:r>
      <w:r w:rsidRPr="0085294F">
        <w:rPr>
          <w:rStyle w:val="Emphasis"/>
        </w:rPr>
        <w:t xml:space="preserve">constitutional </w:t>
      </w:r>
      <w:r w:rsidRPr="0085294F">
        <w:rPr>
          <w:rStyle w:val="Emphasis"/>
          <w:highlight w:val="cyan"/>
        </w:rPr>
        <w:t>design</w:t>
      </w:r>
      <w:r w:rsidRPr="00C25A9F">
        <w:rPr>
          <w:sz w:val="16"/>
        </w:rPr>
        <w:t>. States may act as lobbyists and litigants, challenging federal policies and laws. Objections may be voiced by states qua states, or by states as spokespersons for individuals.</w:t>
      </w:r>
    </w:p>
    <w:p w14:paraId="3A94FA99" w14:textId="77777777" w:rsidR="00411DC8" w:rsidRPr="00823CCC" w:rsidRDefault="00411DC8" w:rsidP="00411DC8">
      <w:pPr>
        <w:rPr>
          <w:sz w:val="16"/>
        </w:rPr>
      </w:pPr>
      <w:r w:rsidRPr="00823CCC">
        <w:rPr>
          <w:rStyle w:val="Emphasis"/>
          <w:highlight w:val="cyan"/>
        </w:rPr>
        <w:t>Cooperative</w:t>
      </w:r>
      <w:r w:rsidRPr="00823CCC">
        <w:rPr>
          <w:rStyle w:val="StyleUnderline"/>
          <w:highlight w:val="cyan"/>
        </w:rPr>
        <w:t xml:space="preserve"> federalism</w:t>
      </w:r>
      <w:r w:rsidRPr="00823CCC">
        <w:rPr>
          <w:sz w:val="16"/>
        </w:rPr>
        <w:t xml:space="preserve">, by contrast, </w:t>
      </w:r>
      <w:r w:rsidRPr="00823CCC">
        <w:rPr>
          <w:rStyle w:val="StyleUnderline"/>
          <w:highlight w:val="cyan"/>
        </w:rPr>
        <w:t>envisions</w:t>
      </w:r>
      <w:r w:rsidRPr="00C25A9F">
        <w:rPr>
          <w:rStyle w:val="StyleUnderline"/>
        </w:rPr>
        <w:t xml:space="preserve"> the federal government and states </w:t>
      </w:r>
      <w:r w:rsidRPr="00823CCC">
        <w:rPr>
          <w:rStyle w:val="Emphasis"/>
          <w:highlight w:val="cyan"/>
        </w:rPr>
        <w:t>working together</w:t>
      </w:r>
      <w:r w:rsidRPr="00C25A9F">
        <w:rPr>
          <w:rStyle w:val="StyleUnderline"/>
        </w:rPr>
        <w:t xml:space="preserve"> as partners</w:t>
      </w:r>
      <w:r w:rsidRPr="00823CCC">
        <w:rPr>
          <w:sz w:val="16"/>
        </w:rPr>
        <w:t xml:space="preserve"> to address common problems or implement legislation.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005E886B" w14:textId="77777777" w:rsidR="00411DC8" w:rsidRPr="005B1838" w:rsidRDefault="00411DC8" w:rsidP="00411DC8">
      <w:pPr>
        <w:rPr>
          <w:sz w:val="16"/>
        </w:rPr>
      </w:pPr>
      <w:r w:rsidRPr="005B1838">
        <w:rPr>
          <w:sz w:val="16"/>
        </w:rPr>
        <w:t>Uncooperative federalism focuses on the power that states wield precisely because of their subservient posture vis-a-vis the federal government.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45A41343" w14:textId="77777777" w:rsidR="00411DC8" w:rsidRPr="005E0CB4" w:rsidRDefault="00411DC8" w:rsidP="00411DC8">
      <w:pPr>
        <w:rPr>
          <w:rStyle w:val="StyleUnderline"/>
        </w:rPr>
      </w:pPr>
      <w:r w:rsidRPr="005E0CB4">
        <w:rPr>
          <w:rStyle w:val="StyleUnderline"/>
        </w:rPr>
        <w:t xml:space="preserve">States' </w:t>
      </w:r>
      <w:r w:rsidRPr="005E0CB4">
        <w:rPr>
          <w:rStyle w:val="Emphasis"/>
        </w:rPr>
        <w:t>power</w:t>
      </w:r>
      <w:r w:rsidRPr="005E0CB4">
        <w:rPr>
          <w:rStyle w:val="StyleUnderline"/>
        </w:rPr>
        <w:t xml:space="preserve"> as servants</w:t>
      </w:r>
      <w:r w:rsidRPr="005E0CB4">
        <w:rPr>
          <w:sz w:val="16"/>
        </w:rPr>
        <w:t xml:space="preserve"> also </w:t>
      </w:r>
      <w:r w:rsidRPr="005E0CB4">
        <w:rPr>
          <w:rStyle w:val="StyleUnderline"/>
        </w:rPr>
        <w:t xml:space="preserve">derives from their </w:t>
      </w:r>
      <w:r w:rsidRPr="005E0CB4">
        <w:rPr>
          <w:rStyle w:val="Emphasis"/>
        </w:rPr>
        <w:t>integration</w:t>
      </w:r>
      <w:r w:rsidRPr="005E0CB4">
        <w:rPr>
          <w:rStyle w:val="StyleUnderline"/>
        </w:rPr>
        <w:t xml:space="preserve"> into federal </w:t>
      </w:r>
      <w:r w:rsidRPr="005E0CB4">
        <w:rPr>
          <w:rStyle w:val="Emphasis"/>
        </w:rPr>
        <w:t>program</w:t>
      </w:r>
      <w:r w:rsidRPr="005E0CB4">
        <w:rPr>
          <w:rStyle w:val="StyleUnderline"/>
        </w:rPr>
        <w:t xml:space="preserve"> implementation. State regulators and policymakers have regular interaction with federal authorities in </w:t>
      </w:r>
      <w:r w:rsidRPr="00014956">
        <w:rPr>
          <w:rStyle w:val="Emphasis"/>
        </w:rPr>
        <w:t>administering</w:t>
      </w:r>
      <w:r w:rsidRPr="005E0CB4">
        <w:rPr>
          <w:rStyle w:val="StyleUnderline"/>
        </w:rPr>
        <w:t xml:space="preserve"> complex, cooperative programs</w:t>
      </w:r>
      <w:r w:rsidRPr="005E0CB4">
        <w:rPr>
          <w:sz w:val="16"/>
        </w:rPr>
        <w:t xml:space="preserve">.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w:t>
      </w:r>
      <w:r w:rsidRPr="005E0CB4">
        <w:rPr>
          <w:rStyle w:val="StyleUnderline"/>
        </w:rPr>
        <w:t xml:space="preserve">Voters' dissenting views give states the political </w:t>
      </w:r>
      <w:r w:rsidRPr="005E0CB4">
        <w:rPr>
          <w:rStyle w:val="Emphasis"/>
        </w:rPr>
        <w:t>will</w:t>
      </w:r>
      <w:r w:rsidRPr="005E0CB4">
        <w:rPr>
          <w:rStyle w:val="StyleUnderline"/>
        </w:rPr>
        <w:t xml:space="preserve"> and </w:t>
      </w:r>
      <w:r w:rsidRPr="005E0CB4">
        <w:rPr>
          <w:rStyle w:val="Emphasis"/>
        </w:rPr>
        <w:t>capital</w:t>
      </w:r>
      <w:r w:rsidRPr="005E0CB4">
        <w:rPr>
          <w:rStyle w:val="StyleUnderline"/>
        </w:rPr>
        <w:t xml:space="preserve"> to challenge federal policies.</w:t>
      </w:r>
    </w:p>
    <w:p w14:paraId="4283D97E" w14:textId="77777777" w:rsidR="00411DC8" w:rsidRPr="00D259B7" w:rsidRDefault="00411DC8" w:rsidP="00411DC8">
      <w:pPr>
        <w:rPr>
          <w:rStyle w:val="StyleUnderline"/>
        </w:rPr>
      </w:pPr>
      <w:r w:rsidRPr="005C74BB">
        <w:rPr>
          <w:sz w:val="16"/>
        </w:rPr>
        <w:t xml:space="preserve">Bulman-Pozen and Gerken conclude that </w:t>
      </w:r>
      <w:r w:rsidRPr="00014956">
        <w:rPr>
          <w:rStyle w:val="StyleUnderline"/>
        </w:rPr>
        <w:t xml:space="preserve">uncooperative federalism can be </w:t>
      </w:r>
      <w:r w:rsidRPr="001A774C">
        <w:rPr>
          <w:rStyle w:val="Emphasis"/>
        </w:rPr>
        <w:t>useful</w:t>
      </w:r>
      <w:r w:rsidRPr="00014956">
        <w:rPr>
          <w:rStyle w:val="StyleUnderline"/>
        </w:rPr>
        <w:t xml:space="preserve"> within a well-functioning federal system. </w:t>
      </w:r>
      <w:r w:rsidRPr="001A774C">
        <w:rPr>
          <w:rStyle w:val="Emphasis"/>
          <w:highlight w:val="cyan"/>
        </w:rPr>
        <w:t>Friction</w:t>
      </w:r>
      <w:r w:rsidRPr="005C74BB">
        <w:rPr>
          <w:sz w:val="16"/>
        </w:rPr>
        <w:t xml:space="preserve"> between the federal government and states </w:t>
      </w:r>
      <w:r w:rsidRPr="001A774C">
        <w:rPr>
          <w:rStyle w:val="StyleUnderline"/>
          <w:highlight w:val="cyan"/>
        </w:rPr>
        <w:t>fosters</w:t>
      </w:r>
      <w:r w:rsidRPr="00014956">
        <w:rPr>
          <w:rStyle w:val="StyleUnderline"/>
        </w:rPr>
        <w:t xml:space="preserve"> a rich </w:t>
      </w:r>
      <w:r w:rsidRPr="001A774C">
        <w:rPr>
          <w:rStyle w:val="Emphasis"/>
          <w:highlight w:val="cyan"/>
        </w:rPr>
        <w:t>dialogue</w:t>
      </w:r>
      <w:r w:rsidRPr="00014956">
        <w:rPr>
          <w:rStyle w:val="StyleUnderline"/>
        </w:rPr>
        <w:t xml:space="preserve">, clarifies </w:t>
      </w:r>
      <w:r w:rsidRPr="001A774C">
        <w:rPr>
          <w:rStyle w:val="Emphasis"/>
          <w:highlight w:val="cyan"/>
        </w:rPr>
        <w:t>accountability</w:t>
      </w:r>
      <w:r w:rsidRPr="001A774C">
        <w:rPr>
          <w:rStyle w:val="StyleUnderline"/>
          <w:highlight w:val="cyan"/>
        </w:rPr>
        <w:t>, and</w:t>
      </w:r>
      <w:r w:rsidRPr="00014956">
        <w:rPr>
          <w:rStyle w:val="StyleUnderline"/>
        </w:rPr>
        <w:t xml:space="preserve"> encourages political </w:t>
      </w:r>
      <w:r w:rsidRPr="001A774C">
        <w:rPr>
          <w:rStyle w:val="Emphasis"/>
          <w:highlight w:val="cyan"/>
        </w:rPr>
        <w:t>participation</w:t>
      </w:r>
      <w:r w:rsidRPr="005C74BB">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E34BC">
        <w:rPr>
          <w:rStyle w:val="StyleUnderline"/>
          <w:highlight w:val="cyan"/>
        </w:rPr>
        <w:t>Uncooperative federalism</w:t>
      </w:r>
      <w:r w:rsidRPr="005C74BB">
        <w:rPr>
          <w:sz w:val="16"/>
        </w:rPr>
        <w:t xml:space="preserve">, </w:t>
      </w:r>
      <w:r w:rsidRPr="005C74BB">
        <w:rPr>
          <w:rStyle w:val="StyleUnderline"/>
        </w:rPr>
        <w:t>like</w:t>
      </w:r>
      <w:r w:rsidRPr="005C74BB">
        <w:rPr>
          <w:sz w:val="16"/>
        </w:rPr>
        <w:t xml:space="preserve"> state autonomy or </w:t>
      </w:r>
      <w:r w:rsidRPr="005C74BB">
        <w:rPr>
          <w:rStyle w:val="StyleUnderline"/>
        </w:rPr>
        <w:t>dual sovereignty</w:t>
      </w:r>
      <w:r w:rsidRPr="005C74BB">
        <w:rPr>
          <w:sz w:val="16"/>
        </w:rPr>
        <w:t xml:space="preserve">, </w:t>
      </w:r>
      <w:r w:rsidRPr="00D259B7">
        <w:rPr>
          <w:rStyle w:val="StyleUnderline"/>
          <w:highlight w:val="cyan"/>
        </w:rPr>
        <w:t>prefers</w:t>
      </w:r>
      <w:r w:rsidRPr="005C74BB">
        <w:rPr>
          <w:rStyle w:val="StyleUnderline"/>
        </w:rPr>
        <w:t xml:space="preserve"> </w:t>
      </w:r>
      <w:r w:rsidRPr="005C74BB">
        <w:rPr>
          <w:rStyle w:val="Emphasis"/>
        </w:rPr>
        <w:t>narrow preemption</w:t>
      </w:r>
      <w:r w:rsidRPr="005C74BB">
        <w:rPr>
          <w:sz w:val="16"/>
        </w:rPr>
        <w:t xml:space="preserve"> but not because state power should be interpreted as broadly as possible but, rather, </w:t>
      </w:r>
      <w:proofErr w:type="gramStart"/>
      <w:r w:rsidRPr="005C74BB">
        <w:rPr>
          <w:sz w:val="16"/>
        </w:rPr>
        <w:t xml:space="preserve">as a way </w:t>
      </w:r>
      <w:r w:rsidRPr="005C74BB">
        <w:rPr>
          <w:rStyle w:val="StyleUnderline"/>
        </w:rPr>
        <w:t>to</w:t>
      </w:r>
      <w:proofErr w:type="gramEnd"/>
      <w:r w:rsidRPr="005C74BB">
        <w:rPr>
          <w:rStyle w:val="StyleUnderline"/>
        </w:rPr>
        <w:t xml:space="preserve"> create larger </w:t>
      </w:r>
      <w:r w:rsidRPr="005C74BB">
        <w:rPr>
          <w:rStyle w:val="Emphasis"/>
        </w:rPr>
        <w:t>overlapping</w:t>
      </w:r>
      <w:r w:rsidRPr="005C74BB">
        <w:rPr>
          <w:rStyle w:val="StyleUnderline"/>
        </w:rPr>
        <w:t xml:space="preserve"> spheres of federal and state regulatory authority</w:t>
      </w:r>
      <w:r w:rsidRPr="005C74BB">
        <w:rPr>
          <w:sz w:val="16"/>
        </w:rPr>
        <w:t xml:space="preserve"> thereby ensuring </w:t>
      </w:r>
      <w:r w:rsidRPr="00D259B7">
        <w:rPr>
          <w:rStyle w:val="Emphasis"/>
          <w:highlight w:val="cyan"/>
        </w:rPr>
        <w:t>ongoing conflict</w:t>
      </w:r>
      <w:r w:rsidRPr="00D259B7">
        <w:rPr>
          <w:rStyle w:val="StyleUnderline"/>
        </w:rPr>
        <w:t xml:space="preserve"> and jarring.</w:t>
      </w:r>
    </w:p>
    <w:p w14:paraId="573B8B11" w14:textId="77777777" w:rsidR="00411DC8" w:rsidRPr="00A051B3" w:rsidRDefault="00411DC8" w:rsidP="00411DC8">
      <w:pPr>
        <w:rPr>
          <w:rStyle w:val="StyleUnderline"/>
        </w:rPr>
      </w:pPr>
      <w:r w:rsidRPr="00A051B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A051B3">
        <w:rPr>
          <w:rStyle w:val="Emphasis"/>
          <w:highlight w:val="cyan"/>
        </w:rPr>
        <w:t>sparking</w:t>
      </w:r>
      <w:r w:rsidRPr="00B94ED9">
        <w:rPr>
          <w:rStyle w:val="StyleUnderline"/>
        </w:rPr>
        <w:t xml:space="preserve"> various forms of </w:t>
      </w:r>
      <w:r w:rsidRPr="00A051B3">
        <w:rPr>
          <w:rStyle w:val="StyleUnderline"/>
          <w:highlight w:val="cyan"/>
        </w:rPr>
        <w:t>beneficial</w:t>
      </w:r>
      <w:r w:rsidRPr="00B94ED9">
        <w:rPr>
          <w:rStyle w:val="StyleUnderline"/>
        </w:rPr>
        <w:t xml:space="preserve"> state </w:t>
      </w:r>
      <w:r w:rsidRPr="00A051B3">
        <w:rPr>
          <w:rStyle w:val="Emphasis"/>
          <w:highlight w:val="cyan"/>
        </w:rPr>
        <w:t>resistance</w:t>
      </w:r>
      <w:r w:rsidRPr="00A051B3">
        <w:rPr>
          <w:rStyle w:val="StyleUnderline"/>
          <w:highlight w:val="cyan"/>
        </w:rPr>
        <w:t xml:space="preserve"> and </w:t>
      </w:r>
      <w:r w:rsidRPr="00A051B3">
        <w:rPr>
          <w:rStyle w:val="Emphasis"/>
          <w:highlight w:val="cyan"/>
        </w:rPr>
        <w:t>dissent</w:t>
      </w:r>
      <w:r w:rsidRPr="00A051B3">
        <w:rPr>
          <w:sz w:val="16"/>
        </w:rPr>
        <w:t xml:space="preserve">. But </w:t>
      </w:r>
      <w:r w:rsidRPr="00A051B3">
        <w:rPr>
          <w:rStyle w:val="StyleUnderline"/>
          <w:highlight w:val="cyan"/>
        </w:rPr>
        <w:t>if states</w:t>
      </w:r>
      <w:r w:rsidRPr="00CC5D4A">
        <w:rPr>
          <w:rStyle w:val="StyleUnderline"/>
        </w:rPr>
        <w:t xml:space="preserve"> can </w:t>
      </w:r>
      <w:r w:rsidRPr="00A051B3">
        <w:rPr>
          <w:rStyle w:val="Emphasis"/>
          <w:highlight w:val="cyan"/>
        </w:rPr>
        <w:t>freely decline</w:t>
      </w:r>
      <w:r w:rsidRPr="00A051B3">
        <w:rPr>
          <w:sz w:val="16"/>
        </w:rPr>
        <w:t xml:space="preserve"> the federal government's offer </w:t>
      </w:r>
      <w:r w:rsidRPr="00CC5D4A">
        <w:rPr>
          <w:rStyle w:val="StyleUnderline"/>
        </w:rPr>
        <w:t xml:space="preserve">or bargain for additional terms, </w:t>
      </w:r>
      <w:r w:rsidRPr="00A051B3">
        <w:rPr>
          <w:rStyle w:val="Emphasis"/>
          <w:highlight w:val="cyan"/>
        </w:rPr>
        <w:t>little</w:t>
      </w:r>
      <w:r w:rsidRPr="00CC5D4A">
        <w:rPr>
          <w:rStyle w:val="StyleUnderline"/>
        </w:rPr>
        <w:t xml:space="preserve"> meaningful </w:t>
      </w:r>
      <w:r w:rsidRPr="007947DA">
        <w:rPr>
          <w:rStyle w:val="StyleUnderline"/>
        </w:rPr>
        <w:t xml:space="preserve">dialogue </w:t>
      </w:r>
      <w:r w:rsidRPr="00A051B3">
        <w:rPr>
          <w:rStyle w:val="StyleUnderline"/>
          <w:highlight w:val="cyan"/>
        </w:rPr>
        <w:t>remains</w:t>
      </w:r>
      <w:r w:rsidRPr="00A051B3">
        <w:rPr>
          <w:sz w:val="16"/>
        </w:rPr>
        <w:t xml:space="preserve">. States that freely opt-out of cooperative federalism programs have little reason to object, </w:t>
      </w:r>
      <w:r w:rsidRPr="006E18FE">
        <w:rPr>
          <w:rStyle w:val="StyleUnderline"/>
          <w:highlight w:val="cyan"/>
        </w:rPr>
        <w:t xml:space="preserve">while states that </w:t>
      </w:r>
      <w:r w:rsidRPr="006E18FE">
        <w:rPr>
          <w:rStyle w:val="Emphasis"/>
          <w:highlight w:val="cyan"/>
        </w:rPr>
        <w:t>bargain</w:t>
      </w:r>
      <w:r w:rsidRPr="006E18FE">
        <w:rPr>
          <w:rStyle w:val="StyleUnderline"/>
        </w:rPr>
        <w:t xml:space="preserve"> effectively may</w:t>
      </w:r>
      <w:r w:rsidRPr="00A051B3">
        <w:rPr>
          <w:rStyle w:val="StyleUnderline"/>
        </w:rPr>
        <w:t xml:space="preserve"> </w:t>
      </w:r>
      <w:r w:rsidRPr="006E18FE">
        <w:rPr>
          <w:rStyle w:val="StyleUnderline"/>
          <w:highlight w:val="cyan"/>
        </w:rPr>
        <w:t>have</w:t>
      </w:r>
      <w:r w:rsidRPr="00A051B3">
        <w:rPr>
          <w:rStyle w:val="StyleUnderline"/>
        </w:rPr>
        <w:t xml:space="preserve"> their </w:t>
      </w:r>
      <w:r w:rsidRPr="006E18FE">
        <w:rPr>
          <w:rStyle w:val="StyleUnderline"/>
          <w:highlight w:val="cyan"/>
        </w:rPr>
        <w:t xml:space="preserve">objections </w:t>
      </w:r>
      <w:r w:rsidRPr="006E18FE">
        <w:rPr>
          <w:rStyle w:val="Emphasis"/>
          <w:highlight w:val="cyan"/>
        </w:rPr>
        <w:t>appeased</w:t>
      </w:r>
      <w:r w:rsidRPr="00A051B3">
        <w:rPr>
          <w:rStyle w:val="StyleUnderline"/>
        </w:rPr>
        <w:t>.</w:t>
      </w:r>
    </w:p>
    <w:p w14:paraId="2252F247" w14:textId="77777777" w:rsidR="00411DC8" w:rsidRDefault="00411DC8" w:rsidP="00411DC8">
      <w:pPr>
        <w:pStyle w:val="Heading4"/>
      </w:pPr>
      <w:r>
        <w:t xml:space="preserve">3. </w:t>
      </w:r>
      <w:r>
        <w:rPr>
          <w:u w:val="single"/>
        </w:rPr>
        <w:t>SIGNAL</w:t>
      </w:r>
      <w:r>
        <w:t xml:space="preserve">. It creates an </w:t>
      </w:r>
      <w:r w:rsidRPr="004100F3">
        <w:rPr>
          <w:u w:val="single"/>
        </w:rPr>
        <w:t>external</w:t>
      </w:r>
      <w:r>
        <w:t xml:space="preserve"> perception of mutual </w:t>
      </w:r>
      <w:r w:rsidRPr="004100F3">
        <w:rPr>
          <w:u w:val="single"/>
        </w:rPr>
        <w:t>agreement</w:t>
      </w:r>
      <w:r>
        <w:t xml:space="preserve">, not strong </w:t>
      </w:r>
      <w:r w:rsidRPr="004100F3">
        <w:rPr>
          <w:u w:val="single"/>
        </w:rPr>
        <w:t>defiance</w:t>
      </w:r>
      <w:r>
        <w:t>.</w:t>
      </w:r>
    </w:p>
    <w:p w14:paraId="6325653C" w14:textId="77777777" w:rsidR="00411DC8" w:rsidRDefault="00411DC8" w:rsidP="00411DC8">
      <w:r w:rsidRPr="00A04174">
        <w:rPr>
          <w:rStyle w:val="Style13ptBold"/>
        </w:rPr>
        <w:t>Gardner 18</w:t>
      </w:r>
      <w:r>
        <w:t xml:space="preserve"> [James Gardner (Distinguished Professor, University of Buffalo School of Law; J.D., University of Chicago; B.A. (Economics and Political Science), Yale University), 11-15-2018, “The Theory and Practice of Contestatory Federalism,” William &amp; Mary Law Review, Vol. 60, Issue 2, Article 4, njn]</w:t>
      </w:r>
    </w:p>
    <w:p w14:paraId="2CA987AA" w14:textId="77777777" w:rsidR="00411DC8" w:rsidRPr="00D37594" w:rsidRDefault="00411DC8" w:rsidP="00411DC8">
      <w:pPr>
        <w:rPr>
          <w:sz w:val="16"/>
        </w:rPr>
      </w:pPr>
      <w:r w:rsidRPr="00D37594">
        <w:rPr>
          <w:sz w:val="16"/>
        </w:rPr>
        <w:t>3. Defiance</w:t>
      </w:r>
    </w:p>
    <w:p w14:paraId="7EC64890" w14:textId="77777777" w:rsidR="00411DC8" w:rsidRPr="00D37594" w:rsidRDefault="00411DC8" w:rsidP="00411DC8">
      <w:pPr>
        <w:rPr>
          <w:rStyle w:val="StyleUnderline"/>
        </w:rPr>
      </w:pPr>
      <w:r w:rsidRPr="00AE2AB6">
        <w:rPr>
          <w:rStyle w:val="StyleUnderline"/>
          <w:highlight w:val="cyan"/>
        </w:rPr>
        <w:t>Defiance</w:t>
      </w:r>
      <w:r w:rsidRPr="00D37594">
        <w:rPr>
          <w:sz w:val="16"/>
        </w:rPr>
        <w:t xml:space="preserve">, as I use the term here, </w:t>
      </w:r>
      <w:r w:rsidRPr="00AE2AB6">
        <w:rPr>
          <w:rStyle w:val="StyleUnderline"/>
          <w:highlight w:val="cyan"/>
        </w:rPr>
        <w:t>is</w:t>
      </w:r>
      <w:r w:rsidRPr="00D37594">
        <w:rPr>
          <w:rStyle w:val="StyleUnderline"/>
        </w:rPr>
        <w:t xml:space="preserve"> the nonviolent </w:t>
      </w:r>
      <w:r w:rsidRPr="00AE2AB6">
        <w:rPr>
          <w:rStyle w:val="Emphasis"/>
          <w:highlight w:val="cyan"/>
        </w:rPr>
        <w:t>refusal</w:t>
      </w:r>
      <w:r w:rsidRPr="00D37594">
        <w:rPr>
          <w:rStyle w:val="StyleUnderline"/>
        </w:rPr>
        <w:t xml:space="preserve"> of subnational governments </w:t>
      </w:r>
      <w:r w:rsidRPr="00AE2AB6">
        <w:rPr>
          <w:rStyle w:val="StyleUnderline"/>
          <w:highlight w:val="cyan"/>
        </w:rPr>
        <w:t>to accept</w:t>
      </w:r>
      <w:r w:rsidRPr="00D37594">
        <w:rPr>
          <w:rStyle w:val="StyleUnderline"/>
        </w:rPr>
        <w:t xml:space="preserve"> specific exercises of </w:t>
      </w:r>
      <w:r w:rsidRPr="00AE2AB6">
        <w:rPr>
          <w:rStyle w:val="Emphasis"/>
          <w:highlight w:val="cyan"/>
        </w:rPr>
        <w:t>power</w:t>
      </w:r>
      <w:r w:rsidRPr="00D37594">
        <w:rPr>
          <w:sz w:val="16"/>
        </w:rPr>
        <w:t xml:space="preserve"> by the central government. Defiance can take many forms, but </w:t>
      </w:r>
      <w:r w:rsidRPr="00AE2AB6">
        <w:rPr>
          <w:rStyle w:val="StyleUnderline"/>
          <w:highlight w:val="cyan"/>
        </w:rPr>
        <w:t xml:space="preserve">it is useful to </w:t>
      </w:r>
      <w:r w:rsidRPr="00AE2AB6">
        <w:rPr>
          <w:rStyle w:val="Emphasis"/>
          <w:highlight w:val="cyan"/>
        </w:rPr>
        <w:t>distinguish</w:t>
      </w:r>
      <w:r w:rsidRPr="00D37594">
        <w:rPr>
          <w:rStyle w:val="StyleUnderline"/>
        </w:rPr>
        <w:t xml:space="preserve"> between </w:t>
      </w:r>
      <w:r w:rsidRPr="00AE2AB6">
        <w:rPr>
          <w:rStyle w:val="Emphasis"/>
          <w:highlight w:val="cyan"/>
        </w:rPr>
        <w:t>strong</w:t>
      </w:r>
      <w:r w:rsidRPr="00AE2AB6">
        <w:rPr>
          <w:rStyle w:val="StyleUnderline"/>
          <w:highlight w:val="cyan"/>
        </w:rPr>
        <w:t xml:space="preserve"> and </w:t>
      </w:r>
      <w:r w:rsidRPr="00AE2AB6">
        <w:rPr>
          <w:rStyle w:val="Emphasis"/>
          <w:highlight w:val="cyan"/>
        </w:rPr>
        <w:t>weak</w:t>
      </w:r>
      <w:r w:rsidRPr="00D37594">
        <w:rPr>
          <w:rStyle w:val="StyleUnderline"/>
        </w:rPr>
        <w:t xml:space="preserve"> forms of </w:t>
      </w:r>
      <w:r w:rsidRPr="00AE2AB6">
        <w:rPr>
          <w:rStyle w:val="StyleUnderline"/>
          <w:highlight w:val="cyan"/>
        </w:rPr>
        <w:t>defiance</w:t>
      </w:r>
      <w:r w:rsidRPr="00D37594">
        <w:rPr>
          <w:rStyle w:val="StyleUnderline"/>
        </w:rPr>
        <w:t>.</w:t>
      </w:r>
    </w:p>
    <w:p w14:paraId="17DACB47" w14:textId="77777777" w:rsidR="00411DC8" w:rsidRPr="008F60C8" w:rsidRDefault="00411DC8" w:rsidP="00411DC8">
      <w:pPr>
        <w:rPr>
          <w:sz w:val="16"/>
        </w:rPr>
      </w:pPr>
      <w:r w:rsidRPr="008F60C8">
        <w:rPr>
          <w:sz w:val="16"/>
        </w:rPr>
        <w:t>A. Strong Defiance</w:t>
      </w:r>
    </w:p>
    <w:p w14:paraId="3FB52C26" w14:textId="77777777" w:rsidR="00411DC8" w:rsidRPr="00122051" w:rsidRDefault="00411DC8" w:rsidP="00411DC8">
      <w:pPr>
        <w:rPr>
          <w:sz w:val="16"/>
        </w:rPr>
      </w:pPr>
      <w:r w:rsidRPr="00122051">
        <w:rPr>
          <w:sz w:val="16"/>
        </w:rPr>
        <w:t xml:space="preserve">What I will call </w:t>
      </w:r>
      <w:r w:rsidRPr="004509EA">
        <w:rPr>
          <w:rStyle w:val="Emphasis"/>
          <w:highlight w:val="cyan"/>
        </w:rPr>
        <w:t>strong defiance</w:t>
      </w:r>
      <w:r w:rsidRPr="00FC1B2E">
        <w:rPr>
          <w:rStyle w:val="StyleUnderline"/>
          <w:highlight w:val="cyan"/>
        </w:rPr>
        <w:t xml:space="preserve"> consists of</w:t>
      </w:r>
      <w:r w:rsidRPr="008F60C8">
        <w:rPr>
          <w:rStyle w:val="StyleUnderline"/>
        </w:rPr>
        <w:t xml:space="preserve"> the </w:t>
      </w:r>
      <w:r w:rsidRPr="00FC1B2E">
        <w:rPr>
          <w:rStyle w:val="Emphasis"/>
          <w:highlight w:val="cyan"/>
        </w:rPr>
        <w:t>open</w:t>
      </w:r>
      <w:r w:rsidRPr="008F60C8">
        <w:rPr>
          <w:rStyle w:val="StyleUnderline"/>
        </w:rPr>
        <w:t xml:space="preserve">, nonviolent </w:t>
      </w:r>
      <w:r w:rsidRPr="00FC1B2E">
        <w:rPr>
          <w:rStyle w:val="Emphasis"/>
          <w:highlight w:val="cyan"/>
        </w:rPr>
        <w:t>refusal</w:t>
      </w:r>
      <w:r w:rsidRPr="00122051">
        <w:rPr>
          <w:sz w:val="16"/>
        </w:rPr>
        <w:t xml:space="preserve"> by a subnational </w:t>
      </w:r>
      <w:r w:rsidRPr="00F06A4D">
        <w:rPr>
          <w:sz w:val="16"/>
        </w:rPr>
        <w:t xml:space="preserve">government </w:t>
      </w:r>
      <w:r w:rsidRPr="00F06A4D">
        <w:rPr>
          <w:rStyle w:val="StyleUnderline"/>
        </w:rPr>
        <w:t xml:space="preserve">to </w:t>
      </w:r>
      <w:r w:rsidRPr="00F06A4D">
        <w:rPr>
          <w:rStyle w:val="Emphasis"/>
        </w:rPr>
        <w:t>accede</w:t>
      </w:r>
      <w:r w:rsidRPr="00F06A4D">
        <w:rPr>
          <w:rStyle w:val="StyleUnderline"/>
        </w:rPr>
        <w:t xml:space="preserve"> to some</w:t>
      </w:r>
      <w:r w:rsidRPr="008F60C8">
        <w:rPr>
          <w:rStyle w:val="StyleUnderline"/>
        </w:rPr>
        <w:t xml:space="preserve"> policy or action</w:t>
      </w:r>
      <w:r w:rsidRPr="00122051">
        <w:rPr>
          <w:sz w:val="16"/>
        </w:rPr>
        <w:t xml:space="preserve"> of the national government. </w:t>
      </w:r>
      <w:r w:rsidRPr="00FC1B2E">
        <w:rPr>
          <w:rStyle w:val="StyleUnderline"/>
        </w:rPr>
        <w:t xml:space="preserve">A subnational government may defy national power by </w:t>
      </w:r>
      <w:r w:rsidRPr="00FC1B2E">
        <w:rPr>
          <w:rStyle w:val="Emphasis"/>
        </w:rPr>
        <w:t>passive refusal</w:t>
      </w:r>
      <w:r w:rsidRPr="00122051">
        <w:rPr>
          <w:sz w:val="16"/>
        </w:rPr>
        <w:t xml:space="preserve"> to comply with disliked national policies, </w:t>
      </w:r>
      <w:r w:rsidRPr="00FC1B2E">
        <w:rPr>
          <w:rStyle w:val="StyleUnderline"/>
        </w:rPr>
        <w:t xml:space="preserve">or </w:t>
      </w:r>
      <w:r w:rsidRPr="00051AA4">
        <w:rPr>
          <w:rStyle w:val="StyleUnderline"/>
          <w:highlight w:val="cyan"/>
        </w:rPr>
        <w:t>by taking</w:t>
      </w:r>
      <w:r w:rsidRPr="00FC1B2E">
        <w:rPr>
          <w:rStyle w:val="StyleUnderline"/>
        </w:rPr>
        <w:t xml:space="preserve"> more elaborate, affirmative </w:t>
      </w:r>
      <w:r w:rsidRPr="00051AA4">
        <w:rPr>
          <w:rStyle w:val="StyleUnderline"/>
          <w:highlight w:val="cyan"/>
        </w:rPr>
        <w:t xml:space="preserve">steps to </w:t>
      </w:r>
      <w:r w:rsidRPr="00051AA4">
        <w:rPr>
          <w:rStyle w:val="Emphasis"/>
          <w:highlight w:val="cyan"/>
        </w:rPr>
        <w:t>undermine</w:t>
      </w:r>
      <w:r w:rsidRPr="00FC1B2E">
        <w:rPr>
          <w:rStyle w:val="StyleUnderline"/>
        </w:rPr>
        <w:t xml:space="preserve"> the operation or success of the </w:t>
      </w:r>
      <w:r w:rsidRPr="00FC1B2E">
        <w:rPr>
          <w:rStyle w:val="Emphasis"/>
        </w:rPr>
        <w:t>national policy</w:t>
      </w:r>
      <w:r w:rsidRPr="00122051">
        <w:rPr>
          <w:sz w:val="16"/>
        </w:rPr>
        <w:t xml:space="preserve"> or action at issue within its borders.</w:t>
      </w:r>
    </w:p>
    <w:p w14:paraId="246B80FA" w14:textId="77777777" w:rsidR="00411DC8" w:rsidRPr="00BC68D0" w:rsidRDefault="00411DC8" w:rsidP="00411DC8">
      <w:pPr>
        <w:rPr>
          <w:sz w:val="16"/>
        </w:rPr>
      </w:pPr>
      <w:r w:rsidRPr="00BC68D0">
        <w:rPr>
          <w:sz w:val="16"/>
        </w:rPr>
        <w:t xml:space="preserve">The states under study furnish many examples of strong defiance. In the United States, southern states engaged in a lengthy period of open defiance of national enforcement of the political rights of </w:t>
      </w:r>
      <w:proofErr w:type="gramStart"/>
      <w:r w:rsidRPr="00BC68D0">
        <w:rPr>
          <w:sz w:val="16"/>
        </w:rPr>
        <w:t>African-Americans</w:t>
      </w:r>
      <w:proofErr w:type="gramEnd"/>
      <w:r w:rsidRPr="00BC68D0">
        <w:rPr>
          <w:sz w:val="16"/>
        </w:rPr>
        <w:t>,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4B3FC21F" w14:textId="77777777" w:rsidR="00411DC8" w:rsidRPr="00BC68D0" w:rsidRDefault="00411DC8" w:rsidP="00411DC8">
      <w:pPr>
        <w:rPr>
          <w:sz w:val="16"/>
        </w:rPr>
      </w:pPr>
      <w:r w:rsidRPr="00BC68D0">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BC68D0">
        <w:rPr>
          <w:sz w:val="16"/>
        </w:rPr>
        <w:t>public school</w:t>
      </w:r>
      <w:proofErr w:type="gramEnd"/>
      <w:r w:rsidRPr="00BC68D0">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68070E27" w14:textId="77777777" w:rsidR="00411DC8" w:rsidRPr="00BC68D0" w:rsidRDefault="00411DC8" w:rsidP="00411DC8">
      <w:pPr>
        <w:rPr>
          <w:sz w:val="16"/>
        </w:rPr>
      </w:pPr>
      <w:r w:rsidRPr="00BC68D0">
        <w:rPr>
          <w:sz w:val="16"/>
        </w:rPr>
        <w:t>B. Weak Defiance</w:t>
      </w:r>
    </w:p>
    <w:p w14:paraId="71B6E7C6" w14:textId="77777777" w:rsidR="00411DC8" w:rsidRPr="002C7E6C" w:rsidRDefault="00411DC8" w:rsidP="00411DC8">
      <w:pPr>
        <w:rPr>
          <w:sz w:val="16"/>
        </w:rPr>
      </w:pPr>
      <w:r w:rsidRPr="009975A4">
        <w:rPr>
          <w:rStyle w:val="Emphasis"/>
          <w:highlight w:val="cyan"/>
        </w:rPr>
        <w:t>Weak defiance</w:t>
      </w:r>
      <w:r w:rsidRPr="009975A4">
        <w:rPr>
          <w:sz w:val="16"/>
        </w:rPr>
        <w:t xml:space="preserve">, as I use the term here, refers to actions intended to thwart, undermine, or diminish the force or success of national policies to which the subnational unit objects, but which </w:t>
      </w:r>
      <w:r w:rsidRPr="004B0199">
        <w:rPr>
          <w:rStyle w:val="StyleUnderline"/>
          <w:highlight w:val="cyan"/>
        </w:rPr>
        <w:t xml:space="preserve">do </w:t>
      </w:r>
      <w:r w:rsidRPr="004B0199">
        <w:rPr>
          <w:rStyle w:val="Emphasis"/>
          <w:highlight w:val="cyan"/>
        </w:rPr>
        <w:t>not</w:t>
      </w:r>
      <w:r w:rsidRPr="004B0199">
        <w:rPr>
          <w:rStyle w:val="StyleUnderline"/>
          <w:highlight w:val="cyan"/>
        </w:rPr>
        <w:t xml:space="preserve"> rise to</w:t>
      </w:r>
      <w:r w:rsidRPr="00BC68D0">
        <w:rPr>
          <w:rStyle w:val="StyleUnderline"/>
        </w:rPr>
        <w:t xml:space="preserve"> the level of </w:t>
      </w:r>
      <w:r w:rsidRPr="004B0199">
        <w:rPr>
          <w:rStyle w:val="StyleUnderline"/>
          <w:highlight w:val="cyan"/>
        </w:rPr>
        <w:t xml:space="preserve">open </w:t>
      </w:r>
      <w:r w:rsidRPr="004B0199">
        <w:rPr>
          <w:rStyle w:val="Emphasis"/>
          <w:highlight w:val="cyan"/>
        </w:rPr>
        <w:t>refusal</w:t>
      </w:r>
      <w:r w:rsidRPr="009975A4">
        <w:rPr>
          <w:sz w:val="16"/>
        </w:rPr>
        <w:t xml:space="preserve">. Use of the tactic exploits the margin of discretion afforded to subnational units in the implementation of national policies. </w:t>
      </w:r>
      <w:r w:rsidRPr="008A74F0">
        <w:rPr>
          <w:rStyle w:val="StyleUnderline"/>
        </w:rPr>
        <w:t xml:space="preserve">The tactic can be invoked </w:t>
      </w:r>
      <w:r w:rsidRPr="004B0199">
        <w:rPr>
          <w:rStyle w:val="StyleUnderline"/>
          <w:highlight w:val="cyan"/>
        </w:rPr>
        <w:t xml:space="preserve">by </w:t>
      </w:r>
      <w:r w:rsidRPr="004B0199">
        <w:rPr>
          <w:rStyle w:val="Emphasis"/>
          <w:highlight w:val="cyan"/>
        </w:rPr>
        <w:t>cultivating</w:t>
      </w:r>
      <w:r w:rsidRPr="008A74F0">
        <w:rPr>
          <w:rStyle w:val="StyleUnderline"/>
        </w:rPr>
        <w:t xml:space="preserve"> a public </w:t>
      </w:r>
      <w:r w:rsidRPr="004B0199">
        <w:rPr>
          <w:rStyle w:val="StyleUnderline"/>
          <w:highlight w:val="cyan"/>
        </w:rPr>
        <w:t xml:space="preserve">appearance of </w:t>
      </w:r>
      <w:r w:rsidRPr="004B0199">
        <w:rPr>
          <w:rStyle w:val="Emphasis"/>
          <w:highlight w:val="cyan"/>
        </w:rPr>
        <w:t>compliance</w:t>
      </w:r>
      <w:r w:rsidRPr="004B0199">
        <w:rPr>
          <w:rStyle w:val="StyleUnderline"/>
        </w:rPr>
        <w:t xml:space="preserve"> and cooperation </w:t>
      </w:r>
      <w:r w:rsidRPr="004B0199">
        <w:rPr>
          <w:rStyle w:val="StyleUnderline"/>
          <w:highlight w:val="cyan"/>
        </w:rPr>
        <w:t>with</w:t>
      </w:r>
      <w:r w:rsidRPr="008A74F0">
        <w:rPr>
          <w:rStyle w:val="StyleUnderline"/>
        </w:rPr>
        <w:t xml:space="preserve"> a disliked </w:t>
      </w:r>
      <w:r w:rsidRPr="004B0199">
        <w:rPr>
          <w:rStyle w:val="StyleUnderline"/>
          <w:highlight w:val="cyan"/>
        </w:rPr>
        <w:t>national policy</w:t>
      </w:r>
      <w:r w:rsidRPr="008A74F0">
        <w:rPr>
          <w:rStyle w:val="StyleUnderline"/>
        </w:rPr>
        <w:t>, but then implementing or following it so half-heartedly</w:t>
      </w:r>
      <w:r w:rsidRPr="009975A4">
        <w:rPr>
          <w:sz w:val="16"/>
        </w:rPr>
        <w:t>, or even downright uncooperatively, as to undermine the policy's force and effect within the jurisdiction.</w:t>
      </w:r>
    </w:p>
    <w:p w14:paraId="10E68F91" w14:textId="77777777" w:rsidR="00411DC8" w:rsidRDefault="00411DC8" w:rsidP="00411DC8">
      <w:pPr>
        <w:pStyle w:val="Heading3"/>
      </w:pPr>
      <w:r>
        <w:t>Perm---AT: Do CP</w:t>
      </w:r>
    </w:p>
    <w:p w14:paraId="4311495B" w14:textId="77777777" w:rsidR="00411DC8" w:rsidRDefault="00411DC8" w:rsidP="00411DC8">
      <w:pPr>
        <w:pStyle w:val="Heading4"/>
      </w:pPr>
      <w:r>
        <w:t xml:space="preserve">1. </w:t>
      </w:r>
      <w:r w:rsidRPr="00BF668A">
        <w:rPr>
          <w:u w:val="single"/>
        </w:rPr>
        <w:t>TOPICALLY</w:t>
      </w:r>
      <w:r>
        <w:t xml:space="preserve">. </w:t>
      </w:r>
      <w:bookmarkStart w:id="15" w:name="_Hlk199511864"/>
      <w:r>
        <w:t xml:space="preserve">The ‘United States Federal Government’ </w:t>
      </w:r>
      <w:r w:rsidRPr="00D03E55">
        <w:rPr>
          <w:u w:val="single"/>
        </w:rPr>
        <w:t>excludes</w:t>
      </w:r>
      <w:r>
        <w:t xml:space="preserve"> the states.</w:t>
      </w:r>
    </w:p>
    <w:p w14:paraId="0937EEB8" w14:textId="77777777" w:rsidR="00411DC8" w:rsidRDefault="00411DC8" w:rsidP="00411DC8">
      <w:r w:rsidRPr="00C54ED6">
        <w:rPr>
          <w:rStyle w:val="Style13ptBold"/>
        </w:rPr>
        <w:t>Webster’s 76</w:t>
      </w:r>
      <w:r w:rsidRPr="00C54ED6">
        <w:rPr>
          <w:sz w:val="16"/>
        </w:rPr>
        <w:t xml:space="preserve"> </w:t>
      </w:r>
      <w:r>
        <w:t>[Merriam-Webster, 1-1-1976, New International Dictionary Unabridged, p. 883]</w:t>
      </w:r>
    </w:p>
    <w:p w14:paraId="41CDC756" w14:textId="77777777" w:rsidR="00411DC8" w:rsidRDefault="00411DC8" w:rsidP="00411DC8">
      <w:pPr>
        <w:rPr>
          <w:sz w:val="16"/>
        </w:rPr>
      </w:pPr>
      <w:r w:rsidRPr="00C54ED6">
        <w:rPr>
          <w:rStyle w:val="Emphasis"/>
          <w:highlight w:val="cyan"/>
        </w:rPr>
        <w:t>Federal government</w:t>
      </w:r>
      <w:r w:rsidRPr="00C54ED6">
        <w:rPr>
          <w:sz w:val="16"/>
        </w:rPr>
        <w:t xml:space="preserve">. Of or relating to </w:t>
      </w:r>
      <w:r w:rsidRPr="00C54ED6">
        <w:rPr>
          <w:rStyle w:val="StyleUnderline"/>
          <w:highlight w:val="cyan"/>
        </w:rPr>
        <w:t xml:space="preserve">the </w:t>
      </w:r>
      <w:r w:rsidRPr="00C54ED6">
        <w:rPr>
          <w:rStyle w:val="Emphasis"/>
          <w:highlight w:val="cyan"/>
        </w:rPr>
        <w:t>central government</w:t>
      </w:r>
      <w:r w:rsidRPr="00C54ED6">
        <w:rPr>
          <w:rStyle w:val="StyleUnderline"/>
        </w:rPr>
        <w:t xml:space="preserve"> of a nation</w:t>
      </w:r>
      <w:r w:rsidRPr="00C54ED6">
        <w:rPr>
          <w:sz w:val="16"/>
        </w:rPr>
        <w:t xml:space="preserve">, having the character of a federation as </w:t>
      </w:r>
      <w:r w:rsidRPr="00C54ED6">
        <w:rPr>
          <w:rStyle w:val="Emphasis"/>
          <w:highlight w:val="cyan"/>
        </w:rPr>
        <w:t>distinguished</w:t>
      </w:r>
      <w:r w:rsidRPr="00C54ED6">
        <w:rPr>
          <w:rStyle w:val="StyleUnderline"/>
          <w:highlight w:val="cyan"/>
        </w:rPr>
        <w:t xml:space="preserve"> from the</w:t>
      </w:r>
      <w:r w:rsidRPr="00C54ED6">
        <w:rPr>
          <w:rStyle w:val="StyleUnderline"/>
        </w:rPr>
        <w:t xml:space="preserve"> governments of the </w:t>
      </w:r>
      <w:r w:rsidRPr="00C54ED6">
        <w:rPr>
          <w:rStyle w:val="StyleUnderline"/>
          <w:highlight w:val="cyan"/>
        </w:rPr>
        <w:t>constituent</w:t>
      </w:r>
      <w:r w:rsidRPr="00C54ED6">
        <w:rPr>
          <w:sz w:val="16"/>
        </w:rPr>
        <w:t xml:space="preserve"> unites (as </w:t>
      </w:r>
      <w:r w:rsidRPr="00C54ED6">
        <w:rPr>
          <w:rStyle w:val="Emphasis"/>
          <w:highlight w:val="cyan"/>
        </w:rPr>
        <w:t>states</w:t>
      </w:r>
      <w:r w:rsidRPr="00C54ED6">
        <w:rPr>
          <w:sz w:val="16"/>
        </w:rPr>
        <w:t xml:space="preserve"> or provinces).</w:t>
      </w:r>
    </w:p>
    <w:bookmarkEnd w:id="15"/>
    <w:p w14:paraId="4EBA0702" w14:textId="77777777" w:rsidR="00411DC8" w:rsidRDefault="00411DC8" w:rsidP="00411DC8">
      <w:pPr>
        <w:pStyle w:val="Heading4"/>
      </w:pPr>
      <w:r>
        <w:t xml:space="preserve">Competition should </w:t>
      </w:r>
      <w:r w:rsidRPr="007C5478">
        <w:rPr>
          <w:u w:val="single"/>
        </w:rPr>
        <w:t>solely</w:t>
      </w:r>
      <w:r>
        <w:t xml:space="preserve"> involve </w:t>
      </w:r>
      <w:r w:rsidRPr="007C5478">
        <w:rPr>
          <w:u w:val="single"/>
        </w:rPr>
        <w:t>mandates</w:t>
      </w:r>
      <w:r>
        <w:t xml:space="preserve">---permuting </w:t>
      </w:r>
      <w:r w:rsidRPr="007C5478">
        <w:rPr>
          <w:u w:val="single"/>
        </w:rPr>
        <w:t>effects</w:t>
      </w:r>
      <w:r>
        <w:t xml:space="preserve"> kills ground because </w:t>
      </w:r>
      <w:r w:rsidRPr="007C5478">
        <w:rPr>
          <w:u w:val="single"/>
        </w:rPr>
        <w:t>any action</w:t>
      </w:r>
      <w:r>
        <w:t xml:space="preserve"> could cause the plan. </w:t>
      </w:r>
    </w:p>
    <w:p w14:paraId="51ABB6E2" w14:textId="77777777" w:rsidR="00411DC8" w:rsidRDefault="00411DC8" w:rsidP="00411DC8">
      <w:r w:rsidRPr="00591377">
        <w:rPr>
          <w:rStyle w:val="Style13ptBold"/>
        </w:rPr>
        <w:t>Wood 13</w:t>
      </w:r>
      <w:r>
        <w:t xml:space="preserve"> [Jamie Wood (Writer, Avatel EVP), 6-10-2013, “The Butterfly Effect – What a Fascinating Theory!” https://avatel.wordpress.com/2013/06/10/the-butterfly-effect-what-a-fascinating-theory/, njn]</w:t>
      </w:r>
    </w:p>
    <w:p w14:paraId="4393F02A" w14:textId="77777777" w:rsidR="00411DC8" w:rsidRPr="00955E48" w:rsidRDefault="00411DC8" w:rsidP="00411DC8">
      <w:pPr>
        <w:rPr>
          <w:sz w:val="16"/>
        </w:rPr>
      </w:pPr>
      <w:r w:rsidRPr="00EE6EEB">
        <w:rPr>
          <w:rStyle w:val="Emphasis"/>
          <w:highlight w:val="cyan"/>
        </w:rPr>
        <w:t>Every</w:t>
      </w:r>
      <w:r w:rsidRPr="00A56922">
        <w:rPr>
          <w:rStyle w:val="StyleUnderline"/>
          <w:highlight w:val="cyan"/>
        </w:rPr>
        <w:t xml:space="preserve"> action</w:t>
      </w:r>
      <w:r w:rsidRPr="00A56922">
        <w:rPr>
          <w:rStyle w:val="StyleUnderline"/>
        </w:rPr>
        <w:t xml:space="preserve"> or decision has some kind of </w:t>
      </w:r>
      <w:r w:rsidRPr="00A56922">
        <w:rPr>
          <w:rStyle w:val="StyleUnderline"/>
          <w:highlight w:val="cyan"/>
        </w:rPr>
        <w:t>effect</w:t>
      </w:r>
      <w:r w:rsidRPr="00A56922">
        <w:rPr>
          <w:rStyle w:val="StyleUnderline"/>
        </w:rPr>
        <w:t xml:space="preserve"> on </w:t>
      </w:r>
      <w:r w:rsidRPr="00EE6EEB">
        <w:rPr>
          <w:rStyle w:val="Emphasis"/>
          <w:highlight w:val="cyan"/>
        </w:rPr>
        <w:t>something</w:t>
      </w:r>
      <w:r w:rsidRPr="00A56922">
        <w:rPr>
          <w:rStyle w:val="StyleUnderline"/>
        </w:rPr>
        <w:t xml:space="preserve"> or someone, if only </w:t>
      </w:r>
      <w:r w:rsidRPr="00EE6EEB">
        <w:rPr>
          <w:rStyle w:val="StyleUnderline"/>
          <w:highlight w:val="cyan"/>
        </w:rPr>
        <w:t xml:space="preserve">in an </w:t>
      </w:r>
      <w:r w:rsidRPr="00EE6EEB">
        <w:rPr>
          <w:rStyle w:val="Emphasis"/>
          <w:highlight w:val="cyan"/>
        </w:rPr>
        <w:t>indirect way</w:t>
      </w:r>
      <w:r w:rsidRPr="00955E48">
        <w:rPr>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955E48">
        <w:rPr>
          <w:sz w:val="16"/>
        </w:rPr>
        <w:t>may be the tipping point for another action</w:t>
      </w:r>
      <w:proofErr w:type="gramEnd"/>
      <w:r w:rsidRPr="00955E48">
        <w:rPr>
          <w:sz w:val="16"/>
        </w:rPr>
        <w:t xml:space="preserve"> and or reaction.</w:t>
      </w:r>
    </w:p>
    <w:p w14:paraId="1D7162F6" w14:textId="77777777" w:rsidR="00411DC8" w:rsidRPr="00A52D30" w:rsidRDefault="00411DC8" w:rsidP="00411DC8">
      <w:pPr>
        <w:rPr>
          <w:sz w:val="16"/>
        </w:rPr>
      </w:pPr>
      <w:r w:rsidRPr="00A52D30">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21EE39D5" w14:textId="77777777" w:rsidR="00411DC8" w:rsidRPr="00C92864" w:rsidRDefault="00411DC8" w:rsidP="00411DC8">
      <w:pPr>
        <w:rPr>
          <w:rStyle w:val="StyleUnderline"/>
        </w:rPr>
      </w:pPr>
      <w:proofErr w:type="gramStart"/>
      <w:r w:rsidRPr="00C92864">
        <w:rPr>
          <w:sz w:val="16"/>
        </w:rPr>
        <w:t>Actually</w:t>
      </w:r>
      <w:proofErr w:type="gramEnd"/>
      <w:r w:rsidRPr="00C92864">
        <w:rPr>
          <w:sz w:val="16"/>
        </w:rPr>
        <w:t xml:space="preserve"> the term “The Butterfly Effect”, was a phenomenon proposed in a doctoral thesis written in 1963 by Edward Lorenz. It states that </w:t>
      </w:r>
      <w:r w:rsidRPr="00F3183E">
        <w:rPr>
          <w:rStyle w:val="StyleUnderline"/>
          <w:highlight w:val="cyan"/>
        </w:rPr>
        <w:t xml:space="preserve">a </w:t>
      </w:r>
      <w:r w:rsidRPr="00F3183E">
        <w:rPr>
          <w:rStyle w:val="Emphasis"/>
          <w:highlight w:val="cyan"/>
        </w:rPr>
        <w:t>butterfly</w:t>
      </w:r>
      <w:r w:rsidRPr="00C92864">
        <w:rPr>
          <w:sz w:val="16"/>
        </w:rPr>
        <w:t xml:space="preserve">, by </w:t>
      </w:r>
      <w:r w:rsidRPr="00F3183E">
        <w:rPr>
          <w:rStyle w:val="StyleUnderline"/>
          <w:highlight w:val="cyan"/>
        </w:rPr>
        <w:t>flapping its wings</w:t>
      </w:r>
      <w:r w:rsidRPr="00C92864">
        <w:rPr>
          <w:sz w:val="16"/>
        </w:rPr>
        <w:t xml:space="preserve"> in one place and time </w:t>
      </w:r>
      <w:proofErr w:type="gramStart"/>
      <w:r w:rsidRPr="00A52D30">
        <w:rPr>
          <w:rStyle w:val="StyleUnderline"/>
        </w:rPr>
        <w:t>is able to</w:t>
      </w:r>
      <w:proofErr w:type="gramEnd"/>
      <w:r w:rsidRPr="00A52D30">
        <w:rPr>
          <w:rStyle w:val="StyleUnderline"/>
        </w:rPr>
        <w:t xml:space="preserve"> </w:t>
      </w:r>
      <w:r w:rsidRPr="00F3183E">
        <w:rPr>
          <w:rStyle w:val="StyleUnderline"/>
          <w:highlight w:val="cyan"/>
        </w:rPr>
        <w:t xml:space="preserve">create a major </w:t>
      </w:r>
      <w:r w:rsidRPr="00F3183E">
        <w:rPr>
          <w:rStyle w:val="Emphasis"/>
          <w:highlight w:val="cyan"/>
        </w:rPr>
        <w:t>weather event</w:t>
      </w:r>
      <w:r w:rsidRPr="00A52D30">
        <w:rPr>
          <w:rStyle w:val="StyleUnderline"/>
        </w:rPr>
        <w:t xml:space="preserve"> in another place</w:t>
      </w:r>
      <w:r w:rsidRPr="00C92864">
        <w:rPr>
          <w:sz w:val="16"/>
        </w:rPr>
        <w:t xml:space="preserve"> and time, </w:t>
      </w:r>
      <w:r w:rsidRPr="00C92864">
        <w:rPr>
          <w:rStyle w:val="StyleUnderline"/>
        </w:rPr>
        <w:t xml:space="preserve">eventually having a far-reaching </w:t>
      </w:r>
      <w:r w:rsidRPr="00C92864">
        <w:rPr>
          <w:rStyle w:val="Emphasis"/>
        </w:rPr>
        <w:t>ripple effect</w:t>
      </w:r>
      <w:r w:rsidRPr="00C92864">
        <w:rPr>
          <w:rStyle w:val="StyleUnderline"/>
        </w:rPr>
        <w:t xml:space="preserve"> on subsequent events. </w:t>
      </w:r>
    </w:p>
    <w:p w14:paraId="4B2D5846" w14:textId="77777777" w:rsidR="00411DC8" w:rsidRPr="001F1885" w:rsidRDefault="00411DC8" w:rsidP="00411DC8">
      <w:pPr>
        <w:rPr>
          <w:sz w:val="16"/>
        </w:rPr>
      </w:pPr>
      <w:r w:rsidRPr="001F1885">
        <w:rPr>
          <w:sz w:val="16"/>
        </w:rPr>
        <w:t xml:space="preserve">The </w:t>
      </w:r>
      <w:r w:rsidRPr="00F3183E">
        <w:rPr>
          <w:rStyle w:val="StyleUnderline"/>
        </w:rPr>
        <w:t xml:space="preserve">butterfly effect suggests that </w:t>
      </w:r>
      <w:r w:rsidRPr="00EC2B5C">
        <w:rPr>
          <w:rStyle w:val="Emphasis"/>
          <w:highlight w:val="cyan"/>
        </w:rPr>
        <w:t>cause and effect</w:t>
      </w:r>
      <w:r w:rsidRPr="001F1885">
        <w:rPr>
          <w:rStyle w:val="StyleUnderline"/>
          <w:highlight w:val="cyan"/>
        </w:rPr>
        <w:t xml:space="preserve"> are applicable</w:t>
      </w:r>
      <w:r w:rsidRPr="00F3183E">
        <w:rPr>
          <w:rStyle w:val="StyleUnderline"/>
        </w:rPr>
        <w:t xml:space="preserve"> in </w:t>
      </w:r>
      <w:r w:rsidRPr="00EC2B5C">
        <w:rPr>
          <w:rStyle w:val="StyleUnderline"/>
        </w:rPr>
        <w:t>the</w:t>
      </w:r>
      <w:r w:rsidRPr="00F3183E">
        <w:rPr>
          <w:rStyle w:val="StyleUnderline"/>
        </w:rPr>
        <w:t xml:space="preserve"> universe </w:t>
      </w:r>
      <w:r w:rsidRPr="00BE1D27">
        <w:rPr>
          <w:rStyle w:val="StyleUnderline"/>
          <w:highlight w:val="cyan"/>
        </w:rPr>
        <w:t>even if the</w:t>
      </w:r>
      <w:r w:rsidRPr="00F3183E">
        <w:rPr>
          <w:rStyle w:val="StyleUnderline"/>
        </w:rPr>
        <w:t xml:space="preserve"> pattern is indecipherable and the precise </w:t>
      </w:r>
      <w:r w:rsidRPr="00EC2B5C">
        <w:rPr>
          <w:rStyle w:val="Emphasis"/>
          <w:highlight w:val="cyan"/>
        </w:rPr>
        <w:t>cause</w:t>
      </w:r>
      <w:r w:rsidRPr="00F3183E">
        <w:rPr>
          <w:rStyle w:val="StyleUnderline"/>
        </w:rPr>
        <w:t xml:space="preserve"> of our predicaments</w:t>
      </w:r>
      <w:r w:rsidRPr="001F1885">
        <w:rPr>
          <w:sz w:val="16"/>
        </w:rPr>
        <w:t xml:space="preserve">, rooted far away in time and space, </w:t>
      </w:r>
      <w:r w:rsidRPr="00EC2B5C">
        <w:rPr>
          <w:rStyle w:val="StyleUnderline"/>
          <w:highlight w:val="cyan"/>
        </w:rPr>
        <w:t>are</w:t>
      </w:r>
      <w:r w:rsidRPr="00F3183E">
        <w:rPr>
          <w:rStyle w:val="StyleUnderline"/>
        </w:rPr>
        <w:t xml:space="preserve"> ultimately </w:t>
      </w:r>
      <w:r w:rsidRPr="00EC2B5C">
        <w:rPr>
          <w:rStyle w:val="Emphasis"/>
          <w:highlight w:val="cyan"/>
        </w:rPr>
        <w:t>unfathomable</w:t>
      </w:r>
      <w:r w:rsidRPr="001F1885">
        <w:rPr>
          <w:sz w:val="16"/>
        </w:rPr>
        <w:t xml:space="preserve">. More than just an esoteric science, the chaos theory works off the concept that </w:t>
      </w:r>
      <w:r w:rsidRPr="00F3183E">
        <w:rPr>
          <w:rStyle w:val="StyleUnderline"/>
        </w:rPr>
        <w:t xml:space="preserve">the relation between any two things is </w:t>
      </w:r>
      <w:r w:rsidRPr="001F1885">
        <w:rPr>
          <w:rStyle w:val="Emphasis"/>
        </w:rPr>
        <w:t>rarely linear</w:t>
      </w:r>
      <w:r w:rsidRPr="001F1885">
        <w:rPr>
          <w:sz w:val="16"/>
        </w:rPr>
        <w:t xml:space="preserve"> in nature, that </w:t>
      </w:r>
      <w:r w:rsidRPr="00F3183E">
        <w:rPr>
          <w:rStyle w:val="StyleUnderline"/>
        </w:rPr>
        <w:t xml:space="preserve">any reaction is usually the result of an </w:t>
      </w:r>
      <w:r w:rsidRPr="001F1885">
        <w:rPr>
          <w:rStyle w:val="Emphasis"/>
        </w:rPr>
        <w:t>accumulation</w:t>
      </w:r>
      <w:r w:rsidRPr="00F3183E">
        <w:rPr>
          <w:rStyle w:val="StyleUnderline"/>
        </w:rPr>
        <w:t xml:space="preserve"> of causative factors</w:t>
      </w:r>
      <w:r w:rsidRPr="001F1885">
        <w:rPr>
          <w:sz w:val="16"/>
        </w:rPr>
        <w:t xml:space="preserve"> small and large, intentional and accidental.</w:t>
      </w:r>
    </w:p>
    <w:p w14:paraId="14F37A60" w14:textId="77777777" w:rsidR="00411DC8" w:rsidRDefault="00411DC8" w:rsidP="00411DC8">
      <w:pPr>
        <w:pStyle w:val="Heading3"/>
      </w:pPr>
      <w:r>
        <w:t>Perm---AT: CP Then Plan</w:t>
      </w:r>
    </w:p>
    <w:p w14:paraId="0952D63C" w14:textId="77777777" w:rsidR="00411DC8" w:rsidRDefault="00411DC8" w:rsidP="00411DC8">
      <w:pPr>
        <w:pStyle w:val="Heading3"/>
      </w:pPr>
      <w:r>
        <w:t>Perm---AT: Aff then CP</w:t>
      </w:r>
    </w:p>
    <w:p w14:paraId="4EA57DD5" w14:textId="77777777" w:rsidR="00411DC8" w:rsidRPr="00BE7DCF" w:rsidRDefault="00411DC8" w:rsidP="00411DC8">
      <w:pPr>
        <w:pStyle w:val="Heading3"/>
      </w:pPr>
      <w:r>
        <w:t>Perm---AT: Other Issues</w:t>
      </w:r>
    </w:p>
    <w:p w14:paraId="03DA8B2F" w14:textId="77777777" w:rsidR="00411DC8" w:rsidRDefault="00411DC8" w:rsidP="00411DC8">
      <w:pPr>
        <w:pStyle w:val="Heading3"/>
      </w:pPr>
      <w:r>
        <w:t>Perm through process</w:t>
      </w:r>
    </w:p>
    <w:p w14:paraId="3EEC55CF" w14:textId="77777777" w:rsidR="00411DC8" w:rsidRDefault="00411DC8" w:rsidP="00411DC8">
      <w:pPr>
        <w:pStyle w:val="Heading3"/>
      </w:pPr>
      <w:r>
        <w:t>Solvency---AT: Say No</w:t>
      </w:r>
    </w:p>
    <w:p w14:paraId="4A1D54AB" w14:textId="77777777" w:rsidR="00411DC8" w:rsidRDefault="00411DC8" w:rsidP="00411DC8">
      <w:pPr>
        <w:pStyle w:val="Heading4"/>
      </w:pPr>
      <w:r>
        <w:t xml:space="preserve">1. </w:t>
      </w:r>
      <w:r w:rsidRPr="00F520DE">
        <w:rPr>
          <w:u w:val="single"/>
        </w:rPr>
        <w:t>DEBT LEVERAGE</w:t>
      </w:r>
      <w:r>
        <w:t xml:space="preserve">. </w:t>
      </w:r>
      <w:r w:rsidRPr="00512C7F">
        <w:t>States</w:t>
      </w:r>
      <w:r>
        <w:t xml:space="preserve"> own </w:t>
      </w:r>
      <w:r w:rsidRPr="00512C7F">
        <w:rPr>
          <w:u w:val="single"/>
        </w:rPr>
        <w:t>7%</w:t>
      </w:r>
      <w:r>
        <w:t xml:space="preserve"> of federal debt. </w:t>
      </w:r>
    </w:p>
    <w:p w14:paraId="6245F591" w14:textId="77777777" w:rsidR="00411DC8" w:rsidRPr="001A03A9" w:rsidRDefault="00411DC8" w:rsidP="00411DC8">
      <w:r w:rsidRPr="001A03A9">
        <w:rPr>
          <w:rStyle w:val="Style13ptBold"/>
        </w:rPr>
        <w:t>Richter 25</w:t>
      </w:r>
      <w:r>
        <w:t xml:space="preserve"> [Wolf Richter (CEO of Wolf Street Corp. and editor-in-chief at Wolf Street; MBA, UT Austin); Mar 18</w:t>
      </w:r>
      <w:proofErr w:type="gramStart"/>
      <w:r>
        <w:t xml:space="preserve"> 2025</w:t>
      </w:r>
      <w:proofErr w:type="gramEnd"/>
      <w:r>
        <w:t xml:space="preserve">. Wolf Street “Who Holds the Ballooning US Government Debt, even as the Fed and Foreign Holders Unloaded Treasury Securities in Q4?” </w:t>
      </w:r>
      <w:r w:rsidRPr="001A03A9">
        <w:t>https://wolfstreet.com/2025/03/18/who-holds-the-ballooning-us-government-debt-even-as-the-fed-and-foreign-holders-unloaded-treasury-securities-in-q4/</w:t>
      </w:r>
      <w:r>
        <w:t xml:space="preserve"> // </w:t>
      </w:r>
      <w:r>
        <w:rPr>
          <w:i/>
        </w:rPr>
        <w:t>q.c.</w:t>
      </w:r>
      <w:r>
        <w:t>]</w:t>
      </w:r>
    </w:p>
    <w:p w14:paraId="30EAA686" w14:textId="77777777" w:rsidR="00411DC8" w:rsidRPr="001A03A9" w:rsidRDefault="00411DC8" w:rsidP="00411DC8">
      <w:pPr>
        <w:rPr>
          <w:sz w:val="16"/>
        </w:rPr>
      </w:pPr>
      <w:r w:rsidRPr="001A03A9">
        <w:rPr>
          <w:sz w:val="16"/>
        </w:rPr>
        <w:t xml:space="preserve">When the incredibly ballooning </w:t>
      </w:r>
      <w:r w:rsidRPr="00512C7F">
        <w:rPr>
          <w:rStyle w:val="StyleUnderline"/>
          <w:highlight w:val="cyan"/>
        </w:rPr>
        <w:t>US national debt</w:t>
      </w:r>
      <w:r w:rsidRPr="001A03A9">
        <w:rPr>
          <w:rStyle w:val="StyleUnderline"/>
        </w:rPr>
        <w:t xml:space="preserve"> reached </w:t>
      </w:r>
      <w:r w:rsidRPr="00512C7F">
        <w:rPr>
          <w:rStyle w:val="Emphasis"/>
          <w:highlight w:val="cyan"/>
        </w:rPr>
        <w:t>$36</w:t>
      </w:r>
      <w:r w:rsidRPr="001A03A9">
        <w:rPr>
          <w:rStyle w:val="StyleUnderline"/>
        </w:rPr>
        <w:t xml:space="preserve">.22 </w:t>
      </w:r>
      <w:r w:rsidRPr="00512C7F">
        <w:rPr>
          <w:rStyle w:val="Emphasis"/>
          <w:highlight w:val="cyan"/>
        </w:rPr>
        <w:t>trillion</w:t>
      </w:r>
      <w:r w:rsidRPr="001A03A9">
        <w:rPr>
          <w:sz w:val="16"/>
        </w:rPr>
        <w:t xml:space="preserve"> in January, it hit the “Debt Ceiling,” with which Congress prevents the government from borrowing the money needed to spend the money Congress told it to spend.</w:t>
      </w:r>
    </w:p>
    <w:p w14:paraId="35033D45" w14:textId="77777777" w:rsidR="00411DC8" w:rsidRPr="001A03A9" w:rsidRDefault="00411DC8" w:rsidP="00411DC8">
      <w:pPr>
        <w:rPr>
          <w:sz w:val="16"/>
        </w:rPr>
      </w:pPr>
      <w:r w:rsidRPr="001A03A9">
        <w:rPr>
          <w:sz w:val="16"/>
        </w:rPr>
        <w:t xml:space="preserve">In the past, just before the government ran out of cash, Congress </w:t>
      </w:r>
      <w:proofErr w:type="gramStart"/>
      <w:r w:rsidRPr="001A03A9">
        <w:rPr>
          <w:sz w:val="16"/>
        </w:rPr>
        <w:t>makes</w:t>
      </w:r>
      <w:proofErr w:type="gramEnd"/>
      <w:r w:rsidRPr="001A03A9">
        <w:rPr>
          <w:sz w:val="16"/>
        </w:rPr>
        <w:t xml:space="preserve"> a deal with itself to raise the debt ceiling, upon which the debt spikes by hundreds of billions of dollars in just a few days as the government borrows huge amounts to refill its checking account. The flat parts followed by spikes in the chart reflect that dynamic.</w:t>
      </w:r>
    </w:p>
    <w:p w14:paraId="58524AB2" w14:textId="77777777" w:rsidR="00411DC8" w:rsidRPr="001A03A9" w:rsidRDefault="00411DC8" w:rsidP="00411DC8">
      <w:pPr>
        <w:rPr>
          <w:sz w:val="16"/>
        </w:rPr>
      </w:pPr>
      <w:r w:rsidRPr="001A03A9">
        <w:rPr>
          <w:sz w:val="16"/>
        </w:rPr>
        <w:t xml:space="preserve">These are Treasury securities that private and public entities in the US and across the world hold as interest-earning assets. The question is: </w:t>
      </w:r>
      <w:r w:rsidRPr="00512C7F">
        <w:rPr>
          <w:rStyle w:val="StyleUnderline"/>
          <w:highlight w:val="cyan"/>
        </w:rPr>
        <w:t>Who holds</w:t>
      </w:r>
      <w:r w:rsidRPr="001A03A9">
        <w:rPr>
          <w:rStyle w:val="StyleUnderline"/>
        </w:rPr>
        <w:t xml:space="preserve"> this debt?</w:t>
      </w:r>
      <w:r w:rsidRPr="001A03A9">
        <w:rPr>
          <w:sz w:val="16"/>
        </w:rPr>
        <w:t xml:space="preserve"> And who has been buying it even as the Fed has been shedding its holdings at part of its $2.2 trillion in QT?</w:t>
      </w:r>
    </w:p>
    <w:p w14:paraId="68086534" w14:textId="77777777" w:rsidR="00411DC8" w:rsidRPr="001A03A9" w:rsidRDefault="00411DC8" w:rsidP="00411DC8">
      <w:pPr>
        <w:rPr>
          <w:sz w:val="8"/>
          <w:szCs w:val="16"/>
        </w:rPr>
      </w:pPr>
      <w:r w:rsidRPr="001A03A9">
        <w:rPr>
          <w:sz w:val="8"/>
          <w:szCs w:val="16"/>
        </w:rPr>
        <w:t>&lt;&lt;chart removed&gt;&gt;</w:t>
      </w:r>
    </w:p>
    <w:p w14:paraId="251F743A" w14:textId="77777777" w:rsidR="00411DC8" w:rsidRPr="001A03A9" w:rsidRDefault="00411DC8" w:rsidP="00411DC8">
      <w:pPr>
        <w:rPr>
          <w:sz w:val="8"/>
          <w:szCs w:val="16"/>
        </w:rPr>
      </w:pPr>
      <w:r w:rsidRPr="001A03A9">
        <w:rPr>
          <w:sz w:val="8"/>
          <w:szCs w:val="16"/>
        </w:rPr>
        <w:t>Who held this $36.2 trillion in Treasuries at the end of Q4?</w:t>
      </w:r>
    </w:p>
    <w:p w14:paraId="42BAA3F8" w14:textId="77777777" w:rsidR="00411DC8" w:rsidRPr="001A03A9" w:rsidRDefault="00411DC8" w:rsidP="00411DC8">
      <w:pPr>
        <w:rPr>
          <w:sz w:val="8"/>
          <w:szCs w:val="16"/>
        </w:rPr>
      </w:pPr>
      <w:r w:rsidRPr="001A03A9">
        <w:rPr>
          <w:sz w:val="8"/>
          <w:szCs w:val="16"/>
        </w:rPr>
        <w:t>US Government entities: $7.34 trillion. These “intragovernmental holdings” consist of Treasury securities held by various federal civilian pension funds, military pension funds, the Social Security Trust Fund (I discussed the Social Security Trust Fund holdings, income, and outgo here), the Disability Insurance Trust Fund, the Medicare Trust Funds, and other funds. These are securities that are not traded in the market.</w:t>
      </w:r>
    </w:p>
    <w:p w14:paraId="0D314534" w14:textId="77777777" w:rsidR="00411DC8" w:rsidRPr="001A03A9" w:rsidRDefault="00411DC8" w:rsidP="00411DC8">
      <w:pPr>
        <w:rPr>
          <w:sz w:val="8"/>
          <w:szCs w:val="16"/>
        </w:rPr>
      </w:pPr>
      <w:r w:rsidRPr="001A03A9">
        <w:rPr>
          <w:sz w:val="8"/>
          <w:szCs w:val="16"/>
        </w:rPr>
        <w:t>&lt;&lt;chart removed&gt;&gt;</w:t>
      </w:r>
    </w:p>
    <w:p w14:paraId="363882C8" w14:textId="77777777" w:rsidR="00411DC8" w:rsidRPr="001A03A9" w:rsidRDefault="00411DC8" w:rsidP="00411DC8">
      <w:pPr>
        <w:rPr>
          <w:sz w:val="8"/>
          <w:szCs w:val="16"/>
        </w:rPr>
      </w:pPr>
      <w:r w:rsidRPr="001A03A9">
        <w:rPr>
          <w:sz w:val="8"/>
          <w:szCs w:val="16"/>
        </w:rPr>
        <w:t>The “public” held the remaining $28.83 trillion in Treasury securities at the end of Q4. Most of these securities are publicly traded and their holders are spread around the US and the rest of the world.</w:t>
      </w:r>
    </w:p>
    <w:p w14:paraId="30FDF08C" w14:textId="77777777" w:rsidR="00411DC8" w:rsidRPr="001A03A9" w:rsidRDefault="00411DC8" w:rsidP="00411DC8">
      <w:pPr>
        <w:rPr>
          <w:sz w:val="8"/>
          <w:szCs w:val="16"/>
        </w:rPr>
      </w:pPr>
      <w:r w:rsidRPr="001A03A9">
        <w:rPr>
          <w:sz w:val="8"/>
          <w:szCs w:val="16"/>
        </w:rPr>
        <w:t>It’s these securities “held by the public” that we’re going to look at here.</w:t>
      </w:r>
    </w:p>
    <w:p w14:paraId="1902060D" w14:textId="77777777" w:rsidR="00411DC8" w:rsidRPr="001A03A9" w:rsidRDefault="00411DC8" w:rsidP="00411DC8">
      <w:pPr>
        <w:rPr>
          <w:sz w:val="8"/>
          <w:szCs w:val="16"/>
        </w:rPr>
      </w:pPr>
      <w:r w:rsidRPr="001A03A9">
        <w:rPr>
          <w:sz w:val="8"/>
          <w:szCs w:val="16"/>
        </w:rPr>
        <w:t>&lt;&lt;chart removed&gt;&gt;</w:t>
      </w:r>
    </w:p>
    <w:p w14:paraId="7DAED65E" w14:textId="77777777" w:rsidR="00411DC8" w:rsidRPr="001A03A9" w:rsidRDefault="00411DC8" w:rsidP="00411DC8">
      <w:pPr>
        <w:rPr>
          <w:sz w:val="8"/>
          <w:szCs w:val="16"/>
        </w:rPr>
      </w:pPr>
      <w:r w:rsidRPr="001A03A9">
        <w:rPr>
          <w:sz w:val="8"/>
          <w:szCs w:val="16"/>
        </w:rPr>
        <w:t>The “public” held these Treasuries, by type of security (as of the end of February, published by the Treasury Department).</w:t>
      </w:r>
    </w:p>
    <w:p w14:paraId="3762D673" w14:textId="77777777" w:rsidR="00411DC8" w:rsidRPr="001A03A9" w:rsidRDefault="00411DC8" w:rsidP="00411DC8">
      <w:pPr>
        <w:rPr>
          <w:sz w:val="8"/>
          <w:szCs w:val="16"/>
        </w:rPr>
      </w:pPr>
      <w:r w:rsidRPr="001A03A9">
        <w:rPr>
          <w:sz w:val="8"/>
          <w:szCs w:val="16"/>
        </w:rPr>
        <w:t>Publicly traded:</w:t>
      </w:r>
    </w:p>
    <w:p w14:paraId="65C9CED2" w14:textId="77777777" w:rsidR="00411DC8" w:rsidRPr="001A03A9" w:rsidRDefault="00411DC8" w:rsidP="00411DC8">
      <w:pPr>
        <w:rPr>
          <w:sz w:val="8"/>
          <w:szCs w:val="16"/>
        </w:rPr>
      </w:pPr>
      <w:r w:rsidRPr="001A03A9">
        <w:rPr>
          <w:sz w:val="8"/>
          <w:szCs w:val="16"/>
        </w:rPr>
        <w:t>$6.4 trillion in Treasury bills (short-term securities of 1 year or less)</w:t>
      </w:r>
    </w:p>
    <w:p w14:paraId="0A102E5A" w14:textId="77777777" w:rsidR="00411DC8" w:rsidRPr="001A03A9" w:rsidRDefault="00411DC8" w:rsidP="00411DC8">
      <w:pPr>
        <w:rPr>
          <w:sz w:val="8"/>
          <w:szCs w:val="16"/>
        </w:rPr>
      </w:pPr>
      <w:r w:rsidRPr="001A03A9">
        <w:rPr>
          <w:sz w:val="8"/>
          <w:szCs w:val="16"/>
        </w:rPr>
        <w:t>$14.7 trillion in Treasury notes (2-10-year securities)</w:t>
      </w:r>
    </w:p>
    <w:p w14:paraId="29CEE0EE" w14:textId="77777777" w:rsidR="00411DC8" w:rsidRPr="001A03A9" w:rsidRDefault="00411DC8" w:rsidP="00411DC8">
      <w:pPr>
        <w:rPr>
          <w:sz w:val="8"/>
          <w:szCs w:val="16"/>
        </w:rPr>
      </w:pPr>
      <w:r w:rsidRPr="001A03A9">
        <w:rPr>
          <w:sz w:val="8"/>
          <w:szCs w:val="16"/>
        </w:rPr>
        <w:t>$4.9 trillion in Treasury bonds (20-year and 30-year securities):</w:t>
      </w:r>
    </w:p>
    <w:p w14:paraId="0097C0B7" w14:textId="77777777" w:rsidR="00411DC8" w:rsidRPr="001A03A9" w:rsidRDefault="00411DC8" w:rsidP="00411DC8">
      <w:pPr>
        <w:rPr>
          <w:sz w:val="8"/>
          <w:szCs w:val="16"/>
        </w:rPr>
      </w:pPr>
      <w:r w:rsidRPr="001A03A9">
        <w:rPr>
          <w:sz w:val="8"/>
          <w:szCs w:val="16"/>
        </w:rPr>
        <w:t>$2.0 trillion in TIPS (Treasury Inflation Protected Securities):</w:t>
      </w:r>
    </w:p>
    <w:p w14:paraId="58C8CD13" w14:textId="77777777" w:rsidR="00411DC8" w:rsidRPr="001A03A9" w:rsidRDefault="00411DC8" w:rsidP="00411DC8">
      <w:pPr>
        <w:rPr>
          <w:sz w:val="8"/>
          <w:szCs w:val="16"/>
        </w:rPr>
      </w:pPr>
      <w:r w:rsidRPr="001A03A9">
        <w:rPr>
          <w:sz w:val="8"/>
          <w:szCs w:val="16"/>
        </w:rPr>
        <w:t>$0.63 trillion in Floating Rate Notes (FRN)</w:t>
      </w:r>
    </w:p>
    <w:p w14:paraId="2A702C45" w14:textId="77777777" w:rsidR="00411DC8" w:rsidRPr="001A03A9" w:rsidRDefault="00411DC8" w:rsidP="00411DC8">
      <w:pPr>
        <w:rPr>
          <w:sz w:val="8"/>
          <w:szCs w:val="16"/>
        </w:rPr>
      </w:pPr>
      <w:r w:rsidRPr="001A03A9">
        <w:rPr>
          <w:sz w:val="8"/>
          <w:szCs w:val="16"/>
        </w:rPr>
        <w:t>Not publicly traded:</w:t>
      </w:r>
    </w:p>
    <w:p w14:paraId="2C5F1441" w14:textId="77777777" w:rsidR="00411DC8" w:rsidRPr="001A03A9" w:rsidRDefault="00411DC8" w:rsidP="00411DC8">
      <w:pPr>
        <w:rPr>
          <w:sz w:val="8"/>
          <w:szCs w:val="16"/>
        </w:rPr>
      </w:pPr>
      <w:r w:rsidRPr="001A03A9">
        <w:rPr>
          <w:sz w:val="8"/>
          <w:szCs w:val="16"/>
        </w:rPr>
        <w:t>$575 billion in Treasury securities, such as the Series I Savings Bonds, Series EE Savings Bonds, etc.</w:t>
      </w:r>
    </w:p>
    <w:p w14:paraId="5698DC80" w14:textId="77777777" w:rsidR="00411DC8" w:rsidRPr="001A03A9" w:rsidRDefault="00411DC8" w:rsidP="00411DC8">
      <w:pPr>
        <w:rPr>
          <w:sz w:val="8"/>
          <w:szCs w:val="16"/>
        </w:rPr>
      </w:pPr>
      <w:r w:rsidRPr="001A03A9">
        <w:rPr>
          <w:sz w:val="8"/>
          <w:szCs w:val="16"/>
        </w:rPr>
        <w:t>Who is this “public” that holds these bonds: 30.2% are foreign holders.</w:t>
      </w:r>
    </w:p>
    <w:p w14:paraId="41500101" w14:textId="77777777" w:rsidR="00411DC8" w:rsidRPr="001A03A9" w:rsidRDefault="00411DC8" w:rsidP="00411DC8">
      <w:pPr>
        <w:rPr>
          <w:sz w:val="8"/>
          <w:szCs w:val="16"/>
        </w:rPr>
      </w:pPr>
      <w:r w:rsidRPr="001A03A9">
        <w:rPr>
          <w:sz w:val="8"/>
          <w:szCs w:val="16"/>
        </w:rPr>
        <w:t>Foreign entities held $8.5 trillion, or 30.2% of the publicly traded debt at the end of Q4. These holders included (Treasury Department data):</w:t>
      </w:r>
    </w:p>
    <w:p w14:paraId="3543496C" w14:textId="77777777" w:rsidR="00411DC8" w:rsidRPr="001A03A9" w:rsidRDefault="00411DC8" w:rsidP="00411DC8">
      <w:pPr>
        <w:rPr>
          <w:sz w:val="8"/>
          <w:szCs w:val="16"/>
        </w:rPr>
      </w:pPr>
      <w:r w:rsidRPr="001A03A9">
        <w:rPr>
          <w:sz w:val="8"/>
          <w:szCs w:val="16"/>
        </w:rPr>
        <w:t>Foreign private-sector entities: $4.73 trillion</w:t>
      </w:r>
    </w:p>
    <w:p w14:paraId="716487B4" w14:textId="77777777" w:rsidR="00411DC8" w:rsidRPr="001A03A9" w:rsidRDefault="00411DC8" w:rsidP="00411DC8">
      <w:pPr>
        <w:rPr>
          <w:sz w:val="8"/>
          <w:szCs w:val="16"/>
        </w:rPr>
      </w:pPr>
      <w:r w:rsidRPr="001A03A9">
        <w:rPr>
          <w:sz w:val="8"/>
          <w:szCs w:val="16"/>
        </w:rPr>
        <w:t>Foreign official entities, such as by central banks: $3.78 trillion.</w:t>
      </w:r>
    </w:p>
    <w:p w14:paraId="38B6EB91" w14:textId="77777777" w:rsidR="00411DC8" w:rsidRPr="001A03A9" w:rsidRDefault="00411DC8" w:rsidP="00411DC8">
      <w:pPr>
        <w:rPr>
          <w:sz w:val="8"/>
          <w:szCs w:val="16"/>
        </w:rPr>
      </w:pPr>
      <w:r w:rsidRPr="001A03A9">
        <w:rPr>
          <w:sz w:val="8"/>
          <w:szCs w:val="16"/>
        </w:rPr>
        <w:t>They held in total:</w:t>
      </w:r>
    </w:p>
    <w:p w14:paraId="5C77F829" w14:textId="77777777" w:rsidR="00411DC8" w:rsidRPr="001A03A9" w:rsidRDefault="00411DC8" w:rsidP="00411DC8">
      <w:pPr>
        <w:rPr>
          <w:sz w:val="8"/>
          <w:szCs w:val="16"/>
        </w:rPr>
      </w:pPr>
      <w:r w:rsidRPr="001A03A9">
        <w:rPr>
          <w:sz w:val="8"/>
          <w:szCs w:val="16"/>
        </w:rPr>
        <w:t>$7.31 trillion in long-term securities</w:t>
      </w:r>
    </w:p>
    <w:p w14:paraId="0178189C" w14:textId="77777777" w:rsidR="00411DC8" w:rsidRPr="001A03A9" w:rsidRDefault="00411DC8" w:rsidP="00411DC8">
      <w:pPr>
        <w:rPr>
          <w:sz w:val="8"/>
          <w:szCs w:val="16"/>
        </w:rPr>
      </w:pPr>
      <w:r w:rsidRPr="001A03A9">
        <w:rPr>
          <w:sz w:val="8"/>
          <w:szCs w:val="16"/>
        </w:rPr>
        <w:t>$1.2 trillion (14.1%) in T-bills.</w:t>
      </w:r>
    </w:p>
    <w:p w14:paraId="7754D8BC" w14:textId="77777777" w:rsidR="00411DC8" w:rsidRPr="001A03A9" w:rsidRDefault="00411DC8" w:rsidP="00411DC8">
      <w:pPr>
        <w:rPr>
          <w:sz w:val="8"/>
          <w:szCs w:val="16"/>
        </w:rPr>
      </w:pPr>
      <w:r w:rsidRPr="001A03A9">
        <w:rPr>
          <w:sz w:val="8"/>
          <w:szCs w:val="16"/>
        </w:rPr>
        <w:t>That ratio of T-bills to total foreign holdings has been between 12.1% and 14.6% since mid-2020. Before the pandemic, it was in the 10% range.</w:t>
      </w:r>
    </w:p>
    <w:p w14:paraId="0D0B89C1" w14:textId="77777777" w:rsidR="00411DC8" w:rsidRPr="001A03A9" w:rsidRDefault="00411DC8" w:rsidP="00411DC8">
      <w:pPr>
        <w:rPr>
          <w:sz w:val="8"/>
          <w:szCs w:val="16"/>
        </w:rPr>
      </w:pPr>
      <w:r w:rsidRPr="001A03A9">
        <w:rPr>
          <w:sz w:val="8"/>
          <w:szCs w:val="16"/>
        </w:rPr>
        <w:t>But they shed securities: Foreign entities shed $166 billion of Treasury securities in Q4, or 1.9% from the record in Q3 ($8.69 trillion), led by:</w:t>
      </w:r>
    </w:p>
    <w:p w14:paraId="0EB06DE2" w14:textId="77777777" w:rsidR="00411DC8" w:rsidRPr="001A03A9" w:rsidRDefault="00411DC8" w:rsidP="00411DC8">
      <w:pPr>
        <w:rPr>
          <w:sz w:val="8"/>
          <w:szCs w:val="16"/>
        </w:rPr>
      </w:pPr>
      <w:r w:rsidRPr="001A03A9">
        <w:rPr>
          <w:sz w:val="8"/>
          <w:szCs w:val="16"/>
        </w:rPr>
        <w:t>Top six financial centers (London, Belgium, Luxembourg, Switzerland, Cayman Islands, and Ireland): -$60 billion</w:t>
      </w:r>
    </w:p>
    <w:p w14:paraId="2174367E" w14:textId="77777777" w:rsidR="00411DC8" w:rsidRPr="001A03A9" w:rsidRDefault="00411DC8" w:rsidP="00411DC8">
      <w:pPr>
        <w:rPr>
          <w:sz w:val="8"/>
          <w:szCs w:val="16"/>
        </w:rPr>
      </w:pPr>
      <w:r w:rsidRPr="001A03A9">
        <w:rPr>
          <w:sz w:val="8"/>
          <w:szCs w:val="16"/>
        </w:rPr>
        <w:t>Japan: -$36 billion</w:t>
      </w:r>
    </w:p>
    <w:p w14:paraId="025B4CE1" w14:textId="77777777" w:rsidR="00411DC8" w:rsidRPr="001A03A9" w:rsidRDefault="00411DC8" w:rsidP="00411DC8">
      <w:pPr>
        <w:rPr>
          <w:sz w:val="8"/>
          <w:szCs w:val="16"/>
        </w:rPr>
      </w:pPr>
      <w:r w:rsidRPr="001A03A9">
        <w:rPr>
          <w:sz w:val="8"/>
          <w:szCs w:val="16"/>
        </w:rPr>
        <w:t>Brazil: -$33 billion</w:t>
      </w:r>
    </w:p>
    <w:p w14:paraId="03A103B2" w14:textId="77777777" w:rsidR="00411DC8" w:rsidRPr="001A03A9" w:rsidRDefault="00411DC8" w:rsidP="00411DC8">
      <w:pPr>
        <w:rPr>
          <w:sz w:val="8"/>
          <w:szCs w:val="16"/>
        </w:rPr>
      </w:pPr>
      <w:r w:rsidRPr="001A03A9">
        <w:rPr>
          <w:sz w:val="8"/>
          <w:szCs w:val="16"/>
        </w:rPr>
        <w:t>India: -$28 billion</w:t>
      </w:r>
    </w:p>
    <w:p w14:paraId="531780BB" w14:textId="77777777" w:rsidR="00411DC8" w:rsidRPr="001A03A9" w:rsidRDefault="00411DC8" w:rsidP="00411DC8">
      <w:pPr>
        <w:rPr>
          <w:sz w:val="8"/>
          <w:szCs w:val="16"/>
        </w:rPr>
      </w:pPr>
      <w:r w:rsidRPr="001A03A9">
        <w:rPr>
          <w:sz w:val="8"/>
          <w:szCs w:val="16"/>
        </w:rPr>
        <w:t>Euro Area: -$12 billion.</w:t>
      </w:r>
    </w:p>
    <w:p w14:paraId="47B27831" w14:textId="77777777" w:rsidR="00411DC8" w:rsidRPr="001A03A9" w:rsidRDefault="00411DC8" w:rsidP="00411DC8">
      <w:pPr>
        <w:rPr>
          <w:sz w:val="8"/>
          <w:szCs w:val="16"/>
        </w:rPr>
      </w:pPr>
      <w:r w:rsidRPr="001A03A9">
        <w:rPr>
          <w:sz w:val="8"/>
          <w:szCs w:val="16"/>
        </w:rPr>
        <w:t>But other countries added to their holdings over those three months, including Canada (+$11 billion).</w:t>
      </w:r>
    </w:p>
    <w:p w14:paraId="24B9BA6E" w14:textId="77777777" w:rsidR="00411DC8" w:rsidRPr="001A03A9" w:rsidRDefault="00411DC8" w:rsidP="00411DC8">
      <w:pPr>
        <w:rPr>
          <w:sz w:val="8"/>
          <w:szCs w:val="16"/>
        </w:rPr>
      </w:pPr>
      <w:r w:rsidRPr="001A03A9">
        <w:rPr>
          <w:sz w:val="8"/>
          <w:szCs w:val="16"/>
        </w:rPr>
        <w:t>The biggest foreign holders:</w:t>
      </w:r>
    </w:p>
    <w:p w14:paraId="0431E482" w14:textId="77777777" w:rsidR="00411DC8" w:rsidRPr="001A03A9" w:rsidRDefault="00411DC8" w:rsidP="00411DC8">
      <w:pPr>
        <w:rPr>
          <w:sz w:val="8"/>
          <w:szCs w:val="16"/>
        </w:rPr>
      </w:pPr>
      <w:r w:rsidRPr="001A03A9">
        <w:rPr>
          <w:sz w:val="8"/>
          <w:szCs w:val="16"/>
        </w:rPr>
        <w:t>The top six financial centers: $2.56 trillion (blue)</w:t>
      </w:r>
    </w:p>
    <w:p w14:paraId="0917FAD7" w14:textId="77777777" w:rsidR="00411DC8" w:rsidRPr="001A03A9" w:rsidRDefault="00411DC8" w:rsidP="00411DC8">
      <w:pPr>
        <w:rPr>
          <w:sz w:val="8"/>
          <w:szCs w:val="16"/>
        </w:rPr>
      </w:pPr>
      <w:r w:rsidRPr="001A03A9">
        <w:rPr>
          <w:sz w:val="8"/>
          <w:szCs w:val="16"/>
        </w:rPr>
        <w:t>Euro Area: $1.79 trillion, which includes three of the financial centers (green)</w:t>
      </w:r>
    </w:p>
    <w:p w14:paraId="77FEB2A3" w14:textId="77777777" w:rsidR="00411DC8" w:rsidRPr="001A03A9" w:rsidRDefault="00411DC8" w:rsidP="00411DC8">
      <w:pPr>
        <w:rPr>
          <w:sz w:val="8"/>
          <w:szCs w:val="16"/>
        </w:rPr>
      </w:pPr>
      <w:r w:rsidRPr="001A03A9">
        <w:rPr>
          <w:sz w:val="8"/>
          <w:szCs w:val="16"/>
        </w:rPr>
        <w:t>Japan: $1.06 trillion (gold)</w:t>
      </w:r>
    </w:p>
    <w:p w14:paraId="011821B0" w14:textId="77777777" w:rsidR="00411DC8" w:rsidRPr="001A03A9" w:rsidRDefault="00411DC8" w:rsidP="00411DC8">
      <w:pPr>
        <w:rPr>
          <w:sz w:val="8"/>
          <w:szCs w:val="16"/>
        </w:rPr>
      </w:pPr>
      <w:r w:rsidRPr="001A03A9">
        <w:rPr>
          <w:sz w:val="8"/>
          <w:szCs w:val="16"/>
        </w:rPr>
        <w:t>China and Hong Kong combined: $1.01 trillion (purple).</w:t>
      </w:r>
    </w:p>
    <w:p w14:paraId="15D103D4" w14:textId="77777777" w:rsidR="00411DC8" w:rsidRPr="001A03A9" w:rsidRDefault="00411DC8" w:rsidP="00411DC8">
      <w:pPr>
        <w:rPr>
          <w:sz w:val="8"/>
          <w:szCs w:val="16"/>
        </w:rPr>
      </w:pPr>
      <w:r w:rsidRPr="001A03A9">
        <w:rPr>
          <w:sz w:val="8"/>
          <w:szCs w:val="16"/>
        </w:rPr>
        <w:t>&lt;&lt;chart removed&gt;&gt;</w:t>
      </w:r>
    </w:p>
    <w:p w14:paraId="0E8C99E9" w14:textId="77777777" w:rsidR="00411DC8" w:rsidRPr="001A03A9" w:rsidRDefault="00411DC8" w:rsidP="00411DC8">
      <w:pPr>
        <w:rPr>
          <w:sz w:val="8"/>
          <w:szCs w:val="16"/>
        </w:rPr>
      </w:pPr>
      <w:r w:rsidRPr="001A03A9">
        <w:rPr>
          <w:sz w:val="8"/>
          <w:szCs w:val="16"/>
        </w:rPr>
        <w:t>Top 6 financial centers include US corporate holdings: $2.56 trillion, down by $60 billion from September.</w:t>
      </w:r>
    </w:p>
    <w:p w14:paraId="42F93FF8" w14:textId="77777777" w:rsidR="00411DC8" w:rsidRPr="001A03A9" w:rsidRDefault="00411DC8" w:rsidP="00411DC8">
      <w:pPr>
        <w:rPr>
          <w:sz w:val="8"/>
          <w:szCs w:val="16"/>
        </w:rPr>
      </w:pPr>
      <w:r w:rsidRPr="001A03A9">
        <w:rPr>
          <w:sz w:val="8"/>
          <w:szCs w:val="16"/>
        </w:rPr>
        <w:t>US corporations hold a portion of these Treasury securities to park their overseas profits overseas, as to not have them taxed in the US. Ireland and Apple were a big example of that, as a Senate investigation in 2013 revealed.</w:t>
      </w:r>
    </w:p>
    <w:p w14:paraId="6F17F7C0" w14:textId="77777777" w:rsidR="00411DC8" w:rsidRPr="001A03A9" w:rsidRDefault="00411DC8" w:rsidP="00411DC8">
      <w:pPr>
        <w:rPr>
          <w:sz w:val="8"/>
          <w:szCs w:val="16"/>
        </w:rPr>
      </w:pPr>
      <w:r w:rsidRPr="001A03A9">
        <w:rPr>
          <w:sz w:val="8"/>
          <w:szCs w:val="16"/>
        </w:rPr>
        <w:t>&lt;&lt;chart removed&gt;&gt;</w:t>
      </w:r>
    </w:p>
    <w:p w14:paraId="0588836E" w14:textId="77777777" w:rsidR="00411DC8" w:rsidRPr="001A03A9" w:rsidRDefault="00411DC8" w:rsidP="00411DC8">
      <w:pPr>
        <w:rPr>
          <w:sz w:val="8"/>
          <w:szCs w:val="16"/>
        </w:rPr>
      </w:pPr>
      <w:r w:rsidRPr="001A03A9">
        <w:rPr>
          <w:sz w:val="8"/>
          <w:szCs w:val="16"/>
        </w:rPr>
        <w:t>Euro Area and China: The Euro Area – which includes the three financial centers Luxembourg, Belgium, and Ireland – has been a massive purchaser of Treasury securities over the years, even as China and Hong Kong combined have been backing away for nearly a decade. The Euro Area now holds far more than China has ever held. But over the past three months, the Euro Area shed $12 billion:</w:t>
      </w:r>
    </w:p>
    <w:p w14:paraId="6126BE0B" w14:textId="77777777" w:rsidR="00411DC8" w:rsidRPr="001A03A9" w:rsidRDefault="00411DC8" w:rsidP="00411DC8">
      <w:pPr>
        <w:rPr>
          <w:sz w:val="8"/>
          <w:szCs w:val="16"/>
        </w:rPr>
      </w:pPr>
      <w:r w:rsidRPr="001A03A9">
        <w:rPr>
          <w:sz w:val="8"/>
          <w:szCs w:val="16"/>
        </w:rPr>
        <w:t>&lt;&lt;chart removed&gt;&gt;</w:t>
      </w:r>
    </w:p>
    <w:p w14:paraId="265596D9" w14:textId="77777777" w:rsidR="00411DC8" w:rsidRPr="001A03A9" w:rsidRDefault="00411DC8" w:rsidP="00411DC8">
      <w:pPr>
        <w:rPr>
          <w:sz w:val="8"/>
          <w:szCs w:val="16"/>
        </w:rPr>
      </w:pPr>
      <w:r w:rsidRPr="001A03A9">
        <w:rPr>
          <w:sz w:val="8"/>
          <w:szCs w:val="16"/>
        </w:rPr>
        <w:t>Canada has emerged as a large buyer since the pandemic, more than tripling its holdings over the past three years to $379 billion.</w:t>
      </w:r>
    </w:p>
    <w:p w14:paraId="3C88B70F" w14:textId="77777777" w:rsidR="00411DC8" w:rsidRPr="001A03A9" w:rsidRDefault="00411DC8" w:rsidP="00411DC8">
      <w:pPr>
        <w:rPr>
          <w:sz w:val="8"/>
          <w:szCs w:val="16"/>
        </w:rPr>
      </w:pPr>
      <w:r w:rsidRPr="001A03A9">
        <w:rPr>
          <w:sz w:val="8"/>
          <w:szCs w:val="16"/>
        </w:rPr>
        <w:t>Other big foreign holders include Taiwan ($282 billion), India ($219 billion), Brazil ($202 billion).</w:t>
      </w:r>
    </w:p>
    <w:p w14:paraId="63E38513" w14:textId="77777777" w:rsidR="00411DC8" w:rsidRPr="001A03A9" w:rsidRDefault="00411DC8" w:rsidP="00411DC8">
      <w:pPr>
        <w:rPr>
          <w:sz w:val="8"/>
          <w:szCs w:val="16"/>
        </w:rPr>
      </w:pPr>
      <w:r w:rsidRPr="001A03A9">
        <w:rPr>
          <w:sz w:val="8"/>
          <w:szCs w:val="16"/>
        </w:rPr>
        <w:t>&lt;&lt;chart removed&gt;&gt;</w:t>
      </w:r>
    </w:p>
    <w:p w14:paraId="2A7526CF" w14:textId="77777777" w:rsidR="00411DC8" w:rsidRPr="001A03A9" w:rsidRDefault="00411DC8" w:rsidP="00411DC8">
      <w:pPr>
        <w:rPr>
          <w:sz w:val="8"/>
          <w:szCs w:val="16"/>
        </w:rPr>
      </w:pPr>
      <w:r w:rsidRPr="001A03A9">
        <w:rPr>
          <w:sz w:val="8"/>
          <w:szCs w:val="16"/>
        </w:rPr>
        <w:t>Holders in the US are 69.8% of this “public”:</w:t>
      </w:r>
    </w:p>
    <w:p w14:paraId="6B5EA52B" w14:textId="77777777" w:rsidR="00411DC8" w:rsidRPr="001A03A9" w:rsidRDefault="00411DC8" w:rsidP="00411DC8">
      <w:pPr>
        <w:rPr>
          <w:sz w:val="8"/>
          <w:szCs w:val="16"/>
        </w:rPr>
      </w:pPr>
      <w:r w:rsidRPr="001A03A9">
        <w:rPr>
          <w:sz w:val="8"/>
          <w:szCs w:val="16"/>
        </w:rPr>
        <w:t>US mutual funds: 19.3% or about $5.5 trillion of the debt held by the public. This includes bond mutual funds and money market mutual funds, according to the Quarterly Fixed Income Report for Q4 from SIFMA (Securities Industry and Financial Markets Association).</w:t>
      </w:r>
    </w:p>
    <w:p w14:paraId="28F357E3" w14:textId="77777777" w:rsidR="00411DC8" w:rsidRPr="001A03A9" w:rsidRDefault="00411DC8" w:rsidP="00411DC8">
      <w:pPr>
        <w:rPr>
          <w:sz w:val="8"/>
          <w:szCs w:val="16"/>
        </w:rPr>
      </w:pPr>
      <w:r w:rsidRPr="001A03A9">
        <w:rPr>
          <w:sz w:val="8"/>
          <w:szCs w:val="16"/>
        </w:rPr>
        <w:t>Money market funds alone held $3.0 trillion in Treasury securities, including $2.4 trillion in T-bills.</w:t>
      </w:r>
    </w:p>
    <w:p w14:paraId="1A7F5D49" w14:textId="77777777" w:rsidR="00411DC8" w:rsidRPr="001A03A9" w:rsidRDefault="00411DC8" w:rsidP="00411DC8">
      <w:pPr>
        <w:rPr>
          <w:sz w:val="8"/>
          <w:szCs w:val="16"/>
        </w:rPr>
      </w:pPr>
      <w:r w:rsidRPr="001A03A9">
        <w:rPr>
          <w:sz w:val="8"/>
          <w:szCs w:val="16"/>
        </w:rPr>
        <w:t>Money market funds added $335 billion in Treasuries in Q4, amid an overall surge in money market fund balances.</w:t>
      </w:r>
    </w:p>
    <w:p w14:paraId="232A6761" w14:textId="77777777" w:rsidR="00411DC8" w:rsidRPr="001A03A9" w:rsidRDefault="00411DC8" w:rsidP="00411DC8">
      <w:pPr>
        <w:rPr>
          <w:sz w:val="8"/>
          <w:szCs w:val="16"/>
        </w:rPr>
      </w:pPr>
      <w:r w:rsidRPr="001A03A9">
        <w:rPr>
          <w:sz w:val="8"/>
          <w:szCs w:val="16"/>
        </w:rPr>
        <w:t>Federal Reserve: 15.2% or $4.29 trillion of the debt held by the public as of the end of Q4.</w:t>
      </w:r>
    </w:p>
    <w:p w14:paraId="2CCCAE02" w14:textId="77777777" w:rsidR="00411DC8" w:rsidRPr="001A03A9" w:rsidRDefault="00411DC8" w:rsidP="00411DC8">
      <w:pPr>
        <w:rPr>
          <w:sz w:val="8"/>
          <w:szCs w:val="16"/>
        </w:rPr>
      </w:pPr>
      <w:r w:rsidRPr="001A03A9">
        <w:rPr>
          <w:sz w:val="8"/>
          <w:szCs w:val="16"/>
        </w:rPr>
        <w:t>Under its QT program, the Fed shed $93 billion in Treasuries in Q4. Since mid-2022, it has shed $1.53 trillion in Treasuries and $2.2 trillion in total, as of the Fed’s early March balance sheet.</w:t>
      </w:r>
    </w:p>
    <w:p w14:paraId="433C5E4A" w14:textId="77777777" w:rsidR="00411DC8" w:rsidRPr="001A03A9" w:rsidRDefault="00411DC8" w:rsidP="00411DC8">
      <w:pPr>
        <w:rPr>
          <w:sz w:val="8"/>
          <w:szCs w:val="16"/>
        </w:rPr>
      </w:pPr>
      <w:r w:rsidRPr="001A03A9">
        <w:rPr>
          <w:sz w:val="8"/>
          <w:szCs w:val="16"/>
        </w:rPr>
        <w:t>&lt;&lt;chart removed&gt;&gt;</w:t>
      </w:r>
    </w:p>
    <w:p w14:paraId="7DFA155F" w14:textId="77777777" w:rsidR="00411DC8" w:rsidRPr="001A03A9" w:rsidRDefault="00411DC8" w:rsidP="00411DC8">
      <w:pPr>
        <w:rPr>
          <w:sz w:val="8"/>
          <w:szCs w:val="16"/>
        </w:rPr>
      </w:pPr>
      <w:r w:rsidRPr="001A03A9">
        <w:rPr>
          <w:sz w:val="8"/>
          <w:szCs w:val="16"/>
        </w:rPr>
        <w:t>US Households and nonprofit organizations: 9.5% or $2.68 trillion of the debt held by the public at the end of Q4 (Federal Reserve data). These are investors who hold Treasuries in their accounts in the US. But they shed $229 billion in Q4.</w:t>
      </w:r>
    </w:p>
    <w:p w14:paraId="7E12CB34" w14:textId="77777777" w:rsidR="00411DC8" w:rsidRPr="001A03A9" w:rsidRDefault="00411DC8" w:rsidP="00411DC8">
      <w:pPr>
        <w:rPr>
          <w:sz w:val="8"/>
          <w:szCs w:val="16"/>
        </w:rPr>
      </w:pPr>
      <w:r w:rsidRPr="001A03A9">
        <w:rPr>
          <w:sz w:val="8"/>
          <w:szCs w:val="16"/>
        </w:rPr>
        <w:t>US Commercial Banks: 6.2% or $1.77 trillion of the debt held by the public at the end of Q4, (Federal Reserve data). And added $33 billion in Q4.</w:t>
      </w:r>
    </w:p>
    <w:p w14:paraId="320A8719" w14:textId="77777777" w:rsidR="00411DC8" w:rsidRPr="001A03A9" w:rsidRDefault="00411DC8" w:rsidP="00411DC8">
      <w:pPr>
        <w:rPr>
          <w:sz w:val="8"/>
          <w:szCs w:val="16"/>
        </w:rPr>
      </w:pPr>
      <w:r w:rsidRPr="001A03A9">
        <w:rPr>
          <w:sz w:val="8"/>
          <w:szCs w:val="16"/>
        </w:rPr>
        <w:t>These banks include:</w:t>
      </w:r>
    </w:p>
    <w:p w14:paraId="58ED91A3" w14:textId="77777777" w:rsidR="00411DC8" w:rsidRPr="001A03A9" w:rsidRDefault="00411DC8" w:rsidP="00411DC8">
      <w:pPr>
        <w:rPr>
          <w:sz w:val="8"/>
          <w:szCs w:val="16"/>
        </w:rPr>
      </w:pPr>
      <w:r w:rsidRPr="001A03A9">
        <w:rPr>
          <w:sz w:val="8"/>
          <w:szCs w:val="16"/>
        </w:rPr>
        <w:t>US-chartered commercial banks: $1.54 trillion</w:t>
      </w:r>
    </w:p>
    <w:p w14:paraId="2CF905F7" w14:textId="77777777" w:rsidR="00411DC8" w:rsidRPr="001A03A9" w:rsidRDefault="00411DC8" w:rsidP="00411DC8">
      <w:pPr>
        <w:rPr>
          <w:sz w:val="8"/>
          <w:szCs w:val="16"/>
        </w:rPr>
      </w:pPr>
      <w:r w:rsidRPr="001A03A9">
        <w:rPr>
          <w:sz w:val="8"/>
          <w:szCs w:val="16"/>
        </w:rPr>
        <w:t>Foreign Banking Offices in the US: $100 billion</w:t>
      </w:r>
    </w:p>
    <w:p w14:paraId="68668FD9" w14:textId="77777777" w:rsidR="00411DC8" w:rsidRPr="001A03A9" w:rsidRDefault="00411DC8" w:rsidP="00411DC8">
      <w:pPr>
        <w:rPr>
          <w:sz w:val="8"/>
          <w:szCs w:val="16"/>
        </w:rPr>
      </w:pPr>
      <w:r w:rsidRPr="001A03A9">
        <w:rPr>
          <w:sz w:val="8"/>
          <w:szCs w:val="16"/>
        </w:rPr>
        <w:t>Credit Unions: $63 billion</w:t>
      </w:r>
    </w:p>
    <w:p w14:paraId="41A95DBC" w14:textId="77777777" w:rsidR="00411DC8" w:rsidRPr="001A03A9" w:rsidRDefault="00411DC8" w:rsidP="00411DC8">
      <w:pPr>
        <w:rPr>
          <w:sz w:val="8"/>
          <w:szCs w:val="16"/>
        </w:rPr>
      </w:pPr>
      <w:r w:rsidRPr="001A03A9">
        <w:rPr>
          <w:sz w:val="8"/>
          <w:szCs w:val="16"/>
        </w:rPr>
        <w:t>Banks in U.S.-affiliated areas: $23 billion</w:t>
      </w:r>
    </w:p>
    <w:p w14:paraId="197DD056" w14:textId="77777777" w:rsidR="00411DC8" w:rsidRPr="001A03A9" w:rsidRDefault="00411DC8" w:rsidP="00411DC8">
      <w:pPr>
        <w:rPr>
          <w:sz w:val="8"/>
          <w:szCs w:val="16"/>
        </w:rPr>
      </w:pPr>
      <w:r w:rsidRPr="001A03A9">
        <w:rPr>
          <w:sz w:val="8"/>
          <w:szCs w:val="16"/>
        </w:rPr>
        <w:t>&lt;&lt;chart removed&gt;&gt;</w:t>
      </w:r>
    </w:p>
    <w:p w14:paraId="0AAE4152" w14:textId="77777777" w:rsidR="00411DC8" w:rsidRPr="001A03A9" w:rsidRDefault="00411DC8" w:rsidP="00411DC8">
      <w:pPr>
        <w:rPr>
          <w:sz w:val="16"/>
        </w:rPr>
      </w:pPr>
      <w:r w:rsidRPr="001A03A9">
        <w:rPr>
          <w:rStyle w:val="Emphasis"/>
        </w:rPr>
        <w:t xml:space="preserve">US </w:t>
      </w:r>
      <w:r w:rsidRPr="00512C7F">
        <w:rPr>
          <w:rStyle w:val="Emphasis"/>
          <w:highlight w:val="cyan"/>
        </w:rPr>
        <w:t>State</w:t>
      </w:r>
      <w:r w:rsidRPr="001A03A9">
        <w:rPr>
          <w:rStyle w:val="StyleUnderline"/>
        </w:rPr>
        <w:t xml:space="preserve"> and </w:t>
      </w:r>
      <w:r w:rsidRPr="001A03A9">
        <w:rPr>
          <w:rStyle w:val="Emphasis"/>
        </w:rPr>
        <w:t xml:space="preserve">local </w:t>
      </w:r>
      <w:r w:rsidRPr="00512C7F">
        <w:rPr>
          <w:rStyle w:val="Emphasis"/>
          <w:highlight w:val="cyan"/>
        </w:rPr>
        <w:t>governments</w:t>
      </w:r>
      <w:r w:rsidRPr="001A03A9">
        <w:rPr>
          <w:sz w:val="16"/>
        </w:rPr>
        <w:t xml:space="preserve">, including pension funds: </w:t>
      </w:r>
      <w:r w:rsidRPr="00512C7F">
        <w:rPr>
          <w:rStyle w:val="Emphasis"/>
          <w:highlight w:val="cyan"/>
        </w:rPr>
        <w:t>7.3%</w:t>
      </w:r>
      <w:r w:rsidRPr="001A03A9">
        <w:rPr>
          <w:rStyle w:val="StyleUnderline"/>
        </w:rPr>
        <w:t xml:space="preserve"> or </w:t>
      </w:r>
      <w:r w:rsidRPr="001A03A9">
        <w:rPr>
          <w:rStyle w:val="Emphasis"/>
        </w:rPr>
        <w:t>$2</w:t>
      </w:r>
      <w:r w:rsidRPr="001A03A9">
        <w:rPr>
          <w:rStyle w:val="StyleUnderline"/>
        </w:rPr>
        <w:t xml:space="preserve">.07 </w:t>
      </w:r>
      <w:r w:rsidRPr="001A03A9">
        <w:rPr>
          <w:rStyle w:val="Emphasis"/>
        </w:rPr>
        <w:t>trillion</w:t>
      </w:r>
      <w:r w:rsidRPr="001A03A9">
        <w:rPr>
          <w:rStyle w:val="StyleUnderline"/>
        </w:rPr>
        <w:t xml:space="preserve"> </w:t>
      </w:r>
      <w:r w:rsidRPr="00512C7F">
        <w:rPr>
          <w:rStyle w:val="StyleUnderline"/>
          <w:highlight w:val="cyan"/>
        </w:rPr>
        <w:t>of the debt</w:t>
      </w:r>
      <w:r w:rsidRPr="001A03A9">
        <w:rPr>
          <w:sz w:val="16"/>
        </w:rPr>
        <w:t xml:space="preserve"> held by the public. They reduced their holdings by $28 billion in Q4.</w:t>
      </w:r>
    </w:p>
    <w:p w14:paraId="5A0CA49B" w14:textId="77777777" w:rsidR="00411DC8" w:rsidRDefault="00411DC8" w:rsidP="00411DC8">
      <w:pPr>
        <w:pStyle w:val="Heading4"/>
        <w:rPr>
          <w:b w:val="0"/>
          <w:bCs/>
        </w:rPr>
      </w:pPr>
      <w:r>
        <w:t xml:space="preserve">That makes the coordinated </w:t>
      </w:r>
      <w:r w:rsidRPr="00512C7F">
        <w:rPr>
          <w:u w:val="single"/>
        </w:rPr>
        <w:t>threat</w:t>
      </w:r>
      <w:r>
        <w:t xml:space="preserve"> of sale </w:t>
      </w:r>
      <w:r w:rsidRPr="00512C7F">
        <w:rPr>
          <w:u w:val="single"/>
        </w:rPr>
        <w:t>powerful</w:t>
      </w:r>
      <w:r>
        <w:t xml:space="preserve">---the </w:t>
      </w:r>
      <w:r w:rsidRPr="00512C7F">
        <w:rPr>
          <w:u w:val="single"/>
        </w:rPr>
        <w:t>signal</w:t>
      </w:r>
      <w:r>
        <w:t xml:space="preserve"> is worth </w:t>
      </w:r>
      <w:r w:rsidRPr="00512C7F">
        <w:rPr>
          <w:u w:val="single"/>
        </w:rPr>
        <w:t>even more</w:t>
      </w:r>
      <w:r>
        <w:t xml:space="preserve">. </w:t>
      </w:r>
      <w:r>
        <w:rPr>
          <w:b w:val="0"/>
          <w:bCs/>
        </w:rPr>
        <w:t xml:space="preserve">1NC Huq inserted. </w:t>
      </w:r>
    </w:p>
    <w:p w14:paraId="3213A287" w14:textId="77777777" w:rsidR="00411DC8" w:rsidRPr="00512C7F" w:rsidRDefault="00411DC8" w:rsidP="00411DC8">
      <w:r w:rsidRPr="006148C3">
        <w:rPr>
          <w:rStyle w:val="Style13ptBold"/>
        </w:rPr>
        <w:t>Huq 25</w:t>
      </w:r>
      <w:r w:rsidRPr="006148C3">
        <w:t xml:space="preserve"> [Aziz Z. Huq (Frank and Bernice J. Greenberg Professor of Law at the University of Chicago Law School; BA, University of North Carolina at Chapel Hill; JD, Columbia Law School); &amp; Zachary D. Clopton (Dean and Daniel Hale Williams Professor of Law at Northwestern University Pritzker School of Law; BA, Yale University; MPhil, University of Cambridge; JD, Harvard Law School); 2025. University of Chicago Law School, Chicago Unbound, </w:t>
      </w:r>
      <w:r w:rsidRPr="006148C3">
        <w:rPr>
          <w:i/>
          <w:iCs/>
        </w:rPr>
        <w:t>Public Law and Legal Theory Working Papers</w:t>
      </w:r>
      <w:r w:rsidRPr="006148C3">
        <w:t xml:space="preserve"> “Agonistic Federalism” https://chicagounbound.uchicago.edu/public_law_and_legal_theory/967/ // </w:t>
      </w:r>
      <w:r w:rsidRPr="006148C3">
        <w:rPr>
          <w:i/>
          <w:iCs/>
        </w:rPr>
        <w:t>q.c.</w:t>
      </w:r>
      <w:r w:rsidRPr="006148C3">
        <w:t>]</w:t>
      </w:r>
      <w:r>
        <w:t xml:space="preserve"> </w:t>
      </w:r>
    </w:p>
    <w:p w14:paraId="364EF52D" w14:textId="77777777" w:rsidR="00411DC8" w:rsidRPr="00512C7F" w:rsidRDefault="00411DC8" w:rsidP="00411DC8">
      <w:pPr>
        <w:rPr>
          <w:sz w:val="16"/>
        </w:rPr>
      </w:pPr>
      <w:r w:rsidRPr="00E85C6C">
        <w:rPr>
          <w:rStyle w:val="StyleUnderline"/>
          <w:shd w:val="clear" w:color="auto" w:fill="ADADAD" w:themeFill="background2" w:themeFillShade="BF"/>
        </w:rPr>
        <w:t>States</w:t>
      </w:r>
      <w:r w:rsidRPr="00E85C6C">
        <w:rPr>
          <w:sz w:val="16"/>
        </w:rPr>
        <w:t xml:space="preserve"> also </w:t>
      </w:r>
      <w:r w:rsidRPr="00E85C6C">
        <w:rPr>
          <w:rStyle w:val="StyleUnderline"/>
        </w:rPr>
        <w:t>own a small but</w:t>
      </w:r>
      <w:r w:rsidRPr="00E85C6C">
        <w:rPr>
          <w:sz w:val="16"/>
        </w:rPr>
        <w:t xml:space="preserve"> potentially </w:t>
      </w:r>
      <w:r w:rsidRPr="00E85C6C">
        <w:rPr>
          <w:rStyle w:val="Emphasis"/>
        </w:rPr>
        <w:t>meaningful</w:t>
      </w:r>
      <w:r w:rsidRPr="00E85C6C">
        <w:rPr>
          <w:rStyle w:val="StyleUnderline"/>
        </w:rPr>
        <w:t xml:space="preserve"> tranche of </w:t>
      </w:r>
      <w:r w:rsidRPr="00E85C6C">
        <w:rPr>
          <w:rStyle w:val="Emphasis"/>
        </w:rPr>
        <w:t>federal debt</w:t>
      </w:r>
      <w:r w:rsidRPr="00E85C6C">
        <w:rPr>
          <w:sz w:val="16"/>
        </w:rPr>
        <w:t>. As of 2014, for example, state and local governments in the aggregate owned some $1</w:t>
      </w:r>
      <w:r>
        <w:rPr>
          <w:sz w:val="16"/>
        </w:rPr>
        <w:t>,</w:t>
      </w:r>
      <w:r w:rsidRPr="00E85C6C">
        <w:rPr>
          <w:sz w:val="16"/>
        </w:rPr>
        <w:t xml:space="preserve">572 billion (out of a total of $36 trillion) of federal debt.245 Like any debt holder, </w:t>
      </w:r>
      <w:r w:rsidRPr="00E85C6C">
        <w:rPr>
          <w:rStyle w:val="StyleUnderline"/>
        </w:rPr>
        <w:t>states can</w:t>
      </w:r>
      <w:r w:rsidRPr="00E85C6C">
        <w:rPr>
          <w:sz w:val="16"/>
        </w:rPr>
        <w:t xml:space="preserve"> always </w:t>
      </w:r>
      <w:r w:rsidRPr="00E85C6C">
        <w:rPr>
          <w:rStyle w:val="Emphasis"/>
        </w:rPr>
        <w:t>sell</w:t>
      </w:r>
      <w:r w:rsidRPr="00E85C6C">
        <w:rPr>
          <w:rStyle w:val="StyleUnderline"/>
        </w:rPr>
        <w:t xml:space="preserve"> this debt</w:t>
      </w:r>
      <w:r w:rsidRPr="00E85C6C">
        <w:rPr>
          <w:sz w:val="16"/>
        </w:rPr>
        <w:t xml:space="preserve">. Indeed, </w:t>
      </w:r>
      <w:r w:rsidRPr="00E85C6C">
        <w:rPr>
          <w:rStyle w:val="StyleUnderline"/>
        </w:rPr>
        <w:t xml:space="preserve">nothing prevents several states from </w:t>
      </w:r>
      <w:r w:rsidRPr="00E85C6C">
        <w:rPr>
          <w:rStyle w:val="Emphasis"/>
        </w:rPr>
        <w:t>coordinating</w:t>
      </w:r>
      <w:r w:rsidRPr="00E85C6C">
        <w:rPr>
          <w:rStyle w:val="StyleUnderline"/>
        </w:rPr>
        <w:t xml:space="preserve"> their </w:t>
      </w:r>
      <w:r w:rsidRPr="00E85C6C">
        <w:rPr>
          <w:rStyle w:val="Emphasis"/>
        </w:rPr>
        <w:t>debt sales</w:t>
      </w:r>
      <w:r w:rsidRPr="00E85C6C">
        <w:rPr>
          <w:sz w:val="16"/>
        </w:rPr>
        <w:t xml:space="preserve">. </w:t>
      </w:r>
      <w:r w:rsidRPr="00E85C6C">
        <w:rPr>
          <w:rStyle w:val="StyleUnderline"/>
        </w:rPr>
        <w:t>In the context of federal-state escalation</w:t>
      </w:r>
      <w:r w:rsidRPr="00E85C6C">
        <w:rPr>
          <w:sz w:val="16"/>
        </w:rPr>
        <w:t xml:space="preserve">, </w:t>
      </w:r>
      <w:r w:rsidRPr="00E85C6C">
        <w:rPr>
          <w:rStyle w:val="StyleUnderline"/>
        </w:rPr>
        <w:t xml:space="preserve">states </w:t>
      </w:r>
      <w:r w:rsidRPr="00E85C6C">
        <w:rPr>
          <w:rStyle w:val="StyleUnderline"/>
          <w:shd w:val="clear" w:color="auto" w:fill="ADADAD" w:themeFill="background2" w:themeFillShade="BF"/>
        </w:rPr>
        <w:t xml:space="preserve">could </w:t>
      </w:r>
      <w:r w:rsidRPr="00E85C6C">
        <w:rPr>
          <w:rStyle w:val="Emphasis"/>
          <w:shd w:val="clear" w:color="auto" w:fill="ADADAD" w:themeFill="background2" w:themeFillShade="BF"/>
        </w:rPr>
        <w:t>threaten</w:t>
      </w:r>
      <w:r w:rsidRPr="00E85C6C">
        <w:rPr>
          <w:rStyle w:val="StyleUnderline"/>
          <w:shd w:val="clear" w:color="auto" w:fill="ADADAD" w:themeFill="background2" w:themeFillShade="BF"/>
        </w:rPr>
        <w:t xml:space="preserve"> to</w:t>
      </w:r>
      <w:r w:rsidRPr="00E85C6C">
        <w:rPr>
          <w:sz w:val="16"/>
        </w:rPr>
        <w:t xml:space="preserve"> sell </w:t>
      </w:r>
      <w:r w:rsidRPr="00E85C6C">
        <w:rPr>
          <w:rStyle w:val="StyleUnderline"/>
        </w:rPr>
        <w:t>and ultimately</w:t>
      </w:r>
      <w:r w:rsidRPr="00E85C6C">
        <w:rPr>
          <w:sz w:val="16"/>
        </w:rPr>
        <w:t xml:space="preserve"> </w:t>
      </w:r>
      <w:r w:rsidRPr="00E85C6C">
        <w:rPr>
          <w:rStyle w:val="Emphasis"/>
          <w:shd w:val="clear" w:color="auto" w:fill="ADADAD" w:themeFill="background2" w:themeFillShade="BF"/>
        </w:rPr>
        <w:t>sell</w:t>
      </w:r>
      <w:r w:rsidRPr="00E85C6C">
        <w:rPr>
          <w:rStyle w:val="StyleUnderline"/>
          <w:shd w:val="clear" w:color="auto" w:fill="ADADAD" w:themeFill="background2" w:themeFillShade="BF"/>
        </w:rPr>
        <w:t xml:space="preserve"> federal debt</w:t>
      </w:r>
      <w:r w:rsidRPr="00E85C6C">
        <w:rPr>
          <w:sz w:val="16"/>
        </w:rPr>
        <w:t xml:space="preserve"> in response to federal encroachments on state authority. While the amount of such debt is small, it is reasonable to think that </w:t>
      </w:r>
      <w:r w:rsidRPr="00E85C6C">
        <w:rPr>
          <w:rStyle w:val="StyleUnderline"/>
        </w:rPr>
        <w:t xml:space="preserve">state-level </w:t>
      </w:r>
      <w:r w:rsidRPr="00E85C6C">
        <w:rPr>
          <w:rStyle w:val="Emphasis"/>
          <w:shd w:val="clear" w:color="auto" w:fill="ADADAD" w:themeFill="background2" w:themeFillShade="BF"/>
        </w:rPr>
        <w:t xml:space="preserve">expressions of </w:t>
      </w:r>
      <w:r w:rsidRPr="00512C7F">
        <w:rPr>
          <w:rStyle w:val="Emphasis"/>
          <w:highlight w:val="cyan"/>
          <w:shd w:val="clear" w:color="auto" w:fill="ADADAD" w:themeFill="background2" w:themeFillShade="BF"/>
        </w:rPr>
        <w:t>distrust</w:t>
      </w:r>
      <w:r w:rsidRPr="00512C7F">
        <w:rPr>
          <w:rStyle w:val="StyleUnderline"/>
          <w:highlight w:val="cyan"/>
        </w:rPr>
        <w:t xml:space="preserve"> in federal debt as an </w:t>
      </w:r>
      <w:r w:rsidRPr="00512C7F">
        <w:rPr>
          <w:rStyle w:val="Emphasis"/>
          <w:highlight w:val="cyan"/>
        </w:rPr>
        <w:t>asset</w:t>
      </w:r>
      <w:r w:rsidRPr="00E85C6C">
        <w:rPr>
          <w:rStyle w:val="StyleUnderline"/>
        </w:rPr>
        <w:t xml:space="preserve"> class </w:t>
      </w:r>
      <w:r w:rsidRPr="00E85C6C">
        <w:rPr>
          <w:rStyle w:val="StyleUnderline"/>
          <w:shd w:val="clear" w:color="auto" w:fill="ADADAD" w:themeFill="background2" w:themeFillShade="BF"/>
        </w:rPr>
        <w:t xml:space="preserve">would have </w:t>
      </w:r>
      <w:r w:rsidRPr="00E85C6C">
        <w:rPr>
          <w:rStyle w:val="Emphasis"/>
          <w:shd w:val="clear" w:color="auto" w:fill="ADADAD" w:themeFill="background2" w:themeFillShade="BF"/>
        </w:rPr>
        <w:t>outsize effects</w:t>
      </w:r>
      <w:r w:rsidRPr="00E85C6C">
        <w:rPr>
          <w:sz w:val="16"/>
        </w:rPr>
        <w:t>—</w:t>
      </w:r>
      <w:r w:rsidRPr="00E85C6C">
        <w:rPr>
          <w:rStyle w:val="StyleUnderline"/>
        </w:rPr>
        <w:t xml:space="preserve">especially at a moment </w:t>
      </w:r>
      <w:r w:rsidRPr="00512C7F">
        <w:rPr>
          <w:rStyle w:val="StyleUnderline"/>
          <w:highlight w:val="cyan"/>
          <w:shd w:val="clear" w:color="auto" w:fill="ADADAD" w:themeFill="background2" w:themeFillShade="BF"/>
        </w:rPr>
        <w:t>when</w:t>
      </w:r>
      <w:r w:rsidRPr="00E85C6C">
        <w:rPr>
          <w:rStyle w:val="StyleUnderline"/>
        </w:rPr>
        <w:t xml:space="preserve"> expectations of a </w:t>
      </w:r>
      <w:r w:rsidRPr="00512C7F">
        <w:rPr>
          <w:rStyle w:val="Emphasis"/>
          <w:highlight w:val="cyan"/>
        </w:rPr>
        <w:t>ballooning</w:t>
      </w:r>
      <w:r w:rsidRPr="00512C7F">
        <w:rPr>
          <w:rStyle w:val="StyleUnderline"/>
          <w:highlight w:val="cyan"/>
        </w:rPr>
        <w:t xml:space="preserve"> federal </w:t>
      </w:r>
      <w:r w:rsidRPr="00512C7F">
        <w:rPr>
          <w:rStyle w:val="Emphasis"/>
          <w:highlight w:val="cyan"/>
          <w:shd w:val="clear" w:color="auto" w:fill="ADADAD" w:themeFill="background2" w:themeFillShade="BF"/>
        </w:rPr>
        <w:t>deficit</w:t>
      </w:r>
      <w:r w:rsidRPr="00512C7F">
        <w:rPr>
          <w:rStyle w:val="StyleUnderline"/>
          <w:highlight w:val="cyan"/>
          <w:shd w:val="clear" w:color="auto" w:fill="ADADAD" w:themeFill="background2" w:themeFillShade="BF"/>
        </w:rPr>
        <w:t xml:space="preserve"> </w:t>
      </w:r>
      <w:proofErr w:type="gramStart"/>
      <w:r w:rsidRPr="00512C7F">
        <w:rPr>
          <w:rStyle w:val="StyleUnderline"/>
          <w:highlight w:val="cyan"/>
          <w:shd w:val="clear" w:color="auto" w:fill="ADADAD" w:themeFill="background2" w:themeFillShade="BF"/>
        </w:rPr>
        <w:t>impose</w:t>
      </w:r>
      <w:r w:rsidRPr="00512C7F">
        <w:rPr>
          <w:rStyle w:val="StyleUnderline"/>
          <w:highlight w:val="cyan"/>
        </w:rPr>
        <w:t>s</w:t>
      </w:r>
      <w:proofErr w:type="gramEnd"/>
      <w:r w:rsidRPr="00E85C6C">
        <w:rPr>
          <w:rStyle w:val="StyleUnderline"/>
        </w:rPr>
        <w:t xml:space="preserve"> new </w:t>
      </w:r>
      <w:r w:rsidRPr="00512C7F">
        <w:rPr>
          <w:rStyle w:val="Emphasis"/>
          <w:highlight w:val="cyan"/>
          <w:shd w:val="clear" w:color="auto" w:fill="ADADAD" w:themeFill="background2" w:themeFillShade="BF"/>
        </w:rPr>
        <w:t>pressure</w:t>
      </w:r>
      <w:r w:rsidRPr="00512C7F">
        <w:rPr>
          <w:rStyle w:val="StyleUnderline"/>
          <w:highlight w:val="cyan"/>
        </w:rPr>
        <w:t xml:space="preserve"> on the</w:t>
      </w:r>
      <w:r w:rsidRPr="00E85C6C">
        <w:rPr>
          <w:rStyle w:val="StyleUnderline"/>
        </w:rPr>
        <w:t xml:space="preserve"> national </w:t>
      </w:r>
      <w:r w:rsidRPr="00512C7F">
        <w:rPr>
          <w:rStyle w:val="StyleUnderline"/>
          <w:highlight w:val="cyan"/>
        </w:rPr>
        <w:t xml:space="preserve">government’s </w:t>
      </w:r>
      <w:r w:rsidRPr="00512C7F">
        <w:rPr>
          <w:rStyle w:val="Emphasis"/>
          <w:highlight w:val="cyan"/>
        </w:rPr>
        <w:t>creditworthiness</w:t>
      </w:r>
      <w:r w:rsidRPr="00E85C6C">
        <w:rPr>
          <w:sz w:val="16"/>
        </w:rPr>
        <w:t xml:space="preserve">. 246 </w:t>
      </w:r>
      <w:r w:rsidRPr="00E85C6C">
        <w:rPr>
          <w:rStyle w:val="StyleUnderline"/>
          <w:shd w:val="clear" w:color="auto" w:fill="ADADAD" w:themeFill="background2" w:themeFillShade="BF"/>
        </w:rPr>
        <w:t xml:space="preserve">The </w:t>
      </w:r>
      <w:r w:rsidRPr="00512C7F">
        <w:rPr>
          <w:rStyle w:val="Emphasis"/>
          <w:highlight w:val="cyan"/>
          <w:shd w:val="clear" w:color="auto" w:fill="ADADAD" w:themeFill="background2" w:themeFillShade="BF"/>
        </w:rPr>
        <w:t>signal</w:t>
      </w:r>
      <w:r w:rsidRPr="00512C7F">
        <w:rPr>
          <w:rStyle w:val="StyleUnderline"/>
          <w:shd w:val="clear" w:color="auto" w:fill="ADADAD" w:themeFill="background2" w:themeFillShade="BF"/>
        </w:rPr>
        <w:t xml:space="preserve"> conveyed</w:t>
      </w:r>
      <w:r w:rsidRPr="00512C7F">
        <w:rPr>
          <w:rStyle w:val="StyleUnderline"/>
        </w:rPr>
        <w:t xml:space="preserve"> by</w:t>
      </w:r>
      <w:r w:rsidRPr="00E85C6C">
        <w:rPr>
          <w:rStyle w:val="StyleUnderline"/>
        </w:rPr>
        <w:t xml:space="preserve"> a </w:t>
      </w:r>
      <w:r w:rsidRPr="00512C7F">
        <w:rPr>
          <w:rStyle w:val="Emphasis"/>
          <w:highlight w:val="cyan"/>
        </w:rPr>
        <w:t>withdrawal of confidence</w:t>
      </w:r>
      <w:r w:rsidRPr="00E85C6C">
        <w:rPr>
          <w:rStyle w:val="StyleUnderline"/>
        </w:rPr>
        <w:t xml:space="preserve"> by states in dollar-denominated assets</w:t>
      </w:r>
      <w:r w:rsidRPr="00E85C6C">
        <w:rPr>
          <w:sz w:val="16"/>
        </w:rPr>
        <w:t xml:space="preserve"> may be </w:t>
      </w:r>
      <w:r w:rsidRPr="00E85C6C">
        <w:rPr>
          <w:rStyle w:val="StyleUnderline"/>
          <w:shd w:val="clear" w:color="auto" w:fill="ADADAD" w:themeFill="background2" w:themeFillShade="BF"/>
        </w:rPr>
        <w:t xml:space="preserve">greater than the absolute </w:t>
      </w:r>
      <w:r w:rsidRPr="00E85C6C">
        <w:rPr>
          <w:rStyle w:val="Emphasis"/>
          <w:shd w:val="clear" w:color="auto" w:fill="ADADAD" w:themeFill="background2" w:themeFillShade="BF"/>
        </w:rPr>
        <w:t>fiscal effect</w:t>
      </w:r>
      <w:r w:rsidRPr="00E85C6C">
        <w:rPr>
          <w:sz w:val="16"/>
        </w:rPr>
        <w:t>.</w:t>
      </w:r>
      <w:r w:rsidRPr="006148C3">
        <w:rPr>
          <w:sz w:val="16"/>
        </w:rPr>
        <w:t xml:space="preserve"> </w:t>
      </w:r>
    </w:p>
    <w:p w14:paraId="0E209AEA" w14:textId="77777777" w:rsidR="00411DC8" w:rsidRDefault="00411DC8" w:rsidP="00411DC8">
      <w:pPr>
        <w:pStyle w:val="Heading4"/>
      </w:pPr>
      <w:r>
        <w:t xml:space="preserve">2. </w:t>
      </w:r>
      <w:r w:rsidRPr="00512C7F">
        <w:rPr>
          <w:u w:val="single"/>
        </w:rPr>
        <w:t>RELIANCE</w:t>
      </w:r>
      <w:r>
        <w:t xml:space="preserve">. The Fed </w:t>
      </w:r>
      <w:r w:rsidRPr="00512C7F">
        <w:rPr>
          <w:u w:val="single"/>
        </w:rPr>
        <w:t>requires co-op</w:t>
      </w:r>
      <w:r>
        <w:t xml:space="preserve">---punch up conflict empirically </w:t>
      </w:r>
      <w:r w:rsidRPr="00512C7F">
        <w:rPr>
          <w:u w:val="single"/>
        </w:rPr>
        <w:t>works</w:t>
      </w:r>
      <w:r>
        <w:t xml:space="preserve">. </w:t>
      </w:r>
    </w:p>
    <w:p w14:paraId="13E3B523" w14:textId="77777777" w:rsidR="00411DC8" w:rsidRDefault="00411DC8" w:rsidP="00411DC8">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21A8C70C" w14:textId="77777777" w:rsidR="00411DC8" w:rsidRPr="004B20E8" w:rsidRDefault="00411DC8" w:rsidP="00411DC8">
      <w:pPr>
        <w:rPr>
          <w:sz w:val="16"/>
        </w:rPr>
      </w:pPr>
      <w:r w:rsidRPr="004B20E8">
        <w:rPr>
          <w:sz w:val="16"/>
        </w:rPr>
        <w:t>i. Uncooperative Federalism</w:t>
      </w:r>
    </w:p>
    <w:p w14:paraId="62E8EE33" w14:textId="77777777" w:rsidR="00411DC8" w:rsidRPr="009D4548" w:rsidRDefault="00411DC8" w:rsidP="00411DC8">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CE1871">
        <w:rPr>
          <w:rStyle w:val="StyleUnderline"/>
          <w:highlight w:val="cyan"/>
        </w:rPr>
        <w:t>Under</w:t>
      </w:r>
      <w:r w:rsidRPr="00CE1871">
        <w:rPr>
          <w:rStyle w:val="StyleUnderline"/>
        </w:rPr>
        <w:t xml:space="preserve"> the “</w:t>
      </w:r>
      <w:r w:rsidRPr="00CE1871">
        <w:rPr>
          <w:rStyle w:val="Emphasis"/>
          <w:highlight w:val="cyan"/>
        </w:rPr>
        <w:t>state autonomy</w:t>
      </w:r>
      <w:r w:rsidRPr="00CE1871">
        <w:rPr>
          <w:rStyle w:val="StyleUnderline"/>
        </w:rPr>
        <w:t xml:space="preserve">” model of federalism, </w:t>
      </w:r>
      <w:r w:rsidRPr="00CE1871">
        <w:rPr>
          <w:rStyle w:val="StyleUnderline"/>
          <w:highlight w:val="cyan"/>
        </w:rPr>
        <w:t xml:space="preserve">the </w:t>
      </w:r>
      <w:r w:rsidRPr="00AE2962">
        <w:rPr>
          <w:rStyle w:val="Emphasis"/>
          <w:highlight w:val="cyan"/>
        </w:rPr>
        <w:t>states</w:t>
      </w:r>
      <w:r w:rsidRPr="00CE1871">
        <w:rPr>
          <w:rStyle w:val="StyleUnderline"/>
          <w:highlight w:val="cyan"/>
        </w:rPr>
        <w:t xml:space="preserve"> and</w:t>
      </w:r>
      <w:r w:rsidRPr="00CE1871">
        <w:rPr>
          <w:rStyle w:val="StyleUnderline"/>
        </w:rPr>
        <w:t xml:space="preserve"> the </w:t>
      </w:r>
      <w:r w:rsidRPr="00AE2962">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CE1871">
        <w:rPr>
          <w:rStyle w:val="StyleUnderline"/>
          <w:highlight w:val="cyan"/>
        </w:rPr>
        <w:t>act as</w:t>
      </w:r>
      <w:r w:rsidRPr="00CE1871">
        <w:rPr>
          <w:rStyle w:val="StyleUnderline"/>
        </w:rPr>
        <w:t xml:space="preserve"> </w:t>
      </w:r>
      <w:r w:rsidRPr="005706B4">
        <w:rPr>
          <w:rStyle w:val="Emphasis"/>
        </w:rPr>
        <w:t xml:space="preserve">autonomous </w:t>
      </w:r>
      <w:r w:rsidRPr="005706B4">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 xml:space="preserve">under the “cooperative federalism” approach, the </w:t>
      </w:r>
      <w:r w:rsidRPr="009D4548">
        <w:rPr>
          <w:rStyle w:val="StyleUnderline"/>
        </w:rPr>
        <w:t>states are like agents or servants of the federal government</w:t>
      </w:r>
      <w:r w:rsidRPr="009D4548">
        <w:rPr>
          <w:sz w:val="16"/>
        </w:rPr>
        <w:t>, dutifully carrying out a federal program to achieve a shared objective.110</w:t>
      </w:r>
    </w:p>
    <w:p w14:paraId="1D070860" w14:textId="77777777" w:rsidR="00411DC8" w:rsidRPr="00F3592F" w:rsidRDefault="00411DC8" w:rsidP="00411DC8">
      <w:pPr>
        <w:rPr>
          <w:sz w:val="16"/>
        </w:rPr>
      </w:pPr>
      <w:r w:rsidRPr="009D4548">
        <w:rPr>
          <w:rStyle w:val="Emphasis"/>
        </w:rPr>
        <w:t>Uncooperative federalism</w:t>
      </w:r>
      <w:r w:rsidRPr="009D4548">
        <w:rPr>
          <w:sz w:val="16"/>
        </w:rPr>
        <w:t xml:space="preserve"> presents a third type of relationship between the states and the federal government, one that </w:t>
      </w:r>
      <w:r w:rsidRPr="009D4548">
        <w:rPr>
          <w:rStyle w:val="StyleUnderline"/>
        </w:rPr>
        <w:t xml:space="preserve">recognizes a principal’s or master’s </w:t>
      </w:r>
      <w:r w:rsidRPr="009D4548">
        <w:rPr>
          <w:rStyle w:val="Emphasis"/>
        </w:rPr>
        <w:t>dependence</w:t>
      </w:r>
      <w:r w:rsidRPr="009D4548">
        <w:rPr>
          <w:rStyle w:val="StyleUnderline"/>
        </w:rPr>
        <w:t xml:space="preserve"> on their agents or servants, and the </w:t>
      </w:r>
      <w:r w:rsidRPr="009D4548">
        <w:rPr>
          <w:rStyle w:val="Emphasis"/>
        </w:rPr>
        <w:t>concomitant power</w:t>
      </w:r>
      <w:r w:rsidRPr="009D4548">
        <w:rPr>
          <w:rStyle w:val="StyleUnderline"/>
        </w:rPr>
        <w:t xml:space="preserve"> of an embedded agent or servant to </w:t>
      </w:r>
      <w:r w:rsidRPr="009D4548">
        <w:rPr>
          <w:rStyle w:val="Emphasis"/>
        </w:rPr>
        <w:t>push back</w:t>
      </w:r>
      <w:r w:rsidRPr="009D4548">
        <w:rPr>
          <w:sz w:val="16"/>
        </w:rPr>
        <w:t xml:space="preserve"> against their superior. 111 </w:t>
      </w:r>
      <w:r w:rsidRPr="009D4548">
        <w:rPr>
          <w:rStyle w:val="StyleUnderline"/>
        </w:rPr>
        <w:t>Some</w:t>
      </w:r>
      <w:r w:rsidRPr="009D4548">
        <w:rPr>
          <w:sz w:val="16"/>
        </w:rPr>
        <w:t>times</w:t>
      </w:r>
      <w:r w:rsidRPr="00F3592F">
        <w:rPr>
          <w:sz w:val="16"/>
        </w:rPr>
        <w:t xml:space="preserve">, </w:t>
      </w:r>
      <w:r w:rsidRPr="00B232D4">
        <w:rPr>
          <w:sz w:val="16"/>
        </w:rPr>
        <w:t xml:space="preserve">the </w:t>
      </w:r>
      <w:r w:rsidRPr="00B232D4">
        <w:rPr>
          <w:rStyle w:val="StyleUnderline"/>
          <w:highlight w:val="cyan"/>
        </w:rPr>
        <w:t>states do not</w:t>
      </w:r>
      <w:r w:rsidRPr="000E5B1E">
        <w:rPr>
          <w:rStyle w:val="StyleUnderline"/>
        </w:rPr>
        <w:t xml:space="preserve"> </w:t>
      </w:r>
      <w:r w:rsidRPr="00B232D4">
        <w:rPr>
          <w:rStyle w:val="Emphasis"/>
        </w:rPr>
        <w:t xml:space="preserve">dutifully </w:t>
      </w:r>
      <w:r w:rsidRPr="00B232D4">
        <w:rPr>
          <w:rStyle w:val="Emphasis"/>
          <w:highlight w:val="cyan"/>
        </w:rPr>
        <w:t>cooperate</w:t>
      </w:r>
      <w:r w:rsidRPr="00F3592F">
        <w:rPr>
          <w:sz w:val="16"/>
        </w:rPr>
        <w:t xml:space="preserve"> in administering a federal </w:t>
      </w:r>
      <w:proofErr w:type="gramStart"/>
      <w:r w:rsidRPr="00F3592F">
        <w:rPr>
          <w:sz w:val="16"/>
        </w:rPr>
        <w:t xml:space="preserve">program, </w:t>
      </w:r>
      <w:r w:rsidRPr="009D4548">
        <w:rPr>
          <w:rStyle w:val="StyleUnderline"/>
        </w:rPr>
        <w:t>but</w:t>
      </w:r>
      <w:proofErr w:type="gramEnd"/>
      <w:r w:rsidRPr="009D4548">
        <w:rPr>
          <w:rStyle w:val="StyleUnderline"/>
        </w:rPr>
        <w:t xml:space="preserve"> actively</w:t>
      </w:r>
      <w:r w:rsidRPr="00DB5EBB">
        <w:rPr>
          <w:rStyle w:val="StyleUnderline"/>
        </w:rPr>
        <w:t xml:space="preserve"> </w:t>
      </w:r>
      <w:r w:rsidRPr="00B232D4">
        <w:rPr>
          <w:rStyle w:val="StyleUnderline"/>
          <w:highlight w:val="cyan"/>
        </w:rPr>
        <w:t>seek to</w:t>
      </w:r>
      <w:r w:rsidRPr="00DB5EBB">
        <w:rPr>
          <w:rStyle w:val="StyleUnderline"/>
        </w:rPr>
        <w:t xml:space="preserve"> change or </w:t>
      </w:r>
      <w:r w:rsidRPr="00B232D4">
        <w:rPr>
          <w:rStyle w:val="Emphasis"/>
          <w:highlight w:val="cyan"/>
        </w:rPr>
        <w:t>undermine</w:t>
      </w:r>
      <w:r w:rsidRPr="00F3592F">
        <w:rPr>
          <w:sz w:val="16"/>
        </w:rPr>
        <w:t xml:space="preserve"> that program. They are uncooperative.</w:t>
      </w:r>
    </w:p>
    <w:p w14:paraId="31D9094B" w14:textId="77777777" w:rsidR="00411DC8" w:rsidRPr="00D654A8" w:rsidRDefault="00411DC8" w:rsidP="00411DC8">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9D4548">
        <w:rPr>
          <w:rStyle w:val="StyleUnderline"/>
        </w:rPr>
        <w:t xml:space="preserve">These </w:t>
      </w:r>
      <w:r w:rsidRPr="009D4548">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CB37E8">
        <w:rPr>
          <w:rStyle w:val="Emphasis"/>
          <w:highlight w:val="cyan"/>
        </w:rPr>
        <w:t>succeed</w:t>
      </w:r>
      <w:r w:rsidRPr="00D654A8">
        <w:rPr>
          <w:rStyle w:val="Emphasis"/>
        </w:rPr>
        <w:t>ed</w:t>
      </w:r>
      <w:r w:rsidRPr="00D654A8">
        <w:rPr>
          <w:rStyle w:val="StyleUnderline"/>
        </w:rPr>
        <w:t xml:space="preserve"> </w:t>
      </w:r>
      <w:r w:rsidRPr="00CB37E8">
        <w:rPr>
          <w:rStyle w:val="StyleUnderline"/>
          <w:highlight w:val="cyan"/>
        </w:rPr>
        <w:t>in changing</w:t>
      </w:r>
      <w:r w:rsidRPr="00D654A8">
        <w:rPr>
          <w:rStyle w:val="StyleUnderline"/>
        </w:rPr>
        <w:t xml:space="preserve"> </w:t>
      </w:r>
      <w:r w:rsidRPr="00CB37E8">
        <w:rPr>
          <w:rStyle w:val="Emphasis"/>
          <w:highlight w:val="cyan"/>
        </w:rPr>
        <w:t>federal</w:t>
      </w:r>
      <w:r w:rsidRPr="00D654A8">
        <w:rPr>
          <w:sz w:val="16"/>
        </w:rPr>
        <w:t xml:space="preserve"> welfare </w:t>
      </w:r>
      <w:r w:rsidRPr="00CB37E8">
        <w:rPr>
          <w:rStyle w:val="Emphasis"/>
          <w:highlight w:val="cyan"/>
        </w:rPr>
        <w:t>law</w:t>
      </w:r>
      <w:r w:rsidRPr="00D654A8">
        <w:rPr>
          <w:sz w:val="16"/>
        </w:rPr>
        <w:t xml:space="preserve"> when Congress passed the Personal Responsibility and Work Opportunity Reconciliation Act of 1996.115</w:t>
      </w:r>
    </w:p>
    <w:p w14:paraId="6E46417C" w14:textId="77777777" w:rsidR="00411DC8" w:rsidRPr="00CA69AE" w:rsidRDefault="00411DC8" w:rsidP="00411DC8">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w:t>
      </w:r>
      <w:proofErr w:type="gramStart"/>
      <w:r w:rsidRPr="00CA69AE">
        <w:rPr>
          <w:sz w:val="16"/>
        </w:rPr>
        <w:t>variation</w:t>
      </w:r>
      <w:proofErr w:type="gramEnd"/>
      <w:r w:rsidRPr="00CA69AE">
        <w:rPr>
          <w:sz w:val="16"/>
        </w:rPr>
        <w:t xml:space="preserve">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184B1794" w14:textId="77777777" w:rsidR="00411DC8" w:rsidRPr="00884226" w:rsidRDefault="00411DC8" w:rsidP="00411DC8">
      <w:pPr>
        <w:rPr>
          <w:sz w:val="16"/>
        </w:rPr>
      </w:pPr>
      <w:r w:rsidRPr="00884226">
        <w:rPr>
          <w:rStyle w:val="StyleUnderline"/>
        </w:rPr>
        <w:t>The</w:t>
      </w:r>
      <w:r w:rsidRPr="00884226">
        <w:rPr>
          <w:sz w:val="16"/>
        </w:rPr>
        <w:t xml:space="preserve"> third, </w:t>
      </w:r>
      <w:r w:rsidRPr="009D4548">
        <w:rPr>
          <w:sz w:val="16"/>
        </w:rPr>
        <w:t xml:space="preserve">and </w:t>
      </w:r>
      <w:r w:rsidRPr="009D4548">
        <w:rPr>
          <w:rStyle w:val="StyleUnderline"/>
        </w:rPr>
        <w:t>“</w:t>
      </w:r>
      <w:r w:rsidRPr="009D4548">
        <w:rPr>
          <w:rStyle w:val="Emphasis"/>
        </w:rPr>
        <w:t>strongest</w:t>
      </w:r>
      <w:r w:rsidRPr="009D4548">
        <w:rPr>
          <w:rStyle w:val="StyleUnderline"/>
        </w:rPr>
        <w:t>,”</w:t>
      </w:r>
      <w:r w:rsidRPr="00D41CCF">
        <w:rPr>
          <w:rStyle w:val="StyleUnderline"/>
        </w:rPr>
        <w:t xml:space="preserve"> form</w:t>
      </w:r>
      <w:r w:rsidRPr="00884226">
        <w:rPr>
          <w:sz w:val="16"/>
        </w:rPr>
        <w:t xml:space="preserve"> of uncooperative federalism </w:t>
      </w:r>
      <w:r w:rsidRPr="00884226">
        <w:rPr>
          <w:rStyle w:val="StyleUnderline"/>
        </w:rPr>
        <w:t>is</w:t>
      </w:r>
      <w:r w:rsidRPr="00D41CCF">
        <w:rPr>
          <w:rStyle w:val="StyleUnderline"/>
        </w:rPr>
        <w:t xml:space="preserve"> civil </w:t>
      </w:r>
      <w:r w:rsidRPr="009D4548">
        <w:rPr>
          <w:rStyle w:val="StyleUnderline"/>
          <w:highlight w:val="cyan"/>
        </w:rPr>
        <w:t>disobedience</w:t>
      </w:r>
      <w:r w:rsidRPr="00D41CCF">
        <w:rPr>
          <w:rStyle w:val="StyleUnderline"/>
        </w:rPr>
        <w:t xml:space="preserve">, </w:t>
      </w:r>
      <w:r w:rsidRPr="009D4548">
        <w:rPr>
          <w:rStyle w:val="StyleUnderline"/>
        </w:rPr>
        <w:t xml:space="preserve">where </w:t>
      </w:r>
      <w:r w:rsidRPr="009D4548">
        <w:rPr>
          <w:rStyle w:val="Emphasis"/>
        </w:rPr>
        <w:t>states</w:t>
      </w:r>
      <w:r w:rsidRPr="009D4548">
        <w:rPr>
          <w:rStyle w:val="StyleUnderline"/>
        </w:rPr>
        <w:t xml:space="preserve"> “simply </w:t>
      </w:r>
      <w:r w:rsidRPr="009D4548">
        <w:rPr>
          <w:rStyle w:val="Emphasis"/>
        </w:rPr>
        <w:t>refuse</w:t>
      </w:r>
      <w:r w:rsidRPr="009D4548">
        <w:rPr>
          <w:rStyle w:val="StyleUnderline"/>
        </w:rPr>
        <w:t xml:space="preserve"> to comply with the national program or otherwise obstruct it</w:t>
      </w:r>
      <w:r w:rsidRPr="009D4548">
        <w:rPr>
          <w:sz w:val="16"/>
        </w:rPr>
        <w:t>.”118 Gerken and Bulman-Pozen cite state pushback to the Patriot Act as an example. After Congress passed the Act, several states enacted resolutions that prohibited their agencies from assisting the federal</w:t>
      </w:r>
      <w:r w:rsidRPr="00884226">
        <w:rPr>
          <w:sz w:val="16"/>
        </w:rPr>
        <w:t xml:space="preserve"> government in enforcing the Act.119 </w:t>
      </w:r>
      <w:r w:rsidRPr="009D4548">
        <w:rPr>
          <w:rStyle w:val="StyleUnderline"/>
        </w:rPr>
        <w:t>This uncooperative</w:t>
      </w:r>
      <w:r w:rsidRPr="00495B4E">
        <w:rPr>
          <w:rStyle w:val="StyleUnderline"/>
        </w:rPr>
        <w:t xml:space="preserve"> action </w:t>
      </w:r>
      <w:r w:rsidRPr="00495B4E">
        <w:rPr>
          <w:rStyle w:val="StyleUnderline"/>
          <w:highlight w:val="cyan"/>
        </w:rPr>
        <w:t xml:space="preserve">had </w:t>
      </w:r>
      <w:r w:rsidRPr="00495B4E">
        <w:rPr>
          <w:rStyle w:val="Emphasis"/>
          <w:highlight w:val="cyan"/>
        </w:rPr>
        <w:t>real effect</w:t>
      </w:r>
      <w:r w:rsidRPr="00495B4E">
        <w:rPr>
          <w:rStyle w:val="StyleUnderline"/>
          <w:highlight w:val="cyan"/>
        </w:rPr>
        <w:t xml:space="preserve">, as “the </w:t>
      </w:r>
      <w:r w:rsidRPr="00495B4E">
        <w:rPr>
          <w:rStyle w:val="Emphasis"/>
          <w:highlight w:val="cyan"/>
        </w:rPr>
        <w:t>fed</w:t>
      </w:r>
      <w:r w:rsidRPr="00495B4E">
        <w:rPr>
          <w:rStyle w:val="StyleUnderline"/>
        </w:rPr>
        <w:t xml:space="preserve">eral government </w:t>
      </w:r>
      <w:r w:rsidRPr="00495B4E">
        <w:rPr>
          <w:rStyle w:val="Emphasis"/>
          <w:highlight w:val="cyan"/>
        </w:rPr>
        <w:t>relies</w:t>
      </w:r>
      <w:r w:rsidRPr="00495B4E">
        <w:rPr>
          <w:rStyle w:val="StyleUnderline"/>
          <w:highlight w:val="cyan"/>
        </w:rPr>
        <w:t xml:space="preserve"> on the </w:t>
      </w:r>
      <w:r w:rsidRPr="00495B4E">
        <w:rPr>
          <w:rStyle w:val="Emphasis"/>
          <w:highlight w:val="cyan"/>
        </w:rPr>
        <w:t>states</w:t>
      </w:r>
      <w:r w:rsidRPr="00495B4E">
        <w:rPr>
          <w:rStyle w:val="StyleUnderline"/>
        </w:rPr>
        <w:t xml:space="preserve"> for enforcement assistance.”</w:t>
      </w:r>
      <w:r w:rsidRPr="00884226">
        <w:rPr>
          <w:sz w:val="16"/>
        </w:rPr>
        <w:t>120</w:t>
      </w:r>
    </w:p>
    <w:p w14:paraId="13D4410A" w14:textId="77777777" w:rsidR="00411DC8" w:rsidRPr="0067617A" w:rsidRDefault="00411DC8" w:rsidP="00411DC8">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0CFDFEB" w14:textId="77777777" w:rsidR="00411DC8" w:rsidRPr="0067617A" w:rsidRDefault="00411DC8" w:rsidP="00411DC8">
      <w:pPr>
        <w:rPr>
          <w:sz w:val="16"/>
        </w:rPr>
      </w:pPr>
      <w:r w:rsidRPr="0067617A">
        <w:rPr>
          <w:sz w:val="16"/>
        </w:rPr>
        <w:t>ii. Increased Federal Cooperation</w:t>
      </w:r>
    </w:p>
    <w:p w14:paraId="51CE188E" w14:textId="77777777" w:rsidR="00411DC8" w:rsidRPr="000D7601" w:rsidRDefault="00411DC8" w:rsidP="00411DC8">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67617A">
        <w:rPr>
          <w:sz w:val="16"/>
        </w:rPr>
        <w:t>marijuana</w:t>
      </w:r>
      <w:proofErr w:type="gramEnd"/>
      <w:r w:rsidRPr="0067617A">
        <w:rPr>
          <w:sz w:val="16"/>
        </w:rPr>
        <w:t xml:space="preserve"> and many have also legalized the drug for recreational use. </w:t>
      </w:r>
      <w:r w:rsidRPr="000D7601">
        <w:rPr>
          <w:rStyle w:val="StyleUnderline"/>
        </w:rPr>
        <w:t xml:space="preserve">In conjunction with these state policy changes, the </w:t>
      </w:r>
      <w:r w:rsidRPr="00C64532">
        <w:rPr>
          <w:rStyle w:val="Emphasis"/>
          <w:highlight w:val="cyan"/>
        </w:rPr>
        <w:t>fed</w:t>
      </w:r>
      <w:r w:rsidRPr="000D7601">
        <w:rPr>
          <w:rStyle w:val="StyleUnderline"/>
        </w:rPr>
        <w:t xml:space="preserve">eral government’s </w:t>
      </w:r>
      <w:r w:rsidRPr="00C64532">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C64532">
        <w:rPr>
          <w:rStyle w:val="StyleUnderline"/>
          <w:highlight w:val="cyan"/>
        </w:rPr>
        <w:t xml:space="preserve">became far more </w:t>
      </w:r>
      <w:r w:rsidRPr="00C64532">
        <w:rPr>
          <w:rStyle w:val="Emphasis"/>
          <w:highlight w:val="cyan"/>
        </w:rPr>
        <w:t>cooperative</w:t>
      </w:r>
      <w:r w:rsidRPr="000D7601">
        <w:rPr>
          <w:rStyle w:val="StyleUnderline"/>
        </w:rPr>
        <w:t xml:space="preserve"> with the states.</w:t>
      </w:r>
    </w:p>
    <w:p w14:paraId="6A90E5C9" w14:textId="77777777" w:rsidR="00411DC8" w:rsidRPr="009A2BDB" w:rsidRDefault="00411DC8" w:rsidP="00411DC8">
      <w:pPr>
        <w:rPr>
          <w:sz w:val="16"/>
        </w:rPr>
      </w:pPr>
      <w:r w:rsidRPr="009A2BDB">
        <w:rPr>
          <w:rStyle w:val="StyleUnderline"/>
          <w:highlight w:val="cyan"/>
        </w:rPr>
        <w:t xml:space="preserve">Though the </w:t>
      </w:r>
      <w:r w:rsidRPr="009A2BDB">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9A2BDB">
        <w:rPr>
          <w:rStyle w:val="StyleUnderline"/>
          <w:highlight w:val="cyan"/>
        </w:rPr>
        <w:t>has</w:t>
      </w:r>
      <w:r w:rsidRPr="009A2BDB">
        <w:rPr>
          <w:rStyle w:val="StyleUnderline"/>
        </w:rPr>
        <w:t xml:space="preserve"> the </w:t>
      </w:r>
      <w:r w:rsidRPr="009A2BDB">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961AE8">
        <w:rPr>
          <w:rStyle w:val="StyleUnderline"/>
          <w:highlight w:val="cyan"/>
        </w:rPr>
        <w:t xml:space="preserve">it </w:t>
      </w:r>
      <w:r w:rsidRPr="009D4548">
        <w:rPr>
          <w:rStyle w:val="StyleUnderline"/>
        </w:rPr>
        <w:t xml:space="preserve">has </w:t>
      </w:r>
      <w:r w:rsidRPr="009D4548">
        <w:rPr>
          <w:rStyle w:val="Emphasis"/>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53CC46EE" w14:textId="77777777" w:rsidR="00411DC8" w:rsidRPr="004F7E71" w:rsidRDefault="00411DC8" w:rsidP="00411DC8">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D4548">
        <w:rPr>
          <w:rStyle w:val="StyleUnderline"/>
        </w:rPr>
        <w:t xml:space="preserve">to </w:t>
      </w:r>
      <w:r w:rsidRPr="00961AE8">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5EC9FC6A" w14:textId="77777777" w:rsidR="00411DC8" w:rsidRDefault="00411DC8" w:rsidP="00411DC8">
      <w:pPr>
        <w:pStyle w:val="Heading4"/>
      </w:pPr>
      <w:r>
        <w:t xml:space="preserve">3. </w:t>
      </w:r>
      <w:r w:rsidRPr="00491FC3">
        <w:rPr>
          <w:u w:val="single"/>
        </w:rPr>
        <w:t>POLITICS</w:t>
      </w:r>
      <w:r>
        <w:t xml:space="preserve">. National </w:t>
      </w:r>
      <w:r w:rsidRPr="00857D49">
        <w:rPr>
          <w:u w:val="single"/>
        </w:rPr>
        <w:t>gridlock</w:t>
      </w:r>
      <w:r>
        <w:t xml:space="preserve"> makes politicians </w:t>
      </w:r>
      <w:r w:rsidRPr="00857D49">
        <w:rPr>
          <w:u w:val="single"/>
        </w:rPr>
        <w:t>dependent</w:t>
      </w:r>
      <w:r>
        <w:t xml:space="preserve"> on states---they’ll </w:t>
      </w:r>
      <w:r w:rsidRPr="00857D49">
        <w:rPr>
          <w:u w:val="single"/>
        </w:rPr>
        <w:t>capitulate</w:t>
      </w:r>
      <w:r>
        <w:t xml:space="preserve"> out of political </w:t>
      </w:r>
      <w:r w:rsidRPr="00857D49">
        <w:rPr>
          <w:u w:val="single"/>
        </w:rPr>
        <w:t>necessity</w:t>
      </w:r>
      <w:r>
        <w:t>.</w:t>
      </w:r>
    </w:p>
    <w:p w14:paraId="05E55430" w14:textId="77777777" w:rsidR="00411DC8" w:rsidRDefault="00411DC8" w:rsidP="00411DC8">
      <w:r>
        <w:rPr>
          <w:rStyle w:val="Style13ptBold"/>
        </w:rPr>
        <w:t>Pozen</w:t>
      </w:r>
      <w:r w:rsidRPr="00670421">
        <w:rPr>
          <w:rStyle w:val="Style13ptBold"/>
        </w:rPr>
        <w:t xml:space="preserve"> 16</w:t>
      </w:r>
      <w:r>
        <w:t xml:space="preserve"> [Jessica Bulman-Pozen (Betts Professor of Law, Director of the Center for Constitutional Governance, Columbia Law School; J.D., Yale Law School) and Gillian Metzger (</w:t>
      </w:r>
      <w:r w:rsidRPr="002319F3">
        <w:t>Harlan Fiske Stone Professor of Constitutional Law</w:t>
      </w:r>
      <w:r>
        <w:t xml:space="preserve">, </w:t>
      </w:r>
      <w:r w:rsidRPr="002319F3">
        <w:t>Columbia University, J.D.</w:t>
      </w:r>
      <w:r>
        <w:t xml:space="preserve">, </w:t>
      </w:r>
      <w:r w:rsidRPr="002319F3">
        <w:t>Columbia Law School</w:t>
      </w:r>
      <w:r>
        <w:t xml:space="preserve">), 5-21-2016, “The President and the States: Patterns of Contestation and Collaboration under Obama,” </w:t>
      </w:r>
      <w:r w:rsidRPr="009C3AC2">
        <w:t xml:space="preserve">Publius: The Journal of Federalism, </w:t>
      </w:r>
      <w:r>
        <w:t>Vol.</w:t>
      </w:r>
      <w:r w:rsidRPr="009C3AC2">
        <w:t xml:space="preserve"> 46, Issue 3, </w:t>
      </w:r>
      <w:r>
        <w:t>pp.</w:t>
      </w:r>
      <w:r w:rsidRPr="009C3AC2">
        <w:t xml:space="preserve"> 308–336</w:t>
      </w:r>
      <w:r>
        <w:t xml:space="preserve">, </w:t>
      </w:r>
      <w:r w:rsidRPr="00491FC3">
        <w:t>https://doi.org/10.1093/publius/pjw008</w:t>
      </w:r>
      <w:r>
        <w:t>, njn]</w:t>
      </w:r>
    </w:p>
    <w:p w14:paraId="49DB7B92" w14:textId="77777777" w:rsidR="00411DC8" w:rsidRPr="008F3F46" w:rsidRDefault="00411DC8" w:rsidP="00411DC8">
      <w:pPr>
        <w:rPr>
          <w:sz w:val="16"/>
        </w:rPr>
      </w:pPr>
      <w:r w:rsidRPr="008F3F46">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942098">
        <w:rPr>
          <w:rStyle w:val="StyleUnderline"/>
        </w:rPr>
        <w:t xml:space="preserve">Partisan polarization has </w:t>
      </w:r>
      <w:r w:rsidRPr="00A36027">
        <w:rPr>
          <w:rStyle w:val="Emphasis"/>
          <w:highlight w:val="cyan"/>
        </w:rPr>
        <w:t>gridlock</w:t>
      </w:r>
      <w:r w:rsidRPr="00942098">
        <w:rPr>
          <w:rStyle w:val="StyleUnderline"/>
        </w:rPr>
        <w:t xml:space="preserve">ed Congress and </w:t>
      </w:r>
      <w:r w:rsidRPr="00A36027">
        <w:rPr>
          <w:rStyle w:val="StyleUnderline"/>
          <w:highlight w:val="cyan"/>
        </w:rPr>
        <w:t xml:space="preserve">made the </w:t>
      </w:r>
      <w:r w:rsidRPr="00A36027">
        <w:rPr>
          <w:rStyle w:val="Emphasis"/>
          <w:highlight w:val="cyan"/>
        </w:rPr>
        <w:t>Pres</w:t>
      </w:r>
      <w:r w:rsidRPr="00942098">
        <w:rPr>
          <w:rStyle w:val="StyleUnderline"/>
        </w:rPr>
        <w:t xml:space="preserve">ident </w:t>
      </w:r>
      <w:r w:rsidRPr="00A36027">
        <w:rPr>
          <w:rStyle w:val="Emphasis"/>
          <w:highlight w:val="cyan"/>
        </w:rPr>
        <w:t>dependent</w:t>
      </w:r>
      <w:r w:rsidRPr="00A36027">
        <w:rPr>
          <w:rStyle w:val="StyleUnderline"/>
          <w:highlight w:val="cyan"/>
        </w:rPr>
        <w:t xml:space="preserve"> on</w:t>
      </w:r>
      <w:r w:rsidRPr="00942098">
        <w:rPr>
          <w:rStyle w:val="StyleUnderline"/>
        </w:rPr>
        <w:t xml:space="preserve"> the </w:t>
      </w:r>
      <w:r w:rsidRPr="00A36027">
        <w:rPr>
          <w:rStyle w:val="Emphasis"/>
          <w:highlight w:val="cyan"/>
        </w:rPr>
        <w:t>states</w:t>
      </w:r>
      <w:r w:rsidRPr="00A36027">
        <w:rPr>
          <w:rStyle w:val="StyleUnderline"/>
          <w:highlight w:val="cyan"/>
        </w:rPr>
        <w:t xml:space="preserve"> to advance</w:t>
      </w:r>
      <w:r w:rsidRPr="00A36027">
        <w:rPr>
          <w:rStyle w:val="StyleUnderline"/>
        </w:rPr>
        <w:t xml:space="preserve"> his central </w:t>
      </w:r>
      <w:r w:rsidRPr="00A36027">
        <w:rPr>
          <w:rStyle w:val="Emphasis"/>
          <w:highlight w:val="cyan"/>
        </w:rPr>
        <w:t>policy</w:t>
      </w:r>
      <w:r w:rsidRPr="00A36027">
        <w:rPr>
          <w:rStyle w:val="StyleUnderline"/>
        </w:rPr>
        <w:t xml:space="preserve"> initiatives</w:t>
      </w:r>
      <w:r w:rsidRPr="008F3F46">
        <w:rPr>
          <w:sz w:val="16"/>
        </w:rPr>
        <w:t xml:space="preserve">. As a result, </w:t>
      </w:r>
      <w:r w:rsidRPr="00195103">
        <w:rPr>
          <w:rStyle w:val="StyleUnderline"/>
          <w:highlight w:val="cyan"/>
        </w:rPr>
        <w:t>these</w:t>
      </w:r>
      <w:r w:rsidRPr="00195103">
        <w:rPr>
          <w:rStyle w:val="StyleUnderline"/>
        </w:rPr>
        <w:t xml:space="preserve"> initiatives </w:t>
      </w:r>
      <w:r w:rsidRPr="00195103">
        <w:rPr>
          <w:rStyle w:val="StyleUnderline"/>
          <w:highlight w:val="cyan"/>
        </w:rPr>
        <w:t>are</w:t>
      </w:r>
      <w:r w:rsidRPr="008F3F46">
        <w:rPr>
          <w:sz w:val="16"/>
        </w:rPr>
        <w:t xml:space="preserve"> both more </w:t>
      </w:r>
      <w:r w:rsidRPr="00195103">
        <w:rPr>
          <w:rStyle w:val="StyleUnderline"/>
          <w:highlight w:val="cyan"/>
        </w:rPr>
        <w:t xml:space="preserve">responsive to </w:t>
      </w:r>
      <w:r w:rsidRPr="00195103">
        <w:rPr>
          <w:rStyle w:val="Emphasis"/>
          <w:highlight w:val="cyan"/>
        </w:rPr>
        <w:t>state</w:t>
      </w:r>
      <w:r w:rsidRPr="008F3F46">
        <w:rPr>
          <w:sz w:val="16"/>
        </w:rPr>
        <w:t xml:space="preserve"> demand</w:t>
      </w:r>
      <w:r w:rsidRPr="00195103">
        <w:rPr>
          <w:rStyle w:val="StyleUnderline"/>
          <w:highlight w:val="cyan"/>
        </w:rPr>
        <w:t>s</w:t>
      </w:r>
      <w:r w:rsidRPr="00195103">
        <w:rPr>
          <w:rStyle w:val="StyleUnderline"/>
        </w:rPr>
        <w:t xml:space="preserve"> and</w:t>
      </w:r>
      <w:r w:rsidRPr="008F3F46">
        <w:rPr>
          <w:sz w:val="16"/>
        </w:rPr>
        <w:t xml:space="preserve"> more </w:t>
      </w:r>
      <w:r w:rsidRPr="00195103">
        <w:rPr>
          <w:rStyle w:val="StyleUnderline"/>
        </w:rPr>
        <w:t>bipartisan</w:t>
      </w:r>
      <w:r w:rsidRPr="008F3F46">
        <w:rPr>
          <w:sz w:val="16"/>
        </w:rPr>
        <w:t xml:space="preserve"> than they might appear. After exploring tools by which the President works with the states, we discuss implications for federalism, the separation of powers, and partisan polarization. In particular, </w:t>
      </w:r>
      <w:r w:rsidRPr="00D903EF">
        <w:rPr>
          <w:rStyle w:val="StyleUnderline"/>
          <w:highlight w:val="cyan"/>
        </w:rPr>
        <w:t>the</w:t>
      </w:r>
      <w:r w:rsidRPr="00A60D58">
        <w:rPr>
          <w:rStyle w:val="StyleUnderline"/>
        </w:rPr>
        <w:t xml:space="preserve"> state </w:t>
      </w:r>
      <w:r w:rsidRPr="00D903EF">
        <w:rPr>
          <w:rStyle w:val="StyleUnderline"/>
          <w:highlight w:val="cyan"/>
        </w:rPr>
        <w:t xml:space="preserve">role in </w:t>
      </w:r>
      <w:r w:rsidRPr="00D903EF">
        <w:rPr>
          <w:rStyle w:val="Emphasis"/>
          <w:highlight w:val="cyan"/>
        </w:rPr>
        <w:t>shaping</w:t>
      </w:r>
      <w:r w:rsidRPr="00A60D58">
        <w:rPr>
          <w:rStyle w:val="StyleUnderline"/>
        </w:rPr>
        <w:t xml:space="preserve"> federal </w:t>
      </w:r>
      <w:r w:rsidRPr="006022CE">
        <w:rPr>
          <w:rStyle w:val="StyleUnderline"/>
          <w:highlight w:val="cyan"/>
        </w:rPr>
        <w:t>regulation</w:t>
      </w:r>
      <w:r w:rsidRPr="00A60D58">
        <w:rPr>
          <w:rStyle w:val="StyleUnderline"/>
        </w:rPr>
        <w:t xml:space="preserve"> raises the possibility that states are</w:t>
      </w:r>
      <w:r w:rsidRPr="008F3F46">
        <w:rPr>
          <w:sz w:val="16"/>
        </w:rPr>
        <w:t xml:space="preserve"> both aggrandizing and </w:t>
      </w:r>
      <w:r w:rsidRPr="006022CE">
        <w:rPr>
          <w:rStyle w:val="StyleUnderline"/>
          <w:highlight w:val="cyan"/>
        </w:rPr>
        <w:t>check</w:t>
      </w:r>
      <w:r w:rsidRPr="00A60D58">
        <w:rPr>
          <w:rStyle w:val="StyleUnderline"/>
        </w:rPr>
        <w:t xml:space="preserve">ing </w:t>
      </w:r>
      <w:r w:rsidRPr="006022CE">
        <w:rPr>
          <w:rStyle w:val="Emphasis"/>
          <w:highlight w:val="cyan"/>
        </w:rPr>
        <w:t>pres</w:t>
      </w:r>
      <w:r w:rsidRPr="00841355">
        <w:rPr>
          <w:rStyle w:val="Emphasis"/>
        </w:rPr>
        <w:t xml:space="preserve">idential </w:t>
      </w:r>
      <w:r w:rsidRPr="006022CE">
        <w:rPr>
          <w:rStyle w:val="Emphasis"/>
          <w:highlight w:val="cyan"/>
        </w:rPr>
        <w:t>power</w:t>
      </w:r>
      <w:r w:rsidRPr="008F3F46">
        <w:rPr>
          <w:sz w:val="16"/>
        </w:rPr>
        <w:t>.</w:t>
      </w:r>
    </w:p>
    <w:p w14:paraId="04206A7B" w14:textId="77777777" w:rsidR="00411DC8" w:rsidRPr="008C2A62" w:rsidRDefault="00411DC8" w:rsidP="00411DC8">
      <w:pPr>
        <w:rPr>
          <w:sz w:val="16"/>
        </w:rPr>
      </w:pPr>
      <w:r w:rsidRPr="008C2A62">
        <w:rPr>
          <w:sz w:val="16"/>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6AA1AD60" w14:textId="77777777" w:rsidR="00411DC8" w:rsidRPr="008C2A62" w:rsidRDefault="00411DC8" w:rsidP="00411DC8">
      <w:pPr>
        <w:rPr>
          <w:sz w:val="16"/>
        </w:rPr>
      </w:pPr>
      <w:r w:rsidRPr="008C2A62">
        <w:rPr>
          <w:sz w:val="16"/>
        </w:rPr>
        <w:t xml:space="preserve">There is much truth to this account. Congress is gridlocked and unable to enact substantive laws on major policy issues. </w:t>
      </w:r>
      <w:proofErr w:type="gramStart"/>
      <w:r w:rsidRPr="008C2A62">
        <w:rPr>
          <w:sz w:val="16"/>
        </w:rPr>
        <w:t>A number of</w:t>
      </w:r>
      <w:proofErr w:type="gramEnd"/>
      <w:r w:rsidRPr="008C2A62">
        <w:rPr>
          <w:sz w:val="16"/>
        </w:rPr>
        <w:t xml:space="preserve">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(Freeman and Spence 2014; Metzger 2015). And the White House has been closely involved in administrative initiatives, with the President publicly instructing agencies to act and claiming ownership of the resulting decisions (Watts 2016).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(ACA 2012), and the Clean Power Plan by Environmental Protection Agency (EPA).</w:t>
      </w:r>
    </w:p>
    <w:p w14:paraId="57851AA8" w14:textId="77777777" w:rsidR="00411DC8" w:rsidRPr="006D1DC5" w:rsidRDefault="00411DC8" w:rsidP="00411DC8">
      <w:pPr>
        <w:rPr>
          <w:sz w:val="14"/>
        </w:rPr>
      </w:pPr>
      <w:proofErr w:type="gramStart"/>
      <w:r w:rsidRPr="00667658">
        <w:rPr>
          <w:rStyle w:val="StyleUnderline"/>
        </w:rPr>
        <w:t>A number of</w:t>
      </w:r>
      <w:proofErr w:type="gramEnd"/>
      <w:r w:rsidRPr="00667658">
        <w:rPr>
          <w:rStyle w:val="StyleUnderline"/>
        </w:rPr>
        <w:t xml:space="preserve"> </w:t>
      </w:r>
      <w:r w:rsidRPr="00DC49ED">
        <w:rPr>
          <w:rStyle w:val="Emphasis"/>
          <w:highlight w:val="cyan"/>
        </w:rPr>
        <w:t>states</w:t>
      </w:r>
      <w:r w:rsidRPr="00667658">
        <w:rPr>
          <w:rStyle w:val="StyleUnderline"/>
        </w:rPr>
        <w:t xml:space="preserve"> have </w:t>
      </w:r>
      <w:r w:rsidRPr="00DC49ED">
        <w:rPr>
          <w:rStyle w:val="Emphasis"/>
          <w:highlight w:val="cyan"/>
        </w:rPr>
        <w:t>opposed</w:t>
      </w:r>
      <w:r w:rsidRPr="00667658">
        <w:rPr>
          <w:rStyle w:val="StyleUnderline"/>
        </w:rPr>
        <w:t xml:space="preserve"> these and other </w:t>
      </w:r>
      <w:r w:rsidRPr="00DC49ED">
        <w:rPr>
          <w:rStyle w:val="Emphasis"/>
          <w:highlight w:val="cyan"/>
        </w:rPr>
        <w:t>admin</w:t>
      </w:r>
      <w:r w:rsidRPr="006D1DC5">
        <w:rPr>
          <w:sz w:val="14"/>
        </w:rPr>
        <w:t>istrative undertaking</w:t>
      </w:r>
      <w:r w:rsidRPr="00DC49ED">
        <w:rPr>
          <w:rStyle w:val="StyleUnderline"/>
          <w:highlight w:val="cyan"/>
        </w:rPr>
        <w:t>s</w:t>
      </w:r>
      <w:r w:rsidRPr="006D1DC5">
        <w:rPr>
          <w:sz w:val="14"/>
        </w:rPr>
        <w:t xml:space="preserve">. Many governors </w:t>
      </w:r>
      <w:r w:rsidRPr="007722FC">
        <w:rPr>
          <w:rStyle w:val="StyleUnderline"/>
        </w:rPr>
        <w:t>and state legislatures</w:t>
      </w:r>
      <w:r w:rsidRPr="006D1DC5">
        <w:rPr>
          <w:sz w:val="14"/>
        </w:rPr>
        <w:t xml:space="preserve"> have </w:t>
      </w:r>
      <w:r w:rsidRPr="003B5CD3">
        <w:rPr>
          <w:rStyle w:val="Emphasis"/>
          <w:highlight w:val="cyan"/>
        </w:rPr>
        <w:t>refused</w:t>
      </w:r>
      <w:r w:rsidRPr="007722FC">
        <w:rPr>
          <w:rStyle w:val="StyleUnderline"/>
        </w:rPr>
        <w:t xml:space="preserve"> to expand </w:t>
      </w:r>
      <w:r w:rsidRPr="003B5CD3">
        <w:rPr>
          <w:rStyle w:val="Emphasis"/>
          <w:highlight w:val="cyan"/>
        </w:rPr>
        <w:t>Medicaid</w:t>
      </w:r>
      <w:r w:rsidRPr="007722FC">
        <w:rPr>
          <w:rStyle w:val="StyleUnderline"/>
        </w:rPr>
        <w:t xml:space="preserve"> pursuant to the ACA</w:t>
      </w:r>
      <w:r w:rsidRPr="006D1DC5">
        <w:rPr>
          <w:sz w:val="14"/>
        </w:rPr>
        <w:t xml:space="preserve">; more than half of the states have </w:t>
      </w:r>
      <w:r w:rsidRPr="007722FC">
        <w:rPr>
          <w:rStyle w:val="StyleUnderline"/>
        </w:rPr>
        <w:t>filed suit over</w:t>
      </w:r>
      <w:r w:rsidRPr="006D1DC5">
        <w:rPr>
          <w:sz w:val="14"/>
        </w:rPr>
        <w:t xml:space="preserve"> the Administration’s </w:t>
      </w:r>
      <w:r w:rsidRPr="007722FC">
        <w:rPr>
          <w:rStyle w:val="StyleUnderline"/>
        </w:rPr>
        <w:t xml:space="preserve">executive actions on </w:t>
      </w:r>
      <w:r w:rsidRPr="003B5CD3">
        <w:rPr>
          <w:rStyle w:val="Emphasis"/>
          <w:highlight w:val="cyan"/>
        </w:rPr>
        <w:t>immigration</w:t>
      </w:r>
      <w:r w:rsidRPr="006D1DC5">
        <w:rPr>
          <w:sz w:val="14"/>
        </w:rPr>
        <w:t xml:space="preserve">; in a nearly unprecedented move, twelve states challenged </w:t>
      </w:r>
      <w:r w:rsidRPr="003B5CD3">
        <w:rPr>
          <w:rStyle w:val="StyleUnderline"/>
          <w:highlight w:val="cyan"/>
        </w:rPr>
        <w:t xml:space="preserve">the </w:t>
      </w:r>
      <w:r w:rsidRPr="003B5CD3">
        <w:rPr>
          <w:rStyle w:val="Emphasis"/>
          <w:highlight w:val="cyan"/>
        </w:rPr>
        <w:t>Clean Power Plan</w:t>
      </w:r>
      <w:r w:rsidRPr="006D1DC5">
        <w:rPr>
          <w:sz w:val="14"/>
        </w:rPr>
        <w:t xml:space="preserve"> in court before the Environmental Protection Agency </w:t>
      </w:r>
      <w:r w:rsidRPr="00E67A24">
        <w:rPr>
          <w:rStyle w:val="StyleUnderline"/>
        </w:rPr>
        <w:t>had</w:t>
      </w:r>
      <w:r w:rsidRPr="006D1DC5">
        <w:rPr>
          <w:sz w:val="14"/>
        </w:rPr>
        <w:t xml:space="preserve"> even finalized it, and </w:t>
      </w:r>
      <w:r w:rsidRPr="00E67A24">
        <w:rPr>
          <w:rStyle w:val="StyleUnderline"/>
        </w:rPr>
        <w:t>more than two dozen states</w:t>
      </w:r>
      <w:r w:rsidRPr="006D1DC5">
        <w:rPr>
          <w:sz w:val="14"/>
        </w:rPr>
        <w:t xml:space="preserve"> are now </w:t>
      </w:r>
      <w:r w:rsidRPr="00E67A24">
        <w:rPr>
          <w:rStyle w:val="Emphasis"/>
        </w:rPr>
        <w:t>challenging</w:t>
      </w:r>
      <w:r w:rsidRPr="006D1DC5">
        <w:rPr>
          <w:sz w:val="14"/>
        </w:rPr>
        <w:t xml:space="preserve"> the final plan (Texas v. United States; In re Murray Energy Corp. v. EPA; West Virginia v. EPA). Just as </w:t>
      </w:r>
      <w:r w:rsidRPr="006D1DC5">
        <w:rPr>
          <w:rStyle w:val="StyleUnderline"/>
        </w:rPr>
        <w:t xml:space="preserve">partisan </w:t>
      </w:r>
      <w:r w:rsidRPr="00857D49">
        <w:rPr>
          <w:rStyle w:val="Emphasis"/>
          <w:highlight w:val="cyan"/>
        </w:rPr>
        <w:t>polarization</w:t>
      </w:r>
      <w:r w:rsidRPr="006D1DC5">
        <w:rPr>
          <w:sz w:val="14"/>
        </w:rPr>
        <w:t xml:space="preserve"> provides the critical explanation for congressional inaction, it also </w:t>
      </w:r>
      <w:r w:rsidRPr="00857D49">
        <w:rPr>
          <w:rStyle w:val="Emphasis"/>
          <w:highlight w:val="cyan"/>
        </w:rPr>
        <w:t>furnishes</w:t>
      </w:r>
      <w:r w:rsidRPr="006D1DC5">
        <w:rPr>
          <w:rStyle w:val="StyleUnderline"/>
        </w:rPr>
        <w:t xml:space="preserve"> the key to </w:t>
      </w:r>
      <w:r w:rsidRPr="00857D49">
        <w:rPr>
          <w:rStyle w:val="StyleUnderline"/>
        </w:rPr>
        <w:t xml:space="preserve">such </w:t>
      </w:r>
      <w:r w:rsidRPr="00857D49">
        <w:rPr>
          <w:rStyle w:val="StyleUnderline"/>
          <w:highlight w:val="cyan"/>
        </w:rPr>
        <w:t xml:space="preserve">state </w:t>
      </w:r>
      <w:r w:rsidRPr="00857D49">
        <w:rPr>
          <w:rStyle w:val="Emphasis"/>
          <w:highlight w:val="cyan"/>
        </w:rPr>
        <w:t>resistance</w:t>
      </w:r>
      <w:r w:rsidRPr="006D1DC5">
        <w:rPr>
          <w:sz w:val="14"/>
        </w:rPr>
        <w:t>. Today’s Democratic and Republican parties are thoroughly integrated across the state–federal divide, so Republican-led states are leading the challenges to a Democratic President (Bulman-Pozen 2014).</w:t>
      </w:r>
    </w:p>
    <w:p w14:paraId="285C969E" w14:textId="77777777" w:rsidR="00411DC8" w:rsidRPr="004355DE" w:rsidRDefault="00411DC8" w:rsidP="00411DC8">
      <w:pPr>
        <w:rPr>
          <w:rStyle w:val="StyleUnderline"/>
        </w:rPr>
      </w:pPr>
      <w:r w:rsidRPr="00DC2A95">
        <w:rPr>
          <w:sz w:val="16"/>
        </w:rPr>
        <w:t xml:space="preserve">Looked at more closely, however, central initiatives of the Obama Administration are more collaborative, and indeed more bipartisan, than they first appear. </w:t>
      </w:r>
      <w:r w:rsidRPr="005B0478">
        <w:rPr>
          <w:rStyle w:val="StyleUnderline"/>
        </w:rPr>
        <w:t xml:space="preserve">Many </w:t>
      </w:r>
      <w:r w:rsidRPr="005B0478">
        <w:rPr>
          <w:rStyle w:val="Emphasis"/>
          <w:highlight w:val="cyan"/>
        </w:rPr>
        <w:t>fed</w:t>
      </w:r>
      <w:r w:rsidRPr="005B0478">
        <w:rPr>
          <w:rStyle w:val="StyleUnderline"/>
        </w:rPr>
        <w:t xml:space="preserve">eral </w:t>
      </w:r>
      <w:proofErr w:type="gramStart"/>
      <w:r w:rsidRPr="005B0478">
        <w:rPr>
          <w:rStyle w:val="StyleUnderline"/>
        </w:rPr>
        <w:t xml:space="preserve">executive </w:t>
      </w:r>
      <w:r w:rsidRPr="0014299E">
        <w:rPr>
          <w:rStyle w:val="StyleUnderline"/>
        </w:rPr>
        <w:t>under</w:t>
      </w:r>
      <w:r w:rsidRPr="005B0478">
        <w:rPr>
          <w:rStyle w:val="StyleUnderline"/>
          <w:highlight w:val="cyan"/>
        </w:rPr>
        <w:t>takings</w:t>
      </w:r>
      <w:proofErr w:type="gramEnd"/>
      <w:r w:rsidRPr="005B0478">
        <w:rPr>
          <w:rStyle w:val="StyleUnderline"/>
          <w:highlight w:val="cyan"/>
        </w:rPr>
        <w:t xml:space="preserve"> </w:t>
      </w:r>
      <w:r w:rsidRPr="0014299E">
        <w:rPr>
          <w:rStyle w:val="Emphasis"/>
          <w:highlight w:val="cyan"/>
        </w:rPr>
        <w:t>depend</w:t>
      </w:r>
      <w:r w:rsidRPr="005B0478">
        <w:rPr>
          <w:rStyle w:val="StyleUnderline"/>
          <w:highlight w:val="cyan"/>
        </w:rPr>
        <w:t xml:space="preserve"> on</w:t>
      </w:r>
      <w:r w:rsidRPr="0014299E">
        <w:rPr>
          <w:rStyle w:val="StyleUnderline"/>
        </w:rPr>
        <w:t xml:space="preserve"> state </w:t>
      </w:r>
      <w:r w:rsidRPr="0014299E">
        <w:rPr>
          <w:rStyle w:val="Emphasis"/>
          <w:highlight w:val="cyan"/>
        </w:rPr>
        <w:t>participation</w:t>
      </w:r>
      <w:r w:rsidRPr="00DC2A95">
        <w:rPr>
          <w:rStyle w:val="StyleUnderline"/>
          <w:highlight w:val="cyan"/>
        </w:rPr>
        <w:t xml:space="preserve">. If for </w:t>
      </w:r>
      <w:r w:rsidRPr="00DC2A95">
        <w:rPr>
          <w:rStyle w:val="Emphasis"/>
          <w:highlight w:val="cyan"/>
        </w:rPr>
        <w:t>no other reason</w:t>
      </w:r>
      <w:r w:rsidRPr="00973320">
        <w:rPr>
          <w:rStyle w:val="StyleUnderline"/>
        </w:rPr>
        <w:t xml:space="preserve"> than to achieve that participation, the</w:t>
      </w:r>
      <w:r w:rsidRPr="00DC2A95">
        <w:rPr>
          <w:sz w:val="16"/>
        </w:rPr>
        <w:t xml:space="preserve"> Obama </w:t>
      </w:r>
      <w:r w:rsidRPr="00DC2A95">
        <w:rPr>
          <w:rStyle w:val="Emphasis"/>
        </w:rPr>
        <w:t>Admin</w:t>
      </w:r>
      <w:r w:rsidRPr="00DC2A95">
        <w:rPr>
          <w:sz w:val="16"/>
        </w:rPr>
        <w:t xml:space="preserve">istration </w:t>
      </w:r>
      <w:r w:rsidRPr="00DC2A95">
        <w:rPr>
          <w:rStyle w:val="StyleUnderline"/>
        </w:rPr>
        <w:t xml:space="preserve">has been </w:t>
      </w:r>
      <w:r w:rsidRPr="00DC2A95">
        <w:rPr>
          <w:rStyle w:val="Emphasis"/>
        </w:rPr>
        <w:t>sensitive</w:t>
      </w:r>
      <w:r w:rsidRPr="00DC2A95">
        <w:rPr>
          <w:rStyle w:val="StyleUnderline"/>
        </w:rPr>
        <w:t xml:space="preserve"> to state interests and concerns</w:t>
      </w:r>
      <w:r w:rsidRPr="00DC2A95">
        <w:rPr>
          <w:sz w:val="16"/>
        </w:rPr>
        <w:t xml:space="preserve">,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3C6F64">
        <w:rPr>
          <w:rStyle w:val="StyleUnderline"/>
        </w:rPr>
        <w:t xml:space="preserve">in </w:t>
      </w:r>
      <w:r w:rsidRPr="003C6F64">
        <w:rPr>
          <w:rStyle w:val="Emphasis"/>
        </w:rPr>
        <w:t>declining</w:t>
      </w:r>
      <w:r w:rsidRPr="003C6F64">
        <w:rPr>
          <w:rStyle w:val="StyleUnderline"/>
        </w:rPr>
        <w:t xml:space="preserve"> to </w:t>
      </w:r>
      <w:r w:rsidRPr="003C6F64">
        <w:rPr>
          <w:rStyle w:val="Emphasis"/>
        </w:rPr>
        <w:t>enforce</w:t>
      </w:r>
      <w:r w:rsidRPr="003C6F64">
        <w:rPr>
          <w:rStyle w:val="StyleUnderline"/>
        </w:rPr>
        <w:t xml:space="preserve"> the federal Controlled Substances Act</w:t>
      </w:r>
      <w:r w:rsidRPr="00DC2A95">
        <w:rPr>
          <w:sz w:val="16"/>
        </w:rPr>
        <w:t xml:space="preserve"> with respect to marijuana offenses in Colorado and Washington, </w:t>
      </w:r>
      <w:r w:rsidRPr="008A21C2">
        <w:rPr>
          <w:rStyle w:val="StyleUnderline"/>
          <w:highlight w:val="cyan"/>
        </w:rPr>
        <w:t xml:space="preserve">the </w:t>
      </w:r>
      <w:r w:rsidRPr="008A21C2">
        <w:rPr>
          <w:rStyle w:val="Emphasis"/>
          <w:highlight w:val="cyan"/>
        </w:rPr>
        <w:t>Ad</w:t>
      </w:r>
      <w:r w:rsidRPr="003C6F64">
        <w:rPr>
          <w:rStyle w:val="Emphasis"/>
          <w:highlight w:val="cyan"/>
        </w:rPr>
        <w:t>min</w:t>
      </w:r>
      <w:r w:rsidRPr="004355DE">
        <w:rPr>
          <w:rStyle w:val="StyleUnderline"/>
        </w:rPr>
        <w:t xml:space="preserve">istration has </w:t>
      </w:r>
      <w:r w:rsidRPr="003C6F64">
        <w:rPr>
          <w:rStyle w:val="Emphasis"/>
          <w:highlight w:val="cyan"/>
        </w:rPr>
        <w:t>accommodated</w:t>
      </w:r>
      <w:r w:rsidRPr="004355DE">
        <w:rPr>
          <w:rStyle w:val="StyleUnderline"/>
        </w:rPr>
        <w:t xml:space="preserve"> those </w:t>
      </w:r>
      <w:r w:rsidRPr="003C6F64">
        <w:rPr>
          <w:rStyle w:val="StyleUnderline"/>
          <w:highlight w:val="cyan"/>
        </w:rPr>
        <w:t>states</w:t>
      </w:r>
      <w:r w:rsidRPr="003C6F64">
        <w:rPr>
          <w:rStyle w:val="StyleUnderline"/>
        </w:rPr>
        <w:t>’</w:t>
      </w:r>
      <w:r w:rsidRPr="004355DE">
        <w:rPr>
          <w:rStyle w:val="StyleUnderline"/>
        </w:rPr>
        <w:t xml:space="preserve"> decisions to legalize recreational marijuana use.</w:t>
      </w:r>
    </w:p>
    <w:p w14:paraId="030B0158" w14:textId="77777777" w:rsidR="00411DC8" w:rsidRPr="00833EAB" w:rsidRDefault="00411DC8" w:rsidP="00411DC8">
      <w:pPr>
        <w:rPr>
          <w:sz w:val="16"/>
        </w:rPr>
      </w:pPr>
      <w:r w:rsidRPr="00833EAB">
        <w:rPr>
          <w:sz w:val="16"/>
        </w:rPr>
        <w:t xml:space="preserve">Even as the President sets policy without Congress and a subset of states vigorously opposes his decisions, then, </w:t>
      </w:r>
      <w:r w:rsidRPr="00B454EB">
        <w:rPr>
          <w:rStyle w:val="StyleUnderline"/>
        </w:rPr>
        <w:t xml:space="preserve">federal–state collaboration is critical to realizing Administration ends. National policy is increasingly </w:t>
      </w:r>
      <w:r w:rsidRPr="007501A7">
        <w:rPr>
          <w:rStyle w:val="Emphasis"/>
        </w:rPr>
        <w:t>determined</w:t>
      </w:r>
      <w:r w:rsidRPr="00B454EB">
        <w:rPr>
          <w:rStyle w:val="StyleUnderline"/>
        </w:rPr>
        <w:t xml:space="preserve"> by</w:t>
      </w:r>
      <w:r w:rsidRPr="00833EAB">
        <w:rPr>
          <w:sz w:val="16"/>
        </w:rPr>
        <w:t xml:space="preserve"> presidentially instigated executive branch action, but it is executive action taken in conjunction with </w:t>
      </w:r>
      <w:r w:rsidRPr="00B454EB">
        <w:rPr>
          <w:rStyle w:val="StyleUnderline"/>
        </w:rPr>
        <w:t xml:space="preserve">the </w:t>
      </w:r>
      <w:r w:rsidRPr="00B454EB">
        <w:rPr>
          <w:rStyle w:val="Emphasis"/>
        </w:rPr>
        <w:t>states</w:t>
      </w:r>
      <w:r w:rsidRPr="00833EAB">
        <w:rPr>
          <w:sz w:val="16"/>
        </w:rPr>
        <w:t xml:space="preserve">. The resultant </w:t>
      </w:r>
      <w:r w:rsidRPr="00B269B4">
        <w:rPr>
          <w:rStyle w:val="StyleUnderline"/>
        </w:rPr>
        <w:t xml:space="preserve">national </w:t>
      </w:r>
      <w:r w:rsidRPr="007501A7">
        <w:rPr>
          <w:rStyle w:val="StyleUnderline"/>
          <w:highlight w:val="cyan"/>
        </w:rPr>
        <w:t xml:space="preserve">policy is </w:t>
      </w:r>
      <w:r w:rsidRPr="007501A7">
        <w:rPr>
          <w:rStyle w:val="Emphasis"/>
          <w:highlight w:val="cyan"/>
        </w:rPr>
        <w:t>responsive</w:t>
      </w:r>
      <w:r w:rsidRPr="007501A7">
        <w:rPr>
          <w:rStyle w:val="StyleUnderline"/>
          <w:highlight w:val="cyan"/>
        </w:rPr>
        <w:t xml:space="preserve"> to</w:t>
      </w:r>
      <w:r w:rsidRPr="00B269B4">
        <w:rPr>
          <w:rStyle w:val="StyleUnderline"/>
        </w:rPr>
        <w:t xml:space="preserve"> state </w:t>
      </w:r>
      <w:r w:rsidRPr="007501A7">
        <w:rPr>
          <w:rStyle w:val="StyleUnderline"/>
          <w:highlight w:val="cyan"/>
        </w:rPr>
        <w:t>demands</w:t>
      </w:r>
      <w:r w:rsidRPr="00833EAB">
        <w:rPr>
          <w:sz w:val="16"/>
        </w:rPr>
        <w:t xml:space="preserve">, often </w:t>
      </w:r>
      <w:r w:rsidRPr="00533810">
        <w:rPr>
          <w:rStyle w:val="Emphasis"/>
          <w:highlight w:val="cyan"/>
        </w:rPr>
        <w:t>accommodating</w:t>
      </w:r>
      <w:r w:rsidRPr="00533810">
        <w:rPr>
          <w:rStyle w:val="StyleUnderline"/>
          <w:highlight w:val="cyan"/>
        </w:rPr>
        <w:t xml:space="preserve"> state</w:t>
      </w:r>
      <w:r w:rsidRPr="00B269B4">
        <w:rPr>
          <w:rStyle w:val="StyleUnderline"/>
        </w:rPr>
        <w:t xml:space="preserve"> policy </w:t>
      </w:r>
      <w:r w:rsidRPr="007501A7">
        <w:rPr>
          <w:rStyle w:val="StyleUnderline"/>
          <w:highlight w:val="cyan"/>
        </w:rPr>
        <w:t>preferences</w:t>
      </w:r>
      <w:r w:rsidRPr="00B269B4">
        <w:rPr>
          <w:rStyle w:val="StyleUnderline"/>
        </w:rPr>
        <w:t xml:space="preserve"> from </w:t>
      </w:r>
      <w:r w:rsidRPr="007501A7">
        <w:rPr>
          <w:rStyle w:val="StyleUnderline"/>
          <w:highlight w:val="cyan"/>
        </w:rPr>
        <w:t>across the</w:t>
      </w:r>
      <w:r w:rsidRPr="00B269B4">
        <w:rPr>
          <w:rStyle w:val="StyleUnderline"/>
        </w:rPr>
        <w:t xml:space="preserve"> political </w:t>
      </w:r>
      <w:r w:rsidRPr="00533810">
        <w:rPr>
          <w:rStyle w:val="Emphasis"/>
          <w:highlight w:val="cyan"/>
        </w:rPr>
        <w:t>spectrum</w:t>
      </w:r>
      <w:r w:rsidRPr="00A547E5">
        <w:rPr>
          <w:rStyle w:val="StyleUnderline"/>
        </w:rPr>
        <w:t>. Against a background of</w:t>
      </w:r>
      <w:r w:rsidRPr="00833EAB">
        <w:rPr>
          <w:sz w:val="16"/>
        </w:rPr>
        <w:t xml:space="preserve"> polarized national politics and </w:t>
      </w:r>
      <w:r w:rsidRPr="00A547E5">
        <w:rPr>
          <w:rStyle w:val="StyleUnderline"/>
        </w:rPr>
        <w:t xml:space="preserve">a </w:t>
      </w:r>
      <w:r w:rsidRPr="00533810">
        <w:rPr>
          <w:rStyle w:val="Emphasis"/>
        </w:rPr>
        <w:t>gridlocked</w:t>
      </w:r>
      <w:r w:rsidRPr="00A547E5">
        <w:rPr>
          <w:rStyle w:val="StyleUnderline"/>
        </w:rPr>
        <w:t xml:space="preserve"> Congress, the state role in shaping federal regulation and federal programs is</w:t>
      </w:r>
      <w:r w:rsidRPr="00833EAB">
        <w:rPr>
          <w:sz w:val="16"/>
        </w:rPr>
        <w:t xml:space="preserve"> thus </w:t>
      </w:r>
      <w:r w:rsidRPr="00A547E5">
        <w:rPr>
          <w:rStyle w:val="StyleUnderline"/>
        </w:rPr>
        <w:t xml:space="preserve">particularly </w:t>
      </w:r>
      <w:r w:rsidRPr="00A547E5">
        <w:rPr>
          <w:rStyle w:val="Emphasis"/>
        </w:rPr>
        <w:t>significant</w:t>
      </w:r>
      <w:r w:rsidRPr="00833EAB">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583F4D8E" w14:textId="77777777" w:rsidR="00411DC8" w:rsidRDefault="00411DC8" w:rsidP="00411DC8">
      <w:pPr>
        <w:pStyle w:val="Heading4"/>
      </w:pPr>
      <w:r>
        <w:t xml:space="preserve">4. </w:t>
      </w:r>
      <w:bookmarkStart w:id="16" w:name="_Hlk200578425"/>
      <w:r w:rsidRPr="00635A8B">
        <w:rPr>
          <w:u w:val="single"/>
        </w:rPr>
        <w:t>UNITED FRONT</w:t>
      </w:r>
      <w:r>
        <w:t xml:space="preserve">. </w:t>
      </w:r>
      <w:r w:rsidRPr="00BF4B33">
        <w:rPr>
          <w:u w:val="single"/>
        </w:rPr>
        <w:t>NGA</w:t>
      </w:r>
      <w:r>
        <w:t xml:space="preserve"> involvement isn’t </w:t>
      </w:r>
      <w:r w:rsidRPr="00635A8B">
        <w:rPr>
          <w:u w:val="single"/>
        </w:rPr>
        <w:t>assumed</w:t>
      </w:r>
      <w:r>
        <w:t xml:space="preserve"> by their authors and </w:t>
      </w:r>
      <w:r w:rsidRPr="00BF4B33">
        <w:rPr>
          <w:u w:val="single"/>
        </w:rPr>
        <w:t>bypasses</w:t>
      </w:r>
      <w:r w:rsidRPr="00BF4B33">
        <w:t xml:space="preserve"> deficits</w:t>
      </w:r>
      <w:r>
        <w:t>.</w:t>
      </w:r>
    </w:p>
    <w:p w14:paraId="0F8F3076" w14:textId="77777777" w:rsidR="00411DC8" w:rsidRDefault="00411DC8" w:rsidP="00411DC8">
      <w:r w:rsidRPr="00670421">
        <w:rPr>
          <w:rStyle w:val="Style13ptBold"/>
        </w:rPr>
        <w:t>Herian 11</w:t>
      </w:r>
      <w:r>
        <w:t xml:space="preserve"> [Mitchel Herian (Research specialist, University of Nebraska Public Policy center; Ph.D. (Public Policy), University of Nebraska-Lincoln), January 2011, “Governing the States and the Nation: The Intergovernmental Policy Influence of the National Governors Association,” Cambria Press, Amherst, NY, njn]</w:t>
      </w:r>
    </w:p>
    <w:p w14:paraId="0342CA41" w14:textId="77777777" w:rsidR="00411DC8" w:rsidRPr="0059751B" w:rsidRDefault="00411DC8" w:rsidP="00411DC8">
      <w:pPr>
        <w:rPr>
          <w:sz w:val="16"/>
        </w:rPr>
      </w:pPr>
      <w:r w:rsidRPr="0059751B">
        <w:rPr>
          <w:sz w:val="16"/>
        </w:rPr>
        <w:t xml:space="preserve">The second reason it is advantageous to examine </w:t>
      </w:r>
      <w:r w:rsidRPr="00D633D3">
        <w:rPr>
          <w:rStyle w:val="StyleUnderline"/>
          <w:highlight w:val="cyan"/>
        </w:rPr>
        <w:t xml:space="preserve">the </w:t>
      </w:r>
      <w:r w:rsidRPr="00D633D3">
        <w:rPr>
          <w:rStyle w:val="Emphasis"/>
          <w:highlight w:val="cyan"/>
        </w:rPr>
        <w:t>NGA</w:t>
      </w:r>
      <w:r w:rsidRPr="00D633D3">
        <w:rPr>
          <w:rStyle w:val="StyleUnderline"/>
        </w:rPr>
        <w:t xml:space="preserve"> rather than individual governors</w:t>
      </w:r>
      <w:r w:rsidRPr="0059751B">
        <w:rPr>
          <w:sz w:val="16"/>
        </w:rPr>
        <w:t xml:space="preserve"> is that </w:t>
      </w:r>
      <w:proofErr w:type="gramStart"/>
      <w:r w:rsidRPr="0059751B">
        <w:rPr>
          <w:sz w:val="16"/>
        </w:rPr>
        <w:t>a number of</w:t>
      </w:r>
      <w:proofErr w:type="gramEnd"/>
      <w:r w:rsidRPr="0059751B">
        <w:rPr>
          <w:sz w:val="16"/>
        </w:rPr>
        <w:t xml:space="preserve"> factors suggest that governors </w:t>
      </w:r>
      <w:r w:rsidRPr="00D633D3">
        <w:rPr>
          <w:rStyle w:val="StyleUnderline"/>
          <w:highlight w:val="cyan"/>
        </w:rPr>
        <w:t xml:space="preserve">would be </w:t>
      </w:r>
      <w:r w:rsidRPr="00D633D3">
        <w:rPr>
          <w:rStyle w:val="Emphasis"/>
          <w:highlight w:val="cyan"/>
        </w:rPr>
        <w:t>more effective</w:t>
      </w:r>
      <w:r w:rsidRPr="00D633D3">
        <w:rPr>
          <w:rStyle w:val="StyleUnderline"/>
          <w:highlight w:val="cyan"/>
        </w:rPr>
        <w:t xml:space="preserve"> in securing</w:t>
      </w:r>
      <w:r w:rsidRPr="00D633D3">
        <w:rPr>
          <w:rStyle w:val="StyleUnderline"/>
        </w:rPr>
        <w:t xml:space="preserve"> state-friendly </w:t>
      </w:r>
      <w:r w:rsidRPr="00D633D3">
        <w:rPr>
          <w:rStyle w:val="Emphasis"/>
          <w:highlight w:val="cyan"/>
        </w:rPr>
        <w:t>policies</w:t>
      </w:r>
      <w:r w:rsidRPr="00D633D3">
        <w:rPr>
          <w:rStyle w:val="StyleUnderline"/>
        </w:rPr>
        <w:t xml:space="preserve"> for the states at large if they worked together</w:t>
      </w:r>
      <w:r w:rsidRPr="0059751B">
        <w:rPr>
          <w:sz w:val="16"/>
        </w:rPr>
        <w:t xml:space="preserve">. For example, governors are responsible for handling many of the federal funds that are granted to the states. Thus, they actively lobby Congress for policies that are favorable to them and their states, and </w:t>
      </w:r>
      <w:r w:rsidRPr="0059751B">
        <w:rPr>
          <w:rStyle w:val="StyleUnderline"/>
        </w:rPr>
        <w:t xml:space="preserve">it would make sense for governors to take a collective approach to such lobbying </w:t>
      </w:r>
      <w:r w:rsidRPr="00B101D9">
        <w:rPr>
          <w:rStyle w:val="StyleUnderline"/>
        </w:rPr>
        <w:t xml:space="preserve">efforts. </w:t>
      </w:r>
      <w:r w:rsidRPr="00B101D9">
        <w:rPr>
          <w:rStyle w:val="StyleUnderline"/>
          <w:highlight w:val="cyan"/>
        </w:rPr>
        <w:t>Obviously</w:t>
      </w:r>
      <w:r w:rsidRPr="0059751B">
        <w:rPr>
          <w:sz w:val="16"/>
        </w:rPr>
        <w:t xml:space="preserve">, the </w:t>
      </w:r>
      <w:r w:rsidRPr="00B101D9">
        <w:rPr>
          <w:rStyle w:val="Emphasis"/>
          <w:highlight w:val="cyan"/>
        </w:rPr>
        <w:t>congress</w:t>
      </w:r>
      <w:r w:rsidRPr="0059751B">
        <w:rPr>
          <w:sz w:val="16"/>
        </w:rPr>
        <w:t xml:space="preserve">ional delegation from Texas </w:t>
      </w:r>
      <w:r w:rsidRPr="00432808">
        <w:rPr>
          <w:rStyle w:val="StyleUnderline"/>
          <w:highlight w:val="cyan"/>
        </w:rPr>
        <w:t>is unlikely</w:t>
      </w:r>
      <w:r w:rsidRPr="00B101D9">
        <w:rPr>
          <w:rStyle w:val="StyleUnderline"/>
        </w:rPr>
        <w:t xml:space="preserve"> to be </w:t>
      </w:r>
      <w:r w:rsidRPr="00432808">
        <w:rPr>
          <w:rStyle w:val="StyleUnderline"/>
          <w:highlight w:val="cyan"/>
        </w:rPr>
        <w:t>swayed by</w:t>
      </w:r>
      <w:r w:rsidRPr="0059751B">
        <w:rPr>
          <w:sz w:val="16"/>
        </w:rPr>
        <w:t xml:space="preserve"> the preferences of the governor of </w:t>
      </w:r>
      <w:r w:rsidRPr="00B101D9">
        <w:rPr>
          <w:rStyle w:val="StyleUnderline"/>
        </w:rPr>
        <w:t xml:space="preserve">North </w:t>
      </w:r>
      <w:r w:rsidRPr="00B101D9">
        <w:rPr>
          <w:rStyle w:val="Emphasis"/>
          <w:highlight w:val="cyan"/>
        </w:rPr>
        <w:t>Dakota</w:t>
      </w:r>
      <w:r w:rsidRPr="00B101D9">
        <w:rPr>
          <w:sz w:val="16"/>
        </w:rPr>
        <w:t xml:space="preserve">, save </w:t>
      </w:r>
      <w:r w:rsidRPr="0059751B">
        <w:rPr>
          <w:sz w:val="16"/>
        </w:rPr>
        <w:t xml:space="preserve">for ideological or partisan reasons. In contrast, </w:t>
      </w:r>
      <w:r w:rsidRPr="0059751B">
        <w:rPr>
          <w:rStyle w:val="StyleUnderline"/>
          <w:highlight w:val="cyan"/>
        </w:rPr>
        <w:t xml:space="preserve">a </w:t>
      </w:r>
      <w:r w:rsidRPr="0059751B">
        <w:rPr>
          <w:rStyle w:val="Emphasis"/>
          <w:highlight w:val="cyan"/>
        </w:rPr>
        <w:t>united front</w:t>
      </w:r>
      <w:r w:rsidRPr="0059751B">
        <w:rPr>
          <w:rStyle w:val="StyleUnderline"/>
          <w:highlight w:val="cyan"/>
        </w:rPr>
        <w:t xml:space="preserve"> by</w:t>
      </w:r>
      <w:r w:rsidRPr="0059751B">
        <w:rPr>
          <w:rStyle w:val="StyleUnderline"/>
        </w:rPr>
        <w:t xml:space="preserve"> all governors—</w:t>
      </w:r>
      <w:r w:rsidRPr="0059751B">
        <w:rPr>
          <w:rStyle w:val="StyleUnderline"/>
          <w:highlight w:val="cyan"/>
        </w:rPr>
        <w:t xml:space="preserve">the most </w:t>
      </w:r>
      <w:r w:rsidRPr="0059751B">
        <w:rPr>
          <w:rStyle w:val="Emphasis"/>
          <w:highlight w:val="cyan"/>
        </w:rPr>
        <w:t>powerful</w:t>
      </w:r>
      <w:r w:rsidRPr="0059751B">
        <w:rPr>
          <w:rStyle w:val="StyleUnderline"/>
        </w:rPr>
        <w:t xml:space="preserve"> policy </w:t>
      </w:r>
      <w:r w:rsidRPr="0059751B">
        <w:rPr>
          <w:rStyle w:val="StyleUnderline"/>
          <w:highlight w:val="cyan"/>
        </w:rPr>
        <w:t>actors</w:t>
      </w:r>
      <w:r w:rsidRPr="0059751B">
        <w:rPr>
          <w:rStyle w:val="StyleUnderline"/>
        </w:rPr>
        <w:t xml:space="preserve"> within the states, </w:t>
      </w:r>
      <w:r w:rsidRPr="0059751B">
        <w:rPr>
          <w:rStyle w:val="StyleUnderline"/>
          <w:highlight w:val="cyan"/>
        </w:rPr>
        <w:t>and</w:t>
      </w:r>
      <w:r w:rsidRPr="0059751B">
        <w:rPr>
          <w:rStyle w:val="StyleUnderline"/>
        </w:rPr>
        <w:t xml:space="preserve"> the central </w:t>
      </w:r>
      <w:r w:rsidRPr="0059751B">
        <w:rPr>
          <w:rStyle w:val="StyleUnderline"/>
          <w:highlight w:val="cyan"/>
        </w:rPr>
        <w:t xml:space="preserve">managers of </w:t>
      </w:r>
      <w:r w:rsidRPr="0059751B">
        <w:rPr>
          <w:rStyle w:val="Emphasis"/>
          <w:highlight w:val="cyan"/>
        </w:rPr>
        <w:t>fed</w:t>
      </w:r>
      <w:r w:rsidRPr="0059751B">
        <w:rPr>
          <w:rStyle w:val="StyleUnderline"/>
        </w:rPr>
        <w:t xml:space="preserve">eral </w:t>
      </w:r>
      <w:r w:rsidRPr="0059751B">
        <w:rPr>
          <w:rStyle w:val="Emphasis"/>
          <w:highlight w:val="cyan"/>
        </w:rPr>
        <w:t>funds</w:t>
      </w:r>
      <w:r w:rsidRPr="0059751B">
        <w:rPr>
          <w:sz w:val="16"/>
        </w:rPr>
        <w:t xml:space="preserve"> flowing to the states—</w:t>
      </w:r>
      <w:r w:rsidRPr="00EC47E7">
        <w:rPr>
          <w:rStyle w:val="StyleUnderline"/>
        </w:rPr>
        <w:t xml:space="preserve">is </w:t>
      </w:r>
      <w:r w:rsidRPr="00EC47E7">
        <w:rPr>
          <w:rStyle w:val="Emphasis"/>
        </w:rPr>
        <w:t>more likely</w:t>
      </w:r>
      <w:r w:rsidRPr="00EC47E7">
        <w:rPr>
          <w:rStyle w:val="StyleUnderline"/>
        </w:rPr>
        <w:t xml:space="preserve"> to </w:t>
      </w:r>
      <w:r w:rsidRPr="0059751B">
        <w:rPr>
          <w:rStyle w:val="StyleUnderline"/>
          <w:highlight w:val="cyan"/>
        </w:rPr>
        <w:t>gain</w:t>
      </w:r>
      <w:r w:rsidRPr="0059751B">
        <w:rPr>
          <w:rStyle w:val="StyleUnderline"/>
        </w:rPr>
        <w:t xml:space="preserve"> the </w:t>
      </w:r>
      <w:r w:rsidRPr="00800C10">
        <w:rPr>
          <w:rStyle w:val="Emphasis"/>
          <w:highlight w:val="cyan"/>
        </w:rPr>
        <w:t>attention</w:t>
      </w:r>
      <w:r w:rsidRPr="00800C10">
        <w:rPr>
          <w:rStyle w:val="StyleUnderline"/>
          <w:highlight w:val="cyan"/>
        </w:rPr>
        <w:t xml:space="preserve"> of all key </w:t>
      </w:r>
      <w:r w:rsidRPr="00800C10">
        <w:rPr>
          <w:rStyle w:val="Emphasis"/>
          <w:highlight w:val="cyan"/>
        </w:rPr>
        <w:t>fed</w:t>
      </w:r>
      <w:r w:rsidRPr="0059751B">
        <w:rPr>
          <w:rStyle w:val="StyleUnderline"/>
        </w:rPr>
        <w:t>eral</w:t>
      </w:r>
      <w:r w:rsidRPr="0059751B">
        <w:rPr>
          <w:sz w:val="16"/>
        </w:rPr>
        <w:t xml:space="preserve"> policy </w:t>
      </w:r>
      <w:r w:rsidRPr="00800C10">
        <w:rPr>
          <w:rStyle w:val="Emphasis"/>
          <w:highlight w:val="cyan"/>
        </w:rPr>
        <w:t>actors</w:t>
      </w:r>
      <w:r w:rsidRPr="0059751B">
        <w:rPr>
          <w:sz w:val="16"/>
        </w:rPr>
        <w:t xml:space="preserve">. </w:t>
      </w:r>
    </w:p>
    <w:p w14:paraId="3455D99C" w14:textId="77777777" w:rsidR="00411DC8" w:rsidRDefault="00411DC8" w:rsidP="00411DC8">
      <w:pPr>
        <w:rPr>
          <w:sz w:val="16"/>
        </w:rPr>
      </w:pPr>
      <w:r w:rsidRPr="00263749">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263749">
        <w:rPr>
          <w:rStyle w:val="StyleUnderline"/>
          <w:highlight w:val="cyan"/>
        </w:rPr>
        <w:t xml:space="preserve">the </w:t>
      </w:r>
      <w:r w:rsidRPr="00263749">
        <w:rPr>
          <w:rStyle w:val="Emphasis"/>
          <w:highlight w:val="cyan"/>
        </w:rPr>
        <w:t>NGA</w:t>
      </w:r>
      <w:r w:rsidRPr="0059751B">
        <w:rPr>
          <w:rStyle w:val="StyleUnderline"/>
        </w:rPr>
        <w:t xml:space="preserve"> provides a place for governors to </w:t>
      </w:r>
      <w:r w:rsidRPr="00263749">
        <w:rPr>
          <w:rStyle w:val="Emphasis"/>
          <w:highlight w:val="cyan"/>
        </w:rPr>
        <w:t>aggregate</w:t>
      </w:r>
      <w:r w:rsidRPr="0059751B">
        <w:rPr>
          <w:rStyle w:val="StyleUnderline"/>
        </w:rPr>
        <w:t xml:space="preserve"> their </w:t>
      </w:r>
      <w:r w:rsidRPr="00263749">
        <w:rPr>
          <w:rStyle w:val="StyleUnderline"/>
          <w:highlight w:val="cyan"/>
        </w:rPr>
        <w:t xml:space="preserve">policy preferences in a </w:t>
      </w:r>
      <w:r w:rsidRPr="00263749">
        <w:rPr>
          <w:rStyle w:val="Emphasis"/>
          <w:highlight w:val="cyan"/>
        </w:rPr>
        <w:t>singular</w:t>
      </w:r>
      <w:r w:rsidRPr="0059751B">
        <w:rPr>
          <w:rStyle w:val="StyleUnderline"/>
        </w:rPr>
        <w:t xml:space="preserve">ly stated </w:t>
      </w:r>
      <w:r w:rsidRPr="00263749">
        <w:rPr>
          <w:rStyle w:val="StyleUnderline"/>
          <w:highlight w:val="cyan"/>
        </w:rPr>
        <w:t>policy</w:t>
      </w:r>
      <w:r w:rsidRPr="0059751B">
        <w:rPr>
          <w:rStyle w:val="StyleUnderline"/>
        </w:rPr>
        <w:t xml:space="preserve"> position that</w:t>
      </w:r>
      <w:r w:rsidRPr="00263749">
        <w:rPr>
          <w:sz w:val="16"/>
        </w:rPr>
        <w:t xml:space="preserve">, ideally, </w:t>
      </w:r>
      <w:r w:rsidRPr="0059751B">
        <w:rPr>
          <w:rStyle w:val="StyleUnderline"/>
        </w:rPr>
        <w:t>represents the interests of the governors and the states</w:t>
      </w:r>
      <w:r w:rsidRPr="00263749">
        <w:rPr>
          <w:sz w:val="16"/>
        </w:rPr>
        <w:t xml:space="preserve"> and provides the solution to the collective action problem that the governors face. Thus, </w:t>
      </w:r>
      <w:r w:rsidRPr="00263749">
        <w:rPr>
          <w:rStyle w:val="StyleUnderline"/>
        </w:rPr>
        <w:t xml:space="preserve">the </w:t>
      </w:r>
      <w:r w:rsidRPr="00263749">
        <w:rPr>
          <w:rStyle w:val="Emphasis"/>
        </w:rPr>
        <w:t>NGA</w:t>
      </w:r>
      <w:r w:rsidRPr="0059751B">
        <w:rPr>
          <w:rStyle w:val="StyleUnderline"/>
        </w:rPr>
        <w:t xml:space="preserve"> is even more important</w:t>
      </w:r>
      <w:r w:rsidRPr="00263749">
        <w:rPr>
          <w:sz w:val="16"/>
        </w:rPr>
        <w:t xml:space="preserve"> to study </w:t>
      </w:r>
      <w:r w:rsidRPr="0059751B">
        <w:rPr>
          <w:rStyle w:val="StyleUnderline"/>
        </w:rPr>
        <w:t xml:space="preserve">because </w:t>
      </w:r>
      <w:r w:rsidRPr="00263749">
        <w:rPr>
          <w:rStyle w:val="StyleUnderline"/>
          <w:highlight w:val="cyan"/>
        </w:rPr>
        <w:t xml:space="preserve">it provides </w:t>
      </w:r>
      <w:r w:rsidRPr="0059751B">
        <w:rPr>
          <w:rStyle w:val="StyleUnderline"/>
          <w:highlight w:val="cyan"/>
        </w:rPr>
        <w:t xml:space="preserve">the </w:t>
      </w:r>
      <w:r w:rsidRPr="0059751B">
        <w:rPr>
          <w:rStyle w:val="Emphasis"/>
          <w:highlight w:val="cyan"/>
        </w:rPr>
        <w:t>tools</w:t>
      </w:r>
      <w:r w:rsidRPr="00263749">
        <w:rPr>
          <w:sz w:val="16"/>
        </w:rPr>
        <w:t xml:space="preserve"> that governors use to organize their activities so that they can work together </w:t>
      </w:r>
      <w:r w:rsidRPr="0059751B">
        <w:rPr>
          <w:rStyle w:val="StyleUnderline"/>
          <w:highlight w:val="cyan"/>
        </w:rPr>
        <w:t xml:space="preserve">for </w:t>
      </w:r>
      <w:r w:rsidRPr="0059751B">
        <w:rPr>
          <w:rStyle w:val="Emphasis"/>
          <w:highlight w:val="cyan"/>
        </w:rPr>
        <w:t>maximum effectiveness</w:t>
      </w:r>
      <w:r w:rsidRPr="00263749">
        <w:rPr>
          <w:sz w:val="16"/>
        </w:rPr>
        <w:t>.</w:t>
      </w:r>
      <w:bookmarkEnd w:id="16"/>
    </w:p>
    <w:p w14:paraId="5C89FFC7" w14:textId="77777777" w:rsidR="00411DC8" w:rsidRDefault="00411DC8" w:rsidP="00411DC8">
      <w:pPr>
        <w:pStyle w:val="Heading3"/>
      </w:pPr>
      <w:r>
        <w:t>Solvency—immediacy</w:t>
      </w:r>
    </w:p>
    <w:p w14:paraId="1B1B0CFD" w14:textId="77777777" w:rsidR="00411DC8" w:rsidRPr="000F7F19" w:rsidRDefault="00411DC8" w:rsidP="00411DC8">
      <w:pPr>
        <w:pStyle w:val="Heading3"/>
      </w:pPr>
      <w:r>
        <w:t>Solvency Certainty</w:t>
      </w:r>
    </w:p>
    <w:p w14:paraId="4999E936" w14:textId="77777777" w:rsidR="00411DC8" w:rsidRDefault="00411DC8" w:rsidP="00411DC8">
      <w:pPr>
        <w:pStyle w:val="Heading3"/>
      </w:pPr>
      <w:r>
        <w:t>Civil War---2NC</w:t>
      </w:r>
    </w:p>
    <w:p w14:paraId="6283BA4A" w14:textId="77777777" w:rsidR="00411DC8" w:rsidRPr="00643CDF" w:rsidRDefault="00411DC8" w:rsidP="00411DC8">
      <w:pPr>
        <w:pStyle w:val="Heading4"/>
        <w:rPr>
          <w:b w:val="0"/>
          <w:bCs/>
        </w:rPr>
      </w:pPr>
      <w:r>
        <w:t xml:space="preserve">That independently causes </w:t>
      </w:r>
      <w:r w:rsidRPr="001744D8">
        <w:rPr>
          <w:u w:val="single"/>
        </w:rPr>
        <w:t>global upheaval</w:t>
      </w:r>
      <w:r>
        <w:t xml:space="preserve"> and </w:t>
      </w:r>
      <w:r w:rsidRPr="001744D8">
        <w:rPr>
          <w:u w:val="single"/>
        </w:rPr>
        <w:t>great power war</w:t>
      </w:r>
      <w:r>
        <w:t xml:space="preserve">. </w:t>
      </w:r>
      <w:r>
        <w:rPr>
          <w:b w:val="0"/>
          <w:bCs/>
        </w:rPr>
        <w:t xml:space="preserve">Secession alone triggers. </w:t>
      </w:r>
    </w:p>
    <w:p w14:paraId="728E8172" w14:textId="77777777" w:rsidR="00411DC8" w:rsidRPr="00EF5D85" w:rsidRDefault="00411DC8" w:rsidP="00411DC8">
      <w:pPr>
        <w:rPr>
          <w:bCs/>
        </w:rPr>
      </w:pPr>
      <w:r w:rsidRPr="005D2934">
        <w:rPr>
          <w:rStyle w:val="Style13ptBold"/>
        </w:rPr>
        <w:t>Pawlak 20</w:t>
      </w:r>
      <w:r>
        <w:t xml:space="preserve"> [Lt. Col. Cezary Pawlak and Mariola Wrzesinska, Doctrine and Training Center of the Polish Armed Forces. 2020. Polish Geopolitical Society, </w:t>
      </w:r>
      <w:r>
        <w:rPr>
          <w:i/>
          <w:iCs/>
        </w:rPr>
        <w:t>European Journal of Geopolitics</w:t>
      </w:r>
      <w:r w:rsidRPr="00DC02DF">
        <w:t>, Vol 8, p. 86-88</w:t>
      </w:r>
      <w:r>
        <w:t xml:space="preserve"> “</w:t>
      </w:r>
      <w:r w:rsidRPr="00D411D1">
        <w:t xml:space="preserve">GEOPOLITICAL TURBULENCE - THE US CRISIS AS THE SECOND POSSIBLE EDITION OF THE SECESSION WAR” </w:t>
      </w:r>
      <w:r w:rsidRPr="00BD0F7C">
        <w:t>https://ptg.edu.pl/wp-content/uploads/EJG-8-2020.pdf#page=76</w:t>
      </w:r>
      <w:r>
        <w:t xml:space="preserve"> // </w:t>
      </w:r>
      <w:r>
        <w:rPr>
          <w:i/>
        </w:rPr>
        <w:t>q.c.</w:t>
      </w:r>
      <w:r>
        <w:t>]</w:t>
      </w:r>
    </w:p>
    <w:p w14:paraId="6008E713" w14:textId="77777777" w:rsidR="00411DC8" w:rsidRPr="0047602C" w:rsidRDefault="00411DC8" w:rsidP="00411DC8">
      <w:pPr>
        <w:rPr>
          <w:sz w:val="16"/>
        </w:rPr>
      </w:pPr>
      <w:r w:rsidRPr="0047602C">
        <w:rPr>
          <w:sz w:val="16"/>
        </w:rPr>
        <w:t>Geopolitical effects</w:t>
      </w:r>
    </w:p>
    <w:p w14:paraId="5095BD10" w14:textId="77777777" w:rsidR="00411DC8" w:rsidRPr="0047602C" w:rsidRDefault="00411DC8" w:rsidP="00411DC8">
      <w:pPr>
        <w:rPr>
          <w:sz w:val="16"/>
        </w:rPr>
      </w:pPr>
      <w:r w:rsidRPr="0060531A">
        <w:rPr>
          <w:rStyle w:val="StyleUnderline"/>
        </w:rPr>
        <w:t xml:space="preserve">The </w:t>
      </w:r>
      <w:r w:rsidRPr="005E5A93">
        <w:rPr>
          <w:rStyle w:val="Emphasis"/>
          <w:highlight w:val="cyan"/>
        </w:rPr>
        <w:t>US internal problems</w:t>
      </w:r>
      <w:r w:rsidRPr="005E5A93">
        <w:rPr>
          <w:rStyle w:val="StyleUnderline"/>
          <w:highlight w:val="cyan"/>
        </w:rPr>
        <w:t xml:space="preserve"> would </w:t>
      </w:r>
      <w:r w:rsidRPr="005E5A93">
        <w:rPr>
          <w:rStyle w:val="Emphasis"/>
          <w:highlight w:val="cyan"/>
        </w:rPr>
        <w:t>upset</w:t>
      </w:r>
      <w:r w:rsidRPr="005E5A93">
        <w:rPr>
          <w:rStyle w:val="StyleUnderline"/>
          <w:highlight w:val="cyan"/>
        </w:rPr>
        <w:t xml:space="preserve"> the </w:t>
      </w:r>
      <w:r w:rsidRPr="005E5A93">
        <w:rPr>
          <w:rStyle w:val="Emphasis"/>
          <w:highlight w:val="cyan"/>
        </w:rPr>
        <w:t>geopolitical balance</w:t>
      </w:r>
      <w:r w:rsidRPr="0047602C">
        <w:rPr>
          <w:sz w:val="16"/>
        </w:rPr>
        <w:t xml:space="preserve"> which was so badly damaged by years of domination. US are received synonymously with the so-called Western countries that are already seeing a shift in the center of gravity towards Asia. </w:t>
      </w:r>
      <w:r w:rsidRPr="0060531A">
        <w:rPr>
          <w:rStyle w:val="StyleUnderline"/>
        </w:rPr>
        <w:t xml:space="preserve">Currently, the influence of Western countries on politics on a global scale has been limited. </w:t>
      </w:r>
      <w:proofErr w:type="gramStart"/>
      <w:r w:rsidRPr="0060531A">
        <w:rPr>
          <w:rStyle w:val="StyleUnderline"/>
        </w:rPr>
        <w:t>In the event that</w:t>
      </w:r>
      <w:proofErr w:type="gramEnd"/>
      <w:r w:rsidRPr="0060531A">
        <w:rPr>
          <w:rStyle w:val="StyleUnderline"/>
        </w:rPr>
        <w:t xml:space="preserve"> the </w:t>
      </w:r>
      <w:r w:rsidRPr="00A1641C">
        <w:rPr>
          <w:rStyle w:val="Emphasis"/>
        </w:rPr>
        <w:t>US</w:t>
      </w:r>
      <w:r w:rsidRPr="0060531A">
        <w:rPr>
          <w:rStyle w:val="StyleUnderline"/>
        </w:rPr>
        <w:t xml:space="preserve"> </w:t>
      </w:r>
      <w:r w:rsidRPr="00A1641C">
        <w:rPr>
          <w:rStyle w:val="Emphasis"/>
        </w:rPr>
        <w:t>loses</w:t>
      </w:r>
      <w:r w:rsidRPr="0060531A">
        <w:rPr>
          <w:rStyle w:val="StyleUnderline"/>
        </w:rPr>
        <w:t xml:space="preserve"> its </w:t>
      </w:r>
      <w:r w:rsidRPr="00A1641C">
        <w:rPr>
          <w:rStyle w:val="Emphasis"/>
        </w:rPr>
        <w:t>power</w:t>
      </w:r>
      <w:r w:rsidRPr="0060531A">
        <w:rPr>
          <w:rStyle w:val="StyleUnderline"/>
        </w:rPr>
        <w:t xml:space="preserve">, </w:t>
      </w:r>
      <w:r w:rsidRPr="005E5A93">
        <w:rPr>
          <w:rStyle w:val="Emphasis"/>
          <w:highlight w:val="cyan"/>
        </w:rPr>
        <w:t>China</w:t>
      </w:r>
      <w:r w:rsidRPr="005E5A93">
        <w:rPr>
          <w:rStyle w:val="StyleUnderline"/>
          <w:highlight w:val="cyan"/>
        </w:rPr>
        <w:t xml:space="preserve"> will become the </w:t>
      </w:r>
      <w:r w:rsidRPr="005E5A93">
        <w:rPr>
          <w:rStyle w:val="Emphasis"/>
          <w:highlight w:val="cyan"/>
        </w:rPr>
        <w:t>only</w:t>
      </w:r>
      <w:r w:rsidRPr="0060531A">
        <w:rPr>
          <w:rStyle w:val="StyleUnderline"/>
        </w:rPr>
        <w:t xml:space="preserve"> great </w:t>
      </w:r>
      <w:r w:rsidRPr="005E5A93">
        <w:rPr>
          <w:rStyle w:val="Emphasis"/>
          <w:highlight w:val="cyan"/>
        </w:rPr>
        <w:t>heir</w:t>
      </w:r>
      <w:r w:rsidRPr="0060531A">
        <w:rPr>
          <w:rStyle w:val="StyleUnderline"/>
        </w:rPr>
        <w:t xml:space="preserve">. The </w:t>
      </w:r>
      <w:r w:rsidRPr="005E5A93">
        <w:rPr>
          <w:rStyle w:val="Emphasis"/>
          <w:highlight w:val="cyan"/>
        </w:rPr>
        <w:t>NATO</w:t>
      </w:r>
      <w:r w:rsidRPr="0060531A">
        <w:rPr>
          <w:rStyle w:val="StyleUnderline"/>
        </w:rPr>
        <w:t xml:space="preserve"> alliance </w:t>
      </w:r>
      <w:r w:rsidRPr="005E5A93">
        <w:rPr>
          <w:rStyle w:val="StyleUnderline"/>
          <w:highlight w:val="cyan"/>
        </w:rPr>
        <w:t xml:space="preserve">will </w:t>
      </w:r>
      <w:r w:rsidRPr="005E5A93">
        <w:rPr>
          <w:rStyle w:val="Emphasis"/>
          <w:highlight w:val="cyan"/>
        </w:rPr>
        <w:t>cease</w:t>
      </w:r>
      <w:r w:rsidRPr="005E5A93">
        <w:rPr>
          <w:rStyle w:val="StyleUnderline"/>
          <w:highlight w:val="cyan"/>
        </w:rPr>
        <w:t xml:space="preserve"> to </w:t>
      </w:r>
      <w:r w:rsidRPr="005E5A93">
        <w:rPr>
          <w:rStyle w:val="Emphasis"/>
          <w:highlight w:val="cyan"/>
        </w:rPr>
        <w:t>exist</w:t>
      </w:r>
      <w:r w:rsidRPr="0047602C">
        <w:rPr>
          <w:sz w:val="16"/>
        </w:rPr>
        <w:t xml:space="preserve"> in favor of smaller alliances or coalitions.</w:t>
      </w:r>
    </w:p>
    <w:p w14:paraId="1B82DDA4" w14:textId="77777777" w:rsidR="00411DC8" w:rsidRPr="0047602C" w:rsidRDefault="00411DC8" w:rsidP="00411DC8">
      <w:pPr>
        <w:rPr>
          <w:sz w:val="16"/>
        </w:rPr>
      </w:pPr>
      <w:r w:rsidRPr="0047602C">
        <w:rPr>
          <w:sz w:val="16"/>
        </w:rPr>
        <w:t xml:space="preserve">Therefore, </w:t>
      </w:r>
      <w:r w:rsidRPr="0047602C">
        <w:rPr>
          <w:rStyle w:val="StyleUnderline"/>
        </w:rPr>
        <w:t xml:space="preserve">China </w:t>
      </w:r>
      <w:r w:rsidRPr="0047602C">
        <w:rPr>
          <w:rStyle w:val="Emphasis"/>
        </w:rPr>
        <w:t>wants</w:t>
      </w:r>
      <w:r w:rsidRPr="0047602C">
        <w:rPr>
          <w:rStyle w:val="StyleUnderline"/>
        </w:rPr>
        <w:t xml:space="preserve"> to </w:t>
      </w:r>
      <w:r w:rsidRPr="0047602C">
        <w:rPr>
          <w:rStyle w:val="Emphasis"/>
        </w:rPr>
        <w:t>fuel</w:t>
      </w:r>
      <w:r w:rsidRPr="0047602C">
        <w:rPr>
          <w:rStyle w:val="StyleUnderline"/>
        </w:rPr>
        <w:t xml:space="preserve"> the </w:t>
      </w:r>
      <w:r w:rsidRPr="0047602C">
        <w:rPr>
          <w:rStyle w:val="Emphasis"/>
        </w:rPr>
        <w:t>secessionist sentiment</w:t>
      </w:r>
      <w:r w:rsidRPr="0060531A">
        <w:rPr>
          <w:rStyle w:val="StyleUnderline"/>
        </w:rPr>
        <w:t xml:space="preserve"> in the US.</w:t>
      </w:r>
      <w:r w:rsidRPr="0047602C">
        <w:rPr>
          <w:sz w:val="16"/>
        </w:rPr>
        <w:t xml:space="preserve"> Paradoxically, </w:t>
      </w:r>
      <w:r w:rsidRPr="003A5E46">
        <w:rPr>
          <w:rStyle w:val="StyleUnderline"/>
        </w:rPr>
        <w:t xml:space="preserve">due to the US secession, the </w:t>
      </w:r>
      <w:r w:rsidRPr="003A5E46">
        <w:rPr>
          <w:rStyle w:val="Emphasis"/>
        </w:rPr>
        <w:t>Russian</w:t>
      </w:r>
      <w:r w:rsidRPr="003A5E46">
        <w:rPr>
          <w:rStyle w:val="StyleUnderline"/>
        </w:rPr>
        <w:t xml:space="preserve"> </w:t>
      </w:r>
      <w:r w:rsidRPr="003A5E46">
        <w:rPr>
          <w:rStyle w:val="Emphasis"/>
        </w:rPr>
        <w:t>Federation</w:t>
      </w:r>
      <w:r w:rsidRPr="003A5E46">
        <w:rPr>
          <w:rStyle w:val="StyleUnderline"/>
        </w:rPr>
        <w:t xml:space="preserve"> will </w:t>
      </w:r>
      <w:r w:rsidRPr="003A5E46">
        <w:rPr>
          <w:rStyle w:val="Emphasis"/>
        </w:rPr>
        <w:t>lose</w:t>
      </w:r>
      <w:r w:rsidRPr="003A5E46">
        <w:rPr>
          <w:rStyle w:val="StyleUnderline"/>
        </w:rPr>
        <w:t xml:space="preserve"> from the regional powers in the </w:t>
      </w:r>
      <w:r w:rsidRPr="003A5E46">
        <w:rPr>
          <w:rStyle w:val="Emphasis"/>
        </w:rPr>
        <w:t>long</w:t>
      </w:r>
      <w:r w:rsidRPr="003A5E46">
        <w:rPr>
          <w:rStyle w:val="StyleUnderline"/>
        </w:rPr>
        <w:t xml:space="preserve"> </w:t>
      </w:r>
      <w:r w:rsidRPr="003A5E46">
        <w:rPr>
          <w:rStyle w:val="Emphasis"/>
        </w:rPr>
        <w:t>term</w:t>
      </w:r>
      <w:r w:rsidRPr="003A5E46">
        <w:rPr>
          <w:rStyle w:val="StyleUnderline"/>
        </w:rPr>
        <w:t>.</w:t>
      </w:r>
      <w:r w:rsidRPr="0047602C">
        <w:rPr>
          <w:sz w:val="16"/>
        </w:rPr>
        <w:t xml:space="preserve"> The economic and economic conflict between China and the US gives the Russian Federation a chance to carry out reforms and conduct regional policy. </w:t>
      </w:r>
      <w:r w:rsidRPr="003A5E46">
        <w:rPr>
          <w:rStyle w:val="Emphasis"/>
        </w:rPr>
        <w:t>Disrupting</w:t>
      </w:r>
      <w:r w:rsidRPr="003A5E46">
        <w:rPr>
          <w:rStyle w:val="StyleUnderline"/>
        </w:rPr>
        <w:t xml:space="preserve"> this process will </w:t>
      </w:r>
      <w:r w:rsidRPr="003A5E46">
        <w:rPr>
          <w:rStyle w:val="Emphasis"/>
        </w:rPr>
        <w:t>force</w:t>
      </w:r>
      <w:r w:rsidRPr="003A5E46">
        <w:rPr>
          <w:rStyle w:val="StyleUnderline"/>
        </w:rPr>
        <w:t xml:space="preserve"> the Russian Federation to </w:t>
      </w:r>
      <w:r w:rsidRPr="003A5E46">
        <w:rPr>
          <w:rStyle w:val="Emphasis"/>
        </w:rPr>
        <w:t>submit</w:t>
      </w:r>
      <w:r w:rsidRPr="003A5E46">
        <w:rPr>
          <w:rStyle w:val="StyleUnderline"/>
        </w:rPr>
        <w:t xml:space="preserve"> to </w:t>
      </w:r>
      <w:r w:rsidRPr="003A5E46">
        <w:rPr>
          <w:rStyle w:val="Emphasis"/>
        </w:rPr>
        <w:t>China</w:t>
      </w:r>
      <w:r w:rsidRPr="0060531A">
        <w:rPr>
          <w:rStyle w:val="StyleUnderline"/>
        </w:rPr>
        <w:t xml:space="preserve">. </w:t>
      </w:r>
      <w:r w:rsidRPr="005E5A93">
        <w:rPr>
          <w:rStyle w:val="Emphasis"/>
          <w:highlight w:val="cyan"/>
        </w:rPr>
        <w:t>Europe</w:t>
      </w:r>
      <w:r w:rsidRPr="0060531A">
        <w:rPr>
          <w:rStyle w:val="StyleUnderline"/>
        </w:rPr>
        <w:t xml:space="preserve"> without US support </w:t>
      </w:r>
      <w:r w:rsidRPr="005E5A93">
        <w:rPr>
          <w:rStyle w:val="StyleUnderline"/>
          <w:highlight w:val="cyan"/>
        </w:rPr>
        <w:t xml:space="preserve">will </w:t>
      </w:r>
      <w:r w:rsidRPr="005E5A93">
        <w:rPr>
          <w:rStyle w:val="Emphasis"/>
          <w:highlight w:val="cyan"/>
        </w:rPr>
        <w:t>plunge</w:t>
      </w:r>
      <w:r w:rsidRPr="005E5A93">
        <w:rPr>
          <w:rStyle w:val="StyleUnderline"/>
          <w:highlight w:val="cyan"/>
        </w:rPr>
        <w:t xml:space="preserve"> in to</w:t>
      </w:r>
      <w:r w:rsidRPr="00565E1D">
        <w:rPr>
          <w:rStyle w:val="StyleUnderline"/>
        </w:rPr>
        <w:t xml:space="preserve">tal </w:t>
      </w:r>
      <w:r w:rsidRPr="005E5A93">
        <w:rPr>
          <w:rStyle w:val="Emphasis"/>
          <w:highlight w:val="cyan"/>
        </w:rPr>
        <w:t>chaos</w:t>
      </w:r>
      <w:r w:rsidRPr="005E5A93">
        <w:rPr>
          <w:rStyle w:val="StyleUnderline"/>
          <w:highlight w:val="cyan"/>
        </w:rPr>
        <w:t xml:space="preserve"> that</w:t>
      </w:r>
      <w:r w:rsidRPr="0060531A">
        <w:rPr>
          <w:rStyle w:val="StyleUnderline"/>
        </w:rPr>
        <w:t xml:space="preserve"> both </w:t>
      </w:r>
      <w:r w:rsidRPr="005E5A93">
        <w:rPr>
          <w:rStyle w:val="Emphasis"/>
          <w:highlight w:val="cyan"/>
        </w:rPr>
        <w:t>Turkey</w:t>
      </w:r>
      <w:r w:rsidRPr="005E5A93">
        <w:rPr>
          <w:rStyle w:val="StyleUnderline"/>
          <w:highlight w:val="cyan"/>
        </w:rPr>
        <w:t xml:space="preserve"> and</w:t>
      </w:r>
      <w:r w:rsidRPr="0060531A">
        <w:rPr>
          <w:rStyle w:val="StyleUnderline"/>
        </w:rPr>
        <w:t xml:space="preserve"> the </w:t>
      </w:r>
      <w:r w:rsidRPr="005E5A93">
        <w:rPr>
          <w:rStyle w:val="Emphasis"/>
          <w:highlight w:val="cyan"/>
        </w:rPr>
        <w:t>Russia</w:t>
      </w:r>
      <w:r w:rsidRPr="00A1641C">
        <w:rPr>
          <w:rStyle w:val="Emphasis"/>
        </w:rPr>
        <w:t>n</w:t>
      </w:r>
      <w:r w:rsidRPr="0060531A">
        <w:rPr>
          <w:rStyle w:val="StyleUnderline"/>
        </w:rPr>
        <w:t xml:space="preserve"> Federation can </w:t>
      </w:r>
      <w:r w:rsidRPr="005E5A93">
        <w:rPr>
          <w:rStyle w:val="Emphasis"/>
          <w:highlight w:val="cyan"/>
        </w:rPr>
        <w:t>take advantage of</w:t>
      </w:r>
      <w:r w:rsidRPr="0060531A">
        <w:rPr>
          <w:rStyle w:val="StyleUnderline"/>
        </w:rPr>
        <w:t>.</w:t>
      </w:r>
    </w:p>
    <w:p w14:paraId="067D935B" w14:textId="77777777" w:rsidR="00411DC8" w:rsidRPr="0047602C" w:rsidRDefault="00411DC8" w:rsidP="00411DC8">
      <w:pPr>
        <w:rPr>
          <w:sz w:val="16"/>
        </w:rPr>
      </w:pPr>
      <w:r w:rsidRPr="0047602C">
        <w:rPr>
          <w:sz w:val="16"/>
        </w:rPr>
        <w:t>Consequences for the US</w:t>
      </w:r>
    </w:p>
    <w:p w14:paraId="1A8AB512" w14:textId="77777777" w:rsidR="00411DC8" w:rsidRPr="0060531A" w:rsidRDefault="00411DC8" w:rsidP="00411DC8">
      <w:pPr>
        <w:rPr>
          <w:rStyle w:val="StyleUnderline"/>
        </w:rPr>
      </w:pPr>
      <w:r w:rsidRPr="0047602C">
        <w:rPr>
          <w:sz w:val="16"/>
        </w:rPr>
        <w:t xml:space="preserve">The possible disintegration of the Union will be for today's United States a failure not only political, but also ideological and civilization. </w:t>
      </w:r>
      <w:r w:rsidRPr="0060531A">
        <w:rPr>
          <w:rStyle w:val="StyleUnderline"/>
        </w:rPr>
        <w:t xml:space="preserve">The </w:t>
      </w:r>
      <w:r w:rsidRPr="005E5A93">
        <w:rPr>
          <w:rStyle w:val="Emphasis"/>
          <w:highlight w:val="cyan"/>
        </w:rPr>
        <w:t>weakening</w:t>
      </w:r>
      <w:r w:rsidRPr="005E5A93">
        <w:rPr>
          <w:rStyle w:val="StyleUnderline"/>
          <w:highlight w:val="cyan"/>
        </w:rPr>
        <w:t xml:space="preserve"> of the </w:t>
      </w:r>
      <w:r w:rsidRPr="005E5A93">
        <w:rPr>
          <w:rStyle w:val="Emphasis"/>
          <w:highlight w:val="cyan"/>
        </w:rPr>
        <w:t>US</w:t>
      </w:r>
      <w:r w:rsidRPr="0060531A">
        <w:rPr>
          <w:rStyle w:val="StyleUnderline"/>
        </w:rPr>
        <w:t xml:space="preserve"> position </w:t>
      </w:r>
      <w:r w:rsidRPr="00565E1D">
        <w:rPr>
          <w:rStyle w:val="StyleUnderline"/>
        </w:rPr>
        <w:t xml:space="preserve">in the international arena may </w:t>
      </w:r>
      <w:r w:rsidRPr="005E5A93">
        <w:rPr>
          <w:rStyle w:val="StyleUnderline"/>
          <w:highlight w:val="cyan"/>
        </w:rPr>
        <w:t>lead to</w:t>
      </w:r>
      <w:r w:rsidRPr="0060531A">
        <w:rPr>
          <w:rStyle w:val="StyleUnderline"/>
        </w:rPr>
        <w:t xml:space="preserve"> </w:t>
      </w:r>
      <w:r w:rsidRPr="00A1641C">
        <w:rPr>
          <w:rStyle w:val="Emphasis"/>
        </w:rPr>
        <w:t>increased</w:t>
      </w:r>
      <w:r w:rsidRPr="0060531A">
        <w:rPr>
          <w:rStyle w:val="StyleUnderline"/>
        </w:rPr>
        <w:t xml:space="preserve"> </w:t>
      </w:r>
      <w:r w:rsidRPr="00A1641C">
        <w:rPr>
          <w:rStyle w:val="Emphasis"/>
        </w:rPr>
        <w:t>tensions</w:t>
      </w:r>
      <w:r w:rsidRPr="0060531A">
        <w:rPr>
          <w:rStyle w:val="StyleUnderline"/>
        </w:rPr>
        <w:t xml:space="preserve"> and </w:t>
      </w:r>
      <w:r w:rsidRPr="0047602C">
        <w:rPr>
          <w:rStyle w:val="Emphasis"/>
          <w:highlight w:val="cyan"/>
        </w:rPr>
        <w:t>conflicts</w:t>
      </w:r>
      <w:r w:rsidRPr="0047602C">
        <w:rPr>
          <w:rStyle w:val="StyleUnderline"/>
          <w:highlight w:val="cyan"/>
        </w:rPr>
        <w:t xml:space="preserve"> on a</w:t>
      </w:r>
      <w:r w:rsidRPr="0060531A">
        <w:rPr>
          <w:rStyle w:val="StyleUnderline"/>
        </w:rPr>
        <w:t xml:space="preserve"> local or </w:t>
      </w:r>
      <w:r w:rsidRPr="0047602C">
        <w:rPr>
          <w:rStyle w:val="StyleUnderline"/>
          <w:highlight w:val="cyan"/>
        </w:rPr>
        <w:t>regional scale</w:t>
      </w:r>
      <w:r w:rsidRPr="0060531A">
        <w:rPr>
          <w:rStyle w:val="StyleUnderline"/>
        </w:rPr>
        <w:t>.</w:t>
      </w:r>
      <w:r w:rsidRPr="0047602C">
        <w:rPr>
          <w:sz w:val="16"/>
        </w:rPr>
        <w:t xml:space="preserve"> Additionally, the new administrative division will force migration within the former EU. </w:t>
      </w:r>
      <w:r w:rsidRPr="0060531A">
        <w:rPr>
          <w:rStyle w:val="StyleUnderline"/>
        </w:rPr>
        <w:t xml:space="preserve">The </w:t>
      </w:r>
      <w:r w:rsidRPr="00565E1D">
        <w:rPr>
          <w:rStyle w:val="Emphasis"/>
        </w:rPr>
        <w:t>weaknesses</w:t>
      </w:r>
      <w:r w:rsidRPr="00565E1D">
        <w:rPr>
          <w:rStyle w:val="StyleUnderline"/>
        </w:rPr>
        <w:t xml:space="preserve"> of </w:t>
      </w:r>
      <w:r w:rsidRPr="00DC02DF">
        <w:rPr>
          <w:rStyle w:val="Emphasis"/>
          <w:highlight w:val="cyan"/>
        </w:rPr>
        <w:t>individual states</w:t>
      </w:r>
      <w:r w:rsidRPr="00687BC1">
        <w:rPr>
          <w:rStyle w:val="StyleUnderline"/>
        </w:rPr>
        <w:t xml:space="preserve"> </w:t>
      </w:r>
      <w:r w:rsidRPr="00565E1D">
        <w:rPr>
          <w:rStyle w:val="StyleUnderline"/>
        </w:rPr>
        <w:t xml:space="preserve">may be </w:t>
      </w:r>
      <w:r w:rsidRPr="00DC02DF">
        <w:rPr>
          <w:rStyle w:val="Emphasis"/>
          <w:highlight w:val="cyan"/>
        </w:rPr>
        <w:t>exploited</w:t>
      </w:r>
      <w:r w:rsidRPr="00DC02DF">
        <w:rPr>
          <w:rStyle w:val="StyleUnderline"/>
          <w:highlight w:val="cyan"/>
        </w:rPr>
        <w:t xml:space="preserve"> by </w:t>
      </w:r>
      <w:r w:rsidRPr="0060531A">
        <w:rPr>
          <w:rStyle w:val="StyleUnderline"/>
        </w:rPr>
        <w:t xml:space="preserve">the eternal enemy on the continent, ie </w:t>
      </w:r>
      <w:r w:rsidRPr="00DC02DF">
        <w:rPr>
          <w:rStyle w:val="Emphasis"/>
          <w:highlight w:val="cyan"/>
        </w:rPr>
        <w:t>Mexico</w:t>
      </w:r>
      <w:r w:rsidRPr="00BD0F7C">
        <w:rPr>
          <w:rStyle w:val="StyleUnderline"/>
        </w:rPr>
        <w:t xml:space="preserve">, by </w:t>
      </w:r>
      <w:r w:rsidRPr="00DC02DF">
        <w:rPr>
          <w:rStyle w:val="Emphasis"/>
          <w:highlight w:val="cyan"/>
        </w:rPr>
        <w:t>implementing</w:t>
      </w:r>
      <w:r w:rsidRPr="00BD0F7C">
        <w:rPr>
          <w:rStyle w:val="StyleUnderline"/>
        </w:rPr>
        <w:t xml:space="preserve"> the </w:t>
      </w:r>
      <w:r w:rsidRPr="00DC02DF">
        <w:rPr>
          <w:rStyle w:val="StyleUnderline"/>
          <w:highlight w:val="cyan"/>
        </w:rPr>
        <w:t xml:space="preserve">long-held </w:t>
      </w:r>
      <w:r w:rsidRPr="00DC02DF">
        <w:rPr>
          <w:rStyle w:val="Emphasis"/>
          <w:highlight w:val="cyan"/>
        </w:rPr>
        <w:t>demands</w:t>
      </w:r>
      <w:r w:rsidRPr="00DC02DF">
        <w:rPr>
          <w:rStyle w:val="StyleUnderline"/>
          <w:highlight w:val="cyan"/>
        </w:rPr>
        <w:t xml:space="preserve"> of </w:t>
      </w:r>
      <w:r w:rsidRPr="00BD0F7C">
        <w:rPr>
          <w:rStyle w:val="StyleUnderline"/>
        </w:rPr>
        <w:t xml:space="preserve">the </w:t>
      </w:r>
      <w:r w:rsidRPr="00DC02DF">
        <w:rPr>
          <w:rStyle w:val="Emphasis"/>
          <w:highlight w:val="cyan"/>
        </w:rPr>
        <w:t>territories lost</w:t>
      </w:r>
      <w:r w:rsidRPr="00DC02DF">
        <w:rPr>
          <w:rStyle w:val="StyleUnderline"/>
          <w:highlight w:val="cyan"/>
        </w:rPr>
        <w:t xml:space="preserve"> </w:t>
      </w:r>
      <w:r w:rsidRPr="00BD0F7C">
        <w:rPr>
          <w:rStyle w:val="StyleUnderline"/>
        </w:rPr>
        <w:t xml:space="preserve">to the </w:t>
      </w:r>
      <w:r w:rsidRPr="00BD0F7C">
        <w:rPr>
          <w:rStyle w:val="Emphasis"/>
        </w:rPr>
        <w:t>US</w:t>
      </w:r>
      <w:r w:rsidRPr="00BD0F7C">
        <w:rPr>
          <w:rStyle w:val="StyleUnderline"/>
        </w:rPr>
        <w:t>.</w:t>
      </w:r>
    </w:p>
    <w:p w14:paraId="5651310E" w14:textId="77777777" w:rsidR="00411DC8" w:rsidRPr="0047602C" w:rsidRDefault="00411DC8" w:rsidP="00411DC8">
      <w:pPr>
        <w:rPr>
          <w:sz w:val="16"/>
        </w:rPr>
      </w:pPr>
      <w:r w:rsidRPr="0047602C">
        <w:rPr>
          <w:sz w:val="16"/>
        </w:rPr>
        <w:t>Consequences for Europe</w:t>
      </w:r>
    </w:p>
    <w:p w14:paraId="03D3C4CD" w14:textId="77777777" w:rsidR="00411DC8" w:rsidRPr="0047602C" w:rsidRDefault="00411DC8" w:rsidP="00411DC8">
      <w:pPr>
        <w:rPr>
          <w:sz w:val="16"/>
        </w:rPr>
      </w:pPr>
      <w:r w:rsidRPr="0047602C">
        <w:rPr>
          <w:sz w:val="16"/>
        </w:rPr>
        <w:t xml:space="preserve">A lonely Europe with a highly divided society will be most affected when the US loses its world leadership. Such a situation will immediately activate extreme left-wing and internationalist movements, leading to the already announced world revolution. In addition, </w:t>
      </w:r>
      <w:r w:rsidRPr="00DC02DF">
        <w:rPr>
          <w:rStyle w:val="StyleUnderline"/>
        </w:rPr>
        <w:t xml:space="preserve">it will </w:t>
      </w:r>
      <w:r w:rsidRPr="00DC02DF">
        <w:rPr>
          <w:rStyle w:val="Emphasis"/>
        </w:rPr>
        <w:t>strengthen right-wing</w:t>
      </w:r>
      <w:r w:rsidRPr="00DC02DF">
        <w:rPr>
          <w:sz w:val="16"/>
        </w:rPr>
        <w:t xml:space="preserve"> and Islamic </w:t>
      </w:r>
      <w:r w:rsidRPr="00DC02DF">
        <w:rPr>
          <w:rStyle w:val="Emphasis"/>
        </w:rPr>
        <w:t>organizations</w:t>
      </w:r>
      <w:r w:rsidRPr="0060531A">
        <w:rPr>
          <w:rStyle w:val="StyleUnderline"/>
        </w:rPr>
        <w:t xml:space="preserve">. The result of </w:t>
      </w:r>
      <w:r w:rsidRPr="005E5A93">
        <w:rPr>
          <w:rStyle w:val="StyleUnderline"/>
          <w:highlight w:val="cyan"/>
        </w:rPr>
        <w:t xml:space="preserve">NATO's </w:t>
      </w:r>
      <w:r w:rsidRPr="005E5A93">
        <w:rPr>
          <w:rStyle w:val="Emphasis"/>
          <w:highlight w:val="cyan"/>
        </w:rPr>
        <w:t>decomposition</w:t>
      </w:r>
      <w:r w:rsidRPr="005E5A93">
        <w:rPr>
          <w:rStyle w:val="StyleUnderline"/>
          <w:highlight w:val="cyan"/>
        </w:rPr>
        <w:t xml:space="preserve"> will</w:t>
      </w:r>
      <w:r w:rsidRPr="0060531A">
        <w:rPr>
          <w:rStyle w:val="StyleUnderline"/>
        </w:rPr>
        <w:t xml:space="preserve"> be the </w:t>
      </w:r>
      <w:r w:rsidRPr="005E5A93">
        <w:rPr>
          <w:rStyle w:val="StyleUnderline"/>
          <w:highlight w:val="cyan"/>
        </w:rPr>
        <w:t>lack</w:t>
      </w:r>
      <w:r w:rsidRPr="0060531A">
        <w:rPr>
          <w:rStyle w:val="StyleUnderline"/>
        </w:rPr>
        <w:t xml:space="preserve"> of </w:t>
      </w:r>
      <w:r w:rsidRPr="005E5A93">
        <w:rPr>
          <w:rStyle w:val="Emphasis"/>
          <w:highlight w:val="cyan"/>
        </w:rPr>
        <w:t>effective force</w:t>
      </w:r>
      <w:r w:rsidRPr="0060531A">
        <w:rPr>
          <w:rStyle w:val="StyleUnderline"/>
        </w:rPr>
        <w:t xml:space="preserve"> intervention </w:t>
      </w:r>
      <w:r w:rsidRPr="005E5A93">
        <w:rPr>
          <w:rStyle w:val="StyleUnderline"/>
          <w:highlight w:val="cyan"/>
        </w:rPr>
        <w:t xml:space="preserve">to </w:t>
      </w:r>
      <w:r w:rsidRPr="005E5A93">
        <w:rPr>
          <w:rStyle w:val="Emphasis"/>
          <w:highlight w:val="cyan"/>
        </w:rPr>
        <w:t>contain</w:t>
      </w:r>
      <w:r w:rsidRPr="005E5A93">
        <w:rPr>
          <w:rStyle w:val="StyleUnderline"/>
          <w:highlight w:val="cyan"/>
        </w:rPr>
        <w:t xml:space="preserve"> the spreading </w:t>
      </w:r>
      <w:r w:rsidRPr="005E5A93">
        <w:rPr>
          <w:rStyle w:val="Emphasis"/>
          <w:highlight w:val="cyan"/>
        </w:rPr>
        <w:t>violent riots</w:t>
      </w:r>
      <w:r w:rsidRPr="0060531A">
        <w:rPr>
          <w:rStyle w:val="StyleUnderline"/>
        </w:rPr>
        <w:t xml:space="preserve">. The </w:t>
      </w:r>
      <w:r w:rsidRPr="005E5A93">
        <w:rPr>
          <w:rStyle w:val="Emphasis"/>
          <w:highlight w:val="cyan"/>
        </w:rPr>
        <w:t>disintegration</w:t>
      </w:r>
      <w:r w:rsidRPr="005E5A93">
        <w:rPr>
          <w:rStyle w:val="StyleUnderline"/>
          <w:highlight w:val="cyan"/>
        </w:rPr>
        <w:t xml:space="preserve"> of the </w:t>
      </w:r>
      <w:r w:rsidRPr="005E5A93">
        <w:rPr>
          <w:rStyle w:val="Emphasis"/>
          <w:highlight w:val="cyan"/>
        </w:rPr>
        <w:t>EU</w:t>
      </w:r>
      <w:r w:rsidRPr="0060531A">
        <w:rPr>
          <w:rStyle w:val="StyleUnderline"/>
        </w:rPr>
        <w:t xml:space="preserve"> will also be </w:t>
      </w:r>
      <w:r w:rsidRPr="005E5A93">
        <w:rPr>
          <w:rStyle w:val="StyleUnderline"/>
          <w:highlight w:val="cyan"/>
        </w:rPr>
        <w:t>likely</w:t>
      </w:r>
      <w:r w:rsidRPr="0060531A">
        <w:rPr>
          <w:rStyle w:val="StyleUnderline"/>
        </w:rPr>
        <w:t>.</w:t>
      </w:r>
      <w:r w:rsidRPr="0047602C">
        <w:rPr>
          <w:sz w:val="16"/>
        </w:rPr>
        <w:t xml:space="preserve"> As a result of the riots, </w:t>
      </w:r>
      <w:r w:rsidRPr="005E5A93">
        <w:rPr>
          <w:rStyle w:val="Emphasis"/>
          <w:highlight w:val="cyan"/>
        </w:rPr>
        <w:t>rebel wars</w:t>
      </w:r>
      <w:r w:rsidRPr="005E5A93">
        <w:rPr>
          <w:rStyle w:val="StyleUnderline"/>
          <w:highlight w:val="cyan"/>
        </w:rPr>
        <w:t xml:space="preserve"> will break out</w:t>
      </w:r>
      <w:r w:rsidRPr="0060531A">
        <w:rPr>
          <w:rStyle w:val="StyleUnderline"/>
        </w:rPr>
        <w:t xml:space="preserve"> in archaic categories,</w:t>
      </w:r>
      <w:r w:rsidRPr="00565E1D">
        <w:rPr>
          <w:rStyle w:val="StyleUnderline"/>
        </w:rPr>
        <w:t xml:space="preserve"> </w:t>
      </w:r>
      <w:r w:rsidRPr="005E5A93">
        <w:rPr>
          <w:rStyle w:val="StyleUnderline"/>
          <w:highlight w:val="cyan"/>
        </w:rPr>
        <w:t>reminiscent of</w:t>
      </w:r>
      <w:r w:rsidRPr="0060531A">
        <w:rPr>
          <w:rStyle w:val="StyleUnderline"/>
        </w:rPr>
        <w:t xml:space="preserve"> the incidents in </w:t>
      </w:r>
      <w:r w:rsidRPr="005E5A93">
        <w:rPr>
          <w:rStyle w:val="Emphasis"/>
          <w:highlight w:val="cyan"/>
        </w:rPr>
        <w:t>Rwanda in</w:t>
      </w:r>
      <w:r w:rsidRPr="00BD0F7C">
        <w:rPr>
          <w:rStyle w:val="Emphasis"/>
        </w:rPr>
        <w:t xml:space="preserve"> 19</w:t>
      </w:r>
      <w:r w:rsidRPr="005E5A93">
        <w:rPr>
          <w:rStyle w:val="Emphasis"/>
          <w:highlight w:val="cyan"/>
        </w:rPr>
        <w:t>94</w:t>
      </w:r>
      <w:r w:rsidRPr="0060531A">
        <w:rPr>
          <w:rStyle w:val="StyleUnderline"/>
        </w:rPr>
        <w:t>.</w:t>
      </w:r>
      <w:r w:rsidRPr="0047602C">
        <w:rPr>
          <w:sz w:val="16"/>
        </w:rPr>
        <w:t xml:space="preserve"> Milan Chovanec, the Minister of the Interior of the Czech Republic, defined it in a similar way, </w:t>
      </w:r>
      <w:r w:rsidRPr="0060531A">
        <w:rPr>
          <w:rStyle w:val="StyleUnderline"/>
        </w:rPr>
        <w:t xml:space="preserve">describing </w:t>
      </w:r>
      <w:r w:rsidRPr="00A1641C">
        <w:rPr>
          <w:rStyle w:val="Emphasis"/>
        </w:rPr>
        <w:t>future</w:t>
      </w:r>
      <w:r w:rsidRPr="0060531A">
        <w:rPr>
          <w:rStyle w:val="StyleUnderline"/>
        </w:rPr>
        <w:t xml:space="preserve"> </w:t>
      </w:r>
      <w:r w:rsidRPr="00A1641C">
        <w:rPr>
          <w:rStyle w:val="Emphasis"/>
        </w:rPr>
        <w:t>incidents</w:t>
      </w:r>
      <w:r w:rsidRPr="0060531A">
        <w:rPr>
          <w:rStyle w:val="StyleUnderline"/>
        </w:rPr>
        <w:t xml:space="preserve"> </w:t>
      </w:r>
      <w:r w:rsidRPr="005E5A93">
        <w:rPr>
          <w:rStyle w:val="StyleUnderline"/>
          <w:highlight w:val="cyan"/>
        </w:rPr>
        <w:t xml:space="preserve">as the </w:t>
      </w:r>
      <w:r w:rsidRPr="005E5A93">
        <w:rPr>
          <w:rStyle w:val="Emphasis"/>
          <w:highlight w:val="cyan"/>
        </w:rPr>
        <w:t>Super Holocaust</w:t>
      </w:r>
      <w:r w:rsidRPr="0060531A">
        <w:rPr>
          <w:rStyle w:val="StyleUnderline"/>
        </w:rPr>
        <w:t>.</w:t>
      </w:r>
      <w:r w:rsidRPr="0047602C">
        <w:rPr>
          <w:sz w:val="16"/>
        </w:rPr>
        <w:t xml:space="preserve"> As a result of the weakening of the governing and power organs, Islamic organizations and </w:t>
      </w:r>
      <w:r w:rsidRPr="00DC02DF">
        <w:rPr>
          <w:rStyle w:val="Emphasis"/>
          <w:highlight w:val="cyan"/>
        </w:rPr>
        <w:t>Turkey</w:t>
      </w:r>
      <w:r w:rsidRPr="0047602C">
        <w:rPr>
          <w:sz w:val="16"/>
        </w:rPr>
        <w:t xml:space="preserve"> can offer help in bringing </w:t>
      </w:r>
      <w:proofErr w:type="gramStart"/>
      <w:r w:rsidRPr="0047602C">
        <w:rPr>
          <w:sz w:val="16"/>
        </w:rPr>
        <w:t>order, and</w:t>
      </w:r>
      <w:proofErr w:type="gramEnd"/>
      <w:r w:rsidRPr="0047602C">
        <w:rPr>
          <w:sz w:val="16"/>
        </w:rPr>
        <w:t xml:space="preserve"> thus </w:t>
      </w:r>
      <w:r w:rsidRPr="00DC02DF">
        <w:rPr>
          <w:rStyle w:val="StyleUnderline"/>
          <w:highlight w:val="cyan"/>
        </w:rPr>
        <w:t xml:space="preserve">subjugate </w:t>
      </w:r>
      <w:r w:rsidRPr="00DC02DF">
        <w:rPr>
          <w:rStyle w:val="Emphasis"/>
          <w:highlight w:val="cyan"/>
        </w:rPr>
        <w:t>Europe</w:t>
      </w:r>
      <w:r w:rsidRPr="0047602C">
        <w:rPr>
          <w:sz w:val="16"/>
        </w:rPr>
        <w:t xml:space="preserve"> and </w:t>
      </w:r>
      <w:r w:rsidRPr="00DC02DF">
        <w:rPr>
          <w:rStyle w:val="StyleUnderline"/>
          <w:highlight w:val="cyan"/>
        </w:rPr>
        <w:t>to</w:t>
      </w:r>
      <w:r w:rsidRPr="0047602C">
        <w:rPr>
          <w:sz w:val="16"/>
        </w:rPr>
        <w:t xml:space="preserve"> implement the </w:t>
      </w:r>
      <w:r w:rsidRPr="00DC02DF">
        <w:rPr>
          <w:rStyle w:val="StyleUnderline"/>
        </w:rPr>
        <w:t xml:space="preserve">announced </w:t>
      </w:r>
      <w:r w:rsidRPr="00DC02DF">
        <w:rPr>
          <w:rStyle w:val="StyleUnderline"/>
          <w:highlight w:val="cyan"/>
        </w:rPr>
        <w:t>plans</w:t>
      </w:r>
      <w:r w:rsidRPr="00DC02DF">
        <w:rPr>
          <w:rStyle w:val="StyleUnderline"/>
        </w:rPr>
        <w:t xml:space="preserve"> of President</w:t>
      </w:r>
      <w:r w:rsidRPr="0047602C">
        <w:rPr>
          <w:sz w:val="16"/>
        </w:rPr>
        <w:t xml:space="preserve"> R. T. </w:t>
      </w:r>
      <w:r w:rsidRPr="00DC02DF">
        <w:rPr>
          <w:rStyle w:val="Emphasis"/>
        </w:rPr>
        <w:t>Erdogan</w:t>
      </w:r>
      <w:r w:rsidRPr="00DC02DF">
        <w:rPr>
          <w:rStyle w:val="StyleUnderline"/>
        </w:rPr>
        <w:t xml:space="preserve"> </w:t>
      </w:r>
      <w:r w:rsidRPr="00DC02DF">
        <w:rPr>
          <w:rStyle w:val="StyleUnderline"/>
          <w:highlight w:val="cyan"/>
        </w:rPr>
        <w:t>to</w:t>
      </w:r>
      <w:r w:rsidRPr="00DC02DF">
        <w:rPr>
          <w:rStyle w:val="StyleUnderline"/>
        </w:rPr>
        <w:t xml:space="preserve"> </w:t>
      </w:r>
      <w:r w:rsidRPr="00DC02DF">
        <w:rPr>
          <w:rStyle w:val="Emphasis"/>
        </w:rPr>
        <w:t>rebuild</w:t>
      </w:r>
      <w:r w:rsidRPr="0047602C">
        <w:rPr>
          <w:sz w:val="16"/>
        </w:rPr>
        <w:t xml:space="preserve">, or even </w:t>
      </w:r>
      <w:r w:rsidRPr="00DC02DF">
        <w:rPr>
          <w:rStyle w:val="Emphasis"/>
          <w:highlight w:val="cyan"/>
        </w:rPr>
        <w:t>extend</w:t>
      </w:r>
      <w:r w:rsidRPr="00DC02DF">
        <w:rPr>
          <w:rStyle w:val="StyleUnderline"/>
          <w:highlight w:val="cyan"/>
        </w:rPr>
        <w:t xml:space="preserve"> the former </w:t>
      </w:r>
      <w:r w:rsidRPr="00DC02DF">
        <w:rPr>
          <w:rStyle w:val="Emphasis"/>
          <w:highlight w:val="cyan"/>
        </w:rPr>
        <w:t>Ottoman Empire</w:t>
      </w:r>
      <w:r w:rsidRPr="0047602C">
        <w:rPr>
          <w:sz w:val="16"/>
        </w:rPr>
        <w:t>.</w:t>
      </w:r>
    </w:p>
    <w:p w14:paraId="6E31905C" w14:textId="77777777" w:rsidR="00411DC8" w:rsidRPr="0047602C" w:rsidRDefault="00411DC8" w:rsidP="00411DC8">
      <w:pPr>
        <w:rPr>
          <w:sz w:val="16"/>
        </w:rPr>
      </w:pPr>
      <w:r w:rsidRPr="0047602C">
        <w:rPr>
          <w:sz w:val="16"/>
        </w:rPr>
        <w:t>CONCLUSIONS</w:t>
      </w:r>
    </w:p>
    <w:p w14:paraId="7E7C19D8" w14:textId="77777777" w:rsidR="00411DC8" w:rsidRPr="00643CDF" w:rsidRDefault="00411DC8" w:rsidP="00411DC8">
      <w:pPr>
        <w:rPr>
          <w:sz w:val="16"/>
        </w:rPr>
      </w:pPr>
      <w:r w:rsidRPr="0047602C">
        <w:rPr>
          <w:sz w:val="16"/>
        </w:rPr>
        <w:t xml:space="preserve">Historical experience confirms that the ideological, economic or religious polarization between social groups is the main source of conflicts </w:t>
      </w:r>
      <w:proofErr w:type="gramStart"/>
      <w:r w:rsidRPr="0047602C">
        <w:rPr>
          <w:sz w:val="16"/>
        </w:rPr>
        <w:t>within</w:t>
      </w:r>
      <w:proofErr w:type="gramEnd"/>
      <w:r w:rsidRPr="0047602C">
        <w:rPr>
          <w:sz w:val="16"/>
        </w:rPr>
        <w:t xml:space="preserve"> and between countries. It should be added that the United States can be classified as countries "at a crossroads" where there is one dominant culture that determines the belonging of a country to a specific civilization, but the leaders of the country want it to be within another. According to Huntington, the most important countries in which an attempt was made to change the civilization circle </w:t>
      </w:r>
      <w:proofErr w:type="gramStart"/>
      <w:r w:rsidRPr="0047602C">
        <w:rPr>
          <w:sz w:val="16"/>
        </w:rPr>
        <w:t>include:</w:t>
      </w:r>
      <w:proofErr w:type="gramEnd"/>
      <w:r w:rsidRPr="0047602C">
        <w:rPr>
          <w:sz w:val="16"/>
        </w:rPr>
        <w:t xml:space="preserve"> Russia - from the times of Peter the Great, Turkey - after the reforms of Kemal Atatürk, Mexico - from the presidencies of Miguel de la Madrid and Carlos Salinas de Gortari, Australia - the concepts of Paul Keating and Gareth Evans. However, the change was unsuccessful in any of the above-mentioned countries (Huntington 1996). </w:t>
      </w:r>
      <w:r w:rsidRPr="0047602C">
        <w:rPr>
          <w:rStyle w:val="StyleUnderline"/>
          <w:highlight w:val="cyan"/>
        </w:rPr>
        <w:t xml:space="preserve">The threat </w:t>
      </w:r>
      <w:r w:rsidRPr="00687BC1">
        <w:rPr>
          <w:rStyle w:val="StyleUnderline"/>
          <w:highlight w:val="cyan"/>
        </w:rPr>
        <w:t xml:space="preserve">of </w:t>
      </w:r>
      <w:r w:rsidRPr="00687BC1">
        <w:rPr>
          <w:rStyle w:val="Emphasis"/>
          <w:highlight w:val="cyan"/>
        </w:rPr>
        <w:t xml:space="preserve">secession or even weakening </w:t>
      </w:r>
      <w:r w:rsidRPr="005E5A93">
        <w:rPr>
          <w:rStyle w:val="Emphasis"/>
          <w:highlight w:val="cyan"/>
        </w:rPr>
        <w:t>the US</w:t>
      </w:r>
      <w:r w:rsidRPr="00687BC1">
        <w:rPr>
          <w:rStyle w:val="StyleUnderline"/>
        </w:rPr>
        <w:t>A</w:t>
      </w:r>
      <w:r w:rsidRPr="0060531A">
        <w:rPr>
          <w:rStyle w:val="StyleUnderline"/>
        </w:rPr>
        <w:t xml:space="preserve"> in the </w:t>
      </w:r>
      <w:r w:rsidRPr="00A1641C">
        <w:rPr>
          <w:rStyle w:val="Emphasis"/>
        </w:rPr>
        <w:t>international</w:t>
      </w:r>
      <w:r w:rsidRPr="0060531A">
        <w:rPr>
          <w:rStyle w:val="StyleUnderline"/>
        </w:rPr>
        <w:t xml:space="preserve"> arena </w:t>
      </w:r>
      <w:r w:rsidRPr="005E5A93">
        <w:rPr>
          <w:rStyle w:val="Emphasis"/>
          <w:highlight w:val="cyan"/>
        </w:rPr>
        <w:t>would have catastrophic consequences</w:t>
      </w:r>
      <w:r w:rsidRPr="0047602C">
        <w:rPr>
          <w:sz w:val="16"/>
        </w:rPr>
        <w:t xml:space="preserve">, above all for Europe. </w:t>
      </w:r>
      <w:r w:rsidRPr="0060531A">
        <w:rPr>
          <w:rStyle w:val="StyleUnderline"/>
        </w:rPr>
        <w:t>This article strongly emphasized not only the problem of the possible secession in the USA, but also th</w:t>
      </w:r>
      <w:r w:rsidRPr="00BD0F7C">
        <w:rPr>
          <w:rStyle w:val="StyleUnderline"/>
        </w:rPr>
        <w:t xml:space="preserve">e </w:t>
      </w:r>
      <w:r w:rsidRPr="00BD0F7C">
        <w:rPr>
          <w:rStyle w:val="Emphasis"/>
        </w:rPr>
        <w:t>tense</w:t>
      </w:r>
      <w:r w:rsidRPr="00BD0F7C">
        <w:rPr>
          <w:rStyle w:val="StyleUnderline"/>
        </w:rPr>
        <w:t xml:space="preserve"> </w:t>
      </w:r>
      <w:r w:rsidRPr="00BD0F7C">
        <w:rPr>
          <w:rStyle w:val="Emphasis"/>
        </w:rPr>
        <w:t>security</w:t>
      </w:r>
      <w:r w:rsidRPr="00BD0F7C">
        <w:rPr>
          <w:rStyle w:val="StyleUnderline"/>
        </w:rPr>
        <w:t xml:space="preserve"> </w:t>
      </w:r>
      <w:r w:rsidRPr="00BD0F7C">
        <w:rPr>
          <w:rStyle w:val="Emphasis"/>
        </w:rPr>
        <w:t>situation</w:t>
      </w:r>
      <w:r w:rsidRPr="00BD0F7C">
        <w:rPr>
          <w:rStyle w:val="StyleUnderline"/>
        </w:rPr>
        <w:t>, e</w:t>
      </w:r>
      <w:r w:rsidRPr="0060531A">
        <w:rPr>
          <w:rStyle w:val="StyleUnderline"/>
        </w:rPr>
        <w:t>specially in Europe, including the disturbing mental, cultural and ideological changes.</w:t>
      </w:r>
      <w:r w:rsidRPr="0047602C">
        <w:rPr>
          <w:sz w:val="16"/>
        </w:rPr>
        <w:t xml:space="preserve"> It should be remembered that all global trends presented in this article tend to increase.</w:t>
      </w:r>
    </w:p>
    <w:p w14:paraId="79F8808E" w14:textId="77777777" w:rsidR="00411DC8" w:rsidRDefault="00411DC8" w:rsidP="00411DC8">
      <w:pPr>
        <w:pStyle w:val="Heading3"/>
      </w:pPr>
      <w:r>
        <w:t>No spillover</w:t>
      </w:r>
    </w:p>
    <w:p w14:paraId="47F3600F" w14:textId="77777777" w:rsidR="00411DC8" w:rsidRDefault="00411DC8" w:rsidP="00411DC8">
      <w:pPr>
        <w:pStyle w:val="Heading3"/>
      </w:pPr>
      <w:r>
        <w:t>Federalisms Cooked</w:t>
      </w:r>
    </w:p>
    <w:p w14:paraId="7ECC86D3" w14:textId="77777777" w:rsidR="00BE60E9" w:rsidRDefault="00BE60E9" w:rsidP="005D1E4C"/>
    <w:sectPr w:rsidR="00BE60E9" w:rsidSect="005D1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384AE5"/>
    <w:multiLevelType w:val="hybridMultilevel"/>
    <w:tmpl w:val="DF7C2C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445019"/>
    <w:multiLevelType w:val="hybridMultilevel"/>
    <w:tmpl w:val="0D2C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7546F1"/>
    <w:multiLevelType w:val="hybridMultilevel"/>
    <w:tmpl w:val="910E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A75853"/>
    <w:multiLevelType w:val="hybridMultilevel"/>
    <w:tmpl w:val="6A7EE7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2"/>
  </w:num>
  <w:num w:numId="15" w16cid:durableId="325861414">
    <w:abstractNumId w:val="26"/>
  </w:num>
  <w:num w:numId="16" w16cid:durableId="1095712721">
    <w:abstractNumId w:val="15"/>
  </w:num>
  <w:num w:numId="17" w16cid:durableId="391075432">
    <w:abstractNumId w:val="30"/>
  </w:num>
  <w:num w:numId="18" w16cid:durableId="1353339986">
    <w:abstractNumId w:val="14"/>
  </w:num>
  <w:num w:numId="19" w16cid:durableId="7028487">
    <w:abstractNumId w:val="27"/>
  </w:num>
  <w:num w:numId="20" w16cid:durableId="2112242806">
    <w:abstractNumId w:val="13"/>
  </w:num>
  <w:num w:numId="21" w16cid:durableId="1650358833">
    <w:abstractNumId w:val="31"/>
  </w:num>
  <w:num w:numId="22" w16cid:durableId="2084066409">
    <w:abstractNumId w:val="23"/>
  </w:num>
  <w:num w:numId="23" w16cid:durableId="374357423">
    <w:abstractNumId w:val="32"/>
  </w:num>
  <w:num w:numId="24" w16cid:durableId="1057751082">
    <w:abstractNumId w:val="19"/>
  </w:num>
  <w:num w:numId="25" w16cid:durableId="458038129">
    <w:abstractNumId w:val="10"/>
  </w:num>
  <w:num w:numId="26" w16cid:durableId="199318014">
    <w:abstractNumId w:val="21"/>
  </w:num>
  <w:num w:numId="27" w16cid:durableId="446583452">
    <w:abstractNumId w:val="20"/>
  </w:num>
  <w:num w:numId="28" w16cid:durableId="989359120">
    <w:abstractNumId w:val="33"/>
  </w:num>
  <w:num w:numId="29" w16cid:durableId="2011642001">
    <w:abstractNumId w:val="24"/>
  </w:num>
  <w:num w:numId="30" w16cid:durableId="417602154">
    <w:abstractNumId w:val="11"/>
  </w:num>
  <w:num w:numId="31" w16cid:durableId="924073703">
    <w:abstractNumId w:val="28"/>
  </w:num>
  <w:num w:numId="32" w16cid:durableId="1785802170">
    <w:abstractNumId w:val="17"/>
  </w:num>
  <w:num w:numId="33" w16cid:durableId="1655908709">
    <w:abstractNumId w:val="29"/>
  </w:num>
  <w:num w:numId="34" w16cid:durableId="11870174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E9"/>
    <w:rsid w:val="0024359C"/>
    <w:rsid w:val="00411DC8"/>
    <w:rsid w:val="005D1E4C"/>
    <w:rsid w:val="006555DF"/>
    <w:rsid w:val="00BE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8F84"/>
  <w15:chartTrackingRefBased/>
  <w15:docId w15:val="{8313C54E-D8D7-42AC-90B6-98B413E9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1E4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D1E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5D1E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5D1E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5D1E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1E4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6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1E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E4C"/>
  </w:style>
  <w:style w:type="character" w:customStyle="1" w:styleId="Heading1Char">
    <w:name w:val="Heading 1 Char"/>
    <w:aliases w:val="Pocket Char"/>
    <w:basedOn w:val="DefaultParagraphFont"/>
    <w:link w:val="Heading1"/>
    <w:rsid w:val="005D1E4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D1E4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D1E4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D1E4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D1E4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6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0E9"/>
    <w:rPr>
      <w:rFonts w:eastAsiaTheme="majorEastAsia" w:cstheme="majorBidi"/>
      <w:color w:val="272727" w:themeColor="text1" w:themeTint="D8"/>
    </w:rPr>
  </w:style>
  <w:style w:type="paragraph" w:styleId="Title">
    <w:name w:val="Title"/>
    <w:basedOn w:val="Normal"/>
    <w:next w:val="Normal"/>
    <w:link w:val="TitleChar"/>
    <w:uiPriority w:val="10"/>
    <w:qFormat/>
    <w:rsid w:val="00BE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0E9"/>
    <w:pPr>
      <w:spacing w:before="160"/>
      <w:jc w:val="center"/>
    </w:pPr>
    <w:rPr>
      <w:i/>
      <w:iCs/>
      <w:color w:val="404040" w:themeColor="text1" w:themeTint="BF"/>
    </w:rPr>
  </w:style>
  <w:style w:type="character" w:customStyle="1" w:styleId="QuoteChar">
    <w:name w:val="Quote Char"/>
    <w:basedOn w:val="DefaultParagraphFont"/>
    <w:link w:val="Quote"/>
    <w:uiPriority w:val="29"/>
    <w:rsid w:val="00BE60E9"/>
    <w:rPr>
      <w:i/>
      <w:iCs/>
      <w:color w:val="404040" w:themeColor="text1" w:themeTint="BF"/>
    </w:rPr>
  </w:style>
  <w:style w:type="paragraph" w:styleId="ListParagraph">
    <w:name w:val="List Paragraph"/>
    <w:aliases w:val="6 font"/>
    <w:basedOn w:val="Normal"/>
    <w:uiPriority w:val="34"/>
    <w:qFormat/>
    <w:rsid w:val="00BE60E9"/>
    <w:pPr>
      <w:ind w:left="720"/>
      <w:contextualSpacing/>
    </w:pPr>
  </w:style>
  <w:style w:type="character" w:styleId="IntenseEmphasis">
    <w:name w:val="Intense Emphasis"/>
    <w:basedOn w:val="DefaultParagraphFont"/>
    <w:uiPriority w:val="21"/>
    <w:qFormat/>
    <w:rsid w:val="00BE60E9"/>
    <w:rPr>
      <w:i/>
      <w:iCs/>
      <w:color w:val="0F4761" w:themeColor="accent1" w:themeShade="BF"/>
    </w:rPr>
  </w:style>
  <w:style w:type="paragraph" w:styleId="IntenseQuote">
    <w:name w:val="Intense Quote"/>
    <w:basedOn w:val="Normal"/>
    <w:next w:val="Normal"/>
    <w:link w:val="IntenseQuoteChar"/>
    <w:uiPriority w:val="30"/>
    <w:qFormat/>
    <w:rsid w:val="00BE6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0E9"/>
    <w:rPr>
      <w:i/>
      <w:iCs/>
      <w:color w:val="0F4761" w:themeColor="accent1" w:themeShade="BF"/>
    </w:rPr>
  </w:style>
  <w:style w:type="character" w:styleId="IntenseReference">
    <w:name w:val="Intense Reference"/>
    <w:basedOn w:val="DefaultParagraphFont"/>
    <w:uiPriority w:val="32"/>
    <w:qFormat/>
    <w:rsid w:val="00BE60E9"/>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5D1E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D1E4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1E4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D1E4C"/>
    <w:rPr>
      <w:b w:val="0"/>
      <w:sz w:val="22"/>
      <w:u w:val="single"/>
    </w:rPr>
  </w:style>
  <w:style w:type="character" w:styleId="Strong">
    <w:name w:val="Strong"/>
    <w:basedOn w:val="DefaultParagraphFont"/>
    <w:uiPriority w:val="22"/>
    <w:qFormat/>
    <w:rsid w:val="005D1E4C"/>
    <w:rPr>
      <w:b/>
      <w:bCs/>
    </w:rPr>
  </w:style>
  <w:style w:type="character" w:styleId="BookTitle">
    <w:name w:val="Book Title"/>
    <w:basedOn w:val="DefaultParagraphFont"/>
    <w:uiPriority w:val="33"/>
    <w:qFormat/>
    <w:rsid w:val="005D1E4C"/>
    <w:rPr>
      <w:b/>
      <w:bCs/>
      <w:i/>
      <w:iCs/>
      <w:spacing w:val="5"/>
    </w:rPr>
  </w:style>
  <w:style w:type="numbering" w:styleId="111111">
    <w:name w:val="Outline List 2"/>
    <w:basedOn w:val="NoList"/>
    <w:uiPriority w:val="99"/>
    <w:semiHidden/>
    <w:unhideWhenUsed/>
    <w:rsid w:val="005D1E4C"/>
  </w:style>
  <w:style w:type="paragraph" w:styleId="Header">
    <w:name w:val="header"/>
    <w:basedOn w:val="Normal"/>
    <w:link w:val="HeaderChar"/>
    <w:uiPriority w:val="99"/>
    <w:semiHidden/>
    <w:rsid w:val="005D1E4C"/>
    <w:pPr>
      <w:tabs>
        <w:tab w:val="center" w:pos="4680"/>
        <w:tab w:val="right" w:pos="9360"/>
      </w:tabs>
    </w:pPr>
  </w:style>
  <w:style w:type="character" w:customStyle="1" w:styleId="HeaderChar">
    <w:name w:val="Header Char"/>
    <w:basedOn w:val="DefaultParagraphFont"/>
    <w:link w:val="Header"/>
    <w:uiPriority w:val="99"/>
    <w:semiHidden/>
    <w:rsid w:val="005D1E4C"/>
    <w:rPr>
      <w:rFonts w:ascii="Calibri" w:hAnsi="Calibri" w:cs="Calibri"/>
      <w:kern w:val="0"/>
      <w:sz w:val="22"/>
      <w:szCs w:val="22"/>
      <w14:ligatures w14:val="none"/>
    </w:rPr>
  </w:style>
  <w:style w:type="paragraph" w:styleId="Footer">
    <w:name w:val="footer"/>
    <w:basedOn w:val="Normal"/>
    <w:link w:val="FooterChar"/>
    <w:uiPriority w:val="99"/>
    <w:semiHidden/>
    <w:rsid w:val="005D1E4C"/>
    <w:pPr>
      <w:tabs>
        <w:tab w:val="center" w:pos="4680"/>
        <w:tab w:val="right" w:pos="9360"/>
      </w:tabs>
    </w:pPr>
  </w:style>
  <w:style w:type="character" w:customStyle="1" w:styleId="FooterChar">
    <w:name w:val="Footer Char"/>
    <w:basedOn w:val="DefaultParagraphFont"/>
    <w:link w:val="Footer"/>
    <w:uiPriority w:val="99"/>
    <w:semiHidden/>
    <w:rsid w:val="005D1E4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D1E4C"/>
    <w:pPr>
      <w:spacing w:after="120"/>
    </w:pPr>
  </w:style>
  <w:style w:type="character" w:customStyle="1" w:styleId="BodyTextChar">
    <w:name w:val="Body Text Char"/>
    <w:basedOn w:val="DefaultParagraphFont"/>
    <w:link w:val="BodyText"/>
    <w:uiPriority w:val="99"/>
    <w:semiHidden/>
    <w:rsid w:val="005D1E4C"/>
    <w:rPr>
      <w:rFonts w:ascii="Calibri" w:hAnsi="Calibri" w:cs="Calibri"/>
      <w:kern w:val="0"/>
      <w:sz w:val="22"/>
      <w:szCs w:val="22"/>
      <w14:ligatures w14:val="none"/>
    </w:rPr>
  </w:style>
  <w:style w:type="paragraph" w:styleId="NoSpacing">
    <w:name w:val="No Spacing"/>
    <w:link w:val="NoSpacingChar"/>
    <w:uiPriority w:val="99"/>
    <w:unhideWhenUsed/>
    <w:qFormat/>
    <w:rsid w:val="005D1E4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D1E4C"/>
    <w:rPr>
      <w:rFonts w:ascii="Calibri" w:hAnsi="Calibri" w:cs="Calibri"/>
      <w:kern w:val="0"/>
      <w:sz w:val="22"/>
      <w:szCs w:val="22"/>
      <w14:ligatures w14:val="none"/>
    </w:rPr>
  </w:style>
  <w:style w:type="character" w:styleId="Hyperlink">
    <w:name w:val="Hyperlink"/>
    <w:basedOn w:val="DefaultParagraphFont"/>
    <w:uiPriority w:val="99"/>
    <w:unhideWhenUsed/>
    <w:rsid w:val="005D1E4C"/>
    <w:rPr>
      <w:color w:val="467886" w:themeColor="hyperlink"/>
      <w:u w:val="single"/>
    </w:rPr>
  </w:style>
  <w:style w:type="character" w:styleId="UnresolvedMention">
    <w:name w:val="Unresolved Mention"/>
    <w:basedOn w:val="DefaultParagraphFont"/>
    <w:uiPriority w:val="99"/>
    <w:semiHidden/>
    <w:unhideWhenUsed/>
    <w:rsid w:val="005D1E4C"/>
    <w:rPr>
      <w:color w:val="605E5C"/>
      <w:shd w:val="clear" w:color="auto" w:fill="E1DFDD"/>
    </w:rPr>
  </w:style>
  <w:style w:type="paragraph" w:customStyle="1" w:styleId="Undertag">
    <w:name w:val="Undertag"/>
    <w:link w:val="UndertagChar"/>
    <w:autoRedefine/>
    <w:uiPriority w:val="5"/>
    <w:qFormat/>
    <w:rsid w:val="005D1E4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D1E4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D1E4C"/>
    <w:rPr>
      <w:color w:val="75100D"/>
    </w:rPr>
  </w:style>
  <w:style w:type="character" w:customStyle="1" w:styleId="AnalyticChar">
    <w:name w:val="Analytic Char"/>
    <w:basedOn w:val="DefaultParagraphFont"/>
    <w:link w:val="Analytic"/>
    <w:uiPriority w:val="5"/>
    <w:rsid w:val="005D1E4C"/>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5D1E4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5D1E4C"/>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5D1E4C"/>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5D1E4C"/>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5D1E4C"/>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5D1E4C"/>
    <w:rPr>
      <w:color w:val="75100D"/>
    </w:rPr>
  </w:style>
  <w:style w:type="character" w:customStyle="1" w:styleId="AnalyticAdvancedChar">
    <w:name w:val="Analytic (Advanced) Char"/>
    <w:basedOn w:val="DefaultParagraphFont"/>
    <w:link w:val="AnalyticAdvanced"/>
    <w:uiPriority w:val="5"/>
    <w:rsid w:val="005D1E4C"/>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5D1E4C"/>
    <w:pPr>
      <w:spacing w:before="120"/>
    </w:pPr>
    <w:rPr>
      <w:b/>
      <w:i/>
      <w:color w:val="0070C0"/>
    </w:rPr>
  </w:style>
  <w:style w:type="character" w:customStyle="1" w:styleId="FileNoteChar">
    <w:name w:val="File Note Char"/>
    <w:basedOn w:val="DefaultParagraphFont"/>
    <w:link w:val="FileNote"/>
    <w:uiPriority w:val="5"/>
    <w:rsid w:val="005D1E4C"/>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5D1E4C"/>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5D1E4C"/>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5D1E4C"/>
    <w:rPr>
      <w:b w:val="0"/>
      <w:bCs w:val="0"/>
      <w:sz w:val="22"/>
      <w:u w:val="single"/>
    </w:rPr>
  </w:style>
  <w:style w:type="paragraph" w:customStyle="1" w:styleId="ABlock">
    <w:name w:val="ABlock"/>
    <w:basedOn w:val="Heading3"/>
    <w:next w:val="Heading4"/>
    <w:autoRedefine/>
    <w:qFormat/>
    <w:rsid w:val="005D1E4C"/>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84242</Words>
  <Characters>480184</Characters>
  <Application>Microsoft Office Word</Application>
  <DocSecurity>0</DocSecurity>
  <Lines>4001</Lines>
  <Paragraphs>1126</Paragraphs>
  <ScaleCrop>false</ScaleCrop>
  <Company/>
  <LinksUpToDate>false</LinksUpToDate>
  <CharactersWithSpaces>563300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4</cp:revision>
  <dcterms:created xsi:type="dcterms:W3CDTF">2026-03-29T16:35:00Z</dcterms:created>
  <dcterms:modified xsi:type="dcterms:W3CDTF">2026-03-29T16:48:00Z</dcterms:modified>
</cp:coreProperties>
</file>