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CF76" w14:textId="6AF8649F" w:rsidR="009143CD" w:rsidRDefault="002C610D" w:rsidP="009143CD">
      <w:pPr>
        <w:pStyle w:val="Heading3"/>
      </w:pPr>
      <w:r>
        <w:t>K</w:t>
      </w:r>
    </w:p>
    <w:p w14:paraId="18B84510" w14:textId="67C5CF2D" w:rsidR="009143CD" w:rsidRDefault="009143CD" w:rsidP="009143CD">
      <w:pPr>
        <w:pStyle w:val="Heading4"/>
      </w:pPr>
      <w:r>
        <w:rPr>
          <w:b w:val="0"/>
        </w:rPr>
        <w:t xml:space="preserve">The way the </w:t>
      </w:r>
      <w:proofErr w:type="spellStart"/>
      <w:r>
        <w:rPr>
          <w:b w:val="0"/>
        </w:rPr>
        <w:t>aff</w:t>
      </w:r>
      <w:proofErr w:type="spellEnd"/>
      <w:r>
        <w:rPr>
          <w:b w:val="0"/>
        </w:rPr>
        <w:t xml:space="preserve"> conceptualizes political struggle is decontextualized, idealist, and lacks a concrete political program to achieve goals. Being against, against, against and never causes a </w:t>
      </w:r>
      <w:r>
        <w:rPr>
          <w:b w:val="0"/>
          <w:u w:val="single"/>
        </w:rPr>
        <w:t xml:space="preserve">strategy of multiplicity </w:t>
      </w:r>
      <w:r>
        <w:rPr>
          <w:b w:val="0"/>
        </w:rPr>
        <w:t>with no endpoint which ensures cooption and burnout.</w:t>
      </w:r>
    </w:p>
    <w:p w14:paraId="703E39CC" w14:textId="77777777" w:rsidR="009143CD" w:rsidRDefault="009143CD" w:rsidP="009143CD">
      <w:r>
        <w:rPr>
          <w:b/>
          <w:bCs/>
          <w:sz w:val="26"/>
          <w:szCs w:val="26"/>
        </w:rPr>
        <w:t>Caines 24</w:t>
      </w:r>
      <w:r>
        <w:t xml:space="preserve"> – Erica Caines is a poet, writer and organizer in Baltimore and the DMV. She is an organizing committee member of the </w:t>
      </w:r>
      <w:proofErr w:type="spellStart"/>
      <w:proofErr w:type="gramStart"/>
      <w:r>
        <w:t>anti war</w:t>
      </w:r>
      <w:proofErr w:type="spellEnd"/>
      <w:proofErr w:type="gramEnd"/>
      <w:r>
        <w:t xml:space="preserve"> coalition, the Black Alliance </w:t>
      </w:r>
      <w:proofErr w:type="gramStart"/>
      <w:r>
        <w:t>For</w:t>
      </w:r>
      <w:proofErr w:type="gramEnd"/>
      <w:r>
        <w:t xml:space="preserve"> Peace as well as an outreach member of the Black centered Ujima People’s Progress Party. Caines founded Liberation Through Reading in 2017 </w:t>
      </w:r>
      <w:proofErr w:type="gramStart"/>
      <w:r>
        <w:t>as a way to</w:t>
      </w:r>
      <w:proofErr w:type="gramEnd"/>
      <w:r>
        <w:t xml:space="preserve"> provide Black children with books that represent them and created the extension, a book club entitled Liberation Through Reading BC, to strengthen political education online and in our communities. “Thoughts On Abolition,” Hood Communist, January 11</w:t>
      </w:r>
      <w:r>
        <w:rPr>
          <w:vertAlign w:val="superscript"/>
        </w:rPr>
        <w:t>th</w:t>
      </w:r>
      <w:r>
        <w:t xml:space="preserve">, 2024, </w:t>
      </w:r>
      <w:hyperlink r:id="rId5" w:history="1">
        <w:r>
          <w:rPr>
            <w:rStyle w:val="Hyperlink"/>
          </w:rPr>
          <w:t>https://hoodcommunist.org/2024/01/11/thoughts-on-abolition/</w:t>
        </w:r>
      </w:hyperlink>
      <w:r>
        <w:t xml:space="preserve"> ) rose</w:t>
      </w:r>
    </w:p>
    <w:p w14:paraId="1E3C2FC9" w14:textId="77777777" w:rsidR="009143CD" w:rsidRDefault="009143CD" w:rsidP="009143CD">
      <w:pPr>
        <w:rPr>
          <w:sz w:val="12"/>
        </w:rPr>
      </w:pPr>
      <w:r>
        <w:rPr>
          <w:sz w:val="12"/>
        </w:rPr>
        <w:t xml:space="preserve">Politics can change and evolve. </w:t>
      </w:r>
      <w:r>
        <w:rPr>
          <w:u w:val="single"/>
        </w:rPr>
        <w:t xml:space="preserve">Considering the dialectical nature of embodied knowledge or ‘lived experience’ and politics, it is imperative to acknowledge that these processes inherently demand change and evolution. In other words, what one strongly believes can be reconsidered and analyzed alongside objective material analysis, as both are theoretically in a constant state of development. Since 2020, </w:t>
      </w:r>
      <w:r>
        <w:rPr>
          <w:highlight w:val="green"/>
          <w:u w:val="single"/>
        </w:rPr>
        <w:t>there has been a gradual realization about the limitations of</w:t>
      </w:r>
      <w:r>
        <w:rPr>
          <w:u w:val="single"/>
        </w:rPr>
        <w:t xml:space="preserve"> various strategies, ideologies, and </w:t>
      </w:r>
      <w:r>
        <w:rPr>
          <w:highlight w:val="green"/>
          <w:u w:val="single"/>
        </w:rPr>
        <w:t>political approaches</w:t>
      </w:r>
      <w:r>
        <w:rPr>
          <w:u w:val="single"/>
        </w:rPr>
        <w:t>, particularly in the context of using “abolition” as a catch-all umbrella.</w:t>
      </w:r>
    </w:p>
    <w:p w14:paraId="0602026C" w14:textId="77777777" w:rsidR="009143CD" w:rsidRDefault="009143CD" w:rsidP="009143CD">
      <w:pPr>
        <w:rPr>
          <w:sz w:val="12"/>
        </w:rPr>
      </w:pPr>
      <w:r>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Pr>
          <w:highlight w:val="green"/>
          <w:u w:val="single"/>
        </w:rPr>
        <w:t>Our engagement</w:t>
      </w:r>
      <w:r>
        <w:rPr>
          <w:u w:val="single"/>
        </w:rPr>
        <w:t xml:space="preserve"> with “abolition” </w:t>
      </w:r>
      <w:r>
        <w:rPr>
          <w:highlight w:val="green"/>
          <w:u w:val="single"/>
        </w:rPr>
        <w:t>manifested through</w:t>
      </w:r>
      <w:r>
        <w:rPr>
          <w:u w:val="single"/>
        </w:rPr>
        <w:t xml:space="preserve"> actions such as joining </w:t>
      </w:r>
      <w:r>
        <w:rPr>
          <w:highlight w:val="green"/>
          <w:u w:val="single"/>
        </w:rPr>
        <w:t>coalitions</w:t>
      </w:r>
      <w:r>
        <w:rPr>
          <w:u w:val="single"/>
        </w:rPr>
        <w:t xml:space="preserve"> with abolitionists, initiating </w:t>
      </w:r>
      <w:r>
        <w:rPr>
          <w:highlight w:val="green"/>
          <w:u w:val="single"/>
        </w:rPr>
        <w:t>a book club</w:t>
      </w:r>
      <w:r>
        <w:rPr>
          <w:u w:val="single"/>
        </w:rPr>
        <w:t xml:space="preserve"> to explore unanswered questions, </w:t>
      </w:r>
      <w:r>
        <w:rPr>
          <w:highlight w:val="green"/>
          <w:u w:val="single"/>
        </w:rPr>
        <w:t>and advocating for</w:t>
      </w:r>
      <w:r>
        <w:rPr>
          <w:u w:val="single"/>
        </w:rPr>
        <w:t xml:space="preserve"> the incorporation of </w:t>
      </w:r>
      <w:r>
        <w:rPr>
          <w:highlight w:val="green"/>
          <w:u w:val="single"/>
        </w:rPr>
        <w:t>abolition frameworks</w:t>
      </w:r>
      <w:r>
        <w:rPr>
          <w:u w:val="single"/>
        </w:rPr>
        <w:t xml:space="preserve"> in various organizing efforts</w:t>
      </w:r>
      <w:r>
        <w:rPr>
          <w:sz w:val="12"/>
        </w:rPr>
        <w:t>.</w:t>
      </w:r>
    </w:p>
    <w:p w14:paraId="162398E4" w14:textId="77777777" w:rsidR="009143CD" w:rsidRDefault="009143CD" w:rsidP="009143CD">
      <w:pPr>
        <w:rPr>
          <w:sz w:val="12"/>
        </w:rPr>
      </w:pPr>
      <w:r>
        <w:rPr>
          <w:u w:val="single"/>
        </w:rPr>
        <w:t xml:space="preserve">However, </w:t>
      </w:r>
      <w:r>
        <w:rPr>
          <w:highlight w:val="green"/>
          <w:u w:val="single"/>
        </w:rPr>
        <w:t>as we delved into</w:t>
      </w:r>
      <w:r>
        <w:rPr>
          <w:u w:val="single"/>
        </w:rPr>
        <w:t xml:space="preserve"> a more profound </w:t>
      </w:r>
      <w:r>
        <w:rPr>
          <w:highlight w:val="green"/>
          <w:u w:val="single"/>
        </w:rPr>
        <w:t>understanding</w:t>
      </w:r>
      <w:r>
        <w:rPr>
          <w:u w:val="single"/>
        </w:rPr>
        <w:t xml:space="preserve"> of </w:t>
      </w:r>
      <w:r>
        <w:rPr>
          <w:highlight w:val="green"/>
          <w:u w:val="single"/>
        </w:rPr>
        <w:t>anti-imperialist and Black internationalist frameworks</w:t>
      </w:r>
      <w:r>
        <w:rPr>
          <w:u w:val="single"/>
        </w:rPr>
        <w:t xml:space="preserve">, particularly through direct involvement with Africans in locations like Cuba or Nicaragua, </w:t>
      </w:r>
      <w:r>
        <w:rPr>
          <w:highlight w:val="green"/>
          <w:u w:val="single"/>
        </w:rPr>
        <w:t>it became evident</w:t>
      </w:r>
      <w:r>
        <w:rPr>
          <w:u w:val="single"/>
        </w:rPr>
        <w:t xml:space="preserve"> that the application of </w:t>
      </w:r>
      <w:r>
        <w:rPr>
          <w:highlight w:val="green"/>
          <w:u w:val="single"/>
        </w:rPr>
        <w:t>an abolition framework fell short in</w:t>
      </w:r>
      <w:r>
        <w:rPr>
          <w:u w:val="single"/>
        </w:rPr>
        <w:t xml:space="preserve"> comprehensively </w:t>
      </w:r>
      <w:r>
        <w:rPr>
          <w:highlight w:val="green"/>
          <w:u w:val="single"/>
        </w:rPr>
        <w:t>analyzing</w:t>
      </w:r>
      <w:r>
        <w:rPr>
          <w:u w:val="single"/>
        </w:rPr>
        <w:t xml:space="preserve"> the </w:t>
      </w:r>
      <w:r>
        <w:rPr>
          <w:highlight w:val="green"/>
          <w:u w:val="single"/>
        </w:rPr>
        <w:t>interconnected conditions faced by colonized people.</w:t>
      </w:r>
      <w:r>
        <w:rPr>
          <w:u w:val="single"/>
        </w:rPr>
        <w:t xml:space="preserve"> </w:t>
      </w:r>
      <w:r>
        <w:rPr>
          <w:sz w:val="12"/>
        </w:rPr>
        <w:t xml:space="preserve">Acknowledging our own gradual process of reevaluating abolition, it’s clear that certain conclusions wouldn’t have been reached without </w:t>
      </w:r>
      <w:proofErr w:type="gramStart"/>
      <w:r>
        <w:rPr>
          <w:sz w:val="12"/>
        </w:rPr>
        <w:t>a serious</w:t>
      </w:r>
      <w:proofErr w:type="gramEnd"/>
      <w:r>
        <w:rPr>
          <w:sz w:val="12"/>
        </w:rPr>
        <w:t xml:space="preserve">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6EAD2A62" w14:textId="77777777" w:rsidR="009143CD" w:rsidRDefault="009143CD" w:rsidP="009143CD">
      <w:pPr>
        <w:rPr>
          <w:u w:val="single"/>
        </w:rPr>
      </w:pPr>
      <w:r>
        <w:rPr>
          <w:u w:val="single"/>
        </w:rPr>
        <w:t xml:space="preserve">As we delved into a more principled grasp of scientific socialism and gained ideological clarity through study and organizing, the constraints of “abolition” became apparent. Domestically, these </w:t>
      </w:r>
      <w:r>
        <w:rPr>
          <w:highlight w:val="green"/>
          <w:u w:val="single"/>
        </w:rPr>
        <w:t xml:space="preserve">limitations are observable in </w:t>
      </w:r>
      <w:r>
        <w:rPr>
          <w:u w:val="single"/>
        </w:rPr>
        <w:t xml:space="preserve">the </w:t>
      </w:r>
      <w:r>
        <w:rPr>
          <w:highlight w:val="green"/>
          <w:u w:val="single"/>
        </w:rPr>
        <w:t xml:space="preserve">continual redefinition </w:t>
      </w:r>
      <w:r>
        <w:rPr>
          <w:u w:val="single"/>
        </w:rPr>
        <w:t xml:space="preserve">and individualization of ‘abolition,’ </w:t>
      </w:r>
      <w:r>
        <w:rPr>
          <w:highlight w:val="green"/>
          <w:u w:val="single"/>
        </w:rPr>
        <w:t>adapting ad hoc as needed</w:t>
      </w:r>
      <w:r>
        <w:rPr>
          <w:u w:val="single"/>
        </w:rPr>
        <w:t xml:space="preserve">, influenced by the motivations of those employing it. This term has been embraced by activists and academics alike, </w:t>
      </w:r>
      <w:r>
        <w:rPr>
          <w:highlight w:val="green"/>
          <w:u w:val="single"/>
        </w:rPr>
        <w:t>resulting in varying connotations</w:t>
      </w:r>
      <w:r>
        <w:rPr>
          <w:u w:val="single"/>
        </w:rPr>
        <w:t xml:space="preserve"> with</w:t>
      </w:r>
      <w:r>
        <w:rPr>
          <w:highlight w:val="green"/>
          <w:u w:val="single"/>
        </w:rPr>
        <w:t>in</w:t>
      </w:r>
      <w:r>
        <w:rPr>
          <w:u w:val="single"/>
        </w:rPr>
        <w:t xml:space="preserve"> </w:t>
      </w:r>
      <w:r>
        <w:rPr>
          <w:highlight w:val="green"/>
          <w:u w:val="single"/>
        </w:rPr>
        <w:t>different contexts. This</w:t>
      </w:r>
      <w:r>
        <w:rPr>
          <w:u w:val="single"/>
        </w:rPr>
        <w:t xml:space="preserve"> ultimately </w:t>
      </w:r>
      <w:r>
        <w:rPr>
          <w:highlight w:val="green"/>
          <w:u w:val="single"/>
        </w:rPr>
        <w:t>prompts</w:t>
      </w:r>
      <w:r>
        <w:rPr>
          <w:u w:val="single"/>
        </w:rPr>
        <w:t xml:space="preserve"> self-proclaimed </w:t>
      </w:r>
      <w:r>
        <w:rPr>
          <w:highlight w:val="green"/>
          <w:u w:val="single"/>
        </w:rPr>
        <w:t>abolitionists to assert</w:t>
      </w:r>
      <w:r>
        <w:rPr>
          <w:u w:val="single"/>
        </w:rPr>
        <w:t xml:space="preserve"> that </w:t>
      </w:r>
      <w:r>
        <w:rPr>
          <w:highlight w:val="green"/>
          <w:u w:val="single"/>
        </w:rPr>
        <w:t>“abolition is a practice.”</w:t>
      </w:r>
      <w:r>
        <w:rPr>
          <w:u w:val="single"/>
        </w:rPr>
        <w:t xml:space="preserve"> In examining this perspective on abolition, </w:t>
      </w:r>
      <w:r>
        <w:rPr>
          <w:highlight w:val="green"/>
          <w:u w:val="single"/>
        </w:rPr>
        <w:t>a</w:t>
      </w:r>
      <w:r>
        <w:rPr>
          <w:u w:val="single"/>
        </w:rPr>
        <w:t xml:space="preserve"> noticeable </w:t>
      </w:r>
      <w:r>
        <w:rPr>
          <w:highlight w:val="green"/>
          <w:u w:val="single"/>
        </w:rPr>
        <w:t>trend emerges—the reluctance to</w:t>
      </w:r>
      <w:r>
        <w:rPr>
          <w:u w:val="single"/>
        </w:rPr>
        <w:t xml:space="preserve"> systematically </w:t>
      </w:r>
      <w:r>
        <w:rPr>
          <w:highlight w:val="green"/>
          <w:u w:val="single"/>
        </w:rPr>
        <w:t>map out the practice in a principled and scientific manner.</w:t>
      </w:r>
      <w:r>
        <w:rPr>
          <w:u w:val="single"/>
        </w:rPr>
        <w:t xml:space="preserve"> Notably, </w:t>
      </w:r>
      <w:r>
        <w:rPr>
          <w:highlight w:val="green"/>
          <w:u w:val="single"/>
        </w:rPr>
        <w:t>there is a deliberate avoidance of</w:t>
      </w:r>
      <w:r>
        <w:rPr>
          <w:u w:val="single"/>
        </w:rPr>
        <w:t xml:space="preserve"> engaging in discussions about </w:t>
      </w:r>
      <w:r>
        <w:rPr>
          <w:highlight w:val="green"/>
          <w:u w:val="single"/>
        </w:rPr>
        <w:t xml:space="preserve">socialism </w:t>
      </w:r>
      <w:r>
        <w:rPr>
          <w:u w:val="single"/>
        </w:rPr>
        <w:t xml:space="preserve">and the concept of a socialist state within the framework of abolition. </w:t>
      </w:r>
    </w:p>
    <w:p w14:paraId="043FDD5A" w14:textId="77777777" w:rsidR="009143CD" w:rsidRDefault="009143CD" w:rsidP="009143CD">
      <w:pPr>
        <w:rPr>
          <w:u w:val="single"/>
        </w:rPr>
      </w:pPr>
      <w:r>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Pr>
          <w:u w:val="single"/>
        </w:rPr>
        <w:t xml:space="preserve">Moreover, </w:t>
      </w:r>
      <w:r>
        <w:rPr>
          <w:highlight w:val="green"/>
          <w:u w:val="single"/>
        </w:rPr>
        <w:t>when viewing the state as a collective entity</w:t>
      </w:r>
      <w:r>
        <w:rPr>
          <w:u w:val="single"/>
        </w:rPr>
        <w:t xml:space="preserve"> perpetuating mass incarceration through wielded power, </w:t>
      </w:r>
      <w:r>
        <w:rPr>
          <w:highlight w:val="green"/>
          <w:u w:val="single"/>
        </w:rPr>
        <w:t>the absence of</w:t>
      </w:r>
      <w:r>
        <w:rPr>
          <w:u w:val="single"/>
        </w:rPr>
        <w:t xml:space="preserve"> emphasis on </w:t>
      </w:r>
      <w:r>
        <w:rPr>
          <w:highlight w:val="green"/>
          <w:u w:val="single"/>
        </w:rPr>
        <w:t>class struggle becomes conspicuous</w:t>
      </w:r>
      <w:r>
        <w:rPr>
          <w:u w:val="single"/>
        </w:rPr>
        <w:t>. This leads to a broader reflection on the intricate intersections between abolition, socialism, and the dynamics of power within a society.</w:t>
      </w:r>
    </w:p>
    <w:p w14:paraId="211B80F7" w14:textId="77777777" w:rsidR="009143CD" w:rsidRDefault="009143CD" w:rsidP="009143CD">
      <w:pPr>
        <w:rPr>
          <w:u w:val="single"/>
        </w:rPr>
      </w:pPr>
      <w:r>
        <w:rPr>
          <w:u w:val="single"/>
        </w:rPr>
        <w:t xml:space="preserve">Within the rhetoric of </w:t>
      </w:r>
      <w:r>
        <w:rPr>
          <w:highlight w:val="green"/>
          <w:u w:val="single"/>
        </w:rPr>
        <w:t>abolitionist discourse</w:t>
      </w:r>
      <w:r>
        <w:rPr>
          <w:u w:val="single"/>
        </w:rPr>
        <w:t xml:space="preserve">, often </w:t>
      </w:r>
      <w:r>
        <w:rPr>
          <w:highlight w:val="green"/>
          <w:u w:val="single"/>
        </w:rPr>
        <w:t>characterized by</w:t>
      </w:r>
      <w:r>
        <w:rPr>
          <w:u w:val="single"/>
        </w:rPr>
        <w:t xml:space="preserve"> the </w:t>
      </w:r>
      <w:r>
        <w:rPr>
          <w:highlight w:val="green"/>
          <w:u w:val="single"/>
        </w:rPr>
        <w:t>envisioning</w:t>
      </w:r>
      <w:r>
        <w:rPr>
          <w:u w:val="single"/>
        </w:rPr>
        <w:t xml:space="preserve"> of new societal paradigms (</w:t>
      </w:r>
      <w:r>
        <w:rPr>
          <w:highlight w:val="green"/>
          <w:u w:val="single"/>
        </w:rPr>
        <w:t>new worlds</w:t>
      </w:r>
      <w:r>
        <w:rPr>
          <w:u w:val="single"/>
        </w:rPr>
        <w:t xml:space="preserve">), </w:t>
      </w:r>
      <w:r>
        <w:rPr>
          <w:highlight w:val="green"/>
          <w:u w:val="single"/>
        </w:rPr>
        <w:t>there is</w:t>
      </w:r>
      <w:r>
        <w:rPr>
          <w:u w:val="single"/>
        </w:rPr>
        <w:t xml:space="preserve"> a notable </w:t>
      </w:r>
      <w:r>
        <w:rPr>
          <w:highlight w:val="green"/>
          <w:u w:val="single"/>
        </w:rPr>
        <w:t>omission of</w:t>
      </w:r>
      <w:r>
        <w:rPr>
          <w:u w:val="single"/>
        </w:rPr>
        <w:t xml:space="preserve"> emphasis on </w:t>
      </w:r>
      <w:r>
        <w:rPr>
          <w:highlight w:val="green"/>
          <w:u w:val="single"/>
        </w:rPr>
        <w:t>the practical process of ‘building towards,’ overshadowed by</w:t>
      </w:r>
      <w:r>
        <w:rPr>
          <w:u w:val="single"/>
        </w:rPr>
        <w:t xml:space="preserve"> a prevailing </w:t>
      </w:r>
      <w:r>
        <w:rPr>
          <w:highlight w:val="green"/>
          <w:u w:val="single"/>
        </w:rPr>
        <w:t>idealism</w:t>
      </w:r>
      <w:r>
        <w:rPr>
          <w:u w:val="single"/>
        </w:rPr>
        <w:t xml:space="preserve">. This shift is not occurring in isolation; rather, </w:t>
      </w:r>
      <w:r>
        <w:rPr>
          <w:highlight w:val="green"/>
          <w:u w:val="single"/>
        </w:rPr>
        <w:t>it unfolds within the broader context of</w:t>
      </w:r>
      <w:r>
        <w:rPr>
          <w:u w:val="single"/>
        </w:rPr>
        <w:t xml:space="preserve"> a </w:t>
      </w:r>
      <w:r>
        <w:rPr>
          <w:highlight w:val="green"/>
          <w:u w:val="single"/>
        </w:rPr>
        <w:t>mounting anti-communist sentiment that impede</w:t>
      </w:r>
      <w:r>
        <w:rPr>
          <w:u w:val="single"/>
        </w:rPr>
        <w:t xml:space="preserve">s a comprehensive </w:t>
      </w:r>
      <w:r>
        <w:rPr>
          <w:highlight w:val="green"/>
          <w:u w:val="single"/>
        </w:rPr>
        <w:t>linkage between the end goal of abolition and the final stage of communism</w:t>
      </w:r>
      <w:r>
        <w:rPr>
          <w:u w:val="single"/>
        </w:rPr>
        <w:t xml:space="preserve">. </w:t>
      </w:r>
    </w:p>
    <w:p w14:paraId="372F5135" w14:textId="77777777" w:rsidR="009143CD" w:rsidRDefault="009143CD" w:rsidP="009143CD">
      <w:pPr>
        <w:rPr>
          <w:sz w:val="12"/>
        </w:rPr>
      </w:pPr>
      <w:r>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Pr>
          <w:highlight w:val="green"/>
          <w:u w:val="single"/>
        </w:rPr>
        <w:t>The current landscape is</w:t>
      </w:r>
      <w:r>
        <w:rPr>
          <w:u w:val="single"/>
        </w:rPr>
        <w:t xml:space="preserve"> characterized by </w:t>
      </w:r>
      <w:r>
        <w:rPr>
          <w:highlight w:val="green"/>
          <w:u w:val="single"/>
        </w:rPr>
        <w:t>localized organizing that responds to immediate concerns rather than</w:t>
      </w:r>
      <w:r>
        <w:rPr>
          <w:u w:val="single"/>
        </w:rPr>
        <w:t xml:space="preserve"> strategically preparing for </w:t>
      </w:r>
      <w:r>
        <w:rPr>
          <w:highlight w:val="green"/>
          <w:u w:val="single"/>
        </w:rPr>
        <w:t>systemic change</w:t>
      </w:r>
      <w:r>
        <w:rPr>
          <w:u w:val="single"/>
        </w:rPr>
        <w:t>.</w:t>
      </w:r>
      <w:r>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2D4B310D" w14:textId="77777777" w:rsidR="009143CD" w:rsidRDefault="009143CD" w:rsidP="009143CD">
      <w:pPr>
        <w:rPr>
          <w:sz w:val="12"/>
        </w:rPr>
      </w:pPr>
      <w:r>
        <w:rPr>
          <w:sz w:val="12"/>
        </w:rPr>
        <w:t xml:space="preserve">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w:t>
      </w:r>
      <w:proofErr w:type="gramStart"/>
      <w:r>
        <w:rPr>
          <w:sz w:val="12"/>
        </w:rPr>
        <w:t>protests against</w:t>
      </w:r>
      <w:proofErr w:type="gramEnd"/>
      <w:r>
        <w:rPr>
          <w:sz w:val="12"/>
        </w:rPr>
        <w:t xml:space="preserve">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38A58E8C" w14:textId="77777777" w:rsidR="009143CD" w:rsidRDefault="009143CD" w:rsidP="009143CD">
      <w:pPr>
        <w:rPr>
          <w:sz w:val="12"/>
        </w:rPr>
      </w:pPr>
      <w:r>
        <w:rPr>
          <w:sz w:val="12"/>
        </w:rPr>
        <w:t xml:space="preserve">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w:t>
      </w:r>
      <w:proofErr w:type="gramStart"/>
      <w:r>
        <w:rPr>
          <w:sz w:val="12"/>
        </w:rPr>
        <w:t>flippant  application</w:t>
      </w:r>
      <w:proofErr w:type="gramEnd"/>
      <w:r>
        <w:rPr>
          <w:sz w:val="12"/>
        </w:rPr>
        <w:t xml:space="preserve">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w:t>
      </w:r>
      <w:proofErr w:type="spellStart"/>
      <w:proofErr w:type="gramStart"/>
      <w:r>
        <w:rPr>
          <w:sz w:val="12"/>
        </w:rPr>
        <w:t>concept.This</w:t>
      </w:r>
      <w:proofErr w:type="spellEnd"/>
      <w:proofErr w:type="gramEnd"/>
      <w:r>
        <w:rPr>
          <w:sz w:val="12"/>
        </w:rPr>
        <w:t xml:space="preserve"> contradiction is intensifying over time. Simultaneously, the reconsideration of a universal (read: U.S.-centric) abolition framework is ironically labeled as “counter-revolutionary.”</w:t>
      </w:r>
    </w:p>
    <w:p w14:paraId="425A6DFF" w14:textId="77777777" w:rsidR="009143CD" w:rsidRDefault="009143CD" w:rsidP="009143CD">
      <w:pPr>
        <w:rPr>
          <w:u w:val="single"/>
        </w:rPr>
      </w:pPr>
      <w:r>
        <w:rPr>
          <w:sz w:val="12"/>
        </w:rPr>
        <w:t xml:space="preserve">While I don’t inherently reject the idea of abolition, </w:t>
      </w:r>
      <w:proofErr w:type="gramStart"/>
      <w:r>
        <w:rPr>
          <w:sz w:val="12"/>
        </w:rPr>
        <w:t>similar to</w:t>
      </w:r>
      <w:proofErr w:type="gramEnd"/>
      <w:r>
        <w:rPr>
          <w:sz w:val="12"/>
        </w:rPr>
        <w:t xml:space="preserve">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Pr>
          <w:u w:val="single"/>
        </w:rPr>
        <w:t xml:space="preserve">This </w:t>
      </w:r>
      <w:r>
        <w:rPr>
          <w:highlight w:val="green"/>
          <w:u w:val="single"/>
        </w:rPr>
        <w:t>absence of a solid ideological foundation is</w:t>
      </w:r>
      <w:r>
        <w:rPr>
          <w:u w:val="single"/>
        </w:rPr>
        <w:t xml:space="preserve"> precisely </w:t>
      </w:r>
      <w:r>
        <w:rPr>
          <w:highlight w:val="green"/>
          <w:u w:val="single"/>
        </w:rPr>
        <w:t>why there is a lack of a cohesive abolition “movement” and instead an abundance of</w:t>
      </w:r>
      <w:r>
        <w:rPr>
          <w:u w:val="single"/>
        </w:rPr>
        <w:t xml:space="preserve"> self-proclaimed </w:t>
      </w:r>
      <w:r>
        <w:rPr>
          <w:highlight w:val="green"/>
          <w:u w:val="single"/>
        </w:rPr>
        <w:t>abolitionists, each defining and pursuing the concept in their own way.</w:t>
      </w:r>
    </w:p>
    <w:p w14:paraId="223AA103" w14:textId="77777777" w:rsidR="009143CD" w:rsidRDefault="009143CD" w:rsidP="009143CD">
      <w:pPr>
        <w:pStyle w:val="Heading4"/>
      </w:pPr>
      <w:r>
        <w:rPr>
          <w:b w:val="0"/>
        </w:rPr>
        <w:t xml:space="preserve">The 1AC identifies political efficacy </w:t>
      </w:r>
      <w:r>
        <w:rPr>
          <w:b w:val="0"/>
          <w:u w:val="single"/>
        </w:rPr>
        <w:t>self-referentially</w:t>
      </w:r>
      <w:r>
        <w:rPr>
          <w:b w:val="0"/>
        </w:rPr>
        <w:t xml:space="preserve">, affirming a </w:t>
      </w:r>
      <w:r>
        <w:rPr>
          <w:b w:val="0"/>
          <w:u w:val="single"/>
        </w:rPr>
        <w:t>doomed</w:t>
      </w:r>
      <w:r>
        <w:rPr>
          <w:b w:val="0"/>
        </w:rPr>
        <w:t xml:space="preserve"> mode of </w:t>
      </w:r>
      <w:r>
        <w:rPr>
          <w:b w:val="0"/>
          <w:u w:val="single"/>
        </w:rPr>
        <w:t>particularized</w:t>
      </w:r>
      <w:r>
        <w:rPr>
          <w:b w:val="0"/>
        </w:rPr>
        <w:t xml:space="preserve"> struggle that leaves us </w:t>
      </w:r>
      <w:r>
        <w:rPr>
          <w:b w:val="0"/>
          <w:u w:val="single"/>
        </w:rPr>
        <w:t>powerless</w:t>
      </w:r>
      <w:r>
        <w:rPr>
          <w:b w:val="0"/>
        </w:rPr>
        <w:t xml:space="preserve"> in the face of </w:t>
      </w:r>
      <w:r>
        <w:rPr>
          <w:b w:val="0"/>
          <w:u w:val="single"/>
        </w:rPr>
        <w:t>corporate apocalypse</w:t>
      </w:r>
      <w:r>
        <w:rPr>
          <w:b w:val="0"/>
        </w:rPr>
        <w:t xml:space="preserve">. Instead, vote neg for a </w:t>
      </w:r>
      <w:r>
        <w:rPr>
          <w:b w:val="0"/>
          <w:u w:val="single"/>
        </w:rPr>
        <w:t>socialist horizon of struggle</w:t>
      </w:r>
      <w:r>
        <w:rPr>
          <w:b w:val="0"/>
        </w:rPr>
        <w:t>.</w:t>
      </w:r>
    </w:p>
    <w:p w14:paraId="3E3FAD9B" w14:textId="77777777" w:rsidR="009143CD" w:rsidRDefault="009143CD" w:rsidP="009143CD">
      <w:r>
        <w:t xml:space="preserve">Koyla </w:t>
      </w:r>
      <w:r>
        <w:rPr>
          <w:rStyle w:val="Style13ptBold"/>
        </w:rPr>
        <w:t>Ludwig 25</w:t>
      </w:r>
      <w:r>
        <w:t>. Socialist Thinker and Contributor to Cosmonaut Magazine. “The Risk of Being a Communist: A Critique of the ‘Constitutional Revolution’ Thesis and the ‘Strategy of Patience.” Cosmonaut. April 16, 2025. https://cosmonautmag.com/2025/04/the-risk-of-being-a-communist-a-critique-of-the-constitutional-revolution-thesis-and-the-strategy-of-patience/#footnote-source-21</w:t>
      </w:r>
    </w:p>
    <w:p w14:paraId="2BF3F205" w14:textId="77777777" w:rsidR="009143CD" w:rsidRDefault="009143CD" w:rsidP="009143CD">
      <w:pPr>
        <w:rPr>
          <w:sz w:val="16"/>
        </w:rPr>
      </w:pPr>
      <w:r>
        <w:rPr>
          <w:sz w:val="16"/>
        </w:rPr>
        <w:t>In a lecture reflecting on the 1905 Russian Revolution, Lenin says “</w:t>
      </w:r>
      <w:r>
        <w:rPr>
          <w:rStyle w:val="StyleUnderline"/>
          <w:highlight w:val="green"/>
        </w:rPr>
        <w:t>every ‘minor’ crisis</w:t>
      </w:r>
      <w:r>
        <w:rPr>
          <w:sz w:val="16"/>
        </w:rPr>
        <w:t xml:space="preserve"> [that a] country experiences </w:t>
      </w:r>
      <w:r>
        <w:rPr>
          <w:rStyle w:val="StyleUnderline"/>
          <w:highlight w:val="green"/>
        </w:rPr>
        <w:t>discloses</w:t>
      </w:r>
      <w:r>
        <w:rPr>
          <w:rStyle w:val="StyleUnderline"/>
        </w:rPr>
        <w:t xml:space="preserve"> to us in miniature the elements, the rudiments, of the battles that will inevitably take place on a </w:t>
      </w:r>
      <w:r>
        <w:rPr>
          <w:rStyle w:val="Emphasis"/>
        </w:rPr>
        <w:t>large scale</w:t>
      </w:r>
      <w:r>
        <w:rPr>
          <w:sz w:val="16"/>
        </w:rPr>
        <w:t xml:space="preserve"> during a big crisis.”[24] To understand </w:t>
      </w:r>
      <w:r>
        <w:rPr>
          <w:rStyle w:val="StyleUnderline"/>
        </w:rPr>
        <w:t xml:space="preserve">our political trajectory is thus to study the recent sequence of minor crises and see what they can teach us about the </w:t>
      </w:r>
      <w:r>
        <w:rPr>
          <w:rStyle w:val="StyleUnderline"/>
          <w:highlight w:val="green"/>
        </w:rPr>
        <w:t xml:space="preserve">points of </w:t>
      </w:r>
      <w:r>
        <w:rPr>
          <w:rStyle w:val="Emphasis"/>
          <w:highlight w:val="green"/>
        </w:rPr>
        <w:t>failure</w:t>
      </w:r>
      <w:r>
        <w:rPr>
          <w:rStyle w:val="StyleUnderline"/>
        </w:rPr>
        <w:t xml:space="preserve"> in the ruling </w:t>
      </w:r>
      <w:proofErr w:type="spellStart"/>
      <w:r>
        <w:rPr>
          <w:rStyle w:val="StyleUnderline"/>
        </w:rPr>
        <w:t>class’</w:t>
      </w:r>
      <w:proofErr w:type="spellEnd"/>
      <w:r>
        <w:rPr>
          <w:rStyle w:val="StyleUnderline"/>
        </w:rPr>
        <w:t xml:space="preserve"> project of consent</w:t>
      </w:r>
      <w:r>
        <w:rPr>
          <w:sz w:val="16"/>
        </w:rPr>
        <w:t>.</w:t>
      </w:r>
    </w:p>
    <w:p w14:paraId="48987412" w14:textId="77777777" w:rsidR="009143CD" w:rsidRDefault="009143CD" w:rsidP="009143CD">
      <w:pPr>
        <w:rPr>
          <w:sz w:val="16"/>
        </w:rPr>
      </w:pPr>
      <w:r>
        <w:rPr>
          <w:sz w:val="16"/>
        </w:rPr>
        <w:t xml:space="preserve">We should ask ourselves, then, </w:t>
      </w:r>
      <w:r>
        <w:rPr>
          <w:rStyle w:val="StyleUnderline"/>
        </w:rPr>
        <w:t xml:space="preserve">what </w:t>
      </w:r>
      <w:r>
        <w:rPr>
          <w:rStyle w:val="StyleUnderline"/>
          <w:highlight w:val="green"/>
        </w:rPr>
        <w:t>we can learn from</w:t>
      </w:r>
      <w:r>
        <w:rPr>
          <w:rStyle w:val="StyleUnderline"/>
        </w:rPr>
        <w:t xml:space="preserve"> the major </w:t>
      </w:r>
      <w:r>
        <w:rPr>
          <w:rStyle w:val="StyleUnderline"/>
          <w:highlight w:val="green"/>
        </w:rPr>
        <w:t xml:space="preserve">recent </w:t>
      </w:r>
      <w:r>
        <w:rPr>
          <w:rStyle w:val="Emphasis"/>
          <w:highlight w:val="green"/>
        </w:rPr>
        <w:t>social struggles</w:t>
      </w:r>
      <w:r>
        <w:rPr>
          <w:rStyle w:val="StyleUnderline"/>
        </w:rPr>
        <w:t xml:space="preserve">: </w:t>
      </w:r>
      <w:r>
        <w:rPr>
          <w:rStyle w:val="Emphasis"/>
        </w:rPr>
        <w:t>Occupy</w:t>
      </w:r>
      <w:r>
        <w:rPr>
          <w:rStyle w:val="StyleUnderline"/>
        </w:rPr>
        <w:t xml:space="preserve"> Wall Street, the </w:t>
      </w:r>
      <w:r>
        <w:rPr>
          <w:rStyle w:val="Emphasis"/>
        </w:rPr>
        <w:t>Bernie</w:t>
      </w:r>
      <w:r>
        <w:rPr>
          <w:rStyle w:val="StyleUnderline"/>
        </w:rPr>
        <w:t xml:space="preserve"> Sanders primary campaigns, and the </w:t>
      </w:r>
      <w:r>
        <w:rPr>
          <w:rStyle w:val="Emphasis"/>
        </w:rPr>
        <w:t>George Floyd</w:t>
      </w:r>
      <w:r>
        <w:rPr>
          <w:rStyle w:val="StyleUnderline"/>
        </w:rPr>
        <w:t xml:space="preserve"> rebellion</w:t>
      </w:r>
      <w:r>
        <w:rPr>
          <w:sz w:val="16"/>
        </w:rPr>
        <w:t xml:space="preserve">. Upon interpretation, it is quite clear that there exists a deep resentment toward the </w:t>
      </w:r>
      <w:r>
        <w:rPr>
          <w:rStyle w:val="StyleUnderline"/>
        </w:rPr>
        <w:t xml:space="preserve">most parasitic sectors of the </w:t>
      </w:r>
      <w:r>
        <w:rPr>
          <w:rStyle w:val="StyleUnderline"/>
          <w:highlight w:val="green"/>
        </w:rPr>
        <w:t>bourgeoisie</w:t>
      </w:r>
      <w:r>
        <w:rPr>
          <w:sz w:val="16"/>
        </w:rPr>
        <w:t xml:space="preserve"> which currently </w:t>
      </w:r>
      <w:r>
        <w:rPr>
          <w:rStyle w:val="StyleUnderline"/>
          <w:highlight w:val="green"/>
        </w:rPr>
        <w:t>wield</w:t>
      </w:r>
      <w:r>
        <w:rPr>
          <w:rStyle w:val="StyleUnderline"/>
        </w:rPr>
        <w:t xml:space="preserve"> the major </w:t>
      </w:r>
      <w:r>
        <w:rPr>
          <w:rStyle w:val="StyleUnderline"/>
          <w:highlight w:val="green"/>
        </w:rPr>
        <w:t xml:space="preserve">levers of </w:t>
      </w:r>
      <w:r>
        <w:rPr>
          <w:rStyle w:val="Emphasis"/>
          <w:highlight w:val="green"/>
        </w:rPr>
        <w:t>state power</w:t>
      </w:r>
      <w:r>
        <w:rPr>
          <w:sz w:val="16"/>
        </w:rPr>
        <w:t xml:space="preserve">—the </w:t>
      </w:r>
      <w:r>
        <w:rPr>
          <w:rStyle w:val="StyleUnderline"/>
          <w:highlight w:val="green"/>
        </w:rPr>
        <w:t>hedge funds</w:t>
      </w:r>
      <w:r>
        <w:rPr>
          <w:rStyle w:val="StyleUnderline"/>
        </w:rPr>
        <w:t xml:space="preserve">, the private equity firms, the health insurance industry, the </w:t>
      </w:r>
      <w:r>
        <w:rPr>
          <w:rStyle w:val="StyleUnderline"/>
          <w:highlight w:val="green"/>
        </w:rPr>
        <w:t>pharmaceutical monopolies</w:t>
      </w:r>
      <w:r>
        <w:rPr>
          <w:rStyle w:val="StyleUnderline"/>
        </w:rPr>
        <w:t xml:space="preserve">, etc.; as well as a widespread contempt for the particular expropriation and </w:t>
      </w:r>
      <w:r>
        <w:rPr>
          <w:rStyle w:val="Emphasis"/>
          <w:highlight w:val="green"/>
        </w:rPr>
        <w:t>humiliation</w:t>
      </w:r>
      <w:r>
        <w:rPr>
          <w:rStyle w:val="StyleUnderline"/>
          <w:highlight w:val="green"/>
        </w:rPr>
        <w:t xml:space="preserve"> of </w:t>
      </w:r>
      <w:r>
        <w:rPr>
          <w:rStyle w:val="Emphasis"/>
          <w:highlight w:val="green"/>
        </w:rPr>
        <w:t>racialized populations</w:t>
      </w:r>
      <w:r>
        <w:rPr>
          <w:sz w:val="16"/>
        </w:rPr>
        <w:t xml:space="preserve">, driven in large part by real estate speculation: the </w:t>
      </w:r>
      <w:r>
        <w:rPr>
          <w:rStyle w:val="StyleUnderline"/>
          <w:highlight w:val="green"/>
        </w:rPr>
        <w:t>foreclosures</w:t>
      </w:r>
      <w:r>
        <w:rPr>
          <w:rStyle w:val="StyleUnderline"/>
        </w:rPr>
        <w:t xml:space="preserve"> on predominantly Black and Latino homeowners, gentrification, </w:t>
      </w:r>
      <w:r>
        <w:rPr>
          <w:rStyle w:val="StyleUnderline"/>
          <w:highlight w:val="green"/>
        </w:rPr>
        <w:t>spatial segregation</w:t>
      </w:r>
      <w:r>
        <w:rPr>
          <w:sz w:val="16"/>
        </w:rPr>
        <w:t>, etc., contributing to the absorption of whole communities into the obscene carceral system.</w:t>
      </w:r>
    </w:p>
    <w:p w14:paraId="1BA9B09B" w14:textId="77777777" w:rsidR="009143CD" w:rsidRDefault="009143CD" w:rsidP="009143CD">
      <w:pPr>
        <w:rPr>
          <w:sz w:val="16"/>
        </w:rPr>
      </w:pPr>
      <w:r>
        <w:rPr>
          <w:sz w:val="16"/>
        </w:rPr>
        <w:t xml:space="preserve">What </w:t>
      </w:r>
      <w:proofErr w:type="gramStart"/>
      <w:r>
        <w:rPr>
          <w:sz w:val="16"/>
        </w:rPr>
        <w:t>all of</w:t>
      </w:r>
      <w:proofErr w:type="gramEnd"/>
      <w:r>
        <w:rPr>
          <w:sz w:val="16"/>
        </w:rPr>
        <w:t xml:space="preserve"> these minor crises </w:t>
      </w:r>
      <w:proofErr w:type="gramStart"/>
      <w:r>
        <w:rPr>
          <w:rStyle w:val="StyleUnderline"/>
          <w:highlight w:val="green"/>
        </w:rPr>
        <w:t>point to</w:t>
      </w:r>
      <w:proofErr w:type="gramEnd"/>
      <w:r>
        <w:rPr>
          <w:rStyle w:val="StyleUnderline"/>
        </w:rPr>
        <w:t xml:space="preserve"> is </w:t>
      </w:r>
      <w:r>
        <w:rPr>
          <w:rStyle w:val="StyleUnderline"/>
          <w:highlight w:val="green"/>
        </w:rPr>
        <w:t>mass</w:t>
      </w:r>
      <w:r>
        <w:rPr>
          <w:rStyle w:val="StyleUnderline"/>
        </w:rPr>
        <w:t xml:space="preserve">, cross-class </w:t>
      </w:r>
      <w:proofErr w:type="gramStart"/>
      <w:r>
        <w:rPr>
          <w:rStyle w:val="Emphasis"/>
          <w:highlight w:val="green"/>
        </w:rPr>
        <w:t>discontentment</w:t>
      </w:r>
      <w:proofErr w:type="gramEnd"/>
      <w:r>
        <w:rPr>
          <w:rStyle w:val="StyleUnderline"/>
        </w:rPr>
        <w:t xml:space="preserve"> with a particular form of capitalist state at a particular moment in a nation’s history</w:t>
      </w:r>
      <w:r>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57E8EA85" w14:textId="77777777" w:rsidR="009143CD" w:rsidRDefault="009143CD" w:rsidP="009143CD">
      <w:pPr>
        <w:rPr>
          <w:sz w:val="16"/>
        </w:rPr>
      </w:pPr>
      <w:r>
        <w:rPr>
          <w:rStyle w:val="StyleUnderline"/>
          <w:highlight w:val="green"/>
        </w:rPr>
        <w:t>What’s needed is</w:t>
      </w:r>
      <w:r>
        <w:rPr>
          <w:sz w:val="16"/>
        </w:rPr>
        <w:t xml:space="preserve"> an </w:t>
      </w:r>
      <w:r>
        <w:rPr>
          <w:rStyle w:val="Emphasis"/>
          <w:highlight w:val="green"/>
        </w:rPr>
        <w:t>articulation</w:t>
      </w:r>
      <w:r>
        <w:rPr>
          <w:rStyle w:val="StyleUnderline"/>
          <w:highlight w:val="green"/>
        </w:rPr>
        <w:t xml:space="preserve"> of existing</w:t>
      </w:r>
      <w:r>
        <w:rPr>
          <w:rStyle w:val="StyleUnderline"/>
        </w:rPr>
        <w:t xml:space="preserve"> social </w:t>
      </w:r>
      <w:r>
        <w:rPr>
          <w:rStyle w:val="StyleUnderline"/>
          <w:highlight w:val="green"/>
        </w:rPr>
        <w:t>struggles, which are</w:t>
      </w:r>
      <w:r>
        <w:rPr>
          <w:rStyle w:val="StyleUnderline"/>
        </w:rPr>
        <w:t xml:space="preserve"> themselves </w:t>
      </w:r>
      <w:r>
        <w:rPr>
          <w:rStyle w:val="StyleUnderline"/>
          <w:highlight w:val="green"/>
        </w:rPr>
        <w:t xml:space="preserve">not distinctly proletarian, into a </w:t>
      </w:r>
      <w:r>
        <w:rPr>
          <w:rStyle w:val="Emphasis"/>
          <w:highlight w:val="green"/>
        </w:rPr>
        <w:t>political project</w:t>
      </w:r>
      <w:r>
        <w:rPr>
          <w:rStyle w:val="StyleUnderline"/>
          <w:highlight w:val="green"/>
        </w:rPr>
        <w:t xml:space="preserve"> through which</w:t>
      </w:r>
      <w:r>
        <w:rPr>
          <w:rStyle w:val="StyleUnderline"/>
        </w:rPr>
        <w:t xml:space="preserve">, in an alliance of </w:t>
      </w:r>
      <w:r>
        <w:rPr>
          <w:rStyle w:val="Emphasis"/>
        </w:rPr>
        <w:t>diverse social strata</w:t>
      </w:r>
      <w:r>
        <w:rPr>
          <w:rStyle w:val="StyleUnderline"/>
        </w:rPr>
        <w:t xml:space="preserve">, </w:t>
      </w:r>
      <w:r>
        <w:rPr>
          <w:rStyle w:val="Emphasis"/>
          <w:sz w:val="28"/>
          <w:szCs w:val="28"/>
          <w:highlight w:val="green"/>
        </w:rPr>
        <w:t>decisive</w:t>
      </w:r>
      <w:r>
        <w:rPr>
          <w:rStyle w:val="Emphasis"/>
          <w:sz w:val="28"/>
          <w:szCs w:val="28"/>
        </w:rPr>
        <w:t xml:space="preserve"> proletarian </w:t>
      </w:r>
      <w:r>
        <w:rPr>
          <w:rStyle w:val="Emphasis"/>
          <w:sz w:val="28"/>
          <w:szCs w:val="28"/>
          <w:highlight w:val="green"/>
        </w:rPr>
        <w:t>leadership</w:t>
      </w:r>
      <w:r>
        <w:rPr>
          <w:rStyle w:val="StyleUnderline"/>
          <w:highlight w:val="green"/>
        </w:rPr>
        <w:t xml:space="preserve"> can make a ‘proletarian imprint’ </w:t>
      </w:r>
      <w:r>
        <w:rPr>
          <w:rStyle w:val="Emphasis"/>
          <w:highlight w:val="green"/>
        </w:rPr>
        <w:t>upon the state</w:t>
      </w:r>
      <w:r>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Pr>
          <w:rStyle w:val="StyleUnderline"/>
          <w:highlight w:val="green"/>
        </w:rPr>
        <w:t>only through</w:t>
      </w:r>
      <w:r>
        <w:rPr>
          <w:rStyle w:val="StyleUnderline"/>
        </w:rPr>
        <w:t xml:space="preserve"> stages of revolutionary struggle</w:t>
      </w:r>
      <w:r>
        <w:rPr>
          <w:sz w:val="16"/>
        </w:rPr>
        <w:t xml:space="preserve">, each marking a “transfer of sovereignty and a rupture in the general form of the state,” in Donald Parkinson's terms, that “a new phase of class struggle” may be “inaugurated”, and </w:t>
      </w:r>
      <w:r>
        <w:rPr>
          <w:rStyle w:val="StyleUnderline"/>
        </w:rPr>
        <w:t>mass consciousness transformed</w:t>
      </w:r>
      <w:r>
        <w:rPr>
          <w:sz w:val="16"/>
        </w:rPr>
        <w:t>.[26] In some of his clearest rhetoric on the question of stages, Lenin himself describes the overthrow of the Romanovs, for instance, as the “first stage of the first revolution,” though “certainly not the last.”[27]</w:t>
      </w:r>
    </w:p>
    <w:p w14:paraId="1D79E3B5" w14:textId="77777777" w:rsidR="009143CD" w:rsidRDefault="009143CD" w:rsidP="009143CD">
      <w:pPr>
        <w:rPr>
          <w:sz w:val="16"/>
        </w:rPr>
      </w:pPr>
      <w:r>
        <w:rPr>
          <w:sz w:val="16"/>
        </w:rPr>
        <w:t xml:space="preserve">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w:t>
      </w:r>
      <w:proofErr w:type="spellStart"/>
      <w:r>
        <w:rPr>
          <w:sz w:val="16"/>
        </w:rPr>
        <w:t>stageism</w:t>
      </w:r>
      <w:proofErr w:type="spellEnd"/>
      <w:r>
        <w:rPr>
          <w:sz w:val="16"/>
        </w:rPr>
        <w:t>,[28] while at the same time recognizing the equivocation he points to within MUG’s conception of a Constitutional revolution: i.e. the simultaneous understanding that a</w:t>
      </w:r>
      <w:r>
        <w:rPr>
          <w:rStyle w:val="StyleUnderline"/>
        </w:rPr>
        <w:t xml:space="preserve"> more immediate </w:t>
      </w:r>
      <w:r>
        <w:rPr>
          <w:rStyle w:val="Emphasis"/>
          <w:highlight w:val="green"/>
        </w:rPr>
        <w:t>horizon of struggle</w:t>
      </w:r>
      <w:r>
        <w:rPr>
          <w:rStyle w:val="StyleUnderline"/>
        </w:rPr>
        <w:t xml:space="preserve"> is necessary and the proposal of a horizon which remains too obscure</w:t>
      </w:r>
      <w:r>
        <w:rPr>
          <w:sz w:val="16"/>
        </w:rPr>
        <w:t>.</w:t>
      </w:r>
    </w:p>
    <w:p w14:paraId="6821661A" w14:textId="77777777" w:rsidR="009143CD" w:rsidRDefault="009143CD" w:rsidP="009143CD">
      <w:pPr>
        <w:rPr>
          <w:sz w:val="16"/>
        </w:rPr>
      </w:pPr>
      <w:r>
        <w:rPr>
          <w:sz w:val="16"/>
        </w:rPr>
        <w:t>Impasses of the ‘Workers’ Republic’ Thesis</w:t>
      </w:r>
    </w:p>
    <w:p w14:paraId="6456DAFF" w14:textId="77777777" w:rsidR="009143CD" w:rsidRDefault="009143CD" w:rsidP="009143CD">
      <w:pPr>
        <w:rPr>
          <w:sz w:val="16"/>
        </w:rPr>
      </w:pPr>
      <w:r>
        <w:rPr>
          <w:sz w:val="16"/>
        </w:rPr>
        <w:t>The Marxist Unity Group’s notion of a ‘workers’ republic’ is undertheorized because, despite its strength as a strategy of real rupture, it is unclear how such a government comes into power, and it is unclear how it relates to other classes.</w:t>
      </w:r>
    </w:p>
    <w:p w14:paraId="731C4386" w14:textId="77777777" w:rsidR="009143CD" w:rsidRDefault="009143CD" w:rsidP="009143CD">
      <w:pPr>
        <w:rPr>
          <w:sz w:val="16"/>
        </w:rPr>
      </w:pPr>
      <w:r>
        <w:rPr>
          <w:sz w:val="16"/>
        </w:rPr>
        <w:t xml:space="preserve">Regarding both points, Alan Shandro’s research provides necessary counsel. Shandro’s conception of revolutionary leadership does not insist on a universal, supra-historical form of organization, nor a standardized programmatic format, nor, importantly, a specific form </w:t>
      </w:r>
      <w:proofErr w:type="gramStart"/>
      <w:r>
        <w:rPr>
          <w:sz w:val="16"/>
        </w:rPr>
        <w:t>of workers’</w:t>
      </w:r>
      <w:proofErr w:type="gramEnd"/>
      <w:r>
        <w:rPr>
          <w:sz w:val="16"/>
        </w:rPr>
        <w:t xml:space="preserve"> government. All such organizational concerns comprise a smaller circle within the larger circle of politics. Thus, the </w:t>
      </w:r>
      <w:r>
        <w:rPr>
          <w:rStyle w:val="StyleUnderline"/>
        </w:rPr>
        <w:t xml:space="preserve">socialist vanguard finds itself situated in a political reality defined by the ‘irreconcilable antagonism’ between </w:t>
      </w:r>
      <w:r>
        <w:rPr>
          <w:rStyle w:val="Emphasis"/>
        </w:rPr>
        <w:t>capital and labor</w:t>
      </w:r>
      <w:r>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Shandro, and for Lenin, the </w:t>
      </w:r>
      <w:r>
        <w:rPr>
          <w:rStyle w:val="StyleUnderline"/>
        </w:rPr>
        <w:t xml:space="preserve">vanguard’s task is to </w:t>
      </w:r>
      <w:r>
        <w:rPr>
          <w:rStyle w:val="Emphasis"/>
        </w:rPr>
        <w:t>show the proletariat</w:t>
      </w:r>
      <w:r>
        <w:rPr>
          <w:rStyle w:val="StyleUnderline"/>
        </w:rPr>
        <w:t xml:space="preserve"> how to lead other classes in the </w:t>
      </w:r>
      <w:r>
        <w:rPr>
          <w:rStyle w:val="Emphasis"/>
        </w:rPr>
        <w:t>struggle for state power</w:t>
      </w:r>
      <w:r>
        <w:rPr>
          <w:sz w:val="16"/>
        </w:rPr>
        <w:t>.[29]</w:t>
      </w:r>
    </w:p>
    <w:p w14:paraId="1E57522F" w14:textId="77777777" w:rsidR="009143CD" w:rsidRDefault="009143CD" w:rsidP="009143CD">
      <w:pPr>
        <w:rPr>
          <w:sz w:val="16"/>
        </w:rPr>
      </w:pPr>
      <w:r>
        <w:rPr>
          <w:sz w:val="16"/>
        </w:rPr>
        <w:t>In the Russian context, Lenin spoke of “</w:t>
      </w:r>
      <w:r>
        <w:rPr>
          <w:rStyle w:val="Emphasis"/>
          <w:highlight w:val="green"/>
        </w:rPr>
        <w:t>two paths</w:t>
      </w:r>
      <w:r>
        <w:rPr>
          <w:rStyle w:val="StyleUnderline"/>
          <w:highlight w:val="green"/>
        </w:rPr>
        <w:t>” in the</w:t>
      </w:r>
      <w:r>
        <w:rPr>
          <w:rStyle w:val="StyleUnderline"/>
        </w:rPr>
        <w:t xml:space="preserve"> democratic </w:t>
      </w:r>
      <w:r>
        <w:rPr>
          <w:rStyle w:val="StyleUnderline"/>
          <w:highlight w:val="green"/>
        </w:rPr>
        <w:t>revolution</w:t>
      </w:r>
      <w:r>
        <w:rPr>
          <w:rStyle w:val="StyleUnderline"/>
        </w:rPr>
        <w:t xml:space="preserve">: the </w:t>
      </w:r>
      <w:r>
        <w:rPr>
          <w:rStyle w:val="StyleUnderline"/>
          <w:highlight w:val="green"/>
        </w:rPr>
        <w:t>proletarian</w:t>
      </w:r>
      <w:r>
        <w:rPr>
          <w:rStyle w:val="StyleUnderline"/>
        </w:rPr>
        <w:t xml:space="preserve"> path and the </w:t>
      </w:r>
      <w:r>
        <w:rPr>
          <w:rStyle w:val="StyleUnderline"/>
          <w:highlight w:val="green"/>
        </w:rPr>
        <w:t>bourgeois</w:t>
      </w:r>
      <w:r>
        <w:rPr>
          <w:rStyle w:val="StyleUnderline"/>
        </w:rPr>
        <w:t xml:space="preserve"> path.[30] </w:t>
      </w:r>
      <w:r>
        <w:rPr>
          <w:rStyle w:val="StyleUnderline"/>
          <w:highlight w:val="green"/>
        </w:rPr>
        <w:t>Which path is</w:t>
      </w:r>
      <w:r>
        <w:rPr>
          <w:rStyle w:val="StyleUnderline"/>
        </w:rPr>
        <w:t xml:space="preserve"> taken is, in part, </w:t>
      </w:r>
      <w:r>
        <w:rPr>
          <w:rStyle w:val="StyleUnderline"/>
          <w:highlight w:val="green"/>
        </w:rPr>
        <w:t>decided by</w:t>
      </w:r>
      <w:r>
        <w:rPr>
          <w:rStyle w:val="StyleUnderline"/>
        </w:rPr>
        <w:t xml:space="preserve"> the subjective interventions of </w:t>
      </w:r>
      <w:r>
        <w:rPr>
          <w:rStyle w:val="StyleUnderline"/>
          <w:highlight w:val="green"/>
        </w:rPr>
        <w:t>political actors</w:t>
      </w:r>
      <w:r>
        <w:rPr>
          <w:sz w:val="16"/>
        </w:rPr>
        <w:t xml:space="preserve">, and is the </w:t>
      </w:r>
      <w:r>
        <w:rPr>
          <w:rStyle w:val="StyleUnderline"/>
        </w:rPr>
        <w:t>critical factor determining the relative hegemony of capital and labor over society</w:t>
      </w:r>
      <w:r>
        <w:rPr>
          <w:sz w:val="16"/>
        </w:rPr>
        <w:t xml:space="preserve">. </w:t>
      </w:r>
      <w:r>
        <w:rPr>
          <w:rStyle w:val="StyleUnderline"/>
          <w:highlight w:val="green"/>
        </w:rPr>
        <w:t>To restrict</w:t>
      </w:r>
      <w:r>
        <w:rPr>
          <w:rStyle w:val="StyleUnderline"/>
        </w:rPr>
        <w:t xml:space="preserve"> working class </w:t>
      </w:r>
      <w:r>
        <w:rPr>
          <w:rStyle w:val="StyleUnderline"/>
          <w:highlight w:val="green"/>
        </w:rPr>
        <w:t>activity to</w:t>
      </w:r>
      <w:r>
        <w:rPr>
          <w:sz w:val="16"/>
        </w:rPr>
        <w:t xml:space="preserve"> institutions of </w:t>
      </w:r>
      <w:r>
        <w:rPr>
          <w:rStyle w:val="Emphasis"/>
          <w:highlight w:val="green"/>
        </w:rPr>
        <w:t>self-governance</w:t>
      </w:r>
      <w:r>
        <w:rPr>
          <w:sz w:val="16"/>
        </w:rPr>
        <w:t xml:space="preserve"> in anticipation of the revolution “up ahead</w:t>
      </w:r>
      <w:proofErr w:type="gramStart"/>
      <w:r>
        <w:rPr>
          <w:sz w:val="16"/>
        </w:rPr>
        <w:t>,”[</w:t>
      </w:r>
      <w:proofErr w:type="gramEnd"/>
      <w:r>
        <w:rPr>
          <w:sz w:val="16"/>
        </w:rPr>
        <w:t xml:space="preserve">31] to put it in Shandro’s terms, is to </w:t>
      </w:r>
      <w:r>
        <w:rPr>
          <w:rStyle w:val="StyleUnderline"/>
          <w:highlight w:val="green"/>
        </w:rPr>
        <w:t>forego</w:t>
      </w:r>
      <w:r>
        <w:rPr>
          <w:rStyle w:val="StyleUnderline"/>
        </w:rPr>
        <w:t xml:space="preserve"> February</w:t>
      </w:r>
      <w:r>
        <w:rPr>
          <w:sz w:val="16"/>
        </w:rPr>
        <w:t xml:space="preserve">; a stage of rupture which posed new crises for the bourgeoisie and opened new </w:t>
      </w:r>
      <w:r>
        <w:rPr>
          <w:rStyle w:val="StyleUnderline"/>
          <w:highlight w:val="green"/>
        </w:rPr>
        <w:t xml:space="preserve">avenues in the </w:t>
      </w:r>
      <w:r>
        <w:rPr>
          <w:rStyle w:val="Emphasis"/>
          <w:highlight w:val="green"/>
        </w:rPr>
        <w:t>struggle</w:t>
      </w:r>
      <w:r>
        <w:rPr>
          <w:rStyle w:val="Emphasis"/>
        </w:rPr>
        <w:t xml:space="preserve"> for hegemony</w:t>
      </w:r>
      <w:r>
        <w:rPr>
          <w:sz w:val="16"/>
        </w:rPr>
        <w:t>, which the proletariat seized upon in October.</w:t>
      </w:r>
    </w:p>
    <w:p w14:paraId="16F89B23" w14:textId="77777777" w:rsidR="009143CD" w:rsidRDefault="009143CD" w:rsidP="009143CD">
      <w:pPr>
        <w:rPr>
          <w:sz w:val="16"/>
        </w:rPr>
      </w:pPr>
      <w:r>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Pr>
          <w:rStyle w:val="StyleUnderline"/>
          <w:highlight w:val="green"/>
        </w:rPr>
        <w:t>consciousness is not</w:t>
      </w:r>
      <w:r>
        <w:rPr>
          <w:rStyle w:val="StyleUnderline"/>
        </w:rPr>
        <w:t xml:space="preserve">, therefore, </w:t>
      </w:r>
      <w:r>
        <w:rPr>
          <w:rStyle w:val="StyleUnderline"/>
          <w:highlight w:val="green"/>
        </w:rPr>
        <w:t>built through</w:t>
      </w:r>
      <w:r>
        <w:rPr>
          <w:rStyle w:val="StyleUnderline"/>
        </w:rPr>
        <w:t xml:space="preserve"> the </w:t>
      </w:r>
      <w:r>
        <w:rPr>
          <w:rStyle w:val="Emphasis"/>
          <w:highlight w:val="green"/>
        </w:rPr>
        <w:t>self-activity</w:t>
      </w:r>
      <w:r>
        <w:rPr>
          <w:sz w:val="16"/>
        </w:rPr>
        <w:t xml:space="preserve"> of </w:t>
      </w:r>
      <w:proofErr w:type="gramStart"/>
      <w:r>
        <w:rPr>
          <w:sz w:val="16"/>
        </w:rPr>
        <w:t>working class</w:t>
      </w:r>
      <w:proofErr w:type="gramEnd"/>
      <w:r>
        <w:rPr>
          <w:sz w:val="16"/>
        </w:rPr>
        <w:t xml:space="preserve"> institutions alone. Furthermore, the victory of </w:t>
      </w:r>
      <w:r>
        <w:rPr>
          <w:rStyle w:val="Emphasis"/>
          <w:highlight w:val="green"/>
        </w:rPr>
        <w:t>socialism</w:t>
      </w:r>
      <w:r>
        <w:rPr>
          <w:rStyle w:val="StyleUnderline"/>
          <w:highlight w:val="green"/>
        </w:rPr>
        <w:t xml:space="preserve"> is not </w:t>
      </w:r>
      <w:r>
        <w:rPr>
          <w:rStyle w:val="Emphasis"/>
          <w:highlight w:val="green"/>
        </w:rPr>
        <w:t>reducible</w:t>
      </w:r>
      <w:r>
        <w:rPr>
          <w:rStyle w:val="StyleUnderline"/>
          <w:highlight w:val="green"/>
        </w:rPr>
        <w:t xml:space="preserve"> to the merger of</w:t>
      </w:r>
      <w:r>
        <w:rPr>
          <w:rStyle w:val="StyleUnderline"/>
        </w:rPr>
        <w:t xml:space="preserve"> the </w:t>
      </w:r>
      <w:r>
        <w:rPr>
          <w:rStyle w:val="Emphasis"/>
          <w:highlight w:val="green"/>
        </w:rPr>
        <w:t>general principles</w:t>
      </w:r>
      <w:r>
        <w:rPr>
          <w:rStyle w:val="StyleUnderline"/>
        </w:rPr>
        <w:t xml:space="preserve"> of Marxism </w:t>
      </w:r>
      <w:r>
        <w:rPr>
          <w:rStyle w:val="StyleUnderline"/>
          <w:highlight w:val="green"/>
        </w:rPr>
        <w:t>with the workers’ movement</w:t>
      </w:r>
      <w:r>
        <w:rPr>
          <w:rStyle w:val="StyleUnderline"/>
        </w:rPr>
        <w:t>—i.e. the “</w:t>
      </w:r>
      <w:r>
        <w:rPr>
          <w:rStyle w:val="Emphasis"/>
          <w:highlight w:val="green"/>
        </w:rPr>
        <w:t>condensation</w:t>
      </w:r>
      <w:r>
        <w:rPr>
          <w:rStyle w:val="StyleUnderline"/>
        </w:rPr>
        <w:t xml:space="preserve"> of a narrative” for the purpose of workers’ independent intellectual development—a framework that </w:t>
      </w:r>
      <w:r>
        <w:rPr>
          <w:rStyle w:val="StyleUnderline"/>
          <w:highlight w:val="green"/>
        </w:rPr>
        <w:t>denies the struggle for hegemony</w:t>
      </w:r>
      <w:r>
        <w:rPr>
          <w:rStyle w:val="StyleUnderline"/>
        </w:rPr>
        <w:t xml:space="preserve"> as the primary arena of pedagogy</w:t>
      </w:r>
      <w:r>
        <w:rPr>
          <w:sz w:val="16"/>
        </w:rPr>
        <w:t xml:space="preserve">.[32] </w:t>
      </w:r>
      <w:r>
        <w:rPr>
          <w:rStyle w:val="StyleUnderline"/>
        </w:rPr>
        <w:t>This ‘</w:t>
      </w:r>
      <w:r>
        <w:rPr>
          <w:rStyle w:val="Emphasis"/>
          <w:sz w:val="28"/>
          <w:szCs w:val="28"/>
          <w:highlight w:val="green"/>
        </w:rPr>
        <w:t>merger formula</w:t>
      </w:r>
      <w:r>
        <w:rPr>
          <w:sz w:val="16"/>
        </w:rPr>
        <w:t>,’ integral to MUG’s neo-</w:t>
      </w:r>
      <w:proofErr w:type="spellStart"/>
      <w:r>
        <w:rPr>
          <w:sz w:val="16"/>
        </w:rPr>
        <w:t>Kautskyan</w:t>
      </w:r>
      <w:proofErr w:type="spellEnd"/>
      <w:r>
        <w:rPr>
          <w:sz w:val="16"/>
        </w:rPr>
        <w:t xml:space="preserve"> perspective,[33] effectively </w:t>
      </w:r>
      <w:r>
        <w:rPr>
          <w:rStyle w:val="StyleUnderline"/>
          <w:highlight w:val="green"/>
        </w:rPr>
        <w:t>conceptualizes</w:t>
      </w:r>
      <w:r>
        <w:rPr>
          <w:rStyle w:val="StyleUnderline"/>
        </w:rPr>
        <w:t xml:space="preserve"> capitalist society as a “mere </w:t>
      </w:r>
      <w:r>
        <w:rPr>
          <w:rStyle w:val="StyleUnderline"/>
          <w:highlight w:val="green"/>
        </w:rPr>
        <w:t>static backdrop</w:t>
      </w:r>
      <w:r>
        <w:rPr>
          <w:rStyle w:val="StyleUnderline"/>
        </w:rPr>
        <w:t xml:space="preserve"> against which workers and revolutionary intellectuals strive to fashion a socialist project</w:t>
      </w:r>
      <w:r>
        <w:rPr>
          <w:sz w:val="16"/>
        </w:rPr>
        <w:t xml:space="preserve">.”[34] </w:t>
      </w:r>
      <w:r>
        <w:rPr>
          <w:rStyle w:val="StyleUnderline"/>
          <w:highlight w:val="green"/>
        </w:rPr>
        <w:t>Instead</w:t>
      </w:r>
      <w:r>
        <w:rPr>
          <w:sz w:val="16"/>
        </w:rPr>
        <w:t xml:space="preserve">, for Shandro, </w:t>
      </w:r>
      <w:r>
        <w:rPr>
          <w:rStyle w:val="StyleUnderline"/>
          <w:highlight w:val="green"/>
        </w:rPr>
        <w:t>socialism</w:t>
      </w:r>
      <w:r>
        <w:rPr>
          <w:rStyle w:val="StyleUnderline"/>
        </w:rPr>
        <w:t xml:space="preserve"> is </w:t>
      </w:r>
      <w:r>
        <w:rPr>
          <w:rStyle w:val="StyleUnderline"/>
          <w:highlight w:val="green"/>
        </w:rPr>
        <w:t>built</w:t>
      </w:r>
      <w:r>
        <w:rPr>
          <w:rStyle w:val="StyleUnderline"/>
        </w:rPr>
        <w:t xml:space="preserve"> in practice </w:t>
      </w:r>
      <w:r>
        <w:rPr>
          <w:rStyle w:val="StyleUnderline"/>
          <w:highlight w:val="green"/>
        </w:rPr>
        <w:t>through</w:t>
      </w:r>
      <w:r>
        <w:rPr>
          <w:rStyle w:val="StyleUnderline"/>
        </w:rPr>
        <w:t xml:space="preserve"> an </w:t>
      </w:r>
      <w:r>
        <w:rPr>
          <w:rStyle w:val="Emphasis"/>
          <w:highlight w:val="green"/>
        </w:rPr>
        <w:t>open-ended class struggle</w:t>
      </w:r>
      <w:r>
        <w:rPr>
          <w:sz w:val="16"/>
        </w:rPr>
        <w:t xml:space="preserve">, whose original experience in national contexts cannot be fully anticipated by prior experiments or revolutionary theorists. The Leninism that Shandro discovers is thus understood, principally, </w:t>
      </w:r>
      <w:r>
        <w:rPr>
          <w:rStyle w:val="StyleUnderline"/>
        </w:rPr>
        <w:t>through the logic of the art of war</w:t>
      </w:r>
      <w:r>
        <w:rPr>
          <w:sz w:val="16"/>
        </w:rPr>
        <w:t>. It therefore rejects all prefabricated strategies of ‘patience</w:t>
      </w:r>
      <w:proofErr w:type="gramStart"/>
      <w:r>
        <w:rPr>
          <w:sz w:val="16"/>
        </w:rPr>
        <w:t>,’ ‘</w:t>
      </w:r>
      <w:proofErr w:type="gramEnd"/>
      <w:r>
        <w:rPr>
          <w:sz w:val="16"/>
        </w:rPr>
        <w:t>intransigence,’ and the like.[35]</w:t>
      </w:r>
    </w:p>
    <w:p w14:paraId="5A643AD2" w14:textId="77777777" w:rsidR="009143CD" w:rsidRDefault="009143CD" w:rsidP="009143CD">
      <w:pPr>
        <w:pStyle w:val="Heading4"/>
        <w:rPr>
          <w:rFonts w:cs="Calibri"/>
        </w:rPr>
      </w:pPr>
      <w:r>
        <w:rPr>
          <w:rFonts w:cs="Calibri"/>
          <w:b w:val="0"/>
        </w:rPr>
        <w:t xml:space="preserve">The </w:t>
      </w:r>
      <w:proofErr w:type="spellStart"/>
      <w:r>
        <w:rPr>
          <w:rFonts w:cs="Calibri"/>
          <w:b w:val="0"/>
        </w:rPr>
        <w:t>aff</w:t>
      </w:r>
      <w:proofErr w:type="spellEnd"/>
      <w:r>
        <w:rPr>
          <w:rFonts w:cs="Calibri"/>
          <w:b w:val="0"/>
        </w:rPr>
        <w:t xml:space="preserve"> is </w:t>
      </w:r>
      <w:r>
        <w:rPr>
          <w:rFonts w:cs="Calibri"/>
          <w:b w:val="0"/>
          <w:u w:val="single"/>
        </w:rPr>
        <w:t>false internationalism</w:t>
      </w:r>
      <w:r>
        <w:rPr>
          <w:rFonts w:cs="Calibri"/>
          <w:b w:val="0"/>
        </w:rPr>
        <w:t xml:space="preserve">, their theorization of </w:t>
      </w:r>
      <w:r>
        <w:rPr>
          <w:rFonts w:cs="Calibri"/>
          <w:b w:val="0"/>
          <w:u w:val="single"/>
        </w:rPr>
        <w:t>survival</w:t>
      </w:r>
      <w:r>
        <w:rPr>
          <w:rFonts w:cs="Calibri"/>
          <w:b w:val="0"/>
        </w:rPr>
        <w:t xml:space="preserve"> within oppressive social relations as </w:t>
      </w:r>
      <w:r>
        <w:rPr>
          <w:rFonts w:cs="Calibri"/>
          <w:b w:val="0"/>
          <w:u w:val="single"/>
        </w:rPr>
        <w:t>resistance</w:t>
      </w:r>
      <w:r>
        <w:rPr>
          <w:rFonts w:cs="Calibri"/>
          <w:b w:val="0"/>
        </w:rPr>
        <w:t xml:space="preserve"> </w:t>
      </w:r>
      <w:r>
        <w:rPr>
          <w:rFonts w:cs="Calibri"/>
          <w:b w:val="0"/>
          <w:u w:val="single"/>
        </w:rPr>
        <w:t>naturalizes</w:t>
      </w:r>
      <w:r>
        <w:rPr>
          <w:rFonts w:cs="Calibri"/>
          <w:b w:val="0"/>
        </w:rPr>
        <w:t xml:space="preserve"> exploitation as </w:t>
      </w:r>
      <w:r>
        <w:rPr>
          <w:rFonts w:cs="Calibri"/>
          <w:b w:val="0"/>
          <w:u w:val="single"/>
        </w:rPr>
        <w:t>inevitable</w:t>
      </w:r>
      <w:r>
        <w:rPr>
          <w:rFonts w:cs="Calibri"/>
          <w:b w:val="0"/>
        </w:rPr>
        <w:t xml:space="preserve"> and </w:t>
      </w:r>
      <w:r>
        <w:rPr>
          <w:rFonts w:cs="Calibri"/>
          <w:b w:val="0"/>
          <w:u w:val="single"/>
        </w:rPr>
        <w:t>dooms</w:t>
      </w:r>
      <w:r>
        <w:rPr>
          <w:rFonts w:cs="Calibri"/>
          <w:b w:val="0"/>
        </w:rPr>
        <w:t xml:space="preserve"> movements to </w:t>
      </w:r>
      <w:r>
        <w:rPr>
          <w:rFonts w:cs="Calibri"/>
          <w:b w:val="0"/>
          <w:u w:val="single"/>
        </w:rPr>
        <w:t>individualism</w:t>
      </w:r>
      <w:r>
        <w:rPr>
          <w:rFonts w:cs="Calibri"/>
          <w:b w:val="0"/>
        </w:rPr>
        <w:t>.</w:t>
      </w:r>
    </w:p>
    <w:p w14:paraId="52317177" w14:textId="77777777" w:rsidR="009143CD" w:rsidRDefault="009143CD" w:rsidP="009143CD">
      <w:proofErr w:type="spellStart"/>
      <w:r>
        <w:rPr>
          <w:rStyle w:val="Heading4Char"/>
          <w:rFonts w:cs="Calibri"/>
        </w:rPr>
        <w:t>Torrant</w:t>
      </w:r>
      <w:proofErr w:type="spellEnd"/>
      <w:r>
        <w:rPr>
          <w:rStyle w:val="Heading4Char"/>
          <w:rFonts w:cs="Calibri"/>
        </w:rPr>
        <w:t xml:space="preserve"> 14</w:t>
      </w:r>
      <w:r>
        <w:t xml:space="preserve">, *Assistant Professor, English, Ph.D., The University at Albany, SUNY, (*Julie, 2014, “It Is Time </w:t>
      </w:r>
      <w:proofErr w:type="gramStart"/>
      <w:r>
        <w:t>To</w:t>
      </w:r>
      <w:proofErr w:type="gramEnd"/>
      <w:r>
        <w:t xml:space="preserve"> Give Up Liberal, Bourgeois Theories, Including New Materialist Feminism, And Take Up Historical Materialist Feminism </w:t>
      </w:r>
      <w:proofErr w:type="gramStart"/>
      <w:r>
        <w:t>For</w:t>
      </w:r>
      <w:proofErr w:type="gramEnd"/>
      <w:r>
        <w:t xml:space="preserve"> The 21st Century,” </w:t>
      </w:r>
      <w:r>
        <w:rPr>
          <w:i/>
          <w:iCs/>
        </w:rPr>
        <w:t>Red Critique</w:t>
      </w:r>
      <w:r>
        <w:t xml:space="preserve">, http://www.redcritique.org/WinterSpring2014/historicalmaterialistfeminismforthe21stcentury.htm) </w:t>
      </w:r>
    </w:p>
    <w:p w14:paraId="4DDAC0A4" w14:textId="77777777" w:rsidR="009143CD" w:rsidRDefault="009143CD" w:rsidP="009143CD">
      <w:pPr>
        <w:rPr>
          <w:rStyle w:val="StyleUnderline"/>
        </w:rPr>
      </w:pPr>
      <w:r>
        <w:rPr>
          <w:sz w:val="12"/>
        </w:rPr>
        <w:t xml:space="preserve">Recently, there has been a turn away from textualist and culturalist theory in feminism and the emergence of "new" materialist feminisms. Represented by the work of Elizabeth Grosz, Rosi Braidotti, and others, </w:t>
      </w:r>
      <w:r>
        <w:rPr>
          <w:rStyle w:val="StyleUnderline"/>
          <w:highlight w:val="cyan"/>
        </w:rPr>
        <w:t>this</w:t>
      </w:r>
      <w:r>
        <w:rPr>
          <w:rStyle w:val="StyleUnderline"/>
        </w:rPr>
        <w:t xml:space="preserve"> turn in </w:t>
      </w:r>
      <w:r>
        <w:rPr>
          <w:rStyle w:val="StyleUnderline"/>
          <w:highlight w:val="cyan"/>
        </w:rPr>
        <w:t>theory</w:t>
      </w:r>
      <w:r>
        <w:rPr>
          <w:rStyle w:val="StyleUnderline"/>
        </w:rPr>
        <w:t xml:space="preserve"> has come in response to the deepening </w:t>
      </w:r>
      <w:r>
        <w:rPr>
          <w:rStyle w:val="Emphasis"/>
        </w:rPr>
        <w:t>inequalities</w:t>
      </w:r>
      <w:r>
        <w:rPr>
          <w:rStyle w:val="StyleUnderline"/>
        </w:rPr>
        <w:t xml:space="preserve"> and </w:t>
      </w:r>
      <w:r>
        <w:rPr>
          <w:rStyle w:val="Emphasis"/>
        </w:rPr>
        <w:t>crises</w:t>
      </w:r>
      <w:r>
        <w:rPr>
          <w:rStyle w:val="StyleUnderline"/>
        </w:rPr>
        <w:t xml:space="preserve"> of capitalism that are having </w:t>
      </w:r>
      <w:r>
        <w:rPr>
          <w:rStyle w:val="Emphasis"/>
        </w:rPr>
        <w:t>profound</w:t>
      </w:r>
      <w:r>
        <w:rPr>
          <w:rStyle w:val="StyleUnderline"/>
        </w:rPr>
        <w:t xml:space="preserve"> effects on women worldwide</w:t>
      </w:r>
      <w:r>
        <w:rPr>
          <w:sz w:val="12"/>
        </w:rPr>
        <w:t xml:space="preserve"> — material problems outside the text and not resolvable by a change in cultural values. While it is important to see that the new materialist feminisms are responses to real problems</w:t>
      </w:r>
      <w:r>
        <w:rPr>
          <w:rStyle w:val="StyleUnderline"/>
        </w:rPr>
        <w:t xml:space="preserve">, it is equally important to understand how these materialisms are </w:t>
      </w:r>
      <w:r>
        <w:rPr>
          <w:rStyle w:val="Emphasis"/>
        </w:rPr>
        <w:t>limited</w:t>
      </w:r>
      <w:r>
        <w:rPr>
          <w:rStyle w:val="StyleUnderline"/>
        </w:rPr>
        <w:t xml:space="preserve"> by their </w:t>
      </w:r>
      <w:r>
        <w:rPr>
          <w:rStyle w:val="Emphasis"/>
        </w:rPr>
        <w:t>conceptualization</w:t>
      </w:r>
      <w:r>
        <w:rPr>
          <w:rStyle w:val="StyleUnderline"/>
        </w:rPr>
        <w:t xml:space="preserve"> of the </w:t>
      </w:r>
      <w:r>
        <w:rPr>
          <w:rStyle w:val="Emphasis"/>
        </w:rPr>
        <w:t>material</w:t>
      </w:r>
      <w:r>
        <w:rPr>
          <w:rStyle w:val="StyleUnderline"/>
        </w:rPr>
        <w:t xml:space="preserve">. The new materialist feminisms are </w:t>
      </w:r>
      <w:proofErr w:type="gramStart"/>
      <w:r>
        <w:rPr>
          <w:rStyle w:val="StyleUnderline"/>
        </w:rPr>
        <w:t xml:space="preserve">actually </w:t>
      </w:r>
      <w:r>
        <w:rPr>
          <w:rStyle w:val="Emphasis"/>
        </w:rPr>
        <w:t>disenabling</w:t>
      </w:r>
      <w:proofErr w:type="gramEnd"/>
      <w:r>
        <w:rPr>
          <w:rStyle w:val="StyleUnderline"/>
        </w:rPr>
        <w:t xml:space="preserve"> for feminism in that they are forms of </w:t>
      </w:r>
      <w:r>
        <w:rPr>
          <w:rStyle w:val="Emphasis"/>
        </w:rPr>
        <w:t>spiritualism</w:t>
      </w:r>
      <w:r>
        <w:rPr>
          <w:rStyle w:val="StyleUnderline"/>
        </w:rPr>
        <w:t xml:space="preserve"> which </w:t>
      </w:r>
      <w:r>
        <w:rPr>
          <w:rStyle w:val="Emphasis"/>
          <w:highlight w:val="cyan"/>
        </w:rPr>
        <w:t>displace critique</w:t>
      </w:r>
      <w:r>
        <w:rPr>
          <w:rStyle w:val="StyleUnderline"/>
          <w:highlight w:val="cyan"/>
        </w:rPr>
        <w:t xml:space="preserve"> with strategies of</w:t>
      </w:r>
      <w:r>
        <w:rPr>
          <w:rStyle w:val="StyleUnderline"/>
        </w:rPr>
        <w:t xml:space="preserve"> enchanted </w:t>
      </w:r>
      <w:r>
        <w:rPr>
          <w:rStyle w:val="StyleUnderline"/>
          <w:highlight w:val="cyan"/>
        </w:rPr>
        <w:t xml:space="preserve">affective </w:t>
      </w:r>
      <w:r>
        <w:rPr>
          <w:rStyle w:val="Emphasis"/>
          <w:highlight w:val="cyan"/>
        </w:rPr>
        <w:t>adaptation</w:t>
      </w:r>
      <w:r>
        <w:rPr>
          <w:rStyle w:val="StyleUnderline"/>
          <w:highlight w:val="cyan"/>
        </w:rPr>
        <w:t xml:space="preserve"> and </w:t>
      </w:r>
      <w:r>
        <w:rPr>
          <w:rStyle w:val="Emphasis"/>
          <w:highlight w:val="cyan"/>
        </w:rPr>
        <w:t>survival</w:t>
      </w:r>
      <w:r>
        <w:rPr>
          <w:rStyle w:val="StyleUnderline"/>
          <w:highlight w:val="cyan"/>
        </w:rPr>
        <w:t xml:space="preserve"> and</w:t>
      </w:r>
      <w:r>
        <w:rPr>
          <w:rStyle w:val="StyleUnderline"/>
        </w:rPr>
        <w:t xml:space="preserve"> thus </w:t>
      </w:r>
      <w:r>
        <w:rPr>
          <w:rStyle w:val="Emphasis"/>
          <w:highlight w:val="cyan"/>
        </w:rPr>
        <w:t>dismantle</w:t>
      </w:r>
      <w:r>
        <w:rPr>
          <w:rStyle w:val="StyleUnderline"/>
        </w:rPr>
        <w:t xml:space="preserve"> materialist feminism's </w:t>
      </w:r>
      <w:r>
        <w:rPr>
          <w:rStyle w:val="Emphasis"/>
        </w:rPr>
        <w:t>primary conceptual tool</w:t>
      </w:r>
      <w:r>
        <w:rPr>
          <w:rStyle w:val="StyleUnderline"/>
        </w:rPr>
        <w:t xml:space="preserve"> for </w:t>
      </w:r>
      <w:r>
        <w:rPr>
          <w:rStyle w:val="Emphasis"/>
          <w:highlight w:val="cyan"/>
        </w:rPr>
        <w:t>social transformation</w:t>
      </w:r>
      <w:r>
        <w:rPr>
          <w:rStyle w:val="StyleUnderline"/>
          <w:highlight w:val="cyan"/>
        </w:rPr>
        <w:t xml:space="preserve">. To avoid merely </w:t>
      </w:r>
      <w:r>
        <w:rPr>
          <w:rStyle w:val="Emphasis"/>
          <w:highlight w:val="cyan"/>
        </w:rPr>
        <w:t>reproducing</w:t>
      </w:r>
      <w:r>
        <w:rPr>
          <w:rStyle w:val="StyleUnderline"/>
        </w:rPr>
        <w:t xml:space="preserve"> sophisticated forms of the </w:t>
      </w:r>
      <w:r>
        <w:rPr>
          <w:rStyle w:val="Emphasis"/>
          <w:highlight w:val="cyan"/>
        </w:rPr>
        <w:t>survivalism</w:t>
      </w:r>
      <w:r>
        <w:rPr>
          <w:rStyle w:val="StyleUnderline"/>
        </w:rPr>
        <w:t xml:space="preserve"> and "</w:t>
      </w:r>
      <w:proofErr w:type="spellStart"/>
      <w:r>
        <w:rPr>
          <w:rStyle w:val="StyleUnderline"/>
        </w:rPr>
        <w:t>prepperism</w:t>
      </w:r>
      <w:proofErr w:type="spellEnd"/>
      <w:r>
        <w:rPr>
          <w:rStyle w:val="StyleUnderline"/>
        </w:rPr>
        <w:t xml:space="preserve">" that have emerged </w:t>
      </w:r>
      <w:r>
        <w:rPr>
          <w:rStyle w:val="StyleUnderline"/>
          <w:highlight w:val="cyan"/>
        </w:rPr>
        <w:t xml:space="preserve">as </w:t>
      </w:r>
      <w:r>
        <w:rPr>
          <w:rStyle w:val="Emphasis"/>
          <w:highlight w:val="cyan"/>
        </w:rPr>
        <w:t>individualistic coping responses</w:t>
      </w:r>
      <w:r>
        <w:rPr>
          <w:rStyle w:val="StyleUnderline"/>
          <w:highlight w:val="cyan"/>
        </w:rPr>
        <w:t xml:space="preserve"> to</w:t>
      </w:r>
      <w:r>
        <w:rPr>
          <w:rStyle w:val="StyleUnderline"/>
        </w:rPr>
        <w:t xml:space="preserve"> economic </w:t>
      </w:r>
      <w:r>
        <w:rPr>
          <w:rStyle w:val="Emphasis"/>
          <w:highlight w:val="cyan"/>
        </w:rPr>
        <w:t>crisis</w:t>
      </w:r>
      <w:r>
        <w:rPr>
          <w:rStyle w:val="StyleUnderline"/>
        </w:rPr>
        <w:t xml:space="preserve"> and </w:t>
      </w:r>
      <w:r>
        <w:rPr>
          <w:rStyle w:val="Emphasis"/>
        </w:rPr>
        <w:t>austerity</w:t>
      </w:r>
      <w:r>
        <w:rPr>
          <w:rStyle w:val="StyleUnderline"/>
        </w:rPr>
        <w:t xml:space="preserve">, I argue that feminism </w:t>
      </w:r>
      <w:r>
        <w:rPr>
          <w:rStyle w:val="StyleUnderline"/>
          <w:highlight w:val="cyan"/>
        </w:rPr>
        <w:t>needs</w:t>
      </w:r>
      <w:r>
        <w:rPr>
          <w:rStyle w:val="StyleUnderline"/>
        </w:rPr>
        <w:t xml:space="preserve"> to return to </w:t>
      </w:r>
      <w:r>
        <w:rPr>
          <w:rStyle w:val="Emphasis"/>
          <w:highlight w:val="cyan"/>
        </w:rPr>
        <w:t>historical materialism</w:t>
      </w:r>
      <w:r>
        <w:rPr>
          <w:rStyle w:val="StyleUnderline"/>
        </w:rPr>
        <w:t xml:space="preserve"> in the tradition of Marx, Engels and Kollontai </w:t>
      </w:r>
      <w:r>
        <w:rPr>
          <w:rStyle w:val="StyleUnderline"/>
          <w:highlight w:val="cyan"/>
        </w:rPr>
        <w:t xml:space="preserve">to understand </w:t>
      </w:r>
      <w:r>
        <w:rPr>
          <w:rStyle w:val="Emphasis"/>
          <w:highlight w:val="cyan"/>
        </w:rPr>
        <w:t>social life</w:t>
      </w:r>
      <w:r>
        <w:rPr>
          <w:rStyle w:val="StyleUnderline"/>
          <w:highlight w:val="cyan"/>
        </w:rPr>
        <w:t xml:space="preserve"> in terms of</w:t>
      </w:r>
      <w:r>
        <w:rPr>
          <w:rStyle w:val="StyleUnderline"/>
        </w:rPr>
        <w:t xml:space="preserve"> its </w:t>
      </w:r>
      <w:r>
        <w:rPr>
          <w:rStyle w:val="Emphasis"/>
          <w:highlight w:val="cyan"/>
        </w:rPr>
        <w:t>root relations</w:t>
      </w:r>
      <w:r>
        <w:rPr>
          <w:rStyle w:val="StyleUnderline"/>
          <w:highlight w:val="cyan"/>
        </w:rPr>
        <w:t xml:space="preserve"> and </w:t>
      </w:r>
      <w:r>
        <w:rPr>
          <w:rStyle w:val="Emphasis"/>
          <w:highlight w:val="cyan"/>
        </w:rPr>
        <w:t>aid</w:t>
      </w:r>
      <w:r>
        <w:rPr>
          <w:rStyle w:val="StyleUnderline"/>
          <w:highlight w:val="cyan"/>
        </w:rPr>
        <w:t xml:space="preserve"> </w:t>
      </w:r>
      <w:r>
        <w:rPr>
          <w:rStyle w:val="StyleUnderline"/>
        </w:rPr>
        <w:t xml:space="preserve">in the </w:t>
      </w:r>
      <w:r>
        <w:rPr>
          <w:rStyle w:val="StyleUnderline"/>
          <w:highlight w:val="cyan"/>
        </w:rPr>
        <w:t>struggles to bring</w:t>
      </w:r>
      <w:r>
        <w:rPr>
          <w:rStyle w:val="StyleUnderline"/>
        </w:rPr>
        <w:t xml:space="preserve"> about </w:t>
      </w:r>
      <w:r>
        <w:rPr>
          <w:rStyle w:val="Emphasis"/>
          <w:highlight w:val="cyan"/>
        </w:rPr>
        <w:t>social transformation</w:t>
      </w:r>
      <w:r>
        <w:rPr>
          <w:rStyle w:val="StyleUnderline"/>
        </w:rPr>
        <w:t>.</w:t>
      </w:r>
      <w:r>
        <w:rPr>
          <w:sz w:val="12"/>
        </w:rPr>
        <w:t xml:space="preserve"> Exemplary of the new materialist feminism is Rosi </w:t>
      </w:r>
      <w:proofErr w:type="spellStart"/>
      <w:r>
        <w:rPr>
          <w:sz w:val="12"/>
        </w:rPr>
        <w:t>Braidotti's</w:t>
      </w:r>
      <w:proofErr w:type="spellEnd"/>
      <w:r>
        <w:rPr>
          <w:sz w:val="12"/>
        </w:rPr>
        <w:t xml:space="preserve">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Pr>
          <w:rStyle w:val="StyleUnderline"/>
        </w:rPr>
        <w:t>The politics of "</w:t>
      </w:r>
      <w:r>
        <w:rPr>
          <w:rStyle w:val="Emphasis"/>
        </w:rPr>
        <w:t>life itself"</w:t>
      </w:r>
      <w:r>
        <w:rPr>
          <w:rStyle w:val="StyleUnderline"/>
        </w:rPr>
        <w:t xml:space="preserve"> and the new materialist focus on seeking a sustainable feminism within this new, more "</w:t>
      </w:r>
      <w:r>
        <w:rPr>
          <w:rStyle w:val="Emphasis"/>
        </w:rPr>
        <w:t>realist</w:t>
      </w:r>
      <w:r>
        <w:rPr>
          <w:rStyle w:val="StyleUnderline"/>
        </w:rPr>
        <w:t xml:space="preserve">" approach to material reality, is a form of feminist theory and politics which is </w:t>
      </w:r>
      <w:r>
        <w:rPr>
          <w:rStyle w:val="Emphasis"/>
        </w:rPr>
        <w:t>ultimately</w:t>
      </w:r>
      <w:r>
        <w:rPr>
          <w:rStyle w:val="StyleUnderline"/>
        </w:rPr>
        <w:t xml:space="preserve"> the already familiar theory and politics of </w:t>
      </w:r>
      <w:r>
        <w:rPr>
          <w:rStyle w:val="Emphasis"/>
        </w:rPr>
        <w:t>reparative reading</w:t>
      </w:r>
      <w:r>
        <w:rPr>
          <w:rStyle w:val="StyleUnderline"/>
        </w:rPr>
        <w:t>.</w:t>
      </w:r>
      <w:r>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Pr>
          <w:rStyle w:val="Emphasis"/>
          <w:highlight w:val="cyan"/>
        </w:rPr>
        <w:t>reparative analysis</w:t>
      </w:r>
      <w:r>
        <w:rPr>
          <w:rStyle w:val="StyleUnderline"/>
          <w:highlight w:val="cyan"/>
        </w:rPr>
        <w:t xml:space="preserve"> begins not with </w:t>
      </w:r>
      <w:r>
        <w:rPr>
          <w:rStyle w:val="Emphasis"/>
          <w:highlight w:val="cyan"/>
        </w:rPr>
        <w:t>critique</w:t>
      </w:r>
      <w:r>
        <w:rPr>
          <w:rStyle w:val="StyleUnderline"/>
          <w:highlight w:val="cyan"/>
        </w:rPr>
        <w:t xml:space="preserve"> of the</w:t>
      </w:r>
      <w:r>
        <w:rPr>
          <w:rStyle w:val="StyleUnderline"/>
        </w:rPr>
        <w:t xml:space="preserve"> so-called </w:t>
      </w:r>
      <w:r>
        <w:rPr>
          <w:rStyle w:val="StyleUnderline"/>
          <w:highlight w:val="cyan"/>
        </w:rPr>
        <w:t xml:space="preserve">already known and </w:t>
      </w:r>
      <w:r>
        <w:rPr>
          <w:rStyle w:val="Emphasis"/>
          <w:highlight w:val="cyan"/>
        </w:rPr>
        <w:t>presumably</w:t>
      </w:r>
      <w:r>
        <w:rPr>
          <w:rStyle w:val="StyleUnderline"/>
        </w:rPr>
        <w:t xml:space="preserve"> known to be </w:t>
      </w:r>
      <w:r>
        <w:rPr>
          <w:rStyle w:val="Emphasis"/>
          <w:highlight w:val="cyan"/>
        </w:rPr>
        <w:t>unchangeable</w:t>
      </w:r>
      <w:r>
        <w:rPr>
          <w:rStyle w:val="StyleUnderline"/>
          <w:highlight w:val="cyan"/>
        </w:rPr>
        <w:t>, but</w:t>
      </w:r>
      <w:r>
        <w:rPr>
          <w:rStyle w:val="StyleUnderline"/>
        </w:rPr>
        <w:t xml:space="preserve"> by focusing on </w:t>
      </w:r>
      <w:r>
        <w:rPr>
          <w:rStyle w:val="StyleUnderline"/>
          <w:highlight w:val="cyan"/>
        </w:rPr>
        <w:t xml:space="preserve">how to </w:t>
      </w:r>
      <w:r>
        <w:rPr>
          <w:rStyle w:val="Emphasis"/>
          <w:highlight w:val="cyan"/>
        </w:rPr>
        <w:t>live within</w:t>
      </w:r>
      <w:r>
        <w:rPr>
          <w:rStyle w:val="StyleUnderline"/>
          <w:highlight w:val="cyan"/>
        </w:rPr>
        <w:t xml:space="preserve"> the</w:t>
      </w:r>
      <w:r>
        <w:rPr>
          <w:rStyle w:val="StyleUnderline"/>
        </w:rPr>
        <w:t xml:space="preserve"> already-known-to-be </w:t>
      </w:r>
      <w:r>
        <w:rPr>
          <w:rStyle w:val="Emphasis"/>
          <w:highlight w:val="cyan"/>
        </w:rPr>
        <w:t>hostile world</w:t>
      </w:r>
      <w:r>
        <w:rPr>
          <w:rStyle w:val="StyleUnderline"/>
          <w:highlight w:val="cyan"/>
        </w:rPr>
        <w:t xml:space="preserve">. Such a theory </w:t>
      </w:r>
      <w:proofErr w:type="gramStart"/>
      <w:r>
        <w:rPr>
          <w:rStyle w:val="StyleUnderline"/>
        </w:rPr>
        <w:t>of the social</w:t>
      </w:r>
      <w:proofErr w:type="gramEnd"/>
      <w:r>
        <w:rPr>
          <w:rStyle w:val="StyleUnderline"/>
        </w:rPr>
        <w:t xml:space="preserve"> </w:t>
      </w:r>
      <w:r>
        <w:rPr>
          <w:rStyle w:val="Emphasis"/>
          <w:highlight w:val="cyan"/>
        </w:rPr>
        <w:t>begins and ends</w:t>
      </w:r>
      <w:r>
        <w:rPr>
          <w:rStyle w:val="StyleUnderline"/>
          <w:highlight w:val="cyan"/>
        </w:rPr>
        <w:t xml:space="preserve"> by reducing knowledge to a matter of</w:t>
      </w:r>
      <w:r>
        <w:rPr>
          <w:rStyle w:val="StyleUnderline"/>
        </w:rPr>
        <w:t xml:space="preserve"> how to cope, how to feel, </w:t>
      </w:r>
      <w:r>
        <w:rPr>
          <w:rStyle w:val="Emphasis"/>
          <w:highlight w:val="cyan"/>
        </w:rPr>
        <w:t>how to exist</w:t>
      </w:r>
      <w:r>
        <w:rPr>
          <w:rStyle w:val="StyleUnderline"/>
          <w:highlight w:val="cyan"/>
        </w:rPr>
        <w:t>,</w:t>
      </w:r>
      <w:r>
        <w:rPr>
          <w:rStyle w:val="StyleUnderline"/>
        </w:rPr>
        <w:t xml:space="preserve"> etc. </w:t>
      </w:r>
      <w:r>
        <w:rPr>
          <w:rStyle w:val="StyleUnderline"/>
          <w:highlight w:val="cyan"/>
        </w:rPr>
        <w:t xml:space="preserve">within what is taken to be </w:t>
      </w:r>
      <w:r>
        <w:rPr>
          <w:rStyle w:val="Emphasis"/>
          <w:highlight w:val="cyan"/>
        </w:rPr>
        <w:t>unchangeable</w:t>
      </w:r>
      <w:r>
        <w:rPr>
          <w:rStyle w:val="StyleUnderline"/>
          <w:highlight w:val="cyan"/>
        </w:rPr>
        <w:t>. The effect</w:t>
      </w:r>
      <w:r>
        <w:rPr>
          <w:rStyle w:val="StyleUnderline"/>
        </w:rPr>
        <w:t xml:space="preserve"> of this focus on "sustainability" within hostility </w:t>
      </w:r>
      <w:r>
        <w:rPr>
          <w:rStyle w:val="StyleUnderline"/>
          <w:highlight w:val="cyan"/>
        </w:rPr>
        <w:t xml:space="preserve">is that </w:t>
      </w:r>
      <w:r>
        <w:rPr>
          <w:rStyle w:val="StyleUnderline"/>
        </w:rPr>
        <w:t xml:space="preserve">social </w:t>
      </w:r>
      <w:r>
        <w:rPr>
          <w:rStyle w:val="Emphasis"/>
          <w:highlight w:val="cyan"/>
        </w:rPr>
        <w:t>transformation</w:t>
      </w:r>
      <w:r>
        <w:rPr>
          <w:rStyle w:val="StyleUnderline"/>
        </w:rPr>
        <w:t xml:space="preserve"> — which requires the production of knowledge of what needs to be transformed —</w:t>
      </w:r>
      <w:r>
        <w:rPr>
          <w:rStyle w:val="StyleUnderline"/>
          <w:highlight w:val="cyan"/>
        </w:rPr>
        <w:t xml:space="preserve"> is treated as </w:t>
      </w:r>
      <w:r>
        <w:rPr>
          <w:rStyle w:val="Emphasis"/>
          <w:highlight w:val="cyan"/>
        </w:rPr>
        <w:t>impossible</w:t>
      </w:r>
      <w:r>
        <w:rPr>
          <w:rStyle w:val="StyleUnderline"/>
        </w:rPr>
        <w:t xml:space="preserve">. Abandoning </w:t>
      </w:r>
      <w:r>
        <w:rPr>
          <w:rStyle w:val="StyleUnderline"/>
          <w:highlight w:val="cyan"/>
        </w:rPr>
        <w:t>the project</w:t>
      </w:r>
      <w:r>
        <w:rPr>
          <w:rStyle w:val="StyleUnderline"/>
        </w:rPr>
        <w:t xml:space="preserve"> of transformation, I argue, is a sign of the way dominant "materialist" feminism — under the guise of "new </w:t>
      </w:r>
      <w:proofErr w:type="gramStart"/>
      <w:r>
        <w:rPr>
          <w:rStyle w:val="StyleUnderline"/>
        </w:rPr>
        <w:t>materialism"—</w:t>
      </w:r>
      <w:proofErr w:type="gramEnd"/>
      <w:r>
        <w:rPr>
          <w:rStyle w:val="StyleUnderline"/>
        </w:rPr>
        <w:t xml:space="preserve"> </w:t>
      </w:r>
      <w:r>
        <w:rPr>
          <w:rStyle w:val="StyleUnderline"/>
          <w:highlight w:val="cyan"/>
        </w:rPr>
        <w:t>has</w:t>
      </w:r>
      <w:r>
        <w:rPr>
          <w:rStyle w:val="StyleUnderline"/>
        </w:rPr>
        <w:t xml:space="preserve"> increasingly </w:t>
      </w:r>
      <w:r>
        <w:rPr>
          <w:rStyle w:val="Emphasis"/>
          <w:highlight w:val="cyan"/>
        </w:rPr>
        <w:t>abandoned</w:t>
      </w:r>
      <w:r>
        <w:rPr>
          <w:rStyle w:val="StyleUnderline"/>
        </w:rPr>
        <w:t xml:space="preserve"> the project of women's </w:t>
      </w:r>
      <w:r>
        <w:rPr>
          <w:rStyle w:val="Emphasis"/>
          <w:highlight w:val="cyan"/>
        </w:rPr>
        <w:t>emancipation</w:t>
      </w:r>
      <w:r>
        <w:rPr>
          <w:rStyle w:val="StyleUnderline"/>
          <w:highlight w:val="cyan"/>
        </w:rPr>
        <w:t xml:space="preserve"> from </w:t>
      </w:r>
      <w:r>
        <w:rPr>
          <w:rStyle w:val="Emphasis"/>
          <w:highlight w:val="cyan"/>
        </w:rPr>
        <w:t>exploitation</w:t>
      </w:r>
      <w:r>
        <w:rPr>
          <w:rStyle w:val="StyleUnderline"/>
          <w:highlight w:val="cyan"/>
        </w:rPr>
        <w:t>, and</w:t>
      </w:r>
      <w:r>
        <w:rPr>
          <w:rStyle w:val="StyleUnderline"/>
        </w:rPr>
        <w:t xml:space="preserve"> in the interests of capital instead </w:t>
      </w:r>
      <w:r>
        <w:rPr>
          <w:rStyle w:val="StyleUnderline"/>
          <w:highlight w:val="cyan"/>
        </w:rPr>
        <w:t xml:space="preserve">translates </w:t>
      </w:r>
      <w:r>
        <w:rPr>
          <w:rStyle w:val="Emphasis"/>
          <w:highlight w:val="cyan"/>
        </w:rPr>
        <w:t>austerity</w:t>
      </w:r>
      <w:r>
        <w:rPr>
          <w:rStyle w:val="StyleUnderline"/>
        </w:rPr>
        <w:t xml:space="preserve"> measures </w:t>
      </w:r>
      <w:r>
        <w:rPr>
          <w:rStyle w:val="StyleUnderline"/>
          <w:highlight w:val="cyan"/>
        </w:rPr>
        <w:t>into a</w:t>
      </w:r>
      <w:r>
        <w:rPr>
          <w:rStyle w:val="StyleUnderline"/>
        </w:rPr>
        <w:t xml:space="preserve"> theoretical </w:t>
      </w:r>
      <w:r>
        <w:rPr>
          <w:rStyle w:val="StyleUnderline"/>
          <w:highlight w:val="cyan"/>
        </w:rPr>
        <w:t xml:space="preserve">discourse of getting by on </w:t>
      </w:r>
      <w:r>
        <w:rPr>
          <w:rStyle w:val="Emphasis"/>
          <w:highlight w:val="cyan"/>
        </w:rPr>
        <w:t>less</w:t>
      </w:r>
      <w:r>
        <w:rPr>
          <w:rStyle w:val="StyleUnderline"/>
          <w:highlight w:val="cyan"/>
        </w:rPr>
        <w:t>.</w:t>
      </w:r>
    </w:p>
    <w:p w14:paraId="5C1D2852" w14:textId="77777777" w:rsidR="009143CD" w:rsidRDefault="009143CD" w:rsidP="009143CD">
      <w:pPr>
        <w:pStyle w:val="Heading4"/>
        <w:rPr>
          <w:rFonts w:cs="Calibri"/>
        </w:rPr>
      </w:pPr>
      <w:r>
        <w:rPr>
          <w:b w:val="0"/>
        </w:rPr>
        <w:t xml:space="preserve">Capitalism </w:t>
      </w:r>
      <w:r>
        <w:rPr>
          <w:rFonts w:eastAsia="MS Gothic" w:cs="Calibri"/>
          <w:b w:val="0"/>
        </w:rPr>
        <w:t xml:space="preserve">produces a series of </w:t>
      </w:r>
      <w:r>
        <w:rPr>
          <w:rFonts w:eastAsia="MS Gothic" w:cs="Calibri"/>
          <w:b w:val="0"/>
          <w:u w:val="single"/>
        </w:rPr>
        <w:t>unsustainable</w:t>
      </w:r>
      <w:r>
        <w:rPr>
          <w:rFonts w:eastAsia="MS Gothic" w:cs="Calibri"/>
          <w:b w:val="0"/>
        </w:rPr>
        <w:t xml:space="preserve">, </w:t>
      </w:r>
      <w:r>
        <w:rPr>
          <w:rFonts w:eastAsia="MS Gothic" w:cs="Calibri"/>
          <w:b w:val="0"/>
          <w:u w:val="single"/>
        </w:rPr>
        <w:t>planetary</w:t>
      </w:r>
      <w:r>
        <w:rPr>
          <w:rFonts w:eastAsia="MS Gothic" w:cs="Calibri"/>
          <w:b w:val="0"/>
        </w:rPr>
        <w:t xml:space="preserve"> </w:t>
      </w:r>
      <w:r>
        <w:rPr>
          <w:rFonts w:eastAsia="MS Gothic" w:cs="Calibri"/>
          <w:b w:val="0"/>
          <w:u w:val="single"/>
        </w:rPr>
        <w:t>crises</w:t>
      </w:r>
      <w:r>
        <w:rPr>
          <w:rFonts w:eastAsia="MS Gothic" w:cs="Calibri"/>
          <w:b w:val="0"/>
        </w:rPr>
        <w:t xml:space="preserve">, and locks in certain </w:t>
      </w:r>
      <w:r>
        <w:rPr>
          <w:rFonts w:eastAsia="MS Gothic" w:cs="Calibri"/>
          <w:b w:val="0"/>
          <w:u w:val="single"/>
        </w:rPr>
        <w:t>extinction</w:t>
      </w:r>
      <w:r>
        <w:rPr>
          <w:rFonts w:eastAsia="MS Gothic" w:cs="Calibri"/>
          <w:b w:val="0"/>
        </w:rPr>
        <w:t xml:space="preserve"> from escalating </w:t>
      </w:r>
      <w:r>
        <w:rPr>
          <w:rFonts w:eastAsia="MS Gothic" w:cs="Calibri"/>
          <w:b w:val="0"/>
          <w:u w:val="single"/>
        </w:rPr>
        <w:t>fascism</w:t>
      </w:r>
      <w:r>
        <w:rPr>
          <w:rFonts w:eastAsia="MS Gothic" w:cs="Calibri"/>
          <w:b w:val="0"/>
        </w:rPr>
        <w:t xml:space="preserve">, </w:t>
      </w:r>
      <w:r>
        <w:rPr>
          <w:rFonts w:eastAsia="MS Gothic" w:cs="Calibri"/>
          <w:b w:val="0"/>
          <w:u w:val="single"/>
        </w:rPr>
        <w:t>imperial warfare</w:t>
      </w:r>
      <w:r>
        <w:rPr>
          <w:rFonts w:eastAsia="MS Gothic" w:cs="Calibri"/>
          <w:b w:val="0"/>
        </w:rPr>
        <w:t xml:space="preserve">, and </w:t>
      </w:r>
      <w:r>
        <w:rPr>
          <w:rFonts w:eastAsia="MS Gothic" w:cs="Calibri"/>
          <w:b w:val="0"/>
          <w:u w:val="single"/>
        </w:rPr>
        <w:t>ecological destruction</w:t>
      </w:r>
      <w:r>
        <w:rPr>
          <w:rFonts w:eastAsia="MS Gothic" w:cs="Calibri"/>
          <w:b w:val="0"/>
        </w:rPr>
        <w:t xml:space="preserve">. </w:t>
      </w:r>
    </w:p>
    <w:p w14:paraId="65A0BC56" w14:textId="77777777" w:rsidR="009143CD" w:rsidRDefault="009143CD" w:rsidP="009143CD">
      <w:proofErr w:type="spellStart"/>
      <w:r>
        <w:rPr>
          <w:rStyle w:val="Style13ptBold"/>
        </w:rPr>
        <w:t>Çağlı</w:t>
      </w:r>
      <w:proofErr w:type="spellEnd"/>
      <w:r>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62661452" w14:textId="77777777" w:rsidR="009143CD" w:rsidRDefault="009143CD" w:rsidP="009143CD">
      <w:pPr>
        <w:rPr>
          <w:rFonts w:eastAsia="Aptos"/>
        </w:rPr>
      </w:pPr>
      <w:r>
        <w:t xml:space="preserve">Elif </w:t>
      </w:r>
      <w:proofErr w:type="spellStart"/>
      <w:r>
        <w:t>Çağlı</w:t>
      </w:r>
      <w:proofErr w:type="spellEnd"/>
      <w:r>
        <w:t xml:space="preserve">, “Only Revolution Can Cleanse This Filth,” </w:t>
      </w:r>
      <w:proofErr w:type="spellStart"/>
      <w:r>
        <w:rPr>
          <w:rFonts w:eastAsia="Aptos"/>
        </w:rPr>
        <w:t>Marksist</w:t>
      </w:r>
      <w:proofErr w:type="spellEnd"/>
      <w:r>
        <w:rPr>
          <w:rFonts w:eastAsia="Aptos"/>
        </w:rPr>
        <w:t xml:space="preserve"> </w:t>
      </w:r>
      <w:proofErr w:type="spellStart"/>
      <w:r>
        <w:rPr>
          <w:rFonts w:eastAsia="Aptos"/>
        </w:rPr>
        <w:t>Tutum</w:t>
      </w:r>
      <w:proofErr w:type="spellEnd"/>
      <w:r>
        <w:rPr>
          <w:rFonts w:eastAsia="Aptos"/>
        </w:rPr>
        <w:t>, 02-20-2025, https://marksist.net/node/8456</w:t>
      </w:r>
    </w:p>
    <w:p w14:paraId="012668E8" w14:textId="77777777" w:rsidR="009143CD" w:rsidRDefault="009143CD" w:rsidP="009143CD">
      <w:pPr>
        <w:rPr>
          <w:sz w:val="16"/>
        </w:rPr>
      </w:pPr>
      <w:r>
        <w:rPr>
          <w:rStyle w:val="StyleUnderline"/>
          <w:highlight w:val="green"/>
        </w:rPr>
        <w:t>The capitalist system</w:t>
      </w:r>
      <w:r>
        <w:rPr>
          <w:sz w:val="16"/>
        </w:rPr>
        <w:t xml:space="preserve">, floundering in its historical crisis, </w:t>
      </w:r>
      <w:r>
        <w:rPr>
          <w:rStyle w:val="StyleUnderline"/>
        </w:rPr>
        <w:t xml:space="preserve">continues to exist alongside the immense </w:t>
      </w:r>
      <w:r>
        <w:rPr>
          <w:rStyle w:val="Emphasis"/>
        </w:rPr>
        <w:t>unemployment</w:t>
      </w:r>
      <w:r>
        <w:rPr>
          <w:rStyle w:val="StyleUnderline"/>
        </w:rPr>
        <w:t xml:space="preserve"> it has </w:t>
      </w:r>
      <w:r>
        <w:rPr>
          <w:rStyle w:val="StyleUnderline"/>
          <w:highlight w:val="green"/>
        </w:rPr>
        <w:t>created</w:t>
      </w:r>
      <w:r>
        <w:rPr>
          <w:sz w:val="16"/>
        </w:rPr>
        <w:t xml:space="preserve">, </w:t>
      </w:r>
      <w:r>
        <w:rPr>
          <w:rStyle w:val="StyleUnderline"/>
        </w:rPr>
        <w:t xml:space="preserve">the </w:t>
      </w:r>
      <w:r>
        <w:rPr>
          <w:rStyle w:val="Emphasis"/>
        </w:rPr>
        <w:t>deepening</w:t>
      </w:r>
      <w:r>
        <w:rPr>
          <w:rStyle w:val="StyleUnderline"/>
        </w:rPr>
        <w:t xml:space="preserve"> </w:t>
      </w:r>
      <w:r>
        <w:rPr>
          <w:rStyle w:val="Emphasis"/>
          <w:highlight w:val="green"/>
        </w:rPr>
        <w:t>poverty</w:t>
      </w:r>
      <w:r>
        <w:rPr>
          <w:rStyle w:val="StyleUnderline"/>
        </w:rPr>
        <w:t xml:space="preserve"> of the masses</w:t>
      </w:r>
      <w:r>
        <w:rPr>
          <w:sz w:val="16"/>
        </w:rPr>
        <w:t xml:space="preserve">, </w:t>
      </w:r>
      <w:r>
        <w:rPr>
          <w:rStyle w:val="StyleUnderline"/>
          <w:highlight w:val="green"/>
        </w:rPr>
        <w:t>and</w:t>
      </w:r>
      <w:r>
        <w:rPr>
          <w:rStyle w:val="StyleUnderline"/>
        </w:rPr>
        <w:t xml:space="preserve"> the </w:t>
      </w:r>
      <w:r>
        <w:rPr>
          <w:rStyle w:val="Emphasis"/>
          <w:highlight w:val="green"/>
        </w:rPr>
        <w:t>imperialist</w:t>
      </w:r>
      <w:r>
        <w:rPr>
          <w:rStyle w:val="StyleUnderline"/>
          <w:highlight w:val="green"/>
        </w:rPr>
        <w:t xml:space="preserve"> </w:t>
      </w:r>
      <w:r>
        <w:rPr>
          <w:rStyle w:val="Emphasis"/>
          <w:highlight w:val="green"/>
        </w:rPr>
        <w:t>wars</w:t>
      </w:r>
      <w:r>
        <w:rPr>
          <w:rStyle w:val="StyleUnderline"/>
        </w:rPr>
        <w:t xml:space="preserve"> of division it has spread</w:t>
      </w:r>
      <w:r>
        <w:rPr>
          <w:sz w:val="16"/>
        </w:rPr>
        <w:t xml:space="preserve">. The rulers of this system, which is </w:t>
      </w:r>
      <w:r>
        <w:rPr>
          <w:rStyle w:val="StyleUnderline"/>
          <w:highlight w:val="green"/>
        </w:rPr>
        <w:t>turning our world into a</w:t>
      </w:r>
      <w:r>
        <w:rPr>
          <w:rStyle w:val="StyleUnderline"/>
        </w:rPr>
        <w:t xml:space="preserve">n increasingly chaotic and </w:t>
      </w:r>
      <w:r>
        <w:rPr>
          <w:rStyle w:val="Emphasis"/>
          <w:highlight w:val="green"/>
        </w:rPr>
        <w:t>hellish</w:t>
      </w:r>
      <w:r>
        <w:rPr>
          <w:rStyle w:val="StyleUnderline"/>
          <w:highlight w:val="green"/>
        </w:rPr>
        <w:t xml:space="preserve"> place</w:t>
      </w:r>
      <w:r>
        <w:rPr>
          <w:sz w:val="16"/>
        </w:rPr>
        <w:t xml:space="preserve">, maintain their dominance by </w:t>
      </w:r>
      <w:r>
        <w:rPr>
          <w:rStyle w:val="StyleUnderline"/>
        </w:rPr>
        <w:t>intensifying</w:t>
      </w:r>
      <w:r>
        <w:rPr>
          <w:sz w:val="16"/>
        </w:rPr>
        <w:t xml:space="preserve"> their </w:t>
      </w:r>
      <w:r>
        <w:rPr>
          <w:rStyle w:val="StyleUnderline"/>
        </w:rPr>
        <w:t>oppression</w:t>
      </w:r>
      <w:r>
        <w:rPr>
          <w:sz w:val="16"/>
        </w:rPr>
        <w:t xml:space="preserve"> of the masses </w:t>
      </w:r>
      <w:r>
        <w:rPr>
          <w:rStyle w:val="StyleUnderline"/>
          <w:highlight w:val="green"/>
        </w:rPr>
        <w:t xml:space="preserve">and spreading </w:t>
      </w:r>
      <w:r>
        <w:rPr>
          <w:rStyle w:val="Emphasis"/>
          <w:highlight w:val="green"/>
        </w:rPr>
        <w:t>authoritarian</w:t>
      </w:r>
      <w:r>
        <w:rPr>
          <w:rStyle w:val="StyleUnderline"/>
        </w:rPr>
        <w:t xml:space="preserve"> regime</w:t>
      </w:r>
      <w:r>
        <w:rPr>
          <w:rStyle w:val="Emphasis"/>
          <w:highlight w:val="green"/>
        </w:rPr>
        <w:t>s</w:t>
      </w:r>
      <w:r>
        <w:rPr>
          <w:sz w:val="16"/>
        </w:rPr>
        <w:t xml:space="preserve">. </w:t>
      </w:r>
      <w:r>
        <w:rPr>
          <w:rStyle w:val="StyleUnderline"/>
        </w:rPr>
        <w:t>The United States</w:t>
      </w:r>
      <w:r>
        <w:rPr>
          <w:sz w:val="16"/>
        </w:rPr>
        <w:t xml:space="preserve">, which presented itself as the champion of democracy to the world after the Second World War, is now, </w:t>
      </w:r>
      <w:r>
        <w:rPr>
          <w:rStyle w:val="StyleUnderline"/>
        </w:rPr>
        <w:t>under the reckless leadership of the madman Trump</w:t>
      </w:r>
      <w:r>
        <w:rPr>
          <w:sz w:val="16"/>
        </w:rPr>
        <w:t xml:space="preserve">, </w:t>
      </w:r>
      <w:r>
        <w:rPr>
          <w:rStyle w:val="StyleUnderline"/>
        </w:rPr>
        <w:t>trying to bring countries into line with astonishing audacity</w:t>
      </w:r>
      <w:r>
        <w:rPr>
          <w:sz w:val="16"/>
        </w:rPr>
        <w:t xml:space="preserve">. While Trump challenges the institutions that limit the powers of the president in the US and secures his seat of dominance, his crony Elon Musk puts on a show with Nazi salutes in his speeches. </w:t>
      </w:r>
      <w:r>
        <w:rPr>
          <w:rStyle w:val="StyleUnderline"/>
        </w:rPr>
        <w:t xml:space="preserve">The </w:t>
      </w:r>
      <w:r>
        <w:rPr>
          <w:rStyle w:val="StyleUnderline"/>
          <w:highlight w:val="green"/>
        </w:rPr>
        <w:t>bourgeois democracies</w:t>
      </w:r>
      <w:r>
        <w:rPr>
          <w:rStyle w:val="StyleUnderline"/>
        </w:rPr>
        <w:t xml:space="preserve"> that accompanied the rise of capitalism </w:t>
      </w:r>
      <w:r>
        <w:rPr>
          <w:rStyle w:val="StyleUnderline"/>
          <w:highlight w:val="green"/>
        </w:rPr>
        <w:t>are</w:t>
      </w:r>
      <w:r>
        <w:rPr>
          <w:rStyle w:val="StyleUnderline"/>
        </w:rPr>
        <w:t xml:space="preserve"> increasingly </w:t>
      </w:r>
      <w:r>
        <w:rPr>
          <w:rStyle w:val="Emphasis"/>
          <w:highlight w:val="green"/>
        </w:rPr>
        <w:t>giving way</w:t>
      </w:r>
      <w:r>
        <w:rPr>
          <w:sz w:val="16"/>
        </w:rPr>
        <w:t xml:space="preserve">, in capitalism’s era of decay, </w:t>
      </w:r>
      <w:r>
        <w:rPr>
          <w:rStyle w:val="StyleUnderline"/>
          <w:highlight w:val="green"/>
        </w:rPr>
        <w:t>to</w:t>
      </w:r>
      <w:r>
        <w:rPr>
          <w:rStyle w:val="StyleUnderline"/>
        </w:rPr>
        <w:t xml:space="preserve"> a general reality of authoritarianism and </w:t>
      </w:r>
      <w:r>
        <w:rPr>
          <w:rStyle w:val="Emphasis"/>
          <w:highlight w:val="green"/>
        </w:rPr>
        <w:t>fascism</w:t>
      </w:r>
      <w:r>
        <w:rPr>
          <w:rStyle w:val="StyleUnderline"/>
        </w:rPr>
        <w:t xml:space="preserve"> in political life</w:t>
      </w:r>
      <w:r>
        <w:rPr>
          <w:sz w:val="16"/>
        </w:rPr>
        <w:t xml:space="preserve">. </w:t>
      </w:r>
      <w:r>
        <w:rPr>
          <w:rStyle w:val="StyleUnderline"/>
        </w:rPr>
        <w:t xml:space="preserve">What defines our era is the dominance of </w:t>
      </w:r>
      <w:r>
        <w:rPr>
          <w:rStyle w:val="Emphasis"/>
        </w:rPr>
        <w:t>plutocracy</w:t>
      </w:r>
      <w:r>
        <w:rPr>
          <w:rStyle w:val="StyleUnderline"/>
        </w:rPr>
        <w:t xml:space="preserve"> </w:t>
      </w:r>
      <w:r>
        <w:rPr>
          <w:rStyle w:val="StyleUnderline"/>
          <w:highlight w:val="green"/>
        </w:rPr>
        <w:t>shaped by</w:t>
      </w:r>
      <w:r>
        <w:rPr>
          <w:rStyle w:val="StyleUnderline"/>
        </w:rPr>
        <w:t xml:space="preserve"> dictators like </w:t>
      </w:r>
      <w:r>
        <w:rPr>
          <w:rStyle w:val="Emphasis"/>
          <w:highlight w:val="green"/>
        </w:rPr>
        <w:t>Trump</w:t>
      </w:r>
      <w:r>
        <w:rPr>
          <w:rStyle w:val="StyleUnderline"/>
        </w:rPr>
        <w:t xml:space="preserve"> and </w:t>
      </w:r>
      <w:r>
        <w:rPr>
          <w:rStyle w:val="Emphasis"/>
          <w:highlight w:val="green"/>
        </w:rPr>
        <w:t>Putin</w:t>
      </w:r>
      <w:r>
        <w:rPr>
          <w:rStyle w:val="StyleUnderline"/>
          <w:highlight w:val="green"/>
        </w:rPr>
        <w:t xml:space="preserve"> and</w:t>
      </w:r>
      <w:r>
        <w:rPr>
          <w:rStyle w:val="StyleUnderline"/>
        </w:rPr>
        <w:t xml:space="preserve"> the pinnacles of </w:t>
      </w:r>
      <w:r>
        <w:rPr>
          <w:rStyle w:val="Emphasis"/>
          <w:highlight w:val="green"/>
        </w:rPr>
        <w:t>financial capital</w:t>
      </w:r>
      <w:r>
        <w:rPr>
          <w:sz w:val="16"/>
        </w:rPr>
        <w:t xml:space="preserve">. There is no need to dwell on this point for too long. Because </w:t>
      </w:r>
      <w:proofErr w:type="gramStart"/>
      <w:r>
        <w:rPr>
          <w:sz w:val="16"/>
        </w:rPr>
        <w:t>it is clear that wherever</w:t>
      </w:r>
      <w:proofErr w:type="gramEnd"/>
      <w:r>
        <w:rPr>
          <w:sz w:val="16"/>
        </w:rPr>
        <w:t xml:space="preserve"> we look, </w:t>
      </w:r>
      <w:r>
        <w:rPr>
          <w:rStyle w:val="StyleUnderline"/>
        </w:rPr>
        <w:t xml:space="preserve">filth is </w:t>
      </w:r>
      <w:r>
        <w:rPr>
          <w:rStyle w:val="Emphasis"/>
        </w:rPr>
        <w:t>oozing</w:t>
      </w:r>
      <w:r>
        <w:rPr>
          <w:rStyle w:val="StyleUnderline"/>
        </w:rPr>
        <w:t xml:space="preserve"> from the seams of the capitalist system</w:t>
      </w:r>
      <w:r>
        <w:rPr>
          <w:sz w:val="16"/>
        </w:rPr>
        <w:t xml:space="preserve">. Writers who have not sold their conscience to capitalism enough to ignore this reality cannot help but ask, </w:t>
      </w:r>
      <w:r>
        <w:rPr>
          <w:rStyle w:val="StyleUnderline"/>
        </w:rPr>
        <w:t>“How will this filth be cleaned up?”</w:t>
      </w:r>
    </w:p>
    <w:p w14:paraId="39933AF6" w14:textId="77777777" w:rsidR="009143CD" w:rsidRDefault="009143CD" w:rsidP="009143CD">
      <w:pPr>
        <w:rPr>
          <w:sz w:val="16"/>
        </w:rPr>
      </w:pPr>
      <w:r>
        <w:rPr>
          <w:sz w:val="16"/>
        </w:rPr>
        <w:t xml:space="preserve">In the current period we are living through, due to the </w:t>
      </w:r>
      <w:proofErr w:type="spellStart"/>
      <w:r>
        <w:rPr>
          <w:sz w:val="16"/>
        </w:rPr>
        <w:t>disorganisation</w:t>
      </w:r>
      <w:proofErr w:type="spellEnd"/>
      <w:r>
        <w:rPr>
          <w:sz w:val="16"/>
        </w:rPr>
        <w:t xml:space="preserve"> of the working class and the ideological barrage of the </w:t>
      </w:r>
      <w:proofErr w:type="gramStart"/>
      <w:r>
        <w:rPr>
          <w:sz w:val="16"/>
        </w:rPr>
        <w:t>bourgeoisie</w:t>
      </w:r>
      <w:proofErr w:type="gramEnd"/>
      <w:r>
        <w:rPr>
          <w:sz w:val="16"/>
        </w:rPr>
        <w:t xml:space="preserve"> that have weakened the idea of revolution, it is strangely still within this system and this order that people seek a way out, a search for democracy. Yet, as the current state of the US, the hegemonic power of the capitalist system, most strikingly reveals, </w:t>
      </w:r>
      <w:r>
        <w:rPr>
          <w:rStyle w:val="StyleUnderline"/>
        </w:rPr>
        <w:t>bourgeois democracy has</w:t>
      </w:r>
      <w:r>
        <w:rPr>
          <w:sz w:val="16"/>
        </w:rPr>
        <w:t xml:space="preserve"> long since </w:t>
      </w:r>
      <w:r>
        <w:rPr>
          <w:rStyle w:val="StyleUnderline"/>
        </w:rPr>
        <w:t>eroded even in advanced capitalist countries</w:t>
      </w:r>
      <w:r>
        <w:rPr>
          <w:sz w:val="16"/>
        </w:rPr>
        <w:t xml:space="preserve">, </w:t>
      </w:r>
      <w:r>
        <w:rPr>
          <w:rStyle w:val="StyleUnderline"/>
        </w:rPr>
        <w:t>and bourgeois governments have transformed into a hegemony of</w:t>
      </w:r>
      <w:r>
        <w:rPr>
          <w:sz w:val="16"/>
        </w:rPr>
        <w:t xml:space="preserve"> a rich men’s club, an </w:t>
      </w:r>
      <w:r>
        <w:rPr>
          <w:rStyle w:val="Emphasis"/>
        </w:rPr>
        <w:t>oligarchic</w:t>
      </w:r>
      <w:r>
        <w:rPr>
          <w:sz w:val="16"/>
        </w:rPr>
        <w:t xml:space="preserve"> form of </w:t>
      </w:r>
      <w:r>
        <w:rPr>
          <w:rStyle w:val="Emphasis"/>
        </w:rPr>
        <w:t>domination</w:t>
      </w:r>
      <w:r>
        <w:rPr>
          <w:rStyle w:val="StyleUnderline"/>
        </w:rPr>
        <w:t xml:space="preserve"> we can call plutocracy</w:t>
      </w:r>
      <w:r>
        <w:rPr>
          <w:sz w:val="16"/>
        </w:rPr>
        <w:t xml:space="preserve">. Leaving Turkey aside, the situation in countries once renowned for their bourgeois democracy is clear for all to see. </w:t>
      </w:r>
      <w:r>
        <w:rPr>
          <w:rStyle w:val="StyleUnderline"/>
          <w:highlight w:val="green"/>
        </w:rPr>
        <w:t>Capitalism has</w:t>
      </w:r>
      <w:r>
        <w:rPr>
          <w:rStyle w:val="StyleUnderline"/>
        </w:rPr>
        <w:t xml:space="preserve"> decayed</w:t>
      </w:r>
      <w:r>
        <w:rPr>
          <w:sz w:val="16"/>
        </w:rPr>
        <w:t xml:space="preserve">, </w:t>
      </w:r>
      <w:r>
        <w:rPr>
          <w:rStyle w:val="Emphasis"/>
          <w:highlight w:val="green"/>
        </w:rPr>
        <w:t>exhausted</w:t>
      </w:r>
      <w:r>
        <w:rPr>
          <w:rStyle w:val="StyleUnderline"/>
          <w:highlight w:val="green"/>
        </w:rPr>
        <w:t xml:space="preserve"> its potential to advance humanity</w:t>
      </w:r>
      <w:r>
        <w:rPr>
          <w:sz w:val="16"/>
        </w:rPr>
        <w:t xml:space="preserve">, </w:t>
      </w:r>
      <w:r>
        <w:rPr>
          <w:rStyle w:val="StyleUnderline"/>
        </w:rPr>
        <w:t xml:space="preserve">and thus a </w:t>
      </w:r>
      <w:r>
        <w:rPr>
          <w:rStyle w:val="Emphasis"/>
          <w:highlight w:val="green"/>
        </w:rPr>
        <w:t>return</w:t>
      </w:r>
      <w:r>
        <w:rPr>
          <w:rStyle w:val="StyleUnderline"/>
          <w:highlight w:val="green"/>
        </w:rPr>
        <w:t xml:space="preserve"> to its </w:t>
      </w:r>
      <w:r>
        <w:rPr>
          <w:rStyle w:val="Emphasis"/>
          <w:highlight w:val="green"/>
        </w:rPr>
        <w:t>former</w:t>
      </w:r>
      <w:r>
        <w:rPr>
          <w:rStyle w:val="StyleUnderline"/>
          <w:highlight w:val="green"/>
        </w:rPr>
        <w:t xml:space="preserve"> days is </w:t>
      </w:r>
      <w:r>
        <w:rPr>
          <w:rStyle w:val="Emphasis"/>
          <w:highlight w:val="green"/>
        </w:rPr>
        <w:t>utterly</w:t>
      </w:r>
      <w:r>
        <w:rPr>
          <w:rStyle w:val="StyleUnderline"/>
          <w:highlight w:val="green"/>
        </w:rPr>
        <w:t xml:space="preserve"> </w:t>
      </w:r>
      <w:r>
        <w:rPr>
          <w:rStyle w:val="Emphasis"/>
          <w:highlight w:val="green"/>
        </w:rPr>
        <w:t>impossible</w:t>
      </w:r>
      <w:r>
        <w:rPr>
          <w:sz w:val="16"/>
        </w:rPr>
        <w:t xml:space="preserve">. </w:t>
      </w:r>
      <w:r>
        <w:rPr>
          <w:rStyle w:val="StyleUnderline"/>
        </w:rPr>
        <w:t>Today</w:t>
      </w:r>
      <w:r>
        <w:rPr>
          <w:sz w:val="16"/>
        </w:rPr>
        <w:t xml:space="preserve">, </w:t>
      </w:r>
      <w:r>
        <w:rPr>
          <w:rStyle w:val="StyleUnderline"/>
        </w:rPr>
        <w:t xml:space="preserve">the </w:t>
      </w:r>
      <w:r>
        <w:rPr>
          <w:rStyle w:val="StyleUnderline"/>
          <w:highlight w:val="green"/>
        </w:rPr>
        <w:t>salvation of humanity depends on</w:t>
      </w:r>
      <w:r>
        <w:rPr>
          <w:rStyle w:val="StyleUnderline"/>
        </w:rPr>
        <w:t xml:space="preserve"> revolutions achieved through the </w:t>
      </w:r>
      <w:proofErr w:type="spellStart"/>
      <w:r>
        <w:rPr>
          <w:rStyle w:val="Emphasis"/>
          <w:highlight w:val="green"/>
        </w:rPr>
        <w:t>organised</w:t>
      </w:r>
      <w:proofErr w:type="spellEnd"/>
      <w:r>
        <w:rPr>
          <w:rStyle w:val="Emphasis"/>
          <w:highlight w:val="green"/>
        </w:rPr>
        <w:t xml:space="preserve"> power</w:t>
      </w:r>
      <w:r>
        <w:rPr>
          <w:rStyle w:val="StyleUnderline"/>
          <w:highlight w:val="green"/>
        </w:rPr>
        <w:t xml:space="preserve"> of the </w:t>
      </w:r>
      <w:r>
        <w:rPr>
          <w:rStyle w:val="Emphasis"/>
          <w:highlight w:val="green"/>
        </w:rPr>
        <w:t>working class</w:t>
      </w:r>
      <w:r>
        <w:rPr>
          <w:sz w:val="16"/>
        </w:rPr>
        <w:t xml:space="preserve">, and </w:t>
      </w:r>
      <w:r>
        <w:rPr>
          <w:rStyle w:val="StyleUnderline"/>
        </w:rPr>
        <w:t>democracy can only come to the world through the rule of the masses</w:t>
      </w:r>
      <w:r>
        <w:rPr>
          <w:sz w:val="16"/>
        </w:rPr>
        <w:t xml:space="preserve">, who are overwhelmingly </w:t>
      </w:r>
      <w:proofErr w:type="spellStart"/>
      <w:r>
        <w:rPr>
          <w:sz w:val="16"/>
        </w:rPr>
        <w:t>proletarianised</w:t>
      </w:r>
      <w:proofErr w:type="spellEnd"/>
      <w:r>
        <w:rPr>
          <w:sz w:val="16"/>
        </w:rPr>
        <w:t xml:space="preserve">. This is the reality, but unfortunately, we know that for now, these words will seem like a fantasy to the broad masses. However, it must also be understood that </w:t>
      </w:r>
      <w:proofErr w:type="gramStart"/>
      <w:r>
        <w:rPr>
          <w:rStyle w:val="StyleUnderline"/>
        </w:rPr>
        <w:t>as long as</w:t>
      </w:r>
      <w:proofErr w:type="gramEnd"/>
      <w:r>
        <w:rPr>
          <w:rStyle w:val="StyleUnderline"/>
        </w:rPr>
        <w:t xml:space="preserve"> the only realistic solution to these problems is </w:t>
      </w:r>
      <w:r>
        <w:rPr>
          <w:rStyle w:val="Emphasis"/>
        </w:rPr>
        <w:t>dismissed</w:t>
      </w:r>
      <w:r>
        <w:rPr>
          <w:rStyle w:val="StyleUnderline"/>
        </w:rPr>
        <w:t xml:space="preserve"> in deep </w:t>
      </w:r>
      <w:r>
        <w:rPr>
          <w:rStyle w:val="Emphasis"/>
        </w:rPr>
        <w:t>obliviousness</w:t>
      </w:r>
      <w:r>
        <w:rPr>
          <w:sz w:val="16"/>
        </w:rPr>
        <w:t xml:space="preserve">, </w:t>
      </w:r>
      <w:r>
        <w:rPr>
          <w:rStyle w:val="StyleUnderline"/>
        </w:rPr>
        <w:t xml:space="preserve">billions of workers around the world will continue to be </w:t>
      </w:r>
      <w:r>
        <w:rPr>
          <w:rStyle w:val="Emphasis"/>
        </w:rPr>
        <w:t>scorched</w:t>
      </w:r>
      <w:r>
        <w:rPr>
          <w:rStyle w:val="StyleUnderline"/>
        </w:rPr>
        <w:t xml:space="preserve"> by the </w:t>
      </w:r>
      <w:r>
        <w:rPr>
          <w:rStyle w:val="Emphasis"/>
        </w:rPr>
        <w:t>cruelty</w:t>
      </w:r>
      <w:r>
        <w:rPr>
          <w:rStyle w:val="StyleUnderline"/>
        </w:rPr>
        <w:t xml:space="preserve"> of the struggle for survival and the flames of imperialist wars</w:t>
      </w:r>
      <w:r>
        <w:rPr>
          <w:sz w:val="16"/>
        </w:rPr>
        <w:t>.</w:t>
      </w:r>
    </w:p>
    <w:p w14:paraId="6049CF6D" w14:textId="77777777" w:rsidR="009143CD" w:rsidRDefault="009143CD" w:rsidP="009143CD">
      <w:pPr>
        <w:rPr>
          <w:sz w:val="16"/>
        </w:rPr>
      </w:pPr>
      <w:r>
        <w:rPr>
          <w:sz w:val="16"/>
        </w:rPr>
        <w:t>Remembering basics</w:t>
      </w:r>
    </w:p>
    <w:p w14:paraId="0AA768A9" w14:textId="77777777" w:rsidR="009143CD" w:rsidRDefault="009143CD" w:rsidP="009143CD">
      <w:pPr>
        <w:rPr>
          <w:sz w:val="16"/>
        </w:rPr>
      </w:pPr>
      <w:r>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Pr>
          <w:sz w:val="16"/>
        </w:rPr>
        <w:t>emphasise</w:t>
      </w:r>
      <w:proofErr w:type="spellEnd"/>
      <w:r>
        <w:rPr>
          <w:sz w:val="16"/>
        </w:rPr>
        <w:t xml:space="preserve"> without further ado that we have been striving to fulfil this necessity in various studies and articles published on our website, </w:t>
      </w:r>
      <w:proofErr w:type="spellStart"/>
      <w:r>
        <w:rPr>
          <w:sz w:val="16"/>
        </w:rPr>
        <w:t>Marksist</w:t>
      </w:r>
      <w:proofErr w:type="spellEnd"/>
      <w:r>
        <w:rPr>
          <w:sz w:val="16"/>
        </w:rPr>
        <w:t xml:space="preserve"> </w:t>
      </w:r>
      <w:proofErr w:type="spellStart"/>
      <w:r>
        <w:rPr>
          <w:sz w:val="16"/>
        </w:rPr>
        <w:t>Tutum</w:t>
      </w:r>
      <w:proofErr w:type="spellEnd"/>
      <w:r>
        <w:rPr>
          <w:sz w:val="16"/>
        </w:rPr>
        <w:t xml:space="preserve">, which has been in publication since 2002. If one were to review or recall these studies and articles, the key points we have </w:t>
      </w:r>
      <w:proofErr w:type="spellStart"/>
      <w:r>
        <w:rPr>
          <w:sz w:val="16"/>
        </w:rPr>
        <w:t>emphasised</w:t>
      </w:r>
      <w:proofErr w:type="spellEnd"/>
      <w:r>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366C9A0" w14:textId="77777777" w:rsidR="009143CD" w:rsidRDefault="009143CD" w:rsidP="009143CD">
      <w:pPr>
        <w:rPr>
          <w:sz w:val="16"/>
        </w:rPr>
      </w:pPr>
      <w:r>
        <w:rPr>
          <w:sz w:val="16"/>
        </w:rPr>
        <w:t xml:space="preserve">To briefly recap here, as we have repeatedly </w:t>
      </w:r>
      <w:proofErr w:type="spellStart"/>
      <w:r>
        <w:rPr>
          <w:sz w:val="16"/>
        </w:rPr>
        <w:t>emphasised</w:t>
      </w:r>
      <w:proofErr w:type="spellEnd"/>
      <w:r>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Pr>
          <w:rStyle w:val="StyleUnderline"/>
          <w:highlight w:val="green"/>
        </w:rPr>
        <w:t>Capitalism</w:t>
      </w:r>
      <w:r>
        <w:rPr>
          <w:rStyle w:val="StyleUnderline"/>
        </w:rPr>
        <w:t xml:space="preserve"> has </w:t>
      </w:r>
      <w:r>
        <w:rPr>
          <w:rStyle w:val="StyleUnderline"/>
          <w:highlight w:val="green"/>
        </w:rPr>
        <w:t>escalated</w:t>
      </w:r>
      <w:r>
        <w:rPr>
          <w:rStyle w:val="StyleUnderline"/>
        </w:rPr>
        <w:t xml:space="preserve"> the </w:t>
      </w:r>
      <w:r>
        <w:rPr>
          <w:rStyle w:val="Emphasis"/>
          <w:highlight w:val="green"/>
        </w:rPr>
        <w:t>exploitation</w:t>
      </w:r>
      <w:r>
        <w:rPr>
          <w:rStyle w:val="StyleUnderline"/>
        </w:rPr>
        <w:t xml:space="preserve"> of humans by humans</w:t>
      </w:r>
      <w:r>
        <w:rPr>
          <w:sz w:val="16"/>
        </w:rPr>
        <w:t xml:space="preserve">, </w:t>
      </w:r>
      <w:r>
        <w:rPr>
          <w:rStyle w:val="StyleUnderline"/>
        </w:rPr>
        <w:t xml:space="preserve">social </w:t>
      </w:r>
      <w:r>
        <w:rPr>
          <w:rStyle w:val="Emphasis"/>
          <w:highlight w:val="green"/>
        </w:rPr>
        <w:t>inequality</w:t>
      </w:r>
      <w:r>
        <w:rPr>
          <w:sz w:val="16"/>
        </w:rPr>
        <w:t xml:space="preserve">, </w:t>
      </w:r>
      <w:r>
        <w:rPr>
          <w:rStyle w:val="StyleUnderline"/>
        </w:rPr>
        <w:t>the resulting environment of social decay</w:t>
      </w:r>
      <w:r>
        <w:rPr>
          <w:sz w:val="16"/>
        </w:rPr>
        <w:t xml:space="preserve">, </w:t>
      </w:r>
      <w:r>
        <w:rPr>
          <w:rStyle w:val="StyleUnderline"/>
        </w:rPr>
        <w:t xml:space="preserve">and the </w:t>
      </w:r>
      <w:r>
        <w:rPr>
          <w:rStyle w:val="Emphasis"/>
          <w:highlight w:val="green"/>
        </w:rPr>
        <w:t>destruction</w:t>
      </w:r>
      <w:r>
        <w:rPr>
          <w:rStyle w:val="StyleUnderline"/>
          <w:highlight w:val="green"/>
        </w:rPr>
        <w:t xml:space="preserve"> of </w:t>
      </w:r>
      <w:r>
        <w:rPr>
          <w:rStyle w:val="Emphasis"/>
          <w:highlight w:val="green"/>
        </w:rPr>
        <w:t>nature</w:t>
      </w:r>
      <w:r>
        <w:rPr>
          <w:rStyle w:val="StyleUnderline"/>
        </w:rPr>
        <w:t xml:space="preserve"> to such unbearable levels that </w:t>
      </w:r>
      <w:r>
        <w:rPr>
          <w:rStyle w:val="StyleUnderline"/>
          <w:highlight w:val="green"/>
        </w:rPr>
        <w:t xml:space="preserve">our planet stands on the </w:t>
      </w:r>
      <w:r>
        <w:rPr>
          <w:rStyle w:val="Emphasis"/>
          <w:highlight w:val="green"/>
        </w:rPr>
        <w:t>edge</w:t>
      </w:r>
      <w:r>
        <w:rPr>
          <w:rStyle w:val="StyleUnderline"/>
          <w:highlight w:val="green"/>
        </w:rPr>
        <w:t xml:space="preserve"> of</w:t>
      </w:r>
      <w:r>
        <w:rPr>
          <w:rStyle w:val="StyleUnderline"/>
        </w:rPr>
        <w:t xml:space="preserve"> an </w:t>
      </w:r>
      <w:r>
        <w:rPr>
          <w:rStyle w:val="Emphasis"/>
          <w:highlight w:val="green"/>
        </w:rPr>
        <w:t>abyss</w:t>
      </w:r>
      <w:r>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Pr>
          <w:rStyle w:val="StyleUnderline"/>
        </w:rPr>
        <w:t xml:space="preserve">Global </w:t>
      </w:r>
      <w:r>
        <w:rPr>
          <w:rStyle w:val="StyleUnderline"/>
          <w:highlight w:val="green"/>
        </w:rPr>
        <w:t>capitalism is driving</w:t>
      </w:r>
      <w:r>
        <w:rPr>
          <w:rStyle w:val="StyleUnderline"/>
        </w:rPr>
        <w:t xml:space="preserve"> humanity</w:t>
      </w:r>
      <w:r>
        <w:rPr>
          <w:sz w:val="16"/>
        </w:rPr>
        <w:t xml:space="preserve">, the greatest productive force, and nature </w:t>
      </w:r>
      <w:r>
        <w:rPr>
          <w:rStyle w:val="StyleUnderline"/>
        </w:rPr>
        <w:t xml:space="preserve">toward </w:t>
      </w:r>
      <w:r>
        <w:rPr>
          <w:rStyle w:val="Emphasis"/>
          <w:highlight w:val="green"/>
        </w:rPr>
        <w:t>global</w:t>
      </w:r>
      <w:r>
        <w:rPr>
          <w:rStyle w:val="StyleUnderline"/>
        </w:rPr>
        <w:t xml:space="preserve">-scale </w:t>
      </w:r>
      <w:r>
        <w:rPr>
          <w:rStyle w:val="Emphasis"/>
          <w:highlight w:val="green"/>
        </w:rPr>
        <w:t>destruction</w:t>
      </w:r>
      <w:r>
        <w:rPr>
          <w:sz w:val="16"/>
        </w:rPr>
        <w:t xml:space="preserve">. These signs indicate that the </w:t>
      </w:r>
      <w:r>
        <w:rPr>
          <w:rStyle w:val="StyleUnderline"/>
        </w:rPr>
        <w:t>capitalist mode of production has reached a point of historical exhaustion</w:t>
      </w:r>
      <w:r>
        <w:rPr>
          <w:sz w:val="16"/>
        </w:rPr>
        <w:t xml:space="preserve">, </w:t>
      </w:r>
      <w:r>
        <w:rPr>
          <w:rStyle w:val="StyleUnderline"/>
          <w:highlight w:val="green"/>
        </w:rPr>
        <w:t>threatening</w:t>
      </w:r>
      <w:r>
        <w:rPr>
          <w:sz w:val="16"/>
        </w:rPr>
        <w:t xml:space="preserve"> the development of productive forces and </w:t>
      </w:r>
      <w:r>
        <w:rPr>
          <w:rStyle w:val="StyleUnderline"/>
        </w:rPr>
        <w:t xml:space="preserve">the very </w:t>
      </w:r>
      <w:r>
        <w:rPr>
          <w:rStyle w:val="Emphasis"/>
          <w:highlight w:val="green"/>
        </w:rPr>
        <w:t>existence</w:t>
      </w:r>
      <w:r>
        <w:rPr>
          <w:rStyle w:val="StyleUnderline"/>
          <w:highlight w:val="green"/>
        </w:rPr>
        <w:t xml:space="preserve"> of the world</w:t>
      </w:r>
      <w:r>
        <w:rPr>
          <w:sz w:val="16"/>
        </w:rPr>
        <w:t xml:space="preserve">. </w:t>
      </w:r>
      <w:r>
        <w:rPr>
          <w:rStyle w:val="StyleUnderline"/>
        </w:rPr>
        <w:t>Regardless of the periodic ups and downs in economic functioning</w:t>
      </w:r>
      <w:r>
        <w:rPr>
          <w:sz w:val="16"/>
        </w:rPr>
        <w:t xml:space="preserve">, </w:t>
      </w:r>
      <w:r>
        <w:rPr>
          <w:rStyle w:val="StyleUnderline"/>
        </w:rPr>
        <w:t xml:space="preserve">capitalism will </w:t>
      </w:r>
      <w:r>
        <w:rPr>
          <w:rStyle w:val="Emphasis"/>
        </w:rPr>
        <w:t>never</w:t>
      </w:r>
      <w:r>
        <w:rPr>
          <w:rStyle w:val="StyleUnderline"/>
        </w:rPr>
        <w:t xml:space="preserve"> be </w:t>
      </w:r>
      <w:r>
        <w:rPr>
          <w:rStyle w:val="Emphasis"/>
        </w:rPr>
        <w:t>young again</w:t>
      </w:r>
      <w:r>
        <w:rPr>
          <w:sz w:val="16"/>
        </w:rPr>
        <w:t xml:space="preserve">. On the contrary, </w:t>
      </w:r>
      <w:r>
        <w:rPr>
          <w:rStyle w:val="StyleUnderline"/>
          <w:highlight w:val="green"/>
        </w:rPr>
        <w:t xml:space="preserve">as the </w:t>
      </w:r>
      <w:r>
        <w:rPr>
          <w:rStyle w:val="Emphasis"/>
          <w:highlight w:val="green"/>
        </w:rPr>
        <w:t>aging</w:t>
      </w:r>
      <w:r>
        <w:rPr>
          <w:rStyle w:val="StyleUnderline"/>
        </w:rPr>
        <w:t xml:space="preserve"> and </w:t>
      </w:r>
      <w:r>
        <w:rPr>
          <w:rStyle w:val="Emphasis"/>
          <w:highlight w:val="green"/>
        </w:rPr>
        <w:t>dying</w:t>
      </w:r>
      <w:r>
        <w:rPr>
          <w:rStyle w:val="StyleUnderline"/>
          <w:highlight w:val="green"/>
        </w:rPr>
        <w:t xml:space="preserve"> body is </w:t>
      </w:r>
      <w:r>
        <w:rPr>
          <w:rStyle w:val="Emphasis"/>
          <w:highlight w:val="green"/>
        </w:rPr>
        <w:t>kept alive</w:t>
      </w:r>
      <w:r>
        <w:rPr>
          <w:rStyle w:val="StyleUnderline"/>
          <w:highlight w:val="green"/>
        </w:rPr>
        <w:t xml:space="preserve"> through </w:t>
      </w:r>
      <w:r>
        <w:rPr>
          <w:rStyle w:val="Emphasis"/>
          <w:highlight w:val="green"/>
        </w:rPr>
        <w:t>forced measures</w:t>
      </w:r>
      <w:r>
        <w:rPr>
          <w:sz w:val="16"/>
        </w:rPr>
        <w:t xml:space="preserve">, </w:t>
      </w:r>
      <w:r>
        <w:rPr>
          <w:rStyle w:val="StyleUnderline"/>
          <w:highlight w:val="green"/>
        </w:rPr>
        <w:t>the process</w:t>
      </w:r>
      <w:r>
        <w:rPr>
          <w:rStyle w:val="StyleUnderline"/>
        </w:rPr>
        <w:t xml:space="preserve"> of agony </w:t>
      </w:r>
      <w:r>
        <w:rPr>
          <w:rStyle w:val="StyleUnderline"/>
          <w:highlight w:val="green"/>
        </w:rPr>
        <w:t>will</w:t>
      </w:r>
      <w:r>
        <w:rPr>
          <w:rStyle w:val="StyleUnderline"/>
        </w:rPr>
        <w:t xml:space="preserve"> only </w:t>
      </w:r>
      <w:r>
        <w:rPr>
          <w:rStyle w:val="StyleUnderline"/>
          <w:highlight w:val="green"/>
        </w:rPr>
        <w:t>be</w:t>
      </w:r>
      <w:r>
        <w:rPr>
          <w:rStyle w:val="StyleUnderline"/>
        </w:rPr>
        <w:t xml:space="preserve">come </w:t>
      </w:r>
      <w:r>
        <w:rPr>
          <w:rStyle w:val="Emphasis"/>
          <w:highlight w:val="green"/>
        </w:rPr>
        <w:t>more</w:t>
      </w:r>
      <w:r>
        <w:rPr>
          <w:rStyle w:val="StyleUnderline"/>
        </w:rPr>
        <w:t xml:space="preserve"> </w:t>
      </w:r>
      <w:r>
        <w:rPr>
          <w:rStyle w:val="Emphasis"/>
        </w:rPr>
        <w:t>prolonged</w:t>
      </w:r>
      <w:r>
        <w:rPr>
          <w:rStyle w:val="StyleUnderline"/>
        </w:rPr>
        <w:t xml:space="preserve"> and </w:t>
      </w:r>
      <w:r>
        <w:rPr>
          <w:rStyle w:val="Emphasis"/>
          <w:highlight w:val="green"/>
        </w:rPr>
        <w:t>painful</w:t>
      </w:r>
      <w:r>
        <w:rPr>
          <w:sz w:val="16"/>
        </w:rPr>
        <w:t>.</w:t>
      </w:r>
    </w:p>
    <w:p w14:paraId="2951DBBD" w14:textId="77777777" w:rsidR="009143CD" w:rsidRDefault="009143CD" w:rsidP="009143CD">
      <w:pPr>
        <w:rPr>
          <w:sz w:val="16"/>
        </w:rPr>
      </w:pPr>
      <w:r>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467A89E" w14:textId="77777777" w:rsidR="009143CD" w:rsidRDefault="009143CD" w:rsidP="009143CD">
      <w:pPr>
        <w:rPr>
          <w:sz w:val="16"/>
        </w:rPr>
      </w:pPr>
      <w:r>
        <w:rPr>
          <w:sz w:val="16"/>
        </w:rPr>
        <w:t xml:space="preserve">Starting from that period, we pointed out that under </w:t>
      </w:r>
      <w:proofErr w:type="spellStart"/>
      <w:r>
        <w:rPr>
          <w:sz w:val="16"/>
        </w:rPr>
        <w:t>globalised</w:t>
      </w:r>
      <w:proofErr w:type="spellEnd"/>
      <w:r>
        <w:rPr>
          <w:sz w:val="16"/>
        </w:rPr>
        <w:t xml:space="preserve"> capitalism, the hegemony wars between rival imperialist powers, while appearing </w:t>
      </w:r>
      <w:proofErr w:type="gramStart"/>
      <w:r>
        <w:rPr>
          <w:sz w:val="16"/>
        </w:rPr>
        <w:t>regional</w:t>
      </w:r>
      <w:proofErr w:type="gramEnd"/>
      <w:r>
        <w:rPr>
          <w:sz w:val="16"/>
        </w:rPr>
        <w:t xml:space="preserve"> in scope, had taken on the character of a world war in content. </w:t>
      </w:r>
      <w:proofErr w:type="spellStart"/>
      <w:r>
        <w:rPr>
          <w:sz w:val="16"/>
        </w:rPr>
        <w:t>Emphasising</w:t>
      </w:r>
      <w:proofErr w:type="spellEnd"/>
      <w:r>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57BC8FC3" w14:textId="77777777" w:rsidR="009143CD" w:rsidRDefault="009143CD" w:rsidP="009143CD">
      <w:pPr>
        <w:rPr>
          <w:sz w:val="16"/>
        </w:rPr>
      </w:pPr>
      <w:r>
        <w:rPr>
          <w:rStyle w:val="StyleUnderline"/>
        </w:rPr>
        <w:t>Today</w:t>
      </w:r>
      <w:r>
        <w:rPr>
          <w:sz w:val="16"/>
        </w:rPr>
        <w:t xml:space="preserve">, </w:t>
      </w:r>
      <w:r>
        <w:rPr>
          <w:rStyle w:val="StyleUnderline"/>
        </w:rPr>
        <w:t xml:space="preserve">the chain of </w:t>
      </w:r>
      <w:r>
        <w:rPr>
          <w:rStyle w:val="StyleUnderline"/>
          <w:highlight w:val="green"/>
        </w:rPr>
        <w:t>wars</w:t>
      </w:r>
      <w:r>
        <w:rPr>
          <w:sz w:val="16"/>
        </w:rPr>
        <w:t xml:space="preserve"> that the US </w:t>
      </w:r>
      <w:r>
        <w:rPr>
          <w:rStyle w:val="StyleUnderline"/>
        </w:rPr>
        <w:t xml:space="preserve">has </w:t>
      </w:r>
      <w:r>
        <w:rPr>
          <w:rStyle w:val="Emphasis"/>
        </w:rPr>
        <w:t>expanded</w:t>
      </w:r>
      <w:r>
        <w:rPr>
          <w:sz w:val="16"/>
        </w:rPr>
        <w:t xml:space="preserve"> in the Middle East by targeting the Ba’ath regime </w:t>
      </w:r>
      <w:r>
        <w:rPr>
          <w:rStyle w:val="StyleUnderline"/>
          <w:highlight w:val="green"/>
        </w:rPr>
        <w:t xml:space="preserve">in </w:t>
      </w:r>
      <w:r>
        <w:rPr>
          <w:rStyle w:val="Emphasis"/>
          <w:highlight w:val="green"/>
        </w:rPr>
        <w:t>Syria</w:t>
      </w:r>
      <w:r>
        <w:rPr>
          <w:rStyle w:val="StyleUnderline"/>
        </w:rPr>
        <w:t xml:space="preserve"> and</w:t>
      </w:r>
      <w:r>
        <w:rPr>
          <w:sz w:val="16"/>
        </w:rPr>
        <w:t xml:space="preserve"> </w:t>
      </w:r>
      <w:r>
        <w:rPr>
          <w:rStyle w:val="StyleUnderline"/>
        </w:rPr>
        <w:t xml:space="preserve">adding countries like </w:t>
      </w:r>
      <w:r>
        <w:rPr>
          <w:rStyle w:val="Emphasis"/>
          <w:highlight w:val="green"/>
        </w:rPr>
        <w:t>Iraq</w:t>
      </w:r>
      <w:r>
        <w:rPr>
          <w:rStyle w:val="StyleUnderline"/>
        </w:rPr>
        <w:t xml:space="preserve"> and </w:t>
      </w:r>
      <w:r>
        <w:rPr>
          <w:rStyle w:val="Emphasis"/>
          <w:highlight w:val="green"/>
        </w:rPr>
        <w:t>Iran</w:t>
      </w:r>
      <w:r>
        <w:rPr>
          <w:rStyle w:val="StyleUnderline"/>
        </w:rPr>
        <w:t xml:space="preserve"> to its list</w:t>
      </w:r>
      <w:r>
        <w:rPr>
          <w:sz w:val="16"/>
        </w:rPr>
        <w:t xml:space="preserve">, </w:t>
      </w:r>
      <w:r>
        <w:rPr>
          <w:rStyle w:val="StyleUnderline"/>
        </w:rPr>
        <w:t>stretching across</w:t>
      </w:r>
      <w:r>
        <w:rPr>
          <w:sz w:val="16"/>
        </w:rPr>
        <w:t xml:space="preserve"> </w:t>
      </w:r>
      <w:r>
        <w:rPr>
          <w:rStyle w:val="StyleUnderline"/>
        </w:rPr>
        <w:t xml:space="preserve">vast regions from </w:t>
      </w:r>
      <w:r>
        <w:rPr>
          <w:rStyle w:val="StyleUnderline"/>
          <w:highlight w:val="green"/>
        </w:rPr>
        <w:t xml:space="preserve">the </w:t>
      </w:r>
      <w:r>
        <w:rPr>
          <w:rStyle w:val="Emphasis"/>
          <w:highlight w:val="green"/>
        </w:rPr>
        <w:t>Pacific</w:t>
      </w:r>
      <w:r>
        <w:rPr>
          <w:rStyle w:val="StyleUnderline"/>
        </w:rPr>
        <w:t xml:space="preserve"> to </w:t>
      </w:r>
      <w:r>
        <w:rPr>
          <w:rStyle w:val="Emphasis"/>
        </w:rPr>
        <w:t>Greenland</w:t>
      </w:r>
      <w:r>
        <w:rPr>
          <w:rStyle w:val="StyleUnderline"/>
        </w:rPr>
        <w:t>,</w:t>
      </w:r>
      <w:r>
        <w:rPr>
          <w:sz w:val="16"/>
        </w:rPr>
        <w:t xml:space="preserve"> </w:t>
      </w:r>
      <w:r>
        <w:rPr>
          <w:rStyle w:val="StyleUnderline"/>
        </w:rPr>
        <w:t>along with the Russia-</w:t>
      </w:r>
      <w:r>
        <w:rPr>
          <w:rStyle w:val="Emphasis"/>
          <w:highlight w:val="green"/>
        </w:rPr>
        <w:t>Ukraine</w:t>
      </w:r>
      <w:r>
        <w:rPr>
          <w:rStyle w:val="StyleUnderline"/>
        </w:rPr>
        <w:t xml:space="preserve"> war and other </w:t>
      </w:r>
      <w:r>
        <w:rPr>
          <w:sz w:val="16"/>
        </w:rPr>
        <w:t xml:space="preserve">potential </w:t>
      </w:r>
      <w:r>
        <w:rPr>
          <w:rStyle w:val="StyleUnderline"/>
        </w:rPr>
        <w:t>conflicts</w:t>
      </w:r>
      <w:r>
        <w:rPr>
          <w:sz w:val="16"/>
        </w:rPr>
        <w:t xml:space="preserve">, </w:t>
      </w:r>
      <w:r>
        <w:rPr>
          <w:rStyle w:val="StyleUnderline"/>
        </w:rPr>
        <w:t xml:space="preserve">starkly </w:t>
      </w:r>
      <w:r>
        <w:rPr>
          <w:rStyle w:val="StyleUnderline"/>
          <w:highlight w:val="green"/>
        </w:rPr>
        <w:t>reveals</w:t>
      </w:r>
      <w:r>
        <w:rPr>
          <w:rStyle w:val="StyleUnderline"/>
        </w:rPr>
        <w:t xml:space="preserve"> the </w:t>
      </w:r>
      <w:r>
        <w:rPr>
          <w:rStyle w:val="Emphasis"/>
          <w:highlight w:val="green"/>
        </w:rPr>
        <w:t>reality</w:t>
      </w:r>
      <w:r>
        <w:rPr>
          <w:rStyle w:val="StyleUnderline"/>
          <w:highlight w:val="green"/>
        </w:rPr>
        <w:t xml:space="preserve"> of the </w:t>
      </w:r>
      <w:r>
        <w:rPr>
          <w:rStyle w:val="Emphasis"/>
          <w:highlight w:val="green"/>
        </w:rPr>
        <w:t>Third World War</w:t>
      </w:r>
      <w:r>
        <w:rPr>
          <w:sz w:val="16"/>
        </w:rPr>
        <w:t xml:space="preserve"> </w:t>
      </w:r>
      <w:r>
        <w:rPr>
          <w:rStyle w:val="StyleUnderline"/>
        </w:rPr>
        <w:t>in its most painful form</w:t>
      </w:r>
      <w:r>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77E407EC" w14:textId="77777777" w:rsidR="009143CD" w:rsidRDefault="009143CD" w:rsidP="009143CD">
      <w:pPr>
        <w:rPr>
          <w:sz w:val="16"/>
        </w:rPr>
      </w:pPr>
      <w:proofErr w:type="gramStart"/>
      <w:r>
        <w:rPr>
          <w:sz w:val="16"/>
        </w:rPr>
        <w:t>It is clear that the</w:t>
      </w:r>
      <w:proofErr w:type="gramEnd"/>
      <w:r>
        <w:rPr>
          <w:sz w:val="16"/>
        </w:rPr>
        <w:t xml:space="preserve"> bipolar world and the Cold War era, dominated by the USSR and the US in the 20th century, are now behind us. Following the collapse of the Soviet Union and similar regimes, the world has become entirely capitalist. </w:t>
      </w:r>
      <w:r>
        <w:rPr>
          <w:rStyle w:val="StyleUnderline"/>
        </w:rPr>
        <w:t>The struggle for hegemony between the US, China, and Russia entered a new phase with Trump’s return to the presidency</w:t>
      </w:r>
      <w:r>
        <w:rPr>
          <w:sz w:val="16"/>
        </w:rPr>
        <w:t xml:space="preserve">. The US stepped onto the stage to end the Ukraine war in Russia’s </w:t>
      </w:r>
      <w:proofErr w:type="spellStart"/>
      <w:r>
        <w:rPr>
          <w:sz w:val="16"/>
        </w:rPr>
        <w:t>favour</w:t>
      </w:r>
      <w:proofErr w:type="spellEnd"/>
      <w:r>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Pr>
          <w:sz w:val="16"/>
        </w:rPr>
        <w:t>it is clear that powers</w:t>
      </w:r>
      <w:proofErr w:type="gramEnd"/>
      <w:r>
        <w:rPr>
          <w:sz w:val="16"/>
        </w:rPr>
        <w:t xml:space="preserve"> like the UK and the EU will not meekly submit to this situation, saying “as you command, my lord,” and step aside. On this basis, </w:t>
      </w:r>
      <w:r>
        <w:rPr>
          <w:rStyle w:val="Emphasis"/>
        </w:rPr>
        <w:t>new</w:t>
      </w:r>
      <w:r>
        <w:rPr>
          <w:rStyle w:val="StyleUnderline"/>
        </w:rPr>
        <w:t xml:space="preserve"> tensions</w:t>
      </w:r>
      <w:r>
        <w:rPr>
          <w:sz w:val="16"/>
        </w:rPr>
        <w:t xml:space="preserve">, </w:t>
      </w:r>
      <w:r>
        <w:rPr>
          <w:rStyle w:val="StyleUnderline"/>
        </w:rPr>
        <w:t>conflicts</w:t>
      </w:r>
      <w:r>
        <w:rPr>
          <w:sz w:val="16"/>
        </w:rPr>
        <w:t xml:space="preserve">, </w:t>
      </w:r>
      <w:r>
        <w:rPr>
          <w:rStyle w:val="StyleUnderline"/>
        </w:rPr>
        <w:t>and</w:t>
      </w:r>
      <w:r>
        <w:rPr>
          <w:rStyle w:val="StyleUnderline"/>
          <w:sz w:val="16"/>
        </w:rPr>
        <w:t xml:space="preserve"> </w:t>
      </w:r>
      <w:r>
        <w:rPr>
          <w:rStyle w:val="Emphasis"/>
        </w:rPr>
        <w:t>wars</w:t>
      </w:r>
      <w:r>
        <w:rPr>
          <w:rStyle w:val="StyleUnderline"/>
        </w:rPr>
        <w:t xml:space="preserve"> are </w:t>
      </w:r>
      <w:r>
        <w:rPr>
          <w:rStyle w:val="StyleUnderline"/>
          <w:highlight w:val="green"/>
        </w:rPr>
        <w:t xml:space="preserve">on the </w:t>
      </w:r>
      <w:r>
        <w:rPr>
          <w:rStyle w:val="Emphasis"/>
          <w:highlight w:val="green"/>
        </w:rPr>
        <w:t>horizon</w:t>
      </w:r>
      <w:r>
        <w:rPr>
          <w:sz w:val="16"/>
        </w:rPr>
        <w:t>.</w:t>
      </w:r>
    </w:p>
    <w:p w14:paraId="0210F202" w14:textId="77777777" w:rsidR="009143CD" w:rsidRDefault="009143CD" w:rsidP="009143CD">
      <w:pPr>
        <w:rPr>
          <w:rStyle w:val="StyleUnderline"/>
        </w:rPr>
      </w:pPr>
      <w:r>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Pr>
          <w:rStyle w:val="StyleUnderline"/>
        </w:rPr>
        <w:t xml:space="preserve">The reality we live in </w:t>
      </w:r>
      <w:r>
        <w:rPr>
          <w:rStyle w:val="StyleUnderline"/>
          <w:highlight w:val="green"/>
        </w:rPr>
        <w:t>today is</w:t>
      </w:r>
      <w:r>
        <w:rPr>
          <w:rStyle w:val="StyleUnderline"/>
        </w:rPr>
        <w:t xml:space="preserve"> one of shifting global balances</w:t>
      </w:r>
      <w:r>
        <w:rPr>
          <w:sz w:val="16"/>
        </w:rPr>
        <w:t xml:space="preserve">, </w:t>
      </w:r>
      <w:r>
        <w:rPr>
          <w:rStyle w:val="StyleUnderline"/>
        </w:rPr>
        <w:t>changing alliances</w:t>
      </w:r>
      <w:r>
        <w:rPr>
          <w:sz w:val="16"/>
        </w:rPr>
        <w:t xml:space="preserve">, </w:t>
      </w:r>
      <w:r>
        <w:rPr>
          <w:rStyle w:val="StyleUnderline"/>
        </w:rPr>
        <w:t xml:space="preserve">rising </w:t>
      </w:r>
      <w:r>
        <w:rPr>
          <w:rStyle w:val="Emphasis"/>
          <w:highlight w:val="green"/>
        </w:rPr>
        <w:t>militarism</w:t>
      </w:r>
      <w:r>
        <w:rPr>
          <w:sz w:val="16"/>
        </w:rPr>
        <w:t xml:space="preserve">, </w:t>
      </w:r>
      <w:r>
        <w:rPr>
          <w:rStyle w:val="Emphasis"/>
          <w:highlight w:val="green"/>
        </w:rPr>
        <w:t>racism</w:t>
      </w:r>
      <w:r>
        <w:rPr>
          <w:sz w:val="16"/>
        </w:rPr>
        <w:t xml:space="preserve">, </w:t>
      </w:r>
      <w:r>
        <w:rPr>
          <w:rStyle w:val="Emphasis"/>
          <w:highlight w:val="green"/>
        </w:rPr>
        <w:t>fascism</w:t>
      </w:r>
      <w:r>
        <w:rPr>
          <w:sz w:val="16"/>
        </w:rPr>
        <w:t xml:space="preserve">, </w:t>
      </w:r>
      <w:r>
        <w:rPr>
          <w:rStyle w:val="StyleUnderline"/>
        </w:rPr>
        <w:t xml:space="preserve">and </w:t>
      </w:r>
      <w:r>
        <w:rPr>
          <w:rStyle w:val="Emphasis"/>
          <w:highlight w:val="green"/>
        </w:rPr>
        <w:t>war</w:t>
      </w:r>
      <w:r>
        <w:rPr>
          <w:rStyle w:val="StyleUnderline"/>
        </w:rPr>
        <w:t xml:space="preserve"> expenditures that condemn </w:t>
      </w:r>
      <w:r>
        <w:rPr>
          <w:rStyle w:val="Emphasis"/>
          <w:highlight w:val="green"/>
        </w:rPr>
        <w:t>billions</w:t>
      </w:r>
      <w:r>
        <w:rPr>
          <w:rStyle w:val="StyleUnderline"/>
          <w:highlight w:val="green"/>
        </w:rPr>
        <w:t xml:space="preserve"> to </w:t>
      </w:r>
      <w:r>
        <w:rPr>
          <w:rStyle w:val="Emphasis"/>
          <w:highlight w:val="green"/>
        </w:rPr>
        <w:t>hunger</w:t>
      </w:r>
      <w:r>
        <w:rPr>
          <w:sz w:val="16"/>
        </w:rPr>
        <w:t xml:space="preserve">. </w:t>
      </w:r>
      <w:r>
        <w:rPr>
          <w:rStyle w:val="StyleUnderline"/>
        </w:rPr>
        <w:t xml:space="preserve">Modern weapons that drive </w:t>
      </w:r>
      <w:r>
        <w:rPr>
          <w:rStyle w:val="Emphasis"/>
        </w:rPr>
        <w:t>masses</w:t>
      </w:r>
      <w:r>
        <w:rPr>
          <w:rStyle w:val="StyleUnderline"/>
        </w:rPr>
        <w:t xml:space="preserve"> to their </w:t>
      </w:r>
      <w:r>
        <w:rPr>
          <w:rStyle w:val="Emphasis"/>
        </w:rPr>
        <w:t>deaths</w:t>
      </w:r>
      <w:r>
        <w:rPr>
          <w:sz w:val="16"/>
        </w:rPr>
        <w:t xml:space="preserve">, </w:t>
      </w:r>
      <w:r>
        <w:rPr>
          <w:rStyle w:val="StyleUnderline"/>
        </w:rPr>
        <w:t xml:space="preserve">new </w:t>
      </w:r>
      <w:r>
        <w:rPr>
          <w:rStyle w:val="StyleUnderline"/>
          <w:highlight w:val="green"/>
        </w:rPr>
        <w:t>tech</w:t>
      </w:r>
      <w:r>
        <w:rPr>
          <w:rStyle w:val="StyleUnderline"/>
        </w:rPr>
        <w:t xml:space="preserve">nologies </w:t>
      </w:r>
      <w:r>
        <w:rPr>
          <w:rStyle w:val="StyleUnderline"/>
          <w:highlight w:val="green"/>
        </w:rPr>
        <w:t>serving</w:t>
      </w:r>
      <w:r>
        <w:rPr>
          <w:rStyle w:val="StyleUnderline"/>
        </w:rPr>
        <w:t xml:space="preserve"> not humanity but </w:t>
      </w:r>
      <w:r>
        <w:rPr>
          <w:rStyle w:val="StyleUnderline"/>
          <w:highlight w:val="green"/>
        </w:rPr>
        <w:t xml:space="preserve">the </w:t>
      </w:r>
      <w:r>
        <w:rPr>
          <w:rStyle w:val="Emphasis"/>
          <w:highlight w:val="green"/>
        </w:rPr>
        <w:t>madness</w:t>
      </w:r>
      <w:r>
        <w:rPr>
          <w:rStyle w:val="StyleUnderline"/>
          <w:highlight w:val="green"/>
        </w:rPr>
        <w:t xml:space="preserve"> of </w:t>
      </w:r>
      <w:r>
        <w:rPr>
          <w:rStyle w:val="Emphasis"/>
          <w:highlight w:val="green"/>
        </w:rPr>
        <w:t>capitalism</w:t>
      </w:r>
      <w:r>
        <w:rPr>
          <w:sz w:val="16"/>
        </w:rPr>
        <w:t xml:space="preserve">, </w:t>
      </w:r>
      <w:r>
        <w:rPr>
          <w:rStyle w:val="StyleUnderline"/>
        </w:rPr>
        <w:t xml:space="preserve">and artificial intelligence </w:t>
      </w:r>
      <w:r>
        <w:rPr>
          <w:rStyle w:val="StyleUnderline"/>
          <w:highlight w:val="green"/>
        </w:rPr>
        <w:t>in the hands of</w:t>
      </w:r>
      <w:r>
        <w:rPr>
          <w:rStyle w:val="StyleUnderline"/>
        </w:rPr>
        <w:t xml:space="preserve"> figures like Elon </w:t>
      </w:r>
      <w:r>
        <w:rPr>
          <w:rStyle w:val="Emphasis"/>
          <w:highlight w:val="green"/>
        </w:rPr>
        <w:t>Musk</w:t>
      </w:r>
      <w:r>
        <w:rPr>
          <w:sz w:val="16"/>
        </w:rPr>
        <w:t xml:space="preserve">, which </w:t>
      </w:r>
      <w:r>
        <w:rPr>
          <w:rStyle w:val="StyleUnderline"/>
        </w:rPr>
        <w:t>pose terrifying scenarios for humanity</w:t>
      </w:r>
      <w:r>
        <w:rPr>
          <w:sz w:val="16"/>
        </w:rPr>
        <w:t xml:space="preserve">, all represent a significant threat to the world’s working class and </w:t>
      </w:r>
      <w:proofErr w:type="spellStart"/>
      <w:r>
        <w:rPr>
          <w:sz w:val="16"/>
        </w:rPr>
        <w:t>labouring</w:t>
      </w:r>
      <w:proofErr w:type="spellEnd"/>
      <w:r>
        <w:rPr>
          <w:sz w:val="16"/>
        </w:rPr>
        <w:t xml:space="preserve"> masses. </w:t>
      </w:r>
      <w:r>
        <w:rPr>
          <w:rStyle w:val="StyleUnderline"/>
        </w:rPr>
        <w:t>The choice</w:t>
      </w:r>
      <w:r>
        <w:rPr>
          <w:sz w:val="16"/>
        </w:rPr>
        <w:t xml:space="preserve"> once </w:t>
      </w:r>
      <w:r>
        <w:rPr>
          <w:rStyle w:val="StyleUnderline"/>
        </w:rPr>
        <w:t xml:space="preserve">encapsulated in the phrase “socialism or </w:t>
      </w:r>
      <w:r>
        <w:rPr>
          <w:rStyle w:val="StyleUnderline"/>
          <w:highlight w:val="green"/>
        </w:rPr>
        <w:t>extinction</w:t>
      </w:r>
      <w:r>
        <w:rPr>
          <w:rStyle w:val="StyleUnderline"/>
        </w:rPr>
        <w:t xml:space="preserve">” now </w:t>
      </w:r>
      <w:r>
        <w:rPr>
          <w:rStyle w:val="StyleUnderline"/>
          <w:highlight w:val="green"/>
        </w:rPr>
        <w:t xml:space="preserve">stands </w:t>
      </w:r>
      <w:r>
        <w:rPr>
          <w:rStyle w:val="Emphasis"/>
          <w:highlight w:val="green"/>
        </w:rPr>
        <w:t>squarely</w:t>
      </w:r>
      <w:r>
        <w:rPr>
          <w:rStyle w:val="StyleUnderline"/>
          <w:highlight w:val="green"/>
        </w:rPr>
        <w:t xml:space="preserve"> </w:t>
      </w:r>
      <w:r>
        <w:rPr>
          <w:rStyle w:val="Emphasis"/>
          <w:highlight w:val="green"/>
        </w:rPr>
        <w:t>before</w:t>
      </w:r>
      <w:r>
        <w:rPr>
          <w:rStyle w:val="StyleUnderline"/>
          <w:highlight w:val="green"/>
        </w:rPr>
        <w:t xml:space="preserve"> us!</w:t>
      </w:r>
    </w:p>
    <w:p w14:paraId="5F20E136" w14:textId="77777777" w:rsidR="009143CD" w:rsidRDefault="009143CD" w:rsidP="009143CD">
      <w:pPr>
        <w:pStyle w:val="Heading4"/>
      </w:pPr>
      <w:r>
        <w:rPr>
          <w:b w:val="0"/>
        </w:rPr>
        <w:t xml:space="preserve">The alternative is to endorse dual power organizing – only organizing around the formation of the </w:t>
      </w:r>
      <w:r>
        <w:rPr>
          <w:b w:val="0"/>
          <w:u w:val="single"/>
        </w:rPr>
        <w:t>Communist Party</w:t>
      </w:r>
      <w:r>
        <w:rPr>
          <w:b w:val="0"/>
        </w:rPr>
        <w:t xml:space="preserve"> establishes unified goals to </w:t>
      </w:r>
      <w:r>
        <w:rPr>
          <w:b w:val="0"/>
          <w:u w:val="single"/>
        </w:rPr>
        <w:t>arm</w:t>
      </w:r>
      <w:r>
        <w:rPr>
          <w:b w:val="0"/>
        </w:rPr>
        <w:t xml:space="preserve"> and </w:t>
      </w:r>
      <w:r>
        <w:rPr>
          <w:b w:val="0"/>
          <w:u w:val="single"/>
        </w:rPr>
        <w:t>educate</w:t>
      </w:r>
      <w:r>
        <w:rPr>
          <w:b w:val="0"/>
        </w:rPr>
        <w:t xml:space="preserve"> the masses to confront capital on a local and national level! </w:t>
      </w:r>
    </w:p>
    <w:p w14:paraId="0B6CAE16" w14:textId="77777777" w:rsidR="009143CD" w:rsidRDefault="009143CD" w:rsidP="009143CD">
      <w:pPr>
        <w:rPr>
          <w:rStyle w:val="Style13ptBold"/>
          <w:bCs w:val="0"/>
          <w:sz w:val="16"/>
          <w:szCs w:val="12"/>
        </w:rPr>
      </w:pPr>
      <w:r>
        <w:rPr>
          <w:rStyle w:val="Style13ptBold"/>
        </w:rPr>
        <w:t>Escalante 18</w:t>
      </w:r>
      <w:r>
        <w:rPr>
          <w:rStyle w:val="Style13ptBold"/>
          <w:sz w:val="16"/>
          <w:szCs w:val="12"/>
        </w:rPr>
        <w:t xml:space="preserve"> (Alyson Escalante; 9/21/18; The Forge News; </w:t>
      </w:r>
      <w:r>
        <w:rPr>
          <w:rStyle w:val="Style13ptBold"/>
          <w:i/>
          <w:sz w:val="16"/>
          <w:szCs w:val="12"/>
        </w:rPr>
        <w:t>“Party Organizing In The 21st Century”</w:t>
      </w:r>
      <w:r>
        <w:rPr>
          <w:rStyle w:val="Style13ptBold"/>
          <w:sz w:val="16"/>
          <w:szCs w:val="12"/>
        </w:rPr>
        <w:t xml:space="preserve">; accessed 2/23/23; </w:t>
      </w:r>
      <w:hyperlink r:id="rId6" w:history="1">
        <w:r>
          <w:rPr>
            <w:rStyle w:val="Hyperlink"/>
            <w:sz w:val="16"/>
            <w:szCs w:val="12"/>
          </w:rPr>
          <w:t>https://theforgenews.org/2018/09/21/party-organizing-in-the-21st-century/</w:t>
        </w:r>
      </w:hyperlink>
      <w:r>
        <w:rPr>
          <w:rStyle w:val="Style13ptBold"/>
          <w:sz w:val="16"/>
          <w:szCs w:val="12"/>
        </w:rPr>
        <w:t>; Alyson Escalante is a Marxist-Leninist, Materialist Feminist and Anti-Imperialist activist) HB</w:t>
      </w:r>
    </w:p>
    <w:p w14:paraId="635F47D3" w14:textId="77777777" w:rsidR="009143CD" w:rsidRDefault="009143CD" w:rsidP="009143CD">
      <w:pPr>
        <w:rPr>
          <w:u w:val="single"/>
        </w:rPr>
      </w:pPr>
      <w:r>
        <w:rPr>
          <w:rStyle w:val="Style13ptBold"/>
          <w:sz w:val="8"/>
          <w:szCs w:val="12"/>
        </w:rPr>
        <w:t xml:space="preserve">My emphasis in that article was demonstrating that </w:t>
      </w:r>
      <w:r>
        <w:rPr>
          <w:rStyle w:val="StyleUnderline"/>
        </w:rPr>
        <w:t>Lenin’s theory of the state is still relevant to our contemporary concerns</w:t>
      </w:r>
      <w:r>
        <w:rPr>
          <w:rStyle w:val="Style13ptBold"/>
          <w:sz w:val="8"/>
          <w:szCs w:val="12"/>
        </w:rPr>
        <w:t xml:space="preserve">. I argued that instead of focusing on electing candidates to official positions within the bourgeois state, </w:t>
      </w:r>
      <w:r>
        <w:rPr>
          <w:rStyle w:val="StyleUnderline"/>
        </w:rPr>
        <w:t xml:space="preserve">we ought to </w:t>
      </w:r>
      <w:r>
        <w:rPr>
          <w:rStyle w:val="StyleUnderline"/>
          <w:highlight w:val="green"/>
        </w:rPr>
        <w:t>build socialist institutions which</w:t>
      </w:r>
      <w:r>
        <w:rPr>
          <w:rStyle w:val="StyleUnderline"/>
        </w:rPr>
        <w:t xml:space="preserve"> can </w:t>
      </w:r>
      <w:r>
        <w:rPr>
          <w:rStyle w:val="StyleUnderline"/>
          <w:highlight w:val="green"/>
        </w:rPr>
        <w:t xml:space="preserve">meet the needs of the </w:t>
      </w:r>
      <w:r>
        <w:rPr>
          <w:rStyle w:val="StyleUnderline"/>
        </w:rPr>
        <w:t xml:space="preserve">working class and oppressed </w:t>
      </w:r>
      <w:r>
        <w:rPr>
          <w:rStyle w:val="StyleUnderline"/>
          <w:highlight w:val="green"/>
        </w:rPr>
        <w:t>masses</w:t>
      </w:r>
      <w:r>
        <w:rPr>
          <w:rStyle w:val="Style13ptBold"/>
          <w:sz w:val="8"/>
          <w:szCs w:val="12"/>
        </w:rPr>
        <w:t xml:space="preserve">. This idea is not particularly </w:t>
      </w:r>
      <w:proofErr w:type="gramStart"/>
      <w:r>
        <w:rPr>
          <w:rStyle w:val="Style13ptBold"/>
          <w:sz w:val="8"/>
          <w:szCs w:val="12"/>
        </w:rPr>
        <w:t>novel, and</w:t>
      </w:r>
      <w:proofErr w:type="gramEnd"/>
      <w:r>
        <w:rPr>
          <w:rStyle w:val="Style13ptBold"/>
          <w:sz w:val="8"/>
          <w:szCs w:val="12"/>
        </w:rPr>
        <w:t xml:space="preserve">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w:t>
      </w:r>
      <w:proofErr w:type="gramStart"/>
      <w:r>
        <w:rPr>
          <w:rStyle w:val="Style13ptBold"/>
          <w:sz w:val="8"/>
          <w:szCs w:val="12"/>
        </w:rPr>
        <w:t>fairly big</w:t>
      </w:r>
      <w:proofErr w:type="gramEnd"/>
      <w:r>
        <w:rPr>
          <w:rStyle w:val="Style13ptBold"/>
          <w:sz w:val="8"/>
          <w:szCs w:val="12"/>
        </w:rPr>
        <w:t xml:space="preserve"> tent approach. </w:t>
      </w:r>
      <w:r>
        <w:rPr>
          <w:rStyle w:val="StyleUnderline"/>
          <w:highlight w:val="green"/>
        </w:rPr>
        <w:t>Base building</w:t>
      </w:r>
      <w:r>
        <w:rPr>
          <w:rStyle w:val="StyleUnderline"/>
        </w:rPr>
        <w:t xml:space="preserve"> strategy </w:t>
      </w:r>
      <w:r>
        <w:rPr>
          <w:rStyle w:val="StyleUnderline"/>
          <w:highlight w:val="green"/>
        </w:rPr>
        <w:t>can be found within</w:t>
      </w:r>
      <w:r>
        <w:rPr>
          <w:rStyle w:val="StyleUnderline"/>
        </w:rPr>
        <w:t xml:space="preserve"> multiple </w:t>
      </w:r>
      <w:r>
        <w:rPr>
          <w:rStyle w:val="StyleUnderline"/>
          <w:highlight w:val="green"/>
        </w:rPr>
        <w:t>organizations</w:t>
      </w:r>
      <w:r>
        <w:rPr>
          <w:rStyle w:val="Style13ptBold"/>
          <w:sz w:val="8"/>
          <w:szCs w:val="12"/>
        </w:rPr>
        <w:t xml:space="preserve"> including the Democratic Socialists of America, portions of the Party for Socialism and Liberation, </w:t>
      </w:r>
      <w:r>
        <w:rPr>
          <w:rStyle w:val="StyleUnderline"/>
        </w:rPr>
        <w:t xml:space="preserve">and within the litany of local </w:t>
      </w:r>
      <w:r>
        <w:rPr>
          <w:rStyle w:val="StyleUnderline"/>
          <w:highlight w:val="green"/>
        </w:rPr>
        <w:t xml:space="preserve">and </w:t>
      </w:r>
      <w:r>
        <w:rPr>
          <w:rStyle w:val="StyleUnderline"/>
        </w:rPr>
        <w:t xml:space="preserve">autonomous </w:t>
      </w:r>
      <w:r>
        <w:rPr>
          <w:rStyle w:val="StyleUnderline"/>
          <w:highlight w:val="green"/>
        </w:rPr>
        <w:t>parties</w:t>
      </w:r>
      <w:r>
        <w:rPr>
          <w:rStyle w:val="StyleUnderline"/>
        </w:rPr>
        <w:t xml:space="preserve"> and organizations</w:t>
      </w:r>
      <w:r>
        <w:rPr>
          <w:rStyle w:val="Style13ptBold"/>
          <w:sz w:val="8"/>
          <w:szCs w:val="12"/>
        </w:rPr>
        <w:t xml:space="preserve"> affiliated with the Marxist Center network. Because of the eclectic nature of the base building movement, there is an open question as to what sorts of organizational model will come to the forefront of the movement. While </w:t>
      </w:r>
      <w:r>
        <w:rPr>
          <w:rStyle w:val="StyleUnderline"/>
        </w:rPr>
        <w:t>base builders can agree on the need for building socialist institutions</w:t>
      </w:r>
      <w:r>
        <w:rPr>
          <w:rStyle w:val="Style13ptBold"/>
          <w:sz w:val="8"/>
          <w:szCs w:val="12"/>
        </w:rPr>
        <w:t xml:space="preserve">, there is still room to debate how such institutions should be built. One of the prominent criticisms of the base building movement forwarded by Marxist-Leninist-Maoist theorists </w:t>
      </w:r>
      <w:proofErr w:type="gramStart"/>
      <w:r>
        <w:rPr>
          <w:rStyle w:val="Style13ptBold"/>
          <w:sz w:val="8"/>
          <w:szCs w:val="12"/>
        </w:rPr>
        <w:t>in particular has</w:t>
      </w:r>
      <w:proofErr w:type="gramEnd"/>
      <w:r>
        <w:rPr>
          <w:rStyle w:val="Style13ptBold"/>
          <w:sz w:val="8"/>
          <w:szCs w:val="12"/>
        </w:rPr>
        <w:t xml:space="preserve"> focused on the lack of party organizing within the movement. These criticisms have largely argued that without a unified party, base building simply creates “red charities” which only meet the needs of the masses, while failing to organize, radicalize, and lead the masses. Furthermore, these criticisms have focused on a failure to publicly emphasize the revolutionary nature of base building. Critics from the left have claimed that the base building movements </w:t>
      </w:r>
      <w:proofErr w:type="gramStart"/>
      <w:r>
        <w:rPr>
          <w:rStyle w:val="Style13ptBold"/>
          <w:sz w:val="8"/>
          <w:szCs w:val="12"/>
        </w:rPr>
        <w:t>creates</w:t>
      </w:r>
      <w:proofErr w:type="gramEnd"/>
      <w:r>
        <w:rPr>
          <w:rStyle w:val="Style13ptBold"/>
          <w:sz w:val="8"/>
          <w:szCs w:val="12"/>
        </w:rPr>
        <w:t xml:space="preserve"> a sort of mutualism which settles for mutual aid as a parallel economy to capitalism, and which lacks a means of transitioning from dual power to unitary socialist power. My goal here is not to forward a defense of base building tactics </w:t>
      </w:r>
      <w:proofErr w:type="gramStart"/>
      <w:r>
        <w:rPr>
          <w:rStyle w:val="Style13ptBold"/>
          <w:sz w:val="8"/>
          <w:szCs w:val="12"/>
        </w:rPr>
        <w:t>in light of</w:t>
      </w:r>
      <w:proofErr w:type="gramEnd"/>
      <w:r>
        <w:rPr>
          <w:rStyle w:val="Style13ptBold"/>
          <w:sz w:val="8"/>
          <w:szCs w:val="12"/>
        </w:rPr>
        <w:t xml:space="preserve"> these criticisms. Most who are involved with the movement have made it clear that the goal is not a prolonged situation of dual power and parallel </w:t>
      </w:r>
      <w:proofErr w:type="gramStart"/>
      <w:r>
        <w:rPr>
          <w:rStyle w:val="Style13ptBold"/>
          <w:sz w:val="8"/>
          <w:szCs w:val="12"/>
        </w:rPr>
        <w:t>economies, but</w:t>
      </w:r>
      <w:proofErr w:type="gramEnd"/>
      <w:r>
        <w:rPr>
          <w:rStyle w:val="Style13ptBold"/>
          <w:sz w:val="8"/>
          <w:szCs w:val="12"/>
        </w:rPr>
        <w:t xml:space="preserve"> is socialist revolution. </w:t>
      </w:r>
      <w:r>
        <w:rPr>
          <w:rStyle w:val="StyleUnderline"/>
        </w:rPr>
        <w:t xml:space="preserve">Base builders have been clear that </w:t>
      </w:r>
      <w:r>
        <w:rPr>
          <w:rStyle w:val="StyleUnderline"/>
          <w:highlight w:val="green"/>
        </w:rPr>
        <w:t xml:space="preserve">dual power </w:t>
      </w:r>
      <w:r>
        <w:rPr>
          <w:rStyle w:val="StyleUnderline"/>
        </w:rPr>
        <w:t xml:space="preserve">is a strategy which </w:t>
      </w:r>
      <w:proofErr w:type="gramStart"/>
      <w:r>
        <w:rPr>
          <w:rStyle w:val="StyleUnderline"/>
          <w:highlight w:val="green"/>
        </w:rPr>
        <w:t>has to</w:t>
      </w:r>
      <w:proofErr w:type="gramEnd"/>
      <w:r>
        <w:rPr>
          <w:rStyle w:val="StyleUnderline"/>
          <w:highlight w:val="green"/>
        </w:rPr>
        <w:t xml:space="preserve"> lead to revolution</w:t>
      </w:r>
      <w:r>
        <w:rPr>
          <w:rStyle w:val="StyleUnderline"/>
        </w:rPr>
        <w:t xml:space="preserve">. The goal is </w:t>
      </w:r>
      <w:r>
        <w:rPr>
          <w:rStyle w:val="StyleUnderline"/>
          <w:highlight w:val="green"/>
        </w:rPr>
        <w:t>to</w:t>
      </w:r>
      <w:r>
        <w:rPr>
          <w:rStyle w:val="StyleUnderline"/>
        </w:rPr>
        <w:t xml:space="preserve"> eventually </w:t>
      </w:r>
      <w:r>
        <w:rPr>
          <w:rStyle w:val="StyleUnderline"/>
          <w:highlight w:val="green"/>
        </w:rPr>
        <w:t>establish unitary power</w:t>
      </w:r>
      <w:r>
        <w:rPr>
          <w:rStyle w:val="StyleUnderline"/>
        </w:rPr>
        <w:t xml:space="preserve"> in the hands of the working class</w:t>
      </w:r>
      <w:r>
        <w:rPr>
          <w:rStyle w:val="Style13ptBold"/>
          <w:sz w:val="8"/>
          <w:szCs w:val="12"/>
        </w:rPr>
        <w:t xml:space="preserve">. Sophia Burns, one of the more prominent and prolific theorists in the </w:t>
      </w:r>
      <w:proofErr w:type="gramStart"/>
      <w:r>
        <w:rPr>
          <w:rStyle w:val="Style13ptBold"/>
          <w:sz w:val="8"/>
          <w:szCs w:val="12"/>
        </w:rPr>
        <w:t>base building</w:t>
      </w:r>
      <w:proofErr w:type="gramEnd"/>
      <w:r>
        <w:rPr>
          <w:rStyle w:val="Style13ptBold"/>
          <w:sz w:val="8"/>
          <w:szCs w:val="12"/>
        </w:rPr>
        <w:t xml:space="preserve"> movement, has put forth an important and crucial response to such criticisms in her article Revolution Is Not a Metaphor. I am not going to rehash ideas which have already been forwarded by exceptional theorists. My goal here is to take these criticisms seriously and to suggest that the base building movement ought to pursue party organizing as a means of avoiding the potential pitfalls of mutualism. The critics of base building are correct that if base building settles for building socialist institutions which simply function as a cooperative oriented alternative to capitalism, then base building strategy fails to be sufficiently revolutionary. I do not think that this description of base building accurately reflects the work being done within the movement. The </w:t>
      </w:r>
      <w:r>
        <w:rPr>
          <w:rStyle w:val="StyleUnderline"/>
        </w:rPr>
        <w:t xml:space="preserve">individual </w:t>
      </w:r>
      <w:r>
        <w:rPr>
          <w:rStyle w:val="StyleUnderline"/>
          <w:highlight w:val="green"/>
        </w:rPr>
        <w:t>organizations</w:t>
      </w:r>
      <w:r>
        <w:rPr>
          <w:rStyle w:val="StyleUnderline"/>
        </w:rPr>
        <w:t xml:space="preserve"> which constitute the movement often </w:t>
      </w:r>
      <w:r>
        <w:rPr>
          <w:rStyle w:val="StyleUnderline"/>
          <w:highlight w:val="green"/>
        </w:rPr>
        <w:t>have</w:t>
      </w:r>
      <w:r>
        <w:rPr>
          <w:rStyle w:val="StyleUnderline"/>
        </w:rPr>
        <w:t xml:space="preserve"> close working </w:t>
      </w:r>
      <w:r>
        <w:rPr>
          <w:rStyle w:val="StyleUnderline"/>
          <w:highlight w:val="green"/>
        </w:rPr>
        <w:t>relationships</w:t>
      </w:r>
      <w:r>
        <w:rPr>
          <w:rStyle w:val="StyleUnderline"/>
        </w:rPr>
        <w:t xml:space="preserve"> with groups like the Socialist Rifle Association and John Brown Gun Club </w:t>
      </w:r>
      <w:r>
        <w:rPr>
          <w:rStyle w:val="StyleUnderline"/>
          <w:highlight w:val="green"/>
        </w:rPr>
        <w:t xml:space="preserve">to ensure that oppressed communities </w:t>
      </w:r>
      <w:proofErr w:type="gramStart"/>
      <w:r>
        <w:rPr>
          <w:rStyle w:val="StyleUnderline"/>
          <w:highlight w:val="green"/>
        </w:rPr>
        <w:t>are capable of arming</w:t>
      </w:r>
      <w:proofErr w:type="gramEnd"/>
      <w:r>
        <w:rPr>
          <w:rStyle w:val="StyleUnderline"/>
          <w:highlight w:val="green"/>
        </w:rPr>
        <w:t xml:space="preserve"> themselves</w:t>
      </w:r>
      <w:r>
        <w:rPr>
          <w:rStyle w:val="Style13ptBold"/>
          <w:sz w:val="8"/>
          <w:szCs w:val="12"/>
        </w:rPr>
        <w:t xml:space="preserve"> and competently defending themselves. </w:t>
      </w:r>
      <w:r>
        <w:rPr>
          <w:rStyle w:val="StyleUnderline"/>
        </w:rPr>
        <w:t>Such work indicates that a serious militant stance exists within the base building</w:t>
      </w:r>
      <w:r>
        <w:rPr>
          <w:rStyle w:val="Style13ptBold"/>
          <w:sz w:val="8"/>
          <w:szCs w:val="12"/>
        </w:rPr>
        <w:t xml:space="preserve"> movement. </w:t>
      </w:r>
      <w:r>
        <w:rPr>
          <w:rStyle w:val="StyleUnderline"/>
        </w:rPr>
        <w:t>Individual organizations have undertaken various strategies to ensure that the dual power organizations they are building are tied to a</w:t>
      </w:r>
      <w:r>
        <w:rPr>
          <w:rStyle w:val="Style13ptBold"/>
          <w:sz w:val="8"/>
          <w:szCs w:val="12"/>
        </w:rPr>
        <w:t xml:space="preserve"> broader systemic critique of capitalism and an </w:t>
      </w:r>
      <w:r>
        <w:rPr>
          <w:rStyle w:val="StyleUnderline"/>
        </w:rPr>
        <w:t>emphasis on revolutionary socialism</w:t>
      </w:r>
      <w:r>
        <w:rPr>
          <w:rStyle w:val="Style13ptBold"/>
          <w:sz w:val="8"/>
          <w:szCs w:val="12"/>
        </w:rPr>
        <w:t xml:space="preserve">. The fact that most base building organizers do not simply </w:t>
      </w:r>
      <w:proofErr w:type="gramStart"/>
      <w:r>
        <w:rPr>
          <w:rStyle w:val="Style13ptBold"/>
          <w:sz w:val="8"/>
          <w:szCs w:val="12"/>
        </w:rPr>
        <w:t>enter into</w:t>
      </w:r>
      <w:proofErr w:type="gramEnd"/>
      <w:r>
        <w:rPr>
          <w:rStyle w:val="Style13ptBold"/>
          <w:sz w:val="8"/>
          <w:szCs w:val="12"/>
        </w:rPr>
        <w:t xml:space="preserve"> coalition </w:t>
      </w:r>
      <w:proofErr w:type="gramStart"/>
      <w:r>
        <w:rPr>
          <w:rStyle w:val="Style13ptBold"/>
          <w:sz w:val="8"/>
          <w:szCs w:val="12"/>
        </w:rPr>
        <w:t>work, but</w:t>
      </w:r>
      <w:proofErr w:type="gramEnd"/>
      <w:r>
        <w:rPr>
          <w:rStyle w:val="Style13ptBold"/>
          <w:sz w:val="8"/>
          <w:szCs w:val="12"/>
        </w:rPr>
        <w:t xml:space="preserve"> rather found their own revolutionary socialist organizations to organize around, demonstrates that </w:t>
      </w:r>
      <w:r>
        <w:rPr>
          <w:rStyle w:val="StyleUnderline"/>
        </w:rPr>
        <w:t xml:space="preserve">base builders </w:t>
      </w:r>
      <w:proofErr w:type="gramStart"/>
      <w:r>
        <w:rPr>
          <w:rStyle w:val="StyleUnderline"/>
        </w:rPr>
        <w:t>have an understanding of</w:t>
      </w:r>
      <w:proofErr w:type="gramEnd"/>
      <w:r>
        <w:rPr>
          <w:rStyle w:val="StyleUnderline"/>
        </w:rPr>
        <w:t xml:space="preserve"> the need for revolutionary organizations instead of an unorganized conglomeration of socialist institutions with no broader plan for overcoming capitalism</w:t>
      </w:r>
      <w:r>
        <w:rPr>
          <w:rStyle w:val="Style13ptBold"/>
          <w:sz w:val="8"/>
          <w:szCs w:val="12"/>
        </w:rPr>
        <w:t xml:space="preserve">. It </w:t>
      </w:r>
      <w:proofErr w:type="gramStart"/>
      <w:r>
        <w:rPr>
          <w:rStyle w:val="Style13ptBold"/>
          <w:sz w:val="8"/>
          <w:szCs w:val="12"/>
        </w:rPr>
        <w:t>remains,</w:t>
      </w:r>
      <w:proofErr w:type="gramEnd"/>
      <w:r>
        <w:rPr>
          <w:rStyle w:val="Style13ptBold"/>
          <w:sz w:val="8"/>
          <w:szCs w:val="12"/>
        </w:rPr>
        <w:t xml:space="preserve"> however, somewhat unclear what organizational structures will emerge from the </w:t>
      </w:r>
      <w:proofErr w:type="gramStart"/>
      <w:r>
        <w:rPr>
          <w:rStyle w:val="Style13ptBold"/>
          <w:sz w:val="8"/>
          <w:szCs w:val="12"/>
        </w:rPr>
        <w:t>movement .</w:t>
      </w:r>
      <w:proofErr w:type="gramEnd"/>
      <w:r>
        <w:rPr>
          <w:rStyle w:val="Style13ptBold"/>
          <w:sz w:val="8"/>
          <w:szCs w:val="12"/>
        </w:rPr>
        <w:t xml:space="preserve"> The Marxist Center network remains a loose coalition of organizations, but there have been calls for formal national unity, and unification will be debated at the upcoming Marxist Center conference in December. Base builders within the DSA have been working not only to create dual power institutions at the local level, but also to take positions of power within DSA national to create a national movement. The DSA Refoundation caucus, a group of revolutionary Marxists associated with the base building movement, have explicitly stated that their goal is to produce </w:t>
      </w:r>
      <w:proofErr w:type="gramStart"/>
      <w:r>
        <w:rPr>
          <w:rStyle w:val="Style13ptBold"/>
          <w:sz w:val="8"/>
          <w:szCs w:val="12"/>
        </w:rPr>
        <w:t>“ a</w:t>
      </w:r>
      <w:proofErr w:type="gramEnd"/>
      <w:r>
        <w:rPr>
          <w:rStyle w:val="Style13ptBold"/>
          <w:sz w:val="8"/>
          <w:szCs w:val="12"/>
        </w:rPr>
        <w:t xml:space="preserve"> mass, independent socialist party in the US.” </w:t>
      </w:r>
      <w:r>
        <w:rPr>
          <w:rStyle w:val="StyleUnderline"/>
          <w:highlight w:val="green"/>
        </w:rPr>
        <w:t>Debate</w:t>
      </w:r>
      <w:r>
        <w:rPr>
          <w:rStyle w:val="StyleUnderline"/>
        </w:rPr>
        <w:t xml:space="preserve"> and theorizing </w:t>
      </w:r>
      <w:r>
        <w:rPr>
          <w:rStyle w:val="StyleUnderline"/>
          <w:highlight w:val="green"/>
        </w:rPr>
        <w:t>around</w:t>
      </w:r>
      <w:r>
        <w:rPr>
          <w:rStyle w:val="StyleUnderline"/>
        </w:rPr>
        <w:t xml:space="preserve"> organizational </w:t>
      </w:r>
      <w:r>
        <w:rPr>
          <w:rStyle w:val="StyleUnderline"/>
          <w:highlight w:val="green"/>
        </w:rPr>
        <w:t>structure must</w:t>
      </w:r>
      <w:r>
        <w:rPr>
          <w:rStyle w:val="StyleUnderline"/>
        </w:rPr>
        <w:t xml:space="preserve"> necessarily </w:t>
      </w:r>
      <w:r>
        <w:rPr>
          <w:rStyle w:val="StyleUnderline"/>
          <w:highlight w:val="green"/>
        </w:rPr>
        <w:t>occur</w:t>
      </w:r>
      <w:r>
        <w:rPr>
          <w:rStyle w:val="StyleUnderline"/>
        </w:rPr>
        <w:t xml:space="preserve"> as talk of unification and establishing a national tendency emerges</w:t>
      </w:r>
      <w:r>
        <w:rPr>
          <w:rStyle w:val="Style13ptBold"/>
          <w:sz w:val="8"/>
          <w:szCs w:val="12"/>
        </w:rPr>
        <w:t xml:space="preserve">. The Need </w:t>
      </w:r>
      <w:proofErr w:type="gramStart"/>
      <w:r>
        <w:rPr>
          <w:rStyle w:val="Style13ptBold"/>
          <w:sz w:val="8"/>
          <w:szCs w:val="12"/>
        </w:rPr>
        <w:t>For</w:t>
      </w:r>
      <w:proofErr w:type="gramEnd"/>
      <w:r>
        <w:rPr>
          <w:rStyle w:val="Style13ptBold"/>
          <w:sz w:val="8"/>
          <w:szCs w:val="12"/>
        </w:rPr>
        <w:t xml:space="preserve"> </w:t>
      </w:r>
      <w:proofErr w:type="gramStart"/>
      <w:r>
        <w:rPr>
          <w:rStyle w:val="Style13ptBold"/>
          <w:sz w:val="8"/>
          <w:szCs w:val="12"/>
        </w:rPr>
        <w:t>A</w:t>
      </w:r>
      <w:proofErr w:type="gramEnd"/>
      <w:r>
        <w:rPr>
          <w:rStyle w:val="Style13ptBold"/>
          <w:sz w:val="8"/>
          <w:szCs w:val="12"/>
        </w:rPr>
        <w:t xml:space="preserve"> Party: I would argue that within the base building movement, there is a move towards party organizing, but this trend has not always been explicitly theorized or forwarded within the movement. My goal in this essay is to argue that </w:t>
      </w:r>
      <w:r>
        <w:rPr>
          <w:rStyle w:val="StyleUnderline"/>
        </w:rPr>
        <w:t>base building and dual power strategy can be best forwarded through party organizing, and that party organizing can allow this emerging movement to solidify into a powerful revolutionary socialist tendency</w:t>
      </w:r>
      <w:r>
        <w:rPr>
          <w:rStyle w:val="Style13ptBold"/>
          <w:sz w:val="8"/>
          <w:szCs w:val="12"/>
        </w:rPr>
        <w:t xml:space="preserve"> in the United States. One of the crucial insights of the base building movement is that the current state of the left in the United States is one in which revolution is not currently possible. There exists very little popular support for socialist politics. A century of anticommunist propaganda has been extremely effective in convincing even the most oppressed and marginalized that communism has nothing to offer them. The base building emphasis on dual power responds directly to this insight. </w:t>
      </w:r>
      <w:r>
        <w:rPr>
          <w:rStyle w:val="StyleUnderline"/>
          <w:highlight w:val="green"/>
        </w:rPr>
        <w:t>By building institutions</w:t>
      </w:r>
      <w:r>
        <w:rPr>
          <w:rStyle w:val="StyleUnderline"/>
        </w:rPr>
        <w:t xml:space="preserve"> which can meet people’s needs, </w:t>
      </w:r>
      <w:r>
        <w:rPr>
          <w:rStyle w:val="StyleUnderline"/>
          <w:highlight w:val="green"/>
        </w:rPr>
        <w:t>we are able to</w:t>
      </w:r>
      <w:r>
        <w:rPr>
          <w:rStyle w:val="StyleUnderline"/>
        </w:rPr>
        <w:t xml:space="preserve"> concretely </w:t>
      </w:r>
      <w:r>
        <w:rPr>
          <w:rStyle w:val="StyleUnderline"/>
          <w:highlight w:val="green"/>
        </w:rPr>
        <w:t>demonstrate</w:t>
      </w:r>
      <w:r>
        <w:rPr>
          <w:rStyle w:val="StyleUnderline"/>
        </w:rPr>
        <w:t xml:space="preserve"> that </w:t>
      </w:r>
      <w:r>
        <w:rPr>
          <w:rStyle w:val="StyleUnderline"/>
          <w:highlight w:val="green"/>
        </w:rPr>
        <w:t>communists can offer</w:t>
      </w:r>
      <w:r>
        <w:rPr>
          <w:rStyle w:val="StyleUnderline"/>
        </w:rPr>
        <w:t xml:space="preserve"> the oppressed </w:t>
      </w:r>
      <w:r>
        <w:rPr>
          <w:rStyle w:val="StyleUnderline"/>
          <w:highlight w:val="green"/>
        </w:rPr>
        <w:t>relief from</w:t>
      </w:r>
      <w:r>
        <w:rPr>
          <w:rStyle w:val="StyleUnderline"/>
        </w:rPr>
        <w:t xml:space="preserve"> the horrific conditions of </w:t>
      </w:r>
      <w:r>
        <w:rPr>
          <w:rStyle w:val="StyleUnderline"/>
          <w:highlight w:val="green"/>
        </w:rPr>
        <w:t>capitalism</w:t>
      </w:r>
      <w:r>
        <w:rPr>
          <w:rStyle w:val="StyleUnderline"/>
        </w:rPr>
        <w:t xml:space="preserve">. Base building strategy recognizes that </w:t>
      </w:r>
      <w:proofErr w:type="gramStart"/>
      <w:r>
        <w:rPr>
          <w:rStyle w:val="StyleUnderline"/>
        </w:rPr>
        <w:t>actually doing</w:t>
      </w:r>
      <w:proofErr w:type="gramEnd"/>
      <w:r>
        <w:rPr>
          <w:rStyle w:val="StyleUnderline"/>
        </w:rPr>
        <w:t xml:space="preserve"> the work to serve the people does infinitely more to create a socialist base of popular support than </w:t>
      </w:r>
      <w:r>
        <w:rPr>
          <w:rStyle w:val="Style13ptBold"/>
          <w:sz w:val="8"/>
          <w:szCs w:val="12"/>
        </w:rPr>
        <w:t xml:space="preserve">electing democratic socialist candidates or holding </w:t>
      </w:r>
      <w:r>
        <w:rPr>
          <w:rStyle w:val="StyleUnderline"/>
        </w:rPr>
        <w:t>endless political education classes can ever hope to do</w:t>
      </w:r>
      <w:r>
        <w:rPr>
          <w:rStyle w:val="Style13ptBold"/>
          <w:sz w:val="8"/>
          <w:szCs w:val="12"/>
        </w:rPr>
        <w:t xml:space="preserve">. 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Put simply: </w:t>
      </w:r>
      <w:proofErr w:type="gramStart"/>
      <w:r>
        <w:rPr>
          <w:rStyle w:val="StyleUnderline"/>
        </w:rPr>
        <w:t>in order to</w:t>
      </w:r>
      <w:proofErr w:type="gramEnd"/>
      <w:r>
        <w:rPr>
          <w:rStyle w:val="StyleUnderline"/>
        </w:rPr>
        <w:t xml:space="preserve"> mobilize the base which base builders hope to create, </w:t>
      </w:r>
      <w:r>
        <w:rPr>
          <w:rStyle w:val="StyleUnderline"/>
          <w:highlight w:val="green"/>
        </w:rPr>
        <w:t xml:space="preserve">we </w:t>
      </w:r>
      <w:r>
        <w:rPr>
          <w:rStyle w:val="StyleUnderline"/>
        </w:rPr>
        <w:t xml:space="preserve">need to have already done the work of building </w:t>
      </w:r>
      <w:r>
        <w:rPr>
          <w:rStyle w:val="StyleUnderline"/>
          <w:highlight w:val="green"/>
        </w:rPr>
        <w:t>a communist party</w:t>
      </w:r>
      <w:r>
        <w:rPr>
          <w:rStyle w:val="Style13ptBold"/>
          <w:sz w:val="8"/>
          <w:szCs w:val="12"/>
        </w:rPr>
        <w:t xml:space="preserve">. It is not enough to simply meet </w:t>
      </w:r>
      <w:proofErr w:type="spellStart"/>
      <w:proofErr w:type="gramStart"/>
      <w:r>
        <w:rPr>
          <w:rStyle w:val="Style13ptBold"/>
          <w:sz w:val="8"/>
          <w:szCs w:val="12"/>
        </w:rPr>
        <w:t>peoples</w:t>
      </w:r>
      <w:proofErr w:type="spellEnd"/>
      <w:proofErr w:type="gramEnd"/>
      <w:r>
        <w:rPr>
          <w:rStyle w:val="Style13ptBold"/>
          <w:sz w:val="8"/>
          <w:szCs w:val="12"/>
        </w:rPr>
        <w:t xml:space="preserve"> needs. Rather, we must build </w:t>
      </w:r>
      <w:proofErr w:type="gramStart"/>
      <w:r>
        <w:rPr>
          <w:rStyle w:val="Style13ptBold"/>
          <w:sz w:val="8"/>
          <w:szCs w:val="12"/>
        </w:rPr>
        <w:t>the institutions</w:t>
      </w:r>
      <w:proofErr w:type="gramEnd"/>
      <w:r>
        <w:rPr>
          <w:rStyle w:val="Style13ptBold"/>
          <w:sz w:val="8"/>
          <w:szCs w:val="12"/>
        </w:rPr>
        <w:t xml:space="preserve"> of dual power in the name of communism. We must </w:t>
      </w:r>
      <w:r>
        <w:rPr>
          <w:rStyle w:val="StyleUnderline"/>
        </w:rPr>
        <w:t>refuse covert front organizing and instead have a public face as a communist party</w:t>
      </w:r>
      <w:r>
        <w:rPr>
          <w:rStyle w:val="Style13ptBold"/>
          <w:sz w:val="8"/>
          <w:szCs w:val="12"/>
        </w:rPr>
        <w:t xml:space="preserve">. When we build tenants unions, serve the </w:t>
      </w:r>
      <w:proofErr w:type="gramStart"/>
      <w:r>
        <w:rPr>
          <w:rStyle w:val="Style13ptBold"/>
          <w:sz w:val="8"/>
          <w:szCs w:val="12"/>
        </w:rPr>
        <w:t>people</w:t>
      </w:r>
      <w:proofErr w:type="gramEnd"/>
      <w:r>
        <w:rPr>
          <w:rStyle w:val="Style13ptBold"/>
          <w:sz w:val="8"/>
          <w:szCs w:val="12"/>
        </w:rPr>
        <w:t xml:space="preserv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Pr>
          <w:rStyle w:val="Style13ptBold"/>
          <w:sz w:val="8"/>
          <w:szCs w:val="12"/>
        </w:rPr>
        <w:t>in order to</w:t>
      </w:r>
      <w:proofErr w:type="gramEnd"/>
      <w:r>
        <w:rPr>
          <w:rStyle w:val="Style13ptBold"/>
          <w:sz w:val="8"/>
          <w:szCs w:val="12"/>
        </w:rPr>
        <w:t xml:space="preserve"> make this clear we must adopt party organizing. </w:t>
      </w:r>
      <w:r>
        <w:rPr>
          <w:rStyle w:val="StyleUnderline"/>
        </w:rPr>
        <w:t>By “party organizing” I mean an organizational strategy which</w:t>
      </w:r>
      <w:r>
        <w:rPr>
          <w:rStyle w:val="Style13ptBold"/>
          <w:sz w:val="8"/>
          <w:szCs w:val="12"/>
        </w:rPr>
        <w:t xml:space="preserve"> adopts the party model. Such </w:t>
      </w:r>
      <w:proofErr w:type="gramStart"/>
      <w:r>
        <w:rPr>
          <w:rStyle w:val="Style13ptBold"/>
          <w:sz w:val="8"/>
          <w:szCs w:val="12"/>
        </w:rPr>
        <w:t>organizing</w:t>
      </w:r>
      <w:proofErr w:type="gramEnd"/>
      <w:r>
        <w:rPr>
          <w:rStyle w:val="Style13ptBold"/>
          <w:sz w:val="8"/>
          <w:szCs w:val="12"/>
        </w:rPr>
        <w:t xml:space="preserve"> </w:t>
      </w:r>
      <w:r>
        <w:rPr>
          <w:rStyle w:val="StyleUnderline"/>
        </w:rPr>
        <w:t xml:space="preserve">focuses on building a party </w:t>
      </w:r>
      <w:r>
        <w:rPr>
          <w:rStyle w:val="StyleUnderline"/>
          <w:highlight w:val="green"/>
        </w:rPr>
        <w:t>whose membership is</w:t>
      </w:r>
      <w:r>
        <w:rPr>
          <w:rStyle w:val="StyleUnderline"/>
        </w:rPr>
        <w:t xml:space="preserve"> formally </w:t>
      </w:r>
      <w:r>
        <w:rPr>
          <w:rStyle w:val="StyleUnderline"/>
          <w:highlight w:val="green"/>
        </w:rPr>
        <w:t>unified around</w:t>
      </w:r>
      <w:r>
        <w:rPr>
          <w:rStyle w:val="StyleUnderline"/>
        </w:rPr>
        <w:t xml:space="preserve"> a party line determined by democratic centralist decision making</w:t>
      </w:r>
      <w:r>
        <w:rPr>
          <w:rStyle w:val="Style13ptBold"/>
          <w:sz w:val="8"/>
          <w:szCs w:val="12"/>
        </w:rPr>
        <w:t xml:space="preserve">. The party model creates internal methods for </w:t>
      </w:r>
      <w:r>
        <w:rPr>
          <w:rStyle w:val="StyleUnderline"/>
          <w:highlight w:val="green"/>
        </w:rPr>
        <w:t>holding</w:t>
      </w:r>
      <w:r>
        <w:rPr>
          <w:rStyle w:val="StyleUnderline"/>
        </w:rPr>
        <w:t xml:space="preserve"> party </w:t>
      </w:r>
      <w:r>
        <w:rPr>
          <w:rStyle w:val="StyleUnderline"/>
          <w:highlight w:val="green"/>
        </w:rPr>
        <w:t>members accountable</w:t>
      </w:r>
      <w:r>
        <w:rPr>
          <w:rStyle w:val="Style13ptBold"/>
          <w:sz w:val="8"/>
          <w:szCs w:val="12"/>
        </w:rPr>
        <w:t xml:space="preserve">, unifying party member action around democratically determined goals, and for educating party members in communist theory and praxis.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w:t>
      </w:r>
      <w:proofErr w:type="gramStart"/>
      <w:r>
        <w:rPr>
          <w:rStyle w:val="Style13ptBold"/>
          <w:sz w:val="8"/>
          <w:szCs w:val="12"/>
        </w:rPr>
        <w:t>offer</w:t>
      </w:r>
      <w:proofErr w:type="gramEnd"/>
      <w:r>
        <w:rPr>
          <w:rStyle w:val="Style13ptBold"/>
          <w:sz w:val="8"/>
          <w:szCs w:val="12"/>
        </w:rPr>
        <w:t xml:space="preserve"> the base building movement. </w:t>
      </w:r>
      <w:r>
        <w:rPr>
          <w:rStyle w:val="StyleUnderline"/>
        </w:rPr>
        <w:t xml:space="preserve">By working in a unified party, base builders can ensure that </w:t>
      </w:r>
      <w:r>
        <w:rPr>
          <w:rStyle w:val="StyleUnderline"/>
          <w:highlight w:val="green"/>
        </w:rPr>
        <w:t>local struggles are tied to</w:t>
      </w:r>
      <w:r>
        <w:rPr>
          <w:rStyle w:val="StyleUnderline"/>
        </w:rPr>
        <w:t xml:space="preserve"> and informed by </w:t>
      </w:r>
      <w:r>
        <w:rPr>
          <w:rStyle w:val="StyleUnderline"/>
          <w:highlight w:val="green"/>
        </w:rPr>
        <w:t>a unified</w:t>
      </w:r>
      <w:r>
        <w:rPr>
          <w:rStyle w:val="StyleUnderline"/>
        </w:rPr>
        <w:t xml:space="preserve"> national and international </w:t>
      </w:r>
      <w:r>
        <w:rPr>
          <w:rStyle w:val="StyleUnderline"/>
          <w:highlight w:val="green"/>
        </w:rPr>
        <w:t>strategy</w:t>
      </w:r>
      <w:r>
        <w:rPr>
          <w:rStyle w:val="Style13ptBold"/>
          <w:sz w:val="8"/>
          <w:szCs w:val="12"/>
        </w:rPr>
        <w:t xml:space="preserve">. While the most horrific manifestations of capitalism take on particular and unique form at the local level, we need to remember that our </w:t>
      </w:r>
      <w:r>
        <w:rPr>
          <w:rStyle w:val="StyleUnderline"/>
        </w:rPr>
        <w:t>struggle is against a material base which functions not only at the national but at the international level.</w:t>
      </w:r>
      <w:r>
        <w:rPr>
          <w:rStyle w:val="Style13ptBold"/>
          <w:sz w:val="8"/>
          <w:szCs w:val="12"/>
        </w:rPr>
        <w:t xml:space="preserve"> The formal structures provided by a democratic centralist party model allow individual locals to have a voice in open </w:t>
      </w:r>
      <w:proofErr w:type="gramStart"/>
      <w:r>
        <w:rPr>
          <w:rStyle w:val="Style13ptBold"/>
          <w:sz w:val="8"/>
          <w:szCs w:val="12"/>
        </w:rPr>
        <w:t>debate, but</w:t>
      </w:r>
      <w:proofErr w:type="gramEnd"/>
      <w:r>
        <w:rPr>
          <w:rStyle w:val="Style13ptBold"/>
          <w:sz w:val="8"/>
          <w:szCs w:val="12"/>
        </w:rPr>
        <w:t xml:space="preserve"> also allow for a unified strategy to emerge from democratic consensus. Furthermore, party organizing allows for local organizations and individual organizers to be held accountable for their actions</w:t>
      </w:r>
      <w:r>
        <w:rPr>
          <w:rStyle w:val="StyleUnderline"/>
        </w:rPr>
        <w:t>. It allows criticism to function</w:t>
      </w:r>
      <w:r>
        <w:rPr>
          <w:rStyle w:val="Style13ptBold"/>
          <w:sz w:val="8"/>
          <w:szCs w:val="12"/>
        </w:rPr>
        <w:t xml:space="preserve"> not as one independent group criticizing another independent group, but rather </w:t>
      </w:r>
      <w:r>
        <w:rPr>
          <w:rStyle w:val="StyleUnderline"/>
          <w:highlight w:val="green"/>
        </w:rPr>
        <w:t>as comrades</w:t>
      </w:r>
      <w:r>
        <w:rPr>
          <w:rStyle w:val="StyleUnderline"/>
        </w:rPr>
        <w:t xml:space="preserve"> with a formal organizational unity working together to </w:t>
      </w:r>
      <w:r>
        <w:rPr>
          <w:rStyle w:val="StyleUnderline"/>
          <w:highlight w:val="green"/>
        </w:rPr>
        <w:t xml:space="preserve">sharpen </w:t>
      </w:r>
      <w:proofErr w:type="spellStart"/>
      <w:r>
        <w:rPr>
          <w:rStyle w:val="StyleUnderline"/>
          <w:highlight w:val="green"/>
        </w:rPr>
        <w:t xml:space="preserve">each </w:t>
      </w:r>
      <w:proofErr w:type="gramStart"/>
      <w:r>
        <w:rPr>
          <w:rStyle w:val="StyleUnderline"/>
          <w:highlight w:val="green"/>
        </w:rPr>
        <w:t>others</w:t>
      </w:r>
      <w:proofErr w:type="spellEnd"/>
      <w:proofErr w:type="gramEnd"/>
      <w:r>
        <w:rPr>
          <w:rStyle w:val="StyleUnderline"/>
        </w:rPr>
        <w:t xml:space="preserve"> strategies </w:t>
      </w:r>
      <w:r>
        <w:rPr>
          <w:rStyle w:val="StyleUnderline"/>
          <w:highlight w:val="green"/>
        </w:rPr>
        <w:t>and</w:t>
      </w:r>
      <w:r>
        <w:rPr>
          <w:rStyle w:val="StyleUnderline"/>
        </w:rPr>
        <w:t xml:space="preserve"> to </w:t>
      </w:r>
      <w:r>
        <w:rPr>
          <w:rStyle w:val="StyleUnderline"/>
          <w:highlight w:val="green"/>
        </w:rPr>
        <w:t>help correct chauvinist ideas</w:t>
      </w:r>
      <w:r>
        <w:rPr>
          <w:rStyle w:val="StyleUnderline"/>
        </w:rPr>
        <w:t xml:space="preserve"> and actions</w:t>
      </w:r>
      <w:r>
        <w:rPr>
          <w:rStyle w:val="Style13ptBold"/>
          <w:sz w:val="8"/>
          <w:szCs w:val="12"/>
        </w:rPr>
        <w:t xml:space="preserve">. In the context of the socialist movement within the United States, such accountability is crucial. As a movement which operates within a </w:t>
      </w:r>
      <w:proofErr w:type="gramStart"/>
      <w:r>
        <w:rPr>
          <w:rStyle w:val="Style13ptBold"/>
          <w:sz w:val="8"/>
          <w:szCs w:val="12"/>
        </w:rPr>
        <w:t>settler</w:t>
      </w:r>
      <w:proofErr w:type="gramEnd"/>
      <w:r>
        <w:rPr>
          <w:rStyle w:val="Style13ptBold"/>
          <w:sz w:val="8"/>
          <w:szCs w:val="12"/>
        </w:rPr>
        <w:t xml:space="preserve"> colonial society, imperialist and colonial ideal frequently infect leftist organizing. Creating formal unity and party procedure for dealing with and correcting these ideas allows us to address these consistent problems within American socialist organizing. Having a formal party which unifies the various dual power projects being undertaken at the local level also </w:t>
      </w:r>
      <w:proofErr w:type="gramStart"/>
      <w:r>
        <w:rPr>
          <w:rStyle w:val="Style13ptBold"/>
          <w:sz w:val="8"/>
          <w:szCs w:val="12"/>
        </w:rPr>
        <w:t>allows for base builders to not simply meet</w:t>
      </w:r>
      <w:proofErr w:type="gramEnd"/>
      <w:r>
        <w:rPr>
          <w:rStyle w:val="Style13ptBold"/>
          <w:sz w:val="8"/>
          <w:szCs w:val="12"/>
        </w:rPr>
        <w:t xml:space="preserve"> </w:t>
      </w:r>
      <w:proofErr w:type="spellStart"/>
      <w:proofErr w:type="gramStart"/>
      <w:r>
        <w:rPr>
          <w:rStyle w:val="Style13ptBold"/>
          <w:sz w:val="8"/>
          <w:szCs w:val="12"/>
        </w:rPr>
        <w:t>peoples</w:t>
      </w:r>
      <w:proofErr w:type="spellEnd"/>
      <w:proofErr w:type="gramEnd"/>
      <w:r>
        <w:rPr>
          <w:rStyle w:val="Style13ptBold"/>
          <w:sz w:val="8"/>
          <w:szCs w:val="12"/>
        </w:rPr>
        <w:t xml:space="preserve"> needs, but to pull them into the membership of the party as organizers themselves. </w:t>
      </w:r>
      <w:r>
        <w:rPr>
          <w:rStyle w:val="StyleUnderline"/>
        </w:rPr>
        <w:t>The party model creates a means for sustained growth to occur by unifying organizers in a manner that allows for skills, strategies, and ideas to be shared with newer organizers</w:t>
      </w:r>
      <w:r>
        <w:rPr>
          <w:rStyle w:val="Style13ptBold"/>
          <w:sz w:val="8"/>
          <w:szCs w:val="12"/>
        </w:rPr>
        <w:t xml:space="preserve">.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Pr>
          <w:rStyle w:val="Style13ptBold"/>
          <w:sz w:val="8"/>
          <w:szCs w:val="12"/>
        </w:rPr>
        <w:t>praxis, and</w:t>
      </w:r>
      <w:proofErr w:type="gramEnd"/>
      <w:r>
        <w:rPr>
          <w:rStyle w:val="Style13ptBold"/>
          <w:sz w:val="8"/>
          <w:szCs w:val="12"/>
        </w:rPr>
        <w:t xml:space="preserve"> also enables them to act and organize in accordance with their own local conditions. We also must recognize that the current state of the base building movement precludes the possibility of such a </w:t>
      </w:r>
      <w:proofErr w:type="gramStart"/>
      <w:r>
        <w:rPr>
          <w:rStyle w:val="Style13ptBold"/>
          <w:sz w:val="8"/>
          <w:szCs w:val="12"/>
        </w:rPr>
        <w:t>national unified</w:t>
      </w:r>
      <w:proofErr w:type="gramEnd"/>
      <w:r>
        <w:rPr>
          <w:rStyle w:val="Style13ptBold"/>
          <w:sz w:val="8"/>
          <w:szCs w:val="12"/>
        </w:rPr>
        <w:t xml:space="preserve"> party in the present moment. Since base building strategy is being undertaken in </w:t>
      </w:r>
      <w:proofErr w:type="gramStart"/>
      <w:r>
        <w:rPr>
          <w:rStyle w:val="Style13ptBold"/>
          <w:sz w:val="8"/>
          <w:szCs w:val="12"/>
        </w:rPr>
        <w:t>a number of</w:t>
      </w:r>
      <w:proofErr w:type="gramEnd"/>
      <w:r>
        <w:rPr>
          <w:rStyle w:val="Style13ptBold"/>
          <w:sz w:val="8"/>
          <w:szCs w:val="12"/>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Pr>
          <w:rStyle w:val="Style13ptBold"/>
          <w:sz w:val="8"/>
          <w:szCs w:val="12"/>
        </w:rPr>
        <w:t>contexts</w:t>
      </w:r>
      <w:proofErr w:type="gramEnd"/>
      <w:r>
        <w:rPr>
          <w:rStyle w:val="Style13ptBold"/>
          <w:sz w:val="8"/>
          <w:szCs w:val="12"/>
        </w:rPr>
        <w:t xml:space="preserve"> in which concrete gains are already being made and in which growth is currently occurring. </w:t>
      </w:r>
      <w:r>
        <w:rPr>
          <w:rStyle w:val="StyleUnderline"/>
          <w:highlight w:val="green"/>
        </w:rPr>
        <w:t>What is important for base builders</w:t>
      </w:r>
      <w:r>
        <w:rPr>
          <w:rStyle w:val="StyleUnderline"/>
        </w:rPr>
        <w:t xml:space="preserve"> to focus on in the current moment </w:t>
      </w:r>
      <w:r>
        <w:rPr>
          <w:rStyle w:val="StyleUnderline"/>
          <w:highlight w:val="green"/>
        </w:rPr>
        <w:t>is building dual power on a local level alongside</w:t>
      </w:r>
      <w:r>
        <w:rPr>
          <w:rStyle w:val="StyleUnderline"/>
        </w:rPr>
        <w:t xml:space="preserve"> building a </w:t>
      </w:r>
      <w:r>
        <w:rPr>
          <w:rStyle w:val="StyleUnderline"/>
          <w:highlight w:val="green"/>
        </w:rPr>
        <w:t>national movement</w:t>
      </w:r>
      <w:r>
        <w:rPr>
          <w:rStyle w:val="Style13ptBold"/>
          <w:sz w:val="8"/>
          <w:szCs w:val="12"/>
        </w:rPr>
        <w:t xml:space="preserve">.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Pr>
          <w:rStyle w:val="Style13ptBold"/>
          <w:sz w:val="8"/>
          <w:szCs w:val="12"/>
        </w:rPr>
        <w:t>long term</w:t>
      </w:r>
      <w:proofErr w:type="gramEnd"/>
      <w:r>
        <w:rPr>
          <w:rStyle w:val="Style13ptBold"/>
          <w:sz w:val="8"/>
          <w:szCs w:val="12"/>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w:t>
      </w:r>
      <w:r>
        <w:rPr>
          <w:rStyle w:val="StyleUnderline"/>
        </w:rPr>
        <w:t xml:space="preserve">Dual power institutions must be </w:t>
      </w:r>
      <w:r>
        <w:rPr>
          <w:rStyle w:val="StyleUnderline"/>
          <w:highlight w:val="green"/>
        </w:rPr>
        <w:t>unified openly and transparently</w:t>
      </w:r>
      <w:r>
        <w:rPr>
          <w:rStyle w:val="StyleUnderline"/>
        </w:rPr>
        <w:t xml:space="preserve"> around these organizations </w:t>
      </w:r>
      <w:proofErr w:type="gramStart"/>
      <w:r>
        <w:rPr>
          <w:rStyle w:val="StyleUnderline"/>
        </w:rPr>
        <w:t>in order for</w:t>
      </w:r>
      <w:proofErr w:type="gramEnd"/>
      <w:r>
        <w:rPr>
          <w:rStyle w:val="StyleUnderline"/>
        </w:rPr>
        <w:t xml:space="preserve"> them to operate as more than “red charities.” </w:t>
      </w:r>
      <w:r>
        <w:rPr>
          <w:rStyle w:val="StyleUnderline"/>
          <w:highlight w:val="green"/>
        </w:rPr>
        <w:t>Serving the people</w:t>
      </w:r>
      <w:r>
        <w:rPr>
          <w:rStyle w:val="StyleUnderline"/>
        </w:rPr>
        <w:t xml:space="preserve"> means meeting their material needs </w:t>
      </w:r>
      <w:r>
        <w:rPr>
          <w:rStyle w:val="StyleUnderline"/>
          <w:highlight w:val="green"/>
        </w:rPr>
        <w:t>while</w:t>
      </w:r>
      <w:r>
        <w:rPr>
          <w:rStyle w:val="StyleUnderline"/>
        </w:rPr>
        <w:t xml:space="preserve"> also educating and </w:t>
      </w:r>
      <w:r>
        <w:rPr>
          <w:rStyle w:val="StyleUnderline"/>
          <w:highlight w:val="green"/>
        </w:rPr>
        <w:t>propagandizing</w:t>
      </w:r>
      <w:r>
        <w:rPr>
          <w:rStyle w:val="StyleUnderline"/>
        </w:rPr>
        <w:t>.</w:t>
      </w:r>
      <w:r>
        <w:rPr>
          <w:rStyle w:val="Style13ptBold"/>
          <w:sz w:val="8"/>
          <w:szCs w:val="12"/>
        </w:rPr>
        <w:t xml:space="preserve"> It means radicalizing, recruiting, and organizing. The party model remains the most useful method for achieving these ends. </w:t>
      </w:r>
      <w:r>
        <w:rPr>
          <w:rStyle w:val="StyleUnderline"/>
        </w:rPr>
        <w:t>The use of the party model</w:t>
      </w:r>
      <w:r>
        <w:rPr>
          <w:rStyle w:val="Style13ptBold"/>
          <w:sz w:val="8"/>
          <w:szCs w:val="12"/>
        </w:rPr>
        <w:t xml:space="preserve"> by local organizations </w:t>
      </w:r>
      <w:r>
        <w:rPr>
          <w:rStyle w:val="StyleUnderline"/>
        </w:rPr>
        <w:t>allows base builders to gain popular support, and</w:t>
      </w:r>
      <w:r>
        <w:rPr>
          <w:rStyle w:val="Style13ptBold"/>
          <w:sz w:val="8"/>
          <w:szCs w:val="12"/>
        </w:rPr>
        <w:t xml:space="preserve"> most importantly, to </w:t>
      </w:r>
      <w:r>
        <w:rPr>
          <w:rStyle w:val="StyleUnderline"/>
        </w:rPr>
        <w:t>mobilize their base of popular support towards revolutionary ends</w:t>
      </w:r>
      <w:r>
        <w:rPr>
          <w:rStyle w:val="Style13ptBold"/>
          <w:sz w:val="8"/>
          <w:szCs w:val="12"/>
        </w:rPr>
        <w:t xml:space="preserve">, not simply towards the construction of a parallel economy which exists as an end in and of itself. It is my hope that we will see future unification of the various local base building organizations into a national party, but in the </w:t>
      </w:r>
      <w:proofErr w:type="gramStart"/>
      <w:r>
        <w:rPr>
          <w:rStyle w:val="Style13ptBold"/>
          <w:sz w:val="8"/>
          <w:szCs w:val="12"/>
        </w:rPr>
        <w:t>meantime</w:t>
      </w:r>
      <w:proofErr w:type="gramEnd"/>
      <w:r>
        <w:rPr>
          <w:rStyle w:val="Style13ptBold"/>
          <w:sz w:val="8"/>
          <w:szCs w:val="12"/>
        </w:rPr>
        <w:t xml:space="preserve"> we must push for party organizing at the local level. If local organizations adopt party organizing, it ought to become clear that a unified national party will have to be the </w:t>
      </w:r>
      <w:proofErr w:type="gramStart"/>
      <w:r>
        <w:rPr>
          <w:rStyle w:val="Style13ptBold"/>
          <w:sz w:val="8"/>
          <w:szCs w:val="12"/>
        </w:rPr>
        <w:t>long term</w:t>
      </w:r>
      <w:proofErr w:type="gramEnd"/>
      <w:r>
        <w:rPr>
          <w:rStyle w:val="Style13ptBold"/>
          <w:sz w:val="8"/>
          <w:szCs w:val="12"/>
        </w:rP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w:t>
      </w:r>
      <w:r>
        <w:rPr>
          <w:rStyle w:val="StyleUnderline"/>
          <w:highlight w:val="green"/>
        </w:rPr>
        <w:t>Doing so will make</w:t>
      </w:r>
      <w:r>
        <w:rPr>
          <w:rStyle w:val="StyleUnderline"/>
        </w:rPr>
        <w:t xml:space="preserve"> it </w:t>
      </w:r>
      <w:r>
        <w:rPr>
          <w:rStyle w:val="StyleUnderline"/>
          <w:highlight w:val="green"/>
        </w:rPr>
        <w:t>clear that</w:t>
      </w:r>
      <w:r>
        <w:rPr>
          <w:rStyle w:val="StyleUnderline"/>
        </w:rPr>
        <w:t xml:space="preserve"> the base building movement is not pursuing a cooperative economy alongside </w:t>
      </w:r>
      <w:proofErr w:type="gramStart"/>
      <w:r>
        <w:rPr>
          <w:rStyle w:val="StyleUnderline"/>
        </w:rPr>
        <w:t>capitalism, but</w:t>
      </w:r>
      <w:proofErr w:type="gramEnd"/>
      <w:r>
        <w:rPr>
          <w:rStyle w:val="StyleUnderline"/>
        </w:rPr>
        <w:t xml:space="preserve"> is </w:t>
      </w:r>
      <w:r>
        <w:rPr>
          <w:rStyle w:val="StyleUnderline"/>
          <w:highlight w:val="green"/>
        </w:rPr>
        <w:t>pursuing a revolutionary socialist strategy</w:t>
      </w:r>
      <w:r>
        <w:rPr>
          <w:rStyle w:val="StyleUnderline"/>
        </w:rPr>
        <w:t xml:space="preserve"> capable of fighting capitalism</w:t>
      </w:r>
      <w:r>
        <w:rPr>
          <w:rStyle w:val="Style13ptBold"/>
          <w:sz w:val="8"/>
          <w:szCs w:val="12"/>
        </w:rPr>
        <w:t xml:space="preserve">. The </w:t>
      </w:r>
      <w:proofErr w:type="gramStart"/>
      <w:r>
        <w:rPr>
          <w:rStyle w:val="Style13ptBold"/>
          <w:sz w:val="8"/>
          <w:szCs w:val="12"/>
        </w:rPr>
        <w:t>long term</w:t>
      </w:r>
      <w:proofErr w:type="gramEnd"/>
      <w:r>
        <w:rPr>
          <w:rStyle w:val="Style13ptBold"/>
          <w:sz w:val="8"/>
          <w:szCs w:val="12"/>
        </w:rP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rPr>
          <w:rStyle w:val="Style13ptBold"/>
          <w:sz w:val="8"/>
          <w:szCs w:val="12"/>
        </w:rPr>
        <w:t>organizing, and</w:t>
      </w:r>
      <w:proofErr w:type="gramEnd"/>
      <w:r>
        <w:rPr>
          <w:rStyle w:val="Style13ptBold"/>
          <w:sz w:val="8"/>
          <w:szCs w:val="12"/>
        </w:rPr>
        <w:t xml:space="preserve"> have demonstrated the need for party organizing </w:t>
      </w:r>
      <w:proofErr w:type="gramStart"/>
      <w:r>
        <w:rPr>
          <w:rStyle w:val="Style13ptBold"/>
          <w:sz w:val="8"/>
          <w:szCs w:val="12"/>
        </w:rPr>
        <w:t>in order to</w:t>
      </w:r>
      <w:proofErr w:type="gramEnd"/>
      <w:r>
        <w:rPr>
          <w:rStyle w:val="Style13ptBold"/>
          <w:sz w:val="8"/>
          <w:szCs w:val="12"/>
        </w:rPr>
        <w:t xml:space="preserve"> ensure that the base building tendency maintains a revolutionary orientation. </w:t>
      </w:r>
      <w:r>
        <w:rPr>
          <w:rStyle w:val="StyleUnderline"/>
        </w:rPr>
        <w:t>The finer details of revolutionary strategy will be worked out over time</w:t>
      </w:r>
      <w:r>
        <w:rPr>
          <w:rStyle w:val="Style13ptBold"/>
          <w:sz w:val="8"/>
          <w:szCs w:val="12"/>
        </w:rPr>
        <w:t xml:space="preserv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w:t>
      </w:r>
      <w:r>
        <w:rPr>
          <w:rStyle w:val="StyleUnderline"/>
          <w:highlight w:val="green"/>
        </w:rPr>
        <w:t>These</w:t>
      </w:r>
      <w:r>
        <w:rPr>
          <w:rStyle w:val="StyleUnderline"/>
        </w:rPr>
        <w:t xml:space="preserve"> discussions and </w:t>
      </w:r>
      <w:r>
        <w:rPr>
          <w:rStyle w:val="StyleUnderline"/>
          <w:highlight w:val="green"/>
        </w:rPr>
        <w:t>debates will be crucial to ensuring</w:t>
      </w:r>
      <w:r>
        <w:rPr>
          <w:rStyle w:val="StyleUnderline"/>
        </w:rPr>
        <w:t xml:space="preserve"> that </w:t>
      </w:r>
      <w:r>
        <w:rPr>
          <w:rStyle w:val="StyleUnderline"/>
          <w:highlight w:val="green"/>
        </w:rPr>
        <w:t>this</w:t>
      </w:r>
      <w:r>
        <w:rPr>
          <w:rStyle w:val="StyleUnderline"/>
        </w:rPr>
        <w:t xml:space="preserve"> rapidly growing movement </w:t>
      </w:r>
      <w:r>
        <w:rPr>
          <w:rStyle w:val="StyleUnderline"/>
          <w:highlight w:val="green"/>
        </w:rPr>
        <w:t>can succeed.</w:t>
      </w:r>
    </w:p>
    <w:p w14:paraId="6BF46FF3" w14:textId="61FEFFB7" w:rsidR="00023D52" w:rsidRDefault="002C610D" w:rsidP="009143CD">
      <w:pPr>
        <w:pStyle w:val="Heading3"/>
      </w:pPr>
      <w:r>
        <w:t>PIK</w:t>
      </w:r>
    </w:p>
    <w:p w14:paraId="01DF7B66" w14:textId="77777777" w:rsidR="009143CD" w:rsidRDefault="009143CD" w:rsidP="009143CD">
      <w:pPr>
        <w:pStyle w:val="Heading4"/>
      </w:pPr>
      <w:r>
        <w:rPr>
          <w:b w:val="0"/>
        </w:rPr>
        <w:t xml:space="preserve">We </w:t>
      </w:r>
      <w:proofErr w:type="gramStart"/>
      <w:r>
        <w:rPr>
          <w:b w:val="0"/>
        </w:rPr>
        <w:t>endorses</w:t>
      </w:r>
      <w:proofErr w:type="gramEnd"/>
      <w:r>
        <w:rPr>
          <w:b w:val="0"/>
        </w:rPr>
        <w:t xml:space="preserve"> the 1ac except for its use of the word “queer.” The use of the word “Queer” is not representative to the experiences and occupations that people of color in the LGBTQIA+ community align themselves with. Instead of using the word queer, we instead endorse “</w:t>
      </w:r>
      <w:proofErr w:type="spellStart"/>
      <w:r>
        <w:rPr>
          <w:b w:val="0"/>
        </w:rPr>
        <w:t>quare</w:t>
      </w:r>
      <w:proofErr w:type="spellEnd"/>
      <w:r>
        <w:rPr>
          <w:b w:val="0"/>
        </w:rPr>
        <w:t>” which is inclusive to people of color in the LGBTQIA community.</w:t>
      </w:r>
    </w:p>
    <w:p w14:paraId="758DAAA1" w14:textId="77777777" w:rsidR="009143CD" w:rsidRDefault="009143CD" w:rsidP="009143CD">
      <w:pPr>
        <w:spacing w:after="0"/>
        <w:rPr>
          <w:rFonts w:asciiTheme="minorHAnsi" w:hAnsiTheme="minorHAnsi" w:cstheme="minorHAnsi"/>
        </w:rPr>
      </w:pPr>
    </w:p>
    <w:p w14:paraId="56D7D3A2" w14:textId="77777777" w:rsidR="009143CD" w:rsidRDefault="009143CD" w:rsidP="009143CD">
      <w:pPr>
        <w:spacing w:after="0"/>
        <w:rPr>
          <w:rFonts w:asciiTheme="minorHAnsi" w:hAnsiTheme="minorHAnsi" w:cstheme="minorHAnsi"/>
        </w:rPr>
      </w:pPr>
    </w:p>
    <w:p w14:paraId="30DEC30C" w14:textId="77777777" w:rsidR="009143CD" w:rsidRDefault="009143CD" w:rsidP="009143CD">
      <w:pPr>
        <w:pStyle w:val="ListParagraph"/>
        <w:numPr>
          <w:ilvl w:val="0"/>
          <w:numId w:val="15"/>
        </w:numPr>
        <w:spacing w:after="0"/>
        <w:rPr>
          <w:rFonts w:asciiTheme="minorHAnsi" w:eastAsia="Calibri" w:hAnsiTheme="minorHAnsi" w:cstheme="minorHAnsi"/>
          <w:b/>
          <w:bCs/>
          <w:color w:val="000000" w:themeColor="text1"/>
          <w:sz w:val="26"/>
          <w:szCs w:val="26"/>
        </w:rPr>
      </w:pPr>
      <w:r>
        <w:rPr>
          <w:rFonts w:asciiTheme="minorHAnsi" w:eastAsia="Calibri" w:hAnsiTheme="minorHAnsi" w:cstheme="minorHAnsi"/>
          <w:b/>
          <w:bCs/>
          <w:color w:val="000000" w:themeColor="text1"/>
          <w:sz w:val="26"/>
          <w:szCs w:val="26"/>
        </w:rPr>
        <w:t>The use of the word queer is only representative of white queer masc. bodies.</w:t>
      </w:r>
    </w:p>
    <w:p w14:paraId="6CED6AFD" w14:textId="77777777" w:rsidR="009143CD" w:rsidRDefault="009143CD" w:rsidP="009143CD">
      <w:r>
        <w:rPr>
          <w:rFonts w:eastAsiaTheme="majorEastAsia" w:cstheme="majorBidi"/>
          <w:b/>
          <w:iCs/>
          <w:sz w:val="26"/>
        </w:rPr>
        <w:t>Fricke 10</w:t>
      </w:r>
      <w:r>
        <w:rPr>
          <w:rFonts w:eastAsiaTheme="majorEastAsia" w:cstheme="majorBidi"/>
          <w:iCs/>
          <w:sz w:val="26"/>
        </w:rPr>
        <w:t>,</w:t>
      </w:r>
      <w:r>
        <w:t xml:space="preserve"> (Kirsten E. "The Influence of Society on Queer Identity Development and Classification." Fricke • 37 The Influence of Society on Queer Identity Development and Classification </w:t>
      </w:r>
      <w:proofErr w:type="gramStart"/>
      <w:r>
        <w:t>The</w:t>
      </w:r>
      <w:proofErr w:type="gramEnd"/>
      <w:r>
        <w:t xml:space="preserve"> Vermont Connection 31 (2010): n. </w:t>
      </w:r>
      <w:proofErr w:type="spellStart"/>
      <w:r>
        <w:t>pag</w:t>
      </w:r>
      <w:proofErr w:type="spellEnd"/>
      <w:r>
        <w:t>. Web)</w:t>
      </w:r>
    </w:p>
    <w:p w14:paraId="6B2E5EA0" w14:textId="77777777" w:rsidR="009143CD" w:rsidRDefault="009143CD" w:rsidP="009143CD">
      <w:pPr>
        <w:rPr>
          <w:rFonts w:asciiTheme="minorHAnsi" w:hAnsiTheme="minorHAnsi" w:cstheme="minorHAnsi"/>
        </w:rPr>
      </w:pPr>
      <w:r>
        <w:rPr>
          <w:rFonts w:asciiTheme="minorHAnsi" w:eastAsia="Times New Roman" w:hAnsiTheme="minorHAnsi" w:cstheme="minorHAnsi"/>
          <w:color w:val="000000" w:themeColor="text1"/>
          <w:sz w:val="20"/>
          <w:szCs w:val="20"/>
        </w:rPr>
        <w:t>As student affairs professionals</w:t>
      </w:r>
      <w:r>
        <w:rPr>
          <w:rFonts w:asciiTheme="minorHAnsi" w:eastAsia="Times New Roman" w:hAnsiTheme="minorHAnsi" w:cstheme="minorHAnsi"/>
          <w:color w:val="000000" w:themeColor="text1"/>
          <w:sz w:val="24"/>
          <w:szCs w:val="24"/>
          <w:u w:val="single"/>
        </w:rPr>
        <w:t xml:space="preserve">, it is important to keep this in mind when utilizing </w:t>
      </w:r>
      <w:r>
        <w:rPr>
          <w:rFonts w:asciiTheme="minorHAnsi" w:eastAsia="Times New Roman" w:hAnsiTheme="minorHAnsi" w:cstheme="minorHAnsi"/>
          <w:color w:val="000000" w:themeColor="text1"/>
          <w:sz w:val="24"/>
          <w:szCs w:val="24"/>
          <w:highlight w:val="yellow"/>
          <w:u w:val="single"/>
        </w:rPr>
        <w:t>queer identity</w:t>
      </w:r>
      <w:r>
        <w:rPr>
          <w:rFonts w:asciiTheme="minorHAnsi" w:eastAsia="Times New Roman" w:hAnsiTheme="minorHAnsi" w:cstheme="minorHAnsi"/>
          <w:color w:val="000000" w:themeColor="text1"/>
          <w:sz w:val="24"/>
          <w:szCs w:val="24"/>
          <w:u w:val="single"/>
        </w:rPr>
        <w:t xml:space="preserve"> </w:t>
      </w:r>
      <w:r>
        <w:rPr>
          <w:rFonts w:asciiTheme="minorHAnsi" w:eastAsia="Times New Roman" w:hAnsiTheme="minorHAnsi" w:cstheme="minorHAnsi"/>
          <w:color w:val="000000" w:themeColor="text1"/>
          <w:sz w:val="18"/>
          <w:szCs w:val="18"/>
          <w:u w:val="single"/>
        </w:rPr>
        <w:t>development</w:t>
      </w:r>
      <w:r>
        <w:rPr>
          <w:rFonts w:asciiTheme="minorHAnsi" w:eastAsia="Times New Roman" w:hAnsiTheme="minorHAnsi" w:cstheme="minorHAnsi"/>
          <w:color w:val="000000" w:themeColor="text1"/>
          <w:sz w:val="24"/>
          <w:szCs w:val="24"/>
          <w:u w:val="single"/>
        </w:rPr>
        <w:t xml:space="preserve"> models</w:t>
      </w:r>
      <w:r>
        <w:rPr>
          <w:rFonts w:asciiTheme="minorHAnsi" w:eastAsia="Times New Roman" w:hAnsiTheme="minorHAnsi" w:cstheme="minorHAnsi"/>
          <w:color w:val="000000" w:themeColor="text1"/>
          <w:sz w:val="24"/>
          <w:szCs w:val="24"/>
        </w:rPr>
        <w:t xml:space="preserve">. </w:t>
      </w:r>
      <w:r>
        <w:t>Many of the</w:t>
      </w:r>
      <w:r>
        <w:rPr>
          <w:rFonts w:asciiTheme="minorHAnsi" w:eastAsia="Times New Roman" w:hAnsiTheme="minorHAnsi" w:cstheme="minorHAnsi"/>
          <w:b/>
          <w:bCs/>
          <w:color w:val="000000" w:themeColor="text1"/>
          <w:sz w:val="24"/>
          <w:szCs w:val="24"/>
          <w:highlight w:val="yellow"/>
          <w:u w:val="single"/>
        </w:rPr>
        <w:t xml:space="preserve"> models</w:t>
      </w:r>
      <w:r>
        <w:rPr>
          <w:rFonts w:asciiTheme="minorHAnsi" w:eastAsia="Times New Roman" w:hAnsiTheme="minorHAnsi" w:cstheme="minorHAnsi"/>
          <w:color w:val="000000" w:themeColor="text1"/>
          <w:sz w:val="24"/>
          <w:szCs w:val="24"/>
        </w:rPr>
        <w:t xml:space="preserve"> </w:t>
      </w:r>
      <w:r>
        <w:rPr>
          <w:rFonts w:asciiTheme="minorHAnsi" w:eastAsia="Times New Roman" w:hAnsiTheme="minorHAnsi" w:cstheme="minorHAnsi"/>
          <w:color w:val="000000" w:themeColor="text1"/>
          <w:sz w:val="18"/>
          <w:szCs w:val="18"/>
        </w:rPr>
        <w:t xml:space="preserve">used today, although helpful, are products of the societal and cultural framework in which they were </w:t>
      </w:r>
      <w:r>
        <w:rPr>
          <w:rStyle w:val="Emphasis"/>
        </w:rPr>
        <w:t>c</w:t>
      </w:r>
      <w:r>
        <w:rPr>
          <w:rStyle w:val="Emphasis"/>
          <w:highlight w:val="yellow"/>
        </w:rPr>
        <w:t>onceived</w:t>
      </w:r>
      <w:r>
        <w:rPr>
          <w:rStyle w:val="Emphasis"/>
        </w:rPr>
        <w:t xml:space="preserve"> </w:t>
      </w:r>
      <w:r>
        <w:t>and thereby</w:t>
      </w:r>
      <w:r>
        <w:rPr>
          <w:rStyle w:val="Emphasis"/>
        </w:rPr>
        <w:t xml:space="preserve"> reflect the </w:t>
      </w:r>
      <w:r>
        <w:rPr>
          <w:rStyle w:val="Emphasis"/>
          <w:highlight w:val="yellow"/>
        </w:rPr>
        <w:t>biases</w:t>
      </w:r>
      <w:r>
        <w:rPr>
          <w:rFonts w:asciiTheme="minorHAnsi" w:eastAsia="Times New Roman" w:hAnsiTheme="minorHAnsi" w:cstheme="minorHAnsi"/>
          <w:color w:val="000000" w:themeColor="text1"/>
          <w:sz w:val="18"/>
          <w:szCs w:val="18"/>
        </w:rPr>
        <w:t xml:space="preserve"> of those times. In addition, </w:t>
      </w:r>
      <w:r>
        <w:rPr>
          <w:rFonts w:asciiTheme="minorHAnsi" w:eastAsia="Times New Roman" w:hAnsiTheme="minorHAnsi" w:cstheme="minorHAnsi"/>
          <w:color w:val="000000" w:themeColor="text1"/>
          <w:sz w:val="16"/>
          <w:szCs w:val="16"/>
          <w:u w:val="single"/>
        </w:rPr>
        <w:t xml:space="preserve">most of the models </w:t>
      </w:r>
      <w:r>
        <w:rPr>
          <w:rFonts w:asciiTheme="minorHAnsi" w:eastAsia="Times New Roman" w:hAnsiTheme="minorHAnsi" w:cstheme="minorHAnsi"/>
          <w:color w:val="000000" w:themeColor="text1"/>
          <w:sz w:val="24"/>
          <w:szCs w:val="24"/>
          <w:u w:val="single"/>
        </w:rPr>
        <w:t xml:space="preserve">were constructed </w:t>
      </w:r>
      <w:r>
        <w:rPr>
          <w:rFonts w:asciiTheme="minorHAnsi" w:eastAsia="Times New Roman" w:hAnsiTheme="minorHAnsi" w:cstheme="minorHAnsi"/>
          <w:color w:val="000000" w:themeColor="text1"/>
          <w:sz w:val="24"/>
          <w:szCs w:val="24"/>
          <w:highlight w:val="yellow"/>
          <w:u w:val="single"/>
        </w:rPr>
        <w:t>using White gay men as participants, rendering the relevance to queer people of color, women, and transgender individuals as questionable.</w:t>
      </w:r>
    </w:p>
    <w:p w14:paraId="6CF0FD8F" w14:textId="77777777" w:rsidR="009143CD" w:rsidRDefault="009143CD" w:rsidP="009143CD">
      <w:pPr>
        <w:spacing w:after="0"/>
        <w:rPr>
          <w:rFonts w:asciiTheme="minorHAnsi" w:hAnsiTheme="minorHAnsi" w:cstheme="minorHAnsi"/>
        </w:rPr>
      </w:pPr>
    </w:p>
    <w:p w14:paraId="743C4444" w14:textId="77777777" w:rsidR="009143CD" w:rsidRDefault="009143CD" w:rsidP="009143CD">
      <w:pPr>
        <w:spacing w:after="0"/>
        <w:rPr>
          <w:rFonts w:asciiTheme="minorHAnsi" w:hAnsiTheme="minorHAnsi" w:cstheme="minorHAnsi"/>
        </w:rPr>
      </w:pPr>
    </w:p>
    <w:p w14:paraId="4713E581" w14:textId="77777777" w:rsidR="009143CD" w:rsidRDefault="009143CD" w:rsidP="009143CD">
      <w:pPr>
        <w:pStyle w:val="ListParagraph"/>
        <w:numPr>
          <w:ilvl w:val="0"/>
          <w:numId w:val="16"/>
        </w:numPr>
        <w:spacing w:after="0"/>
        <w:rPr>
          <w:rFonts w:asciiTheme="minorHAnsi" w:eastAsia="Calibri" w:hAnsiTheme="minorHAnsi" w:cstheme="minorHAnsi"/>
          <w:b/>
          <w:bCs/>
          <w:color w:val="000000" w:themeColor="text1"/>
          <w:sz w:val="26"/>
          <w:szCs w:val="26"/>
        </w:rPr>
      </w:pPr>
      <w:r>
        <w:rPr>
          <w:rFonts w:asciiTheme="minorHAnsi" w:eastAsia="Calibri" w:hAnsiTheme="minorHAnsi" w:cstheme="minorHAnsi"/>
          <w:b/>
          <w:bCs/>
          <w:color w:val="000000" w:themeColor="text1"/>
          <w:sz w:val="26"/>
          <w:szCs w:val="26"/>
        </w:rPr>
        <w:t xml:space="preserve">Queer theory is parasitic on black squareness, always using Blackness as a benefit for Whiteness in LGBTQIA+ spaces. </w:t>
      </w:r>
      <w:proofErr w:type="spellStart"/>
      <w:r>
        <w:rPr>
          <w:rFonts w:asciiTheme="minorHAnsi" w:eastAsia="Calibri" w:hAnsiTheme="minorHAnsi" w:cstheme="minorHAnsi"/>
          <w:b/>
          <w:bCs/>
          <w:color w:val="000000" w:themeColor="text1"/>
          <w:sz w:val="26"/>
          <w:szCs w:val="26"/>
        </w:rPr>
        <w:t>Quare</w:t>
      </w:r>
      <w:proofErr w:type="spellEnd"/>
      <w:r>
        <w:rPr>
          <w:rFonts w:asciiTheme="minorHAnsi" w:eastAsia="Calibri" w:hAnsiTheme="minorHAnsi" w:cstheme="minorHAnsi"/>
          <w:b/>
          <w:bCs/>
          <w:color w:val="000000" w:themeColor="text1"/>
          <w:sz w:val="26"/>
          <w:szCs w:val="26"/>
        </w:rPr>
        <w:t xml:space="preserve"> theory has </w:t>
      </w:r>
      <w:proofErr w:type="gramStart"/>
      <w:r>
        <w:rPr>
          <w:rFonts w:asciiTheme="minorHAnsi" w:eastAsia="Calibri" w:hAnsiTheme="minorHAnsi" w:cstheme="minorHAnsi"/>
          <w:b/>
          <w:bCs/>
          <w:color w:val="000000" w:themeColor="text1"/>
          <w:sz w:val="26"/>
          <w:szCs w:val="26"/>
        </w:rPr>
        <w:t>opened up</w:t>
      </w:r>
      <w:proofErr w:type="gramEnd"/>
      <w:r>
        <w:rPr>
          <w:rFonts w:asciiTheme="minorHAnsi" w:eastAsia="Calibri" w:hAnsiTheme="minorHAnsi" w:cstheme="minorHAnsi"/>
          <w:b/>
          <w:bCs/>
          <w:color w:val="000000" w:themeColor="text1"/>
          <w:sz w:val="26"/>
          <w:szCs w:val="26"/>
        </w:rPr>
        <w:t xml:space="preserve"> a space for people to call out racial co-option.</w:t>
      </w:r>
    </w:p>
    <w:p w14:paraId="615868FE"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b/>
          <w:bCs/>
          <w:color w:val="000000" w:themeColor="text1"/>
        </w:rPr>
        <w:t>JOHNSON 06</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20"/>
          <w:szCs w:val="20"/>
        </w:rPr>
        <w:t>Patrick E., “professor of African American studies and performance studies at Northwestern University, “</w:t>
      </w:r>
      <w:proofErr w:type="spellStart"/>
      <w:r>
        <w:rPr>
          <w:rFonts w:asciiTheme="minorHAnsi" w:eastAsia="Times New Roman" w:hAnsiTheme="minorHAnsi" w:cstheme="minorHAnsi"/>
          <w:color w:val="000000" w:themeColor="text1"/>
          <w:sz w:val="20"/>
          <w:szCs w:val="20"/>
        </w:rPr>
        <w:t>Quare</w:t>
      </w:r>
      <w:proofErr w:type="spellEnd"/>
      <w:r>
        <w:rPr>
          <w:rFonts w:asciiTheme="minorHAnsi" w:eastAsia="Times New Roman" w:hAnsiTheme="minorHAnsi" w:cstheme="minorHAnsi"/>
          <w:color w:val="000000" w:themeColor="text1"/>
          <w:sz w:val="20"/>
          <w:szCs w:val="20"/>
        </w:rPr>
        <w:t xml:space="preserve"> Studies or (almost) everything I know about Queer Studies I learned from my grandmother” in Black Queer Studies: A Critical Anthology</w:t>
      </w:r>
    </w:p>
    <w:p w14:paraId="17C0BE07"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sz w:val="24"/>
          <w:szCs w:val="24"/>
        </w:rPr>
        <w:t xml:space="preserve"> </w:t>
      </w:r>
    </w:p>
    <w:p w14:paraId="5846DFA5" w14:textId="77777777" w:rsidR="009143CD" w:rsidRDefault="009143CD" w:rsidP="009143CD">
      <w:pPr>
        <w:rPr>
          <w:rFonts w:asciiTheme="minorHAnsi" w:hAnsiTheme="minorHAnsi" w:cstheme="minorHAnsi"/>
        </w:rPr>
      </w:pPr>
      <w:proofErr w:type="gramStart"/>
      <w:r>
        <w:rPr>
          <w:rFonts w:asciiTheme="minorHAnsi" w:eastAsia="Times New Roman" w:hAnsiTheme="minorHAnsi" w:cstheme="minorHAnsi"/>
          <w:color w:val="000000" w:themeColor="text1"/>
        </w:rPr>
        <w:t>Ultimately ,</w:t>
      </w:r>
      <w:proofErr w:type="gramEnd"/>
      <w:r>
        <w:rPr>
          <w:rFonts w:asciiTheme="minorHAnsi" w:eastAsia="Times New Roman" w:hAnsiTheme="minorHAnsi" w:cstheme="minorHAnsi"/>
          <w:color w:val="000000" w:themeColor="text1"/>
        </w:rPr>
        <w:t xml:space="preserve"> </w:t>
      </w:r>
      <w:r>
        <w:rPr>
          <w:rFonts w:asciiTheme="minorHAnsi" w:eastAsia="Times New Roman" w:hAnsiTheme="minorHAnsi" w:cstheme="minorHAnsi"/>
          <w:i/>
          <w:iCs/>
          <w:color w:val="000000" w:themeColor="text1"/>
        </w:rPr>
        <w:t xml:space="preserve">Black </w:t>
      </w:r>
      <w:proofErr w:type="gramStart"/>
      <w:r>
        <w:rPr>
          <w:rFonts w:asciiTheme="minorHAnsi" w:eastAsia="Times New Roman" w:hAnsiTheme="minorHAnsi" w:cstheme="minorHAnsi"/>
          <w:i/>
          <w:iCs/>
          <w:color w:val="000000" w:themeColor="text1"/>
        </w:rPr>
        <w:t>is..</w:t>
      </w:r>
      <w:proofErr w:type="gramEnd"/>
      <w:r>
        <w:rPr>
          <w:rFonts w:asciiTheme="minorHAnsi" w:eastAsia="Times New Roman" w:hAnsiTheme="minorHAnsi" w:cstheme="minorHAnsi"/>
          <w:i/>
          <w:iCs/>
          <w:color w:val="000000" w:themeColor="text1"/>
        </w:rPr>
        <w:t xml:space="preserve"> Black </w:t>
      </w:r>
      <w:proofErr w:type="spellStart"/>
      <w:r>
        <w:rPr>
          <w:rFonts w:asciiTheme="minorHAnsi" w:eastAsia="Times New Roman" w:hAnsiTheme="minorHAnsi" w:cstheme="minorHAnsi"/>
          <w:i/>
          <w:iCs/>
          <w:color w:val="000000" w:themeColor="text1"/>
        </w:rPr>
        <w:t>Aint</w:t>
      </w:r>
      <w:proofErr w:type="spellEnd"/>
      <w:r>
        <w:rPr>
          <w:rFonts w:asciiTheme="minorHAnsi" w:eastAsia="Times New Roman" w:hAnsiTheme="minorHAnsi" w:cstheme="minorHAnsi"/>
          <w:color w:val="000000" w:themeColor="text1"/>
        </w:rPr>
        <w:t xml:space="preserve"> performs what its title announces: the simultaneity of bodily presence and absence, being and becoming. Although </w:t>
      </w:r>
      <w:r>
        <w:rPr>
          <w:rFonts w:asciiTheme="minorHAnsi" w:eastAsia="Times New Roman" w:hAnsiTheme="minorHAnsi" w:cstheme="minorHAnsi"/>
          <w:b/>
          <w:bCs/>
          <w:color w:val="000000" w:themeColor="text1"/>
          <w:highlight w:val="yellow"/>
          <w:u w:val="single"/>
        </w:rPr>
        <w:t>Riggs offers his own gumbo recipe that stands in for blackness, he does so only to demonstrate that, like blackness, the recipe can be altered, expanded, reduced, watered down. At the same time, Riggs also asks that we not forget that the gumbo (blackness) is contained within a sturdy pot (the body) that has weathered abuse, that has been scorched, scoured, and scraped,</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color w:val="000000" w:themeColor="text1"/>
        </w:rPr>
        <w:t xml:space="preserve">a pot/body that is in the process of becoming but nonetheless is. </w:t>
      </w:r>
      <w:r>
        <w:rPr>
          <w:rFonts w:asciiTheme="minorHAnsi" w:eastAsia="Times New Roman" w:hAnsiTheme="minorHAnsi" w:cstheme="minorHAnsi"/>
          <w:b/>
          <w:bCs/>
          <w:color w:val="000000" w:themeColor="text1"/>
          <w:u w:val="single"/>
        </w:rPr>
        <w:t xml:space="preserve">Unlike queer theory, </w:t>
      </w:r>
      <w:proofErr w:type="spellStart"/>
      <w:r>
        <w:rPr>
          <w:rFonts w:asciiTheme="minorHAnsi" w:eastAsia="Times New Roman" w:hAnsiTheme="minorHAnsi" w:cstheme="minorHAnsi"/>
          <w:b/>
          <w:bCs/>
          <w:color w:val="000000" w:themeColor="text1"/>
          <w:highlight w:val="yellow"/>
          <w:u w:val="single"/>
        </w:rPr>
        <w:t>quare</w:t>
      </w:r>
      <w:proofErr w:type="spellEnd"/>
      <w:r>
        <w:rPr>
          <w:rFonts w:asciiTheme="minorHAnsi" w:eastAsia="Times New Roman" w:hAnsiTheme="minorHAnsi" w:cstheme="minorHAnsi"/>
          <w:b/>
          <w:bCs/>
          <w:color w:val="000000" w:themeColor="text1"/>
          <w:u w:val="single"/>
        </w:rPr>
        <w:t xml:space="preserve"> theory fixes our attention on the discursive constitution of the recipe even as it celebrates the improvisational aspects of the gumbo and the materiality of the pot. While queer theory has </w:t>
      </w:r>
      <w:proofErr w:type="gramStart"/>
      <w:r>
        <w:rPr>
          <w:rFonts w:asciiTheme="minorHAnsi" w:eastAsia="Times New Roman" w:hAnsiTheme="minorHAnsi" w:cstheme="minorHAnsi"/>
          <w:b/>
          <w:bCs/>
          <w:color w:val="000000" w:themeColor="text1"/>
          <w:highlight w:val="yellow"/>
          <w:u w:val="single"/>
        </w:rPr>
        <w:t>opened up</w:t>
      </w:r>
      <w:proofErr w:type="gramEnd"/>
      <w:r>
        <w:rPr>
          <w:rFonts w:asciiTheme="minorHAnsi" w:eastAsia="Times New Roman" w:hAnsiTheme="minorHAnsi" w:cstheme="minorHAnsi"/>
          <w:b/>
          <w:bCs/>
          <w:color w:val="000000" w:themeColor="text1"/>
          <w:highlight w:val="yellow"/>
          <w:u w:val="single"/>
        </w:rPr>
        <w:t xml:space="preserve"> new possibilities for theorizing gender and sexuality</w:t>
      </w:r>
      <w:r>
        <w:rPr>
          <w:rFonts w:asciiTheme="minorHAnsi" w:eastAsia="Times New Roman" w:hAnsiTheme="minorHAnsi" w:cstheme="minorHAnsi"/>
          <w:b/>
          <w:bCs/>
          <w:color w:val="000000" w:themeColor="text1"/>
          <w:u w:val="single"/>
        </w:rPr>
        <w:t xml:space="preserve">, like a pot of gumbo cooked too quickly, it has failed to live up to its full critical potential by refusing to accommodate all the queer ingredients contained inside the theoretical pot. </w:t>
      </w:r>
      <w:proofErr w:type="spellStart"/>
      <w:r>
        <w:rPr>
          <w:rFonts w:asciiTheme="minorHAnsi" w:eastAsia="Times New Roman" w:hAnsiTheme="minorHAnsi" w:cstheme="minorHAnsi"/>
          <w:b/>
          <w:bCs/>
          <w:color w:val="000000" w:themeColor="text1"/>
          <w:highlight w:val="yellow"/>
          <w:u w:val="single"/>
        </w:rPr>
        <w:t>Quare</w:t>
      </w:r>
      <w:proofErr w:type="spellEnd"/>
      <w:r>
        <w:rPr>
          <w:rFonts w:asciiTheme="minorHAnsi" w:eastAsia="Times New Roman" w:hAnsiTheme="minorHAnsi" w:cstheme="minorHAnsi"/>
          <w:b/>
          <w:bCs/>
          <w:color w:val="000000" w:themeColor="text1"/>
          <w:highlight w:val="yellow"/>
          <w:u w:val="single"/>
        </w:rPr>
        <w:t xml:space="preserve"> theory, </w:t>
      </w:r>
      <w:r>
        <w:rPr>
          <w:rFonts w:asciiTheme="minorHAnsi" w:eastAsia="Times New Roman" w:hAnsiTheme="minorHAnsi" w:cstheme="minorHAnsi"/>
          <w:b/>
          <w:bCs/>
          <w:color w:val="000000" w:themeColor="text1"/>
          <w:u w:val="single"/>
        </w:rPr>
        <w:t xml:space="preserve">on the other hand </w:t>
      </w:r>
      <w:r>
        <w:rPr>
          <w:rFonts w:asciiTheme="minorHAnsi" w:eastAsia="Times New Roman" w:hAnsiTheme="minorHAnsi" w:cstheme="minorHAnsi"/>
          <w:b/>
          <w:bCs/>
          <w:color w:val="000000" w:themeColor="text1"/>
          <w:highlight w:val="yellow"/>
          <w:u w:val="single"/>
        </w:rPr>
        <w:t xml:space="preserve">promises to reduce the spillage, allowing the various and multiple flavors to co-exist- those different flavors that make </w:t>
      </w:r>
      <w:proofErr w:type="gramStart"/>
      <w:r>
        <w:rPr>
          <w:rFonts w:asciiTheme="minorHAnsi" w:eastAsia="Times New Roman" w:hAnsiTheme="minorHAnsi" w:cstheme="minorHAnsi"/>
          <w:b/>
          <w:bCs/>
          <w:color w:val="000000" w:themeColor="text1"/>
          <w:highlight w:val="yellow"/>
          <w:u w:val="single"/>
        </w:rPr>
        <w:t>is</w:t>
      </w:r>
      <w:proofErr w:type="gramEnd"/>
      <w:r>
        <w:rPr>
          <w:rFonts w:asciiTheme="minorHAnsi" w:eastAsia="Times New Roman" w:hAnsiTheme="minorHAnsi" w:cstheme="minorHAnsi"/>
          <w:b/>
          <w:bCs/>
          <w:color w:val="000000" w:themeColor="text1"/>
          <w:highlight w:val="yellow"/>
          <w:u w:val="single"/>
        </w:rPr>
        <w:t xml:space="preserve"> spicy, hot, unique and sumptuously brown.</w:t>
      </w:r>
      <w:r>
        <w:rPr>
          <w:rFonts w:asciiTheme="minorHAnsi" w:eastAsia="Times New Roman" w:hAnsiTheme="minorHAnsi" w:cstheme="minorHAnsi"/>
          <w:b/>
          <w:bCs/>
          <w:color w:val="000000" w:themeColor="text1"/>
          <w:u w:val="single"/>
        </w:rPr>
        <w:t xml:space="preserve"> </w:t>
      </w:r>
    </w:p>
    <w:p w14:paraId="31FE9343"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sz w:val="24"/>
          <w:szCs w:val="24"/>
        </w:rPr>
        <w:t xml:space="preserve"> </w:t>
      </w:r>
    </w:p>
    <w:p w14:paraId="0E642E69" w14:textId="77777777" w:rsidR="009143CD" w:rsidRDefault="009143CD" w:rsidP="009143CD">
      <w:pPr>
        <w:pStyle w:val="ListParagraph"/>
        <w:numPr>
          <w:ilvl w:val="0"/>
          <w:numId w:val="17"/>
        </w:numPr>
        <w:spacing w:after="0"/>
        <w:rPr>
          <w:rFonts w:asciiTheme="minorHAnsi" w:eastAsia="Calibri" w:hAnsiTheme="minorHAnsi" w:cstheme="minorHAnsi"/>
          <w:b/>
          <w:bCs/>
          <w:color w:val="000000" w:themeColor="text1"/>
          <w:sz w:val="26"/>
          <w:szCs w:val="26"/>
        </w:rPr>
      </w:pPr>
      <w:r>
        <w:rPr>
          <w:rFonts w:asciiTheme="minorHAnsi" w:eastAsia="Calibri" w:hAnsiTheme="minorHAnsi" w:cstheme="minorHAnsi"/>
          <w:b/>
          <w:bCs/>
          <w:color w:val="000000" w:themeColor="text1"/>
          <w:sz w:val="26"/>
          <w:szCs w:val="26"/>
        </w:rPr>
        <w:t xml:space="preserve">Queer Theory eliminates communal ties to </w:t>
      </w:r>
      <w:proofErr w:type="spellStart"/>
      <w:r>
        <w:rPr>
          <w:rFonts w:asciiTheme="minorHAnsi" w:eastAsia="Calibri" w:hAnsiTheme="minorHAnsi" w:cstheme="minorHAnsi"/>
          <w:b/>
          <w:bCs/>
          <w:color w:val="000000" w:themeColor="text1"/>
          <w:sz w:val="26"/>
          <w:szCs w:val="26"/>
        </w:rPr>
        <w:t>quare</w:t>
      </w:r>
      <w:proofErr w:type="spellEnd"/>
      <w:r>
        <w:rPr>
          <w:rFonts w:asciiTheme="minorHAnsi" w:eastAsia="Calibri" w:hAnsiTheme="minorHAnsi" w:cstheme="minorHAnsi"/>
          <w:b/>
          <w:bCs/>
          <w:color w:val="000000" w:themeColor="text1"/>
          <w:sz w:val="26"/>
          <w:szCs w:val="26"/>
        </w:rPr>
        <w:t xml:space="preserve"> people of color. If we continue to endorse queer theory there is no liberation for the oppression </w:t>
      </w:r>
      <w:proofErr w:type="spellStart"/>
      <w:r>
        <w:rPr>
          <w:rFonts w:asciiTheme="minorHAnsi" w:eastAsia="Calibri" w:hAnsiTheme="minorHAnsi" w:cstheme="minorHAnsi"/>
          <w:b/>
          <w:bCs/>
          <w:color w:val="000000" w:themeColor="text1"/>
          <w:sz w:val="26"/>
          <w:szCs w:val="26"/>
        </w:rPr>
        <w:t>quare</w:t>
      </w:r>
      <w:proofErr w:type="spellEnd"/>
      <w:r>
        <w:rPr>
          <w:rFonts w:asciiTheme="minorHAnsi" w:eastAsia="Calibri" w:hAnsiTheme="minorHAnsi" w:cstheme="minorHAnsi"/>
          <w:b/>
          <w:bCs/>
          <w:color w:val="000000" w:themeColor="text1"/>
          <w:sz w:val="26"/>
          <w:szCs w:val="26"/>
        </w:rPr>
        <w:t xml:space="preserve"> people face.</w:t>
      </w:r>
    </w:p>
    <w:p w14:paraId="3455270C"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b/>
          <w:bCs/>
          <w:color w:val="000000" w:themeColor="text1"/>
        </w:rPr>
        <w:t>JOHNSON 06</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20"/>
          <w:szCs w:val="20"/>
        </w:rPr>
        <w:t>Patrick E., “professor of African American studies and performance studies at Northwestern University, “</w:t>
      </w:r>
      <w:proofErr w:type="spellStart"/>
      <w:r>
        <w:rPr>
          <w:rFonts w:asciiTheme="minorHAnsi" w:eastAsia="Times New Roman" w:hAnsiTheme="minorHAnsi" w:cstheme="minorHAnsi"/>
          <w:color w:val="000000" w:themeColor="text1"/>
          <w:sz w:val="20"/>
          <w:szCs w:val="20"/>
        </w:rPr>
        <w:t>Quare</w:t>
      </w:r>
      <w:proofErr w:type="spellEnd"/>
      <w:r>
        <w:rPr>
          <w:rFonts w:asciiTheme="minorHAnsi" w:eastAsia="Times New Roman" w:hAnsiTheme="minorHAnsi" w:cstheme="minorHAnsi"/>
          <w:color w:val="000000" w:themeColor="text1"/>
          <w:sz w:val="20"/>
          <w:szCs w:val="20"/>
        </w:rPr>
        <w:t xml:space="preserve"> Studies or (almost) everything I know about Queer Studies I learned from my grandmother” in Black Queer Studies: A Critical Anthology</w:t>
      </w:r>
    </w:p>
    <w:p w14:paraId="41C7B3FA"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sz w:val="24"/>
          <w:szCs w:val="24"/>
        </w:rPr>
        <w:t xml:space="preserve"> </w:t>
      </w:r>
    </w:p>
    <w:p w14:paraId="255055A3" w14:textId="77777777" w:rsidR="009143CD" w:rsidRDefault="009143CD" w:rsidP="009143CD">
      <w:pPr>
        <w:rPr>
          <w:rFonts w:asciiTheme="minorHAnsi" w:hAnsiTheme="minorHAnsi" w:cstheme="minorHAnsi"/>
        </w:rPr>
      </w:pPr>
      <w:r>
        <w:rPr>
          <w:rFonts w:asciiTheme="minorHAnsi" w:eastAsia="Times New Roman" w:hAnsiTheme="minorHAnsi" w:cstheme="minorHAnsi"/>
          <w:b/>
          <w:bCs/>
          <w:color w:val="000000" w:themeColor="text1"/>
          <w:highlight w:val="yellow"/>
          <w:u w:val="single"/>
        </w:rPr>
        <w:t>Because transgender people, lesbians, gays, and bisexuals of color often ground their theorizing in a politics of identity, they frequently fall prey to accusations of “essentialism” or “anti-intellectualism.”</w:t>
      </w:r>
      <w:r>
        <w:rPr>
          <w:rFonts w:asciiTheme="minorHAnsi" w:eastAsia="Times New Roman" w:hAnsiTheme="minorHAnsi" w:cstheme="minorHAnsi"/>
          <w:b/>
          <w:bCs/>
          <w:color w:val="000000" w:themeColor="text1"/>
          <w:u w:val="single"/>
        </w:rPr>
        <w:t xml:space="preserve"> Galvanizing around identity, however, is not always an unintentional “essentialist” move.</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18"/>
          <w:szCs w:val="18"/>
        </w:rPr>
        <w:t>Many times, it is an intentional strategic choice. Cathy Cohen, for example, suggests that “</w:t>
      </w:r>
      <w:r>
        <w:rPr>
          <w:rFonts w:asciiTheme="minorHAnsi" w:eastAsia="Times New Roman" w:hAnsiTheme="minorHAnsi" w:cstheme="minorHAnsi"/>
          <w:b/>
          <w:bCs/>
          <w:color w:val="000000" w:themeColor="text1"/>
          <w:highlight w:val="yellow"/>
          <w:u w:val="single"/>
        </w:rPr>
        <w:t>queer theorizing</w:t>
      </w:r>
      <w:r>
        <w:rPr>
          <w:rFonts w:asciiTheme="minorHAnsi" w:eastAsia="Times New Roman" w:hAnsiTheme="minorHAnsi" w:cstheme="minorHAnsi"/>
          <w:b/>
          <w:bCs/>
          <w:color w:val="000000" w:themeColor="text1"/>
          <w:u w:val="single"/>
        </w:rPr>
        <w:t xml:space="preserve"> which calls for the </w:t>
      </w:r>
      <w:r>
        <w:rPr>
          <w:rFonts w:asciiTheme="minorHAnsi" w:eastAsia="Times New Roman" w:hAnsiTheme="minorHAnsi" w:cstheme="minorHAnsi"/>
          <w:b/>
          <w:bCs/>
          <w:color w:val="000000" w:themeColor="text1"/>
          <w:highlight w:val="yellow"/>
          <w:u w:val="single"/>
        </w:rPr>
        <w:t>eliminat</w:t>
      </w:r>
      <w:r>
        <w:rPr>
          <w:rFonts w:asciiTheme="minorHAnsi" w:eastAsia="Times New Roman" w:hAnsiTheme="minorHAnsi" w:cstheme="minorHAnsi"/>
          <w:b/>
          <w:bCs/>
          <w:color w:val="000000" w:themeColor="text1"/>
          <w:u w:val="single"/>
        </w:rPr>
        <w:t xml:space="preserve">ion of fixed categories seems to ignore the ways in which some traditional </w:t>
      </w:r>
      <w:r>
        <w:rPr>
          <w:rFonts w:asciiTheme="minorHAnsi" w:eastAsia="Times New Roman" w:hAnsiTheme="minorHAnsi" w:cstheme="minorHAnsi"/>
          <w:b/>
          <w:bCs/>
          <w:color w:val="000000" w:themeColor="text1"/>
          <w:highlight w:val="yellow"/>
          <w:u w:val="single"/>
        </w:rPr>
        <w:t>social identities</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and communal</w:t>
      </w:r>
      <w:r>
        <w:rPr>
          <w:rFonts w:asciiTheme="minorHAnsi" w:eastAsia="Times New Roman" w:hAnsiTheme="minorHAnsi" w:cstheme="minorHAnsi"/>
          <w:b/>
          <w:bCs/>
          <w:color w:val="000000" w:themeColor="text1"/>
          <w:u w:val="single"/>
        </w:rPr>
        <w:t xml:space="preserve"> ties can, in fact, be important to one’s survival</w:t>
      </w:r>
      <w:r>
        <w:rPr>
          <w:rFonts w:asciiTheme="minorHAnsi" w:eastAsia="Times New Roman" w:hAnsiTheme="minorHAnsi" w:cstheme="minorHAnsi"/>
          <w:color w:val="000000" w:themeColor="text1"/>
        </w:rPr>
        <w:t>” (“Punks” 450</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The “communal ties</w:t>
      </w:r>
      <w:r>
        <w:rPr>
          <w:rFonts w:asciiTheme="minorHAnsi" w:eastAsia="Times New Roman" w:hAnsiTheme="minorHAnsi" w:cstheme="minorHAnsi"/>
          <w:b/>
          <w:bCs/>
          <w:color w:val="000000" w:themeColor="text1"/>
          <w:u w:val="single"/>
        </w:rPr>
        <w:t>”</w:t>
      </w:r>
      <w:r>
        <w:rPr>
          <w:rFonts w:asciiTheme="minorHAnsi" w:eastAsia="Times New Roman" w:hAnsiTheme="minorHAnsi" w:cstheme="minorHAnsi"/>
          <w:color w:val="000000" w:themeColor="text1"/>
        </w:rPr>
        <w:t xml:space="preserve"> to which Cohen refers </w:t>
      </w:r>
      <w:r>
        <w:rPr>
          <w:rFonts w:asciiTheme="minorHAnsi" w:eastAsia="Times New Roman" w:hAnsiTheme="minorHAnsi" w:cstheme="minorHAnsi"/>
          <w:b/>
          <w:bCs/>
          <w:color w:val="000000" w:themeColor="text1"/>
          <w:u w:val="single"/>
        </w:rPr>
        <w:t xml:space="preserve">are those which </w:t>
      </w:r>
      <w:r>
        <w:rPr>
          <w:rFonts w:asciiTheme="minorHAnsi" w:eastAsia="Times New Roman" w:hAnsiTheme="minorHAnsi" w:cstheme="minorHAnsi"/>
          <w:b/>
          <w:bCs/>
          <w:color w:val="000000" w:themeColor="text1"/>
          <w:highlight w:val="yellow"/>
          <w:u w:val="single"/>
        </w:rPr>
        <w:t>exist in communities of color across boundaries of sexuality</w:t>
      </w:r>
      <w:r>
        <w:rPr>
          <w:rFonts w:asciiTheme="minorHAnsi" w:eastAsia="Times New Roman" w:hAnsiTheme="minorHAnsi" w:cstheme="minorHAnsi"/>
          <w:b/>
          <w:bCs/>
          <w:color w:val="000000" w:themeColor="text1"/>
          <w:u w:val="single"/>
        </w:rPr>
        <w:t>.</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12"/>
          <w:szCs w:val="12"/>
        </w:rPr>
        <w:t xml:space="preserve">For example, my grandmother, who is homophobic, nonetheless must be included in the struggle against oppression in spite </w:t>
      </w:r>
      <w:proofErr w:type="spellStart"/>
      <w:r>
        <w:rPr>
          <w:rFonts w:asciiTheme="minorHAnsi" w:eastAsia="Times New Roman" w:hAnsiTheme="minorHAnsi" w:cstheme="minorHAnsi"/>
          <w:color w:val="000000" w:themeColor="text1"/>
          <w:sz w:val="12"/>
          <w:szCs w:val="12"/>
        </w:rPr>
        <w:t>fo</w:t>
      </w:r>
      <w:proofErr w:type="spellEnd"/>
      <w:r>
        <w:rPr>
          <w:rFonts w:asciiTheme="minorHAnsi" w:eastAsia="Times New Roman" w:hAnsiTheme="minorHAnsi" w:cstheme="minorHAnsi"/>
          <w:color w:val="000000" w:themeColor="text1"/>
          <w:sz w:val="12"/>
          <w:szCs w:val="12"/>
        </w:rPr>
        <w:t xml:space="preserve"> her bigotry. While her homophobia must be critiqued. Her feminist and race struggles over the course of her life have enables me and others in my family to enact strategies of resistance against </w:t>
      </w:r>
      <w:proofErr w:type="gramStart"/>
      <w:r>
        <w:rPr>
          <w:rFonts w:asciiTheme="minorHAnsi" w:eastAsia="Times New Roman" w:hAnsiTheme="minorHAnsi" w:cstheme="minorHAnsi"/>
          <w:color w:val="000000" w:themeColor="text1"/>
          <w:sz w:val="12"/>
          <w:szCs w:val="12"/>
        </w:rPr>
        <w:t>a number of</w:t>
      </w:r>
      <w:proofErr w:type="gramEnd"/>
      <w:r>
        <w:rPr>
          <w:rFonts w:asciiTheme="minorHAnsi" w:eastAsia="Times New Roman" w:hAnsiTheme="minorHAnsi" w:cstheme="minorHAnsi"/>
          <w:color w:val="000000" w:themeColor="text1"/>
          <w:sz w:val="12"/>
          <w:szCs w:val="12"/>
        </w:rPr>
        <w:t xml:space="preserve"> oppressions, including homophobia.</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b/>
          <w:bCs/>
          <w:color w:val="000000" w:themeColor="text1"/>
          <w:highlight w:val="yellow"/>
          <w:u w:val="single"/>
        </w:rPr>
        <w:t xml:space="preserve">Some queer </w:t>
      </w:r>
      <w:proofErr w:type="gramStart"/>
      <w:r>
        <w:rPr>
          <w:rFonts w:asciiTheme="minorHAnsi" w:eastAsia="Times New Roman" w:hAnsiTheme="minorHAnsi" w:cstheme="minorHAnsi"/>
          <w:b/>
          <w:bCs/>
          <w:color w:val="000000" w:themeColor="text1"/>
          <w:highlight w:val="yellow"/>
          <w:u w:val="single"/>
        </w:rPr>
        <w:t>activists</w:t>
      </w:r>
      <w:proofErr w:type="gramEnd"/>
      <w:r>
        <w:rPr>
          <w:rFonts w:asciiTheme="minorHAnsi" w:eastAsia="Times New Roman" w:hAnsiTheme="minorHAnsi" w:cstheme="minorHAnsi"/>
          <w:b/>
          <w:bCs/>
          <w:color w:val="000000" w:themeColor="text1"/>
          <w:highlight w:val="yellow"/>
          <w:u w:val="single"/>
        </w:rPr>
        <w:t xml:space="preserve"> groups, </w:t>
      </w:r>
      <w:r>
        <w:rPr>
          <w:rFonts w:asciiTheme="minorHAnsi" w:eastAsia="Times New Roman" w:hAnsiTheme="minorHAnsi" w:cstheme="minorHAnsi"/>
          <w:b/>
          <w:bCs/>
          <w:color w:val="000000" w:themeColor="text1"/>
          <w:u w:val="single"/>
        </w:rPr>
        <w:t xml:space="preserve">however, </w:t>
      </w:r>
      <w:r>
        <w:rPr>
          <w:rFonts w:asciiTheme="minorHAnsi" w:eastAsia="Times New Roman" w:hAnsiTheme="minorHAnsi" w:cstheme="minorHAnsi"/>
          <w:b/>
          <w:bCs/>
          <w:color w:val="000000" w:themeColor="text1"/>
          <w:highlight w:val="yellow"/>
          <w:u w:val="single"/>
        </w:rPr>
        <w:t xml:space="preserve">have argued fervently for the disavowal that those of us who belong to </w:t>
      </w:r>
      <w:proofErr w:type="spellStart"/>
      <w:r>
        <w:rPr>
          <w:rFonts w:asciiTheme="minorHAnsi" w:eastAsia="Times New Roman" w:hAnsiTheme="minorHAnsi" w:cstheme="minorHAnsi"/>
          <w:b/>
          <w:bCs/>
          <w:color w:val="000000" w:themeColor="text1"/>
          <w:highlight w:val="yellow"/>
          <w:u w:val="single"/>
        </w:rPr>
        <w:t>communitiesof</w:t>
      </w:r>
      <w:proofErr w:type="spellEnd"/>
      <w:r>
        <w:rPr>
          <w:rFonts w:asciiTheme="minorHAnsi" w:eastAsia="Times New Roman" w:hAnsiTheme="minorHAnsi" w:cstheme="minorHAnsi"/>
          <w:b/>
          <w:bCs/>
          <w:color w:val="000000" w:themeColor="text1"/>
          <w:highlight w:val="yellow"/>
          <w:u w:val="single"/>
        </w:rPr>
        <w:t xml:space="preserve"> color cannot necessarily afford to make.</w:t>
      </w:r>
      <w:r>
        <w:rPr>
          <w:rFonts w:asciiTheme="minorHAnsi" w:eastAsia="Times New Roman" w:hAnsiTheme="minorHAnsi" w:cstheme="minorHAnsi"/>
          <w:b/>
          <w:bCs/>
          <w:color w:val="000000" w:themeColor="text1"/>
          <w:u w:val="single"/>
        </w:rPr>
        <w:t xml:space="preserve"> Therefore, while offering a progressive and sometimes </w:t>
      </w:r>
      <w:proofErr w:type="spellStart"/>
      <w:r>
        <w:rPr>
          <w:rFonts w:asciiTheme="minorHAnsi" w:eastAsia="Times New Roman" w:hAnsiTheme="minorHAnsi" w:cstheme="minorHAnsi"/>
          <w:b/>
          <w:bCs/>
          <w:color w:val="000000" w:themeColor="text1"/>
          <w:u w:val="single"/>
        </w:rPr>
        <w:t>trangressive</w:t>
      </w:r>
      <w:proofErr w:type="spellEnd"/>
      <w:r>
        <w:rPr>
          <w:rFonts w:asciiTheme="minorHAnsi" w:eastAsia="Times New Roman" w:hAnsiTheme="minorHAnsi" w:cstheme="minorHAnsi"/>
          <w:b/>
          <w:bCs/>
          <w:color w:val="000000" w:themeColor="text1"/>
          <w:u w:val="single"/>
        </w:rPr>
        <w:t xml:space="preserve"> politics of sexuality, the seams of queer theory become exposed when that theory is applied to identities around which sexuality may pivot, such as race and class. As a counter to this myopia and in attempt to close the gap between theory and practice, self and Other, </w:t>
      </w:r>
      <w:r>
        <w:rPr>
          <w:rFonts w:asciiTheme="minorHAnsi" w:eastAsia="Times New Roman" w:hAnsiTheme="minorHAnsi" w:cstheme="minorHAnsi"/>
          <w:b/>
          <w:bCs/>
          <w:color w:val="000000" w:themeColor="text1"/>
          <w:highlight w:val="yellow"/>
          <w:u w:val="single"/>
        </w:rPr>
        <w:t>Audre Lorde proclaims</w:t>
      </w:r>
      <w:r>
        <w:rPr>
          <w:rFonts w:asciiTheme="minorHAnsi" w:eastAsia="Times New Roman" w:hAnsiTheme="minorHAnsi" w:cstheme="minorHAnsi"/>
          <w:color w:val="000000" w:themeColor="text1"/>
          <w:highlight w:val="yellow"/>
        </w:rPr>
        <w:t xml:space="preserve">: </w:t>
      </w:r>
      <w:r>
        <w:rPr>
          <w:rFonts w:asciiTheme="minorHAnsi" w:eastAsia="Times New Roman" w:hAnsiTheme="minorHAnsi" w:cstheme="minorHAnsi"/>
          <w:b/>
          <w:bCs/>
          <w:color w:val="000000" w:themeColor="text1"/>
          <w:highlight w:val="yellow"/>
          <w:u w:val="single"/>
        </w:rPr>
        <w:t>Without community there is no liberation, only the most vulnerable and temporary armistice between an individual and her oppression.</w:t>
      </w:r>
      <w:r>
        <w:rPr>
          <w:rFonts w:asciiTheme="minorHAnsi" w:eastAsia="Times New Roman" w:hAnsiTheme="minorHAnsi" w:cstheme="minorHAnsi"/>
          <w:b/>
          <w:bCs/>
          <w:color w:val="000000" w:themeColor="text1"/>
          <w:u w:val="single"/>
        </w:rPr>
        <w:t xml:space="preserve"> But community must not mean a shedding of our differences, nor the pathetic pretense that these differences do not exist. </w:t>
      </w:r>
      <w:r>
        <w:rPr>
          <w:rFonts w:asciiTheme="minorHAnsi" w:eastAsia="Times New Roman" w:hAnsiTheme="minorHAnsi" w:cstheme="minorHAnsi"/>
          <w:b/>
          <w:bCs/>
          <w:color w:val="000000" w:themeColor="text1"/>
          <w:sz w:val="12"/>
          <w:szCs w:val="12"/>
          <w:u w:val="single"/>
        </w:rPr>
        <w:t>[</w:t>
      </w:r>
      <w:r>
        <w:rPr>
          <w:rFonts w:asciiTheme="minorHAnsi" w:eastAsia="Times New Roman" w:hAnsiTheme="minorHAnsi" w:cstheme="minorHAnsi"/>
          <w:color w:val="000000" w:themeColor="text1"/>
          <w:sz w:val="12"/>
          <w:szCs w:val="12"/>
        </w:rPr>
        <w:t xml:space="preserve">…] </w:t>
      </w:r>
      <w:r>
        <w:rPr>
          <w:rFonts w:asciiTheme="minorHAnsi" w:eastAsia="Times New Roman" w:hAnsiTheme="minorHAnsi" w:cstheme="minorHAnsi"/>
          <w:i/>
          <w:iCs/>
          <w:color w:val="000000" w:themeColor="text1"/>
          <w:sz w:val="12"/>
          <w:szCs w:val="12"/>
        </w:rPr>
        <w:t xml:space="preserve">I urge each one of us here to reach down info that deep place of knowledge inside herself and touch the terror and loathing of any differences that lives there. See whose face it wears. Then the personal as the political can </w:t>
      </w:r>
      <w:proofErr w:type="gramStart"/>
      <w:r>
        <w:rPr>
          <w:rFonts w:asciiTheme="minorHAnsi" w:eastAsia="Times New Roman" w:hAnsiTheme="minorHAnsi" w:cstheme="minorHAnsi"/>
          <w:i/>
          <w:iCs/>
          <w:color w:val="000000" w:themeColor="text1"/>
          <w:sz w:val="12"/>
          <w:szCs w:val="12"/>
        </w:rPr>
        <w:t>being to</w:t>
      </w:r>
      <w:proofErr w:type="gramEnd"/>
      <w:r>
        <w:rPr>
          <w:rFonts w:asciiTheme="minorHAnsi" w:eastAsia="Times New Roman" w:hAnsiTheme="minorHAnsi" w:cstheme="minorHAnsi"/>
          <w:i/>
          <w:iCs/>
          <w:color w:val="000000" w:themeColor="text1"/>
          <w:sz w:val="12"/>
          <w:szCs w:val="12"/>
        </w:rPr>
        <w:t xml:space="preserve"> illuminate all our choices.</w:t>
      </w:r>
      <w:r>
        <w:rPr>
          <w:rFonts w:asciiTheme="minorHAnsi" w:eastAsia="Times New Roman" w:hAnsiTheme="minorHAnsi" w:cstheme="minorHAnsi"/>
          <w:color w:val="000000" w:themeColor="text1"/>
          <w:sz w:val="12"/>
          <w:szCs w:val="12"/>
        </w:rPr>
        <w:t xml:space="preserve"> (112-13, emphasis in original). For Lorde</w:t>
      </w:r>
      <w:r>
        <w:rPr>
          <w:rFonts w:asciiTheme="minorHAnsi" w:eastAsia="Times New Roman" w:hAnsiTheme="minorHAnsi" w:cstheme="minorHAnsi"/>
          <w:b/>
          <w:bCs/>
          <w:color w:val="000000" w:themeColor="text1"/>
          <w:sz w:val="12"/>
          <w:szCs w:val="12"/>
          <w:u w:val="single"/>
        </w:rPr>
        <w:t xml:space="preserve">, </w:t>
      </w:r>
      <w:r>
        <w:rPr>
          <w:rFonts w:asciiTheme="minorHAnsi" w:eastAsia="Times New Roman" w:hAnsiTheme="minorHAnsi" w:cstheme="minorHAnsi"/>
          <w:b/>
          <w:bCs/>
          <w:color w:val="000000" w:themeColor="text1"/>
          <w:u w:val="single"/>
        </w:rPr>
        <w:t xml:space="preserve">a theory that dissolves the communal identity- in </w:t>
      </w:r>
      <w:proofErr w:type="gramStart"/>
      <w:r>
        <w:rPr>
          <w:rFonts w:asciiTheme="minorHAnsi" w:eastAsia="Times New Roman" w:hAnsiTheme="minorHAnsi" w:cstheme="minorHAnsi"/>
          <w:b/>
          <w:bCs/>
          <w:color w:val="000000" w:themeColor="text1"/>
          <w:u w:val="single"/>
        </w:rPr>
        <w:t>all of</w:t>
      </w:r>
      <w:proofErr w:type="gramEnd"/>
      <w:r>
        <w:rPr>
          <w:rFonts w:asciiTheme="minorHAnsi" w:eastAsia="Times New Roman" w:hAnsiTheme="minorHAnsi" w:cstheme="minorHAnsi"/>
          <w:b/>
          <w:bCs/>
          <w:color w:val="000000" w:themeColor="text1"/>
          <w:u w:val="single"/>
        </w:rPr>
        <w:t xml:space="preserve"> its difference- around which the marginalized can politically organize is not a progressive one. Nor is it one that gays, bisexuals, transgendered people, and lesbians of color can afford to adopt, for to do so would be to foreclose possibilities of change.</w:t>
      </w:r>
    </w:p>
    <w:p w14:paraId="15F22390" w14:textId="77777777" w:rsidR="009143CD" w:rsidRDefault="009143CD" w:rsidP="009143CD">
      <w:pPr>
        <w:pStyle w:val="ListParagraph"/>
        <w:numPr>
          <w:ilvl w:val="0"/>
          <w:numId w:val="18"/>
        </w:numPr>
        <w:spacing w:after="0"/>
        <w:rPr>
          <w:rFonts w:asciiTheme="minorHAnsi" w:eastAsia="Times New Roman" w:hAnsiTheme="minorHAnsi" w:cstheme="minorHAnsi"/>
          <w:b/>
          <w:bCs/>
          <w:color w:val="000000" w:themeColor="text1"/>
          <w:sz w:val="26"/>
          <w:szCs w:val="26"/>
        </w:rPr>
      </w:pPr>
      <w:r>
        <w:rPr>
          <w:rFonts w:asciiTheme="minorHAnsi" w:eastAsia="Times New Roman" w:hAnsiTheme="minorHAnsi" w:cstheme="minorHAnsi"/>
          <w:b/>
          <w:bCs/>
          <w:color w:val="000000" w:themeColor="text1"/>
          <w:sz w:val="26"/>
          <w:szCs w:val="26"/>
        </w:rPr>
        <w:t xml:space="preserve">Using the word queer mystifies patriarchal violence, always overlooking the way that fem and non-binary bodies face sexism in lesbian spaces. In </w:t>
      </w:r>
      <w:proofErr w:type="spellStart"/>
      <w:r>
        <w:rPr>
          <w:rFonts w:asciiTheme="minorHAnsi" w:eastAsia="Times New Roman" w:hAnsiTheme="minorHAnsi" w:cstheme="minorHAnsi"/>
          <w:b/>
          <w:bCs/>
          <w:color w:val="000000" w:themeColor="text1"/>
          <w:sz w:val="26"/>
          <w:szCs w:val="26"/>
        </w:rPr>
        <w:t>quare</w:t>
      </w:r>
      <w:proofErr w:type="spellEnd"/>
      <w:r>
        <w:rPr>
          <w:rFonts w:asciiTheme="minorHAnsi" w:eastAsia="Times New Roman" w:hAnsiTheme="minorHAnsi" w:cstheme="minorHAnsi"/>
          <w:b/>
          <w:bCs/>
          <w:color w:val="000000" w:themeColor="text1"/>
          <w:sz w:val="26"/>
          <w:szCs w:val="26"/>
        </w:rPr>
        <w:t xml:space="preserve"> spaces, queerness </w:t>
      </w:r>
      <w:proofErr w:type="gramStart"/>
      <w:r>
        <w:rPr>
          <w:rFonts w:asciiTheme="minorHAnsi" w:eastAsia="Times New Roman" w:hAnsiTheme="minorHAnsi" w:cstheme="minorHAnsi"/>
          <w:b/>
          <w:bCs/>
          <w:color w:val="000000" w:themeColor="text1"/>
          <w:sz w:val="26"/>
          <w:szCs w:val="26"/>
        </w:rPr>
        <w:t>is connected with</w:t>
      </w:r>
      <w:proofErr w:type="gramEnd"/>
      <w:r>
        <w:rPr>
          <w:rFonts w:asciiTheme="minorHAnsi" w:eastAsia="Times New Roman" w:hAnsiTheme="minorHAnsi" w:cstheme="minorHAnsi"/>
          <w:b/>
          <w:bCs/>
          <w:color w:val="000000" w:themeColor="text1"/>
          <w:sz w:val="26"/>
          <w:szCs w:val="26"/>
        </w:rPr>
        <w:t xml:space="preserve"> toxic masculinity that equates gender with sexuality and masculinity with maleness which crowds out patriarchal violence that happens to other </w:t>
      </w:r>
      <w:proofErr w:type="spellStart"/>
      <w:r>
        <w:rPr>
          <w:rFonts w:asciiTheme="minorHAnsi" w:eastAsia="Times New Roman" w:hAnsiTheme="minorHAnsi" w:cstheme="minorHAnsi"/>
          <w:b/>
          <w:bCs/>
          <w:color w:val="000000" w:themeColor="text1"/>
          <w:sz w:val="26"/>
          <w:szCs w:val="26"/>
        </w:rPr>
        <w:t>quare</w:t>
      </w:r>
      <w:proofErr w:type="spellEnd"/>
      <w:r>
        <w:rPr>
          <w:rFonts w:asciiTheme="minorHAnsi" w:eastAsia="Times New Roman" w:hAnsiTheme="minorHAnsi" w:cstheme="minorHAnsi"/>
          <w:b/>
          <w:bCs/>
          <w:color w:val="000000" w:themeColor="text1"/>
          <w:sz w:val="26"/>
          <w:szCs w:val="26"/>
        </w:rPr>
        <w:t xml:space="preserve"> identities.</w:t>
      </w:r>
    </w:p>
    <w:p w14:paraId="054AFA85" w14:textId="77777777" w:rsidR="009143CD" w:rsidRDefault="009143CD" w:rsidP="009143CD">
      <w:pPr>
        <w:spacing w:after="0"/>
        <w:ind w:left="360"/>
        <w:rPr>
          <w:rFonts w:asciiTheme="minorHAnsi" w:hAnsiTheme="minorHAnsi" w:cstheme="minorHAnsi"/>
        </w:rPr>
      </w:pPr>
      <w:r>
        <w:rPr>
          <w:rFonts w:asciiTheme="minorHAnsi" w:eastAsia="Times New Roman" w:hAnsiTheme="minorHAnsi" w:cstheme="minorHAnsi"/>
          <w:b/>
          <w:bCs/>
          <w:color w:val="000000" w:themeColor="text1"/>
        </w:rPr>
        <w:t xml:space="preserve">Beresford ’14 </w:t>
      </w:r>
      <w:r>
        <w:rPr>
          <w:rFonts w:asciiTheme="minorHAnsi" w:eastAsia="Times New Roman" w:hAnsiTheme="minorHAnsi" w:cstheme="minorHAnsi"/>
          <w:color w:val="000000" w:themeColor="text1"/>
          <w:sz w:val="16"/>
          <w:szCs w:val="16"/>
        </w:rPr>
        <w:t xml:space="preserve">Sarah(Sarah Beresford is affiliated with The Law School at Lancaster University): The Age of Consent and the Ending of Queer Theory, The Law School, Lancaster University, </w:t>
      </w:r>
      <w:proofErr w:type="spellStart"/>
      <w:r>
        <w:rPr>
          <w:rFonts w:asciiTheme="minorHAnsi" w:eastAsia="Times New Roman" w:hAnsiTheme="minorHAnsi" w:cstheme="minorHAnsi"/>
          <w:color w:val="000000" w:themeColor="text1"/>
          <w:sz w:val="16"/>
          <w:szCs w:val="16"/>
        </w:rPr>
        <w:t>Bailrigg</w:t>
      </w:r>
      <w:proofErr w:type="spellEnd"/>
      <w:r>
        <w:rPr>
          <w:rFonts w:asciiTheme="minorHAnsi" w:eastAsia="Times New Roman" w:hAnsiTheme="minorHAnsi" w:cstheme="minorHAnsi"/>
          <w:color w:val="000000" w:themeColor="text1"/>
          <w:sz w:val="16"/>
          <w:szCs w:val="16"/>
        </w:rPr>
        <w:t xml:space="preserve">, Lancaster </w:t>
      </w:r>
      <w:hyperlink r:id="rId7" w:history="1">
        <w:r>
          <w:rPr>
            <w:rStyle w:val="Hyperlink"/>
            <w:rFonts w:asciiTheme="minorHAnsi" w:eastAsia="Times New Roman" w:hAnsiTheme="minorHAnsi" w:cstheme="minorHAnsi"/>
            <w:color w:val="0563C1"/>
            <w:sz w:val="16"/>
            <w:szCs w:val="16"/>
          </w:rPr>
          <w:t>http://www.mdpi.com/2075-471X/3/4/759</w:t>
        </w:r>
      </w:hyperlink>
      <w:r>
        <w:rPr>
          <w:rFonts w:asciiTheme="minorHAnsi" w:eastAsia="Times New Roman" w:hAnsiTheme="minorHAnsi" w:cstheme="minorHAnsi"/>
          <w:color w:val="000000" w:themeColor="text1"/>
          <w:sz w:val="16"/>
          <w:szCs w:val="16"/>
        </w:rPr>
        <w:t xml:space="preserve"> EP</w:t>
      </w:r>
    </w:p>
    <w:p w14:paraId="2879846E" w14:textId="77777777" w:rsidR="009143CD" w:rsidRDefault="009143CD" w:rsidP="009143CD">
      <w:pPr>
        <w:spacing w:after="0"/>
        <w:rPr>
          <w:rFonts w:asciiTheme="minorHAnsi" w:hAnsiTheme="minorHAnsi" w:cstheme="minorHAnsi"/>
        </w:rPr>
      </w:pPr>
      <w:r>
        <w:rPr>
          <w:rFonts w:asciiTheme="minorHAnsi" w:eastAsia="Times New Roman" w:hAnsiTheme="minorHAnsi" w:cstheme="minorHAnsi"/>
          <w:sz w:val="24"/>
          <w:szCs w:val="24"/>
        </w:rPr>
        <w:t xml:space="preserve"> </w:t>
      </w:r>
    </w:p>
    <w:p w14:paraId="1938A3CE" w14:textId="4E97FC39" w:rsidR="009143CD" w:rsidRDefault="009143CD" w:rsidP="002C610D">
      <w:pPr>
        <w:spacing w:after="240"/>
      </w:pPr>
      <w:r>
        <w:rPr>
          <w:rFonts w:asciiTheme="minorHAnsi" w:eastAsia="Times New Roman" w:hAnsiTheme="minorHAnsi" w:cstheme="minorHAnsi"/>
          <w:color w:val="000000" w:themeColor="text1"/>
          <w:sz w:val="16"/>
          <w:szCs w:val="16"/>
        </w:rPr>
        <w:t>However, a major criticism raised here against</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b/>
          <w:bCs/>
          <w:color w:val="000000" w:themeColor="text1"/>
          <w:highlight w:val="yellow"/>
          <w:u w:val="single"/>
        </w:rPr>
        <w:t>Queer Theory is</w:t>
      </w:r>
      <w:r>
        <w:rPr>
          <w:rFonts w:asciiTheme="minorHAnsi" w:eastAsia="Times New Roman" w:hAnsiTheme="minorHAnsi" w:cstheme="minorHAnsi"/>
          <w:color w:val="000000" w:themeColor="text1"/>
          <w:sz w:val="16"/>
          <w:szCs w:val="16"/>
        </w:rPr>
        <w:t xml:space="preserve"> that it is </w:t>
      </w:r>
      <w:r>
        <w:rPr>
          <w:rFonts w:asciiTheme="minorHAnsi" w:eastAsia="Times New Roman" w:hAnsiTheme="minorHAnsi" w:cstheme="minorHAnsi"/>
          <w:b/>
          <w:bCs/>
          <w:color w:val="000000" w:themeColor="text1"/>
          <w:highlight w:val="yellow"/>
          <w:u w:val="single"/>
        </w:rPr>
        <w:t>no longer inclusive</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16"/>
          <w:szCs w:val="16"/>
        </w:rPr>
        <w:t>(if it ever was). Although</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the word and</w:t>
      </w:r>
      <w:r>
        <w:rPr>
          <w:rFonts w:asciiTheme="minorHAnsi" w:eastAsia="Times New Roman" w:hAnsiTheme="minorHAnsi" w:cstheme="minorHAnsi"/>
          <w:b/>
          <w:bCs/>
          <w:color w:val="000000" w:themeColor="text1"/>
          <w:u w:val="single"/>
        </w:rPr>
        <w:t xml:space="preserve">/or the </w:t>
      </w:r>
      <w:r>
        <w:rPr>
          <w:rFonts w:asciiTheme="minorHAnsi" w:eastAsia="Times New Roman" w:hAnsiTheme="minorHAnsi" w:cstheme="minorHAnsi"/>
          <w:b/>
          <w:bCs/>
          <w:color w:val="000000" w:themeColor="text1"/>
          <w:highlight w:val="yellow"/>
          <w:u w:val="single"/>
        </w:rPr>
        <w:t>concept of queer</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sz w:val="16"/>
          <w:szCs w:val="16"/>
          <w:u w:val="single"/>
        </w:rPr>
        <w:t>has the potential to be liberating, it</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has been</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sz w:val="16"/>
          <w:szCs w:val="16"/>
          <w:u w:val="single"/>
        </w:rPr>
        <w:t>and continues to be</w:t>
      </w:r>
      <w:r>
        <w:rPr>
          <w:rFonts w:asciiTheme="minorHAnsi" w:eastAsia="Times New Roman" w:hAnsiTheme="minorHAnsi" w:cstheme="minorHAnsi"/>
          <w:b/>
          <w:bCs/>
          <w:color w:val="000000" w:themeColor="text1"/>
          <w:highlight w:val="yellow"/>
          <w:u w:val="single"/>
        </w:rPr>
        <w:t xml:space="preserve">, interpreted according to the </w:t>
      </w:r>
      <w:proofErr w:type="spellStart"/>
      <w:r>
        <w:rPr>
          <w:rFonts w:asciiTheme="minorHAnsi" w:eastAsia="Times New Roman" w:hAnsiTheme="minorHAnsi" w:cstheme="minorHAnsi"/>
          <w:b/>
          <w:bCs/>
          <w:color w:val="000000" w:themeColor="text1"/>
          <w:highlight w:val="yellow"/>
          <w:u w:val="single"/>
        </w:rPr>
        <w:t>dictats</w:t>
      </w:r>
      <w:proofErr w:type="spellEnd"/>
      <w:r>
        <w:rPr>
          <w:rFonts w:asciiTheme="minorHAnsi" w:eastAsia="Times New Roman" w:hAnsiTheme="minorHAnsi" w:cstheme="minorHAnsi"/>
          <w:b/>
          <w:bCs/>
          <w:color w:val="000000" w:themeColor="text1"/>
          <w:highlight w:val="yellow"/>
          <w:u w:val="single"/>
        </w:rPr>
        <w:t xml:space="preserve"> of the dominant discourses of heterosexuality and patriarchy</w:t>
      </w:r>
      <w:r>
        <w:rPr>
          <w:rFonts w:asciiTheme="minorHAnsi" w:eastAsia="Times New Roman" w:hAnsiTheme="minorHAnsi" w:cstheme="minorHAnsi"/>
          <w:b/>
          <w:bCs/>
          <w:color w:val="000000" w:themeColor="text1"/>
          <w:sz w:val="16"/>
          <w:szCs w:val="16"/>
          <w:highlight w:val="yellow"/>
          <w:u w:val="single"/>
        </w:rPr>
        <w:t>.</w:t>
      </w:r>
      <w:r>
        <w:rPr>
          <w:rFonts w:asciiTheme="minorHAnsi" w:eastAsia="Times New Roman" w:hAnsiTheme="minorHAnsi" w:cstheme="minorHAnsi"/>
          <w:color w:val="000000" w:themeColor="text1"/>
          <w:sz w:val="16"/>
          <w:szCs w:val="16"/>
        </w:rPr>
        <w:t xml:space="preserve"> I suggest therefore that Queer Theory has not successfully managed to challenge the patriarchal aspects of heteronormativity ([35], p. 164)</w:t>
      </w:r>
      <w:r>
        <w:rPr>
          <w:rFonts w:asciiTheme="minorHAnsi" w:eastAsia="Times New Roman" w:hAnsiTheme="minorHAnsi" w:cstheme="minorHAnsi"/>
          <w:color w:val="000000" w:themeColor="text1"/>
          <w:sz w:val="12"/>
          <w:szCs w:val="12"/>
        </w:rPr>
        <w:t xml:space="preserve">. </w:t>
      </w:r>
      <w:r>
        <w:rPr>
          <w:rFonts w:asciiTheme="minorHAnsi" w:eastAsia="Times New Roman" w:hAnsiTheme="minorHAnsi" w:cstheme="minorHAnsi"/>
          <w:b/>
          <w:bCs/>
          <w:color w:val="000000" w:themeColor="text1"/>
          <w:sz w:val="12"/>
          <w:szCs w:val="12"/>
          <w:u w:val="single"/>
        </w:rPr>
        <w:t>Wilkinson and Kitzinger</w:t>
      </w:r>
      <w:r>
        <w:rPr>
          <w:rFonts w:asciiTheme="minorHAnsi" w:eastAsia="Times New Roman" w:hAnsiTheme="minorHAnsi" w:cstheme="minorHAnsi"/>
          <w:color w:val="000000" w:themeColor="text1"/>
          <w:sz w:val="12"/>
          <w:szCs w:val="12"/>
        </w:rPr>
        <w:t xml:space="preserve"> for example, </w:t>
      </w:r>
      <w:r>
        <w:rPr>
          <w:rFonts w:asciiTheme="minorHAnsi" w:eastAsia="Times New Roman" w:hAnsiTheme="minorHAnsi" w:cstheme="minorHAnsi"/>
          <w:b/>
          <w:bCs/>
          <w:color w:val="000000" w:themeColor="text1"/>
          <w:sz w:val="12"/>
          <w:szCs w:val="12"/>
          <w:u w:val="single"/>
        </w:rPr>
        <w:t xml:space="preserve">perceive Queer theory to be gay male-centered, primarily concerned with the needs of gay males </w:t>
      </w:r>
      <w:r>
        <w:rPr>
          <w:rFonts w:asciiTheme="minorHAnsi" w:eastAsia="Times New Roman" w:hAnsiTheme="minorHAnsi" w:cstheme="minorHAnsi"/>
          <w:color w:val="000000" w:themeColor="text1"/>
          <w:sz w:val="12"/>
          <w:szCs w:val="12"/>
        </w:rPr>
        <w:t xml:space="preserve">([36], pp. 375–82). As we have already seen, </w:t>
      </w:r>
      <w:r>
        <w:rPr>
          <w:rFonts w:asciiTheme="minorHAnsi" w:eastAsia="Times New Roman" w:hAnsiTheme="minorHAnsi" w:cstheme="minorHAnsi"/>
          <w:b/>
          <w:bCs/>
          <w:color w:val="000000" w:themeColor="text1"/>
          <w:sz w:val="12"/>
          <w:szCs w:val="12"/>
          <w:u w:val="single"/>
        </w:rPr>
        <w:t xml:space="preserve">Teresa de Lauretis, credited with introducing the term, abandoned the term </w:t>
      </w:r>
      <w:r>
        <w:rPr>
          <w:rFonts w:asciiTheme="minorHAnsi" w:eastAsia="Times New Roman" w:hAnsiTheme="minorHAnsi" w:cstheme="minorHAnsi"/>
          <w:color w:val="000000" w:themeColor="text1"/>
          <w:sz w:val="12"/>
          <w:szCs w:val="12"/>
        </w:rPr>
        <w:t xml:space="preserve">relatively quickly after introducing it, </w:t>
      </w:r>
      <w:r>
        <w:rPr>
          <w:rFonts w:asciiTheme="minorHAnsi" w:eastAsia="Times New Roman" w:hAnsiTheme="minorHAnsi" w:cstheme="minorHAnsi"/>
          <w:b/>
          <w:bCs/>
          <w:color w:val="000000" w:themeColor="text1"/>
          <w:sz w:val="12"/>
          <w:szCs w:val="12"/>
          <w:u w:val="single"/>
        </w:rPr>
        <w:t>arguing that it had been taken over by the very mainstream forces and institutions it was originally coined to resist. She returned instead, to use the word “lesbian”, arguing that,</w:t>
      </w:r>
      <w:r>
        <w:rPr>
          <w:rFonts w:asciiTheme="minorHAnsi" w:eastAsia="Times New Roman" w:hAnsiTheme="minorHAnsi" w:cstheme="minorHAnsi"/>
          <w:color w:val="000000" w:themeColor="text1"/>
          <w:sz w:val="12"/>
          <w:szCs w:val="12"/>
        </w:rPr>
        <w:t xml:space="preserve"> for her, </w:t>
      </w:r>
      <w:r>
        <w:rPr>
          <w:rFonts w:asciiTheme="minorHAnsi" w:eastAsia="Times New Roman" w:hAnsiTheme="minorHAnsi" w:cstheme="minorHAnsi"/>
          <w:b/>
          <w:bCs/>
          <w:color w:val="000000" w:themeColor="text1"/>
          <w:sz w:val="12"/>
          <w:szCs w:val="12"/>
          <w:u w:val="single"/>
        </w:rPr>
        <w:t>queer had rapidly become “a conceptually vacuous creature of the publishing industry”</w:t>
      </w:r>
      <w:r>
        <w:rPr>
          <w:rFonts w:asciiTheme="minorHAnsi" w:eastAsia="Times New Roman" w:hAnsiTheme="minorHAnsi" w:cstheme="minorHAnsi"/>
          <w:b/>
          <w:bCs/>
          <w:color w:val="000000" w:themeColor="text1"/>
          <w:sz w:val="16"/>
          <w:szCs w:val="16"/>
          <w:u w:val="single"/>
        </w:rPr>
        <w:t xml:space="preserve"> </w:t>
      </w:r>
      <w:r>
        <w:rPr>
          <w:rFonts w:asciiTheme="minorHAnsi" w:eastAsia="Times New Roman" w:hAnsiTheme="minorHAnsi" w:cstheme="minorHAnsi"/>
          <w:color w:val="000000" w:themeColor="text1"/>
          <w:sz w:val="16"/>
          <w:szCs w:val="16"/>
        </w:rPr>
        <w:t>([37</w:t>
      </w:r>
      <w:proofErr w:type="gramStart"/>
      <w:r>
        <w:rPr>
          <w:rFonts w:asciiTheme="minorHAnsi" w:eastAsia="Times New Roman" w:hAnsiTheme="minorHAnsi" w:cstheme="minorHAnsi"/>
          <w:color w:val="000000" w:themeColor="text1"/>
          <w:sz w:val="16"/>
          <w:szCs w:val="16"/>
        </w:rPr>
        <w:t>],Thus</w:t>
      </w:r>
      <w:proofErr w:type="gramEnd"/>
      <w:r>
        <w:rPr>
          <w:rFonts w:asciiTheme="minorHAnsi" w:eastAsia="Times New Roman" w:hAnsiTheme="minorHAnsi" w:cstheme="minorHAnsi"/>
          <w:color w:val="000000" w:themeColor="text1"/>
          <w:sz w:val="16"/>
          <w:szCs w:val="16"/>
        </w:rPr>
        <w:t xml:space="preserve">, </w:t>
      </w:r>
      <w:r>
        <w:rPr>
          <w:rFonts w:asciiTheme="minorHAnsi" w:eastAsia="Times New Roman" w:hAnsiTheme="minorHAnsi" w:cstheme="minorHAnsi"/>
          <w:b/>
          <w:bCs/>
          <w:color w:val="000000" w:themeColor="text1"/>
          <w:highlight w:val="yellow"/>
          <w:u w:val="single"/>
        </w:rPr>
        <w:t>Queer Theory’s failure to disrupt dominant hegemony further contributed towards the invisibility of lesbian identity because of what Queer Theory had come to signify. This</w:t>
      </w:r>
      <w:r>
        <w:rPr>
          <w:rFonts w:asciiTheme="minorHAnsi" w:eastAsia="Times New Roman" w:hAnsiTheme="minorHAnsi" w:cstheme="minorHAnsi"/>
          <w:b/>
          <w:bCs/>
          <w:color w:val="000000" w:themeColor="text1"/>
          <w:u w:val="single"/>
        </w:rPr>
        <w:t>,</w:t>
      </w:r>
      <w:r>
        <w:rPr>
          <w:rFonts w:asciiTheme="minorHAnsi" w:eastAsia="Times New Roman" w:hAnsiTheme="minorHAnsi" w:cstheme="minorHAnsi"/>
          <w:color w:val="000000" w:themeColor="text1"/>
          <w:sz w:val="16"/>
          <w:szCs w:val="16"/>
        </w:rPr>
        <w:t xml:space="preserve"> as Bindel points out </w:t>
      </w:r>
      <w:r>
        <w:rPr>
          <w:rFonts w:asciiTheme="minorHAnsi" w:eastAsia="Times New Roman" w:hAnsiTheme="minorHAnsi" w:cstheme="minorHAnsi"/>
          <w:b/>
          <w:bCs/>
          <w:color w:val="000000" w:themeColor="text1"/>
          <w:highlight w:val="yellow"/>
          <w:u w:val="single"/>
        </w:rPr>
        <w:t>is unlikely to change</w:t>
      </w:r>
      <w:r>
        <w:rPr>
          <w:rFonts w:asciiTheme="minorHAnsi" w:eastAsia="Times New Roman" w:hAnsiTheme="minorHAnsi" w:cstheme="minorHAnsi"/>
          <w:b/>
          <w:bCs/>
          <w:color w:val="000000" w:themeColor="text1"/>
          <w:sz w:val="16"/>
          <w:szCs w:val="16"/>
          <w:u w:val="single"/>
        </w:rPr>
        <w:t xml:space="preserve"> unless and</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until “gay men recognize that lesbians suffer the double bind of sexism and anti-lesbianism”</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color w:val="000000" w:themeColor="text1"/>
          <w:sz w:val="16"/>
          <w:szCs w:val="16"/>
        </w:rPr>
        <w:t>[38].</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b/>
          <w:bCs/>
          <w:color w:val="000000" w:themeColor="text1"/>
          <w:sz w:val="16"/>
          <w:szCs w:val="16"/>
          <w:u w:val="single"/>
        </w:rPr>
        <w:t xml:space="preserve">It would appear then that </w:t>
      </w:r>
      <w:r>
        <w:rPr>
          <w:rFonts w:asciiTheme="minorHAnsi" w:eastAsia="Times New Roman" w:hAnsiTheme="minorHAnsi" w:cstheme="minorHAnsi"/>
          <w:b/>
          <w:bCs/>
          <w:color w:val="000000" w:themeColor="text1"/>
          <w:u w:val="single"/>
        </w:rPr>
        <w:t>“</w:t>
      </w:r>
      <w:r>
        <w:rPr>
          <w:rFonts w:asciiTheme="minorHAnsi" w:eastAsia="Times New Roman" w:hAnsiTheme="minorHAnsi" w:cstheme="minorHAnsi"/>
          <w:b/>
          <w:bCs/>
          <w:color w:val="000000" w:themeColor="text1"/>
          <w:highlight w:val="yellow"/>
          <w:u w:val="single"/>
        </w:rPr>
        <w:t>Queer Theory disappeared lesbians ‘by subsuming them, at best, into a variety of gay men’</w:t>
      </w:r>
      <w:r>
        <w:rPr>
          <w:rFonts w:asciiTheme="minorHAnsi" w:eastAsia="Times New Roman" w:hAnsiTheme="minorHAnsi" w:cstheme="minorHAnsi"/>
          <w:color w:val="000000" w:themeColor="text1"/>
          <w:highlight w:val="yellow"/>
        </w:rPr>
        <w:t>”</w:t>
      </w:r>
      <w:r>
        <w:rPr>
          <w:rFonts w:asciiTheme="minorHAnsi" w:eastAsia="Times New Roman" w:hAnsiTheme="minorHAnsi" w:cstheme="minorHAnsi"/>
          <w:color w:val="000000" w:themeColor="text1"/>
          <w:sz w:val="16"/>
          <w:szCs w:val="16"/>
          <w:highlight w:val="yellow"/>
        </w:rPr>
        <w:t xml:space="preserve"> ([</w:t>
      </w:r>
      <w:r>
        <w:rPr>
          <w:rFonts w:asciiTheme="minorHAnsi" w:eastAsia="Times New Roman" w:hAnsiTheme="minorHAnsi" w:cstheme="minorHAnsi"/>
          <w:color w:val="000000" w:themeColor="text1"/>
          <w:sz w:val="16"/>
          <w:szCs w:val="16"/>
        </w:rPr>
        <w:t>39], pp. 269–78</w:t>
      </w:r>
      <w:proofErr w:type="gramStart"/>
      <w:r>
        <w:rPr>
          <w:rFonts w:asciiTheme="minorHAnsi" w:eastAsia="Times New Roman" w:hAnsiTheme="minorHAnsi" w:cstheme="minorHAnsi"/>
          <w:color w:val="000000" w:themeColor="text1"/>
          <w:sz w:val="16"/>
          <w:szCs w:val="16"/>
        </w:rPr>
        <w:t>).Queer</w:t>
      </w:r>
      <w:proofErr w:type="gramEnd"/>
      <w:r>
        <w:rPr>
          <w:rFonts w:asciiTheme="minorHAnsi" w:eastAsia="Times New Roman" w:hAnsiTheme="minorHAnsi" w:cstheme="minorHAnsi"/>
          <w:color w:val="000000" w:themeColor="text1"/>
          <w:sz w:val="16"/>
          <w:szCs w:val="16"/>
        </w:rPr>
        <w:t xml:space="preserve"> theory was meant to be an all-encompassing rhetorical umbrella, but the appearance of “the Queer”, signals the disappearance of “the lesbian”. As convincingly argued by Cruikshank, “I have fought too hard for the psychic freedom to name myself as lesbian to disappear now under the queer rubric” ([40], p. xii). As Jeffreys argues, Queer Theory threatens to render lesbians and lesbian issues invisible again;</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b/>
          <w:bCs/>
          <w:color w:val="000000" w:themeColor="text1"/>
          <w:highlight w:val="yellow"/>
          <w:u w:val="single"/>
        </w:rPr>
        <w:t>“The appearance of queer theory and queer studies threatens to mean the disappearance of lesbians</w:t>
      </w:r>
      <w:r>
        <w:rPr>
          <w:rFonts w:asciiTheme="minorHAnsi" w:eastAsia="Times New Roman" w:hAnsiTheme="minorHAnsi" w:cstheme="minorHAnsi"/>
          <w:color w:val="000000" w:themeColor="text1"/>
          <w:sz w:val="16"/>
          <w:szCs w:val="16"/>
        </w:rPr>
        <w:t>” [41]. Jeffreys criticizes</w:t>
      </w:r>
      <w:r>
        <w:rPr>
          <w:rFonts w:asciiTheme="minorHAnsi" w:eastAsia="Times New Roman" w:hAnsiTheme="minorHAnsi" w:cstheme="minorHAnsi"/>
          <w:color w:val="000000" w:themeColor="text1"/>
        </w:rPr>
        <w:t xml:space="preserve"> </w:t>
      </w:r>
      <w:r>
        <w:rPr>
          <w:rFonts w:asciiTheme="minorHAnsi" w:eastAsia="Times New Roman" w:hAnsiTheme="minorHAnsi" w:cstheme="minorHAnsi"/>
          <w:b/>
          <w:bCs/>
          <w:color w:val="000000" w:themeColor="text1"/>
          <w:highlight w:val="yellow"/>
          <w:u w:val="single"/>
        </w:rPr>
        <w:t>Queer Theory</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sz w:val="16"/>
          <w:szCs w:val="16"/>
          <w:u w:val="single"/>
        </w:rPr>
        <w:t>as the product of “a powerful gay male culture”</w:t>
      </w:r>
      <w:r>
        <w:rPr>
          <w:rFonts w:asciiTheme="minorHAnsi" w:eastAsia="Times New Roman" w:hAnsiTheme="minorHAnsi" w:cstheme="minorHAnsi"/>
          <w:b/>
          <w:bCs/>
          <w:color w:val="000000" w:themeColor="text1"/>
          <w:u w:val="single"/>
        </w:rPr>
        <w:t>,</w:t>
      </w:r>
      <w:r>
        <w:rPr>
          <w:rFonts w:asciiTheme="minorHAnsi" w:eastAsia="Times New Roman" w:hAnsiTheme="minorHAnsi" w:cstheme="minorHAnsi"/>
          <w:b/>
          <w:bCs/>
          <w:color w:val="000000" w:themeColor="text1"/>
          <w:sz w:val="16"/>
          <w:szCs w:val="16"/>
          <w:u w:val="single"/>
        </w:rPr>
        <w:t xml:space="preserve"> </w:t>
      </w:r>
      <w:r>
        <w:rPr>
          <w:rFonts w:asciiTheme="minorHAnsi" w:eastAsia="Times New Roman" w:hAnsiTheme="minorHAnsi" w:cstheme="minorHAnsi"/>
          <w:color w:val="000000" w:themeColor="text1"/>
          <w:sz w:val="16"/>
          <w:szCs w:val="16"/>
        </w:rPr>
        <w:t>which</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“celebrated masculine privilege” and “enshrined a cult of masculinity”.</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color w:val="000000" w:themeColor="text1"/>
          <w:sz w:val="16"/>
          <w:szCs w:val="16"/>
        </w:rPr>
        <w:t>She repudiates Queer Theory as anti-lesbian, anti-feminist, and anti-women ([42], pp. 1–2). Thus, despite its supposedly counter-normative associations, queer, and</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Queer Theory has come to signify gay male</w:t>
      </w:r>
      <w:r>
        <w:rPr>
          <w:rFonts w:asciiTheme="minorHAnsi" w:eastAsia="Times New Roman" w:hAnsiTheme="minorHAnsi" w:cstheme="minorHAnsi"/>
          <w:color w:val="000000" w:themeColor="text1"/>
          <w:sz w:val="16"/>
          <w:szCs w:val="16"/>
        </w:rPr>
        <w:t xml:space="preserve"> (as we shall see, gay </w:t>
      </w:r>
      <w:r>
        <w:rPr>
          <w:rFonts w:asciiTheme="minorHAnsi" w:eastAsia="Times New Roman" w:hAnsiTheme="minorHAnsi" w:cstheme="minorHAnsi"/>
          <w:i/>
          <w:iCs/>
          <w:color w:val="000000" w:themeColor="text1"/>
          <w:sz w:val="16"/>
          <w:szCs w:val="16"/>
        </w:rPr>
        <w:t xml:space="preserve">white </w:t>
      </w:r>
      <w:r>
        <w:rPr>
          <w:rFonts w:asciiTheme="minorHAnsi" w:eastAsia="Times New Roman" w:hAnsiTheme="minorHAnsi" w:cstheme="minorHAnsi"/>
          <w:color w:val="000000" w:themeColor="text1"/>
          <w:sz w:val="16"/>
          <w:szCs w:val="16"/>
        </w:rPr>
        <w:t>male)</w:t>
      </w:r>
      <w:r>
        <w:rPr>
          <w:rFonts w:asciiTheme="minorHAnsi" w:eastAsia="Times New Roman" w:hAnsiTheme="minorHAnsi" w:cstheme="minorHAnsi"/>
          <w:color w:val="000000" w:themeColor="text1"/>
        </w:rPr>
        <w:t>,</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b/>
          <w:bCs/>
          <w:color w:val="000000" w:themeColor="text1"/>
          <w:highlight w:val="yellow"/>
          <w:u w:val="single"/>
        </w:rPr>
        <w:t>which means it does not challenge or change; it is simply</w:t>
      </w:r>
      <w:r>
        <w:rPr>
          <w:rFonts w:asciiTheme="minorHAnsi" w:eastAsia="Times New Roman" w:hAnsiTheme="minorHAnsi" w:cstheme="minorHAnsi"/>
          <w:b/>
          <w:bCs/>
          <w:color w:val="000000" w:themeColor="text1"/>
          <w:u w:val="single"/>
        </w:rPr>
        <w:t xml:space="preserve"> </w:t>
      </w:r>
      <w:r>
        <w:rPr>
          <w:rFonts w:asciiTheme="minorHAnsi" w:eastAsia="Times New Roman" w:hAnsiTheme="minorHAnsi" w:cstheme="minorHAnsi"/>
          <w:color w:val="000000" w:themeColor="text1"/>
          <w:sz w:val="16"/>
          <w:szCs w:val="16"/>
        </w:rPr>
        <w:t>“yet</w:t>
      </w:r>
      <w:r>
        <w:rPr>
          <w:rFonts w:asciiTheme="minorHAnsi" w:eastAsia="Times New Roman" w:hAnsiTheme="minorHAnsi" w:cstheme="minorHAnsi"/>
          <w:b/>
          <w:bCs/>
          <w:color w:val="000000" w:themeColor="text1"/>
          <w:sz w:val="16"/>
          <w:szCs w:val="16"/>
          <w:u w:val="single"/>
        </w:rPr>
        <w:t xml:space="preserve"> </w:t>
      </w:r>
      <w:r>
        <w:rPr>
          <w:rFonts w:asciiTheme="minorHAnsi" w:eastAsia="Times New Roman" w:hAnsiTheme="minorHAnsi" w:cstheme="minorHAnsi"/>
          <w:b/>
          <w:bCs/>
          <w:color w:val="000000" w:themeColor="text1"/>
          <w:highlight w:val="yellow"/>
          <w:u w:val="single"/>
        </w:rPr>
        <w:t>more patriarchy”.</w:t>
      </w:r>
      <w:r>
        <w:rPr>
          <w:rFonts w:ascii="MS Gothic" w:eastAsia="MS Gothic" w:hAnsi="MS Gothic" w:cs="MS Gothic" w:hint="eastAsia"/>
          <w:b/>
          <w:bCs/>
          <w:color w:val="000000" w:themeColor="text1"/>
          <w:sz w:val="24"/>
          <w:szCs w:val="24"/>
          <w:highlight w:val="yellow"/>
          <w:u w:val="single"/>
        </w:rPr>
        <w:t> </w:t>
      </w:r>
    </w:p>
    <w:p w14:paraId="3600BD7D" w14:textId="77777777" w:rsidR="009143CD" w:rsidRPr="0062009D" w:rsidRDefault="009143CD" w:rsidP="009143CD">
      <w:pPr>
        <w:pStyle w:val="Heading3"/>
      </w:pPr>
      <w:r w:rsidRPr="0062009D">
        <w:t>Topicality:</w:t>
      </w:r>
    </w:p>
    <w:p w14:paraId="55723EFF" w14:textId="77777777" w:rsidR="009143CD" w:rsidRPr="0062009D" w:rsidRDefault="009143CD" w:rsidP="009143CD">
      <w:pPr>
        <w:pStyle w:val="Heading4"/>
        <w:rPr>
          <w:b w:val="0"/>
        </w:rPr>
      </w:pPr>
      <w:r w:rsidRPr="0062009D">
        <w:rPr>
          <w:b w:val="0"/>
        </w:rPr>
        <w:t xml:space="preserve">‘United States federal government’ means </w:t>
      </w:r>
      <w:r w:rsidRPr="0062009D">
        <w:rPr>
          <w:b w:val="0"/>
          <w:u w:val="single"/>
        </w:rPr>
        <w:t>three branches</w:t>
      </w:r>
      <w:r w:rsidRPr="0062009D">
        <w:rPr>
          <w:b w:val="0"/>
        </w:rPr>
        <w:t xml:space="preserve">. </w:t>
      </w:r>
    </w:p>
    <w:p w14:paraId="1AE7ADA2" w14:textId="77777777" w:rsidR="009143CD" w:rsidRPr="0062009D" w:rsidRDefault="009143CD" w:rsidP="009143CD">
      <w:r w:rsidRPr="0062009D">
        <w:rPr>
          <w:rStyle w:val="Style13ptBold"/>
        </w:rPr>
        <w:t>U.S. Legal ’16</w:t>
      </w:r>
      <w:r w:rsidRPr="0062009D">
        <w:t xml:space="preserve"> [U.S. Legal; 2016; Organization offering legal assistance and attorney access; U.S. Legal, “United States Federal Government Law and Legal Definition,” </w:t>
      </w:r>
      <w:hyperlink r:id="rId8" w:history="1">
        <w:r w:rsidRPr="0062009D">
          <w:rPr>
            <w:rStyle w:val="Hyperlink"/>
            <w:color w:val="auto"/>
          </w:rPr>
          <w:t>https://definitions.uslegal.com/u/united-states-federal-government/</w:t>
        </w:r>
      </w:hyperlink>
      <w:r w:rsidRPr="0062009D">
        <w:t>]</w:t>
      </w:r>
    </w:p>
    <w:p w14:paraId="44FCD008" w14:textId="77777777" w:rsidR="009143CD" w:rsidRPr="0062009D" w:rsidRDefault="009143CD" w:rsidP="009143CD">
      <w:pPr>
        <w:rPr>
          <w:sz w:val="18"/>
          <w:szCs w:val="18"/>
        </w:rPr>
      </w:pPr>
      <w:r w:rsidRPr="0062009D">
        <w:rPr>
          <w:rStyle w:val="StyleUnderline"/>
          <w:highlight w:val="cyan"/>
        </w:rPr>
        <w:t xml:space="preserve">The </w:t>
      </w:r>
      <w:r w:rsidRPr="0062009D">
        <w:rPr>
          <w:rStyle w:val="Emphasis"/>
          <w:highlight w:val="cyan"/>
        </w:rPr>
        <w:t>U</w:t>
      </w:r>
      <w:r w:rsidRPr="0062009D">
        <w:rPr>
          <w:sz w:val="18"/>
          <w:szCs w:val="18"/>
        </w:rPr>
        <w:t xml:space="preserve">nited </w:t>
      </w:r>
      <w:r w:rsidRPr="0062009D">
        <w:rPr>
          <w:rStyle w:val="Emphasis"/>
          <w:highlight w:val="cyan"/>
        </w:rPr>
        <w:t>S</w:t>
      </w:r>
      <w:r w:rsidRPr="0062009D">
        <w:rPr>
          <w:sz w:val="18"/>
          <w:szCs w:val="18"/>
        </w:rPr>
        <w:t xml:space="preserve">tates </w:t>
      </w:r>
      <w:r w:rsidRPr="0062009D">
        <w:rPr>
          <w:rStyle w:val="Emphasis"/>
          <w:highlight w:val="cyan"/>
        </w:rPr>
        <w:t>F</w:t>
      </w:r>
      <w:r w:rsidRPr="0062009D">
        <w:rPr>
          <w:sz w:val="18"/>
          <w:szCs w:val="18"/>
        </w:rPr>
        <w:t xml:space="preserve">ederal </w:t>
      </w:r>
      <w:r w:rsidRPr="0062009D">
        <w:rPr>
          <w:rStyle w:val="Emphasis"/>
          <w:highlight w:val="cyan"/>
        </w:rPr>
        <w:t>G</w:t>
      </w:r>
      <w:r w:rsidRPr="0062009D">
        <w:rPr>
          <w:sz w:val="18"/>
          <w:szCs w:val="18"/>
        </w:rPr>
        <w:t xml:space="preserve">overnment </w:t>
      </w:r>
      <w:r w:rsidRPr="0062009D">
        <w:rPr>
          <w:rStyle w:val="StyleUnderline"/>
          <w:highlight w:val="cyan"/>
        </w:rPr>
        <w:t>is</w:t>
      </w:r>
      <w:r w:rsidRPr="0062009D">
        <w:rPr>
          <w:sz w:val="18"/>
          <w:szCs w:val="18"/>
        </w:rPr>
        <w:t xml:space="preserve"> established by the US Constitution. The Federal Government shares sovereignty over the United Sates with the individual governments of the States of US. The Federal government has </w:t>
      </w:r>
      <w:r w:rsidRPr="0062009D">
        <w:rPr>
          <w:rStyle w:val="StyleUnderline"/>
          <w:highlight w:val="cyan"/>
        </w:rPr>
        <w:t>three branches</w:t>
      </w:r>
      <w:r w:rsidRPr="0062009D">
        <w:rPr>
          <w:rStyle w:val="StyleUnderline"/>
        </w:rPr>
        <w:t xml:space="preserve">: </w:t>
      </w:r>
      <w:proofErr w:type="spellStart"/>
      <w:r w:rsidRPr="0062009D">
        <w:rPr>
          <w:rStyle w:val="StyleUnderline"/>
        </w:rPr>
        <w:t>i</w:t>
      </w:r>
      <w:proofErr w:type="spellEnd"/>
      <w:r w:rsidRPr="0062009D">
        <w:rPr>
          <w:rStyle w:val="StyleUnderline"/>
        </w:rPr>
        <w:t>)</w:t>
      </w:r>
      <w:r w:rsidRPr="0062009D">
        <w:rPr>
          <w:sz w:val="18"/>
          <w:szCs w:val="18"/>
        </w:rPr>
        <w:t xml:space="preserve"> the</w:t>
      </w:r>
      <w:r w:rsidRPr="0062009D">
        <w:rPr>
          <w:rStyle w:val="StyleUnderline"/>
        </w:rPr>
        <w:t xml:space="preserve"> </w:t>
      </w:r>
      <w:r w:rsidRPr="0062009D">
        <w:rPr>
          <w:rStyle w:val="Emphasis"/>
          <w:highlight w:val="cyan"/>
        </w:rPr>
        <w:t>legislature</w:t>
      </w:r>
      <w:r w:rsidRPr="0062009D">
        <w:rPr>
          <w:rStyle w:val="StyleUnderline"/>
        </w:rPr>
        <w:t>, which is the</w:t>
      </w:r>
      <w:r w:rsidRPr="0062009D">
        <w:rPr>
          <w:sz w:val="18"/>
          <w:szCs w:val="18"/>
        </w:rPr>
        <w:t xml:space="preserve"> US </w:t>
      </w:r>
      <w:r w:rsidRPr="0062009D">
        <w:rPr>
          <w:rStyle w:val="StyleUnderline"/>
        </w:rPr>
        <w:t xml:space="preserve">Congress, ii) </w:t>
      </w:r>
      <w:r w:rsidRPr="0062009D">
        <w:rPr>
          <w:rStyle w:val="Emphasis"/>
          <w:highlight w:val="cyan"/>
        </w:rPr>
        <w:t>Executive</w:t>
      </w:r>
      <w:r w:rsidRPr="0062009D">
        <w:rPr>
          <w:sz w:val="18"/>
          <w:szCs w:val="18"/>
        </w:rPr>
        <w:t xml:space="preserve">, comprised of </w:t>
      </w:r>
      <w:r w:rsidRPr="0062009D">
        <w:rPr>
          <w:rStyle w:val="StyleUnderline"/>
        </w:rPr>
        <w:t>the President</w:t>
      </w:r>
      <w:r w:rsidRPr="0062009D">
        <w:rPr>
          <w:sz w:val="18"/>
          <w:szCs w:val="18"/>
        </w:rPr>
        <w:t xml:space="preserve"> and Vice president of the US </w:t>
      </w:r>
      <w:r w:rsidRPr="0062009D">
        <w:rPr>
          <w:rStyle w:val="StyleUnderline"/>
          <w:highlight w:val="cyan"/>
        </w:rPr>
        <w:t>and</w:t>
      </w:r>
      <w:r w:rsidRPr="0062009D">
        <w:rPr>
          <w:rStyle w:val="StyleUnderline"/>
        </w:rPr>
        <w:t xml:space="preserve"> iii) </w:t>
      </w:r>
      <w:r w:rsidRPr="0062009D">
        <w:rPr>
          <w:rStyle w:val="Emphasis"/>
          <w:highlight w:val="cyan"/>
        </w:rPr>
        <w:t>Judiciary</w:t>
      </w:r>
      <w:r w:rsidRPr="0062009D">
        <w:rPr>
          <w:sz w:val="18"/>
          <w:szCs w:val="18"/>
        </w:rPr>
        <w:t xml:space="preserve">. The US Constitution prescribes a system of separation of powers and ‘checks and </w:t>
      </w:r>
      <w:proofErr w:type="gramStart"/>
      <w:r w:rsidRPr="0062009D">
        <w:rPr>
          <w:sz w:val="18"/>
          <w:szCs w:val="18"/>
        </w:rPr>
        <w:t>balances’</w:t>
      </w:r>
      <w:proofErr w:type="gramEnd"/>
      <w:r w:rsidRPr="0062009D">
        <w:rPr>
          <w:sz w:val="18"/>
          <w:szCs w:val="18"/>
        </w:rPr>
        <w:t xml:space="preserve"> for the smooth functioning of </w:t>
      </w:r>
      <w:proofErr w:type="gramStart"/>
      <w:r w:rsidRPr="0062009D">
        <w:rPr>
          <w:sz w:val="18"/>
          <w:szCs w:val="18"/>
        </w:rPr>
        <w:t>all the</w:t>
      </w:r>
      <w:proofErr w:type="gramEnd"/>
      <w:r w:rsidRPr="0062009D">
        <w:rPr>
          <w:sz w:val="18"/>
          <w:szCs w:val="18"/>
        </w:rPr>
        <w:t xml:space="preserve"> three branches of the Federal Government. </w:t>
      </w:r>
      <w:r w:rsidRPr="0062009D">
        <w:rPr>
          <w:rStyle w:val="StyleUnderline"/>
        </w:rPr>
        <w:t>The</w:t>
      </w:r>
      <w:r w:rsidRPr="0062009D">
        <w:rPr>
          <w:sz w:val="18"/>
          <w:szCs w:val="18"/>
        </w:rPr>
        <w:t xml:space="preserve"> US </w:t>
      </w:r>
      <w:r w:rsidRPr="0062009D">
        <w:rPr>
          <w:rStyle w:val="StyleUnderline"/>
        </w:rPr>
        <w:t xml:space="preserve">Constitution </w:t>
      </w:r>
      <w:r w:rsidRPr="0062009D">
        <w:rPr>
          <w:rStyle w:val="Emphasis"/>
        </w:rPr>
        <w:t>limits</w:t>
      </w:r>
      <w:r w:rsidRPr="0062009D">
        <w:rPr>
          <w:sz w:val="18"/>
          <w:szCs w:val="18"/>
        </w:rPr>
        <w:t xml:space="preserve"> the powers of </w:t>
      </w:r>
      <w:r w:rsidRPr="0062009D">
        <w:rPr>
          <w:rStyle w:val="StyleUnderline"/>
        </w:rPr>
        <w:t>the Federal Government</w:t>
      </w:r>
      <w:r w:rsidRPr="0062009D">
        <w:rPr>
          <w:sz w:val="18"/>
          <w:szCs w:val="18"/>
        </w:rPr>
        <w:t xml:space="preserve"> to the powers assigned to it; </w:t>
      </w:r>
      <w:r w:rsidRPr="0062009D">
        <w:rPr>
          <w:rStyle w:val="StyleUnderline"/>
        </w:rPr>
        <w:t xml:space="preserve">all </w:t>
      </w:r>
      <w:r w:rsidRPr="0062009D">
        <w:rPr>
          <w:rStyle w:val="StyleUnderline"/>
          <w:highlight w:val="cyan"/>
        </w:rPr>
        <w:t>powers not</w:t>
      </w:r>
      <w:r w:rsidRPr="0062009D">
        <w:rPr>
          <w:rStyle w:val="StyleUnderline"/>
        </w:rPr>
        <w:t xml:space="preserve"> </w:t>
      </w:r>
      <w:r w:rsidRPr="0062009D">
        <w:rPr>
          <w:rStyle w:val="Emphasis"/>
        </w:rPr>
        <w:t xml:space="preserve">expressly </w:t>
      </w:r>
      <w:r w:rsidRPr="0062009D">
        <w:rPr>
          <w:rStyle w:val="Emphasis"/>
          <w:highlight w:val="cyan"/>
        </w:rPr>
        <w:t>assigned</w:t>
      </w:r>
      <w:r w:rsidRPr="0062009D">
        <w:rPr>
          <w:rStyle w:val="StyleUnderline"/>
          <w:highlight w:val="cyan"/>
        </w:rPr>
        <w:t xml:space="preserve"> to the Federal Government are </w:t>
      </w:r>
      <w:r w:rsidRPr="0062009D">
        <w:rPr>
          <w:rStyle w:val="Emphasis"/>
          <w:highlight w:val="cyan"/>
        </w:rPr>
        <w:t>reserved</w:t>
      </w:r>
      <w:r w:rsidRPr="0062009D">
        <w:rPr>
          <w:rStyle w:val="StyleUnderline"/>
          <w:highlight w:val="cyan"/>
        </w:rPr>
        <w:t xml:space="preserve"> to the </w:t>
      </w:r>
      <w:r w:rsidRPr="0062009D">
        <w:rPr>
          <w:rStyle w:val="Emphasis"/>
          <w:highlight w:val="cyan"/>
        </w:rPr>
        <w:t>States</w:t>
      </w:r>
      <w:r w:rsidRPr="0062009D">
        <w:rPr>
          <w:sz w:val="18"/>
          <w:szCs w:val="18"/>
        </w:rPr>
        <w:t xml:space="preserve"> or to the people.</w:t>
      </w:r>
    </w:p>
    <w:p w14:paraId="31C594E1" w14:textId="77777777" w:rsidR="009143CD" w:rsidRPr="0062009D" w:rsidRDefault="009143CD" w:rsidP="009143CD">
      <w:pPr>
        <w:pStyle w:val="Heading4"/>
      </w:pPr>
      <w:r w:rsidRPr="0062009D">
        <w:rPr>
          <w:b w:val="0"/>
        </w:rPr>
        <w:t xml:space="preserve">CBRs </w:t>
      </w:r>
      <w:r w:rsidRPr="0062009D">
        <w:rPr>
          <w:b w:val="0"/>
          <w:u w:val="single"/>
        </w:rPr>
        <w:t>require</w:t>
      </w:r>
      <w:r w:rsidRPr="0062009D">
        <w:rPr>
          <w:b w:val="0"/>
        </w:rPr>
        <w:t xml:space="preserve"> governmental action. </w:t>
      </w:r>
    </w:p>
    <w:p w14:paraId="03ED4AA4" w14:textId="77777777" w:rsidR="009143CD" w:rsidRPr="0062009D" w:rsidRDefault="009143CD" w:rsidP="009143CD">
      <w:r w:rsidRPr="0062009D">
        <w:rPr>
          <w:rStyle w:val="Style13ptBold"/>
        </w:rPr>
        <w:t>Powell ’25</w:t>
      </w:r>
      <w:r w:rsidRPr="0062009D">
        <w:t xml:space="preserve"> [Russell; February 3; professor of law and endowed scholar at Seattle University School of Law; UC Law Business Journal, “Fallout and Fiduciary Duty,” vol. 21]</w:t>
      </w:r>
    </w:p>
    <w:p w14:paraId="41553352" w14:textId="77777777" w:rsidR="009143CD" w:rsidRPr="0062009D" w:rsidRDefault="009143CD" w:rsidP="009143CD">
      <w:pPr>
        <w:rPr>
          <w:sz w:val="16"/>
        </w:rPr>
      </w:pPr>
      <w:r w:rsidRPr="0062009D">
        <w:rPr>
          <w:sz w:val="16"/>
        </w:rPr>
        <w:t xml:space="preserve">Labor power has decreased over the past forty years, partly due to increasing corporate opposition to unions, which has pushed </w:t>
      </w:r>
      <w:r w:rsidRPr="0062009D">
        <w:rPr>
          <w:rStyle w:val="Emphasis"/>
          <w:highlight w:val="cyan"/>
        </w:rPr>
        <w:t>Congress</w:t>
      </w:r>
      <w:r w:rsidRPr="0062009D">
        <w:rPr>
          <w:rStyle w:val="StyleUnderline"/>
        </w:rPr>
        <w:t xml:space="preserve">, the </w:t>
      </w:r>
      <w:r w:rsidRPr="0062009D">
        <w:rPr>
          <w:rStyle w:val="Emphasis"/>
          <w:highlight w:val="cyan"/>
        </w:rPr>
        <w:t>Exec</w:t>
      </w:r>
      <w:r w:rsidRPr="0062009D">
        <w:rPr>
          <w:rStyle w:val="Emphasis"/>
        </w:rPr>
        <w:t>utive</w:t>
      </w:r>
      <w:r w:rsidRPr="0062009D">
        <w:rPr>
          <w:rStyle w:val="StyleUnderline"/>
        </w:rPr>
        <w:t xml:space="preserve">, </w:t>
      </w:r>
      <w:r w:rsidRPr="0062009D">
        <w:rPr>
          <w:rStyle w:val="StyleUnderline"/>
          <w:highlight w:val="cyan"/>
        </w:rPr>
        <w:t xml:space="preserve">and </w:t>
      </w:r>
      <w:r w:rsidRPr="0062009D">
        <w:rPr>
          <w:rStyle w:val="Emphasis"/>
          <w:highlight w:val="cyan"/>
        </w:rPr>
        <w:t>courts</w:t>
      </w:r>
      <w:r w:rsidRPr="0062009D">
        <w:rPr>
          <w:sz w:val="16"/>
        </w:rPr>
        <w:t xml:space="preserve"> to weaken existing protections.121 </w:t>
      </w:r>
      <w:r w:rsidRPr="0062009D">
        <w:rPr>
          <w:rStyle w:val="StyleUnderline"/>
        </w:rPr>
        <w:t xml:space="preserve">Efforts to </w:t>
      </w:r>
      <w:r w:rsidRPr="0062009D">
        <w:rPr>
          <w:rStyle w:val="Emphasis"/>
          <w:highlight w:val="cyan"/>
        </w:rPr>
        <w:t>fortify labor rights</w:t>
      </w:r>
      <w:r w:rsidRPr="0062009D">
        <w:rPr>
          <w:rStyle w:val="StyleUnderline"/>
          <w:highlight w:val="cyan"/>
        </w:rPr>
        <w:t xml:space="preserve"> might include </w:t>
      </w:r>
      <w:r w:rsidRPr="0062009D">
        <w:rPr>
          <w:rStyle w:val="Emphasis"/>
          <w:highlight w:val="cyan"/>
        </w:rPr>
        <w:t>laws</w:t>
      </w:r>
      <w:r w:rsidRPr="0062009D">
        <w:rPr>
          <w:rStyle w:val="StyleUnderline"/>
          <w:highlight w:val="cyan"/>
        </w:rPr>
        <w:t xml:space="preserve"> that </w:t>
      </w:r>
      <w:r w:rsidRPr="0062009D">
        <w:rPr>
          <w:rStyle w:val="Emphasis"/>
          <w:highlight w:val="cyan"/>
        </w:rPr>
        <w:t>strengthen c</w:t>
      </w:r>
      <w:r w:rsidRPr="0062009D">
        <w:rPr>
          <w:rStyle w:val="StyleUnderline"/>
        </w:rPr>
        <w:t xml:space="preserve">ollective </w:t>
      </w:r>
      <w:r w:rsidRPr="0062009D">
        <w:rPr>
          <w:rStyle w:val="Emphasis"/>
          <w:highlight w:val="cyan"/>
        </w:rPr>
        <w:t>b</w:t>
      </w:r>
      <w:r w:rsidRPr="0062009D">
        <w:rPr>
          <w:rStyle w:val="StyleUnderline"/>
        </w:rPr>
        <w:t xml:space="preserve">argaining </w:t>
      </w:r>
      <w:r w:rsidRPr="0062009D">
        <w:rPr>
          <w:rStyle w:val="Emphasis"/>
          <w:highlight w:val="cyan"/>
        </w:rPr>
        <w:t>r</w:t>
      </w:r>
      <w:r w:rsidRPr="0062009D">
        <w:rPr>
          <w:rStyle w:val="StyleUnderline"/>
        </w:rPr>
        <w:t>ights</w:t>
      </w:r>
      <w:r w:rsidRPr="0062009D">
        <w:rPr>
          <w:sz w:val="16"/>
        </w:rPr>
        <w:t xml:space="preserve">, mandate equitable pay, and enforce stricter workplace safety standards.122 Regulatory </w:t>
      </w:r>
      <w:r w:rsidRPr="0062009D">
        <w:rPr>
          <w:rStyle w:val="Emphasis"/>
          <w:highlight w:val="cyan"/>
        </w:rPr>
        <w:t>agencies</w:t>
      </w:r>
      <w:r w:rsidRPr="0062009D">
        <w:rPr>
          <w:rStyle w:val="StyleUnderline"/>
        </w:rPr>
        <w:t xml:space="preserve"> could be </w:t>
      </w:r>
      <w:r w:rsidRPr="0062009D">
        <w:rPr>
          <w:rStyle w:val="Emphasis"/>
          <w:highlight w:val="cyan"/>
        </w:rPr>
        <w:t>empowered</w:t>
      </w:r>
      <w:r w:rsidRPr="0062009D">
        <w:rPr>
          <w:rStyle w:val="StyleUnderline"/>
          <w:highlight w:val="cyan"/>
        </w:rPr>
        <w:t xml:space="preserve"> to provide</w:t>
      </w:r>
      <w:r w:rsidRPr="0062009D">
        <w:rPr>
          <w:rStyle w:val="StyleUnderline"/>
        </w:rPr>
        <w:t xml:space="preserve"> more </w:t>
      </w:r>
      <w:r w:rsidRPr="0062009D">
        <w:rPr>
          <w:rStyle w:val="Emphasis"/>
        </w:rPr>
        <w:t xml:space="preserve">rigorous </w:t>
      </w:r>
      <w:r w:rsidRPr="0062009D">
        <w:rPr>
          <w:rStyle w:val="Emphasis"/>
          <w:highlight w:val="cyan"/>
        </w:rPr>
        <w:t>oversight</w:t>
      </w:r>
      <w:r w:rsidRPr="0062009D">
        <w:rPr>
          <w:rStyle w:val="StyleUnderline"/>
          <w:highlight w:val="cyan"/>
        </w:rPr>
        <w:t xml:space="preserve"> and </w:t>
      </w:r>
      <w:r w:rsidRPr="0062009D">
        <w:rPr>
          <w:rStyle w:val="Emphasis"/>
          <w:highlight w:val="cyan"/>
        </w:rPr>
        <w:t>penalize</w:t>
      </w:r>
      <w:r w:rsidRPr="0062009D">
        <w:rPr>
          <w:rStyle w:val="StyleUnderline"/>
          <w:highlight w:val="cyan"/>
        </w:rPr>
        <w:t xml:space="preserve"> unfair labor practices</w:t>
      </w:r>
      <w:r w:rsidRPr="0062009D">
        <w:rPr>
          <w:sz w:val="16"/>
        </w:rPr>
        <w:t xml:space="preserve">, ensuring compliance with labor laws; however, recent Supreme Court decisions have significantly curtailed agency enforcement power.123 Ultimately, </w:t>
      </w:r>
      <w:r w:rsidRPr="0062009D">
        <w:rPr>
          <w:rStyle w:val="StyleUnderline"/>
        </w:rPr>
        <w:t xml:space="preserve">the </w:t>
      </w:r>
      <w:r w:rsidRPr="0062009D">
        <w:rPr>
          <w:rStyle w:val="Emphasis"/>
        </w:rPr>
        <w:t xml:space="preserve">Supreme </w:t>
      </w:r>
      <w:r w:rsidRPr="0062009D">
        <w:rPr>
          <w:rStyle w:val="Emphasis"/>
          <w:highlight w:val="cyan"/>
        </w:rPr>
        <w:t>Court</w:t>
      </w:r>
      <w:r w:rsidRPr="0062009D">
        <w:rPr>
          <w:sz w:val="16"/>
        </w:rPr>
        <w:t xml:space="preserve"> would probably </w:t>
      </w:r>
      <w:r w:rsidRPr="0062009D">
        <w:rPr>
          <w:rStyle w:val="StyleUnderline"/>
          <w:highlight w:val="cyan"/>
        </w:rPr>
        <w:t xml:space="preserve">have to </w:t>
      </w:r>
      <w:r w:rsidRPr="0062009D">
        <w:rPr>
          <w:rStyle w:val="Emphasis"/>
          <w:highlight w:val="cyan"/>
        </w:rPr>
        <w:t>restore</w:t>
      </w:r>
      <w:r w:rsidRPr="0062009D">
        <w:rPr>
          <w:sz w:val="16"/>
        </w:rPr>
        <w:t xml:space="preserve"> or at least clarify agency authority, </w:t>
      </w:r>
      <w:r w:rsidRPr="0062009D">
        <w:rPr>
          <w:rStyle w:val="StyleUnderline"/>
          <w:highlight w:val="cyan"/>
        </w:rPr>
        <w:t xml:space="preserve">as well as </w:t>
      </w:r>
      <w:r w:rsidRPr="0062009D">
        <w:rPr>
          <w:rStyle w:val="Emphasis"/>
          <w:highlight w:val="cyan"/>
        </w:rPr>
        <w:t>interpret</w:t>
      </w:r>
      <w:r w:rsidRPr="0062009D">
        <w:rPr>
          <w:rStyle w:val="StyleUnderline"/>
          <w:highlight w:val="cyan"/>
        </w:rPr>
        <w:t xml:space="preserve"> labor </w:t>
      </w:r>
      <w:r w:rsidRPr="0062009D">
        <w:rPr>
          <w:rStyle w:val="Emphasis"/>
          <w:highlight w:val="cyan"/>
        </w:rPr>
        <w:t>statutes</w:t>
      </w:r>
      <w:r w:rsidRPr="0062009D">
        <w:rPr>
          <w:sz w:val="16"/>
        </w:rPr>
        <w:t xml:space="preserve"> more broadly to favor workers' rights.</w:t>
      </w:r>
    </w:p>
    <w:p w14:paraId="7C9E9E09" w14:textId="77777777" w:rsidR="009143CD" w:rsidRPr="0062009D" w:rsidRDefault="009143CD" w:rsidP="009143CD">
      <w:pPr>
        <w:pStyle w:val="Analytics"/>
      </w:pPr>
      <w:r w:rsidRPr="0062009D">
        <w:t xml:space="preserve">Vote negative for </w:t>
      </w:r>
      <w:r w:rsidRPr="0062009D">
        <w:rPr>
          <w:u w:val="single"/>
        </w:rPr>
        <w:t>FAIRNESS</w:t>
      </w:r>
      <w:r w:rsidRPr="0062009D">
        <w:t xml:space="preserve"> &amp; </w:t>
      </w:r>
      <w:r w:rsidRPr="0062009D">
        <w:rPr>
          <w:u w:val="single"/>
        </w:rPr>
        <w:t>CLASH</w:t>
      </w:r>
      <w:r w:rsidRPr="0062009D">
        <w:t xml:space="preserve">. </w:t>
      </w:r>
    </w:p>
    <w:p w14:paraId="6C21C9E2" w14:textId="77777777" w:rsidR="009143CD" w:rsidRPr="0062009D" w:rsidRDefault="009143CD" w:rsidP="009143CD">
      <w:pPr>
        <w:pStyle w:val="Analytics"/>
      </w:pPr>
      <w:r w:rsidRPr="0062009D">
        <w:rPr>
          <w:u w:val="single"/>
        </w:rPr>
        <w:t>Unbounded</w:t>
      </w:r>
      <w:r w:rsidRPr="0062009D">
        <w:t xml:space="preserve"> topics deny a </w:t>
      </w:r>
      <w:r w:rsidRPr="0062009D">
        <w:rPr>
          <w:u w:val="single"/>
        </w:rPr>
        <w:t>role for negation</w:t>
      </w:r>
      <w:r w:rsidRPr="0062009D">
        <w:t xml:space="preserve">---debate is </w:t>
      </w:r>
      <w:r w:rsidRPr="0062009D">
        <w:rPr>
          <w:u w:val="single"/>
        </w:rPr>
        <w:t>innately</w:t>
      </w:r>
      <w:r w:rsidRPr="0062009D">
        <w:t xml:space="preserve"> competitive, which creates an </w:t>
      </w:r>
      <w:r w:rsidRPr="0062009D">
        <w:rPr>
          <w:u w:val="single"/>
        </w:rPr>
        <w:t>incentive</w:t>
      </w:r>
      <w:r w:rsidRPr="0062009D">
        <w:t xml:space="preserve"> for teams to </w:t>
      </w:r>
      <w:r w:rsidRPr="0062009D">
        <w:rPr>
          <w:u w:val="single"/>
        </w:rPr>
        <w:t>retreat from controversy</w:t>
      </w:r>
      <w:r w:rsidRPr="0062009D">
        <w:t xml:space="preserve"> and forces the NEG to first </w:t>
      </w:r>
      <w:r w:rsidRPr="0062009D">
        <w:rPr>
          <w:u w:val="single"/>
        </w:rPr>
        <w:t>characterize</w:t>
      </w:r>
      <w:r w:rsidRPr="0062009D">
        <w:t xml:space="preserve"> the AFF and </w:t>
      </w:r>
      <w:r w:rsidRPr="0062009D">
        <w:rPr>
          <w:u w:val="single"/>
        </w:rPr>
        <w:t>then</w:t>
      </w:r>
      <w:r w:rsidRPr="0062009D">
        <w:t xml:space="preserve"> debate it, which </w:t>
      </w:r>
      <w:r w:rsidRPr="0062009D">
        <w:rPr>
          <w:u w:val="single"/>
        </w:rPr>
        <w:t>evacuates</w:t>
      </w:r>
      <w:r w:rsidRPr="0062009D">
        <w:t xml:space="preserve"> the benefits of </w:t>
      </w:r>
      <w:r w:rsidRPr="0062009D">
        <w:rPr>
          <w:u w:val="single"/>
        </w:rPr>
        <w:t>detailed prep</w:t>
      </w:r>
      <w:r w:rsidRPr="0062009D">
        <w:t xml:space="preserve"> and </w:t>
      </w:r>
      <w:r w:rsidRPr="0062009D">
        <w:rPr>
          <w:u w:val="single"/>
        </w:rPr>
        <w:t>research</w:t>
      </w:r>
      <w:r w:rsidRPr="0062009D">
        <w:t xml:space="preserve">. Any impact </w:t>
      </w:r>
      <w:r w:rsidRPr="0062009D">
        <w:rPr>
          <w:u w:val="single"/>
        </w:rPr>
        <w:t>intrinsic</w:t>
      </w:r>
      <w:r w:rsidRPr="0062009D">
        <w:t xml:space="preserve"> to debate, as opposed to </w:t>
      </w:r>
      <w:r w:rsidRPr="0062009D">
        <w:rPr>
          <w:u w:val="single"/>
        </w:rPr>
        <w:t>discussion</w:t>
      </w:r>
      <w:r w:rsidRPr="0062009D">
        <w:t xml:space="preserve">, comes from </w:t>
      </w:r>
      <w:r w:rsidRPr="0062009D">
        <w:rPr>
          <w:u w:val="single"/>
        </w:rPr>
        <w:t>negation</w:t>
      </w:r>
      <w:r w:rsidRPr="0062009D">
        <w:t xml:space="preserve">. Topical stasis produces </w:t>
      </w:r>
      <w:r w:rsidRPr="0062009D">
        <w:rPr>
          <w:u w:val="single"/>
        </w:rPr>
        <w:t>iterative</w:t>
      </w:r>
      <w:r w:rsidRPr="0062009D">
        <w:t xml:space="preserve"> and </w:t>
      </w:r>
      <w:r w:rsidRPr="0062009D">
        <w:rPr>
          <w:u w:val="single"/>
        </w:rPr>
        <w:t>in-depth</w:t>
      </w:r>
      <w:r w:rsidRPr="0062009D">
        <w:t xml:space="preserve"> strategies that are a </w:t>
      </w:r>
      <w:r w:rsidRPr="0062009D">
        <w:rPr>
          <w:u w:val="single"/>
        </w:rPr>
        <w:t>prerequisite</w:t>
      </w:r>
      <w:r w:rsidRPr="0062009D">
        <w:t xml:space="preserve"> to debate’s pedagogical value. Independently, </w:t>
      </w:r>
      <w:r w:rsidRPr="0062009D">
        <w:rPr>
          <w:u w:val="single"/>
        </w:rPr>
        <w:t>turns case</w:t>
      </w:r>
      <w:r w:rsidRPr="0062009D">
        <w:t xml:space="preserve">---well-prepared opponents create </w:t>
      </w:r>
      <w:r w:rsidRPr="0062009D">
        <w:rPr>
          <w:u w:val="single"/>
        </w:rPr>
        <w:t>sparring partners</w:t>
      </w:r>
      <w:r w:rsidRPr="0062009D">
        <w:t xml:space="preserve">. </w:t>
      </w:r>
      <w:r w:rsidRPr="0062009D">
        <w:rPr>
          <w:u w:val="single"/>
        </w:rPr>
        <w:t>Failure</w:t>
      </w:r>
      <w:r w:rsidRPr="0062009D">
        <w:t xml:space="preserve"> to iterate produces </w:t>
      </w:r>
      <w:r w:rsidRPr="0062009D">
        <w:rPr>
          <w:u w:val="single"/>
        </w:rPr>
        <w:t>false positives</w:t>
      </w:r>
      <w:r w:rsidRPr="0062009D">
        <w:t xml:space="preserve">---NEG on </w:t>
      </w:r>
      <w:r w:rsidRPr="0062009D">
        <w:rPr>
          <w:u w:val="single"/>
        </w:rPr>
        <w:t>presumption</w:t>
      </w:r>
      <w:r w:rsidRPr="0062009D">
        <w:t>.</w:t>
      </w:r>
    </w:p>
    <w:p w14:paraId="732A3A05" w14:textId="0218C488" w:rsidR="009143CD" w:rsidRDefault="002C610D" w:rsidP="009143CD">
      <w:pPr>
        <w:pStyle w:val="Heading3"/>
      </w:pPr>
      <w:r>
        <w:t>C</w:t>
      </w:r>
      <w:r w:rsidR="009143CD">
        <w:t>ase</w:t>
      </w:r>
    </w:p>
    <w:p w14:paraId="1A4F42F6" w14:textId="77777777" w:rsidR="002C610D" w:rsidRDefault="002C610D" w:rsidP="002C610D">
      <w:pPr>
        <w:pStyle w:val="Heading4"/>
      </w:pPr>
      <w:r>
        <w:rPr>
          <w:b w:val="0"/>
        </w:rPr>
        <w:t>Labor education key for reducing discrimination and reducing exploitation</w:t>
      </w:r>
    </w:p>
    <w:p w14:paraId="6DC8AA76" w14:textId="77777777" w:rsidR="002C610D" w:rsidRDefault="002C610D" w:rsidP="002C610D">
      <w:pPr>
        <w:rPr>
          <w:u w:val="single"/>
        </w:rPr>
      </w:pPr>
      <w:r>
        <w:rPr>
          <w:b/>
          <w:bCs/>
          <w:sz w:val="24"/>
          <w:szCs w:val="24"/>
        </w:rPr>
        <w:t>GPS 24</w:t>
      </w:r>
      <w:r>
        <w:rPr>
          <w:sz w:val="24"/>
          <w:szCs w:val="24"/>
        </w:rPr>
        <w:t xml:space="preserve"> </w:t>
      </w:r>
      <w:r>
        <w:t>(GPS helps international professionals leverage real-time international data to research countries and their local labor standards, 8-19-2024, "Labor Laws: Why They’re Essential", Global People Strategist,</w:t>
      </w:r>
      <w:r>
        <w:rPr>
          <w:u w:val="single"/>
        </w:rPr>
        <w:t xml:space="preserve"> https://globalpeoplestrategist.com/why-understanding-labor-laws-is-so-important/</w:t>
      </w:r>
    </w:p>
    <w:p w14:paraId="46405B91" w14:textId="77777777" w:rsidR="002C610D" w:rsidRDefault="002C610D" w:rsidP="002C610D">
      <w:pPr>
        <w:rPr>
          <w:sz w:val="16"/>
        </w:rPr>
      </w:pPr>
      <w:r>
        <w:rPr>
          <w:highlight w:val="green"/>
          <w:u w:val="single"/>
        </w:rPr>
        <w:t>Labor laws are designed to empower as well as protect workers</w:t>
      </w:r>
      <w:r>
        <w:rPr>
          <w:u w:val="single"/>
        </w:rPr>
        <w:t>.</w:t>
      </w:r>
      <w:r>
        <w:rPr>
          <w:sz w:val="16"/>
        </w:rPr>
        <w:t xml:space="preserve"> They ensure that employer-employee relations are monitored, allowing both parties to be held accountable for their actions.</w:t>
      </w:r>
    </w:p>
    <w:p w14:paraId="2E059654" w14:textId="77777777" w:rsidR="002C610D" w:rsidRDefault="002C610D" w:rsidP="002C610D">
      <w:pPr>
        <w:rPr>
          <w:rStyle w:val="StyleUnderline"/>
        </w:rPr>
      </w:pPr>
      <w:r>
        <w:rPr>
          <w:sz w:val="16"/>
        </w:rPr>
        <w:t xml:space="preserve">There is a natural hierarchy between the employer and the employee. However, </w:t>
      </w:r>
      <w:r>
        <w:rPr>
          <w:rStyle w:val="StyleUnderline"/>
          <w:highlight w:val="green"/>
        </w:rPr>
        <w:t>labor laws help align this imbalance of power</w:t>
      </w:r>
      <w:r>
        <w:rPr>
          <w:rStyle w:val="StyleUnderline"/>
        </w:rPr>
        <w:t xml:space="preserve"> so that no employer can exploit their </w:t>
      </w:r>
      <w:proofErr w:type="gramStart"/>
      <w:r>
        <w:rPr>
          <w:rStyle w:val="StyleUnderline"/>
        </w:rPr>
        <w:t>employee</w:t>
      </w:r>
      <w:proofErr w:type="gramEnd"/>
      <w:r>
        <w:rPr>
          <w:rStyle w:val="StyleUnderline"/>
        </w:rPr>
        <w:t>, and both parties can equally negotiate with each other about working conditions.</w:t>
      </w:r>
    </w:p>
    <w:p w14:paraId="2764E763" w14:textId="77777777" w:rsidR="002C610D" w:rsidRDefault="002C610D" w:rsidP="002C610D">
      <w:r>
        <w:rPr>
          <w:u w:val="single"/>
        </w:rPr>
        <w:t xml:space="preserve">Here is why </w:t>
      </w:r>
      <w:r>
        <w:rPr>
          <w:highlight w:val="green"/>
          <w:u w:val="single"/>
        </w:rPr>
        <w:t>understanding labor laws is so important</w:t>
      </w:r>
      <w:r>
        <w:rPr>
          <w:u w:val="single"/>
        </w:rPr>
        <w:t>:</w:t>
      </w:r>
    </w:p>
    <w:p w14:paraId="650D96C1" w14:textId="77777777" w:rsidR="002C610D" w:rsidRDefault="002C610D" w:rsidP="002C610D">
      <w:pPr>
        <w:rPr>
          <w:sz w:val="16"/>
        </w:rPr>
      </w:pPr>
      <w:r>
        <w:rPr>
          <w:sz w:val="16"/>
        </w:rPr>
        <w:t>Adequate Earnings</w:t>
      </w:r>
    </w:p>
    <w:p w14:paraId="555D697E" w14:textId="77777777" w:rsidR="002C610D" w:rsidRDefault="002C610D" w:rsidP="002C610D">
      <w:pPr>
        <w:rPr>
          <w:sz w:val="16"/>
        </w:rPr>
      </w:pPr>
      <w:r>
        <w:rPr>
          <w:sz w:val="16"/>
        </w:rPr>
        <w:t xml:space="preserve">In a world where each person is after an adequate income at the very least, one must protect oneself. </w:t>
      </w:r>
      <w:r>
        <w:rPr>
          <w:highlight w:val="green"/>
          <w:u w:val="single"/>
        </w:rPr>
        <w:t xml:space="preserve">Understanding labor laws </w:t>
      </w:r>
      <w:proofErr w:type="gramStart"/>
      <w:r>
        <w:rPr>
          <w:highlight w:val="green"/>
          <w:u w:val="single"/>
        </w:rPr>
        <w:t>allow</w:t>
      </w:r>
      <w:proofErr w:type="gramEnd"/>
      <w:r>
        <w:rPr>
          <w:highlight w:val="green"/>
          <w:u w:val="single"/>
        </w:rPr>
        <w:t xml:space="preserve"> you to know</w:t>
      </w:r>
      <w:r>
        <w:rPr>
          <w:u w:val="single"/>
        </w:rPr>
        <w:t xml:space="preserve"> what your minimum wage should be as an employee.</w:t>
      </w:r>
      <w:r>
        <w:rPr>
          <w:sz w:val="16"/>
        </w:rPr>
        <w:t xml:space="preserve"> Moreover, you learn the importance of timely and regular payment, especially when it comes to wages.</w:t>
      </w:r>
    </w:p>
    <w:p w14:paraId="7BA4D884" w14:textId="77777777" w:rsidR="002C610D" w:rsidRDefault="002C610D" w:rsidP="002C610D">
      <w:pPr>
        <w:rPr>
          <w:rStyle w:val="StyleUnderline"/>
        </w:rPr>
      </w:pPr>
      <w:r>
        <w:rPr>
          <w:highlight w:val="green"/>
          <w:u w:val="single"/>
        </w:rPr>
        <w:t>No employer</w:t>
      </w:r>
      <w:r>
        <w:rPr>
          <w:u w:val="single"/>
        </w:rPr>
        <w:t xml:space="preserve"> is allowed to </w:t>
      </w:r>
      <w:r>
        <w:rPr>
          <w:highlight w:val="green"/>
          <w:u w:val="single"/>
        </w:rPr>
        <w:t>exploit</w:t>
      </w:r>
      <w:r>
        <w:rPr>
          <w:u w:val="single"/>
        </w:rPr>
        <w:t xml:space="preserve"> their </w:t>
      </w:r>
      <w:r>
        <w:rPr>
          <w:highlight w:val="green"/>
          <w:u w:val="single"/>
        </w:rPr>
        <w:t>workers</w:t>
      </w:r>
      <w:r>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7E1346AC" w14:textId="77777777" w:rsidR="002C610D" w:rsidRDefault="002C610D" w:rsidP="002C610D">
      <w:pPr>
        <w:rPr>
          <w:sz w:val="16"/>
        </w:rPr>
      </w:pPr>
      <w:r>
        <w:rPr>
          <w:sz w:val="16"/>
        </w:rPr>
        <w:t>Working Hours</w:t>
      </w:r>
    </w:p>
    <w:p w14:paraId="448B251A" w14:textId="77777777" w:rsidR="002C610D" w:rsidRDefault="002C610D" w:rsidP="002C610D">
      <w:pPr>
        <w:rPr>
          <w:sz w:val="16"/>
        </w:rPr>
      </w:pPr>
      <w:r>
        <w:rPr>
          <w:u w:val="single"/>
        </w:rPr>
        <w:t xml:space="preserve">Most </w:t>
      </w:r>
      <w:r>
        <w:rPr>
          <w:highlight w:val="green"/>
          <w:u w:val="single"/>
        </w:rPr>
        <w:t>labor laws stress</w:t>
      </w:r>
      <w:r>
        <w:rPr>
          <w:u w:val="single"/>
        </w:rPr>
        <w:t xml:space="preserve"> the </w:t>
      </w:r>
      <w:r>
        <w:rPr>
          <w:highlight w:val="green"/>
          <w:u w:val="single"/>
        </w:rPr>
        <w:t>importance of reasonable working hours</w:t>
      </w:r>
      <w:r>
        <w:rPr>
          <w:u w:val="single"/>
        </w:rPr>
        <w:t xml:space="preserve"> to ensure that each employee has a work-life balance</w:t>
      </w:r>
      <w:r>
        <w:rPr>
          <w:sz w:val="16"/>
        </w:rPr>
        <w:t>. Workers are given paid annual leave, along with a limit of daily or weekly maximum working hours. This ensures employers do not take advantage of their workers by making them do unnecessary overtime work.</w:t>
      </w:r>
    </w:p>
    <w:p w14:paraId="291B3096" w14:textId="77777777" w:rsidR="002C610D" w:rsidRDefault="002C610D" w:rsidP="002C610D">
      <w:pPr>
        <w:rPr>
          <w:sz w:val="16"/>
        </w:rPr>
      </w:pPr>
      <w:r>
        <w:rPr>
          <w:sz w:val="16"/>
        </w:rPr>
        <w:t>If workers are called into work on a national holiday, they are usually given a compensatory holiday on a different regular working day.</w:t>
      </w:r>
    </w:p>
    <w:p w14:paraId="1323B1AD" w14:textId="77777777" w:rsidR="002C610D" w:rsidRDefault="002C610D" w:rsidP="002C610D">
      <w:pPr>
        <w:rPr>
          <w:sz w:val="16"/>
        </w:rPr>
      </w:pPr>
      <w:r>
        <w:rPr>
          <w:sz w:val="16"/>
        </w:rPr>
        <w:t>Protection</w:t>
      </w:r>
    </w:p>
    <w:p w14:paraId="5B6402C0" w14:textId="77777777" w:rsidR="002C610D" w:rsidRDefault="002C610D" w:rsidP="002C610D">
      <w:pPr>
        <w:rPr>
          <w:sz w:val="16"/>
        </w:rPr>
      </w:pPr>
      <w:r>
        <w:rPr>
          <w:u w:val="single"/>
        </w:rPr>
        <w:t>As an employee, your workplace may be responsible for certain aspects of your life. This includes family responsibilities, such as paternity leave, parental leave, and flex-time options</w:t>
      </w:r>
      <w:r>
        <w:rPr>
          <w:sz w:val="16"/>
        </w:rPr>
        <w:t>. Your workplace should be willing to provide you with paid leave during periods of personal obligations so that you may establish a work-life balance.</w:t>
      </w:r>
    </w:p>
    <w:p w14:paraId="26CA75D7" w14:textId="77777777" w:rsidR="002C610D" w:rsidRDefault="002C610D" w:rsidP="002C610D">
      <w:pPr>
        <w:rPr>
          <w:sz w:val="16"/>
        </w:rPr>
      </w:pPr>
      <w:r>
        <w:rPr>
          <w:sz w:val="16"/>
        </w:rPr>
        <w:t xml:space="preserve">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w:t>
      </w:r>
      <w:proofErr w:type="gramStart"/>
      <w:r>
        <w:rPr>
          <w:sz w:val="16"/>
        </w:rPr>
        <w:t>in order to</w:t>
      </w:r>
      <w:proofErr w:type="gramEnd"/>
      <w:r>
        <w:rPr>
          <w:sz w:val="16"/>
        </w:rPr>
        <w:t xml:space="preserve"> avoid exploitation of children.</w:t>
      </w:r>
    </w:p>
    <w:p w14:paraId="401776C6" w14:textId="77777777" w:rsidR="002C610D" w:rsidRDefault="002C610D" w:rsidP="002C610D">
      <w:pPr>
        <w:rPr>
          <w:sz w:val="16"/>
        </w:rPr>
      </w:pPr>
      <w:r>
        <w:rPr>
          <w:u w:val="single"/>
        </w:rPr>
        <w:t xml:space="preserve">Labor laws also </w:t>
      </w:r>
      <w:r>
        <w:rPr>
          <w:highlight w:val="green"/>
          <w:u w:val="single"/>
        </w:rPr>
        <w:t>ensure that employees</w:t>
      </w:r>
      <w:r>
        <w:rPr>
          <w:u w:val="single"/>
        </w:rPr>
        <w:t xml:space="preserve"> are </w:t>
      </w:r>
      <w:r>
        <w:rPr>
          <w:highlight w:val="green"/>
          <w:u w:val="single"/>
        </w:rPr>
        <w:t>not made to work in unsafe conditions</w:t>
      </w:r>
      <w:r>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5F345036" w14:textId="77777777" w:rsidR="002C610D" w:rsidRDefault="002C610D" w:rsidP="002C610D">
      <w:pPr>
        <w:rPr>
          <w:sz w:val="16"/>
        </w:rPr>
      </w:pPr>
      <w:r>
        <w:rPr>
          <w:sz w:val="16"/>
        </w:rPr>
        <w:t>Discrimination</w:t>
      </w:r>
    </w:p>
    <w:p w14:paraId="74F60FFD" w14:textId="77777777" w:rsidR="002C610D" w:rsidRDefault="002C610D" w:rsidP="002C610D">
      <w:pPr>
        <w:rPr>
          <w:u w:val="single"/>
        </w:rPr>
      </w:pPr>
      <w:r>
        <w:rPr>
          <w:u w:val="single"/>
        </w:rPr>
        <w:t xml:space="preserve">Labor </w:t>
      </w:r>
      <w:r>
        <w:rPr>
          <w:highlight w:val="green"/>
          <w:u w:val="single"/>
        </w:rPr>
        <w:t>laws ensure that workers can operate free of discrimination in the workplace.</w:t>
      </w:r>
      <w:r>
        <w:rPr>
          <w:u w:val="single"/>
        </w:rPr>
        <w:t xml:space="preserve"> </w:t>
      </w:r>
      <w:r>
        <w:rPr>
          <w:highlight w:val="green"/>
          <w:u w:val="single"/>
        </w:rPr>
        <w:t>They monitor the employer-employee relationship so that no discrimination can be inflicted</w:t>
      </w:r>
      <w:r>
        <w:rPr>
          <w:u w:val="single"/>
        </w:rPr>
        <w:t xml:space="preserve"> </w:t>
      </w:r>
      <w:proofErr w:type="gramStart"/>
      <w:r>
        <w:rPr>
          <w:u w:val="single"/>
        </w:rPr>
        <w:t>on the basis of</w:t>
      </w:r>
      <w:proofErr w:type="gramEnd"/>
      <w:r>
        <w:rPr>
          <w:u w:val="single"/>
        </w:rPr>
        <w:t xml:space="preserve"> gender, race, ethnicity, religion, or disability.</w:t>
      </w:r>
    </w:p>
    <w:p w14:paraId="1ED05E17" w14:textId="77777777" w:rsidR="002C610D" w:rsidRDefault="002C610D" w:rsidP="002C610D">
      <w:pPr>
        <w:rPr>
          <w:sz w:val="16"/>
        </w:rPr>
      </w:pPr>
      <w:r>
        <w:rPr>
          <w:sz w:val="16"/>
        </w:rPr>
        <w:t>Many companies do not pay female employees the same amount for the same work that their male employees do. However, with the presence of labor laws, employees can hold the company liable and ensure that they are given their due rights.</w:t>
      </w:r>
    </w:p>
    <w:p w14:paraId="3AB65187" w14:textId="77777777" w:rsidR="002C610D" w:rsidRDefault="002C610D" w:rsidP="002C610D"/>
    <w:p w14:paraId="2A16FA95" w14:textId="77777777" w:rsidR="002C610D" w:rsidRDefault="002C610D" w:rsidP="002C610D">
      <w:pPr>
        <w:spacing w:before="80"/>
        <w:ind w:left="100"/>
        <w:jc w:val="both"/>
        <w:rPr>
          <w:b/>
          <w:sz w:val="26"/>
          <w:szCs w:val="26"/>
        </w:rPr>
      </w:pPr>
      <w:r>
        <w:rPr>
          <w:b/>
          <w:sz w:val="26"/>
          <w:szCs w:val="26"/>
        </w:rPr>
        <w:t xml:space="preserve">Unions are good for LGBTIA+ people.                                                               </w:t>
      </w:r>
    </w:p>
    <w:p w14:paraId="7F627238" w14:textId="1E9DE2EA" w:rsidR="002C610D" w:rsidRDefault="002C610D" w:rsidP="002C610D">
      <w:pPr>
        <w:spacing w:before="80"/>
        <w:ind w:left="100"/>
        <w:jc w:val="both"/>
        <w:rPr>
          <w:sz w:val="16"/>
          <w:szCs w:val="16"/>
        </w:rPr>
      </w:pPr>
      <w:proofErr w:type="spellStart"/>
      <w:r>
        <w:rPr>
          <w:b/>
          <w:sz w:val="26"/>
          <w:szCs w:val="26"/>
        </w:rPr>
        <w:t>Vandermeade</w:t>
      </w:r>
      <w:proofErr w:type="spellEnd"/>
      <w:r>
        <w:rPr>
          <w:b/>
          <w:sz w:val="26"/>
          <w:szCs w:val="26"/>
        </w:rPr>
        <w:t xml:space="preserve"> &amp; Margret 24</w:t>
      </w:r>
      <w:r>
        <w:t xml:space="preserve"> </w:t>
      </w:r>
      <w:r>
        <w:rPr>
          <w:sz w:val="16"/>
          <w:szCs w:val="16"/>
        </w:rPr>
        <w:t>(</w:t>
      </w:r>
      <w:proofErr w:type="spellStart"/>
      <w:r>
        <w:rPr>
          <w:sz w:val="16"/>
          <w:szCs w:val="16"/>
        </w:rPr>
        <w:t>Vandermeade</w:t>
      </w:r>
      <w:proofErr w:type="spellEnd"/>
      <w:r>
        <w:rPr>
          <w:sz w:val="16"/>
          <w:szCs w:val="16"/>
        </w:rPr>
        <w:t xml:space="preserve"> &amp; </w:t>
      </w:r>
      <w:proofErr w:type="spellStart"/>
      <w:r>
        <w:rPr>
          <w:sz w:val="16"/>
          <w:szCs w:val="16"/>
        </w:rPr>
        <w:t>Fonow</w:t>
      </w:r>
      <w:proofErr w:type="spellEnd"/>
      <w:r>
        <w:rPr>
          <w:sz w:val="16"/>
          <w:szCs w:val="16"/>
        </w:rPr>
        <w:t xml:space="preserve"> 2024 Samantha L. Professor at University of Wyoming, Laramie, Mary Margaret Professor at Arizona State University, Tempe, “How Queer Activism Is Changing the Labor Movement” New Labor Forum 2024, Vol. 33(2) 38–47 Copyright © 2024, The Murphy Institute, CUNY School of Labor and Urban Studies “A Queer-Labor Alliance: Advancing Workers Rights”  </w:t>
      </w:r>
    </w:p>
    <w:p w14:paraId="7EC4C7CD" w14:textId="77777777" w:rsidR="002C610D" w:rsidRDefault="002C610D" w:rsidP="002C610D">
      <w:pPr>
        <w:rPr>
          <w:rFonts w:ascii="Times New Roman" w:eastAsia="Times New Roman" w:hAnsi="Times New Roman" w:cs="Times New Roman"/>
          <w:sz w:val="14"/>
          <w:szCs w:val="14"/>
        </w:rPr>
      </w:pPr>
      <w:r>
        <w:rPr>
          <w:b/>
          <w:highlight w:val="green"/>
          <w:u w:val="single"/>
        </w:rPr>
        <w:t>Queer</w:t>
      </w:r>
      <w:r>
        <w:rPr>
          <w:b/>
          <w:u w:val="single"/>
        </w:rPr>
        <w:t xml:space="preserve"> </w:t>
      </w:r>
      <w:r>
        <w:rPr>
          <w:b/>
          <w:highlight w:val="green"/>
          <w:u w:val="single"/>
        </w:rPr>
        <w:t xml:space="preserve">activists must navigate the sexual </w:t>
      </w:r>
      <w:proofErr w:type="gramStart"/>
      <w:r>
        <w:rPr>
          <w:b/>
          <w:highlight w:val="green"/>
          <w:u w:val="single"/>
        </w:rPr>
        <w:t>and  racial</w:t>
      </w:r>
      <w:proofErr w:type="gramEnd"/>
      <w:r>
        <w:rPr>
          <w:b/>
          <w:highlight w:val="green"/>
          <w:u w:val="single"/>
        </w:rPr>
        <w:t xml:space="preserve"> politics of unions, but</w:t>
      </w:r>
      <w:r>
        <w:rPr>
          <w:b/>
          <w:u w:val="single"/>
        </w:rPr>
        <w:t xml:space="preserve"> </w:t>
      </w:r>
      <w:r>
        <w:rPr>
          <w:b/>
          <w:highlight w:val="green"/>
          <w:u w:val="single"/>
        </w:rPr>
        <w:t xml:space="preserve">there is </w:t>
      </w:r>
      <w:proofErr w:type="gramStart"/>
      <w:r>
        <w:rPr>
          <w:b/>
          <w:highlight w:val="green"/>
          <w:u w:val="single"/>
        </w:rPr>
        <w:t>evidence  that</w:t>
      </w:r>
      <w:proofErr w:type="gramEnd"/>
      <w:r>
        <w:rPr>
          <w:b/>
          <w:highlight w:val="green"/>
          <w:u w:val="single"/>
        </w:rPr>
        <w:t xml:space="preserve"> </w:t>
      </w:r>
      <w:proofErr w:type="spellStart"/>
      <w:r>
        <w:rPr>
          <w:b/>
          <w:highlight w:val="green"/>
          <w:u w:val="single"/>
        </w:rPr>
        <w:t>theyare</w:t>
      </w:r>
      <w:proofErr w:type="spellEnd"/>
      <w:r>
        <w:rPr>
          <w:b/>
          <w:highlight w:val="green"/>
          <w:u w:val="single"/>
        </w:rPr>
        <w:t xml:space="preserve"> doing so successfully</w:t>
      </w:r>
      <w:r>
        <w:rPr>
          <w:b/>
          <w:u w:val="single"/>
        </w:rPr>
        <w:t xml:space="preserve">. The </w:t>
      </w:r>
      <w:proofErr w:type="gramStart"/>
      <w:r>
        <w:rPr>
          <w:b/>
          <w:u w:val="single"/>
        </w:rPr>
        <w:t xml:space="preserve">growth  </w:t>
      </w:r>
      <w:r>
        <w:rPr>
          <w:b/>
          <w:highlight w:val="green"/>
          <w:u w:val="single"/>
        </w:rPr>
        <w:t>of</w:t>
      </w:r>
      <w:proofErr w:type="gramEnd"/>
      <w:r>
        <w:rPr>
          <w:b/>
          <w:highlight w:val="green"/>
          <w:u w:val="single"/>
        </w:rPr>
        <w:t xml:space="preserve"> queer </w:t>
      </w:r>
      <w:proofErr w:type="spellStart"/>
      <w:r>
        <w:rPr>
          <w:b/>
          <w:highlight w:val="green"/>
          <w:u w:val="single"/>
        </w:rPr>
        <w:t>quare</w:t>
      </w:r>
      <w:proofErr w:type="spellEnd"/>
      <w:r>
        <w:rPr>
          <w:b/>
          <w:highlight w:val="green"/>
          <w:u w:val="single"/>
        </w:rPr>
        <w:t xml:space="preserve"> caucuses and self-organizing </w:t>
      </w:r>
      <w:proofErr w:type="gramStart"/>
      <w:r>
        <w:rPr>
          <w:b/>
          <w:highlight w:val="green"/>
          <w:u w:val="single"/>
        </w:rPr>
        <w:t>groups</w:t>
      </w:r>
      <w:r>
        <w:rPr>
          <w:b/>
          <w:u w:val="single"/>
        </w:rPr>
        <w:t xml:space="preserve">  (</w:t>
      </w:r>
      <w:proofErr w:type="gramEnd"/>
      <w:r>
        <w:rPr>
          <w:b/>
          <w:u w:val="single"/>
        </w:rPr>
        <w:t xml:space="preserve">SOGs) </w:t>
      </w:r>
      <w:r>
        <w:rPr>
          <w:b/>
          <w:highlight w:val="green"/>
          <w:u w:val="single"/>
        </w:rPr>
        <w:t>within unions</w:t>
      </w:r>
      <w:r>
        <w:rPr>
          <w:b/>
          <w:u w:val="single"/>
        </w:rPr>
        <w:t xml:space="preserve"> </w:t>
      </w:r>
      <w:r>
        <w:rPr>
          <w:b/>
          <w:highlight w:val="green"/>
          <w:u w:val="single"/>
        </w:rPr>
        <w:t>means that</w:t>
      </w:r>
      <w:r>
        <w:rPr>
          <w:b/>
          <w:u w:val="single"/>
        </w:rPr>
        <w:t xml:space="preserve"> </w:t>
      </w:r>
      <w:proofErr w:type="gramStart"/>
      <w:r>
        <w:rPr>
          <w:b/>
          <w:highlight w:val="green"/>
          <w:u w:val="single"/>
        </w:rPr>
        <w:t>q</w:t>
      </w:r>
      <w:r>
        <w:rPr>
          <w:b/>
          <w:strike/>
          <w:highlight w:val="green"/>
          <w:u w:val="single"/>
        </w:rPr>
        <w:t xml:space="preserve">ueer  </w:t>
      </w:r>
      <w:proofErr w:type="spellStart"/>
      <w:r>
        <w:rPr>
          <w:b/>
          <w:highlight w:val="green"/>
          <w:u w:val="single"/>
        </w:rPr>
        <w:t>quare</w:t>
      </w:r>
      <w:proofErr w:type="spellEnd"/>
      <w:proofErr w:type="gramEnd"/>
      <w:r>
        <w:rPr>
          <w:b/>
          <w:highlight w:val="green"/>
          <w:u w:val="single"/>
        </w:rPr>
        <w:t xml:space="preserve"> work </w:t>
      </w:r>
      <w:proofErr w:type="spellStart"/>
      <w:r>
        <w:rPr>
          <w:b/>
          <w:highlight w:val="green"/>
          <w:u w:val="single"/>
        </w:rPr>
        <w:t>ers</w:t>
      </w:r>
      <w:proofErr w:type="spellEnd"/>
      <w:r>
        <w:rPr>
          <w:b/>
          <w:u w:val="single"/>
        </w:rPr>
        <w:t xml:space="preserve"> can </w:t>
      </w:r>
      <w:r>
        <w:rPr>
          <w:b/>
          <w:highlight w:val="green"/>
          <w:u w:val="single"/>
        </w:rPr>
        <w:t>find solidarity and belonging</w:t>
      </w:r>
      <w:r>
        <w:rPr>
          <w:b/>
          <w:u w:val="single"/>
        </w:rPr>
        <w:t xml:space="preserve"> </w:t>
      </w:r>
      <w:proofErr w:type="gramStart"/>
      <w:r>
        <w:rPr>
          <w:b/>
          <w:highlight w:val="green"/>
          <w:u w:val="single"/>
        </w:rPr>
        <w:t>within  their</w:t>
      </w:r>
      <w:proofErr w:type="gramEnd"/>
      <w:r>
        <w:rPr>
          <w:b/>
          <w:highlight w:val="green"/>
          <w:u w:val="single"/>
        </w:rPr>
        <w:t xml:space="preserve"> union</w:t>
      </w:r>
      <w:r>
        <w:rPr>
          <w:rFonts w:ascii="Times New Roman" w:eastAsia="Times New Roman" w:hAnsi="Times New Roman" w:cs="Times New Roman"/>
          <w:sz w:val="16"/>
          <w:szCs w:val="16"/>
        </w:rPr>
        <w:t xml:space="preserve"> and with similar groups in </w:t>
      </w:r>
      <w:proofErr w:type="gramStart"/>
      <w:r>
        <w:rPr>
          <w:rFonts w:ascii="Times New Roman" w:eastAsia="Times New Roman" w:hAnsi="Times New Roman" w:cs="Times New Roman"/>
          <w:sz w:val="16"/>
          <w:szCs w:val="16"/>
        </w:rPr>
        <w:t>other  unions</w:t>
      </w:r>
      <w:proofErr w:type="gramEnd"/>
      <w:r>
        <w:rPr>
          <w:rFonts w:ascii="Times New Roman" w:eastAsia="Times New Roman" w:hAnsi="Times New Roman" w:cs="Times New Roman"/>
          <w:sz w:val="16"/>
          <w:szCs w:val="16"/>
        </w:rPr>
        <w:t xml:space="preserve">; the success of these caucuses and </w:t>
      </w:r>
      <w:proofErr w:type="gramStart"/>
      <w:r>
        <w:rPr>
          <w:rFonts w:ascii="Times New Roman" w:eastAsia="Times New Roman" w:hAnsi="Times New Roman" w:cs="Times New Roman"/>
          <w:sz w:val="16"/>
          <w:szCs w:val="16"/>
        </w:rPr>
        <w:t>SOGs  signals</w:t>
      </w:r>
      <w:proofErr w:type="gramEnd"/>
      <w:r>
        <w:rPr>
          <w:rFonts w:ascii="Times New Roman" w:eastAsia="Times New Roman" w:hAnsi="Times New Roman" w:cs="Times New Roman"/>
          <w:sz w:val="16"/>
          <w:szCs w:val="16"/>
        </w:rPr>
        <w:t xml:space="preserve"> the success of past queer labor </w:t>
      </w:r>
      <w:proofErr w:type="spellStart"/>
      <w:r>
        <w:rPr>
          <w:rFonts w:ascii="Times New Roman" w:eastAsia="Times New Roman" w:hAnsi="Times New Roman" w:cs="Times New Roman"/>
          <w:sz w:val="16"/>
          <w:szCs w:val="16"/>
        </w:rPr>
        <w:t>organiz</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ing</w:t>
      </w:r>
      <w:proofErr w:type="spellEnd"/>
      <w:r>
        <w:rPr>
          <w:rFonts w:ascii="Times New Roman" w:eastAsia="Times New Roman" w:hAnsi="Times New Roman" w:cs="Times New Roman"/>
          <w:sz w:val="16"/>
          <w:szCs w:val="16"/>
        </w:rPr>
        <w:t xml:space="preserve">. It is within these spaces that </w:t>
      </w:r>
      <w:proofErr w:type="spellStart"/>
      <w:proofErr w:type="gramStart"/>
      <w:r>
        <w:rPr>
          <w:b/>
          <w:highlight w:val="green"/>
          <w:u w:val="single"/>
        </w:rPr>
        <w:t>workers</w:t>
      </w:r>
      <w:r>
        <w:rPr>
          <w:b/>
          <w:u w:val="single"/>
        </w:rPr>
        <w:t>often</w:t>
      </w:r>
      <w:proofErr w:type="spellEnd"/>
      <w:r>
        <w:rPr>
          <w:b/>
          <w:u w:val="single"/>
        </w:rPr>
        <w:t xml:space="preserve">  </w:t>
      </w:r>
      <w:r>
        <w:rPr>
          <w:b/>
          <w:highlight w:val="green"/>
          <w:u w:val="single"/>
        </w:rPr>
        <w:t>develop</w:t>
      </w:r>
      <w:proofErr w:type="gramEnd"/>
      <w:r>
        <w:rPr>
          <w:b/>
          <w:highlight w:val="green"/>
          <w:u w:val="single"/>
        </w:rPr>
        <w:t xml:space="preserve"> strategies, discourses, and tactics </w:t>
      </w:r>
      <w:proofErr w:type="gramStart"/>
      <w:r>
        <w:rPr>
          <w:b/>
          <w:highlight w:val="green"/>
          <w:u w:val="single"/>
        </w:rPr>
        <w:t>to  frame</w:t>
      </w:r>
      <w:proofErr w:type="gramEnd"/>
      <w:r>
        <w:rPr>
          <w:b/>
          <w:highlight w:val="green"/>
          <w:u w:val="single"/>
        </w:rPr>
        <w:t xml:space="preserve"> and advance political claims for</w:t>
      </w:r>
      <w:r>
        <w:rPr>
          <w:b/>
          <w:u w:val="single"/>
        </w:rPr>
        <w:t xml:space="preserve"> </w:t>
      </w:r>
      <w:proofErr w:type="gramStart"/>
      <w:r>
        <w:rPr>
          <w:b/>
          <w:u w:val="single"/>
        </w:rPr>
        <w:t xml:space="preserve">their  </w:t>
      </w:r>
      <w:r>
        <w:rPr>
          <w:b/>
          <w:highlight w:val="green"/>
          <w:u w:val="single"/>
        </w:rPr>
        <w:t>rights</w:t>
      </w:r>
      <w:proofErr w:type="gramEnd"/>
      <w:r>
        <w:rPr>
          <w:b/>
          <w:u w:val="single"/>
        </w:rPr>
        <w:t xml:space="preserve"> at work</w:t>
      </w:r>
      <w:r>
        <w:rPr>
          <w:b/>
          <w:highlight w:val="green"/>
          <w:u w:val="single"/>
        </w:rPr>
        <w:t>. Queering</w:t>
      </w:r>
      <w:r>
        <w:rPr>
          <w:rFonts w:ascii="Times New Roman" w:eastAsia="Times New Roman" w:hAnsi="Times New Roman" w:cs="Times New Roman"/>
        </w:rPr>
        <w:t xml:space="preserve"> </w:t>
      </w:r>
      <w:r>
        <w:rPr>
          <w:b/>
          <w:highlight w:val="green"/>
          <w:u w:val="single"/>
        </w:rPr>
        <w:t xml:space="preserve"> the labor movement</w:t>
      </w:r>
      <w:r>
        <w:rPr>
          <w:b/>
          <w:u w:val="single"/>
        </w:rPr>
        <w:t xml:space="preserve">  </w:t>
      </w:r>
      <w:r>
        <w:rPr>
          <w:b/>
          <w:highlight w:val="green"/>
          <w:u w:val="single"/>
        </w:rPr>
        <w:t xml:space="preserve">involves </w:t>
      </w:r>
      <w:r>
        <w:rPr>
          <w:b/>
          <w:u w:val="single"/>
        </w:rPr>
        <w:t xml:space="preserve">more than including workers </w:t>
      </w:r>
      <w:r>
        <w:rPr>
          <w:rFonts w:ascii="Times New Roman" w:eastAsia="Times New Roman" w:hAnsi="Times New Roman" w:cs="Times New Roman"/>
          <w:sz w:val="16"/>
          <w:szCs w:val="16"/>
        </w:rPr>
        <w:t xml:space="preserve">who  identify as LGBTQ + and the </w:t>
      </w:r>
      <w:r>
        <w:rPr>
          <w:b/>
          <w:highlight w:val="green"/>
          <w:u w:val="single"/>
        </w:rPr>
        <w:t>recognition of  their intersecting and competing interests</w:t>
      </w:r>
      <w:r>
        <w:rPr>
          <w:b/>
          <w:u w:val="single"/>
        </w:rPr>
        <w:t>; it  a</w:t>
      </w:r>
      <w:r>
        <w:rPr>
          <w:b/>
          <w:highlight w:val="green"/>
          <w:u w:val="single"/>
        </w:rPr>
        <w:t>lso</w:t>
      </w:r>
      <w:r>
        <w:rPr>
          <w:rFonts w:ascii="Times New Roman" w:eastAsia="Times New Roman" w:hAnsi="Times New Roman" w:cs="Times New Roman"/>
          <w:sz w:val="16"/>
          <w:szCs w:val="16"/>
        </w:rPr>
        <w:t xml:space="preserve"> </w:t>
      </w:r>
      <w:r>
        <w:rPr>
          <w:b/>
          <w:highlight w:val="green"/>
          <w:u w:val="single"/>
        </w:rPr>
        <w:t>requires questioning</w:t>
      </w:r>
      <w:r>
        <w:rPr>
          <w:rFonts w:ascii="Times New Roman" w:eastAsia="Times New Roman" w:hAnsi="Times New Roman" w:cs="Times New Roman"/>
          <w:sz w:val="16"/>
          <w:szCs w:val="16"/>
        </w:rPr>
        <w:t xml:space="preserve"> the very meaning </w:t>
      </w:r>
      <w:r>
        <w:rPr>
          <w:b/>
          <w:highlight w:val="green"/>
          <w:u w:val="single"/>
        </w:rPr>
        <w:t>of  economic justice, labor, and workers’ rights</w:t>
      </w:r>
      <w:r>
        <w:rPr>
          <w:rFonts w:ascii="Times New Roman" w:eastAsia="Times New Roman" w:hAnsi="Times New Roman" w:cs="Times New Roman"/>
          <w:sz w:val="16"/>
          <w:szCs w:val="16"/>
        </w:rPr>
        <w:t xml:space="preserve">.8 We use an intersectional approach to explore  the values and possibilities </w:t>
      </w:r>
      <w:r>
        <w:rPr>
          <w:b/>
          <w:highlight w:val="green"/>
          <w:u w:val="single"/>
        </w:rPr>
        <w:t>of queering  the  labor movement by</w:t>
      </w:r>
      <w:r>
        <w:rPr>
          <w:rFonts w:ascii="Times New Roman" w:eastAsia="Times New Roman" w:hAnsi="Times New Roman" w:cs="Times New Roman"/>
          <w:sz w:val="16"/>
          <w:szCs w:val="16"/>
        </w:rPr>
        <w:t xml:space="preserve"> focusing on current </w:t>
      </w:r>
      <w:proofErr w:type="spellStart"/>
      <w:r>
        <w:rPr>
          <w:rFonts w:ascii="Times New Roman" w:eastAsia="Times New Roman" w:hAnsi="Times New Roman" w:cs="Times New Roman"/>
          <w:sz w:val="16"/>
          <w:szCs w:val="16"/>
        </w:rPr>
        <w:t>chal</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lenges</w:t>
      </w:r>
      <w:proofErr w:type="spellEnd"/>
      <w:r>
        <w:rPr>
          <w:rFonts w:ascii="Times New Roman" w:eastAsia="Times New Roman" w:hAnsi="Times New Roman" w:cs="Times New Roman"/>
          <w:sz w:val="16"/>
          <w:szCs w:val="16"/>
        </w:rPr>
        <w:t xml:space="preserve"> facing queer workers, </w:t>
      </w:r>
      <w:r>
        <w:rPr>
          <w:b/>
          <w:highlight w:val="green"/>
          <w:u w:val="single"/>
        </w:rPr>
        <w:t>examining the  role queer self-organizing</w:t>
      </w:r>
      <w:r>
        <w:rPr>
          <w:rFonts w:ascii="Times New Roman" w:eastAsia="Times New Roman" w:hAnsi="Times New Roman" w:cs="Times New Roman"/>
          <w:sz w:val="16"/>
          <w:szCs w:val="16"/>
        </w:rPr>
        <w:t xml:space="preserve"> has </w:t>
      </w:r>
      <w:r>
        <w:rPr>
          <w:b/>
          <w:highlight w:val="green"/>
          <w:u w:val="single"/>
        </w:rPr>
        <w:t xml:space="preserve">played </w:t>
      </w:r>
      <w:proofErr w:type="spellStart"/>
      <w:r>
        <w:rPr>
          <w:b/>
          <w:highlight w:val="green"/>
          <w:u w:val="single"/>
        </w:rPr>
        <w:t>in</w:t>
      </w:r>
      <w:r>
        <w:rPr>
          <w:b/>
          <w:u w:val="single"/>
        </w:rPr>
        <w:t>cata</w:t>
      </w:r>
      <w:proofErr w:type="spellEnd"/>
      <w:r>
        <w:rPr>
          <w:b/>
          <w:u w:val="single"/>
        </w:rPr>
        <w:t xml:space="preserve"> </w:t>
      </w:r>
      <w:proofErr w:type="spellStart"/>
      <w:r>
        <w:rPr>
          <w:b/>
          <w:u w:val="single"/>
        </w:rPr>
        <w:t>lyzing</w:t>
      </w:r>
      <w:proofErr w:type="spellEnd"/>
      <w:r>
        <w:rPr>
          <w:rFonts w:ascii="Times New Roman" w:eastAsia="Times New Roman" w:hAnsi="Times New Roman" w:cs="Times New Roman"/>
        </w:rPr>
        <w:t xml:space="preserve"> </w:t>
      </w:r>
      <w:r>
        <w:rPr>
          <w:b/>
          <w:highlight w:val="green"/>
          <w:u w:val="single"/>
        </w:rPr>
        <w:t>queer</w:t>
      </w:r>
      <w:r>
        <w:rPr>
          <w:b/>
          <w:u w:val="single"/>
        </w:rPr>
        <w:t xml:space="preserve"> </w:t>
      </w:r>
      <w:r>
        <w:rPr>
          <w:b/>
          <w:highlight w:val="green"/>
          <w:u w:val="single"/>
        </w:rPr>
        <w:t>labor activism</w:t>
      </w:r>
      <w:r>
        <w:rPr>
          <w:rFonts w:ascii="Times New Roman" w:eastAsia="Times New Roman" w:hAnsi="Times New Roman" w:cs="Times New Roman"/>
          <w:sz w:val="16"/>
          <w:szCs w:val="16"/>
        </w:rPr>
        <w:t xml:space="preserve">  and building </w:t>
      </w:r>
      <w:proofErr w:type="spellStart"/>
      <w:r>
        <w:rPr>
          <w:rFonts w:ascii="Times New Roman" w:eastAsia="Times New Roman" w:hAnsi="Times New Roman" w:cs="Times New Roman"/>
          <w:sz w:val="16"/>
          <w:szCs w:val="16"/>
        </w:rPr>
        <w:t>coali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tional</w:t>
      </w:r>
      <w:proofErr w:type="spellEnd"/>
      <w:r>
        <w:rPr>
          <w:rFonts w:ascii="Times New Roman" w:eastAsia="Times New Roman" w:hAnsi="Times New Roman" w:cs="Times New Roman"/>
          <w:sz w:val="16"/>
          <w:szCs w:val="16"/>
        </w:rPr>
        <w:t xml:space="preserve"> capacity, and analyzing the discursive  alliances that are necessary to transform issues  and challenges into shared grievances upon  which solidarity and cross-coalitional activist  networks can, and should, be built. We </w:t>
      </w:r>
      <w:proofErr w:type="gramStart"/>
      <w:r>
        <w:rPr>
          <w:rFonts w:ascii="Times New Roman" w:eastAsia="Times New Roman" w:hAnsi="Times New Roman" w:cs="Times New Roman"/>
          <w:sz w:val="16"/>
          <w:szCs w:val="16"/>
        </w:rPr>
        <w:t>employ  Patricia</w:t>
      </w:r>
      <w:proofErr w:type="gramEnd"/>
      <w:r>
        <w:rPr>
          <w:rFonts w:ascii="Times New Roman" w:eastAsia="Times New Roman" w:hAnsi="Times New Roman" w:cs="Times New Roman"/>
          <w:sz w:val="16"/>
          <w:szCs w:val="16"/>
        </w:rPr>
        <w:t xml:space="preserve"> Hill Collins and Sirma Bilge’s </w:t>
      </w:r>
      <w:proofErr w:type="gramStart"/>
      <w:r>
        <w:rPr>
          <w:rFonts w:ascii="Times New Roman" w:eastAsia="Times New Roman" w:hAnsi="Times New Roman" w:cs="Times New Roman"/>
          <w:sz w:val="16"/>
          <w:szCs w:val="16"/>
        </w:rPr>
        <w:t>notion  of</w:t>
      </w:r>
      <w:proofErr w:type="gramEnd"/>
      <w:r>
        <w:rPr>
          <w:rFonts w:ascii="Times New Roman" w:eastAsia="Times New Roman" w:hAnsi="Times New Roman" w:cs="Times New Roman"/>
          <w:sz w:val="16"/>
          <w:szCs w:val="16"/>
        </w:rPr>
        <w:t xml:space="preserve"> intersectionality in their book, </w:t>
      </w:r>
      <w:proofErr w:type="gramStart"/>
      <w:r>
        <w:rPr>
          <w:rFonts w:ascii="Times New Roman" w:eastAsia="Times New Roman" w:hAnsi="Times New Roman" w:cs="Times New Roman"/>
          <w:sz w:val="16"/>
          <w:szCs w:val="16"/>
        </w:rPr>
        <w:t>Inter</w:t>
      </w:r>
      <w:proofErr w:type="gram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sectionality</w:t>
      </w:r>
      <w:proofErr w:type="spellEnd"/>
      <w:r>
        <w:rPr>
          <w:rFonts w:ascii="Times New Roman" w:eastAsia="Times New Roman" w:hAnsi="Times New Roman" w:cs="Times New Roman"/>
          <w:sz w:val="16"/>
          <w:szCs w:val="16"/>
        </w:rPr>
        <w:t xml:space="preserve">, as an analytical framework and </w:t>
      </w:r>
      <w:proofErr w:type="gramStart"/>
      <w:r>
        <w:rPr>
          <w:rFonts w:ascii="Times New Roman" w:eastAsia="Times New Roman" w:hAnsi="Times New Roman" w:cs="Times New Roman"/>
          <w:sz w:val="16"/>
          <w:szCs w:val="16"/>
        </w:rPr>
        <w:t>as  praxis</w:t>
      </w:r>
      <w:proofErr w:type="gramEnd"/>
      <w:r>
        <w:rPr>
          <w:rFonts w:ascii="Times New Roman" w:eastAsia="Times New Roman" w:hAnsi="Times New Roman" w:cs="Times New Roman"/>
          <w:sz w:val="16"/>
          <w:szCs w:val="16"/>
        </w:rPr>
        <w:t xml:space="preserve">; that is, we are concerned more </w:t>
      </w:r>
      <w:proofErr w:type="gramStart"/>
      <w:r>
        <w:rPr>
          <w:rFonts w:ascii="Times New Roman" w:eastAsia="Times New Roman" w:hAnsi="Times New Roman" w:cs="Times New Roman"/>
          <w:sz w:val="16"/>
          <w:szCs w:val="16"/>
        </w:rPr>
        <w:t>with  what</w:t>
      </w:r>
      <w:proofErr w:type="gramEnd"/>
      <w:r>
        <w:rPr>
          <w:rFonts w:ascii="Times New Roman" w:eastAsia="Times New Roman" w:hAnsi="Times New Roman" w:cs="Times New Roman"/>
          <w:sz w:val="16"/>
          <w:szCs w:val="16"/>
        </w:rPr>
        <w:t xml:space="preserve"> intersectionality does than what it is. </w:t>
      </w:r>
      <w:r>
        <w:rPr>
          <w:b/>
          <w:highlight w:val="green"/>
          <w:u w:val="single"/>
        </w:rPr>
        <w:t>People’s lives and the organization</w:t>
      </w:r>
      <w:r>
        <w:rPr>
          <w:b/>
          <w:u w:val="single"/>
        </w:rPr>
        <w:t xml:space="preserve"> of  power in a given society are better  understood as </w:t>
      </w:r>
      <w:r>
        <w:rPr>
          <w:b/>
          <w:highlight w:val="green"/>
          <w:u w:val="single"/>
        </w:rPr>
        <w:t>being shaped not by a  single axis of social division</w:t>
      </w:r>
      <w:r>
        <w:rPr>
          <w:b/>
          <w:u w:val="single"/>
        </w:rPr>
        <w:t xml:space="preserve">, </w:t>
      </w:r>
      <w:r>
        <w:rPr>
          <w:b/>
          <w:highlight w:val="green"/>
          <w:u w:val="single"/>
        </w:rPr>
        <w:t>be it race, or  gender or</w:t>
      </w:r>
      <w:r>
        <w:rPr>
          <w:b/>
          <w:u w:val="single"/>
        </w:rPr>
        <w:t xml:space="preserve"> </w:t>
      </w:r>
      <w:r>
        <w:rPr>
          <w:b/>
          <w:highlight w:val="green"/>
          <w:u w:val="single"/>
        </w:rPr>
        <w:t>class</w:t>
      </w:r>
      <w:r>
        <w:rPr>
          <w:b/>
          <w:u w:val="single"/>
        </w:rPr>
        <w:t xml:space="preserve">, </w:t>
      </w:r>
      <w:r>
        <w:rPr>
          <w:b/>
          <w:highlight w:val="green"/>
          <w:u w:val="single"/>
        </w:rPr>
        <w:t>but by many axes that  work together to influence each oth</w:t>
      </w:r>
      <w:r>
        <w:rPr>
          <w:rFonts w:ascii="Times New Roman" w:eastAsia="Times New Roman" w:hAnsi="Times New Roman" w:cs="Times New Roman"/>
          <w:sz w:val="16"/>
          <w:szCs w:val="16"/>
          <w:highlight w:val="green"/>
        </w:rPr>
        <w:t>er</w:t>
      </w:r>
      <w:r>
        <w:rPr>
          <w:rFonts w:ascii="Times New Roman" w:eastAsia="Times New Roman" w:hAnsi="Times New Roman" w:cs="Times New Roman"/>
          <w:sz w:val="16"/>
          <w:szCs w:val="16"/>
        </w:rPr>
        <w:t xml:space="preserve">.9 Given that queer workers are </w:t>
      </w:r>
      <w:proofErr w:type="spellStart"/>
      <w:r>
        <w:rPr>
          <w:rFonts w:ascii="Times New Roman" w:eastAsia="Times New Roman" w:hAnsi="Times New Roman" w:cs="Times New Roman"/>
          <w:sz w:val="16"/>
          <w:szCs w:val="16"/>
        </w:rPr>
        <w:t>overrepre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sented</w:t>
      </w:r>
      <w:proofErr w:type="spellEnd"/>
      <w:r>
        <w:rPr>
          <w:rFonts w:ascii="Times New Roman" w:eastAsia="Times New Roman" w:hAnsi="Times New Roman" w:cs="Times New Roman"/>
          <w:sz w:val="16"/>
          <w:szCs w:val="16"/>
        </w:rPr>
        <w:t xml:space="preserve"> in economic sectors dominated by </w:t>
      </w:r>
      <w:proofErr w:type="spellStart"/>
      <w:r>
        <w:rPr>
          <w:rFonts w:ascii="Times New Roman" w:eastAsia="Times New Roman" w:hAnsi="Times New Roman" w:cs="Times New Roman"/>
          <w:sz w:val="16"/>
          <w:szCs w:val="16"/>
        </w:rPr>
        <w:t>immi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grants,women</w:t>
      </w:r>
      <w:proofErr w:type="spellEnd"/>
      <w:r>
        <w:rPr>
          <w:rFonts w:ascii="Times New Roman" w:eastAsia="Times New Roman" w:hAnsi="Times New Roman" w:cs="Times New Roman"/>
          <w:sz w:val="16"/>
          <w:szCs w:val="16"/>
        </w:rPr>
        <w:t xml:space="preserve">, and people of color, an  intersectional approach to movement-building  is imperative. We argue that by </w:t>
      </w:r>
      <w:proofErr w:type="gramStart"/>
      <w:r>
        <w:rPr>
          <w:b/>
          <w:u w:val="single"/>
        </w:rPr>
        <w:t>b</w:t>
      </w:r>
      <w:r>
        <w:rPr>
          <w:b/>
          <w:highlight w:val="green"/>
          <w:u w:val="single"/>
        </w:rPr>
        <w:t>uilding</w:t>
      </w:r>
      <w:r>
        <w:rPr>
          <w:b/>
          <w:u w:val="single"/>
        </w:rPr>
        <w:t xml:space="preserve">  these</w:t>
      </w:r>
      <w:proofErr w:type="gramEnd"/>
      <w:r>
        <w:rPr>
          <w:b/>
          <w:u w:val="single"/>
        </w:rPr>
        <w:t xml:space="preserve">  </w:t>
      </w:r>
      <w:r>
        <w:rPr>
          <w:b/>
          <w:highlight w:val="green"/>
          <w:u w:val="single"/>
        </w:rPr>
        <w:t>intersectional alliances and coalitions</w:t>
      </w:r>
      <w:r>
        <w:rPr>
          <w:b/>
          <w:u w:val="single"/>
        </w:rPr>
        <w:t xml:space="preserve">, </w:t>
      </w:r>
      <w:proofErr w:type="gramStart"/>
      <w:r>
        <w:rPr>
          <w:b/>
          <w:highlight w:val="green"/>
          <w:u w:val="single"/>
        </w:rPr>
        <w:t>queer  labor</w:t>
      </w:r>
      <w:proofErr w:type="gramEnd"/>
      <w:r>
        <w:rPr>
          <w:b/>
          <w:highlight w:val="green"/>
          <w:u w:val="single"/>
        </w:rPr>
        <w:t xml:space="preserve"> activists are empowered to</w:t>
      </w:r>
      <w:r>
        <w:rPr>
          <w:b/>
          <w:u w:val="single"/>
        </w:rPr>
        <w:t xml:space="preserve"> marshal </w:t>
      </w:r>
      <w:proofErr w:type="gramStart"/>
      <w:r>
        <w:rPr>
          <w:b/>
          <w:highlight w:val="green"/>
          <w:u w:val="single"/>
        </w:rPr>
        <w:t>their  connections</w:t>
      </w:r>
      <w:proofErr w:type="gramEnd"/>
      <w:r>
        <w:rPr>
          <w:b/>
          <w:u w:val="single"/>
        </w:rPr>
        <w:t xml:space="preserve"> </w:t>
      </w:r>
      <w:r>
        <w:rPr>
          <w:b/>
          <w:highlight w:val="green"/>
          <w:u w:val="single"/>
        </w:rPr>
        <w:t xml:space="preserve">and experiences </w:t>
      </w:r>
      <w:proofErr w:type="spellStart"/>
      <w:r>
        <w:rPr>
          <w:b/>
          <w:highlight w:val="green"/>
          <w:u w:val="single"/>
        </w:rPr>
        <w:t>in</w:t>
      </w:r>
      <w:r>
        <w:rPr>
          <w:b/>
          <w:u w:val="single"/>
        </w:rPr>
        <w:t>other</w:t>
      </w:r>
      <w:proofErr w:type="spellEnd"/>
      <w:r>
        <w:rPr>
          <w:b/>
          <w:u w:val="single"/>
        </w:rPr>
        <w:t xml:space="preserve"> </w:t>
      </w:r>
      <w:r>
        <w:rPr>
          <w:b/>
          <w:highlight w:val="green"/>
          <w:u w:val="single"/>
        </w:rPr>
        <w:t xml:space="preserve">social jus tice </w:t>
      </w:r>
      <w:proofErr w:type="gramStart"/>
      <w:r>
        <w:rPr>
          <w:b/>
          <w:highlight w:val="green"/>
          <w:u w:val="single"/>
        </w:rPr>
        <w:t>movements</w:t>
      </w:r>
      <w:r>
        <w:rPr>
          <w:b/>
          <w:u w:val="single"/>
        </w:rPr>
        <w:t xml:space="preserve">  </w:t>
      </w:r>
      <w:r>
        <w:rPr>
          <w:rFonts w:ascii="Times New Roman" w:eastAsia="Times New Roman" w:hAnsi="Times New Roman" w:cs="Times New Roman"/>
          <w:sz w:val="14"/>
          <w:szCs w:val="14"/>
        </w:rPr>
        <w:t>and</w:t>
      </w:r>
      <w:proofErr w:type="gramEnd"/>
      <w:r>
        <w:rPr>
          <w:rFonts w:ascii="Times New Roman" w:eastAsia="Times New Roman" w:hAnsi="Times New Roman" w:cs="Times New Roman"/>
          <w:sz w:val="14"/>
          <w:szCs w:val="14"/>
        </w:rPr>
        <w:t xml:space="preserve"> to act as bridge </w:t>
      </w:r>
      <w:proofErr w:type="gramStart"/>
      <w:r>
        <w:rPr>
          <w:rFonts w:ascii="Times New Roman" w:eastAsia="Times New Roman" w:hAnsi="Times New Roman" w:cs="Times New Roman"/>
          <w:sz w:val="14"/>
          <w:szCs w:val="14"/>
        </w:rPr>
        <w:t>leaders  between</w:t>
      </w:r>
      <w:proofErr w:type="gramEnd"/>
      <w:r>
        <w:rPr>
          <w:rFonts w:ascii="Times New Roman" w:eastAsia="Times New Roman" w:hAnsi="Times New Roman" w:cs="Times New Roman"/>
          <w:sz w:val="14"/>
          <w:szCs w:val="14"/>
        </w:rPr>
        <w:t xml:space="preserve"> labor, feminist, and queer rights move </w:t>
      </w:r>
      <w:proofErr w:type="spellStart"/>
      <w:r>
        <w:rPr>
          <w:rFonts w:ascii="Times New Roman" w:eastAsia="Times New Roman" w:hAnsi="Times New Roman" w:cs="Times New Roman"/>
          <w:sz w:val="14"/>
          <w:szCs w:val="14"/>
        </w:rPr>
        <w:t>ments</w:t>
      </w:r>
      <w:proofErr w:type="spellEnd"/>
      <w:r>
        <w:rPr>
          <w:rFonts w:ascii="Times New Roman" w:eastAsia="Times New Roman" w:hAnsi="Times New Roman" w:cs="Times New Roman"/>
          <w:sz w:val="14"/>
          <w:szCs w:val="14"/>
        </w:rPr>
        <w:t xml:space="preserve"> to advance the cause of justice for </w:t>
      </w:r>
      <w:proofErr w:type="gramStart"/>
      <w:r>
        <w:rPr>
          <w:rFonts w:ascii="Times New Roman" w:eastAsia="Times New Roman" w:hAnsi="Times New Roman" w:cs="Times New Roman"/>
          <w:sz w:val="14"/>
          <w:szCs w:val="14"/>
        </w:rPr>
        <w:t>all  workers</w:t>
      </w:r>
      <w:proofErr w:type="gramEnd"/>
      <w:r>
        <w:rPr>
          <w:rFonts w:ascii="Times New Roman" w:eastAsia="Times New Roman" w:hAnsi="Times New Roman" w:cs="Times New Roman"/>
          <w:sz w:val="14"/>
          <w:szCs w:val="14"/>
        </w:rPr>
        <w:t xml:space="preserve">. Nature of Work and  Working Conditions Notably, currently available data do not allow  for precise, or even adequate, analysis of labor  statistics among LGBTQ+ workers, in part  because discriminatory sexual politics means it  is difficult to determine which workers, exactly,  identify as LGBTQ+.10 However, we know  that queer workers are more likely to work in  low-income service jobs and within informal  and gig economies, lack affordable health care,  and face higher rates of poverty and </w:t>
      </w:r>
      <w:proofErr w:type="spellStart"/>
      <w:r>
        <w:rPr>
          <w:rFonts w:ascii="Times New Roman" w:eastAsia="Times New Roman" w:hAnsi="Times New Roman" w:cs="Times New Roman"/>
          <w:sz w:val="14"/>
          <w:szCs w:val="14"/>
        </w:rPr>
        <w:t>unemploy</w:t>
      </w:r>
      <w:proofErr w:type="spellEnd"/>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14"/>
          <w:szCs w:val="14"/>
        </w:rPr>
        <w:t>ment</w:t>
      </w:r>
      <w:proofErr w:type="spellEnd"/>
      <w:r>
        <w:rPr>
          <w:rFonts w:ascii="Times New Roman" w:eastAsia="Times New Roman" w:hAnsi="Times New Roman" w:cs="Times New Roman"/>
          <w:sz w:val="14"/>
          <w:szCs w:val="14"/>
        </w:rPr>
        <w:t xml:space="preserve"> than their straight counterparts.11 In the  United States, this is particularly true for queer  workers of color and trans workers. The data we do have paints a troubling </w:t>
      </w:r>
      <w:proofErr w:type="gramStart"/>
      <w:r>
        <w:rPr>
          <w:rFonts w:ascii="Times New Roman" w:eastAsia="Times New Roman" w:hAnsi="Times New Roman" w:cs="Times New Roman"/>
          <w:sz w:val="14"/>
          <w:szCs w:val="14"/>
        </w:rPr>
        <w:t xml:space="preserve">pic </w:t>
      </w:r>
      <w:proofErr w:type="spellStart"/>
      <w:r>
        <w:rPr>
          <w:rFonts w:ascii="Times New Roman" w:eastAsia="Times New Roman" w:hAnsi="Times New Roman" w:cs="Times New Roman"/>
          <w:sz w:val="14"/>
          <w:szCs w:val="14"/>
        </w:rPr>
        <w:t>ture</w:t>
      </w:r>
      <w:proofErr w:type="spellEnd"/>
      <w:proofErr w:type="gramEnd"/>
      <w:r>
        <w:rPr>
          <w:rFonts w:ascii="Times New Roman" w:eastAsia="Times New Roman" w:hAnsi="Times New Roman" w:cs="Times New Roman"/>
          <w:sz w:val="14"/>
          <w:szCs w:val="14"/>
        </w:rPr>
        <w:t xml:space="preserve">. A national study found that nearly half </w:t>
      </w:r>
      <w:proofErr w:type="gramStart"/>
      <w:r>
        <w:rPr>
          <w:rFonts w:ascii="Times New Roman" w:eastAsia="Times New Roman" w:hAnsi="Times New Roman" w:cs="Times New Roman"/>
          <w:sz w:val="14"/>
          <w:szCs w:val="14"/>
        </w:rPr>
        <w:t>of  LGBTQ</w:t>
      </w:r>
      <w:proofErr w:type="gramEnd"/>
      <w:r>
        <w:rPr>
          <w:rFonts w:ascii="Times New Roman" w:eastAsia="Times New Roman" w:hAnsi="Times New Roman" w:cs="Times New Roman"/>
          <w:sz w:val="14"/>
          <w:szCs w:val="14"/>
        </w:rPr>
        <w:t xml:space="preserve">+ Americans (46 percent) are not </w:t>
      </w:r>
      <w:proofErr w:type="gramStart"/>
      <w:r>
        <w:rPr>
          <w:rFonts w:ascii="Times New Roman" w:eastAsia="Times New Roman" w:hAnsi="Times New Roman" w:cs="Times New Roman"/>
          <w:sz w:val="14"/>
          <w:szCs w:val="14"/>
        </w:rPr>
        <w:t>out  at</w:t>
      </w:r>
      <w:proofErr w:type="gramEnd"/>
      <w:r>
        <w:rPr>
          <w:rFonts w:ascii="Times New Roman" w:eastAsia="Times New Roman" w:hAnsi="Times New Roman" w:cs="Times New Roman"/>
          <w:sz w:val="14"/>
          <w:szCs w:val="14"/>
        </w:rPr>
        <w:t xml:space="preserve"> their workplace and that queer workers </w:t>
      </w:r>
      <w:proofErr w:type="gramStart"/>
      <w:r>
        <w:rPr>
          <w:rFonts w:ascii="Times New Roman" w:eastAsia="Times New Roman" w:hAnsi="Times New Roman" w:cs="Times New Roman"/>
          <w:sz w:val="14"/>
          <w:szCs w:val="14"/>
        </w:rPr>
        <w:t>often  make</w:t>
      </w:r>
      <w:proofErr w:type="gramEnd"/>
      <w:r>
        <w:rPr>
          <w:rFonts w:ascii="Times New Roman" w:eastAsia="Times New Roman" w:hAnsi="Times New Roman" w:cs="Times New Roman"/>
          <w:sz w:val="14"/>
          <w:szCs w:val="14"/>
        </w:rPr>
        <w:t xml:space="preserve"> career decisions based on their </w:t>
      </w:r>
      <w:proofErr w:type="gramStart"/>
      <w:r>
        <w:rPr>
          <w:rFonts w:ascii="Times New Roman" w:eastAsia="Times New Roman" w:hAnsi="Times New Roman" w:cs="Times New Roman"/>
          <w:sz w:val="14"/>
          <w:szCs w:val="14"/>
        </w:rPr>
        <w:t>work place’s</w:t>
      </w:r>
      <w:proofErr w:type="gramEnd"/>
      <w:r>
        <w:rPr>
          <w:rFonts w:ascii="Times New Roman" w:eastAsia="Times New Roman" w:hAnsi="Times New Roman" w:cs="Times New Roman"/>
          <w:sz w:val="14"/>
          <w:szCs w:val="14"/>
        </w:rPr>
        <w:t xml:space="preserve"> attitudes toward LGBTQ+ people.  Twenty-five percent have kept a job primarily New Labor Forum 33(2)  </w:t>
      </w:r>
      <w:r>
        <w:rPr>
          <w:rFonts w:ascii="Times New Roman" w:eastAsia="Times New Roman" w:hAnsi="Times New Roman" w:cs="Times New Roman"/>
          <w:sz w:val="14"/>
          <w:szCs w:val="14"/>
        </w:rPr>
        <w:br/>
        <w:t xml:space="preserve">because it was queer-friendly, while 10 </w:t>
      </w:r>
      <w:proofErr w:type="gramStart"/>
      <w:r>
        <w:rPr>
          <w:rFonts w:ascii="Times New Roman" w:eastAsia="Times New Roman" w:hAnsi="Times New Roman" w:cs="Times New Roman"/>
          <w:sz w:val="14"/>
          <w:szCs w:val="14"/>
        </w:rPr>
        <w:t>percent  have</w:t>
      </w:r>
      <w:proofErr w:type="gramEnd"/>
      <w:r>
        <w:rPr>
          <w:rFonts w:ascii="Times New Roman" w:eastAsia="Times New Roman" w:hAnsi="Times New Roman" w:cs="Times New Roman"/>
          <w:sz w:val="14"/>
          <w:szCs w:val="14"/>
        </w:rPr>
        <w:t xml:space="preserve"> left a job for not being queer-friendly.  Amongst this sample, a majority found </w:t>
      </w:r>
      <w:proofErr w:type="gramStart"/>
      <w:r>
        <w:rPr>
          <w:rFonts w:ascii="Times New Roman" w:eastAsia="Times New Roman" w:hAnsi="Times New Roman" w:cs="Times New Roman"/>
          <w:sz w:val="14"/>
          <w:szCs w:val="14"/>
        </w:rPr>
        <w:t>that  their</w:t>
      </w:r>
      <w:proofErr w:type="gramEnd"/>
      <w:r>
        <w:rPr>
          <w:rFonts w:ascii="Times New Roman" w:eastAsia="Times New Roman" w:hAnsi="Times New Roman" w:cs="Times New Roman"/>
          <w:sz w:val="14"/>
          <w:szCs w:val="14"/>
        </w:rPr>
        <w:t xml:space="preserve"> sexuality affects their work, their relation </w:t>
      </w:r>
    </w:p>
    <w:p w14:paraId="5E31EE3E" w14:textId="77777777" w:rsidR="002C610D" w:rsidRDefault="002C610D" w:rsidP="002C610D">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ships with coworkers, their success in the </w:t>
      </w:r>
      <w:proofErr w:type="gramStart"/>
      <w:r>
        <w:rPr>
          <w:rFonts w:ascii="Times New Roman" w:eastAsia="Times New Roman" w:hAnsi="Times New Roman" w:cs="Times New Roman"/>
          <w:sz w:val="14"/>
          <w:szCs w:val="14"/>
        </w:rPr>
        <w:t>work place</w:t>
      </w:r>
      <w:proofErr w:type="gramEnd"/>
      <w:r>
        <w:rPr>
          <w:rFonts w:ascii="Times New Roman" w:eastAsia="Times New Roman" w:hAnsi="Times New Roman" w:cs="Times New Roman"/>
          <w:sz w:val="14"/>
          <w:szCs w:val="14"/>
        </w:rPr>
        <w:t xml:space="preserve">, and their physical and </w:t>
      </w:r>
      <w:proofErr w:type="gramStart"/>
      <w:r>
        <w:rPr>
          <w:rFonts w:ascii="Times New Roman" w:eastAsia="Times New Roman" w:hAnsi="Times New Roman" w:cs="Times New Roman"/>
          <w:sz w:val="14"/>
          <w:szCs w:val="14"/>
        </w:rPr>
        <w:t>emotional  well</w:t>
      </w:r>
      <w:proofErr w:type="gramEnd"/>
      <w:r>
        <w:rPr>
          <w:rFonts w:ascii="Times New Roman" w:eastAsia="Times New Roman" w:hAnsi="Times New Roman" w:cs="Times New Roman"/>
          <w:sz w:val="14"/>
          <w:szCs w:val="14"/>
        </w:rPr>
        <w:t xml:space="preserve">-being.12 These challenges are </w:t>
      </w:r>
      <w:proofErr w:type="gramStart"/>
      <w:r>
        <w:rPr>
          <w:rFonts w:ascii="Times New Roman" w:eastAsia="Times New Roman" w:hAnsi="Times New Roman" w:cs="Times New Roman"/>
          <w:sz w:val="14"/>
          <w:szCs w:val="14"/>
        </w:rPr>
        <w:t>particularly  salient</w:t>
      </w:r>
      <w:proofErr w:type="gramEnd"/>
      <w:r>
        <w:rPr>
          <w:rFonts w:ascii="Times New Roman" w:eastAsia="Times New Roman" w:hAnsi="Times New Roman" w:cs="Times New Roman"/>
          <w:sz w:val="14"/>
          <w:szCs w:val="14"/>
        </w:rPr>
        <w:t xml:space="preserve"> for queer workers in male-</w:t>
      </w:r>
      <w:proofErr w:type="gramStart"/>
      <w:r>
        <w:rPr>
          <w:rFonts w:ascii="Times New Roman" w:eastAsia="Times New Roman" w:hAnsi="Times New Roman" w:cs="Times New Roman"/>
          <w:sz w:val="14"/>
          <w:szCs w:val="14"/>
        </w:rPr>
        <w:t>dominated,  hyper</w:t>
      </w:r>
      <w:proofErr w:type="gramEnd"/>
      <w:r>
        <w:rPr>
          <w:rFonts w:ascii="Times New Roman" w:eastAsia="Times New Roman" w:hAnsi="Times New Roman" w:cs="Times New Roman"/>
          <w:sz w:val="14"/>
          <w:szCs w:val="14"/>
        </w:rPr>
        <w:t xml:space="preserve">-masculine working environments. </w:t>
      </w:r>
      <w:proofErr w:type="gramStart"/>
      <w:r>
        <w:rPr>
          <w:rFonts w:ascii="Times New Roman" w:eastAsia="Times New Roman" w:hAnsi="Times New Roman" w:cs="Times New Roman"/>
          <w:sz w:val="14"/>
          <w:szCs w:val="14"/>
        </w:rPr>
        <w:t>This  puts</w:t>
      </w:r>
      <w:proofErr w:type="gramEnd"/>
      <w:r>
        <w:rPr>
          <w:rFonts w:ascii="Times New Roman" w:eastAsia="Times New Roman" w:hAnsi="Times New Roman" w:cs="Times New Roman"/>
          <w:sz w:val="14"/>
          <w:szCs w:val="14"/>
        </w:rPr>
        <w:t xml:space="preserve"> queer workers in a double bind: </w:t>
      </w:r>
      <w:proofErr w:type="gramStart"/>
      <w:r>
        <w:rPr>
          <w:rFonts w:ascii="Times New Roman" w:eastAsia="Times New Roman" w:hAnsi="Times New Roman" w:cs="Times New Roman"/>
          <w:sz w:val="14"/>
          <w:szCs w:val="14"/>
        </w:rPr>
        <w:t>staying  closeted</w:t>
      </w:r>
      <w:proofErr w:type="gramEnd"/>
      <w:r>
        <w:rPr>
          <w:rFonts w:ascii="Times New Roman" w:eastAsia="Times New Roman" w:hAnsi="Times New Roman" w:cs="Times New Roman"/>
          <w:sz w:val="14"/>
          <w:szCs w:val="14"/>
        </w:rPr>
        <w:t xml:space="preserve"> might keep you safe, but you </w:t>
      </w:r>
      <w:proofErr w:type="gramStart"/>
      <w:r>
        <w:rPr>
          <w:rFonts w:ascii="Times New Roman" w:eastAsia="Times New Roman" w:hAnsi="Times New Roman" w:cs="Times New Roman"/>
          <w:sz w:val="14"/>
          <w:szCs w:val="14"/>
        </w:rPr>
        <w:t>cannot  complain</w:t>
      </w:r>
      <w:proofErr w:type="gramEnd"/>
      <w:r>
        <w:rPr>
          <w:rFonts w:ascii="Times New Roman" w:eastAsia="Times New Roman" w:hAnsi="Times New Roman" w:cs="Times New Roman"/>
          <w:sz w:val="14"/>
          <w:szCs w:val="14"/>
        </w:rPr>
        <w:t xml:space="preserve"> about harassment and </w:t>
      </w:r>
      <w:proofErr w:type="gramStart"/>
      <w:r>
        <w:rPr>
          <w:rFonts w:ascii="Times New Roman" w:eastAsia="Times New Roman" w:hAnsi="Times New Roman" w:cs="Times New Roman"/>
          <w:sz w:val="14"/>
          <w:szCs w:val="14"/>
        </w:rPr>
        <w:t>discrimination  from</w:t>
      </w:r>
      <w:proofErr w:type="gramEnd"/>
      <w:r>
        <w:rPr>
          <w:rFonts w:ascii="Times New Roman" w:eastAsia="Times New Roman" w:hAnsi="Times New Roman" w:cs="Times New Roman"/>
          <w:sz w:val="14"/>
          <w:szCs w:val="14"/>
        </w:rPr>
        <w:t xml:space="preserve"> the closet, and therefore nothing changes.  It is also hard to feel safe in a potentially dan </w:t>
      </w:r>
    </w:p>
    <w:p w14:paraId="3C8DBA95" w14:textId="77777777" w:rsidR="002C610D" w:rsidRDefault="002C610D" w:rsidP="002C610D">
      <w:pPr>
        <w:rPr>
          <w:rFonts w:ascii="Times New Roman" w:eastAsia="Times New Roman" w:hAnsi="Times New Roman" w:cs="Times New Roman"/>
          <w:sz w:val="14"/>
          <w:szCs w:val="14"/>
        </w:rPr>
      </w:pPr>
      <w:proofErr w:type="spellStart"/>
      <w:r>
        <w:rPr>
          <w:rFonts w:ascii="Times New Roman" w:eastAsia="Times New Roman" w:hAnsi="Times New Roman" w:cs="Times New Roman"/>
          <w:sz w:val="14"/>
          <w:szCs w:val="14"/>
        </w:rPr>
        <w:t>gerous</w:t>
      </w:r>
      <w:proofErr w:type="spellEnd"/>
      <w:r>
        <w:rPr>
          <w:rFonts w:ascii="Times New Roman" w:eastAsia="Times New Roman" w:hAnsi="Times New Roman" w:cs="Times New Roman"/>
          <w:sz w:val="14"/>
          <w:szCs w:val="14"/>
        </w:rPr>
        <w:t xml:space="preserve"> work environment where trust </w:t>
      </w:r>
      <w:proofErr w:type="gramStart"/>
      <w:r>
        <w:rPr>
          <w:rFonts w:ascii="Times New Roman" w:eastAsia="Times New Roman" w:hAnsi="Times New Roman" w:cs="Times New Roman"/>
          <w:sz w:val="14"/>
          <w:szCs w:val="14"/>
        </w:rPr>
        <w:t>between  coworkers</w:t>
      </w:r>
      <w:proofErr w:type="gramEnd"/>
      <w:r>
        <w:rPr>
          <w:rFonts w:ascii="Times New Roman" w:eastAsia="Times New Roman" w:hAnsi="Times New Roman" w:cs="Times New Roman"/>
          <w:sz w:val="14"/>
          <w:szCs w:val="14"/>
        </w:rPr>
        <w:t xml:space="preserve"> is essential to your survival if you </w:t>
      </w:r>
      <w:proofErr w:type="gramStart"/>
      <w:r>
        <w:rPr>
          <w:rFonts w:ascii="Times New Roman" w:eastAsia="Times New Roman" w:hAnsi="Times New Roman" w:cs="Times New Roman"/>
          <w:sz w:val="14"/>
          <w:szCs w:val="14"/>
        </w:rPr>
        <w:t>do  not</w:t>
      </w:r>
      <w:proofErr w:type="gramEnd"/>
      <w:r>
        <w:rPr>
          <w:rFonts w:ascii="Times New Roman" w:eastAsia="Times New Roman" w:hAnsi="Times New Roman" w:cs="Times New Roman"/>
          <w:sz w:val="14"/>
          <w:szCs w:val="14"/>
        </w:rPr>
        <w:t xml:space="preserve"> “fit in.” Still, queer workers enter </w:t>
      </w:r>
      <w:proofErr w:type="gramStart"/>
      <w:r>
        <w:rPr>
          <w:rFonts w:ascii="Times New Roman" w:eastAsia="Times New Roman" w:hAnsi="Times New Roman" w:cs="Times New Roman"/>
          <w:sz w:val="14"/>
          <w:szCs w:val="14"/>
        </w:rPr>
        <w:t>relatively  high</w:t>
      </w:r>
      <w:proofErr w:type="gramEnd"/>
      <w:r>
        <w:rPr>
          <w:rFonts w:ascii="Times New Roman" w:eastAsia="Times New Roman" w:hAnsi="Times New Roman" w:cs="Times New Roman"/>
          <w:sz w:val="14"/>
          <w:szCs w:val="14"/>
        </w:rPr>
        <w:t>-paid and traditionally male-</w:t>
      </w:r>
      <w:proofErr w:type="gramStart"/>
      <w:r>
        <w:rPr>
          <w:rFonts w:ascii="Times New Roman" w:eastAsia="Times New Roman" w:hAnsi="Times New Roman" w:cs="Times New Roman"/>
          <w:sz w:val="14"/>
          <w:szCs w:val="14"/>
        </w:rPr>
        <w:t>dominated  occupations</w:t>
      </w:r>
      <w:proofErr w:type="gramEnd"/>
      <w:r>
        <w:rPr>
          <w:rFonts w:ascii="Times New Roman" w:eastAsia="Times New Roman" w:hAnsi="Times New Roman" w:cs="Times New Roman"/>
          <w:sz w:val="14"/>
          <w:szCs w:val="14"/>
        </w:rPr>
        <w:t xml:space="preserve"> in construction, steel, and the </w:t>
      </w:r>
      <w:proofErr w:type="spellStart"/>
      <w:r>
        <w:rPr>
          <w:rFonts w:ascii="Times New Roman" w:eastAsia="Times New Roman" w:hAnsi="Times New Roman" w:cs="Times New Roman"/>
          <w:sz w:val="14"/>
          <w:szCs w:val="14"/>
        </w:rPr>
        <w:t>elec</w:t>
      </w:r>
      <w:proofErr w:type="spellEnd"/>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14"/>
          <w:szCs w:val="14"/>
        </w:rPr>
        <w:t>trical</w:t>
      </w:r>
      <w:proofErr w:type="spellEnd"/>
      <w:r>
        <w:rPr>
          <w:rFonts w:ascii="Times New Roman" w:eastAsia="Times New Roman" w:hAnsi="Times New Roman" w:cs="Times New Roman"/>
          <w:sz w:val="14"/>
          <w:szCs w:val="14"/>
        </w:rPr>
        <w:t xml:space="preserve"> trades where cisgender norms </w:t>
      </w:r>
      <w:proofErr w:type="gramStart"/>
      <w:r>
        <w:rPr>
          <w:rFonts w:ascii="Times New Roman" w:eastAsia="Times New Roman" w:hAnsi="Times New Roman" w:cs="Times New Roman"/>
          <w:sz w:val="14"/>
          <w:szCs w:val="14"/>
        </w:rPr>
        <w:t>are  entrenched</w:t>
      </w:r>
      <w:proofErr w:type="gramEnd"/>
      <w:r>
        <w:rPr>
          <w:rFonts w:ascii="Times New Roman" w:eastAsia="Times New Roman" w:hAnsi="Times New Roman" w:cs="Times New Roman"/>
          <w:sz w:val="14"/>
          <w:szCs w:val="14"/>
        </w:rPr>
        <w:t xml:space="preserve"> and where hostility and </w:t>
      </w:r>
      <w:proofErr w:type="gramStart"/>
      <w:r>
        <w:rPr>
          <w:rFonts w:ascii="Times New Roman" w:eastAsia="Times New Roman" w:hAnsi="Times New Roman" w:cs="Times New Roman"/>
          <w:sz w:val="14"/>
          <w:szCs w:val="14"/>
        </w:rPr>
        <w:t>sexual  harassment</w:t>
      </w:r>
      <w:proofErr w:type="gramEnd"/>
      <w:r>
        <w:rPr>
          <w:rFonts w:ascii="Times New Roman" w:eastAsia="Times New Roman" w:hAnsi="Times New Roman" w:cs="Times New Roman"/>
          <w:sz w:val="14"/>
          <w:szCs w:val="14"/>
        </w:rPr>
        <w:t xml:space="preserve"> in the union and on the job </w:t>
      </w:r>
      <w:proofErr w:type="gramStart"/>
      <w:r>
        <w:rPr>
          <w:rFonts w:ascii="Times New Roman" w:eastAsia="Times New Roman" w:hAnsi="Times New Roman" w:cs="Times New Roman"/>
          <w:sz w:val="14"/>
          <w:szCs w:val="14"/>
        </w:rPr>
        <w:t>site  remain</w:t>
      </w:r>
      <w:proofErr w:type="gramEnd"/>
      <w:r>
        <w:rPr>
          <w:rFonts w:ascii="Times New Roman" w:eastAsia="Times New Roman" w:hAnsi="Times New Roman" w:cs="Times New Roman"/>
          <w:sz w:val="14"/>
          <w:szCs w:val="14"/>
        </w:rPr>
        <w:t xml:space="preserve"> significant.13</w:t>
      </w:r>
    </w:p>
    <w:p w14:paraId="243BBBD9" w14:textId="77777777" w:rsidR="002C610D" w:rsidRDefault="002C610D" w:rsidP="002C610D">
      <w:pPr>
        <w:rPr>
          <w:b/>
          <w:u w:val="single"/>
        </w:rPr>
      </w:pPr>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 . . [S]</w:t>
      </w:r>
      <w:proofErr w:type="spellStart"/>
      <w:r>
        <w:rPr>
          <w:rFonts w:ascii="Times New Roman" w:eastAsia="Times New Roman" w:hAnsi="Times New Roman" w:cs="Times New Roman"/>
          <w:sz w:val="16"/>
          <w:szCs w:val="16"/>
        </w:rPr>
        <w:t>taying</w:t>
      </w:r>
      <w:proofErr w:type="spellEnd"/>
      <w:proofErr w:type="gramEnd"/>
      <w:r>
        <w:rPr>
          <w:rFonts w:ascii="Times New Roman" w:eastAsia="Times New Roman" w:hAnsi="Times New Roman" w:cs="Times New Roman"/>
          <w:sz w:val="16"/>
          <w:szCs w:val="16"/>
        </w:rPr>
        <w:t xml:space="preserve"> closeted </w:t>
      </w:r>
      <w:proofErr w:type="gramStart"/>
      <w:r>
        <w:rPr>
          <w:rFonts w:ascii="Times New Roman" w:eastAsia="Times New Roman" w:hAnsi="Times New Roman" w:cs="Times New Roman"/>
          <w:sz w:val="16"/>
          <w:szCs w:val="16"/>
        </w:rPr>
        <w:t>might  keep</w:t>
      </w:r>
      <w:proofErr w:type="gramEnd"/>
      <w:r>
        <w:rPr>
          <w:rFonts w:ascii="Times New Roman" w:eastAsia="Times New Roman" w:hAnsi="Times New Roman" w:cs="Times New Roman"/>
          <w:sz w:val="16"/>
          <w:szCs w:val="16"/>
        </w:rPr>
        <w:t xml:space="preserve"> you safe, </w:t>
      </w:r>
      <w:r>
        <w:rPr>
          <w:b/>
          <w:u w:val="single"/>
        </w:rPr>
        <w:t xml:space="preserve">but </w:t>
      </w:r>
      <w:r>
        <w:rPr>
          <w:b/>
          <w:highlight w:val="green"/>
          <w:u w:val="single"/>
        </w:rPr>
        <w:t xml:space="preserve">you </w:t>
      </w:r>
      <w:proofErr w:type="gramStart"/>
      <w:r>
        <w:rPr>
          <w:b/>
          <w:highlight w:val="green"/>
          <w:u w:val="single"/>
        </w:rPr>
        <w:t>can’t  complain</w:t>
      </w:r>
      <w:proofErr w:type="gramEnd"/>
      <w:r>
        <w:rPr>
          <w:b/>
          <w:highlight w:val="green"/>
          <w:u w:val="single"/>
        </w:rPr>
        <w:t xml:space="preserve"> about harassment</w:t>
      </w:r>
      <w:r>
        <w:rPr>
          <w:b/>
          <w:u w:val="single"/>
        </w:rPr>
        <w:t xml:space="preserve"> </w:t>
      </w:r>
      <w:proofErr w:type="gramStart"/>
      <w:r>
        <w:rPr>
          <w:b/>
          <w:highlight w:val="green"/>
          <w:u w:val="single"/>
        </w:rPr>
        <w:t>and  discrimination</w:t>
      </w:r>
      <w:proofErr w:type="gramEnd"/>
      <w:r>
        <w:rPr>
          <w:b/>
          <w:u w:val="single"/>
        </w:rPr>
        <w:t xml:space="preserve"> from the closet, </w:t>
      </w:r>
      <w:proofErr w:type="gramStart"/>
      <w:r>
        <w:rPr>
          <w:b/>
          <w:u w:val="single"/>
        </w:rPr>
        <w:t xml:space="preserve">and  </w:t>
      </w:r>
      <w:r>
        <w:rPr>
          <w:b/>
          <w:highlight w:val="green"/>
          <w:u w:val="single"/>
        </w:rPr>
        <w:t>therefore</w:t>
      </w:r>
      <w:proofErr w:type="gramEnd"/>
      <w:r>
        <w:rPr>
          <w:b/>
          <w:highlight w:val="green"/>
          <w:u w:val="single"/>
        </w:rPr>
        <w:t xml:space="preserve"> nothing changes</w:t>
      </w:r>
      <w:r>
        <w:rPr>
          <w:b/>
          <w:u w:val="single"/>
        </w:rPr>
        <w:t xml:space="preserve">.  </w:t>
      </w:r>
    </w:p>
    <w:p w14:paraId="1EC8A417" w14:textId="22A245E1" w:rsidR="002C610D" w:rsidRPr="002C610D" w:rsidRDefault="002C610D" w:rsidP="002C610D">
      <w:r>
        <w:rPr>
          <w:b/>
          <w:u w:val="single"/>
        </w:rPr>
        <w:t xml:space="preserve">Queer workers are not a monolithic cate gory. </w:t>
      </w:r>
      <w:r>
        <w:rPr>
          <w:b/>
          <w:highlight w:val="green"/>
          <w:u w:val="single"/>
        </w:rPr>
        <w:t>Workers’ differences, grounded in</w:t>
      </w:r>
      <w:r>
        <w:rPr>
          <w:b/>
          <w:u w:val="single"/>
        </w:rPr>
        <w:t xml:space="preserve"> </w:t>
      </w:r>
      <w:proofErr w:type="gramStart"/>
      <w:r>
        <w:rPr>
          <w:b/>
          <w:u w:val="single"/>
        </w:rPr>
        <w:t xml:space="preserve">their  </w:t>
      </w:r>
      <w:proofErr w:type="spellStart"/>
      <w:r>
        <w:rPr>
          <w:b/>
          <w:u w:val="single"/>
        </w:rPr>
        <w:t>i</w:t>
      </w:r>
      <w:r>
        <w:rPr>
          <w:b/>
          <w:highlight w:val="green"/>
          <w:u w:val="single"/>
        </w:rPr>
        <w:t>ntersectionalidentities</w:t>
      </w:r>
      <w:proofErr w:type="spellEnd"/>
      <w:proofErr w:type="gramEnd"/>
      <w:r>
        <w:rPr>
          <w:b/>
          <w:u w:val="single"/>
        </w:rPr>
        <w:t xml:space="preserve"> </w:t>
      </w:r>
      <w:r>
        <w:rPr>
          <w:rFonts w:ascii="Times New Roman" w:eastAsia="Times New Roman" w:hAnsi="Times New Roman" w:cs="Times New Roman"/>
          <w:sz w:val="16"/>
          <w:szCs w:val="16"/>
        </w:rPr>
        <w:t xml:space="preserve">(determined by </w:t>
      </w:r>
      <w:proofErr w:type="gramStart"/>
      <w:r>
        <w:rPr>
          <w:rFonts w:ascii="Times New Roman" w:eastAsia="Times New Roman" w:hAnsi="Times New Roman" w:cs="Times New Roman"/>
          <w:sz w:val="16"/>
          <w:szCs w:val="16"/>
        </w:rPr>
        <w:t>their  gender</w:t>
      </w:r>
      <w:proofErr w:type="gramEnd"/>
      <w:r>
        <w:rPr>
          <w:rFonts w:ascii="Times New Roman" w:eastAsia="Times New Roman" w:hAnsi="Times New Roman" w:cs="Times New Roman"/>
          <w:sz w:val="16"/>
          <w:szCs w:val="16"/>
        </w:rPr>
        <w:t xml:space="preserve">, race, class, sexuality, disability, citizen ship status, and other social categories of differ </w:t>
      </w:r>
      <w:proofErr w:type="spellStart"/>
      <w:r>
        <w:rPr>
          <w:rFonts w:ascii="Times New Roman" w:eastAsia="Times New Roman" w:hAnsi="Times New Roman" w:cs="Times New Roman"/>
          <w:sz w:val="16"/>
          <w:szCs w:val="16"/>
        </w:rPr>
        <w:t>ence</w:t>
      </w:r>
      <w:proofErr w:type="spellEnd"/>
      <w:r>
        <w:rPr>
          <w:rFonts w:ascii="Times New Roman" w:eastAsia="Times New Roman" w:hAnsi="Times New Roman" w:cs="Times New Roman"/>
          <w:sz w:val="16"/>
          <w:szCs w:val="16"/>
        </w:rPr>
        <w:t xml:space="preserve">), </w:t>
      </w:r>
      <w:r>
        <w:rPr>
          <w:b/>
          <w:highlight w:val="green"/>
          <w:u w:val="single"/>
        </w:rPr>
        <w:t>result in</w:t>
      </w:r>
      <w:r>
        <w:rPr>
          <w:rFonts w:ascii="Times New Roman" w:eastAsia="Times New Roman" w:hAnsi="Times New Roman" w:cs="Times New Roman"/>
          <w:sz w:val="16"/>
          <w:szCs w:val="16"/>
        </w:rPr>
        <w:t xml:space="preserve"> distinctly different </w:t>
      </w:r>
      <w:proofErr w:type="gramStart"/>
      <w:r>
        <w:rPr>
          <w:rFonts w:ascii="Times New Roman" w:eastAsia="Times New Roman" w:hAnsi="Times New Roman" w:cs="Times New Roman"/>
          <w:sz w:val="16"/>
          <w:szCs w:val="16"/>
        </w:rPr>
        <w:t>experiences  of</w:t>
      </w:r>
      <w:proofErr w:type="gramEnd"/>
      <w:r>
        <w:rPr>
          <w:rFonts w:ascii="Times New Roman" w:eastAsia="Times New Roman" w:hAnsi="Times New Roman" w:cs="Times New Roman"/>
          <w:sz w:val="16"/>
          <w:szCs w:val="16"/>
        </w:rPr>
        <w:t xml:space="preserve"> discrimination and harassment; both </w:t>
      </w:r>
      <w:proofErr w:type="gramStart"/>
      <w:r>
        <w:rPr>
          <w:rFonts w:ascii="Times New Roman" w:eastAsia="Times New Roman" w:hAnsi="Times New Roman" w:cs="Times New Roman"/>
          <w:sz w:val="16"/>
          <w:szCs w:val="16"/>
        </w:rPr>
        <w:t>are  more</w:t>
      </w:r>
      <w:proofErr w:type="gramEnd"/>
      <w:r>
        <w:rPr>
          <w:rFonts w:ascii="Times New Roman" w:eastAsia="Times New Roman" w:hAnsi="Times New Roman" w:cs="Times New Roman"/>
          <w:sz w:val="16"/>
          <w:szCs w:val="16"/>
        </w:rPr>
        <w:t xml:space="preserve"> pronounced for trans workers. In a U.S.  national survey, 30 percent of trans workers  report being passed over, fired, harassed, mis treated, or assaulted at work; 77 percent have  taken steps to </w:t>
      </w:r>
      <w:r>
        <w:rPr>
          <w:b/>
          <w:highlight w:val="green"/>
          <w:u w:val="single"/>
        </w:rPr>
        <w:t>avoid mistreatment in the work place</w:t>
      </w:r>
      <w:r>
        <w:rPr>
          <w:rFonts w:ascii="Times New Roman" w:eastAsia="Times New Roman" w:hAnsi="Times New Roman" w:cs="Times New Roman"/>
          <w:sz w:val="16"/>
          <w:szCs w:val="16"/>
        </w:rPr>
        <w:t xml:space="preserve">, such as hiding a transition, leaving the  job, or filing a complaint.14 In a 2015 study of  U.S. federal workers, researchers found that  even when anti-discrimination policies are in  place, LGBTQ+ workers face more significant  disadvantages than non-LGBTQ+ </w:t>
      </w:r>
      <w:proofErr w:type="spellStart"/>
      <w:r>
        <w:rPr>
          <w:rFonts w:ascii="Times New Roman" w:eastAsia="Times New Roman" w:hAnsi="Times New Roman" w:cs="Times New Roman"/>
          <w:sz w:val="16"/>
          <w:szCs w:val="16"/>
        </w:rPr>
        <w:t>respon</w:t>
      </w:r>
      <w:proofErr w:type="spellEnd"/>
      <w:r>
        <w:rPr>
          <w:rFonts w:ascii="Times New Roman" w:eastAsia="Times New Roman" w:hAnsi="Times New Roman" w:cs="Times New Roman"/>
          <w:sz w:val="16"/>
          <w:szCs w:val="16"/>
        </w:rPr>
        <w:t xml:space="preserve"> dents, measured across 16 different measures of  employee treatment, workplace fairness, and  job satisfaction. These disadvantages </w:t>
      </w:r>
      <w:proofErr w:type="gramStart"/>
      <w:r>
        <w:rPr>
          <w:rFonts w:ascii="Times New Roman" w:eastAsia="Times New Roman" w:hAnsi="Times New Roman" w:cs="Times New Roman"/>
          <w:sz w:val="16"/>
          <w:szCs w:val="16"/>
        </w:rPr>
        <w:t>were  more</w:t>
      </w:r>
      <w:proofErr w:type="gramEnd"/>
      <w:r>
        <w:rPr>
          <w:rFonts w:ascii="Times New Roman" w:eastAsia="Times New Roman" w:hAnsi="Times New Roman" w:cs="Times New Roman"/>
          <w:sz w:val="16"/>
          <w:szCs w:val="16"/>
        </w:rPr>
        <w:t xml:space="preserve"> pronounced for queer women and </w:t>
      </w:r>
      <w:proofErr w:type="gramStart"/>
      <w:r>
        <w:rPr>
          <w:rFonts w:ascii="Times New Roman" w:eastAsia="Times New Roman" w:hAnsi="Times New Roman" w:cs="Times New Roman"/>
          <w:sz w:val="16"/>
          <w:szCs w:val="16"/>
        </w:rPr>
        <w:t>people  of</w:t>
      </w:r>
      <w:proofErr w:type="gramEnd"/>
      <w:r>
        <w:rPr>
          <w:rFonts w:ascii="Times New Roman" w:eastAsia="Times New Roman" w:hAnsi="Times New Roman" w:cs="Times New Roman"/>
          <w:sz w:val="16"/>
          <w:szCs w:val="16"/>
        </w:rPr>
        <w:t xml:space="preserve"> color.15 . . . </w:t>
      </w:r>
      <w:r>
        <w:rPr>
          <w:b/>
          <w:highlight w:val="green"/>
          <w:u w:val="single"/>
        </w:rPr>
        <w:t xml:space="preserve">LGBTQ+ people tend </w:t>
      </w:r>
      <w:proofErr w:type="gramStart"/>
      <w:r>
        <w:rPr>
          <w:b/>
          <w:highlight w:val="green"/>
          <w:u w:val="single"/>
        </w:rPr>
        <w:t>to  gravitate</w:t>
      </w:r>
      <w:proofErr w:type="gramEnd"/>
      <w:r>
        <w:rPr>
          <w:b/>
          <w:highlight w:val="green"/>
          <w:u w:val="single"/>
        </w:rPr>
        <w:t xml:space="preserve"> toward jobs</w:t>
      </w:r>
      <w:r>
        <w:rPr>
          <w:b/>
          <w:u w:val="single"/>
        </w:rPr>
        <w:t xml:space="preserve"> </w:t>
      </w:r>
      <w:proofErr w:type="gramStart"/>
      <w:r>
        <w:rPr>
          <w:b/>
          <w:u w:val="single"/>
        </w:rPr>
        <w:t>where  variations</w:t>
      </w:r>
      <w:proofErr w:type="gramEnd"/>
      <w:r>
        <w:rPr>
          <w:b/>
          <w:u w:val="single"/>
        </w:rPr>
        <w:t xml:space="preserve"> </w:t>
      </w:r>
      <w:r>
        <w:rPr>
          <w:b/>
          <w:highlight w:val="green"/>
          <w:u w:val="single"/>
        </w:rPr>
        <w:t>in expressions</w:t>
      </w:r>
      <w:r>
        <w:rPr>
          <w:b/>
          <w:u w:val="single"/>
        </w:rPr>
        <w:t xml:space="preserve"> </w:t>
      </w:r>
      <w:proofErr w:type="gramStart"/>
      <w:r>
        <w:rPr>
          <w:b/>
          <w:u w:val="single"/>
        </w:rPr>
        <w:t xml:space="preserve">of  </w:t>
      </w:r>
      <w:r>
        <w:rPr>
          <w:b/>
          <w:highlight w:val="green"/>
          <w:u w:val="single"/>
        </w:rPr>
        <w:t>sexuality</w:t>
      </w:r>
      <w:proofErr w:type="gramEnd"/>
      <w:r>
        <w:rPr>
          <w:b/>
          <w:highlight w:val="green"/>
          <w:u w:val="single"/>
        </w:rPr>
        <w:t xml:space="preserve"> and gender </w:t>
      </w:r>
      <w:proofErr w:type="gramStart"/>
      <w:r>
        <w:rPr>
          <w:b/>
          <w:highlight w:val="green"/>
          <w:u w:val="single"/>
        </w:rPr>
        <w:t>presentation  are</w:t>
      </w:r>
      <w:proofErr w:type="gramEnd"/>
      <w:r>
        <w:rPr>
          <w:b/>
          <w:highlight w:val="green"/>
          <w:u w:val="single"/>
        </w:rPr>
        <w:t xml:space="preserve"> more permissible</w:t>
      </w:r>
      <w:r>
        <w:rPr>
          <w:b/>
          <w:u w:val="single"/>
        </w:rPr>
        <w:t xml:space="preserve"> . . .  Because of the challenges faced by LGBTQ+ workers, particularly</w:t>
      </w:r>
      <w:r>
        <w:rPr>
          <w:rFonts w:ascii="Times New Roman" w:eastAsia="Times New Roman" w:hAnsi="Times New Roman" w:cs="Times New Roman"/>
          <w:sz w:val="16"/>
          <w:szCs w:val="16"/>
        </w:rPr>
        <w:t xml:space="preserve"> queer workers of color </w:t>
      </w:r>
      <w:proofErr w:type="gramStart"/>
      <w:r>
        <w:rPr>
          <w:rFonts w:ascii="Times New Roman" w:eastAsia="Times New Roman" w:hAnsi="Times New Roman" w:cs="Times New Roman"/>
          <w:sz w:val="16"/>
          <w:szCs w:val="16"/>
        </w:rPr>
        <w:t xml:space="preserve">and  </w:t>
      </w:r>
      <w:proofErr w:type="spellStart"/>
      <w:r>
        <w:rPr>
          <w:rFonts w:ascii="Times New Roman" w:eastAsia="Times New Roman" w:hAnsi="Times New Roman" w:cs="Times New Roman"/>
          <w:sz w:val="16"/>
          <w:szCs w:val="16"/>
        </w:rPr>
        <w:t>transworkers</w:t>
      </w:r>
      <w:proofErr w:type="spellEnd"/>
      <w:proofErr w:type="gramEnd"/>
      <w:r>
        <w:rPr>
          <w:rFonts w:ascii="Times New Roman" w:eastAsia="Times New Roman" w:hAnsi="Times New Roman" w:cs="Times New Roman"/>
          <w:sz w:val="16"/>
          <w:szCs w:val="16"/>
        </w:rPr>
        <w:t xml:space="preserve">, research shows that LGBTQ+ people tend to gravitate toward jobs where </w:t>
      </w:r>
      <w:proofErr w:type="spellStart"/>
      <w:r>
        <w:rPr>
          <w:rFonts w:ascii="Times New Roman" w:eastAsia="Times New Roman" w:hAnsi="Times New Roman" w:cs="Times New Roman"/>
          <w:sz w:val="16"/>
          <w:szCs w:val="16"/>
        </w:rPr>
        <w:t>vari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ations</w:t>
      </w:r>
      <w:proofErr w:type="spellEnd"/>
      <w:r>
        <w:rPr>
          <w:rFonts w:ascii="Times New Roman" w:eastAsia="Times New Roman" w:hAnsi="Times New Roman" w:cs="Times New Roman"/>
          <w:sz w:val="16"/>
          <w:szCs w:val="16"/>
        </w:rPr>
        <w:t xml:space="preserve"> in expressions of sexuality and </w:t>
      </w:r>
      <w:proofErr w:type="gramStart"/>
      <w:r>
        <w:rPr>
          <w:rFonts w:ascii="Times New Roman" w:eastAsia="Times New Roman" w:hAnsi="Times New Roman" w:cs="Times New Roman"/>
          <w:sz w:val="16"/>
          <w:szCs w:val="16"/>
        </w:rPr>
        <w:t>gender  presentation</w:t>
      </w:r>
      <w:proofErr w:type="gramEnd"/>
      <w:r>
        <w:rPr>
          <w:rFonts w:ascii="Times New Roman" w:eastAsia="Times New Roman" w:hAnsi="Times New Roman" w:cs="Times New Roman"/>
          <w:sz w:val="16"/>
          <w:szCs w:val="16"/>
        </w:rPr>
        <w:t xml:space="preserve"> are more permissible: most </w:t>
      </w:r>
      <w:proofErr w:type="gramStart"/>
      <w:r>
        <w:rPr>
          <w:rFonts w:ascii="Times New Roman" w:eastAsia="Times New Roman" w:hAnsi="Times New Roman" w:cs="Times New Roman"/>
          <w:sz w:val="16"/>
          <w:szCs w:val="16"/>
        </w:rPr>
        <w:t>often  female</w:t>
      </w:r>
      <w:proofErr w:type="gramEnd"/>
      <w:r>
        <w:rPr>
          <w:rFonts w:ascii="Times New Roman" w:eastAsia="Times New Roman" w:hAnsi="Times New Roman" w:cs="Times New Roman"/>
          <w:sz w:val="16"/>
          <w:szCs w:val="16"/>
        </w:rPr>
        <w:t xml:space="preserve">-dominated fields in service, retail, hos </w:t>
      </w:r>
      <w:proofErr w:type="spellStart"/>
      <w:r>
        <w:rPr>
          <w:rFonts w:ascii="Times New Roman" w:eastAsia="Times New Roman" w:hAnsi="Times New Roman" w:cs="Times New Roman"/>
          <w:sz w:val="16"/>
          <w:szCs w:val="16"/>
        </w:rPr>
        <w:t>pitality</w:t>
      </w:r>
      <w:proofErr w:type="spellEnd"/>
      <w:r>
        <w:rPr>
          <w:rFonts w:ascii="Times New Roman" w:eastAsia="Times New Roman" w:hAnsi="Times New Roman" w:cs="Times New Roman"/>
          <w:sz w:val="16"/>
          <w:szCs w:val="16"/>
        </w:rPr>
        <w:t xml:space="preserve">, education, and health care. In Robert  Chala’s 2019 study of cannabis dispensaries,  one worker said that they gravitated to the dis </w:t>
      </w:r>
      <w:proofErr w:type="spellStart"/>
      <w:r>
        <w:rPr>
          <w:rFonts w:ascii="Times New Roman" w:eastAsia="Times New Roman" w:hAnsi="Times New Roman" w:cs="Times New Roman"/>
          <w:sz w:val="16"/>
          <w:szCs w:val="16"/>
        </w:rPr>
        <w:t>pensary</w:t>
      </w:r>
      <w:proofErr w:type="spellEnd"/>
      <w:r>
        <w:rPr>
          <w:rFonts w:ascii="Times New Roman" w:eastAsia="Times New Roman" w:hAnsi="Times New Roman" w:cs="Times New Roman"/>
          <w:sz w:val="16"/>
          <w:szCs w:val="16"/>
        </w:rPr>
        <w:t xml:space="preserve"> because “you don’t have to look a </w:t>
      </w:r>
      <w:proofErr w:type="spellStart"/>
      <w:r>
        <w:rPr>
          <w:rFonts w:ascii="Times New Roman" w:eastAsia="Times New Roman" w:hAnsi="Times New Roman" w:cs="Times New Roman"/>
          <w:sz w:val="16"/>
          <w:szCs w:val="16"/>
        </w:rPr>
        <w:t>cer</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tain</w:t>
      </w:r>
      <w:proofErr w:type="spellEnd"/>
      <w:r>
        <w:rPr>
          <w:rFonts w:ascii="Times New Roman" w:eastAsia="Times New Roman" w:hAnsi="Times New Roman" w:cs="Times New Roman"/>
          <w:sz w:val="16"/>
          <w:szCs w:val="16"/>
        </w:rPr>
        <w:t xml:space="preserve"> way or perform a certain way . . . you are  freer to express yourself.”16 Queer workers of  color and trans workers face compounded forms  of discrimination and exclusion, and finding  work outside of low-wage contingent forms of  intimate labor is difficult. One gender-</w:t>
      </w:r>
      <w:proofErr w:type="spellStart"/>
      <w:r>
        <w:rPr>
          <w:rFonts w:ascii="Times New Roman" w:eastAsia="Times New Roman" w:hAnsi="Times New Roman" w:cs="Times New Roman"/>
          <w:sz w:val="16"/>
          <w:szCs w:val="16"/>
        </w:rPr>
        <w:t>noncon</w:t>
      </w:r>
      <w:proofErr w:type="spellEnd"/>
      <w:r>
        <w:rPr>
          <w:rFonts w:ascii="Times New Roman" w:eastAsia="Times New Roman" w:hAnsi="Times New Roman" w:cs="Times New Roman"/>
          <w:sz w:val="16"/>
          <w:szCs w:val="16"/>
        </w:rPr>
        <w:t xml:space="preserve"> forming organizer reported, “Many queer </w:t>
      </w:r>
      <w:proofErr w:type="spellStart"/>
      <w:r>
        <w:rPr>
          <w:rFonts w:ascii="Times New Roman" w:eastAsia="Times New Roman" w:hAnsi="Times New Roman" w:cs="Times New Roman"/>
          <w:sz w:val="16"/>
          <w:szCs w:val="16"/>
        </w:rPr>
        <w:t>peo</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ple</w:t>
      </w:r>
      <w:proofErr w:type="spellEnd"/>
      <w:r>
        <w:rPr>
          <w:rFonts w:ascii="Times New Roman" w:eastAsia="Times New Roman" w:hAnsi="Times New Roman" w:cs="Times New Roman"/>
          <w:sz w:val="16"/>
          <w:szCs w:val="16"/>
        </w:rPr>
        <w:t xml:space="preserve"> of color are ostracized from other jobs, </w:t>
      </w:r>
      <w:proofErr w:type="gramStart"/>
      <w:r>
        <w:rPr>
          <w:rFonts w:ascii="Times New Roman" w:eastAsia="Times New Roman" w:hAnsi="Times New Roman" w:cs="Times New Roman"/>
          <w:sz w:val="16"/>
          <w:szCs w:val="16"/>
        </w:rPr>
        <w:t>and  they</w:t>
      </w:r>
      <w:proofErr w:type="gramEnd"/>
      <w:r>
        <w:rPr>
          <w:rFonts w:ascii="Times New Roman" w:eastAsia="Times New Roman" w:hAnsi="Times New Roman" w:cs="Times New Roman"/>
          <w:sz w:val="16"/>
          <w:szCs w:val="16"/>
        </w:rPr>
        <w:t xml:space="preserve"> got into cannabis because of that.”17 Furthermore, difficult working conditions </w:t>
      </w:r>
      <w:proofErr w:type="gramStart"/>
      <w:r>
        <w:rPr>
          <w:rFonts w:ascii="Times New Roman" w:eastAsia="Times New Roman" w:hAnsi="Times New Roman" w:cs="Times New Roman"/>
          <w:sz w:val="16"/>
          <w:szCs w:val="16"/>
        </w:rPr>
        <w:t>can  steer</w:t>
      </w:r>
      <w:proofErr w:type="gramEnd"/>
      <w:r>
        <w:rPr>
          <w:rFonts w:ascii="Times New Roman" w:eastAsia="Times New Roman" w:hAnsi="Times New Roman" w:cs="Times New Roman"/>
          <w:sz w:val="16"/>
          <w:szCs w:val="16"/>
        </w:rPr>
        <w:t xml:space="preserve"> some LGBTQ+ people into informal </w:t>
      </w:r>
      <w:proofErr w:type="gramStart"/>
      <w:r>
        <w:rPr>
          <w:rFonts w:ascii="Times New Roman" w:eastAsia="Times New Roman" w:hAnsi="Times New Roman" w:cs="Times New Roman"/>
          <w:sz w:val="16"/>
          <w:szCs w:val="16"/>
        </w:rPr>
        <w:t>or  underground</w:t>
      </w:r>
      <w:proofErr w:type="gramEnd"/>
      <w:r>
        <w:rPr>
          <w:rFonts w:ascii="Times New Roman" w:eastAsia="Times New Roman" w:hAnsi="Times New Roman" w:cs="Times New Roman"/>
          <w:sz w:val="16"/>
          <w:szCs w:val="16"/>
        </w:rPr>
        <w:t xml:space="preserve"> economies; sex work provides </w:t>
      </w:r>
      <w:proofErr w:type="gramStart"/>
      <w:r>
        <w:rPr>
          <w:rFonts w:ascii="Times New Roman" w:eastAsia="Times New Roman" w:hAnsi="Times New Roman" w:cs="Times New Roman"/>
          <w:sz w:val="16"/>
          <w:szCs w:val="16"/>
        </w:rPr>
        <w:t>a  telling</w:t>
      </w:r>
      <w:proofErr w:type="gramEnd"/>
      <w:r>
        <w:rPr>
          <w:rFonts w:ascii="Times New Roman" w:eastAsia="Times New Roman" w:hAnsi="Times New Roman" w:cs="Times New Roman"/>
          <w:sz w:val="16"/>
          <w:szCs w:val="16"/>
        </w:rPr>
        <w:t xml:space="preserve"> example. The structural and </w:t>
      </w:r>
      <w:proofErr w:type="gramStart"/>
      <w:r>
        <w:rPr>
          <w:rFonts w:ascii="Times New Roman" w:eastAsia="Times New Roman" w:hAnsi="Times New Roman" w:cs="Times New Roman"/>
          <w:sz w:val="16"/>
          <w:szCs w:val="16"/>
        </w:rPr>
        <w:t>intersectional  marginalization</w:t>
      </w:r>
      <w:proofErr w:type="gramEnd"/>
      <w:r>
        <w:rPr>
          <w:rFonts w:ascii="Times New Roman" w:eastAsia="Times New Roman" w:hAnsi="Times New Roman" w:cs="Times New Roman"/>
          <w:sz w:val="16"/>
          <w:szCs w:val="16"/>
        </w:rPr>
        <w:t xml:space="preserve"> that LGBTQ+ people </w:t>
      </w:r>
      <w:proofErr w:type="spellStart"/>
      <w:r>
        <w:rPr>
          <w:rFonts w:ascii="Times New Roman" w:eastAsia="Times New Roman" w:hAnsi="Times New Roman" w:cs="Times New Roman"/>
          <w:sz w:val="16"/>
          <w:szCs w:val="16"/>
        </w:rPr>
        <w:t>experi</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ence</w:t>
      </w:r>
      <w:proofErr w:type="spellEnd"/>
      <w:r>
        <w:rPr>
          <w:rFonts w:ascii="Times New Roman" w:eastAsia="Times New Roman" w:hAnsi="Times New Roman" w:cs="Times New Roman"/>
          <w:sz w:val="16"/>
          <w:szCs w:val="16"/>
        </w:rPr>
        <w:t xml:space="preserve"> makes the likelihood of turning to sex </w:t>
      </w:r>
      <w:proofErr w:type="gramStart"/>
      <w:r>
        <w:rPr>
          <w:rFonts w:ascii="Times New Roman" w:eastAsia="Times New Roman" w:hAnsi="Times New Roman" w:cs="Times New Roman"/>
          <w:sz w:val="16"/>
          <w:szCs w:val="16"/>
        </w:rPr>
        <w:t>work  as</w:t>
      </w:r>
      <w:proofErr w:type="gramEnd"/>
      <w:r>
        <w:rPr>
          <w:rFonts w:ascii="Times New Roman" w:eastAsia="Times New Roman" w:hAnsi="Times New Roman" w:cs="Times New Roman"/>
          <w:sz w:val="16"/>
          <w:szCs w:val="16"/>
        </w:rPr>
        <w:t xml:space="preserve"> a last resort for survival more likely for </w:t>
      </w:r>
      <w:proofErr w:type="gramStart"/>
      <w:r>
        <w:rPr>
          <w:rFonts w:ascii="Times New Roman" w:eastAsia="Times New Roman" w:hAnsi="Times New Roman" w:cs="Times New Roman"/>
          <w:sz w:val="16"/>
          <w:szCs w:val="16"/>
        </w:rPr>
        <w:t>queer  people</w:t>
      </w:r>
      <w:proofErr w:type="gramEnd"/>
      <w:r>
        <w:rPr>
          <w:rFonts w:ascii="Times New Roman" w:eastAsia="Times New Roman" w:hAnsi="Times New Roman" w:cs="Times New Roman"/>
          <w:sz w:val="16"/>
          <w:szCs w:val="16"/>
        </w:rPr>
        <w:t xml:space="preserve">; this risk is even higher for queer and </w:t>
      </w:r>
      <w:proofErr w:type="gramStart"/>
      <w:r>
        <w:rPr>
          <w:rFonts w:ascii="Times New Roman" w:eastAsia="Times New Roman" w:hAnsi="Times New Roman" w:cs="Times New Roman"/>
          <w:sz w:val="16"/>
          <w:szCs w:val="16"/>
        </w:rPr>
        <w:t>trans  people</w:t>
      </w:r>
      <w:proofErr w:type="gramEnd"/>
      <w:r>
        <w:rPr>
          <w:rFonts w:ascii="Times New Roman" w:eastAsia="Times New Roman" w:hAnsi="Times New Roman" w:cs="Times New Roman"/>
          <w:sz w:val="16"/>
          <w:szCs w:val="16"/>
        </w:rPr>
        <w:t xml:space="preserve"> of color. The more marginalized a </w:t>
      </w:r>
      <w:proofErr w:type="gramStart"/>
      <w:r>
        <w:rPr>
          <w:rFonts w:ascii="Times New Roman" w:eastAsia="Times New Roman" w:hAnsi="Times New Roman" w:cs="Times New Roman"/>
          <w:sz w:val="16"/>
          <w:szCs w:val="16"/>
        </w:rPr>
        <w:t>worker  is</w:t>
      </w:r>
      <w:proofErr w:type="gramEnd"/>
      <w:r>
        <w:rPr>
          <w:rFonts w:ascii="Times New Roman" w:eastAsia="Times New Roman" w:hAnsi="Times New Roman" w:cs="Times New Roman"/>
          <w:sz w:val="16"/>
          <w:szCs w:val="16"/>
        </w:rPr>
        <w:t xml:space="preserve">, the more likely they are to turn to this work: </w:t>
      </w:r>
      <w:proofErr w:type="gramStart"/>
      <w:r>
        <w:rPr>
          <w:rFonts w:ascii="Times New Roman" w:eastAsia="Times New Roman" w:hAnsi="Times New Roman" w:cs="Times New Roman"/>
          <w:sz w:val="16"/>
          <w:szCs w:val="16"/>
        </w:rPr>
        <w:t>44  percent</w:t>
      </w:r>
      <w:proofErr w:type="gramEnd"/>
      <w:r>
        <w:rPr>
          <w:rFonts w:ascii="Times New Roman" w:eastAsia="Times New Roman" w:hAnsi="Times New Roman" w:cs="Times New Roman"/>
          <w:sz w:val="16"/>
          <w:szCs w:val="16"/>
        </w:rPr>
        <w:t xml:space="preserve"> of Black transwomen, 41 percent </w:t>
      </w:r>
      <w:proofErr w:type="gramStart"/>
      <w:r>
        <w:rPr>
          <w:rFonts w:ascii="Times New Roman" w:eastAsia="Times New Roman" w:hAnsi="Times New Roman" w:cs="Times New Roman"/>
          <w:sz w:val="16"/>
          <w:szCs w:val="16"/>
        </w:rPr>
        <w:t>of  Native</w:t>
      </w:r>
      <w:proofErr w:type="gramEnd"/>
      <w:r>
        <w:rPr>
          <w:rFonts w:ascii="Times New Roman" w:eastAsia="Times New Roman" w:hAnsi="Times New Roman" w:cs="Times New Roman"/>
          <w:sz w:val="16"/>
          <w:szCs w:val="16"/>
        </w:rPr>
        <w:t xml:space="preserve"> transwomen, 38 percent of </w:t>
      </w:r>
      <w:proofErr w:type="gramStart"/>
      <w:r>
        <w:rPr>
          <w:rFonts w:ascii="Times New Roman" w:eastAsia="Times New Roman" w:hAnsi="Times New Roman" w:cs="Times New Roman"/>
          <w:sz w:val="16"/>
          <w:szCs w:val="16"/>
        </w:rPr>
        <w:t>multiracial  transwomen</w:t>
      </w:r>
      <w:proofErr w:type="gramEnd"/>
      <w:r>
        <w:rPr>
          <w:rFonts w:ascii="Times New Roman" w:eastAsia="Times New Roman" w:hAnsi="Times New Roman" w:cs="Times New Roman"/>
          <w:sz w:val="16"/>
          <w:szCs w:val="16"/>
        </w:rPr>
        <w:t xml:space="preserve">, and 30 percent of Latinx trans women in the United States have participated </w:t>
      </w:r>
      <w:proofErr w:type="gramStart"/>
      <w:r>
        <w:rPr>
          <w:rFonts w:ascii="Times New Roman" w:eastAsia="Times New Roman" w:hAnsi="Times New Roman" w:cs="Times New Roman"/>
          <w:sz w:val="16"/>
          <w:szCs w:val="16"/>
        </w:rPr>
        <w:t>in  underground</w:t>
      </w:r>
      <w:proofErr w:type="gramEnd"/>
      <w:r>
        <w:rPr>
          <w:rFonts w:ascii="Times New Roman" w:eastAsia="Times New Roman" w:hAnsi="Times New Roman" w:cs="Times New Roman"/>
          <w:sz w:val="16"/>
          <w:szCs w:val="16"/>
        </w:rPr>
        <w:t xml:space="preserve"> economies via sex work, drug </w:t>
      </w:r>
      <w:proofErr w:type="gramStart"/>
      <w:r>
        <w:rPr>
          <w:rFonts w:ascii="Times New Roman" w:eastAsia="Times New Roman" w:hAnsi="Times New Roman" w:cs="Times New Roman"/>
          <w:sz w:val="16"/>
          <w:szCs w:val="16"/>
        </w:rPr>
        <w:t>sales,  and</w:t>
      </w:r>
      <w:proofErr w:type="gramEnd"/>
      <w:r>
        <w:rPr>
          <w:rFonts w:ascii="Times New Roman" w:eastAsia="Times New Roman" w:hAnsi="Times New Roman" w:cs="Times New Roman"/>
          <w:sz w:val="16"/>
          <w:szCs w:val="16"/>
        </w:rPr>
        <w:t xml:space="preserve"> other criminalized work</w:t>
      </w:r>
      <w:r>
        <w:rPr>
          <w:rFonts w:ascii="Times New Roman" w:eastAsia="Times New Roman" w:hAnsi="Times New Roman" w:cs="Times New Roman"/>
          <w:sz w:val="16"/>
          <w:szCs w:val="16"/>
        </w:rPr>
        <w:br/>
      </w:r>
    </w:p>
    <w:sectPr w:rsidR="002C610D" w:rsidRPr="002C6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6C1B66"/>
    <w:multiLevelType w:val="hybridMultilevel"/>
    <w:tmpl w:val="5C84A400"/>
    <w:lvl w:ilvl="0" w:tplc="1CA07CC4">
      <w:start w:val="2"/>
      <w:numFmt w:val="decimal"/>
      <w:lvlText w:val="%1."/>
      <w:lvlJc w:val="left"/>
      <w:pPr>
        <w:ind w:left="720" w:hanging="360"/>
      </w:pPr>
    </w:lvl>
    <w:lvl w:ilvl="1" w:tplc="D66811E2">
      <w:start w:val="1"/>
      <w:numFmt w:val="lowerLetter"/>
      <w:lvlText w:val="%2."/>
      <w:lvlJc w:val="left"/>
      <w:pPr>
        <w:ind w:left="1440" w:hanging="360"/>
      </w:pPr>
    </w:lvl>
    <w:lvl w:ilvl="2" w:tplc="5190839E">
      <w:start w:val="1"/>
      <w:numFmt w:val="lowerRoman"/>
      <w:lvlText w:val="%3."/>
      <w:lvlJc w:val="right"/>
      <w:pPr>
        <w:ind w:left="2160" w:hanging="180"/>
      </w:pPr>
    </w:lvl>
    <w:lvl w:ilvl="3" w:tplc="AD7842EC">
      <w:start w:val="1"/>
      <w:numFmt w:val="decimal"/>
      <w:lvlText w:val="%4."/>
      <w:lvlJc w:val="left"/>
      <w:pPr>
        <w:ind w:left="2880" w:hanging="360"/>
      </w:pPr>
    </w:lvl>
    <w:lvl w:ilvl="4" w:tplc="C3E22754">
      <w:start w:val="1"/>
      <w:numFmt w:val="lowerLetter"/>
      <w:lvlText w:val="%5."/>
      <w:lvlJc w:val="left"/>
      <w:pPr>
        <w:ind w:left="3600" w:hanging="360"/>
      </w:pPr>
    </w:lvl>
    <w:lvl w:ilvl="5" w:tplc="1086612C">
      <w:start w:val="1"/>
      <w:numFmt w:val="lowerRoman"/>
      <w:lvlText w:val="%6."/>
      <w:lvlJc w:val="right"/>
      <w:pPr>
        <w:ind w:left="4320" w:hanging="180"/>
      </w:pPr>
    </w:lvl>
    <w:lvl w:ilvl="6" w:tplc="48F098B0">
      <w:start w:val="1"/>
      <w:numFmt w:val="decimal"/>
      <w:lvlText w:val="%7."/>
      <w:lvlJc w:val="left"/>
      <w:pPr>
        <w:ind w:left="5040" w:hanging="360"/>
      </w:pPr>
    </w:lvl>
    <w:lvl w:ilvl="7" w:tplc="38CEA0AE">
      <w:start w:val="1"/>
      <w:numFmt w:val="lowerLetter"/>
      <w:lvlText w:val="%8."/>
      <w:lvlJc w:val="left"/>
      <w:pPr>
        <w:ind w:left="5760" w:hanging="360"/>
      </w:pPr>
    </w:lvl>
    <w:lvl w:ilvl="8" w:tplc="A29A91E8">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ECE9A5"/>
    <w:multiLevelType w:val="hybridMultilevel"/>
    <w:tmpl w:val="7D3AB19C"/>
    <w:lvl w:ilvl="0" w:tplc="429CACD6">
      <w:start w:val="1"/>
      <w:numFmt w:val="decimal"/>
      <w:lvlText w:val="%1."/>
      <w:lvlJc w:val="left"/>
      <w:pPr>
        <w:ind w:left="720" w:hanging="360"/>
      </w:pPr>
    </w:lvl>
    <w:lvl w:ilvl="1" w:tplc="23B09480">
      <w:start w:val="1"/>
      <w:numFmt w:val="lowerLetter"/>
      <w:lvlText w:val="%2."/>
      <w:lvlJc w:val="left"/>
      <w:pPr>
        <w:ind w:left="1440" w:hanging="360"/>
      </w:pPr>
    </w:lvl>
    <w:lvl w:ilvl="2" w:tplc="91AE2208">
      <w:start w:val="1"/>
      <w:numFmt w:val="lowerRoman"/>
      <w:lvlText w:val="%3."/>
      <w:lvlJc w:val="right"/>
      <w:pPr>
        <w:ind w:left="2160" w:hanging="180"/>
      </w:pPr>
    </w:lvl>
    <w:lvl w:ilvl="3" w:tplc="F25C6666">
      <w:start w:val="1"/>
      <w:numFmt w:val="decimal"/>
      <w:lvlText w:val="%4."/>
      <w:lvlJc w:val="left"/>
      <w:pPr>
        <w:ind w:left="2880" w:hanging="360"/>
      </w:pPr>
    </w:lvl>
    <w:lvl w:ilvl="4" w:tplc="D3D065D6">
      <w:start w:val="1"/>
      <w:numFmt w:val="lowerLetter"/>
      <w:lvlText w:val="%5."/>
      <w:lvlJc w:val="left"/>
      <w:pPr>
        <w:ind w:left="3600" w:hanging="360"/>
      </w:pPr>
    </w:lvl>
    <w:lvl w:ilvl="5" w:tplc="280A8712">
      <w:start w:val="1"/>
      <w:numFmt w:val="lowerRoman"/>
      <w:lvlText w:val="%6."/>
      <w:lvlJc w:val="right"/>
      <w:pPr>
        <w:ind w:left="4320" w:hanging="180"/>
      </w:pPr>
    </w:lvl>
    <w:lvl w:ilvl="6" w:tplc="3E78D558">
      <w:start w:val="1"/>
      <w:numFmt w:val="decimal"/>
      <w:lvlText w:val="%7."/>
      <w:lvlJc w:val="left"/>
      <w:pPr>
        <w:ind w:left="5040" w:hanging="360"/>
      </w:pPr>
    </w:lvl>
    <w:lvl w:ilvl="7" w:tplc="0942667E">
      <w:start w:val="1"/>
      <w:numFmt w:val="lowerLetter"/>
      <w:lvlText w:val="%8."/>
      <w:lvlJc w:val="left"/>
      <w:pPr>
        <w:ind w:left="5760" w:hanging="360"/>
      </w:pPr>
    </w:lvl>
    <w:lvl w:ilvl="8" w:tplc="777AEDC8">
      <w:start w:val="1"/>
      <w:numFmt w:val="lowerRoman"/>
      <w:lvlText w:val="%9."/>
      <w:lvlJc w:val="right"/>
      <w:pPr>
        <w:ind w:left="6480" w:hanging="180"/>
      </w:pPr>
    </w:lvl>
  </w:abstractNum>
  <w:abstractNum w:abstractNumId="16" w15:restartNumberingAfterBreak="0">
    <w:nsid w:val="6F54C80C"/>
    <w:multiLevelType w:val="hybridMultilevel"/>
    <w:tmpl w:val="1CA420E6"/>
    <w:lvl w:ilvl="0" w:tplc="82187A22">
      <w:start w:val="4"/>
      <w:numFmt w:val="decimal"/>
      <w:lvlText w:val="%1."/>
      <w:lvlJc w:val="left"/>
      <w:pPr>
        <w:ind w:left="720" w:hanging="360"/>
      </w:pPr>
    </w:lvl>
    <w:lvl w:ilvl="1" w:tplc="F1A252E0">
      <w:start w:val="1"/>
      <w:numFmt w:val="lowerLetter"/>
      <w:lvlText w:val="%2."/>
      <w:lvlJc w:val="left"/>
      <w:pPr>
        <w:ind w:left="1440" w:hanging="360"/>
      </w:pPr>
    </w:lvl>
    <w:lvl w:ilvl="2" w:tplc="CD502520">
      <w:start w:val="1"/>
      <w:numFmt w:val="lowerRoman"/>
      <w:lvlText w:val="%3."/>
      <w:lvlJc w:val="right"/>
      <w:pPr>
        <w:ind w:left="2160" w:hanging="180"/>
      </w:pPr>
    </w:lvl>
    <w:lvl w:ilvl="3" w:tplc="ABC43086">
      <w:start w:val="1"/>
      <w:numFmt w:val="decimal"/>
      <w:lvlText w:val="%4."/>
      <w:lvlJc w:val="left"/>
      <w:pPr>
        <w:ind w:left="2880" w:hanging="360"/>
      </w:pPr>
    </w:lvl>
    <w:lvl w:ilvl="4" w:tplc="D3D6564E">
      <w:start w:val="1"/>
      <w:numFmt w:val="lowerLetter"/>
      <w:lvlText w:val="%5."/>
      <w:lvlJc w:val="left"/>
      <w:pPr>
        <w:ind w:left="3600" w:hanging="360"/>
      </w:pPr>
    </w:lvl>
    <w:lvl w:ilvl="5" w:tplc="5F62CCE0">
      <w:start w:val="1"/>
      <w:numFmt w:val="lowerRoman"/>
      <w:lvlText w:val="%6."/>
      <w:lvlJc w:val="right"/>
      <w:pPr>
        <w:ind w:left="4320" w:hanging="180"/>
      </w:pPr>
    </w:lvl>
    <w:lvl w:ilvl="6" w:tplc="416E950C">
      <w:start w:val="1"/>
      <w:numFmt w:val="decimal"/>
      <w:lvlText w:val="%7."/>
      <w:lvlJc w:val="left"/>
      <w:pPr>
        <w:ind w:left="5040" w:hanging="360"/>
      </w:pPr>
    </w:lvl>
    <w:lvl w:ilvl="7" w:tplc="9422848A">
      <w:start w:val="1"/>
      <w:numFmt w:val="lowerLetter"/>
      <w:lvlText w:val="%8."/>
      <w:lvlJc w:val="left"/>
      <w:pPr>
        <w:ind w:left="5760" w:hanging="360"/>
      </w:pPr>
    </w:lvl>
    <w:lvl w:ilvl="8" w:tplc="112874A2">
      <w:start w:val="1"/>
      <w:numFmt w:val="lowerRoman"/>
      <w:lvlText w:val="%9."/>
      <w:lvlJc w:val="right"/>
      <w:pPr>
        <w:ind w:left="6480" w:hanging="180"/>
      </w:pPr>
    </w:lvl>
  </w:abstractNum>
  <w:abstractNum w:abstractNumId="17" w15:restartNumberingAfterBreak="0">
    <w:nsid w:val="77CC4E1C"/>
    <w:multiLevelType w:val="hybridMultilevel"/>
    <w:tmpl w:val="1764CF9C"/>
    <w:lvl w:ilvl="0" w:tplc="4B7070C6">
      <w:start w:val="3"/>
      <w:numFmt w:val="decimal"/>
      <w:lvlText w:val="%1."/>
      <w:lvlJc w:val="left"/>
      <w:pPr>
        <w:ind w:left="720" w:hanging="360"/>
      </w:pPr>
    </w:lvl>
    <w:lvl w:ilvl="1" w:tplc="E812A066">
      <w:start w:val="1"/>
      <w:numFmt w:val="lowerLetter"/>
      <w:lvlText w:val="%2."/>
      <w:lvlJc w:val="left"/>
      <w:pPr>
        <w:ind w:left="1440" w:hanging="360"/>
      </w:pPr>
    </w:lvl>
    <w:lvl w:ilvl="2" w:tplc="0F58E0D2">
      <w:start w:val="1"/>
      <w:numFmt w:val="lowerRoman"/>
      <w:lvlText w:val="%3."/>
      <w:lvlJc w:val="right"/>
      <w:pPr>
        <w:ind w:left="2160" w:hanging="180"/>
      </w:pPr>
    </w:lvl>
    <w:lvl w:ilvl="3" w:tplc="8CA4DC2C">
      <w:start w:val="1"/>
      <w:numFmt w:val="decimal"/>
      <w:lvlText w:val="%4."/>
      <w:lvlJc w:val="left"/>
      <w:pPr>
        <w:ind w:left="2880" w:hanging="360"/>
      </w:pPr>
    </w:lvl>
    <w:lvl w:ilvl="4" w:tplc="3138A9D8">
      <w:start w:val="1"/>
      <w:numFmt w:val="lowerLetter"/>
      <w:lvlText w:val="%5."/>
      <w:lvlJc w:val="left"/>
      <w:pPr>
        <w:ind w:left="3600" w:hanging="360"/>
      </w:pPr>
    </w:lvl>
    <w:lvl w:ilvl="5" w:tplc="364C5F08">
      <w:start w:val="1"/>
      <w:numFmt w:val="lowerRoman"/>
      <w:lvlText w:val="%6."/>
      <w:lvlJc w:val="right"/>
      <w:pPr>
        <w:ind w:left="4320" w:hanging="180"/>
      </w:pPr>
    </w:lvl>
    <w:lvl w:ilvl="6" w:tplc="21121E02">
      <w:start w:val="1"/>
      <w:numFmt w:val="decimal"/>
      <w:lvlText w:val="%7."/>
      <w:lvlJc w:val="left"/>
      <w:pPr>
        <w:ind w:left="5040" w:hanging="360"/>
      </w:pPr>
    </w:lvl>
    <w:lvl w:ilvl="7" w:tplc="7CBE102C">
      <w:start w:val="1"/>
      <w:numFmt w:val="lowerLetter"/>
      <w:lvlText w:val="%8."/>
      <w:lvlJc w:val="left"/>
      <w:pPr>
        <w:ind w:left="5760" w:hanging="360"/>
      </w:pPr>
    </w:lvl>
    <w:lvl w:ilvl="8" w:tplc="D8966AB4">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074485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495371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9251428">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2457086">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77"/>
    <w:rsid w:val="00023D52"/>
    <w:rsid w:val="002C610D"/>
    <w:rsid w:val="0079502A"/>
    <w:rsid w:val="007B7A2B"/>
    <w:rsid w:val="009143CD"/>
    <w:rsid w:val="00DF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78E5"/>
  <w15:chartTrackingRefBased/>
  <w15:docId w15:val="{C6554AD7-75A3-447A-8AD7-2BD856F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43CD"/>
    <w:pPr>
      <w:spacing w:line="256"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0C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0C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0C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F0C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0C7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0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F0C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0C77"/>
  </w:style>
  <w:style w:type="character" w:customStyle="1" w:styleId="Heading1Char">
    <w:name w:val="Heading 1 Char"/>
    <w:aliases w:val="Pocket Char"/>
    <w:basedOn w:val="DefaultParagraphFont"/>
    <w:link w:val="Heading1"/>
    <w:rsid w:val="00DF0C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F0C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F0C7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read Char,No Spacing211 Char,No Spacing12 Char,No Spacing2111 Char,No Spacing4 Char,t Char"/>
    <w:basedOn w:val="DefaultParagraphFont"/>
    <w:link w:val="Heading4"/>
    <w:uiPriority w:val="3"/>
    <w:rsid w:val="00DF0C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0C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F0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C77"/>
    <w:rPr>
      <w:rFonts w:eastAsiaTheme="majorEastAsia" w:cstheme="majorBidi"/>
      <w:color w:val="272727" w:themeColor="text1" w:themeTint="D8"/>
    </w:rPr>
  </w:style>
  <w:style w:type="paragraph" w:styleId="Title">
    <w:name w:val="Title"/>
    <w:basedOn w:val="Normal"/>
    <w:next w:val="Normal"/>
    <w:link w:val="TitleChar"/>
    <w:uiPriority w:val="10"/>
    <w:qFormat/>
    <w:rsid w:val="00DF0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C77"/>
    <w:pPr>
      <w:spacing w:before="160"/>
      <w:jc w:val="center"/>
    </w:pPr>
    <w:rPr>
      <w:i/>
      <w:iCs/>
      <w:color w:val="404040" w:themeColor="text1" w:themeTint="BF"/>
    </w:rPr>
  </w:style>
  <w:style w:type="character" w:customStyle="1" w:styleId="QuoteChar">
    <w:name w:val="Quote Char"/>
    <w:basedOn w:val="DefaultParagraphFont"/>
    <w:link w:val="Quote"/>
    <w:uiPriority w:val="29"/>
    <w:rsid w:val="00DF0C77"/>
    <w:rPr>
      <w:i/>
      <w:iCs/>
      <w:color w:val="404040" w:themeColor="text1" w:themeTint="BF"/>
    </w:rPr>
  </w:style>
  <w:style w:type="paragraph" w:styleId="ListParagraph">
    <w:name w:val="List Paragraph"/>
    <w:basedOn w:val="Normal"/>
    <w:uiPriority w:val="34"/>
    <w:qFormat/>
    <w:rsid w:val="00DF0C77"/>
    <w:pPr>
      <w:ind w:left="720"/>
      <w:contextualSpacing/>
    </w:pPr>
  </w:style>
  <w:style w:type="character" w:styleId="IntenseEmphasis">
    <w:name w:val="Intense Emphasis"/>
    <w:basedOn w:val="DefaultParagraphFont"/>
    <w:uiPriority w:val="21"/>
    <w:qFormat/>
    <w:rsid w:val="00DF0C77"/>
    <w:rPr>
      <w:i/>
      <w:iCs/>
      <w:color w:val="0F4761" w:themeColor="accent1" w:themeShade="BF"/>
    </w:rPr>
  </w:style>
  <w:style w:type="paragraph" w:styleId="IntenseQuote">
    <w:name w:val="Intense Quote"/>
    <w:basedOn w:val="Normal"/>
    <w:next w:val="Normal"/>
    <w:link w:val="IntenseQuoteChar"/>
    <w:uiPriority w:val="30"/>
    <w:qFormat/>
    <w:rsid w:val="00DF0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C77"/>
    <w:rPr>
      <w:i/>
      <w:iCs/>
      <w:color w:val="0F4761" w:themeColor="accent1" w:themeShade="BF"/>
    </w:rPr>
  </w:style>
  <w:style w:type="character" w:styleId="IntenseReference">
    <w:name w:val="Intense Reference"/>
    <w:basedOn w:val="DefaultParagraphFont"/>
    <w:uiPriority w:val="32"/>
    <w:qFormat/>
    <w:rsid w:val="00DF0C7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DF0C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0C7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F0C77"/>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Bo"/>
    <w:basedOn w:val="DefaultParagraphFont"/>
    <w:link w:val="CardsFont12pt"/>
    <w:uiPriority w:val="7"/>
    <w:qFormat/>
    <w:rsid w:val="00DF0C77"/>
    <w:rPr>
      <w:b w:val="0"/>
      <w:sz w:val="22"/>
      <w:u w:val="single"/>
    </w:rPr>
  </w:style>
  <w:style w:type="character" w:styleId="Strong">
    <w:name w:val="Strong"/>
    <w:basedOn w:val="DefaultParagraphFont"/>
    <w:uiPriority w:val="22"/>
    <w:qFormat/>
    <w:rsid w:val="00DF0C77"/>
    <w:rPr>
      <w:b/>
      <w:bCs/>
    </w:rPr>
  </w:style>
  <w:style w:type="character" w:styleId="BookTitle">
    <w:name w:val="Book Title"/>
    <w:basedOn w:val="DefaultParagraphFont"/>
    <w:uiPriority w:val="33"/>
    <w:qFormat/>
    <w:rsid w:val="00DF0C77"/>
    <w:rPr>
      <w:b/>
      <w:bCs/>
      <w:i/>
      <w:iCs/>
      <w:spacing w:val="5"/>
    </w:rPr>
  </w:style>
  <w:style w:type="numbering" w:styleId="111111">
    <w:name w:val="Outline List 2"/>
    <w:basedOn w:val="NoList"/>
    <w:uiPriority w:val="99"/>
    <w:semiHidden/>
    <w:unhideWhenUsed/>
    <w:rsid w:val="00DF0C77"/>
  </w:style>
  <w:style w:type="paragraph" w:styleId="Header">
    <w:name w:val="header"/>
    <w:basedOn w:val="Normal"/>
    <w:link w:val="HeaderChar"/>
    <w:uiPriority w:val="99"/>
    <w:semiHidden/>
    <w:rsid w:val="00DF0C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0C77"/>
    <w:rPr>
      <w:rFonts w:ascii="Calibri" w:hAnsi="Calibri" w:cs="Calibri"/>
      <w:kern w:val="0"/>
      <w:sz w:val="22"/>
      <w:szCs w:val="22"/>
      <w14:ligatures w14:val="none"/>
    </w:rPr>
  </w:style>
  <w:style w:type="paragraph" w:styleId="Footer">
    <w:name w:val="footer"/>
    <w:basedOn w:val="Normal"/>
    <w:link w:val="FooterChar"/>
    <w:uiPriority w:val="99"/>
    <w:semiHidden/>
    <w:rsid w:val="00DF0C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0C7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0C77"/>
    <w:pPr>
      <w:spacing w:after="120"/>
    </w:pPr>
  </w:style>
  <w:style w:type="character" w:customStyle="1" w:styleId="BodyTextChar">
    <w:name w:val="Body Text Char"/>
    <w:basedOn w:val="DefaultParagraphFont"/>
    <w:link w:val="BodyText"/>
    <w:uiPriority w:val="99"/>
    <w:semiHidden/>
    <w:rsid w:val="00DF0C77"/>
    <w:rPr>
      <w:rFonts w:ascii="Calibri" w:hAnsi="Calibri" w:cs="Calibri"/>
      <w:kern w:val="0"/>
      <w:sz w:val="22"/>
      <w:szCs w:val="22"/>
      <w14:ligatures w14:val="none"/>
    </w:rPr>
  </w:style>
  <w:style w:type="paragraph" w:styleId="NoSpacing">
    <w:name w:val="No Spacing"/>
    <w:link w:val="NoSpacingChar"/>
    <w:uiPriority w:val="99"/>
    <w:unhideWhenUsed/>
    <w:qFormat/>
    <w:rsid w:val="00DF0C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0C77"/>
    <w:rPr>
      <w:rFonts w:ascii="Calibri" w:hAnsi="Calibri" w:cs="Calibri"/>
      <w:kern w:val="0"/>
      <w:sz w:val="22"/>
      <w:szCs w:val="22"/>
      <w14:ligatures w14:val="none"/>
    </w:rPr>
  </w:style>
  <w:style w:type="character" w:styleId="Hyperlink">
    <w:name w:val="Hyperlink"/>
    <w:basedOn w:val="DefaultParagraphFont"/>
    <w:uiPriority w:val="99"/>
    <w:unhideWhenUsed/>
    <w:rsid w:val="00DF0C77"/>
    <w:rPr>
      <w:color w:val="467886" w:themeColor="hyperlink"/>
      <w:u w:val="single"/>
    </w:rPr>
  </w:style>
  <w:style w:type="character" w:styleId="UnresolvedMention">
    <w:name w:val="Unresolved Mention"/>
    <w:basedOn w:val="DefaultParagraphFont"/>
    <w:uiPriority w:val="99"/>
    <w:semiHidden/>
    <w:unhideWhenUsed/>
    <w:rsid w:val="00DF0C77"/>
    <w:rPr>
      <w:color w:val="605E5C"/>
      <w:shd w:val="clear" w:color="auto" w:fill="E1DFDD"/>
    </w:rPr>
  </w:style>
  <w:style w:type="paragraph" w:customStyle="1" w:styleId="textbold">
    <w:name w:val="text bold"/>
    <w:basedOn w:val="Normal"/>
    <w:link w:val="Emphasis"/>
    <w:uiPriority w:val="8"/>
    <w:qFormat/>
    <w:rsid w:val="009143CD"/>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9143CD"/>
    <w:pPr>
      <w:spacing w:after="0" w:line="240" w:lineRule="auto"/>
    </w:pPr>
    <w:rPr>
      <w:sz w:val="22"/>
      <w:u w:val="single"/>
    </w:rPr>
  </w:style>
  <w:style w:type="character" w:customStyle="1" w:styleId="AnalyticsChar">
    <w:name w:val="Analytics Char"/>
    <w:basedOn w:val="DefaultParagraphFont"/>
    <w:link w:val="Analytics"/>
    <w:uiPriority w:val="4"/>
    <w:locked/>
    <w:rsid w:val="009143CD"/>
    <w:rPr>
      <w:rFonts w:ascii="Calibri" w:eastAsiaTheme="majorEastAsia" w:hAnsi="Calibri" w:cstheme="majorBidi"/>
      <w:b/>
      <w:iCs/>
      <w:sz w:val="26"/>
      <w:szCs w:val="28"/>
    </w:rPr>
  </w:style>
  <w:style w:type="paragraph" w:customStyle="1" w:styleId="Analytics">
    <w:name w:val="Analytics"/>
    <w:link w:val="AnalyticsChar"/>
    <w:autoRedefine/>
    <w:uiPriority w:val="4"/>
    <w:qFormat/>
    <w:rsid w:val="009143CD"/>
    <w:pPr>
      <w:spacing w:after="0" w:line="256" w:lineRule="auto"/>
      <w:outlineLvl w:val="3"/>
    </w:pPr>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ettings" Target="settings.xml"/><Relationship Id="rId7" Type="http://schemas.openxmlformats.org/officeDocument/2006/relationships/hyperlink" Target="http://www.mdpi.com/2075-471X/3/4/7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hoodcommunist.org/2024/01/11/thoughts-on-aboli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18</TotalTime>
  <Pages>1</Pages>
  <Words>10992</Words>
  <Characters>58479</Characters>
  <Application>Microsoft Office Word</Application>
  <DocSecurity>0</DocSecurity>
  <Lines>556</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Nicholette</dc:creator>
  <cp:keywords/>
  <dc:description/>
  <cp:lastModifiedBy>Sharp, Nicholette</cp:lastModifiedBy>
  <cp:revision>2</cp:revision>
  <dcterms:created xsi:type="dcterms:W3CDTF">2026-01-25T14:12:00Z</dcterms:created>
  <dcterms:modified xsi:type="dcterms:W3CDTF">2026-01-25T14:43:00Z</dcterms:modified>
</cp:coreProperties>
</file>