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3BD0" w14:textId="1D7BAE27" w:rsidR="005205E6" w:rsidRDefault="00CD4C95" w:rsidP="00CD4C95">
      <w:pPr>
        <w:pStyle w:val="Heading1"/>
      </w:pPr>
      <w:r>
        <w:t>1NC v Dartmouth JR RD2</w:t>
      </w:r>
    </w:p>
    <w:p w14:paraId="71326D97" w14:textId="77777777" w:rsidR="00CD4C95" w:rsidRDefault="00CD4C95" w:rsidP="00CD4C95"/>
    <w:p w14:paraId="2C8120AD" w14:textId="7EC79AC5" w:rsidR="004F0D8C" w:rsidRDefault="004F0D8C" w:rsidP="000A356A"/>
    <w:p w14:paraId="2F617E56" w14:textId="139C34BD" w:rsidR="00CD4C95" w:rsidRDefault="00CD4C95" w:rsidP="00CD4C95">
      <w:pPr>
        <w:pStyle w:val="Heading2"/>
      </w:pPr>
      <w:r>
        <w:t>OFF – Cap K</w:t>
      </w:r>
    </w:p>
    <w:p w14:paraId="4BBD44CB" w14:textId="77777777" w:rsidR="00CD4C95" w:rsidRPr="00883FC9" w:rsidRDefault="00CD4C95" w:rsidP="00CD4C95">
      <w:pPr>
        <w:pStyle w:val="Heading4"/>
        <w:spacing w:line="276" w:lineRule="auto"/>
        <w:rPr>
          <w:rFonts w:cs="Arial"/>
        </w:rPr>
      </w:pPr>
      <w:bookmarkStart w:id="0" w:name="_Hlk213945114"/>
      <w:r w:rsidRPr="00883FC9">
        <w:rPr>
          <w:rFonts w:cs="Arial"/>
        </w:rPr>
        <w:t>Global capitalism is unsustainable – absent change it causes extinction and turns case</w:t>
      </w:r>
    </w:p>
    <w:p w14:paraId="3704F95C" w14:textId="77777777" w:rsidR="00CD4C95" w:rsidRPr="00883FC9" w:rsidRDefault="00CD4C95" w:rsidP="00CD4C95">
      <w:pPr>
        <w:spacing w:line="276" w:lineRule="auto"/>
      </w:pPr>
      <w:r w:rsidRPr="00883FC9">
        <w:rPr>
          <w:rStyle w:val="Style13ptBold"/>
        </w:rPr>
        <w:t>Robinson 18</w:t>
      </w:r>
      <w:r w:rsidRPr="00883FC9">
        <w:t xml:space="preserve"> (William I. Robinson is professor of sociology, global studies and Latin American studies at the University of California at Santa Barbara. “Accumulation Crisis and Global Police State” </w:t>
      </w:r>
      <w:hyperlink r:id="rId5" w:history="1">
        <w:r w:rsidRPr="00883FC9">
          <w:rPr>
            <w:rStyle w:val="Hyperlink"/>
          </w:rPr>
          <w:t>http://journals.sagepub.com/doi/pdf/10.1177/0896920518757054//TU-SG</w:t>
        </w:r>
      </w:hyperlink>
      <w:r w:rsidRPr="00883FC9">
        <w:t>)</w:t>
      </w:r>
    </w:p>
    <w:p w14:paraId="57C912ED" w14:textId="24FD5AC8" w:rsidR="00CD4C95" w:rsidRPr="00CD4C95" w:rsidRDefault="00CD4C95" w:rsidP="00CD4C95">
      <w:pPr>
        <w:spacing w:line="276" w:lineRule="auto"/>
        <w:rPr>
          <w:sz w:val="12"/>
        </w:rPr>
      </w:pPr>
      <w:r w:rsidRPr="00883FC9">
        <w:rPr>
          <w:sz w:val="12"/>
        </w:rPr>
        <w:t xml:space="preserve">Half a century later it is time to update our understanding of the </w:t>
      </w:r>
      <w:r w:rsidRPr="00883FC9">
        <w:rPr>
          <w:rStyle w:val="StyleUnderline"/>
        </w:rPr>
        <w:t>relationship between militarization and capitalism</w:t>
      </w:r>
      <w:r w:rsidRPr="00883FC9">
        <w:rPr>
          <w:sz w:val="12"/>
        </w:rPr>
        <w:t xml:space="preserve">. If military Keynesianism referred to the purchase by the state of weapons systems and military equipment from defense subcontractors as a subsidy to private capital, </w:t>
      </w:r>
      <w:r w:rsidRPr="00883FC9">
        <w:rPr>
          <w:rStyle w:val="StyleUnderline"/>
        </w:rPr>
        <w:t>there has been in recent years</w:t>
      </w:r>
      <w:r w:rsidRPr="00883FC9">
        <w:rPr>
          <w:sz w:val="12"/>
        </w:rPr>
        <w:t xml:space="preserve">, and especially </w:t>
      </w:r>
      <w:r w:rsidRPr="00883FC9">
        <w:rPr>
          <w:rStyle w:val="StyleUnderline"/>
        </w:rPr>
        <w:t>since</w:t>
      </w:r>
      <w:r w:rsidRPr="00883FC9">
        <w:rPr>
          <w:sz w:val="12"/>
        </w:rPr>
        <w:t xml:space="preserve"> the events of </w:t>
      </w:r>
      <w:r w:rsidRPr="00883FC9">
        <w:rPr>
          <w:rStyle w:val="StyleUnderline"/>
        </w:rPr>
        <w:t>September 11</w:t>
      </w:r>
      <w:r w:rsidRPr="00883FC9">
        <w:rPr>
          <w:sz w:val="12"/>
        </w:rPr>
        <w:t xml:space="preserve">, 2001, </w:t>
      </w:r>
      <w:r w:rsidRPr="00883FC9">
        <w:rPr>
          <w:rStyle w:val="StyleUnderline"/>
        </w:rPr>
        <w:t>a</w:t>
      </w:r>
      <w:r w:rsidRPr="00883FC9">
        <w:rPr>
          <w:sz w:val="12"/>
        </w:rPr>
        <w:t xml:space="preserve"> much </w:t>
      </w:r>
      <w:r w:rsidRPr="00883FC9">
        <w:rPr>
          <w:rStyle w:val="StyleUnderline"/>
        </w:rPr>
        <w:t>more sweeping militarization of the global economy and society</w:t>
      </w:r>
      <w:r w:rsidRPr="00883FC9">
        <w:rPr>
          <w:sz w:val="12"/>
        </w:rPr>
        <w:t xml:space="preserve">. I suggest here that the concept of global police state captures the new historical moment. Such </w:t>
      </w:r>
      <w:r w:rsidRPr="00A57D3A">
        <w:rPr>
          <w:rStyle w:val="Emphasis"/>
          <w:highlight w:val="cyan"/>
        </w:rPr>
        <w:t>a</w:t>
      </w:r>
      <w:r w:rsidRPr="00883FC9">
        <w:rPr>
          <w:rStyle w:val="Emphasis"/>
        </w:rPr>
        <w:t xml:space="preserve"> global </w:t>
      </w:r>
      <w:r w:rsidRPr="00A57D3A">
        <w:rPr>
          <w:rStyle w:val="Emphasis"/>
          <w:highlight w:val="cyan"/>
        </w:rPr>
        <w:t xml:space="preserve">police state </w:t>
      </w:r>
      <w:r w:rsidRPr="00883FC9">
        <w:rPr>
          <w:rStyle w:val="Emphasis"/>
        </w:rPr>
        <w:t xml:space="preserve">is emerging as a response to </w:t>
      </w:r>
      <w:proofErr w:type="gramStart"/>
      <w:r w:rsidRPr="00883FC9">
        <w:rPr>
          <w:rStyle w:val="Emphasis"/>
        </w:rPr>
        <w:t>the a</w:t>
      </w:r>
      <w:proofErr w:type="gramEnd"/>
      <w:r w:rsidRPr="00883FC9">
        <w:rPr>
          <w:rStyle w:val="Emphasis"/>
        </w:rPr>
        <w:t xml:space="preserve"> crisis of world capitalism</w:t>
      </w:r>
      <w:r w:rsidRPr="00883FC9">
        <w:rPr>
          <w:sz w:val="12"/>
        </w:rPr>
        <w:t xml:space="preserve"> that is unprecedented, given its magnitude, its global reach, </w:t>
      </w:r>
      <w:r w:rsidRPr="00883FC9">
        <w:rPr>
          <w:rStyle w:val="Emphasis"/>
        </w:rPr>
        <w:t xml:space="preserve">the extent of </w:t>
      </w:r>
      <w:r w:rsidRPr="00A57D3A">
        <w:rPr>
          <w:rStyle w:val="Emphasis"/>
          <w:highlight w:val="cyan"/>
        </w:rPr>
        <w:t>ecological degradation</w:t>
      </w:r>
      <w:r w:rsidRPr="00883FC9">
        <w:rPr>
          <w:rStyle w:val="Emphasis"/>
        </w:rPr>
        <w:t xml:space="preserve"> and social deterioration</w:t>
      </w:r>
      <w:r w:rsidRPr="00883FC9">
        <w:rPr>
          <w:sz w:val="12"/>
        </w:rPr>
        <w:t xml:space="preserve">, and the sheer scale of the </w:t>
      </w:r>
      <w:r w:rsidRPr="00883FC9">
        <w:rPr>
          <w:rStyle w:val="StyleUnderline"/>
        </w:rPr>
        <w:t>means of violence that is now deployed around the world</w:t>
      </w:r>
      <w:r w:rsidRPr="00883FC9">
        <w:rPr>
          <w:sz w:val="12"/>
        </w:rPr>
        <w:t xml:space="preserve">. Global police state refers to three interrelated developments. First are the </w:t>
      </w:r>
      <w:r w:rsidRPr="00883FC9">
        <w:rPr>
          <w:rStyle w:val="StyleUnderline"/>
        </w:rPr>
        <w:t xml:space="preserve">ever more omnipresent systems of mass social control, repression, </w:t>
      </w:r>
      <w:r w:rsidRPr="00A57D3A">
        <w:rPr>
          <w:rStyle w:val="StyleUnderline"/>
          <w:highlight w:val="cyan"/>
        </w:rPr>
        <w:t>and warfare</w:t>
      </w:r>
      <w:r w:rsidRPr="00883FC9">
        <w:rPr>
          <w:rStyle w:val="StyleUnderline"/>
        </w:rPr>
        <w:t xml:space="preserve"> promoted by the ruling groups </w:t>
      </w:r>
      <w:r w:rsidRPr="00A57D3A">
        <w:rPr>
          <w:rStyle w:val="StyleUnderline"/>
          <w:highlight w:val="cyan"/>
        </w:rPr>
        <w:t>to contain the</w:t>
      </w:r>
      <w:r w:rsidRPr="00883FC9">
        <w:rPr>
          <w:rStyle w:val="StyleUnderline"/>
        </w:rPr>
        <w:t xml:space="preserve"> real and the potential </w:t>
      </w:r>
      <w:r w:rsidRPr="00A57D3A">
        <w:rPr>
          <w:rStyle w:val="StyleUnderline"/>
          <w:highlight w:val="cyan"/>
        </w:rPr>
        <w:t>rebellion of the</w:t>
      </w:r>
      <w:r w:rsidRPr="00883FC9">
        <w:rPr>
          <w:rStyle w:val="StyleUnderline"/>
        </w:rPr>
        <w:t xml:space="preserve"> global </w:t>
      </w:r>
      <w:r w:rsidRPr="00A57D3A">
        <w:rPr>
          <w:rStyle w:val="StyleUnderline"/>
          <w:highlight w:val="cyan"/>
        </w:rPr>
        <w:t>working class</w:t>
      </w:r>
      <w:r w:rsidRPr="00883FC9">
        <w:rPr>
          <w:sz w:val="12"/>
        </w:rPr>
        <w:t xml:space="preserve"> and surplus humanity. Second is how </w:t>
      </w:r>
      <w:r w:rsidRPr="00883FC9">
        <w:rPr>
          <w:rStyle w:val="StyleUnderline"/>
        </w:rPr>
        <w:t>the global economy is itself based more and more on the development and deployment of these systems of warfare, social control, and repression</w:t>
      </w:r>
      <w:r w:rsidRPr="00883FC9">
        <w:rPr>
          <w:sz w:val="12"/>
        </w:rPr>
        <w:t xml:space="preserve"> simply as a means of making profit and continuing to accumulate capital in the face of stagnation – what I term militarized accumulation, or accumulation by repression – and that now goes well beyond military Keynesianism. And third is the </w:t>
      </w:r>
      <w:r w:rsidRPr="00883FC9">
        <w:rPr>
          <w:rStyle w:val="StyleUnderline"/>
        </w:rPr>
        <w:t>increasing move towards political systems that can be characterized as 21st century fascism, or even in a broader sense, as totalitarian</w:t>
      </w:r>
      <w:r w:rsidRPr="00883FC9">
        <w:rPr>
          <w:sz w:val="12"/>
        </w:rPr>
        <w:t xml:space="preserve">. In referring to global police state I want to underscore how </w:t>
      </w:r>
      <w:r w:rsidRPr="00883FC9">
        <w:rPr>
          <w:rStyle w:val="Emphasis"/>
        </w:rPr>
        <w:t xml:space="preserve">there is </w:t>
      </w:r>
      <w:r w:rsidRPr="00A57D3A">
        <w:rPr>
          <w:rStyle w:val="Emphasis"/>
          <w:highlight w:val="cyan"/>
        </w:rPr>
        <w:t>a</w:t>
      </w:r>
      <w:r w:rsidRPr="00883FC9">
        <w:rPr>
          <w:rStyle w:val="Emphasis"/>
        </w:rPr>
        <w:t xml:space="preserve">n increasing </w:t>
      </w:r>
      <w:r w:rsidRPr="00A57D3A">
        <w:rPr>
          <w:rStyle w:val="Emphasis"/>
          <w:highlight w:val="cyan"/>
        </w:rPr>
        <w:t>convergence around</w:t>
      </w:r>
      <w:r w:rsidRPr="00883FC9">
        <w:rPr>
          <w:rStyle w:val="Emphasis"/>
        </w:rPr>
        <w:t xml:space="preserve"> global </w:t>
      </w:r>
      <w:r w:rsidRPr="00A57D3A">
        <w:rPr>
          <w:rStyle w:val="Emphasis"/>
          <w:highlight w:val="cyan"/>
        </w:rPr>
        <w:t>capitalism’s</w:t>
      </w:r>
      <w:r w:rsidRPr="00883FC9">
        <w:rPr>
          <w:rStyle w:val="Emphasis"/>
        </w:rPr>
        <w:t xml:space="preserve"> political </w:t>
      </w:r>
      <w:r w:rsidRPr="00A57D3A">
        <w:rPr>
          <w:rStyle w:val="Emphasis"/>
          <w:highlight w:val="cyan"/>
        </w:rPr>
        <w:t>need for social control and repression</w:t>
      </w:r>
      <w:r w:rsidRPr="00883FC9">
        <w:rPr>
          <w:rStyle w:val="Emphasis"/>
        </w:rPr>
        <w:t xml:space="preserve"> and its economic need </w:t>
      </w:r>
      <w:r w:rsidRPr="00A57D3A">
        <w:rPr>
          <w:rStyle w:val="Emphasis"/>
          <w:highlight w:val="cyan"/>
        </w:rPr>
        <w:t>to perpetuate accumulation</w:t>
      </w:r>
      <w:r w:rsidRPr="00883FC9">
        <w:rPr>
          <w:rStyle w:val="Emphasis"/>
        </w:rPr>
        <w:t xml:space="preserve"> in the face of </w:t>
      </w:r>
      <w:proofErr w:type="gramStart"/>
      <w:r w:rsidRPr="00883FC9">
        <w:rPr>
          <w:rStyle w:val="Emphasis"/>
        </w:rPr>
        <w:t>overaccumulation</w:t>
      </w:r>
      <w:proofErr w:type="gramEnd"/>
      <w:r w:rsidRPr="00883FC9">
        <w:rPr>
          <w:rStyle w:val="Emphasis"/>
        </w:rPr>
        <w:t xml:space="preserve"> and stagnation</w:t>
      </w:r>
      <w:r w:rsidRPr="00883FC9">
        <w:rPr>
          <w:sz w:val="12"/>
        </w:rPr>
        <w:t xml:space="preserve">. Transnational capital has subordinated virtually the entire world’s population to its logic and its domination. In this sense </w:t>
      </w:r>
      <w:r w:rsidRPr="00883FC9">
        <w:rPr>
          <w:rStyle w:val="StyleUnderline"/>
        </w:rPr>
        <w:t xml:space="preserve">the world’s people live under a dictatorship of the </w:t>
      </w:r>
      <w:r w:rsidRPr="00883FC9">
        <w:rPr>
          <w:sz w:val="12"/>
        </w:rPr>
        <w:t xml:space="preserve">transnational capitalist class, or </w:t>
      </w:r>
      <w:r w:rsidRPr="00883FC9">
        <w:rPr>
          <w:rStyle w:val="StyleUnderline"/>
        </w:rPr>
        <w:t>TCC</w:t>
      </w:r>
      <w:r w:rsidRPr="00883FC9">
        <w:rPr>
          <w:sz w:val="12"/>
        </w:rPr>
        <w:t xml:space="preserve">. The TCC as the hegemonic fraction of capital on a world scale is not an internally unified or politically united group. It is delineated structurally by its grounding in global as distinct from national markets and circuits of accumulation and to this extent shares a common class interest and outlook in advancing capitalist globalization (for further discussion see, e.g., Robinson, 2004). I mean here dictatorship in the literal (etymological) sense of the word, such that </w:t>
      </w:r>
      <w:r w:rsidRPr="00883FC9">
        <w:rPr>
          <w:rStyle w:val="StyleUnderline"/>
        </w:rPr>
        <w:t>transnational capital dictates the conditions under which billions of people carry out their lives in the global economy and society</w:t>
      </w:r>
      <w:r w:rsidRPr="00883FC9">
        <w:rPr>
          <w:sz w:val="12"/>
        </w:rPr>
        <w:t xml:space="preserve">. In this sense, it is a more encompassing, powerful, omnipresence and deadly dictatorship than any other in history. At the same time, however, I mean dictatorship in the more figurative sense that, absent a change of course, we are moving towards a political dictatorship of the TCC as it imposes and sustains its rule through a global police state played out differently in various parts of the world. This dictatorship is reactive. We are seeing a </w:t>
      </w:r>
      <w:proofErr w:type="gramStart"/>
      <w:r w:rsidRPr="00883FC9">
        <w:rPr>
          <w:sz w:val="12"/>
        </w:rPr>
        <w:t>breakdown worldwide</w:t>
      </w:r>
      <w:proofErr w:type="gramEnd"/>
      <w:r w:rsidRPr="00883FC9">
        <w:rPr>
          <w:sz w:val="12"/>
        </w:rPr>
        <w:t xml:space="preserve"> of global capitalist hegemony. If the global working class and oppressed peoples were simply passive there would be no need for such repression and control. Gramsci developed the concept of hegemony to refer to the attainment by ruling groups of stable forms of rule based on “consensual” domination. Gramsci’s notion of hegemony (see, e.g., Gramsci, 1957) posits distinct forms of domination, in brief: coercive domination and consensual domination. Hegemony involves the internalization on the part of the subordinate classes of the moral and cultural values, the codes of practical conduct, and the worldview of the dominant classes or groups – in sum, the internalization by the oppressed of the social logic of the system of domination itself. In distinction to an outright dictatorship or military regime, force and coercion in a hegemonic order are ever-present but may take a back seat to ideological control and other forms of cooptation. But now it is the revolt of the oppressed and exploited populations around the world that is leading to the breakdown of consensual means of domination, compelling the TCC to impose increasingly coercive and repressive forms of rule. The Crisis of Global Capitalism Each </w:t>
      </w:r>
      <w:r w:rsidRPr="00A57D3A">
        <w:rPr>
          <w:rStyle w:val="Emphasis"/>
          <w:sz w:val="28"/>
          <w:szCs w:val="28"/>
          <w:highlight w:val="cyan"/>
        </w:rPr>
        <w:t>major</w:t>
      </w:r>
      <w:r w:rsidRPr="00883FC9">
        <w:rPr>
          <w:rStyle w:val="Emphasis"/>
          <w:sz w:val="28"/>
          <w:szCs w:val="28"/>
        </w:rPr>
        <w:t xml:space="preserve"> episode of </w:t>
      </w:r>
      <w:r w:rsidRPr="00A57D3A">
        <w:rPr>
          <w:rStyle w:val="Emphasis"/>
          <w:sz w:val="28"/>
          <w:szCs w:val="28"/>
          <w:highlight w:val="cyan"/>
        </w:rPr>
        <w:t>crisis</w:t>
      </w:r>
      <w:r w:rsidRPr="00883FC9">
        <w:rPr>
          <w:rStyle w:val="Emphasis"/>
          <w:sz w:val="28"/>
          <w:szCs w:val="28"/>
        </w:rPr>
        <w:t xml:space="preserve"> in the world capitalist system has </w:t>
      </w:r>
      <w:r w:rsidRPr="00A57D3A">
        <w:rPr>
          <w:rStyle w:val="Emphasis"/>
          <w:sz w:val="28"/>
          <w:szCs w:val="28"/>
          <w:highlight w:val="cyan"/>
        </w:rPr>
        <w:t>presented the potential</w:t>
      </w:r>
      <w:r w:rsidRPr="00883FC9">
        <w:rPr>
          <w:rStyle w:val="Emphasis"/>
          <w:sz w:val="28"/>
          <w:szCs w:val="28"/>
        </w:rPr>
        <w:t xml:space="preserve"> </w:t>
      </w:r>
      <w:r w:rsidRPr="00A57D3A">
        <w:rPr>
          <w:rStyle w:val="Emphasis"/>
          <w:sz w:val="28"/>
          <w:szCs w:val="28"/>
          <w:highlight w:val="cyan"/>
        </w:rPr>
        <w:t>for</w:t>
      </w:r>
      <w:r w:rsidRPr="00883FC9">
        <w:rPr>
          <w:rStyle w:val="Emphasis"/>
          <w:sz w:val="28"/>
          <w:szCs w:val="28"/>
        </w:rPr>
        <w:t xml:space="preserve"> systemic </w:t>
      </w:r>
      <w:r w:rsidRPr="00A57D3A">
        <w:rPr>
          <w:rStyle w:val="Emphasis"/>
          <w:sz w:val="28"/>
          <w:szCs w:val="28"/>
          <w:highlight w:val="cyan"/>
        </w:rPr>
        <w:t>change</w:t>
      </w:r>
      <w:r w:rsidRPr="00883FC9">
        <w:rPr>
          <w:sz w:val="12"/>
        </w:rPr>
        <w:t xml:space="preserve">. Each has involved </w:t>
      </w:r>
      <w:r w:rsidRPr="00883FC9">
        <w:rPr>
          <w:rStyle w:val="StyleUnderline"/>
        </w:rPr>
        <w:t>the breakdown of</w:t>
      </w:r>
      <w:r w:rsidRPr="00883FC9">
        <w:rPr>
          <w:sz w:val="12"/>
        </w:rPr>
        <w:t xml:space="preserve"> </w:t>
      </w:r>
      <w:r w:rsidRPr="00883FC9">
        <w:rPr>
          <w:rStyle w:val="Emphasis"/>
        </w:rPr>
        <w:t>state legitimacy</w:t>
      </w:r>
      <w:r w:rsidRPr="00883FC9">
        <w:rPr>
          <w:sz w:val="12"/>
        </w:rPr>
        <w:t xml:space="preserve">, </w:t>
      </w:r>
      <w:r w:rsidRPr="00883FC9">
        <w:rPr>
          <w:rStyle w:val="Emphasis"/>
        </w:rPr>
        <w:t>escalating class and social struggles</w:t>
      </w:r>
      <w:r w:rsidRPr="00883FC9">
        <w:rPr>
          <w:sz w:val="12"/>
        </w:rPr>
        <w:t xml:space="preserve">, and </w:t>
      </w:r>
      <w:r w:rsidRPr="00883FC9">
        <w:rPr>
          <w:rStyle w:val="Emphasis"/>
        </w:rPr>
        <w:t>military conflicts, leading to a restructuring of the system, including new institutional arrangements</w:t>
      </w:r>
      <w:r w:rsidRPr="00883FC9">
        <w:rPr>
          <w:sz w:val="12"/>
        </w:rPr>
        <w:t xml:space="preserve">, class relations, and accumulation activities that eventually result in a </w:t>
      </w:r>
      <w:proofErr w:type="spellStart"/>
      <w:r w:rsidRPr="00883FC9">
        <w:rPr>
          <w:sz w:val="12"/>
        </w:rPr>
        <w:t>restabilization</w:t>
      </w:r>
      <w:proofErr w:type="spellEnd"/>
      <w:r w:rsidRPr="00883FC9">
        <w:rPr>
          <w:sz w:val="12"/>
        </w:rPr>
        <w:t xml:space="preserve"> of the system and renewed capitalist expansion. </w:t>
      </w:r>
      <w:r w:rsidRPr="00883FC9">
        <w:rPr>
          <w:rStyle w:val="StyleUnderline"/>
        </w:rPr>
        <w:t>The current crisis shares aspects of earlier system-wide structural crises, such as of the 1880s, the 1930s or the 1970s</w:t>
      </w:r>
      <w:r w:rsidRPr="00883FC9">
        <w:rPr>
          <w:sz w:val="12"/>
        </w:rPr>
        <w:t xml:space="preserve">. But </w:t>
      </w:r>
      <w:r w:rsidRPr="00883FC9">
        <w:rPr>
          <w:rStyle w:val="StyleUnderline"/>
        </w:rPr>
        <w:t>there are six</w:t>
      </w:r>
      <w:r w:rsidRPr="00883FC9">
        <w:rPr>
          <w:sz w:val="12"/>
        </w:rPr>
        <w:t xml:space="preserve"> interrelated </w:t>
      </w:r>
      <w:r w:rsidRPr="00883FC9">
        <w:rPr>
          <w:rStyle w:val="StyleUnderline"/>
        </w:rPr>
        <w:t xml:space="preserve">dimensions to the current crisis that I believe sets it apart from these earlier ones and suggests that a simple restructuring of the system will not lead to its </w:t>
      </w:r>
      <w:proofErr w:type="spellStart"/>
      <w:r w:rsidRPr="00883FC9">
        <w:rPr>
          <w:rStyle w:val="StyleUnderline"/>
        </w:rPr>
        <w:t>restabilization</w:t>
      </w:r>
      <w:proofErr w:type="spellEnd"/>
      <w:r w:rsidRPr="00883FC9">
        <w:rPr>
          <w:sz w:val="12"/>
        </w:rPr>
        <w:t xml:space="preserve"> – that is, </w:t>
      </w:r>
      <w:r w:rsidRPr="00883FC9">
        <w:rPr>
          <w:rStyle w:val="Emphasis"/>
          <w:sz w:val="28"/>
          <w:szCs w:val="28"/>
        </w:rPr>
        <w:t xml:space="preserve">our very </w:t>
      </w:r>
      <w:r w:rsidRPr="00A57D3A">
        <w:rPr>
          <w:rStyle w:val="Emphasis"/>
          <w:sz w:val="28"/>
          <w:szCs w:val="28"/>
          <w:highlight w:val="cyan"/>
        </w:rPr>
        <w:t xml:space="preserve">survival </w:t>
      </w:r>
      <w:r w:rsidRPr="00883FC9">
        <w:rPr>
          <w:rStyle w:val="Emphasis"/>
          <w:sz w:val="28"/>
          <w:szCs w:val="28"/>
        </w:rPr>
        <w:t xml:space="preserve">now </w:t>
      </w:r>
      <w:r w:rsidRPr="00A57D3A">
        <w:rPr>
          <w:rStyle w:val="Emphasis"/>
          <w:sz w:val="28"/>
          <w:szCs w:val="28"/>
          <w:highlight w:val="cyan"/>
        </w:rPr>
        <w:t xml:space="preserve">requires a revolution against </w:t>
      </w:r>
      <w:r w:rsidRPr="00883FC9">
        <w:rPr>
          <w:rStyle w:val="Emphasis"/>
          <w:sz w:val="28"/>
          <w:szCs w:val="28"/>
        </w:rPr>
        <w:t xml:space="preserve">global </w:t>
      </w:r>
      <w:r w:rsidRPr="00A57D3A">
        <w:rPr>
          <w:rStyle w:val="Emphasis"/>
          <w:sz w:val="28"/>
          <w:szCs w:val="28"/>
          <w:highlight w:val="cyan"/>
        </w:rPr>
        <w:t>capitalism</w:t>
      </w:r>
      <w:r w:rsidRPr="00883FC9">
        <w:rPr>
          <w:rStyle w:val="Emphasis"/>
          <w:sz w:val="28"/>
          <w:szCs w:val="28"/>
        </w:rPr>
        <w:t xml:space="preserve"> </w:t>
      </w:r>
      <w:r w:rsidRPr="00883FC9">
        <w:rPr>
          <w:sz w:val="12"/>
        </w:rPr>
        <w:t xml:space="preserve">(Robinson, 2014). These six dimensions, in broad strokes, present a “big picture” context in which a global police state is emerging. First, </w:t>
      </w:r>
      <w:r w:rsidRPr="00A57D3A">
        <w:rPr>
          <w:rStyle w:val="StyleUnderline"/>
          <w:highlight w:val="cyan"/>
        </w:rPr>
        <w:t>the system is</w:t>
      </w:r>
      <w:r w:rsidRPr="00883FC9">
        <w:rPr>
          <w:rStyle w:val="StyleUnderline"/>
        </w:rPr>
        <w:t xml:space="preserve"> fast </w:t>
      </w:r>
      <w:r w:rsidRPr="007D3431">
        <w:rPr>
          <w:rStyle w:val="StyleUnderline"/>
        </w:rPr>
        <w:t xml:space="preserve">reaching the </w:t>
      </w:r>
      <w:r w:rsidRPr="007D3431">
        <w:rPr>
          <w:rStyle w:val="Emphasis"/>
        </w:rPr>
        <w:t>ecological limits</w:t>
      </w:r>
      <w:r w:rsidRPr="00883FC9">
        <w:rPr>
          <w:rStyle w:val="StyleUnderline"/>
        </w:rPr>
        <w:t xml:space="preserve"> of its reproduction</w:t>
      </w:r>
      <w:r w:rsidRPr="00883FC9">
        <w:rPr>
          <w:sz w:val="12"/>
        </w:rPr>
        <w:t xml:space="preserve">. We </w:t>
      </w:r>
      <w:r w:rsidRPr="00883FC9">
        <w:rPr>
          <w:rStyle w:val="StyleUnderline"/>
        </w:rPr>
        <w:t xml:space="preserve">have already </w:t>
      </w:r>
      <w:r w:rsidRPr="00A57D3A">
        <w:rPr>
          <w:rStyle w:val="StyleUnderline"/>
          <w:highlight w:val="cyan"/>
        </w:rPr>
        <w:t xml:space="preserve">passed </w:t>
      </w:r>
      <w:r w:rsidRPr="00A57D3A">
        <w:rPr>
          <w:rStyle w:val="Emphasis"/>
          <w:highlight w:val="cyan"/>
        </w:rPr>
        <w:t>tipping points</w:t>
      </w:r>
      <w:r w:rsidRPr="00A57D3A">
        <w:rPr>
          <w:rStyle w:val="StyleUnderline"/>
          <w:highlight w:val="cyan"/>
        </w:rPr>
        <w:t xml:space="preserve"> in </w:t>
      </w:r>
      <w:r w:rsidRPr="00A57D3A">
        <w:rPr>
          <w:rStyle w:val="Emphasis"/>
          <w:highlight w:val="cyan"/>
        </w:rPr>
        <w:t>climate change</w:t>
      </w:r>
      <w:r w:rsidRPr="00883FC9">
        <w:rPr>
          <w:rStyle w:val="StyleUnderline"/>
        </w:rPr>
        <w:t xml:space="preserve">, the </w:t>
      </w:r>
      <w:r w:rsidRPr="002A5470">
        <w:rPr>
          <w:rStyle w:val="StyleUnderline"/>
        </w:rPr>
        <w:t xml:space="preserve">nitrogen cycle, and </w:t>
      </w:r>
      <w:r w:rsidRPr="002A5470">
        <w:rPr>
          <w:rStyle w:val="Emphasis"/>
        </w:rPr>
        <w:t>diversity loss</w:t>
      </w:r>
      <w:r w:rsidRPr="00883FC9">
        <w:rPr>
          <w:sz w:val="12"/>
        </w:rPr>
        <w:t xml:space="preserve">. For the first time ever, </w:t>
      </w:r>
      <w:r w:rsidRPr="00883FC9">
        <w:rPr>
          <w:rStyle w:val="StyleUnderline"/>
        </w:rPr>
        <w:t>human conduct is</w:t>
      </w:r>
      <w:r w:rsidRPr="00883FC9">
        <w:rPr>
          <w:sz w:val="12"/>
        </w:rPr>
        <w:t xml:space="preserve"> intersecting with and </w:t>
      </w:r>
      <w:r w:rsidRPr="00883FC9">
        <w:rPr>
          <w:rStyle w:val="StyleUnderline"/>
        </w:rPr>
        <w:t xml:space="preserve">fundamentally altering the earth system in such a way that threatens </w:t>
      </w:r>
      <w:r w:rsidRPr="00A57D3A">
        <w:rPr>
          <w:rStyle w:val="StyleUnderline"/>
          <w:highlight w:val="cyan"/>
        </w:rPr>
        <w:t xml:space="preserve">to bring about </w:t>
      </w:r>
      <w:r w:rsidRPr="00A57D3A">
        <w:rPr>
          <w:rStyle w:val="Emphasis"/>
          <w:highlight w:val="cyan"/>
        </w:rPr>
        <w:t>a sixth mass extinction</w:t>
      </w:r>
      <w:r w:rsidRPr="00883FC9">
        <w:rPr>
          <w:sz w:val="12"/>
        </w:rPr>
        <w:t xml:space="preserve"> (see, e.g., Foster et al., 2011; Moore, 2015). These ecological dimensions of global crisis have been brought to the forefront of the global agenda by the worldwide environmental justice movement. </w:t>
      </w:r>
      <w:r w:rsidRPr="00883FC9">
        <w:rPr>
          <w:rStyle w:val="StyleUnderline"/>
        </w:rPr>
        <w:t>Communities around the world have come under escalating repression as they face off against transnational corporate plunder of their environment</w:t>
      </w:r>
      <w:r w:rsidRPr="00883FC9">
        <w:rPr>
          <w:sz w:val="12"/>
        </w:rPr>
        <w:t xml:space="preserve">. While capitalism cannot be held solely responsible for the ecological crisis, </w:t>
      </w:r>
      <w:r w:rsidRPr="00883FC9">
        <w:rPr>
          <w:rStyle w:val="Emphasis"/>
        </w:rPr>
        <w:t>it is difficult to imagine that the environmental catastrophe can be resolved within the capitalist system given capital’s implacable impulse to accumulate and its accelerated commodification of nature</w:t>
      </w:r>
      <w:r w:rsidRPr="00883FC9">
        <w:rPr>
          <w:sz w:val="12"/>
        </w:rPr>
        <w:t xml:space="preserve">. Second, </w:t>
      </w:r>
      <w:r w:rsidRPr="00A57D3A">
        <w:rPr>
          <w:rStyle w:val="Emphasis"/>
          <w:highlight w:val="cyan"/>
        </w:rPr>
        <w:t>the level of global</w:t>
      </w:r>
      <w:r w:rsidRPr="00883FC9">
        <w:rPr>
          <w:rStyle w:val="Emphasis"/>
        </w:rPr>
        <w:t xml:space="preserve"> social polarization and </w:t>
      </w:r>
      <w:r w:rsidRPr="00A57D3A">
        <w:rPr>
          <w:rStyle w:val="Emphasis"/>
          <w:highlight w:val="cyan"/>
        </w:rPr>
        <w:t>inequality is unprecedented</w:t>
      </w:r>
      <w:r w:rsidRPr="00883FC9">
        <w:rPr>
          <w:sz w:val="12"/>
        </w:rPr>
        <w:t xml:space="preserve">. </w:t>
      </w:r>
      <w:r w:rsidRPr="00A57D3A">
        <w:rPr>
          <w:rStyle w:val="StyleUnderline"/>
          <w:highlight w:val="cyan"/>
        </w:rPr>
        <w:t>The</w:t>
      </w:r>
      <w:r w:rsidRPr="00883FC9">
        <w:rPr>
          <w:rStyle w:val="StyleUnderline"/>
        </w:rPr>
        <w:t xml:space="preserve"> richest </w:t>
      </w:r>
      <w:r w:rsidRPr="00A57D3A">
        <w:rPr>
          <w:rStyle w:val="StyleUnderline"/>
          <w:highlight w:val="cyan"/>
        </w:rPr>
        <w:t>one percent</w:t>
      </w:r>
      <w:r w:rsidRPr="00883FC9">
        <w:rPr>
          <w:rStyle w:val="StyleUnderline"/>
        </w:rPr>
        <w:t xml:space="preserve"> of humanity in 2016 </w:t>
      </w:r>
      <w:r w:rsidRPr="00A57D3A">
        <w:rPr>
          <w:rStyle w:val="StyleUnderline"/>
          <w:highlight w:val="cyan"/>
        </w:rPr>
        <w:t>control</w:t>
      </w:r>
      <w:r w:rsidRPr="00883FC9">
        <w:rPr>
          <w:rStyle w:val="StyleUnderline"/>
        </w:rPr>
        <w:t xml:space="preserve">led </w:t>
      </w:r>
      <w:r w:rsidRPr="00A57D3A">
        <w:rPr>
          <w:rStyle w:val="StyleUnderline"/>
          <w:highlight w:val="cyan"/>
        </w:rPr>
        <w:t>over half</w:t>
      </w:r>
      <w:r w:rsidRPr="00883FC9">
        <w:rPr>
          <w:rStyle w:val="StyleUnderline"/>
        </w:rPr>
        <w:t xml:space="preserve"> of </w:t>
      </w:r>
      <w:r w:rsidRPr="00A57D3A">
        <w:rPr>
          <w:rStyle w:val="StyleUnderline"/>
          <w:highlight w:val="cyan"/>
        </w:rPr>
        <w:t>the</w:t>
      </w:r>
      <w:r w:rsidRPr="00883FC9">
        <w:rPr>
          <w:rStyle w:val="StyleUnderline"/>
        </w:rPr>
        <w:t xml:space="preserve"> world’s </w:t>
      </w:r>
      <w:r w:rsidRPr="00A57D3A">
        <w:rPr>
          <w:rStyle w:val="StyleUnderline"/>
          <w:highlight w:val="cyan"/>
        </w:rPr>
        <w:t>wealth</w:t>
      </w:r>
      <w:r w:rsidRPr="00883FC9">
        <w:rPr>
          <w:sz w:val="12"/>
        </w:rPr>
        <w:t xml:space="preserve"> and 20 percent controlled 95 percent of that wealth, while the remaining </w:t>
      </w:r>
      <w:r w:rsidRPr="00883FC9">
        <w:rPr>
          <w:rStyle w:val="StyleUnderline"/>
        </w:rPr>
        <w:t>80 percent had to make do with just five percent</w:t>
      </w:r>
      <w:r w:rsidRPr="00883FC9">
        <w:rPr>
          <w:sz w:val="12"/>
        </w:rPr>
        <w:t xml:space="preserve"> (Oxfam, 2017). These </w:t>
      </w:r>
      <w:r w:rsidRPr="00883FC9">
        <w:rPr>
          <w:rStyle w:val="StyleUnderline"/>
        </w:rPr>
        <w:t xml:space="preserve">escalating inequalities fuel capitalism’s chronic problem of </w:t>
      </w:r>
      <w:proofErr w:type="gramStart"/>
      <w:r w:rsidRPr="00883FC9">
        <w:rPr>
          <w:rStyle w:val="StyleUnderline"/>
        </w:rPr>
        <w:t>overaccumulation</w:t>
      </w:r>
      <w:proofErr w:type="gramEnd"/>
      <w:r w:rsidRPr="00883FC9">
        <w:rPr>
          <w:sz w:val="12"/>
        </w:rPr>
        <w:t xml:space="preserve">: </w:t>
      </w:r>
      <w:r w:rsidRPr="00ED1B0B">
        <w:rPr>
          <w:rStyle w:val="Emphasis"/>
        </w:rPr>
        <w:t>the TCC cannot find productive outlets to unload the enormous amounts of surplus it has accumulated, leading to chronic stagnation in the world economy</w:t>
      </w:r>
      <w:r w:rsidRPr="00ED1B0B">
        <w:rPr>
          <w:sz w:val="12"/>
        </w:rPr>
        <w:t xml:space="preserve"> (see next section</w:t>
      </w:r>
      <w:r w:rsidRPr="00883FC9">
        <w:rPr>
          <w:sz w:val="12"/>
        </w:rPr>
        <w:t xml:space="preserve">). Such extreme levels of social polarization present a challenge of social control to dominant groups. As </w:t>
      </w:r>
      <w:r w:rsidRPr="00883FC9">
        <w:rPr>
          <w:rStyle w:val="Emphasis"/>
        </w:rPr>
        <w:t>Trumpism</w:t>
      </w:r>
      <w:r w:rsidRPr="00883FC9">
        <w:rPr>
          <w:sz w:val="12"/>
        </w:rPr>
        <w:t xml:space="preserve"> in the United States as well as the rise of </w:t>
      </w:r>
      <w:proofErr w:type="gramStart"/>
      <w:r w:rsidRPr="00A57D3A">
        <w:rPr>
          <w:rStyle w:val="Emphasis"/>
          <w:highlight w:val="cyan"/>
        </w:rPr>
        <w:t>far-right</w:t>
      </w:r>
      <w:proofErr w:type="gramEnd"/>
      <w:r w:rsidRPr="00A57D3A">
        <w:rPr>
          <w:rStyle w:val="Emphasis"/>
          <w:highlight w:val="cyan"/>
        </w:rPr>
        <w:t xml:space="preserve"> and neo-fascist movements</w:t>
      </w:r>
      <w:r w:rsidRPr="00883FC9">
        <w:rPr>
          <w:sz w:val="12"/>
        </w:rPr>
        <w:t xml:space="preserve"> in Europe so well </w:t>
      </w:r>
      <w:r w:rsidRPr="00A57D3A">
        <w:rPr>
          <w:rStyle w:val="StyleUnderline"/>
          <w:highlight w:val="cyan"/>
        </w:rPr>
        <w:t>illustrate</w:t>
      </w:r>
      <w:r w:rsidRPr="00883FC9">
        <w:rPr>
          <w:rStyle w:val="StyleUnderline"/>
        </w:rPr>
        <w:t xml:space="preserve">, cooptation also involves the manipulation of fear and insecurity among the downwardly mobile so </w:t>
      </w:r>
      <w:r w:rsidRPr="00A57D3A">
        <w:rPr>
          <w:rStyle w:val="StyleUnderline"/>
          <w:highlight w:val="cyan"/>
        </w:rPr>
        <w:t>that social anxiety is channeled towards scapegoated communities</w:t>
      </w:r>
      <w:r w:rsidRPr="00883FC9">
        <w:rPr>
          <w:sz w:val="12"/>
        </w:rPr>
        <w:t xml:space="preserve">. This psychosocial mechanism of displacing mass anxieties is not new, but it appears to be increasing around the world in the face of the structural destabilization of capitalist globalization. </w:t>
      </w:r>
      <w:r w:rsidRPr="00883FC9">
        <w:rPr>
          <w:rStyle w:val="StyleUnderline"/>
        </w:rPr>
        <w:t>Extreme inequality requires extreme violence and repression that lend themselves to projects of 21st century fascism</w:t>
      </w:r>
      <w:r w:rsidRPr="00883FC9">
        <w:rPr>
          <w:sz w:val="12"/>
        </w:rPr>
        <w:t xml:space="preserve">. Third, </w:t>
      </w:r>
      <w:r w:rsidRPr="00883FC9">
        <w:rPr>
          <w:rStyle w:val="Emphasis"/>
        </w:rPr>
        <w:t>the sheer magnitude of the means of violence and social control is unprecedented</w:t>
      </w:r>
      <w:r w:rsidRPr="00883FC9">
        <w:rPr>
          <w:sz w:val="12"/>
        </w:rPr>
        <w:t xml:space="preserve">, as well as the magnitude and concentrated control over the means of global communication and the production and circulation of symbols, images, and knowledge. </w:t>
      </w:r>
      <w:r w:rsidRPr="00883FC9">
        <w:rPr>
          <w:rStyle w:val="Emphasis"/>
        </w:rPr>
        <w:t>Computerized wars</w:t>
      </w:r>
      <w:r w:rsidRPr="00883FC9">
        <w:rPr>
          <w:sz w:val="12"/>
        </w:rPr>
        <w:t xml:space="preserve">, </w:t>
      </w:r>
      <w:r w:rsidRPr="00883FC9">
        <w:rPr>
          <w:rStyle w:val="Emphasis"/>
        </w:rPr>
        <w:t>drone warfare</w:t>
      </w:r>
      <w:r w:rsidRPr="00883FC9">
        <w:rPr>
          <w:sz w:val="12"/>
        </w:rPr>
        <w:t xml:space="preserve">, </w:t>
      </w:r>
      <w:r w:rsidRPr="00883FC9">
        <w:rPr>
          <w:rStyle w:val="Emphasis"/>
        </w:rPr>
        <w:t>robot soldiers</w:t>
      </w:r>
      <w:r w:rsidRPr="00883FC9">
        <w:rPr>
          <w:sz w:val="12"/>
        </w:rPr>
        <w:t xml:space="preserve">, </w:t>
      </w:r>
      <w:r w:rsidRPr="00883FC9">
        <w:rPr>
          <w:rStyle w:val="Emphasis"/>
        </w:rPr>
        <w:t>bunker-buster bombs</w:t>
      </w:r>
      <w:r w:rsidRPr="00883FC9">
        <w:rPr>
          <w:sz w:val="12"/>
        </w:rPr>
        <w:t xml:space="preserve">, a </w:t>
      </w:r>
      <w:r w:rsidRPr="00883FC9">
        <w:rPr>
          <w:rStyle w:val="Emphasis"/>
        </w:rPr>
        <w:t>new generation of nuclear weapons</w:t>
      </w:r>
      <w:r w:rsidRPr="00883FC9">
        <w:rPr>
          <w:sz w:val="12"/>
        </w:rPr>
        <w:t xml:space="preserve">, </w:t>
      </w:r>
      <w:r w:rsidRPr="00883FC9">
        <w:rPr>
          <w:rStyle w:val="Emphasis"/>
        </w:rPr>
        <w:t>satellite surveillance</w:t>
      </w:r>
      <w:r w:rsidRPr="00883FC9">
        <w:rPr>
          <w:sz w:val="12"/>
        </w:rPr>
        <w:t xml:space="preserve">, </w:t>
      </w:r>
      <w:r w:rsidRPr="00883FC9">
        <w:rPr>
          <w:rStyle w:val="Emphasis"/>
        </w:rPr>
        <w:t>cyberwar</w:t>
      </w:r>
      <w:r w:rsidRPr="00883FC9">
        <w:rPr>
          <w:sz w:val="12"/>
        </w:rPr>
        <w:t xml:space="preserve">, </w:t>
      </w:r>
      <w:r w:rsidRPr="00883FC9">
        <w:rPr>
          <w:rStyle w:val="Emphasis"/>
        </w:rPr>
        <w:t>spatial control technology</w:t>
      </w:r>
      <w:r w:rsidRPr="00883FC9">
        <w:rPr>
          <w:sz w:val="12"/>
        </w:rPr>
        <w:t xml:space="preserve">, and so forth, </w:t>
      </w:r>
      <w:r w:rsidRPr="00883FC9">
        <w:rPr>
          <w:rStyle w:val="StyleUnderline"/>
        </w:rPr>
        <w:t>have changed the face of warfare</w:t>
      </w:r>
      <w:r w:rsidRPr="00883FC9">
        <w:rPr>
          <w:sz w:val="12"/>
        </w:rPr>
        <w:t xml:space="preserve">, and more generally, of systems of social control and repression. </w:t>
      </w:r>
      <w:r w:rsidRPr="00883FC9">
        <w:rPr>
          <w:rStyle w:val="StyleUnderline"/>
        </w:rPr>
        <w:t>We have arrived at the panoptical surveillance society</w:t>
      </w:r>
      <w:r w:rsidRPr="00883FC9">
        <w:rPr>
          <w:sz w:val="12"/>
        </w:rPr>
        <w:t xml:space="preserve">, a point brought home by Edward Snowden’s revelations in 2013, and </w:t>
      </w:r>
      <w:r w:rsidRPr="00883FC9">
        <w:rPr>
          <w:rStyle w:val="StyleUnderline"/>
        </w:rPr>
        <w:t>the age of thought control by those who control global flows of communication and symbolic production</w:t>
      </w:r>
      <w:r w:rsidRPr="00883FC9">
        <w:rPr>
          <w:sz w:val="12"/>
        </w:rPr>
        <w:t xml:space="preserve">. If global capitalist crisis leads to a new world war the destruction would simply be unprecedented. Fourth, </w:t>
      </w:r>
      <w:r w:rsidRPr="002A5470">
        <w:rPr>
          <w:rStyle w:val="Emphasis"/>
        </w:rPr>
        <w:t>we are reaching limits to the</w:t>
      </w:r>
      <w:r w:rsidRPr="00883FC9">
        <w:rPr>
          <w:rStyle w:val="Emphasis"/>
        </w:rPr>
        <w:t xml:space="preserve"> extensive </w:t>
      </w:r>
      <w:r w:rsidRPr="002A5470">
        <w:rPr>
          <w:rStyle w:val="Emphasis"/>
        </w:rPr>
        <w:t>expansion of capitalism</w:t>
      </w:r>
      <w:r w:rsidRPr="00883FC9">
        <w:rPr>
          <w:sz w:val="12"/>
        </w:rPr>
        <w:t xml:space="preserve">, in the sense </w:t>
      </w:r>
      <w:r w:rsidRPr="00ED1B0B">
        <w:rPr>
          <w:sz w:val="12"/>
        </w:rPr>
        <w:t xml:space="preserve">that </w:t>
      </w:r>
      <w:r w:rsidRPr="00ED1B0B">
        <w:rPr>
          <w:rStyle w:val="StyleUnderline"/>
        </w:rPr>
        <w:t>there are no longer any new territories of significance to integrate into world capitalism and new spaces to commodify are drying up</w:t>
      </w:r>
      <w:r w:rsidRPr="00ED1B0B">
        <w:rPr>
          <w:sz w:val="12"/>
        </w:rPr>
        <w:t xml:space="preserve">. The </w:t>
      </w:r>
      <w:r w:rsidRPr="00ED1B0B">
        <w:rPr>
          <w:rStyle w:val="StyleUnderline"/>
        </w:rPr>
        <w:t>capitalist system is by its nature expansionary</w:t>
      </w:r>
      <w:r w:rsidRPr="00ED1B0B">
        <w:rPr>
          <w:sz w:val="12"/>
        </w:rPr>
        <w:t xml:space="preserve">. </w:t>
      </w:r>
      <w:r w:rsidRPr="00ED1B0B">
        <w:rPr>
          <w:rStyle w:val="StyleUnderline"/>
        </w:rPr>
        <w:t>In each earlier structural crisis, the system went through</w:t>
      </w:r>
      <w:r w:rsidRPr="00883FC9">
        <w:rPr>
          <w:rStyle w:val="StyleUnderline"/>
        </w:rPr>
        <w:t xml:space="preserve"> a new round of extensive expansion</w:t>
      </w:r>
      <w:r w:rsidRPr="00883FC9">
        <w:rPr>
          <w:sz w:val="12"/>
        </w:rPr>
        <w:t xml:space="preserve"> – from waves of colonial conquest in earlier centuries, to the integration in the late 20th and early 21st centuries of the former socialist countries, China, India and other areas that had been marginally outside the system. </w:t>
      </w:r>
      <w:r w:rsidRPr="00883FC9">
        <w:rPr>
          <w:rStyle w:val="StyleUnderline"/>
        </w:rPr>
        <w:t>There are no longer any new territories to integrate into world capitalism. At the same time, the privatization of education, health, utilities, basic services, and public lands is turning those spaces in global society that were outside of capital’s control into “spaces of capital</w:t>
      </w:r>
      <w:r w:rsidRPr="00883FC9">
        <w:rPr>
          <w:sz w:val="12"/>
        </w:rPr>
        <w:t xml:space="preserve">,” so that intensive expansion is reaching depths </w:t>
      </w:r>
      <w:proofErr w:type="gramStart"/>
      <w:r w:rsidRPr="00883FC9">
        <w:rPr>
          <w:sz w:val="12"/>
        </w:rPr>
        <w:t>never before</w:t>
      </w:r>
      <w:proofErr w:type="gramEnd"/>
      <w:r w:rsidRPr="00883FC9">
        <w:rPr>
          <w:sz w:val="12"/>
        </w:rPr>
        <w:t xml:space="preserve"> seen. </w:t>
      </w:r>
      <w:r w:rsidRPr="00883FC9">
        <w:rPr>
          <w:rStyle w:val="Emphasis"/>
        </w:rPr>
        <w:t>What is there left to commodify?</w:t>
      </w:r>
      <w:r w:rsidRPr="00883FC9">
        <w:rPr>
          <w:sz w:val="12"/>
        </w:rPr>
        <w:t xml:space="preserve"> Where can the system now expand? New spaces </w:t>
      </w:r>
      <w:proofErr w:type="gramStart"/>
      <w:r w:rsidRPr="00883FC9">
        <w:rPr>
          <w:sz w:val="12"/>
        </w:rPr>
        <w:t>have to</w:t>
      </w:r>
      <w:proofErr w:type="gramEnd"/>
      <w:r w:rsidRPr="00883FC9">
        <w:rPr>
          <w:sz w:val="12"/>
        </w:rPr>
        <w:t xml:space="preserve"> be violently cracked open and the </w:t>
      </w:r>
      <w:proofErr w:type="gramStart"/>
      <w:r w:rsidRPr="00883FC9">
        <w:rPr>
          <w:sz w:val="12"/>
        </w:rPr>
        <w:t>peoples</w:t>
      </w:r>
      <w:proofErr w:type="gramEnd"/>
      <w:r w:rsidRPr="00883FC9">
        <w:rPr>
          <w:sz w:val="12"/>
        </w:rPr>
        <w:t xml:space="preserve"> in these spaces must be repressed by the global police state. Fifth, </w:t>
      </w:r>
      <w:r w:rsidRPr="00883FC9">
        <w:rPr>
          <w:rStyle w:val="Emphasis"/>
        </w:rPr>
        <w:t xml:space="preserve">there is the rise of </w:t>
      </w:r>
      <w:r w:rsidRPr="002A5470">
        <w:rPr>
          <w:rStyle w:val="Emphasis"/>
        </w:rPr>
        <w:t>a vast surplus population inhabiting a “planet of slums</w:t>
      </w:r>
      <w:r w:rsidRPr="00883FC9">
        <w:rPr>
          <w:sz w:val="12"/>
        </w:rPr>
        <w:t xml:space="preserve">” (Davis, 2007) </w:t>
      </w:r>
      <w:r w:rsidRPr="00883FC9">
        <w:rPr>
          <w:rStyle w:val="StyleUnderline"/>
        </w:rPr>
        <w:t>pushed out of the productive economy, thrown into the margins, and subject to sophisticated systems of social control and to destruction</w:t>
      </w:r>
      <w:r w:rsidRPr="00883FC9">
        <w:rPr>
          <w:sz w:val="12"/>
        </w:rPr>
        <w:t>, into a mortal cycle of dispossession-</w:t>
      </w:r>
      <w:proofErr w:type="spellStart"/>
      <w:r w:rsidRPr="00883FC9">
        <w:rPr>
          <w:sz w:val="12"/>
        </w:rPr>
        <w:t>exploitationexclusion</w:t>
      </w:r>
      <w:proofErr w:type="spellEnd"/>
      <w:r w:rsidRPr="00883FC9">
        <w:rPr>
          <w:sz w:val="12"/>
        </w:rPr>
        <w:t xml:space="preserve">. </w:t>
      </w:r>
      <w:r w:rsidRPr="00883FC9">
        <w:rPr>
          <w:rStyle w:val="StyleUnderline"/>
        </w:rPr>
        <w:t>Crises provide capital with the opportunity to accelerate the process of forcing greater productivity out of fewer workers. The processes by which surplus labor is generated have accelerated under globalization</w:t>
      </w:r>
      <w:r w:rsidRPr="00883FC9">
        <w:rPr>
          <w:sz w:val="12"/>
        </w:rPr>
        <w:t xml:space="preserve">. Spatial reorganization has helped transnational capital to break the territorial-bound power of organized labor and impose new capital–labor relations based on fragmentation, flexibilization, and the cheapening of labor. </w:t>
      </w:r>
      <w:r w:rsidRPr="00A57D3A">
        <w:rPr>
          <w:rStyle w:val="StyleUnderline"/>
          <w:highlight w:val="cyan"/>
        </w:rPr>
        <w:t>These developments, combined with</w:t>
      </w:r>
      <w:r w:rsidRPr="00883FC9">
        <w:rPr>
          <w:rStyle w:val="StyleUnderline"/>
        </w:rPr>
        <w:t xml:space="preserve"> a massive new round of </w:t>
      </w:r>
      <w:r w:rsidRPr="00A57D3A">
        <w:rPr>
          <w:rStyle w:val="StyleUnderline"/>
          <w:highlight w:val="cyan"/>
        </w:rPr>
        <w:t>primitive accumulation and displacement</w:t>
      </w:r>
      <w:r w:rsidRPr="00883FC9">
        <w:rPr>
          <w:rStyle w:val="StyleUnderline"/>
        </w:rPr>
        <w:t xml:space="preserve"> of hundreds of millions, have </w:t>
      </w:r>
      <w:r w:rsidRPr="00A57D3A">
        <w:rPr>
          <w:rStyle w:val="StyleUnderline"/>
          <w:highlight w:val="cyan"/>
        </w:rPr>
        <w:t>given rise to a new global army of superfluous labor</w:t>
      </w:r>
      <w:r w:rsidRPr="00883FC9">
        <w:rPr>
          <w:rStyle w:val="StyleUnderline"/>
        </w:rPr>
        <w:t xml:space="preserve"> that goes well beyond the traditional reserve </w:t>
      </w:r>
      <w:r w:rsidRPr="00883FC9">
        <w:rPr>
          <w:sz w:val="12"/>
        </w:rPr>
        <w:t xml:space="preserve">army of labor that Marx discussed. </w:t>
      </w:r>
      <w:r w:rsidRPr="00883FC9">
        <w:rPr>
          <w:rStyle w:val="StyleUnderline"/>
        </w:rPr>
        <w:t>Global capitalism has no direct use for surplus humanity</w:t>
      </w:r>
      <w:r w:rsidRPr="00883FC9">
        <w:rPr>
          <w:sz w:val="12"/>
        </w:rPr>
        <w:t xml:space="preserve">. </w:t>
      </w:r>
      <w:r w:rsidRPr="00883FC9">
        <w:rPr>
          <w:rStyle w:val="StyleUnderline"/>
        </w:rPr>
        <w:t xml:space="preserve">But indirectly, </w:t>
      </w:r>
      <w:r w:rsidRPr="00A57D3A">
        <w:rPr>
          <w:rStyle w:val="StyleUnderline"/>
          <w:highlight w:val="cyan"/>
        </w:rPr>
        <w:t>it holds wages down</w:t>
      </w:r>
      <w:r w:rsidRPr="00883FC9">
        <w:rPr>
          <w:rStyle w:val="StyleUnderline"/>
        </w:rPr>
        <w:t xml:space="preserve"> everywhere and </w:t>
      </w:r>
      <w:r w:rsidRPr="00A57D3A">
        <w:rPr>
          <w:rStyle w:val="StyleUnderline"/>
          <w:highlight w:val="cyan"/>
        </w:rPr>
        <w:t xml:space="preserve">makes </w:t>
      </w:r>
      <w:r w:rsidRPr="00A57D3A">
        <w:rPr>
          <w:rStyle w:val="Emphasis"/>
          <w:highlight w:val="cyan"/>
        </w:rPr>
        <w:t>new systems of</w:t>
      </w:r>
      <w:r w:rsidRPr="00883FC9">
        <w:rPr>
          <w:rStyle w:val="Emphasis"/>
        </w:rPr>
        <w:t xml:space="preserve"> 21st century </w:t>
      </w:r>
      <w:r w:rsidRPr="00A57D3A">
        <w:rPr>
          <w:rStyle w:val="Emphasis"/>
          <w:highlight w:val="cyan"/>
        </w:rPr>
        <w:t>slavery possible</w:t>
      </w:r>
      <w:r w:rsidRPr="00883FC9">
        <w:rPr>
          <w:sz w:val="12"/>
        </w:rPr>
        <w:t xml:space="preserve">.1 Dominant groups face the challenge of how to contain both the real and potential rebellion of surplus humanity. In addition, </w:t>
      </w:r>
      <w:r w:rsidRPr="00883FC9">
        <w:rPr>
          <w:rStyle w:val="StyleUnderline"/>
        </w:rPr>
        <w:t xml:space="preserve">surplus humanity cannot consume and so as their ranks expand the problem of </w:t>
      </w:r>
      <w:proofErr w:type="gramStart"/>
      <w:r w:rsidRPr="00883FC9">
        <w:rPr>
          <w:rStyle w:val="StyleUnderline"/>
        </w:rPr>
        <w:t>overaccumulation</w:t>
      </w:r>
      <w:proofErr w:type="gramEnd"/>
      <w:r w:rsidRPr="00883FC9">
        <w:rPr>
          <w:rStyle w:val="StyleUnderline"/>
        </w:rPr>
        <w:t xml:space="preserve"> becomes exacerbated</w:t>
      </w:r>
      <w:r w:rsidRPr="00883FC9">
        <w:rPr>
          <w:sz w:val="12"/>
        </w:rPr>
        <w:t xml:space="preserve">. Sixth, </w:t>
      </w:r>
      <w:r w:rsidRPr="00883FC9">
        <w:rPr>
          <w:rStyle w:val="Emphasis"/>
        </w:rPr>
        <w:t>there is an acute political contradiction in global capitalism</w:t>
      </w:r>
      <w:r w:rsidRPr="00883FC9">
        <w:rPr>
          <w:sz w:val="12"/>
        </w:rPr>
        <w:t xml:space="preserve">: economic </w:t>
      </w:r>
      <w:r w:rsidRPr="00883FC9">
        <w:rPr>
          <w:rStyle w:val="StyleUnderline"/>
        </w:rPr>
        <w:t>globalization takes places within a nation-state system of political authority</w:t>
      </w:r>
      <w:r w:rsidRPr="00883FC9">
        <w:rPr>
          <w:sz w:val="12"/>
        </w:rPr>
        <w:t xml:space="preserve">. Transnational state apparatuses are incipient and have not been able to substitute for a leading nation-state with enough power and authority to organize and stabilize the system, much less to impose regulations on transnational capital. </w:t>
      </w:r>
      <w:r w:rsidRPr="00883FC9">
        <w:rPr>
          <w:rStyle w:val="StyleUnderline"/>
        </w:rPr>
        <w:t>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w:t>
      </w:r>
      <w:r w:rsidRPr="00883FC9">
        <w:rPr>
          <w:sz w:val="12"/>
        </w:rPr>
        <w:t xml:space="preserve">.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883FC9">
        <w:rPr>
          <w:sz w:val="12"/>
        </w:rPr>
        <w:t>and also</w:t>
      </w:r>
      <w:proofErr w:type="gramEnd"/>
      <w:r w:rsidRPr="00883FC9">
        <w:rPr>
          <w:sz w:val="12"/>
        </w:rPr>
        <w:t xml:space="preserve"> helps explain the resurgence of </w:t>
      </w:r>
      <w:proofErr w:type="gramStart"/>
      <w:r w:rsidRPr="00883FC9">
        <w:rPr>
          <w:sz w:val="12"/>
        </w:rPr>
        <w:t>far-right</w:t>
      </w:r>
      <w:proofErr w:type="gramEnd"/>
      <w:r w:rsidRPr="00883FC9">
        <w:rPr>
          <w:sz w:val="12"/>
        </w:rPr>
        <w:t xml:space="preserve"> and neo-fascist forces that espouse rhetoric of nationalism and protectionism even as they promote neo-liberalism. Overaccumulation: Capitalism’s Achilles Heel The turn towards a global police state is structurally rooted in perhaps </w:t>
      </w:r>
      <w:r w:rsidRPr="00883FC9">
        <w:rPr>
          <w:rStyle w:val="StyleUnderline"/>
        </w:rPr>
        <w:t>the fundamental contradiction of capitalism: overaccumulation</w:t>
      </w:r>
      <w:r w:rsidRPr="00883FC9">
        <w:rPr>
          <w:sz w:val="12"/>
        </w:rPr>
        <w:t xml:space="preserve">, which is interwoven with all six dimensions of global crisis discussed above. There is a vast literature on capitalist crisis that I cannot reference here (but see: summary discussion and references in Robinson, 2014, Chapter 4; Kliman, 2011; Radical Perspectives on the Crisis2). In sum, </w:t>
      </w:r>
      <w:r w:rsidRPr="00A57D3A">
        <w:rPr>
          <w:rStyle w:val="StyleUnderline"/>
          <w:highlight w:val="cyan"/>
        </w:rPr>
        <w:t>capitalist competition</w:t>
      </w:r>
      <w:r w:rsidRPr="00883FC9">
        <w:rPr>
          <w:rStyle w:val="StyleUnderline"/>
        </w:rPr>
        <w:t xml:space="preserve"> and class struggle </w:t>
      </w:r>
      <w:r w:rsidRPr="00A57D3A">
        <w:rPr>
          <w:rStyle w:val="StyleUnderline"/>
          <w:highlight w:val="cyan"/>
        </w:rPr>
        <w:t>push capital to reduce costs and/or increase productivity</w:t>
      </w:r>
      <w:r w:rsidRPr="00883FC9">
        <w:rPr>
          <w:rStyle w:val="StyleUnderline"/>
        </w:rPr>
        <w:t xml:space="preserve"> by increasing the organic composition of capital, which leads to the tendency for the rate of profit to fall</w:t>
      </w:r>
      <w:r w:rsidRPr="00883FC9">
        <w:rPr>
          <w:sz w:val="12"/>
        </w:rPr>
        <w:t xml:space="preserve"> (Marx, 1978/1894). </w:t>
      </w:r>
      <w:r w:rsidRPr="00883FC9">
        <w:rPr>
          <w:rStyle w:val="StyleUnderline"/>
        </w:rPr>
        <w:t>This</w:t>
      </w:r>
      <w:r w:rsidRPr="00883FC9">
        <w:rPr>
          <w:sz w:val="12"/>
        </w:rPr>
        <w:t xml:space="preserve"> tendency, the “most fundamental law” of political economy, </w:t>
      </w:r>
      <w:r w:rsidRPr="00883FC9">
        <w:rPr>
          <w:rStyle w:val="StyleUnderline"/>
        </w:rPr>
        <w:t>is expressed as overaccumulation crisis</w:t>
      </w:r>
      <w:r w:rsidRPr="00883FC9">
        <w:rPr>
          <w:sz w:val="12"/>
        </w:rPr>
        <w:t xml:space="preserve">. </w:t>
      </w:r>
      <w:r w:rsidRPr="00A57D3A">
        <w:rPr>
          <w:rStyle w:val="Emphasis"/>
          <w:highlight w:val="cyan"/>
        </w:rPr>
        <w:t>The gap grows between what</w:t>
      </w:r>
      <w:r w:rsidRPr="00883FC9">
        <w:rPr>
          <w:rStyle w:val="Emphasis"/>
        </w:rPr>
        <w:t xml:space="preserve"> is (or </w:t>
      </w:r>
      <w:r w:rsidRPr="00A57D3A">
        <w:rPr>
          <w:rStyle w:val="Emphasis"/>
          <w:highlight w:val="cyan"/>
        </w:rPr>
        <w:t>could be) produced and what the market can absorb</w:t>
      </w:r>
      <w:r w:rsidRPr="00883FC9">
        <w:rPr>
          <w:sz w:val="12"/>
        </w:rPr>
        <w:t xml:space="preserve">. </w:t>
      </w:r>
      <w:r w:rsidRPr="00883FC9">
        <w:rPr>
          <w:rStyle w:val="StyleUnderline"/>
        </w:rPr>
        <w:t xml:space="preserve">If capitalists cannot </w:t>
      </w:r>
      <w:proofErr w:type="gramStart"/>
      <w:r w:rsidRPr="00883FC9">
        <w:rPr>
          <w:rStyle w:val="StyleUnderline"/>
        </w:rPr>
        <w:t>actually sell</w:t>
      </w:r>
      <w:proofErr w:type="gramEnd"/>
      <w:r w:rsidRPr="00883FC9">
        <w:rPr>
          <w:rStyle w:val="StyleUnderline"/>
        </w:rPr>
        <w:t xml:space="preserve"> – or “unload” – the products of their plantations, factories, and offices then they cannot make (“realize”) profit. They accumulate huge amounts of surplus but do not find outlets to continue to profitably invest that surplus</w:t>
      </w:r>
      <w:r w:rsidRPr="00883FC9">
        <w:rPr>
          <w:sz w:val="12"/>
        </w:rPr>
        <w:t xml:space="preserve">. </w:t>
      </w:r>
      <w:r w:rsidRPr="00883FC9">
        <w:rPr>
          <w:rStyle w:val="StyleUnderline"/>
        </w:rPr>
        <w:t>Hence</w:t>
      </w:r>
      <w:r w:rsidRPr="00883FC9">
        <w:rPr>
          <w:sz w:val="12"/>
        </w:rPr>
        <w:t xml:space="preserve">, if left unchecked, the expanding social polarization that is endemic to capitalism </w:t>
      </w:r>
      <w:r w:rsidRPr="00A57D3A">
        <w:rPr>
          <w:rStyle w:val="StyleUnderline"/>
          <w:highlight w:val="cyan"/>
        </w:rPr>
        <w:t>results in</w:t>
      </w:r>
      <w:r w:rsidRPr="00883FC9">
        <w:rPr>
          <w:sz w:val="12"/>
        </w:rPr>
        <w:t xml:space="preserve"> crisis – in </w:t>
      </w:r>
      <w:r w:rsidRPr="00A57D3A">
        <w:rPr>
          <w:rStyle w:val="Emphasis"/>
          <w:sz w:val="28"/>
          <w:szCs w:val="28"/>
          <w:highlight w:val="cyan"/>
        </w:rPr>
        <w:t>stagnation, recessions, depressions, social upheavals, and war</w:t>
      </w:r>
      <w:r w:rsidRPr="00883FC9">
        <w:rPr>
          <w:sz w:val="12"/>
        </w:rPr>
        <w:t xml:space="preserve">. </w:t>
      </w:r>
      <w:r w:rsidRPr="00883FC9">
        <w:rPr>
          <w:rStyle w:val="StyleUnderline"/>
        </w:rPr>
        <w:t>Globalization</w:t>
      </w:r>
      <w:r w:rsidRPr="00883FC9">
        <w:rPr>
          <w:sz w:val="12"/>
        </w:rPr>
        <w:t xml:space="preserve"> has </w:t>
      </w:r>
      <w:r w:rsidRPr="00883FC9">
        <w:rPr>
          <w:rStyle w:val="StyleUnderline"/>
        </w:rPr>
        <w:t xml:space="preserve">greatly exacerbated </w:t>
      </w:r>
      <w:proofErr w:type="gramStart"/>
      <w:r w:rsidRPr="00883FC9">
        <w:rPr>
          <w:rStyle w:val="StyleUnderline"/>
        </w:rPr>
        <w:t>overaccumulation</w:t>
      </w:r>
      <w:proofErr w:type="gramEnd"/>
      <w:r w:rsidRPr="00883FC9">
        <w:rPr>
          <w:sz w:val="12"/>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w:t>
      </w:r>
      <w:r w:rsidRPr="00883FC9">
        <w:rPr>
          <w:rStyle w:val="StyleUnderline"/>
        </w:rPr>
        <w:t>The extreme concentration of the planet’s wealth in the hands of the few and the accelerated impoverishment and dispossession of the majority means that the TCC cannot find productive outlets to unload enormous amounts of surplus it has accumulated</w:t>
      </w:r>
      <w:r w:rsidRPr="00883FC9">
        <w:rPr>
          <w:sz w:val="12"/>
        </w:rPr>
        <w:t xml:space="preserve">. A series of lesser jolts to the global economy, </w:t>
      </w:r>
      <w:proofErr w:type="gramStart"/>
      <w:r w:rsidRPr="00883FC9">
        <w:rPr>
          <w:sz w:val="12"/>
        </w:rPr>
        <w:t>from the Mexico peso crisis of 1995,</w:t>
      </w:r>
      <w:proofErr w:type="gramEnd"/>
      <w:r w:rsidRPr="00883FC9">
        <w:rPr>
          <w:sz w:val="12"/>
        </w:rPr>
        <w:t xml:space="preserve"> to the Asian financial meltdown of 1997–1999 and its spread to several other regions, and then the dot-com busts and global recession of 2000–2001, were preludes to the 2008 collapse of the global financial system. </w:t>
      </w:r>
      <w:r w:rsidRPr="00883FC9">
        <w:rPr>
          <w:rStyle w:val="StyleUnderline"/>
        </w:rPr>
        <w:t>The Great Recession</w:t>
      </w:r>
      <w:r w:rsidRPr="00883FC9">
        <w:rPr>
          <w:sz w:val="12"/>
        </w:rPr>
        <w:t xml:space="preserve"> – the worst crisis since the 1930s – </w:t>
      </w:r>
      <w:r w:rsidRPr="00883FC9">
        <w:rPr>
          <w:rStyle w:val="StyleUnderline"/>
        </w:rPr>
        <w:t xml:space="preserve">marked the onset of a deep structural crisis of overaccumulation. As </w:t>
      </w:r>
      <w:r w:rsidRPr="00ED1B0B">
        <w:rPr>
          <w:rStyle w:val="StyleUnderline"/>
        </w:rPr>
        <w:t>uninvested capital accumulates, enormous pressures build up to find outlets for unloading the surplus</w:t>
      </w:r>
      <w:r w:rsidRPr="00ED1B0B">
        <w:rPr>
          <w:sz w:val="12"/>
        </w:rPr>
        <w:t xml:space="preserve">. Capitalist groups pressure states to create new opportunities for profit making. By the 21st century the TCC turned above </w:t>
      </w:r>
      <w:proofErr w:type="gramStart"/>
      <w:r w:rsidRPr="00ED1B0B">
        <w:rPr>
          <w:sz w:val="12"/>
        </w:rPr>
        <w:t>all to</w:t>
      </w:r>
      <w:proofErr w:type="gramEnd"/>
      <w:r w:rsidRPr="00ED1B0B">
        <w:rPr>
          <w:sz w:val="12"/>
        </w:rPr>
        <w:t xml:space="preserve"> three mechanisms </w:t>
      </w:r>
      <w:proofErr w:type="gramStart"/>
      <w:r w:rsidRPr="00ED1B0B">
        <w:rPr>
          <w:sz w:val="12"/>
        </w:rPr>
        <w:t>in order to</w:t>
      </w:r>
      <w:proofErr w:type="gramEnd"/>
      <w:r w:rsidRPr="00ED1B0B">
        <w:rPr>
          <w:sz w:val="12"/>
        </w:rPr>
        <w:t xml:space="preserve"> sustain global accumulation in the face of overaccumulation</w:t>
      </w:r>
      <w:r w:rsidRPr="00ED1B0B">
        <w:rPr>
          <w:rStyle w:val="StyleUnderline"/>
        </w:rPr>
        <w:t>. These were: financial speculation; the plunder of public finances; and state-organized militarized accumulation</w:t>
      </w:r>
      <w:r w:rsidRPr="00ED1B0B">
        <w:rPr>
          <w:sz w:val="12"/>
        </w:rPr>
        <w:t xml:space="preserve">. </w:t>
      </w:r>
      <w:r w:rsidRPr="00ED1B0B">
        <w:rPr>
          <w:rStyle w:val="StyleUnderline"/>
        </w:rPr>
        <w:t xml:space="preserve">Deregulation of the financial industry and the creation of a globally integrated financial system in recent decades have allowed </w:t>
      </w:r>
      <w:proofErr w:type="gramStart"/>
      <w:r w:rsidRPr="00ED1B0B">
        <w:rPr>
          <w:rStyle w:val="StyleUnderline"/>
        </w:rPr>
        <w:t>the TCC</w:t>
      </w:r>
      <w:proofErr w:type="gramEnd"/>
      <w:r w:rsidRPr="00ED1B0B">
        <w:rPr>
          <w:rStyle w:val="StyleUnderline"/>
        </w:rPr>
        <w:t xml:space="preserve"> to unload trillions of dollars into speculation</w:t>
      </w:r>
      <w:r w:rsidRPr="00ED1B0B">
        <w:rPr>
          <w:sz w:val="12"/>
        </w:rPr>
        <w:t xml:space="preserve">.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dotcom bubble in 2001, the phenomenal escalation of hedge-fund flows, currency speculation, and every imaginable derivative, ranging from swaps, futures markets, collateralized debt obligations, asset pyramiding, and </w:t>
      </w:r>
      <w:proofErr w:type="spellStart"/>
      <w:r w:rsidRPr="00ED1B0B">
        <w:rPr>
          <w:sz w:val="12"/>
        </w:rPr>
        <w:t>ponzi</w:t>
      </w:r>
      <w:proofErr w:type="spellEnd"/>
      <w:r w:rsidRPr="00ED1B0B">
        <w:rPr>
          <w:sz w:val="12"/>
        </w:rPr>
        <w:t xml:space="preserve"> schemes. U.S. treasury bailouts of the Wall Street-based banks following the 2008 collapse that was triggered</w:t>
      </w:r>
      <w:r w:rsidRPr="00883FC9">
        <w:rPr>
          <w:sz w:val="12"/>
        </w:rPr>
        <w:t xml:space="preserve">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w:t>
      </w:r>
      <w:r w:rsidRPr="00883FC9">
        <w:rPr>
          <w:rStyle w:val="StyleUnderline"/>
        </w:rPr>
        <w:t xml:space="preserve">As opportunity for speculative investment in one sector dries </w:t>
      </w:r>
      <w:r w:rsidRPr="00ED1B0B">
        <w:rPr>
          <w:rStyle w:val="StyleUnderline"/>
        </w:rPr>
        <w:t xml:space="preserve">up the TCC simply turns </w:t>
      </w:r>
      <w:proofErr w:type="gramStart"/>
      <w:r w:rsidRPr="00ED1B0B">
        <w:rPr>
          <w:rStyle w:val="StyleUnderline"/>
        </w:rPr>
        <w:t>to</w:t>
      </w:r>
      <w:proofErr w:type="gramEnd"/>
      <w:r w:rsidRPr="00ED1B0B">
        <w:rPr>
          <w:rStyle w:val="StyleUnderline"/>
        </w:rPr>
        <w:t xml:space="preserve"> another sector to unload its surplus</w:t>
      </w:r>
      <w:r w:rsidRPr="00ED1B0B">
        <w:rPr>
          <w:sz w:val="12"/>
        </w:rPr>
        <w:t xml:space="preserve">. </w:t>
      </w:r>
      <w:r w:rsidRPr="00ED1B0B">
        <w:rPr>
          <w:rStyle w:val="StyleUnderline"/>
        </w:rPr>
        <w:t>The latest outlet</w:t>
      </w:r>
      <w:r w:rsidRPr="00ED1B0B">
        <w:rPr>
          <w:sz w:val="12"/>
        </w:rPr>
        <w:t xml:space="preserve"> for surplus capital at the time of writing (late 2017) seems to be the overvalued tech, or Information Technology (</w:t>
      </w:r>
      <w:r w:rsidRPr="00ED1B0B">
        <w:rPr>
          <w:rStyle w:val="Emphasis"/>
        </w:rPr>
        <w:t>IT) sector</w:t>
      </w:r>
      <w:r w:rsidRPr="00ED1B0B">
        <w:rPr>
          <w:sz w:val="12"/>
        </w:rPr>
        <w:t xml:space="preserve"> (although the stock market </w:t>
      </w:r>
      <w:proofErr w:type="gramStart"/>
      <w:r w:rsidRPr="00ED1B0B">
        <w:rPr>
          <w:sz w:val="12"/>
        </w:rPr>
        <w:t>as a whole was</w:t>
      </w:r>
      <w:proofErr w:type="gramEnd"/>
      <w:r w:rsidRPr="00ED1B0B">
        <w:rPr>
          <w:sz w:val="12"/>
        </w:rPr>
        <w:t xml:space="preserve"> grossly inflated), as well as in </w:t>
      </w:r>
      <w:r w:rsidRPr="00ED1B0B">
        <w:rPr>
          <w:rStyle w:val="Emphasis"/>
        </w:rPr>
        <w:t>Bitcoin</w:t>
      </w:r>
      <w:r w:rsidRPr="00ED1B0B">
        <w:rPr>
          <w:sz w:val="12"/>
        </w:rPr>
        <w:t xml:space="preserve"> </w:t>
      </w:r>
      <w:r w:rsidRPr="00ED1B0B">
        <w:rPr>
          <w:rStyle w:val="StyleUnderline"/>
        </w:rPr>
        <w:t>and</w:t>
      </w:r>
      <w:r w:rsidRPr="00ED1B0B">
        <w:rPr>
          <w:sz w:val="12"/>
        </w:rPr>
        <w:t xml:space="preserve"> other </w:t>
      </w:r>
      <w:proofErr w:type="gramStart"/>
      <w:r w:rsidRPr="00ED1B0B">
        <w:rPr>
          <w:rStyle w:val="Emphasis"/>
        </w:rPr>
        <w:t>crypto-currencies</w:t>
      </w:r>
      <w:proofErr w:type="gramEnd"/>
      <w:r w:rsidRPr="00ED1B0B">
        <w:rPr>
          <w:sz w:val="12"/>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w:t>
      </w:r>
      <w:r w:rsidRPr="00ED1B0B">
        <w:rPr>
          <w:rStyle w:val="StyleUnderline"/>
        </w:rPr>
        <w:t>The gap between the productive economy</w:t>
      </w:r>
      <w:r w:rsidRPr="00ED1B0B">
        <w:rPr>
          <w:sz w:val="12"/>
        </w:rPr>
        <w:t xml:space="preserve">, what the media calls the “real economy,” </w:t>
      </w:r>
      <w:r w:rsidRPr="00ED1B0B">
        <w:rPr>
          <w:rStyle w:val="StyleUnderline"/>
        </w:rPr>
        <w:t>and “fictitious capital” – that is, money thrown into circulation without any</w:t>
      </w:r>
      <w:r w:rsidRPr="00883FC9">
        <w:rPr>
          <w:rStyle w:val="StyleUnderline"/>
        </w:rPr>
        <w:t xml:space="preserve"> base in commodities or in productive activity – has reached mind-boggling levels</w:t>
      </w:r>
      <w:r w:rsidRPr="00883FC9">
        <w:rPr>
          <w:sz w:val="12"/>
        </w:rPr>
        <w:t xml:space="preserve">.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w:t>
      </w:r>
      <w:r w:rsidRPr="00A57D3A">
        <w:rPr>
          <w:rStyle w:val="StyleUnderline"/>
          <w:highlight w:val="cyan"/>
        </w:rPr>
        <w:t>The “real economy” has also been kept sputtering along by the expansion of credit</w:t>
      </w:r>
      <w:r w:rsidRPr="00883FC9">
        <w:rPr>
          <w:rStyle w:val="StyleUnderline"/>
        </w:rPr>
        <w:t xml:space="preserve"> to consumers and to governments</w:t>
      </w:r>
      <w:r w:rsidRPr="00883FC9">
        <w:rPr>
          <w:sz w:val="12"/>
        </w:rPr>
        <w:t xml:space="preserve">, especially in the Global North and among new middle and professional layers and high-income groups in the Global South, to sustain spending and consumption. In the United States, which has long been the “market of last resort” for the global economy, </w:t>
      </w:r>
      <w:r w:rsidRPr="00A57D3A">
        <w:rPr>
          <w:rStyle w:val="Emphasis"/>
          <w:highlight w:val="cyan"/>
        </w:rPr>
        <w:t xml:space="preserve">household debt is higher than it has been for almost </w:t>
      </w:r>
      <w:proofErr w:type="gramStart"/>
      <w:r w:rsidRPr="00A57D3A">
        <w:rPr>
          <w:rStyle w:val="Emphasis"/>
          <w:highlight w:val="cyan"/>
        </w:rPr>
        <w:t>all of</w:t>
      </w:r>
      <w:proofErr w:type="gramEnd"/>
      <w:r w:rsidRPr="00A57D3A">
        <w:rPr>
          <w:rStyle w:val="Emphasis"/>
          <w:highlight w:val="cyan"/>
        </w:rPr>
        <w:t xml:space="preserve"> postwar history</w:t>
      </w:r>
      <w:r w:rsidRPr="00883FC9">
        <w:rPr>
          <w:sz w:val="12"/>
        </w:rPr>
        <w:t>. In 2016 U.S. households owed nearly $13 trillion in student loans, credit card debt, auto loans, and mortgages (Oyedele, 2015</w:t>
      </w:r>
      <w:r w:rsidRPr="00883FC9">
        <w:rPr>
          <w:rStyle w:val="Emphasis"/>
        </w:rPr>
        <w:t>). In just about every OECD country the ratio of income to household debt remains historically high and has steadily deteriorated since 2008</w:t>
      </w:r>
      <w:r w:rsidRPr="00883FC9">
        <w:rPr>
          <w:sz w:val="12"/>
        </w:rPr>
        <w:t xml:space="preserve"> (OECD, 2015). </w:t>
      </w:r>
      <w:proofErr w:type="gramStart"/>
      <w:r w:rsidRPr="00883FC9">
        <w:rPr>
          <w:rStyle w:val="StyleUnderline"/>
        </w:rPr>
        <w:t>The TCC</w:t>
      </w:r>
      <w:proofErr w:type="gramEnd"/>
      <w:r w:rsidRPr="00883FC9">
        <w:rPr>
          <w:rStyle w:val="StyleUnderline"/>
        </w:rPr>
        <w:t xml:space="preserve"> has also turned to</w:t>
      </w:r>
      <w:r w:rsidRPr="00883FC9">
        <w:rPr>
          <w:sz w:val="12"/>
        </w:rPr>
        <w:t xml:space="preserve"> raiding and sacking public finance, which has been reconfigured through </w:t>
      </w:r>
      <w:r w:rsidRPr="00883FC9">
        <w:rPr>
          <w:rStyle w:val="StyleUnderline"/>
        </w:rPr>
        <w:t>austerity, bailouts, corporate subsidies, government debt and the global bond market</w:t>
      </w:r>
      <w:r w:rsidRPr="00883FC9">
        <w:rPr>
          <w:sz w:val="12"/>
        </w:rPr>
        <w:t xml:space="preserve"> as governments transfer wealth directly and indirectly from working people to the TCC. The global bond market – an indicator of total government debt worldwide – had already reached $100 trillion by 2011 (Obryn, 2015). </w:t>
      </w:r>
      <w:r w:rsidRPr="00A57D3A">
        <w:rPr>
          <w:rStyle w:val="StyleUnderline"/>
          <w:highlight w:val="cyan"/>
        </w:rPr>
        <w:t>Governments issue bonds</w:t>
      </w:r>
      <w:r w:rsidRPr="00883FC9">
        <w:rPr>
          <w:rStyle w:val="StyleUnderline"/>
        </w:rPr>
        <w:t xml:space="preserve"> to investors </w:t>
      </w:r>
      <w:proofErr w:type="gramStart"/>
      <w:r w:rsidRPr="00883FC9">
        <w:rPr>
          <w:rStyle w:val="StyleUnderline"/>
        </w:rPr>
        <w:t xml:space="preserve">in order </w:t>
      </w:r>
      <w:r w:rsidRPr="00A57D3A">
        <w:rPr>
          <w:rStyle w:val="StyleUnderline"/>
          <w:highlight w:val="cyan"/>
        </w:rPr>
        <w:t>to</w:t>
      </w:r>
      <w:proofErr w:type="gramEnd"/>
      <w:r w:rsidRPr="00A57D3A">
        <w:rPr>
          <w:rStyle w:val="StyleUnderline"/>
          <w:highlight w:val="cyan"/>
        </w:rPr>
        <w:t xml:space="preserve"> close government budget deficits</w:t>
      </w:r>
      <w:r w:rsidRPr="00883FC9">
        <w:rPr>
          <w:rStyle w:val="StyleUnderline"/>
        </w:rPr>
        <w:t xml:space="preserve"> </w:t>
      </w:r>
      <w:proofErr w:type="gramStart"/>
      <w:r w:rsidRPr="00883FC9">
        <w:rPr>
          <w:rStyle w:val="StyleUnderline"/>
        </w:rPr>
        <w:t>and also</w:t>
      </w:r>
      <w:proofErr w:type="gramEnd"/>
      <w:r w:rsidRPr="00883FC9">
        <w:rPr>
          <w:rStyle w:val="StyleUnderline"/>
        </w:rPr>
        <w:t xml:space="preserve"> to subsidize private accumulation </w:t>
      </w:r>
      <w:proofErr w:type="gramStart"/>
      <w:r w:rsidRPr="00883FC9">
        <w:rPr>
          <w:rStyle w:val="StyleUnderline"/>
        </w:rPr>
        <w:t>so as to</w:t>
      </w:r>
      <w:proofErr w:type="gramEnd"/>
      <w:r w:rsidRPr="00883FC9">
        <w:rPr>
          <w:rStyle w:val="StyleUnderline"/>
        </w:rPr>
        <w:t xml:space="preserve"> keep the economy going. They then </w:t>
      </w:r>
      <w:proofErr w:type="gramStart"/>
      <w:r w:rsidRPr="00883FC9">
        <w:rPr>
          <w:rStyle w:val="StyleUnderline"/>
        </w:rPr>
        <w:t>have to</w:t>
      </w:r>
      <w:proofErr w:type="gramEnd"/>
      <w:r w:rsidRPr="00883FC9">
        <w:rPr>
          <w:rStyle w:val="StyleUnderline"/>
        </w:rPr>
        <w:t xml:space="preserve"> pay back these bonds</w:t>
      </w:r>
      <w:r w:rsidRPr="00883FC9">
        <w:rPr>
          <w:sz w:val="12"/>
        </w:rPr>
        <w:t xml:space="preserve"> (with interest) </w:t>
      </w:r>
      <w:r w:rsidRPr="00883FC9">
        <w:rPr>
          <w:rStyle w:val="StyleUnderline"/>
        </w:rPr>
        <w:t>by extracting taxes from current and future wages of the working class</w:t>
      </w:r>
      <w:r w:rsidRPr="00883FC9">
        <w:rPr>
          <w:sz w:val="12"/>
        </w:rPr>
        <w:t xml:space="preserve">. Already by the late 20th century state income brought in by bonds often just went right back to creditors. </w:t>
      </w:r>
      <w:proofErr w:type="gramStart"/>
      <w:r w:rsidRPr="00883FC9">
        <w:rPr>
          <w:sz w:val="12"/>
        </w:rPr>
        <w:t>Thus</w:t>
      </w:r>
      <w:proofErr w:type="gramEnd"/>
      <w:r w:rsidRPr="00883FC9">
        <w:rPr>
          <w:sz w:val="12"/>
        </w:rPr>
        <w:t xml:space="preserve"> the reconfiguration of state finances amounts over time to a transfer of wealth from global labor to transnational </w:t>
      </w:r>
      <w:proofErr w:type="gramStart"/>
      <w:r w:rsidRPr="00883FC9">
        <w:rPr>
          <w:sz w:val="12"/>
        </w:rPr>
        <w:t>capital;</w:t>
      </w:r>
      <w:proofErr w:type="gramEnd"/>
      <w:r w:rsidRPr="00883FC9">
        <w:rPr>
          <w:sz w:val="12"/>
        </w:rPr>
        <w:t xml:space="preserve"> a claim by transnational capital on future wages, and a shift in the burden of the crisis to the working and popular classes. In the perverse world of predatory transnational finance capital debt and deficits themselves became new sources of financial speculation that allow the TCC to raid and sack public budgets. Governments facing insolvency in the wake of the Great Recession turned to bond emissions </w:t>
      </w:r>
      <w:proofErr w:type="gramStart"/>
      <w:r w:rsidRPr="00883FC9">
        <w:rPr>
          <w:sz w:val="12"/>
        </w:rPr>
        <w:t>in order to</w:t>
      </w:r>
      <w:proofErr w:type="gramEnd"/>
      <w:r w:rsidRPr="00883FC9">
        <w:rPr>
          <w:sz w:val="12"/>
        </w:rPr>
        <w:t xml:space="preserve">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this age of global capitalism constitutes a new battlefield in which the global rich are waging a war against the global poor and working classes. This becomes a critical part of the story of the global police state as resistance to this financial pillage mounts around the world. Yet </w:t>
      </w:r>
      <w:r w:rsidRPr="00A57D3A">
        <w:rPr>
          <w:rStyle w:val="StyleUnderline"/>
          <w:highlight w:val="cyan"/>
        </w:rPr>
        <w:t>such</w:t>
      </w:r>
      <w:r w:rsidRPr="00883FC9">
        <w:rPr>
          <w:rStyle w:val="StyleUnderline"/>
        </w:rPr>
        <w:t xml:space="preserve"> financial </w:t>
      </w:r>
      <w:r w:rsidRPr="00A57D3A">
        <w:rPr>
          <w:rStyle w:val="StyleUnderline"/>
          <w:highlight w:val="cyan"/>
        </w:rPr>
        <w:t>pillage cannot resolve the crisis</w:t>
      </w:r>
      <w:r w:rsidRPr="00883FC9">
        <w:rPr>
          <w:rStyle w:val="StyleUnderline"/>
        </w:rPr>
        <w:t xml:space="preserve"> of overaccumulation </w:t>
      </w:r>
      <w:r w:rsidRPr="00A57D3A">
        <w:rPr>
          <w:rStyle w:val="StyleUnderline"/>
          <w:highlight w:val="cyan"/>
        </w:rPr>
        <w:t>and ends up aggravating it</w:t>
      </w:r>
      <w:r w:rsidRPr="00883FC9">
        <w:rPr>
          <w:rStyle w:val="StyleUnderline"/>
        </w:rPr>
        <w:t xml:space="preserve"> in the long run as the transfer of wealth from workers to the TCC further constricts the market</w:t>
      </w:r>
      <w:r w:rsidRPr="00883FC9">
        <w:rPr>
          <w:sz w:val="12"/>
        </w:rPr>
        <w:t xml:space="preserve">. Data from 2010 showed that companies from the United States were sitting on $1.8 trillion in uninvested cash in that year. Corporate profits have been at near record highs </w:t>
      </w:r>
      <w:proofErr w:type="gramStart"/>
      <w:r w:rsidRPr="00883FC9">
        <w:rPr>
          <w:sz w:val="12"/>
        </w:rPr>
        <w:t>at the same time that</w:t>
      </w:r>
      <w:proofErr w:type="gramEnd"/>
      <w:r w:rsidRPr="00883FC9">
        <w:rPr>
          <w:sz w:val="12"/>
        </w:rPr>
        <w:t xml:space="preserve">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 Militarized Accumulation and Accumulation by Repression Yet there is another mechanism that has sustained the global economy and that pushes the system towards a global police state: militarized accumulation. While it is true that unprecedented global inequalities can only be sustained by ever more repressive and ubiquitous systems of social control and repression, it is equally evident that quite apart from political considerations, </w:t>
      </w:r>
      <w:r w:rsidRPr="00883FC9">
        <w:rPr>
          <w:rStyle w:val="Emphasis"/>
        </w:rPr>
        <w:t xml:space="preserve">the </w:t>
      </w:r>
      <w:r w:rsidRPr="00A57D3A">
        <w:rPr>
          <w:rStyle w:val="Emphasis"/>
          <w:highlight w:val="cyan"/>
        </w:rPr>
        <w:t>TCC has acquired a vested interest in war</w:t>
      </w:r>
      <w:r w:rsidRPr="00883FC9">
        <w:rPr>
          <w:rStyle w:val="Emphasis"/>
        </w:rPr>
        <w:t>, conflict, and repression as a means of accumulation</w:t>
      </w:r>
      <w:r w:rsidRPr="00883FC9">
        <w:rPr>
          <w:sz w:val="12"/>
        </w:rPr>
        <w:t xml:space="preserve">. As </w:t>
      </w:r>
      <w:r w:rsidRPr="00A57D3A">
        <w:rPr>
          <w:rStyle w:val="StyleUnderline"/>
          <w:highlight w:val="cyan"/>
        </w:rPr>
        <w:t>war</w:t>
      </w:r>
      <w:r w:rsidRPr="00883FC9">
        <w:rPr>
          <w:rStyle w:val="StyleUnderline"/>
        </w:rPr>
        <w:t xml:space="preserve"> and state-sponsored repression </w:t>
      </w:r>
      <w:r w:rsidRPr="00A57D3A">
        <w:rPr>
          <w:rStyle w:val="StyleUnderline"/>
          <w:highlight w:val="cyan"/>
        </w:rPr>
        <w:t>become</w:t>
      </w:r>
      <w:r w:rsidRPr="00883FC9">
        <w:rPr>
          <w:rStyle w:val="StyleUnderline"/>
        </w:rPr>
        <w:t xml:space="preserve"> increasingly </w:t>
      </w:r>
      <w:r w:rsidRPr="00A57D3A">
        <w:rPr>
          <w:rStyle w:val="StyleUnderline"/>
          <w:highlight w:val="cyan"/>
        </w:rPr>
        <w:t>privatized</w:t>
      </w:r>
      <w:r w:rsidRPr="00883FC9">
        <w:rPr>
          <w:sz w:val="12"/>
        </w:rPr>
        <w:t xml:space="preserve">, the interests of a broad array of capitalist groups shift the political, social, and ideological climate towards generating and sustaining social conflict – </w:t>
      </w:r>
      <w:r w:rsidRPr="00883FC9">
        <w:rPr>
          <w:rStyle w:val="StyleUnderline"/>
        </w:rPr>
        <w:t>such as in the Middle East</w:t>
      </w:r>
      <w:r w:rsidRPr="00883FC9">
        <w:rPr>
          <w:sz w:val="12"/>
        </w:rPr>
        <w:t xml:space="preserve"> – and in expanding systems of warfare, repression, surveillance, and social control. </w:t>
      </w:r>
      <w:r w:rsidRPr="00A57D3A">
        <w:rPr>
          <w:rStyle w:val="Emphasis"/>
          <w:highlight w:val="cyan"/>
        </w:rPr>
        <w:t>The</w:t>
      </w:r>
      <w:r w:rsidRPr="00883FC9">
        <w:rPr>
          <w:rStyle w:val="Emphasis"/>
        </w:rPr>
        <w:t xml:space="preserve"> so-called </w:t>
      </w:r>
      <w:r w:rsidRPr="00A57D3A">
        <w:rPr>
          <w:rStyle w:val="Emphasis"/>
          <w:highlight w:val="cyan"/>
        </w:rPr>
        <w:t xml:space="preserve">wars on drugs </w:t>
      </w:r>
      <w:r w:rsidRPr="00883FC9">
        <w:rPr>
          <w:rStyle w:val="Emphasis"/>
        </w:rPr>
        <w:t xml:space="preserve">and </w:t>
      </w:r>
      <w:r w:rsidRPr="00A57D3A">
        <w:rPr>
          <w:rStyle w:val="Emphasis"/>
          <w:highlight w:val="cyan"/>
        </w:rPr>
        <w:t>terrorism</w:t>
      </w:r>
      <w:r w:rsidRPr="00883FC9">
        <w:rPr>
          <w:rStyle w:val="Emphasis"/>
        </w:rPr>
        <w:t xml:space="preserve">, the undeclared wars </w:t>
      </w:r>
      <w:r w:rsidRPr="002A5470">
        <w:rPr>
          <w:rStyle w:val="Emphasis"/>
        </w:rPr>
        <w:t>on immigrants, refugees, and gangs</w:t>
      </w:r>
      <w:r w:rsidRPr="00883FC9">
        <w:rPr>
          <w:sz w:val="12"/>
        </w:rPr>
        <w:t xml:space="preserve"> (and poor, dark-skinned, and working class youth more generally), </w:t>
      </w:r>
      <w:r w:rsidRPr="00883FC9">
        <w:rPr>
          <w:rStyle w:val="Emphasis"/>
          <w:sz w:val="28"/>
          <w:szCs w:val="28"/>
        </w:rPr>
        <w:t xml:space="preserve">the </w:t>
      </w:r>
      <w:r w:rsidRPr="00A57D3A">
        <w:rPr>
          <w:rStyle w:val="Emphasis"/>
          <w:sz w:val="28"/>
          <w:szCs w:val="28"/>
          <w:highlight w:val="cyan"/>
        </w:rPr>
        <w:t>construction of border walls</w:t>
      </w:r>
      <w:r w:rsidRPr="00883FC9">
        <w:rPr>
          <w:rStyle w:val="Emphasis"/>
          <w:sz w:val="28"/>
          <w:szCs w:val="28"/>
        </w:rPr>
        <w:t xml:space="preserve">, </w:t>
      </w:r>
      <w:r w:rsidRPr="00A57D3A">
        <w:rPr>
          <w:rStyle w:val="Emphasis"/>
          <w:sz w:val="28"/>
          <w:szCs w:val="28"/>
          <w:highlight w:val="cyan"/>
        </w:rPr>
        <w:t>immigrant detention centers</w:t>
      </w:r>
      <w:r w:rsidRPr="00883FC9">
        <w:rPr>
          <w:rStyle w:val="Emphasis"/>
          <w:sz w:val="28"/>
          <w:szCs w:val="28"/>
        </w:rPr>
        <w:t xml:space="preserve">, </w:t>
      </w:r>
      <w:r w:rsidRPr="00A57D3A">
        <w:rPr>
          <w:rStyle w:val="Emphasis"/>
          <w:sz w:val="28"/>
          <w:szCs w:val="28"/>
          <w:highlight w:val="cyan"/>
        </w:rPr>
        <w:t>prison-industrial complexes</w:t>
      </w:r>
      <w:r w:rsidRPr="00883FC9">
        <w:rPr>
          <w:rStyle w:val="Emphasis"/>
          <w:sz w:val="28"/>
          <w:szCs w:val="28"/>
        </w:rPr>
        <w:t xml:space="preserve">, systems of </w:t>
      </w:r>
      <w:r w:rsidRPr="00A57D3A">
        <w:rPr>
          <w:rStyle w:val="Emphasis"/>
          <w:sz w:val="28"/>
          <w:szCs w:val="28"/>
          <w:highlight w:val="cyan"/>
        </w:rPr>
        <w:t>mass surveillance</w:t>
      </w:r>
      <w:r w:rsidRPr="00883FC9">
        <w:rPr>
          <w:rStyle w:val="Emphasis"/>
          <w:sz w:val="28"/>
          <w:szCs w:val="28"/>
        </w:rPr>
        <w:t xml:space="preserve">, and the spread of private security guard and </w:t>
      </w:r>
      <w:r w:rsidRPr="00A57D3A">
        <w:rPr>
          <w:rStyle w:val="Emphasis"/>
          <w:sz w:val="28"/>
          <w:szCs w:val="28"/>
          <w:highlight w:val="cyan"/>
        </w:rPr>
        <w:t>mercenary companies</w:t>
      </w:r>
      <w:r w:rsidRPr="00883FC9">
        <w:rPr>
          <w:rStyle w:val="Emphasis"/>
          <w:sz w:val="28"/>
          <w:szCs w:val="28"/>
        </w:rPr>
        <w:t xml:space="preserve">, have </w:t>
      </w:r>
      <w:r w:rsidRPr="00A57D3A">
        <w:rPr>
          <w:rStyle w:val="Emphasis"/>
          <w:sz w:val="28"/>
          <w:szCs w:val="28"/>
          <w:highlight w:val="cyan"/>
        </w:rPr>
        <w:t>all</w:t>
      </w:r>
      <w:r w:rsidRPr="00883FC9">
        <w:rPr>
          <w:rStyle w:val="Emphasis"/>
          <w:sz w:val="28"/>
          <w:szCs w:val="28"/>
        </w:rPr>
        <w:t xml:space="preserve"> </w:t>
      </w:r>
      <w:r w:rsidRPr="00A57D3A">
        <w:rPr>
          <w:rStyle w:val="Emphasis"/>
          <w:sz w:val="28"/>
          <w:szCs w:val="28"/>
          <w:highlight w:val="cyan"/>
        </w:rPr>
        <w:t>become</w:t>
      </w:r>
      <w:r w:rsidRPr="00883FC9">
        <w:rPr>
          <w:rStyle w:val="Emphasis"/>
          <w:sz w:val="28"/>
          <w:szCs w:val="28"/>
        </w:rPr>
        <w:t xml:space="preserve"> major </w:t>
      </w:r>
      <w:r w:rsidRPr="00A57D3A">
        <w:rPr>
          <w:rStyle w:val="Emphasis"/>
          <w:sz w:val="28"/>
          <w:szCs w:val="28"/>
          <w:highlight w:val="cyan"/>
        </w:rPr>
        <w:t>sources of profit</w:t>
      </w:r>
      <w:r w:rsidRPr="00883FC9">
        <w:rPr>
          <w:rStyle w:val="Emphasis"/>
          <w:sz w:val="28"/>
          <w:szCs w:val="28"/>
        </w:rPr>
        <w:t>-making</w:t>
      </w:r>
      <w:r w:rsidRPr="00883FC9">
        <w:rPr>
          <w:sz w:val="12"/>
        </w:rPr>
        <w:t xml:space="preserve">. A cursory glance at U.S. </w:t>
      </w:r>
      <w:r w:rsidRPr="00ED1B0B">
        <w:rPr>
          <w:sz w:val="12"/>
        </w:rPr>
        <w:t xml:space="preserve">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w:t>
      </w:r>
      <w:r w:rsidRPr="00ED1B0B">
        <w:rPr>
          <w:rStyle w:val="StyleUnderline"/>
        </w:rPr>
        <w:t>given Trump’s promise to deport millions of immigrants. The stock price of another leading private prison and immigrant detention company, Geo Group, saw its stock prices triple in the first few months of the Trump regime</w:t>
      </w:r>
      <w:r w:rsidRPr="00ED1B0B">
        <w:rPr>
          <w:sz w:val="12"/>
        </w:rPr>
        <w:t xml:space="preserve"> (the company had contributed $250,000 to Trump’s inauguration and was then awarded with a $110 million contract to build a new immigrant detention center in California; Le, 2017). </w:t>
      </w:r>
      <w:r w:rsidRPr="00ED1B0B">
        <w:rPr>
          <w:rStyle w:val="StyleUnderline"/>
        </w:rPr>
        <w:t>Military contractors such as Raytheon and Lockheed Martin report spikes each time there is a new flare-up in the Middle East conflict</w:t>
      </w:r>
      <w:r w:rsidRPr="00ED1B0B">
        <w:rPr>
          <w:sz w:val="12"/>
        </w:rPr>
        <w:t xml:space="preserve">. </w:t>
      </w:r>
      <w:r w:rsidRPr="00ED1B0B">
        <w:rPr>
          <w:rStyle w:val="Emphasis"/>
        </w:rPr>
        <w:t xml:space="preserve">Within hours of the April 6, </w:t>
      </w:r>
      <w:proofErr w:type="gramStart"/>
      <w:r w:rsidRPr="00ED1B0B">
        <w:rPr>
          <w:rStyle w:val="Emphasis"/>
        </w:rPr>
        <w:t>2017</w:t>
      </w:r>
      <w:proofErr w:type="gramEnd"/>
      <w:r w:rsidRPr="00ED1B0B">
        <w:rPr>
          <w:rStyle w:val="Emphasis"/>
        </w:rPr>
        <w:t xml:space="preserve"> U.S. tomahawk missile bombardment of Syria, the company that builds those missiles, Raytheon, reported an increase in its stock value by $1 billion</w:t>
      </w:r>
      <w:r w:rsidRPr="00ED1B0B">
        <w:rPr>
          <w:sz w:val="12"/>
        </w:rPr>
        <w:t xml:space="preserve">. </w:t>
      </w:r>
      <w:r w:rsidRPr="00ED1B0B">
        <w:rPr>
          <w:rStyle w:val="StyleUnderline"/>
        </w:rPr>
        <w:t>Hundreds of private firms from around the world put in bids to construct Trump’s infamous U.S.– Mexico border wall</w:t>
      </w:r>
      <w:r w:rsidRPr="00ED1B0B">
        <w:rPr>
          <w:sz w:val="12"/>
        </w:rPr>
        <w:t xml:space="preserve"> (Robinson, 2017a). The attacks of September 11, </w:t>
      </w:r>
      <w:proofErr w:type="gramStart"/>
      <w:r w:rsidRPr="00ED1B0B">
        <w:rPr>
          <w:sz w:val="12"/>
        </w:rPr>
        <w:t>2001</w:t>
      </w:r>
      <w:proofErr w:type="gramEnd"/>
      <w:r w:rsidRPr="00ED1B0B">
        <w:rPr>
          <w:sz w:val="12"/>
        </w:rPr>
        <w:t xml:space="preserve"> were a turning point in the construction of a global police state. </w:t>
      </w:r>
      <w:r w:rsidRPr="00ED1B0B">
        <w:rPr>
          <w:rStyle w:val="StyleUnderline"/>
        </w:rPr>
        <w:t>The U.S. state took advantage of those attacks to militarize the global economy while it and other states around the world passed draconian “anti-terrorist” security legislation and escalated military</w:t>
      </w:r>
      <w:r w:rsidRPr="00ED1B0B">
        <w:rPr>
          <w:sz w:val="12"/>
        </w:rPr>
        <w:t xml:space="preserve"> (“</w:t>
      </w:r>
      <w:r w:rsidRPr="00883FC9">
        <w:rPr>
          <w:sz w:val="12"/>
        </w:rPr>
        <w:t xml:space="preserve">defense”) </w:t>
      </w:r>
      <w:r w:rsidRPr="00883FC9">
        <w:rPr>
          <w:rStyle w:val="StyleUnderline"/>
        </w:rPr>
        <w:t>spending</w:t>
      </w:r>
      <w:r w:rsidRPr="00883FC9">
        <w:rPr>
          <w:sz w:val="12"/>
        </w:rPr>
        <w:t xml:space="preserve">.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The “war on terrorism,” with its escalation of military spending and repression alongside social austerity, has collateral political and ideological functions. It legitimates the new transnational social control systems and the creation of the global police state in the name of security. It allows states to criminalize social movements, resistance struggles, and “undesirable” populations. </w:t>
      </w:r>
      <w:r w:rsidRPr="00883FC9">
        <w:rPr>
          <w:rStyle w:val="StyleUnderline"/>
        </w:rPr>
        <w:t xml:space="preserve">The circuits of militarized accumulation coercively </w:t>
      </w:r>
      <w:proofErr w:type="gramStart"/>
      <w:r w:rsidRPr="00883FC9">
        <w:rPr>
          <w:rStyle w:val="StyleUnderline"/>
        </w:rPr>
        <w:t>open up</w:t>
      </w:r>
      <w:proofErr w:type="gramEnd"/>
      <w:r w:rsidRPr="00883FC9">
        <w:rPr>
          <w:rStyle w:val="StyleUnderline"/>
        </w:rPr>
        <w:t xml:space="preserve"> opportunities for capital accumulation worldwide, either on the heels of military force or through states’ contracting out to transnational corporate capital the production and execution of social control and warfare</w:t>
      </w:r>
      <w:r w:rsidRPr="00883FC9">
        <w:rPr>
          <w:sz w:val="12"/>
        </w:rPr>
        <w:t xml:space="preserv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w:t>
      </w:r>
      <w:r w:rsidRPr="00883FC9">
        <w:rPr>
          <w:rStyle w:val="StyleUnderline"/>
        </w:rPr>
        <w:t xml:space="preserve">As spin-off effects of military spending flow through the open veins of the global economy – that is, the integrated network structures of the global production, services, and financial system – </w:t>
      </w:r>
      <w:r w:rsidRPr="00A57D3A">
        <w:rPr>
          <w:rStyle w:val="StyleUnderline"/>
          <w:highlight w:val="cyan"/>
        </w:rPr>
        <w:t>it becomes increasingly difficult to distinguish between military and non-military</w:t>
      </w:r>
      <w:r w:rsidRPr="00883FC9">
        <w:rPr>
          <w:rStyle w:val="StyleUnderline"/>
        </w:rPr>
        <w:t xml:space="preserve"> dimensions of a global war </w:t>
      </w:r>
      <w:r w:rsidRPr="00A57D3A">
        <w:rPr>
          <w:rStyle w:val="StyleUnderline"/>
          <w:highlight w:val="cyan"/>
        </w:rPr>
        <w:t>economy</w:t>
      </w:r>
      <w:r w:rsidRPr="00883FC9">
        <w:rPr>
          <w:sz w:val="12"/>
        </w:rPr>
        <w:t xml:space="preserve">.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w:t>
      </w:r>
      <w:r w:rsidRPr="00A57D3A">
        <w:rPr>
          <w:rStyle w:val="StyleUnderline"/>
          <w:highlight w:val="cyan"/>
        </w:rPr>
        <w:t>the fourth industrial revolution</w:t>
      </w:r>
      <w:r w:rsidRPr="00883FC9">
        <w:rPr>
          <w:rStyle w:val="StyleUnderline"/>
        </w:rPr>
        <w:t>, based on robotics, 3-D printing, the Internet of Things, artificial intelligence (AI) and machine learning, bio- and nanotechnology, quantum and cloud computing, new forms of energy storage, and autonomous vehicles</w:t>
      </w:r>
      <w:r w:rsidRPr="00883FC9">
        <w:rPr>
          <w:sz w:val="12"/>
        </w:rPr>
        <w:t xml:space="preserve">. Marx and Engels (1978/1848) famously declared in The Communist Manifesto that “all that is solid melts into air” under the dizzying pace of change wrought by capitalism. Now the world economy stands at the brink of another period of massive restructuring. </w:t>
      </w:r>
      <w:r w:rsidRPr="00883FC9">
        <w:rPr>
          <w:rStyle w:val="StyleUnderline"/>
        </w:rPr>
        <w:t xml:space="preserve">At the heart of this restructuring is the digital economy based on more advanced information technology, on the collection, processing, and analysis of data, and on the application of digitalization to every aspect of global society, including war and repression. CIT has </w:t>
      </w:r>
      <w:r w:rsidRPr="00A57D3A">
        <w:rPr>
          <w:rStyle w:val="StyleUnderline"/>
          <w:highlight w:val="cyan"/>
        </w:rPr>
        <w:t>revolutionized</w:t>
      </w:r>
      <w:r w:rsidRPr="00883FC9">
        <w:rPr>
          <w:rStyle w:val="StyleUnderline"/>
        </w:rPr>
        <w:t xml:space="preserve"> warfare and the modalities of </w:t>
      </w:r>
      <w:proofErr w:type="spellStart"/>
      <w:proofErr w:type="gramStart"/>
      <w:r w:rsidRPr="00883FC9">
        <w:rPr>
          <w:rStyle w:val="StyleUnderline"/>
        </w:rPr>
        <w:t>stateorganized</w:t>
      </w:r>
      <w:proofErr w:type="spellEnd"/>
      <w:proofErr w:type="gramEnd"/>
      <w:r w:rsidRPr="00883FC9">
        <w:rPr>
          <w:rStyle w:val="StyleUnderline"/>
        </w:rPr>
        <w:t xml:space="preserve"> militarized accumulation, including the military application of vast new technologies and the further fusion of private accumulation with state militarization</w:t>
      </w:r>
      <w:r w:rsidRPr="00883FC9">
        <w:rPr>
          <w:sz w:val="12"/>
        </w:rPr>
        <w:t xml:space="preserve">. </w:t>
      </w:r>
      <w:r w:rsidRPr="00883FC9">
        <w:rPr>
          <w:rStyle w:val="Emphasis"/>
        </w:rPr>
        <w:t xml:space="preserve">The new systems of </w:t>
      </w:r>
      <w:r w:rsidRPr="00A57D3A">
        <w:rPr>
          <w:rStyle w:val="Emphasis"/>
          <w:highlight w:val="cyan"/>
        </w:rPr>
        <w:t>war</w:t>
      </w:r>
      <w:r w:rsidRPr="00883FC9">
        <w:rPr>
          <w:rStyle w:val="Emphasis"/>
        </w:rPr>
        <w:t xml:space="preserve">fare </w:t>
      </w:r>
      <w:r w:rsidRPr="00A57D3A">
        <w:rPr>
          <w:rStyle w:val="Emphasis"/>
          <w:highlight w:val="cyan"/>
        </w:rPr>
        <w:t>and</w:t>
      </w:r>
      <w:r w:rsidRPr="00883FC9">
        <w:rPr>
          <w:rStyle w:val="Emphasis"/>
        </w:rPr>
        <w:t xml:space="preserve"> repression </w:t>
      </w:r>
      <w:r w:rsidRPr="00A57D3A">
        <w:rPr>
          <w:rStyle w:val="Emphasis"/>
          <w:highlight w:val="cyan"/>
        </w:rPr>
        <w:t>made possible</w:t>
      </w:r>
      <w:r w:rsidRPr="00883FC9">
        <w:rPr>
          <w:rStyle w:val="Emphasis"/>
        </w:rPr>
        <w:t xml:space="preserve"> by more advanced digitalization include </w:t>
      </w:r>
      <w:r w:rsidRPr="00A57D3A">
        <w:rPr>
          <w:rStyle w:val="Emphasis"/>
          <w:highlight w:val="cyan"/>
        </w:rPr>
        <w:t xml:space="preserve">AI-powered automated weaponry </w:t>
      </w:r>
      <w:r w:rsidRPr="00883FC9">
        <w:rPr>
          <w:rStyle w:val="Emphasis"/>
        </w:rPr>
        <w:t>such as unmanned attack and transportation vehicles, robot soldiers, a new generation of “</w:t>
      </w:r>
      <w:proofErr w:type="spellStart"/>
      <w:r w:rsidRPr="00883FC9">
        <w:rPr>
          <w:rStyle w:val="Emphasis"/>
        </w:rPr>
        <w:t>superdrones</w:t>
      </w:r>
      <w:proofErr w:type="spellEnd"/>
      <w:r w:rsidRPr="00883FC9">
        <w:rPr>
          <w:rStyle w:val="Emphasis"/>
        </w:rPr>
        <w:t xml:space="preserve">,” microwave guns that immobilize, </w:t>
      </w:r>
      <w:proofErr w:type="spellStart"/>
      <w:r w:rsidRPr="00A57D3A">
        <w:rPr>
          <w:rStyle w:val="Emphasis"/>
          <w:highlight w:val="cyan"/>
        </w:rPr>
        <w:t>cyber attack</w:t>
      </w:r>
      <w:proofErr w:type="spellEnd"/>
      <w:r w:rsidRPr="00A57D3A">
        <w:rPr>
          <w:rStyle w:val="Emphasis"/>
          <w:highlight w:val="cyan"/>
        </w:rPr>
        <w:t xml:space="preserve"> </w:t>
      </w:r>
      <w:r w:rsidRPr="00883FC9">
        <w:rPr>
          <w:rStyle w:val="Emphasis"/>
        </w:rPr>
        <w:t xml:space="preserve">and </w:t>
      </w:r>
      <w:r w:rsidRPr="00A57D3A">
        <w:rPr>
          <w:rStyle w:val="Emphasis"/>
          <w:highlight w:val="cyan"/>
        </w:rPr>
        <w:t>info-warfare, biometric identification, bio weapons</w:t>
      </w:r>
      <w:r w:rsidRPr="002A5470">
        <w:rPr>
          <w:rStyle w:val="Emphasis"/>
        </w:rPr>
        <w:t>, state data mining, and global electronic surveillance that allows for the tracking and control of every movement</w:t>
      </w:r>
      <w:r w:rsidRPr="00883FC9">
        <w:rPr>
          <w:sz w:val="12"/>
        </w:rPr>
        <w:t xml:space="preserve">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w:t>
      </w:r>
    </w:p>
    <w:p w14:paraId="57E7F81F" w14:textId="77777777" w:rsidR="00CD4C95" w:rsidRDefault="00CD4C95" w:rsidP="00CD4C95">
      <w:pPr>
        <w:spacing w:line="276" w:lineRule="auto"/>
        <w:rPr>
          <w:sz w:val="10"/>
        </w:rPr>
      </w:pPr>
    </w:p>
    <w:p w14:paraId="792697EC" w14:textId="77777777" w:rsidR="00CD4C95" w:rsidRDefault="00CD4C95" w:rsidP="00CD4C95">
      <w:pPr>
        <w:pStyle w:val="Heading4"/>
      </w:pPr>
      <w:r w:rsidRPr="006429FD">
        <w:rPr>
          <w:highlight w:val="red"/>
        </w:rPr>
        <w:t>[Optional Link 2]</w:t>
      </w:r>
      <w:r>
        <w:t xml:space="preserve"> U.S. politics take an ivory tower approach to difference and representation while ignoring the material violence of the capitalist system they further</w:t>
      </w:r>
    </w:p>
    <w:p w14:paraId="589F30B2" w14:textId="77777777" w:rsidR="00CD4C95" w:rsidRPr="00C27B19" w:rsidRDefault="00CD4C95" w:rsidP="00CD4C95">
      <w:pPr>
        <w:rPr>
          <w:sz w:val="16"/>
          <w:szCs w:val="16"/>
        </w:rPr>
      </w:pPr>
      <w:proofErr w:type="spellStart"/>
      <w:r w:rsidRPr="003B72FE">
        <w:rPr>
          <w:rStyle w:val="Style13ptBold"/>
        </w:rPr>
        <w:t>Scatamburlo-D’Annibale</w:t>
      </w:r>
      <w:proofErr w:type="spellEnd"/>
      <w:r w:rsidRPr="003B72FE">
        <w:rPr>
          <w:rStyle w:val="Style13ptBold"/>
        </w:rPr>
        <w:t xml:space="preserve"> 3</w:t>
      </w:r>
      <w:r w:rsidRPr="003B72FE">
        <w:t xml:space="preserve"> </w:t>
      </w:r>
      <w:r w:rsidRPr="003B72FE">
        <w:rPr>
          <w:sz w:val="16"/>
          <w:szCs w:val="16"/>
        </w:rPr>
        <w:t xml:space="preserve">(Valerie </w:t>
      </w:r>
      <w:proofErr w:type="spellStart"/>
      <w:r w:rsidRPr="003B72FE">
        <w:rPr>
          <w:sz w:val="16"/>
          <w:szCs w:val="16"/>
        </w:rPr>
        <w:t>Scatamburlo-D’Annibale</w:t>
      </w:r>
      <w:proofErr w:type="spellEnd"/>
      <w:r w:rsidRPr="003B72FE">
        <w:rPr>
          <w:sz w:val="16"/>
          <w:szCs w:val="16"/>
        </w:rPr>
        <w:t xml:space="preserve"> – Professor at the University of Windsor, “The Strategic Centrality of Class in the Politics of “Race” and “Difference””, Cultural Studies </w:t>
      </w:r>
      <w:r w:rsidRPr="003B72FE">
        <w:rPr>
          <w:rFonts w:ascii="Times New Roman" w:hAnsi="Times New Roman" w:cs="Times New Roman"/>
          <w:sz w:val="16"/>
          <w:szCs w:val="16"/>
        </w:rPr>
        <w:t>↔</w:t>
      </w:r>
      <w:r w:rsidRPr="003B72FE">
        <w:rPr>
          <w:sz w:val="16"/>
          <w:szCs w:val="16"/>
        </w:rPr>
        <w:t xml:space="preserve"> Critical Methodologies, vol. 3 n</w:t>
      </w:r>
      <w:r>
        <w:rPr>
          <w:sz w:val="16"/>
          <w:szCs w:val="16"/>
        </w:rPr>
        <w:t>o. 2 (2003), pp. 148-175 // JJ)</w:t>
      </w:r>
    </w:p>
    <w:p w14:paraId="6E1BEF28" w14:textId="77777777" w:rsidR="00CD4C95" w:rsidRPr="00C27B19" w:rsidRDefault="00CD4C95" w:rsidP="00CD4C95">
      <w:pPr>
        <w:rPr>
          <w:sz w:val="16"/>
        </w:rPr>
      </w:pPr>
      <w:r w:rsidRPr="000E13F1">
        <w:rPr>
          <w:rStyle w:val="StyleUnderline"/>
        </w:rPr>
        <w:t xml:space="preserve">It is remarkable, in our opinion, that so </w:t>
      </w:r>
      <w:proofErr w:type="gramStart"/>
      <w:r w:rsidRPr="000E13F1">
        <w:rPr>
          <w:rStyle w:val="StyleUnderline"/>
          <w:highlight w:val="cyan"/>
        </w:rPr>
        <w:t>much of contemporary social theory</w:t>
      </w:r>
      <w:r w:rsidRPr="000E13F1">
        <w:rPr>
          <w:rStyle w:val="StyleUnderline"/>
          <w:sz w:val="12"/>
          <w:highlight w:val="cyan"/>
        </w:rPr>
        <w:t>¶</w:t>
      </w:r>
      <w:proofErr w:type="gramEnd"/>
      <w:r w:rsidRPr="000E13F1">
        <w:rPr>
          <w:rStyle w:val="StyleUnderline"/>
          <w:sz w:val="12"/>
          <w:highlight w:val="cyan"/>
        </w:rPr>
        <w:t xml:space="preserve"> </w:t>
      </w:r>
      <w:r w:rsidRPr="000E13F1">
        <w:rPr>
          <w:rStyle w:val="StyleUnderline"/>
          <w:highlight w:val="cyan"/>
        </w:rPr>
        <w:t xml:space="preserve">has </w:t>
      </w:r>
      <w:r w:rsidRPr="001576FA">
        <w:rPr>
          <w:rStyle w:val="StyleUnderline"/>
        </w:rPr>
        <w:t xml:space="preserve">largely </w:t>
      </w:r>
      <w:r w:rsidRPr="000E13F1">
        <w:rPr>
          <w:rStyle w:val="StyleUnderline"/>
          <w:highlight w:val="cyan"/>
        </w:rPr>
        <w:t>abandoned the problems of labor and class analysis at a time when</w:t>
      </w:r>
      <w:r w:rsidRPr="000E13F1">
        <w:rPr>
          <w:rStyle w:val="StyleUnderline"/>
          <w:sz w:val="12"/>
          <w:highlight w:val="cyan"/>
        </w:rPr>
        <w:t xml:space="preserve">¶ </w:t>
      </w:r>
      <w:r w:rsidRPr="000E13F1">
        <w:rPr>
          <w:rStyle w:val="StyleUnderline"/>
          <w:highlight w:val="cyan"/>
        </w:rPr>
        <w:t>capitalism is becoming more universal, more ruthless, and more deadly</w:t>
      </w:r>
      <w:r w:rsidRPr="00C27B19">
        <w:rPr>
          <w:rStyle w:val="StyleUnderline"/>
        </w:rPr>
        <w:t>.</w:t>
      </w:r>
      <w:r w:rsidRPr="00C27B19">
        <w:rPr>
          <w:sz w:val="16"/>
        </w:rPr>
        <w:t xml:space="preserve"> The</w:t>
      </w:r>
      <w:r w:rsidRPr="00C27B19">
        <w:rPr>
          <w:sz w:val="12"/>
        </w:rPr>
        <w:t>¶</w:t>
      </w:r>
      <w:r w:rsidRPr="00C27B19">
        <w:rPr>
          <w:sz w:val="16"/>
        </w:rPr>
        <w:t xml:space="preserve"> metaphor of a contemporary tower of Babel seems appropriate here—</w:t>
      </w:r>
      <w:r w:rsidRPr="00C27B19">
        <w:rPr>
          <w:rStyle w:val="StyleUnderline"/>
        </w:rPr>
        <w:t>academics</w:t>
      </w:r>
      <w:r w:rsidRPr="00C27B19">
        <w:rPr>
          <w:rStyle w:val="StyleUnderline"/>
          <w:sz w:val="12"/>
        </w:rPr>
        <w:t xml:space="preserve">¶ </w:t>
      </w:r>
      <w:r w:rsidRPr="00C27B19">
        <w:rPr>
          <w:rStyle w:val="StyleUnderline"/>
        </w:rPr>
        <w:t xml:space="preserve">striking radical poses in seminar rooms while remaining oblivious to the </w:t>
      </w:r>
      <w:proofErr w:type="spellStart"/>
      <w:r w:rsidRPr="00C27B19">
        <w:rPr>
          <w:rStyle w:val="StyleUnderline"/>
        </w:rPr>
        <w:t>possi</w:t>
      </w:r>
      <w:proofErr w:type="spellEnd"/>
      <w:r w:rsidRPr="00C27B19">
        <w:rPr>
          <w:rStyle w:val="StyleUnderline"/>
        </w:rPr>
        <w:t>-</w:t>
      </w:r>
      <w:r w:rsidRPr="00C27B19">
        <w:rPr>
          <w:rStyle w:val="StyleUnderline"/>
          <w:sz w:val="12"/>
        </w:rPr>
        <w:t xml:space="preserve">¶ </w:t>
      </w:r>
      <w:proofErr w:type="spellStart"/>
      <w:r w:rsidRPr="00C27B19">
        <w:rPr>
          <w:rStyle w:val="StyleUnderline"/>
        </w:rPr>
        <w:t>bility</w:t>
      </w:r>
      <w:proofErr w:type="spellEnd"/>
      <w:r w:rsidRPr="00C27B19">
        <w:rPr>
          <w:rStyle w:val="StyleUnderline"/>
        </w:rPr>
        <w:t xml:space="preserve"> that their seemingly radical discursive maneuvers do nothing to further</w:t>
      </w:r>
      <w:r w:rsidRPr="00C27B19">
        <w:rPr>
          <w:rStyle w:val="StyleUnderline"/>
          <w:sz w:val="12"/>
        </w:rPr>
        <w:t xml:space="preserve">¶ </w:t>
      </w:r>
      <w:r w:rsidRPr="00C27B19">
        <w:rPr>
          <w:rStyle w:val="StyleUnderline"/>
        </w:rPr>
        <w:t>the struggles “against oppression and exploitation which continue to be real,</w:t>
      </w:r>
      <w:r w:rsidRPr="00C27B19">
        <w:rPr>
          <w:rStyle w:val="StyleUnderline"/>
          <w:sz w:val="12"/>
        </w:rPr>
        <w:t xml:space="preserve">¶ </w:t>
      </w:r>
      <w:r w:rsidRPr="00C27B19">
        <w:rPr>
          <w:rStyle w:val="StyleUnderline"/>
        </w:rPr>
        <w:t>material and not merely ‘discursive’ problems of the contemporary world”</w:t>
      </w:r>
      <w:r w:rsidRPr="00C27B19">
        <w:rPr>
          <w:sz w:val="12"/>
        </w:rPr>
        <w:t>¶</w:t>
      </w:r>
      <w:r w:rsidRPr="00C27B19">
        <w:rPr>
          <w:sz w:val="16"/>
        </w:rPr>
        <w:t xml:space="preserve"> (</w:t>
      </w:r>
      <w:proofErr w:type="spellStart"/>
      <w:r w:rsidRPr="00C27B19">
        <w:rPr>
          <w:sz w:val="16"/>
        </w:rPr>
        <w:t>Dirlik</w:t>
      </w:r>
      <w:proofErr w:type="spellEnd"/>
      <w:r w:rsidRPr="00C27B19">
        <w:rPr>
          <w:sz w:val="16"/>
        </w:rPr>
        <w:t xml:space="preserve">, 1997, p.176). Harvey (1998) has indicted the new academic </w:t>
      </w:r>
      <w:proofErr w:type="spellStart"/>
      <w:r w:rsidRPr="00C27B19">
        <w:rPr>
          <w:sz w:val="16"/>
        </w:rPr>
        <w:t>entrepre</w:t>
      </w:r>
      <w:proofErr w:type="spellEnd"/>
      <w:r w:rsidRPr="00C27B19">
        <w:rPr>
          <w:sz w:val="16"/>
        </w:rPr>
        <w:t>-</w:t>
      </w:r>
      <w:r w:rsidRPr="00C27B19">
        <w:rPr>
          <w:sz w:val="12"/>
        </w:rPr>
        <w:t>¶</w:t>
      </w:r>
      <w:r w:rsidRPr="00C27B19">
        <w:rPr>
          <w:sz w:val="16"/>
        </w:rPr>
        <w:t xml:space="preserve"> </w:t>
      </w:r>
      <w:proofErr w:type="spellStart"/>
      <w:r w:rsidRPr="00C27B19">
        <w:rPr>
          <w:sz w:val="16"/>
        </w:rPr>
        <w:t>neurs</w:t>
      </w:r>
      <w:proofErr w:type="spellEnd"/>
      <w:r w:rsidRPr="00C27B19">
        <w:rPr>
          <w:sz w:val="16"/>
        </w:rPr>
        <w:t>, the “masters of theory-in-and-for-itself” whose “discourse radicalism”</w:t>
      </w:r>
      <w:r w:rsidRPr="00C27B19">
        <w:rPr>
          <w:sz w:val="12"/>
        </w:rPr>
        <w:t>¶</w:t>
      </w:r>
      <w:r w:rsidRPr="00C27B19">
        <w:rPr>
          <w:sz w:val="16"/>
        </w:rPr>
        <w:t xml:space="preserve"> has deftly sidestepped “the enduring conundrums of class struggle” and who</w:t>
      </w:r>
      <w:r w:rsidRPr="00C27B19">
        <w:rPr>
          <w:sz w:val="12"/>
        </w:rPr>
        <w:t>¶</w:t>
      </w:r>
      <w:r w:rsidRPr="00C27B19">
        <w:rPr>
          <w:sz w:val="16"/>
        </w:rPr>
        <w:t xml:space="preserve"> have, against a “sobering background of cheapened discourse and </w:t>
      </w:r>
      <w:proofErr w:type="spellStart"/>
      <w:r w:rsidRPr="00C27B19">
        <w:rPr>
          <w:sz w:val="16"/>
        </w:rPr>
        <w:t>opportunis</w:t>
      </w:r>
      <w:proofErr w:type="spellEnd"/>
      <w:r w:rsidRPr="00C27B19">
        <w:rPr>
          <w:sz w:val="16"/>
        </w:rPr>
        <w:t>-</w:t>
      </w:r>
      <w:r w:rsidRPr="00C27B19">
        <w:rPr>
          <w:sz w:val="12"/>
        </w:rPr>
        <w:t>¶</w:t>
      </w:r>
      <w:r w:rsidRPr="00C27B19">
        <w:rPr>
          <w:sz w:val="16"/>
        </w:rPr>
        <w:t xml:space="preserve"> tic politics,” been “stripped of their self-advertised radicalism” (pp.29-31). For</w:t>
      </w:r>
      <w:r w:rsidRPr="00C27B19">
        <w:rPr>
          <w:sz w:val="12"/>
        </w:rPr>
        <w:t>¶</w:t>
      </w:r>
      <w:r w:rsidRPr="00C27B19">
        <w:rPr>
          <w:sz w:val="16"/>
        </w:rPr>
        <w:t xml:space="preserve"> years, they “contested socialism,” ridiculed Marxists, and promoted “their own</w:t>
      </w:r>
      <w:r w:rsidRPr="00C27B19">
        <w:rPr>
          <w:sz w:val="12"/>
        </w:rPr>
        <w:t>¶</w:t>
      </w:r>
      <w:r w:rsidRPr="00C27B19">
        <w:rPr>
          <w:sz w:val="16"/>
        </w:rPr>
        <w:t xml:space="preserve"> alternative theories of liberatory politics,” but now they have largely been</w:t>
      </w:r>
      <w:r w:rsidRPr="00C27B19">
        <w:rPr>
          <w:sz w:val="12"/>
        </w:rPr>
        <w:t>¶</w:t>
      </w:r>
      <w:r w:rsidRPr="00C27B19">
        <w:rPr>
          <w:sz w:val="16"/>
        </w:rPr>
        <w:t xml:space="preserve"> “reduced to the role of supplicants in the most degraded form of pluralist poli-</w:t>
      </w:r>
      <w:r w:rsidRPr="00C27B19">
        <w:rPr>
          <w:sz w:val="12"/>
        </w:rPr>
        <w:t>¶</w:t>
      </w:r>
      <w:r w:rsidRPr="00C27B19">
        <w:rPr>
          <w:sz w:val="16"/>
        </w:rPr>
        <w:t xml:space="preserve"> Tics imaginable” (pp.30-31). </w:t>
      </w:r>
      <w:r w:rsidRPr="000E13F1">
        <w:rPr>
          <w:rStyle w:val="StyleUnderline"/>
          <w:highlight w:val="cyan"/>
        </w:rPr>
        <w:t>As they pursue the politics of difference, the “class</w:t>
      </w:r>
      <w:r w:rsidRPr="000E13F1">
        <w:rPr>
          <w:rStyle w:val="StyleUnderline"/>
          <w:sz w:val="12"/>
          <w:highlight w:val="cyan"/>
        </w:rPr>
        <w:t xml:space="preserve">¶ </w:t>
      </w:r>
      <w:r w:rsidRPr="000E13F1">
        <w:rPr>
          <w:rStyle w:val="StyleUnderline"/>
          <w:highlight w:val="cyan"/>
        </w:rPr>
        <w:t>war rages unabated,” and they seem “either unwilling or unable to focus on the</w:t>
      </w:r>
      <w:r w:rsidRPr="000E13F1">
        <w:rPr>
          <w:rStyle w:val="StyleUnderline"/>
          <w:sz w:val="12"/>
          <w:highlight w:val="cyan"/>
        </w:rPr>
        <w:t xml:space="preserve">¶ </w:t>
      </w:r>
      <w:r w:rsidRPr="000E13F1">
        <w:rPr>
          <w:rStyle w:val="StyleUnderline"/>
          <w:highlight w:val="cyan"/>
        </w:rPr>
        <w:t>unprecedented economic carnage occurring around the globe</w:t>
      </w:r>
      <w:r w:rsidRPr="00C27B19">
        <w:rPr>
          <w:rStyle w:val="StyleUnderline"/>
        </w:rPr>
        <w:t>”</w:t>
      </w:r>
      <w:r w:rsidRPr="00C27B19">
        <w:rPr>
          <w:sz w:val="16"/>
        </w:rPr>
        <w:t xml:space="preserve"> (pp. 30-31).</w:t>
      </w:r>
      <w:r w:rsidRPr="00C27B19">
        <w:rPr>
          <w:sz w:val="12"/>
        </w:rPr>
        <w:t>¶</w:t>
      </w:r>
      <w:r w:rsidRPr="00C27B19">
        <w:rPr>
          <w:sz w:val="16"/>
        </w:rPr>
        <w:t xml:space="preserve"> Harvey’s searing criticism suggests that post-Marxists have been busy fiddling while Rome burns, and his comments echo those made by Marx (1978) in</w:t>
      </w:r>
      <w:r w:rsidRPr="00C27B19">
        <w:rPr>
          <w:sz w:val="12"/>
        </w:rPr>
        <w:t>¶</w:t>
      </w:r>
      <w:r w:rsidRPr="00C27B19">
        <w:rPr>
          <w:sz w:val="16"/>
        </w:rPr>
        <w:t xml:space="preserve"> his critique of the Young Hegelians who were, “in spite of their allegedly</w:t>
      </w:r>
      <w:r w:rsidRPr="00C27B19">
        <w:rPr>
          <w:sz w:val="12"/>
        </w:rPr>
        <w:t>¶</w:t>
      </w:r>
      <w:r w:rsidRPr="00C27B19">
        <w:rPr>
          <w:sz w:val="16"/>
        </w:rPr>
        <w:t xml:space="preserve"> ‘world-shattering’ statements, the staunchest conservatives” (p. 149). Marx</w:t>
      </w:r>
      <w:r w:rsidRPr="00C27B19">
        <w:rPr>
          <w:sz w:val="12"/>
        </w:rPr>
        <w:t>¶</w:t>
      </w:r>
      <w:r w:rsidRPr="00C27B19">
        <w:rPr>
          <w:sz w:val="16"/>
        </w:rPr>
        <w:t xml:space="preserve"> lamented that the Young Hegelians were simply fighting “phrases” and that</w:t>
      </w:r>
      <w:r w:rsidRPr="00C27B19">
        <w:rPr>
          <w:sz w:val="12"/>
        </w:rPr>
        <w:t>¶</w:t>
      </w:r>
      <w:r w:rsidRPr="00C27B19">
        <w:rPr>
          <w:sz w:val="16"/>
        </w:rPr>
        <w:t xml:space="preserve"> they failed to acknowledge that in offering only </w:t>
      </w:r>
      <w:proofErr w:type="spellStart"/>
      <w:r w:rsidRPr="00C27B19">
        <w:rPr>
          <w:sz w:val="16"/>
        </w:rPr>
        <w:t>counterphrases</w:t>
      </w:r>
      <w:proofErr w:type="spellEnd"/>
      <w:r w:rsidRPr="00C27B19">
        <w:rPr>
          <w:sz w:val="16"/>
        </w:rPr>
        <w:t>, they were in</w:t>
      </w:r>
      <w:r w:rsidRPr="00C27B19">
        <w:rPr>
          <w:sz w:val="12"/>
        </w:rPr>
        <w:t>¶</w:t>
      </w:r>
      <w:r w:rsidRPr="00C27B19">
        <w:rPr>
          <w:sz w:val="16"/>
        </w:rPr>
        <w:t xml:space="preserve"> no way “combating the real existing world” but merely combating the phrases</w:t>
      </w:r>
      <w:r w:rsidRPr="00C27B19">
        <w:rPr>
          <w:sz w:val="12"/>
        </w:rPr>
        <w:t>¶</w:t>
      </w:r>
      <w:r w:rsidRPr="00C27B19">
        <w:rPr>
          <w:sz w:val="16"/>
        </w:rPr>
        <w:t xml:space="preserve"> of the world. Taking a cue from Marx and substituting “phrases” with “dis-</w:t>
      </w:r>
      <w:r w:rsidRPr="00C27B19">
        <w:rPr>
          <w:sz w:val="12"/>
        </w:rPr>
        <w:t>¶</w:t>
      </w:r>
      <w:r w:rsidRPr="00C27B19">
        <w:rPr>
          <w:sz w:val="16"/>
        </w:rPr>
        <w:t xml:space="preserve"> courses” or “resignifications,” we would contend that </w:t>
      </w:r>
      <w:r w:rsidRPr="00C27B19">
        <w:rPr>
          <w:rStyle w:val="StyleUnderline"/>
        </w:rPr>
        <w:t>the practitioners of ludic</w:t>
      </w:r>
      <w:r w:rsidRPr="00C27B19">
        <w:rPr>
          <w:rStyle w:val="StyleUnderline"/>
          <w:sz w:val="12"/>
        </w:rPr>
        <w:t xml:space="preserve">¶ </w:t>
      </w:r>
      <w:r w:rsidRPr="00C27B19">
        <w:rPr>
          <w:rStyle w:val="StyleUnderline"/>
        </w:rPr>
        <w:t>difference politics who operate within exaggerated culturalist frameworks that</w:t>
      </w:r>
      <w:r w:rsidRPr="00C27B19">
        <w:rPr>
          <w:rStyle w:val="StyleUnderline"/>
          <w:sz w:val="12"/>
        </w:rPr>
        <w:t xml:space="preserve">¶ </w:t>
      </w:r>
      <w:r w:rsidRPr="00C27B19">
        <w:rPr>
          <w:rStyle w:val="StyleUnderline"/>
        </w:rPr>
        <w:t>privilege the realm of representation as the primary arena of political struggle</w:t>
      </w:r>
      <w:r w:rsidRPr="00C27B19">
        <w:rPr>
          <w:rStyle w:val="StyleUnderline"/>
          <w:sz w:val="12"/>
        </w:rPr>
        <w:t xml:space="preserve">¶ </w:t>
      </w:r>
      <w:r w:rsidRPr="00C27B19">
        <w:rPr>
          <w:rStyle w:val="StyleUnderline"/>
        </w:rPr>
        <w:t>question some discourses of power while legitimating others.</w:t>
      </w:r>
      <w:r w:rsidRPr="00C27B19">
        <w:rPr>
          <w:sz w:val="16"/>
        </w:rPr>
        <w:t xml:space="preserve"> 16 </w:t>
      </w:r>
      <w:r w:rsidRPr="00C27B19">
        <w:rPr>
          <w:rStyle w:val="StyleUnderline"/>
        </w:rPr>
        <w:t xml:space="preserve">In their </w:t>
      </w:r>
      <w:proofErr w:type="spellStart"/>
      <w:r w:rsidRPr="00C27B19">
        <w:rPr>
          <w:rStyle w:val="StyleUnderline"/>
        </w:rPr>
        <w:t>anath</w:t>
      </w:r>
      <w:proofErr w:type="spellEnd"/>
      <w:r w:rsidRPr="00C27B19">
        <w:rPr>
          <w:rStyle w:val="StyleUnderline"/>
        </w:rPr>
        <w:t>-</w:t>
      </w:r>
      <w:r w:rsidRPr="00C27B19">
        <w:rPr>
          <w:rStyle w:val="StyleUnderline"/>
          <w:sz w:val="12"/>
        </w:rPr>
        <w:t xml:space="preserve">¶ </w:t>
      </w:r>
      <w:r w:rsidRPr="00C27B19">
        <w:rPr>
          <w:rStyle w:val="StyleUnderline"/>
        </w:rPr>
        <w:t>ema towards totalization and in their penchant for thematizing culture with a</w:t>
      </w:r>
      <w:r w:rsidRPr="00C27B19">
        <w:rPr>
          <w:rStyle w:val="StyleUnderline"/>
          <w:sz w:val="12"/>
        </w:rPr>
        <w:t xml:space="preserve">¶ </w:t>
      </w:r>
      <w:r w:rsidRPr="00C27B19">
        <w:rPr>
          <w:rStyle w:val="StyleUnderline"/>
        </w:rPr>
        <w:t>particularizing impulse that domiciles class in the hinterland of a</w:t>
      </w:r>
      <w:r w:rsidRPr="00C27B19">
        <w:rPr>
          <w:rStyle w:val="StyleUnderline"/>
          <w:sz w:val="12"/>
        </w:rPr>
        <w:t xml:space="preserve">¶ </w:t>
      </w:r>
      <w:r w:rsidRPr="00C27B19">
        <w:rPr>
          <w:rStyle w:val="StyleUnderline"/>
        </w:rPr>
        <w:t>divertissement, they reinscribe racial formations within the prevailing logic of</w:t>
      </w:r>
      <w:r w:rsidRPr="00C27B19">
        <w:rPr>
          <w:rStyle w:val="StyleUnderline"/>
          <w:sz w:val="12"/>
        </w:rPr>
        <w:t xml:space="preserve">¶ </w:t>
      </w:r>
      <w:r w:rsidRPr="00C27B19">
        <w:rPr>
          <w:rStyle w:val="StyleUnderline"/>
        </w:rPr>
        <w:t>capitalist social relations.</w:t>
      </w:r>
      <w:r w:rsidRPr="00C27B19">
        <w:rPr>
          <w:sz w:val="16"/>
        </w:rPr>
        <w:t xml:space="preserve"> Moreover, </w:t>
      </w:r>
      <w:r w:rsidRPr="00C27B19">
        <w:rPr>
          <w:rStyle w:val="StyleUnderline"/>
        </w:rPr>
        <w:t xml:space="preserve">because they generally lack a class </w:t>
      </w:r>
      <w:proofErr w:type="spellStart"/>
      <w:r w:rsidRPr="00C27B19">
        <w:rPr>
          <w:rStyle w:val="StyleUnderline"/>
        </w:rPr>
        <w:t>perspec</w:t>
      </w:r>
      <w:proofErr w:type="spellEnd"/>
      <w:r w:rsidRPr="00C27B19">
        <w:rPr>
          <w:rStyle w:val="StyleUnderline"/>
        </w:rPr>
        <w:t>-</w:t>
      </w:r>
      <w:r w:rsidRPr="00C27B19">
        <w:rPr>
          <w:rStyle w:val="StyleUnderline"/>
          <w:sz w:val="12"/>
        </w:rPr>
        <w:t xml:space="preserve">¶ </w:t>
      </w:r>
      <w:proofErr w:type="spellStart"/>
      <w:r w:rsidRPr="00C27B19">
        <w:rPr>
          <w:rStyle w:val="StyleUnderline"/>
        </w:rPr>
        <w:t>tive</w:t>
      </w:r>
      <w:proofErr w:type="spellEnd"/>
      <w:r w:rsidRPr="00C27B19">
        <w:rPr>
          <w:rStyle w:val="StyleUnderline"/>
        </w:rPr>
        <w:t>, their gestures of radicalism are belied by their own class positions.</w:t>
      </w:r>
      <w:r w:rsidRPr="00C27B19">
        <w:rPr>
          <w:sz w:val="16"/>
        </w:rPr>
        <w:t xml:space="preserve"> We</w:t>
      </w:r>
      <w:r w:rsidRPr="00C27B19">
        <w:rPr>
          <w:sz w:val="12"/>
        </w:rPr>
        <w:t>¶</w:t>
      </w:r>
      <w:r w:rsidRPr="00C27B19">
        <w:rPr>
          <w:sz w:val="16"/>
        </w:rPr>
        <w:t xml:space="preserve"> agree with Reed (2000) who contended that </w:t>
      </w:r>
      <w:r w:rsidRPr="00C27B19">
        <w:rPr>
          <w:rStyle w:val="StyleUnderline"/>
        </w:rPr>
        <w:t>cultural politics are class politics</w:t>
      </w:r>
      <w:r w:rsidRPr="00C27B19">
        <w:rPr>
          <w:rStyle w:val="StyleUnderline"/>
          <w:sz w:val="12"/>
        </w:rPr>
        <w:t xml:space="preserve">¶ </w:t>
      </w:r>
      <w:r w:rsidRPr="00C27B19">
        <w:rPr>
          <w:rStyle w:val="StyleUnderline"/>
        </w:rPr>
        <w:t>insofar as they are “manifestations within the political economy of academic</w:t>
      </w:r>
      <w:r w:rsidRPr="00C27B19">
        <w:rPr>
          <w:rStyle w:val="StyleUnderline"/>
          <w:sz w:val="12"/>
        </w:rPr>
        <w:t xml:space="preserve">¶ </w:t>
      </w:r>
      <w:r w:rsidRPr="00C27B19">
        <w:rPr>
          <w:rStyle w:val="StyleUnderline"/>
        </w:rPr>
        <w:t>life and the left-liberal public sphere” of the “petit bourgeois, brokerage politics</w:t>
      </w:r>
      <w:r w:rsidRPr="00C27B19">
        <w:rPr>
          <w:rStyle w:val="StyleUnderline"/>
          <w:sz w:val="12"/>
        </w:rPr>
        <w:t xml:space="preserve">¶ </w:t>
      </w:r>
      <w:r w:rsidRPr="00C27B19">
        <w:rPr>
          <w:rStyle w:val="StyleUnderline"/>
        </w:rPr>
        <w:t>of interest-group pluralism”</w:t>
      </w:r>
      <w:r w:rsidRPr="00C27B19">
        <w:rPr>
          <w:sz w:val="16"/>
        </w:rPr>
        <w:t xml:space="preserve"> (p. xxii). Regardless of the “radical-sounding</w:t>
      </w:r>
      <w:r w:rsidRPr="00C27B19">
        <w:rPr>
          <w:sz w:val="12"/>
        </w:rPr>
        <w:t>¶</w:t>
      </w:r>
      <w:r w:rsidRPr="00C27B19">
        <w:rPr>
          <w:sz w:val="16"/>
        </w:rPr>
        <w:t xml:space="preserve"> patina” that such theorizing attempts to lay over this “all-too-familiar</w:t>
      </w:r>
      <w:r w:rsidRPr="00C27B19">
        <w:rPr>
          <w:sz w:val="12"/>
        </w:rPr>
        <w:t>¶</w:t>
      </w:r>
      <w:r w:rsidRPr="00C27B19">
        <w:rPr>
          <w:sz w:val="16"/>
        </w:rPr>
        <w:t xml:space="preserve"> worldview and practice” (p. xxii), the paralysis and inconsequentiality of post-</w:t>
      </w:r>
      <w:r w:rsidRPr="00C27B19">
        <w:rPr>
          <w:sz w:val="12"/>
        </w:rPr>
        <w:t>¶</w:t>
      </w:r>
      <w:r w:rsidRPr="00C27B19">
        <w:rPr>
          <w:sz w:val="16"/>
        </w:rPr>
        <w:t xml:space="preserve"> al, culturalist discourses in the face of globalized capitalism are patently clear.</w:t>
      </w:r>
      <w:r w:rsidRPr="00C27B19">
        <w:rPr>
          <w:sz w:val="12"/>
        </w:rPr>
        <w:t>¶</w:t>
      </w:r>
      <w:r w:rsidRPr="00C27B19">
        <w:rPr>
          <w:sz w:val="16"/>
        </w:rPr>
        <w:t xml:space="preserve"> As Ahmad (1997b) has contended,</w:t>
      </w:r>
      <w:r w:rsidRPr="00C27B19">
        <w:rPr>
          <w:sz w:val="12"/>
        </w:rPr>
        <w:t>¶</w:t>
      </w:r>
      <w:r w:rsidRPr="00C27B19">
        <w:rPr>
          <w:sz w:val="16"/>
        </w:rPr>
        <w:t xml:space="preserve"> One may speak of any number of disorientations and even oppressions, but one</w:t>
      </w:r>
      <w:r w:rsidRPr="00C27B19">
        <w:rPr>
          <w:sz w:val="12"/>
        </w:rPr>
        <w:t>¶</w:t>
      </w:r>
      <w:r w:rsidRPr="00C27B19">
        <w:rPr>
          <w:sz w:val="16"/>
        </w:rPr>
        <w:t xml:space="preserve"> cultivates all kinds of politeness and indirection about the structure of capitalist</w:t>
      </w:r>
      <w:r w:rsidRPr="00C27B19">
        <w:rPr>
          <w:sz w:val="12"/>
        </w:rPr>
        <w:t>¶</w:t>
      </w:r>
      <w:r w:rsidRPr="00C27B19">
        <w:rPr>
          <w:sz w:val="16"/>
        </w:rPr>
        <w:t xml:space="preserve"> class relations in which those oppressions are embedded. To speak of any of that</w:t>
      </w:r>
      <w:r w:rsidRPr="00C27B19">
        <w:rPr>
          <w:sz w:val="12"/>
        </w:rPr>
        <w:t>¶</w:t>
      </w:r>
      <w:r w:rsidRPr="00C27B19">
        <w:rPr>
          <w:sz w:val="16"/>
        </w:rPr>
        <w:t xml:space="preserve"> directly and simply is to be “vulgar.” In this climate of Aesopian </w:t>
      </w:r>
      <w:proofErr w:type="gramStart"/>
      <w:r w:rsidRPr="00C27B19">
        <w:rPr>
          <w:sz w:val="16"/>
        </w:rPr>
        <w:t>languages</w:t>
      </w:r>
      <w:proofErr w:type="gramEnd"/>
      <w:r w:rsidRPr="00C27B19">
        <w:rPr>
          <w:sz w:val="16"/>
        </w:rPr>
        <w:t xml:space="preserve"> it is</w:t>
      </w:r>
      <w:r w:rsidRPr="00C27B19">
        <w:rPr>
          <w:sz w:val="12"/>
        </w:rPr>
        <w:t>¶</w:t>
      </w:r>
      <w:r w:rsidRPr="00C27B19">
        <w:rPr>
          <w:sz w:val="16"/>
        </w:rPr>
        <w:t xml:space="preserve"> </w:t>
      </w:r>
      <w:proofErr w:type="gramStart"/>
      <w:r w:rsidRPr="00C27B19">
        <w:rPr>
          <w:sz w:val="16"/>
        </w:rPr>
        <w:t>absolutely essential</w:t>
      </w:r>
      <w:proofErr w:type="gramEnd"/>
      <w:r w:rsidRPr="00C27B19">
        <w:rPr>
          <w:sz w:val="16"/>
        </w:rPr>
        <w:t xml:space="preserve"> to reiterate that most things are a matter of class. </w:t>
      </w:r>
      <w:r w:rsidRPr="000E13F1">
        <w:rPr>
          <w:rStyle w:val="StyleUnderline"/>
          <w:highlight w:val="cyan"/>
        </w:rPr>
        <w:t>That kind</w:t>
      </w:r>
      <w:r w:rsidRPr="000E13F1">
        <w:rPr>
          <w:rStyle w:val="StyleUnderline"/>
          <w:sz w:val="12"/>
          <w:highlight w:val="cyan"/>
        </w:rPr>
        <w:t xml:space="preserve">¶ </w:t>
      </w:r>
      <w:r w:rsidRPr="000E13F1">
        <w:rPr>
          <w:rStyle w:val="StyleUnderline"/>
          <w:highlight w:val="cyan"/>
        </w:rPr>
        <w:t>of statement is . . . surprising only in a culture like that of the North American</w:t>
      </w:r>
      <w:r w:rsidRPr="000E13F1">
        <w:rPr>
          <w:rStyle w:val="StyleUnderline"/>
          <w:sz w:val="12"/>
          <w:highlight w:val="cyan"/>
        </w:rPr>
        <w:t xml:space="preserve">¶ </w:t>
      </w:r>
      <w:r w:rsidRPr="000E13F1">
        <w:rPr>
          <w:rStyle w:val="StyleUnderline"/>
          <w:highlight w:val="cyan"/>
        </w:rPr>
        <w:t>university</w:t>
      </w:r>
      <w:proofErr w:type="gramStart"/>
      <w:r w:rsidRPr="00C27B19">
        <w:rPr>
          <w:sz w:val="16"/>
        </w:rPr>
        <w:t>. . . .</w:t>
      </w:r>
      <w:proofErr w:type="gramEnd"/>
      <w:r w:rsidRPr="00C27B19">
        <w:rPr>
          <w:sz w:val="16"/>
        </w:rPr>
        <w:t xml:space="preserve"> But it is precisely in that kind of culture that people need to hear</w:t>
      </w:r>
      <w:r w:rsidRPr="00C27B19">
        <w:rPr>
          <w:sz w:val="12"/>
        </w:rPr>
        <w:t>¶</w:t>
      </w:r>
      <w:r w:rsidRPr="00C27B19">
        <w:rPr>
          <w:sz w:val="16"/>
        </w:rPr>
        <w:t xml:space="preserve"> such obvious truths. (p. 104</w:t>
      </w:r>
      <w:r w:rsidRPr="00C27B19">
        <w:rPr>
          <w:sz w:val="12"/>
        </w:rPr>
        <w:t>¶</w:t>
      </w:r>
      <w:r w:rsidRPr="00C27B19">
        <w:rPr>
          <w:sz w:val="16"/>
        </w:rPr>
        <w:t xml:space="preserve"> Ahmad’s provocative observations imply that substantive analyses of “global-</w:t>
      </w:r>
      <w:r w:rsidRPr="00C27B19">
        <w:rPr>
          <w:sz w:val="12"/>
        </w:rPr>
        <w:t>¶</w:t>
      </w:r>
      <w:r w:rsidRPr="00C27B19">
        <w:rPr>
          <w:sz w:val="16"/>
        </w:rPr>
        <w:t xml:space="preserve"> </w:t>
      </w:r>
      <w:proofErr w:type="spellStart"/>
      <w:r w:rsidRPr="00C27B19">
        <w:rPr>
          <w:sz w:val="16"/>
        </w:rPr>
        <w:t>ized</w:t>
      </w:r>
      <w:proofErr w:type="spellEnd"/>
      <w:r w:rsidRPr="00C27B19">
        <w:rPr>
          <w:sz w:val="16"/>
        </w:rPr>
        <w:t>” class exploitation have, for the most part, been marginalized by the kind</w:t>
      </w:r>
      <w:r w:rsidRPr="00C27B19">
        <w:rPr>
          <w:sz w:val="12"/>
        </w:rPr>
        <w:t>¶</w:t>
      </w:r>
      <w:r w:rsidRPr="00C27B19">
        <w:rPr>
          <w:sz w:val="16"/>
        </w:rPr>
        <w:t xml:space="preserve"> of radicalism that has been instituted among the academic Left in North Amer-</w:t>
      </w:r>
      <w:r w:rsidRPr="00C27B19">
        <w:rPr>
          <w:sz w:val="12"/>
        </w:rPr>
        <w:t>¶</w:t>
      </w:r>
      <w:r w:rsidRPr="00C27B19">
        <w:rPr>
          <w:sz w:val="16"/>
        </w:rPr>
        <w:t xml:space="preserve"> </w:t>
      </w:r>
      <w:proofErr w:type="spellStart"/>
      <w:r w:rsidRPr="00C27B19">
        <w:rPr>
          <w:sz w:val="16"/>
        </w:rPr>
        <w:t>ica</w:t>
      </w:r>
      <w:proofErr w:type="spellEnd"/>
      <w:r w:rsidRPr="00C27B19">
        <w:rPr>
          <w:sz w:val="16"/>
        </w:rPr>
        <w:t xml:space="preserve">. He has further suggested that </w:t>
      </w:r>
      <w:r w:rsidRPr="000E13F1">
        <w:rPr>
          <w:rStyle w:val="StyleUnderline"/>
        </w:rPr>
        <w:t>although various post-Marxists have invited</w:t>
      </w:r>
      <w:r w:rsidRPr="000E13F1">
        <w:rPr>
          <w:rStyle w:val="StyleUnderline"/>
          <w:sz w:val="12"/>
        </w:rPr>
        <w:t>¶</w:t>
      </w:r>
      <w:r w:rsidRPr="00C27B19">
        <w:rPr>
          <w:rStyle w:val="StyleUnderline"/>
          <w:sz w:val="12"/>
        </w:rPr>
        <w:t xml:space="preserve"> </w:t>
      </w:r>
      <w:r w:rsidRPr="00C27B19">
        <w:rPr>
          <w:rStyle w:val="StyleUnderline"/>
        </w:rPr>
        <w:t>us to join their euphoric celebrations honoring the decentering of capitalism</w:t>
      </w:r>
      <w:r w:rsidRPr="00C27B19">
        <w:rPr>
          <w:rStyle w:val="StyleUnderline"/>
          <w:sz w:val="12"/>
        </w:rPr>
        <w:t xml:space="preserve">¶ </w:t>
      </w:r>
      <w:r w:rsidRPr="00C27B19">
        <w:rPr>
          <w:rStyle w:val="StyleUnderline"/>
        </w:rPr>
        <w:t>and the abandonment of class politics in favor of a post-al tomorrow filled with</w:t>
      </w:r>
      <w:r w:rsidRPr="00C27B19">
        <w:rPr>
          <w:rStyle w:val="StyleUnderline"/>
          <w:sz w:val="12"/>
        </w:rPr>
        <w:t xml:space="preserve">¶ </w:t>
      </w:r>
      <w:r w:rsidRPr="00C27B19">
        <w:rPr>
          <w:rStyle w:val="StyleUnderline"/>
        </w:rPr>
        <w:t>the proliferation of more and more forms of difference, such formulations will</w:t>
      </w:r>
      <w:r w:rsidRPr="00C27B19">
        <w:rPr>
          <w:rStyle w:val="StyleUnderline"/>
          <w:sz w:val="12"/>
        </w:rPr>
        <w:t xml:space="preserve">¶ </w:t>
      </w:r>
      <w:r w:rsidRPr="00C27B19">
        <w:rPr>
          <w:rStyle w:val="StyleUnderline"/>
        </w:rPr>
        <w:t>never be able to challenge let alone overturn “capitalist universality”</w:t>
      </w:r>
      <w:r w:rsidRPr="00C27B19">
        <w:rPr>
          <w:sz w:val="16"/>
        </w:rPr>
        <w:t xml:space="preserve"> (Ahmad,</w:t>
      </w:r>
      <w:r w:rsidRPr="00C27B19">
        <w:rPr>
          <w:sz w:val="12"/>
        </w:rPr>
        <w:t>¶</w:t>
      </w:r>
      <w:r w:rsidRPr="00C27B19">
        <w:rPr>
          <w:sz w:val="16"/>
        </w:rPr>
        <w:t xml:space="preserve"> 1998, p. 22). Indeed, </w:t>
      </w:r>
      <w:r w:rsidRPr="000E13F1">
        <w:rPr>
          <w:rStyle w:val="StyleUnderline"/>
        </w:rPr>
        <w:t xml:space="preserve">such </w:t>
      </w:r>
      <w:r w:rsidRPr="000E13F1">
        <w:rPr>
          <w:rStyle w:val="StyleUnderline"/>
          <w:highlight w:val="cyan"/>
        </w:rPr>
        <w:t>gestures often result in a pragmatic fetishization of</w:t>
      </w:r>
      <w:r w:rsidRPr="000E13F1">
        <w:rPr>
          <w:rStyle w:val="StyleUnderline"/>
          <w:sz w:val="12"/>
          <w:highlight w:val="cyan"/>
        </w:rPr>
        <w:t xml:space="preserve">¶ </w:t>
      </w:r>
      <w:r w:rsidRPr="000E13F1">
        <w:rPr>
          <w:rStyle w:val="StyleUnderline"/>
          <w:highlight w:val="cyan"/>
        </w:rPr>
        <w:t>particularity and difference that precludes systemic critique, a serious analysis</w:t>
      </w:r>
      <w:r w:rsidRPr="000E13F1">
        <w:rPr>
          <w:rStyle w:val="StyleUnderline"/>
          <w:sz w:val="12"/>
          <w:highlight w:val="cyan"/>
        </w:rPr>
        <w:t xml:space="preserve">¶ </w:t>
      </w:r>
      <w:r w:rsidRPr="000E13F1">
        <w:rPr>
          <w:rStyle w:val="StyleUnderline"/>
          <w:highlight w:val="cyan"/>
        </w:rPr>
        <w:t>of capitalism, and coherent action</w:t>
      </w:r>
      <w:r w:rsidRPr="00C27B19">
        <w:rPr>
          <w:rStyle w:val="StyleUnderline"/>
        </w:rPr>
        <w:t>.</w:t>
      </w:r>
      <w:r w:rsidRPr="00C27B19">
        <w:rPr>
          <w:sz w:val="16"/>
        </w:rPr>
        <w:t xml:space="preserve"> As such, Ahmad invited us to ask anew, the</w:t>
      </w:r>
      <w:r w:rsidRPr="00C27B19">
        <w:rPr>
          <w:sz w:val="12"/>
        </w:rPr>
        <w:t>¶</w:t>
      </w:r>
      <w:r w:rsidRPr="00C27B19">
        <w:rPr>
          <w:sz w:val="16"/>
        </w:rPr>
        <w:t xml:space="preserve"> proverbial question, </w:t>
      </w:r>
      <w:proofErr w:type="gramStart"/>
      <w:r w:rsidRPr="00C27B19">
        <w:rPr>
          <w:sz w:val="16"/>
        </w:rPr>
        <w:t>What</w:t>
      </w:r>
      <w:proofErr w:type="gramEnd"/>
      <w:r w:rsidRPr="00C27B19">
        <w:rPr>
          <w:sz w:val="16"/>
        </w:rPr>
        <w:t xml:space="preserve"> then, must be done? To this question, we offer no</w:t>
      </w:r>
      <w:r w:rsidRPr="00C27B19">
        <w:rPr>
          <w:sz w:val="12"/>
        </w:rPr>
        <w:t>¶</w:t>
      </w:r>
      <w:r w:rsidRPr="00C27B19">
        <w:rPr>
          <w:sz w:val="16"/>
        </w:rPr>
        <w:t xml:space="preserve"> simple theoretical or political prescriptions. Yet we would argue that if social</w:t>
      </w:r>
      <w:r w:rsidRPr="00C27B19">
        <w:rPr>
          <w:sz w:val="12"/>
        </w:rPr>
        <w:t>¶</w:t>
      </w:r>
      <w:r w:rsidRPr="00C27B19">
        <w:rPr>
          <w:sz w:val="16"/>
        </w:rPr>
        <w:t xml:space="preserve"> change is the aim, as it has traditionally been for the “Left,” progressive </w:t>
      </w:r>
      <w:proofErr w:type="spellStart"/>
      <w:r w:rsidRPr="00C27B19">
        <w:rPr>
          <w:sz w:val="16"/>
        </w:rPr>
        <w:t>educa</w:t>
      </w:r>
      <w:proofErr w:type="spellEnd"/>
      <w:r w:rsidRPr="00C27B19">
        <w:rPr>
          <w:sz w:val="16"/>
        </w:rPr>
        <w:t>-</w:t>
      </w:r>
      <w:r w:rsidRPr="00C27B19">
        <w:rPr>
          <w:sz w:val="12"/>
        </w:rPr>
        <w:t>¶</w:t>
      </w:r>
      <w:r w:rsidRPr="00C27B19">
        <w:rPr>
          <w:sz w:val="16"/>
        </w:rPr>
        <w:t xml:space="preserve"> tors and intellectuals must cease in displacing class analysis with the politics of</w:t>
      </w:r>
      <w:r w:rsidRPr="00C27B19">
        <w:rPr>
          <w:sz w:val="12"/>
        </w:rPr>
        <w:t>¶</w:t>
      </w:r>
      <w:r w:rsidRPr="00C27B19">
        <w:rPr>
          <w:sz w:val="16"/>
        </w:rPr>
        <w:t xml:space="preserve"> difference, they must resuscitate a sustained and unrelenting interrogation of</w:t>
      </w:r>
      <w:r w:rsidRPr="00C27B19">
        <w:rPr>
          <w:sz w:val="12"/>
        </w:rPr>
        <w:t>¶</w:t>
      </w:r>
      <w:r w:rsidRPr="00C27B19">
        <w:rPr>
          <w:sz w:val="16"/>
        </w:rPr>
        <w:t xml:space="preserve"> capitalism in its globalized forms, and they must overcome the corrosive </w:t>
      </w:r>
      <w:proofErr w:type="spellStart"/>
      <w:r w:rsidRPr="00C27B19">
        <w:rPr>
          <w:sz w:val="16"/>
        </w:rPr>
        <w:t>skepti</w:t>
      </w:r>
      <w:proofErr w:type="spellEnd"/>
      <w:r w:rsidRPr="00C27B19">
        <w:rPr>
          <w:sz w:val="16"/>
        </w:rPr>
        <w:t>-</w:t>
      </w:r>
      <w:r w:rsidRPr="00C27B19">
        <w:rPr>
          <w:sz w:val="12"/>
        </w:rPr>
        <w:t>¶</w:t>
      </w:r>
      <w:r w:rsidRPr="00C27B19">
        <w:rPr>
          <w:sz w:val="16"/>
        </w:rPr>
        <w:t xml:space="preserve"> </w:t>
      </w:r>
      <w:proofErr w:type="spellStart"/>
      <w:r w:rsidRPr="00C27B19">
        <w:rPr>
          <w:sz w:val="16"/>
        </w:rPr>
        <w:t>cism</w:t>
      </w:r>
      <w:proofErr w:type="spellEnd"/>
      <w:r w:rsidRPr="00C27B19">
        <w:rPr>
          <w:sz w:val="16"/>
        </w:rPr>
        <w:t xml:space="preserve"> of those narratives that have rendered visions of social transformation</w:t>
      </w:r>
      <w:r w:rsidRPr="00C27B19">
        <w:rPr>
          <w:sz w:val="12"/>
        </w:rPr>
        <w:t>¶</w:t>
      </w:r>
      <w:r w:rsidRPr="00C27B19">
        <w:rPr>
          <w:sz w:val="16"/>
        </w:rPr>
        <w:t xml:space="preserve"> hopelessly impractical or obsolete.</w:t>
      </w:r>
    </w:p>
    <w:p w14:paraId="4A6A2040" w14:textId="0BFC4A14" w:rsidR="00CD4C95" w:rsidRPr="00531A76" w:rsidRDefault="00CD4C95" w:rsidP="00CD4C95"/>
    <w:bookmarkEnd w:id="0"/>
    <w:p w14:paraId="646402DA" w14:textId="77777777" w:rsidR="00CD4C95" w:rsidRPr="00BF0514" w:rsidRDefault="00CD4C95" w:rsidP="00CD4C95">
      <w:pPr>
        <w:pStyle w:val="Heading4"/>
      </w:pPr>
      <w:proofErr w:type="gramStart"/>
      <w:r>
        <w:t>Thus</w:t>
      </w:r>
      <w:proofErr w:type="gramEnd"/>
      <w:r>
        <w:t xml:space="preserve"> our alternative—</w:t>
      </w:r>
      <w:r w:rsidRPr="001D1934">
        <w:rPr>
          <w:u w:val="single"/>
        </w:rPr>
        <w:t>Reject the affirmative in order engage in the prefiguration of a world without capitalism</w:t>
      </w:r>
      <w:r>
        <w:t xml:space="preserve">. Prefigurative politics are a pre-requisite to any meaningful anti-capitalist future and end capitalism through experimentation with alternative modes of </w:t>
      </w:r>
      <w:proofErr w:type="gramStart"/>
      <w:r>
        <w:t>consuming</w:t>
      </w:r>
      <w:proofErr w:type="gramEnd"/>
      <w:r>
        <w:t xml:space="preserve">, producing and living. Only rejecting the aff can such acts flourish. </w:t>
      </w:r>
    </w:p>
    <w:p w14:paraId="6BCE4999" w14:textId="77777777" w:rsidR="00CD4C95" w:rsidRDefault="00CD4C95" w:rsidP="00CD4C95">
      <w:pPr>
        <w:rPr>
          <w:sz w:val="16"/>
        </w:rPr>
      </w:pPr>
      <w:bookmarkStart w:id="1" w:name="_Hlk211869067"/>
      <w:r w:rsidRPr="00BF0514">
        <w:rPr>
          <w:rStyle w:val="Style13ptBold"/>
        </w:rPr>
        <w:t>Monticelli, 18</w:t>
      </w:r>
      <w:r>
        <w:t xml:space="preserve"> </w:t>
      </w:r>
      <w:bookmarkEnd w:id="1"/>
      <w:r>
        <w:t xml:space="preserve">– Lara, Independent researcher (“Embodying Alternatives to Capitalism in the 21st Century,” CC-BY-NC-ND: Creative Commons License, 2018, </w:t>
      </w:r>
      <w:proofErr w:type="spellStart"/>
      <w:r>
        <w:t>tripleC</w:t>
      </w:r>
      <w:proofErr w:type="spellEnd"/>
      <w:r>
        <w:t xml:space="preserve"> 16(2): 501-517, http://www.triple-c.at, Date of Publication: May 5, 2018)//BL </w:t>
      </w:r>
      <w:r w:rsidRPr="00A57D3A">
        <w:rPr>
          <w:sz w:val="16"/>
        </w:rPr>
        <w:t>Beyond Resistance: A Sociology Of and For Prefigurative Social Movements</w:t>
      </w:r>
      <w:r>
        <w:rPr>
          <w:sz w:val="16"/>
        </w:rPr>
        <w:t xml:space="preserve"> </w:t>
      </w:r>
      <w:r w:rsidRPr="00A57D3A">
        <w:rPr>
          <w:sz w:val="16"/>
        </w:rPr>
        <w:t xml:space="preserve">“We live in capitalism, its power seems inescapable. So did the divine </w:t>
      </w:r>
      <w:proofErr w:type="gramStart"/>
      <w:r w:rsidRPr="00A57D3A">
        <w:rPr>
          <w:sz w:val="16"/>
        </w:rPr>
        <w:t>right</w:t>
      </w:r>
      <w:proofErr w:type="gramEnd"/>
      <w:r w:rsidRPr="00A57D3A">
        <w:rPr>
          <w:sz w:val="16"/>
        </w:rPr>
        <w:t xml:space="preserve"> of kings. Any human power can be resisted and changed by human beings.” (Le Guin 2014)</w:t>
      </w:r>
    </w:p>
    <w:p w14:paraId="63EA5BB4" w14:textId="77777777" w:rsidR="00CD4C95" w:rsidRPr="00DE5038" w:rsidRDefault="00CD4C95" w:rsidP="00CD4C95">
      <w:pPr>
        <w:rPr>
          <w:sz w:val="16"/>
        </w:rPr>
      </w:pPr>
      <w:r>
        <w:rPr>
          <w:sz w:val="16"/>
        </w:rPr>
        <w:t xml:space="preserve"> </w:t>
      </w:r>
      <w:r w:rsidRPr="00A57D3A">
        <w:rPr>
          <w:rStyle w:val="StyleUnderline"/>
          <w:highlight w:val="cyan"/>
        </w:rPr>
        <w:t xml:space="preserve">In </w:t>
      </w:r>
      <w:r w:rsidRPr="00063B25">
        <w:rPr>
          <w:rStyle w:val="StyleUnderline"/>
        </w:rPr>
        <w:t xml:space="preserve">the </w:t>
      </w:r>
      <w:r w:rsidRPr="00A57D3A">
        <w:rPr>
          <w:rStyle w:val="StyleUnderline"/>
          <w:highlight w:val="cyan"/>
        </w:rPr>
        <w:t>last two decades</w:t>
      </w:r>
      <w:r w:rsidRPr="001E12E9">
        <w:rPr>
          <w:rStyle w:val="StyleUnderline"/>
        </w:rPr>
        <w:t xml:space="preserve">, several </w:t>
      </w:r>
      <w:r w:rsidRPr="00A57D3A">
        <w:rPr>
          <w:rStyle w:val="StyleUnderline"/>
          <w:highlight w:val="cyan"/>
        </w:rPr>
        <w:t xml:space="preserve">initiatives have been mushrooming </w:t>
      </w:r>
      <w:r w:rsidRPr="00063B25">
        <w:rPr>
          <w:rStyle w:val="StyleUnderline"/>
        </w:rPr>
        <w:t>around the world</w:t>
      </w:r>
      <w:r w:rsidRPr="001E12E9">
        <w:rPr>
          <w:rStyle w:val="StyleUnderline"/>
        </w:rPr>
        <w:t xml:space="preserve">: </w:t>
      </w:r>
      <w:r w:rsidRPr="00A57D3A">
        <w:rPr>
          <w:rStyle w:val="StyleUnderline"/>
          <w:highlight w:val="cyan"/>
        </w:rPr>
        <w:t>community</w:t>
      </w:r>
      <w:r w:rsidRPr="001E12E9">
        <w:rPr>
          <w:rStyle w:val="StyleUnderline"/>
        </w:rPr>
        <w:t xml:space="preserve"> and urban </w:t>
      </w:r>
      <w:r w:rsidRPr="00A57D3A">
        <w:rPr>
          <w:rStyle w:val="StyleUnderline"/>
          <w:highlight w:val="cyan"/>
        </w:rPr>
        <w:t>gardens</w:t>
      </w:r>
      <w:r w:rsidRPr="001E12E9">
        <w:rPr>
          <w:rStyle w:val="StyleUnderline"/>
        </w:rPr>
        <w:t xml:space="preserve">, </w:t>
      </w:r>
      <w:r w:rsidRPr="00A57D3A">
        <w:rPr>
          <w:rStyle w:val="StyleUnderline"/>
          <w:highlight w:val="cyan"/>
        </w:rPr>
        <w:t>worker-owned coops</w:t>
      </w:r>
      <w:r w:rsidRPr="001E12E9">
        <w:rPr>
          <w:rStyle w:val="StyleUnderline"/>
        </w:rPr>
        <w:t xml:space="preserve">, producer-consumer coops, ecological and </w:t>
      </w:r>
      <w:r w:rsidRPr="00A57D3A">
        <w:rPr>
          <w:rStyle w:val="StyleUnderline"/>
          <w:highlight w:val="cyan"/>
        </w:rPr>
        <w:t>intentional communities</w:t>
      </w:r>
      <w:r w:rsidRPr="001E12E9">
        <w:rPr>
          <w:rStyle w:val="StyleUnderline"/>
        </w:rPr>
        <w:t xml:space="preserve">, </w:t>
      </w:r>
      <w:r w:rsidRPr="00A57D3A">
        <w:rPr>
          <w:rStyle w:val="StyleUnderline"/>
          <w:highlight w:val="cyan"/>
        </w:rPr>
        <w:t>co-housing coops</w:t>
      </w:r>
      <w:r w:rsidRPr="001E12E9">
        <w:rPr>
          <w:rStyle w:val="StyleUnderline"/>
        </w:rPr>
        <w:t xml:space="preserve">, </w:t>
      </w:r>
      <w:r w:rsidRPr="00A57D3A">
        <w:rPr>
          <w:rStyle w:val="StyleUnderline"/>
          <w:highlight w:val="cyan"/>
        </w:rPr>
        <w:t>food sovereignty initiatives</w:t>
      </w:r>
      <w:r w:rsidRPr="001E12E9">
        <w:rPr>
          <w:rStyle w:val="StyleUnderline"/>
        </w:rPr>
        <w:t xml:space="preserve">, occupied and </w:t>
      </w:r>
      <w:r w:rsidRPr="00A57D3A">
        <w:rPr>
          <w:rStyle w:val="StyleUnderline"/>
          <w:highlight w:val="cyan"/>
        </w:rPr>
        <w:t>worker-managed factories</w:t>
      </w:r>
      <w:r w:rsidRPr="001E12E9">
        <w:rPr>
          <w:rStyle w:val="StyleUnderline"/>
        </w:rPr>
        <w:t xml:space="preserve">, participatory budgeting, and direct democracy at local level. </w:t>
      </w:r>
      <w:r w:rsidRPr="004120D4">
        <w:rPr>
          <w:sz w:val="16"/>
        </w:rPr>
        <w:t xml:space="preserve">At the same time, </w:t>
      </w:r>
      <w:r w:rsidRPr="001E12E9">
        <w:rPr>
          <w:rStyle w:val="StyleUnderline"/>
        </w:rPr>
        <w:t xml:space="preserve">revolutionary and contentious social movements, the most notable examples being </w:t>
      </w:r>
      <w:r w:rsidRPr="00063B25">
        <w:rPr>
          <w:rStyle w:val="StyleUnderline"/>
        </w:rPr>
        <w:t xml:space="preserve">the </w:t>
      </w:r>
      <w:r w:rsidRPr="00A57D3A">
        <w:rPr>
          <w:rStyle w:val="StyleUnderline"/>
          <w:highlight w:val="cyan"/>
        </w:rPr>
        <w:t>Zapatistas in Mexico</w:t>
      </w:r>
      <w:r w:rsidRPr="001E12E9">
        <w:rPr>
          <w:rStyle w:val="StyleUnderline"/>
        </w:rPr>
        <w:t xml:space="preserve"> </w:t>
      </w:r>
      <w:r w:rsidRPr="00A57D3A">
        <w:rPr>
          <w:rStyle w:val="StyleUnderline"/>
          <w:highlight w:val="cyan"/>
        </w:rPr>
        <w:t xml:space="preserve">and </w:t>
      </w:r>
      <w:r w:rsidRPr="00063B25">
        <w:rPr>
          <w:rStyle w:val="StyleUnderline"/>
        </w:rPr>
        <w:t xml:space="preserve">the </w:t>
      </w:r>
      <w:r w:rsidRPr="00A57D3A">
        <w:rPr>
          <w:rStyle w:val="StyleUnderline"/>
          <w:highlight w:val="cyan"/>
        </w:rPr>
        <w:t>People’s Protection Units</w:t>
      </w:r>
      <w:r w:rsidRPr="001E12E9">
        <w:rPr>
          <w:rStyle w:val="StyleUnderline"/>
        </w:rPr>
        <w:t xml:space="preserve"> (YPG) and the Women’s Protection Units (YPJ) </w:t>
      </w:r>
      <w:r w:rsidRPr="00A57D3A">
        <w:rPr>
          <w:rStyle w:val="StyleUnderline"/>
          <w:highlight w:val="cyan"/>
        </w:rPr>
        <w:t>in Rojava</w:t>
      </w:r>
      <w:r w:rsidRPr="004120D4">
        <w:rPr>
          <w:sz w:val="16"/>
        </w:rPr>
        <w:t xml:space="preserve"> (Federation of Northern Syria), have placed at the core of their strategies principles of direct democracy, cooperative economy, ecology and women’s leadership, influenced (especially the latter) by the eco-feminist and political-ecological thought of scholars like Silvia Federici and Murray Bookchin. Similarly, hard hit by the consequences of the austerity measures imposed by the Troika, </w:t>
      </w:r>
      <w:r w:rsidRPr="001E12E9">
        <w:rPr>
          <w:rStyle w:val="StyleUnderline"/>
        </w:rPr>
        <w:t xml:space="preserve">Greek civil society started to </w:t>
      </w:r>
      <w:proofErr w:type="spellStart"/>
      <w:r w:rsidRPr="001E12E9">
        <w:rPr>
          <w:rStyle w:val="StyleUnderline"/>
        </w:rPr>
        <w:t>organise</w:t>
      </w:r>
      <w:proofErr w:type="spellEnd"/>
      <w:r w:rsidRPr="001E12E9">
        <w:rPr>
          <w:rStyle w:val="StyleUnderline"/>
        </w:rPr>
        <w:t xml:space="preserve"> from below, forming a constellation of grassroots initiatives </w:t>
      </w:r>
      <w:proofErr w:type="spellStart"/>
      <w:r w:rsidRPr="001E12E9">
        <w:rPr>
          <w:rStyle w:val="StyleUnderline"/>
        </w:rPr>
        <w:t>centred</w:t>
      </w:r>
      <w:proofErr w:type="spellEnd"/>
      <w:r w:rsidRPr="001E12E9">
        <w:rPr>
          <w:rStyle w:val="StyleUnderline"/>
        </w:rPr>
        <w:t xml:space="preserve"> on the values of solidarity and mutualism followed by other groups in countries like Italy, Spain, and Portugal</w:t>
      </w:r>
      <w:r w:rsidRPr="004120D4">
        <w:rPr>
          <w:sz w:val="16"/>
        </w:rPr>
        <w:t xml:space="preserve">. In the field of social sciences and humanities, the debate on these grassroots initiatives has gained prominence but a comprehensive theoretical and analytical framework is still lacking. </w:t>
      </w:r>
      <w:r w:rsidRPr="001E12E9">
        <w:rPr>
          <w:rStyle w:val="StyleUnderline"/>
        </w:rPr>
        <w:t xml:space="preserve">My argument is that all </w:t>
      </w:r>
      <w:r w:rsidRPr="00A57D3A">
        <w:rPr>
          <w:rStyle w:val="StyleUnderline"/>
          <w:highlight w:val="cyan"/>
        </w:rPr>
        <w:t>these experiences</w:t>
      </w:r>
      <w:r w:rsidRPr="001E12E9">
        <w:rPr>
          <w:rStyle w:val="StyleUnderline"/>
        </w:rPr>
        <w:t xml:space="preserve">, putting aside their interstitial nature and the different socio-economic and political contexts from which they have emerged, share an important trait: they </w:t>
      </w:r>
      <w:r w:rsidRPr="00A57D3A">
        <w:rPr>
          <w:rStyle w:val="StyleUnderline"/>
          <w:highlight w:val="cyan"/>
        </w:rPr>
        <w:t>are prefigurative</w:t>
      </w:r>
      <w:r w:rsidRPr="001E12E9">
        <w:rPr>
          <w:rStyle w:val="StyleUnderline"/>
        </w:rPr>
        <w:t xml:space="preserve">, meaning that </w:t>
      </w:r>
      <w:r w:rsidRPr="00A57D3A">
        <w:rPr>
          <w:rStyle w:val="StyleUnderline"/>
          <w:highlight w:val="cyan"/>
        </w:rPr>
        <w:t xml:space="preserve">they embody </w:t>
      </w:r>
      <w:r w:rsidRPr="00063B25">
        <w:rPr>
          <w:rStyle w:val="StyleUnderline"/>
        </w:rPr>
        <w:t xml:space="preserve">their </w:t>
      </w:r>
      <w:r w:rsidRPr="00A57D3A">
        <w:rPr>
          <w:rStyle w:val="StyleUnderline"/>
          <w:highlight w:val="cyan"/>
        </w:rPr>
        <w:t xml:space="preserve">ultimate goals and </w:t>
      </w:r>
      <w:r w:rsidRPr="00063B25">
        <w:rPr>
          <w:rStyle w:val="StyleUnderline"/>
        </w:rPr>
        <w:t xml:space="preserve">their </w:t>
      </w:r>
      <w:r w:rsidRPr="00A57D3A">
        <w:rPr>
          <w:rStyle w:val="StyleUnderline"/>
          <w:highlight w:val="cyan"/>
        </w:rPr>
        <w:t xml:space="preserve">vision of a future society through </w:t>
      </w:r>
      <w:r w:rsidRPr="00063B25">
        <w:rPr>
          <w:rStyle w:val="StyleUnderline"/>
        </w:rPr>
        <w:t xml:space="preserve">their </w:t>
      </w:r>
      <w:r w:rsidRPr="00A57D3A">
        <w:rPr>
          <w:rStyle w:val="StyleUnderline"/>
          <w:highlight w:val="cyan"/>
        </w:rPr>
        <w:t>ongoing social practices</w:t>
      </w:r>
      <w:r w:rsidRPr="001E12E9">
        <w:rPr>
          <w:rStyle w:val="StyleUnderline"/>
        </w:rPr>
        <w:t>, social relations, decision-making philosophy and culture. These interrelated processes, unfolding over time, involve collective experimentation with the production and circulation of new meanings and future-oriented social norms</w:t>
      </w:r>
      <w:r w:rsidRPr="004120D4">
        <w:rPr>
          <w:sz w:val="16"/>
        </w:rPr>
        <w:t xml:space="preserve"> (Yates 2015). In this sense, we can </w:t>
      </w:r>
      <w:proofErr w:type="spellStart"/>
      <w:r w:rsidRPr="004120D4">
        <w:rPr>
          <w:sz w:val="16"/>
        </w:rPr>
        <w:t>hypothesise</w:t>
      </w:r>
      <w:proofErr w:type="spellEnd"/>
      <w:r w:rsidRPr="004120D4">
        <w:rPr>
          <w:sz w:val="16"/>
        </w:rPr>
        <w:t xml:space="preserve"> that we are witnessing the </w:t>
      </w:r>
      <w:r w:rsidRPr="0073020D">
        <w:rPr>
          <w:sz w:val="8"/>
          <w:szCs w:val="8"/>
        </w:rPr>
        <w:t>emergence of a new wave of social movements differing in its features, claims and strategies from the historical class-based movements of the 19th century, from the new social movements of the Sixties and Seventies, and even from the alter-</w:t>
      </w:r>
      <w:proofErr w:type="spellStart"/>
      <w:r w:rsidRPr="0073020D">
        <w:rPr>
          <w:sz w:val="8"/>
          <w:szCs w:val="8"/>
        </w:rPr>
        <w:t>globalisation</w:t>
      </w:r>
      <w:proofErr w:type="spellEnd"/>
      <w:r w:rsidRPr="0073020D">
        <w:rPr>
          <w:sz w:val="8"/>
          <w:szCs w:val="8"/>
        </w:rPr>
        <w:t xml:space="preserve"> movement of the late Nineties and early 2000s. If these prefigurative social movements constitute the real/concrete/current utopias that new generations of critical scholars and Marxists are starting to look at as potential subjects of emancipation, it becomes a crucial task, then, to disentangle their ontological, epistemological and phenomenological characteristics. In other words, the task is to build a sociology of and, most importantly, for prefigurative social movements. The term “prefigurative” appears for the first time in the writings of the American anthropologist Margaret Mead in 1973. She uses the term to indicate the advent of a “prefigurative culture” where “it will be the child – and not the parent and grandparent – that represents what is to come” (Mead 1973, 204). In this sense, prefigurative culture is future-oriented and differs from “</w:t>
      </w:r>
      <w:proofErr w:type="spellStart"/>
      <w:r w:rsidRPr="0073020D">
        <w:rPr>
          <w:sz w:val="8"/>
          <w:szCs w:val="8"/>
        </w:rPr>
        <w:t>postfigurative</w:t>
      </w:r>
      <w:proofErr w:type="spellEnd"/>
      <w:r w:rsidRPr="0073020D">
        <w:rPr>
          <w:sz w:val="8"/>
          <w:szCs w:val="8"/>
        </w:rPr>
        <w:t xml:space="preserve">” and “configurative” cultures: In the former, cultural transmission is strongly affected by the worshipping of ancestors and traditions from the past, whereas the latter – arising after the collapse of a </w:t>
      </w:r>
      <w:proofErr w:type="spellStart"/>
      <w:r w:rsidRPr="0073020D">
        <w:rPr>
          <w:sz w:val="8"/>
          <w:szCs w:val="8"/>
        </w:rPr>
        <w:t>postfigurative</w:t>
      </w:r>
      <w:proofErr w:type="spellEnd"/>
      <w:r w:rsidRPr="0073020D">
        <w:rPr>
          <w:sz w:val="8"/>
          <w:szCs w:val="8"/>
        </w:rPr>
        <w:t xml:space="preserve"> culture – has a transitional nature and is present-oriented. It is not until 1977, however, that the word appears in critical scholarship, in Carl Boggs’ (1977) essay “Marxism, Prefigurative Communism, and the Problem of Workers' Control’ published in the magazine Radical America. In his essay, pointing at the “failure of Marxism to spell-out the process of transition”, Boggs uses some historical examples, like the </w:t>
      </w:r>
      <w:proofErr w:type="spellStart"/>
      <w:r w:rsidRPr="0073020D">
        <w:rPr>
          <w:sz w:val="8"/>
          <w:szCs w:val="8"/>
        </w:rPr>
        <w:t>Biennio</w:t>
      </w:r>
      <w:proofErr w:type="spellEnd"/>
      <w:r w:rsidRPr="0073020D">
        <w:rPr>
          <w:sz w:val="8"/>
          <w:szCs w:val="8"/>
        </w:rPr>
        <w:t xml:space="preserve"> Rosso in Italy and the uprisings of students and workers in the 1968 French May to outline the defining features of prefigurative communism: “Prefigurative strategy, on the other hand, views statism and authoritarianism as special obstacles to be overturned; its goal is to replace the bureaucratic state with distinctly popular institutions. Ideally, this tradition expresses three basic concerns: fear of reproducing hierarchical authority relations under a new ideological rationale, criticism of political parties and trade unions because their centralized forms reproduce the old power relations in a way that undermines revolutionary struggles, and commitment to democratization through local, collective structures that anticipate the future liberated society” (Boggs 1977).11 The concept of prefiguration gained popularity with the wave of alter-</w:t>
      </w:r>
      <w:proofErr w:type="spellStart"/>
      <w:r w:rsidRPr="0073020D">
        <w:rPr>
          <w:sz w:val="8"/>
          <w:szCs w:val="8"/>
        </w:rPr>
        <w:t>globalisation</w:t>
      </w:r>
      <w:proofErr w:type="spellEnd"/>
      <w:r w:rsidRPr="0073020D">
        <w:rPr>
          <w:sz w:val="8"/>
          <w:szCs w:val="8"/>
        </w:rPr>
        <w:t xml:space="preserve"> movements in the late Nineties (</w:t>
      </w:r>
      <w:proofErr w:type="spellStart"/>
      <w:r w:rsidRPr="0073020D">
        <w:rPr>
          <w:sz w:val="8"/>
          <w:szCs w:val="8"/>
        </w:rPr>
        <w:t>Maeckelbergh</w:t>
      </w:r>
      <w:proofErr w:type="spellEnd"/>
      <w:r w:rsidRPr="0073020D">
        <w:rPr>
          <w:sz w:val="8"/>
          <w:szCs w:val="8"/>
        </w:rPr>
        <w:t xml:space="preserve"> 2011) and then became one of the main tenets of the Occupy Wall Street</w:t>
      </w:r>
      <w:r w:rsidRPr="004120D4">
        <w:rPr>
          <w:sz w:val="16"/>
        </w:rPr>
        <w:t xml:space="preserve"> movement (Graeber 2013). </w:t>
      </w:r>
      <w:r w:rsidRPr="001E12E9">
        <w:rPr>
          <w:rStyle w:val="StyleUnderline"/>
        </w:rPr>
        <w:t xml:space="preserve">Ten years after the financial crash, </w:t>
      </w:r>
      <w:r w:rsidRPr="00A57D3A">
        <w:rPr>
          <w:rStyle w:val="StyleUnderline"/>
          <w:highlight w:val="cyan"/>
        </w:rPr>
        <w:t xml:space="preserve">prefiguration – conceived as the need to live and strive to </w:t>
      </w:r>
      <w:r w:rsidRPr="00063B25">
        <w:rPr>
          <w:rStyle w:val="StyleUnderline"/>
        </w:rPr>
        <w:t>re</w:t>
      </w:r>
      <w:r w:rsidRPr="00A57D3A">
        <w:rPr>
          <w:rStyle w:val="StyleUnderline"/>
          <w:highlight w:val="cyan"/>
        </w:rPr>
        <w:t>produce in the present the kind of society we envision for the future – is central to</w:t>
      </w:r>
      <w:r w:rsidRPr="001E12E9">
        <w:rPr>
          <w:rStyle w:val="StyleUnderline"/>
        </w:rPr>
        <w:t xml:space="preserve"> all the social movements and </w:t>
      </w:r>
      <w:r w:rsidRPr="00A57D3A">
        <w:rPr>
          <w:rStyle w:val="StyleUnderline"/>
          <w:highlight w:val="cyan"/>
        </w:rPr>
        <w:t>grassroots initiatives</w:t>
      </w:r>
      <w:r w:rsidRPr="001E12E9">
        <w:rPr>
          <w:rStyle w:val="StyleUnderline"/>
        </w:rPr>
        <w:t xml:space="preserve"> mentioned above</w:t>
      </w:r>
      <w:r w:rsidRPr="004120D4">
        <w:rPr>
          <w:sz w:val="16"/>
        </w:rPr>
        <w:t>. For them prefiguration plays an even more central role than it did in the alter-</w:t>
      </w:r>
      <w:proofErr w:type="spellStart"/>
      <w:r w:rsidRPr="004120D4">
        <w:rPr>
          <w:sz w:val="16"/>
        </w:rPr>
        <w:t>globalisation</w:t>
      </w:r>
      <w:proofErr w:type="spellEnd"/>
      <w:r w:rsidRPr="004120D4">
        <w:rPr>
          <w:sz w:val="16"/>
        </w:rPr>
        <w:t xml:space="preserve"> and the Occupy movements, where it was reflected mostly in the practices of </w:t>
      </w:r>
      <w:proofErr w:type="spellStart"/>
      <w:r w:rsidRPr="004120D4">
        <w:rPr>
          <w:sz w:val="16"/>
        </w:rPr>
        <w:t>horizontalism</w:t>
      </w:r>
      <w:proofErr w:type="spellEnd"/>
      <w:r w:rsidRPr="004120D4">
        <w:rPr>
          <w:sz w:val="16"/>
        </w:rPr>
        <w:t xml:space="preserve"> and direct democracy deployed in their decisional processes. “This is what democracy looks like” is the chant that demonstrators shouted while marching on the streets of Seattle during the </w:t>
      </w:r>
      <w:proofErr w:type="gramStart"/>
      <w:r w:rsidRPr="004120D4">
        <w:rPr>
          <w:sz w:val="16"/>
        </w:rPr>
        <w:t>protests against</w:t>
      </w:r>
      <w:proofErr w:type="gramEnd"/>
      <w:r w:rsidRPr="004120D4">
        <w:rPr>
          <w:sz w:val="16"/>
        </w:rPr>
        <w:t xml:space="preserve"> the WTO in 1999. </w:t>
      </w:r>
      <w:r w:rsidRPr="001E12E9">
        <w:rPr>
          <w:rStyle w:val="StyleUnderline"/>
        </w:rPr>
        <w:t xml:space="preserve">Today, looking at the ecological communalism of the Protection Units in Rojava or the focus on radical everyday lifestyles of certain intentional communities, it is clear that </w:t>
      </w:r>
      <w:r w:rsidRPr="00A57D3A">
        <w:rPr>
          <w:rStyle w:val="StyleUnderline"/>
          <w:highlight w:val="cyan"/>
        </w:rPr>
        <w:t>prefiguration is conceived</w:t>
      </w:r>
      <w:r w:rsidRPr="001E12E9">
        <w:rPr>
          <w:rStyle w:val="StyleUnderline"/>
        </w:rPr>
        <w:t xml:space="preserve"> by these movements </w:t>
      </w:r>
      <w:r w:rsidRPr="00A57D3A">
        <w:rPr>
          <w:rStyle w:val="StyleUnderline"/>
          <w:highlight w:val="cyan"/>
        </w:rPr>
        <w:t>as the need to rethink holistically our relationship towards nature, the economy and society</w:t>
      </w:r>
      <w:r w:rsidRPr="001E12E9">
        <w:rPr>
          <w:rStyle w:val="StyleUnderline"/>
        </w:rPr>
        <w:t xml:space="preserve">, or - as Dinerstein (2017, 53) puts it - </w:t>
      </w:r>
      <w:r w:rsidRPr="00A57D3A">
        <w:rPr>
          <w:rStyle w:val="StyleUnderline"/>
          <w:highlight w:val="cyan"/>
        </w:rPr>
        <w:t>to “denaturalize” capitalist logic</w:t>
      </w:r>
      <w:r w:rsidRPr="004120D4">
        <w:rPr>
          <w:sz w:val="16"/>
        </w:rPr>
        <w:t xml:space="preserve">. </w:t>
      </w:r>
      <w:r w:rsidRPr="001E12E9">
        <w:rPr>
          <w:rStyle w:val="StyleUnderline"/>
        </w:rPr>
        <w:t xml:space="preserve">Nowadays </w:t>
      </w:r>
      <w:r w:rsidRPr="00A57D3A">
        <w:rPr>
          <w:rStyle w:val="StyleUnderline"/>
          <w:highlight w:val="cyan"/>
        </w:rPr>
        <w:t>prefiguration can be seen as part of the repertoire of action</w:t>
      </w:r>
      <w:r w:rsidRPr="001E12E9">
        <w:rPr>
          <w:rStyle w:val="StyleUnderline"/>
        </w:rPr>
        <w:t xml:space="preserve"> of several movements and grassroots initiatives</w:t>
      </w:r>
      <w:r w:rsidRPr="004120D4">
        <w:rPr>
          <w:sz w:val="16"/>
        </w:rPr>
        <w:t xml:space="preserve">. </w:t>
      </w:r>
      <w:r w:rsidRPr="00A57D3A">
        <w:rPr>
          <w:rStyle w:val="StyleUnderline"/>
          <w:highlight w:val="cyan"/>
        </w:rPr>
        <w:t>Some of them are defending spaces from capitalist accumulation</w:t>
      </w:r>
      <w:r w:rsidRPr="001E12E9">
        <w:rPr>
          <w:rStyle w:val="StyleUnderline"/>
        </w:rPr>
        <w:t>.</w:t>
      </w:r>
      <w:r w:rsidRPr="004120D4">
        <w:rPr>
          <w:sz w:val="16"/>
        </w:rPr>
        <w:t xml:space="preserve"> Close to the North-Western French coast, in an area called Notre Dame de Landes, </w:t>
      </w:r>
      <w:r w:rsidRPr="001E12E9">
        <w:rPr>
          <w:rStyle w:val="StyleUnderline"/>
        </w:rPr>
        <w:t>a movement of people have spent the last ten years occupying and living on an agricultural plot of land to prevent an airport being built on it.</w:t>
      </w:r>
      <w:r w:rsidRPr="004120D4">
        <w:rPr>
          <w:sz w:val="16"/>
        </w:rPr>
        <w:t xml:space="preserve"> In the ZAD – Zone à </w:t>
      </w:r>
      <w:proofErr w:type="spellStart"/>
      <w:r w:rsidRPr="004120D4">
        <w:rPr>
          <w:sz w:val="16"/>
        </w:rPr>
        <w:t>Defendre</w:t>
      </w:r>
      <w:proofErr w:type="spellEnd"/>
      <w:r w:rsidRPr="004120D4">
        <w:rPr>
          <w:sz w:val="16"/>
        </w:rPr>
        <w:t xml:space="preserve">, a French acronym for “area to defend” – contentious action against police attempts to evict the activists (the latest eviction attempt is currently being resisted at the moment of writing in April 2018) is blended together with prefigurative practices such as permaculture, organic farming, and the production of goods like dairies and bread. </w:t>
      </w:r>
      <w:r w:rsidRPr="00E61001">
        <w:rPr>
          <w:rStyle w:val="StyleUnderline"/>
        </w:rPr>
        <w:t>Other groups deploy prefigurative practices to restore spaces of former capitalist production.</w:t>
      </w:r>
      <w:r w:rsidRPr="004120D4">
        <w:rPr>
          <w:sz w:val="16"/>
        </w:rPr>
        <w:t xml:space="preserve"> </w:t>
      </w:r>
      <w:proofErr w:type="spellStart"/>
      <w:r w:rsidRPr="00E61001">
        <w:rPr>
          <w:rStyle w:val="StyleUnderline"/>
        </w:rPr>
        <w:t>RiMaflow</w:t>
      </w:r>
      <w:proofErr w:type="spellEnd"/>
      <w:r w:rsidRPr="00E61001">
        <w:rPr>
          <w:rStyle w:val="StyleUnderline"/>
        </w:rPr>
        <w:t xml:space="preserve"> and </w:t>
      </w:r>
      <w:proofErr w:type="spellStart"/>
      <w:r w:rsidRPr="00E61001">
        <w:rPr>
          <w:rStyle w:val="StyleUnderline"/>
        </w:rPr>
        <w:t>Vio.Me</w:t>
      </w:r>
      <w:proofErr w:type="spellEnd"/>
      <w:r w:rsidRPr="00E61001">
        <w:rPr>
          <w:rStyle w:val="StyleUnderline"/>
        </w:rPr>
        <w:t xml:space="preserve"> are two examples</w:t>
      </w:r>
      <w:r w:rsidRPr="004120D4">
        <w:rPr>
          <w:sz w:val="16"/>
        </w:rPr>
        <w:t xml:space="preserve">. Two former factories, the first in the North of Italy and the second close to the Greek city of Thessaloniki, have both been recovered by dismissed employees after they were </w:t>
      </w:r>
      <w:proofErr w:type="gramStart"/>
      <w:r w:rsidRPr="004120D4">
        <w:rPr>
          <w:sz w:val="16"/>
        </w:rPr>
        <w:t>closed-down</w:t>
      </w:r>
      <w:proofErr w:type="gramEnd"/>
      <w:r w:rsidRPr="004120D4">
        <w:rPr>
          <w:sz w:val="16"/>
        </w:rPr>
        <w:t xml:space="preserve"> in the early 2010s. </w:t>
      </w:r>
      <w:r w:rsidRPr="00E61001">
        <w:rPr>
          <w:rStyle w:val="StyleUnderline"/>
        </w:rPr>
        <w:t xml:space="preserve">The conversion of these two factories did not only involve the restarting of new productive activities through workers’ self-management, </w:t>
      </w:r>
      <w:proofErr w:type="gramStart"/>
      <w:r w:rsidRPr="00E61001">
        <w:rPr>
          <w:rStyle w:val="StyleUnderline"/>
        </w:rPr>
        <w:t>it</w:t>
      </w:r>
      <w:proofErr w:type="gramEnd"/>
      <w:r w:rsidRPr="00E61001">
        <w:rPr>
          <w:rStyle w:val="StyleUnderline"/>
        </w:rPr>
        <w:t xml:space="preserve"> also led to a flourishing of solidarity activities (e.g. free medical ambulatories) and international networks with other worker-owned cooperatives in Europe and Latin America</w:t>
      </w:r>
      <w:r w:rsidRPr="004120D4">
        <w:rPr>
          <w:sz w:val="16"/>
        </w:rPr>
        <w:t xml:space="preserve">. Finally, for a third group of movements, </w:t>
      </w:r>
      <w:r w:rsidRPr="00A57D3A">
        <w:rPr>
          <w:rStyle w:val="StyleUnderline"/>
          <w:highlight w:val="cyan"/>
        </w:rPr>
        <w:t xml:space="preserve">prefiguration is </w:t>
      </w:r>
      <w:proofErr w:type="spellStart"/>
      <w:r w:rsidRPr="00A57D3A">
        <w:rPr>
          <w:rStyle w:val="StyleUnderline"/>
          <w:highlight w:val="cyan"/>
        </w:rPr>
        <w:t>concretised</w:t>
      </w:r>
      <w:proofErr w:type="spellEnd"/>
      <w:r w:rsidRPr="00A57D3A">
        <w:rPr>
          <w:rStyle w:val="StyleUnderline"/>
          <w:highlight w:val="cyan"/>
        </w:rPr>
        <w:t xml:space="preserve"> through the </w:t>
      </w:r>
      <w:r w:rsidRPr="00A57D3A">
        <w:rPr>
          <w:rStyle w:val="Emphasis"/>
          <w:highlight w:val="cyan"/>
        </w:rPr>
        <w:t>creation of new spaces through experimentation with alternative modes of producing, consuming and living</w:t>
      </w:r>
      <w:r w:rsidRPr="00A57D3A">
        <w:rPr>
          <w:rStyle w:val="StyleUnderline"/>
          <w:highlight w:val="cyan"/>
        </w:rPr>
        <w:t>.</w:t>
      </w:r>
      <w:r w:rsidRPr="004120D4">
        <w:rPr>
          <w:sz w:val="16"/>
        </w:rPr>
        <w:t xml:space="preserve"> </w:t>
      </w:r>
      <w:r w:rsidRPr="00A57D3A">
        <w:rPr>
          <w:rStyle w:val="StyleUnderline"/>
          <w:highlight w:val="cyan"/>
        </w:rPr>
        <w:t>The most notable examples are producer-consumer co-ops, intentional communities, and eco-villages</w:t>
      </w:r>
      <w:r w:rsidRPr="004120D4">
        <w:rPr>
          <w:sz w:val="16"/>
        </w:rPr>
        <w:t>. The latter can be described using the prism of Paolo Virno’s “theory of exodus”, according to which “</w:t>
      </w:r>
      <w:r w:rsidRPr="00E61001">
        <w:rPr>
          <w:rStyle w:val="StyleUnderline"/>
        </w:rPr>
        <w:t>the most powerful way of opposing capitalism and the liberal state is not through direct confrontation but by means of engaged withdrawal”</w:t>
      </w:r>
      <w:r w:rsidRPr="004120D4">
        <w:rPr>
          <w:sz w:val="16"/>
        </w:rPr>
        <w:t xml:space="preserve"> (Graeber 2004, 60).12 The diffusion of movements deploying – explicitly or implicitly – prefigurative practices and discourses has given rise to a range </w:t>
      </w:r>
      <w:r w:rsidRPr="0073020D">
        <w:rPr>
          <w:sz w:val="8"/>
          <w:szCs w:val="8"/>
        </w:rPr>
        <w:t xml:space="preserve">of critical appraisals that question the effectiveness of prefiguration in opposing or supplanting capitalism. At the heart of these critiques, we find Chantal </w:t>
      </w:r>
      <w:proofErr w:type="spellStart"/>
      <w:r w:rsidRPr="0073020D">
        <w:rPr>
          <w:sz w:val="8"/>
          <w:szCs w:val="8"/>
        </w:rPr>
        <w:t>Mouffe’s</w:t>
      </w:r>
      <w:proofErr w:type="spellEnd"/>
      <w:r w:rsidRPr="0073020D">
        <w:rPr>
          <w:sz w:val="8"/>
          <w:szCs w:val="8"/>
        </w:rPr>
        <w:t xml:space="preserve"> argument that the Occupy movement failed in constructing an anti-hegemonic narrative and in identifying precise, targetable “nodal points of power” against which to direct the movement’s agonistic efforts (</w:t>
      </w:r>
      <w:proofErr w:type="spellStart"/>
      <w:r w:rsidRPr="0073020D">
        <w:rPr>
          <w:sz w:val="8"/>
          <w:szCs w:val="8"/>
        </w:rPr>
        <w:t>Mouffe</w:t>
      </w:r>
      <w:proofErr w:type="spellEnd"/>
      <w:r w:rsidRPr="0073020D">
        <w:rPr>
          <w:sz w:val="8"/>
          <w:szCs w:val="8"/>
        </w:rPr>
        <w:t xml:space="preserve"> 2013, 75). According to Mouffe, the Occupy movement lacked a political strategy capable of establishing precisely who the 1 per cent – the enemy – </w:t>
      </w:r>
      <w:proofErr w:type="gramStart"/>
      <w:r w:rsidRPr="0073020D">
        <w:rPr>
          <w:sz w:val="8"/>
          <w:szCs w:val="8"/>
        </w:rPr>
        <w:t>was, and</w:t>
      </w:r>
      <w:proofErr w:type="gramEnd"/>
      <w:r w:rsidRPr="0073020D">
        <w:rPr>
          <w:sz w:val="8"/>
          <w:szCs w:val="8"/>
        </w:rPr>
        <w:t xml:space="preserve"> was weakened by its unwillingness to translate and </w:t>
      </w:r>
      <w:proofErr w:type="spellStart"/>
      <w:r w:rsidRPr="0073020D">
        <w:rPr>
          <w:sz w:val="8"/>
          <w:szCs w:val="8"/>
        </w:rPr>
        <w:t>organise</w:t>
      </w:r>
      <w:proofErr w:type="spellEnd"/>
      <w:r w:rsidRPr="0073020D">
        <w:rPr>
          <w:sz w:val="8"/>
          <w:szCs w:val="8"/>
        </w:rPr>
        <w:t xml:space="preserve"> claims in the sphere of institutional and representative politics (see </w:t>
      </w:r>
      <w:proofErr w:type="spellStart"/>
      <w:r w:rsidRPr="0073020D">
        <w:rPr>
          <w:sz w:val="8"/>
          <w:szCs w:val="8"/>
        </w:rPr>
        <w:t>Decreus</w:t>
      </w:r>
      <w:proofErr w:type="spellEnd"/>
      <w:r w:rsidRPr="0073020D">
        <w:rPr>
          <w:sz w:val="8"/>
          <w:szCs w:val="8"/>
        </w:rPr>
        <w:t xml:space="preserve"> et al. 2014). If we expand the focus to include what I argue to be the diverse constellation of prefigurative movements that have flourished since Occupy, it is easy to see how </w:t>
      </w:r>
      <w:proofErr w:type="spellStart"/>
      <w:r w:rsidRPr="0073020D">
        <w:rPr>
          <w:sz w:val="8"/>
          <w:szCs w:val="8"/>
        </w:rPr>
        <w:t>Mouffe’s</w:t>
      </w:r>
      <w:proofErr w:type="spellEnd"/>
      <w:r w:rsidRPr="0073020D">
        <w:rPr>
          <w:sz w:val="8"/>
          <w:szCs w:val="8"/>
        </w:rPr>
        <w:t xml:space="preserve"> critique can be directed at them as well. It is in fact a difficult and arduous task to </w:t>
      </w:r>
      <w:proofErr w:type="spellStart"/>
      <w:r w:rsidRPr="0073020D">
        <w:rPr>
          <w:sz w:val="8"/>
          <w:szCs w:val="8"/>
        </w:rPr>
        <w:t>recognise</w:t>
      </w:r>
      <w:proofErr w:type="spellEnd"/>
      <w:r w:rsidRPr="0073020D">
        <w:rPr>
          <w:sz w:val="8"/>
          <w:szCs w:val="8"/>
        </w:rPr>
        <w:t xml:space="preserve"> who or what </w:t>
      </w:r>
      <w:proofErr w:type="gramStart"/>
      <w:r w:rsidRPr="0073020D">
        <w:rPr>
          <w:sz w:val="8"/>
          <w:szCs w:val="8"/>
        </w:rPr>
        <w:t>constitute</w:t>
      </w:r>
      <w:proofErr w:type="gramEnd"/>
      <w:r w:rsidRPr="0073020D">
        <w:rPr>
          <w:sz w:val="8"/>
          <w:szCs w:val="8"/>
        </w:rPr>
        <w:t xml:space="preserve"> the nodal points of power for a worker’s co-operative, urban garden, or ecovillage, although it is easier for those initiatives that include contentious actions in their repertoire like the </w:t>
      </w:r>
      <w:proofErr w:type="gramStart"/>
      <w:r w:rsidRPr="0073020D">
        <w:rPr>
          <w:sz w:val="8"/>
          <w:szCs w:val="8"/>
        </w:rPr>
        <w:t>above mentioned</w:t>
      </w:r>
      <w:proofErr w:type="gramEnd"/>
      <w:r w:rsidRPr="0073020D">
        <w:rPr>
          <w:sz w:val="8"/>
          <w:szCs w:val="8"/>
        </w:rPr>
        <w:t xml:space="preserve"> ZAD or the protection units in Rojava. The red thread connecting </w:t>
      </w:r>
      <w:proofErr w:type="gramStart"/>
      <w:r w:rsidRPr="0073020D">
        <w:rPr>
          <w:sz w:val="8"/>
          <w:szCs w:val="8"/>
        </w:rPr>
        <w:t>all of</w:t>
      </w:r>
      <w:proofErr w:type="gramEnd"/>
      <w:r w:rsidRPr="0073020D">
        <w:rPr>
          <w:sz w:val="8"/>
          <w:szCs w:val="8"/>
        </w:rPr>
        <w:t xml:space="preserve"> these movements is precisely that they seek to push towards the </w:t>
      </w:r>
      <w:proofErr w:type="spellStart"/>
      <w:r w:rsidRPr="0073020D">
        <w:rPr>
          <w:sz w:val="8"/>
          <w:szCs w:val="8"/>
        </w:rPr>
        <w:t>realisation</w:t>
      </w:r>
      <w:proofErr w:type="spellEnd"/>
      <w:r w:rsidRPr="0073020D">
        <w:rPr>
          <w:sz w:val="8"/>
          <w:szCs w:val="8"/>
        </w:rPr>
        <w:t xml:space="preserve"> of a post-capitalist society by embodying it in the present. By and large, then, the analytical dichotomy between “strategic” and “prefigurative” movements put forward by </w:t>
      </w:r>
      <w:proofErr w:type="spellStart"/>
      <w:r w:rsidRPr="0073020D">
        <w:rPr>
          <w:sz w:val="8"/>
          <w:szCs w:val="8"/>
        </w:rPr>
        <w:t>Mouffe</w:t>
      </w:r>
      <w:proofErr w:type="spellEnd"/>
      <w:r w:rsidRPr="0073020D">
        <w:rPr>
          <w:sz w:val="8"/>
          <w:szCs w:val="8"/>
        </w:rPr>
        <w:t xml:space="preserve"> and others does not help us to understand their emancipatory potential (</w:t>
      </w:r>
      <w:proofErr w:type="spellStart"/>
      <w:r w:rsidRPr="0073020D">
        <w:rPr>
          <w:sz w:val="8"/>
          <w:szCs w:val="8"/>
        </w:rPr>
        <w:t>Maeckelbergh</w:t>
      </w:r>
      <w:proofErr w:type="spellEnd"/>
      <w:r w:rsidRPr="0073020D">
        <w:rPr>
          <w:sz w:val="8"/>
          <w:szCs w:val="8"/>
        </w:rPr>
        <w:t xml:space="preserve"> 2017). </w:t>
      </w:r>
      <w:proofErr w:type="gramStart"/>
      <w:r w:rsidRPr="0073020D">
        <w:rPr>
          <w:sz w:val="8"/>
          <w:szCs w:val="8"/>
        </w:rPr>
        <w:t>In an attempt to</w:t>
      </w:r>
      <w:proofErr w:type="gramEnd"/>
      <w:r w:rsidRPr="0073020D">
        <w:rPr>
          <w:sz w:val="8"/>
          <w:szCs w:val="8"/>
        </w:rPr>
        <w:t xml:space="preserve"> constructively re-interpret the Occupy movement and the Indignados movement </w:t>
      </w:r>
      <w:proofErr w:type="gramStart"/>
      <w:r w:rsidRPr="0073020D">
        <w:rPr>
          <w:sz w:val="8"/>
          <w:szCs w:val="8"/>
        </w:rPr>
        <w:t>in light of</w:t>
      </w:r>
      <w:proofErr w:type="gramEnd"/>
      <w:r w:rsidRPr="0073020D">
        <w:rPr>
          <w:sz w:val="8"/>
          <w:szCs w:val="8"/>
        </w:rPr>
        <w:t xml:space="preserve"> </w:t>
      </w:r>
      <w:proofErr w:type="spellStart"/>
      <w:r w:rsidRPr="0073020D">
        <w:rPr>
          <w:sz w:val="8"/>
          <w:szCs w:val="8"/>
        </w:rPr>
        <w:t>Mouffe’s</w:t>
      </w:r>
      <w:proofErr w:type="spellEnd"/>
      <w:r w:rsidRPr="0073020D">
        <w:rPr>
          <w:sz w:val="8"/>
          <w:szCs w:val="8"/>
        </w:rPr>
        <w:t xml:space="preserve"> critique, </w:t>
      </w:r>
      <w:proofErr w:type="spellStart"/>
      <w:r w:rsidRPr="0073020D">
        <w:rPr>
          <w:sz w:val="8"/>
          <w:szCs w:val="8"/>
        </w:rPr>
        <w:t>Decreus</w:t>
      </w:r>
      <w:proofErr w:type="spellEnd"/>
      <w:r w:rsidRPr="0073020D">
        <w:rPr>
          <w:sz w:val="8"/>
          <w:szCs w:val="8"/>
        </w:rPr>
        <w:t xml:space="preserve"> et al. (2014, 145) affirm that “if the terrain of struggle cannot be clearly located or determined, social movements will have to create it by themselves. It is in relation to this observation, that one should understand the symbolic and artistic character of radical protest movements today”. This point reduces prefigurative practices to symbolic, artistic and theatrical acts and, while it might be enough to capture the role of prefiguration within the Occupy and Indignados movements, it certainly does not do so for the </w:t>
      </w:r>
      <w:proofErr w:type="gramStart"/>
      <w:r w:rsidRPr="0073020D">
        <w:rPr>
          <w:sz w:val="8"/>
          <w:szCs w:val="8"/>
        </w:rPr>
        <w:t>myriad</w:t>
      </w:r>
      <w:proofErr w:type="gramEnd"/>
      <w:r w:rsidRPr="0073020D">
        <w:rPr>
          <w:sz w:val="8"/>
          <w:szCs w:val="8"/>
        </w:rPr>
        <w:t xml:space="preserve"> of movements that we are addressing in this article. We are left then with some vexing questions: Who constitutes the collective identity of these movements, the “we”? Can we locate “the political” in these movements or are they – as some would argue – mere post-ideological, </w:t>
      </w:r>
      <w:proofErr w:type="spellStart"/>
      <w:r w:rsidRPr="0073020D">
        <w:rPr>
          <w:sz w:val="8"/>
          <w:szCs w:val="8"/>
        </w:rPr>
        <w:t>postpolitical</w:t>
      </w:r>
      <w:proofErr w:type="spellEnd"/>
      <w:r w:rsidRPr="0073020D">
        <w:rPr>
          <w:sz w:val="8"/>
          <w:szCs w:val="8"/>
        </w:rPr>
        <w:t xml:space="preserve"> and ephemeral laboratories? Revisiting Alberto Melucci’s volume Challenging Codes published in 1996 provides timely hints for reflection. Many of the features described by Melucci in his book have eventually been deployed by subsequent generations of social movement scholars to refer to the alter-</w:t>
      </w:r>
      <w:proofErr w:type="spellStart"/>
      <w:r w:rsidRPr="0073020D">
        <w:rPr>
          <w:sz w:val="8"/>
          <w:szCs w:val="8"/>
        </w:rPr>
        <w:t>globalisation</w:t>
      </w:r>
      <w:proofErr w:type="spellEnd"/>
      <w:r w:rsidRPr="0073020D">
        <w:rPr>
          <w:sz w:val="8"/>
          <w:szCs w:val="8"/>
        </w:rPr>
        <w:t xml:space="preserve"> movement and still prove valuable to understand prefigurative movements. Movements “announce what is taking shape even before its direction and content has become clear” (Melucci 1996, 1), states the author in the introduction. These movements </w:t>
      </w:r>
      <w:proofErr w:type="gramStart"/>
      <w:r w:rsidRPr="0073020D">
        <w:rPr>
          <w:sz w:val="8"/>
          <w:szCs w:val="8"/>
        </w:rPr>
        <w:t>claim</w:t>
      </w:r>
      <w:proofErr w:type="gramEnd"/>
      <w:r w:rsidRPr="0073020D">
        <w:rPr>
          <w:sz w:val="8"/>
          <w:szCs w:val="8"/>
        </w:rPr>
        <w:t xml:space="preserve"> “a desire for immediate control over the conditions of existence and to claim independence from the system” (Ibid., 102). At the same time, these prefigurative movements aim at a participation that is not mediated by institutional and representative politics, which is why they display disinterest in seizing</w:t>
      </w:r>
      <w:r w:rsidRPr="004120D4">
        <w:rPr>
          <w:sz w:val="16"/>
        </w:rPr>
        <w:t xml:space="preserve"> state power, and do not </w:t>
      </w:r>
      <w:proofErr w:type="spellStart"/>
      <w:r w:rsidRPr="004120D4">
        <w:rPr>
          <w:sz w:val="16"/>
        </w:rPr>
        <w:t>recognise</w:t>
      </w:r>
      <w:proofErr w:type="spellEnd"/>
      <w:r w:rsidRPr="004120D4">
        <w:rPr>
          <w:sz w:val="16"/>
        </w:rPr>
        <w:t xml:space="preserve"> a separation between the public and the private sphere. By consequence, instead of being post-political, </w:t>
      </w:r>
      <w:r w:rsidRPr="00A57D3A">
        <w:rPr>
          <w:rStyle w:val="StyleUnderline"/>
          <w:highlight w:val="cyan"/>
        </w:rPr>
        <w:t xml:space="preserve">prefigurative movements end-up (re)politicizing what is </w:t>
      </w:r>
      <w:r w:rsidRPr="00804BB7">
        <w:rPr>
          <w:rStyle w:val="StyleUnderline"/>
        </w:rPr>
        <w:t xml:space="preserve">usually </w:t>
      </w:r>
      <w:r w:rsidRPr="00A57D3A">
        <w:rPr>
          <w:rStyle w:val="StyleUnderline"/>
          <w:highlight w:val="cyan"/>
        </w:rPr>
        <w:t xml:space="preserve">non-politicized: everyday life, </w:t>
      </w:r>
      <w:r w:rsidRPr="00804BB7">
        <w:rPr>
          <w:rStyle w:val="StyleUnderline"/>
        </w:rPr>
        <w:t xml:space="preserve">the </w:t>
      </w:r>
      <w:r w:rsidRPr="00A57D3A">
        <w:rPr>
          <w:rStyle w:val="StyleUnderline"/>
          <w:highlight w:val="cyan"/>
        </w:rPr>
        <w:t>spaces of private, economic and social (re)production through “conscious processes of organization”</w:t>
      </w:r>
      <w:r w:rsidRPr="00E61001">
        <w:rPr>
          <w:rStyle w:val="StyleUnderline"/>
        </w:rPr>
        <w:t xml:space="preserve"> and not-necessarily through confrontational actions</w:t>
      </w:r>
      <w:r w:rsidRPr="004120D4">
        <w:rPr>
          <w:sz w:val="16"/>
        </w:rPr>
        <w:t xml:space="preserve"> (Melucci 1996, 77). It takes little to </w:t>
      </w:r>
      <w:proofErr w:type="spellStart"/>
      <w:r w:rsidRPr="004120D4">
        <w:rPr>
          <w:sz w:val="16"/>
        </w:rPr>
        <w:t>realise</w:t>
      </w:r>
      <w:proofErr w:type="spellEnd"/>
      <w:r w:rsidRPr="004120D4">
        <w:rPr>
          <w:sz w:val="16"/>
        </w:rPr>
        <w:t xml:space="preserve"> that a serious engagement with these movements calls for a re-</w:t>
      </w:r>
      <w:proofErr w:type="spellStart"/>
      <w:r w:rsidRPr="004120D4">
        <w:rPr>
          <w:sz w:val="16"/>
        </w:rPr>
        <w:t>conceptualisation</w:t>
      </w:r>
      <w:proofErr w:type="spellEnd"/>
      <w:r w:rsidRPr="004120D4">
        <w:rPr>
          <w:sz w:val="16"/>
        </w:rPr>
        <w:t xml:space="preserve"> of social movements and a recognition that traditional frameworks </w:t>
      </w:r>
      <w:proofErr w:type="spellStart"/>
      <w:r w:rsidRPr="004120D4">
        <w:rPr>
          <w:sz w:val="16"/>
        </w:rPr>
        <w:t>utilised</w:t>
      </w:r>
      <w:proofErr w:type="spellEnd"/>
      <w:r w:rsidRPr="004120D4">
        <w:rPr>
          <w:sz w:val="16"/>
        </w:rPr>
        <w:t xml:space="preserve"> </w:t>
      </w:r>
      <w:r w:rsidRPr="0073020D">
        <w:rPr>
          <w:sz w:val="8"/>
          <w:szCs w:val="8"/>
        </w:rPr>
        <w:t>to assess the effectiveness of movements are inadequate. In the case of prefigurative movements, social change is achieved through a “plural configuration of practices” and iterative processes of experimentation, re-</w:t>
      </w:r>
      <w:proofErr w:type="spellStart"/>
      <w:r w:rsidRPr="0073020D">
        <w:rPr>
          <w:sz w:val="8"/>
          <w:szCs w:val="8"/>
        </w:rPr>
        <w:t>organisation</w:t>
      </w:r>
      <w:proofErr w:type="spellEnd"/>
      <w:r w:rsidRPr="0073020D">
        <w:rPr>
          <w:sz w:val="8"/>
          <w:szCs w:val="8"/>
        </w:rPr>
        <w:t xml:space="preserve">, and re-imagination (Yates 2015). In the last ten years, we have witnessed an upsurge of these movements that, rather than constituting “isolated” units – or islands like in Thomas More’s utopia – are locally </w:t>
      </w:r>
      <w:proofErr w:type="gramStart"/>
      <w:r w:rsidRPr="0073020D">
        <w:rPr>
          <w:sz w:val="8"/>
          <w:szCs w:val="8"/>
        </w:rPr>
        <w:t>rooted, but</w:t>
      </w:r>
      <w:proofErr w:type="gramEnd"/>
      <w:r w:rsidRPr="0073020D">
        <w:rPr>
          <w:sz w:val="8"/>
          <w:szCs w:val="8"/>
        </w:rPr>
        <w:t xml:space="preserve"> closely interconnected through national and transnational networks. Examples are the RIPESS network of social and solidarity economy initiatives, the Co-operative Housing International, the Global Ecovillage Network, La Via Campesina, the Transition Town network, or </w:t>
      </w:r>
      <w:proofErr w:type="spellStart"/>
      <w:r w:rsidRPr="0073020D">
        <w:rPr>
          <w:sz w:val="8"/>
          <w:szCs w:val="8"/>
        </w:rPr>
        <w:t>Genuino</w:t>
      </w:r>
      <w:proofErr w:type="spellEnd"/>
      <w:r w:rsidRPr="0073020D">
        <w:rPr>
          <w:sz w:val="8"/>
          <w:szCs w:val="8"/>
        </w:rPr>
        <w:t xml:space="preserve"> </w:t>
      </w:r>
      <w:proofErr w:type="spellStart"/>
      <w:r w:rsidRPr="0073020D">
        <w:rPr>
          <w:sz w:val="8"/>
          <w:szCs w:val="8"/>
        </w:rPr>
        <w:t>Clandestino</w:t>
      </w:r>
      <w:proofErr w:type="spellEnd"/>
      <w:r w:rsidRPr="0073020D">
        <w:rPr>
          <w:sz w:val="8"/>
          <w:szCs w:val="8"/>
        </w:rPr>
        <w:t xml:space="preserve"> in Italy. The list could go on to form a heterogeneous and global tapestry: some networks have been established more recently than others, some are informal rather than formal, some collaborate with institutions and international </w:t>
      </w:r>
      <w:proofErr w:type="spellStart"/>
      <w:r w:rsidRPr="0073020D">
        <w:rPr>
          <w:sz w:val="8"/>
          <w:szCs w:val="8"/>
        </w:rPr>
        <w:t>organisations</w:t>
      </w:r>
      <w:proofErr w:type="spellEnd"/>
      <w:r w:rsidRPr="0073020D">
        <w:rPr>
          <w:sz w:val="8"/>
          <w:szCs w:val="8"/>
        </w:rPr>
        <w:t xml:space="preserve"> while others are keen to protect their autonomy from national and supranational institutions. The question is if and to what extent they are managing to “transcend capitalism” as Erik Olin Wright (2018) puts it. Although a discussion on the criteria and temporalities required to determine the successes or failures of prefigurative movements is beyond the scope of this article13, a brief reflection on the ways in which prefigurative movements bring about social change leads us to a crucial </w:t>
      </w:r>
      <w:proofErr w:type="spellStart"/>
      <w:r w:rsidRPr="0073020D">
        <w:rPr>
          <w:sz w:val="8"/>
          <w:szCs w:val="8"/>
        </w:rPr>
        <w:t>realisation</w:t>
      </w:r>
      <w:proofErr w:type="spellEnd"/>
      <w:r w:rsidRPr="0073020D">
        <w:rPr>
          <w:sz w:val="8"/>
          <w:szCs w:val="8"/>
        </w:rPr>
        <w:t xml:space="preserve">: Every effort to prefigure a post-capitalist society in the “here and now” is quickly destined to be confronted by the dominant mechanisms of primitive accumulation, expropriation, </w:t>
      </w:r>
      <w:proofErr w:type="spellStart"/>
      <w:r w:rsidRPr="0073020D">
        <w:rPr>
          <w:sz w:val="8"/>
          <w:szCs w:val="8"/>
        </w:rPr>
        <w:t>privatisation</w:t>
      </w:r>
      <w:proofErr w:type="spellEnd"/>
      <w:r w:rsidRPr="0073020D">
        <w:rPr>
          <w:sz w:val="8"/>
          <w:szCs w:val="8"/>
        </w:rPr>
        <w:t xml:space="preserve"> of the commons and commodity fetishism (see the contributions by Harvey and Hardt/Negri in this special issue). In fact, prefigurative movements are struggling to survive in the context of capitalism in which they are immersed. At this point it is useful to share an illustrative example. I recently visited one of the biggest and oldest intentional communities in the world, where a lush green forest is growing in a previously </w:t>
      </w:r>
      <w:proofErr w:type="gramStart"/>
      <w:r w:rsidRPr="0073020D">
        <w:rPr>
          <w:sz w:val="8"/>
          <w:szCs w:val="8"/>
        </w:rPr>
        <w:t>desert</w:t>
      </w:r>
      <w:proofErr w:type="gramEnd"/>
      <w:r w:rsidRPr="0073020D">
        <w:rPr>
          <w:sz w:val="8"/>
          <w:szCs w:val="8"/>
        </w:rPr>
        <w:t xml:space="preserve"> plain thanks to a massive reforestation project by its inhabitants. Permaculture and organic farms </w:t>
      </w:r>
      <w:proofErr w:type="gramStart"/>
      <w:r w:rsidRPr="0073020D">
        <w:rPr>
          <w:sz w:val="8"/>
          <w:szCs w:val="8"/>
        </w:rPr>
        <w:t>are producing</w:t>
      </w:r>
      <w:proofErr w:type="gramEnd"/>
      <w:r w:rsidRPr="0073020D">
        <w:rPr>
          <w:sz w:val="8"/>
          <w:szCs w:val="8"/>
        </w:rPr>
        <w:t xml:space="preserve"> fruits and vegetables for a large part of the community. The rest of the products needed are bought from surrounding local producers and distributed through a co-operative supermarket where inhabitants can go and take as much as they need as part of their monthly allowance. </w:t>
      </w:r>
      <w:proofErr w:type="gramStart"/>
      <w:r w:rsidRPr="0073020D">
        <w:rPr>
          <w:sz w:val="8"/>
          <w:szCs w:val="8"/>
        </w:rPr>
        <w:t>All of</w:t>
      </w:r>
      <w:proofErr w:type="gramEnd"/>
      <w:r w:rsidRPr="0073020D">
        <w:rPr>
          <w:sz w:val="8"/>
          <w:szCs w:val="8"/>
        </w:rPr>
        <w:t xml:space="preserve"> the electricity consumed in the community is produced </w:t>
      </w:r>
      <w:proofErr w:type="gramStart"/>
      <w:r w:rsidRPr="0073020D">
        <w:rPr>
          <w:sz w:val="8"/>
          <w:szCs w:val="8"/>
        </w:rPr>
        <w:t>off-grid</w:t>
      </w:r>
      <w:proofErr w:type="gramEnd"/>
      <w:r w:rsidRPr="0073020D">
        <w:rPr>
          <w:sz w:val="8"/>
          <w:szCs w:val="8"/>
        </w:rPr>
        <w:t xml:space="preserve"> thanks to solar and wind energy. Cutting-edge technologies are deployed to calculate the most efficient way to irrigate cultivated lands without wasting the precious and scarce resource that is water. Waste is kept to a minimum through conscious consumption, recycling and re-</w:t>
      </w:r>
      <w:proofErr w:type="spellStart"/>
      <w:r w:rsidRPr="0073020D">
        <w:rPr>
          <w:sz w:val="8"/>
          <w:szCs w:val="8"/>
        </w:rPr>
        <w:t>utilisisation</w:t>
      </w:r>
      <w:proofErr w:type="spellEnd"/>
      <w:r w:rsidRPr="0073020D">
        <w:rPr>
          <w:sz w:val="8"/>
          <w:szCs w:val="8"/>
        </w:rPr>
        <w:t xml:space="preserve">. The inflow of cash coming from hundreds of thousands of tourists visiting every year to attend activities, workshops, and courses are re-distributed by a central committee to each inhabitant through a monthly basic income. All that said, the city plan that this community is following to reach its target of 50,000 inhabitants is being challenged by encroaching private property speculation. The rising influx of tourists and visitors in the last years has resulted in a boom of </w:t>
      </w:r>
      <w:proofErr w:type="gramStart"/>
      <w:r w:rsidRPr="0073020D">
        <w:rPr>
          <w:sz w:val="8"/>
          <w:szCs w:val="8"/>
        </w:rPr>
        <w:t>guest-houses</w:t>
      </w:r>
      <w:proofErr w:type="gramEnd"/>
      <w:r w:rsidRPr="0073020D">
        <w:rPr>
          <w:sz w:val="8"/>
          <w:szCs w:val="8"/>
        </w:rPr>
        <w:t xml:space="preserve"> and hotels being built in nearby villages thus driving up the prices of land and gentrifying the surrounding areas. This is making it very difficult for the intentional community to preserve what they call the ‘green belt’ (the forest </w:t>
      </w:r>
      <w:proofErr w:type="gramStart"/>
      <w:r w:rsidRPr="0073020D">
        <w:rPr>
          <w:sz w:val="8"/>
          <w:szCs w:val="8"/>
        </w:rPr>
        <w:t>grown</w:t>
      </w:r>
      <w:proofErr w:type="gramEnd"/>
      <w:r w:rsidRPr="0073020D">
        <w:rPr>
          <w:sz w:val="8"/>
          <w:szCs w:val="8"/>
        </w:rPr>
        <w:t xml:space="preserve"> thanks to their reforestation efforts in the last 50 years) on which they plan to expand. At the same time, many inhabitants are struggling to survive on the monthly allowance and are therefore working ‘outside’ of the intentional community. This creates economic inequalities between those who rely solely on the internal basic allowance and those who earn a salary by working in the capitalist economy. The relationship with the state is also problematic. If on the one side, the state has been sponsoring and financing some of their activities and projects, on the other side tensions are emerging between those within the community who want to maintain autonomy and prevent co-optation and those who see an opportunity to scale-up and disseminate initiatives and practices. Borrowing Chatterton’s and Pickerill’s definition, prefigurative movements such as this one can be </w:t>
      </w:r>
      <w:proofErr w:type="spellStart"/>
      <w:r w:rsidRPr="0073020D">
        <w:rPr>
          <w:sz w:val="8"/>
          <w:szCs w:val="8"/>
        </w:rPr>
        <w:t>characterised</w:t>
      </w:r>
      <w:proofErr w:type="spellEnd"/>
      <w:r w:rsidRPr="0073020D">
        <w:rPr>
          <w:sz w:val="8"/>
          <w:szCs w:val="8"/>
        </w:rPr>
        <w:t xml:space="preserve"> as being “anti, despite, and post-capitalism” movements (2010, 14). Labels aside, having to interact with the capitalist context (the state and the market) is inevitable for prefigurative movements. Here is the most controversial point: Isn’t it exactly through the interaction with the capitalist context that prefigurative movements are going to erode it? Isn’t it exactly when a municipality, a state, a supranational institution or even a multinational corporation starts to </w:t>
      </w:r>
      <w:proofErr w:type="spellStart"/>
      <w:r w:rsidRPr="0073020D">
        <w:rPr>
          <w:sz w:val="8"/>
          <w:szCs w:val="8"/>
        </w:rPr>
        <w:t>recognise</w:t>
      </w:r>
      <w:proofErr w:type="spellEnd"/>
      <w:r w:rsidRPr="0073020D">
        <w:rPr>
          <w:sz w:val="8"/>
          <w:szCs w:val="8"/>
        </w:rPr>
        <w:t xml:space="preserve">, for instance, that the social and solidarity economy is </w:t>
      </w:r>
      <w:proofErr w:type="gramStart"/>
      <w:r w:rsidRPr="0073020D">
        <w:rPr>
          <w:sz w:val="8"/>
          <w:szCs w:val="8"/>
        </w:rPr>
        <w:t>a ‘</w:t>
      </w:r>
      <w:proofErr w:type="gramEnd"/>
      <w:r w:rsidRPr="0073020D">
        <w:rPr>
          <w:sz w:val="8"/>
          <w:szCs w:val="8"/>
        </w:rPr>
        <w:t xml:space="preserve">best practice’ and thus starts to encourage its growth through funds and </w:t>
      </w:r>
      <w:proofErr w:type="spellStart"/>
      <w:r w:rsidRPr="0073020D">
        <w:rPr>
          <w:sz w:val="8"/>
          <w:szCs w:val="8"/>
        </w:rPr>
        <w:t>favourable</w:t>
      </w:r>
      <w:proofErr w:type="spellEnd"/>
      <w:r w:rsidRPr="0073020D">
        <w:rPr>
          <w:sz w:val="8"/>
          <w:szCs w:val="8"/>
        </w:rPr>
        <w:t xml:space="preserve"> policies, that prefigurative movements can consider themselves as having succeeded in their goals? Or is this co-optation nullifying their efforts?14 The </w:t>
      </w:r>
      <w:proofErr w:type="gramStart"/>
      <w:r w:rsidRPr="0073020D">
        <w:rPr>
          <w:sz w:val="8"/>
          <w:szCs w:val="8"/>
        </w:rPr>
        <w:t>answer</w:t>
      </w:r>
      <w:proofErr w:type="gramEnd"/>
      <w:r w:rsidRPr="0073020D">
        <w:rPr>
          <w:sz w:val="8"/>
          <w:szCs w:val="8"/>
        </w:rPr>
        <w:t xml:space="preserve"> to these questions </w:t>
      </w:r>
      <w:proofErr w:type="gramStart"/>
      <w:r w:rsidRPr="0073020D">
        <w:rPr>
          <w:sz w:val="8"/>
          <w:szCs w:val="8"/>
        </w:rPr>
        <w:t>are</w:t>
      </w:r>
      <w:proofErr w:type="gramEnd"/>
      <w:r w:rsidRPr="0073020D">
        <w:rPr>
          <w:sz w:val="8"/>
          <w:szCs w:val="8"/>
        </w:rPr>
        <w:t xml:space="preserve"> far from straightforward. In his essay for the present special issue, Wright (2018) states that “the problem […] is whether or not it is possible to erode the dominance of capitalism within this complex economic system by expanding the weight of alternative, non- capitalist economic activities organized through democratic-egalitarian-solidaristic relations”. In Wright’s view, in sum, transcending capitalism is inevitably linked to the incremental expansion of alternative economic practices over traditional capitalistic ones. This requires rethinking the conventional modes through which work, production and consumption are </w:t>
      </w:r>
      <w:proofErr w:type="spellStart"/>
      <w:r w:rsidRPr="0073020D">
        <w:rPr>
          <w:sz w:val="8"/>
          <w:szCs w:val="8"/>
        </w:rPr>
        <w:t>organised</w:t>
      </w:r>
      <w:proofErr w:type="spellEnd"/>
      <w:r w:rsidRPr="0073020D">
        <w:rPr>
          <w:sz w:val="8"/>
          <w:szCs w:val="8"/>
        </w:rPr>
        <w:t xml:space="preserve"> in contemporary society. In an attempt to provide a framework to interpret collectives engaging in political consumerism as a form of political participation, Forno and Graziano coined the definition of “sustainable community movement organizations” to define “a social movement organization that has the peculiarity of mobilizing citizens primarily via their purchasing power and for which the main battlefield is represented by the market where its members are politically concerned consumers” (2014, 142). Whether or not “battling” in the marketplace is enough to transcend capitalism can be discussed, as well as the fact that purchasing power is directly dependent upon the availability of economic resources which, we know, are unequally distributed across the population. While Forno and Graziano are primarily concerned with the shift in consumers’ “consciousness”, the encompassing link between work, production and consumption to </w:t>
      </w:r>
      <w:proofErr w:type="spellStart"/>
      <w:r w:rsidRPr="0073020D">
        <w:rPr>
          <w:sz w:val="8"/>
          <w:szCs w:val="8"/>
        </w:rPr>
        <w:t>realise</w:t>
      </w:r>
      <w:proofErr w:type="spellEnd"/>
      <w:r w:rsidRPr="0073020D">
        <w:rPr>
          <w:sz w:val="8"/>
          <w:szCs w:val="8"/>
        </w:rPr>
        <w:t xml:space="preserve"> a post-capitalist society is at the heart of theories about the “commons” created by a group of radical scholars including J.K. Gibson-Graham, Silvia Federici, George Caffentzis, Peter Linebaugh, and Massimo de Angelis. From the perspective of this group of scholars, a post-capitalist society should be achieved through the process of </w:t>
      </w:r>
      <w:proofErr w:type="spellStart"/>
      <w:r w:rsidRPr="0073020D">
        <w:rPr>
          <w:sz w:val="8"/>
          <w:szCs w:val="8"/>
        </w:rPr>
        <w:t>commoning</w:t>
      </w:r>
      <w:proofErr w:type="spellEnd"/>
      <w:r w:rsidRPr="0073020D">
        <w:rPr>
          <w:sz w:val="8"/>
          <w:szCs w:val="8"/>
        </w:rPr>
        <w:t xml:space="preserve">, that is “a specific multifaceted social </w:t>
      </w:r>
      <w:proofErr w:type="spellStart"/>
      <w:r w:rsidRPr="0073020D">
        <w:rPr>
          <w:sz w:val="8"/>
          <w:szCs w:val="8"/>
        </w:rPr>
        <w:t>labour</w:t>
      </w:r>
      <w:proofErr w:type="spellEnd"/>
      <w:r w:rsidRPr="0073020D">
        <w:rPr>
          <w:sz w:val="8"/>
          <w:szCs w:val="8"/>
        </w:rPr>
        <w:t xml:space="preserve"> through which commonwealth and the community of commoners are (re)produced together with the reproduction of stuff, social relations, affects, decisions, cultures” (De Angelis 2017, 123). This process, which reminds us about Bloch’s autopoietic process towards the “not-yet” possible futures, comprises two essential moments: decision making and “doing together”. Interestingly, De Angelis points out that there is a difference between social movements and the “commons”: The former are focused on claiming for alternatives, the latter embody the alternatives through practices. A synthesis can be found in what he calls “commons movements”, i.e. movements that engage in both protest and practice. In her contribution to the present special</w:t>
      </w:r>
      <w:r w:rsidRPr="004120D4">
        <w:rPr>
          <w:sz w:val="16"/>
        </w:rPr>
        <w:t xml:space="preserve"> issue, Silvia Federici concludes by invoking the need to “refocus our politics on the production of our material life, and the life of the ecosystems in which we live” (Federici 2018). </w:t>
      </w:r>
      <w:r w:rsidRPr="00A57D3A">
        <w:rPr>
          <w:rStyle w:val="StyleUnderline"/>
          <w:highlight w:val="cyan"/>
        </w:rPr>
        <w:t>Prefigurative movements</w:t>
      </w:r>
      <w:r w:rsidRPr="00E61001">
        <w:rPr>
          <w:rStyle w:val="StyleUnderline"/>
        </w:rPr>
        <w:t xml:space="preserve"> are moving in this direction. They </w:t>
      </w:r>
      <w:r w:rsidRPr="00A57D3A">
        <w:rPr>
          <w:rStyle w:val="StyleUnderline"/>
          <w:highlight w:val="cyan"/>
        </w:rPr>
        <w:t>are not merely movements of resistance against the status quo, but they are trying</w:t>
      </w:r>
      <w:r w:rsidRPr="00E61001">
        <w:rPr>
          <w:rStyle w:val="StyleUnderline"/>
        </w:rPr>
        <w:t xml:space="preserve">, through their concrete practices, </w:t>
      </w:r>
      <w:r w:rsidRPr="00A57D3A">
        <w:rPr>
          <w:rStyle w:val="StyleUnderline"/>
          <w:highlight w:val="cyan"/>
        </w:rPr>
        <w:t xml:space="preserve">to oppose capitalism as a moral system, </w:t>
      </w:r>
      <w:r w:rsidRPr="00804BB7">
        <w:rPr>
          <w:rStyle w:val="StyleUnderline"/>
        </w:rPr>
        <w:t xml:space="preserve">a system </w:t>
      </w:r>
      <w:r w:rsidRPr="00A57D3A">
        <w:rPr>
          <w:rStyle w:val="StyleUnderline"/>
          <w:highlight w:val="cyan"/>
        </w:rPr>
        <w:t>dictating what is ‘valuable’ and what is not</w:t>
      </w:r>
      <w:r w:rsidRPr="004120D4">
        <w:rPr>
          <w:sz w:val="16"/>
        </w:rPr>
        <w:t xml:space="preserve">.15 </w:t>
      </w:r>
      <w:r w:rsidRPr="00E61001">
        <w:rPr>
          <w:rStyle w:val="StyleUnderline"/>
        </w:rPr>
        <w:t xml:space="preserve">In other words, </w:t>
      </w:r>
      <w:r w:rsidRPr="00A57D3A">
        <w:rPr>
          <w:rStyle w:val="StyleUnderline"/>
          <w:highlight w:val="cyan"/>
        </w:rPr>
        <w:t>prefigurative movements have the goal of going beyond capitalist morality and normativity and coming forth with alternative forms of moral, economic and social (re)production</w:t>
      </w:r>
      <w:r w:rsidRPr="004120D4">
        <w:rPr>
          <w:sz w:val="16"/>
        </w:rPr>
        <w:t xml:space="preserve">. 16 Prefiguration, to sum up, is now an integral part of contemporary social movements, and – as the various examples above show – various interpretive frameworks are starting to emerge. </w:t>
      </w:r>
      <w:r w:rsidRPr="004120D4">
        <w:rPr>
          <w:rStyle w:val="StyleUnderline"/>
        </w:rPr>
        <w:t xml:space="preserve">Hence my call to join forces and establish a sociology of and for prefigurative social movements. </w:t>
      </w:r>
      <w:r w:rsidRPr="004120D4">
        <w:rPr>
          <w:sz w:val="16"/>
        </w:rPr>
        <w:t xml:space="preserve">The “for” is as important as the “of”: through their work scholars can help these movements to be self-reflexive, to think about themselves as pioneers of change in a process of </w:t>
      </w:r>
      <w:r w:rsidRPr="0073020D">
        <w:rPr>
          <w:sz w:val="8"/>
          <w:szCs w:val="8"/>
        </w:rPr>
        <w:t xml:space="preserve">trial and error that </w:t>
      </w:r>
      <w:proofErr w:type="spellStart"/>
      <w:r w:rsidRPr="0073020D">
        <w:rPr>
          <w:sz w:val="8"/>
          <w:szCs w:val="8"/>
        </w:rPr>
        <w:t>characterises</w:t>
      </w:r>
      <w:proofErr w:type="spellEnd"/>
      <w:r w:rsidRPr="0073020D">
        <w:rPr>
          <w:sz w:val="8"/>
          <w:szCs w:val="8"/>
        </w:rPr>
        <w:t xml:space="preserve"> all experimentations. 4. Conclusion “Are there still other possibilities? Of course there are […] Whichever option is chosen, it will not be the end of history, but in a real sense its beginning. The human social world is still very young in cosmological </w:t>
      </w:r>
      <w:proofErr w:type="gramStart"/>
      <w:r w:rsidRPr="0073020D">
        <w:rPr>
          <w:sz w:val="8"/>
          <w:szCs w:val="8"/>
        </w:rPr>
        <w:t>time</w:t>
      </w:r>
      <w:proofErr w:type="gramEnd"/>
      <w:r w:rsidRPr="0073020D">
        <w:rPr>
          <w:sz w:val="8"/>
          <w:szCs w:val="8"/>
        </w:rPr>
        <w:t xml:space="preserve">. In 2050 or 2100, when we look back at capitalist civilization, what will we </w:t>
      </w:r>
      <w:proofErr w:type="gramStart"/>
      <w:r w:rsidRPr="0073020D">
        <w:rPr>
          <w:sz w:val="8"/>
          <w:szCs w:val="8"/>
        </w:rPr>
        <w:t>see?”</w:t>
      </w:r>
      <w:proofErr w:type="gramEnd"/>
      <w:r w:rsidRPr="0073020D">
        <w:rPr>
          <w:sz w:val="8"/>
          <w:szCs w:val="8"/>
        </w:rPr>
        <w:t xml:space="preserve"> (Immanuel Wallerstein 2014, 163) This article set out to describe how, ten years after the financial collapse of 2008, there is a growing awareness of the unsustainability of capitalism. Despite the criticism expressed by Marx towards socialist utopianism and experimentalism, two hundred years after his birth, there is also a resurgent interest among new generations of Marxist scholars in the idea of utopia, conceived as a continuous process of striving in the present towards an alternative society. Terms such as “real utopia”, “concrete utopia” and “current utopia” are now being deployed by scholars to describe the emergence of “new social movements” that are not only opposing capitalism but also prefiguring post-capitalist societies. These movements are re-thinking and re-</w:t>
      </w:r>
      <w:proofErr w:type="spellStart"/>
      <w:r w:rsidRPr="0073020D">
        <w:rPr>
          <w:sz w:val="8"/>
          <w:szCs w:val="8"/>
        </w:rPr>
        <w:t>politicising</w:t>
      </w:r>
      <w:proofErr w:type="spellEnd"/>
      <w:r w:rsidRPr="0073020D">
        <w:rPr>
          <w:sz w:val="8"/>
          <w:szCs w:val="8"/>
        </w:rPr>
        <w:t xml:space="preserve"> conventional modes of production, consumption and living by defending, restoring and creating spaces of resistance and experimentation. Within </w:t>
      </w:r>
      <w:proofErr w:type="gramStart"/>
      <w:r w:rsidRPr="0073020D">
        <w:rPr>
          <w:sz w:val="8"/>
          <w:szCs w:val="8"/>
        </w:rPr>
        <w:t>the social</w:t>
      </w:r>
      <w:proofErr w:type="gramEnd"/>
      <w:r w:rsidRPr="0073020D">
        <w:rPr>
          <w:sz w:val="8"/>
          <w:szCs w:val="8"/>
        </w:rPr>
        <w:t xml:space="preserve"> science more broadly we have seen a flourishing of parallel literatures interested in these movements, all published within the same temporal span (2008-2018) by scholars coming from different, albeit adjacent, disciplines: social theory, political economy, political ecology, social movement studies, sustainability transitions studies, consumer studies and environmental studies. Due to the simultaneous way in which these literatures have emerged it is difficult to find substantial cross-references between them, although</w:t>
      </w:r>
      <w:r w:rsidRPr="004120D4">
        <w:rPr>
          <w:sz w:val="16"/>
        </w:rPr>
        <w:t xml:space="preserve"> they are clearly </w:t>
      </w:r>
      <w:proofErr w:type="spellStart"/>
      <w:r w:rsidRPr="004120D4">
        <w:rPr>
          <w:sz w:val="16"/>
        </w:rPr>
        <w:t>analysing</w:t>
      </w:r>
      <w:proofErr w:type="spellEnd"/>
      <w:r w:rsidRPr="004120D4">
        <w:rPr>
          <w:sz w:val="16"/>
        </w:rPr>
        <w:t xml:space="preserve"> the same social phenomena. </w:t>
      </w:r>
      <w:r w:rsidRPr="004120D4">
        <w:rPr>
          <w:rStyle w:val="StyleUnderline"/>
        </w:rPr>
        <w:t>Cross-pollination that transcends disciplinary boundaries would therefore be enormously fruitful for the development of new theoretical and analytical frameworks</w:t>
      </w:r>
      <w:r w:rsidRPr="004120D4">
        <w:rPr>
          <w:sz w:val="16"/>
        </w:rPr>
        <w:t>. More than providing a rebuttal to those scholars who critique prefigurative movements for being inefficient, post-political and post-ideological, this article constitutes an invitation firstly to create an interdisciplinary sociology of prefigurative social movements, and secondly for them by engaging in a constructive dialogue that can enhance strategies and manage challenges, rather than simplistically dismissing them. “Fellow-travelling” (</w:t>
      </w:r>
      <w:proofErr w:type="spellStart"/>
      <w:r w:rsidRPr="004120D4">
        <w:rPr>
          <w:sz w:val="16"/>
        </w:rPr>
        <w:t>Keucheyan</w:t>
      </w:r>
      <w:proofErr w:type="spellEnd"/>
      <w:r w:rsidRPr="004120D4">
        <w:rPr>
          <w:sz w:val="16"/>
        </w:rPr>
        <w:t xml:space="preserve"> 2014) with prefigurative social movements could create a dialogical process in which practice is nourished by research as much as research is nourished by practice. To conduct transdisciplinary research effectively, though, we need be open to experimenting with participatory, visual and creative methods that can help overcome the “observer-researcher” modality in which the former is simply the passive object of study. This may in turn require further reflections about alternative ways of producing and disseminating knowledge outside of traditional academic institutions that often act as constraints on innovation. Finally, </w:t>
      </w:r>
      <w:r w:rsidRPr="00A57D3A">
        <w:rPr>
          <w:rStyle w:val="StyleUnderline"/>
          <w:highlight w:val="cyan"/>
        </w:rPr>
        <w:t>it is time to lay the age-old debate about whether change can be achieved best through strategies aimed at seizing political and institutional power or through grassroots,</w:t>
      </w:r>
      <w:r w:rsidRPr="004120D4">
        <w:rPr>
          <w:rStyle w:val="StyleUnderline"/>
        </w:rPr>
        <w:t xml:space="preserve"> prefigurative initiatives to rest. </w:t>
      </w:r>
      <w:r w:rsidRPr="00A57D3A">
        <w:rPr>
          <w:rStyle w:val="StyleUnderline"/>
          <w:highlight w:val="cyan"/>
        </w:rPr>
        <w:t>Both are striving to resist and supplant capitalism</w:t>
      </w:r>
      <w:r w:rsidRPr="004120D4">
        <w:rPr>
          <w:rStyle w:val="StyleUnderline"/>
        </w:rPr>
        <w:t xml:space="preserve"> and establish more just and egalitarian economic systems. </w:t>
      </w:r>
      <w:r w:rsidRPr="00A57D3A">
        <w:rPr>
          <w:rStyle w:val="StyleUnderline"/>
          <w:highlight w:val="cyan"/>
        </w:rPr>
        <w:t>The key question moving forward is how strategies at the macro and micro level can be connected and fine-tuned to attain the common goal which has so far proved elusive</w:t>
      </w:r>
      <w:r w:rsidRPr="00A57D3A">
        <w:rPr>
          <w:sz w:val="16"/>
          <w:highlight w:val="cyan"/>
        </w:rPr>
        <w:t>.</w:t>
      </w:r>
      <w:r w:rsidRPr="004120D4">
        <w:rPr>
          <w:sz w:val="16"/>
        </w:rPr>
        <w:t xml:space="preserve"> This arguably represents one of the greatest challenges for the future of radical theory.</w:t>
      </w:r>
    </w:p>
    <w:p w14:paraId="10FCC279" w14:textId="77777777" w:rsidR="00CD4C95" w:rsidRPr="00CD4C95" w:rsidRDefault="00CD4C95" w:rsidP="00CD4C95"/>
    <w:p w14:paraId="09532662" w14:textId="77777777" w:rsidR="00CD4C95" w:rsidRDefault="00CD4C95" w:rsidP="00CD4C95"/>
    <w:p w14:paraId="5C1D6C7E" w14:textId="0ECC2EC3" w:rsidR="00CD4C95" w:rsidRDefault="00CD4C95" w:rsidP="00CD4C95">
      <w:pPr>
        <w:pStyle w:val="Heading2"/>
      </w:pPr>
      <w:r>
        <w:t>OFF – Dual State K</w:t>
      </w:r>
    </w:p>
    <w:p w14:paraId="3114623A" w14:textId="77777777" w:rsidR="00CD4C95" w:rsidRDefault="00CD4C95" w:rsidP="00CD4C95">
      <w:pPr>
        <w:pStyle w:val="Heading4"/>
      </w:pPr>
      <w:r>
        <w:t xml:space="preserve">The Dual State system is the source of authoritarian control </w:t>
      </w:r>
    </w:p>
    <w:p w14:paraId="7609244F" w14:textId="77777777" w:rsidR="00CD4C95" w:rsidRDefault="00CD4C95" w:rsidP="00CD4C95">
      <w:r w:rsidRPr="00055FE3">
        <w:t xml:space="preserve">Aziz </w:t>
      </w:r>
      <w:r w:rsidRPr="00055FE3">
        <w:rPr>
          <w:rStyle w:val="Style13ptBold"/>
        </w:rPr>
        <w:t>Huq</w:t>
      </w:r>
      <w:r w:rsidRPr="00055FE3">
        <w:t xml:space="preserve">, </w:t>
      </w:r>
      <w:r>
        <w:t>4-3</w:t>
      </w:r>
      <w:r w:rsidRPr="00055FE3">
        <w:t>-20</w:t>
      </w:r>
      <w:r w:rsidRPr="00055FE3">
        <w:rPr>
          <w:rStyle w:val="Style13ptBold"/>
        </w:rPr>
        <w:t>25</w:t>
      </w:r>
      <w:r w:rsidRPr="00055FE3">
        <w:t xml:space="preserve">, Aziz Huq teaches law at the University of Chicago and is the author of The Rule of Law: A Very Short Introduction. "America Is Watching the Rise of a Dual State", Atlantic, </w:t>
      </w:r>
      <w:hyperlink r:id="rId6" w:history="1">
        <w:r w:rsidRPr="003323F0">
          <w:rPr>
            <w:rStyle w:val="Hyperlink"/>
          </w:rPr>
          <w:t>https://www.theatlantic.com/magazine/archive/2025/05/trump-executive-order-lawlessness-constitutional-crisis/682112/</w:t>
        </w:r>
      </w:hyperlink>
      <w:r>
        <w:t xml:space="preserve"> ///SQUID, Thanks Cate </w:t>
      </w:r>
    </w:p>
    <w:p w14:paraId="57C2D15A" w14:textId="77777777" w:rsidR="00CD4C95" w:rsidRPr="003B2FD5" w:rsidRDefault="00CD4C95" w:rsidP="00CD4C95">
      <w:pPr>
        <w:rPr>
          <w:sz w:val="12"/>
        </w:rPr>
      </w:pPr>
      <w:r w:rsidRPr="003B2FD5">
        <w:rPr>
          <w:sz w:val="12"/>
        </w:rPr>
        <w:t xml:space="preserve">On September 20, 1938, a man who had witnessed the rise of fascism packed his suitcases and fled his home in Berlin. He arranged to have smuggled separately a manuscript that he had drafted in secret over the previous two years. This book was a remarkable one. It clarified what was unfolding in Berlin at the time, the catalyst for its author's flight. The man fleeing that day was a Jewish labor lawyer named Ernst </w:t>
      </w:r>
      <w:r w:rsidRPr="00497802">
        <w:rPr>
          <w:highlight w:val="cyan"/>
          <w:u w:val="single"/>
        </w:rPr>
        <w:t>Fraenkel</w:t>
      </w:r>
      <w:r w:rsidRPr="003B2FD5">
        <w:rPr>
          <w:sz w:val="12"/>
        </w:rPr>
        <w:t xml:space="preserve">. He completed his manuscript two years later at the University of Chicago (where I teach), publishing it as The Dual State, with the modest subtitle A Contribution to the Theory of Dictatorship. The book </w:t>
      </w:r>
      <w:r w:rsidRPr="00497802">
        <w:rPr>
          <w:highlight w:val="cyan"/>
          <w:u w:val="single"/>
        </w:rPr>
        <w:t>explains how</w:t>
      </w:r>
      <w:r w:rsidRPr="00055FE3">
        <w:rPr>
          <w:u w:val="single"/>
        </w:rPr>
        <w:t xml:space="preserve"> the </w:t>
      </w:r>
      <w:r w:rsidRPr="00497802">
        <w:rPr>
          <w:highlight w:val="cyan"/>
          <w:u w:val="single"/>
        </w:rPr>
        <w:t>Nazi regime managed to</w:t>
      </w:r>
      <w:r w:rsidRPr="00055FE3">
        <w:rPr>
          <w:u w:val="single"/>
        </w:rPr>
        <w:t xml:space="preserve"> </w:t>
      </w:r>
      <w:r w:rsidRPr="00497802">
        <w:rPr>
          <w:highlight w:val="cyan"/>
          <w:u w:val="single"/>
        </w:rPr>
        <w:t>keep on track a capitalist economy governed by stable laws-and maintain a day-to-day normalcy</w:t>
      </w:r>
      <w:r w:rsidRPr="00055FE3">
        <w:rPr>
          <w:u w:val="single"/>
        </w:rPr>
        <w:t xml:space="preserve"> for many of its citizens-</w:t>
      </w:r>
      <w:r w:rsidRPr="00497802">
        <w:rPr>
          <w:highlight w:val="cyan"/>
          <w:u w:val="single"/>
        </w:rPr>
        <w:t>while at the same time establishing</w:t>
      </w:r>
      <w:r w:rsidRPr="00055FE3">
        <w:rPr>
          <w:u w:val="single"/>
        </w:rPr>
        <w:t xml:space="preserve"> a </w:t>
      </w:r>
      <w:r w:rsidRPr="00497802">
        <w:rPr>
          <w:highlight w:val="cyan"/>
          <w:u w:val="single"/>
        </w:rPr>
        <w:t>domain of lawlessness and state violence</w:t>
      </w:r>
      <w:r w:rsidRPr="00055FE3">
        <w:rPr>
          <w:u w:val="single"/>
        </w:rPr>
        <w:t xml:space="preserve"> </w:t>
      </w:r>
      <w:proofErr w:type="gramStart"/>
      <w:r w:rsidRPr="00055FE3">
        <w:rPr>
          <w:u w:val="single"/>
        </w:rPr>
        <w:t xml:space="preserve">in order </w:t>
      </w:r>
      <w:r w:rsidRPr="00497802">
        <w:rPr>
          <w:highlight w:val="cyan"/>
          <w:u w:val="single"/>
        </w:rPr>
        <w:t>to</w:t>
      </w:r>
      <w:proofErr w:type="gramEnd"/>
      <w:r w:rsidRPr="00497802">
        <w:rPr>
          <w:highlight w:val="cyan"/>
          <w:u w:val="single"/>
        </w:rPr>
        <w:t xml:space="preserve"> realize its</w:t>
      </w:r>
      <w:r w:rsidRPr="00055FE3">
        <w:rPr>
          <w:u w:val="single"/>
        </w:rPr>
        <w:t xml:space="preserve"> terrible </w:t>
      </w:r>
      <w:r w:rsidRPr="00497802">
        <w:rPr>
          <w:highlight w:val="cyan"/>
          <w:u w:val="single"/>
        </w:rPr>
        <w:t>vision of ethno-nationalism</w:t>
      </w:r>
      <w:r w:rsidRPr="003B2FD5">
        <w:rPr>
          <w:sz w:val="12"/>
        </w:rPr>
        <w:t xml:space="preserve">. Fraenkel offered a simple, yet powerful, picture of how the constitutional and legal foundations of the Weimar Republic </w:t>
      </w:r>
      <w:proofErr w:type="gramStart"/>
      <w:r w:rsidRPr="003B2FD5">
        <w:rPr>
          <w:sz w:val="12"/>
        </w:rPr>
        <w:t>eroded, and</w:t>
      </w:r>
      <w:proofErr w:type="gramEnd"/>
      <w:r w:rsidRPr="003B2FD5">
        <w:rPr>
          <w:sz w:val="12"/>
        </w:rPr>
        <w:t xml:space="preserve"> were replaced by strongman-style rule in which the commands of the Nazi Party and its leader became paramount. </w:t>
      </w:r>
      <w:r w:rsidRPr="00055FE3">
        <w:rPr>
          <w:u w:val="single"/>
        </w:rPr>
        <w:t>His perspective was not grounded in abstract political theory; it grew instead from his experience as a Jewish lawyer in Nazi Berlin representing dissidents and other disfavored clients</w:t>
      </w:r>
      <w:r w:rsidRPr="003B2FD5">
        <w:rPr>
          <w:sz w:val="12"/>
        </w:rPr>
        <w:t xml:space="preserve">. Academic in tone, </w:t>
      </w:r>
      <w:r w:rsidRPr="00055FE3">
        <w:rPr>
          <w:u w:val="single"/>
        </w:rPr>
        <w:t xml:space="preserve">The </w:t>
      </w:r>
      <w:r w:rsidRPr="00497802">
        <w:rPr>
          <w:highlight w:val="cyan"/>
          <w:u w:val="single"/>
        </w:rPr>
        <w:t>Dual State sketches a template of emerging tyranny</w:t>
      </w:r>
      <w:r w:rsidRPr="003B2FD5">
        <w:rPr>
          <w:sz w:val="12"/>
        </w:rPr>
        <w:t xml:space="preserve"> distilled from bloody and horrifying experience. As Fraenkel explained it, </w:t>
      </w:r>
      <w:r w:rsidRPr="00055FE3">
        <w:rPr>
          <w:u w:val="single"/>
        </w:rPr>
        <w:t xml:space="preserve">a </w:t>
      </w:r>
      <w:r w:rsidRPr="00497802">
        <w:rPr>
          <w:highlight w:val="cyan"/>
          <w:u w:val="single"/>
        </w:rPr>
        <w:t>lawless dictatorship does not arise simply by snuffing out</w:t>
      </w:r>
      <w:r w:rsidRPr="00055FE3">
        <w:rPr>
          <w:u w:val="single"/>
        </w:rPr>
        <w:t xml:space="preserve"> the </w:t>
      </w:r>
      <w:r w:rsidRPr="00497802">
        <w:rPr>
          <w:highlight w:val="cyan"/>
          <w:u w:val="single"/>
        </w:rPr>
        <w:t>ordinary legal system of rules, procedures, and precedents</w:t>
      </w:r>
      <w:r w:rsidRPr="00055FE3">
        <w:rPr>
          <w:u w:val="single"/>
        </w:rPr>
        <w:t>.</w:t>
      </w:r>
      <w:r w:rsidRPr="003B2FD5">
        <w:rPr>
          <w:sz w:val="12"/>
        </w:rPr>
        <w:t xml:space="preserve"> To the contrary</w:t>
      </w:r>
      <w:r w:rsidRPr="00055FE3">
        <w:rPr>
          <w:u w:val="single"/>
        </w:rPr>
        <w:t xml:space="preserve">, that </w:t>
      </w:r>
      <w:r w:rsidRPr="00497802">
        <w:rPr>
          <w:highlight w:val="cyan"/>
          <w:u w:val="single"/>
        </w:rPr>
        <w:t>system</w:t>
      </w:r>
      <w:r w:rsidRPr="003B2FD5">
        <w:rPr>
          <w:sz w:val="12"/>
        </w:rPr>
        <w:t xml:space="preserve">-which he </w:t>
      </w:r>
      <w:r w:rsidRPr="00497802">
        <w:rPr>
          <w:highlight w:val="cyan"/>
          <w:u w:val="single"/>
        </w:rPr>
        <w:t>called the "normative state"-remains in place while dictatorial power spreads</w:t>
      </w:r>
      <w:r w:rsidRPr="00055FE3">
        <w:rPr>
          <w:u w:val="single"/>
        </w:rPr>
        <w:t xml:space="preserve"> across society</w:t>
      </w:r>
      <w:r w:rsidRPr="003B2FD5">
        <w:rPr>
          <w:sz w:val="12"/>
        </w:rPr>
        <w:t xml:space="preserve">. What happens, Fraenkel explained, is insidious. </w:t>
      </w:r>
      <w:r w:rsidRPr="00055FE3">
        <w:rPr>
          <w:u w:val="single"/>
        </w:rPr>
        <w:t xml:space="preserve">Rather than </w:t>
      </w:r>
      <w:proofErr w:type="gramStart"/>
      <w:r w:rsidRPr="00055FE3">
        <w:rPr>
          <w:u w:val="single"/>
        </w:rPr>
        <w:t>completely eliminating</w:t>
      </w:r>
      <w:proofErr w:type="gramEnd"/>
      <w:r w:rsidRPr="00055FE3">
        <w:rPr>
          <w:u w:val="single"/>
        </w:rPr>
        <w:t xml:space="preserve"> the normative state</w:t>
      </w:r>
      <w:r w:rsidRPr="003B2FD5">
        <w:rPr>
          <w:sz w:val="12"/>
        </w:rPr>
        <w:t xml:space="preserve">, </w:t>
      </w:r>
      <w:r w:rsidRPr="00055FE3">
        <w:rPr>
          <w:u w:val="single"/>
        </w:rPr>
        <w:t>the</w:t>
      </w:r>
      <w:r w:rsidRPr="003B2FD5">
        <w:rPr>
          <w:sz w:val="12"/>
        </w:rPr>
        <w:t xml:space="preserve"> Nazi </w:t>
      </w:r>
      <w:r w:rsidRPr="00497802">
        <w:rPr>
          <w:highlight w:val="cyan"/>
          <w:u w:val="single"/>
        </w:rPr>
        <w:t>regime</w:t>
      </w:r>
      <w:r w:rsidRPr="00055FE3">
        <w:rPr>
          <w:u w:val="single"/>
        </w:rPr>
        <w:t xml:space="preserve"> slowly </w:t>
      </w:r>
      <w:r w:rsidRPr="00497802">
        <w:rPr>
          <w:highlight w:val="cyan"/>
          <w:u w:val="single"/>
        </w:rPr>
        <w:t>created a parallel zone</w:t>
      </w:r>
      <w:r w:rsidRPr="00055FE3">
        <w:rPr>
          <w:u w:val="single"/>
        </w:rPr>
        <w:t xml:space="preserve"> </w:t>
      </w:r>
      <w:r w:rsidRPr="00497802">
        <w:rPr>
          <w:highlight w:val="cyan"/>
          <w:u w:val="single"/>
        </w:rPr>
        <w:t>in which "unlimited arbitrariness and violence</w:t>
      </w:r>
      <w:r w:rsidRPr="00055FE3">
        <w:rPr>
          <w:u w:val="single"/>
        </w:rPr>
        <w:t xml:space="preserve"> unchecked by any legal guarantees" </w:t>
      </w:r>
      <w:r w:rsidRPr="00497802">
        <w:rPr>
          <w:highlight w:val="cyan"/>
          <w:u w:val="single"/>
        </w:rPr>
        <w:t>reigned freely</w:t>
      </w:r>
      <w:r w:rsidRPr="003B2FD5">
        <w:rPr>
          <w:sz w:val="12"/>
        </w:rPr>
        <w:t xml:space="preserve">. </w:t>
      </w:r>
      <w:r w:rsidRPr="00055FE3">
        <w:rPr>
          <w:u w:val="single"/>
        </w:rPr>
        <w:t>In</w:t>
      </w:r>
      <w:r w:rsidRPr="003B2FD5">
        <w:rPr>
          <w:sz w:val="12"/>
        </w:rPr>
        <w:t xml:space="preserve"> </w:t>
      </w:r>
      <w:r w:rsidRPr="00055FE3">
        <w:rPr>
          <w:u w:val="single"/>
        </w:rPr>
        <w:t>this domain</w:t>
      </w:r>
      <w:r w:rsidRPr="003B2FD5">
        <w:rPr>
          <w:sz w:val="12"/>
        </w:rPr>
        <w:t xml:space="preserve">, which Fraenkel </w:t>
      </w:r>
      <w:r w:rsidRPr="00497802">
        <w:rPr>
          <w:highlight w:val="cyan"/>
          <w:u w:val="single"/>
        </w:rPr>
        <w:t>called the "prerogative state</w:t>
      </w:r>
      <w:r w:rsidRPr="003B2FD5">
        <w:rPr>
          <w:sz w:val="12"/>
        </w:rPr>
        <w:t xml:space="preserve">," </w:t>
      </w:r>
      <w:r w:rsidRPr="00497802">
        <w:rPr>
          <w:highlight w:val="cyan"/>
          <w:u w:val="single"/>
        </w:rPr>
        <w:t>ordinary law didn't apply</w:t>
      </w:r>
      <w:r w:rsidRPr="003B2FD5">
        <w:rPr>
          <w:sz w:val="12"/>
        </w:rPr>
        <w:t>. (</w:t>
      </w:r>
      <w:r w:rsidRPr="00055FE3">
        <w:rPr>
          <w:u w:val="single"/>
        </w:rPr>
        <w:t>A prerogative power is one that allows a person such as a monarch to act without regard to the laws on the books</w:t>
      </w:r>
      <w:r w:rsidRPr="003B2FD5">
        <w:rPr>
          <w:sz w:val="12"/>
        </w:rPr>
        <w:t xml:space="preserve">; theorists from John Locke onward have offered various formulations of the idea.) </w:t>
      </w:r>
      <w:r w:rsidRPr="00055FE3">
        <w:rPr>
          <w:u w:val="single"/>
        </w:rPr>
        <w:t xml:space="preserve">In this prerogative state, </w:t>
      </w:r>
      <w:r w:rsidRPr="00497802">
        <w:rPr>
          <w:highlight w:val="cyan"/>
          <w:u w:val="single"/>
        </w:rPr>
        <w:t>judges and other legal actors deferred to</w:t>
      </w:r>
      <w:r w:rsidRPr="003B2FD5">
        <w:rPr>
          <w:sz w:val="12"/>
        </w:rPr>
        <w:t xml:space="preserve"> the </w:t>
      </w:r>
      <w:r w:rsidRPr="00497802">
        <w:rPr>
          <w:highlight w:val="cyan"/>
          <w:u w:val="single"/>
        </w:rPr>
        <w:t>racist hierarchies and ruthless expediencies</w:t>
      </w:r>
      <w:r w:rsidRPr="003B2FD5">
        <w:rPr>
          <w:sz w:val="12"/>
        </w:rPr>
        <w:t xml:space="preserve"> of the Nazi regime. [Timothy W. Ryback: How Hitler dismantled a democracy in 53 days] </w:t>
      </w:r>
      <w:r w:rsidRPr="00055FE3">
        <w:rPr>
          <w:u w:val="single"/>
        </w:rPr>
        <w:t>The</w:t>
      </w:r>
      <w:r w:rsidRPr="003B2FD5">
        <w:rPr>
          <w:sz w:val="12"/>
        </w:rPr>
        <w:t xml:space="preserve"> key here is that this </w:t>
      </w:r>
      <w:r w:rsidRPr="00497802">
        <w:rPr>
          <w:highlight w:val="cyan"/>
          <w:u w:val="single"/>
        </w:rPr>
        <w:t>prerogative state does not immediately</w:t>
      </w:r>
      <w:r w:rsidRPr="00055FE3">
        <w:rPr>
          <w:u w:val="single"/>
        </w:rPr>
        <w:t xml:space="preserve"> and completely </w:t>
      </w:r>
      <w:r w:rsidRPr="00497802">
        <w:rPr>
          <w:highlight w:val="cyan"/>
          <w:u w:val="single"/>
        </w:rPr>
        <w:t>overrun the normative state</w:t>
      </w:r>
      <w:r w:rsidRPr="003B2FD5">
        <w:rPr>
          <w:sz w:val="12"/>
        </w:rPr>
        <w:t xml:space="preserve">. </w:t>
      </w:r>
      <w:r w:rsidRPr="00055FE3">
        <w:rPr>
          <w:u w:val="single"/>
        </w:rPr>
        <w:t>Rather</w:t>
      </w:r>
      <w:r w:rsidRPr="003B2FD5">
        <w:rPr>
          <w:sz w:val="12"/>
        </w:rPr>
        <w:t xml:space="preserve">, Fraenkel argued, </w:t>
      </w:r>
      <w:r w:rsidRPr="00497802">
        <w:rPr>
          <w:highlight w:val="cyan"/>
          <w:u w:val="single"/>
        </w:rPr>
        <w:t xml:space="preserve">dictatorships create a lawless zone that runs alongside </w:t>
      </w:r>
      <w:r w:rsidRPr="003B2FD5">
        <w:rPr>
          <w:u w:val="single"/>
        </w:rPr>
        <w:t xml:space="preserve">the </w:t>
      </w:r>
      <w:r w:rsidRPr="00497802">
        <w:rPr>
          <w:highlight w:val="cyan"/>
          <w:u w:val="single"/>
        </w:rPr>
        <w:t>normative state</w:t>
      </w:r>
      <w:r w:rsidRPr="00055FE3">
        <w:rPr>
          <w:u w:val="single"/>
        </w:rPr>
        <w:t>.</w:t>
      </w:r>
      <w:r w:rsidRPr="003B2FD5">
        <w:rPr>
          <w:sz w:val="12"/>
        </w:rPr>
        <w:t xml:space="preserve"> </w:t>
      </w:r>
      <w:r w:rsidRPr="00055FE3">
        <w:rPr>
          <w:u w:val="single"/>
        </w:rPr>
        <w:t xml:space="preserve">The </w:t>
      </w:r>
      <w:r w:rsidRPr="00497802">
        <w:rPr>
          <w:highlight w:val="cyan"/>
          <w:u w:val="single"/>
        </w:rPr>
        <w:t>two states cohabit uneasily and unstably</w:t>
      </w:r>
      <w:r w:rsidRPr="003B2FD5">
        <w:rPr>
          <w:sz w:val="12"/>
        </w:rPr>
        <w:t xml:space="preserve">. On any given day, </w:t>
      </w:r>
      <w:r w:rsidRPr="00055FE3">
        <w:rPr>
          <w:u w:val="single"/>
        </w:rPr>
        <w:t>people or cases could be jerked out of the normative state and into the prerogative one</w:t>
      </w:r>
      <w:r w:rsidRPr="003B2FD5">
        <w:rPr>
          <w:sz w:val="12"/>
        </w:rPr>
        <w:t xml:space="preserve">. </w:t>
      </w:r>
      <w:r w:rsidRPr="003B2FD5">
        <w:rPr>
          <w:u w:val="single"/>
        </w:rPr>
        <w:t>In July 1936</w:t>
      </w:r>
      <w:r w:rsidRPr="003B2FD5">
        <w:rPr>
          <w:sz w:val="12"/>
        </w:rPr>
        <w:t xml:space="preserve">, for example, </w:t>
      </w:r>
      <w:r w:rsidRPr="003B2FD5">
        <w:rPr>
          <w:u w:val="single"/>
        </w:rPr>
        <w:t>Fraenkel won a case for employees of an association taken over by the Nazis</w:t>
      </w:r>
      <w:r w:rsidRPr="003B2FD5">
        <w:rPr>
          <w:sz w:val="12"/>
        </w:rPr>
        <w:t xml:space="preserve">. </w:t>
      </w:r>
      <w:r w:rsidRPr="003B2FD5">
        <w:rPr>
          <w:u w:val="single"/>
        </w:rPr>
        <w:t>A few days later</w:t>
      </w:r>
      <w:r w:rsidRPr="003B2FD5">
        <w:rPr>
          <w:sz w:val="12"/>
        </w:rPr>
        <w:t xml:space="preserve">, he learned that </w:t>
      </w:r>
      <w:r w:rsidRPr="003B2FD5">
        <w:rPr>
          <w:u w:val="single"/>
        </w:rPr>
        <w:t>the Gestapo had seized the money owed to his clients a</w:t>
      </w:r>
      <w:r w:rsidRPr="00055FE3">
        <w:rPr>
          <w:u w:val="single"/>
        </w:rPr>
        <w:t>nd deposited it in the government's coffers</w:t>
      </w:r>
      <w:r w:rsidRPr="003B2FD5">
        <w:rPr>
          <w:sz w:val="12"/>
        </w:rPr>
        <w:t xml:space="preserve">. </w:t>
      </w:r>
      <w:r w:rsidRPr="00055FE3">
        <w:rPr>
          <w:u w:val="single"/>
        </w:rPr>
        <w:t xml:space="preserve">Over time, the prerogative state would distort and slowly unravel the legal procedures of the normative state, leaving a </w:t>
      </w:r>
      <w:proofErr w:type="gramStart"/>
      <w:r w:rsidRPr="00055FE3">
        <w:rPr>
          <w:u w:val="single"/>
        </w:rPr>
        <w:t>smaller and smaller</w:t>
      </w:r>
      <w:proofErr w:type="gramEnd"/>
      <w:r w:rsidRPr="00055FE3">
        <w:rPr>
          <w:u w:val="single"/>
        </w:rPr>
        <w:t xml:space="preserve"> domain for ordinary law</w:t>
      </w:r>
      <w:r w:rsidRPr="003B2FD5">
        <w:rPr>
          <w:sz w:val="12"/>
        </w:rPr>
        <w:t xml:space="preserve">. Yet, Fraenkel insisted, it was a mistake to think that even the Nazis would entirely dispense with normal laws. After all, they had a complex, broadly capitalist economy to maintain. "A nation of 80 million people," he noted, needs stable rules. </w:t>
      </w:r>
      <w:r w:rsidRPr="00055FE3">
        <w:rPr>
          <w:u w:val="single"/>
        </w:rPr>
        <w:t>The trick was to find a way to keep the law going for Christian Germans who supported or</w:t>
      </w:r>
      <w:r w:rsidRPr="003B2FD5">
        <w:rPr>
          <w:sz w:val="12"/>
        </w:rPr>
        <w:t xml:space="preserve"> at least </w:t>
      </w:r>
      <w:r w:rsidRPr="00055FE3">
        <w:rPr>
          <w:u w:val="single"/>
        </w:rPr>
        <w:t>tolerated the Nazis, while ruthlessly executing</w:t>
      </w:r>
      <w:r w:rsidRPr="003B2FD5">
        <w:rPr>
          <w:sz w:val="12"/>
        </w:rPr>
        <w:t xml:space="preserve"> the f¼hrer's </w:t>
      </w:r>
      <w:r w:rsidRPr="00055FE3">
        <w:rPr>
          <w:u w:val="single"/>
        </w:rPr>
        <w:t>directives against the state's enemies</w:t>
      </w:r>
      <w:r w:rsidRPr="003B2FD5">
        <w:rPr>
          <w:sz w:val="12"/>
        </w:rPr>
        <w:t xml:space="preserve">, real and perceived. </w:t>
      </w:r>
      <w:r w:rsidRPr="00055FE3">
        <w:rPr>
          <w:u w:val="single"/>
        </w:rPr>
        <w:t>Capitalism could jog nicely alongside the brutal suppression of democracy, and even genocide</w:t>
      </w:r>
      <w:r w:rsidRPr="003B2FD5">
        <w:rPr>
          <w:sz w:val="12"/>
        </w:rPr>
        <w:t>. Fraenkel was born in Cologne in December 1898 in the comfortable home of Georg Fraenkel, a merchant, and Therese Epstein. After his parents died, Ernst and his sister were taken in by their uncle in Frankfurt, where Ernst became interested in trade-union activism. Despite his socialist leanings, he joined the German army and was sent to Poland in April 1917, then on to the Western Front that July. He later wrote that he'd hoped "the war would mean the end of antisemitism." Fraenkel survived the trenches, and after his discharge in 1919, he earned a law degree, eventually securing work in Berlin as a labor lawyer. The war did not, of course, end anti-Semitism, but his military service did save his livelihood, at least for a time. On May 9, 1933-only a few months after the Reichstag burned-Fraenkel and other Jewish lawyers received an official notice prohibiting them from appearing in German courts. But Nazi law made an exception for Jewish lawyers who had served in World War I. And so, while many fled, Fraenkel remained in Berlin, representing litigants such as members of the German Freethinkers Alliance, a leader of the Young Socialist Workers, and a man arrested for insulting a National Socialist newspaper as "old cheese." Often, he had to resort to unorthodox strategies. In the last of those three cases, Fraenkel persuaded his client to plead guilty, limiting his arguments to the sentence's severity. This gambit worked: The man was duly convicted, and received a light sentence, avoiding the fate of others acquitted under similar circumstances. In at least one case, a Gestapo agent appeared as soon as the judge declared a not-guilty verdict, took the defendant into custody, and said, "</w:t>
      </w:r>
      <w:proofErr w:type="spellStart"/>
      <w:r w:rsidRPr="003B2FD5">
        <w:rPr>
          <w:sz w:val="12"/>
        </w:rPr>
        <w:t>Kommt</w:t>
      </w:r>
      <w:proofErr w:type="spellEnd"/>
      <w:r w:rsidRPr="003B2FD5">
        <w:rPr>
          <w:sz w:val="12"/>
        </w:rPr>
        <w:t xml:space="preserve"> </w:t>
      </w:r>
      <w:proofErr w:type="spellStart"/>
      <w:r w:rsidRPr="003B2FD5">
        <w:rPr>
          <w:sz w:val="12"/>
        </w:rPr>
        <w:t>nach</w:t>
      </w:r>
      <w:proofErr w:type="spellEnd"/>
      <w:r w:rsidRPr="003B2FD5">
        <w:rPr>
          <w:sz w:val="12"/>
        </w:rPr>
        <w:t xml:space="preserve"> Dachau" ("Come to Dachau"). Eventually, Fraenkel's name made it onto a Gestapo list. He and his wife fled first to London, then to Chicago.</w:t>
      </w:r>
    </w:p>
    <w:p w14:paraId="67E63DD6" w14:textId="77777777" w:rsidR="00CD4C95" w:rsidRPr="00726620" w:rsidRDefault="00CD4C95" w:rsidP="00CD4C95">
      <w:pPr>
        <w:rPr>
          <w:sz w:val="14"/>
        </w:rPr>
      </w:pPr>
    </w:p>
    <w:p w14:paraId="06DF3A46" w14:textId="77777777" w:rsidR="00CD4C95" w:rsidRDefault="00CD4C95" w:rsidP="00CD4C95">
      <w:pPr>
        <w:pStyle w:val="Heading4"/>
      </w:pPr>
      <w:r>
        <w:t xml:space="preserve">The US is operating within a dual state system now – ignoring it dooms solvency and turns the aff </w:t>
      </w:r>
    </w:p>
    <w:p w14:paraId="3CCB48C0" w14:textId="77777777" w:rsidR="00CD4C95" w:rsidRDefault="00CD4C95" w:rsidP="00CD4C95">
      <w:r w:rsidRPr="008D3DEF">
        <w:t xml:space="preserve">Amanda </w:t>
      </w:r>
      <w:r w:rsidRPr="008D3DEF">
        <w:rPr>
          <w:rStyle w:val="Style13ptBold"/>
        </w:rPr>
        <w:t>Taub</w:t>
      </w:r>
      <w:r w:rsidRPr="008D3DEF">
        <w:t>, 5-3-20</w:t>
      </w:r>
      <w:r w:rsidRPr="008D3DEF">
        <w:rPr>
          <w:rStyle w:val="Style13ptBold"/>
        </w:rPr>
        <w:t>25</w:t>
      </w:r>
      <w:r w:rsidRPr="008D3DEF">
        <w:t>, Amanda Taub writes the Interpreter, an explanatory column and newsletter about world events. She is based in London.</w:t>
      </w:r>
      <w:r>
        <w:t xml:space="preserve"> </w:t>
      </w:r>
      <w:r w:rsidRPr="008D3DEF">
        <w:t xml:space="preserve">"The Frightening Precedents for Trump’s ‘Legal Abyss’", No Publication, </w:t>
      </w:r>
      <w:hyperlink r:id="rId7" w:history="1">
        <w:r w:rsidRPr="003323F0">
          <w:rPr>
            <w:rStyle w:val="Hyperlink"/>
          </w:rPr>
          <w:t>https://www.nytimes.com/2025/05/03/world/trump-dual-state.html</w:t>
        </w:r>
      </w:hyperlink>
      <w:r>
        <w:t xml:space="preserve"> ///SQUID, Thanks Cate</w:t>
      </w:r>
    </w:p>
    <w:p w14:paraId="5DB2C5DD" w14:textId="77777777" w:rsidR="00CD4C95" w:rsidRPr="002909DC" w:rsidRDefault="00CD4C95" w:rsidP="00CD4C95">
      <w:pPr>
        <w:rPr>
          <w:u w:val="single"/>
        </w:rPr>
      </w:pPr>
      <w:r w:rsidRPr="003B2FD5">
        <w:rPr>
          <w:sz w:val="10"/>
        </w:rPr>
        <w:t>“Oopsie … Too late,” President Nayib Bukele of El Salvador wrote on X with a cry-laughing emoji on March 16. Below it was a screenshot of a headline: “</w:t>
      </w:r>
      <w:r w:rsidRPr="00497802">
        <w:rPr>
          <w:highlight w:val="cyan"/>
          <w:u w:val="single"/>
        </w:rPr>
        <w:t>Fed judge</w:t>
      </w:r>
      <w:r w:rsidRPr="008D3DEF">
        <w:rPr>
          <w:u w:val="single"/>
        </w:rPr>
        <w:t xml:space="preserve"> </w:t>
      </w:r>
      <w:r w:rsidRPr="003B2FD5">
        <w:rPr>
          <w:sz w:val="10"/>
        </w:rPr>
        <w:t xml:space="preserve">orders deportation flights carrying alleged gangbangers to return to US, </w:t>
      </w:r>
      <w:r w:rsidRPr="00497802">
        <w:rPr>
          <w:highlight w:val="cyan"/>
          <w:u w:val="single"/>
        </w:rPr>
        <w:t>blocks Trump from invoking Alien Enemies Act</w:t>
      </w:r>
      <w:r w:rsidRPr="003B2FD5">
        <w:rPr>
          <w:sz w:val="10"/>
        </w:rPr>
        <w:t>.”</w:t>
      </w:r>
      <w:r>
        <w:rPr>
          <w:sz w:val="10"/>
        </w:rPr>
        <w:t xml:space="preserve"> </w:t>
      </w:r>
      <w:r w:rsidRPr="00497802">
        <w:rPr>
          <w:highlight w:val="cyan"/>
          <w:u w:val="single"/>
        </w:rPr>
        <w:t>Despite</w:t>
      </w:r>
      <w:r w:rsidRPr="008D3DEF">
        <w:rPr>
          <w:u w:val="single"/>
        </w:rPr>
        <w:t xml:space="preserve"> the </w:t>
      </w:r>
      <w:r w:rsidRPr="00497802">
        <w:rPr>
          <w:highlight w:val="cyan"/>
          <w:u w:val="single"/>
        </w:rPr>
        <w:t>court order</w:t>
      </w:r>
      <w:r w:rsidRPr="008D3DEF">
        <w:rPr>
          <w:u w:val="single"/>
        </w:rPr>
        <w:t xml:space="preserve">, </w:t>
      </w:r>
      <w:r w:rsidRPr="00497802">
        <w:rPr>
          <w:highlight w:val="cyan"/>
          <w:u w:val="single"/>
        </w:rPr>
        <w:t>fed</w:t>
      </w:r>
      <w:r w:rsidRPr="008D3DEF">
        <w:rPr>
          <w:u w:val="single"/>
        </w:rPr>
        <w:t xml:space="preserve">eral </w:t>
      </w:r>
      <w:r w:rsidRPr="00497802">
        <w:rPr>
          <w:highlight w:val="cyan"/>
          <w:u w:val="single"/>
        </w:rPr>
        <w:t>officials</w:t>
      </w:r>
      <w:r w:rsidRPr="008D3DEF">
        <w:rPr>
          <w:u w:val="single"/>
        </w:rPr>
        <w:t xml:space="preserve"> had </w:t>
      </w:r>
      <w:r w:rsidRPr="00497802">
        <w:rPr>
          <w:highlight w:val="cyan"/>
          <w:u w:val="single"/>
        </w:rPr>
        <w:t>neither prevented the takeoff of the deportation flight</w:t>
      </w:r>
      <w:r w:rsidRPr="008D3DEF">
        <w:rPr>
          <w:u w:val="single"/>
        </w:rPr>
        <w:t xml:space="preserve"> </w:t>
      </w:r>
      <w:r w:rsidRPr="003B2FD5">
        <w:rPr>
          <w:sz w:val="10"/>
        </w:rPr>
        <w:t xml:space="preserve">that was still on the ground at the time of the court’s order, </w:t>
      </w:r>
      <w:r w:rsidRPr="00497802">
        <w:rPr>
          <w:highlight w:val="cyan"/>
          <w:u w:val="single"/>
        </w:rPr>
        <w:t>nor turned around</w:t>
      </w:r>
      <w:r w:rsidRPr="008D3DEF">
        <w:rPr>
          <w:u w:val="single"/>
        </w:rPr>
        <w:t xml:space="preserve"> the </w:t>
      </w:r>
      <w:r w:rsidRPr="00497802">
        <w:rPr>
          <w:highlight w:val="cyan"/>
          <w:u w:val="single"/>
        </w:rPr>
        <w:t>two other planes</w:t>
      </w:r>
      <w:r w:rsidRPr="008D3DEF">
        <w:rPr>
          <w:u w:val="single"/>
        </w:rPr>
        <w:t xml:space="preserve"> that were </w:t>
      </w:r>
      <w:r w:rsidRPr="00497802">
        <w:rPr>
          <w:highlight w:val="cyan"/>
          <w:u w:val="single"/>
        </w:rPr>
        <w:t>already in the air</w:t>
      </w:r>
      <w:r w:rsidRPr="003B2FD5">
        <w:rPr>
          <w:sz w:val="10"/>
        </w:rPr>
        <w:t>. After news broke that the men were now in El Salvador, imprisoned in the notorious complex known by its Spanish acronym CECOT, Mr. Bukele’s mocking tweet made clear that he considered the deportees beyond the reach of U.S. courts.</w:t>
      </w:r>
      <w:r>
        <w:rPr>
          <w:sz w:val="10"/>
        </w:rPr>
        <w:t xml:space="preserve"> </w:t>
      </w:r>
      <w:r w:rsidRPr="003B2FD5">
        <w:rPr>
          <w:sz w:val="10"/>
        </w:rPr>
        <w:t>The Trump administration has taken a similar position, albeit with fewer emojis. “Federal courts generally have no jurisdiction over the president’s conduct of foreign affairs, his authorities under the Alien Enemies Act, and his core Article II powers to remove foreign alien terrorists from U.S. soil and repel a declared invasion,” Karoline Leavitt, the White House press secretary, said in a statement on March 17.</w:t>
      </w:r>
      <w:r>
        <w:rPr>
          <w:sz w:val="10"/>
        </w:rPr>
        <w:t xml:space="preserve"> </w:t>
      </w:r>
      <w:r w:rsidRPr="008D3DEF">
        <w:rPr>
          <w:u w:val="single"/>
        </w:rPr>
        <w:t xml:space="preserve">Since then, the </w:t>
      </w:r>
      <w:r w:rsidRPr="00497802">
        <w:rPr>
          <w:highlight w:val="cyan"/>
          <w:u w:val="single"/>
        </w:rPr>
        <w:t>administration has grown</w:t>
      </w:r>
      <w:r w:rsidRPr="003B2FD5">
        <w:rPr>
          <w:sz w:val="10"/>
        </w:rPr>
        <w:t xml:space="preserve"> even </w:t>
      </w:r>
      <w:r w:rsidRPr="00497802">
        <w:rPr>
          <w:highlight w:val="cyan"/>
          <w:u w:val="single"/>
        </w:rPr>
        <w:t>more defiant</w:t>
      </w:r>
      <w:r w:rsidRPr="003B2FD5">
        <w:rPr>
          <w:sz w:val="10"/>
        </w:rPr>
        <w:t xml:space="preserve">. This week, when asked about the case of </w:t>
      </w:r>
      <w:proofErr w:type="spellStart"/>
      <w:r w:rsidRPr="003B2FD5">
        <w:rPr>
          <w:sz w:val="10"/>
        </w:rPr>
        <w:t>Kilmar</w:t>
      </w:r>
      <w:proofErr w:type="spellEnd"/>
      <w:r w:rsidRPr="003B2FD5">
        <w:rPr>
          <w:sz w:val="10"/>
        </w:rPr>
        <w:t xml:space="preserve"> Abrego Garcia, a Salvadoran immigrant and Maryland father of three who was deported from Maryland to CECOT as a result of “administrative error,” Mr. </w:t>
      </w:r>
      <w:r w:rsidRPr="00497802">
        <w:rPr>
          <w:highlight w:val="cyan"/>
          <w:u w:val="single"/>
        </w:rPr>
        <w:t>Trump told a reporter</w:t>
      </w:r>
      <w:r w:rsidRPr="008D3DEF">
        <w:rPr>
          <w:u w:val="single"/>
        </w:rPr>
        <w:t xml:space="preserve"> that </w:t>
      </w:r>
      <w:r w:rsidRPr="00497802">
        <w:rPr>
          <w:highlight w:val="cyan"/>
          <w:u w:val="single"/>
        </w:rPr>
        <w:t>he has the power to free</w:t>
      </w:r>
      <w:r w:rsidRPr="003B2FD5">
        <w:rPr>
          <w:sz w:val="10"/>
        </w:rPr>
        <w:t xml:space="preserve"> </w:t>
      </w:r>
      <w:r w:rsidRPr="008D3DEF">
        <w:rPr>
          <w:u w:val="single"/>
        </w:rPr>
        <w:t xml:space="preserve">Mr. </w:t>
      </w:r>
      <w:r w:rsidRPr="00497802">
        <w:rPr>
          <w:highlight w:val="cyan"/>
          <w:u w:val="single"/>
        </w:rPr>
        <w:t>Abrego Garcia but won’t</w:t>
      </w:r>
      <w:r w:rsidRPr="008D3DEF">
        <w:rPr>
          <w:u w:val="single"/>
        </w:rPr>
        <w:t xml:space="preserve"> do so — </w:t>
      </w:r>
      <w:r w:rsidRPr="00497802">
        <w:rPr>
          <w:highlight w:val="cyan"/>
          <w:u w:val="single"/>
        </w:rPr>
        <w:t>despite</w:t>
      </w:r>
      <w:r w:rsidRPr="008D3DEF">
        <w:rPr>
          <w:u w:val="single"/>
        </w:rPr>
        <w:t xml:space="preserve"> a </w:t>
      </w:r>
      <w:r w:rsidRPr="00497802">
        <w:rPr>
          <w:highlight w:val="cyan"/>
          <w:u w:val="single"/>
        </w:rPr>
        <w:t>Supreme Court order</w:t>
      </w:r>
      <w:r w:rsidRPr="008D3DEF">
        <w:rPr>
          <w:u w:val="single"/>
        </w:rPr>
        <w:t xml:space="preserve"> to “facilitate” his release</w:t>
      </w:r>
      <w:r w:rsidRPr="003B2FD5">
        <w:rPr>
          <w:sz w:val="10"/>
        </w:rPr>
        <w:t>.</w:t>
      </w:r>
      <w:r>
        <w:rPr>
          <w:sz w:val="10"/>
        </w:rPr>
        <w:t xml:space="preserve"> </w:t>
      </w:r>
      <w:r w:rsidRPr="008D3DEF">
        <w:rPr>
          <w:u w:val="single"/>
        </w:rPr>
        <w:t>Those claims</w:t>
      </w:r>
      <w:r w:rsidRPr="003B2FD5">
        <w:rPr>
          <w:sz w:val="10"/>
        </w:rPr>
        <w:t xml:space="preserve">, along with the Trump administration’s broadly resistant attitude to court orders, its arrests of foreign students for their political activism and its wide-ranging campaign of retribution and intimidation against law firms and universities, </w:t>
      </w:r>
      <w:r w:rsidRPr="008D3DEF">
        <w:rPr>
          <w:u w:val="single"/>
        </w:rPr>
        <w:t>have raised alarms that the country is hurtling into a new era of lawlessness.</w:t>
      </w:r>
      <w:r>
        <w:rPr>
          <w:sz w:val="10"/>
        </w:rPr>
        <w:t xml:space="preserve"> </w:t>
      </w:r>
      <w:r w:rsidRPr="003B2FD5">
        <w:rPr>
          <w:sz w:val="10"/>
        </w:rPr>
        <w:t xml:space="preserve">But </w:t>
      </w:r>
      <w:r w:rsidRPr="008D3DEF">
        <w:rPr>
          <w:u w:val="single"/>
        </w:rPr>
        <w:t xml:space="preserve">there’s a </w:t>
      </w:r>
      <w:r w:rsidRPr="00497802">
        <w:rPr>
          <w:highlight w:val="cyan"/>
          <w:u w:val="single"/>
        </w:rPr>
        <w:t>more precise way to understand the Trump administration’s</w:t>
      </w:r>
      <w:r w:rsidRPr="008D3DEF">
        <w:rPr>
          <w:u w:val="single"/>
        </w:rPr>
        <w:t xml:space="preserve"> </w:t>
      </w:r>
      <w:r w:rsidRPr="003B2FD5">
        <w:rPr>
          <w:sz w:val="10"/>
        </w:rPr>
        <w:t xml:space="preserve">approach to the law, and its </w:t>
      </w:r>
      <w:r w:rsidRPr="008D3DEF">
        <w:rPr>
          <w:u w:val="single"/>
        </w:rPr>
        <w:t xml:space="preserve">potential </w:t>
      </w:r>
      <w:r w:rsidRPr="00497802">
        <w:rPr>
          <w:highlight w:val="cyan"/>
          <w:u w:val="single"/>
        </w:rPr>
        <w:t>dangers</w:t>
      </w:r>
      <w:r w:rsidRPr="003B2FD5">
        <w:rPr>
          <w:sz w:val="10"/>
        </w:rPr>
        <w:t xml:space="preserve">: </w:t>
      </w:r>
      <w:r w:rsidRPr="008D3DEF">
        <w:rPr>
          <w:u w:val="single"/>
        </w:rPr>
        <w:t xml:space="preserve">the </w:t>
      </w:r>
      <w:r w:rsidRPr="00497802">
        <w:rPr>
          <w:highlight w:val="cyan"/>
          <w:u w:val="single"/>
        </w:rPr>
        <w:t>concept of the “dual state.”</w:t>
      </w:r>
      <w:r>
        <w:rPr>
          <w:u w:val="single"/>
        </w:rPr>
        <w:t xml:space="preserve"> </w:t>
      </w:r>
      <w:r w:rsidRPr="003B2FD5">
        <w:rPr>
          <w:sz w:val="10"/>
        </w:rPr>
        <w:t xml:space="preserve">First developed by a German lawyer named Ernst Fraenkel in the 1930s, </w:t>
      </w:r>
      <w:r w:rsidRPr="008D3DEF">
        <w:rPr>
          <w:u w:val="single"/>
        </w:rPr>
        <w:t>the dual-state theory posits that authoritarianism can take hold in small pockets</w:t>
      </w:r>
      <w:r w:rsidRPr="003B2FD5">
        <w:rPr>
          <w:sz w:val="10"/>
        </w:rPr>
        <w:t xml:space="preserve">, even </w:t>
      </w:r>
      <w:r w:rsidRPr="008D3DEF">
        <w:rPr>
          <w:u w:val="single"/>
        </w:rPr>
        <w:t xml:space="preserve">while the broader legal system appears to function </w:t>
      </w:r>
      <w:proofErr w:type="gramStart"/>
      <w:r w:rsidRPr="008D3DEF">
        <w:rPr>
          <w:u w:val="single"/>
        </w:rPr>
        <w:t>more or less normally</w:t>
      </w:r>
      <w:proofErr w:type="gramEnd"/>
      <w:r w:rsidRPr="003B2FD5">
        <w:rPr>
          <w:sz w:val="10"/>
        </w:rPr>
        <w:t>. In his 1941 book “The Dual State,” Fraenkel, who was Jewish, argued that within Nazi Germany there were in effect two interlinked systems: one in which most laws and many rights still applied; and alongside it a zone of authoritarianism, in which government power was unbounded.</w:t>
      </w:r>
      <w:r>
        <w:rPr>
          <w:sz w:val="10"/>
        </w:rPr>
        <w:t xml:space="preserve"> </w:t>
      </w:r>
      <w:r w:rsidRPr="003B2FD5">
        <w:rPr>
          <w:sz w:val="10"/>
        </w:rPr>
        <w:t>“</w:t>
      </w:r>
      <w:r w:rsidRPr="008D3DEF">
        <w:rPr>
          <w:u w:val="single"/>
        </w:rPr>
        <w:t>You can have a world in which there’s the ordinary law</w:t>
      </w:r>
      <w:r w:rsidRPr="003B2FD5">
        <w:rPr>
          <w:sz w:val="10"/>
        </w:rPr>
        <w:t xml:space="preserve"> that most people benefit from,” said Aziz Huq, a law professor at the University of Chicago who recently wrote about the dual-state theory for The Atlantic. “</w:t>
      </w:r>
      <w:r w:rsidRPr="008D3DEF">
        <w:rPr>
          <w:u w:val="single"/>
        </w:rPr>
        <w:t>But running alongside that is</w:t>
      </w:r>
      <w:r w:rsidRPr="003B2FD5">
        <w:rPr>
          <w:sz w:val="10"/>
        </w:rPr>
        <w:t xml:space="preserve"> this kind of </w:t>
      </w:r>
      <w:r w:rsidRPr="008D3DEF">
        <w:rPr>
          <w:u w:val="single"/>
        </w:rPr>
        <w:t xml:space="preserve">legal abyss in which people </w:t>
      </w:r>
      <w:proofErr w:type="gramStart"/>
      <w:r w:rsidRPr="008D3DEF">
        <w:rPr>
          <w:u w:val="single"/>
        </w:rPr>
        <w:t>fall, and</w:t>
      </w:r>
      <w:proofErr w:type="gramEnd"/>
      <w:r w:rsidRPr="008D3DEF">
        <w:rPr>
          <w:u w:val="single"/>
        </w:rPr>
        <w:t xml:space="preserve"> never get out of</w:t>
      </w:r>
      <w:r w:rsidRPr="003B2FD5">
        <w:rPr>
          <w:sz w:val="10"/>
        </w:rPr>
        <w:t>.”</w:t>
      </w:r>
      <w:r>
        <w:rPr>
          <w:sz w:val="10"/>
        </w:rPr>
        <w:t xml:space="preserve"> </w:t>
      </w:r>
      <w:r w:rsidRPr="003B2FD5">
        <w:rPr>
          <w:sz w:val="10"/>
        </w:rPr>
        <w:t xml:space="preserve">Fraenkel called the first system </w:t>
      </w:r>
      <w:r w:rsidRPr="008D3DEF">
        <w:rPr>
          <w:u w:val="single"/>
        </w:rPr>
        <w:t>the “normative state” and</w:t>
      </w:r>
      <w:r w:rsidRPr="003B2FD5">
        <w:rPr>
          <w:sz w:val="10"/>
        </w:rPr>
        <w:t xml:space="preserve"> the </w:t>
      </w:r>
      <w:r w:rsidRPr="008D3DEF">
        <w:rPr>
          <w:u w:val="single"/>
        </w:rPr>
        <w:t>latter the “prerogative state.</w:t>
      </w:r>
      <w:r w:rsidRPr="003B2FD5">
        <w:rPr>
          <w:sz w:val="10"/>
        </w:rPr>
        <w:t>” But it is perhaps clearer to think of them as the “zone of legality” and the “legal abyss.”</w:t>
      </w:r>
      <w:r>
        <w:rPr>
          <w:sz w:val="10"/>
        </w:rPr>
        <w:t xml:space="preserve"> </w:t>
      </w:r>
      <w:r w:rsidRPr="003B2FD5">
        <w:rPr>
          <w:sz w:val="10"/>
        </w:rPr>
        <w:t xml:space="preserve">Fraenkel’s crucial observation was that in a dual state, </w:t>
      </w:r>
      <w:r w:rsidRPr="00497802">
        <w:rPr>
          <w:highlight w:val="cyan"/>
          <w:u w:val="single"/>
        </w:rPr>
        <w:t xml:space="preserve">authoritarianism arrives </w:t>
      </w:r>
      <w:r w:rsidRPr="00AE1400">
        <w:rPr>
          <w:u w:val="single"/>
        </w:rPr>
        <w:t xml:space="preserve">much </w:t>
      </w:r>
      <w:r w:rsidRPr="00497802">
        <w:rPr>
          <w:highlight w:val="cyan"/>
          <w:u w:val="single"/>
        </w:rPr>
        <w:t xml:space="preserve">sooner for some </w:t>
      </w:r>
      <w:r w:rsidRPr="00AE1400">
        <w:rPr>
          <w:u w:val="single"/>
        </w:rPr>
        <w:t xml:space="preserve">people </w:t>
      </w:r>
      <w:r w:rsidRPr="00497802">
        <w:rPr>
          <w:highlight w:val="cyan"/>
          <w:u w:val="single"/>
        </w:rPr>
        <w:t xml:space="preserve">than others. Those </w:t>
      </w:r>
      <w:r w:rsidRPr="00AE1400">
        <w:rPr>
          <w:u w:val="single"/>
        </w:rPr>
        <w:t xml:space="preserve">unlucky enough to fall </w:t>
      </w:r>
      <w:r w:rsidRPr="00497802">
        <w:rPr>
          <w:highlight w:val="cyan"/>
          <w:u w:val="single"/>
        </w:rPr>
        <w:t>in</w:t>
      </w:r>
      <w:r w:rsidRPr="00AE1400">
        <w:rPr>
          <w:u w:val="single"/>
        </w:rPr>
        <w:t xml:space="preserve">to the </w:t>
      </w:r>
      <w:r w:rsidRPr="00497802">
        <w:rPr>
          <w:highlight w:val="cyan"/>
          <w:u w:val="single"/>
        </w:rPr>
        <w:t>legal abyss would find themselves subject</w:t>
      </w:r>
      <w:r w:rsidRPr="00AE1400">
        <w:rPr>
          <w:u w:val="single"/>
        </w:rPr>
        <w:t xml:space="preserve">ed </w:t>
      </w:r>
      <w:r w:rsidRPr="00497802">
        <w:rPr>
          <w:highlight w:val="cyan"/>
          <w:u w:val="single"/>
        </w:rPr>
        <w:t>to uncontrolled state violence</w:t>
      </w:r>
      <w:r w:rsidRPr="008D3DEF">
        <w:rPr>
          <w:u w:val="single"/>
        </w:rPr>
        <w:t xml:space="preserve">, </w:t>
      </w:r>
      <w:r w:rsidRPr="00497802">
        <w:rPr>
          <w:highlight w:val="cyan"/>
          <w:u w:val="single"/>
        </w:rPr>
        <w:t>while life continued</w:t>
      </w:r>
      <w:r w:rsidRPr="008D3DEF">
        <w:rPr>
          <w:u w:val="single"/>
        </w:rPr>
        <w:t xml:space="preserve"> largely </w:t>
      </w:r>
      <w:r w:rsidRPr="00497802">
        <w:rPr>
          <w:highlight w:val="cyan"/>
          <w:u w:val="single"/>
        </w:rPr>
        <w:t>as normal for others.</w:t>
      </w:r>
      <w:r>
        <w:rPr>
          <w:sz w:val="10"/>
        </w:rPr>
        <w:t xml:space="preserve"> </w:t>
      </w:r>
      <w:r w:rsidRPr="008D3DEF">
        <w:rPr>
          <w:u w:val="single"/>
        </w:rPr>
        <w:t>Today</w:t>
      </w:r>
      <w:r w:rsidRPr="003B2FD5">
        <w:rPr>
          <w:sz w:val="10"/>
        </w:rPr>
        <w:t xml:space="preserve">, scholars say, </w:t>
      </w:r>
      <w:r w:rsidRPr="008D3DEF">
        <w:rPr>
          <w:u w:val="single"/>
        </w:rPr>
        <w:t>the Trump administration appears to be claiming the right to create its own legal abyss</w:t>
      </w:r>
      <w:r w:rsidRPr="003B2FD5">
        <w:rPr>
          <w:sz w:val="10"/>
        </w:rPr>
        <w:t xml:space="preserve">. </w:t>
      </w:r>
      <w:r w:rsidRPr="00497802">
        <w:rPr>
          <w:highlight w:val="cyan"/>
          <w:u w:val="single"/>
        </w:rPr>
        <w:t>Courts have not yet acceded</w:t>
      </w:r>
      <w:r w:rsidRPr="003B2FD5">
        <w:rPr>
          <w:sz w:val="10"/>
        </w:rPr>
        <w:t xml:space="preserve">, and it remains unclear whether the administration will succeed in acquiring such powers. </w:t>
      </w:r>
      <w:r w:rsidRPr="00497802">
        <w:rPr>
          <w:highlight w:val="cyan"/>
          <w:u w:val="single"/>
        </w:rPr>
        <w:t>But</w:t>
      </w:r>
      <w:r w:rsidRPr="003B2FD5">
        <w:rPr>
          <w:sz w:val="10"/>
        </w:rPr>
        <w:t xml:space="preserve"> some of </w:t>
      </w:r>
      <w:r w:rsidRPr="008D3DEF">
        <w:rPr>
          <w:u w:val="single"/>
        </w:rPr>
        <w:t xml:space="preserve">the </w:t>
      </w:r>
      <w:r w:rsidRPr="00497802">
        <w:rPr>
          <w:highlight w:val="cyan"/>
          <w:u w:val="single"/>
        </w:rPr>
        <w:t>most vulnerable targets have already been swallowed up</w:t>
      </w:r>
      <w:r w:rsidRPr="003B2FD5">
        <w:rPr>
          <w:sz w:val="10"/>
        </w:rPr>
        <w:t xml:space="preserve">. And </w:t>
      </w:r>
      <w:r w:rsidRPr="008D3DEF">
        <w:rPr>
          <w:u w:val="single"/>
        </w:rPr>
        <w:t>if left unchecked, the legal abyss can grow ever wider</w:t>
      </w:r>
      <w:r w:rsidRPr="003B2FD5">
        <w:rPr>
          <w:sz w:val="10"/>
        </w:rPr>
        <w:t>.</w:t>
      </w:r>
      <w:r>
        <w:rPr>
          <w:sz w:val="10"/>
        </w:rPr>
        <w:t xml:space="preserve"> </w:t>
      </w:r>
      <w:r w:rsidRPr="003B2FD5">
        <w:rPr>
          <w:sz w:val="10"/>
        </w:rPr>
        <w:t>A Parallel System</w:t>
      </w:r>
      <w:r>
        <w:rPr>
          <w:sz w:val="10"/>
        </w:rPr>
        <w:t xml:space="preserve"> </w:t>
      </w:r>
      <w:r w:rsidRPr="003B2FD5">
        <w:rPr>
          <w:sz w:val="10"/>
        </w:rPr>
        <w:t>In 1930s Germany, the Nazis had been granted near-unlimited power by the Reichstag Fire Decree of 1933, which suspended civil liberties and allowed Hitler to overrule state and local government decrees. The government wasted little time in setting up a system in which the state could do anything from seizing a person’s assets to trying them before a special court and then sending them to a concentration camp to be tortured or killed.</w:t>
      </w:r>
      <w:r>
        <w:rPr>
          <w:sz w:val="10"/>
        </w:rPr>
        <w:t xml:space="preserve"> </w:t>
      </w:r>
      <w:r w:rsidRPr="003B2FD5">
        <w:rPr>
          <w:sz w:val="10"/>
        </w:rPr>
        <w:t>And yet the Nazis still maintained the ordinary legal system to handle cases that were not seen as political — many contract cases, employment disputes, and criminal prosecutions, for example — and did not involve individuals seen as enemies of the regime, such as Jews or dissidents.</w:t>
      </w:r>
      <w:r>
        <w:rPr>
          <w:sz w:val="10"/>
        </w:rPr>
        <w:t xml:space="preserve"> </w:t>
      </w:r>
      <w:r w:rsidRPr="003B2FD5">
        <w:rPr>
          <w:sz w:val="10"/>
        </w:rPr>
        <w:t>Fraenkel, one of the few Jewish lawyers allowed to practice law under Nazi rule until he fled the country in 1938, concluded that his paramount task as an attorney was to act as a kind of railway “switchman,” doing whatever he could to prevent his clients from getting shunted off the tracks of the normative system and into the legal abyss.</w:t>
      </w:r>
      <w:r>
        <w:rPr>
          <w:sz w:val="10"/>
        </w:rPr>
        <w:t xml:space="preserve"> </w:t>
      </w:r>
      <w:r w:rsidRPr="003B2FD5">
        <w:rPr>
          <w:sz w:val="10"/>
        </w:rPr>
        <w:t xml:space="preserve">But </w:t>
      </w:r>
      <w:r w:rsidRPr="00497802">
        <w:rPr>
          <w:highlight w:val="cyan"/>
          <w:u w:val="single"/>
        </w:rPr>
        <w:t>dual states were hardly unique to Nazism</w:t>
      </w:r>
      <w:r w:rsidRPr="005E356D">
        <w:rPr>
          <w:sz w:val="16"/>
          <w:szCs w:val="32"/>
        </w:rPr>
        <w:t>. Scholars have used Fraenkel’s theory to explain the dynamics of fully and partly authoritarian governments around the world. In the early years of apartheid rule in South Africa, for example, rule-guided courts existed alongside a violent parallel system in which Black activists could be detained for years without trial. In Chile during the dictatorship of Gen. Augusto Pinochet, the junta detained, tortured and disappeared its perceived enemies, even as the country’s courts still enjoyed formal independence. In Singapore, the rule of law applies within the economic and commercial sphere, while political dissent is suppressed. And in China, the legal system has supported the country’s economic boom by generally enforcing rules around contracts and investment, even as the country’s leaders have expanded a legal abyss that has swallowed up political dissidents, ethnic minorities like Uighurs, and others</w:t>
      </w:r>
      <w:r w:rsidRPr="003B2FD5">
        <w:rPr>
          <w:sz w:val="10"/>
        </w:rPr>
        <w:t>.</w:t>
      </w:r>
      <w:r>
        <w:rPr>
          <w:sz w:val="10"/>
        </w:rPr>
        <w:t xml:space="preserve"> </w:t>
      </w:r>
      <w:r w:rsidRPr="00497802">
        <w:rPr>
          <w:highlight w:val="cyan"/>
          <w:u w:val="single"/>
        </w:rPr>
        <w:t>Dual states</w:t>
      </w:r>
      <w:r w:rsidRPr="002909DC">
        <w:rPr>
          <w:u w:val="single"/>
        </w:rPr>
        <w:t xml:space="preserve"> can</w:t>
      </w:r>
      <w:r w:rsidRPr="003B2FD5">
        <w:rPr>
          <w:sz w:val="10"/>
        </w:rPr>
        <w:t xml:space="preserve"> also </w:t>
      </w:r>
      <w:r w:rsidRPr="00497802">
        <w:rPr>
          <w:highlight w:val="cyan"/>
          <w:u w:val="single"/>
        </w:rPr>
        <w:t>arise in countries</w:t>
      </w:r>
      <w:r w:rsidRPr="002909DC">
        <w:rPr>
          <w:u w:val="single"/>
        </w:rPr>
        <w:t xml:space="preserve"> that are </w:t>
      </w:r>
      <w:r w:rsidRPr="00497802">
        <w:rPr>
          <w:highlight w:val="cyan"/>
          <w:u w:val="single"/>
        </w:rPr>
        <w:t>eroding from democracy into authoritarianism</w:t>
      </w:r>
      <w:r w:rsidRPr="003B2FD5">
        <w:rPr>
          <w:sz w:val="10"/>
        </w:rPr>
        <w:t xml:space="preserve">. In those cases, </w:t>
      </w:r>
      <w:r w:rsidRPr="00497802">
        <w:rPr>
          <w:highlight w:val="cyan"/>
          <w:u w:val="single"/>
        </w:rPr>
        <w:t>leaders</w:t>
      </w:r>
      <w:r w:rsidRPr="003B2FD5">
        <w:rPr>
          <w:sz w:val="10"/>
        </w:rPr>
        <w:t xml:space="preserve"> often </w:t>
      </w:r>
      <w:r w:rsidRPr="00497802">
        <w:rPr>
          <w:highlight w:val="cyan"/>
          <w:u w:val="single"/>
        </w:rPr>
        <w:t xml:space="preserve">selectively preserve some aspects of the preexisting legal </w:t>
      </w:r>
      <w:proofErr w:type="gramStart"/>
      <w:r w:rsidRPr="00497802">
        <w:rPr>
          <w:highlight w:val="cyan"/>
          <w:u w:val="single"/>
        </w:rPr>
        <w:t>system</w:t>
      </w:r>
      <w:r w:rsidRPr="003B2FD5">
        <w:rPr>
          <w:sz w:val="10"/>
        </w:rPr>
        <w:t xml:space="preserve">, </w:t>
      </w:r>
      <w:r w:rsidRPr="002909DC">
        <w:rPr>
          <w:u w:val="single"/>
        </w:rPr>
        <w:t>but</w:t>
      </w:r>
      <w:proofErr w:type="gramEnd"/>
      <w:r w:rsidRPr="002909DC">
        <w:rPr>
          <w:u w:val="single"/>
        </w:rPr>
        <w:t xml:space="preserve"> take steps to ensure that it cannot interfere with their oppression of political enemies</w:t>
      </w:r>
      <w:r w:rsidRPr="003B2FD5">
        <w:rPr>
          <w:sz w:val="10"/>
        </w:rPr>
        <w:t>, Zhiyu Li, a law professor at Durham University in England, writes in a forthcoming law review article. Frequently, this is done by packing high courts with loyalist judges and creating special tribunals with little or no due process for certain cases or people.</w:t>
      </w:r>
      <w:r>
        <w:rPr>
          <w:sz w:val="10"/>
        </w:rPr>
        <w:t xml:space="preserve"> </w:t>
      </w:r>
      <w:r w:rsidRPr="003B2FD5">
        <w:rPr>
          <w:sz w:val="10"/>
        </w:rPr>
        <w:t>One of the most prominent recent examples of that phenomenon occurred in the place to which the Trump administration is deporting migrants: El Salvador.</w:t>
      </w:r>
      <w:r>
        <w:rPr>
          <w:sz w:val="10"/>
        </w:rPr>
        <w:t xml:space="preserve"> </w:t>
      </w:r>
      <w:r w:rsidRPr="003B2FD5">
        <w:rPr>
          <w:sz w:val="10"/>
        </w:rPr>
        <w:t xml:space="preserve">In 2020, Mr. Bukele’s party removed </w:t>
      </w:r>
      <w:proofErr w:type="gramStart"/>
      <w:r w:rsidRPr="003B2FD5">
        <w:rPr>
          <w:sz w:val="10"/>
        </w:rPr>
        <w:t>all of</w:t>
      </w:r>
      <w:proofErr w:type="gramEnd"/>
      <w:r w:rsidRPr="003B2FD5">
        <w:rPr>
          <w:sz w:val="10"/>
        </w:rPr>
        <w:t xml:space="preserve"> the members of the Constitutional Chamber of the country’s Supreme Court, replacing them with handpicked loyalists. Then in 2022, following an outburst of gang violence of the kind he’d campaigned to curtail, he declared a state of emergency, suspended civil liberties, and ordered mass arrests of those believed to be gang members.</w:t>
      </w:r>
      <w:r>
        <w:rPr>
          <w:sz w:val="10"/>
        </w:rPr>
        <w:t xml:space="preserve"> </w:t>
      </w:r>
      <w:r w:rsidRPr="003B2FD5">
        <w:rPr>
          <w:sz w:val="10"/>
        </w:rPr>
        <w:t>Ordinary courts still exist and have jurisdiction over disputes and criminal cases that fall outside Mr. Bukele’s criminal crackdown. That has helped to bolster the president’s message, at home and abroad, that his exceptional powers are a means of allowing ordinary life — and the economy — to flourish within a safer El Salvador.</w:t>
      </w:r>
      <w:r>
        <w:rPr>
          <w:sz w:val="10"/>
        </w:rPr>
        <w:t xml:space="preserve"> </w:t>
      </w:r>
      <w:r w:rsidRPr="003B2FD5">
        <w:rPr>
          <w:sz w:val="10"/>
        </w:rPr>
        <w:t>But his anti-gang efforts created a complete legal abyss. In remote hearings, often conducted anonymously by so-called “faceless judges,” as many as 500 people at a time are charged with crimes as vague as “illicit gathering,” with no opportunity to offer a defense or even know the evidence against them. Accused gang members or those accused of collaborating with gangs in any way can also be held indefinitely under “pretrial detention” measures. Those imprisoned are often so thoroughly cut off from the outside world that their families and attorneys have no way of knowing whether they are still alive.</w:t>
      </w:r>
      <w:r>
        <w:rPr>
          <w:sz w:val="10"/>
        </w:rPr>
        <w:t xml:space="preserve"> </w:t>
      </w:r>
      <w:r w:rsidRPr="003B2FD5">
        <w:rPr>
          <w:sz w:val="10"/>
        </w:rPr>
        <w:t xml:space="preserve">‘I’m All </w:t>
      </w:r>
      <w:proofErr w:type="gramStart"/>
      <w:r w:rsidRPr="003B2FD5">
        <w:rPr>
          <w:sz w:val="10"/>
        </w:rPr>
        <w:t>For</w:t>
      </w:r>
      <w:proofErr w:type="gramEnd"/>
      <w:r w:rsidRPr="003B2FD5">
        <w:rPr>
          <w:sz w:val="10"/>
        </w:rPr>
        <w:t xml:space="preserve"> It’</w:t>
      </w:r>
      <w:r>
        <w:rPr>
          <w:sz w:val="10"/>
        </w:rPr>
        <w:t xml:space="preserve"> </w:t>
      </w:r>
      <w:r w:rsidRPr="003B2FD5">
        <w:rPr>
          <w:sz w:val="10"/>
        </w:rPr>
        <w:t xml:space="preserve">Of course, the United States today looks very different from El Salvador. The federal judiciary has not been purged </w:t>
      </w:r>
      <w:proofErr w:type="gramStart"/>
      <w:r w:rsidRPr="003B2FD5">
        <w:rPr>
          <w:sz w:val="10"/>
        </w:rPr>
        <w:t>of</w:t>
      </w:r>
      <w:proofErr w:type="gramEnd"/>
      <w:r w:rsidRPr="003B2FD5">
        <w:rPr>
          <w:sz w:val="10"/>
        </w:rPr>
        <w:t xml:space="preserve"> independent judges. There is no sweeping state-of-emergency decree. But </w:t>
      </w:r>
      <w:r w:rsidRPr="002909DC">
        <w:rPr>
          <w:u w:val="single"/>
        </w:rPr>
        <w:t>the Trump administration</w:t>
      </w:r>
      <w:r w:rsidRPr="003B2FD5">
        <w:rPr>
          <w:sz w:val="10"/>
        </w:rPr>
        <w:t xml:space="preserve"> still </w:t>
      </w:r>
      <w:r w:rsidRPr="002909DC">
        <w:rPr>
          <w:u w:val="single"/>
        </w:rPr>
        <w:t>appears to be claiming a zone of power in which civil liberties do not apply, and over which courts have no authority</w:t>
      </w:r>
      <w:r w:rsidRPr="003B2FD5">
        <w:rPr>
          <w:sz w:val="10"/>
        </w:rPr>
        <w:t>.</w:t>
      </w:r>
      <w:r>
        <w:rPr>
          <w:sz w:val="10"/>
        </w:rPr>
        <w:t xml:space="preserve"> </w:t>
      </w:r>
      <w:r w:rsidRPr="003B2FD5">
        <w:rPr>
          <w:sz w:val="10"/>
        </w:rPr>
        <w:t>Experts say the recent Supreme Court case Trump v. J.G.G. et al, with its decision that challenged the administration’s use of the Alien Enemies Act to deport Venezuelan migrants to El Salvador, captures both the Trump administration’s attempt to create a legal abyss and the federal courts’ refusal, thus far, to allow it that unchecked power.</w:t>
      </w:r>
      <w:r>
        <w:rPr>
          <w:sz w:val="10"/>
        </w:rPr>
        <w:t xml:space="preserve"> </w:t>
      </w:r>
      <w:r w:rsidRPr="002909DC">
        <w:rPr>
          <w:u w:val="single"/>
        </w:rPr>
        <w:t xml:space="preserve">The </w:t>
      </w:r>
      <w:r w:rsidRPr="00497802">
        <w:rPr>
          <w:highlight w:val="cyan"/>
          <w:u w:val="single"/>
        </w:rPr>
        <w:t>unanimous Supreme Court decision</w:t>
      </w:r>
      <w:r w:rsidRPr="003B2FD5">
        <w:rPr>
          <w:sz w:val="10"/>
        </w:rPr>
        <w:t xml:space="preserve"> in that case, as well as its most recent emergency order barring deportations to El Salvador in a related matter, </w:t>
      </w:r>
      <w:r w:rsidRPr="002909DC">
        <w:rPr>
          <w:u w:val="single"/>
        </w:rPr>
        <w:t xml:space="preserve">have </w:t>
      </w:r>
      <w:r w:rsidRPr="00497802">
        <w:rPr>
          <w:highlight w:val="cyan"/>
          <w:u w:val="single"/>
        </w:rPr>
        <w:t>made clear that judicial review still applies to deportation cases</w:t>
      </w:r>
      <w:r w:rsidRPr="003B2FD5">
        <w:rPr>
          <w:sz w:val="10"/>
        </w:rPr>
        <w:t xml:space="preserve">, even if they are conducted under the Alien Enemies Act. “For me, that is </w:t>
      </w:r>
      <w:r w:rsidRPr="00497802">
        <w:rPr>
          <w:highlight w:val="cyan"/>
          <w:u w:val="single"/>
        </w:rPr>
        <w:t>an example of the ‘normative state’</w:t>
      </w:r>
      <w:r w:rsidRPr="003B2FD5">
        <w:rPr>
          <w:sz w:val="10"/>
        </w:rPr>
        <w:t xml:space="preserve"> in action,” said Jens Meierhenrich, a law professor at the London School of Economics who is one of today’s leading scholars of the dual-state theory.</w:t>
      </w:r>
      <w:r>
        <w:rPr>
          <w:sz w:val="10"/>
        </w:rPr>
        <w:t xml:space="preserve"> </w:t>
      </w:r>
      <w:r w:rsidRPr="00497802">
        <w:rPr>
          <w:highlight w:val="cyan"/>
          <w:u w:val="single"/>
        </w:rPr>
        <w:t>However, relying on the Alien Enemies Act is a way for the Trump administration to claim the “prerogative state”</w:t>
      </w:r>
      <w:r w:rsidRPr="003B2FD5">
        <w:rPr>
          <w:sz w:val="10"/>
        </w:rPr>
        <w:t xml:space="preserve"> power to rule wantonly on certain matters, Mr. </w:t>
      </w:r>
      <w:proofErr w:type="spellStart"/>
      <w:r w:rsidRPr="003B2FD5">
        <w:rPr>
          <w:sz w:val="10"/>
        </w:rPr>
        <w:t>Meierhenrich</w:t>
      </w:r>
      <w:proofErr w:type="spellEnd"/>
      <w:r w:rsidRPr="003B2FD5">
        <w:rPr>
          <w:sz w:val="10"/>
        </w:rPr>
        <w:t xml:space="preserve"> said. </w:t>
      </w:r>
      <w:r w:rsidRPr="002909DC">
        <w:rPr>
          <w:u w:val="single"/>
        </w:rPr>
        <w:t>The administration has claimed that the act, together with the president’s constitutional power</w:t>
      </w:r>
      <w:r w:rsidRPr="003B2FD5">
        <w:rPr>
          <w:sz w:val="10"/>
        </w:rPr>
        <w:t xml:space="preserve"> to conduct foreign affairs</w:t>
      </w:r>
      <w:r w:rsidRPr="00497802">
        <w:rPr>
          <w:sz w:val="10"/>
          <w:highlight w:val="cyan"/>
        </w:rPr>
        <w:t xml:space="preserve">, </w:t>
      </w:r>
      <w:r w:rsidRPr="00497802">
        <w:rPr>
          <w:highlight w:val="cyan"/>
          <w:u w:val="single"/>
        </w:rPr>
        <w:t>creates a zone in which individuals have no access to due process and courts have</w:t>
      </w:r>
      <w:r w:rsidRPr="003B2FD5">
        <w:rPr>
          <w:sz w:val="10"/>
        </w:rPr>
        <w:t xml:space="preserve"> essentially </w:t>
      </w:r>
      <w:r w:rsidRPr="00497802">
        <w:rPr>
          <w:highlight w:val="cyan"/>
          <w:u w:val="single"/>
        </w:rPr>
        <w:t>no jurisdiction</w:t>
      </w:r>
      <w:r w:rsidRPr="003B2FD5">
        <w:rPr>
          <w:sz w:val="10"/>
        </w:rPr>
        <w:t>.</w:t>
      </w:r>
      <w:r>
        <w:rPr>
          <w:sz w:val="10"/>
        </w:rPr>
        <w:t xml:space="preserve"> </w:t>
      </w:r>
      <w:r w:rsidRPr="003B2FD5">
        <w:rPr>
          <w:sz w:val="10"/>
        </w:rPr>
        <w:t>And while dual states create the impression that the ordinary legal system is reliably separate from the zone of authoritarianism, in practice, the lines between them are often porous.</w:t>
      </w:r>
      <w:r>
        <w:rPr>
          <w:sz w:val="10"/>
        </w:rPr>
        <w:t xml:space="preserve"> </w:t>
      </w:r>
      <w:r w:rsidRPr="003B2FD5">
        <w:rPr>
          <w:sz w:val="10"/>
        </w:rPr>
        <w:t>Mr. Trump has said that he is eager to find ways to send U.S. citizens to CECOT. “You think there’s a special category of person? They’re as bad as anybody that comes in,” he said in response to a reporter who asked if he was open to deporting U.S. citizens to El Salvador. “I’m all for it.” His administration was “studying the law” for a way to do so, he said. And Ms. Leavitt, the White House press secretary, has said that Mr. Trump wanted to deport U.S. citizens who were “heinous, violent criminals” to El Salvador “if there’s a legal pathway to doing that.”</w:t>
      </w:r>
      <w:r>
        <w:rPr>
          <w:sz w:val="10"/>
        </w:rPr>
        <w:t xml:space="preserve"> </w:t>
      </w:r>
      <w:r w:rsidRPr="003B2FD5">
        <w:rPr>
          <w:sz w:val="10"/>
        </w:rPr>
        <w:t>While there is no evidence of U.S. citizens being sent to CECOT so far, the administration’s uses of aggressive immigration powers have already affected U.S. citizens and legal residents.</w:t>
      </w:r>
      <w:r>
        <w:rPr>
          <w:sz w:val="10"/>
        </w:rPr>
        <w:t xml:space="preserve"> </w:t>
      </w:r>
      <w:r w:rsidRPr="003B2FD5">
        <w:rPr>
          <w:sz w:val="10"/>
        </w:rPr>
        <w:t>Consider, for example, the case of Rumeysa Ozturk, a Tufts University Ph.D. student whose arrest last month made headlines after security-camera footage of masked plainclothes agents surrounding her on the street and handcuffing her was released online.</w:t>
      </w:r>
      <w:r>
        <w:rPr>
          <w:sz w:val="10"/>
        </w:rPr>
        <w:t xml:space="preserve"> </w:t>
      </w:r>
      <w:r w:rsidRPr="003B2FD5">
        <w:rPr>
          <w:sz w:val="10"/>
        </w:rPr>
        <w:t>Ms. Ozturk was in the United States legally, on a valid student visa. But the Trump administration stated that it had detained her under a rarely used provision of the Immigration and Nationality Act that allows the secretary of state to initiate deportation proceedings against any noncitizen if he deems that person a threat to U.S. foreign policy. Ms. Ozturk appears to have been deemed a threat based on a student newspaper opinion piece that she coauthored. It called on university leaders to fulfill resolutions passed by the student government concerning the Gaza war — political expression ordinarily protected by the First Amendment.</w:t>
      </w:r>
      <w:r>
        <w:rPr>
          <w:sz w:val="10"/>
        </w:rPr>
        <w:t xml:space="preserve"> </w:t>
      </w:r>
      <w:r w:rsidRPr="003B2FD5">
        <w:rPr>
          <w:sz w:val="10"/>
        </w:rPr>
        <w:t xml:space="preserve">The consequences of that policy are most severe, of course, for the immigrants who are detained or deported </w:t>
      </w:r>
      <w:proofErr w:type="gramStart"/>
      <w:r w:rsidRPr="003B2FD5">
        <w:rPr>
          <w:sz w:val="10"/>
        </w:rPr>
        <w:t>as a result of</w:t>
      </w:r>
      <w:proofErr w:type="gramEnd"/>
      <w:r w:rsidRPr="003B2FD5">
        <w:rPr>
          <w:sz w:val="10"/>
        </w:rPr>
        <w:t xml:space="preserve"> their political expression. But the First Amendment also protects the right to receive information and ideas. A policy designed specifically to chill speech about the Gaza war also threatens the rights of the broader American public to hear and engage with those ideas.</w:t>
      </w:r>
      <w:r>
        <w:rPr>
          <w:sz w:val="10"/>
        </w:rPr>
        <w:t xml:space="preserve"> </w:t>
      </w:r>
      <w:r w:rsidRPr="00497802">
        <w:rPr>
          <w:highlight w:val="cyan"/>
          <w:u w:val="single"/>
        </w:rPr>
        <w:t>The case of</w:t>
      </w:r>
      <w:r w:rsidRPr="002909DC">
        <w:rPr>
          <w:u w:val="single"/>
        </w:rPr>
        <w:t xml:space="preserve"> Mr. </w:t>
      </w:r>
      <w:r w:rsidRPr="00497802">
        <w:rPr>
          <w:highlight w:val="cyan"/>
          <w:u w:val="single"/>
        </w:rPr>
        <w:t>Abrego Garcia</w:t>
      </w:r>
      <w:r w:rsidRPr="002909DC">
        <w:rPr>
          <w:u w:val="single"/>
        </w:rPr>
        <w:t xml:space="preserve">, the Maryland man whom the Trump administration mistakenly deported to CECOT and now refuses to bring back, </w:t>
      </w:r>
      <w:r w:rsidRPr="00497802">
        <w:rPr>
          <w:highlight w:val="cyan"/>
          <w:u w:val="single"/>
        </w:rPr>
        <w:t>offers a glimpse of how Americans might also be caught up in a legal abyss</w:t>
      </w:r>
      <w:r w:rsidRPr="002909DC">
        <w:rPr>
          <w:u w:val="single"/>
        </w:rPr>
        <w:t xml:space="preserve"> ostensibly limited to noncitizens</w:t>
      </w:r>
      <w:r w:rsidRPr="003B2FD5">
        <w:rPr>
          <w:sz w:val="10"/>
        </w:rPr>
        <w:t>. (Mr. Abrego Garcia is said to have been moved to a different prison after a U.S. senator traveled to El Salvador to demand his release.)</w:t>
      </w:r>
      <w:r>
        <w:rPr>
          <w:sz w:val="10"/>
        </w:rPr>
        <w:t xml:space="preserve"> </w:t>
      </w:r>
      <w:r w:rsidRPr="003B2FD5">
        <w:rPr>
          <w:sz w:val="10"/>
        </w:rPr>
        <w:t xml:space="preserve">Mr. Abrego Garcia, who came to the United States from El Salvador, is not a U.S. citizen. But there are numerous cases of U.S. citizens being mistakenly swept up in immigration raids, detained, and sometimes even removed from the country. </w:t>
      </w:r>
      <w:proofErr w:type="gramStart"/>
      <w:r w:rsidRPr="003B2FD5">
        <w:rPr>
          <w:sz w:val="10"/>
        </w:rPr>
        <w:t>As long as</w:t>
      </w:r>
      <w:proofErr w:type="gramEnd"/>
      <w:r w:rsidRPr="003B2FD5">
        <w:rPr>
          <w:sz w:val="10"/>
        </w:rPr>
        <w:t xml:space="preserve"> they have access to the normal legal system, they have a chance to present evidence of their legal status and win their freedom. But Mr. Abrego Garcia had no such opportunity. Nor, it appears, did the three U.S. citizen children whom the administration sent to Honduras last week along with their mothers. One of the children, a 4-year-old boy, is currently in treatment for stage 4 cancer</w:t>
      </w:r>
      <w:r w:rsidRPr="00497802">
        <w:rPr>
          <w:sz w:val="10"/>
          <w:highlight w:val="cyan"/>
        </w:rPr>
        <w:t xml:space="preserve">. </w:t>
      </w:r>
      <w:r w:rsidRPr="00497802">
        <w:rPr>
          <w:highlight w:val="cyan"/>
          <w:u w:val="single"/>
        </w:rPr>
        <w:t>Immigration cases are the most obvious example</w:t>
      </w:r>
      <w:r w:rsidRPr="002909DC">
        <w:rPr>
          <w:u w:val="single"/>
        </w:rPr>
        <w:t xml:space="preserve"> </w:t>
      </w:r>
      <w:r w:rsidRPr="00497802">
        <w:rPr>
          <w:highlight w:val="cyan"/>
          <w:u w:val="single"/>
        </w:rPr>
        <w:t>of</w:t>
      </w:r>
      <w:r w:rsidRPr="002909DC">
        <w:rPr>
          <w:u w:val="single"/>
        </w:rPr>
        <w:t xml:space="preserve"> the Trump administration’s claim to “</w:t>
      </w:r>
      <w:r w:rsidRPr="00497802">
        <w:rPr>
          <w:highlight w:val="cyan"/>
          <w:u w:val="single"/>
        </w:rPr>
        <w:t>prerogative” powers</w:t>
      </w:r>
      <w:r w:rsidRPr="00497802">
        <w:rPr>
          <w:sz w:val="10"/>
          <w:highlight w:val="cyan"/>
        </w:rPr>
        <w:t xml:space="preserve">, </w:t>
      </w:r>
      <w:r w:rsidRPr="00497802">
        <w:rPr>
          <w:highlight w:val="cyan"/>
          <w:u w:val="single"/>
        </w:rPr>
        <w:t>but</w:t>
      </w:r>
      <w:r w:rsidRPr="003B2FD5">
        <w:rPr>
          <w:sz w:val="10"/>
        </w:rPr>
        <w:t xml:space="preserve"> Mr. Huq said he sees worrying </w:t>
      </w:r>
      <w:r w:rsidRPr="00497802">
        <w:rPr>
          <w:highlight w:val="cyan"/>
          <w:u w:val="single"/>
        </w:rPr>
        <w:t>echoes</w:t>
      </w:r>
      <w:r w:rsidRPr="003B2FD5">
        <w:rPr>
          <w:sz w:val="10"/>
        </w:rPr>
        <w:t xml:space="preserve"> of it </w:t>
      </w:r>
      <w:r w:rsidRPr="00497802">
        <w:rPr>
          <w:highlight w:val="cyan"/>
          <w:u w:val="single"/>
        </w:rPr>
        <w:t>in other actions as well</w:t>
      </w:r>
      <w:r w:rsidRPr="002909DC">
        <w:rPr>
          <w:u w:val="single"/>
        </w:rPr>
        <w:t>, including in the campaigns of retribution against law firms and universities seen as hostile to the president’s agenda.</w:t>
      </w:r>
    </w:p>
    <w:p w14:paraId="2E5DA081" w14:textId="77777777" w:rsidR="00CD4C95" w:rsidRDefault="00CD4C95" w:rsidP="00CD4C95"/>
    <w:p w14:paraId="3CA54C1F" w14:textId="77777777" w:rsidR="00CD4C95" w:rsidRDefault="00CD4C95" w:rsidP="00CD4C95">
      <w:pPr>
        <w:pStyle w:val="Heading4"/>
      </w:pPr>
      <w:r>
        <w:t xml:space="preserve">The alt is to reject the aff in favor of dismantling trust in the normative state through resistance – assuming the rule of law will protect and empower us is what allows the prerogative state to exist in the shadows </w:t>
      </w:r>
    </w:p>
    <w:p w14:paraId="2C66097E" w14:textId="77777777" w:rsidR="00CD4C95" w:rsidRDefault="00CD4C95" w:rsidP="00CD4C95">
      <w:r w:rsidRPr="00C65D68">
        <w:t xml:space="preserve">Sigal </w:t>
      </w:r>
      <w:r w:rsidRPr="00C65D68">
        <w:rPr>
          <w:rStyle w:val="Style13ptBold"/>
        </w:rPr>
        <w:t>Samuel</w:t>
      </w:r>
      <w:r w:rsidRPr="00C65D68">
        <w:t xml:space="preserve">, </w:t>
      </w:r>
      <w:r w:rsidRPr="00C65D68">
        <w:rPr>
          <w:rStyle w:val="Style13ptBold"/>
        </w:rPr>
        <w:t>1-27</w:t>
      </w:r>
      <w:r w:rsidRPr="00C65D68">
        <w:t xml:space="preserve">-2026, Sigal Samuel is a senior reporter for Vox’s Future Perfect. She writes primarily about the future of consciousness, tracking advances in artificial intelligence and neuroscience and their staggering ethical implications. She also writes the philosophical advice column Your Mileage May Vary. "Your friends are still acting like everything is normal in America. What do you do?", Vox, </w:t>
      </w:r>
      <w:hyperlink r:id="rId8" w:history="1">
        <w:r w:rsidRPr="003323F0">
          <w:rPr>
            <w:rStyle w:val="Hyperlink"/>
          </w:rPr>
          <w:t>https://www.vox.com/future-perfect/476702/minnesota-minneapolis-ice-ethics-how-to-help</w:t>
        </w:r>
      </w:hyperlink>
      <w:r>
        <w:t xml:space="preserve"> ///SQUID, thanks Cate</w:t>
      </w:r>
    </w:p>
    <w:p w14:paraId="24539A82" w14:textId="6FBF2449" w:rsidR="00CD4C95" w:rsidRPr="00CD4C95" w:rsidRDefault="00CD4C95" w:rsidP="00CD4C95">
      <w:pPr>
        <w:rPr>
          <w:sz w:val="10"/>
        </w:rPr>
      </w:pPr>
      <w:r w:rsidRPr="00493EF7">
        <w:rPr>
          <w:highlight w:val="cyan"/>
          <w:u w:val="single"/>
        </w:rPr>
        <w:t xml:space="preserve">I feel increasingly alarmed by </w:t>
      </w:r>
      <w:r w:rsidRPr="00915940">
        <w:rPr>
          <w:u w:val="single"/>
        </w:rPr>
        <w:t>what’s happening</w:t>
      </w:r>
      <w:r w:rsidRPr="00493EF7">
        <w:rPr>
          <w:highlight w:val="cyan"/>
          <w:u w:val="single"/>
        </w:rPr>
        <w:t xml:space="preserve"> political</w:t>
      </w:r>
      <w:r w:rsidRPr="00915940">
        <w:rPr>
          <w:u w:val="single"/>
        </w:rPr>
        <w:t xml:space="preserve">ly in </w:t>
      </w:r>
      <w:r w:rsidRPr="00493EF7">
        <w:rPr>
          <w:highlight w:val="cyan"/>
          <w:u w:val="single"/>
        </w:rPr>
        <w:t>America</w:t>
      </w:r>
      <w:r w:rsidRPr="00915940">
        <w:rPr>
          <w:sz w:val="10"/>
        </w:rPr>
        <w:t xml:space="preserve">. And yet, even </w:t>
      </w:r>
      <w:proofErr w:type="gramStart"/>
      <w:r w:rsidRPr="00C65D68">
        <w:rPr>
          <w:u w:val="single"/>
        </w:rPr>
        <w:t>in light of</w:t>
      </w:r>
      <w:proofErr w:type="gramEnd"/>
      <w:r w:rsidRPr="00C65D68">
        <w:rPr>
          <w:u w:val="single"/>
        </w:rPr>
        <w:t xml:space="preserve"> everything in Minnesota</w:t>
      </w:r>
      <w:r w:rsidRPr="00915940">
        <w:rPr>
          <w:sz w:val="10"/>
        </w:rPr>
        <w:t xml:space="preserve">, some of </w:t>
      </w:r>
      <w:r w:rsidRPr="00C65D68">
        <w:rPr>
          <w:u w:val="single"/>
        </w:rPr>
        <w:t>my friends seem very apolitical</w:t>
      </w:r>
      <w:r w:rsidRPr="00915940">
        <w:rPr>
          <w:sz w:val="10"/>
        </w:rPr>
        <w:t xml:space="preserve">. Instead of talking about ways to get involved, they’re going on with business as usual — hosting dinner parties, posting random stuff on social media, etc. Maybe </w:t>
      </w:r>
      <w:r w:rsidRPr="00C65D68">
        <w:rPr>
          <w:u w:val="single"/>
        </w:rPr>
        <w:t xml:space="preserve">they think they’re not the </w:t>
      </w:r>
      <w:proofErr w:type="gramStart"/>
      <w:r w:rsidRPr="00C65D68">
        <w:rPr>
          <w:u w:val="single"/>
        </w:rPr>
        <w:t>target</w:t>
      </w:r>
      <w:proofErr w:type="gramEnd"/>
      <w:r w:rsidRPr="00C65D68">
        <w:rPr>
          <w:u w:val="single"/>
        </w:rPr>
        <w:t xml:space="preserve"> so this isn’t urgent for them personally</w:t>
      </w:r>
      <w:r w:rsidRPr="00915940">
        <w:rPr>
          <w:sz w:val="10"/>
        </w:rPr>
        <w:t xml:space="preserve">. Or maybe they’re just busy with their own families and jobs and don’t know if it’s their role to get involved in a political fight. My strong intuition is that </w:t>
      </w:r>
      <w:r w:rsidRPr="00493EF7">
        <w:rPr>
          <w:highlight w:val="cyan"/>
          <w:u w:val="single"/>
        </w:rPr>
        <w:t>we’re all obligated to play some role in this</w:t>
      </w:r>
      <w:r w:rsidRPr="00915940">
        <w:rPr>
          <w:sz w:val="10"/>
        </w:rPr>
        <w:t xml:space="preserve">. But I don’t know how to convey that to them or how to articulate exactly what that role should be. How can I convince them that </w:t>
      </w:r>
      <w:r w:rsidRPr="00493EF7">
        <w:rPr>
          <w:highlight w:val="cyan"/>
          <w:u w:val="single"/>
        </w:rPr>
        <w:t>we’re past the point of “business as usual”</w:t>
      </w:r>
      <w:r w:rsidRPr="00915940">
        <w:rPr>
          <w:sz w:val="10"/>
        </w:rPr>
        <w:t xml:space="preserve"> and talk to them about what they owe the rest of the country? Dear Politically Active, </w:t>
      </w:r>
      <w:proofErr w:type="gramStart"/>
      <w:r w:rsidRPr="00C65D68">
        <w:rPr>
          <w:u w:val="single"/>
        </w:rPr>
        <w:t>What</w:t>
      </w:r>
      <w:proofErr w:type="gramEnd"/>
      <w:r w:rsidRPr="00C65D68">
        <w:rPr>
          <w:u w:val="single"/>
        </w:rPr>
        <w:t xml:space="preserve"> you’re</w:t>
      </w:r>
      <w:r w:rsidRPr="00915940">
        <w:rPr>
          <w:sz w:val="10"/>
        </w:rPr>
        <w:t xml:space="preserve"> really </w:t>
      </w:r>
      <w:r w:rsidRPr="00C65D68">
        <w:rPr>
          <w:u w:val="single"/>
        </w:rPr>
        <w:t>grasping for</w:t>
      </w:r>
      <w:r w:rsidRPr="00915940">
        <w:rPr>
          <w:sz w:val="10"/>
        </w:rPr>
        <w:t xml:space="preserve"> here </w:t>
      </w:r>
      <w:r w:rsidRPr="00C65D68">
        <w:rPr>
          <w:u w:val="single"/>
        </w:rPr>
        <w:t>is a framework</w:t>
      </w:r>
      <w:r w:rsidRPr="00915940">
        <w:rPr>
          <w:sz w:val="10"/>
        </w:rPr>
        <w:t xml:space="preserve"> — a way </w:t>
      </w:r>
      <w:r w:rsidRPr="00C65D68">
        <w:rPr>
          <w:u w:val="single"/>
        </w:rPr>
        <w:t xml:space="preserve">to </w:t>
      </w:r>
      <w:r w:rsidRPr="00915940">
        <w:rPr>
          <w:u w:val="single"/>
        </w:rPr>
        <w:t>think about what our duty is under authoritarianism</w:t>
      </w:r>
      <w:r w:rsidRPr="00915940">
        <w:rPr>
          <w:sz w:val="10"/>
        </w:rPr>
        <w:t xml:space="preserve">, and a way to understand why not everyone is seeing that duty clearly. </w:t>
      </w:r>
      <w:proofErr w:type="gramStart"/>
      <w:r w:rsidRPr="00915940">
        <w:rPr>
          <w:sz w:val="10"/>
        </w:rPr>
        <w:t>So</w:t>
      </w:r>
      <w:proofErr w:type="gramEnd"/>
      <w:r w:rsidRPr="00915940">
        <w:rPr>
          <w:sz w:val="10"/>
        </w:rPr>
        <w:t xml:space="preserve"> I want to introduce you to a man named Ernst Fraenkel. A German Jewish political scientist and labor lawyer, Fraenkel was a keen observer of the Nazi political system. As he watched Hitler’s rise to power in the 1930s, he wrote a manuscript about what he was noticing on the ground in Germany. Then he moved to the </w:t>
      </w:r>
      <w:proofErr w:type="gramStart"/>
      <w:r w:rsidRPr="00915940">
        <w:rPr>
          <w:sz w:val="10"/>
        </w:rPr>
        <w:t>US</w:t>
      </w:r>
      <w:proofErr w:type="gramEnd"/>
      <w:r w:rsidRPr="00915940">
        <w:rPr>
          <w:sz w:val="10"/>
        </w:rPr>
        <w:t xml:space="preserve"> and, in 1941, he published his book under the title The Dual State. Thankfully, we are not currently facing a situation as grave as Nazism: </w:t>
      </w:r>
      <w:r w:rsidRPr="00915940">
        <w:rPr>
          <w:sz w:val="8"/>
          <w:szCs w:val="8"/>
        </w:rPr>
        <w:t xml:space="preserve">Today’s America is not 1940s Germany. </w:t>
      </w:r>
      <w:r w:rsidRPr="00915940">
        <w:rPr>
          <w:u w:val="single"/>
        </w:rPr>
        <w:t xml:space="preserve">Yet </w:t>
      </w:r>
      <w:r w:rsidRPr="00493EF7">
        <w:rPr>
          <w:highlight w:val="cyan"/>
          <w:u w:val="single"/>
        </w:rPr>
        <w:t>Fraenkel</w:t>
      </w:r>
      <w:r w:rsidRPr="00915940">
        <w:rPr>
          <w:u w:val="single"/>
        </w:rPr>
        <w:t>’s analysis</w:t>
      </w:r>
      <w:r w:rsidRPr="00915940">
        <w:rPr>
          <w:sz w:val="10"/>
        </w:rPr>
        <w:t xml:space="preserve">, which is enjoying a mini resurgence, </w:t>
      </w:r>
      <w:r w:rsidRPr="00493EF7">
        <w:rPr>
          <w:highlight w:val="cyan"/>
          <w:u w:val="single"/>
        </w:rPr>
        <w:t>offers</w:t>
      </w:r>
      <w:r w:rsidRPr="00915940">
        <w:rPr>
          <w:sz w:val="10"/>
        </w:rPr>
        <w:t xml:space="preserve"> </w:t>
      </w:r>
      <w:r w:rsidRPr="00493EF7">
        <w:rPr>
          <w:highlight w:val="cyan"/>
          <w:u w:val="single"/>
        </w:rPr>
        <w:t>us</w:t>
      </w:r>
      <w:r w:rsidRPr="00915940">
        <w:rPr>
          <w:sz w:val="10"/>
        </w:rPr>
        <w:t xml:space="preserve"> some </w:t>
      </w:r>
      <w:r w:rsidRPr="00C65D68">
        <w:rPr>
          <w:u w:val="single"/>
        </w:rPr>
        <w:t xml:space="preserve">helpful </w:t>
      </w:r>
      <w:r w:rsidRPr="00493EF7">
        <w:rPr>
          <w:highlight w:val="cyan"/>
          <w:u w:val="single"/>
        </w:rPr>
        <w:t xml:space="preserve">tools for getting our heads around </w:t>
      </w:r>
      <w:r w:rsidRPr="00915940">
        <w:rPr>
          <w:u w:val="single"/>
        </w:rPr>
        <w:t xml:space="preserve">the </w:t>
      </w:r>
      <w:r w:rsidRPr="00493EF7">
        <w:rPr>
          <w:highlight w:val="cyan"/>
          <w:u w:val="single"/>
        </w:rPr>
        <w:t>authoritarianism</w:t>
      </w:r>
      <w:r w:rsidRPr="00C65D68">
        <w:rPr>
          <w:u w:val="single"/>
        </w:rPr>
        <w:t xml:space="preserve"> we see unfolding in the US right now</w:t>
      </w:r>
      <w:r w:rsidRPr="00915940">
        <w:rPr>
          <w:sz w:val="10"/>
        </w:rPr>
        <w:t xml:space="preserve">. Here’s his main insight: Life </w:t>
      </w:r>
      <w:r w:rsidRPr="00D25CE2">
        <w:rPr>
          <w:u w:val="single"/>
        </w:rPr>
        <w:t>under authoritarianism</w:t>
      </w:r>
      <w:r w:rsidRPr="00915940">
        <w:rPr>
          <w:sz w:val="10"/>
        </w:rPr>
        <w:t xml:space="preserve"> </w:t>
      </w:r>
      <w:proofErr w:type="gramStart"/>
      <w:r w:rsidRPr="00915940">
        <w:rPr>
          <w:sz w:val="10"/>
        </w:rPr>
        <w:t>is actually, for</w:t>
      </w:r>
      <w:proofErr w:type="gramEnd"/>
      <w:r w:rsidRPr="00915940">
        <w:rPr>
          <w:sz w:val="10"/>
        </w:rPr>
        <w:t xml:space="preserve"> the most part, weirdly normal. It’s often even, well, boring. </w:t>
      </w:r>
      <w:r w:rsidRPr="00D25CE2">
        <w:rPr>
          <w:u w:val="single"/>
        </w:rPr>
        <w:t>The average person can go about their day as usual</w:t>
      </w:r>
      <w:r w:rsidRPr="00915940">
        <w:rPr>
          <w:sz w:val="10"/>
        </w:rPr>
        <w:t>. You take your kids to school, you head to the office, and yes, you even host dinner parties. You live in the realm that Fraenkel referred to as “</w:t>
      </w:r>
      <w:r w:rsidRPr="00493EF7">
        <w:rPr>
          <w:highlight w:val="cyan"/>
          <w:u w:val="single"/>
        </w:rPr>
        <w:t>the normative state</w:t>
      </w:r>
      <w:r w:rsidRPr="00915940">
        <w:rPr>
          <w:sz w:val="10"/>
        </w:rPr>
        <w:t xml:space="preserve">,” and from within that realm, it’s easy to think that if you just keep your head down and avoid making waves, you’ll be perfectly fine, thank you very much. But Fraenkel’s book is called The Dual State for a reason. This first state, the business-as-usual one, </w:t>
      </w:r>
      <w:proofErr w:type="gramStart"/>
      <w:r w:rsidRPr="00915940">
        <w:rPr>
          <w:sz w:val="10"/>
        </w:rPr>
        <w:t xml:space="preserve">actually </w:t>
      </w:r>
      <w:r w:rsidRPr="00493EF7">
        <w:rPr>
          <w:highlight w:val="cyan"/>
          <w:u w:val="single"/>
        </w:rPr>
        <w:t>exists</w:t>
      </w:r>
      <w:proofErr w:type="gramEnd"/>
      <w:r w:rsidRPr="00493EF7">
        <w:rPr>
          <w:highlight w:val="cyan"/>
          <w:u w:val="single"/>
        </w:rPr>
        <w:t xml:space="preserve"> to lull you into a sense of complacency</w:t>
      </w:r>
      <w:r w:rsidRPr="00D25CE2">
        <w:rPr>
          <w:u w:val="single"/>
        </w:rPr>
        <w:t xml:space="preserve"> such that you don’t realize that another state is also operating in parallel with it.</w:t>
      </w:r>
      <w:r w:rsidRPr="00915940">
        <w:rPr>
          <w:sz w:val="10"/>
        </w:rPr>
        <w:t xml:space="preserve"> That second state, which Fraenkel calls </w:t>
      </w:r>
      <w:r w:rsidRPr="00D25CE2">
        <w:rPr>
          <w:u w:val="single"/>
        </w:rPr>
        <w:t>“</w:t>
      </w:r>
      <w:r w:rsidRPr="00493EF7">
        <w:rPr>
          <w:highlight w:val="cyan"/>
          <w:u w:val="single"/>
        </w:rPr>
        <w:t xml:space="preserve">the prerogative state,” only becomes visible </w:t>
      </w:r>
      <w:r w:rsidRPr="00915940">
        <w:rPr>
          <w:u w:val="single"/>
        </w:rPr>
        <w:t xml:space="preserve">to you </w:t>
      </w:r>
      <w:r w:rsidRPr="00493EF7">
        <w:rPr>
          <w:highlight w:val="cyan"/>
          <w:u w:val="single"/>
        </w:rPr>
        <w:t xml:space="preserve">when you do something that the powers </w:t>
      </w:r>
      <w:r w:rsidRPr="00915940">
        <w:rPr>
          <w:u w:val="single"/>
        </w:rPr>
        <w:t xml:space="preserve">that be </w:t>
      </w:r>
      <w:r w:rsidRPr="00493EF7">
        <w:rPr>
          <w:highlight w:val="cyan"/>
          <w:u w:val="single"/>
        </w:rPr>
        <w:t>don’t like.</w:t>
      </w:r>
      <w:r w:rsidRPr="00915940">
        <w:rPr>
          <w:sz w:val="10"/>
        </w:rPr>
        <w:t xml:space="preserve"> Then </w:t>
      </w:r>
      <w:r w:rsidRPr="00D25CE2">
        <w:rPr>
          <w:u w:val="single"/>
        </w:rPr>
        <w:t>suddenly you’re in a realm where the rule of law does not exist, where citizens can be killed with impunity, where you</w:t>
      </w:r>
      <w:r w:rsidRPr="00915940">
        <w:rPr>
          <w:sz w:val="10"/>
        </w:rPr>
        <w:t xml:space="preserve"> — even you, who thought you were invulnerable — can </w:t>
      </w:r>
      <w:r w:rsidRPr="00D25CE2">
        <w:rPr>
          <w:u w:val="single"/>
        </w:rPr>
        <w:t>become a target.</w:t>
      </w:r>
      <w:r>
        <w:rPr>
          <w:u w:val="single"/>
        </w:rPr>
        <w:t xml:space="preserve"> </w:t>
      </w:r>
      <w:r w:rsidRPr="00915940">
        <w:rPr>
          <w:sz w:val="10"/>
        </w:rPr>
        <w:t xml:space="preserve">The dark genius of this setup is that </w:t>
      </w:r>
      <w:r w:rsidRPr="00D25CE2">
        <w:rPr>
          <w:u w:val="single"/>
        </w:rPr>
        <w:t>most people don’t realize that the prerogative state is active until it’s too late</w:t>
      </w:r>
      <w:r w:rsidRPr="00915940">
        <w:rPr>
          <w:sz w:val="10"/>
        </w:rPr>
        <w:t xml:space="preserve">. </w:t>
      </w:r>
      <w:r w:rsidRPr="00915940">
        <w:rPr>
          <w:u w:val="single"/>
        </w:rPr>
        <w:t>They only wake up when</w:t>
      </w:r>
      <w:r w:rsidRPr="00D25CE2">
        <w:rPr>
          <w:u w:val="single"/>
        </w:rPr>
        <w:t xml:space="preserve"> the </w:t>
      </w:r>
      <w:r w:rsidRPr="00915940">
        <w:rPr>
          <w:sz w:val="10"/>
        </w:rPr>
        <w:t xml:space="preserve">knock comes on their very own door — or when </w:t>
      </w:r>
      <w:r w:rsidRPr="00915940">
        <w:rPr>
          <w:u w:val="single"/>
        </w:rPr>
        <w:t>the door is forcefully broken down.</w:t>
      </w:r>
      <w:r>
        <w:rPr>
          <w:u w:val="single"/>
        </w:rPr>
        <w:t xml:space="preserve"> </w:t>
      </w:r>
      <w:r w:rsidRPr="00915940">
        <w:rPr>
          <w:sz w:val="10"/>
        </w:rPr>
        <w:t xml:space="preserve">“The Dual State lives by veiling its true nature,” Fraenkel wrote. That’s why it’s not surprising to me that </w:t>
      </w:r>
      <w:r w:rsidRPr="00493EF7">
        <w:rPr>
          <w:highlight w:val="cyan"/>
          <w:u w:val="single"/>
        </w:rPr>
        <w:t>your friends</w:t>
      </w:r>
      <w:r w:rsidRPr="00915940">
        <w:rPr>
          <w:sz w:val="10"/>
        </w:rPr>
        <w:t xml:space="preserve"> have been politically inactive. If they </w:t>
      </w:r>
      <w:r w:rsidRPr="00493EF7">
        <w:rPr>
          <w:highlight w:val="cyan"/>
          <w:u w:val="single"/>
        </w:rPr>
        <w:t>think of themselves as “not the target</w:t>
      </w:r>
      <w:r w:rsidRPr="00915940">
        <w:rPr>
          <w:sz w:val="10"/>
        </w:rPr>
        <w:t xml:space="preserve">” — if they’re citizens, if they’re white, if they don’t speak with the “wrong” accent or express the “wrong” political views in public — </w:t>
      </w:r>
      <w:r w:rsidRPr="00493EF7">
        <w:rPr>
          <w:highlight w:val="cyan"/>
          <w:u w:val="single"/>
        </w:rPr>
        <w:t>it’s extremely easy</w:t>
      </w:r>
      <w:r w:rsidRPr="00D25CE2">
        <w:rPr>
          <w:u w:val="single"/>
        </w:rPr>
        <w:t xml:space="preserve"> for them </w:t>
      </w:r>
      <w:r w:rsidRPr="00493EF7">
        <w:rPr>
          <w:highlight w:val="cyan"/>
          <w:u w:val="single"/>
        </w:rPr>
        <w:t>to think everything is</w:t>
      </w:r>
      <w:r w:rsidRPr="00915940">
        <w:rPr>
          <w:sz w:val="10"/>
        </w:rPr>
        <w:t xml:space="preserve"> mostly </w:t>
      </w:r>
      <w:r w:rsidRPr="00493EF7">
        <w:rPr>
          <w:highlight w:val="cyan"/>
          <w:u w:val="single"/>
        </w:rPr>
        <w:t>normal</w:t>
      </w:r>
      <w:r w:rsidRPr="00915940">
        <w:rPr>
          <w:sz w:val="10"/>
        </w:rPr>
        <w:t xml:space="preserve">, because </w:t>
      </w:r>
      <w:r w:rsidRPr="00D25CE2">
        <w:rPr>
          <w:u w:val="single"/>
        </w:rPr>
        <w:t>the whole political apparatus is designed to make them think</w:t>
      </w:r>
      <w:r w:rsidRPr="00915940">
        <w:rPr>
          <w:sz w:val="10"/>
        </w:rPr>
        <w:t xml:space="preserve"> exactly </w:t>
      </w:r>
      <w:r w:rsidRPr="00D25CE2">
        <w:rPr>
          <w:u w:val="single"/>
        </w:rPr>
        <w:t>that</w:t>
      </w:r>
      <w:r w:rsidRPr="00915940">
        <w:rPr>
          <w:sz w:val="10"/>
        </w:rPr>
        <w:t xml:space="preserve">. </w:t>
      </w:r>
      <w:r w:rsidRPr="00D25CE2">
        <w:rPr>
          <w:u w:val="single"/>
        </w:rPr>
        <w:t>But, of course</w:t>
      </w:r>
      <w:r w:rsidRPr="00915940">
        <w:rPr>
          <w:sz w:val="10"/>
        </w:rPr>
        <w:t xml:space="preserve">, you’re right. </w:t>
      </w:r>
      <w:r w:rsidRPr="00493EF7">
        <w:rPr>
          <w:highlight w:val="cyan"/>
          <w:u w:val="single"/>
        </w:rPr>
        <w:t>Everything is not normal</w:t>
      </w:r>
      <w:r w:rsidRPr="00915940">
        <w:rPr>
          <w:sz w:val="10"/>
        </w:rPr>
        <w:t xml:space="preserve">. And so, I would argue, </w:t>
      </w:r>
      <w:r w:rsidRPr="00493EF7">
        <w:rPr>
          <w:b/>
          <w:bCs/>
          <w:highlight w:val="cyan"/>
          <w:u w:val="single"/>
        </w:rPr>
        <w:t>the first obligation we all have is an epistemic one</w:t>
      </w:r>
      <w:r w:rsidRPr="00915940">
        <w:rPr>
          <w:sz w:val="10"/>
        </w:rPr>
        <w:t xml:space="preserve">: It’s </w:t>
      </w:r>
      <w:r w:rsidRPr="00493EF7">
        <w:rPr>
          <w:highlight w:val="cyan"/>
          <w:u w:val="single"/>
        </w:rPr>
        <w:t xml:space="preserve">to know what kind of reality we are </w:t>
      </w:r>
      <w:proofErr w:type="gramStart"/>
      <w:r w:rsidRPr="00493EF7">
        <w:rPr>
          <w:highlight w:val="cyan"/>
          <w:u w:val="single"/>
        </w:rPr>
        <w:t>actually inhabiting</w:t>
      </w:r>
      <w:proofErr w:type="gramEnd"/>
      <w:r w:rsidRPr="00915940">
        <w:rPr>
          <w:sz w:val="10"/>
        </w:rPr>
        <w:t xml:space="preserve">. </w:t>
      </w:r>
      <w:r w:rsidRPr="00493EF7">
        <w:rPr>
          <w:b/>
          <w:bCs/>
          <w:highlight w:val="cyan"/>
          <w:u w:val="single"/>
        </w:rPr>
        <w:t>All other obligations will then flow from that knowledge</w:t>
      </w:r>
      <w:r w:rsidRPr="00915940">
        <w:rPr>
          <w:sz w:val="10"/>
        </w:rPr>
        <w:t xml:space="preserve">. Because </w:t>
      </w:r>
      <w:r w:rsidRPr="00493EF7">
        <w:rPr>
          <w:highlight w:val="cyan"/>
          <w:u w:val="single"/>
        </w:rPr>
        <w:t>once we discern that we are living in a dual state, it becomes obvious that compliance won’t save us</w:t>
      </w:r>
      <w:r w:rsidRPr="00915940">
        <w:rPr>
          <w:sz w:val="10"/>
        </w:rPr>
        <w:t xml:space="preserve">, and that some kind of action is called for. </w:t>
      </w:r>
      <w:proofErr w:type="spellStart"/>
      <w:r w:rsidRPr="00915940">
        <w:rPr>
          <w:sz w:val="10"/>
        </w:rPr>
        <w:t>RelatedPolitical</w:t>
      </w:r>
      <w:proofErr w:type="spellEnd"/>
      <w:r w:rsidRPr="00915940">
        <w:rPr>
          <w:sz w:val="10"/>
        </w:rPr>
        <w:t xml:space="preserve"> news is making me miserable. Is it wrong to tune out? For you, the tricky question is: How do you get someone to realize that they’re in a dual state, when its darker half has not yet touched their life personally? To start with, you can give them a frame, and Fraenkel’s explanation of the dual state is the most helpful one I’ve found. But you can also make it more powerful by placing a particular picture inside the frame — a concrete illustration of the dual state dynamic. And here is where you might want to talk about </w:t>
      </w:r>
      <w:r w:rsidRPr="00493EF7">
        <w:rPr>
          <w:highlight w:val="cyan"/>
          <w:u w:val="single"/>
        </w:rPr>
        <w:t>Renee</w:t>
      </w:r>
      <w:r w:rsidRPr="00915940">
        <w:rPr>
          <w:sz w:val="10"/>
        </w:rPr>
        <w:t xml:space="preserve"> Nicole </w:t>
      </w:r>
      <w:r w:rsidRPr="00493EF7">
        <w:rPr>
          <w:highlight w:val="cyan"/>
          <w:u w:val="single"/>
        </w:rPr>
        <w:t>Good</w:t>
      </w:r>
      <w:r w:rsidRPr="00915940">
        <w:rPr>
          <w:sz w:val="10"/>
        </w:rPr>
        <w:t xml:space="preserve">. The 37-year-old </w:t>
      </w:r>
      <w:r w:rsidRPr="00493EF7">
        <w:rPr>
          <w:highlight w:val="cyan"/>
          <w:u w:val="single"/>
        </w:rPr>
        <w:t>who was shot to death by ICE was not armed</w:t>
      </w:r>
      <w:r w:rsidRPr="00915940">
        <w:rPr>
          <w:sz w:val="10"/>
        </w:rPr>
        <w:t xml:space="preserve">. </w:t>
      </w:r>
      <w:r w:rsidRPr="00493EF7">
        <w:rPr>
          <w:highlight w:val="cyan"/>
          <w:u w:val="single"/>
        </w:rPr>
        <w:t>She simply sat idling</w:t>
      </w:r>
      <w:r w:rsidRPr="00915940">
        <w:rPr>
          <w:u w:val="single"/>
        </w:rPr>
        <w:t xml:space="preserve"> </w:t>
      </w:r>
      <w:r w:rsidRPr="00493EF7">
        <w:rPr>
          <w:highlight w:val="cyan"/>
          <w:u w:val="single"/>
        </w:rPr>
        <w:t>in her car</w:t>
      </w:r>
      <w:r w:rsidRPr="00915940">
        <w:rPr>
          <w:u w:val="single"/>
        </w:rPr>
        <w:t xml:space="preserve"> and observing an ICE operation. And she </w:t>
      </w:r>
      <w:r w:rsidRPr="006C732A">
        <w:rPr>
          <w:u w:val="single"/>
        </w:rPr>
        <w:t>was</w:t>
      </w:r>
      <w:r w:rsidRPr="00915940">
        <w:rPr>
          <w:u w:val="single"/>
        </w:rPr>
        <w:t xml:space="preserve"> a white woman. And a citizen. By all accounts, </w:t>
      </w:r>
      <w:r w:rsidRPr="006C732A">
        <w:rPr>
          <w:u w:val="single"/>
        </w:rPr>
        <w:t>not someone you’d expect to be targeted</w:t>
      </w:r>
      <w:r w:rsidRPr="00915940">
        <w:rPr>
          <w:u w:val="single"/>
        </w:rPr>
        <w:t>.</w:t>
      </w:r>
      <w:r>
        <w:rPr>
          <w:u w:val="single"/>
        </w:rPr>
        <w:t xml:space="preserve"> </w:t>
      </w:r>
      <w:r w:rsidRPr="00493EF7">
        <w:rPr>
          <w:highlight w:val="cyan"/>
          <w:u w:val="single"/>
        </w:rPr>
        <w:t>She was killed anyway</w:t>
      </w:r>
      <w:r w:rsidRPr="00915940">
        <w:rPr>
          <w:sz w:val="10"/>
        </w:rPr>
        <w:t xml:space="preserve">, and that makes her, tragically, an illustration of Fraenkel’s insight: </w:t>
      </w:r>
      <w:r w:rsidRPr="00D25CE2">
        <w:rPr>
          <w:u w:val="single"/>
        </w:rPr>
        <w:t>Authoritarianism feels a lot like normal, predictable life — until it doesn’t</w:t>
      </w:r>
      <w:r w:rsidRPr="00915940">
        <w:rPr>
          <w:sz w:val="10"/>
        </w:rPr>
        <w:t xml:space="preserve">. There’s a hidden tripwire you can step on, but you often don’t realize you’ve stepped on it until you find yourself with a gun in your face. The Russian American </w:t>
      </w:r>
      <w:proofErr w:type="gramStart"/>
      <w:r w:rsidRPr="00915940">
        <w:rPr>
          <w:sz w:val="10"/>
        </w:rPr>
        <w:t>journalist</w:t>
      </w:r>
      <w:proofErr w:type="gramEnd"/>
      <w:r w:rsidRPr="00915940">
        <w:rPr>
          <w:sz w:val="10"/>
        </w:rPr>
        <w:t xml:space="preserve"> M. Gessen made this point in a recent New York Times column, which argues that </w:t>
      </w:r>
      <w:r w:rsidRPr="006C732A">
        <w:rPr>
          <w:u w:val="single"/>
        </w:rPr>
        <w:t xml:space="preserve">it’s precisely the </w:t>
      </w:r>
      <w:r w:rsidRPr="00493EF7">
        <w:rPr>
          <w:highlight w:val="cyan"/>
          <w:u w:val="single"/>
        </w:rPr>
        <w:t xml:space="preserve">unpredictability </w:t>
      </w:r>
      <w:r w:rsidRPr="006C732A">
        <w:rPr>
          <w:u w:val="single"/>
        </w:rPr>
        <w:t xml:space="preserve">that </w:t>
      </w:r>
      <w:r w:rsidRPr="00493EF7">
        <w:rPr>
          <w:highlight w:val="cyan"/>
          <w:u w:val="single"/>
        </w:rPr>
        <w:t xml:space="preserve">we’re seeing in Minneapolis </w:t>
      </w:r>
      <w:r w:rsidRPr="006C732A">
        <w:rPr>
          <w:u w:val="single"/>
        </w:rPr>
        <w:t xml:space="preserve">that </w:t>
      </w:r>
      <w:r w:rsidRPr="00493EF7">
        <w:rPr>
          <w:highlight w:val="cyan"/>
          <w:u w:val="single"/>
        </w:rPr>
        <w:t>reveals that</w:t>
      </w:r>
      <w:r w:rsidRPr="00915940">
        <w:rPr>
          <w:sz w:val="10"/>
        </w:rPr>
        <w:t xml:space="preserve"> state terror — something like Fraenkel’s </w:t>
      </w:r>
      <w:r w:rsidRPr="00493EF7">
        <w:rPr>
          <w:highlight w:val="cyan"/>
          <w:u w:val="single"/>
        </w:rPr>
        <w:t>prerogative state</w:t>
      </w:r>
      <w:r w:rsidRPr="00915940">
        <w:rPr>
          <w:sz w:val="10"/>
        </w:rPr>
        <w:t xml:space="preserve"> — </w:t>
      </w:r>
      <w:r w:rsidRPr="00493EF7">
        <w:rPr>
          <w:highlight w:val="cyan"/>
          <w:u w:val="single"/>
        </w:rPr>
        <w:t>is happening in the US</w:t>
      </w:r>
      <w:r w:rsidRPr="00D25CE2">
        <w:rPr>
          <w:u w:val="single"/>
        </w:rPr>
        <w:t>,</w:t>
      </w:r>
      <w:r w:rsidRPr="00915940">
        <w:rPr>
          <w:sz w:val="10"/>
        </w:rPr>
        <w:t xml:space="preserve"> not just run-of-the-mill repression. “The randomness is the difference between a regime based on terror and a regime that is plainly repressive,” Gessen writes. “Even in brutally repressive regimes, including those of the Soviet colonies in Eastern Europe, one knew where the boundaries of acceptable behavior lay… A regime based on terror, on the other hand, deploys violence precisely to reinforce the message that anyone can be subjected to it.” In other words, </w:t>
      </w:r>
      <w:r w:rsidRPr="006C732A">
        <w:rPr>
          <w:u w:val="single"/>
        </w:rPr>
        <w:t xml:space="preserve">if it happened to Good, it </w:t>
      </w:r>
      <w:proofErr w:type="gramStart"/>
      <w:r w:rsidRPr="006C732A">
        <w:rPr>
          <w:u w:val="single"/>
        </w:rPr>
        <w:t>can</w:t>
      </w:r>
      <w:proofErr w:type="gramEnd"/>
      <w:r w:rsidRPr="006C732A">
        <w:rPr>
          <w:u w:val="single"/>
        </w:rPr>
        <w:t xml:space="preserve"> happen to</w:t>
      </w:r>
      <w:r w:rsidRPr="00915940">
        <w:rPr>
          <w:sz w:val="10"/>
        </w:rPr>
        <w:t xml:space="preserve"> </w:t>
      </w:r>
      <w:proofErr w:type="gramStart"/>
      <w:r w:rsidRPr="00915940">
        <w:rPr>
          <w:sz w:val="10"/>
        </w:rPr>
        <w:t xml:space="preserve">more or less </w:t>
      </w:r>
      <w:r w:rsidRPr="006C732A">
        <w:rPr>
          <w:u w:val="single"/>
        </w:rPr>
        <w:t>anyone</w:t>
      </w:r>
      <w:proofErr w:type="gramEnd"/>
      <w:r w:rsidRPr="00915940">
        <w:rPr>
          <w:sz w:val="10"/>
        </w:rPr>
        <w:t xml:space="preserve">. By talking about Good in the context of Fraenkel’s analysis, you can try to bring this home to your friends. And if that fails? Try what I call “the grandkid test.” I grew up in a Jewish community that focused heavily on Holocaust education; many of our grandparents were Holocaust survivors. And I remember that my peers and I used to always ask ourselves: If we were non-Jewish Germans in 1940s Germany, how would we have acted? Would we have hidden Jews in our attics? Would we have stood up to the Nazis? Or would we have complied in hopes of saving our own skin? </w:t>
      </w:r>
      <w:proofErr w:type="gramStart"/>
      <w:r w:rsidRPr="00915940">
        <w:rPr>
          <w:sz w:val="10"/>
        </w:rPr>
        <w:t>Again and again</w:t>
      </w:r>
      <w:proofErr w:type="gramEnd"/>
      <w:r w:rsidRPr="00915940">
        <w:rPr>
          <w:sz w:val="10"/>
        </w:rPr>
        <w:t xml:space="preserve">, we came back to this: We hope that we </w:t>
      </w:r>
      <w:proofErr w:type="gramStart"/>
      <w:r w:rsidRPr="00915940">
        <w:rPr>
          <w:sz w:val="10"/>
        </w:rPr>
        <w:t>would</w:t>
      </w:r>
      <w:proofErr w:type="gramEnd"/>
      <w:r w:rsidRPr="00915940">
        <w:rPr>
          <w:sz w:val="10"/>
        </w:rPr>
        <w:t xml:space="preserve"> have acted as the brave people in our grandparents’ generation acted. We hope that we </w:t>
      </w:r>
      <w:proofErr w:type="gramStart"/>
      <w:r w:rsidRPr="00915940">
        <w:rPr>
          <w:sz w:val="10"/>
        </w:rPr>
        <w:t>would</w:t>
      </w:r>
      <w:proofErr w:type="gramEnd"/>
      <w:r w:rsidRPr="00915940">
        <w:rPr>
          <w:sz w:val="10"/>
        </w:rPr>
        <w:t xml:space="preserve"> have done something that </w:t>
      </w:r>
      <w:proofErr w:type="gramStart"/>
      <w:r w:rsidRPr="00915940">
        <w:rPr>
          <w:sz w:val="10"/>
        </w:rPr>
        <w:t>would</w:t>
      </w:r>
      <w:proofErr w:type="gramEnd"/>
      <w:r w:rsidRPr="00915940">
        <w:rPr>
          <w:sz w:val="10"/>
        </w:rPr>
        <w:t xml:space="preserve"> make our grandkids proud. You can present this thought experiment to your friends. Tell them that one day their grandkids may ask them what they did in the wake of Minnesota, or under this administration more broadly. Will they be able to answer in a way that makes that young, upturned face beam? To pass the grandkid test, </w:t>
      </w:r>
      <w:r w:rsidRPr="00D25CE2">
        <w:rPr>
          <w:u w:val="single"/>
        </w:rPr>
        <w:t>people don’t necessarily need to put their bodies in the street in Minneapolis. Everyone exists at a different risk level</w:t>
      </w:r>
      <w:r w:rsidRPr="00915940">
        <w:rPr>
          <w:sz w:val="10"/>
        </w:rPr>
        <w:t xml:space="preserve">, and we shouldn’t expect a noncitizen or someone who is undocumented, say, to put themselves at risk to the same degree as someone with more privilege. </w:t>
      </w:r>
      <w:r w:rsidRPr="006C732A">
        <w:rPr>
          <w:u w:val="single"/>
        </w:rPr>
        <w:t>For some, taking action will mean attending a peaceful protest in their own city</w:t>
      </w:r>
      <w:r w:rsidRPr="00D25CE2">
        <w:rPr>
          <w:u w:val="single"/>
        </w:rPr>
        <w:t xml:space="preserve">; </w:t>
      </w:r>
      <w:r w:rsidRPr="006C732A">
        <w:rPr>
          <w:u w:val="single"/>
        </w:rPr>
        <w:t>for others, it might mean making donations</w:t>
      </w:r>
      <w:r w:rsidRPr="00D25CE2">
        <w:rPr>
          <w:u w:val="single"/>
        </w:rPr>
        <w:t xml:space="preserve"> so that Minnesotans can afford safety equipment, dash cams, or legal aid</w:t>
      </w:r>
      <w:r w:rsidRPr="00915940">
        <w:rPr>
          <w:sz w:val="10"/>
        </w:rPr>
        <w:t xml:space="preserve">; for others still, </w:t>
      </w:r>
      <w:r w:rsidRPr="006C732A">
        <w:rPr>
          <w:u w:val="single"/>
        </w:rPr>
        <w:t>it might mean bringing groceries to a family</w:t>
      </w:r>
      <w:r w:rsidRPr="00D25CE2">
        <w:rPr>
          <w:u w:val="single"/>
        </w:rPr>
        <w:t xml:space="preserve"> that feels extra vulnerable and is afraid to leave the house.</w:t>
      </w:r>
      <w:r>
        <w:rPr>
          <w:u w:val="single"/>
        </w:rPr>
        <w:t xml:space="preserve"> </w:t>
      </w:r>
      <w:r w:rsidRPr="00915940">
        <w:rPr>
          <w:sz w:val="10"/>
        </w:rPr>
        <w:t>But the grandkid test is a powerful way to bring home the realization that taking some kind of action is in everyone’s best interest — not because of an abstract moral obligation, but because it’s in moments like these that we choose what kind of people we will be, and what kind of legacy we’ll leave behind for the next generations to follow.</w:t>
      </w:r>
    </w:p>
    <w:p w14:paraId="54BEBBED" w14:textId="77777777" w:rsidR="00CD4C95" w:rsidRDefault="00CD4C95" w:rsidP="00CD4C95"/>
    <w:p w14:paraId="0A5D2DF9" w14:textId="4B83B1A2" w:rsidR="00CD4C95" w:rsidRDefault="00CD4C95" w:rsidP="00CD4C95">
      <w:pPr>
        <w:pStyle w:val="Heading2"/>
      </w:pPr>
      <w:r>
        <w:t>CASE</w:t>
      </w:r>
    </w:p>
    <w:p w14:paraId="4EAE8761" w14:textId="77777777" w:rsidR="00B72519" w:rsidRPr="00B72519" w:rsidRDefault="00B72519" w:rsidP="00B72519">
      <w:pPr>
        <w:rPr>
          <w:b/>
          <w:u w:val="double"/>
        </w:rPr>
      </w:pPr>
      <w:r w:rsidRPr="00B72519">
        <w:rPr>
          <w:b/>
          <w:u w:val="double"/>
        </w:rPr>
        <w:t xml:space="preserve">New </w:t>
      </w:r>
      <w:proofErr w:type="spellStart"/>
      <w:r w:rsidRPr="00B72519">
        <w:rPr>
          <w:b/>
          <w:u w:val="double"/>
        </w:rPr>
        <w:t>Affs</w:t>
      </w:r>
      <w:proofErr w:type="spellEnd"/>
      <w:r w:rsidRPr="00B72519">
        <w:rPr>
          <w:b/>
          <w:u w:val="double"/>
        </w:rPr>
        <w:t xml:space="preserve"> Bad - 1NC </w:t>
      </w:r>
    </w:p>
    <w:p w14:paraId="188C756C" w14:textId="77777777" w:rsidR="00B72519" w:rsidRPr="00B72519" w:rsidRDefault="00B72519" w:rsidP="00B72519">
      <w:pPr>
        <w:rPr>
          <w:b/>
          <w:iCs/>
        </w:rPr>
      </w:pPr>
      <w:r w:rsidRPr="00B72519">
        <w:rPr>
          <w:b/>
          <w:iCs/>
        </w:rPr>
        <w:t xml:space="preserve">Interp: </w:t>
      </w:r>
      <w:proofErr w:type="spellStart"/>
      <w:r w:rsidRPr="00B72519">
        <w:rPr>
          <w:b/>
          <w:iCs/>
        </w:rPr>
        <w:t>Affs</w:t>
      </w:r>
      <w:proofErr w:type="spellEnd"/>
      <w:r w:rsidRPr="00B72519">
        <w:rPr>
          <w:b/>
          <w:iCs/>
        </w:rPr>
        <w:t xml:space="preserve"> should disclose </w:t>
      </w:r>
      <w:r w:rsidRPr="00B72519">
        <w:rPr>
          <w:b/>
          <w:iCs/>
          <w:u w:val="single"/>
        </w:rPr>
        <w:t>AT</w:t>
      </w:r>
      <w:r w:rsidRPr="00B72519">
        <w:rPr>
          <w:b/>
          <w:iCs/>
        </w:rPr>
        <w:t xml:space="preserve"> </w:t>
      </w:r>
      <w:r w:rsidRPr="00B72519">
        <w:rPr>
          <w:b/>
          <w:iCs/>
          <w:u w:val="single"/>
        </w:rPr>
        <w:t>LEAST</w:t>
      </w:r>
      <w:r w:rsidRPr="00B72519">
        <w:rPr>
          <w:b/>
          <w:iCs/>
        </w:rPr>
        <w:t xml:space="preserve"> the Plan text or Advocacy Statement </w:t>
      </w:r>
      <w:r w:rsidRPr="00B72519">
        <w:rPr>
          <w:b/>
          <w:iCs/>
          <w:u w:val="single"/>
        </w:rPr>
        <w:t>AT LEAST</w:t>
      </w:r>
      <w:r w:rsidRPr="00B72519">
        <w:rPr>
          <w:b/>
          <w:iCs/>
        </w:rPr>
        <w:t xml:space="preserve"> 10 minutes before the round</w:t>
      </w:r>
    </w:p>
    <w:p w14:paraId="5F817A43" w14:textId="77777777" w:rsidR="00B72519" w:rsidRPr="00B72519" w:rsidRDefault="00B72519" w:rsidP="00B72519">
      <w:pPr>
        <w:rPr>
          <w:b/>
          <w:iCs/>
          <w:u w:val="single"/>
        </w:rPr>
      </w:pPr>
      <w:r w:rsidRPr="00B72519">
        <w:rPr>
          <w:b/>
          <w:iCs/>
        </w:rPr>
        <w:t xml:space="preserve">Violation: They didn’t. They refused to disclose plan text, content area, or even whether it is a policy aff or a K aff </w:t>
      </w:r>
    </w:p>
    <w:p w14:paraId="053C47DE" w14:textId="77777777" w:rsidR="00B72519" w:rsidRPr="00B72519" w:rsidRDefault="00B72519" w:rsidP="00B72519"/>
    <w:p w14:paraId="749DB5DC" w14:textId="77777777" w:rsidR="00B72519" w:rsidRPr="00B72519" w:rsidRDefault="00B72519" w:rsidP="00B72519">
      <w:pPr>
        <w:rPr>
          <w:b/>
          <w:iCs/>
        </w:rPr>
      </w:pPr>
      <w:r w:rsidRPr="00B72519">
        <w:rPr>
          <w:b/>
          <w:iCs/>
        </w:rPr>
        <w:t xml:space="preserve">Standard – PREDICTABILITY – they exploit competitive inequities by refusing to disclose new </w:t>
      </w:r>
      <w:proofErr w:type="spellStart"/>
      <w:r w:rsidRPr="00B72519">
        <w:rPr>
          <w:b/>
          <w:iCs/>
        </w:rPr>
        <w:t>affs</w:t>
      </w:r>
      <w:proofErr w:type="spellEnd"/>
      <w:r w:rsidRPr="00B72519">
        <w:rPr>
          <w:b/>
          <w:iCs/>
        </w:rPr>
        <w:t xml:space="preserve"> – that decks pre-round prep which kills in-depth debate and makes it impossible to negate the aff – it also allows for 2AC shiftiness which moots any offense we garner in the 1NC – 2 impacts </w:t>
      </w:r>
    </w:p>
    <w:p w14:paraId="6156AB30" w14:textId="77777777" w:rsidR="00B72519" w:rsidRPr="00B72519" w:rsidRDefault="00B72519" w:rsidP="00B72519">
      <w:pPr>
        <w:numPr>
          <w:ilvl w:val="0"/>
          <w:numId w:val="15"/>
        </w:numPr>
        <w:rPr>
          <w:b/>
          <w:iCs/>
        </w:rPr>
      </w:pPr>
      <w:r w:rsidRPr="00B72519">
        <w:rPr>
          <w:b/>
          <w:iCs/>
        </w:rPr>
        <w:t xml:space="preserve">CLASH – they </w:t>
      </w:r>
      <w:proofErr w:type="gramStart"/>
      <w:r w:rsidRPr="00B72519">
        <w:rPr>
          <w:b/>
          <w:iCs/>
        </w:rPr>
        <w:t>forces</w:t>
      </w:r>
      <w:proofErr w:type="gramEnd"/>
      <w:r w:rsidRPr="00B72519">
        <w:rPr>
          <w:b/>
          <w:iCs/>
        </w:rPr>
        <w:t xml:space="preserve"> us to default to stale generics which wrecks innovative arguments – turns debate into an echo chamber and kills topic or critical education – turns their education claims because we could never have been prepared for an in-depth discussion of the aff </w:t>
      </w:r>
    </w:p>
    <w:p w14:paraId="54F22A6D" w14:textId="77777777" w:rsidR="00B72519" w:rsidRPr="00B72519" w:rsidRDefault="00B72519" w:rsidP="00B72519">
      <w:pPr>
        <w:numPr>
          <w:ilvl w:val="0"/>
          <w:numId w:val="15"/>
        </w:numPr>
        <w:rPr>
          <w:b/>
          <w:iCs/>
        </w:rPr>
      </w:pPr>
      <w:r w:rsidRPr="00B72519">
        <w:rPr>
          <w:b/>
          <w:iCs/>
        </w:rPr>
        <w:t>COMPETITIVE EQUITY – skewing prep and spiking links makes it impossible to negate the aff – allows them to exploit things like perms and infinite aff prep to skirt any chance we have of a fair debate – that kills novice debate and new programs because we don’t have the resources or years of debate experience necessary to grapple with a new aff prepped out by their 10 coaches – especially true for NDT</w:t>
      </w:r>
    </w:p>
    <w:p w14:paraId="69527734" w14:textId="77777777" w:rsidR="00B72519" w:rsidRPr="00B72519" w:rsidRDefault="00B72519" w:rsidP="00B72519"/>
    <w:p w14:paraId="1BB3FD67" w14:textId="77777777" w:rsidR="00B72519" w:rsidRPr="00B72519" w:rsidRDefault="00B72519" w:rsidP="00B72519">
      <w:pPr>
        <w:rPr>
          <w:b/>
          <w:iCs/>
        </w:rPr>
      </w:pPr>
      <w:r w:rsidRPr="00B72519">
        <w:rPr>
          <w:b/>
          <w:iCs/>
        </w:rPr>
        <w:t xml:space="preserve">It’s a voter – Reject the team and Filter any affirmative offense through this procedural because we could not prepare for the aff </w:t>
      </w:r>
    </w:p>
    <w:p w14:paraId="0C771C7C" w14:textId="77777777" w:rsidR="00CD4C95" w:rsidRPr="00CD4C95" w:rsidRDefault="00CD4C95" w:rsidP="00CD4C95"/>
    <w:sectPr w:rsidR="00CD4C95" w:rsidRPr="00CD4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B664CA0"/>
    <w:multiLevelType w:val="hybridMultilevel"/>
    <w:tmpl w:val="A57E75D0"/>
    <w:lvl w:ilvl="0" w:tplc="0C9E7A3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047611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E6"/>
    <w:rsid w:val="000A356A"/>
    <w:rsid w:val="00380714"/>
    <w:rsid w:val="004F0D8C"/>
    <w:rsid w:val="005205E6"/>
    <w:rsid w:val="008821F1"/>
    <w:rsid w:val="00B72519"/>
    <w:rsid w:val="00CD4C95"/>
    <w:rsid w:val="00F22A2D"/>
    <w:rsid w:val="00F7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F134"/>
  <w15:chartTrackingRefBased/>
  <w15:docId w15:val="{A8E1DD15-076E-448C-8C9B-C6ED2E98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251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725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 Char Char Char, Char Char Char Char Char Char,Heading 2 Char1 Char1,Heading 2 Char1,Char2,Heading 2 Char Char1,Heading 2 Char Char Char1 Char,Heading 2 Char2,Heading 2 Char Char"/>
    <w:basedOn w:val="Normal"/>
    <w:next w:val="Normal"/>
    <w:link w:val="Heading2Char"/>
    <w:uiPriority w:val="1"/>
    <w:qFormat/>
    <w:rsid w:val="00B725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25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2 Char,Heading 2 Char1 Char Char, Ch,Ch,no read,No Spacing12,No Spacing2111,TAG,Card Format,small text,No Spacing1121,ta,No Spacing211,No Spacing4,No Spacing11111,No Spacing5,No Spacing21,T"/>
    <w:basedOn w:val="Normal"/>
    <w:next w:val="Normal"/>
    <w:link w:val="Heading4Char"/>
    <w:uiPriority w:val="3"/>
    <w:qFormat/>
    <w:rsid w:val="00B725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251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0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725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519"/>
  </w:style>
  <w:style w:type="character" w:customStyle="1" w:styleId="Heading1Char">
    <w:name w:val="Heading 1 Char"/>
    <w:aliases w:val="Pocket Char"/>
    <w:basedOn w:val="DefaultParagraphFont"/>
    <w:link w:val="Heading1"/>
    <w:rsid w:val="00B7251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Heading 2 Char Char Char Char Char Char, Char Char Char Char Char Char Char,Heading 2 Char1 Char1 Char,Heading 2 Char1 Char,Char2 Char,Heading 2 Char Char1 Char,Heading 2 Char Char Char1 Char Char"/>
    <w:basedOn w:val="DefaultParagraphFont"/>
    <w:link w:val="Heading2"/>
    <w:uiPriority w:val="1"/>
    <w:rsid w:val="00B725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7251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Heading 2 Char2 Char Char,Heading 2 Char1 Char Char Char, Ch Char,Ch Char,no read Char,No Spacing12 Char,No Spacing2111 Char,TAG Char,Card Format Char,small text Char,ta Char"/>
    <w:basedOn w:val="DefaultParagraphFont"/>
    <w:link w:val="Heading4"/>
    <w:uiPriority w:val="3"/>
    <w:rsid w:val="00B7251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725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20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5E6"/>
    <w:rPr>
      <w:rFonts w:eastAsiaTheme="majorEastAsia" w:cstheme="majorBidi"/>
      <w:color w:val="272727" w:themeColor="text1" w:themeTint="D8"/>
    </w:rPr>
  </w:style>
  <w:style w:type="paragraph" w:styleId="Title">
    <w:name w:val="Title"/>
    <w:basedOn w:val="Normal"/>
    <w:next w:val="Normal"/>
    <w:link w:val="TitleChar"/>
    <w:uiPriority w:val="10"/>
    <w:qFormat/>
    <w:rsid w:val="00520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5E6"/>
    <w:pPr>
      <w:spacing w:before="160"/>
      <w:jc w:val="center"/>
    </w:pPr>
    <w:rPr>
      <w:i/>
      <w:iCs/>
      <w:color w:val="404040" w:themeColor="text1" w:themeTint="BF"/>
    </w:rPr>
  </w:style>
  <w:style w:type="character" w:customStyle="1" w:styleId="QuoteChar">
    <w:name w:val="Quote Char"/>
    <w:basedOn w:val="DefaultParagraphFont"/>
    <w:link w:val="Quote"/>
    <w:uiPriority w:val="29"/>
    <w:rsid w:val="005205E6"/>
    <w:rPr>
      <w:i/>
      <w:iCs/>
      <w:color w:val="404040" w:themeColor="text1" w:themeTint="BF"/>
    </w:rPr>
  </w:style>
  <w:style w:type="paragraph" w:styleId="ListParagraph">
    <w:name w:val="List Paragraph"/>
    <w:basedOn w:val="Normal"/>
    <w:uiPriority w:val="34"/>
    <w:qFormat/>
    <w:rsid w:val="005205E6"/>
    <w:pPr>
      <w:ind w:left="720"/>
      <w:contextualSpacing/>
    </w:pPr>
  </w:style>
  <w:style w:type="character" w:styleId="IntenseEmphasis">
    <w:name w:val="Intense Emphasis"/>
    <w:basedOn w:val="DefaultParagraphFont"/>
    <w:uiPriority w:val="21"/>
    <w:qFormat/>
    <w:rsid w:val="005205E6"/>
    <w:rPr>
      <w:i/>
      <w:iCs/>
      <w:color w:val="0F4761" w:themeColor="accent1" w:themeShade="BF"/>
    </w:rPr>
  </w:style>
  <w:style w:type="paragraph" w:styleId="IntenseQuote">
    <w:name w:val="Intense Quote"/>
    <w:basedOn w:val="Normal"/>
    <w:next w:val="Normal"/>
    <w:link w:val="IntenseQuoteChar"/>
    <w:uiPriority w:val="30"/>
    <w:qFormat/>
    <w:rsid w:val="0052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5E6"/>
    <w:rPr>
      <w:i/>
      <w:iCs/>
      <w:color w:val="0F4761" w:themeColor="accent1" w:themeShade="BF"/>
    </w:rPr>
  </w:style>
  <w:style w:type="character" w:styleId="IntenseReference">
    <w:name w:val="Intense Reference"/>
    <w:basedOn w:val="DefaultParagraphFont"/>
    <w:uiPriority w:val="32"/>
    <w:qFormat/>
    <w:rsid w:val="005205E6"/>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B725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251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72519"/>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Style,Bold,9.5 p"/>
    <w:basedOn w:val="DefaultParagraphFont"/>
    <w:uiPriority w:val="7"/>
    <w:qFormat/>
    <w:rsid w:val="00B72519"/>
    <w:rPr>
      <w:b w:val="0"/>
      <w:sz w:val="22"/>
      <w:u w:val="single"/>
    </w:rPr>
  </w:style>
  <w:style w:type="character" w:styleId="Strong">
    <w:name w:val="Strong"/>
    <w:basedOn w:val="DefaultParagraphFont"/>
    <w:uiPriority w:val="22"/>
    <w:qFormat/>
    <w:rsid w:val="00B72519"/>
    <w:rPr>
      <w:b/>
      <w:bCs/>
    </w:rPr>
  </w:style>
  <w:style w:type="character" w:styleId="BookTitle">
    <w:name w:val="Book Title"/>
    <w:basedOn w:val="DefaultParagraphFont"/>
    <w:uiPriority w:val="33"/>
    <w:qFormat/>
    <w:rsid w:val="00B72519"/>
    <w:rPr>
      <w:b/>
      <w:bCs/>
      <w:i/>
      <w:iCs/>
      <w:spacing w:val="5"/>
    </w:rPr>
  </w:style>
  <w:style w:type="numbering" w:styleId="111111">
    <w:name w:val="Outline List 2"/>
    <w:basedOn w:val="NoList"/>
    <w:uiPriority w:val="99"/>
    <w:semiHidden/>
    <w:unhideWhenUsed/>
    <w:rsid w:val="00B72519"/>
  </w:style>
  <w:style w:type="paragraph" w:styleId="Header">
    <w:name w:val="header"/>
    <w:basedOn w:val="Normal"/>
    <w:link w:val="HeaderChar"/>
    <w:uiPriority w:val="99"/>
    <w:semiHidden/>
    <w:rsid w:val="00B725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2519"/>
    <w:rPr>
      <w:rFonts w:ascii="Calibri" w:hAnsi="Calibri" w:cs="Calibri"/>
      <w:kern w:val="0"/>
      <w:sz w:val="22"/>
      <w:szCs w:val="22"/>
      <w14:ligatures w14:val="none"/>
    </w:rPr>
  </w:style>
  <w:style w:type="paragraph" w:styleId="Footer">
    <w:name w:val="footer"/>
    <w:basedOn w:val="Normal"/>
    <w:link w:val="FooterChar"/>
    <w:uiPriority w:val="99"/>
    <w:semiHidden/>
    <w:rsid w:val="00B725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251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72519"/>
    <w:pPr>
      <w:spacing w:after="120"/>
    </w:pPr>
  </w:style>
  <w:style w:type="character" w:customStyle="1" w:styleId="BodyTextChar">
    <w:name w:val="Body Text Char"/>
    <w:basedOn w:val="DefaultParagraphFont"/>
    <w:link w:val="BodyText"/>
    <w:uiPriority w:val="99"/>
    <w:semiHidden/>
    <w:rsid w:val="00B72519"/>
    <w:rPr>
      <w:rFonts w:ascii="Calibri" w:hAnsi="Calibri" w:cs="Calibri"/>
      <w:kern w:val="0"/>
      <w:sz w:val="22"/>
      <w:szCs w:val="22"/>
      <w14:ligatures w14:val="none"/>
    </w:rPr>
  </w:style>
  <w:style w:type="paragraph" w:styleId="NoSpacing">
    <w:name w:val="No Spacing"/>
    <w:link w:val="NoSpacingChar"/>
    <w:uiPriority w:val="99"/>
    <w:unhideWhenUsed/>
    <w:qFormat/>
    <w:rsid w:val="00B7251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72519"/>
    <w:rPr>
      <w:rFonts w:ascii="Calibri" w:hAnsi="Calibri" w:cs="Calibri"/>
      <w:kern w:val="0"/>
      <w:sz w:val="22"/>
      <w:szCs w:val="22"/>
      <w14:ligatures w14:val="none"/>
    </w:rPr>
  </w:style>
  <w:style w:type="character" w:styleId="Hyperlink">
    <w:name w:val="Hyperlink"/>
    <w:aliases w:val="heading 1 (block title),Read,Important,Internet Link,Card Text,Analytic Text,Internet link,Underline Char Char Char Char1,Heading 3 Char Char Char Char Char Char Char Char Char Char1,Tags v 2 Char1,Heading 3 Char1 Char1,Heading 3 Char2,TAG "/>
    <w:basedOn w:val="DefaultParagraphFont"/>
    <w:link w:val="Heading411"/>
    <w:uiPriority w:val="99"/>
    <w:unhideWhenUsed/>
    <w:rsid w:val="00B72519"/>
    <w:rPr>
      <w:color w:val="467886" w:themeColor="hyperlink"/>
      <w:u w:val="single"/>
    </w:rPr>
  </w:style>
  <w:style w:type="character" w:styleId="UnresolvedMention">
    <w:name w:val="Unresolved Mention"/>
    <w:basedOn w:val="DefaultParagraphFont"/>
    <w:uiPriority w:val="99"/>
    <w:semiHidden/>
    <w:unhideWhenUsed/>
    <w:rsid w:val="00B72519"/>
    <w:rPr>
      <w:color w:val="605E5C"/>
      <w:shd w:val="clear" w:color="auto" w:fill="E1DFDD"/>
    </w:rPr>
  </w:style>
  <w:style w:type="paragraph" w:customStyle="1" w:styleId="textbold">
    <w:name w:val="text bold"/>
    <w:basedOn w:val="Normal"/>
    <w:link w:val="Emphasis"/>
    <w:uiPriority w:val="8"/>
    <w:qFormat/>
    <w:rsid w:val="00CD4C95"/>
    <w:pP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D4C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76702/minnesota-minneapolis-ice-ethics-how-to-help" TargetMode="External"/><Relationship Id="rId3" Type="http://schemas.openxmlformats.org/officeDocument/2006/relationships/settings" Target="settings.xml"/><Relationship Id="rId7" Type="http://schemas.openxmlformats.org/officeDocument/2006/relationships/hyperlink" Target="https://www.nytimes.com/2025/05/03/world/trump-dual-stat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atlantic.com/magazine/archive/2025/05/trump-executive-order-lawlessness-constitutional-crisis/682112/" TargetMode="External"/><Relationship Id="rId5" Type="http://schemas.openxmlformats.org/officeDocument/2006/relationships/hyperlink" Target="http://journals.sagepub.com/doi/pdf/10.1177/0896920518757054//TU-S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20</TotalTime>
  <Pages>1</Pages>
  <Words>13653</Words>
  <Characters>77823</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T Doyle</dc:creator>
  <cp:keywords/>
  <dc:description/>
  <cp:lastModifiedBy>Quinci Chapman</cp:lastModifiedBy>
  <cp:revision>5</cp:revision>
  <dcterms:created xsi:type="dcterms:W3CDTF">2026-03-27T18:15:00Z</dcterms:created>
  <dcterms:modified xsi:type="dcterms:W3CDTF">2026-03-27T19:12:00Z</dcterms:modified>
</cp:coreProperties>
</file>